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Override PartName="/word/charts/chart49.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89" w:rsidRPr="005059DE" w:rsidRDefault="00A05D89" w:rsidP="005059DE">
      <w:pPr>
        <w:jc w:val="center"/>
        <w:rPr>
          <w:b/>
          <w:sz w:val="36"/>
          <w:szCs w:val="36"/>
        </w:rPr>
      </w:pPr>
      <w:r w:rsidRPr="005059DE">
        <w:rPr>
          <w:b/>
          <w:sz w:val="36"/>
          <w:szCs w:val="36"/>
        </w:rPr>
        <w:t>UNIVERZITA PALACKÉHO V OLOMOUCI</w:t>
      </w:r>
    </w:p>
    <w:p w:rsidR="00A05D89" w:rsidRPr="00B76219" w:rsidRDefault="00A05D89" w:rsidP="00A05D89">
      <w:pPr>
        <w:contextualSpacing/>
        <w:jc w:val="center"/>
        <w:rPr>
          <w:sz w:val="28"/>
          <w:szCs w:val="28"/>
        </w:rPr>
      </w:pPr>
      <w:r w:rsidRPr="00B76219">
        <w:rPr>
          <w:sz w:val="28"/>
          <w:szCs w:val="28"/>
        </w:rPr>
        <w:t>Pedagogická fakulta</w:t>
      </w:r>
    </w:p>
    <w:p w:rsidR="00A05D89" w:rsidRPr="00B76219" w:rsidRDefault="00A05D89" w:rsidP="00A05D89">
      <w:pPr>
        <w:contextualSpacing/>
        <w:jc w:val="center"/>
        <w:rPr>
          <w:sz w:val="28"/>
          <w:szCs w:val="28"/>
        </w:rPr>
      </w:pPr>
      <w:r>
        <w:rPr>
          <w:sz w:val="28"/>
          <w:szCs w:val="28"/>
        </w:rPr>
        <w:t>Ústav pedagogiky a sociálních studií</w:t>
      </w:r>
    </w:p>
    <w:p w:rsidR="00A05D89" w:rsidRDefault="00A05D89" w:rsidP="00A05D89">
      <w:pPr>
        <w:jc w:val="center"/>
      </w:pPr>
    </w:p>
    <w:p w:rsidR="00A05D89" w:rsidRDefault="00A05D89" w:rsidP="00A05D89">
      <w:pPr>
        <w:jc w:val="center"/>
      </w:pPr>
    </w:p>
    <w:p w:rsidR="00A05D89" w:rsidRDefault="00A05D89" w:rsidP="00A05D89">
      <w:pPr>
        <w:jc w:val="center"/>
      </w:pPr>
    </w:p>
    <w:p w:rsidR="00A05D89" w:rsidRDefault="00A05D89" w:rsidP="00A05D89">
      <w:pPr>
        <w:jc w:val="center"/>
      </w:pPr>
    </w:p>
    <w:p w:rsidR="00A05D89" w:rsidRDefault="00A05D89" w:rsidP="00C31523"/>
    <w:p w:rsidR="00A05D89" w:rsidRDefault="00A05D89" w:rsidP="00A05D89">
      <w:pPr>
        <w:jc w:val="center"/>
      </w:pPr>
    </w:p>
    <w:p w:rsidR="00A05D89" w:rsidRDefault="00A05D89" w:rsidP="00A05D89">
      <w:pPr>
        <w:jc w:val="center"/>
      </w:pPr>
    </w:p>
    <w:p w:rsidR="00A05D89" w:rsidRDefault="00A05D89" w:rsidP="00A05D89">
      <w:pPr>
        <w:jc w:val="center"/>
        <w:rPr>
          <w:b/>
          <w:sz w:val="28"/>
          <w:szCs w:val="28"/>
        </w:rPr>
      </w:pPr>
      <w:r>
        <w:rPr>
          <w:b/>
          <w:sz w:val="28"/>
          <w:szCs w:val="28"/>
        </w:rPr>
        <w:t>Lenka Bednářová</w:t>
      </w:r>
    </w:p>
    <w:p w:rsidR="00A05D89" w:rsidRPr="00B76219" w:rsidRDefault="00A05D89" w:rsidP="00A05D89">
      <w:pPr>
        <w:jc w:val="center"/>
        <w:rPr>
          <w:sz w:val="28"/>
          <w:szCs w:val="28"/>
        </w:rPr>
      </w:pPr>
      <w:r w:rsidRPr="00B76219">
        <w:rPr>
          <w:sz w:val="28"/>
          <w:szCs w:val="28"/>
        </w:rPr>
        <w:t>V</w:t>
      </w:r>
      <w:r>
        <w:rPr>
          <w:sz w:val="28"/>
          <w:szCs w:val="28"/>
        </w:rPr>
        <w:t>I</w:t>
      </w:r>
      <w:r w:rsidRPr="00B76219">
        <w:rPr>
          <w:sz w:val="28"/>
          <w:szCs w:val="28"/>
        </w:rPr>
        <w:t>. ročník – kombinované studium</w:t>
      </w:r>
    </w:p>
    <w:p w:rsidR="00A05D89" w:rsidRDefault="00A05D89" w:rsidP="00A05D89">
      <w:pPr>
        <w:jc w:val="center"/>
      </w:pPr>
    </w:p>
    <w:p w:rsidR="00A05D89" w:rsidRDefault="00A05D89" w:rsidP="00A05D89">
      <w:pPr>
        <w:jc w:val="center"/>
      </w:pPr>
    </w:p>
    <w:p w:rsidR="00A05D89" w:rsidRDefault="00A05D89" w:rsidP="00A05D89">
      <w:pPr>
        <w:jc w:val="center"/>
      </w:pPr>
    </w:p>
    <w:p w:rsidR="00A05D89" w:rsidRDefault="00A05D89" w:rsidP="00A05D89">
      <w:pPr>
        <w:jc w:val="center"/>
      </w:pPr>
    </w:p>
    <w:p w:rsidR="00A05D89" w:rsidRPr="00B76219" w:rsidRDefault="00A05D89" w:rsidP="00A05D89">
      <w:pPr>
        <w:jc w:val="center"/>
        <w:rPr>
          <w:sz w:val="28"/>
          <w:szCs w:val="28"/>
        </w:rPr>
      </w:pPr>
      <w:r w:rsidRPr="00B76219">
        <w:rPr>
          <w:sz w:val="28"/>
          <w:szCs w:val="28"/>
        </w:rPr>
        <w:t>Obor: učitelství sociálních a zdravotních předmětů pro střední odborné školy</w:t>
      </w:r>
    </w:p>
    <w:p w:rsidR="00A05D89" w:rsidRDefault="00A05D89" w:rsidP="00A05D89">
      <w:pPr>
        <w:jc w:val="center"/>
      </w:pPr>
    </w:p>
    <w:p w:rsidR="00A05D89" w:rsidRDefault="00A05D89" w:rsidP="00A05D89">
      <w:pPr>
        <w:jc w:val="center"/>
      </w:pPr>
    </w:p>
    <w:p w:rsidR="00A05D89" w:rsidRDefault="00A05D89" w:rsidP="00A05D89">
      <w:pPr>
        <w:jc w:val="center"/>
      </w:pPr>
    </w:p>
    <w:p w:rsidR="00A05D89" w:rsidRDefault="00A05D89" w:rsidP="00C31523"/>
    <w:p w:rsidR="00C31523" w:rsidRDefault="00C31523" w:rsidP="00C31523"/>
    <w:p w:rsidR="00A05D89" w:rsidRDefault="00A05D89" w:rsidP="00A05D89">
      <w:pPr>
        <w:jc w:val="center"/>
      </w:pPr>
    </w:p>
    <w:p w:rsidR="00A05D89" w:rsidRPr="00B82D37" w:rsidRDefault="00A05D89" w:rsidP="00A05D89">
      <w:pPr>
        <w:jc w:val="center"/>
        <w:rPr>
          <w:b/>
          <w:sz w:val="44"/>
          <w:szCs w:val="44"/>
        </w:rPr>
      </w:pPr>
      <w:r>
        <w:rPr>
          <w:b/>
          <w:sz w:val="44"/>
          <w:szCs w:val="44"/>
        </w:rPr>
        <w:t>KELTSKÉ SVÁTKY A MYTOLOGIE S ODRAZEM DO SOUČASNÉ DOBY</w:t>
      </w:r>
    </w:p>
    <w:p w:rsidR="00A05D89" w:rsidRPr="00B82D37" w:rsidRDefault="00A05D89" w:rsidP="00A05D89">
      <w:pPr>
        <w:jc w:val="center"/>
        <w:rPr>
          <w:b/>
          <w:sz w:val="32"/>
          <w:szCs w:val="32"/>
        </w:rPr>
      </w:pPr>
    </w:p>
    <w:p w:rsidR="00A05D89" w:rsidRDefault="00A05D89" w:rsidP="00A05D89">
      <w:pPr>
        <w:jc w:val="center"/>
        <w:rPr>
          <w:b/>
          <w:sz w:val="28"/>
          <w:szCs w:val="28"/>
        </w:rPr>
      </w:pPr>
    </w:p>
    <w:p w:rsidR="00A05D89" w:rsidRPr="00DF2EB5" w:rsidRDefault="00A05D89" w:rsidP="00A05D89">
      <w:pPr>
        <w:jc w:val="center"/>
        <w:rPr>
          <w:b/>
          <w:sz w:val="28"/>
          <w:szCs w:val="28"/>
        </w:rPr>
      </w:pPr>
      <w:r>
        <w:rPr>
          <w:b/>
          <w:sz w:val="28"/>
          <w:szCs w:val="28"/>
        </w:rPr>
        <w:t>Diplomová práce</w:t>
      </w:r>
    </w:p>
    <w:p w:rsidR="00A05D89" w:rsidRDefault="00A05D89" w:rsidP="00A05D89">
      <w:pPr>
        <w:jc w:val="center"/>
      </w:pPr>
    </w:p>
    <w:p w:rsidR="00A05D89" w:rsidRDefault="00A05D89" w:rsidP="00A05D89">
      <w:pPr>
        <w:jc w:val="center"/>
      </w:pPr>
    </w:p>
    <w:p w:rsidR="00A05D89" w:rsidRDefault="00A05D89" w:rsidP="00A05D89">
      <w:pPr>
        <w:jc w:val="center"/>
      </w:pPr>
    </w:p>
    <w:p w:rsidR="00A05D89" w:rsidRDefault="00A05D89" w:rsidP="00C31523"/>
    <w:p w:rsidR="00A05D89" w:rsidRDefault="00A05D89" w:rsidP="00A05D89">
      <w:pPr>
        <w:jc w:val="center"/>
      </w:pPr>
    </w:p>
    <w:p w:rsidR="00A05D89" w:rsidRDefault="00A05D89" w:rsidP="00A05D89">
      <w:pPr>
        <w:jc w:val="center"/>
      </w:pPr>
    </w:p>
    <w:p w:rsidR="00A05D89" w:rsidRPr="00B76219" w:rsidRDefault="00A05D89" w:rsidP="00A05D89">
      <w:pPr>
        <w:jc w:val="center"/>
        <w:rPr>
          <w:sz w:val="28"/>
          <w:szCs w:val="28"/>
        </w:rPr>
      </w:pPr>
      <w:r w:rsidRPr="00B76219">
        <w:rPr>
          <w:sz w:val="28"/>
          <w:szCs w:val="28"/>
        </w:rPr>
        <w:t xml:space="preserve">Vedoucí diplomové práce: </w:t>
      </w:r>
      <w:r>
        <w:rPr>
          <w:sz w:val="28"/>
          <w:szCs w:val="28"/>
        </w:rPr>
        <w:t>PhDr. Helena Skarupská, Ph.D.</w:t>
      </w:r>
    </w:p>
    <w:p w:rsidR="00A05D89" w:rsidRDefault="00A05D89" w:rsidP="00A05D89">
      <w:pPr>
        <w:jc w:val="center"/>
      </w:pPr>
    </w:p>
    <w:p w:rsidR="00A05D89" w:rsidRDefault="00A05D89" w:rsidP="00A05D89">
      <w:pPr>
        <w:jc w:val="center"/>
      </w:pPr>
    </w:p>
    <w:p w:rsidR="00A05D89" w:rsidRDefault="00A05D89" w:rsidP="00A05D89">
      <w:pPr>
        <w:jc w:val="center"/>
      </w:pPr>
    </w:p>
    <w:p w:rsidR="00A05D89" w:rsidRDefault="00A05D89" w:rsidP="00A05D89">
      <w:pPr>
        <w:jc w:val="center"/>
      </w:pPr>
    </w:p>
    <w:p w:rsidR="00A05D89" w:rsidRDefault="00A05D89" w:rsidP="00C31523"/>
    <w:p w:rsidR="00A05D89" w:rsidRDefault="00A05D89" w:rsidP="00C31523"/>
    <w:p w:rsidR="00B229BE" w:rsidRDefault="00A05D89" w:rsidP="00A05D89">
      <w:pPr>
        <w:jc w:val="center"/>
        <w:rPr>
          <w:b/>
          <w:sz w:val="44"/>
          <w:szCs w:val="44"/>
        </w:rPr>
      </w:pPr>
      <w:r w:rsidRPr="00271A2F">
        <w:rPr>
          <w:b/>
          <w:sz w:val="44"/>
          <w:szCs w:val="44"/>
        </w:rPr>
        <w:t>Olomouc 20</w:t>
      </w:r>
      <w:r>
        <w:rPr>
          <w:b/>
          <w:sz w:val="44"/>
          <w:szCs w:val="44"/>
        </w:rPr>
        <w:t>11</w:t>
      </w:r>
    </w:p>
    <w:p w:rsidR="00A05D89" w:rsidRDefault="00A05D89" w:rsidP="00A05D89">
      <w:pPr>
        <w:jc w:val="center"/>
        <w:rPr>
          <w:b/>
          <w:sz w:val="44"/>
          <w:szCs w:val="44"/>
        </w:rPr>
      </w:pPr>
    </w:p>
    <w:p w:rsidR="00A05D89" w:rsidRDefault="00A05D89">
      <w:pPr>
        <w:spacing w:after="200" w:line="276" w:lineRule="auto"/>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spacing w:line="480" w:lineRule="auto"/>
        <w:ind w:firstLine="708"/>
        <w:rPr>
          <w:szCs w:val="24"/>
        </w:rPr>
      </w:pPr>
    </w:p>
    <w:p w:rsidR="00A05D89" w:rsidRDefault="00A05D89" w:rsidP="00A05D89">
      <w:pPr>
        <w:rPr>
          <w:b/>
          <w:sz w:val="28"/>
          <w:szCs w:val="28"/>
        </w:rPr>
      </w:pPr>
      <w:r w:rsidRPr="00271A2F">
        <w:rPr>
          <w:b/>
          <w:sz w:val="28"/>
          <w:szCs w:val="28"/>
        </w:rPr>
        <w:t>P</w:t>
      </w:r>
      <w:r>
        <w:rPr>
          <w:b/>
          <w:sz w:val="28"/>
          <w:szCs w:val="28"/>
        </w:rPr>
        <w:t>rohlášení</w:t>
      </w:r>
    </w:p>
    <w:p w:rsidR="00A05D89" w:rsidRDefault="00A05D89" w:rsidP="00A05D89">
      <w:pPr>
        <w:rPr>
          <w:b/>
          <w:sz w:val="28"/>
          <w:szCs w:val="28"/>
        </w:rPr>
      </w:pPr>
    </w:p>
    <w:p w:rsidR="00A05D89" w:rsidRPr="005E5598" w:rsidRDefault="00A05D89" w:rsidP="00A05D89">
      <w:pPr>
        <w:rPr>
          <w:szCs w:val="24"/>
        </w:rPr>
      </w:pPr>
      <w:r w:rsidRPr="005E5598">
        <w:rPr>
          <w:szCs w:val="24"/>
        </w:rPr>
        <w:t>P r o h l a š u j i,</w:t>
      </w:r>
    </w:p>
    <w:p w:rsidR="00A05D89" w:rsidRPr="005E5598" w:rsidRDefault="00A05D89" w:rsidP="00A05D89">
      <w:pPr>
        <w:rPr>
          <w:szCs w:val="24"/>
        </w:rPr>
      </w:pPr>
    </w:p>
    <w:p w:rsidR="00A05D89" w:rsidRPr="005E5598" w:rsidRDefault="00A05D89" w:rsidP="00A05D89">
      <w:pPr>
        <w:spacing w:line="480" w:lineRule="auto"/>
        <w:rPr>
          <w:szCs w:val="24"/>
        </w:rPr>
      </w:pPr>
      <w:r>
        <w:rPr>
          <w:szCs w:val="24"/>
        </w:rPr>
        <w:t>ž</w:t>
      </w:r>
      <w:r w:rsidRPr="005E5598">
        <w:rPr>
          <w:szCs w:val="24"/>
        </w:rPr>
        <w:t>e jsem tuto diplomovou práci vypracovala zcela samostatně a veškerou použitou literaturu a další podkladové materiály, které jsem použila, uvádím v</w:t>
      </w:r>
      <w:r>
        <w:rPr>
          <w:szCs w:val="24"/>
        </w:rPr>
        <w:t> </w:t>
      </w:r>
      <w:r w:rsidRPr="005E5598">
        <w:rPr>
          <w:szCs w:val="24"/>
        </w:rPr>
        <w:t>přehledu</w:t>
      </w:r>
      <w:r>
        <w:rPr>
          <w:szCs w:val="24"/>
        </w:rPr>
        <w:t xml:space="preserve"> použité literatury.</w:t>
      </w:r>
    </w:p>
    <w:p w:rsidR="00A05D89" w:rsidRDefault="00A05D89" w:rsidP="00A05D89">
      <w:pPr>
        <w:rPr>
          <w:szCs w:val="24"/>
        </w:rPr>
      </w:pPr>
    </w:p>
    <w:p w:rsidR="00A05D89" w:rsidRDefault="00A05D89" w:rsidP="00A05D89">
      <w:pPr>
        <w:rPr>
          <w:szCs w:val="24"/>
        </w:rPr>
      </w:pPr>
    </w:p>
    <w:p w:rsidR="00A05D89" w:rsidRDefault="00A05D89" w:rsidP="00A05D89">
      <w:pPr>
        <w:jc w:val="right"/>
        <w:rPr>
          <w:szCs w:val="24"/>
        </w:rPr>
      </w:pPr>
      <w:r>
        <w:rPr>
          <w:szCs w:val="24"/>
        </w:rPr>
        <w:t>…………………………………………</w:t>
      </w:r>
    </w:p>
    <w:p w:rsidR="00D046A7" w:rsidRDefault="00D046A7">
      <w:pPr>
        <w:spacing w:after="200" w:line="276" w:lineRule="auto"/>
        <w:jc w:val="left"/>
        <w:rPr>
          <w:szCs w:val="24"/>
        </w:rPr>
      </w:pPr>
      <w:r>
        <w:rPr>
          <w:szCs w:val="24"/>
        </w:rPr>
        <w:br w:type="page"/>
      </w:r>
    </w:p>
    <w:p w:rsidR="00A05D89" w:rsidRDefault="00A05D89" w:rsidP="00A05D89">
      <w:pPr>
        <w:spacing w:line="480" w:lineRule="auto"/>
        <w:ind w:firstLine="708"/>
        <w:rPr>
          <w:szCs w:val="24"/>
        </w:rPr>
      </w:pPr>
    </w:p>
    <w:p w:rsidR="00A05D89" w:rsidRDefault="00A05D89">
      <w:pPr>
        <w:spacing w:after="200" w:line="276" w:lineRule="auto"/>
      </w:pPr>
    </w:p>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 w:rsidR="00A05D89" w:rsidRDefault="00A05D89" w:rsidP="00A05D89">
      <w:pPr>
        <w:rPr>
          <w:b/>
          <w:sz w:val="28"/>
          <w:szCs w:val="28"/>
        </w:rPr>
      </w:pPr>
      <w:r w:rsidRPr="00271A2F">
        <w:rPr>
          <w:b/>
          <w:sz w:val="28"/>
          <w:szCs w:val="28"/>
        </w:rPr>
        <w:t>Poděkování</w:t>
      </w:r>
    </w:p>
    <w:p w:rsidR="00A05D89" w:rsidRDefault="00A05D89" w:rsidP="00A05D89">
      <w:pPr>
        <w:rPr>
          <w:b/>
          <w:szCs w:val="24"/>
        </w:rPr>
      </w:pPr>
    </w:p>
    <w:p w:rsidR="00A05D89" w:rsidRDefault="00A05D89" w:rsidP="000622D8">
      <w:pPr>
        <w:spacing w:line="480" w:lineRule="auto"/>
        <w:ind w:firstLine="708"/>
        <w:rPr>
          <w:szCs w:val="24"/>
        </w:rPr>
      </w:pPr>
      <w:r w:rsidRPr="005E5598">
        <w:rPr>
          <w:szCs w:val="24"/>
        </w:rPr>
        <w:t xml:space="preserve">Ráda bych touto cestou poděkovala všem, kteří přispěli ke vzniku této práce, zejména děkuji </w:t>
      </w:r>
      <w:r>
        <w:rPr>
          <w:szCs w:val="24"/>
        </w:rPr>
        <w:t>PhDr. Heleně Skarupské, Ph.D.</w:t>
      </w:r>
      <w:r w:rsidRPr="005E5598">
        <w:rPr>
          <w:szCs w:val="24"/>
        </w:rPr>
        <w:t xml:space="preserve"> za cenné rady, náměty k zamyšlení a celkovou spolupráci</w:t>
      </w:r>
      <w:r>
        <w:rPr>
          <w:szCs w:val="24"/>
        </w:rPr>
        <w:t>.</w:t>
      </w:r>
      <w:r w:rsidR="00AC5627">
        <w:rPr>
          <w:szCs w:val="24"/>
        </w:rPr>
        <w:t xml:space="preserve"> </w:t>
      </w:r>
    </w:p>
    <w:p w:rsidR="00AC5627" w:rsidRDefault="00AC5627">
      <w:pPr>
        <w:spacing w:after="200" w:line="276" w:lineRule="auto"/>
        <w:jc w:val="left"/>
        <w:rPr>
          <w:szCs w:val="24"/>
        </w:rPr>
      </w:pPr>
      <w:r>
        <w:rPr>
          <w:szCs w:val="24"/>
        </w:rPr>
        <w:br w:type="page"/>
      </w:r>
    </w:p>
    <w:sdt>
      <w:sdtPr>
        <w:rPr>
          <w:rFonts w:ascii="Times New Roman" w:eastAsia="Times New Roman" w:hAnsi="Times New Roman" w:cs="Times New Roman"/>
          <w:b w:val="0"/>
          <w:bCs w:val="0"/>
          <w:color w:val="auto"/>
          <w:sz w:val="24"/>
          <w:szCs w:val="20"/>
          <w:lang w:eastAsia="cs-CZ"/>
        </w:rPr>
        <w:id w:val="129720118"/>
        <w:docPartObj>
          <w:docPartGallery w:val="Table of Contents"/>
          <w:docPartUnique/>
        </w:docPartObj>
      </w:sdtPr>
      <w:sdtContent>
        <w:p w:rsidR="00C94599" w:rsidRDefault="00C94599">
          <w:pPr>
            <w:pStyle w:val="Nadpisobsahu"/>
          </w:pPr>
          <w:r>
            <w:t>Obsah</w:t>
          </w:r>
        </w:p>
        <w:p w:rsidR="00B10EEA" w:rsidRDefault="00B32893">
          <w:pPr>
            <w:pStyle w:val="Obsah1"/>
            <w:rPr>
              <w:rFonts w:asciiTheme="minorHAnsi" w:eastAsiaTheme="minorEastAsia" w:hAnsiTheme="minorHAnsi" w:cstheme="minorBidi"/>
              <w:b w:val="0"/>
              <w:sz w:val="22"/>
              <w:szCs w:val="22"/>
            </w:rPr>
          </w:pPr>
          <w:r w:rsidRPr="00B32893">
            <w:fldChar w:fldCharType="begin"/>
          </w:r>
          <w:r w:rsidR="00C94599">
            <w:instrText xml:space="preserve"> TOC \o "1-3" \h \z \u </w:instrText>
          </w:r>
          <w:r w:rsidRPr="00B32893">
            <w:fldChar w:fldCharType="separate"/>
          </w:r>
          <w:hyperlink w:anchor="_Toc289903772" w:history="1">
            <w:r w:rsidR="00B10EEA" w:rsidRPr="00DF0AD6">
              <w:rPr>
                <w:rStyle w:val="Hypertextovodkaz"/>
              </w:rPr>
              <w:t>Úvod</w:t>
            </w:r>
            <w:r w:rsidR="00B10EEA">
              <w:rPr>
                <w:webHidden/>
              </w:rPr>
              <w:tab/>
            </w:r>
            <w:r>
              <w:rPr>
                <w:webHidden/>
              </w:rPr>
              <w:fldChar w:fldCharType="begin"/>
            </w:r>
            <w:r w:rsidR="00B10EEA">
              <w:rPr>
                <w:webHidden/>
              </w:rPr>
              <w:instrText xml:space="preserve"> PAGEREF _Toc289903772 \h </w:instrText>
            </w:r>
            <w:r>
              <w:rPr>
                <w:webHidden/>
              </w:rPr>
            </w:r>
            <w:r>
              <w:rPr>
                <w:webHidden/>
              </w:rPr>
              <w:fldChar w:fldCharType="separate"/>
            </w:r>
            <w:r w:rsidR="00B10EEA">
              <w:rPr>
                <w:webHidden/>
              </w:rPr>
              <w:t>6</w:t>
            </w:r>
            <w:r>
              <w:rPr>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773" w:history="1">
            <w:r w:rsidR="00B10EEA" w:rsidRPr="00DF0AD6">
              <w:rPr>
                <w:rStyle w:val="Hypertextovodkaz"/>
              </w:rPr>
              <w:t>Teoretická část</w:t>
            </w:r>
            <w:r w:rsidR="00B10EEA">
              <w:rPr>
                <w:webHidden/>
              </w:rPr>
              <w:tab/>
            </w:r>
            <w:r>
              <w:rPr>
                <w:webHidden/>
              </w:rPr>
              <w:fldChar w:fldCharType="begin"/>
            </w:r>
            <w:r w:rsidR="00B10EEA">
              <w:rPr>
                <w:webHidden/>
              </w:rPr>
              <w:instrText xml:space="preserve"> PAGEREF _Toc289903773 \h </w:instrText>
            </w:r>
            <w:r>
              <w:rPr>
                <w:webHidden/>
              </w:rPr>
            </w:r>
            <w:r>
              <w:rPr>
                <w:webHidden/>
              </w:rPr>
              <w:fldChar w:fldCharType="separate"/>
            </w:r>
            <w:r w:rsidR="00B10EEA">
              <w:rPr>
                <w:webHidden/>
              </w:rPr>
              <w:t>8</w:t>
            </w:r>
            <w:r>
              <w:rPr>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774" w:history="1">
            <w:r w:rsidR="00B10EEA" w:rsidRPr="00DF0AD6">
              <w:rPr>
                <w:rStyle w:val="Hypertextovodkaz"/>
              </w:rPr>
              <w:t>1 Vztah dnešního člověka ke starým tradicím</w:t>
            </w:r>
            <w:r w:rsidR="00B10EEA">
              <w:rPr>
                <w:webHidden/>
              </w:rPr>
              <w:tab/>
            </w:r>
            <w:r>
              <w:rPr>
                <w:webHidden/>
              </w:rPr>
              <w:fldChar w:fldCharType="begin"/>
            </w:r>
            <w:r w:rsidR="00B10EEA">
              <w:rPr>
                <w:webHidden/>
              </w:rPr>
              <w:instrText xml:space="preserve"> PAGEREF _Toc289903774 \h </w:instrText>
            </w:r>
            <w:r>
              <w:rPr>
                <w:webHidden/>
              </w:rPr>
            </w:r>
            <w:r>
              <w:rPr>
                <w:webHidden/>
              </w:rPr>
              <w:fldChar w:fldCharType="separate"/>
            </w:r>
            <w:r w:rsidR="00B10EEA">
              <w:rPr>
                <w:webHidden/>
              </w:rPr>
              <w:t>9</w:t>
            </w:r>
            <w:r>
              <w:rPr>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75" w:history="1">
            <w:r w:rsidR="00B10EEA" w:rsidRPr="00DF0AD6">
              <w:rPr>
                <w:rStyle w:val="Hypertextovodkaz"/>
                <w:noProof/>
              </w:rPr>
              <w:t>1.1 Keltské kulturní tradice a jejich uplatnění v dnešní době</w:t>
            </w:r>
            <w:r w:rsidR="00B10EEA">
              <w:rPr>
                <w:noProof/>
                <w:webHidden/>
              </w:rPr>
              <w:tab/>
            </w:r>
            <w:r>
              <w:rPr>
                <w:noProof/>
                <w:webHidden/>
              </w:rPr>
              <w:fldChar w:fldCharType="begin"/>
            </w:r>
            <w:r w:rsidR="00B10EEA">
              <w:rPr>
                <w:noProof/>
                <w:webHidden/>
              </w:rPr>
              <w:instrText xml:space="preserve"> PAGEREF _Toc289903775 \h </w:instrText>
            </w:r>
            <w:r>
              <w:rPr>
                <w:noProof/>
                <w:webHidden/>
              </w:rPr>
            </w:r>
            <w:r>
              <w:rPr>
                <w:noProof/>
                <w:webHidden/>
              </w:rPr>
              <w:fldChar w:fldCharType="separate"/>
            </w:r>
            <w:r w:rsidR="00B10EEA">
              <w:rPr>
                <w:noProof/>
                <w:webHidden/>
              </w:rPr>
              <w:t>11</w:t>
            </w:r>
            <w:r>
              <w:rPr>
                <w:noProof/>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776" w:history="1">
            <w:r w:rsidR="00B10EEA" w:rsidRPr="00DF0AD6">
              <w:rPr>
                <w:rStyle w:val="Hypertextovodkaz"/>
              </w:rPr>
              <w:t>2 Dědictví keltské kultury</w:t>
            </w:r>
            <w:r w:rsidR="00B10EEA">
              <w:rPr>
                <w:webHidden/>
              </w:rPr>
              <w:tab/>
            </w:r>
            <w:r>
              <w:rPr>
                <w:webHidden/>
              </w:rPr>
              <w:fldChar w:fldCharType="begin"/>
            </w:r>
            <w:r w:rsidR="00B10EEA">
              <w:rPr>
                <w:webHidden/>
              </w:rPr>
              <w:instrText xml:space="preserve"> PAGEREF _Toc289903776 \h </w:instrText>
            </w:r>
            <w:r>
              <w:rPr>
                <w:webHidden/>
              </w:rPr>
            </w:r>
            <w:r>
              <w:rPr>
                <w:webHidden/>
              </w:rPr>
              <w:fldChar w:fldCharType="separate"/>
            </w:r>
            <w:r w:rsidR="00B10EEA">
              <w:rPr>
                <w:webHidden/>
              </w:rPr>
              <w:t>16</w:t>
            </w:r>
            <w:r>
              <w:rPr>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77" w:history="1">
            <w:r w:rsidR="00B10EEA" w:rsidRPr="00DF0AD6">
              <w:rPr>
                <w:rStyle w:val="Hypertextovodkaz"/>
                <w:noProof/>
              </w:rPr>
              <w:t>2.1 Počátek keltské civilizace</w:t>
            </w:r>
            <w:r w:rsidR="00B10EEA">
              <w:rPr>
                <w:noProof/>
                <w:webHidden/>
              </w:rPr>
              <w:tab/>
            </w:r>
            <w:r>
              <w:rPr>
                <w:noProof/>
                <w:webHidden/>
              </w:rPr>
              <w:fldChar w:fldCharType="begin"/>
            </w:r>
            <w:r w:rsidR="00B10EEA">
              <w:rPr>
                <w:noProof/>
                <w:webHidden/>
              </w:rPr>
              <w:instrText xml:space="preserve"> PAGEREF _Toc289903777 \h </w:instrText>
            </w:r>
            <w:r>
              <w:rPr>
                <w:noProof/>
                <w:webHidden/>
              </w:rPr>
            </w:r>
            <w:r>
              <w:rPr>
                <w:noProof/>
                <w:webHidden/>
              </w:rPr>
              <w:fldChar w:fldCharType="separate"/>
            </w:r>
            <w:r w:rsidR="00B10EEA">
              <w:rPr>
                <w:noProof/>
                <w:webHidden/>
              </w:rPr>
              <w:t>16</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78" w:history="1">
            <w:r w:rsidR="00B10EEA" w:rsidRPr="00DF0AD6">
              <w:rPr>
                <w:rStyle w:val="Hypertextovodkaz"/>
                <w:noProof/>
              </w:rPr>
              <w:t>2.2 Keltové v českých zemích</w:t>
            </w:r>
            <w:r w:rsidR="00B10EEA">
              <w:rPr>
                <w:noProof/>
                <w:webHidden/>
              </w:rPr>
              <w:tab/>
            </w:r>
            <w:r>
              <w:rPr>
                <w:noProof/>
                <w:webHidden/>
              </w:rPr>
              <w:fldChar w:fldCharType="begin"/>
            </w:r>
            <w:r w:rsidR="00B10EEA">
              <w:rPr>
                <w:noProof/>
                <w:webHidden/>
              </w:rPr>
              <w:instrText xml:space="preserve"> PAGEREF _Toc289903778 \h </w:instrText>
            </w:r>
            <w:r>
              <w:rPr>
                <w:noProof/>
                <w:webHidden/>
              </w:rPr>
            </w:r>
            <w:r>
              <w:rPr>
                <w:noProof/>
                <w:webHidden/>
              </w:rPr>
              <w:fldChar w:fldCharType="separate"/>
            </w:r>
            <w:r w:rsidR="00B10EEA">
              <w:rPr>
                <w:noProof/>
                <w:webHidden/>
              </w:rPr>
              <w:t>19</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79" w:history="1">
            <w:r w:rsidR="00B10EEA" w:rsidRPr="00DF0AD6">
              <w:rPr>
                <w:rStyle w:val="Hypertextovodkaz"/>
                <w:noProof/>
              </w:rPr>
              <w:t>2.3 Keltská oppida</w:t>
            </w:r>
            <w:r w:rsidR="00B10EEA">
              <w:rPr>
                <w:noProof/>
                <w:webHidden/>
              </w:rPr>
              <w:tab/>
            </w:r>
            <w:r>
              <w:rPr>
                <w:noProof/>
                <w:webHidden/>
              </w:rPr>
              <w:fldChar w:fldCharType="begin"/>
            </w:r>
            <w:r w:rsidR="00B10EEA">
              <w:rPr>
                <w:noProof/>
                <w:webHidden/>
              </w:rPr>
              <w:instrText xml:space="preserve"> PAGEREF _Toc289903779 \h </w:instrText>
            </w:r>
            <w:r>
              <w:rPr>
                <w:noProof/>
                <w:webHidden/>
              </w:rPr>
            </w:r>
            <w:r>
              <w:rPr>
                <w:noProof/>
                <w:webHidden/>
              </w:rPr>
              <w:fldChar w:fldCharType="separate"/>
            </w:r>
            <w:r w:rsidR="00B10EEA">
              <w:rPr>
                <w:noProof/>
                <w:webHidden/>
              </w:rPr>
              <w:t>20</w:t>
            </w:r>
            <w:r>
              <w:rPr>
                <w:noProof/>
                <w:webHidden/>
              </w:rPr>
              <w:fldChar w:fldCharType="end"/>
            </w:r>
          </w:hyperlink>
        </w:p>
        <w:p w:rsidR="00B10EEA" w:rsidRDefault="00B32893">
          <w:pPr>
            <w:pStyle w:val="Obsah3"/>
            <w:tabs>
              <w:tab w:val="right" w:leader="dot" w:pos="8210"/>
            </w:tabs>
            <w:rPr>
              <w:rFonts w:asciiTheme="minorHAnsi" w:eastAsiaTheme="minorEastAsia" w:hAnsiTheme="minorHAnsi" w:cstheme="minorBidi"/>
              <w:noProof/>
              <w:sz w:val="22"/>
              <w:szCs w:val="22"/>
            </w:rPr>
          </w:pPr>
          <w:hyperlink w:anchor="_Toc289903780" w:history="1">
            <w:r w:rsidR="00B10EEA" w:rsidRPr="00DF0AD6">
              <w:rPr>
                <w:rStyle w:val="Hypertextovodkaz"/>
                <w:noProof/>
              </w:rPr>
              <w:t>2.3.1 Oppidum Stradonice</w:t>
            </w:r>
            <w:r w:rsidR="00B10EEA">
              <w:rPr>
                <w:noProof/>
                <w:webHidden/>
              </w:rPr>
              <w:tab/>
            </w:r>
            <w:r>
              <w:rPr>
                <w:noProof/>
                <w:webHidden/>
              </w:rPr>
              <w:fldChar w:fldCharType="begin"/>
            </w:r>
            <w:r w:rsidR="00B10EEA">
              <w:rPr>
                <w:noProof/>
                <w:webHidden/>
              </w:rPr>
              <w:instrText xml:space="preserve"> PAGEREF _Toc289903780 \h </w:instrText>
            </w:r>
            <w:r>
              <w:rPr>
                <w:noProof/>
                <w:webHidden/>
              </w:rPr>
            </w:r>
            <w:r>
              <w:rPr>
                <w:noProof/>
                <w:webHidden/>
              </w:rPr>
              <w:fldChar w:fldCharType="separate"/>
            </w:r>
            <w:r w:rsidR="00B10EEA">
              <w:rPr>
                <w:noProof/>
                <w:webHidden/>
              </w:rPr>
              <w:t>21</w:t>
            </w:r>
            <w:r>
              <w:rPr>
                <w:noProof/>
                <w:webHidden/>
              </w:rPr>
              <w:fldChar w:fldCharType="end"/>
            </w:r>
          </w:hyperlink>
        </w:p>
        <w:p w:rsidR="00B10EEA" w:rsidRDefault="00B32893">
          <w:pPr>
            <w:pStyle w:val="Obsah3"/>
            <w:tabs>
              <w:tab w:val="right" w:leader="dot" w:pos="8210"/>
            </w:tabs>
            <w:rPr>
              <w:rFonts w:asciiTheme="minorHAnsi" w:eastAsiaTheme="minorEastAsia" w:hAnsiTheme="minorHAnsi" w:cstheme="minorBidi"/>
              <w:noProof/>
              <w:sz w:val="22"/>
              <w:szCs w:val="22"/>
            </w:rPr>
          </w:pPr>
          <w:hyperlink w:anchor="_Toc289903781" w:history="1">
            <w:r w:rsidR="00B10EEA" w:rsidRPr="00DF0AD6">
              <w:rPr>
                <w:rStyle w:val="Hypertextovodkaz"/>
                <w:noProof/>
              </w:rPr>
              <w:t>2.3.2 Oppidum Závist u Zbraslavi</w:t>
            </w:r>
            <w:r w:rsidR="00B10EEA">
              <w:rPr>
                <w:noProof/>
                <w:webHidden/>
              </w:rPr>
              <w:tab/>
            </w:r>
            <w:r>
              <w:rPr>
                <w:noProof/>
                <w:webHidden/>
              </w:rPr>
              <w:fldChar w:fldCharType="begin"/>
            </w:r>
            <w:r w:rsidR="00B10EEA">
              <w:rPr>
                <w:noProof/>
                <w:webHidden/>
              </w:rPr>
              <w:instrText xml:space="preserve"> PAGEREF _Toc289903781 \h </w:instrText>
            </w:r>
            <w:r>
              <w:rPr>
                <w:noProof/>
                <w:webHidden/>
              </w:rPr>
            </w:r>
            <w:r>
              <w:rPr>
                <w:noProof/>
                <w:webHidden/>
              </w:rPr>
              <w:fldChar w:fldCharType="separate"/>
            </w:r>
            <w:r w:rsidR="00B10EEA">
              <w:rPr>
                <w:noProof/>
                <w:webHidden/>
              </w:rPr>
              <w:t>22</w:t>
            </w:r>
            <w:r>
              <w:rPr>
                <w:noProof/>
                <w:webHidden/>
              </w:rPr>
              <w:fldChar w:fldCharType="end"/>
            </w:r>
          </w:hyperlink>
        </w:p>
        <w:p w:rsidR="00B10EEA" w:rsidRDefault="00B32893">
          <w:pPr>
            <w:pStyle w:val="Obsah3"/>
            <w:tabs>
              <w:tab w:val="right" w:leader="dot" w:pos="8210"/>
            </w:tabs>
            <w:rPr>
              <w:rFonts w:asciiTheme="minorHAnsi" w:eastAsiaTheme="minorEastAsia" w:hAnsiTheme="minorHAnsi" w:cstheme="minorBidi"/>
              <w:noProof/>
              <w:sz w:val="22"/>
              <w:szCs w:val="22"/>
            </w:rPr>
          </w:pPr>
          <w:hyperlink w:anchor="_Toc289903782" w:history="1">
            <w:r w:rsidR="00B10EEA" w:rsidRPr="00DF0AD6">
              <w:rPr>
                <w:rStyle w:val="Hypertextovodkaz"/>
                <w:noProof/>
              </w:rPr>
              <w:t>2.3.3 Oppidum Třísov</w:t>
            </w:r>
            <w:r w:rsidR="00B10EEA">
              <w:rPr>
                <w:noProof/>
                <w:webHidden/>
              </w:rPr>
              <w:tab/>
            </w:r>
            <w:r>
              <w:rPr>
                <w:noProof/>
                <w:webHidden/>
              </w:rPr>
              <w:fldChar w:fldCharType="begin"/>
            </w:r>
            <w:r w:rsidR="00B10EEA">
              <w:rPr>
                <w:noProof/>
                <w:webHidden/>
              </w:rPr>
              <w:instrText xml:space="preserve"> PAGEREF _Toc289903782 \h </w:instrText>
            </w:r>
            <w:r>
              <w:rPr>
                <w:noProof/>
                <w:webHidden/>
              </w:rPr>
            </w:r>
            <w:r>
              <w:rPr>
                <w:noProof/>
                <w:webHidden/>
              </w:rPr>
              <w:fldChar w:fldCharType="separate"/>
            </w:r>
            <w:r w:rsidR="00B10EEA">
              <w:rPr>
                <w:noProof/>
                <w:webHidden/>
              </w:rPr>
              <w:t>23</w:t>
            </w:r>
            <w:r>
              <w:rPr>
                <w:noProof/>
                <w:webHidden/>
              </w:rPr>
              <w:fldChar w:fldCharType="end"/>
            </w:r>
          </w:hyperlink>
        </w:p>
        <w:p w:rsidR="00B10EEA" w:rsidRDefault="00B32893">
          <w:pPr>
            <w:pStyle w:val="Obsah3"/>
            <w:tabs>
              <w:tab w:val="right" w:leader="dot" w:pos="8210"/>
            </w:tabs>
            <w:rPr>
              <w:rFonts w:asciiTheme="minorHAnsi" w:eastAsiaTheme="minorEastAsia" w:hAnsiTheme="minorHAnsi" w:cstheme="minorBidi"/>
              <w:noProof/>
              <w:sz w:val="22"/>
              <w:szCs w:val="22"/>
            </w:rPr>
          </w:pPr>
          <w:hyperlink w:anchor="_Toc289903783" w:history="1">
            <w:r w:rsidR="00B10EEA" w:rsidRPr="00DF0AD6">
              <w:rPr>
                <w:rStyle w:val="Hypertextovodkaz"/>
                <w:noProof/>
              </w:rPr>
              <w:t>2.4 Býčí skála</w:t>
            </w:r>
            <w:r w:rsidR="00B10EEA">
              <w:rPr>
                <w:noProof/>
                <w:webHidden/>
              </w:rPr>
              <w:tab/>
            </w:r>
            <w:r>
              <w:rPr>
                <w:noProof/>
                <w:webHidden/>
              </w:rPr>
              <w:fldChar w:fldCharType="begin"/>
            </w:r>
            <w:r w:rsidR="00B10EEA">
              <w:rPr>
                <w:noProof/>
                <w:webHidden/>
              </w:rPr>
              <w:instrText xml:space="preserve"> PAGEREF _Toc289903783 \h </w:instrText>
            </w:r>
            <w:r>
              <w:rPr>
                <w:noProof/>
                <w:webHidden/>
              </w:rPr>
            </w:r>
            <w:r>
              <w:rPr>
                <w:noProof/>
                <w:webHidden/>
              </w:rPr>
              <w:fldChar w:fldCharType="separate"/>
            </w:r>
            <w:r w:rsidR="00B10EEA">
              <w:rPr>
                <w:noProof/>
                <w:webHidden/>
              </w:rPr>
              <w:t>24</w:t>
            </w:r>
            <w:r>
              <w:rPr>
                <w:noProof/>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784" w:history="1">
            <w:r w:rsidR="00B10EEA" w:rsidRPr="00DF0AD6">
              <w:rPr>
                <w:rStyle w:val="Hypertextovodkaz"/>
              </w:rPr>
              <w:t>3 Mytologie</w:t>
            </w:r>
            <w:r w:rsidR="00B10EEA">
              <w:rPr>
                <w:webHidden/>
              </w:rPr>
              <w:tab/>
            </w:r>
            <w:r>
              <w:rPr>
                <w:webHidden/>
              </w:rPr>
              <w:fldChar w:fldCharType="begin"/>
            </w:r>
            <w:r w:rsidR="00B10EEA">
              <w:rPr>
                <w:webHidden/>
              </w:rPr>
              <w:instrText xml:space="preserve"> PAGEREF _Toc289903784 \h </w:instrText>
            </w:r>
            <w:r>
              <w:rPr>
                <w:webHidden/>
              </w:rPr>
            </w:r>
            <w:r>
              <w:rPr>
                <w:webHidden/>
              </w:rPr>
              <w:fldChar w:fldCharType="separate"/>
            </w:r>
            <w:r w:rsidR="00B10EEA">
              <w:rPr>
                <w:webHidden/>
              </w:rPr>
              <w:t>26</w:t>
            </w:r>
            <w:r>
              <w:rPr>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85" w:history="1">
            <w:r w:rsidR="00B10EEA" w:rsidRPr="00DF0AD6">
              <w:rPr>
                <w:rStyle w:val="Hypertextovodkaz"/>
                <w:noProof/>
              </w:rPr>
              <w:t>3.1 Vymezení pojmů</w:t>
            </w:r>
            <w:r w:rsidR="00B10EEA">
              <w:rPr>
                <w:noProof/>
                <w:webHidden/>
              </w:rPr>
              <w:tab/>
            </w:r>
            <w:r>
              <w:rPr>
                <w:noProof/>
                <w:webHidden/>
              </w:rPr>
              <w:fldChar w:fldCharType="begin"/>
            </w:r>
            <w:r w:rsidR="00B10EEA">
              <w:rPr>
                <w:noProof/>
                <w:webHidden/>
              </w:rPr>
              <w:instrText xml:space="preserve"> PAGEREF _Toc289903785 \h </w:instrText>
            </w:r>
            <w:r>
              <w:rPr>
                <w:noProof/>
                <w:webHidden/>
              </w:rPr>
            </w:r>
            <w:r>
              <w:rPr>
                <w:noProof/>
                <w:webHidden/>
              </w:rPr>
              <w:fldChar w:fldCharType="separate"/>
            </w:r>
            <w:r w:rsidR="00B10EEA">
              <w:rPr>
                <w:noProof/>
                <w:webHidden/>
              </w:rPr>
              <w:t>26</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86" w:history="1">
            <w:r w:rsidR="00B10EEA" w:rsidRPr="00DF0AD6">
              <w:rPr>
                <w:rStyle w:val="Hypertextovodkaz"/>
                <w:noProof/>
              </w:rPr>
              <w:t>3.2 Počátky keltské mytologie</w:t>
            </w:r>
            <w:r w:rsidR="00B10EEA">
              <w:rPr>
                <w:noProof/>
                <w:webHidden/>
              </w:rPr>
              <w:tab/>
            </w:r>
            <w:r>
              <w:rPr>
                <w:noProof/>
                <w:webHidden/>
              </w:rPr>
              <w:fldChar w:fldCharType="begin"/>
            </w:r>
            <w:r w:rsidR="00B10EEA">
              <w:rPr>
                <w:noProof/>
                <w:webHidden/>
              </w:rPr>
              <w:instrText xml:space="preserve"> PAGEREF _Toc289903786 \h </w:instrText>
            </w:r>
            <w:r>
              <w:rPr>
                <w:noProof/>
                <w:webHidden/>
              </w:rPr>
            </w:r>
            <w:r>
              <w:rPr>
                <w:noProof/>
                <w:webHidden/>
              </w:rPr>
              <w:fldChar w:fldCharType="separate"/>
            </w:r>
            <w:r w:rsidR="00B10EEA">
              <w:rPr>
                <w:noProof/>
                <w:webHidden/>
              </w:rPr>
              <w:t>27</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87" w:history="1">
            <w:r w:rsidR="00B10EEA" w:rsidRPr="00DF0AD6">
              <w:rPr>
                <w:rStyle w:val="Hypertextovodkaz"/>
                <w:noProof/>
              </w:rPr>
              <w:t>3.3 Božstva</w:t>
            </w:r>
            <w:r w:rsidR="00B10EEA">
              <w:rPr>
                <w:noProof/>
                <w:webHidden/>
              </w:rPr>
              <w:tab/>
            </w:r>
            <w:r>
              <w:rPr>
                <w:noProof/>
                <w:webHidden/>
              </w:rPr>
              <w:fldChar w:fldCharType="begin"/>
            </w:r>
            <w:r w:rsidR="00B10EEA">
              <w:rPr>
                <w:noProof/>
                <w:webHidden/>
              </w:rPr>
              <w:instrText xml:space="preserve"> PAGEREF _Toc289903787 \h </w:instrText>
            </w:r>
            <w:r>
              <w:rPr>
                <w:noProof/>
                <w:webHidden/>
              </w:rPr>
            </w:r>
            <w:r>
              <w:rPr>
                <w:noProof/>
                <w:webHidden/>
              </w:rPr>
              <w:fldChar w:fldCharType="separate"/>
            </w:r>
            <w:r w:rsidR="00B10EEA">
              <w:rPr>
                <w:noProof/>
                <w:webHidden/>
              </w:rPr>
              <w:t>29</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88" w:history="1">
            <w:r w:rsidR="00B10EEA" w:rsidRPr="00DF0AD6">
              <w:rPr>
                <w:rStyle w:val="Hypertextovodkaz"/>
                <w:noProof/>
              </w:rPr>
              <w:t>3.4 Střípky keltské mytologie</w:t>
            </w:r>
            <w:r w:rsidR="00B10EEA">
              <w:rPr>
                <w:noProof/>
                <w:webHidden/>
              </w:rPr>
              <w:tab/>
            </w:r>
            <w:r>
              <w:rPr>
                <w:noProof/>
                <w:webHidden/>
              </w:rPr>
              <w:fldChar w:fldCharType="begin"/>
            </w:r>
            <w:r w:rsidR="00B10EEA">
              <w:rPr>
                <w:noProof/>
                <w:webHidden/>
              </w:rPr>
              <w:instrText xml:space="preserve"> PAGEREF _Toc289903788 \h </w:instrText>
            </w:r>
            <w:r>
              <w:rPr>
                <w:noProof/>
                <w:webHidden/>
              </w:rPr>
            </w:r>
            <w:r>
              <w:rPr>
                <w:noProof/>
                <w:webHidden/>
              </w:rPr>
              <w:fldChar w:fldCharType="separate"/>
            </w:r>
            <w:r w:rsidR="00B10EEA">
              <w:rPr>
                <w:noProof/>
                <w:webHidden/>
              </w:rPr>
              <w:t>32</w:t>
            </w:r>
            <w:r>
              <w:rPr>
                <w:noProof/>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789" w:history="1">
            <w:r w:rsidR="00B10EEA" w:rsidRPr="00DF0AD6">
              <w:rPr>
                <w:rStyle w:val="Hypertextovodkaz"/>
              </w:rPr>
              <w:t>4 Keltské svátky</w:t>
            </w:r>
            <w:r w:rsidR="00B10EEA">
              <w:rPr>
                <w:webHidden/>
              </w:rPr>
              <w:tab/>
            </w:r>
            <w:r>
              <w:rPr>
                <w:webHidden/>
              </w:rPr>
              <w:fldChar w:fldCharType="begin"/>
            </w:r>
            <w:r w:rsidR="00B10EEA">
              <w:rPr>
                <w:webHidden/>
              </w:rPr>
              <w:instrText xml:space="preserve"> PAGEREF _Toc289903789 \h </w:instrText>
            </w:r>
            <w:r>
              <w:rPr>
                <w:webHidden/>
              </w:rPr>
            </w:r>
            <w:r>
              <w:rPr>
                <w:webHidden/>
              </w:rPr>
              <w:fldChar w:fldCharType="separate"/>
            </w:r>
            <w:r w:rsidR="00B10EEA">
              <w:rPr>
                <w:webHidden/>
              </w:rPr>
              <w:t>37</w:t>
            </w:r>
            <w:r>
              <w:rPr>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90" w:history="1">
            <w:r w:rsidR="00B10EEA" w:rsidRPr="00DF0AD6">
              <w:rPr>
                <w:rStyle w:val="Hypertextovodkaz"/>
                <w:noProof/>
              </w:rPr>
              <w:t>4.1 Samhain (Samain)</w:t>
            </w:r>
            <w:r w:rsidR="00B10EEA">
              <w:rPr>
                <w:noProof/>
                <w:webHidden/>
              </w:rPr>
              <w:tab/>
            </w:r>
            <w:r>
              <w:rPr>
                <w:noProof/>
                <w:webHidden/>
              </w:rPr>
              <w:fldChar w:fldCharType="begin"/>
            </w:r>
            <w:r w:rsidR="00B10EEA">
              <w:rPr>
                <w:noProof/>
                <w:webHidden/>
              </w:rPr>
              <w:instrText xml:space="preserve"> PAGEREF _Toc289903790 \h </w:instrText>
            </w:r>
            <w:r>
              <w:rPr>
                <w:noProof/>
                <w:webHidden/>
              </w:rPr>
            </w:r>
            <w:r>
              <w:rPr>
                <w:noProof/>
                <w:webHidden/>
              </w:rPr>
              <w:fldChar w:fldCharType="separate"/>
            </w:r>
            <w:r w:rsidR="00B10EEA">
              <w:rPr>
                <w:noProof/>
                <w:webHidden/>
              </w:rPr>
              <w:t>37</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91" w:history="1">
            <w:r w:rsidR="00B10EEA" w:rsidRPr="00DF0AD6">
              <w:rPr>
                <w:rStyle w:val="Hypertextovodkaz"/>
                <w:noProof/>
              </w:rPr>
              <w:t>4.2 Imbolc</w:t>
            </w:r>
            <w:r w:rsidR="00B10EEA">
              <w:rPr>
                <w:noProof/>
                <w:webHidden/>
              </w:rPr>
              <w:tab/>
            </w:r>
            <w:r>
              <w:rPr>
                <w:noProof/>
                <w:webHidden/>
              </w:rPr>
              <w:fldChar w:fldCharType="begin"/>
            </w:r>
            <w:r w:rsidR="00B10EEA">
              <w:rPr>
                <w:noProof/>
                <w:webHidden/>
              </w:rPr>
              <w:instrText xml:space="preserve"> PAGEREF _Toc289903791 \h </w:instrText>
            </w:r>
            <w:r>
              <w:rPr>
                <w:noProof/>
                <w:webHidden/>
              </w:rPr>
            </w:r>
            <w:r>
              <w:rPr>
                <w:noProof/>
                <w:webHidden/>
              </w:rPr>
              <w:fldChar w:fldCharType="separate"/>
            </w:r>
            <w:r w:rsidR="00B10EEA">
              <w:rPr>
                <w:noProof/>
                <w:webHidden/>
              </w:rPr>
              <w:t>38</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92" w:history="1">
            <w:r w:rsidR="00B10EEA" w:rsidRPr="00DF0AD6">
              <w:rPr>
                <w:rStyle w:val="Hypertextovodkaz"/>
                <w:noProof/>
              </w:rPr>
              <w:t>4.3 Beltain</w:t>
            </w:r>
            <w:r w:rsidR="00B10EEA">
              <w:rPr>
                <w:noProof/>
                <w:webHidden/>
              </w:rPr>
              <w:tab/>
            </w:r>
            <w:r>
              <w:rPr>
                <w:noProof/>
                <w:webHidden/>
              </w:rPr>
              <w:fldChar w:fldCharType="begin"/>
            </w:r>
            <w:r w:rsidR="00B10EEA">
              <w:rPr>
                <w:noProof/>
                <w:webHidden/>
              </w:rPr>
              <w:instrText xml:space="preserve"> PAGEREF _Toc289903792 \h </w:instrText>
            </w:r>
            <w:r>
              <w:rPr>
                <w:noProof/>
                <w:webHidden/>
              </w:rPr>
            </w:r>
            <w:r>
              <w:rPr>
                <w:noProof/>
                <w:webHidden/>
              </w:rPr>
              <w:fldChar w:fldCharType="separate"/>
            </w:r>
            <w:r w:rsidR="00B10EEA">
              <w:rPr>
                <w:noProof/>
                <w:webHidden/>
              </w:rPr>
              <w:t>40</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93" w:history="1">
            <w:r w:rsidR="00B10EEA" w:rsidRPr="00DF0AD6">
              <w:rPr>
                <w:rStyle w:val="Hypertextovodkaz"/>
                <w:noProof/>
              </w:rPr>
              <w:t>4.4 Lughnasad</w:t>
            </w:r>
            <w:r w:rsidR="00B10EEA">
              <w:rPr>
                <w:noProof/>
                <w:webHidden/>
              </w:rPr>
              <w:tab/>
            </w:r>
            <w:r>
              <w:rPr>
                <w:noProof/>
                <w:webHidden/>
              </w:rPr>
              <w:fldChar w:fldCharType="begin"/>
            </w:r>
            <w:r w:rsidR="00B10EEA">
              <w:rPr>
                <w:noProof/>
                <w:webHidden/>
              </w:rPr>
              <w:instrText xml:space="preserve"> PAGEREF _Toc289903793 \h </w:instrText>
            </w:r>
            <w:r>
              <w:rPr>
                <w:noProof/>
                <w:webHidden/>
              </w:rPr>
            </w:r>
            <w:r>
              <w:rPr>
                <w:noProof/>
                <w:webHidden/>
              </w:rPr>
              <w:fldChar w:fldCharType="separate"/>
            </w:r>
            <w:r w:rsidR="00B10EEA">
              <w:rPr>
                <w:noProof/>
                <w:webHidden/>
              </w:rPr>
              <w:t>42</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94" w:history="1">
            <w:r w:rsidR="00B10EEA" w:rsidRPr="00DF0AD6">
              <w:rPr>
                <w:rStyle w:val="Hypertextovodkaz"/>
                <w:noProof/>
              </w:rPr>
              <w:t>4.5 Zimní slunovrat</w:t>
            </w:r>
            <w:r w:rsidR="00B10EEA">
              <w:rPr>
                <w:noProof/>
                <w:webHidden/>
              </w:rPr>
              <w:tab/>
            </w:r>
            <w:r>
              <w:rPr>
                <w:noProof/>
                <w:webHidden/>
              </w:rPr>
              <w:fldChar w:fldCharType="begin"/>
            </w:r>
            <w:r w:rsidR="00B10EEA">
              <w:rPr>
                <w:noProof/>
                <w:webHidden/>
              </w:rPr>
              <w:instrText xml:space="preserve"> PAGEREF _Toc289903794 \h </w:instrText>
            </w:r>
            <w:r>
              <w:rPr>
                <w:noProof/>
                <w:webHidden/>
              </w:rPr>
            </w:r>
            <w:r>
              <w:rPr>
                <w:noProof/>
                <w:webHidden/>
              </w:rPr>
              <w:fldChar w:fldCharType="separate"/>
            </w:r>
            <w:r w:rsidR="00B10EEA">
              <w:rPr>
                <w:noProof/>
                <w:webHidden/>
              </w:rPr>
              <w:t>44</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95" w:history="1">
            <w:r w:rsidR="00B10EEA" w:rsidRPr="00DF0AD6">
              <w:rPr>
                <w:rStyle w:val="Hypertextovodkaz"/>
                <w:noProof/>
              </w:rPr>
              <w:t>4.6 Jarní rovnodennost</w:t>
            </w:r>
            <w:r w:rsidR="00B10EEA">
              <w:rPr>
                <w:noProof/>
                <w:webHidden/>
              </w:rPr>
              <w:tab/>
            </w:r>
            <w:r>
              <w:rPr>
                <w:noProof/>
                <w:webHidden/>
              </w:rPr>
              <w:fldChar w:fldCharType="begin"/>
            </w:r>
            <w:r w:rsidR="00B10EEA">
              <w:rPr>
                <w:noProof/>
                <w:webHidden/>
              </w:rPr>
              <w:instrText xml:space="preserve"> PAGEREF _Toc289903795 \h </w:instrText>
            </w:r>
            <w:r>
              <w:rPr>
                <w:noProof/>
                <w:webHidden/>
              </w:rPr>
            </w:r>
            <w:r>
              <w:rPr>
                <w:noProof/>
                <w:webHidden/>
              </w:rPr>
              <w:fldChar w:fldCharType="separate"/>
            </w:r>
            <w:r w:rsidR="00B10EEA">
              <w:rPr>
                <w:noProof/>
                <w:webHidden/>
              </w:rPr>
              <w:t>44</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96" w:history="1">
            <w:r w:rsidR="00B10EEA" w:rsidRPr="00DF0AD6">
              <w:rPr>
                <w:rStyle w:val="Hypertextovodkaz"/>
                <w:noProof/>
              </w:rPr>
              <w:t>4.8 Podzimní rovnodennost</w:t>
            </w:r>
            <w:r w:rsidR="00B10EEA">
              <w:rPr>
                <w:noProof/>
                <w:webHidden/>
              </w:rPr>
              <w:tab/>
            </w:r>
            <w:r>
              <w:rPr>
                <w:noProof/>
                <w:webHidden/>
              </w:rPr>
              <w:fldChar w:fldCharType="begin"/>
            </w:r>
            <w:r w:rsidR="00B10EEA">
              <w:rPr>
                <w:noProof/>
                <w:webHidden/>
              </w:rPr>
              <w:instrText xml:space="preserve"> PAGEREF _Toc289903796 \h </w:instrText>
            </w:r>
            <w:r>
              <w:rPr>
                <w:noProof/>
                <w:webHidden/>
              </w:rPr>
            </w:r>
            <w:r>
              <w:rPr>
                <w:noProof/>
                <w:webHidden/>
              </w:rPr>
              <w:fldChar w:fldCharType="separate"/>
            </w:r>
            <w:r w:rsidR="00B10EEA">
              <w:rPr>
                <w:noProof/>
                <w:webHidden/>
              </w:rPr>
              <w:t>45</w:t>
            </w:r>
            <w:r>
              <w:rPr>
                <w:noProof/>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797" w:history="1">
            <w:r w:rsidR="00B10EEA" w:rsidRPr="00DF0AD6">
              <w:rPr>
                <w:rStyle w:val="Hypertextovodkaz"/>
              </w:rPr>
              <w:t>5. Keltská mytologie a mystika v zájmech současné mládeže</w:t>
            </w:r>
            <w:r w:rsidR="00B10EEA">
              <w:rPr>
                <w:webHidden/>
              </w:rPr>
              <w:tab/>
            </w:r>
            <w:r>
              <w:rPr>
                <w:webHidden/>
              </w:rPr>
              <w:fldChar w:fldCharType="begin"/>
            </w:r>
            <w:r w:rsidR="00B10EEA">
              <w:rPr>
                <w:webHidden/>
              </w:rPr>
              <w:instrText xml:space="preserve"> PAGEREF _Toc289903797 \h </w:instrText>
            </w:r>
            <w:r>
              <w:rPr>
                <w:webHidden/>
              </w:rPr>
            </w:r>
            <w:r>
              <w:rPr>
                <w:webHidden/>
              </w:rPr>
              <w:fldChar w:fldCharType="separate"/>
            </w:r>
            <w:r w:rsidR="00B10EEA">
              <w:rPr>
                <w:webHidden/>
              </w:rPr>
              <w:t>46</w:t>
            </w:r>
            <w:r>
              <w:rPr>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98" w:history="1">
            <w:r w:rsidR="00B10EEA" w:rsidRPr="00DF0AD6">
              <w:rPr>
                <w:rStyle w:val="Hypertextovodkaz"/>
                <w:noProof/>
              </w:rPr>
              <w:t>5. 1 Pojem mystika</w:t>
            </w:r>
            <w:r w:rsidR="00B10EEA">
              <w:rPr>
                <w:noProof/>
                <w:webHidden/>
              </w:rPr>
              <w:tab/>
            </w:r>
            <w:r>
              <w:rPr>
                <w:noProof/>
                <w:webHidden/>
              </w:rPr>
              <w:fldChar w:fldCharType="begin"/>
            </w:r>
            <w:r w:rsidR="00B10EEA">
              <w:rPr>
                <w:noProof/>
                <w:webHidden/>
              </w:rPr>
              <w:instrText xml:space="preserve"> PAGEREF _Toc289903798 \h </w:instrText>
            </w:r>
            <w:r>
              <w:rPr>
                <w:noProof/>
                <w:webHidden/>
              </w:rPr>
            </w:r>
            <w:r>
              <w:rPr>
                <w:noProof/>
                <w:webHidden/>
              </w:rPr>
              <w:fldChar w:fldCharType="separate"/>
            </w:r>
            <w:r w:rsidR="00B10EEA">
              <w:rPr>
                <w:noProof/>
                <w:webHidden/>
              </w:rPr>
              <w:t>47</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799" w:history="1">
            <w:r w:rsidR="00B10EEA" w:rsidRPr="00DF0AD6">
              <w:rPr>
                <w:rStyle w:val="Hypertextovodkaz"/>
                <w:noProof/>
              </w:rPr>
              <w:t>5.2 Hudba v popředí zájmu</w:t>
            </w:r>
            <w:r w:rsidR="00B10EEA">
              <w:rPr>
                <w:noProof/>
                <w:webHidden/>
              </w:rPr>
              <w:tab/>
            </w:r>
            <w:r>
              <w:rPr>
                <w:noProof/>
                <w:webHidden/>
              </w:rPr>
              <w:fldChar w:fldCharType="begin"/>
            </w:r>
            <w:r w:rsidR="00B10EEA">
              <w:rPr>
                <w:noProof/>
                <w:webHidden/>
              </w:rPr>
              <w:instrText xml:space="preserve"> PAGEREF _Toc289903799 \h </w:instrText>
            </w:r>
            <w:r>
              <w:rPr>
                <w:noProof/>
                <w:webHidden/>
              </w:rPr>
            </w:r>
            <w:r>
              <w:rPr>
                <w:noProof/>
                <w:webHidden/>
              </w:rPr>
              <w:fldChar w:fldCharType="separate"/>
            </w:r>
            <w:r w:rsidR="00B10EEA">
              <w:rPr>
                <w:noProof/>
                <w:webHidden/>
              </w:rPr>
              <w:t>47</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800" w:history="1">
            <w:r w:rsidR="00B10EEA" w:rsidRPr="00DF0AD6">
              <w:rPr>
                <w:rStyle w:val="Hypertextovodkaz"/>
                <w:noProof/>
              </w:rPr>
              <w:t>5.3 Občanská sdružení</w:t>
            </w:r>
            <w:r w:rsidR="00B10EEA">
              <w:rPr>
                <w:noProof/>
                <w:webHidden/>
              </w:rPr>
              <w:tab/>
            </w:r>
            <w:r>
              <w:rPr>
                <w:noProof/>
                <w:webHidden/>
              </w:rPr>
              <w:fldChar w:fldCharType="begin"/>
            </w:r>
            <w:r w:rsidR="00B10EEA">
              <w:rPr>
                <w:noProof/>
                <w:webHidden/>
              </w:rPr>
              <w:instrText xml:space="preserve"> PAGEREF _Toc289903800 \h </w:instrText>
            </w:r>
            <w:r>
              <w:rPr>
                <w:noProof/>
                <w:webHidden/>
              </w:rPr>
            </w:r>
            <w:r>
              <w:rPr>
                <w:noProof/>
                <w:webHidden/>
              </w:rPr>
              <w:fldChar w:fldCharType="separate"/>
            </w:r>
            <w:r w:rsidR="00B10EEA">
              <w:rPr>
                <w:noProof/>
                <w:webHidden/>
              </w:rPr>
              <w:t>49</w:t>
            </w:r>
            <w:r>
              <w:rPr>
                <w:noProof/>
                <w:webHidden/>
              </w:rPr>
              <w:fldChar w:fldCharType="end"/>
            </w:r>
          </w:hyperlink>
        </w:p>
        <w:p w:rsidR="00B10EEA" w:rsidRDefault="00B32893">
          <w:pPr>
            <w:pStyle w:val="Obsah3"/>
            <w:tabs>
              <w:tab w:val="right" w:leader="dot" w:pos="8210"/>
            </w:tabs>
            <w:rPr>
              <w:rFonts w:asciiTheme="minorHAnsi" w:eastAsiaTheme="minorEastAsia" w:hAnsiTheme="minorHAnsi" w:cstheme="minorBidi"/>
              <w:noProof/>
              <w:sz w:val="22"/>
              <w:szCs w:val="22"/>
            </w:rPr>
          </w:pPr>
          <w:hyperlink w:anchor="_Toc289903801" w:history="1">
            <w:r w:rsidR="00B10EEA" w:rsidRPr="00DF0AD6">
              <w:rPr>
                <w:rStyle w:val="Hypertextovodkaz"/>
                <w:noProof/>
              </w:rPr>
              <w:t>5.3.1 Keltoi</w:t>
            </w:r>
            <w:r w:rsidR="00B10EEA">
              <w:rPr>
                <w:noProof/>
                <w:webHidden/>
              </w:rPr>
              <w:tab/>
            </w:r>
            <w:r>
              <w:rPr>
                <w:noProof/>
                <w:webHidden/>
              </w:rPr>
              <w:fldChar w:fldCharType="begin"/>
            </w:r>
            <w:r w:rsidR="00B10EEA">
              <w:rPr>
                <w:noProof/>
                <w:webHidden/>
              </w:rPr>
              <w:instrText xml:space="preserve"> PAGEREF _Toc289903801 \h </w:instrText>
            </w:r>
            <w:r>
              <w:rPr>
                <w:noProof/>
                <w:webHidden/>
              </w:rPr>
            </w:r>
            <w:r>
              <w:rPr>
                <w:noProof/>
                <w:webHidden/>
              </w:rPr>
              <w:fldChar w:fldCharType="separate"/>
            </w:r>
            <w:r w:rsidR="00B10EEA">
              <w:rPr>
                <w:noProof/>
                <w:webHidden/>
              </w:rPr>
              <w:t>50</w:t>
            </w:r>
            <w:r>
              <w:rPr>
                <w:noProof/>
                <w:webHidden/>
              </w:rPr>
              <w:fldChar w:fldCharType="end"/>
            </w:r>
          </w:hyperlink>
        </w:p>
        <w:p w:rsidR="00B10EEA" w:rsidRDefault="00B32893">
          <w:pPr>
            <w:pStyle w:val="Obsah3"/>
            <w:tabs>
              <w:tab w:val="right" w:leader="dot" w:pos="8210"/>
            </w:tabs>
            <w:rPr>
              <w:rFonts w:asciiTheme="minorHAnsi" w:eastAsiaTheme="minorEastAsia" w:hAnsiTheme="minorHAnsi" w:cstheme="minorBidi"/>
              <w:noProof/>
              <w:sz w:val="22"/>
              <w:szCs w:val="22"/>
            </w:rPr>
          </w:pPr>
          <w:hyperlink w:anchor="_Toc289903802" w:history="1">
            <w:r w:rsidR="00B10EEA" w:rsidRPr="00DF0AD6">
              <w:rPr>
                <w:rStyle w:val="Hypertextovodkaz"/>
                <w:noProof/>
              </w:rPr>
              <w:t>5.3.2 Boii</w:t>
            </w:r>
            <w:r w:rsidR="00B10EEA">
              <w:rPr>
                <w:noProof/>
                <w:webHidden/>
              </w:rPr>
              <w:tab/>
            </w:r>
            <w:r>
              <w:rPr>
                <w:noProof/>
                <w:webHidden/>
              </w:rPr>
              <w:fldChar w:fldCharType="begin"/>
            </w:r>
            <w:r w:rsidR="00B10EEA">
              <w:rPr>
                <w:noProof/>
                <w:webHidden/>
              </w:rPr>
              <w:instrText xml:space="preserve"> PAGEREF _Toc289903802 \h </w:instrText>
            </w:r>
            <w:r>
              <w:rPr>
                <w:noProof/>
                <w:webHidden/>
              </w:rPr>
            </w:r>
            <w:r>
              <w:rPr>
                <w:noProof/>
                <w:webHidden/>
              </w:rPr>
              <w:fldChar w:fldCharType="separate"/>
            </w:r>
            <w:r w:rsidR="00B10EEA">
              <w:rPr>
                <w:noProof/>
                <w:webHidden/>
              </w:rPr>
              <w:t>50</w:t>
            </w:r>
            <w:r>
              <w:rPr>
                <w:noProof/>
                <w:webHidden/>
              </w:rPr>
              <w:fldChar w:fldCharType="end"/>
            </w:r>
          </w:hyperlink>
        </w:p>
        <w:p w:rsidR="00B10EEA" w:rsidRDefault="00B32893">
          <w:pPr>
            <w:pStyle w:val="Obsah3"/>
            <w:tabs>
              <w:tab w:val="right" w:leader="dot" w:pos="8210"/>
            </w:tabs>
            <w:rPr>
              <w:rFonts w:asciiTheme="minorHAnsi" w:eastAsiaTheme="minorEastAsia" w:hAnsiTheme="minorHAnsi" w:cstheme="minorBidi"/>
              <w:noProof/>
              <w:sz w:val="22"/>
              <w:szCs w:val="22"/>
            </w:rPr>
          </w:pPr>
          <w:hyperlink w:anchor="_Toc289903803" w:history="1">
            <w:r w:rsidR="00B10EEA" w:rsidRPr="00DF0AD6">
              <w:rPr>
                <w:rStyle w:val="Hypertextovodkaz"/>
                <w:noProof/>
              </w:rPr>
              <w:t>5.3.3 Bratrstvo Keltů</w:t>
            </w:r>
            <w:r w:rsidR="00B10EEA">
              <w:rPr>
                <w:noProof/>
                <w:webHidden/>
              </w:rPr>
              <w:tab/>
            </w:r>
            <w:r>
              <w:rPr>
                <w:noProof/>
                <w:webHidden/>
              </w:rPr>
              <w:fldChar w:fldCharType="begin"/>
            </w:r>
            <w:r w:rsidR="00B10EEA">
              <w:rPr>
                <w:noProof/>
                <w:webHidden/>
              </w:rPr>
              <w:instrText xml:space="preserve"> PAGEREF _Toc289903803 \h </w:instrText>
            </w:r>
            <w:r>
              <w:rPr>
                <w:noProof/>
                <w:webHidden/>
              </w:rPr>
            </w:r>
            <w:r>
              <w:rPr>
                <w:noProof/>
                <w:webHidden/>
              </w:rPr>
              <w:fldChar w:fldCharType="separate"/>
            </w:r>
            <w:r w:rsidR="00B10EEA">
              <w:rPr>
                <w:noProof/>
                <w:webHidden/>
              </w:rPr>
              <w:t>50</w:t>
            </w:r>
            <w:r>
              <w:rPr>
                <w:noProof/>
                <w:webHidden/>
              </w:rPr>
              <w:fldChar w:fldCharType="end"/>
            </w:r>
          </w:hyperlink>
        </w:p>
        <w:p w:rsidR="00B10EEA" w:rsidRDefault="00B32893">
          <w:pPr>
            <w:pStyle w:val="Obsah3"/>
            <w:tabs>
              <w:tab w:val="right" w:leader="dot" w:pos="8210"/>
            </w:tabs>
            <w:rPr>
              <w:rFonts w:asciiTheme="minorHAnsi" w:eastAsiaTheme="minorEastAsia" w:hAnsiTheme="minorHAnsi" w:cstheme="minorBidi"/>
              <w:noProof/>
              <w:sz w:val="22"/>
              <w:szCs w:val="22"/>
            </w:rPr>
          </w:pPr>
          <w:hyperlink w:anchor="_Toc289903804" w:history="1">
            <w:r w:rsidR="00B10EEA" w:rsidRPr="00DF0AD6">
              <w:rPr>
                <w:rStyle w:val="Hypertextovodkaz"/>
                <w:noProof/>
              </w:rPr>
              <w:t>5.3.4 Agarain</w:t>
            </w:r>
            <w:r w:rsidR="00B10EEA">
              <w:rPr>
                <w:noProof/>
                <w:webHidden/>
              </w:rPr>
              <w:tab/>
            </w:r>
            <w:r>
              <w:rPr>
                <w:noProof/>
                <w:webHidden/>
              </w:rPr>
              <w:fldChar w:fldCharType="begin"/>
            </w:r>
            <w:r w:rsidR="00B10EEA">
              <w:rPr>
                <w:noProof/>
                <w:webHidden/>
              </w:rPr>
              <w:instrText xml:space="preserve"> PAGEREF _Toc289903804 \h </w:instrText>
            </w:r>
            <w:r>
              <w:rPr>
                <w:noProof/>
                <w:webHidden/>
              </w:rPr>
            </w:r>
            <w:r>
              <w:rPr>
                <w:noProof/>
                <w:webHidden/>
              </w:rPr>
              <w:fldChar w:fldCharType="separate"/>
            </w:r>
            <w:r w:rsidR="00B10EEA">
              <w:rPr>
                <w:noProof/>
                <w:webHidden/>
              </w:rPr>
              <w:t>51</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805" w:history="1">
            <w:r w:rsidR="00B10EEA" w:rsidRPr="00DF0AD6">
              <w:rPr>
                <w:rStyle w:val="Hypertextovodkaz"/>
                <w:noProof/>
              </w:rPr>
              <w:t>5.4 Tetování</w:t>
            </w:r>
            <w:r w:rsidR="00B10EEA">
              <w:rPr>
                <w:noProof/>
                <w:webHidden/>
              </w:rPr>
              <w:tab/>
            </w:r>
            <w:r>
              <w:rPr>
                <w:noProof/>
                <w:webHidden/>
              </w:rPr>
              <w:fldChar w:fldCharType="begin"/>
            </w:r>
            <w:r w:rsidR="00B10EEA">
              <w:rPr>
                <w:noProof/>
                <w:webHidden/>
              </w:rPr>
              <w:instrText xml:space="preserve"> PAGEREF _Toc289903805 \h </w:instrText>
            </w:r>
            <w:r>
              <w:rPr>
                <w:noProof/>
                <w:webHidden/>
              </w:rPr>
            </w:r>
            <w:r>
              <w:rPr>
                <w:noProof/>
                <w:webHidden/>
              </w:rPr>
              <w:fldChar w:fldCharType="separate"/>
            </w:r>
            <w:r w:rsidR="00B10EEA">
              <w:rPr>
                <w:noProof/>
                <w:webHidden/>
              </w:rPr>
              <w:t>52</w:t>
            </w:r>
            <w:r>
              <w:rPr>
                <w:noProof/>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806" w:history="1">
            <w:r w:rsidR="00B10EEA" w:rsidRPr="00DF0AD6">
              <w:rPr>
                <w:rStyle w:val="Hypertextovodkaz"/>
              </w:rPr>
              <w:t>Výzkumná část</w:t>
            </w:r>
            <w:r w:rsidR="00B10EEA">
              <w:rPr>
                <w:webHidden/>
              </w:rPr>
              <w:tab/>
            </w:r>
            <w:r>
              <w:rPr>
                <w:webHidden/>
              </w:rPr>
              <w:fldChar w:fldCharType="begin"/>
            </w:r>
            <w:r w:rsidR="00B10EEA">
              <w:rPr>
                <w:webHidden/>
              </w:rPr>
              <w:instrText xml:space="preserve"> PAGEREF _Toc289903806 \h </w:instrText>
            </w:r>
            <w:r>
              <w:rPr>
                <w:webHidden/>
              </w:rPr>
            </w:r>
            <w:r>
              <w:rPr>
                <w:webHidden/>
              </w:rPr>
              <w:fldChar w:fldCharType="separate"/>
            </w:r>
            <w:r w:rsidR="00B10EEA">
              <w:rPr>
                <w:webHidden/>
              </w:rPr>
              <w:t>53</w:t>
            </w:r>
            <w:r>
              <w:rPr>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807" w:history="1">
            <w:r w:rsidR="00B10EEA" w:rsidRPr="00DF0AD6">
              <w:rPr>
                <w:rStyle w:val="Hypertextovodkaz"/>
              </w:rPr>
              <w:t>6 Cíle a metodologie výzkumného šetření</w:t>
            </w:r>
            <w:r w:rsidR="00B10EEA">
              <w:rPr>
                <w:webHidden/>
              </w:rPr>
              <w:tab/>
            </w:r>
            <w:r>
              <w:rPr>
                <w:webHidden/>
              </w:rPr>
              <w:fldChar w:fldCharType="begin"/>
            </w:r>
            <w:r w:rsidR="00B10EEA">
              <w:rPr>
                <w:webHidden/>
              </w:rPr>
              <w:instrText xml:space="preserve"> PAGEREF _Toc289903807 \h </w:instrText>
            </w:r>
            <w:r>
              <w:rPr>
                <w:webHidden/>
              </w:rPr>
            </w:r>
            <w:r>
              <w:rPr>
                <w:webHidden/>
              </w:rPr>
              <w:fldChar w:fldCharType="separate"/>
            </w:r>
            <w:r w:rsidR="00B10EEA">
              <w:rPr>
                <w:webHidden/>
              </w:rPr>
              <w:t>53</w:t>
            </w:r>
            <w:r>
              <w:rPr>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808" w:history="1">
            <w:r w:rsidR="00B10EEA" w:rsidRPr="00DF0AD6">
              <w:rPr>
                <w:rStyle w:val="Hypertextovodkaz"/>
                <w:noProof/>
              </w:rPr>
              <w:t>6.1 Cíle výzkumného šetření</w:t>
            </w:r>
            <w:r w:rsidR="00B10EEA">
              <w:rPr>
                <w:noProof/>
                <w:webHidden/>
              </w:rPr>
              <w:tab/>
            </w:r>
            <w:r>
              <w:rPr>
                <w:noProof/>
                <w:webHidden/>
              </w:rPr>
              <w:fldChar w:fldCharType="begin"/>
            </w:r>
            <w:r w:rsidR="00B10EEA">
              <w:rPr>
                <w:noProof/>
                <w:webHidden/>
              </w:rPr>
              <w:instrText xml:space="preserve"> PAGEREF _Toc289903808 \h </w:instrText>
            </w:r>
            <w:r>
              <w:rPr>
                <w:noProof/>
                <w:webHidden/>
              </w:rPr>
            </w:r>
            <w:r>
              <w:rPr>
                <w:noProof/>
                <w:webHidden/>
              </w:rPr>
              <w:fldChar w:fldCharType="separate"/>
            </w:r>
            <w:r w:rsidR="00B10EEA">
              <w:rPr>
                <w:noProof/>
                <w:webHidden/>
              </w:rPr>
              <w:t>53</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809" w:history="1">
            <w:r w:rsidR="00B10EEA" w:rsidRPr="00DF0AD6">
              <w:rPr>
                <w:rStyle w:val="Hypertextovodkaz"/>
                <w:noProof/>
              </w:rPr>
              <w:t>6.2 Metodický postup a zpracování dat</w:t>
            </w:r>
            <w:r w:rsidR="00B10EEA">
              <w:rPr>
                <w:noProof/>
                <w:webHidden/>
              </w:rPr>
              <w:tab/>
            </w:r>
            <w:r>
              <w:rPr>
                <w:noProof/>
                <w:webHidden/>
              </w:rPr>
              <w:fldChar w:fldCharType="begin"/>
            </w:r>
            <w:r w:rsidR="00B10EEA">
              <w:rPr>
                <w:noProof/>
                <w:webHidden/>
              </w:rPr>
              <w:instrText xml:space="preserve"> PAGEREF _Toc289903809 \h </w:instrText>
            </w:r>
            <w:r>
              <w:rPr>
                <w:noProof/>
                <w:webHidden/>
              </w:rPr>
            </w:r>
            <w:r>
              <w:rPr>
                <w:noProof/>
                <w:webHidden/>
              </w:rPr>
              <w:fldChar w:fldCharType="separate"/>
            </w:r>
            <w:r w:rsidR="00B10EEA">
              <w:rPr>
                <w:noProof/>
                <w:webHidden/>
              </w:rPr>
              <w:t>53</w:t>
            </w:r>
            <w:r>
              <w:rPr>
                <w:noProof/>
                <w:webHidden/>
              </w:rPr>
              <w:fldChar w:fldCharType="end"/>
            </w:r>
          </w:hyperlink>
        </w:p>
        <w:p w:rsidR="00B10EEA" w:rsidRDefault="00B32893">
          <w:pPr>
            <w:pStyle w:val="Obsah2"/>
            <w:tabs>
              <w:tab w:val="right" w:leader="dot" w:pos="8210"/>
            </w:tabs>
            <w:rPr>
              <w:rFonts w:asciiTheme="minorHAnsi" w:eastAsiaTheme="minorEastAsia" w:hAnsiTheme="minorHAnsi" w:cstheme="minorBidi"/>
              <w:noProof/>
              <w:sz w:val="22"/>
              <w:szCs w:val="22"/>
            </w:rPr>
          </w:pPr>
          <w:hyperlink w:anchor="_Toc289903810" w:history="1">
            <w:r w:rsidR="00B10EEA" w:rsidRPr="00DF0AD6">
              <w:rPr>
                <w:rStyle w:val="Hypertextovodkaz"/>
                <w:noProof/>
              </w:rPr>
              <w:t>6.3 Vyhodnocení cílů</w:t>
            </w:r>
            <w:r w:rsidR="00B10EEA">
              <w:rPr>
                <w:noProof/>
                <w:webHidden/>
              </w:rPr>
              <w:tab/>
            </w:r>
            <w:r>
              <w:rPr>
                <w:noProof/>
                <w:webHidden/>
              </w:rPr>
              <w:fldChar w:fldCharType="begin"/>
            </w:r>
            <w:r w:rsidR="00B10EEA">
              <w:rPr>
                <w:noProof/>
                <w:webHidden/>
              </w:rPr>
              <w:instrText xml:space="preserve"> PAGEREF _Toc289903810 \h </w:instrText>
            </w:r>
            <w:r>
              <w:rPr>
                <w:noProof/>
                <w:webHidden/>
              </w:rPr>
            </w:r>
            <w:r>
              <w:rPr>
                <w:noProof/>
                <w:webHidden/>
              </w:rPr>
              <w:fldChar w:fldCharType="separate"/>
            </w:r>
            <w:r w:rsidR="00B10EEA">
              <w:rPr>
                <w:noProof/>
                <w:webHidden/>
              </w:rPr>
              <w:t>104</w:t>
            </w:r>
            <w:r>
              <w:rPr>
                <w:noProof/>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811" w:history="1">
            <w:r w:rsidR="00B10EEA" w:rsidRPr="00DF0AD6">
              <w:rPr>
                <w:rStyle w:val="Hypertextovodkaz"/>
              </w:rPr>
              <w:t>Závěr</w:t>
            </w:r>
            <w:r w:rsidR="00B10EEA">
              <w:rPr>
                <w:webHidden/>
              </w:rPr>
              <w:tab/>
            </w:r>
            <w:r>
              <w:rPr>
                <w:webHidden/>
              </w:rPr>
              <w:fldChar w:fldCharType="begin"/>
            </w:r>
            <w:r w:rsidR="00B10EEA">
              <w:rPr>
                <w:webHidden/>
              </w:rPr>
              <w:instrText xml:space="preserve"> PAGEREF _Toc289903811 \h </w:instrText>
            </w:r>
            <w:r>
              <w:rPr>
                <w:webHidden/>
              </w:rPr>
            </w:r>
            <w:r>
              <w:rPr>
                <w:webHidden/>
              </w:rPr>
              <w:fldChar w:fldCharType="separate"/>
            </w:r>
            <w:r w:rsidR="00B10EEA">
              <w:rPr>
                <w:webHidden/>
              </w:rPr>
              <w:t>106</w:t>
            </w:r>
            <w:r>
              <w:rPr>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812" w:history="1">
            <w:r w:rsidR="00B10EEA" w:rsidRPr="00DF0AD6">
              <w:rPr>
                <w:rStyle w:val="Hypertextovodkaz"/>
              </w:rPr>
              <w:t>Přehled použité literatury</w:t>
            </w:r>
            <w:r w:rsidR="00B10EEA">
              <w:rPr>
                <w:webHidden/>
              </w:rPr>
              <w:tab/>
            </w:r>
            <w:r>
              <w:rPr>
                <w:webHidden/>
              </w:rPr>
              <w:fldChar w:fldCharType="begin"/>
            </w:r>
            <w:r w:rsidR="00B10EEA">
              <w:rPr>
                <w:webHidden/>
              </w:rPr>
              <w:instrText xml:space="preserve"> PAGEREF _Toc289903812 \h </w:instrText>
            </w:r>
            <w:r>
              <w:rPr>
                <w:webHidden/>
              </w:rPr>
            </w:r>
            <w:r>
              <w:rPr>
                <w:webHidden/>
              </w:rPr>
              <w:fldChar w:fldCharType="separate"/>
            </w:r>
            <w:r w:rsidR="00B10EEA">
              <w:rPr>
                <w:webHidden/>
              </w:rPr>
              <w:t>108</w:t>
            </w:r>
            <w:r>
              <w:rPr>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813" w:history="1">
            <w:r w:rsidR="00B10EEA" w:rsidRPr="00DF0AD6">
              <w:rPr>
                <w:rStyle w:val="Hypertextovodkaz"/>
              </w:rPr>
              <w:t>http://www.drevenykostelik.cz/dokumenty/FZ-LP-2011-02.pdf</w:t>
            </w:r>
            <w:r w:rsidR="00B10EEA">
              <w:rPr>
                <w:webHidden/>
              </w:rPr>
              <w:tab/>
            </w:r>
            <w:r>
              <w:rPr>
                <w:webHidden/>
              </w:rPr>
              <w:fldChar w:fldCharType="begin"/>
            </w:r>
            <w:r w:rsidR="00B10EEA">
              <w:rPr>
                <w:webHidden/>
              </w:rPr>
              <w:instrText xml:space="preserve"> PAGEREF _Toc289903813 \h </w:instrText>
            </w:r>
            <w:r>
              <w:rPr>
                <w:webHidden/>
              </w:rPr>
            </w:r>
            <w:r>
              <w:rPr>
                <w:webHidden/>
              </w:rPr>
              <w:fldChar w:fldCharType="separate"/>
            </w:r>
            <w:r w:rsidR="00B10EEA">
              <w:rPr>
                <w:webHidden/>
              </w:rPr>
              <w:t>113</w:t>
            </w:r>
            <w:r>
              <w:rPr>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814" w:history="1">
            <w:r w:rsidR="00B10EEA" w:rsidRPr="00DF0AD6">
              <w:rPr>
                <w:rStyle w:val="Hypertextovodkaz"/>
              </w:rPr>
              <w:t>Příloha</w:t>
            </w:r>
            <w:r w:rsidR="00B10EEA">
              <w:rPr>
                <w:webHidden/>
              </w:rPr>
              <w:tab/>
            </w:r>
            <w:r>
              <w:rPr>
                <w:webHidden/>
              </w:rPr>
              <w:fldChar w:fldCharType="begin"/>
            </w:r>
            <w:r w:rsidR="00B10EEA">
              <w:rPr>
                <w:webHidden/>
              </w:rPr>
              <w:instrText xml:space="preserve"> PAGEREF _Toc289903814 \h </w:instrText>
            </w:r>
            <w:r>
              <w:rPr>
                <w:webHidden/>
              </w:rPr>
            </w:r>
            <w:r>
              <w:rPr>
                <w:webHidden/>
              </w:rPr>
              <w:fldChar w:fldCharType="separate"/>
            </w:r>
            <w:r w:rsidR="00B10EEA">
              <w:rPr>
                <w:webHidden/>
              </w:rPr>
              <w:t>114</w:t>
            </w:r>
            <w:r>
              <w:rPr>
                <w:webHidden/>
              </w:rPr>
              <w:fldChar w:fldCharType="end"/>
            </w:r>
          </w:hyperlink>
        </w:p>
        <w:p w:rsidR="00B10EEA" w:rsidRDefault="00B32893">
          <w:pPr>
            <w:pStyle w:val="Obsah1"/>
            <w:rPr>
              <w:rFonts w:asciiTheme="minorHAnsi" w:eastAsiaTheme="minorEastAsia" w:hAnsiTheme="minorHAnsi" w:cstheme="minorBidi"/>
              <w:b w:val="0"/>
              <w:sz w:val="22"/>
              <w:szCs w:val="22"/>
            </w:rPr>
          </w:pPr>
          <w:hyperlink w:anchor="_Toc289903815" w:history="1">
            <w:r w:rsidR="00B10EEA" w:rsidRPr="00DF0AD6">
              <w:rPr>
                <w:rStyle w:val="Hypertextovodkaz"/>
              </w:rPr>
              <w:t>ANOTACE</w:t>
            </w:r>
            <w:r w:rsidR="00B10EEA">
              <w:rPr>
                <w:webHidden/>
              </w:rPr>
              <w:tab/>
            </w:r>
            <w:r>
              <w:rPr>
                <w:webHidden/>
              </w:rPr>
              <w:fldChar w:fldCharType="begin"/>
            </w:r>
            <w:r w:rsidR="00B10EEA">
              <w:rPr>
                <w:webHidden/>
              </w:rPr>
              <w:instrText xml:space="preserve"> PAGEREF _Toc289903815 \h </w:instrText>
            </w:r>
            <w:r>
              <w:rPr>
                <w:webHidden/>
              </w:rPr>
            </w:r>
            <w:r>
              <w:rPr>
                <w:webHidden/>
              </w:rPr>
              <w:fldChar w:fldCharType="separate"/>
            </w:r>
            <w:r w:rsidR="00B10EEA">
              <w:rPr>
                <w:webHidden/>
              </w:rPr>
              <w:t>116</w:t>
            </w:r>
            <w:r>
              <w:rPr>
                <w:webHidden/>
              </w:rPr>
              <w:fldChar w:fldCharType="end"/>
            </w:r>
          </w:hyperlink>
        </w:p>
        <w:p w:rsidR="00C94599" w:rsidRDefault="00B32893">
          <w:r>
            <w:fldChar w:fldCharType="end"/>
          </w:r>
        </w:p>
      </w:sdtContent>
    </w:sdt>
    <w:p w:rsidR="00C31523" w:rsidRDefault="00C31523"/>
    <w:p w:rsidR="00853995" w:rsidRDefault="00853995" w:rsidP="00853995">
      <w:pPr>
        <w:rPr>
          <w:lang w:eastAsia="en-US"/>
        </w:rPr>
        <w:sectPr w:rsidR="00853995" w:rsidSect="00325698">
          <w:footerReference w:type="default" r:id="rId8"/>
          <w:pgSz w:w="11906" w:h="16838"/>
          <w:pgMar w:top="1701" w:right="1701" w:bottom="1701" w:left="1985" w:header="709" w:footer="709" w:gutter="0"/>
          <w:cols w:space="708"/>
          <w:docGrid w:linePitch="360"/>
        </w:sectPr>
      </w:pPr>
    </w:p>
    <w:p w:rsidR="00853995" w:rsidRDefault="00853995" w:rsidP="00853995">
      <w:pPr>
        <w:rPr>
          <w:lang w:eastAsia="en-US"/>
        </w:rPr>
        <w:sectPr w:rsidR="00853995" w:rsidSect="00853995">
          <w:type w:val="continuous"/>
          <w:pgSz w:w="11906" w:h="16838"/>
          <w:pgMar w:top="1701" w:right="1701" w:bottom="1701" w:left="1985" w:header="709" w:footer="709" w:gutter="0"/>
          <w:cols w:space="708"/>
          <w:docGrid w:linePitch="360"/>
        </w:sectPr>
      </w:pPr>
    </w:p>
    <w:p w:rsidR="00096BB1" w:rsidRPr="00096BB1" w:rsidRDefault="008D6C2B" w:rsidP="0049143D">
      <w:pPr>
        <w:pStyle w:val="Nadpis1"/>
      </w:pPr>
      <w:bookmarkStart w:id="0" w:name="_Toc289903772"/>
      <w:r>
        <w:lastRenderedPageBreak/>
        <w:t>Úvod</w:t>
      </w:r>
      <w:bookmarkEnd w:id="0"/>
    </w:p>
    <w:p w:rsidR="008D6C2B" w:rsidRPr="00542DDF" w:rsidRDefault="008D6C2B" w:rsidP="008D6C2B">
      <w:pPr>
        <w:spacing w:line="360" w:lineRule="auto"/>
        <w:ind w:firstLine="708"/>
        <w:rPr>
          <w:szCs w:val="24"/>
        </w:rPr>
      </w:pPr>
      <w:r w:rsidRPr="00542DDF">
        <w:rPr>
          <w:szCs w:val="24"/>
        </w:rPr>
        <w:t>Stopy keltských kulturních tradic nalézáme v mnoha oborech, stačí se rozhlédnout. Pokaždé, když si to lidé uvědomí, dá to ve společ</w:t>
      </w:r>
      <w:r>
        <w:rPr>
          <w:szCs w:val="24"/>
        </w:rPr>
        <w:t>e</w:t>
      </w:r>
      <w:r w:rsidRPr="00542DDF">
        <w:rPr>
          <w:szCs w:val="24"/>
        </w:rPr>
        <w:t>nském životě vznik jakési "keltománii", projevující se hlavně v uměleckých dílech,</w:t>
      </w:r>
      <w:r w:rsidR="00853995">
        <w:rPr>
          <w:szCs w:val="24"/>
        </w:rPr>
        <w:t xml:space="preserve"> </w:t>
      </w:r>
      <w:r w:rsidRPr="00542DDF">
        <w:rPr>
          <w:szCs w:val="24"/>
        </w:rPr>
        <w:t>oblibě určité hudby, přebírání</w:t>
      </w:r>
      <w:r>
        <w:rPr>
          <w:color w:val="002060"/>
          <w:szCs w:val="24"/>
        </w:rPr>
        <w:t>m</w:t>
      </w:r>
      <w:r>
        <w:rPr>
          <w:szCs w:val="24"/>
        </w:rPr>
        <w:t xml:space="preserve"> motivů </w:t>
      </w:r>
      <w:r w:rsidRPr="00542DDF">
        <w:rPr>
          <w:szCs w:val="24"/>
        </w:rPr>
        <w:t>z mytologie, ale také v módě, reklamě, životním stylu. Bohužel docházelo i ke zneužívání keltských symbolů v politice a propagandě. I proto je dobré tyto starodávné tradice poznávat a odlišovat od nánosů tende</w:t>
      </w:r>
      <w:r>
        <w:rPr>
          <w:szCs w:val="24"/>
        </w:rPr>
        <w:t xml:space="preserve">nčního myšlení </w:t>
      </w:r>
      <w:r w:rsidR="008C4820">
        <w:rPr>
          <w:szCs w:val="24"/>
        </w:rPr>
        <w:br/>
      </w:r>
      <w:r>
        <w:rPr>
          <w:szCs w:val="24"/>
        </w:rPr>
        <w:t>a z</w:t>
      </w:r>
      <w:r w:rsidRPr="00542DDF">
        <w:rPr>
          <w:szCs w:val="24"/>
        </w:rPr>
        <w:t>n</w:t>
      </w:r>
      <w:r>
        <w:rPr>
          <w:szCs w:val="24"/>
        </w:rPr>
        <w:t>e</w:t>
      </w:r>
      <w:r w:rsidRPr="00542DDF">
        <w:rPr>
          <w:szCs w:val="24"/>
        </w:rPr>
        <w:t>užívání překrouceného výkladu symboliky. Starověká keltská kultura se vynořuje z hlubin věků na pomezí pozdní dob</w:t>
      </w:r>
      <w:r w:rsidR="00096BB1">
        <w:rPr>
          <w:szCs w:val="24"/>
        </w:rPr>
        <w:t xml:space="preserve">y bronzové a rané doby železné, </w:t>
      </w:r>
      <w:r w:rsidR="00096BB1">
        <w:rPr>
          <w:szCs w:val="24"/>
        </w:rPr>
        <w:br/>
      </w:r>
      <w:r w:rsidRPr="00542DDF">
        <w:rPr>
          <w:szCs w:val="24"/>
        </w:rPr>
        <w:t xml:space="preserve">na našem území je to období tzv. </w:t>
      </w:r>
      <w:r w:rsidRPr="009B2B67">
        <w:rPr>
          <w:szCs w:val="24"/>
        </w:rPr>
        <w:t>bylanské a protobylanské kultury doložené archeologickými nálezy. V Ka</w:t>
      </w:r>
      <w:r w:rsidRPr="00542DDF">
        <w:rPr>
          <w:szCs w:val="24"/>
        </w:rPr>
        <w:t>rlovarském kraji, odkud pocházím, je nejstarším reprezentantem "př</w:t>
      </w:r>
      <w:r>
        <w:rPr>
          <w:szCs w:val="24"/>
        </w:rPr>
        <w:t>ed" bylanské kultury lokalita Ží</w:t>
      </w:r>
      <w:r w:rsidRPr="00542DDF">
        <w:rPr>
          <w:szCs w:val="24"/>
        </w:rPr>
        <w:t xml:space="preserve">rovice u Františkových </w:t>
      </w:r>
      <w:r>
        <w:rPr>
          <w:color w:val="002060"/>
          <w:szCs w:val="24"/>
        </w:rPr>
        <w:t>L</w:t>
      </w:r>
      <w:r w:rsidRPr="00542DDF">
        <w:rPr>
          <w:szCs w:val="24"/>
        </w:rPr>
        <w:t xml:space="preserve">ázní. </w:t>
      </w:r>
      <w:r w:rsidR="00096BB1">
        <w:rPr>
          <w:szCs w:val="24"/>
        </w:rPr>
        <w:br/>
      </w:r>
      <w:r w:rsidRPr="00542DDF">
        <w:rPr>
          <w:szCs w:val="24"/>
        </w:rPr>
        <w:t>Z doby železné (laténské) v našem kraji poc</w:t>
      </w:r>
      <w:r w:rsidR="00853995">
        <w:rPr>
          <w:szCs w:val="24"/>
        </w:rPr>
        <w:t>hází několik zeměpisných názvů:</w:t>
      </w:r>
      <w:r w:rsidRPr="00542DDF">
        <w:rPr>
          <w:szCs w:val="24"/>
        </w:rPr>
        <w:t xml:space="preserve"> především řeka Agara (Ohře, německy Eger), názvy vrcholů ho</w:t>
      </w:r>
      <w:r>
        <w:rPr>
          <w:szCs w:val="24"/>
        </w:rPr>
        <w:t>r,</w:t>
      </w:r>
      <w:r w:rsidR="001B3E2D">
        <w:rPr>
          <w:szCs w:val="24"/>
        </w:rPr>
        <w:t xml:space="preserve"> jako Krudum nebo Dyleň v </w:t>
      </w:r>
      <w:r w:rsidR="00893955">
        <w:rPr>
          <w:szCs w:val="24"/>
        </w:rPr>
        <w:t>Čes</w:t>
      </w:r>
      <w:r w:rsidR="001B3E2D">
        <w:rPr>
          <w:szCs w:val="24"/>
        </w:rPr>
        <w:t>kém</w:t>
      </w:r>
      <w:r w:rsidR="00893955">
        <w:rPr>
          <w:szCs w:val="24"/>
        </w:rPr>
        <w:t xml:space="preserve"> les</w:t>
      </w:r>
      <w:r w:rsidR="001B3E2D">
        <w:rPr>
          <w:szCs w:val="24"/>
        </w:rPr>
        <w:t>e</w:t>
      </w:r>
      <w:r w:rsidRPr="00542DDF">
        <w:rPr>
          <w:szCs w:val="24"/>
        </w:rPr>
        <w:t xml:space="preserve">, a především Sudéta - Krušné </w:t>
      </w:r>
      <w:r>
        <w:rPr>
          <w:szCs w:val="24"/>
        </w:rPr>
        <w:t xml:space="preserve">hory. Sudéta znamenalo </w:t>
      </w:r>
      <w:r w:rsidR="00096BB1">
        <w:rPr>
          <w:szCs w:val="24"/>
        </w:rPr>
        <w:br/>
      </w:r>
      <w:r>
        <w:rPr>
          <w:szCs w:val="24"/>
        </w:rPr>
        <w:t>ve starok</w:t>
      </w:r>
      <w:r w:rsidRPr="00542DDF">
        <w:rPr>
          <w:szCs w:val="24"/>
        </w:rPr>
        <w:t>e</w:t>
      </w:r>
      <w:r>
        <w:rPr>
          <w:szCs w:val="24"/>
        </w:rPr>
        <w:t>l</w:t>
      </w:r>
      <w:r w:rsidRPr="00542DDF">
        <w:rPr>
          <w:szCs w:val="24"/>
        </w:rPr>
        <w:t>tském jazyce "Pohoří divokých kanců"</w:t>
      </w:r>
      <w:r>
        <w:rPr>
          <w:szCs w:val="24"/>
        </w:rPr>
        <w:t xml:space="preserve">. </w:t>
      </w:r>
      <w:r w:rsidRPr="00542DDF">
        <w:rPr>
          <w:szCs w:val="24"/>
        </w:rPr>
        <w:t>Označovalo se tak pohoří, pod ním protékající řeka Ohře (Agara</w:t>
      </w:r>
      <w:r>
        <w:rPr>
          <w:szCs w:val="24"/>
        </w:rPr>
        <w:t xml:space="preserve"> - </w:t>
      </w:r>
      <w:r w:rsidRPr="00542DDF">
        <w:rPr>
          <w:szCs w:val="24"/>
        </w:rPr>
        <w:t>Bystrá řeka) a nejbližší okolí.</w:t>
      </w:r>
    </w:p>
    <w:p w:rsidR="008D6C2B" w:rsidRPr="00542DDF" w:rsidRDefault="0032774F" w:rsidP="008D6C2B">
      <w:pPr>
        <w:spacing w:line="360" w:lineRule="auto"/>
        <w:ind w:firstLine="708"/>
        <w:rPr>
          <w:szCs w:val="24"/>
        </w:rPr>
      </w:pPr>
      <w:r w:rsidRPr="00D61AC9">
        <w:rPr>
          <w:szCs w:val="24"/>
        </w:rPr>
        <w:t>T</w:t>
      </w:r>
      <w:r w:rsidR="00D61AC9" w:rsidRPr="00D61AC9">
        <w:rPr>
          <w:szCs w:val="24"/>
        </w:rPr>
        <w:t>o</w:t>
      </w:r>
      <w:r w:rsidRPr="00D61AC9">
        <w:rPr>
          <w:szCs w:val="24"/>
        </w:rPr>
        <w:t>to místo</w:t>
      </w:r>
      <w:r w:rsidR="00EB2297">
        <w:rPr>
          <w:szCs w:val="24"/>
        </w:rPr>
        <w:t xml:space="preserve"> </w:t>
      </w:r>
      <w:r w:rsidR="008D6C2B" w:rsidRPr="00542DDF">
        <w:rPr>
          <w:szCs w:val="24"/>
        </w:rPr>
        <w:t xml:space="preserve">bylo v minulosti zneužito k politickým a mocenským cílům fašistické </w:t>
      </w:r>
      <w:r w:rsidR="008D6C2B" w:rsidRPr="00B94FA1">
        <w:rPr>
          <w:szCs w:val="24"/>
        </w:rPr>
        <w:t>t</w:t>
      </w:r>
      <w:r w:rsidR="008D6C2B" w:rsidRPr="00542DDF">
        <w:rPr>
          <w:szCs w:val="24"/>
        </w:rPr>
        <w:t>řetí říše, a pojem "Sudetenland" se stal symbolem útisku a vyhánění českého obyvate</w:t>
      </w:r>
      <w:r w:rsidR="008D6C2B">
        <w:rPr>
          <w:szCs w:val="24"/>
        </w:rPr>
        <w:t>l</w:t>
      </w:r>
      <w:r w:rsidR="008D6C2B" w:rsidRPr="00542DDF">
        <w:rPr>
          <w:szCs w:val="24"/>
        </w:rPr>
        <w:t>stv</w:t>
      </w:r>
      <w:r w:rsidR="008D6C2B">
        <w:rPr>
          <w:szCs w:val="24"/>
        </w:rPr>
        <w:t>a</w:t>
      </w:r>
      <w:r w:rsidR="008D6C2B" w:rsidRPr="00542DDF">
        <w:rPr>
          <w:szCs w:val="24"/>
        </w:rPr>
        <w:t xml:space="preserve"> německými nacionalisty</w:t>
      </w:r>
      <w:r w:rsidR="00EB2297">
        <w:rPr>
          <w:szCs w:val="24"/>
        </w:rPr>
        <w:t xml:space="preserve"> </w:t>
      </w:r>
      <w:r w:rsidR="008D6C2B" w:rsidRPr="00500BCD">
        <w:rPr>
          <w:szCs w:val="24"/>
        </w:rPr>
        <w:t>před 2. světovou válkou a na jejím počátku.</w:t>
      </w:r>
      <w:r w:rsidR="008D6C2B" w:rsidRPr="00542DDF">
        <w:rPr>
          <w:szCs w:val="24"/>
        </w:rPr>
        <w:t xml:space="preserve"> Útrapy "Sudeťanů" byly po válce završeny vyhnáním německého obyvatelstva, takže tato krajina má v</w:t>
      </w:r>
      <w:r w:rsidR="00EB2297">
        <w:rPr>
          <w:szCs w:val="24"/>
        </w:rPr>
        <w:t xml:space="preserve"> </w:t>
      </w:r>
      <w:r w:rsidR="008D6C2B" w:rsidRPr="00542DDF">
        <w:rPr>
          <w:szCs w:val="24"/>
        </w:rPr>
        <w:t>současnosti vlastně nové obyvatele. Přesto se část pověstí tohoto kraje zachovala</w:t>
      </w:r>
      <w:r w:rsidR="00EB2297">
        <w:rPr>
          <w:szCs w:val="24"/>
        </w:rPr>
        <w:t xml:space="preserve"> </w:t>
      </w:r>
      <w:r w:rsidR="008D6C2B" w:rsidRPr="00542DDF">
        <w:rPr>
          <w:szCs w:val="24"/>
        </w:rPr>
        <w:t xml:space="preserve">a nyní se díky kulturní spolupráci v rámci Evropské unie pracuje na obnovení některých tradic a investuje se </w:t>
      </w:r>
      <w:r w:rsidR="00096BB1">
        <w:rPr>
          <w:szCs w:val="24"/>
        </w:rPr>
        <w:br/>
      </w:r>
      <w:r w:rsidR="008D6C2B" w:rsidRPr="00542DDF">
        <w:rPr>
          <w:szCs w:val="24"/>
        </w:rPr>
        <w:t xml:space="preserve">i do archeologického výzkumu </w:t>
      </w:r>
      <w:r w:rsidR="00A7605A">
        <w:rPr>
          <w:szCs w:val="24"/>
        </w:rPr>
        <w:t xml:space="preserve">ve </w:t>
      </w:r>
      <w:r w:rsidR="008D6C2B" w:rsidRPr="00542DDF">
        <w:rPr>
          <w:szCs w:val="24"/>
        </w:rPr>
        <w:t>Slavkovsk</w:t>
      </w:r>
      <w:r w:rsidR="00A7605A">
        <w:rPr>
          <w:szCs w:val="24"/>
        </w:rPr>
        <w:t>ém</w:t>
      </w:r>
      <w:r w:rsidR="008D6C2B" w:rsidRPr="00542DDF">
        <w:rPr>
          <w:szCs w:val="24"/>
        </w:rPr>
        <w:t xml:space="preserve"> les</w:t>
      </w:r>
      <w:r w:rsidR="00A7605A">
        <w:rPr>
          <w:szCs w:val="24"/>
        </w:rPr>
        <w:t>e</w:t>
      </w:r>
      <w:r w:rsidR="008D6C2B" w:rsidRPr="00542DDF">
        <w:rPr>
          <w:szCs w:val="24"/>
        </w:rPr>
        <w:t>.</w:t>
      </w:r>
    </w:p>
    <w:p w:rsidR="008D6C2B" w:rsidRPr="00542DDF" w:rsidRDefault="008D6C2B" w:rsidP="008D6C2B">
      <w:pPr>
        <w:spacing w:line="360" w:lineRule="auto"/>
        <w:ind w:firstLine="708"/>
        <w:rPr>
          <w:szCs w:val="24"/>
        </w:rPr>
      </w:pPr>
      <w:r w:rsidRPr="00542DDF">
        <w:rPr>
          <w:szCs w:val="24"/>
        </w:rPr>
        <w:t xml:space="preserve">Jedním z takových počinů bylo i uspořádání festivalu </w:t>
      </w:r>
      <w:r w:rsidR="00B77A21">
        <w:rPr>
          <w:szCs w:val="24"/>
        </w:rPr>
        <w:t>s</w:t>
      </w:r>
      <w:r w:rsidRPr="00542DDF">
        <w:rPr>
          <w:szCs w:val="24"/>
        </w:rPr>
        <w:t>vátku keltské kultury</w:t>
      </w:r>
      <w:r w:rsidR="00EB2297">
        <w:rPr>
          <w:szCs w:val="24"/>
        </w:rPr>
        <w:t xml:space="preserve"> </w:t>
      </w:r>
      <w:r w:rsidR="00A7605A" w:rsidRPr="00542DDF">
        <w:rPr>
          <w:szCs w:val="24"/>
        </w:rPr>
        <w:t>B</w:t>
      </w:r>
      <w:r w:rsidR="00A7605A">
        <w:rPr>
          <w:szCs w:val="24"/>
        </w:rPr>
        <w:t>eltine</w:t>
      </w:r>
      <w:r w:rsidRPr="00542DDF">
        <w:rPr>
          <w:szCs w:val="24"/>
        </w:rPr>
        <w:t xml:space="preserve"> na </w:t>
      </w:r>
      <w:r w:rsidRPr="00B979E9">
        <w:rPr>
          <w:szCs w:val="24"/>
        </w:rPr>
        <w:t>Chebském</w:t>
      </w:r>
      <w:r w:rsidRPr="00542DDF">
        <w:rPr>
          <w:szCs w:val="24"/>
        </w:rPr>
        <w:t xml:space="preserve"> hradě</w:t>
      </w:r>
      <w:r w:rsidR="00EB2297">
        <w:rPr>
          <w:szCs w:val="24"/>
        </w:rPr>
        <w:t xml:space="preserve"> </w:t>
      </w:r>
      <w:r w:rsidR="00A7605A" w:rsidRPr="00542DDF">
        <w:rPr>
          <w:szCs w:val="24"/>
        </w:rPr>
        <w:t>v r</w:t>
      </w:r>
      <w:r w:rsidR="00A7605A">
        <w:rPr>
          <w:szCs w:val="24"/>
        </w:rPr>
        <w:t>oce</w:t>
      </w:r>
      <w:r w:rsidR="00A7605A" w:rsidRPr="00542DDF">
        <w:rPr>
          <w:szCs w:val="24"/>
        </w:rPr>
        <w:t xml:space="preserve"> 2004</w:t>
      </w:r>
      <w:r w:rsidR="00A7605A">
        <w:rPr>
          <w:szCs w:val="24"/>
        </w:rPr>
        <w:t xml:space="preserve">. </w:t>
      </w:r>
      <w:r w:rsidRPr="00542DDF">
        <w:rPr>
          <w:szCs w:val="24"/>
        </w:rPr>
        <w:t>Festival, který ve spolupráci s městem Cheb pořádalo občanské sdružení Bratrstvo Keltů a kulturní spolek Agarain, jehož jsem členko</w:t>
      </w:r>
      <w:r w:rsidR="00EB2297">
        <w:rPr>
          <w:szCs w:val="24"/>
        </w:rPr>
        <w:t xml:space="preserve">u, tehdy v noci z 30. 4. na 1. 5. </w:t>
      </w:r>
      <w:r w:rsidRPr="00542DDF">
        <w:rPr>
          <w:szCs w:val="24"/>
        </w:rPr>
        <w:t xml:space="preserve">zcela symbolicky </w:t>
      </w:r>
      <w:r>
        <w:rPr>
          <w:szCs w:val="24"/>
        </w:rPr>
        <w:t>proběhl</w:t>
      </w:r>
      <w:r w:rsidR="00EB2297">
        <w:rPr>
          <w:szCs w:val="24"/>
        </w:rPr>
        <w:t xml:space="preserve"> </w:t>
      </w:r>
      <w:r>
        <w:rPr>
          <w:szCs w:val="24"/>
        </w:rPr>
        <w:t>na m</w:t>
      </w:r>
      <w:r w:rsidRPr="00542DDF">
        <w:rPr>
          <w:szCs w:val="24"/>
        </w:rPr>
        <w:t xml:space="preserve">ístě </w:t>
      </w:r>
      <w:r w:rsidR="00096BB1">
        <w:rPr>
          <w:szCs w:val="24"/>
        </w:rPr>
        <w:br/>
      </w:r>
      <w:r w:rsidRPr="00542DDF">
        <w:rPr>
          <w:szCs w:val="24"/>
        </w:rPr>
        <w:t>nad řekou nesoucí keltský název.</w:t>
      </w:r>
    </w:p>
    <w:p w:rsidR="008D6C2B" w:rsidRPr="00542DDF" w:rsidRDefault="008D6C2B" w:rsidP="008D6C2B">
      <w:pPr>
        <w:spacing w:line="360" w:lineRule="auto"/>
        <w:ind w:firstLine="708"/>
        <w:rPr>
          <w:szCs w:val="24"/>
        </w:rPr>
      </w:pPr>
      <w:r w:rsidRPr="00542DDF">
        <w:rPr>
          <w:szCs w:val="24"/>
        </w:rPr>
        <w:t xml:space="preserve">Prostory </w:t>
      </w:r>
      <w:r>
        <w:rPr>
          <w:szCs w:val="24"/>
        </w:rPr>
        <w:t>Ch</w:t>
      </w:r>
      <w:r w:rsidRPr="00B979E9">
        <w:rPr>
          <w:szCs w:val="24"/>
        </w:rPr>
        <w:t>ebského</w:t>
      </w:r>
      <w:r w:rsidRPr="00542DDF">
        <w:rPr>
          <w:szCs w:val="24"/>
        </w:rPr>
        <w:t xml:space="preserve"> hradu spojují </w:t>
      </w:r>
      <w:r w:rsidR="00A7605A">
        <w:rPr>
          <w:szCs w:val="24"/>
        </w:rPr>
        <w:t xml:space="preserve">ještě </w:t>
      </w:r>
      <w:r w:rsidRPr="00542DDF">
        <w:rPr>
          <w:szCs w:val="24"/>
        </w:rPr>
        <w:t>další dvě význ</w:t>
      </w:r>
      <w:r>
        <w:rPr>
          <w:szCs w:val="24"/>
        </w:rPr>
        <w:t xml:space="preserve">amné kulturně historické tradice. </w:t>
      </w:r>
      <w:r w:rsidRPr="00542DDF">
        <w:rPr>
          <w:szCs w:val="24"/>
        </w:rPr>
        <w:t xml:space="preserve">Hrad byl zbudován na místě slovanského hradiště německým </w:t>
      </w:r>
      <w:r w:rsidRPr="00542DDF">
        <w:rPr>
          <w:szCs w:val="24"/>
        </w:rPr>
        <w:lastRenderedPageBreak/>
        <w:t xml:space="preserve">císařem Friedrichem Barbarossou. Setkávají se zde </w:t>
      </w:r>
      <w:r w:rsidR="00A7605A">
        <w:rPr>
          <w:szCs w:val="24"/>
        </w:rPr>
        <w:t xml:space="preserve">a v okolí </w:t>
      </w:r>
      <w:r w:rsidRPr="00542DDF">
        <w:rPr>
          <w:szCs w:val="24"/>
        </w:rPr>
        <w:t>tři národy a tři kultury, pro Evropu velice významné - Keltové, Germáni a Slované.</w:t>
      </w:r>
    </w:p>
    <w:p w:rsidR="008D6C2B" w:rsidRPr="00542DDF" w:rsidRDefault="008D6C2B" w:rsidP="008D6C2B">
      <w:pPr>
        <w:spacing w:line="360" w:lineRule="auto"/>
        <w:ind w:firstLine="708"/>
        <w:rPr>
          <w:szCs w:val="24"/>
        </w:rPr>
      </w:pPr>
      <w:r w:rsidRPr="00542DDF">
        <w:rPr>
          <w:szCs w:val="24"/>
        </w:rPr>
        <w:t xml:space="preserve">Na samém počátku mého zájmu bylo okouzlení irskou a bretaňskou hudbou </w:t>
      </w:r>
      <w:r w:rsidR="008C4820">
        <w:rPr>
          <w:szCs w:val="24"/>
        </w:rPr>
        <w:br/>
      </w:r>
      <w:r w:rsidRPr="00542DDF">
        <w:rPr>
          <w:szCs w:val="24"/>
        </w:rPr>
        <w:t>a tancem, které mne vedly k založení dívčího tanečního kroužku. Můj zájem se postupně prohluboval a rozšiřoval i na ji</w:t>
      </w:r>
      <w:r>
        <w:rPr>
          <w:szCs w:val="24"/>
        </w:rPr>
        <w:t>né aspekty keltských tradic, ve</w:t>
      </w:r>
      <w:r w:rsidRPr="00542DDF">
        <w:rPr>
          <w:szCs w:val="24"/>
        </w:rPr>
        <w:t>d</w:t>
      </w:r>
      <w:r>
        <w:rPr>
          <w:szCs w:val="24"/>
        </w:rPr>
        <w:t>l</w:t>
      </w:r>
      <w:r w:rsidRPr="00542DDF">
        <w:rPr>
          <w:szCs w:val="24"/>
        </w:rPr>
        <w:t xml:space="preserve"> i ke studiu historie a ke spolupráci s uměleckými agenturami a pořadateli kulturních akcí.</w:t>
      </w:r>
    </w:p>
    <w:p w:rsidR="008D6C2B" w:rsidRDefault="008D6C2B" w:rsidP="008D6C2B">
      <w:pPr>
        <w:spacing w:line="360" w:lineRule="auto"/>
        <w:ind w:firstLine="708"/>
      </w:pPr>
      <w:r w:rsidRPr="00542DDF">
        <w:rPr>
          <w:szCs w:val="24"/>
        </w:rPr>
        <w:t xml:space="preserve">Předkládanou prací chci i já přispět k šíření ducha evropské kulturní spolupráce a </w:t>
      </w:r>
      <w:r w:rsidRPr="00125560">
        <w:rPr>
          <w:szCs w:val="24"/>
        </w:rPr>
        <w:t>k</w:t>
      </w:r>
      <w:r w:rsidR="00EB2297">
        <w:rPr>
          <w:szCs w:val="24"/>
        </w:rPr>
        <w:t xml:space="preserve"> </w:t>
      </w:r>
      <w:r w:rsidRPr="00542DDF">
        <w:rPr>
          <w:szCs w:val="24"/>
        </w:rPr>
        <w:t>prohlubování zájmu o keltské kulturní dědictví zvláště mezi mladými lidmi.</w:t>
      </w:r>
    </w:p>
    <w:p w:rsidR="00096BB1" w:rsidRPr="004F4547" w:rsidRDefault="008D6C2B" w:rsidP="008D6C2B">
      <w:pPr>
        <w:spacing w:line="360" w:lineRule="auto"/>
        <w:ind w:firstLine="708"/>
        <w:rPr>
          <w:sz w:val="28"/>
          <w:szCs w:val="28"/>
        </w:rPr>
      </w:pPr>
      <w:r w:rsidRPr="004F4547">
        <w:rPr>
          <w:b/>
          <w:sz w:val="28"/>
          <w:szCs w:val="28"/>
        </w:rPr>
        <w:t>Cíle práce</w:t>
      </w:r>
      <w:r w:rsidRPr="004F4547">
        <w:rPr>
          <w:sz w:val="28"/>
          <w:szCs w:val="28"/>
        </w:rPr>
        <w:t xml:space="preserve">: </w:t>
      </w:r>
    </w:p>
    <w:p w:rsidR="00096BB1" w:rsidRPr="000C0598" w:rsidRDefault="00096BB1" w:rsidP="000C0598">
      <w:pPr>
        <w:pStyle w:val="Odstavecseseznamem"/>
        <w:numPr>
          <w:ilvl w:val="0"/>
          <w:numId w:val="14"/>
        </w:numPr>
        <w:spacing w:line="360" w:lineRule="auto"/>
        <w:rPr>
          <w:szCs w:val="24"/>
        </w:rPr>
      </w:pPr>
      <w:r w:rsidRPr="000C0598">
        <w:rPr>
          <w:szCs w:val="24"/>
        </w:rPr>
        <w:t>Nastínit počátky působení keltského náro</w:t>
      </w:r>
      <w:r w:rsidR="009A0B2B" w:rsidRPr="000C0598">
        <w:rPr>
          <w:szCs w:val="24"/>
        </w:rPr>
        <w:t>da u nás a seznámit čt</w:t>
      </w:r>
      <w:r w:rsidR="0040020E" w:rsidRPr="000C0598">
        <w:rPr>
          <w:szCs w:val="24"/>
        </w:rPr>
        <w:t>enáře s nejvýznamnějšími oppidy, jejich mytologií, svátky a oblastí zájmů mladé generace.</w:t>
      </w:r>
    </w:p>
    <w:p w:rsidR="008D6C2B" w:rsidRPr="000C0598" w:rsidRDefault="002402EB" w:rsidP="000C0598">
      <w:pPr>
        <w:pStyle w:val="Odstavecseseznamem"/>
        <w:numPr>
          <w:ilvl w:val="0"/>
          <w:numId w:val="14"/>
        </w:numPr>
        <w:spacing w:line="360" w:lineRule="auto"/>
        <w:rPr>
          <w:szCs w:val="24"/>
        </w:rPr>
      </w:pPr>
      <w:r w:rsidRPr="000C0598">
        <w:rPr>
          <w:szCs w:val="24"/>
        </w:rPr>
        <w:t>Pomocí výzkumu d</w:t>
      </w:r>
      <w:r w:rsidR="008D6C2B" w:rsidRPr="000C0598">
        <w:rPr>
          <w:szCs w:val="24"/>
        </w:rPr>
        <w:t xml:space="preserve">okázat, jak se promítá keltská mytologie </w:t>
      </w:r>
      <w:r w:rsidR="00096BB1" w:rsidRPr="000C0598">
        <w:rPr>
          <w:szCs w:val="24"/>
        </w:rPr>
        <w:br/>
      </w:r>
      <w:r w:rsidR="008D6C2B" w:rsidRPr="000C0598">
        <w:rPr>
          <w:szCs w:val="24"/>
        </w:rPr>
        <w:t>do zájmů současné mladé generace a jaké je obecné povědomí o našich předcích.</w:t>
      </w:r>
    </w:p>
    <w:p w:rsidR="002402EB" w:rsidRPr="000C0598" w:rsidRDefault="004F4547" w:rsidP="000C0598">
      <w:pPr>
        <w:pStyle w:val="Odstavecseseznamem"/>
        <w:numPr>
          <w:ilvl w:val="0"/>
          <w:numId w:val="14"/>
        </w:numPr>
        <w:spacing w:line="360" w:lineRule="auto"/>
        <w:rPr>
          <w:szCs w:val="24"/>
        </w:rPr>
      </w:pPr>
      <w:r>
        <w:rPr>
          <w:szCs w:val="24"/>
        </w:rPr>
        <w:t>Výzkumem</w:t>
      </w:r>
      <w:r w:rsidR="002402EB" w:rsidRPr="000C0598">
        <w:rPr>
          <w:szCs w:val="24"/>
        </w:rPr>
        <w:t xml:space="preserve"> dokázat, že současná mladá generace dodržuje obecně uznávané tradice v České republice</w:t>
      </w:r>
      <w:r w:rsidR="0040020E" w:rsidRPr="000C0598">
        <w:rPr>
          <w:szCs w:val="24"/>
        </w:rPr>
        <w:t xml:space="preserve"> a zmapovat, jaký je vztah dnešního člověka ke starým tradicím.</w:t>
      </w:r>
    </w:p>
    <w:p w:rsidR="00874D4B" w:rsidRDefault="00874D4B">
      <w:pPr>
        <w:spacing w:after="200" w:line="276" w:lineRule="auto"/>
        <w:rPr>
          <w:szCs w:val="24"/>
        </w:rPr>
      </w:pPr>
      <w:r>
        <w:rPr>
          <w:szCs w:val="24"/>
        </w:rPr>
        <w:br w:type="page"/>
      </w:r>
    </w:p>
    <w:p w:rsidR="0049143D" w:rsidRPr="0049143D" w:rsidRDefault="0049143D" w:rsidP="0049143D">
      <w:pPr>
        <w:pStyle w:val="Nadpis1"/>
        <w:rPr>
          <w:szCs w:val="40"/>
        </w:rPr>
      </w:pPr>
      <w:bookmarkStart w:id="1" w:name="_Toc289903773"/>
      <w:r w:rsidRPr="001064AF">
        <w:rPr>
          <w:szCs w:val="40"/>
        </w:rPr>
        <w:lastRenderedPageBreak/>
        <w:t>Teoretická část</w:t>
      </w:r>
      <w:bookmarkEnd w:id="1"/>
    </w:p>
    <w:p w:rsidR="0049143D" w:rsidRDefault="0049143D" w:rsidP="0049143D">
      <w:pPr>
        <w:spacing w:line="480" w:lineRule="auto"/>
        <w:ind w:firstLine="700"/>
        <w:rPr>
          <w:szCs w:val="24"/>
        </w:rPr>
      </w:pPr>
      <w:r w:rsidRPr="00CA1C32">
        <w:rPr>
          <w:szCs w:val="24"/>
        </w:rPr>
        <w:t xml:space="preserve">Diplomová práce je rozdělena na několik na sebe navazujících oblastí. Teoretická část je členěna do kapitol zaměřených na </w:t>
      </w:r>
      <w:r>
        <w:rPr>
          <w:szCs w:val="24"/>
        </w:rPr>
        <w:t xml:space="preserve">keltské tradice, dále na dědictví keltské kultury, kde se zobrazují počátky keltské civilizace, jejich stavba oppid, jsou zmíněny ty nejznámější. Navazuje kapitola keltské mytologie a po ní svátky, které se dodržují ještě dnes. </w:t>
      </w:r>
      <w:r w:rsidRPr="00CA1C32">
        <w:rPr>
          <w:szCs w:val="24"/>
        </w:rPr>
        <w:t xml:space="preserve">Závěr teoretické části je věnován </w:t>
      </w:r>
      <w:r>
        <w:rPr>
          <w:szCs w:val="24"/>
        </w:rPr>
        <w:t>zájmům současné mládeže a čtenáře seznámí i s několika spolky, které udržují keltské dědictví a tradici v živé formě.</w:t>
      </w:r>
    </w:p>
    <w:p w:rsidR="0049143D" w:rsidRDefault="0049143D">
      <w:pPr>
        <w:spacing w:after="200" w:line="276" w:lineRule="auto"/>
        <w:jc w:val="left"/>
        <w:rPr>
          <w:szCs w:val="24"/>
        </w:rPr>
      </w:pPr>
      <w:r>
        <w:rPr>
          <w:szCs w:val="24"/>
        </w:rPr>
        <w:br w:type="page"/>
      </w:r>
    </w:p>
    <w:p w:rsidR="0049143D" w:rsidRPr="00CA1C32" w:rsidRDefault="0049143D" w:rsidP="0049143D">
      <w:pPr>
        <w:spacing w:line="480" w:lineRule="auto"/>
        <w:ind w:firstLine="700"/>
        <w:rPr>
          <w:szCs w:val="24"/>
        </w:rPr>
      </w:pPr>
    </w:p>
    <w:p w:rsidR="008D6C2B" w:rsidRPr="001679C6" w:rsidRDefault="008D6C2B" w:rsidP="008D6C2B">
      <w:pPr>
        <w:pStyle w:val="Nadpis1"/>
        <w:rPr>
          <w:sz w:val="24"/>
          <w:szCs w:val="24"/>
        </w:rPr>
      </w:pPr>
      <w:bookmarkStart w:id="2" w:name="_Toc289903774"/>
      <w:r>
        <w:t>1 Vztah dnešního člověka ke starým tradicím</w:t>
      </w:r>
      <w:bookmarkEnd w:id="2"/>
    </w:p>
    <w:p w:rsidR="008D6C2B" w:rsidRPr="007D2D09" w:rsidRDefault="008D6C2B" w:rsidP="00BD2195">
      <w:pPr>
        <w:spacing w:line="360" w:lineRule="auto"/>
        <w:ind w:firstLine="708"/>
        <w:rPr>
          <w:szCs w:val="24"/>
        </w:rPr>
      </w:pPr>
      <w:r w:rsidRPr="0001640E">
        <w:rPr>
          <w:szCs w:val="24"/>
        </w:rPr>
        <w:t>Tradice (lat. traditio&lt;tradere předávat) znamená předávání, a to nejčastěji mezigenerační předávání poznání, schopností, obyčejů či mravů v rámci kultury nebo skupiny. Slova se neužívá pouze v jediném významu. Rozumí se jím</w:t>
      </w:r>
      <w:r w:rsidR="00D057B6">
        <w:rPr>
          <w:szCs w:val="24"/>
        </w:rPr>
        <w:t xml:space="preserve"> také</w:t>
      </w:r>
      <w:r w:rsidR="00BD2195">
        <w:rPr>
          <w:szCs w:val="24"/>
        </w:rPr>
        <w:t xml:space="preserve"> </w:t>
      </w:r>
      <w:r w:rsidRPr="0001640E">
        <w:rPr>
          <w:szCs w:val="24"/>
        </w:rPr>
        <w:t>zvyklosti, konvence, obyčej</w:t>
      </w:r>
      <w:r w:rsidR="00BD2195">
        <w:rPr>
          <w:szCs w:val="24"/>
        </w:rPr>
        <w:t xml:space="preserve"> a spadá do kategorie kulturních tradic.</w:t>
      </w:r>
      <w:r w:rsidR="00BD2195">
        <w:rPr>
          <w:rStyle w:val="Znakapoznpodarou"/>
          <w:szCs w:val="24"/>
        </w:rPr>
        <w:footnoteReference w:id="2"/>
      </w:r>
    </w:p>
    <w:p w:rsidR="008D6C2B" w:rsidRPr="007D2D09" w:rsidRDefault="008D6C2B" w:rsidP="008D6C2B">
      <w:pPr>
        <w:spacing w:line="360" w:lineRule="auto"/>
        <w:ind w:firstLine="708"/>
        <w:rPr>
          <w:szCs w:val="24"/>
        </w:rPr>
      </w:pPr>
      <w:r>
        <w:rPr>
          <w:szCs w:val="24"/>
        </w:rPr>
        <w:t>P</w:t>
      </w:r>
      <w:r w:rsidRPr="007D2D09">
        <w:rPr>
          <w:szCs w:val="24"/>
        </w:rPr>
        <w:t>ojem tradice pochá</w:t>
      </w:r>
      <w:r>
        <w:rPr>
          <w:szCs w:val="24"/>
        </w:rPr>
        <w:t>zí z latinského pojmu traditio = odevzdávání, vypravování, zpráva</w:t>
      </w:r>
      <w:r w:rsidRPr="007D2D09">
        <w:rPr>
          <w:szCs w:val="24"/>
        </w:rPr>
        <w:t>.</w:t>
      </w:r>
      <w:r w:rsidR="001B3E2D">
        <w:rPr>
          <w:szCs w:val="24"/>
        </w:rPr>
        <w:t xml:space="preserve"> Tradice </w:t>
      </w:r>
      <w:r>
        <w:rPr>
          <w:szCs w:val="24"/>
        </w:rPr>
        <w:t xml:space="preserve">je obvykle vnímána jako předávání </w:t>
      </w:r>
      <w:r w:rsidRPr="007D2D09">
        <w:rPr>
          <w:szCs w:val="24"/>
        </w:rPr>
        <w:t xml:space="preserve">celku poznání, schopností, obyčejů a mravů kultury nebo skupiny. </w:t>
      </w:r>
      <w:r>
        <w:rPr>
          <w:szCs w:val="24"/>
        </w:rPr>
        <w:t xml:space="preserve">Z tohoto pohledu můžeme tradici nazvat </w:t>
      </w:r>
      <w:r w:rsidRPr="007D2D09">
        <w:rPr>
          <w:szCs w:val="24"/>
        </w:rPr>
        <w:t>kulturním dědictvím,</w:t>
      </w:r>
      <w:r>
        <w:rPr>
          <w:szCs w:val="24"/>
        </w:rPr>
        <w:t xml:space="preserve"> jež</w:t>
      </w:r>
      <w:r w:rsidRPr="007D2D09">
        <w:rPr>
          <w:szCs w:val="24"/>
        </w:rPr>
        <w:t xml:space="preserve"> se předává z generace na generaci. </w:t>
      </w:r>
      <w:r>
        <w:rPr>
          <w:szCs w:val="24"/>
        </w:rPr>
        <w:t>Sem</w:t>
      </w:r>
      <w:r w:rsidR="00EB2297">
        <w:rPr>
          <w:szCs w:val="24"/>
        </w:rPr>
        <w:t xml:space="preserve"> </w:t>
      </w:r>
      <w:r>
        <w:rPr>
          <w:szCs w:val="24"/>
        </w:rPr>
        <w:t>zařazujeme</w:t>
      </w:r>
      <w:r w:rsidRPr="007D2D09">
        <w:rPr>
          <w:szCs w:val="24"/>
        </w:rPr>
        <w:t xml:space="preserve"> </w:t>
      </w:r>
      <w:r w:rsidR="00A65C6C">
        <w:rPr>
          <w:szCs w:val="24"/>
        </w:rPr>
        <w:br/>
      </w:r>
      <w:r w:rsidRPr="007D2D09">
        <w:rPr>
          <w:szCs w:val="24"/>
        </w:rPr>
        <w:t>i vědecké poznání, umění, rituály, morální pra</w:t>
      </w:r>
      <w:r>
        <w:rPr>
          <w:szCs w:val="24"/>
        </w:rPr>
        <w:t>vidla</w:t>
      </w:r>
      <w:r w:rsidRPr="007D2D09">
        <w:rPr>
          <w:szCs w:val="24"/>
        </w:rPr>
        <w:t xml:space="preserve">. Vedle těchto vysoce kulturních obsahů se k pojmu tradice řadí i dočasně platné zvyklosti – to, co je běžné </w:t>
      </w:r>
      <w:r w:rsidR="008C4820">
        <w:rPr>
          <w:szCs w:val="24"/>
        </w:rPr>
        <w:br/>
      </w:r>
      <w:r w:rsidRPr="007D2D09">
        <w:rPr>
          <w:szCs w:val="24"/>
        </w:rPr>
        <w:t>a obvyklé.</w:t>
      </w:r>
      <w:r>
        <w:rPr>
          <w:rStyle w:val="Znakapoznpodarou"/>
          <w:szCs w:val="24"/>
        </w:rPr>
        <w:footnoteReference w:id="3"/>
      </w:r>
    </w:p>
    <w:p w:rsidR="008D6C2B" w:rsidRDefault="008D6C2B" w:rsidP="008D6C2B">
      <w:pPr>
        <w:spacing w:line="360" w:lineRule="auto"/>
        <w:ind w:firstLine="708"/>
        <w:rPr>
          <w:szCs w:val="24"/>
        </w:rPr>
      </w:pPr>
      <w:r>
        <w:rPr>
          <w:szCs w:val="24"/>
        </w:rPr>
        <w:t>Tradici</w:t>
      </w:r>
      <w:r w:rsidR="00D057B6">
        <w:rPr>
          <w:szCs w:val="24"/>
        </w:rPr>
        <w:t>,</w:t>
      </w:r>
      <w:r>
        <w:rPr>
          <w:szCs w:val="24"/>
        </w:rPr>
        <w:t xml:space="preserve"> jako kulturnímu fenoménu se věnoval i </w:t>
      </w:r>
      <w:r w:rsidRPr="007D2D09">
        <w:rPr>
          <w:szCs w:val="24"/>
        </w:rPr>
        <w:t>Max Weber</w:t>
      </w:r>
      <w:r>
        <w:rPr>
          <w:szCs w:val="24"/>
        </w:rPr>
        <w:t>,</w:t>
      </w:r>
      <w:r w:rsidRPr="007D2D09">
        <w:rPr>
          <w:szCs w:val="24"/>
        </w:rPr>
        <w:t xml:space="preserve"> označuje orientaci na tradici za jeden ze čtyř základních typů sociálního chování.</w:t>
      </w:r>
      <w:r>
        <w:rPr>
          <w:szCs w:val="24"/>
        </w:rPr>
        <w:t xml:space="preserve"> Jednání orientované na dodržování tradic převládalo ve společnostech, v nichž chyběly jiné způsoby testování vhodnosti určitého jednání. Vzory jednání osvědčené tradicí byly proto preferovány jako nejspolehlivější.</w:t>
      </w:r>
      <w:r>
        <w:rPr>
          <w:rStyle w:val="Znakapoznpodarou"/>
          <w:szCs w:val="24"/>
        </w:rPr>
        <w:footnoteReference w:id="4"/>
      </w:r>
    </w:p>
    <w:p w:rsidR="008D6C2B" w:rsidRDefault="008D6C2B" w:rsidP="008D6C2B">
      <w:pPr>
        <w:spacing w:line="360" w:lineRule="auto"/>
        <w:ind w:firstLine="708"/>
        <w:rPr>
          <w:szCs w:val="24"/>
        </w:rPr>
      </w:pPr>
      <w:r>
        <w:rPr>
          <w:szCs w:val="24"/>
        </w:rPr>
        <w:t xml:space="preserve">Tradice jsou v původních keltských zemích, za něž jsou považovány především Irsko, Skotsko a Bretaň, rozdílné. Staré tradice v těchto zemích se již téměř nedodržují, byly z větší části nahrazeny tradicemi vycházejícími z křesťanských svátků. Otázkou zůstává, na kolik došlo k prolnutí keltských svátků </w:t>
      </w:r>
      <w:r w:rsidR="008C4820">
        <w:rPr>
          <w:szCs w:val="24"/>
        </w:rPr>
        <w:br/>
      </w:r>
      <w:r>
        <w:rPr>
          <w:szCs w:val="24"/>
        </w:rPr>
        <w:t>a křesťanských tradic.</w:t>
      </w:r>
      <w:r w:rsidR="001B3E2D">
        <w:rPr>
          <w:szCs w:val="24"/>
        </w:rPr>
        <w:t xml:space="preserve"> Přesto </w:t>
      </w:r>
      <w:r>
        <w:rPr>
          <w:szCs w:val="24"/>
        </w:rPr>
        <w:t>však existují místa, kde se tradice zachovaly. Je to p</w:t>
      </w:r>
      <w:r w:rsidR="001B3E2D">
        <w:rPr>
          <w:szCs w:val="24"/>
        </w:rPr>
        <w:t>ředevším Severní Irsko a Wale</w:t>
      </w:r>
      <w:r w:rsidR="00880D87">
        <w:rPr>
          <w:szCs w:val="24"/>
        </w:rPr>
        <w:t>s.</w:t>
      </w:r>
    </w:p>
    <w:p w:rsidR="008D6C2B" w:rsidRPr="008C4820" w:rsidRDefault="008D6C2B" w:rsidP="008C4820">
      <w:pPr>
        <w:spacing w:line="360" w:lineRule="auto"/>
        <w:ind w:firstLine="708"/>
        <w:rPr>
          <w:szCs w:val="24"/>
        </w:rPr>
      </w:pPr>
      <w:r w:rsidRPr="00896A72">
        <w:rPr>
          <w:szCs w:val="24"/>
        </w:rPr>
        <w:t xml:space="preserve">Z mnoha hledisek se mohou dnešnímu člověku Keltové jevit jako </w:t>
      </w:r>
      <w:r>
        <w:rPr>
          <w:szCs w:val="24"/>
        </w:rPr>
        <w:t>Otcové zakladatelé a objevitelé.</w:t>
      </w:r>
      <w:r w:rsidR="001B3E2D">
        <w:rPr>
          <w:szCs w:val="24"/>
        </w:rPr>
        <w:t xml:space="preserve"> </w:t>
      </w:r>
      <w:r>
        <w:rPr>
          <w:szCs w:val="24"/>
        </w:rPr>
        <w:t>O</w:t>
      </w:r>
      <w:r w:rsidR="001B3E2D">
        <w:rPr>
          <w:szCs w:val="24"/>
        </w:rPr>
        <w:t xml:space="preserve">ni </w:t>
      </w:r>
      <w:r w:rsidRPr="00896A72">
        <w:rPr>
          <w:szCs w:val="24"/>
        </w:rPr>
        <w:t>byli prvními lidmi na území pozdějšího českého státu,</w:t>
      </w:r>
      <w:r w:rsidR="001B3E2D">
        <w:rPr>
          <w:szCs w:val="24"/>
        </w:rPr>
        <w:t xml:space="preserve"> </w:t>
      </w:r>
      <w:r>
        <w:rPr>
          <w:szCs w:val="24"/>
        </w:rPr>
        <w:t>již</w:t>
      </w:r>
      <w:r w:rsidRPr="00896A72">
        <w:rPr>
          <w:szCs w:val="24"/>
        </w:rPr>
        <w:t xml:space="preserve"> ov</w:t>
      </w:r>
      <w:r>
        <w:rPr>
          <w:szCs w:val="24"/>
        </w:rPr>
        <w:t>ládali výrobu na hrnčířském kru</w:t>
      </w:r>
      <w:r w:rsidRPr="00896A72">
        <w:rPr>
          <w:szCs w:val="24"/>
        </w:rPr>
        <w:t>hu a uměli jej sestrojit. Byli průkopn</w:t>
      </w:r>
      <w:r>
        <w:rPr>
          <w:szCs w:val="24"/>
        </w:rPr>
        <w:t xml:space="preserve">íky v těžbě </w:t>
      </w:r>
      <w:r w:rsidR="00A65C6C">
        <w:rPr>
          <w:szCs w:val="24"/>
        </w:rPr>
        <w:br/>
      </w:r>
      <w:r>
        <w:rPr>
          <w:szCs w:val="24"/>
        </w:rPr>
        <w:t>a zpracování železa. Dokázali</w:t>
      </w:r>
      <w:r w:rsidR="00EB2297">
        <w:rPr>
          <w:szCs w:val="24"/>
        </w:rPr>
        <w:t xml:space="preserve"> </w:t>
      </w:r>
      <w:r w:rsidRPr="00896A72">
        <w:rPr>
          <w:szCs w:val="24"/>
        </w:rPr>
        <w:t>železnou rudu v přírodě najít, vytavit a dále zpracovávat a obrábět. Jako první lid na na</w:t>
      </w:r>
      <w:r>
        <w:rPr>
          <w:szCs w:val="24"/>
        </w:rPr>
        <w:t>šem území vyrábě</w:t>
      </w:r>
      <w:r w:rsidRPr="00896A72">
        <w:rPr>
          <w:szCs w:val="24"/>
        </w:rPr>
        <w:t xml:space="preserve">li železné nože, břitvy </w:t>
      </w:r>
      <w:r w:rsidRPr="00896A72">
        <w:rPr>
          <w:szCs w:val="24"/>
        </w:rPr>
        <w:lastRenderedPageBreak/>
        <w:t>na holení</w:t>
      </w:r>
      <w:r w:rsidR="00A65C6C">
        <w:rPr>
          <w:rStyle w:val="Znakapoznpodarou"/>
          <w:szCs w:val="24"/>
        </w:rPr>
        <w:footnoteReference w:id="5"/>
      </w:r>
      <w:r w:rsidR="00EB2297">
        <w:rPr>
          <w:szCs w:val="24"/>
        </w:rPr>
        <w:t xml:space="preserve"> </w:t>
      </w:r>
      <w:r>
        <w:rPr>
          <w:szCs w:val="24"/>
        </w:rPr>
        <w:t>i meče, sekery</w:t>
      </w:r>
      <w:r w:rsidRPr="00896A72">
        <w:rPr>
          <w:szCs w:val="24"/>
        </w:rPr>
        <w:t>, kopí. Jsou tedy zakladateli moderního zbrojířství. Připisuje se jim též vynález sudu, zdokonalení výroby piva. A vůbec bychom je mohli nazvat z hlediska ekonomického zakladateli zbožní výroby. V dobách keltského Boiohaema se u nás</w:t>
      </w:r>
      <w:r>
        <w:rPr>
          <w:szCs w:val="24"/>
        </w:rPr>
        <w:t xml:space="preserve"> poprvé používaly také peníze, n</w:t>
      </w:r>
      <w:r w:rsidRPr="00896A72">
        <w:rPr>
          <w:szCs w:val="24"/>
        </w:rPr>
        <w:t>eboť kde se vyrábí pro trh, je praktické mí</w:t>
      </w:r>
      <w:r>
        <w:rPr>
          <w:szCs w:val="24"/>
        </w:rPr>
        <w:t xml:space="preserve">t zač vyrobené zboží směňovat. </w:t>
      </w:r>
      <w:r w:rsidRPr="00896A72">
        <w:rPr>
          <w:szCs w:val="24"/>
        </w:rPr>
        <w:t>Keltové do našich zemí přinesli převratný ekonomický nástroj –</w:t>
      </w:r>
      <w:r w:rsidR="004F4547">
        <w:rPr>
          <w:szCs w:val="24"/>
        </w:rPr>
        <w:t xml:space="preserve"> </w:t>
      </w:r>
      <w:r w:rsidRPr="00896A72">
        <w:rPr>
          <w:szCs w:val="24"/>
        </w:rPr>
        <w:t>ražené kovové peníze. Moc a význam peněz poznali Keltové díky svým zkušenos</w:t>
      </w:r>
      <w:r>
        <w:rPr>
          <w:szCs w:val="24"/>
        </w:rPr>
        <w:t>tem ve službách antických říší. D</w:t>
      </w:r>
      <w:r w:rsidRPr="00896A72">
        <w:rPr>
          <w:szCs w:val="24"/>
        </w:rPr>
        <w:t>okonce Bójové byli žoldáky v</w:t>
      </w:r>
      <w:r>
        <w:rPr>
          <w:szCs w:val="24"/>
        </w:rPr>
        <w:t>e</w:t>
      </w:r>
      <w:r w:rsidRPr="00896A72">
        <w:rPr>
          <w:szCs w:val="24"/>
        </w:rPr>
        <w:t> vojsku Hannibalově</w:t>
      </w:r>
      <w:r>
        <w:rPr>
          <w:szCs w:val="24"/>
        </w:rPr>
        <w:t xml:space="preserve">, </w:t>
      </w:r>
      <w:r w:rsidRPr="00896A72">
        <w:rPr>
          <w:szCs w:val="24"/>
        </w:rPr>
        <w:t>i ve vojsku Alexandra Velikého. Proto se také na raných keltských mincích objevují řecké motivy.</w:t>
      </w:r>
      <w:r w:rsidR="001B3E2D">
        <w:rPr>
          <w:szCs w:val="24"/>
        </w:rPr>
        <w:t xml:space="preserve"> Keltové </w:t>
      </w:r>
      <w:r w:rsidR="008C4820" w:rsidRPr="00896A72">
        <w:rPr>
          <w:szCs w:val="24"/>
        </w:rPr>
        <w:t>se tak brzy stali i prvními středoevropsk</w:t>
      </w:r>
      <w:r w:rsidR="008C4820">
        <w:rPr>
          <w:szCs w:val="24"/>
        </w:rPr>
        <w:t>ými bankéři. N</w:t>
      </w:r>
      <w:r w:rsidR="008C4820" w:rsidRPr="00896A72">
        <w:rPr>
          <w:szCs w:val="24"/>
        </w:rPr>
        <w:t>ejenže razili vlastní</w:t>
      </w:r>
      <w:r w:rsidR="00EB2297">
        <w:rPr>
          <w:szCs w:val="24"/>
        </w:rPr>
        <w:t xml:space="preserve"> </w:t>
      </w:r>
      <w:r w:rsidR="008C4820" w:rsidRPr="00896A72">
        <w:rPr>
          <w:szCs w:val="24"/>
        </w:rPr>
        <w:t>zla</w:t>
      </w:r>
      <w:r w:rsidR="008C4820">
        <w:rPr>
          <w:szCs w:val="24"/>
        </w:rPr>
        <w:t xml:space="preserve">té, stříbrné a bronzové mince, </w:t>
      </w:r>
      <w:r w:rsidR="008C4820" w:rsidRPr="00896A72">
        <w:rPr>
          <w:szCs w:val="24"/>
        </w:rPr>
        <w:t>ale také obchodovali s penězi</w:t>
      </w:r>
      <w:r w:rsidR="008C4820">
        <w:rPr>
          <w:szCs w:val="24"/>
        </w:rPr>
        <w:t xml:space="preserve"> dalších zemí antického světa. N</w:t>
      </w:r>
      <w:r w:rsidR="008C4820" w:rsidRPr="00896A72">
        <w:rPr>
          <w:szCs w:val="24"/>
        </w:rPr>
        <w:t>a oppidu ve Stradonicích</w:t>
      </w:r>
      <w:r w:rsidR="008C4820">
        <w:rPr>
          <w:szCs w:val="24"/>
        </w:rPr>
        <w:br/>
      </w:r>
      <w:r w:rsidR="008C4820" w:rsidRPr="00896A72">
        <w:rPr>
          <w:szCs w:val="24"/>
        </w:rPr>
        <w:t xml:space="preserve"> u Berouna se našly mince z</w:t>
      </w:r>
      <w:r w:rsidR="008C4820">
        <w:rPr>
          <w:szCs w:val="24"/>
        </w:rPr>
        <w:t xml:space="preserve"> Iberského </w:t>
      </w:r>
      <w:r w:rsidR="008C4820" w:rsidRPr="00896A72">
        <w:rPr>
          <w:szCs w:val="24"/>
        </w:rPr>
        <w:t>p</w:t>
      </w:r>
      <w:r w:rsidR="008C4820">
        <w:rPr>
          <w:szCs w:val="24"/>
        </w:rPr>
        <w:t>oloostrova i ze severní Afriky.</w:t>
      </w:r>
      <w:r>
        <w:rPr>
          <w:rStyle w:val="Znakapoznpodarou"/>
          <w:szCs w:val="24"/>
        </w:rPr>
        <w:footnoteReference w:id="6"/>
      </w:r>
    </w:p>
    <w:p w:rsidR="008D6C2B" w:rsidRPr="001B3E2D" w:rsidRDefault="008D6C2B" w:rsidP="008D6C2B">
      <w:pPr>
        <w:spacing w:line="360" w:lineRule="auto"/>
        <w:ind w:firstLine="708"/>
        <w:rPr>
          <w:szCs w:val="24"/>
        </w:rPr>
      </w:pPr>
      <w:r w:rsidRPr="00896A72">
        <w:rPr>
          <w:szCs w:val="24"/>
        </w:rPr>
        <w:t xml:space="preserve">Z těch dob pocházejí také bájemi opředené poklady zlatých mincí uložené v hliněném hrnci nebo v bronzovém kotlíku – tyto poklady dávných Keltů lze prý </w:t>
      </w:r>
      <w:r>
        <w:rPr>
          <w:szCs w:val="24"/>
        </w:rPr>
        <w:t xml:space="preserve">najít tam, kde se duhový oblouk </w:t>
      </w:r>
      <w:r w:rsidRPr="00896A72">
        <w:rPr>
          <w:szCs w:val="24"/>
        </w:rPr>
        <w:t>dotýká země. Je pravdou, že nejznámější český</w:t>
      </w:r>
      <w:r w:rsidR="008C4820">
        <w:rPr>
          <w:szCs w:val="24"/>
        </w:rPr>
        <w:br/>
      </w:r>
      <w:r w:rsidRPr="00896A72">
        <w:rPr>
          <w:szCs w:val="24"/>
        </w:rPr>
        <w:t xml:space="preserve"> i středoevropský nález zlatých keltských mincí, tzv. Podmokelský poklad, byl opravdu uložen v bronzovém kotli a obsahoval přes </w:t>
      </w:r>
      <w:smartTag w:uri="urn:schemas-microsoft-com:office:smarttags" w:element="metricconverter">
        <w:smartTagPr>
          <w:attr w:name="ProductID" w:val="4 kg"/>
        </w:smartTagPr>
        <w:r w:rsidRPr="00896A72">
          <w:rPr>
            <w:szCs w:val="24"/>
          </w:rPr>
          <w:t>4 kg</w:t>
        </w:r>
      </w:smartTag>
      <w:r w:rsidRPr="00896A72">
        <w:rPr>
          <w:szCs w:val="24"/>
        </w:rPr>
        <w:t xml:space="preserve"> mincí z ryzího zlata. Jeho nález umožnila bouře</w:t>
      </w:r>
      <w:r>
        <w:rPr>
          <w:szCs w:val="24"/>
        </w:rPr>
        <w:t xml:space="preserve">, prudká průtrž mračen, </w:t>
      </w:r>
      <w:r w:rsidRPr="00896A72">
        <w:rPr>
          <w:szCs w:val="24"/>
        </w:rPr>
        <w:t>díky</w:t>
      </w:r>
      <w:r>
        <w:rPr>
          <w:szCs w:val="24"/>
        </w:rPr>
        <w:t xml:space="preserve"> níž</w:t>
      </w:r>
      <w:r w:rsidRPr="00896A72">
        <w:rPr>
          <w:szCs w:val="24"/>
        </w:rPr>
        <w:t xml:space="preserve"> došlo k menšímu sesuvu půdy v blízkosti podmokelského potoka</w:t>
      </w:r>
      <w:r w:rsidR="00D34D97">
        <w:rPr>
          <w:szCs w:val="24"/>
        </w:rPr>
        <w:t>.</w:t>
      </w:r>
      <w:r w:rsidR="004F4547">
        <w:rPr>
          <w:rStyle w:val="Znakapoznpodarou"/>
          <w:szCs w:val="24"/>
        </w:rPr>
        <w:footnoteReference w:id="7"/>
      </w:r>
      <w:r w:rsidR="00D34D97">
        <w:rPr>
          <w:szCs w:val="24"/>
        </w:rPr>
        <w:t xml:space="preserve"> </w:t>
      </w:r>
      <w:r w:rsidRPr="00896A72">
        <w:rPr>
          <w:szCs w:val="24"/>
        </w:rPr>
        <w:t>Takže i ta duha po bouři možná sehrála svou roli.</w:t>
      </w:r>
      <w:r>
        <w:rPr>
          <w:szCs w:val="24"/>
        </w:rPr>
        <w:t xml:space="preserve"> N</w:t>
      </w:r>
      <w:r w:rsidRPr="00896A72">
        <w:rPr>
          <w:szCs w:val="24"/>
        </w:rPr>
        <w:t xml:space="preserve">ejznámější ozvěnou podobných nálezů jsou četné pohádky a pověsti. Zde uvádím malý příklad, jak hmotná kultura ovlivňuje vznik literární </w:t>
      </w:r>
      <w:r w:rsidRPr="001B3E2D">
        <w:rPr>
          <w:szCs w:val="24"/>
        </w:rPr>
        <w:t>tradice.</w:t>
      </w:r>
      <w:r w:rsidR="00FD15EB" w:rsidRPr="001B3E2D">
        <w:rPr>
          <w:rStyle w:val="Znakapoznpodarou"/>
          <w:szCs w:val="24"/>
        </w:rPr>
        <w:footnoteReference w:id="8"/>
      </w:r>
    </w:p>
    <w:p w:rsidR="008D6C2B" w:rsidRPr="00896A72" w:rsidRDefault="008D6C2B" w:rsidP="008D6C2B">
      <w:pPr>
        <w:spacing w:line="360" w:lineRule="auto"/>
        <w:ind w:firstLine="708"/>
        <w:rPr>
          <w:szCs w:val="24"/>
        </w:rPr>
      </w:pPr>
      <w:r w:rsidRPr="001B3E2D">
        <w:rPr>
          <w:szCs w:val="24"/>
        </w:rPr>
        <w:t>Nejznámější ztvárnění cesty za „kouzelným zlatým pokladem keltských skřítků“ je slavná divadelní hra Divotvorný hrnec</w:t>
      </w:r>
      <w:r w:rsidR="004F4547" w:rsidRPr="001B3E2D">
        <w:rPr>
          <w:rStyle w:val="Znakapoznpodarou"/>
          <w:szCs w:val="24"/>
        </w:rPr>
        <w:footnoteReference w:id="9"/>
      </w:r>
      <w:r w:rsidRPr="001B3E2D">
        <w:rPr>
          <w:szCs w:val="24"/>
        </w:rPr>
        <w:t>, kterou u nás proslavil</w:t>
      </w:r>
      <w:r>
        <w:rPr>
          <w:szCs w:val="24"/>
        </w:rPr>
        <w:t xml:space="preserve"> Jan Werich</w:t>
      </w:r>
      <w:r w:rsidRPr="00896A72">
        <w:rPr>
          <w:szCs w:val="24"/>
        </w:rPr>
        <w:t>, když převzal tuto slavnou hudební komedii</w:t>
      </w:r>
      <w:r>
        <w:rPr>
          <w:szCs w:val="24"/>
        </w:rPr>
        <w:t xml:space="preserve"> (podle irských pověstí</w:t>
      </w:r>
      <w:r w:rsidRPr="00896A72">
        <w:rPr>
          <w:szCs w:val="24"/>
        </w:rPr>
        <w:t xml:space="preserve">) do repertoáru svého divadla. Výroky vodníka Čochtana, </w:t>
      </w:r>
      <w:r>
        <w:rPr>
          <w:szCs w:val="24"/>
        </w:rPr>
        <w:t>jenž</w:t>
      </w:r>
      <w:r w:rsidR="00EB2297">
        <w:rPr>
          <w:szCs w:val="24"/>
        </w:rPr>
        <w:t xml:space="preserve"> </w:t>
      </w:r>
      <w:r w:rsidRPr="00896A72">
        <w:rPr>
          <w:szCs w:val="24"/>
        </w:rPr>
        <w:t>ve hře v</w:t>
      </w:r>
      <w:r>
        <w:rPr>
          <w:szCs w:val="24"/>
        </w:rPr>
        <w:t>y</w:t>
      </w:r>
      <w:r w:rsidRPr="00896A72">
        <w:rPr>
          <w:szCs w:val="24"/>
        </w:rPr>
        <w:t>stupuje, zlidověly</w:t>
      </w:r>
      <w:r>
        <w:rPr>
          <w:szCs w:val="24"/>
        </w:rPr>
        <w:t>.</w:t>
      </w:r>
      <w:r w:rsidRPr="00896A72">
        <w:rPr>
          <w:szCs w:val="24"/>
        </w:rPr>
        <w:t xml:space="preserve"> Čochtan je přitom zároveň tím </w:t>
      </w:r>
      <w:r w:rsidRPr="00A31F85">
        <w:rPr>
          <w:szCs w:val="24"/>
        </w:rPr>
        <w:t>zeleným skřítkem z irských bájí.</w:t>
      </w:r>
    </w:p>
    <w:p w:rsidR="008D6C2B" w:rsidRDefault="008D6C2B" w:rsidP="008D6C2B">
      <w:pPr>
        <w:spacing w:line="360" w:lineRule="auto"/>
        <w:ind w:firstLine="360"/>
        <w:rPr>
          <w:szCs w:val="24"/>
        </w:rPr>
      </w:pPr>
      <w:r>
        <w:rPr>
          <w:szCs w:val="24"/>
        </w:rPr>
        <w:t>Dalším příkladem</w:t>
      </w:r>
      <w:r w:rsidRPr="00896A72">
        <w:rPr>
          <w:szCs w:val="24"/>
        </w:rPr>
        <w:t>, jak souvisejí archeologické nálezy a současné kulturní projevy, může být písnička Roberta Kře</w:t>
      </w:r>
      <w:r w:rsidR="00353B22">
        <w:rPr>
          <w:szCs w:val="24"/>
        </w:rPr>
        <w:t>s</w:t>
      </w:r>
      <w:r>
        <w:rPr>
          <w:szCs w:val="24"/>
        </w:rPr>
        <w:t xml:space="preserve">ťana Podobenství o náramcích. </w:t>
      </w:r>
      <w:r w:rsidRPr="00896A72">
        <w:rPr>
          <w:szCs w:val="24"/>
        </w:rPr>
        <w:t xml:space="preserve">Zpívá se </w:t>
      </w:r>
      <w:r w:rsidRPr="00896A72">
        <w:rPr>
          <w:szCs w:val="24"/>
        </w:rPr>
        <w:lastRenderedPageBreak/>
        <w:t xml:space="preserve">v ní </w:t>
      </w:r>
      <w:r>
        <w:rPr>
          <w:szCs w:val="24"/>
        </w:rPr>
        <w:t>o černých švartnových náramcích. P</w:t>
      </w:r>
      <w:r w:rsidRPr="00896A72">
        <w:rPr>
          <w:szCs w:val="24"/>
        </w:rPr>
        <w:t>íseň pochází z osmdesátých let 20.</w:t>
      </w:r>
      <w:r w:rsidR="001B3E2D">
        <w:rPr>
          <w:szCs w:val="24"/>
        </w:rPr>
        <w:t xml:space="preserve"> </w:t>
      </w:r>
      <w:r w:rsidRPr="00896A72">
        <w:rPr>
          <w:szCs w:val="24"/>
        </w:rPr>
        <w:t>stolet</w:t>
      </w:r>
      <w:r>
        <w:rPr>
          <w:szCs w:val="24"/>
        </w:rPr>
        <w:t xml:space="preserve">í, kdy zájem široké veřejnosti </w:t>
      </w:r>
      <w:r w:rsidRPr="00896A72">
        <w:rPr>
          <w:szCs w:val="24"/>
        </w:rPr>
        <w:t xml:space="preserve">o tzv. keltskou hudbu a </w:t>
      </w:r>
      <w:r>
        <w:rPr>
          <w:szCs w:val="24"/>
        </w:rPr>
        <w:t>keltské kulturní dědictví</w:t>
      </w:r>
      <w:r w:rsidRPr="00896A72">
        <w:rPr>
          <w:szCs w:val="24"/>
        </w:rPr>
        <w:t xml:space="preserve"> u nás </w:t>
      </w:r>
      <w:r>
        <w:rPr>
          <w:szCs w:val="24"/>
        </w:rPr>
        <w:t xml:space="preserve">teprve </w:t>
      </w:r>
      <w:r w:rsidRPr="00896A72">
        <w:rPr>
          <w:szCs w:val="24"/>
        </w:rPr>
        <w:t>začínal</w:t>
      </w:r>
      <w:r>
        <w:rPr>
          <w:szCs w:val="24"/>
        </w:rPr>
        <w:t xml:space="preserve">.  </w:t>
      </w:r>
      <w:r w:rsidRPr="00896A72">
        <w:rPr>
          <w:szCs w:val="24"/>
        </w:rPr>
        <w:t>Ve světě arche</w:t>
      </w:r>
      <w:r>
        <w:rPr>
          <w:szCs w:val="24"/>
        </w:rPr>
        <w:t xml:space="preserve">ologie jsou švartnové náramky, dalo by se říci, </w:t>
      </w:r>
      <w:r w:rsidRPr="00896A72">
        <w:rPr>
          <w:szCs w:val="24"/>
        </w:rPr>
        <w:t>velmi populární. Nacházejí se v hrobech z doby pozdního laténu na území d</w:t>
      </w:r>
      <w:r>
        <w:rPr>
          <w:szCs w:val="24"/>
        </w:rPr>
        <w:t>nešní Francie, ale i v Británii</w:t>
      </w:r>
      <w:r w:rsidRPr="00896A72">
        <w:rPr>
          <w:szCs w:val="24"/>
        </w:rPr>
        <w:t>, Německu</w:t>
      </w:r>
      <w:r>
        <w:rPr>
          <w:szCs w:val="24"/>
        </w:rPr>
        <w:t>. Zde byly nalezeny</w:t>
      </w:r>
      <w:r w:rsidR="00EB2297">
        <w:rPr>
          <w:szCs w:val="24"/>
        </w:rPr>
        <w:t xml:space="preserve"> </w:t>
      </w:r>
      <w:r w:rsidRPr="00896A72">
        <w:rPr>
          <w:szCs w:val="24"/>
        </w:rPr>
        <w:t>jak ná</w:t>
      </w:r>
      <w:r>
        <w:rPr>
          <w:szCs w:val="24"/>
        </w:rPr>
        <w:t>ramky ze švartny středočeské</w:t>
      </w:r>
      <w:r w:rsidRPr="00896A72">
        <w:rPr>
          <w:szCs w:val="24"/>
        </w:rPr>
        <w:t>, tak místní</w:t>
      </w:r>
      <w:r>
        <w:rPr>
          <w:szCs w:val="24"/>
        </w:rPr>
        <w:t>,</w:t>
      </w:r>
      <w:r w:rsidRPr="00896A72">
        <w:rPr>
          <w:szCs w:val="24"/>
        </w:rPr>
        <w:t xml:space="preserve"> a samozřejmě v hrobech na území někdejšího Boiohaema, tedy v Čechách </w:t>
      </w:r>
      <w:r w:rsidR="00A65C6C">
        <w:rPr>
          <w:szCs w:val="24"/>
        </w:rPr>
        <w:br/>
      </w:r>
      <w:r w:rsidRPr="00896A72">
        <w:rPr>
          <w:szCs w:val="24"/>
        </w:rPr>
        <w:t>a na Moravě, ale i v dřívější Pannonii</w:t>
      </w:r>
      <w:r>
        <w:rPr>
          <w:szCs w:val="24"/>
        </w:rPr>
        <w:t xml:space="preserve"> (</w:t>
      </w:r>
      <w:r w:rsidRPr="00896A72">
        <w:rPr>
          <w:szCs w:val="24"/>
        </w:rPr>
        <w:t>Maďarsko, Rumunsko). Pro jejich černou barvu se jim přisuzovala magická moc, nosily se vždy na levém předloktí nebo jako nápa</w:t>
      </w:r>
      <w:r w:rsidR="00B17909">
        <w:rPr>
          <w:szCs w:val="24"/>
        </w:rPr>
        <w:t>ž</w:t>
      </w:r>
      <w:r w:rsidRPr="00896A72">
        <w:rPr>
          <w:szCs w:val="24"/>
        </w:rPr>
        <w:t>níky na levém nadloktí. Jejich zhotovování souvisí s těžbou uhlí a výrobou železa. U nás bylo světoznámé naleziště švartny (sap</w:t>
      </w:r>
      <w:r w:rsidR="001B3E2D">
        <w:rPr>
          <w:szCs w:val="24"/>
        </w:rPr>
        <w:t>ropelitu) na pahorkatině Džbán,</w:t>
      </w:r>
      <w:r w:rsidRPr="00896A72">
        <w:rPr>
          <w:szCs w:val="24"/>
        </w:rPr>
        <w:t xml:space="preserve"> tzv. Kounovská kamenouhelná sloj, a pozůstatky po výrobě sapropelitové bižuterie se</w:t>
      </w:r>
      <w:r>
        <w:rPr>
          <w:szCs w:val="24"/>
        </w:rPr>
        <w:t xml:space="preserve"> našly na nalezišti ve Mšeckých</w:t>
      </w:r>
      <w:r w:rsidR="00EB2297">
        <w:rPr>
          <w:szCs w:val="24"/>
        </w:rPr>
        <w:t xml:space="preserve"> </w:t>
      </w:r>
      <w:r w:rsidRPr="00896A72">
        <w:rPr>
          <w:szCs w:val="24"/>
        </w:rPr>
        <w:t>Žehrovicích, odkud pochází také</w:t>
      </w:r>
      <w:r>
        <w:rPr>
          <w:szCs w:val="24"/>
        </w:rPr>
        <w:t xml:space="preserve"> objev</w:t>
      </w:r>
      <w:r w:rsidR="00EB2297">
        <w:rPr>
          <w:szCs w:val="24"/>
        </w:rPr>
        <w:t xml:space="preserve"> </w:t>
      </w:r>
      <w:r w:rsidRPr="00896A72">
        <w:rPr>
          <w:szCs w:val="24"/>
        </w:rPr>
        <w:t>světoznámé hlavy Kelta v blízkosti čtyřúhelníkové svatyně.</w:t>
      </w:r>
      <w:r>
        <w:rPr>
          <w:rStyle w:val="Znakapoznpodarou"/>
          <w:szCs w:val="24"/>
        </w:rPr>
        <w:footnoteReference w:id="10"/>
      </w:r>
    </w:p>
    <w:p w:rsidR="008D6C2B" w:rsidRDefault="008D6C2B" w:rsidP="008D6C2B">
      <w:pPr>
        <w:spacing w:line="360" w:lineRule="auto"/>
        <w:rPr>
          <w:szCs w:val="24"/>
        </w:rPr>
      </w:pPr>
    </w:p>
    <w:p w:rsidR="008D6C2B" w:rsidRPr="004B7902" w:rsidRDefault="005D4423" w:rsidP="00D34D97">
      <w:pPr>
        <w:pStyle w:val="Nadpis2"/>
      </w:pPr>
      <w:bookmarkStart w:id="3" w:name="_Toc289903775"/>
      <w:r>
        <w:t xml:space="preserve">1.1 </w:t>
      </w:r>
      <w:r w:rsidR="008D6C2B" w:rsidRPr="004B7902">
        <w:t>Keltské kulturní tradice a jejich uplatnění v dnešní době</w:t>
      </w:r>
      <w:bookmarkEnd w:id="3"/>
    </w:p>
    <w:p w:rsidR="008D6C2B" w:rsidRDefault="008D6C2B" w:rsidP="008D6C2B">
      <w:pPr>
        <w:spacing w:line="360" w:lineRule="auto"/>
        <w:ind w:firstLine="360"/>
        <w:rPr>
          <w:color w:val="000000"/>
          <w:szCs w:val="24"/>
        </w:rPr>
      </w:pPr>
      <w:r w:rsidRPr="0081672F">
        <w:rPr>
          <w:color w:val="000000"/>
          <w:szCs w:val="24"/>
        </w:rPr>
        <w:t>V devadesátých letec</w:t>
      </w:r>
      <w:r>
        <w:rPr>
          <w:color w:val="000000"/>
          <w:szCs w:val="24"/>
        </w:rPr>
        <w:t xml:space="preserve">h </w:t>
      </w:r>
      <w:r w:rsidRPr="006B4C77">
        <w:rPr>
          <w:szCs w:val="24"/>
        </w:rPr>
        <w:t>20. století</w:t>
      </w:r>
      <w:r>
        <w:rPr>
          <w:szCs w:val="24"/>
        </w:rPr>
        <w:t xml:space="preserve"> vznikají </w:t>
      </w:r>
      <w:r>
        <w:rPr>
          <w:color w:val="000000"/>
          <w:szCs w:val="24"/>
        </w:rPr>
        <w:t>díky uvolnění ve společnosti</w:t>
      </w:r>
      <w:r w:rsidRPr="0081672F">
        <w:rPr>
          <w:color w:val="000000"/>
          <w:szCs w:val="24"/>
        </w:rPr>
        <w:t xml:space="preserve"> zájmová sdružení a spolky, k</w:t>
      </w:r>
      <w:r>
        <w:rPr>
          <w:color w:val="000000"/>
          <w:szCs w:val="24"/>
        </w:rPr>
        <w:t>teré t</w:t>
      </w:r>
      <w:r w:rsidRPr="0081672F">
        <w:rPr>
          <w:color w:val="000000"/>
          <w:szCs w:val="24"/>
        </w:rPr>
        <w:t>aké u nás</w:t>
      </w:r>
      <w:r>
        <w:rPr>
          <w:color w:val="000000"/>
          <w:szCs w:val="24"/>
        </w:rPr>
        <w:t xml:space="preserve"> propagují </w:t>
      </w:r>
      <w:r w:rsidRPr="0081672F">
        <w:rPr>
          <w:color w:val="000000"/>
          <w:szCs w:val="24"/>
        </w:rPr>
        <w:t xml:space="preserve">keltské kulturní tradice. Nejstarším </w:t>
      </w:r>
      <w:r w:rsidR="00A65C6C">
        <w:rPr>
          <w:color w:val="000000"/>
          <w:szCs w:val="24"/>
        </w:rPr>
        <w:br/>
      </w:r>
      <w:r w:rsidRPr="0081672F">
        <w:rPr>
          <w:color w:val="000000"/>
          <w:szCs w:val="24"/>
        </w:rPr>
        <w:t>a nejvýznamnějším takovým sdružením je Bratrstvo Keltů založené v r. 1995. Jeho předseda Tomáš Křivánek, velký zn</w:t>
      </w:r>
      <w:r>
        <w:rPr>
          <w:color w:val="000000"/>
          <w:szCs w:val="24"/>
        </w:rPr>
        <w:t>alec a propagátor folkové hudby</w:t>
      </w:r>
      <w:r w:rsidRPr="0081672F">
        <w:rPr>
          <w:color w:val="000000"/>
          <w:szCs w:val="24"/>
        </w:rPr>
        <w:t xml:space="preserve">, charakterizuje na webových stránkách </w:t>
      </w:r>
      <w:r>
        <w:rPr>
          <w:color w:val="000000"/>
          <w:szCs w:val="24"/>
        </w:rPr>
        <w:t xml:space="preserve">Bratrstva Keltů </w:t>
      </w:r>
      <w:r w:rsidRPr="0081672F">
        <w:rPr>
          <w:color w:val="000000"/>
          <w:szCs w:val="24"/>
        </w:rPr>
        <w:t>toto občanské sdružení následujícím způsobem:</w:t>
      </w:r>
    </w:p>
    <w:p w:rsidR="008D6C2B" w:rsidRPr="002E2472" w:rsidRDefault="008D6C2B" w:rsidP="008D6C2B">
      <w:pPr>
        <w:spacing w:line="360" w:lineRule="auto"/>
        <w:ind w:firstLine="360"/>
        <w:rPr>
          <w:i/>
          <w:szCs w:val="24"/>
        </w:rPr>
      </w:pPr>
      <w:r w:rsidRPr="0081672F">
        <w:rPr>
          <w:szCs w:val="24"/>
        </w:rPr>
        <w:t>„</w:t>
      </w:r>
      <w:r w:rsidRPr="002E2472">
        <w:rPr>
          <w:i/>
          <w:szCs w:val="24"/>
        </w:rPr>
        <w:t xml:space="preserve">Jsme občanské sdružení podle zák. č. 83/90 </w:t>
      </w:r>
      <w:r w:rsidR="00353B22" w:rsidRPr="002E2472">
        <w:rPr>
          <w:i/>
          <w:szCs w:val="24"/>
        </w:rPr>
        <w:t>Sb.</w:t>
      </w:r>
      <w:r w:rsidRPr="002E2472">
        <w:rPr>
          <w:i/>
          <w:szCs w:val="24"/>
        </w:rPr>
        <w:t xml:space="preserve"> registrované MV pod č.j.: II/s-OS/1-26 473/95-R ze dne 30. 1. 1995. Sdružení děláme rádi (a na bázi dobrovolnictví, tedy po práci zadarmo). Máme za sebou 16 let úspěšné činnosti, </w:t>
      </w:r>
      <w:r w:rsidR="00A65C6C">
        <w:rPr>
          <w:i/>
          <w:szCs w:val="24"/>
        </w:rPr>
        <w:br/>
      </w:r>
      <w:r w:rsidRPr="002E2472">
        <w:rPr>
          <w:i/>
          <w:szCs w:val="24"/>
        </w:rPr>
        <w:t xml:space="preserve">v současnosti je registrováno 550 členů, vydali jsme 64 Zpravodajů, 115 e-Keltů, (Elektronický Kelt - informační občasník, rozesílaný nejen členům Bratrstva Keltů </w:t>
      </w:r>
      <w:r w:rsidR="00A65C6C">
        <w:rPr>
          <w:i/>
          <w:szCs w:val="24"/>
        </w:rPr>
        <w:br/>
      </w:r>
      <w:r w:rsidRPr="002E2472">
        <w:rPr>
          <w:i/>
          <w:szCs w:val="24"/>
        </w:rPr>
        <w:t>e-mailem), uspořádali jsme 16 ročníků mezinárodního festivalu Beltine, na 250 kulturních akcí.</w:t>
      </w:r>
      <w:r w:rsidR="001B3E2D">
        <w:rPr>
          <w:i/>
          <w:szCs w:val="24"/>
        </w:rPr>
        <w:t xml:space="preserve"> Vydáváme </w:t>
      </w:r>
      <w:r w:rsidRPr="002E2472">
        <w:rPr>
          <w:i/>
          <w:szCs w:val="24"/>
        </w:rPr>
        <w:t>e-mailový měsíčník e-KELT, mající za úkol aktuálně informovat členy a ostatní zájemce o akcích, koncertech, knihách, vernisážích atd. Do podzimu 2010 bylo vydáno 115 čísel Zpravodaje. Pořádáme každoročně</w:t>
      </w:r>
      <w:r w:rsidR="001B3E2D">
        <w:rPr>
          <w:i/>
          <w:szCs w:val="24"/>
        </w:rPr>
        <w:br/>
      </w:r>
      <w:r w:rsidRPr="002E2472">
        <w:rPr>
          <w:i/>
          <w:szCs w:val="24"/>
        </w:rPr>
        <w:t xml:space="preserve"> z 30. dubna na 1. května Svátek keltské kultury Beltine, multikulturní 16 hodinový </w:t>
      </w:r>
      <w:r w:rsidRPr="002E2472">
        <w:rPr>
          <w:i/>
          <w:szCs w:val="24"/>
        </w:rPr>
        <w:lastRenderedPageBreak/>
        <w:t xml:space="preserve">festival plný hudby, přednášek, tance, rituálů, ukázek mírového i válečného života Keltů atd. Beltine je kočovným festivalem, každý rok se koná na jiném pozoruhodném místě naší země - (vždy v liché roky na Moravě a sudé v Čechách). Festival Beltine se doposud uskutečnil na těchto místech: </w:t>
      </w:r>
    </w:p>
    <w:p w:rsidR="008D6C2B" w:rsidRPr="002E2472" w:rsidRDefault="008D6C2B" w:rsidP="008D6C2B">
      <w:pPr>
        <w:spacing w:line="360" w:lineRule="auto"/>
        <w:rPr>
          <w:i/>
          <w:szCs w:val="24"/>
        </w:rPr>
      </w:pPr>
      <w:r w:rsidRPr="002E2472">
        <w:rPr>
          <w:i/>
          <w:szCs w:val="24"/>
        </w:rPr>
        <w:t xml:space="preserve">1995 Žďár nad Sázavou zámek Radslava Kinského, </w:t>
      </w:r>
    </w:p>
    <w:p w:rsidR="008D6C2B" w:rsidRPr="002E2472" w:rsidRDefault="008D6C2B" w:rsidP="008D6C2B">
      <w:pPr>
        <w:spacing w:line="360" w:lineRule="auto"/>
        <w:rPr>
          <w:i/>
          <w:szCs w:val="24"/>
        </w:rPr>
      </w:pPr>
      <w:r w:rsidRPr="002E2472">
        <w:rPr>
          <w:i/>
          <w:szCs w:val="24"/>
        </w:rPr>
        <w:t xml:space="preserve">1996 Kutná Hora pod Vlašským dvorem, </w:t>
      </w:r>
    </w:p>
    <w:p w:rsidR="008D6C2B" w:rsidRPr="002E2472" w:rsidRDefault="008D6C2B" w:rsidP="008D6C2B">
      <w:pPr>
        <w:spacing w:line="360" w:lineRule="auto"/>
        <w:rPr>
          <w:i/>
          <w:szCs w:val="24"/>
        </w:rPr>
      </w:pPr>
      <w:r w:rsidRPr="002E2472">
        <w:rPr>
          <w:i/>
          <w:szCs w:val="24"/>
        </w:rPr>
        <w:t xml:space="preserve">1997 Rosice u Brna st. zámek, </w:t>
      </w:r>
    </w:p>
    <w:p w:rsidR="008D6C2B" w:rsidRPr="002E2472" w:rsidRDefault="008D6C2B" w:rsidP="008D6C2B">
      <w:pPr>
        <w:spacing w:line="360" w:lineRule="auto"/>
        <w:rPr>
          <w:i/>
          <w:szCs w:val="24"/>
        </w:rPr>
      </w:pPr>
      <w:r w:rsidRPr="002E2472">
        <w:rPr>
          <w:i/>
          <w:szCs w:val="24"/>
        </w:rPr>
        <w:t xml:space="preserve">1998 Křivoklát st. hrad, </w:t>
      </w:r>
    </w:p>
    <w:p w:rsidR="008D6C2B" w:rsidRPr="002E2472" w:rsidRDefault="008D6C2B" w:rsidP="008D6C2B">
      <w:pPr>
        <w:spacing w:line="360" w:lineRule="auto"/>
        <w:rPr>
          <w:i/>
          <w:szCs w:val="24"/>
        </w:rPr>
      </w:pPr>
      <w:r w:rsidRPr="002E2472">
        <w:rPr>
          <w:i/>
          <w:szCs w:val="24"/>
        </w:rPr>
        <w:t xml:space="preserve">1999 Boskovice hrad rodu Mensdorff&amp;Pouilly, </w:t>
      </w:r>
    </w:p>
    <w:p w:rsidR="008D6C2B" w:rsidRPr="002E2472" w:rsidRDefault="008D6C2B" w:rsidP="008D6C2B">
      <w:pPr>
        <w:spacing w:line="360" w:lineRule="auto"/>
        <w:rPr>
          <w:i/>
          <w:szCs w:val="24"/>
        </w:rPr>
      </w:pPr>
      <w:r w:rsidRPr="002E2472">
        <w:rPr>
          <w:i/>
          <w:szCs w:val="24"/>
        </w:rPr>
        <w:t xml:space="preserve">2000 Praha Císařský ostrov v rámci titulu vyhlášeného Radou ministrů kultury Evropské unie s názvem PRAHA - Evropské město kultury 2000, </w:t>
      </w:r>
    </w:p>
    <w:p w:rsidR="008D6C2B" w:rsidRPr="002E2472" w:rsidRDefault="008D6C2B" w:rsidP="008D6C2B">
      <w:pPr>
        <w:spacing w:line="360" w:lineRule="auto"/>
        <w:rPr>
          <w:i/>
          <w:szCs w:val="24"/>
        </w:rPr>
      </w:pPr>
      <w:r w:rsidRPr="002E2472">
        <w:rPr>
          <w:i/>
          <w:szCs w:val="24"/>
        </w:rPr>
        <w:t xml:space="preserve">2001 Nové zámky Nesovice ČR, Bratislava SR, </w:t>
      </w:r>
    </w:p>
    <w:p w:rsidR="008D6C2B" w:rsidRPr="002E2472" w:rsidRDefault="008D6C2B" w:rsidP="008D6C2B">
      <w:pPr>
        <w:spacing w:line="360" w:lineRule="auto"/>
        <w:rPr>
          <w:i/>
          <w:szCs w:val="24"/>
        </w:rPr>
      </w:pPr>
      <w:r w:rsidRPr="002E2472">
        <w:rPr>
          <w:i/>
          <w:szCs w:val="24"/>
        </w:rPr>
        <w:t xml:space="preserve">2002 hrad Valečov v Českém Ráji ČR, Červený kameň SR, </w:t>
      </w:r>
    </w:p>
    <w:p w:rsidR="008D6C2B" w:rsidRPr="002E2472" w:rsidRDefault="008D6C2B" w:rsidP="008D6C2B">
      <w:pPr>
        <w:spacing w:line="360" w:lineRule="auto"/>
        <w:rPr>
          <w:i/>
          <w:szCs w:val="24"/>
        </w:rPr>
      </w:pPr>
      <w:r w:rsidRPr="002E2472">
        <w:rPr>
          <w:i/>
          <w:szCs w:val="24"/>
        </w:rPr>
        <w:t xml:space="preserve">2003 státní zámek Telč ČR, Červený kameň SR, </w:t>
      </w:r>
    </w:p>
    <w:p w:rsidR="008D6C2B" w:rsidRPr="002E2472" w:rsidRDefault="008D6C2B" w:rsidP="008D6C2B">
      <w:pPr>
        <w:spacing w:line="360" w:lineRule="auto"/>
        <w:rPr>
          <w:i/>
          <w:szCs w:val="24"/>
        </w:rPr>
      </w:pPr>
      <w:r w:rsidRPr="002E2472">
        <w:rPr>
          <w:i/>
          <w:szCs w:val="24"/>
        </w:rPr>
        <w:t xml:space="preserve">2004 státní hrad Cheb ČR, Červený kameň SR, </w:t>
      </w:r>
    </w:p>
    <w:p w:rsidR="008D6C2B" w:rsidRPr="002E2472" w:rsidRDefault="008D6C2B" w:rsidP="008D6C2B">
      <w:pPr>
        <w:spacing w:line="360" w:lineRule="auto"/>
        <w:rPr>
          <w:i/>
          <w:szCs w:val="24"/>
        </w:rPr>
      </w:pPr>
      <w:r w:rsidRPr="002E2472">
        <w:rPr>
          <w:i/>
          <w:szCs w:val="24"/>
        </w:rPr>
        <w:t xml:space="preserve">2005 státní zámek Náměšť nad Oslavou ČR, Revište SR, </w:t>
      </w:r>
    </w:p>
    <w:p w:rsidR="008D6C2B" w:rsidRPr="002E2472" w:rsidRDefault="008D6C2B" w:rsidP="008D6C2B">
      <w:pPr>
        <w:spacing w:line="360" w:lineRule="auto"/>
        <w:rPr>
          <w:i/>
          <w:szCs w:val="24"/>
        </w:rPr>
      </w:pPr>
      <w:r w:rsidRPr="002E2472">
        <w:rPr>
          <w:i/>
          <w:szCs w:val="24"/>
        </w:rPr>
        <w:t xml:space="preserve">2006 přírodní amfiteátr Lipnice nad Sázavou, </w:t>
      </w:r>
    </w:p>
    <w:p w:rsidR="008D6C2B" w:rsidRPr="002E2472" w:rsidRDefault="008D6C2B" w:rsidP="008D6C2B">
      <w:pPr>
        <w:spacing w:line="360" w:lineRule="auto"/>
        <w:rPr>
          <w:i/>
          <w:szCs w:val="24"/>
        </w:rPr>
      </w:pPr>
      <w:r w:rsidRPr="002E2472">
        <w:rPr>
          <w:i/>
          <w:szCs w:val="24"/>
        </w:rPr>
        <w:t xml:space="preserve">2007 Archeoskanzen Modrá u Velehradu, </w:t>
      </w:r>
    </w:p>
    <w:p w:rsidR="008D6C2B" w:rsidRPr="002E2472" w:rsidRDefault="008D6C2B" w:rsidP="008D6C2B">
      <w:pPr>
        <w:spacing w:line="360" w:lineRule="auto"/>
        <w:rPr>
          <w:i/>
          <w:szCs w:val="24"/>
        </w:rPr>
      </w:pPr>
      <w:r w:rsidRPr="002E2472">
        <w:rPr>
          <w:i/>
          <w:szCs w:val="24"/>
        </w:rPr>
        <w:t xml:space="preserve">2008 na státním hradu a zámku v Jindřichově Hradci, </w:t>
      </w:r>
    </w:p>
    <w:p w:rsidR="008D6C2B" w:rsidRPr="002E2472" w:rsidRDefault="008D6C2B" w:rsidP="008D6C2B">
      <w:pPr>
        <w:spacing w:line="360" w:lineRule="auto"/>
        <w:rPr>
          <w:i/>
          <w:szCs w:val="24"/>
        </w:rPr>
      </w:pPr>
      <w:r w:rsidRPr="002E2472">
        <w:rPr>
          <w:i/>
          <w:szCs w:val="24"/>
        </w:rPr>
        <w:t xml:space="preserve">2009 na zámku Telč, 2010 středověký skanzen Řepora Praha, </w:t>
      </w:r>
    </w:p>
    <w:p w:rsidR="008D6C2B" w:rsidRPr="002E2472" w:rsidRDefault="008D6C2B" w:rsidP="008D6C2B">
      <w:pPr>
        <w:spacing w:line="360" w:lineRule="auto"/>
        <w:rPr>
          <w:i/>
          <w:szCs w:val="24"/>
        </w:rPr>
      </w:pPr>
      <w:r w:rsidRPr="002E2472">
        <w:rPr>
          <w:i/>
          <w:szCs w:val="24"/>
        </w:rPr>
        <w:t>2011 v zámeckých zahradách státního zámku Jaroměřice nad Rokytnou.“</w:t>
      </w:r>
      <w:r w:rsidRPr="002E2472">
        <w:rPr>
          <w:rStyle w:val="Znakapoznpodarou"/>
          <w:i/>
          <w:szCs w:val="24"/>
        </w:rPr>
        <w:footnoteReference w:id="11"/>
      </w:r>
    </w:p>
    <w:p w:rsidR="008D6C2B" w:rsidRDefault="008D6C2B" w:rsidP="008D6C2B">
      <w:pPr>
        <w:spacing w:line="360" w:lineRule="auto"/>
        <w:ind w:firstLine="708"/>
        <w:rPr>
          <w:szCs w:val="24"/>
        </w:rPr>
      </w:pPr>
      <w:r>
        <w:rPr>
          <w:szCs w:val="24"/>
        </w:rPr>
        <w:t xml:space="preserve">Občanské sdružení Bratrstvo Keltů pořádá akce různého druhu: přednášky, koncerty, pravidelná měsíční setkání se zajímavými hosty z řad archeologů, historiků, hudebníků, spisovatelů, cestovatelů, výtvarníků a dalších jak pro členy </w:t>
      </w:r>
      <w:r w:rsidR="001B3E2D">
        <w:rPr>
          <w:szCs w:val="24"/>
        </w:rPr>
        <w:br/>
      </w:r>
      <w:r>
        <w:rPr>
          <w:szCs w:val="24"/>
        </w:rPr>
        <w:t>či příznivce, tak i pro širokou veřejnost. Zprostředkují kontakt se současným uměním, které vychází z keltských tradic.</w:t>
      </w:r>
    </w:p>
    <w:p w:rsidR="008D6C2B" w:rsidRDefault="008D6C2B" w:rsidP="008D6C2B">
      <w:pPr>
        <w:spacing w:line="360" w:lineRule="auto"/>
        <w:ind w:firstLine="708"/>
        <w:rPr>
          <w:szCs w:val="24"/>
        </w:rPr>
      </w:pPr>
      <w:r w:rsidRPr="003764F5">
        <w:rPr>
          <w:szCs w:val="24"/>
        </w:rPr>
        <w:t>Bratrstvo Keltů podporuje také aktivity jiných subjektů, např. festival Skotské hry na zámku Sychrově, kde jsem měla příležitost dvakrát vystu</w:t>
      </w:r>
      <w:r>
        <w:rPr>
          <w:szCs w:val="24"/>
        </w:rPr>
        <w:t>povat se svým tanečním souborem</w:t>
      </w:r>
      <w:r w:rsidRPr="003764F5">
        <w:rPr>
          <w:szCs w:val="24"/>
        </w:rPr>
        <w:t xml:space="preserve">. V r. 2011 se Skotské hry budou konat již po jedenácté. Charismatickým mužem, který to vše uvedl do života, je Václav Rout, nejúspěšnější </w:t>
      </w:r>
      <w:r w:rsidRPr="003764F5">
        <w:rPr>
          <w:szCs w:val="24"/>
        </w:rPr>
        <w:lastRenderedPageBreak/>
        <w:t xml:space="preserve">český hráč na skotské dudy. V. Rout organizuje také školu hry na skotské dudy </w:t>
      </w:r>
      <w:r w:rsidR="00A65C6C">
        <w:rPr>
          <w:szCs w:val="24"/>
        </w:rPr>
        <w:br/>
      </w:r>
      <w:r w:rsidRPr="003764F5">
        <w:rPr>
          <w:szCs w:val="24"/>
        </w:rPr>
        <w:t>a vůbec propaguje skotskou kulturu v naší zemi.</w:t>
      </w:r>
      <w:r>
        <w:rPr>
          <w:rStyle w:val="Znakapoznpodarou"/>
          <w:szCs w:val="24"/>
        </w:rPr>
        <w:footnoteReference w:id="12"/>
      </w:r>
    </w:p>
    <w:p w:rsidR="008D6C2B" w:rsidRDefault="008D6C2B" w:rsidP="008D6C2B">
      <w:pPr>
        <w:spacing w:line="360" w:lineRule="auto"/>
        <w:ind w:firstLine="708"/>
        <w:rPr>
          <w:szCs w:val="24"/>
        </w:rPr>
      </w:pPr>
      <w:r w:rsidRPr="00C4245B">
        <w:rPr>
          <w:szCs w:val="24"/>
        </w:rPr>
        <w:t>S Bratrstvem Keltů takřka od jeho založení spolupracuje další významné keltské o</w:t>
      </w:r>
      <w:r>
        <w:rPr>
          <w:szCs w:val="24"/>
        </w:rPr>
        <w:t>bčanské sdružení, tentokrát</w:t>
      </w:r>
      <w:r w:rsidRPr="00C4245B">
        <w:rPr>
          <w:szCs w:val="24"/>
        </w:rPr>
        <w:t xml:space="preserve"> zaměřené na experimentální archeologii </w:t>
      </w:r>
      <w:r w:rsidR="00A65C6C">
        <w:rPr>
          <w:szCs w:val="24"/>
        </w:rPr>
        <w:br/>
      </w:r>
      <w:r w:rsidRPr="00C4245B">
        <w:rPr>
          <w:szCs w:val="24"/>
        </w:rPr>
        <w:t xml:space="preserve">a výstavbu </w:t>
      </w:r>
      <w:r w:rsidR="00F71703">
        <w:rPr>
          <w:szCs w:val="24"/>
        </w:rPr>
        <w:t xml:space="preserve">archeoparku. </w:t>
      </w:r>
      <w:r>
        <w:rPr>
          <w:szCs w:val="24"/>
        </w:rPr>
        <w:t>Keltoi. V jeho čele stojí neúnavný budovatel skanzenu Prášily a propagátor</w:t>
      </w:r>
      <w:r w:rsidR="00B17909">
        <w:rPr>
          <w:szCs w:val="24"/>
        </w:rPr>
        <w:t xml:space="preserve"> </w:t>
      </w:r>
      <w:r>
        <w:rPr>
          <w:szCs w:val="24"/>
        </w:rPr>
        <w:t xml:space="preserve">živé historie Václav Horák, </w:t>
      </w:r>
      <w:r w:rsidRPr="00C4245B">
        <w:rPr>
          <w:szCs w:val="24"/>
        </w:rPr>
        <w:t>má ro</w:t>
      </w:r>
      <w:r>
        <w:rPr>
          <w:szCs w:val="24"/>
        </w:rPr>
        <w:t>zsáhlou internetovou prezentaci. Sám v</w:t>
      </w:r>
      <w:r w:rsidRPr="00C4245B">
        <w:rPr>
          <w:szCs w:val="24"/>
        </w:rPr>
        <w:t>ydává internetový časopis Boiohaemum, zaměřený na nejstarší dějin</w:t>
      </w:r>
      <w:r>
        <w:rPr>
          <w:szCs w:val="24"/>
        </w:rPr>
        <w:t xml:space="preserve">y a oživování starých řemesel </w:t>
      </w:r>
      <w:r w:rsidRPr="00C4245B">
        <w:rPr>
          <w:szCs w:val="24"/>
        </w:rPr>
        <w:t>(např. odlévání bronzu, ražení mincí)</w:t>
      </w:r>
      <w:r>
        <w:rPr>
          <w:szCs w:val="24"/>
        </w:rPr>
        <w:t xml:space="preserve">. </w:t>
      </w:r>
      <w:r w:rsidR="00A65C6C">
        <w:rPr>
          <w:szCs w:val="24"/>
        </w:rPr>
        <w:t xml:space="preserve">Keltoi pořádá </w:t>
      </w:r>
      <w:r w:rsidRPr="00C4245B">
        <w:rPr>
          <w:szCs w:val="24"/>
        </w:rPr>
        <w:t xml:space="preserve">přednášky a pracuje s dětmi a mládeží - pořádá prázdninové tábory </w:t>
      </w:r>
      <w:r w:rsidR="00A65C6C">
        <w:rPr>
          <w:szCs w:val="24"/>
        </w:rPr>
        <w:br/>
      </w:r>
      <w:r w:rsidRPr="00C4245B">
        <w:rPr>
          <w:szCs w:val="24"/>
        </w:rPr>
        <w:t>a t</w:t>
      </w:r>
      <w:r>
        <w:rPr>
          <w:szCs w:val="24"/>
        </w:rPr>
        <w:t>e</w:t>
      </w:r>
      <w:r w:rsidRPr="00C4245B">
        <w:rPr>
          <w:szCs w:val="24"/>
        </w:rPr>
        <w:t>matické akce jak ve svém domovském arch</w:t>
      </w:r>
      <w:r>
        <w:rPr>
          <w:szCs w:val="24"/>
        </w:rPr>
        <w:t>e</w:t>
      </w:r>
      <w:r w:rsidRPr="00C4245B">
        <w:rPr>
          <w:szCs w:val="24"/>
        </w:rPr>
        <w:t>oparku v Prášilech, tak např. jeho členové účinkují v programech Bratrstva Keltů nebo na Skotských hrách - většinou tvoří keltskou vesnici z doby laténské. Keltoi vydává také příležitostné tištěné publikace.</w:t>
      </w:r>
      <w:r>
        <w:rPr>
          <w:rStyle w:val="Znakapoznpodarou"/>
          <w:szCs w:val="24"/>
        </w:rPr>
        <w:footnoteReference w:id="13"/>
      </w:r>
    </w:p>
    <w:p w:rsidR="008D6C2B" w:rsidRDefault="008D6C2B" w:rsidP="008D6C2B">
      <w:pPr>
        <w:spacing w:line="360" w:lineRule="auto"/>
        <w:ind w:firstLine="708"/>
      </w:pPr>
      <w:r>
        <w:rPr>
          <w:szCs w:val="24"/>
        </w:rPr>
        <w:t xml:space="preserve">V sobotu 5. 3. 2011 byla v Městském muzeu v Mariánských Lázních zahájena výstava PhDr. Jarmily Valentové s názvem „Keltové v Čechách“, kterou jsem osobně navštívila. Jedná se o přehlednou výstavu keltské kultury z oblasti středních Čech v období 5. století př. n. l. Lze zde zhlédnout archeologické nálezy </w:t>
      </w:r>
      <w:r w:rsidR="00A65C6C">
        <w:rPr>
          <w:szCs w:val="24"/>
        </w:rPr>
        <w:br/>
      </w:r>
      <w:r>
        <w:rPr>
          <w:szCs w:val="24"/>
        </w:rPr>
        <w:t>a lokality, včetně oppid. Mezi vystavenými exponáty nelze přehlédnout pověstné</w:t>
      </w:r>
      <w:r w:rsidR="001B3E2D">
        <w:rPr>
          <w:szCs w:val="24"/>
        </w:rPr>
        <w:br/>
      </w:r>
      <w:r>
        <w:rPr>
          <w:szCs w:val="24"/>
        </w:rPr>
        <w:t xml:space="preserve"> a již zmiňované švartnové náramky s magickou mocí, repliku hrobu keltského válečníka, keramiku, originální keltskou zbroj a další. Tato výstava byla při</w:t>
      </w:r>
      <w:r w:rsidRPr="006B4C77">
        <w:rPr>
          <w:szCs w:val="24"/>
        </w:rPr>
        <w:t xml:space="preserve"> svém</w:t>
      </w:r>
      <w:r>
        <w:rPr>
          <w:szCs w:val="24"/>
        </w:rPr>
        <w:t xml:space="preserve"> otevření doplněna zajímavým programem v režii zmiňovaného občanského sdružení Keltoi v čele s Václavem Horákem. Program má název „Setkání s Kelty“. Členové sdružení demonstrovali malým i velkým návštěvníkům dovednosti keltských řemeslníků, mletí obilí, tkaní, ražbu mincí a nesmělo chybět ani bojové umění.</w:t>
      </w:r>
    </w:p>
    <w:p w:rsidR="008D6C2B" w:rsidRPr="00590646" w:rsidRDefault="008D6C2B" w:rsidP="008D6C2B">
      <w:pPr>
        <w:spacing w:line="360" w:lineRule="auto"/>
        <w:ind w:firstLine="708"/>
        <w:rPr>
          <w:szCs w:val="24"/>
        </w:rPr>
      </w:pPr>
      <w:r w:rsidRPr="00590646">
        <w:rPr>
          <w:szCs w:val="24"/>
        </w:rPr>
        <w:t>Festivaly Beltine a Skotské hry, jichž jsem se několikrát účastnila jako účinkující i jak</w:t>
      </w:r>
      <w:r>
        <w:rPr>
          <w:szCs w:val="24"/>
        </w:rPr>
        <w:t>o</w:t>
      </w:r>
      <w:r w:rsidRPr="00590646">
        <w:rPr>
          <w:szCs w:val="24"/>
        </w:rPr>
        <w:t xml:space="preserve"> divák</w:t>
      </w:r>
      <w:r>
        <w:rPr>
          <w:szCs w:val="24"/>
        </w:rPr>
        <w:t xml:space="preserve">, jsou velice navštěvované akce. Získaly </w:t>
      </w:r>
      <w:r w:rsidRPr="00590646">
        <w:rPr>
          <w:szCs w:val="24"/>
        </w:rPr>
        <w:t>popu</w:t>
      </w:r>
      <w:r>
        <w:rPr>
          <w:szCs w:val="24"/>
        </w:rPr>
        <w:t>laritu</w:t>
      </w:r>
      <w:r w:rsidRPr="00590646">
        <w:rPr>
          <w:szCs w:val="24"/>
        </w:rPr>
        <w:t xml:space="preserve"> mezi značnou částí mládeže, která má v</w:t>
      </w:r>
      <w:r>
        <w:rPr>
          <w:szCs w:val="24"/>
        </w:rPr>
        <w:t xml:space="preserve">ztah k historii a také </w:t>
      </w:r>
      <w:r w:rsidRPr="00590646">
        <w:rPr>
          <w:szCs w:val="24"/>
        </w:rPr>
        <w:t>k folkové hudbě</w:t>
      </w:r>
      <w:r w:rsidR="001B3E2D">
        <w:rPr>
          <w:szCs w:val="24"/>
        </w:rPr>
        <w:br/>
      </w:r>
      <w:r w:rsidRPr="00590646">
        <w:rPr>
          <w:szCs w:val="24"/>
        </w:rPr>
        <w:t xml:space="preserve"> a k tzv. world music. Na akcích panuje velice hezká atmosféra</w:t>
      </w:r>
      <w:r>
        <w:rPr>
          <w:szCs w:val="24"/>
        </w:rPr>
        <w:t>.</w:t>
      </w:r>
      <w:r w:rsidR="001B3E2D">
        <w:rPr>
          <w:szCs w:val="24"/>
        </w:rPr>
        <w:t xml:space="preserve"> </w:t>
      </w:r>
      <w:r>
        <w:rPr>
          <w:szCs w:val="24"/>
        </w:rPr>
        <w:t>D</w:t>
      </w:r>
      <w:r w:rsidR="001B3E2D">
        <w:rPr>
          <w:szCs w:val="24"/>
        </w:rPr>
        <w:t xml:space="preserve">íky </w:t>
      </w:r>
      <w:r w:rsidRPr="00590646">
        <w:rPr>
          <w:szCs w:val="24"/>
        </w:rPr>
        <w:t>těmto festivalům měli čeští diváci možnost vidět - a především naživo uslyšet - řadu bretaňských, irských a skotských hudebních a tanečních skupin. Tady</w:t>
      </w:r>
      <w:r w:rsidR="00EB2297">
        <w:rPr>
          <w:szCs w:val="24"/>
        </w:rPr>
        <w:t xml:space="preserve"> </w:t>
      </w:r>
      <w:r w:rsidRPr="00590646">
        <w:rPr>
          <w:szCs w:val="24"/>
        </w:rPr>
        <w:t xml:space="preserve">musím ještě </w:t>
      </w:r>
      <w:r w:rsidRPr="00590646">
        <w:rPr>
          <w:szCs w:val="24"/>
        </w:rPr>
        <w:lastRenderedPageBreak/>
        <w:t xml:space="preserve">zmínit výhradně hudební </w:t>
      </w:r>
      <w:r>
        <w:rPr>
          <w:szCs w:val="24"/>
        </w:rPr>
        <w:t>festival s názvem Keltská noc v Plumlově</w:t>
      </w:r>
      <w:r w:rsidRPr="00590646">
        <w:rPr>
          <w:szCs w:val="24"/>
        </w:rPr>
        <w:t>, v jehož pozadí stojí moravský muzikant žijící v Dánsku - f</w:t>
      </w:r>
      <w:r w:rsidR="001B3E2D">
        <w:rPr>
          <w:szCs w:val="24"/>
        </w:rPr>
        <w:t xml:space="preserve">létnista a skladatel Tom Somr. </w:t>
      </w:r>
      <w:r w:rsidRPr="00590646">
        <w:rPr>
          <w:szCs w:val="24"/>
        </w:rPr>
        <w:t>Beltine</w:t>
      </w:r>
      <w:r w:rsidR="001B3E2D">
        <w:rPr>
          <w:szCs w:val="24"/>
        </w:rPr>
        <w:br/>
      </w:r>
      <w:r w:rsidRPr="00590646">
        <w:rPr>
          <w:szCs w:val="24"/>
        </w:rPr>
        <w:t xml:space="preserve"> i Skotské hry jsou </w:t>
      </w:r>
      <w:r>
        <w:rPr>
          <w:szCs w:val="24"/>
        </w:rPr>
        <w:t>zaměřeny šířeji, nejen hudebně. Keltská noc je dvoudenní</w:t>
      </w:r>
      <w:r w:rsidRPr="00590646">
        <w:rPr>
          <w:szCs w:val="24"/>
        </w:rPr>
        <w:t>, především hudební festival vážící se k dalšímu velkému keltskému svátku</w:t>
      </w:r>
      <w:r w:rsidR="00EF33FD">
        <w:rPr>
          <w:szCs w:val="24"/>
        </w:rPr>
        <w:br/>
      </w:r>
      <w:r w:rsidRPr="00590646">
        <w:rPr>
          <w:szCs w:val="24"/>
        </w:rPr>
        <w:t xml:space="preserve"> - k Lughnasadu, dožínkám</w:t>
      </w:r>
      <w:r>
        <w:rPr>
          <w:szCs w:val="24"/>
        </w:rPr>
        <w:t>.</w:t>
      </w:r>
      <w:r w:rsidR="001B3E2D">
        <w:rPr>
          <w:szCs w:val="24"/>
        </w:rPr>
        <w:t xml:space="preserve"> </w:t>
      </w:r>
      <w:r>
        <w:rPr>
          <w:szCs w:val="24"/>
        </w:rPr>
        <w:t>P</w:t>
      </w:r>
      <w:r w:rsidR="001B3E2D">
        <w:rPr>
          <w:szCs w:val="24"/>
        </w:rPr>
        <w:t xml:space="preserve">řipadá </w:t>
      </w:r>
      <w:r w:rsidRPr="00590646">
        <w:rPr>
          <w:szCs w:val="24"/>
        </w:rPr>
        <w:t>na polovinu léta, podle našeho kalendáře na konec července. Také na tomto festivalu lze slyšet hosty ze zemí s živou keltskou tradicí, především z Irska a Bretaně. V současnosti i Keltská noc v Plumlově vítá mezi účinkujícími nejen hudebníky a tanečníky, ale také šermíře a řemeslníky.</w:t>
      </w:r>
      <w:r w:rsidR="00B17909">
        <w:rPr>
          <w:rStyle w:val="Znakapoznpodarou"/>
          <w:szCs w:val="24"/>
        </w:rPr>
        <w:footnoteReference w:id="14"/>
      </w:r>
    </w:p>
    <w:p w:rsidR="008D6C2B" w:rsidRDefault="008D6C2B" w:rsidP="008D6C2B">
      <w:pPr>
        <w:spacing w:line="360" w:lineRule="auto"/>
        <w:ind w:firstLine="708"/>
        <w:rPr>
          <w:szCs w:val="24"/>
        </w:rPr>
      </w:pPr>
      <w:r w:rsidRPr="00590646">
        <w:rPr>
          <w:szCs w:val="24"/>
        </w:rPr>
        <w:t>Ale nejen hudbou živ je současný český Kelt.  Na tomto místě se musím zmínit ještě o občanském sdružení Lugh (nazvaném podle keltského slunečního boha Lugha, patrona řemesel a umění). Čl</w:t>
      </w:r>
      <w:r>
        <w:rPr>
          <w:szCs w:val="24"/>
        </w:rPr>
        <w:t>e</w:t>
      </w:r>
      <w:r w:rsidRPr="00590646">
        <w:rPr>
          <w:szCs w:val="24"/>
        </w:rPr>
        <w:t>nové tohoto spo</w:t>
      </w:r>
      <w:r>
        <w:rPr>
          <w:szCs w:val="24"/>
        </w:rPr>
        <w:t>l</w:t>
      </w:r>
      <w:r w:rsidRPr="00590646">
        <w:rPr>
          <w:szCs w:val="24"/>
        </w:rPr>
        <w:t xml:space="preserve">ku jsou zaměřeni ponejvíce na výtvarné umění, uspořádali celou řadu výstav pod názvem </w:t>
      </w:r>
      <w:r>
        <w:rPr>
          <w:szCs w:val="24"/>
        </w:rPr>
        <w:t>Lughnasad</w:t>
      </w:r>
      <w:r w:rsidRPr="00590646">
        <w:rPr>
          <w:szCs w:val="24"/>
        </w:rPr>
        <w:t xml:space="preserve">. Předsedou sdružení je výtvarník a </w:t>
      </w:r>
      <w:r w:rsidR="00B17909">
        <w:rPr>
          <w:szCs w:val="24"/>
        </w:rPr>
        <w:t xml:space="preserve">velmi nadšený </w:t>
      </w:r>
      <w:r w:rsidRPr="00590646">
        <w:rPr>
          <w:szCs w:val="24"/>
        </w:rPr>
        <w:t>keltolog Josef Ryzec. Mezi podporovatele sdružení Lugh patří spisovatelka Anna Bauerová, kterou můžeme určitě nazvat ikonou moderních českých Keltů. Její</w:t>
      </w:r>
      <w:r w:rsidR="00EF33FD">
        <w:rPr>
          <w:szCs w:val="24"/>
        </w:rPr>
        <w:t xml:space="preserve"> odborné i beletristické knihy</w:t>
      </w:r>
      <w:r w:rsidRPr="00590646">
        <w:rPr>
          <w:szCs w:val="24"/>
        </w:rPr>
        <w:t xml:space="preserve"> </w:t>
      </w:r>
      <w:r w:rsidR="00EF33FD">
        <w:rPr>
          <w:szCs w:val="24"/>
        </w:rPr>
        <w:br/>
      </w:r>
      <w:r>
        <w:rPr>
          <w:szCs w:val="24"/>
        </w:rPr>
        <w:t>i</w:t>
      </w:r>
      <w:r w:rsidR="00EB2297">
        <w:rPr>
          <w:szCs w:val="24"/>
        </w:rPr>
        <w:t xml:space="preserve"> </w:t>
      </w:r>
      <w:r>
        <w:rPr>
          <w:szCs w:val="24"/>
        </w:rPr>
        <w:t>o</w:t>
      </w:r>
      <w:r w:rsidR="00EB2297">
        <w:rPr>
          <w:szCs w:val="24"/>
        </w:rPr>
        <w:t xml:space="preserve"> </w:t>
      </w:r>
      <w:r w:rsidRPr="00590646">
        <w:rPr>
          <w:szCs w:val="24"/>
        </w:rPr>
        <w:t>Boiohaemu se těší veliké oblibě tisíců čtenářů</w:t>
      </w:r>
      <w:r w:rsidR="00EB2297">
        <w:rPr>
          <w:szCs w:val="24"/>
        </w:rPr>
        <w:t xml:space="preserve"> </w:t>
      </w:r>
      <w:r w:rsidRPr="006B4C77">
        <w:rPr>
          <w:szCs w:val="24"/>
        </w:rPr>
        <w:t>a</w:t>
      </w:r>
      <w:r w:rsidRPr="00590646">
        <w:rPr>
          <w:szCs w:val="24"/>
        </w:rPr>
        <w:t xml:space="preserve"> vycházejí</w:t>
      </w:r>
      <w:r>
        <w:rPr>
          <w:szCs w:val="24"/>
        </w:rPr>
        <w:t xml:space="preserve"> v </w:t>
      </w:r>
      <w:r w:rsidRPr="00590646">
        <w:rPr>
          <w:szCs w:val="24"/>
        </w:rPr>
        <w:t>četných reedicích</w:t>
      </w:r>
      <w:r w:rsidRPr="00AE77E8">
        <w:rPr>
          <w:szCs w:val="24"/>
        </w:rPr>
        <w:t>.</w:t>
      </w:r>
      <w:r w:rsidRPr="00590646">
        <w:rPr>
          <w:szCs w:val="24"/>
        </w:rPr>
        <w:t xml:space="preserve"> </w:t>
      </w:r>
      <w:r w:rsidR="00B229BE">
        <w:rPr>
          <w:szCs w:val="24"/>
        </w:rPr>
        <w:br/>
      </w:r>
      <w:r w:rsidRPr="00590646">
        <w:rPr>
          <w:szCs w:val="24"/>
        </w:rPr>
        <w:t>Na výstavách Lughnasad,</w:t>
      </w:r>
      <w:r w:rsidRPr="006B4C77">
        <w:rPr>
          <w:szCs w:val="24"/>
        </w:rPr>
        <w:t>jež probíhaly</w:t>
      </w:r>
      <w:r w:rsidR="00EB2297">
        <w:rPr>
          <w:szCs w:val="24"/>
        </w:rPr>
        <w:t xml:space="preserve"> </w:t>
      </w:r>
      <w:r w:rsidRPr="00590646">
        <w:rPr>
          <w:szCs w:val="24"/>
        </w:rPr>
        <w:t xml:space="preserve">na řadě míst v Čechách, několikrát také </w:t>
      </w:r>
      <w:r w:rsidR="00B229BE">
        <w:rPr>
          <w:szCs w:val="24"/>
        </w:rPr>
        <w:br/>
      </w:r>
      <w:r w:rsidRPr="00590646">
        <w:rPr>
          <w:szCs w:val="24"/>
        </w:rPr>
        <w:t>na Vyšehradě a v poslední době č</w:t>
      </w:r>
      <w:r>
        <w:rPr>
          <w:szCs w:val="24"/>
        </w:rPr>
        <w:t>asto v Berouně, vystavovali svá díla přední čeští výtvarníci</w:t>
      </w:r>
      <w:r w:rsidRPr="00590646">
        <w:rPr>
          <w:szCs w:val="24"/>
        </w:rPr>
        <w:t xml:space="preserve"> hlásící se ke keltskému odkazu.</w:t>
      </w:r>
      <w:r>
        <w:rPr>
          <w:szCs w:val="24"/>
        </w:rPr>
        <w:t xml:space="preserve"> Josef Ryzec na webové stránky Lughnasadu jako úvodní slovo napsal:</w:t>
      </w:r>
    </w:p>
    <w:p w:rsidR="008D6C2B" w:rsidRPr="00EF33FD" w:rsidRDefault="008D6C2B" w:rsidP="008D6C2B">
      <w:pPr>
        <w:spacing w:line="360" w:lineRule="auto"/>
        <w:rPr>
          <w:i/>
          <w:szCs w:val="24"/>
        </w:rPr>
      </w:pPr>
      <w:r>
        <w:rPr>
          <w:szCs w:val="24"/>
        </w:rPr>
        <w:t>„</w:t>
      </w:r>
      <w:r w:rsidRPr="002E2472">
        <w:rPr>
          <w:i/>
          <w:szCs w:val="24"/>
        </w:rPr>
        <w:t>Poutníku, který ses na webové cestě dostal až sem, vítej! Pokud máš rád Kelty, tak nadvakrát – a coby sám Kelt, tak hned natřikrát</w:t>
      </w:r>
      <w:r>
        <w:rPr>
          <w:szCs w:val="24"/>
        </w:rPr>
        <w:t xml:space="preserve">! </w:t>
      </w:r>
      <w:r w:rsidRPr="002E2472">
        <w:rPr>
          <w:i/>
          <w:szCs w:val="24"/>
        </w:rPr>
        <w:t>Neznamená to ovšem, že by se mezitím neděly nějaké jiné zajímavé události, jež by stály za zaznamenání aspoň dodatečnou zmínkou, jako třeba letošní řádná výstava v Berouně, přenesená pak po jejím skončení mimořádně do Znojma. Podrobnější informace o tom ale najde webový poutník v kapitole Výstavy. Zde umístím aspoň plakát k té výstavě, kde sice čas konání už neplatí, ale základní údaje tam uvedené platí stále, a navíc jsou tam</w:t>
      </w:r>
      <w:r w:rsidR="00EF33FD">
        <w:rPr>
          <w:i/>
          <w:szCs w:val="24"/>
        </w:rPr>
        <w:br/>
      </w:r>
      <w:r w:rsidRPr="002E2472">
        <w:rPr>
          <w:i/>
          <w:szCs w:val="24"/>
        </w:rPr>
        <w:t xml:space="preserve"> i barevné obrázky, které najde poutník později i ve větším množství v kapitole Výstavy pod příslušnými katalogy (informačními brožurami), vytištěnými v minulosti </w:t>
      </w:r>
      <w:r w:rsidRPr="002E2472">
        <w:rPr>
          <w:i/>
          <w:szCs w:val="24"/>
        </w:rPr>
        <w:lastRenderedPageBreak/>
        <w:t>ke každé z výstav Lughnasadh v tom kterém roce. Tyto vytištěné katalogy budou</w:t>
      </w:r>
      <w:r w:rsidR="00EF33FD">
        <w:rPr>
          <w:i/>
          <w:szCs w:val="24"/>
        </w:rPr>
        <w:br/>
      </w:r>
      <w:r w:rsidRPr="002E2472">
        <w:rPr>
          <w:i/>
          <w:szCs w:val="24"/>
        </w:rPr>
        <w:t xml:space="preserve"> v digitální podobě postupně umísťovány na tomto webu. Musím ale těm, co neznají historii sdružení LUGH, ještě dodat, že to nebude hned, protože jde o čas 15 let zpátky: vše totiž začalo první výstavou v roce 1997 v Praze na Vyšehradě, kterou jsem začal připravovat již v roce 1995. Vyšehrad je navíc stále a trvale výchozím místem všech našich nejrůznějších keltských aktivit, které jsem symbolicky umístil</w:t>
      </w:r>
      <w:r w:rsidR="00EF33FD">
        <w:rPr>
          <w:i/>
          <w:szCs w:val="24"/>
        </w:rPr>
        <w:br/>
      </w:r>
      <w:r w:rsidRPr="002E2472">
        <w:rPr>
          <w:i/>
          <w:szCs w:val="24"/>
        </w:rPr>
        <w:t xml:space="preserve"> do devíti klasů jak na barevném obraze vedle (kde je jak Vyšehrad, tak i havran Branos – atribut boha Lugha), tak na logu pro všechny výstavy Lughnasadh – ty začínají vždy na začátku keltského svátku sklizně (svátek boha Lugha, patrona všech umění a řemesel) a jsou i faktickou sklizní všech symbolických uměleckých klasů, které jsem v logu Lughnasadu umístil (výtvarné umění, umělecká řemesla, hudba, divadlo, film, vyprávění příběhů, poesie, věda, humor) právě v této </w:t>
      </w:r>
      <w:r w:rsidRPr="00EF33FD">
        <w:rPr>
          <w:i/>
          <w:szCs w:val="24"/>
        </w:rPr>
        <w:t>době.</w:t>
      </w:r>
    </w:p>
    <w:p w:rsidR="008D6C2B" w:rsidRPr="00EF33FD" w:rsidRDefault="008D6C2B" w:rsidP="008D6C2B">
      <w:pPr>
        <w:spacing w:line="360" w:lineRule="auto"/>
        <w:rPr>
          <w:i/>
          <w:szCs w:val="24"/>
        </w:rPr>
      </w:pPr>
      <w:r w:rsidRPr="00EF33FD">
        <w:rPr>
          <w:szCs w:val="24"/>
        </w:rPr>
        <w:tab/>
      </w:r>
      <w:r w:rsidRPr="00EF33FD">
        <w:rPr>
          <w:i/>
          <w:szCs w:val="24"/>
        </w:rPr>
        <w:t>Závěrem těchto pár úvodních řádek upřesním, že posláním sdružení</w:t>
      </w:r>
      <w:r w:rsidRPr="002E2472">
        <w:rPr>
          <w:i/>
          <w:szCs w:val="24"/>
        </w:rPr>
        <w:t xml:space="preserve"> Lugh (uvedeném i v jeho stanovách) je trvalá péče o keltské dědictví, zanechané nám našimi předky nejen na našem území, ale obecně, tedy v duchu poselství věčné duše keltského světa – ovšem logicky s poněkud větším zřetelem na odkaz, týkající </w:t>
      </w:r>
      <w:r w:rsidR="00EF33FD">
        <w:rPr>
          <w:i/>
          <w:szCs w:val="24"/>
        </w:rPr>
        <w:br/>
      </w:r>
      <w:r w:rsidRPr="002E2472">
        <w:rPr>
          <w:i/>
          <w:szCs w:val="24"/>
        </w:rPr>
        <w:t>se našeho současného území Čech, Moravy a Slezska. Aby však nedošlo</w:t>
      </w:r>
      <w:r w:rsidR="00EF33FD">
        <w:rPr>
          <w:i/>
          <w:szCs w:val="24"/>
        </w:rPr>
        <w:br/>
      </w:r>
      <w:r w:rsidRPr="002E2472">
        <w:rPr>
          <w:i/>
          <w:szCs w:val="24"/>
        </w:rPr>
        <w:t xml:space="preserve"> k nesprávnému výkladu těchto řádek: i když se opíráme o to, co dala minulost, žijeme v</w:t>
      </w:r>
      <w:r w:rsidR="00B229BE">
        <w:rPr>
          <w:i/>
          <w:szCs w:val="24"/>
        </w:rPr>
        <w:t> </w:t>
      </w:r>
      <w:r w:rsidRPr="002E2472">
        <w:rPr>
          <w:i/>
          <w:szCs w:val="24"/>
        </w:rPr>
        <w:t xml:space="preserve">současnosti a záleží tedy jen na nás, jaká bude naše budoucnost. Přesněji řečeno, zda se bez nás tato budoucnost obejde, anebo </w:t>
      </w:r>
      <w:r w:rsidRPr="00EF33FD">
        <w:rPr>
          <w:i/>
          <w:szCs w:val="24"/>
        </w:rPr>
        <w:t>nás potřebuje (což nám, samozřejmě, nikdo do očí neřekne, to musíme vědět jen my sami).</w:t>
      </w:r>
    </w:p>
    <w:p w:rsidR="000622D8" w:rsidRPr="0040020E" w:rsidRDefault="008D6C2B" w:rsidP="0040020E">
      <w:pPr>
        <w:spacing w:line="360" w:lineRule="auto"/>
        <w:ind w:firstLine="708"/>
        <w:rPr>
          <w:szCs w:val="24"/>
        </w:rPr>
      </w:pPr>
      <w:r w:rsidRPr="00EF33FD">
        <w:rPr>
          <w:i/>
          <w:szCs w:val="24"/>
        </w:rPr>
        <w:t>Čili trvalou podstatou keltského světa je neustálá tvorba.</w:t>
      </w:r>
      <w:r w:rsidRPr="002E2472">
        <w:rPr>
          <w:i/>
          <w:szCs w:val="24"/>
        </w:rPr>
        <w:t xml:space="preserve"> Ta jediná má pro opodstatnění současnosti smysl. Proto žít programově jen v minulosti, zůstat stát</w:t>
      </w:r>
      <w:r w:rsidR="00B229BE">
        <w:rPr>
          <w:i/>
          <w:szCs w:val="24"/>
        </w:rPr>
        <w:br/>
      </w:r>
      <w:r w:rsidRPr="002E2472">
        <w:rPr>
          <w:i/>
          <w:szCs w:val="24"/>
        </w:rPr>
        <w:t xml:space="preserve"> za zavřenými dveřmi, jak jistě uznáte, by bylo zcela na prd. O to Lughu nejde. Všechny webové poutníky srdečně zdraví Josef Ryzec, předseda LUGH </w:t>
      </w:r>
      <w:r w:rsidR="00EF33FD">
        <w:rPr>
          <w:i/>
          <w:szCs w:val="24"/>
        </w:rPr>
        <w:br/>
      </w:r>
      <w:r w:rsidRPr="002E2472">
        <w:rPr>
          <w:i/>
          <w:szCs w:val="24"/>
        </w:rPr>
        <w:t>15. 12. 2010“</w:t>
      </w:r>
      <w:r>
        <w:rPr>
          <w:rStyle w:val="Znakapoznpodarou"/>
          <w:szCs w:val="24"/>
        </w:rPr>
        <w:footnoteReference w:id="15"/>
      </w:r>
    </w:p>
    <w:p w:rsidR="008D6C2B" w:rsidRDefault="008D6C2B" w:rsidP="008D6C2B">
      <w:pPr>
        <w:spacing w:line="360" w:lineRule="auto"/>
        <w:rPr>
          <w:szCs w:val="24"/>
        </w:rPr>
      </w:pPr>
      <w:r>
        <w:rPr>
          <w:szCs w:val="24"/>
        </w:rPr>
        <w:br w:type="page"/>
      </w:r>
    </w:p>
    <w:p w:rsidR="008D6C2B" w:rsidRDefault="008D6C2B" w:rsidP="008D6C2B">
      <w:pPr>
        <w:pStyle w:val="Nadpis1"/>
        <w:rPr>
          <w:b w:val="0"/>
        </w:rPr>
      </w:pPr>
      <w:bookmarkStart w:id="4" w:name="_Toc289903776"/>
      <w:r>
        <w:lastRenderedPageBreak/>
        <w:t>2 Dědictví keltské kultury</w:t>
      </w:r>
      <w:bookmarkEnd w:id="4"/>
    </w:p>
    <w:p w:rsidR="008D6C2B" w:rsidRDefault="008D6C2B" w:rsidP="008D6C2B">
      <w:pPr>
        <w:spacing w:line="360" w:lineRule="auto"/>
        <w:ind w:firstLine="708"/>
        <w:rPr>
          <w:szCs w:val="24"/>
        </w:rPr>
      </w:pPr>
      <w:r>
        <w:rPr>
          <w:szCs w:val="24"/>
        </w:rPr>
        <w:t xml:space="preserve">Keltové jsou i našimi předky a zanechali po sobě nádherný odkaz, který je součástí naší minulosti, přítomnosti a snad i budoucnosti. V této kapitole se seznámíme s jejich počátky, historií na území našeho státu a mytologií, </w:t>
      </w:r>
      <w:r w:rsidRPr="00631CAB">
        <w:rPr>
          <w:szCs w:val="24"/>
        </w:rPr>
        <w:t>jež</w:t>
      </w:r>
      <w:r w:rsidR="00B229BE">
        <w:rPr>
          <w:szCs w:val="24"/>
        </w:rPr>
        <w:t xml:space="preserve"> </w:t>
      </w:r>
      <w:r>
        <w:rPr>
          <w:szCs w:val="24"/>
        </w:rPr>
        <w:t>se odrazila v literárních, výtvarných i hudebních dílech.</w:t>
      </w:r>
    </w:p>
    <w:p w:rsidR="008D6C2B" w:rsidRDefault="008D6C2B" w:rsidP="008D6C2B">
      <w:pPr>
        <w:spacing w:line="360" w:lineRule="auto"/>
        <w:rPr>
          <w:b/>
          <w:szCs w:val="24"/>
        </w:rPr>
      </w:pPr>
    </w:p>
    <w:p w:rsidR="008D6C2B" w:rsidRPr="000366B1" w:rsidRDefault="008D6C2B" w:rsidP="00D34D97">
      <w:pPr>
        <w:pStyle w:val="Nadpis2"/>
      </w:pPr>
      <w:bookmarkStart w:id="5" w:name="_Toc289903777"/>
      <w:r w:rsidRPr="005561A7">
        <w:t>2.1 Počátek keltské civilizace</w:t>
      </w:r>
      <w:bookmarkEnd w:id="5"/>
    </w:p>
    <w:p w:rsidR="008D6C2B" w:rsidRDefault="008D6C2B" w:rsidP="008D6C2B">
      <w:pPr>
        <w:spacing w:line="360" w:lineRule="auto"/>
        <w:ind w:firstLine="708"/>
        <w:rPr>
          <w:szCs w:val="24"/>
        </w:rPr>
      </w:pPr>
      <w:r w:rsidRPr="000366B1">
        <w:rPr>
          <w:szCs w:val="24"/>
        </w:rPr>
        <w:t>Keltové (Keltoi), tajuplný národ, byli předmětem zkoumání mnoha vědců</w:t>
      </w:r>
      <w:r w:rsidR="00B229BE">
        <w:rPr>
          <w:szCs w:val="24"/>
        </w:rPr>
        <w:br/>
      </w:r>
      <w:r w:rsidRPr="000366B1">
        <w:rPr>
          <w:szCs w:val="24"/>
        </w:rPr>
        <w:t xml:space="preserve"> a stále mezi nimi vyvolávají mnoho sporů. Pokud budeme hovořit o Keltech, měli bychom mít na paměti, že se jedná o národ,</w:t>
      </w:r>
      <w:r>
        <w:rPr>
          <w:szCs w:val="24"/>
        </w:rPr>
        <w:t xml:space="preserve"> o němž</w:t>
      </w:r>
      <w:r w:rsidRPr="000366B1">
        <w:rPr>
          <w:szCs w:val="24"/>
        </w:rPr>
        <w:t xml:space="preserve"> první doložené zmínky pocházejí z přelomu 6. a 5. století př. Kr. od </w:t>
      </w:r>
      <w:proofErr w:type="spellStart"/>
      <w:r w:rsidRPr="000366B1">
        <w:rPr>
          <w:szCs w:val="24"/>
        </w:rPr>
        <w:t>Hekataia</w:t>
      </w:r>
      <w:proofErr w:type="spellEnd"/>
      <w:r w:rsidRPr="000366B1">
        <w:rPr>
          <w:szCs w:val="24"/>
        </w:rPr>
        <w:t xml:space="preserve"> Mílétského</w:t>
      </w:r>
      <w:r>
        <w:rPr>
          <w:szCs w:val="24"/>
        </w:rPr>
        <w:t>. Tyto zmínky jsou však kratičké a zmatené.</w:t>
      </w:r>
      <w:r>
        <w:rPr>
          <w:rStyle w:val="Znakapoznpodarou"/>
          <w:szCs w:val="24"/>
        </w:rPr>
        <w:footnoteReference w:id="16"/>
      </w:r>
      <w:r>
        <w:rPr>
          <w:szCs w:val="24"/>
        </w:rPr>
        <w:t xml:space="preserve"> Bouzek k prvním literárním pramenům dále uvádí kartag</w:t>
      </w:r>
      <w:r w:rsidRPr="00363882">
        <w:rPr>
          <w:szCs w:val="24"/>
        </w:rPr>
        <w:t>in</w:t>
      </w:r>
      <w:r>
        <w:rPr>
          <w:szCs w:val="24"/>
        </w:rPr>
        <w:t xml:space="preserve">ského mořeplavce </w:t>
      </w:r>
      <w:proofErr w:type="spellStart"/>
      <w:r>
        <w:rPr>
          <w:szCs w:val="24"/>
        </w:rPr>
        <w:t>Hamilkona</w:t>
      </w:r>
      <w:proofErr w:type="spellEnd"/>
      <w:r>
        <w:rPr>
          <w:szCs w:val="24"/>
        </w:rPr>
        <w:t xml:space="preserve"> z 5. století př. Kr., jehož dílo se bohužel dochovalo v ještě </w:t>
      </w:r>
      <w:r w:rsidRPr="00414432">
        <w:rPr>
          <w:szCs w:val="24"/>
        </w:rPr>
        <w:t>kratších stříp</w:t>
      </w:r>
      <w:r>
        <w:rPr>
          <w:szCs w:val="24"/>
        </w:rPr>
        <w:t xml:space="preserve">cích u latinského básníka </w:t>
      </w:r>
      <w:proofErr w:type="spellStart"/>
      <w:r>
        <w:rPr>
          <w:szCs w:val="24"/>
        </w:rPr>
        <w:t>Aviena</w:t>
      </w:r>
      <w:proofErr w:type="spellEnd"/>
      <w:r>
        <w:rPr>
          <w:szCs w:val="24"/>
        </w:rPr>
        <w:t xml:space="preserve"> ze 4. století po Kr. Z díla Historie Hérodota z </w:t>
      </w:r>
      <w:proofErr w:type="spellStart"/>
      <w:r>
        <w:rPr>
          <w:szCs w:val="24"/>
        </w:rPr>
        <w:t>Halikarnássu</w:t>
      </w:r>
      <w:proofErr w:type="spellEnd"/>
      <w:r>
        <w:rPr>
          <w:szCs w:val="24"/>
        </w:rPr>
        <w:t xml:space="preserve"> můžeme citovat: „</w:t>
      </w:r>
      <w:r w:rsidRPr="00C47D83">
        <w:rPr>
          <w:i/>
          <w:szCs w:val="24"/>
        </w:rPr>
        <w:t>Dunaj (</w:t>
      </w:r>
      <w:proofErr w:type="spellStart"/>
      <w:r w:rsidRPr="00C47D83">
        <w:rPr>
          <w:i/>
          <w:szCs w:val="24"/>
        </w:rPr>
        <w:t>Istros</w:t>
      </w:r>
      <w:proofErr w:type="spellEnd"/>
      <w:r w:rsidRPr="00C47D83">
        <w:rPr>
          <w:i/>
          <w:szCs w:val="24"/>
        </w:rPr>
        <w:t xml:space="preserve">) </w:t>
      </w:r>
      <w:proofErr w:type="gramStart"/>
      <w:r w:rsidRPr="00C47D83">
        <w:rPr>
          <w:i/>
          <w:szCs w:val="24"/>
        </w:rPr>
        <w:t>pramení</w:t>
      </w:r>
      <w:proofErr w:type="gramEnd"/>
      <w:r w:rsidRPr="00C47D83">
        <w:rPr>
          <w:i/>
          <w:szCs w:val="24"/>
        </w:rPr>
        <w:t xml:space="preserve"> v zemi Keltů u města </w:t>
      </w:r>
      <w:proofErr w:type="spellStart"/>
      <w:proofErr w:type="gramStart"/>
      <w:r w:rsidRPr="00C47D83">
        <w:rPr>
          <w:i/>
          <w:szCs w:val="24"/>
        </w:rPr>
        <w:t>Pyrene</w:t>
      </w:r>
      <w:proofErr w:type="spellEnd"/>
      <w:proofErr w:type="gramEnd"/>
      <w:r w:rsidRPr="00C47D83">
        <w:rPr>
          <w:i/>
          <w:szCs w:val="24"/>
        </w:rPr>
        <w:t xml:space="preserve"> a teče napříč Evropou, kterou dělí. Keltové ale žijí</w:t>
      </w:r>
      <w:r w:rsidR="00B229BE">
        <w:rPr>
          <w:i/>
          <w:szCs w:val="24"/>
        </w:rPr>
        <w:br/>
      </w:r>
      <w:r w:rsidRPr="00C47D83">
        <w:rPr>
          <w:i/>
          <w:szCs w:val="24"/>
        </w:rPr>
        <w:t xml:space="preserve"> za Heraklovými sloupy….“</w:t>
      </w:r>
      <w:r>
        <w:rPr>
          <w:rStyle w:val="Znakapoznpodarou"/>
          <w:szCs w:val="24"/>
        </w:rPr>
        <w:footnoteReference w:id="17"/>
      </w:r>
    </w:p>
    <w:p w:rsidR="008D6C2B" w:rsidRDefault="008D6C2B" w:rsidP="008D6C2B">
      <w:pPr>
        <w:spacing w:line="360" w:lineRule="auto"/>
        <w:ind w:firstLine="708"/>
        <w:rPr>
          <w:szCs w:val="24"/>
        </w:rPr>
      </w:pPr>
      <w:r>
        <w:rPr>
          <w:szCs w:val="24"/>
        </w:rPr>
        <w:t>Archeologická naleziště</w:t>
      </w:r>
      <w:r w:rsidR="00B17909">
        <w:rPr>
          <w:szCs w:val="24"/>
        </w:rPr>
        <w:t>,</w:t>
      </w:r>
      <w:r>
        <w:rPr>
          <w:szCs w:val="24"/>
        </w:rPr>
        <w:t xml:space="preserve"> dokladující život tohoto národa</w:t>
      </w:r>
      <w:r w:rsidR="00B17909">
        <w:rPr>
          <w:szCs w:val="24"/>
        </w:rPr>
        <w:t>,</w:t>
      </w:r>
      <w:r>
        <w:rPr>
          <w:szCs w:val="24"/>
        </w:rPr>
        <w:t xml:space="preserve"> jsou rozprostřena téměř po celé Evropě, zvláště pak v Evropě západní a střední. Nesmíme zapomenout ani na naleziště v Malé Asii a na</w:t>
      </w:r>
      <w:r w:rsidR="00EB2297">
        <w:rPr>
          <w:szCs w:val="24"/>
        </w:rPr>
        <w:t xml:space="preserve"> </w:t>
      </w:r>
      <w:r>
        <w:rPr>
          <w:szCs w:val="24"/>
        </w:rPr>
        <w:t xml:space="preserve">území Číny, která zmiňuje ve své knize Keltské kroniky </w:t>
      </w:r>
      <w:proofErr w:type="spellStart"/>
      <w:r>
        <w:rPr>
          <w:szCs w:val="24"/>
        </w:rPr>
        <w:t>Maurice</w:t>
      </w:r>
      <w:proofErr w:type="spellEnd"/>
      <w:r>
        <w:rPr>
          <w:szCs w:val="24"/>
        </w:rPr>
        <w:t xml:space="preserve"> </w:t>
      </w:r>
      <w:proofErr w:type="spellStart"/>
      <w:r>
        <w:rPr>
          <w:szCs w:val="24"/>
        </w:rPr>
        <w:t>Cotterell</w:t>
      </w:r>
      <w:proofErr w:type="spellEnd"/>
      <w:r>
        <w:rPr>
          <w:szCs w:val="24"/>
        </w:rPr>
        <w:t>. Dva vědci v poušti Taklamakan objevili</w:t>
      </w:r>
      <w:r w:rsidR="00EB2297">
        <w:rPr>
          <w:szCs w:val="24"/>
        </w:rPr>
        <w:t xml:space="preserve"> </w:t>
      </w:r>
      <w:r>
        <w:rPr>
          <w:szCs w:val="24"/>
        </w:rPr>
        <w:t xml:space="preserve">několik mumií, </w:t>
      </w:r>
      <w:r w:rsidRPr="00363882">
        <w:rPr>
          <w:szCs w:val="24"/>
        </w:rPr>
        <w:t xml:space="preserve">dokonale zachovaných </w:t>
      </w:r>
      <w:r>
        <w:rPr>
          <w:szCs w:val="24"/>
        </w:rPr>
        <w:t>a</w:t>
      </w:r>
      <w:r w:rsidR="00EB2297">
        <w:rPr>
          <w:szCs w:val="24"/>
        </w:rPr>
        <w:t xml:space="preserve"> </w:t>
      </w:r>
      <w:r w:rsidRPr="00363882">
        <w:rPr>
          <w:szCs w:val="24"/>
        </w:rPr>
        <w:t>čtyři tisíce let starých. J</w:t>
      </w:r>
      <w:r>
        <w:rPr>
          <w:szCs w:val="24"/>
        </w:rPr>
        <w:t>ak autor popisuje, jednalo se především „</w:t>
      </w:r>
      <w:r w:rsidRPr="00C85D4E">
        <w:rPr>
          <w:i/>
          <w:szCs w:val="24"/>
        </w:rPr>
        <w:t>o vysoké bílé ženy se světlými vlasy, s copy a tetováním; vysoké bílé muže s hnědými vousy, malé bílé děti s modrýma očima; tkané kostkované látky a čepice zhotovené z měkké barevné vlny.</w:t>
      </w:r>
      <w:r w:rsidRPr="00C85D4E">
        <w:rPr>
          <w:szCs w:val="24"/>
        </w:rPr>
        <w:t>“</w:t>
      </w:r>
      <w:r>
        <w:rPr>
          <w:rStyle w:val="Znakapoznpodarou"/>
          <w:szCs w:val="24"/>
        </w:rPr>
        <w:footnoteReference w:id="18"/>
      </w:r>
      <w:r>
        <w:rPr>
          <w:szCs w:val="24"/>
        </w:rPr>
        <w:t xml:space="preserve"> Dokazovalo by to snad, že samotní Keltové se objevili mnohem dříve, již roku 1200 př. Kr., nebo to mohli být snad jejich předchůdci? Caitlín</w:t>
      </w:r>
      <w:r w:rsidR="00EB2297">
        <w:rPr>
          <w:szCs w:val="24"/>
        </w:rPr>
        <w:t xml:space="preserve"> </w:t>
      </w:r>
      <w:r>
        <w:rPr>
          <w:szCs w:val="24"/>
        </w:rPr>
        <w:t>Mattthewsová v knize Keltské duchovní tradice zmiňuje dokonce i 3. tisíciletí př. Kr. Jejich skutečný původ je stále opředen tajemstvím.</w:t>
      </w:r>
    </w:p>
    <w:p w:rsidR="008D6C2B" w:rsidRDefault="008D6C2B" w:rsidP="008D6C2B">
      <w:pPr>
        <w:spacing w:line="360" w:lineRule="auto"/>
        <w:ind w:firstLine="708"/>
        <w:rPr>
          <w:szCs w:val="24"/>
        </w:rPr>
      </w:pPr>
      <w:r>
        <w:rPr>
          <w:szCs w:val="24"/>
        </w:rPr>
        <w:lastRenderedPageBreak/>
        <w:t xml:space="preserve">Vraťme se však k samotnému názvu těchto obyvatel, ke Keltům. Jak se dostali k tomuto pojmenování? I toto je mezi vědci velmi často diskutováno. Jedni jsou přesvědčeni o tom, že jméno Keltoi jim dali Řekové a Římané je nazývali Galové, jiní zase tvrdí, že pochází od Keltů samých. Gaius Julius Caesar uvádí: </w:t>
      </w:r>
      <w:r w:rsidR="00D34D97">
        <w:rPr>
          <w:szCs w:val="24"/>
        </w:rPr>
        <w:br/>
      </w:r>
      <w:r w:rsidR="00D34D97">
        <w:rPr>
          <w:i/>
          <w:szCs w:val="24"/>
        </w:rPr>
        <w:t>„…</w:t>
      </w:r>
      <w:r w:rsidRPr="00C47D83">
        <w:rPr>
          <w:i/>
          <w:szCs w:val="24"/>
        </w:rPr>
        <w:t xml:space="preserve"> lingua ipsorum</w:t>
      </w:r>
      <w:r w:rsidR="00EB2297">
        <w:rPr>
          <w:i/>
          <w:szCs w:val="24"/>
        </w:rPr>
        <w:t xml:space="preserve"> </w:t>
      </w:r>
      <w:r w:rsidR="00D34D97">
        <w:rPr>
          <w:i/>
          <w:szCs w:val="24"/>
        </w:rPr>
        <w:t>Celtae, nostra Galli…</w:t>
      </w:r>
      <w:r w:rsidRPr="00C47D83">
        <w:rPr>
          <w:i/>
          <w:szCs w:val="24"/>
        </w:rPr>
        <w:t>, svým jazykem Keltové, naším Galové.</w:t>
      </w:r>
      <w:r>
        <w:rPr>
          <w:i/>
          <w:szCs w:val="24"/>
        </w:rPr>
        <w:t>“</w:t>
      </w:r>
      <w:r>
        <w:rPr>
          <w:rStyle w:val="Znakapoznpodarou"/>
          <w:szCs w:val="24"/>
        </w:rPr>
        <w:footnoteReference w:id="19"/>
      </w:r>
      <w:r>
        <w:rPr>
          <w:szCs w:val="24"/>
        </w:rPr>
        <w:t xml:space="preserve"> Potvrzením, že si Keltové vybrali a přijali své jméno, je také jeho prastarý ohlas v současné irštině. Ceilt znamená tajemný, skrytý, utajený.</w:t>
      </w:r>
      <w:r>
        <w:rPr>
          <w:rStyle w:val="Znakapoznpodarou"/>
          <w:szCs w:val="24"/>
        </w:rPr>
        <w:footnoteReference w:id="20"/>
      </w:r>
    </w:p>
    <w:p w:rsidR="008D6C2B" w:rsidRDefault="008D6C2B" w:rsidP="008D6C2B">
      <w:pPr>
        <w:spacing w:line="360" w:lineRule="auto"/>
        <w:ind w:firstLine="708"/>
        <w:rPr>
          <w:szCs w:val="24"/>
        </w:rPr>
      </w:pPr>
      <w:r>
        <w:rPr>
          <w:szCs w:val="24"/>
        </w:rPr>
        <w:t xml:space="preserve">Období, ve kterém se Keltové vyskytovali, lze rozdělit na období halštatské </w:t>
      </w:r>
      <w:r w:rsidR="00B229BE">
        <w:rPr>
          <w:szCs w:val="24"/>
        </w:rPr>
        <w:br/>
      </w:r>
      <w:r>
        <w:rPr>
          <w:szCs w:val="24"/>
        </w:rPr>
        <w:t xml:space="preserve">a období laténské. Období halštatské získalo název po starém městě Hallstatt ležícím jihovýchodně od města Salcburk v Rakousku. Hal je původem keltské slovo </w:t>
      </w:r>
      <w:r w:rsidR="00B229BE">
        <w:rPr>
          <w:szCs w:val="24"/>
        </w:rPr>
        <w:br/>
      </w:r>
      <w:r>
        <w:rPr>
          <w:szCs w:val="24"/>
        </w:rPr>
        <w:t xml:space="preserve">a znamená sůl. V okolí tohoto města se nacházejí četné solné doly. Po soli byla velká poptávka, a tak se dolování velmi rozvíjelo. Halštatská oblast se postupně </w:t>
      </w:r>
      <w:r w:rsidRPr="00E75BD4">
        <w:rPr>
          <w:szCs w:val="24"/>
        </w:rPr>
        <w:t>rozrůstala</w:t>
      </w:r>
      <w:r>
        <w:rPr>
          <w:szCs w:val="24"/>
        </w:rPr>
        <w:t>,</w:t>
      </w:r>
      <w:r w:rsidR="00A07C22">
        <w:rPr>
          <w:szCs w:val="24"/>
        </w:rPr>
        <w:t xml:space="preserve"> </w:t>
      </w:r>
      <w:r>
        <w:rPr>
          <w:szCs w:val="24"/>
        </w:rPr>
        <w:t>rozkládala se od Francie přes jižní okraje Německa a část Švýcarska do Rakouska, Čech, na Moravu a západní Slovensko.</w:t>
      </w:r>
      <w:r>
        <w:rPr>
          <w:rStyle w:val="Znakapoznpodarou"/>
          <w:szCs w:val="24"/>
        </w:rPr>
        <w:footnoteReference w:id="21"/>
      </w:r>
    </w:p>
    <w:p w:rsidR="008D6C2B" w:rsidRPr="00A07C22" w:rsidRDefault="008D6C2B" w:rsidP="008D6C2B">
      <w:pPr>
        <w:spacing w:line="360" w:lineRule="auto"/>
        <w:ind w:firstLine="708"/>
        <w:rPr>
          <w:i/>
          <w:szCs w:val="24"/>
        </w:rPr>
      </w:pPr>
      <w:r>
        <w:rPr>
          <w:szCs w:val="24"/>
        </w:rPr>
        <w:t xml:space="preserve">Hlavními znaky této doby bylo železo, koně a vůz. Koně chovali ve velké úctě, znamenal pro ně nejrychlejší dopravní prostředek, ale také </w:t>
      </w:r>
      <w:r w:rsidRPr="00E75BD4">
        <w:rPr>
          <w:szCs w:val="24"/>
        </w:rPr>
        <w:t>vydatného</w:t>
      </w:r>
      <w:r w:rsidR="00EB2297">
        <w:rPr>
          <w:szCs w:val="24"/>
        </w:rPr>
        <w:t xml:space="preserve"> </w:t>
      </w:r>
      <w:r>
        <w:rPr>
          <w:szCs w:val="24"/>
        </w:rPr>
        <w:t xml:space="preserve">pomocníka při práci. Kůň, Each,měl pro Kelty magický význam, </w:t>
      </w:r>
      <w:r w:rsidRPr="00E75BD4">
        <w:rPr>
          <w:szCs w:val="24"/>
        </w:rPr>
        <w:t>neboť</w:t>
      </w:r>
      <w:r>
        <w:rPr>
          <w:szCs w:val="24"/>
        </w:rPr>
        <w:t xml:space="preserve"> je nositelem energie a je jakým</w:t>
      </w:r>
      <w:r w:rsidR="00EB2297">
        <w:rPr>
          <w:szCs w:val="24"/>
        </w:rPr>
        <w:t xml:space="preserve"> si spojením s koňskou b</w:t>
      </w:r>
      <w:r>
        <w:rPr>
          <w:szCs w:val="24"/>
        </w:rPr>
        <w:t>ohyní Eponou. Přichází v čas Beltainu, přináší s</w:t>
      </w:r>
      <w:r w:rsidR="00EB2297">
        <w:rPr>
          <w:szCs w:val="24"/>
        </w:rPr>
        <w:t xml:space="preserve"> </w:t>
      </w:r>
      <w:r>
        <w:rPr>
          <w:szCs w:val="24"/>
        </w:rPr>
        <w:t>sebou energii po zimě a odchází po Samhainu, kdy končí rok. Potřebuje načerpat znovu sílu a energii, odnáší s</w:t>
      </w:r>
      <w:r w:rsidR="00EB2297">
        <w:rPr>
          <w:szCs w:val="24"/>
        </w:rPr>
        <w:t xml:space="preserve"> </w:t>
      </w:r>
      <w:r>
        <w:rPr>
          <w:szCs w:val="24"/>
        </w:rPr>
        <w:t xml:space="preserve">sebou duše do Letních zemí. Vůz měl </w:t>
      </w:r>
      <w:r w:rsidRPr="00E75BD4">
        <w:rPr>
          <w:szCs w:val="24"/>
        </w:rPr>
        <w:t>4 stejně velká kola</w:t>
      </w:r>
      <w:r>
        <w:rPr>
          <w:szCs w:val="24"/>
        </w:rPr>
        <w:t xml:space="preserve"> a v</w:t>
      </w:r>
      <w:r w:rsidRPr="00E75BD4">
        <w:rPr>
          <w:szCs w:val="24"/>
        </w:rPr>
        <w:t>ladařské pak zdobil zlatý bronz.</w:t>
      </w:r>
      <w:r>
        <w:rPr>
          <w:szCs w:val="24"/>
        </w:rPr>
        <w:t xml:space="preserve"> Železo bylo v té době poměrně vzácné a jako běžný kov, ze kterého se vyráběly různé nástroje a nářadí, se začal užívat </w:t>
      </w:r>
      <w:r w:rsidR="00A07C22">
        <w:rPr>
          <w:szCs w:val="24"/>
        </w:rPr>
        <w:br/>
      </w:r>
      <w:r>
        <w:rPr>
          <w:szCs w:val="24"/>
        </w:rPr>
        <w:t>až v době rozmachu Keltů.</w:t>
      </w:r>
      <w:r>
        <w:rPr>
          <w:rStyle w:val="Znakapoznpodarou"/>
          <w:szCs w:val="24"/>
        </w:rPr>
        <w:footnoteReference w:id="22"/>
      </w:r>
      <w:r w:rsidR="0011069B">
        <w:rPr>
          <w:szCs w:val="24"/>
        </w:rPr>
        <w:t xml:space="preserve"> </w:t>
      </w:r>
      <w:r>
        <w:rPr>
          <w:szCs w:val="24"/>
        </w:rPr>
        <w:t xml:space="preserve">Dalším důležitým symbolem doby halštatu jsou mohyly. </w:t>
      </w:r>
      <w:r w:rsidR="00FD15EB">
        <w:rPr>
          <w:szCs w:val="24"/>
        </w:rPr>
        <w:t>„</w:t>
      </w:r>
      <w:r w:rsidR="0011069B">
        <w:rPr>
          <w:i/>
          <w:szCs w:val="24"/>
        </w:rPr>
        <w:t>Uměle navršený hlinitý, nebo kamenohlinitý, kuželovitý, či kupolovitý násyp obvykle okrouhlého či oválného půdorysu navršený nad hrobem kostrovým, žárovým, prostým, skříňkovým či komorovým, který může být pod zemí, na povrchu terénu i nad ním v násypu mohyly…</w:t>
      </w:r>
      <w:r w:rsidR="00FD15EB" w:rsidRPr="00A07C22">
        <w:rPr>
          <w:i/>
          <w:szCs w:val="24"/>
        </w:rPr>
        <w:t>“</w:t>
      </w:r>
      <w:r w:rsidRPr="00A07C22">
        <w:rPr>
          <w:rStyle w:val="Znakapoznpodarou"/>
          <w:i/>
          <w:szCs w:val="24"/>
        </w:rPr>
        <w:footnoteReference w:id="23"/>
      </w:r>
    </w:p>
    <w:p w:rsidR="008D6C2B" w:rsidRPr="00A07C22" w:rsidRDefault="008D6C2B" w:rsidP="008D6C2B">
      <w:pPr>
        <w:spacing w:line="360" w:lineRule="auto"/>
        <w:ind w:firstLine="708"/>
        <w:rPr>
          <w:szCs w:val="24"/>
        </w:rPr>
      </w:pPr>
      <w:r w:rsidRPr="00A07C22">
        <w:rPr>
          <w:szCs w:val="24"/>
        </w:rPr>
        <w:lastRenderedPageBreak/>
        <w:t>Za jednu z nejkrásnějších mohyl považuji irský Newgrange</w:t>
      </w:r>
      <w:r>
        <w:rPr>
          <w:szCs w:val="24"/>
        </w:rPr>
        <w:t>, jenž je považován za architektonický div světa. Pravěká stavba vznikla pravděpodobně 3 200 let př.</w:t>
      </w:r>
      <w:r w:rsidR="00ED6495">
        <w:rPr>
          <w:szCs w:val="24"/>
        </w:rPr>
        <w:t xml:space="preserve"> </w:t>
      </w:r>
      <w:r>
        <w:rPr>
          <w:szCs w:val="24"/>
        </w:rPr>
        <w:t>n.</w:t>
      </w:r>
      <w:r w:rsidR="00ED6495">
        <w:rPr>
          <w:szCs w:val="24"/>
        </w:rPr>
        <w:t xml:space="preserve"> </w:t>
      </w:r>
      <w:r>
        <w:rPr>
          <w:szCs w:val="24"/>
        </w:rPr>
        <w:t xml:space="preserve">l. Je o tisíc let starší než Stonehenge. </w:t>
      </w:r>
      <w:r w:rsidRPr="0002262E">
        <w:rPr>
          <w:szCs w:val="24"/>
        </w:rPr>
        <w:t>Mohyla Newgrange leží na břehu řeky Boyne hodinu cesty severně od irského hlavního města Dublinu.</w:t>
      </w:r>
      <w:r>
        <w:rPr>
          <w:szCs w:val="24"/>
        </w:rPr>
        <w:t xml:space="preserve"> Na první pohled </w:t>
      </w:r>
      <w:r w:rsidRPr="0002262E">
        <w:rPr>
          <w:szCs w:val="24"/>
        </w:rPr>
        <w:t>připomíná veliký bochník o průměru 76 metrů, který zpola kouká ze země. Má podezdívku z šedobílého kamene a vršek porostlý travou.</w:t>
      </w:r>
      <w:r w:rsidR="00A07C22">
        <w:rPr>
          <w:szCs w:val="24"/>
        </w:rPr>
        <w:t xml:space="preserve"> Stovky </w:t>
      </w:r>
      <w:r w:rsidRPr="0002262E">
        <w:rPr>
          <w:szCs w:val="24"/>
        </w:rPr>
        <w:t xml:space="preserve">let byl schovaný pod terénem, až jej objevili v 17. století místní obyvatelé </w:t>
      </w:r>
      <w:r w:rsidRPr="00E75BD4">
        <w:rPr>
          <w:szCs w:val="24"/>
        </w:rPr>
        <w:t>při hledání vhodného stavebního kamene</w:t>
      </w:r>
      <w:r w:rsidRPr="0002262E">
        <w:rPr>
          <w:szCs w:val="24"/>
        </w:rPr>
        <w:t>. Napoprvé si ale mysleli, že je to jeskyně. Celý Newgrange vykopal až archeolog Michal J. O´Kelly mezi roky 1962 a 1975. Newgrange a přilehlé stavby jsou na seznamu světového kulturního dědictví UNESCO od roku 1993.</w:t>
      </w:r>
      <w:r>
        <w:rPr>
          <w:rStyle w:val="Znakapoznpodarou"/>
          <w:szCs w:val="24"/>
        </w:rPr>
        <w:footnoteReference w:id="24"/>
      </w:r>
      <w:r w:rsidRPr="0002262E">
        <w:rPr>
          <w:szCs w:val="24"/>
        </w:rPr>
        <w:t xml:space="preserve"> Účel, proč neolitičtí lidé</w:t>
      </w:r>
      <w:r>
        <w:rPr>
          <w:szCs w:val="24"/>
        </w:rPr>
        <w:t xml:space="preserve"> postavili Newgrange, není jasný</w:t>
      </w:r>
      <w:r w:rsidRPr="0002262E">
        <w:rPr>
          <w:szCs w:val="24"/>
        </w:rPr>
        <w:t xml:space="preserve">. </w:t>
      </w:r>
      <w:r>
        <w:rPr>
          <w:szCs w:val="24"/>
        </w:rPr>
        <w:t xml:space="preserve">Z doby, </w:t>
      </w:r>
      <w:r w:rsidRPr="00E75BD4">
        <w:rPr>
          <w:szCs w:val="24"/>
        </w:rPr>
        <w:t>z</w:t>
      </w:r>
      <w:r w:rsidR="00EB2297">
        <w:rPr>
          <w:szCs w:val="24"/>
        </w:rPr>
        <w:t> </w:t>
      </w:r>
      <w:r w:rsidRPr="00E75BD4">
        <w:rPr>
          <w:szCs w:val="24"/>
        </w:rPr>
        <w:t>níž</w:t>
      </w:r>
      <w:r w:rsidR="00EB2297">
        <w:rPr>
          <w:szCs w:val="24"/>
        </w:rPr>
        <w:t xml:space="preserve"> </w:t>
      </w:r>
      <w:r>
        <w:rPr>
          <w:szCs w:val="24"/>
        </w:rPr>
        <w:t>pochází, se nedochovaly písemné záznamy.</w:t>
      </w:r>
      <w:r w:rsidR="00EB2297">
        <w:rPr>
          <w:szCs w:val="24"/>
        </w:rPr>
        <w:t xml:space="preserve"> Existují </w:t>
      </w:r>
      <w:r w:rsidRPr="0002262E">
        <w:rPr>
          <w:szCs w:val="24"/>
        </w:rPr>
        <w:t>čtyři hypotézy. Buďto</w:t>
      </w:r>
      <w:r w:rsidR="00ED6495">
        <w:rPr>
          <w:szCs w:val="24"/>
        </w:rPr>
        <w:t xml:space="preserve"> </w:t>
      </w:r>
      <w:r w:rsidRPr="0002262E">
        <w:rPr>
          <w:szCs w:val="24"/>
        </w:rPr>
        <w:t>šlo</w:t>
      </w:r>
      <w:r w:rsidR="00ED6495">
        <w:rPr>
          <w:szCs w:val="24"/>
        </w:rPr>
        <w:t xml:space="preserve"> </w:t>
      </w:r>
      <w:r w:rsidRPr="0002262E">
        <w:rPr>
          <w:szCs w:val="24"/>
        </w:rPr>
        <w:t>o místo starověkých náboženských rit</w:t>
      </w:r>
      <w:r>
        <w:rPr>
          <w:szCs w:val="24"/>
        </w:rPr>
        <w:t xml:space="preserve">uálů, pohřebiště </w:t>
      </w:r>
      <w:r w:rsidRPr="0002262E">
        <w:rPr>
          <w:szCs w:val="24"/>
        </w:rPr>
        <w:t xml:space="preserve">významných osob, pohřebiště pro všechny osoby s tím, že každý zesnulý tam byl vystaven po určitou dobu a pak normálně pohřben, anebo </w:t>
      </w:r>
      <w:r w:rsidRPr="00E75BD4">
        <w:rPr>
          <w:szCs w:val="24"/>
        </w:rPr>
        <w:t>o</w:t>
      </w:r>
      <w:r w:rsidR="00EB2297">
        <w:rPr>
          <w:szCs w:val="24"/>
        </w:rPr>
        <w:t xml:space="preserve"> </w:t>
      </w:r>
      <w:r w:rsidRPr="0002262E">
        <w:rPr>
          <w:szCs w:val="24"/>
        </w:rPr>
        <w:t>kalendář.</w:t>
      </w:r>
      <w:r w:rsidR="00EB2297">
        <w:rPr>
          <w:szCs w:val="24"/>
        </w:rPr>
        <w:t xml:space="preserve"> </w:t>
      </w:r>
      <w:r w:rsidRPr="006E5D97">
        <w:rPr>
          <w:szCs w:val="24"/>
        </w:rPr>
        <w:t>Při osobní návštěvě Irska jsem od průvodkyně zjistila, že se k mohylám Newgrang</w:t>
      </w:r>
      <w:r>
        <w:rPr>
          <w:szCs w:val="24"/>
        </w:rPr>
        <w:t>e, Knowt a Dowt</w:t>
      </w:r>
      <w:r w:rsidR="00EB2297">
        <w:rPr>
          <w:szCs w:val="24"/>
        </w:rPr>
        <w:t xml:space="preserve"> </w:t>
      </w:r>
      <w:r w:rsidRPr="006E5D97">
        <w:rPr>
          <w:szCs w:val="24"/>
        </w:rPr>
        <w:t>vztahuje jedna zajímavost.</w:t>
      </w:r>
      <w:r w:rsidR="00B17909">
        <w:rPr>
          <w:szCs w:val="24"/>
        </w:rPr>
        <w:t xml:space="preserve"> Několik </w:t>
      </w:r>
      <w:r w:rsidRPr="0002262E">
        <w:rPr>
          <w:szCs w:val="24"/>
        </w:rPr>
        <w:t>dní kolem zimního slunovratu v 8:58 dopoledne sem totiž na sedmnáct minut pronikne speciálním otvorem úzký</w:t>
      </w:r>
      <w:r>
        <w:rPr>
          <w:szCs w:val="24"/>
        </w:rPr>
        <w:t>,</w:t>
      </w:r>
      <w:r w:rsidRPr="0002262E">
        <w:rPr>
          <w:szCs w:val="24"/>
        </w:rPr>
        <w:t xml:space="preserve"> na podlaze viditelný paprsek denního světla, který vnitřek rozsvítí, takže </w:t>
      </w:r>
      <w:r w:rsidRPr="00E75BD4">
        <w:rPr>
          <w:szCs w:val="24"/>
        </w:rPr>
        <w:t>lze</w:t>
      </w:r>
      <w:r w:rsidR="00EB2297">
        <w:rPr>
          <w:szCs w:val="24"/>
        </w:rPr>
        <w:t xml:space="preserve"> </w:t>
      </w:r>
      <w:r w:rsidRPr="0002262E">
        <w:rPr>
          <w:szCs w:val="24"/>
        </w:rPr>
        <w:t xml:space="preserve">rozeznat jednotlivé kameny. </w:t>
      </w:r>
      <w:r w:rsidR="008413BB">
        <w:rPr>
          <w:szCs w:val="24"/>
        </w:rPr>
        <w:t>Všechny tři chodbo</w:t>
      </w:r>
      <w:r w:rsidR="00B17909">
        <w:rPr>
          <w:szCs w:val="24"/>
        </w:rPr>
        <w:t>vé hroby leží na Brú na Bóinne – P</w:t>
      </w:r>
      <w:r w:rsidR="008413BB">
        <w:rPr>
          <w:szCs w:val="24"/>
        </w:rPr>
        <w:t>alác na Boyne. Toto místo je vzdáleno jen několik málo kilometrů od mystického místa Hill</w:t>
      </w:r>
      <w:r w:rsidR="00EB2297">
        <w:rPr>
          <w:szCs w:val="24"/>
        </w:rPr>
        <w:t xml:space="preserve"> </w:t>
      </w:r>
      <w:r w:rsidR="008413BB">
        <w:rPr>
          <w:szCs w:val="24"/>
        </w:rPr>
        <w:t xml:space="preserve">of Tara, v němž po tisíc let měli sídlo nejvyšší králové Irska, a Tara se stala symbolem a sídlem </w:t>
      </w:r>
      <w:r w:rsidR="008413BB" w:rsidRPr="00A07C22">
        <w:rPr>
          <w:szCs w:val="24"/>
        </w:rPr>
        <w:t>irské vlády.</w:t>
      </w:r>
      <w:r w:rsidR="008413BB" w:rsidRPr="00A07C22">
        <w:rPr>
          <w:rStyle w:val="Znakapoznpodarou"/>
          <w:szCs w:val="24"/>
        </w:rPr>
        <w:footnoteReference w:id="25"/>
      </w:r>
    </w:p>
    <w:p w:rsidR="008D6C2B" w:rsidRPr="00A07C22" w:rsidRDefault="008D6C2B" w:rsidP="008D6C2B">
      <w:pPr>
        <w:spacing w:line="360" w:lineRule="auto"/>
        <w:ind w:firstLine="708"/>
        <w:rPr>
          <w:szCs w:val="24"/>
        </w:rPr>
      </w:pPr>
      <w:r w:rsidRPr="00A07C22">
        <w:rPr>
          <w:szCs w:val="24"/>
        </w:rPr>
        <w:t>V 5. století př. Kr. přechází období halštatu do doby laténské. Stejně</w:t>
      </w:r>
      <w:r>
        <w:rPr>
          <w:szCs w:val="24"/>
        </w:rPr>
        <w:t xml:space="preserve"> jako období předchozí</w:t>
      </w:r>
      <w:r w:rsidR="00B17909">
        <w:rPr>
          <w:szCs w:val="24"/>
        </w:rPr>
        <w:t xml:space="preserve"> </w:t>
      </w:r>
      <w:r>
        <w:rPr>
          <w:szCs w:val="24"/>
        </w:rPr>
        <w:t xml:space="preserve">má i toto svůj původ ve jménu významného naleziště u obce </w:t>
      </w:r>
      <w:r w:rsidR="00B229BE">
        <w:rPr>
          <w:szCs w:val="24"/>
        </w:rPr>
        <w:br/>
      </w:r>
      <w:r>
        <w:rPr>
          <w:szCs w:val="24"/>
        </w:rPr>
        <w:t>La Tène poblíž Neuchâtelského jezera ve Švýcarsku. Železo v té době bylo již běžně užívaným kovem. Latén můžeme rozdělit ještě na 3 další</w:t>
      </w:r>
      <w:r w:rsidR="00EB2297">
        <w:rPr>
          <w:szCs w:val="24"/>
        </w:rPr>
        <w:t xml:space="preserve"> </w:t>
      </w:r>
      <w:r>
        <w:rPr>
          <w:szCs w:val="24"/>
        </w:rPr>
        <w:t xml:space="preserve">období, a to raný, střední </w:t>
      </w:r>
      <w:r w:rsidR="00B229BE">
        <w:rPr>
          <w:szCs w:val="24"/>
        </w:rPr>
        <w:br/>
      </w:r>
      <w:r>
        <w:rPr>
          <w:szCs w:val="24"/>
        </w:rPr>
        <w:t>a pozdní. Období raného laténu je charakterizováno</w:t>
      </w:r>
      <w:r w:rsidR="00EB2297">
        <w:rPr>
          <w:szCs w:val="24"/>
        </w:rPr>
        <w:t xml:space="preserve"> </w:t>
      </w:r>
      <w:r>
        <w:rPr>
          <w:szCs w:val="24"/>
        </w:rPr>
        <w:t xml:space="preserve">královskou vládou Keltů. Představitelé požívali velké autority. A tak i jako u jiných kultur, např. u etruských lucumones, byli považováni za bytosti převyšující normální lidskou sféru. Současně </w:t>
      </w:r>
      <w:r>
        <w:rPr>
          <w:szCs w:val="24"/>
        </w:rPr>
        <w:lastRenderedPageBreak/>
        <w:t>zastávali i vysoké náboženské postavení. Umění v této době je také nazýváno uměním ornamentu, představují jej bronzové nádoby, masky a dravá zvířata</w:t>
      </w:r>
      <w:r w:rsidRPr="00A07C22">
        <w:rPr>
          <w:szCs w:val="24"/>
        </w:rPr>
        <w:t>.</w:t>
      </w:r>
      <w:r w:rsidRPr="00A07C22">
        <w:rPr>
          <w:rStyle w:val="Znakapoznpodarou"/>
          <w:szCs w:val="24"/>
        </w:rPr>
        <w:footnoteReference w:id="26"/>
      </w:r>
    </w:p>
    <w:p w:rsidR="008D6C2B" w:rsidRPr="00A07C22" w:rsidRDefault="008D6C2B" w:rsidP="008D6C2B">
      <w:pPr>
        <w:spacing w:line="360" w:lineRule="auto"/>
        <w:ind w:firstLine="708"/>
        <w:rPr>
          <w:szCs w:val="24"/>
        </w:rPr>
      </w:pPr>
      <w:r w:rsidRPr="00A07C22">
        <w:rPr>
          <w:szCs w:val="24"/>
        </w:rPr>
        <w:t>Ve střední době laténské dochází ke změnám v sociální struktuře, neboť</w:t>
      </w:r>
      <w:r w:rsidR="00EB2297" w:rsidRPr="00A07C22">
        <w:rPr>
          <w:szCs w:val="24"/>
        </w:rPr>
        <w:t xml:space="preserve"> </w:t>
      </w:r>
      <w:r w:rsidRPr="00A07C22">
        <w:rPr>
          <w:szCs w:val="24"/>
        </w:rPr>
        <w:t>královská vrstva byla zbavena moci a vláda byla nahrazena větším společenstvím, bojovníky, kteří spolu s duchovní vrstvou, druidy, tvořili rozhodující složku této společnosti. Keltové byli válečníci, a proto je nutné zmínit jejich četné invaze, především na jih do Itálie. Střední latén je dobou růstu Keltů.</w:t>
      </w:r>
      <w:r w:rsidRPr="00A07C22">
        <w:rPr>
          <w:rStyle w:val="Znakapoznpodarou"/>
          <w:szCs w:val="24"/>
        </w:rPr>
        <w:footnoteReference w:id="27"/>
      </w:r>
    </w:p>
    <w:p w:rsidR="008D6C2B" w:rsidRDefault="008D6C2B" w:rsidP="008D6C2B">
      <w:pPr>
        <w:spacing w:line="360" w:lineRule="auto"/>
        <w:ind w:firstLine="708"/>
        <w:rPr>
          <w:szCs w:val="24"/>
        </w:rPr>
      </w:pPr>
      <w:r>
        <w:rPr>
          <w:szCs w:val="24"/>
        </w:rPr>
        <w:t>V pozdní době laténské byla budována oppida. Opevněná města</w:t>
      </w:r>
      <w:r w:rsidR="00EB2297">
        <w:rPr>
          <w:szCs w:val="24"/>
        </w:rPr>
        <w:t xml:space="preserve"> </w:t>
      </w:r>
      <w:r>
        <w:rPr>
          <w:szCs w:val="24"/>
        </w:rPr>
        <w:t>či hradiště plnily funkce správní, obchodní, náboženské a vojenské. V západní části Evropy, především ve Francii a Španělsku, byla objevena oppida již z doby halštatské. V pozdním laténu se též rozvíjelo mincovnictví a keramika. Keltské mincovnictví vycházelo zprvu z řeckých vzorů. Na mince jako na žold si patrně zvykli první keltští žoldnéři. První zlaté mince nebyly vhodné pro směnu, ale užívaly se jako prestižní odměna či dar do svatyní a v diplomatických jednáních.</w:t>
      </w:r>
      <w:r>
        <w:rPr>
          <w:rStyle w:val="Znakapoznpodarou"/>
          <w:szCs w:val="24"/>
        </w:rPr>
        <w:footnoteReference w:id="28"/>
      </w:r>
    </w:p>
    <w:p w:rsidR="008D6C2B" w:rsidRPr="00E03821" w:rsidRDefault="008D6C2B" w:rsidP="008D6C2B">
      <w:pPr>
        <w:spacing w:line="360" w:lineRule="auto"/>
        <w:ind w:firstLine="708"/>
        <w:rPr>
          <w:szCs w:val="24"/>
        </w:rPr>
      </w:pPr>
      <w:r>
        <w:rPr>
          <w:szCs w:val="24"/>
        </w:rPr>
        <w:t>V první polovině 1. století</w:t>
      </w:r>
      <w:r w:rsidR="00D34D97">
        <w:rPr>
          <w:szCs w:val="24"/>
        </w:rPr>
        <w:t xml:space="preserve"> př. n. l. </w:t>
      </w:r>
      <w:r>
        <w:rPr>
          <w:szCs w:val="24"/>
        </w:rPr>
        <w:t>dochází k ústupu Keltů, nastupuje vliv říše římské a Germánů.</w:t>
      </w:r>
    </w:p>
    <w:p w:rsidR="008D6C2B" w:rsidRDefault="008D6C2B" w:rsidP="008D6C2B">
      <w:pPr>
        <w:spacing w:line="360" w:lineRule="auto"/>
        <w:rPr>
          <w:b/>
          <w:szCs w:val="24"/>
        </w:rPr>
      </w:pPr>
    </w:p>
    <w:p w:rsidR="008D6C2B" w:rsidRPr="005561A7" w:rsidRDefault="008D6C2B" w:rsidP="00D34D97">
      <w:pPr>
        <w:pStyle w:val="Nadpis2"/>
      </w:pPr>
      <w:bookmarkStart w:id="6" w:name="_Toc289903778"/>
      <w:r w:rsidRPr="005561A7">
        <w:t>2.2 Keltové v českých zemích</w:t>
      </w:r>
      <w:bookmarkEnd w:id="6"/>
    </w:p>
    <w:p w:rsidR="008D6C2B" w:rsidRDefault="008D6C2B" w:rsidP="008D6C2B">
      <w:pPr>
        <w:spacing w:line="360" w:lineRule="auto"/>
        <w:ind w:firstLine="708"/>
        <w:rPr>
          <w:szCs w:val="24"/>
        </w:rPr>
      </w:pPr>
      <w:r>
        <w:rPr>
          <w:szCs w:val="24"/>
        </w:rPr>
        <w:t xml:space="preserve">Keltové se řadí mezi první historicky doložené obyvatelstvo našich zemí. </w:t>
      </w:r>
      <w:r w:rsidR="00B229BE">
        <w:rPr>
          <w:szCs w:val="24"/>
        </w:rPr>
        <w:br/>
      </w:r>
      <w:r>
        <w:rPr>
          <w:szCs w:val="24"/>
        </w:rPr>
        <w:t xml:space="preserve">Po nich jsme získali jméno Bohemia. Vychází to ze slova Boiohaemum, Země Bójů. I toto pojmenování je ovšem transkribováno z výrazu Boiaimon, znamenající v keltských jazycích Země (sídla) Bójů. Tento název dal vzniknout </w:t>
      </w:r>
      <w:r w:rsidRPr="009A5931">
        <w:rPr>
          <w:szCs w:val="24"/>
        </w:rPr>
        <w:t>různojazyčným názvům</w:t>
      </w:r>
      <w:r>
        <w:rPr>
          <w:szCs w:val="24"/>
        </w:rPr>
        <w:t xml:space="preserve"> pro naši zemi; v němčině Böhmen, </w:t>
      </w:r>
      <w:r w:rsidRPr="009A5931">
        <w:rPr>
          <w:szCs w:val="24"/>
        </w:rPr>
        <w:t>ve</w:t>
      </w:r>
      <w:r w:rsidR="00EB2297">
        <w:rPr>
          <w:szCs w:val="24"/>
        </w:rPr>
        <w:t xml:space="preserve"> </w:t>
      </w:r>
      <w:r>
        <w:rPr>
          <w:szCs w:val="24"/>
        </w:rPr>
        <w:t xml:space="preserve">francouzštině La Bohệme </w:t>
      </w:r>
      <w:r w:rsidR="00B229BE">
        <w:rPr>
          <w:szCs w:val="24"/>
        </w:rPr>
        <w:br/>
      </w:r>
      <w:r>
        <w:rPr>
          <w:szCs w:val="24"/>
        </w:rPr>
        <w:t>a v angličtině nebo latině Bohemia.</w:t>
      </w:r>
      <w:r>
        <w:rPr>
          <w:rStyle w:val="Znakapoznpodarou"/>
          <w:szCs w:val="24"/>
        </w:rPr>
        <w:footnoteReference w:id="29"/>
      </w:r>
    </w:p>
    <w:p w:rsidR="008D6C2B" w:rsidRDefault="008D6C2B" w:rsidP="008D6C2B">
      <w:pPr>
        <w:spacing w:line="360" w:lineRule="auto"/>
        <w:ind w:firstLine="708"/>
        <w:rPr>
          <w:szCs w:val="24"/>
        </w:rPr>
      </w:pPr>
      <w:r>
        <w:rPr>
          <w:szCs w:val="24"/>
        </w:rPr>
        <w:t xml:space="preserve">Dokladem působení tohoto etnika na našem území je více jak 3500 lokalit </w:t>
      </w:r>
      <w:r w:rsidR="00B229BE">
        <w:rPr>
          <w:szCs w:val="24"/>
        </w:rPr>
        <w:br/>
      </w:r>
      <w:r>
        <w:rPr>
          <w:szCs w:val="24"/>
        </w:rPr>
        <w:t xml:space="preserve">na našem území, které uvádí dr. Waldhauser ve své Encyklopedii Keltů v Čechách. Z tohoto počtu se jich nejvíce nalézá na území středních a jižních Čech. Obě tyto oblasti společně se západními </w:t>
      </w:r>
      <w:r w:rsidRPr="008C6D0D">
        <w:rPr>
          <w:szCs w:val="24"/>
        </w:rPr>
        <w:t>Čechami</w:t>
      </w:r>
      <w:r>
        <w:rPr>
          <w:szCs w:val="24"/>
        </w:rPr>
        <w:t xml:space="preserve"> patří k pravlasti keltského etnika. </w:t>
      </w:r>
    </w:p>
    <w:p w:rsidR="008D6C2B" w:rsidRDefault="008D6C2B" w:rsidP="008D6C2B">
      <w:pPr>
        <w:spacing w:line="360" w:lineRule="auto"/>
        <w:ind w:firstLine="708"/>
        <w:rPr>
          <w:szCs w:val="24"/>
        </w:rPr>
      </w:pPr>
      <w:r>
        <w:rPr>
          <w:szCs w:val="24"/>
        </w:rPr>
        <w:lastRenderedPageBreak/>
        <w:t xml:space="preserve">První nejstarší dokladovaná zpráva o obývání Keltů v Čechách pochází </w:t>
      </w:r>
      <w:r w:rsidR="00B229BE">
        <w:rPr>
          <w:szCs w:val="24"/>
        </w:rPr>
        <w:br/>
      </w:r>
      <w:r>
        <w:rPr>
          <w:szCs w:val="24"/>
        </w:rPr>
        <w:t xml:space="preserve">od Poseidónia z Apameie v Sýrii, ale je </w:t>
      </w:r>
      <w:r w:rsidRPr="008C6D0D">
        <w:rPr>
          <w:szCs w:val="24"/>
        </w:rPr>
        <w:t>dochovaná pouze jako</w:t>
      </w:r>
      <w:r>
        <w:rPr>
          <w:szCs w:val="24"/>
        </w:rPr>
        <w:t xml:space="preserve"> opis u řeckého geografa Strabóna v díle Geografie z roku </w:t>
      </w:r>
      <w:r w:rsidRPr="009A5931">
        <w:rPr>
          <w:szCs w:val="24"/>
        </w:rPr>
        <w:t>18 n.</w:t>
      </w:r>
      <w:r w:rsidR="00EB2297">
        <w:rPr>
          <w:szCs w:val="24"/>
        </w:rPr>
        <w:t xml:space="preserve"> </w:t>
      </w:r>
      <w:r w:rsidRPr="009A5931">
        <w:rPr>
          <w:szCs w:val="24"/>
        </w:rPr>
        <w:t>l.</w:t>
      </w:r>
      <w:r w:rsidR="00EB2297">
        <w:rPr>
          <w:szCs w:val="24"/>
        </w:rPr>
        <w:t xml:space="preserve"> </w:t>
      </w:r>
      <w:r w:rsidRPr="009A5931">
        <w:rPr>
          <w:szCs w:val="24"/>
        </w:rPr>
        <w:t>Zaznamenává informaci</w:t>
      </w:r>
      <w:r w:rsidR="00EB2297">
        <w:rPr>
          <w:szCs w:val="24"/>
        </w:rPr>
        <w:t xml:space="preserve"> </w:t>
      </w:r>
      <w:r>
        <w:rPr>
          <w:szCs w:val="24"/>
        </w:rPr>
        <w:t xml:space="preserve">o </w:t>
      </w:r>
      <w:r w:rsidR="00572059">
        <w:rPr>
          <w:szCs w:val="24"/>
        </w:rPr>
        <w:t>sto</w:t>
      </w:r>
      <w:r>
        <w:rPr>
          <w:szCs w:val="24"/>
        </w:rPr>
        <w:t xml:space="preserve"> let starší</w:t>
      </w:r>
      <w:r w:rsidR="00EB2297">
        <w:rPr>
          <w:szCs w:val="24"/>
        </w:rPr>
        <w:t>,</w:t>
      </w:r>
      <w:r w:rsidR="00B229BE">
        <w:rPr>
          <w:szCs w:val="24"/>
        </w:rPr>
        <w:t xml:space="preserve"> </w:t>
      </w:r>
      <w:r>
        <w:rPr>
          <w:szCs w:val="24"/>
        </w:rPr>
        <w:t>o střetu mezi keltským kmenem Bójů na straně jedné a germánskými kmeny Kimbrů a Teutonů na straně druhé.</w:t>
      </w:r>
      <w:r>
        <w:rPr>
          <w:rStyle w:val="Znakapoznpodarou"/>
          <w:szCs w:val="24"/>
        </w:rPr>
        <w:footnoteReference w:id="30"/>
      </w:r>
    </w:p>
    <w:p w:rsidR="008D6C2B" w:rsidRDefault="008D6C2B" w:rsidP="008D6C2B">
      <w:pPr>
        <w:spacing w:line="360" w:lineRule="auto"/>
        <w:ind w:firstLine="708"/>
        <w:rPr>
          <w:szCs w:val="24"/>
        </w:rPr>
      </w:pPr>
      <w:r w:rsidRPr="001273F7">
        <w:rPr>
          <w:szCs w:val="24"/>
        </w:rPr>
        <w:t xml:space="preserve">Vedle kmene Bójů pak můžeme na našem území rozpoznat ještě další keltský kmen, </w:t>
      </w:r>
      <w:r w:rsidRPr="009A5931">
        <w:rPr>
          <w:szCs w:val="24"/>
        </w:rPr>
        <w:t>jenž</w:t>
      </w:r>
      <w:r w:rsidR="00432B59">
        <w:rPr>
          <w:szCs w:val="24"/>
        </w:rPr>
        <w:t xml:space="preserve"> </w:t>
      </w:r>
      <w:r w:rsidRPr="001273F7">
        <w:rPr>
          <w:szCs w:val="24"/>
        </w:rPr>
        <w:t xml:space="preserve">se však svými zvyklostmi podobal spíše kmenům germánským. Tímto keltským kmenem byli Volkové-Tektoságové, kteří obývali oblasti zejména </w:t>
      </w:r>
      <w:r w:rsidR="00A07C22">
        <w:rPr>
          <w:szCs w:val="24"/>
        </w:rPr>
        <w:br/>
      </w:r>
      <w:r w:rsidRPr="001273F7">
        <w:rPr>
          <w:szCs w:val="24"/>
        </w:rPr>
        <w:t>při hranici s germánským světem na severu Čech</w:t>
      </w:r>
      <w:r>
        <w:rPr>
          <w:szCs w:val="24"/>
        </w:rPr>
        <w:t>,</w:t>
      </w:r>
      <w:r w:rsidRPr="001273F7">
        <w:rPr>
          <w:szCs w:val="24"/>
        </w:rPr>
        <w:t xml:space="preserve"> ale též na Moravě a ve Slezsku. Dál</w:t>
      </w:r>
      <w:r>
        <w:rPr>
          <w:szCs w:val="24"/>
        </w:rPr>
        <w:t>e</w:t>
      </w:r>
      <w:r w:rsidRPr="001273F7">
        <w:rPr>
          <w:szCs w:val="24"/>
        </w:rPr>
        <w:t xml:space="preserve"> na východ od země Bójů pak žily keltské kmeny Kotinů</w:t>
      </w:r>
      <w:r w:rsidR="0070653D">
        <w:rPr>
          <w:rStyle w:val="Znakapoznpodarou"/>
          <w:szCs w:val="24"/>
        </w:rPr>
        <w:footnoteReference w:id="31"/>
      </w:r>
      <w:r w:rsidRPr="001273F7">
        <w:rPr>
          <w:szCs w:val="24"/>
        </w:rPr>
        <w:t xml:space="preserve"> a kmeny Taurisků. Tauriskové,</w:t>
      </w:r>
      <w:r>
        <w:rPr>
          <w:szCs w:val="24"/>
        </w:rPr>
        <w:t xml:space="preserve"> Římané je nazývali Noriky</w:t>
      </w:r>
      <w:r w:rsidRPr="001273F7">
        <w:rPr>
          <w:szCs w:val="24"/>
        </w:rPr>
        <w:t>, stanuli zhruba kolem roku 200 př.</w:t>
      </w:r>
      <w:r w:rsidR="00A07C22">
        <w:rPr>
          <w:szCs w:val="24"/>
        </w:rPr>
        <w:t xml:space="preserve"> </w:t>
      </w:r>
      <w:r w:rsidRPr="001273F7">
        <w:rPr>
          <w:szCs w:val="24"/>
        </w:rPr>
        <w:t>n.</w:t>
      </w:r>
      <w:r w:rsidR="00A07C22">
        <w:rPr>
          <w:szCs w:val="24"/>
        </w:rPr>
        <w:t xml:space="preserve"> </w:t>
      </w:r>
      <w:r w:rsidRPr="001273F7">
        <w:rPr>
          <w:szCs w:val="24"/>
        </w:rPr>
        <w:t xml:space="preserve">l. v čele </w:t>
      </w:r>
      <w:r w:rsidR="00572059">
        <w:rPr>
          <w:szCs w:val="24"/>
        </w:rPr>
        <w:t>třináct</w:t>
      </w:r>
      <w:r w:rsidRPr="001273F7">
        <w:rPr>
          <w:szCs w:val="24"/>
        </w:rPr>
        <w:t xml:space="preserve"> keltských a illyrských kmen</w:t>
      </w:r>
      <w:r>
        <w:rPr>
          <w:szCs w:val="24"/>
        </w:rPr>
        <w:t xml:space="preserve">ů a založili Norické království. </w:t>
      </w:r>
      <w:r w:rsidRPr="009A5931">
        <w:rPr>
          <w:szCs w:val="24"/>
        </w:rPr>
        <w:t>To</w:t>
      </w:r>
      <w:r w:rsidR="00432B59">
        <w:rPr>
          <w:szCs w:val="24"/>
        </w:rPr>
        <w:t xml:space="preserve"> </w:t>
      </w:r>
      <w:r w:rsidRPr="001273F7">
        <w:rPr>
          <w:szCs w:val="24"/>
        </w:rPr>
        <w:t>si po dlouhou řadu let zachovávalo nezávislost na Římu, dokud se nestalo po smrti krále Voccia</w:t>
      </w:r>
      <w:r w:rsidR="00572059">
        <w:rPr>
          <w:szCs w:val="24"/>
        </w:rPr>
        <w:br/>
      </w:r>
      <w:r w:rsidRPr="001273F7">
        <w:rPr>
          <w:szCs w:val="24"/>
        </w:rPr>
        <w:t xml:space="preserve"> v roce 15 př.</w:t>
      </w:r>
      <w:r w:rsidR="00031446">
        <w:rPr>
          <w:szCs w:val="24"/>
        </w:rPr>
        <w:t xml:space="preserve"> </w:t>
      </w:r>
      <w:r w:rsidRPr="001273F7">
        <w:rPr>
          <w:szCs w:val="24"/>
        </w:rPr>
        <w:t>n.</w:t>
      </w:r>
      <w:r w:rsidR="00031446">
        <w:rPr>
          <w:szCs w:val="24"/>
        </w:rPr>
        <w:t xml:space="preserve"> </w:t>
      </w:r>
      <w:r w:rsidRPr="001273F7">
        <w:rPr>
          <w:szCs w:val="24"/>
        </w:rPr>
        <w:t>l. římskou provincií. Oba kmeny</w:t>
      </w:r>
      <w:r>
        <w:rPr>
          <w:szCs w:val="24"/>
        </w:rPr>
        <w:t xml:space="preserve"> -</w:t>
      </w:r>
      <w:r w:rsidRPr="001273F7">
        <w:rPr>
          <w:szCs w:val="24"/>
        </w:rPr>
        <w:t xml:space="preserve"> jak Kotini</w:t>
      </w:r>
      <w:r>
        <w:rPr>
          <w:szCs w:val="24"/>
        </w:rPr>
        <w:t>,</w:t>
      </w:r>
      <w:r w:rsidRPr="001273F7">
        <w:rPr>
          <w:szCs w:val="24"/>
        </w:rPr>
        <w:t xml:space="preserve"> tak Tauriskové</w:t>
      </w:r>
      <w:r>
        <w:rPr>
          <w:szCs w:val="24"/>
        </w:rPr>
        <w:t xml:space="preserve"> -</w:t>
      </w:r>
      <w:r w:rsidRPr="001273F7">
        <w:rPr>
          <w:szCs w:val="24"/>
        </w:rPr>
        <w:t xml:space="preserve"> stály pravděpodobně u vzniku silně </w:t>
      </w:r>
      <w:r w:rsidR="00432B59">
        <w:rPr>
          <w:szCs w:val="24"/>
        </w:rPr>
        <w:t xml:space="preserve">latinizované </w:t>
      </w:r>
      <w:r w:rsidRPr="001273F7">
        <w:rPr>
          <w:szCs w:val="24"/>
        </w:rPr>
        <w:t xml:space="preserve">půchovské kultury pozdní doby laténské, </w:t>
      </w:r>
      <w:r w:rsidRPr="002E3305">
        <w:rPr>
          <w:szCs w:val="24"/>
        </w:rPr>
        <w:t>jež</w:t>
      </w:r>
      <w:r w:rsidRPr="001273F7">
        <w:rPr>
          <w:szCs w:val="24"/>
        </w:rPr>
        <w:t xml:space="preserve"> svým vlivem zasahovala až na Moravu (hradiště Požaha u Jičiny, okr. Nový Jičín).</w:t>
      </w:r>
      <w:r>
        <w:rPr>
          <w:rStyle w:val="Znakapoznpodarou"/>
          <w:szCs w:val="24"/>
        </w:rPr>
        <w:footnoteReference w:id="32"/>
      </w:r>
    </w:p>
    <w:p w:rsidR="008D6C2B" w:rsidRDefault="008D6C2B" w:rsidP="008D6C2B">
      <w:pPr>
        <w:spacing w:line="360" w:lineRule="auto"/>
        <w:rPr>
          <w:b/>
          <w:szCs w:val="24"/>
        </w:rPr>
      </w:pPr>
    </w:p>
    <w:p w:rsidR="00CA30C9" w:rsidRPr="009A2A82" w:rsidRDefault="008D6C2B" w:rsidP="00D34D97">
      <w:pPr>
        <w:pStyle w:val="Nadpis2"/>
      </w:pPr>
      <w:bookmarkStart w:id="7" w:name="_Toc289903779"/>
      <w:r w:rsidRPr="00CA30C9">
        <w:t>2.3 Keltská oppida</w:t>
      </w:r>
      <w:bookmarkEnd w:id="7"/>
    </w:p>
    <w:p w:rsidR="008D6C2B" w:rsidRPr="00A07C22" w:rsidRDefault="008D6C2B" w:rsidP="008D6C2B">
      <w:pPr>
        <w:spacing w:line="360" w:lineRule="auto"/>
        <w:ind w:firstLine="708"/>
        <w:rPr>
          <w:szCs w:val="24"/>
        </w:rPr>
      </w:pPr>
      <w:r>
        <w:rPr>
          <w:szCs w:val="24"/>
        </w:rPr>
        <w:t xml:space="preserve">Keltové se proslavili především svou zručností, vynalézavostí </w:t>
      </w:r>
      <w:r w:rsidR="00B229BE">
        <w:rPr>
          <w:szCs w:val="24"/>
        </w:rPr>
        <w:br/>
      </w:r>
      <w:r>
        <w:rPr>
          <w:szCs w:val="24"/>
        </w:rPr>
        <w:t>a válečnictvím.</w:t>
      </w:r>
      <w:r w:rsidR="00FF7992">
        <w:rPr>
          <w:szCs w:val="24"/>
        </w:rPr>
        <w:t xml:space="preserve"> Shromažďovali </w:t>
      </w:r>
      <w:r w:rsidRPr="002E3305">
        <w:rPr>
          <w:szCs w:val="24"/>
        </w:rPr>
        <w:t>se v rozsáhlých a velmi lidnatých sídelních centrech.</w:t>
      </w:r>
      <w:r w:rsidR="00FF7992">
        <w:rPr>
          <w:szCs w:val="24"/>
        </w:rPr>
        <w:t xml:space="preserve"> Hovoříme </w:t>
      </w:r>
      <w:r>
        <w:rPr>
          <w:szCs w:val="24"/>
        </w:rPr>
        <w:t>o tzv. oppidech. Slovo vzniklo patrně z latinského ob – pedes, což znamená nutnost obejít uzavřené, celistvé území.</w:t>
      </w:r>
      <w:r>
        <w:rPr>
          <w:rStyle w:val="Znakapoznpodarou"/>
          <w:szCs w:val="24"/>
        </w:rPr>
        <w:footnoteReference w:id="33"/>
      </w:r>
      <w:r w:rsidRPr="009A50B1">
        <w:rPr>
          <w:szCs w:val="24"/>
        </w:rPr>
        <w:t xml:space="preserve">Oppida jsou typickým znakem vrcholu keltské společnosti. Tato hradiště byla </w:t>
      </w:r>
      <w:r>
        <w:rPr>
          <w:szCs w:val="24"/>
        </w:rPr>
        <w:t>rozeseta</w:t>
      </w:r>
      <w:r w:rsidRPr="009A50B1">
        <w:rPr>
          <w:szCs w:val="24"/>
        </w:rPr>
        <w:t xml:space="preserve"> po celém keltském světě. </w:t>
      </w:r>
      <w:r w:rsidR="00FF7992">
        <w:rPr>
          <w:szCs w:val="24"/>
        </w:rPr>
        <w:br/>
      </w:r>
      <w:r w:rsidRPr="009A50B1">
        <w:rPr>
          <w:szCs w:val="24"/>
        </w:rPr>
        <w:t xml:space="preserve">V Čechách známe šest jistých oppid: Závist nad Zbraslaví, Stradonice u Berouna, Hrazany u Sedlčan, Nevězice, Třísov u Českého Krumlova a České Lhotice </w:t>
      </w:r>
      <w:r w:rsidR="00B229BE">
        <w:rPr>
          <w:szCs w:val="24"/>
        </w:rPr>
        <w:br/>
      </w:r>
      <w:r w:rsidRPr="009A50B1">
        <w:rPr>
          <w:szCs w:val="24"/>
        </w:rPr>
        <w:lastRenderedPageBreak/>
        <w:t xml:space="preserve">u Nasavrk, na Moravě Staré Hradisko u Prostějova a Hostýn, </w:t>
      </w:r>
      <w:r w:rsidRPr="00A07C22">
        <w:rPr>
          <w:szCs w:val="24"/>
        </w:rPr>
        <w:t xml:space="preserve">snad i Kotouč </w:t>
      </w:r>
      <w:r w:rsidR="00B229BE" w:rsidRPr="00A07C22">
        <w:rPr>
          <w:szCs w:val="24"/>
        </w:rPr>
        <w:br/>
      </w:r>
      <w:r w:rsidRPr="00A07C22">
        <w:rPr>
          <w:szCs w:val="24"/>
        </w:rPr>
        <w:t>u Štramberku</w:t>
      </w:r>
      <w:r w:rsidR="00572059">
        <w:rPr>
          <w:szCs w:val="24"/>
        </w:rPr>
        <w:t>.</w:t>
      </w:r>
      <w:r w:rsidR="00276992" w:rsidRPr="00A07C22">
        <w:rPr>
          <w:rStyle w:val="Znakapoznpodarou"/>
          <w:szCs w:val="24"/>
        </w:rPr>
        <w:footnoteReference w:id="34"/>
      </w:r>
      <w:r w:rsidRPr="00A07C22">
        <w:rPr>
          <w:szCs w:val="24"/>
        </w:rPr>
        <w:t xml:space="preserve"> Podrobněji se budu zabýva</w:t>
      </w:r>
      <w:r w:rsidR="00A07C22">
        <w:rPr>
          <w:szCs w:val="24"/>
        </w:rPr>
        <w:t xml:space="preserve">t třemi nejvýznamnějšími </w:t>
      </w:r>
      <w:r w:rsidR="00A07C22" w:rsidRPr="00A07C22">
        <w:rPr>
          <w:szCs w:val="24"/>
        </w:rPr>
        <w:t>oppidy.</w:t>
      </w:r>
    </w:p>
    <w:p w:rsidR="008D6C2B" w:rsidRDefault="008D6C2B" w:rsidP="008D6C2B">
      <w:pPr>
        <w:spacing w:line="360" w:lineRule="auto"/>
        <w:rPr>
          <w:b/>
          <w:szCs w:val="24"/>
        </w:rPr>
      </w:pPr>
    </w:p>
    <w:p w:rsidR="00CA30C9" w:rsidRPr="009A2A82" w:rsidRDefault="008D6C2B" w:rsidP="009A2A82">
      <w:pPr>
        <w:pStyle w:val="Nadpis3"/>
      </w:pPr>
      <w:bookmarkStart w:id="8" w:name="_Toc289903780"/>
      <w:r w:rsidRPr="00613DA0">
        <w:t>2.3.1 Oppidum Stradonice</w:t>
      </w:r>
      <w:bookmarkEnd w:id="8"/>
    </w:p>
    <w:p w:rsidR="008D6C2B" w:rsidRPr="00613DA0" w:rsidRDefault="008D6C2B" w:rsidP="00276992">
      <w:pPr>
        <w:spacing w:line="360" w:lineRule="auto"/>
        <w:ind w:firstLine="708"/>
      </w:pPr>
      <w:r w:rsidRPr="00613DA0">
        <w:t>Za nejslavnější oppidum naší země je považováno oppidum Stradonice, nalézt ho můžeme v okrese Beroun. Jeho objev není možné přesně doložit</w:t>
      </w:r>
      <w:r w:rsidR="00572059">
        <w:br/>
      </w:r>
      <w:r w:rsidRPr="00613DA0">
        <w:t xml:space="preserve"> a je datován do roku 1818 nebo 1826. Samo jméno Hradiště, na kterém opevnění Keltů stálo, se vyskytlo již v 16. století.</w:t>
      </w:r>
      <w:r w:rsidRPr="00613DA0">
        <w:rPr>
          <w:rStyle w:val="Znakapoznpodarou"/>
          <w:szCs w:val="24"/>
        </w:rPr>
        <w:footnoteReference w:id="35"/>
      </w:r>
    </w:p>
    <w:p w:rsidR="008D6C2B" w:rsidRDefault="008D6C2B" w:rsidP="008D6C2B">
      <w:pPr>
        <w:spacing w:line="360" w:lineRule="auto"/>
        <w:ind w:firstLine="708"/>
        <w:rPr>
          <w:szCs w:val="24"/>
        </w:rPr>
      </w:pPr>
      <w:r w:rsidRPr="00C5580C">
        <w:rPr>
          <w:szCs w:val="24"/>
        </w:rPr>
        <w:t>Do moderní historie vstoupilo 2. srpna 1877 po náhodném nálezu zhrub</w:t>
      </w:r>
      <w:r>
        <w:rPr>
          <w:szCs w:val="24"/>
        </w:rPr>
        <w:t xml:space="preserve">a </w:t>
      </w:r>
      <w:r w:rsidR="00572059">
        <w:rPr>
          <w:szCs w:val="24"/>
        </w:rPr>
        <w:t>dvě stě</w:t>
      </w:r>
      <w:r>
        <w:rPr>
          <w:szCs w:val="24"/>
        </w:rPr>
        <w:t xml:space="preserve"> kusů zlatých mincí. Poté Hradiště</w:t>
      </w:r>
      <w:r w:rsidRPr="00C5580C">
        <w:rPr>
          <w:szCs w:val="24"/>
        </w:rPr>
        <w:t xml:space="preserve"> a s ním malá vesnička Stradonice vstoupily </w:t>
      </w:r>
      <w:r w:rsidR="00B229BE">
        <w:rPr>
          <w:szCs w:val="24"/>
        </w:rPr>
        <w:br/>
      </w:r>
      <w:r w:rsidRPr="00C5580C">
        <w:rPr>
          <w:szCs w:val="24"/>
        </w:rPr>
        <w:t>do moderní historie a do povědomí evropských sběratelů a archeologů jako "největší archeologický objev Evropy od dob nálezu hallstattského pohřebiště a švýcarských nákolních staveb". Událost rozpoutala "zlatou horečku", mající za důsledek nekontrolovatelné drancování lokality</w:t>
      </w:r>
      <w:r w:rsidR="00031446">
        <w:rPr>
          <w:szCs w:val="24"/>
        </w:rPr>
        <w:t xml:space="preserve"> </w:t>
      </w:r>
      <w:r w:rsidRPr="00C5580C">
        <w:rPr>
          <w:szCs w:val="24"/>
        </w:rPr>
        <w:t>skupinami místních, tehdy převážně nezaměstnaných lidí, hledači pokladů najímaných obchodníky se starožitnostmi</w:t>
      </w:r>
      <w:r w:rsidR="00031446">
        <w:rPr>
          <w:szCs w:val="24"/>
        </w:rPr>
        <w:t xml:space="preserve"> </w:t>
      </w:r>
      <w:r w:rsidRPr="00C5580C">
        <w:rPr>
          <w:szCs w:val="24"/>
        </w:rPr>
        <w:t>anebo jejich sběrateli. Vypráví se, že zde denně k</w:t>
      </w:r>
      <w:r>
        <w:rPr>
          <w:szCs w:val="24"/>
        </w:rPr>
        <w:t>opalo až 300 lidí. Na ploše byly</w:t>
      </w:r>
      <w:r w:rsidRPr="00C5580C">
        <w:rPr>
          <w:szCs w:val="24"/>
        </w:rPr>
        <w:t xml:space="preserve"> vytvářeny zábory, které jednotlivci i skupiny nepřetrž</w:t>
      </w:r>
      <w:r>
        <w:rPr>
          <w:szCs w:val="24"/>
        </w:rPr>
        <w:t xml:space="preserve">itě hlídali. Podle pověsti byli </w:t>
      </w:r>
      <w:r w:rsidRPr="00C5580C">
        <w:rPr>
          <w:szCs w:val="24"/>
        </w:rPr>
        <w:t>kopáči dokonce vybaven</w:t>
      </w:r>
      <w:r w:rsidRPr="002B3359">
        <w:rPr>
          <w:szCs w:val="24"/>
        </w:rPr>
        <w:t>i</w:t>
      </w:r>
      <w:r w:rsidRPr="00C5580C">
        <w:rPr>
          <w:szCs w:val="24"/>
        </w:rPr>
        <w:t xml:space="preserve"> loveckými puškami a jinými zbraněmi.</w:t>
      </w:r>
      <w:r>
        <w:rPr>
          <w:rStyle w:val="Znakapoznpodarou"/>
          <w:szCs w:val="24"/>
        </w:rPr>
        <w:footnoteReference w:id="36"/>
      </w:r>
    </w:p>
    <w:p w:rsidR="008D6C2B" w:rsidRDefault="008D6C2B" w:rsidP="008D6C2B">
      <w:pPr>
        <w:spacing w:line="360" w:lineRule="auto"/>
        <w:ind w:firstLine="708"/>
        <w:rPr>
          <w:szCs w:val="24"/>
        </w:rPr>
      </w:pPr>
      <w:r>
        <w:rPr>
          <w:szCs w:val="24"/>
        </w:rPr>
        <w:t xml:space="preserve">Oppidum zabíralo plochu asi 90,3 ha, rozdělenou patrně na akropoli </w:t>
      </w:r>
      <w:r w:rsidR="00A65C6C">
        <w:rPr>
          <w:szCs w:val="24"/>
        </w:rPr>
        <w:br/>
      </w:r>
      <w:r>
        <w:rPr>
          <w:szCs w:val="24"/>
        </w:rPr>
        <w:t xml:space="preserve">a předhradí. Předpokládány jsou </w:t>
      </w:r>
      <w:r w:rsidR="00572059">
        <w:rPr>
          <w:szCs w:val="24"/>
        </w:rPr>
        <w:t>čtyři</w:t>
      </w:r>
      <w:r>
        <w:rPr>
          <w:szCs w:val="24"/>
        </w:rPr>
        <w:t xml:space="preserve"> brány, jedna z nich, označována jako A, je dokonce zdvojená. V roce 1929 poskytl prezident T. G. Masaryk značnou sumu pro archeologický výzkum profesora Albína Stockého, ten však nevypracoval o výkopu zprávu, a tak došlo ke znehodnocení vynaložených prostředků. Další vědec, nearcheolog, který zde prováděl „divoké“ vykopávky, byl prof. dr. J. Vajnar v roce 1957. Teprve v letech 1981 – </w:t>
      </w:r>
      <w:r w:rsidR="00572059">
        <w:rPr>
          <w:szCs w:val="24"/>
        </w:rPr>
        <w:t>19</w:t>
      </w:r>
      <w:r>
        <w:rPr>
          <w:szCs w:val="24"/>
        </w:rPr>
        <w:t xml:space="preserve">84 </w:t>
      </w:r>
      <w:r w:rsidRPr="009B3CEB">
        <w:rPr>
          <w:szCs w:val="24"/>
        </w:rPr>
        <w:t>uskutečnili pracovníci Archeologického ústavu tehdejší ČSAV záchranný výzkum.</w:t>
      </w:r>
      <w:r>
        <w:rPr>
          <w:szCs w:val="24"/>
        </w:rPr>
        <w:t xml:space="preserve"> Ten ukázal, že východní část oppida nebyla výkopy při „zlaté horečce“ postižena.</w:t>
      </w:r>
      <w:r w:rsidR="00572059">
        <w:rPr>
          <w:szCs w:val="24"/>
        </w:rPr>
        <w:t xml:space="preserve"> </w:t>
      </w:r>
      <w:r>
        <w:rPr>
          <w:szCs w:val="24"/>
        </w:rPr>
        <w:t>Stradonické oppidum pravděpodobně zaniklo okolo roku 25</w:t>
      </w:r>
      <w:r w:rsidR="00572059">
        <w:rPr>
          <w:szCs w:val="24"/>
        </w:rPr>
        <w:t xml:space="preserve"> př. n. l.</w:t>
      </w:r>
      <w:r>
        <w:rPr>
          <w:szCs w:val="24"/>
        </w:rPr>
        <w:t xml:space="preserve"> a možná souvisí s příchodem germánských Markomanů nebo </w:t>
      </w:r>
      <w:r>
        <w:rPr>
          <w:szCs w:val="24"/>
        </w:rPr>
        <w:lastRenderedPageBreak/>
        <w:t>Hermondurů. Někdy bývá uváděno, že se Stradonice staly sídlem germánského vůdce Marobuda.</w:t>
      </w:r>
      <w:r>
        <w:rPr>
          <w:rStyle w:val="Znakapoznpodarou"/>
          <w:szCs w:val="24"/>
        </w:rPr>
        <w:footnoteReference w:id="37"/>
      </w:r>
    </w:p>
    <w:p w:rsidR="008D6C2B" w:rsidRPr="00A07C22" w:rsidRDefault="008D6C2B" w:rsidP="008D6C2B">
      <w:pPr>
        <w:spacing w:line="360" w:lineRule="auto"/>
        <w:ind w:firstLine="708"/>
        <w:rPr>
          <w:szCs w:val="24"/>
        </w:rPr>
      </w:pPr>
      <w:r>
        <w:rPr>
          <w:szCs w:val="24"/>
        </w:rPr>
        <w:t>Ekonomický rozkvět oppida trval více než sto let.</w:t>
      </w:r>
      <w:r w:rsidR="00A07C22">
        <w:rPr>
          <w:szCs w:val="24"/>
        </w:rPr>
        <w:t xml:space="preserve"> Zde </w:t>
      </w:r>
      <w:r w:rsidRPr="00ED557F">
        <w:rPr>
          <w:szCs w:val="24"/>
        </w:rPr>
        <w:t>doloženým keltským řemeslům</w:t>
      </w:r>
      <w:r>
        <w:rPr>
          <w:szCs w:val="24"/>
        </w:rPr>
        <w:t xml:space="preserve"> vévodilo hrnčířství, zejména výroba jemné keramiky vysokých vázovitých tvarů na hrnčířském kruhu, zdobené červenou a bílou malbou ve vodorovných pásech a geometrických vzorech. Další nálezy v podobě stovek náramků, korálků, sérií kleští a dlát, skoro tisíce spon z drahých kovů, bronzu a železa svědčí o hojném zastoupení skla či o výrobě </w:t>
      </w:r>
      <w:r w:rsidRPr="00A07C22">
        <w:rPr>
          <w:szCs w:val="24"/>
        </w:rPr>
        <w:t>kovů.</w:t>
      </w:r>
      <w:r w:rsidRPr="00A07C22">
        <w:rPr>
          <w:rStyle w:val="Znakapoznpodarou"/>
          <w:szCs w:val="24"/>
        </w:rPr>
        <w:footnoteReference w:id="38"/>
      </w:r>
    </w:p>
    <w:p w:rsidR="008D6C2B" w:rsidRDefault="008D6C2B" w:rsidP="008D6C2B">
      <w:pPr>
        <w:spacing w:line="360" w:lineRule="auto"/>
        <w:ind w:firstLine="708"/>
        <w:rPr>
          <w:szCs w:val="24"/>
        </w:rPr>
      </w:pPr>
      <w:r w:rsidRPr="00A07C22">
        <w:rPr>
          <w:szCs w:val="24"/>
        </w:rPr>
        <w:t>Je nutno uvést, že Stradonické</w:t>
      </w:r>
      <w:r>
        <w:rPr>
          <w:szCs w:val="24"/>
        </w:rPr>
        <w:t xml:space="preserve"> oppidum má ještě jedno nej. Řadí se mezi nejznámější ve světě. Patřilo k oppidům nejzámožnějším.</w:t>
      </w:r>
      <w:r>
        <w:rPr>
          <w:rStyle w:val="Znakapoznpodarou"/>
          <w:szCs w:val="24"/>
        </w:rPr>
        <w:footnoteReference w:id="39"/>
      </w:r>
    </w:p>
    <w:p w:rsidR="008D6C2B" w:rsidRDefault="008D6C2B" w:rsidP="008D6C2B">
      <w:pPr>
        <w:spacing w:line="360" w:lineRule="auto"/>
        <w:rPr>
          <w:b/>
          <w:szCs w:val="24"/>
        </w:rPr>
      </w:pPr>
    </w:p>
    <w:p w:rsidR="008D6C2B" w:rsidRPr="00E10060" w:rsidRDefault="008D6C2B" w:rsidP="00E10060">
      <w:pPr>
        <w:pStyle w:val="Nadpis3"/>
      </w:pPr>
      <w:bookmarkStart w:id="9" w:name="_Toc289903781"/>
      <w:r w:rsidRPr="00E10060">
        <w:t>2.3.2 Oppidum Závist u Zbraslavi</w:t>
      </w:r>
      <w:bookmarkEnd w:id="9"/>
    </w:p>
    <w:p w:rsidR="008D6C2B" w:rsidRDefault="008D6C2B" w:rsidP="008D6C2B">
      <w:pPr>
        <w:spacing w:line="360" w:lineRule="auto"/>
        <w:ind w:firstLine="708"/>
        <w:rPr>
          <w:szCs w:val="24"/>
        </w:rPr>
      </w:pPr>
      <w:r>
        <w:rPr>
          <w:szCs w:val="24"/>
        </w:rPr>
        <w:t>Hradiště Závist je největší oppidum v Čechách. V době největšího rozmachu dosáhlo plochy 118 ha. Nejmenší plocha opevnění měla zpočátku činit pouhých</w:t>
      </w:r>
      <w:r w:rsidR="00FC3760">
        <w:rPr>
          <w:szCs w:val="24"/>
        </w:rPr>
        <w:br/>
      </w:r>
      <w:r>
        <w:rPr>
          <w:szCs w:val="24"/>
        </w:rPr>
        <w:t xml:space="preserve"> 27 ha. Valy keltského o</w:t>
      </w:r>
      <w:r w:rsidR="00FC3760">
        <w:rPr>
          <w:szCs w:val="24"/>
        </w:rPr>
        <w:t>pevnění tvoří 9 km a uzavírají dva</w:t>
      </w:r>
      <w:r>
        <w:rPr>
          <w:szCs w:val="24"/>
        </w:rPr>
        <w:t xml:space="preserve"> vrchy – Hradiště a Šance, oddělené 120 m hlubokým Břežanským dolem. Nebylo však prokázáno, že Šance </w:t>
      </w:r>
      <w:r w:rsidR="00A65C6C">
        <w:rPr>
          <w:szCs w:val="24"/>
        </w:rPr>
        <w:br/>
      </w:r>
      <w:r>
        <w:rPr>
          <w:szCs w:val="24"/>
        </w:rPr>
        <w:t>za Keltů tvořily část oppida.</w:t>
      </w:r>
      <w:r>
        <w:rPr>
          <w:rStyle w:val="Znakapoznpodarou"/>
          <w:szCs w:val="24"/>
        </w:rPr>
        <w:footnoteReference w:id="40"/>
      </w:r>
    </w:p>
    <w:p w:rsidR="008D6C2B" w:rsidRDefault="008D6C2B" w:rsidP="008D6C2B">
      <w:pPr>
        <w:spacing w:line="360" w:lineRule="auto"/>
        <w:ind w:firstLine="708"/>
        <w:rPr>
          <w:szCs w:val="24"/>
        </w:rPr>
      </w:pPr>
      <w:r>
        <w:rPr>
          <w:szCs w:val="24"/>
        </w:rPr>
        <w:t xml:space="preserve">Již od roku 1541 je znám objev opevnění, v letech 1963 – </w:t>
      </w:r>
      <w:r w:rsidR="00FC3760">
        <w:rPr>
          <w:szCs w:val="24"/>
        </w:rPr>
        <w:t>19</w:t>
      </w:r>
      <w:r>
        <w:rPr>
          <w:szCs w:val="24"/>
        </w:rPr>
        <w:t xml:space="preserve">89 zde probíhaly archeologické výzkumy keltoložky L. Jansové. Po sametové revoluci byly výzkumy zastaveny a lokalita byla opuštěna bez toho, aby byly vykopané sondy zaházeny </w:t>
      </w:r>
      <w:r w:rsidR="00A65C6C">
        <w:rPr>
          <w:szCs w:val="24"/>
        </w:rPr>
        <w:br/>
      </w:r>
      <w:r>
        <w:rPr>
          <w:szCs w:val="24"/>
        </w:rPr>
        <w:t>a zjištěné základy kamenných staveb zabezpečeny proti zřícení.</w:t>
      </w:r>
    </w:p>
    <w:p w:rsidR="008D6C2B" w:rsidRDefault="008D6C2B" w:rsidP="008D6C2B">
      <w:pPr>
        <w:spacing w:line="360" w:lineRule="auto"/>
        <w:ind w:firstLine="708"/>
        <w:rPr>
          <w:szCs w:val="24"/>
        </w:rPr>
      </w:pPr>
      <w:r w:rsidRPr="00ED557F">
        <w:rPr>
          <w:szCs w:val="24"/>
        </w:rPr>
        <w:t xml:space="preserve">Toto opevnění zmiňuje ve svém díle </w:t>
      </w:r>
      <w:r>
        <w:rPr>
          <w:szCs w:val="24"/>
        </w:rPr>
        <w:t>Miscellanea</w:t>
      </w:r>
      <w:r w:rsidR="00031446">
        <w:rPr>
          <w:szCs w:val="24"/>
        </w:rPr>
        <w:t xml:space="preserve"> </w:t>
      </w:r>
      <w:r>
        <w:rPr>
          <w:szCs w:val="24"/>
        </w:rPr>
        <w:t>historica</w:t>
      </w:r>
      <w:r w:rsidR="00031446">
        <w:rPr>
          <w:szCs w:val="24"/>
        </w:rPr>
        <w:t xml:space="preserve"> </w:t>
      </w:r>
      <w:r>
        <w:rPr>
          <w:szCs w:val="24"/>
        </w:rPr>
        <w:t>regni</w:t>
      </w:r>
      <w:r w:rsidR="00031446">
        <w:rPr>
          <w:szCs w:val="24"/>
        </w:rPr>
        <w:t xml:space="preserve"> </w:t>
      </w:r>
      <w:r>
        <w:rPr>
          <w:szCs w:val="24"/>
        </w:rPr>
        <w:t>Bohemiae</w:t>
      </w:r>
      <w:r w:rsidR="00D73CB8">
        <w:rPr>
          <w:szCs w:val="24"/>
        </w:rPr>
        <w:br/>
      </w:r>
      <w:r w:rsidR="00031446">
        <w:rPr>
          <w:szCs w:val="24"/>
        </w:rPr>
        <w:t xml:space="preserve"> </w:t>
      </w:r>
      <w:r w:rsidRPr="00ED557F">
        <w:rPr>
          <w:szCs w:val="24"/>
        </w:rPr>
        <w:t>již jezuita</w:t>
      </w:r>
      <w:r w:rsidR="00031446">
        <w:rPr>
          <w:szCs w:val="24"/>
        </w:rPr>
        <w:t xml:space="preserve"> Bohuslav Balbín.</w:t>
      </w:r>
      <w:r>
        <w:rPr>
          <w:szCs w:val="24"/>
        </w:rPr>
        <w:t xml:space="preserve"> Dílo vyšlo v roce 1681:</w:t>
      </w:r>
    </w:p>
    <w:p w:rsidR="008D6C2B" w:rsidRPr="002E2472" w:rsidRDefault="008D6C2B" w:rsidP="008D6C2B">
      <w:pPr>
        <w:spacing w:line="360" w:lineRule="auto"/>
        <w:ind w:firstLine="708"/>
        <w:rPr>
          <w:i/>
          <w:szCs w:val="24"/>
        </w:rPr>
      </w:pPr>
      <w:r>
        <w:rPr>
          <w:szCs w:val="24"/>
        </w:rPr>
        <w:t>„</w:t>
      </w:r>
      <w:r w:rsidRPr="002E2472">
        <w:rPr>
          <w:i/>
          <w:szCs w:val="24"/>
        </w:rPr>
        <w:t>Naproti proslulému cisterciáckému klášteru zbraslavskému, míli od města Pražského na jih, je na druhé straně Vltavy vysoká hora, obklopená menšími pahorky. Všechny ony pahorky a spolu i hora nemohou být nazvány ničím jiným</w:t>
      </w:r>
      <w:r w:rsidR="009A2A82">
        <w:rPr>
          <w:i/>
          <w:szCs w:val="24"/>
        </w:rPr>
        <w:t>,</w:t>
      </w:r>
      <w:r w:rsidRPr="002E2472">
        <w:rPr>
          <w:i/>
          <w:szCs w:val="24"/>
        </w:rPr>
        <w:t xml:space="preserve"> než nesmírnými horami kamení; na mnohých z nich můžeš spatřit maltu, jednak stopy domů a hradeb běžících po skalách, jednak sklepy hluboko vykopané z přirozené skály, takže nikdo nemůže pochybovat, že na tomto místě stálo znamenité město; </w:t>
      </w:r>
      <w:r w:rsidR="00A65C6C">
        <w:rPr>
          <w:i/>
          <w:szCs w:val="24"/>
        </w:rPr>
        <w:br/>
      </w:r>
      <w:r w:rsidRPr="002E2472">
        <w:rPr>
          <w:i/>
          <w:szCs w:val="24"/>
        </w:rPr>
        <w:lastRenderedPageBreak/>
        <w:t>a obyvatelé ujišťují, že podle vypravování předků je to dílo starých Bójů a že bylo královským sídlem mnoho století před Prahou. Což kdybychom je ztotožnili s</w:t>
      </w:r>
      <w:r w:rsidR="00031446">
        <w:rPr>
          <w:i/>
          <w:szCs w:val="24"/>
        </w:rPr>
        <w:t> </w:t>
      </w:r>
      <w:r w:rsidRPr="002E2472">
        <w:rPr>
          <w:i/>
          <w:szCs w:val="24"/>
        </w:rPr>
        <w:t>Bubienem</w:t>
      </w:r>
      <w:r w:rsidR="00031446">
        <w:rPr>
          <w:i/>
          <w:szCs w:val="24"/>
        </w:rPr>
        <w:t xml:space="preserve"> </w:t>
      </w:r>
      <w:proofErr w:type="spellStart"/>
      <w:r w:rsidRPr="002E2472">
        <w:rPr>
          <w:i/>
          <w:szCs w:val="24"/>
        </w:rPr>
        <w:t>Marobudovým</w:t>
      </w:r>
      <w:proofErr w:type="spellEnd"/>
      <w:r w:rsidRPr="002E2472">
        <w:rPr>
          <w:i/>
          <w:szCs w:val="24"/>
        </w:rPr>
        <w:t>?“</w:t>
      </w:r>
      <w:r w:rsidRPr="002E2472">
        <w:rPr>
          <w:rStyle w:val="Znakapoznpodarou"/>
          <w:i/>
          <w:szCs w:val="24"/>
        </w:rPr>
        <w:footnoteReference w:id="41"/>
      </w:r>
    </w:p>
    <w:p w:rsidR="008D6C2B" w:rsidRDefault="008D6C2B" w:rsidP="008D6C2B">
      <w:pPr>
        <w:spacing w:line="360" w:lineRule="auto"/>
        <w:ind w:firstLine="708"/>
        <w:rPr>
          <w:szCs w:val="24"/>
        </w:rPr>
      </w:pPr>
      <w:r>
        <w:rPr>
          <w:szCs w:val="24"/>
        </w:rPr>
        <w:t xml:space="preserve">Zánik oppida Závisti byl nejprve uváděn jako dobytí </w:t>
      </w:r>
      <w:proofErr w:type="spellStart"/>
      <w:r>
        <w:rPr>
          <w:szCs w:val="24"/>
        </w:rPr>
        <w:t>Marobudovými</w:t>
      </w:r>
      <w:proofErr w:type="spellEnd"/>
      <w:r>
        <w:rPr>
          <w:szCs w:val="24"/>
        </w:rPr>
        <w:t xml:space="preserve"> Germány mezi lety 9 – 6</w:t>
      </w:r>
      <w:r w:rsidR="00D73CB8">
        <w:rPr>
          <w:szCs w:val="24"/>
        </w:rPr>
        <w:t xml:space="preserve"> př. n. l</w:t>
      </w:r>
      <w:r>
        <w:rPr>
          <w:szCs w:val="24"/>
        </w:rPr>
        <w:t>.</w:t>
      </w:r>
      <w:r w:rsidRPr="00ED557F">
        <w:rPr>
          <w:szCs w:val="24"/>
        </w:rPr>
        <w:t xml:space="preserve"> Kostry</w:t>
      </w:r>
      <w:r>
        <w:rPr>
          <w:szCs w:val="24"/>
        </w:rPr>
        <w:t xml:space="preserve"> keltských bojovníků i jejich jednotlivé kosti roztroušené po území oppida byly nalezeny</w:t>
      </w:r>
      <w:r w:rsidR="00031446">
        <w:rPr>
          <w:szCs w:val="24"/>
        </w:rPr>
        <w:t xml:space="preserve"> </w:t>
      </w:r>
      <w:r>
        <w:rPr>
          <w:szCs w:val="24"/>
        </w:rPr>
        <w:t xml:space="preserve">v nejmladších vrstvách výplně příkopu před branou i jinde </w:t>
      </w:r>
      <w:r w:rsidRPr="009E02B4">
        <w:rPr>
          <w:szCs w:val="24"/>
        </w:rPr>
        <w:t>a</w:t>
      </w:r>
      <w:r w:rsidR="00031446">
        <w:rPr>
          <w:szCs w:val="24"/>
        </w:rPr>
        <w:t xml:space="preserve"> </w:t>
      </w:r>
      <w:r>
        <w:rPr>
          <w:szCs w:val="24"/>
        </w:rPr>
        <w:t>údajně podávají svědectví nejen o konci rozkvětu oppida v době germánského náporu, ale také o provedení rituálů msty Germány. Keltologové nakonec po těchto tezích změnili názor a datovali konec oppida do doby okolo roku 20</w:t>
      </w:r>
      <w:r w:rsidR="00D73CB8">
        <w:rPr>
          <w:szCs w:val="24"/>
        </w:rPr>
        <w:t xml:space="preserve"> př. n. l</w:t>
      </w:r>
      <w:r>
        <w:rPr>
          <w:szCs w:val="24"/>
        </w:rPr>
        <w:t xml:space="preserve">. V platnosti zatím zůstal argumentovaný názor o zániku oppida ve třetí čtvrtině </w:t>
      </w:r>
      <w:r w:rsidR="00A65C6C">
        <w:rPr>
          <w:szCs w:val="24"/>
        </w:rPr>
        <w:br/>
      </w:r>
      <w:r>
        <w:rPr>
          <w:szCs w:val="24"/>
        </w:rPr>
        <w:t>1. století.</w:t>
      </w:r>
      <w:r>
        <w:rPr>
          <w:rStyle w:val="Znakapoznpodarou"/>
          <w:szCs w:val="24"/>
        </w:rPr>
        <w:footnoteReference w:id="42"/>
      </w:r>
    </w:p>
    <w:p w:rsidR="008D6C2B" w:rsidRDefault="008D6C2B" w:rsidP="008D6C2B">
      <w:pPr>
        <w:spacing w:line="360" w:lineRule="auto"/>
        <w:ind w:firstLine="708"/>
        <w:rPr>
          <w:szCs w:val="24"/>
        </w:rPr>
      </w:pPr>
      <w:r>
        <w:rPr>
          <w:szCs w:val="24"/>
        </w:rPr>
        <w:t xml:space="preserve">Podle rozlohy a opevnění byla Závist považována za možné </w:t>
      </w:r>
      <w:proofErr w:type="spellStart"/>
      <w:proofErr w:type="gramStart"/>
      <w:r>
        <w:rPr>
          <w:szCs w:val="24"/>
        </w:rPr>
        <w:t>Marobudum</w:t>
      </w:r>
      <w:proofErr w:type="spellEnd"/>
      <w:proofErr w:type="gramEnd"/>
      <w:r>
        <w:rPr>
          <w:szCs w:val="24"/>
        </w:rPr>
        <w:t>, sídlo krále Markomanů, ale pro ojedinělé nálezy z této doby nelze oppidum se sídlem ztotožnit.</w:t>
      </w:r>
      <w:r>
        <w:rPr>
          <w:rStyle w:val="Znakapoznpodarou"/>
          <w:szCs w:val="24"/>
        </w:rPr>
        <w:footnoteReference w:id="43"/>
      </w:r>
    </w:p>
    <w:p w:rsidR="008D6C2B" w:rsidRDefault="008D6C2B" w:rsidP="008D6C2B">
      <w:pPr>
        <w:spacing w:line="360" w:lineRule="auto"/>
        <w:rPr>
          <w:b/>
          <w:szCs w:val="24"/>
        </w:rPr>
      </w:pPr>
    </w:p>
    <w:p w:rsidR="008D6C2B" w:rsidRPr="00E10060" w:rsidRDefault="008D6C2B" w:rsidP="00E10060">
      <w:pPr>
        <w:pStyle w:val="Nadpis3"/>
      </w:pPr>
      <w:bookmarkStart w:id="10" w:name="_Toc289903782"/>
      <w:r w:rsidRPr="00E10060">
        <w:t>2.3.3 Oppidum Třísov</w:t>
      </w:r>
      <w:bookmarkEnd w:id="10"/>
    </w:p>
    <w:p w:rsidR="008D6C2B" w:rsidRDefault="008D6C2B" w:rsidP="008D6C2B">
      <w:pPr>
        <w:spacing w:line="360" w:lineRule="auto"/>
        <w:ind w:firstLine="708"/>
        <w:rPr>
          <w:szCs w:val="24"/>
        </w:rPr>
      </w:pPr>
      <w:r w:rsidRPr="009E02B4">
        <w:rPr>
          <w:szCs w:val="24"/>
        </w:rPr>
        <w:t>Třísov</w:t>
      </w:r>
      <w:r w:rsidR="00031446">
        <w:rPr>
          <w:szCs w:val="24"/>
        </w:rPr>
        <w:t xml:space="preserve"> </w:t>
      </w:r>
      <w:r>
        <w:rPr>
          <w:szCs w:val="24"/>
        </w:rPr>
        <w:t>se neřadí svojí rozlohou 26 ha mezi největší</w:t>
      </w:r>
      <w:r w:rsidR="00031446">
        <w:rPr>
          <w:szCs w:val="24"/>
        </w:rPr>
        <w:t xml:space="preserve"> </w:t>
      </w:r>
      <w:r w:rsidRPr="009E02B4">
        <w:rPr>
          <w:szCs w:val="24"/>
        </w:rPr>
        <w:t>oppida</w:t>
      </w:r>
      <w:r>
        <w:rPr>
          <w:szCs w:val="24"/>
        </w:rPr>
        <w:t xml:space="preserve">, ale leží </w:t>
      </w:r>
      <w:r w:rsidR="00A65C6C">
        <w:rPr>
          <w:szCs w:val="24"/>
        </w:rPr>
        <w:br/>
      </w:r>
      <w:r>
        <w:rPr>
          <w:szCs w:val="24"/>
        </w:rPr>
        <w:t xml:space="preserve">na nejjižnějším místě z řady oppid táhnoucích se podél řeky Vltavy. Pro založení </w:t>
      </w:r>
      <w:proofErr w:type="spellStart"/>
      <w:r>
        <w:rPr>
          <w:szCs w:val="24"/>
        </w:rPr>
        <w:t>Třísova</w:t>
      </w:r>
      <w:proofErr w:type="spellEnd"/>
      <w:r>
        <w:rPr>
          <w:szCs w:val="24"/>
        </w:rPr>
        <w:t xml:space="preserve"> měla nepochybný význam ložiska železné rudy </w:t>
      </w:r>
      <w:r w:rsidRPr="009E02B4">
        <w:rPr>
          <w:szCs w:val="24"/>
        </w:rPr>
        <w:t>a tuhy.</w:t>
      </w:r>
      <w:r>
        <w:rPr>
          <w:szCs w:val="24"/>
        </w:rPr>
        <w:t xml:space="preserve"> Vedla zde patrně</w:t>
      </w:r>
      <w:r w:rsidRPr="009E02B4">
        <w:rPr>
          <w:szCs w:val="24"/>
        </w:rPr>
        <w:t xml:space="preserve"> obchodní cesta</w:t>
      </w:r>
      <w:r>
        <w:rPr>
          <w:szCs w:val="24"/>
        </w:rPr>
        <w:t xml:space="preserve"> do Podunají. Podle archeologů zde byly nalezeny stopy požáru </w:t>
      </w:r>
      <w:r w:rsidR="00A65C6C">
        <w:rPr>
          <w:szCs w:val="24"/>
        </w:rPr>
        <w:br/>
      </w:r>
      <w:r>
        <w:rPr>
          <w:szCs w:val="24"/>
        </w:rPr>
        <w:t>a náznaky kvapného budování vnějšího valu, což svědčí o ne vždy poklidném životě oppida</w:t>
      </w:r>
      <w:r w:rsidRPr="00291626">
        <w:rPr>
          <w:szCs w:val="24"/>
        </w:rPr>
        <w:t xml:space="preserve">. </w:t>
      </w:r>
      <w:r w:rsidRPr="009B3CEB">
        <w:rPr>
          <w:szCs w:val="24"/>
        </w:rPr>
        <w:t xml:space="preserve">Konec oppida po 100 – 120 </w:t>
      </w:r>
      <w:proofErr w:type="gramStart"/>
      <w:r w:rsidRPr="009B3CEB">
        <w:rPr>
          <w:szCs w:val="24"/>
        </w:rPr>
        <w:t>letech</w:t>
      </w:r>
      <w:proofErr w:type="gramEnd"/>
      <w:r w:rsidRPr="009B3CEB">
        <w:rPr>
          <w:szCs w:val="24"/>
        </w:rPr>
        <w:t xml:space="preserve"> archeologové </w:t>
      </w:r>
      <w:r>
        <w:rPr>
          <w:szCs w:val="24"/>
        </w:rPr>
        <w:t>dokazují</w:t>
      </w:r>
      <w:r w:rsidRPr="009B3CEB">
        <w:rPr>
          <w:szCs w:val="24"/>
        </w:rPr>
        <w:t xml:space="preserve"> pouze </w:t>
      </w:r>
      <w:r>
        <w:rPr>
          <w:szCs w:val="24"/>
        </w:rPr>
        <w:t>z jednoho úlomku keramiky Germánů, ale nádoba se mohla na Třísov dostat i jiným způsobem,</w:t>
      </w:r>
      <w:r w:rsidRPr="009E02B4">
        <w:rPr>
          <w:szCs w:val="24"/>
        </w:rPr>
        <w:t xml:space="preserve"> např.</w:t>
      </w:r>
      <w:r>
        <w:rPr>
          <w:szCs w:val="24"/>
        </w:rPr>
        <w:t xml:space="preserve"> směnným obchodem. Budoucí výzkumy snad</w:t>
      </w:r>
      <w:r w:rsidR="00031446">
        <w:rPr>
          <w:szCs w:val="24"/>
        </w:rPr>
        <w:t xml:space="preserve"> </w:t>
      </w:r>
      <w:r w:rsidRPr="009B3CEB">
        <w:rPr>
          <w:szCs w:val="24"/>
        </w:rPr>
        <w:t>určí zánik této aglomerace</w:t>
      </w:r>
      <w:r>
        <w:rPr>
          <w:szCs w:val="24"/>
        </w:rPr>
        <w:t xml:space="preserve">. Název oppida se </w:t>
      </w:r>
      <w:r w:rsidRPr="009B3CEB">
        <w:rPr>
          <w:szCs w:val="24"/>
        </w:rPr>
        <w:t>lze nalézt</w:t>
      </w:r>
      <w:r w:rsidR="00031446">
        <w:rPr>
          <w:szCs w:val="24"/>
        </w:rPr>
        <w:t xml:space="preserve"> </w:t>
      </w:r>
      <w:r>
        <w:rPr>
          <w:szCs w:val="24"/>
        </w:rPr>
        <w:t xml:space="preserve">ve </w:t>
      </w:r>
      <w:r w:rsidR="00D73CB8">
        <w:rPr>
          <w:szCs w:val="24"/>
        </w:rPr>
        <w:t>čtyřech</w:t>
      </w:r>
      <w:r>
        <w:rPr>
          <w:szCs w:val="24"/>
        </w:rPr>
        <w:t xml:space="preserve"> variantách: </w:t>
      </w:r>
      <w:proofErr w:type="spellStart"/>
      <w:r>
        <w:rPr>
          <w:szCs w:val="24"/>
        </w:rPr>
        <w:t>Trisiacum</w:t>
      </w:r>
      <w:proofErr w:type="spellEnd"/>
      <w:r>
        <w:rPr>
          <w:szCs w:val="24"/>
        </w:rPr>
        <w:t xml:space="preserve">, </w:t>
      </w:r>
      <w:proofErr w:type="spellStart"/>
      <w:r>
        <w:rPr>
          <w:szCs w:val="24"/>
        </w:rPr>
        <w:t>Magodunum</w:t>
      </w:r>
      <w:proofErr w:type="spellEnd"/>
      <w:r>
        <w:rPr>
          <w:szCs w:val="24"/>
        </w:rPr>
        <w:t xml:space="preserve">, </w:t>
      </w:r>
      <w:proofErr w:type="spellStart"/>
      <w:r>
        <w:rPr>
          <w:szCs w:val="24"/>
        </w:rPr>
        <w:t>Abilunon</w:t>
      </w:r>
      <w:proofErr w:type="spellEnd"/>
      <w:r>
        <w:rPr>
          <w:szCs w:val="24"/>
        </w:rPr>
        <w:t xml:space="preserve">, </w:t>
      </w:r>
      <w:proofErr w:type="spellStart"/>
      <w:r>
        <w:rPr>
          <w:szCs w:val="24"/>
        </w:rPr>
        <w:t>Furgisati</w:t>
      </w:r>
      <w:r w:rsidR="00880D87">
        <w:rPr>
          <w:szCs w:val="24"/>
        </w:rPr>
        <w:t>str</w:t>
      </w:r>
      <w:proofErr w:type="spellEnd"/>
      <w:r w:rsidR="00880D87">
        <w:rPr>
          <w:szCs w:val="24"/>
        </w:rPr>
        <w:t>.</w:t>
      </w:r>
      <w:r>
        <w:rPr>
          <w:szCs w:val="24"/>
        </w:rPr>
        <w:t xml:space="preserve"> </w:t>
      </w:r>
      <w:proofErr w:type="spellStart"/>
      <w:r>
        <w:rPr>
          <w:szCs w:val="24"/>
        </w:rPr>
        <w:t>Abilunon</w:t>
      </w:r>
      <w:proofErr w:type="spellEnd"/>
      <w:r>
        <w:rPr>
          <w:szCs w:val="24"/>
        </w:rPr>
        <w:t xml:space="preserve"> a </w:t>
      </w:r>
      <w:proofErr w:type="spellStart"/>
      <w:r>
        <w:rPr>
          <w:szCs w:val="24"/>
        </w:rPr>
        <w:t>Furgisatis</w:t>
      </w:r>
      <w:proofErr w:type="spellEnd"/>
      <w:r>
        <w:rPr>
          <w:szCs w:val="24"/>
        </w:rPr>
        <w:t xml:space="preserve"> se vyskytovaly v Ptolemaiově mapě.</w:t>
      </w:r>
      <w:r>
        <w:rPr>
          <w:rStyle w:val="Znakapoznpodarou"/>
          <w:szCs w:val="24"/>
        </w:rPr>
        <w:footnoteReference w:id="44"/>
      </w:r>
    </w:p>
    <w:p w:rsidR="008D6C2B" w:rsidRDefault="008D6C2B" w:rsidP="008D6C2B">
      <w:pPr>
        <w:spacing w:line="360" w:lineRule="auto"/>
        <w:ind w:firstLine="708"/>
        <w:rPr>
          <w:szCs w:val="24"/>
        </w:rPr>
      </w:pPr>
      <w:r w:rsidRPr="00E10226">
        <w:rPr>
          <w:szCs w:val="24"/>
        </w:rPr>
        <w:t xml:space="preserve">Archeologický výzkum třísovského oppida zahájil v době před 2. světovou válkou prehistorický seminář německé university v Praze vedený </w:t>
      </w:r>
      <w:proofErr w:type="spellStart"/>
      <w:r w:rsidRPr="00E10226">
        <w:rPr>
          <w:szCs w:val="24"/>
        </w:rPr>
        <w:t>Camillou</w:t>
      </w:r>
      <w:proofErr w:type="spellEnd"/>
      <w:r w:rsidRPr="00E10226">
        <w:rPr>
          <w:szCs w:val="24"/>
        </w:rPr>
        <w:t xml:space="preserve"> </w:t>
      </w:r>
      <w:proofErr w:type="spellStart"/>
      <w:r w:rsidRPr="00E10226">
        <w:rPr>
          <w:szCs w:val="24"/>
        </w:rPr>
        <w:lastRenderedPageBreak/>
        <w:t>Streitovou</w:t>
      </w:r>
      <w:proofErr w:type="spellEnd"/>
      <w:r w:rsidRPr="00E10226">
        <w:rPr>
          <w:szCs w:val="24"/>
        </w:rPr>
        <w:t xml:space="preserve">. V letech 1954 až 1981 provádělo systematický výzkum lokality prehistorické oddělení Národního muzea v Praze pod vedením dr. Jiřího </w:t>
      </w:r>
      <w:proofErr w:type="spellStart"/>
      <w:r w:rsidRPr="00E10226">
        <w:rPr>
          <w:szCs w:val="24"/>
        </w:rPr>
        <w:t>Břeně</w:t>
      </w:r>
      <w:proofErr w:type="spellEnd"/>
      <w:r w:rsidRPr="00E10226">
        <w:rPr>
          <w:szCs w:val="24"/>
        </w:rPr>
        <w:t xml:space="preserve">. </w:t>
      </w:r>
      <w:r w:rsidR="00A65C6C">
        <w:rPr>
          <w:szCs w:val="24"/>
        </w:rPr>
        <w:br/>
      </w:r>
      <w:r w:rsidRPr="00E10226">
        <w:rPr>
          <w:szCs w:val="24"/>
        </w:rPr>
        <w:t>V Národním muzeu je také uložena většina nálezů. Dnes je třísovské oppidum Národní kulturní památkou a jakékoliv její porušování je trestné.</w:t>
      </w:r>
      <w:r>
        <w:rPr>
          <w:rStyle w:val="Znakapoznpodarou"/>
          <w:szCs w:val="24"/>
        </w:rPr>
        <w:footnoteReference w:id="45"/>
      </w:r>
    </w:p>
    <w:p w:rsidR="008D6C2B" w:rsidRDefault="008D6C2B" w:rsidP="008D6C2B">
      <w:pPr>
        <w:spacing w:line="360" w:lineRule="auto"/>
        <w:rPr>
          <w:szCs w:val="24"/>
        </w:rPr>
      </w:pPr>
    </w:p>
    <w:p w:rsidR="00CA30C9" w:rsidRPr="00CA30C9" w:rsidRDefault="008D6C2B" w:rsidP="009A2A82">
      <w:pPr>
        <w:pStyle w:val="Nadpis3"/>
      </w:pPr>
      <w:bookmarkStart w:id="11" w:name="_Toc289903783"/>
      <w:r w:rsidRPr="00CA30C9">
        <w:t>2.4 Býčí skála</w:t>
      </w:r>
      <w:bookmarkEnd w:id="11"/>
    </w:p>
    <w:p w:rsidR="008D6C2B" w:rsidRDefault="008D6C2B" w:rsidP="008D6C2B">
      <w:pPr>
        <w:spacing w:line="360" w:lineRule="auto"/>
        <w:ind w:firstLine="708"/>
        <w:rPr>
          <w:szCs w:val="24"/>
        </w:rPr>
      </w:pPr>
      <w:r>
        <w:rPr>
          <w:szCs w:val="24"/>
        </w:rPr>
        <w:t>Býčí skála, fenomén, jenž je opředen mnoha pověstmi,</w:t>
      </w:r>
      <w:r w:rsidR="00A65C6C">
        <w:rPr>
          <w:szCs w:val="24"/>
        </w:rPr>
        <w:t xml:space="preserve"> </w:t>
      </w:r>
      <w:r w:rsidRPr="004607F6">
        <w:rPr>
          <w:szCs w:val="24"/>
        </w:rPr>
        <w:t>se na</w:t>
      </w:r>
      <w:r>
        <w:rPr>
          <w:szCs w:val="24"/>
        </w:rPr>
        <w:t xml:space="preserve">lézá v Josefovském údolí mezi Adamovem a Křtinami v Moravském krasu. Stopy osídlení byly nalezeny ještě dávno před příchodem Keltů, ale archeologické nálezy, zvláště pak bronzová soška býka, </w:t>
      </w:r>
      <w:r w:rsidRPr="004607F6">
        <w:rPr>
          <w:szCs w:val="24"/>
        </w:rPr>
        <w:t>kterou objevili dva chlapci</w:t>
      </w:r>
      <w:r>
        <w:rPr>
          <w:szCs w:val="24"/>
        </w:rPr>
        <w:t xml:space="preserve"> (údajně bratranci) z </w:t>
      </w:r>
      <w:proofErr w:type="spellStart"/>
      <w:r>
        <w:rPr>
          <w:szCs w:val="24"/>
        </w:rPr>
        <w:t>Olomučan</w:t>
      </w:r>
      <w:proofErr w:type="spellEnd"/>
      <w:r>
        <w:rPr>
          <w:szCs w:val="24"/>
        </w:rPr>
        <w:t>, svědčí o přítomnosti Keltů z doby halštatské.</w:t>
      </w:r>
      <w:r>
        <w:rPr>
          <w:rStyle w:val="Znakapoznpodarou"/>
          <w:szCs w:val="24"/>
        </w:rPr>
        <w:footnoteReference w:id="46"/>
      </w:r>
    </w:p>
    <w:p w:rsidR="008D6C2B" w:rsidRDefault="008D6C2B" w:rsidP="008D6C2B">
      <w:pPr>
        <w:spacing w:line="360" w:lineRule="auto"/>
        <w:ind w:firstLine="708"/>
        <w:rPr>
          <w:szCs w:val="24"/>
        </w:rPr>
      </w:pPr>
      <w:r>
        <w:rPr>
          <w:szCs w:val="24"/>
        </w:rPr>
        <w:t xml:space="preserve">S Býčí skálou je nepochybně spjato jméno lékaře Jindřicha </w:t>
      </w:r>
      <w:proofErr w:type="spellStart"/>
      <w:r>
        <w:rPr>
          <w:szCs w:val="24"/>
        </w:rPr>
        <w:t>Wankela</w:t>
      </w:r>
      <w:proofErr w:type="spellEnd"/>
      <w:r>
        <w:rPr>
          <w:szCs w:val="24"/>
        </w:rPr>
        <w:t xml:space="preserve"> </w:t>
      </w:r>
      <w:r w:rsidR="009A2A82">
        <w:rPr>
          <w:szCs w:val="24"/>
        </w:rPr>
        <w:br/>
      </w:r>
      <w:r>
        <w:rPr>
          <w:szCs w:val="24"/>
        </w:rPr>
        <w:t xml:space="preserve">(1821 – 1897) Do Blanska se dostal kolem čtyřicátých let, </w:t>
      </w:r>
      <w:r w:rsidRPr="004607F6">
        <w:rPr>
          <w:szCs w:val="24"/>
        </w:rPr>
        <w:t>neboť</w:t>
      </w:r>
      <w:r w:rsidR="00031446">
        <w:rPr>
          <w:szCs w:val="24"/>
        </w:rPr>
        <w:t xml:space="preserve"> </w:t>
      </w:r>
      <w:r>
        <w:rPr>
          <w:szCs w:val="24"/>
        </w:rPr>
        <w:t>přijal pozvání</w:t>
      </w:r>
      <w:r w:rsidR="009A2A82">
        <w:rPr>
          <w:szCs w:val="24"/>
        </w:rPr>
        <w:br/>
      </w:r>
      <w:r>
        <w:rPr>
          <w:szCs w:val="24"/>
        </w:rPr>
        <w:t xml:space="preserve"> a nabídku knížete Jana </w:t>
      </w:r>
      <w:proofErr w:type="spellStart"/>
      <w:r>
        <w:rPr>
          <w:szCs w:val="24"/>
        </w:rPr>
        <w:t>Lichtensteina</w:t>
      </w:r>
      <w:proofErr w:type="spellEnd"/>
      <w:r>
        <w:rPr>
          <w:szCs w:val="24"/>
        </w:rPr>
        <w:t xml:space="preserve">, aby se stal lékařem v jeho dolech. </w:t>
      </w:r>
      <w:r w:rsidRPr="004607F6">
        <w:rPr>
          <w:szCs w:val="24"/>
        </w:rPr>
        <w:t>Zde se</w:t>
      </w:r>
      <w:r w:rsidR="00031446">
        <w:rPr>
          <w:szCs w:val="24"/>
        </w:rPr>
        <w:t xml:space="preserve"> </w:t>
      </w:r>
      <w:r>
        <w:rPr>
          <w:szCs w:val="24"/>
        </w:rPr>
        <w:t>jeho láska k archeologii, k níž se dostal přes antropologii fyzickou, etnickou a historickou, stala více než koníčkem.</w:t>
      </w:r>
      <w:r>
        <w:rPr>
          <w:rStyle w:val="Znakapoznpodarou"/>
          <w:szCs w:val="24"/>
        </w:rPr>
        <w:footnoteReference w:id="47"/>
      </w:r>
    </w:p>
    <w:p w:rsidR="008D6C2B" w:rsidRDefault="008D6C2B" w:rsidP="008D6C2B">
      <w:pPr>
        <w:spacing w:line="360" w:lineRule="auto"/>
        <w:ind w:firstLine="708"/>
        <w:rPr>
          <w:szCs w:val="24"/>
        </w:rPr>
      </w:pPr>
      <w:r>
        <w:rPr>
          <w:szCs w:val="24"/>
        </w:rPr>
        <w:t>V roce 1850 provedl první výkopy v </w:t>
      </w:r>
      <w:proofErr w:type="spellStart"/>
      <w:r>
        <w:rPr>
          <w:szCs w:val="24"/>
        </w:rPr>
        <w:t>Sloupských</w:t>
      </w:r>
      <w:proofErr w:type="spellEnd"/>
      <w:r>
        <w:rPr>
          <w:szCs w:val="24"/>
        </w:rPr>
        <w:t xml:space="preserve"> jeskyních a </w:t>
      </w:r>
      <w:r w:rsidRPr="004607F6">
        <w:rPr>
          <w:szCs w:val="24"/>
        </w:rPr>
        <w:t>ty</w:t>
      </w:r>
      <w:r w:rsidR="00031446">
        <w:rPr>
          <w:szCs w:val="24"/>
        </w:rPr>
        <w:t xml:space="preserve"> </w:t>
      </w:r>
      <w:r>
        <w:rPr>
          <w:szCs w:val="24"/>
        </w:rPr>
        <w:t xml:space="preserve">hned přinesly nečekaný úspěch. </w:t>
      </w:r>
      <w:proofErr w:type="spellStart"/>
      <w:r>
        <w:rPr>
          <w:szCs w:val="24"/>
        </w:rPr>
        <w:t>Wankel</w:t>
      </w:r>
      <w:proofErr w:type="spellEnd"/>
      <w:r>
        <w:rPr>
          <w:szCs w:val="24"/>
        </w:rPr>
        <w:t xml:space="preserve"> našel téměř kompletní kostru jeskynního lva. </w:t>
      </w:r>
      <w:r w:rsidRPr="004607F6">
        <w:rPr>
          <w:szCs w:val="24"/>
        </w:rPr>
        <w:t>Nález rozhodl</w:t>
      </w:r>
      <w:r>
        <w:rPr>
          <w:szCs w:val="24"/>
        </w:rPr>
        <w:t xml:space="preserve">o jeho </w:t>
      </w:r>
      <w:r w:rsidRPr="004607F6">
        <w:rPr>
          <w:szCs w:val="24"/>
        </w:rPr>
        <w:t xml:space="preserve">dalším směru </w:t>
      </w:r>
      <w:r>
        <w:rPr>
          <w:szCs w:val="24"/>
        </w:rPr>
        <w:t xml:space="preserve">bádání. Několikrát podnikl výpravu i na dno Macochy </w:t>
      </w:r>
      <w:r w:rsidR="00A65C6C">
        <w:rPr>
          <w:szCs w:val="24"/>
        </w:rPr>
        <w:br/>
      </w:r>
      <w:r w:rsidRPr="004607F6">
        <w:rPr>
          <w:szCs w:val="24"/>
        </w:rPr>
        <w:t>a</w:t>
      </w:r>
      <w:r>
        <w:rPr>
          <w:szCs w:val="24"/>
        </w:rPr>
        <w:t xml:space="preserve"> do podzemí Rudického propadání, kde vody </w:t>
      </w:r>
      <w:proofErr w:type="spellStart"/>
      <w:r>
        <w:rPr>
          <w:szCs w:val="24"/>
        </w:rPr>
        <w:t>Jedovnického</w:t>
      </w:r>
      <w:proofErr w:type="spellEnd"/>
      <w:r>
        <w:rPr>
          <w:szCs w:val="24"/>
        </w:rPr>
        <w:t xml:space="preserve"> potoka padají </w:t>
      </w:r>
      <w:r w:rsidR="00A65C6C">
        <w:rPr>
          <w:szCs w:val="24"/>
        </w:rPr>
        <w:br/>
      </w:r>
      <w:r>
        <w:rPr>
          <w:szCs w:val="24"/>
        </w:rPr>
        <w:t>do hloubky téměř 90 m. Za své celoživotní dílo je nazýván „otcem moravské archeologie“.</w:t>
      </w:r>
      <w:r>
        <w:rPr>
          <w:rStyle w:val="Znakapoznpodarou"/>
          <w:szCs w:val="24"/>
        </w:rPr>
        <w:footnoteReference w:id="48"/>
      </w:r>
    </w:p>
    <w:p w:rsidR="008D6C2B" w:rsidRPr="00056030" w:rsidRDefault="008D6C2B" w:rsidP="008D6C2B">
      <w:pPr>
        <w:spacing w:line="360" w:lineRule="auto"/>
        <w:ind w:firstLine="708"/>
        <w:rPr>
          <w:szCs w:val="24"/>
        </w:rPr>
      </w:pPr>
      <w:r>
        <w:rPr>
          <w:szCs w:val="24"/>
        </w:rPr>
        <w:t xml:space="preserve">Ale zpět k objevu, který dokladuje přítomnost Keltů z pozdní doby halštatské a rané doby laténské. Bronzová soška býka patří mezi vrcholné dílo pozdního halštatu. </w:t>
      </w:r>
      <w:r w:rsidRPr="004607F6">
        <w:rPr>
          <w:szCs w:val="24"/>
        </w:rPr>
        <w:t>J</w:t>
      </w:r>
      <w:r>
        <w:rPr>
          <w:szCs w:val="24"/>
        </w:rPr>
        <w:t xml:space="preserve">ak sošku, tak Býčí skálu </w:t>
      </w:r>
      <w:r w:rsidRPr="004607F6">
        <w:rPr>
          <w:szCs w:val="24"/>
        </w:rPr>
        <w:t>provází</w:t>
      </w:r>
      <w:r w:rsidR="00031446">
        <w:rPr>
          <w:szCs w:val="24"/>
        </w:rPr>
        <w:t xml:space="preserve"> </w:t>
      </w:r>
      <w:r>
        <w:rPr>
          <w:szCs w:val="24"/>
        </w:rPr>
        <w:t xml:space="preserve">další tajemný příběh. </w:t>
      </w:r>
      <w:proofErr w:type="spellStart"/>
      <w:r>
        <w:rPr>
          <w:szCs w:val="24"/>
        </w:rPr>
        <w:t>Wankel</w:t>
      </w:r>
      <w:proofErr w:type="spellEnd"/>
      <w:r>
        <w:rPr>
          <w:szCs w:val="24"/>
        </w:rPr>
        <w:t xml:space="preserve"> </w:t>
      </w:r>
      <w:r w:rsidR="00A65C6C">
        <w:rPr>
          <w:szCs w:val="24"/>
        </w:rPr>
        <w:br/>
      </w:r>
      <w:r>
        <w:rPr>
          <w:szCs w:val="24"/>
        </w:rPr>
        <w:t xml:space="preserve">při průzkumu narazil pravděpodobně na rituální pohřebiště. Konkrétně se jednalo </w:t>
      </w:r>
      <w:r w:rsidR="00A65C6C">
        <w:rPr>
          <w:szCs w:val="24"/>
        </w:rPr>
        <w:br/>
      </w:r>
      <w:r>
        <w:rPr>
          <w:szCs w:val="24"/>
        </w:rPr>
        <w:t xml:space="preserve">o pohřeb velmože se </w:t>
      </w:r>
      <w:r w:rsidR="00D73CB8">
        <w:rPr>
          <w:szCs w:val="24"/>
        </w:rPr>
        <w:t>čtyřiceti</w:t>
      </w:r>
      <w:r>
        <w:rPr>
          <w:szCs w:val="24"/>
        </w:rPr>
        <w:t xml:space="preserve"> lidskými obětinami. Na místě údajného pohřbu se našel vůz s kováním z bronzu i železa, kostra koně, zuhelnatělá kostra muže.</w:t>
      </w:r>
      <w:r w:rsidR="00FF7992">
        <w:rPr>
          <w:szCs w:val="24"/>
        </w:rPr>
        <w:t xml:space="preserve"> Kostru </w:t>
      </w:r>
      <w:r w:rsidRPr="005C153E">
        <w:rPr>
          <w:szCs w:val="24"/>
        </w:rPr>
        <w:t xml:space="preserve">obklopovalo množství cenných předmětů – bronzové náramky, nánožníky, </w:t>
      </w:r>
      <w:r w:rsidRPr="005C153E">
        <w:rPr>
          <w:szCs w:val="24"/>
        </w:rPr>
        <w:lastRenderedPageBreak/>
        <w:t xml:space="preserve">nákrčníky, zlaté čelenky i náhrdelník z více než pěti set velikých jantarových zrn </w:t>
      </w:r>
      <w:r w:rsidR="00A65C6C">
        <w:rPr>
          <w:szCs w:val="24"/>
        </w:rPr>
        <w:br/>
      </w:r>
      <w:r w:rsidRPr="005C153E">
        <w:rPr>
          <w:szCs w:val="24"/>
        </w:rPr>
        <w:t>se závěsem z</w:t>
      </w:r>
      <w:r>
        <w:rPr>
          <w:szCs w:val="24"/>
        </w:rPr>
        <w:t> medvědího drápu.</w:t>
      </w:r>
      <w:r w:rsidR="009A2A82">
        <w:rPr>
          <w:szCs w:val="24"/>
        </w:rPr>
        <w:t xml:space="preserve"> K </w:t>
      </w:r>
      <w:r w:rsidRPr="00056030">
        <w:rPr>
          <w:szCs w:val="24"/>
        </w:rPr>
        <w:t xml:space="preserve">tomu žezlo bohatě zdobené slunečními symboly, množství keramiky a zvířecí kosti, nejrůznější látky a </w:t>
      </w:r>
      <w:r>
        <w:rPr>
          <w:szCs w:val="24"/>
        </w:rPr>
        <w:t>další předměty.</w:t>
      </w:r>
      <w:r>
        <w:rPr>
          <w:rStyle w:val="Znakapoznpodarou"/>
          <w:szCs w:val="24"/>
        </w:rPr>
        <w:footnoteReference w:id="49"/>
      </w:r>
    </w:p>
    <w:p w:rsidR="008D6C2B" w:rsidRDefault="008D6C2B" w:rsidP="008D6C2B">
      <w:pPr>
        <w:spacing w:line="360" w:lineRule="auto"/>
        <w:ind w:firstLine="708"/>
        <w:rPr>
          <w:szCs w:val="24"/>
        </w:rPr>
      </w:pPr>
      <w:r>
        <w:rPr>
          <w:szCs w:val="24"/>
        </w:rPr>
        <w:t xml:space="preserve"> Bílek se ve své knize Hádanky naší minulosti – Kam odešli Keltové, uvádí: „</w:t>
      </w:r>
      <w:proofErr w:type="spellStart"/>
      <w:r w:rsidRPr="002E2472">
        <w:rPr>
          <w:i/>
          <w:szCs w:val="24"/>
        </w:rPr>
        <w:t>Wankel</w:t>
      </w:r>
      <w:proofErr w:type="spellEnd"/>
      <w:r w:rsidRPr="002E2472">
        <w:rPr>
          <w:i/>
          <w:szCs w:val="24"/>
        </w:rPr>
        <w:t xml:space="preserve"> měl dojem, že vstoupil do jedné ze scén Dantova Pekla. Hleděl s nedůvěrou i trochou hrůzy na zbytky vozu uprostřed vyhaslého ohniště, na useknuté ruce s prsteny a náramky ležící na jakémsi oltáři, na roztříštěné lebky, kostry poházené bez ladu a skladu….“</w:t>
      </w:r>
      <w:r w:rsidRPr="002E2472">
        <w:rPr>
          <w:rStyle w:val="Znakapoznpodarou"/>
          <w:i/>
          <w:szCs w:val="24"/>
        </w:rPr>
        <w:footnoteReference w:id="50"/>
      </w:r>
      <w:r>
        <w:rPr>
          <w:szCs w:val="24"/>
        </w:rPr>
        <w:t xml:space="preserve"> Podle </w:t>
      </w:r>
      <w:r w:rsidRPr="004607F6">
        <w:rPr>
          <w:szCs w:val="24"/>
        </w:rPr>
        <w:t>několika</w:t>
      </w:r>
      <w:r w:rsidR="00031446">
        <w:rPr>
          <w:szCs w:val="24"/>
        </w:rPr>
        <w:t xml:space="preserve"> </w:t>
      </w:r>
      <w:r>
        <w:rPr>
          <w:szCs w:val="24"/>
        </w:rPr>
        <w:t xml:space="preserve">pověstí a různých zdrojů </w:t>
      </w:r>
      <w:r w:rsidRPr="004607F6">
        <w:rPr>
          <w:szCs w:val="24"/>
        </w:rPr>
        <w:t>tuto událost obklopuje tajemství</w:t>
      </w:r>
      <w:r>
        <w:rPr>
          <w:szCs w:val="24"/>
        </w:rPr>
        <w:t xml:space="preserve"> a čtenáři se tak nechává prostor k jeho osobním úvahám </w:t>
      </w:r>
      <w:r w:rsidR="00A65C6C">
        <w:rPr>
          <w:szCs w:val="24"/>
        </w:rPr>
        <w:br/>
      </w:r>
      <w:r>
        <w:rPr>
          <w:szCs w:val="24"/>
        </w:rPr>
        <w:t xml:space="preserve">i závěrům. </w:t>
      </w:r>
    </w:p>
    <w:p w:rsidR="008D6C2B" w:rsidRPr="009A2A82" w:rsidRDefault="008D6C2B" w:rsidP="008D6C2B">
      <w:pPr>
        <w:spacing w:line="360" w:lineRule="auto"/>
        <w:ind w:firstLine="708"/>
        <w:rPr>
          <w:szCs w:val="24"/>
        </w:rPr>
      </w:pPr>
      <w:r>
        <w:rPr>
          <w:szCs w:val="24"/>
        </w:rPr>
        <w:t xml:space="preserve">Jedna z lebek, která se našla v Býčí skále, byla pravidelně modelovaná, s krásnými zuby, z čehož </w:t>
      </w:r>
      <w:proofErr w:type="spellStart"/>
      <w:r>
        <w:rPr>
          <w:szCs w:val="24"/>
        </w:rPr>
        <w:t>Wankel</w:t>
      </w:r>
      <w:proofErr w:type="spellEnd"/>
      <w:r>
        <w:rPr>
          <w:szCs w:val="24"/>
        </w:rPr>
        <w:t xml:space="preserve"> usoudil, že zabitá mohla být i kráskou. Pod lebkou se blýskala zlatá čelenka.</w:t>
      </w:r>
      <w:r>
        <w:rPr>
          <w:rStyle w:val="Znakapoznpodarou"/>
          <w:szCs w:val="24"/>
        </w:rPr>
        <w:footnoteReference w:id="51"/>
      </w:r>
      <w:r w:rsidR="009A2A82">
        <w:rPr>
          <w:szCs w:val="24"/>
        </w:rPr>
        <w:t xml:space="preserve"> </w:t>
      </w:r>
      <w:r w:rsidRPr="004607F6">
        <w:rPr>
          <w:szCs w:val="24"/>
        </w:rPr>
        <w:t>Snad proto ji o půl druhé století později</w:t>
      </w:r>
      <w:r w:rsidR="00031446">
        <w:rPr>
          <w:szCs w:val="24"/>
        </w:rPr>
        <w:t xml:space="preserve"> </w:t>
      </w:r>
      <w:r w:rsidRPr="004607F6">
        <w:rPr>
          <w:szCs w:val="24"/>
        </w:rPr>
        <w:t>nazvali</w:t>
      </w:r>
      <w:r w:rsidR="00031446">
        <w:rPr>
          <w:szCs w:val="24"/>
        </w:rPr>
        <w:t xml:space="preserve"> </w:t>
      </w:r>
      <w:r>
        <w:rPr>
          <w:szCs w:val="24"/>
        </w:rPr>
        <w:t>keltskou princeznou</w:t>
      </w:r>
      <w:r>
        <w:rPr>
          <w:color w:val="0000FF"/>
          <w:szCs w:val="24"/>
        </w:rPr>
        <w:t xml:space="preserve">. </w:t>
      </w:r>
      <w:r>
        <w:rPr>
          <w:szCs w:val="24"/>
        </w:rPr>
        <w:t>Přes kostru princezny</w:t>
      </w:r>
      <w:r w:rsidRPr="00775AC5">
        <w:rPr>
          <w:szCs w:val="24"/>
        </w:rPr>
        <w:t xml:space="preserve"> ležela kostra muže</w:t>
      </w:r>
      <w:r w:rsidRPr="00EB57AE">
        <w:rPr>
          <w:szCs w:val="24"/>
        </w:rPr>
        <w:t xml:space="preserve"> s rozdrcenou pánevní oblastí</w:t>
      </w:r>
      <w:r>
        <w:rPr>
          <w:color w:val="0000FF"/>
          <w:szCs w:val="24"/>
        </w:rPr>
        <w:t xml:space="preserve">. </w:t>
      </w:r>
      <w:r w:rsidRPr="00EB57AE">
        <w:rPr>
          <w:szCs w:val="24"/>
        </w:rPr>
        <w:t>Pře</w:t>
      </w:r>
      <w:r w:rsidRPr="00775AC5">
        <w:rPr>
          <w:szCs w:val="24"/>
        </w:rPr>
        <w:t>s nohy mu ležela kostra koně</w:t>
      </w:r>
      <w:r>
        <w:rPr>
          <w:szCs w:val="24"/>
        </w:rPr>
        <w:t xml:space="preserve">. </w:t>
      </w:r>
      <w:r w:rsidR="00276992">
        <w:rPr>
          <w:szCs w:val="24"/>
        </w:rPr>
        <w:t xml:space="preserve">Lebka princezny </w:t>
      </w:r>
      <w:r w:rsidRPr="004607F6">
        <w:rPr>
          <w:szCs w:val="24"/>
        </w:rPr>
        <w:t xml:space="preserve">poutala pozornost médií a stala se jedním z nejcennějších exponátů Moravského zemského muzea. 8. května 2010 se </w:t>
      </w:r>
      <w:r w:rsidR="00A65C6C">
        <w:rPr>
          <w:szCs w:val="24"/>
        </w:rPr>
        <w:br/>
      </w:r>
      <w:r w:rsidRPr="004607F6">
        <w:rPr>
          <w:szCs w:val="24"/>
        </w:rPr>
        <w:t>do B</w:t>
      </w:r>
      <w:r>
        <w:rPr>
          <w:szCs w:val="24"/>
        </w:rPr>
        <w:t>ýčí skály</w:t>
      </w:r>
      <w:r w:rsidRPr="004607F6">
        <w:rPr>
          <w:szCs w:val="24"/>
        </w:rPr>
        <w:t xml:space="preserve"> vrátila a je zde vystavena.</w:t>
      </w:r>
      <w:r w:rsidR="009A2A82">
        <w:rPr>
          <w:szCs w:val="24"/>
        </w:rPr>
        <w:t xml:space="preserve"> </w:t>
      </w:r>
      <w:r w:rsidRPr="00EB57AE">
        <w:rPr>
          <w:szCs w:val="24"/>
        </w:rPr>
        <w:t>Mladá žena, možná tedy p</w:t>
      </w:r>
      <w:r>
        <w:rPr>
          <w:szCs w:val="24"/>
        </w:rPr>
        <w:t>rincezna, zemřela odhadem ve třiceti</w:t>
      </w:r>
      <w:r w:rsidRPr="00EB57AE">
        <w:rPr>
          <w:szCs w:val="24"/>
        </w:rPr>
        <w:t xml:space="preserve"> </w:t>
      </w:r>
      <w:r w:rsidRPr="009A2A82">
        <w:rPr>
          <w:szCs w:val="24"/>
        </w:rPr>
        <w:t>letech.</w:t>
      </w:r>
    </w:p>
    <w:p w:rsidR="008D6C2B" w:rsidRPr="009149CE" w:rsidRDefault="008D6C2B" w:rsidP="008D6C2B">
      <w:pPr>
        <w:spacing w:line="360" w:lineRule="auto"/>
        <w:ind w:firstLine="708"/>
        <w:rPr>
          <w:color w:val="0000FF"/>
          <w:szCs w:val="24"/>
        </w:rPr>
      </w:pPr>
      <w:r w:rsidRPr="00D638D0">
        <w:rPr>
          <w:szCs w:val="24"/>
        </w:rPr>
        <w:t>Nyní je lebka vystavena i s replikou této čelenky v místě nálezu, tj. v Býčí skále.</w:t>
      </w:r>
      <w:r w:rsidRPr="00D638D0">
        <w:rPr>
          <w:rStyle w:val="Znakapoznpodarou"/>
          <w:szCs w:val="24"/>
        </w:rPr>
        <w:footnoteReference w:id="52"/>
      </w:r>
    </w:p>
    <w:p w:rsidR="00FF7992" w:rsidRDefault="00FF7992">
      <w:pPr>
        <w:spacing w:after="200" w:line="276" w:lineRule="auto"/>
        <w:jc w:val="left"/>
        <w:rPr>
          <w:b/>
          <w:sz w:val="28"/>
          <w:szCs w:val="28"/>
        </w:rPr>
      </w:pPr>
      <w:r>
        <w:rPr>
          <w:b/>
          <w:sz w:val="28"/>
          <w:szCs w:val="28"/>
        </w:rPr>
        <w:br w:type="page"/>
      </w:r>
    </w:p>
    <w:p w:rsidR="008D6C2B" w:rsidRDefault="008D6C2B" w:rsidP="008D6C2B">
      <w:pPr>
        <w:pStyle w:val="Nadpis1"/>
        <w:rPr>
          <w:sz w:val="24"/>
          <w:szCs w:val="24"/>
        </w:rPr>
      </w:pPr>
      <w:bookmarkStart w:id="12" w:name="_Toc289903784"/>
      <w:r>
        <w:lastRenderedPageBreak/>
        <w:t>3 Mytologie</w:t>
      </w:r>
      <w:bookmarkEnd w:id="12"/>
    </w:p>
    <w:p w:rsidR="008D6C2B" w:rsidRDefault="008D6C2B" w:rsidP="008D6C2B">
      <w:pPr>
        <w:spacing w:line="360" w:lineRule="auto"/>
        <w:ind w:firstLine="708"/>
        <w:jc w:val="right"/>
        <w:rPr>
          <w:i/>
          <w:szCs w:val="24"/>
        </w:rPr>
      </w:pPr>
      <w:r w:rsidRPr="00030B27">
        <w:rPr>
          <w:i/>
          <w:szCs w:val="24"/>
        </w:rPr>
        <w:t xml:space="preserve">„ </w:t>
      </w:r>
      <w:r>
        <w:rPr>
          <w:i/>
          <w:szCs w:val="24"/>
        </w:rPr>
        <w:t>Existuje – li smrt, je to první věc života</w:t>
      </w:r>
      <w:r w:rsidRPr="00030B27">
        <w:rPr>
          <w:i/>
          <w:szCs w:val="24"/>
        </w:rPr>
        <w:t>.</w:t>
      </w:r>
      <w:r w:rsidR="00FE2269">
        <w:rPr>
          <w:i/>
          <w:szCs w:val="24"/>
        </w:rPr>
        <w:br/>
      </w:r>
      <w:r>
        <w:rPr>
          <w:i/>
          <w:szCs w:val="24"/>
        </w:rPr>
        <w:t xml:space="preserve"> Aby život byl vůbec k žití, musí se žít s ohledem na smrt,</w:t>
      </w:r>
      <w:r w:rsidR="00FE2269">
        <w:rPr>
          <w:i/>
          <w:szCs w:val="24"/>
        </w:rPr>
        <w:br/>
      </w:r>
      <w:r>
        <w:rPr>
          <w:i/>
          <w:szCs w:val="24"/>
        </w:rPr>
        <w:t xml:space="preserve"> jako by ho ani nebylo – totiž jako opravdový život.</w:t>
      </w:r>
      <w:r w:rsidR="00FE2269">
        <w:rPr>
          <w:i/>
          <w:szCs w:val="24"/>
        </w:rPr>
        <w:br/>
      </w:r>
      <w:r>
        <w:rPr>
          <w:i/>
          <w:szCs w:val="24"/>
        </w:rPr>
        <w:t xml:space="preserve"> Taková byla nejhlubší keltská víra</w:t>
      </w:r>
      <w:r w:rsidRPr="00030B27">
        <w:rPr>
          <w:i/>
          <w:szCs w:val="24"/>
        </w:rPr>
        <w:t>“</w:t>
      </w:r>
    </w:p>
    <w:p w:rsidR="008D6C2B" w:rsidRPr="00030B27" w:rsidRDefault="008D6C2B" w:rsidP="008D6C2B">
      <w:pPr>
        <w:spacing w:line="360" w:lineRule="auto"/>
        <w:ind w:firstLine="708"/>
        <w:jc w:val="right"/>
        <w:rPr>
          <w:szCs w:val="24"/>
        </w:rPr>
      </w:pPr>
      <w:r>
        <w:rPr>
          <w:szCs w:val="24"/>
        </w:rPr>
        <w:t>H.</w:t>
      </w:r>
      <w:r w:rsidR="00031446">
        <w:rPr>
          <w:szCs w:val="24"/>
        </w:rPr>
        <w:t xml:space="preserve"> </w:t>
      </w:r>
      <w:proofErr w:type="spellStart"/>
      <w:r>
        <w:rPr>
          <w:szCs w:val="24"/>
        </w:rPr>
        <w:t>Kalweit</w:t>
      </w:r>
      <w:proofErr w:type="spellEnd"/>
      <w:r>
        <w:rPr>
          <w:szCs w:val="24"/>
        </w:rPr>
        <w:t>, Keltská kniha mrtvých</w:t>
      </w:r>
    </w:p>
    <w:p w:rsidR="008D6C2B" w:rsidRDefault="008D6C2B" w:rsidP="008D6C2B">
      <w:pPr>
        <w:spacing w:line="360" w:lineRule="auto"/>
        <w:ind w:firstLine="708"/>
        <w:rPr>
          <w:szCs w:val="24"/>
        </w:rPr>
      </w:pPr>
    </w:p>
    <w:p w:rsidR="008D6C2B" w:rsidRPr="00613DA0" w:rsidRDefault="008D6C2B" w:rsidP="00D34D97">
      <w:pPr>
        <w:pStyle w:val="Nadpis2"/>
      </w:pPr>
      <w:bookmarkStart w:id="13" w:name="_Toc289903785"/>
      <w:r w:rsidRPr="00613DA0">
        <w:t>3.1 Vymezení pojmů</w:t>
      </w:r>
      <w:bookmarkEnd w:id="13"/>
    </w:p>
    <w:p w:rsidR="008D6C2B" w:rsidRPr="00392AA1" w:rsidRDefault="008D6C2B" w:rsidP="008D6C2B">
      <w:pPr>
        <w:spacing w:line="360" w:lineRule="auto"/>
        <w:ind w:firstLine="708"/>
        <w:rPr>
          <w:szCs w:val="24"/>
        </w:rPr>
      </w:pPr>
      <w:r w:rsidRPr="00392AA1">
        <w:rPr>
          <w:szCs w:val="24"/>
        </w:rPr>
        <w:t xml:space="preserve">Na úvod této podkapitoly uvádím srovnání dvou našich odborníků </w:t>
      </w:r>
      <w:r w:rsidR="00A65C6C">
        <w:rPr>
          <w:szCs w:val="24"/>
        </w:rPr>
        <w:br/>
      </w:r>
      <w:r w:rsidRPr="00392AA1">
        <w:rPr>
          <w:szCs w:val="24"/>
        </w:rPr>
        <w:t>na mytologii a mýty a jejich definování.</w:t>
      </w:r>
    </w:p>
    <w:p w:rsidR="008D6C2B" w:rsidRDefault="008D6C2B" w:rsidP="008D6C2B">
      <w:pPr>
        <w:spacing w:line="360" w:lineRule="auto"/>
        <w:rPr>
          <w:b/>
          <w:szCs w:val="24"/>
        </w:rPr>
      </w:pPr>
      <w:r>
        <w:rPr>
          <w:b/>
          <w:szCs w:val="24"/>
        </w:rPr>
        <w:t>Mytologie</w:t>
      </w:r>
    </w:p>
    <w:p w:rsidR="008D6C2B" w:rsidRPr="00477198" w:rsidRDefault="008D6C2B" w:rsidP="008D6C2B">
      <w:pPr>
        <w:spacing w:line="360" w:lineRule="auto"/>
        <w:rPr>
          <w:i/>
          <w:szCs w:val="24"/>
        </w:rPr>
      </w:pPr>
      <w:r w:rsidRPr="00477198">
        <w:rPr>
          <w:i/>
          <w:szCs w:val="24"/>
        </w:rPr>
        <w:t xml:space="preserve">(z řečtiny: </w:t>
      </w:r>
      <w:proofErr w:type="spellStart"/>
      <w:r w:rsidRPr="00477198">
        <w:rPr>
          <w:i/>
          <w:szCs w:val="24"/>
        </w:rPr>
        <w:t>mýthos</w:t>
      </w:r>
      <w:proofErr w:type="spellEnd"/>
      <w:r w:rsidRPr="00477198">
        <w:rPr>
          <w:i/>
          <w:szCs w:val="24"/>
        </w:rPr>
        <w:t>, „řeč, vyprávění, příběh“ a logos, „nauka, věda; slovo“)</w:t>
      </w:r>
    </w:p>
    <w:p w:rsidR="008D6C2B" w:rsidRPr="00477198" w:rsidRDefault="008D6C2B" w:rsidP="008D6C2B">
      <w:pPr>
        <w:spacing w:line="360" w:lineRule="auto"/>
        <w:rPr>
          <w:i/>
          <w:szCs w:val="24"/>
        </w:rPr>
      </w:pPr>
      <w:r w:rsidRPr="00477198">
        <w:rPr>
          <w:i/>
          <w:szCs w:val="24"/>
        </w:rPr>
        <w:t>1. soubor mýtů (bájesloví) určitého národa, kultury či etnické skupiny (tradiční jsou starověké soubory – egyptské, řecké, římské, indické, ale také z protohistorické Evropy – germánské, keltské, skandinávské, slovanské);</w:t>
      </w:r>
    </w:p>
    <w:p w:rsidR="008D6C2B" w:rsidRPr="00477198" w:rsidRDefault="008D6C2B" w:rsidP="008D6C2B">
      <w:pPr>
        <w:spacing w:line="360" w:lineRule="auto"/>
        <w:rPr>
          <w:i/>
          <w:szCs w:val="24"/>
        </w:rPr>
      </w:pPr>
      <w:r w:rsidRPr="00477198">
        <w:rPr>
          <w:i/>
          <w:szCs w:val="24"/>
        </w:rPr>
        <w:t>2. nauka zkoumající vznik, vývoj a význam mýtů. Mytologie a mýty jsou předmětem zájmu sociologie, historie a psychologie (zvláště psychoanalýzy). Mytologie jako samostatná disciplína studuje povahu mýtů, jejich funkci a místo v sociálním životě.</w:t>
      </w:r>
      <w:r w:rsidRPr="00477198">
        <w:rPr>
          <w:rStyle w:val="Znakapoznpodarou"/>
          <w:i/>
          <w:szCs w:val="24"/>
        </w:rPr>
        <w:footnoteReference w:id="53"/>
      </w:r>
    </w:p>
    <w:p w:rsidR="008D6C2B" w:rsidRDefault="008D6C2B" w:rsidP="008D6C2B">
      <w:pPr>
        <w:spacing w:line="360" w:lineRule="auto"/>
        <w:rPr>
          <w:b/>
          <w:szCs w:val="24"/>
        </w:rPr>
      </w:pPr>
    </w:p>
    <w:p w:rsidR="008D6C2B" w:rsidRDefault="008D6C2B" w:rsidP="008D6C2B">
      <w:pPr>
        <w:spacing w:line="360" w:lineRule="auto"/>
        <w:rPr>
          <w:b/>
          <w:szCs w:val="24"/>
        </w:rPr>
      </w:pPr>
      <w:r>
        <w:rPr>
          <w:b/>
          <w:szCs w:val="24"/>
        </w:rPr>
        <w:t>Mýtus</w:t>
      </w:r>
    </w:p>
    <w:p w:rsidR="008D6C2B" w:rsidRDefault="008D6C2B" w:rsidP="008D6C2B">
      <w:pPr>
        <w:spacing w:line="360" w:lineRule="auto"/>
        <w:rPr>
          <w:szCs w:val="24"/>
        </w:rPr>
      </w:pPr>
      <w:r w:rsidRPr="008739FD">
        <w:rPr>
          <w:szCs w:val="24"/>
        </w:rPr>
        <w:t xml:space="preserve">(z řečtiny: </w:t>
      </w:r>
      <w:proofErr w:type="spellStart"/>
      <w:r w:rsidRPr="008739FD">
        <w:rPr>
          <w:szCs w:val="24"/>
        </w:rPr>
        <w:t>mýthos</w:t>
      </w:r>
      <w:proofErr w:type="spellEnd"/>
      <w:r w:rsidRPr="008739FD">
        <w:rPr>
          <w:szCs w:val="24"/>
        </w:rPr>
        <w:t>, „řeč, vyprávění, příběh“)</w:t>
      </w:r>
    </w:p>
    <w:p w:rsidR="008D6C2B" w:rsidRDefault="008D6C2B" w:rsidP="008D6C2B">
      <w:pPr>
        <w:spacing w:line="360" w:lineRule="auto"/>
        <w:ind w:firstLine="708"/>
        <w:rPr>
          <w:i/>
          <w:szCs w:val="24"/>
        </w:rPr>
      </w:pPr>
      <w:r>
        <w:rPr>
          <w:szCs w:val="24"/>
        </w:rPr>
        <w:t>Mytologie je podle prof. Maliny mýtus „</w:t>
      </w:r>
      <w:r w:rsidRPr="00477198">
        <w:rPr>
          <w:i/>
          <w:szCs w:val="24"/>
        </w:rPr>
        <w:t xml:space="preserve">bájeslovné, pohádkové vyprávění </w:t>
      </w:r>
      <w:r w:rsidR="00A65C6C">
        <w:rPr>
          <w:i/>
          <w:szCs w:val="24"/>
        </w:rPr>
        <w:br/>
      </w:r>
      <w:r w:rsidRPr="00477198">
        <w:rPr>
          <w:i/>
          <w:szCs w:val="24"/>
        </w:rPr>
        <w:t xml:space="preserve">o vzniku světa, o bozích, o přírodních jevech nebo kulturních hrdinech, lidském bytí atd. zasazené do určité mytologické soustavy. Je to jakýsi prvotní světonázor </w:t>
      </w:r>
      <w:r w:rsidR="00A65C6C">
        <w:rPr>
          <w:i/>
          <w:szCs w:val="24"/>
        </w:rPr>
        <w:br/>
      </w:r>
      <w:r w:rsidRPr="00477198">
        <w:rPr>
          <w:i/>
          <w:szCs w:val="24"/>
        </w:rPr>
        <w:t>a zároveň předstupeň náboženství, ve kterém pak tyto „primitivní“ představy přerůstají ve víru v nadpřirozené bytosti a v existenci nadpozemského světa vůbec.</w:t>
      </w:r>
      <w:r w:rsidR="00DD1D75">
        <w:rPr>
          <w:i/>
          <w:szCs w:val="24"/>
        </w:rPr>
        <w:br/>
      </w:r>
      <w:r w:rsidRPr="00477198">
        <w:rPr>
          <w:i/>
          <w:szCs w:val="24"/>
        </w:rPr>
        <w:t xml:space="preserve"> Je to tedy ještě fantastický (nereálný) výklad o jevech přírodních a společenských</w:t>
      </w:r>
      <w:r w:rsidR="00A65C6C">
        <w:rPr>
          <w:i/>
          <w:szCs w:val="24"/>
        </w:rPr>
        <w:br/>
      </w:r>
      <w:r w:rsidRPr="00477198">
        <w:rPr>
          <w:i/>
          <w:szCs w:val="24"/>
        </w:rPr>
        <w:t xml:space="preserve"> a o jejich příčinách, podstatě a proměnách. Mýtus se odehrává v neurčitém, většinou dávném čase, nemá autora, nýbrž pouze vypravěče, mýtus se traduje, </w:t>
      </w:r>
      <w:r w:rsidR="00A65C6C">
        <w:rPr>
          <w:i/>
          <w:szCs w:val="24"/>
        </w:rPr>
        <w:br/>
      </w:r>
      <w:r w:rsidRPr="00477198">
        <w:rPr>
          <w:i/>
          <w:szCs w:val="24"/>
        </w:rPr>
        <w:lastRenderedPageBreak/>
        <w:t>v mýtech se předává lidská zkušenost. Skrytý symbol a poselství jim dodává nadpřirozený charakter.</w:t>
      </w:r>
      <w:r>
        <w:rPr>
          <w:i/>
          <w:szCs w:val="24"/>
        </w:rPr>
        <w:t>“</w:t>
      </w:r>
      <w:r>
        <w:rPr>
          <w:rStyle w:val="Znakapoznpodarou"/>
          <w:i/>
          <w:szCs w:val="24"/>
        </w:rPr>
        <w:footnoteReference w:id="54"/>
      </w:r>
    </w:p>
    <w:p w:rsidR="008D6C2B" w:rsidRDefault="008D6C2B" w:rsidP="008D6C2B">
      <w:pPr>
        <w:spacing w:line="360" w:lineRule="auto"/>
        <w:ind w:firstLine="708"/>
        <w:rPr>
          <w:szCs w:val="24"/>
        </w:rPr>
      </w:pPr>
      <w:proofErr w:type="spellStart"/>
      <w:r>
        <w:rPr>
          <w:szCs w:val="24"/>
        </w:rPr>
        <w:t>Nakonečný</w:t>
      </w:r>
      <w:proofErr w:type="spellEnd"/>
      <w:r>
        <w:rPr>
          <w:szCs w:val="24"/>
        </w:rPr>
        <w:t xml:space="preserve"> uvádí: </w:t>
      </w:r>
      <w:r>
        <w:rPr>
          <w:i/>
          <w:szCs w:val="24"/>
        </w:rPr>
        <w:t xml:space="preserve">„Často se pojem mýtus dával do protikladu k pojmu logos: lidské myšlení se vyvíjí od mýtu k logu, tj. od </w:t>
      </w:r>
      <w:proofErr w:type="spellStart"/>
      <w:r>
        <w:rPr>
          <w:i/>
          <w:szCs w:val="24"/>
        </w:rPr>
        <w:t>emociogenního</w:t>
      </w:r>
      <w:proofErr w:type="spellEnd"/>
      <w:r>
        <w:rPr>
          <w:i/>
          <w:szCs w:val="24"/>
        </w:rPr>
        <w:t xml:space="preserve"> synkretického poznávání, vyprávěného symbolickými příběhy, k poznávání logickému, racionálnímu, sdělovanému pojmy…“</w:t>
      </w:r>
      <w:r>
        <w:rPr>
          <w:rStyle w:val="Znakapoznpodarou"/>
          <w:i/>
          <w:szCs w:val="24"/>
        </w:rPr>
        <w:footnoteReference w:id="55"/>
      </w:r>
    </w:p>
    <w:p w:rsidR="008D6C2B" w:rsidRPr="00DD1D75" w:rsidRDefault="008D6C2B" w:rsidP="008D6C2B">
      <w:pPr>
        <w:spacing w:line="360" w:lineRule="auto"/>
        <w:ind w:firstLine="708"/>
        <w:rPr>
          <w:szCs w:val="24"/>
        </w:rPr>
      </w:pPr>
      <w:r>
        <w:rPr>
          <w:szCs w:val="24"/>
        </w:rPr>
        <w:t>Malina</w:t>
      </w:r>
      <w:r w:rsidRPr="00392AA1">
        <w:rPr>
          <w:szCs w:val="24"/>
        </w:rPr>
        <w:t xml:space="preserve"> dále píše, že se jedná o</w:t>
      </w:r>
      <w:r>
        <w:rPr>
          <w:szCs w:val="24"/>
        </w:rPr>
        <w:t xml:space="preserve"> prvotní světonázor a předstupeň náboženství, rodná půda víry a nadpozemského světa, výklad přírodních a společenských jevů</w:t>
      </w:r>
      <w:r w:rsidR="000154E7">
        <w:rPr>
          <w:szCs w:val="24"/>
        </w:rPr>
        <w:br/>
      </w:r>
      <w:r>
        <w:rPr>
          <w:szCs w:val="24"/>
        </w:rPr>
        <w:t xml:space="preserve"> bez určení času, předávaný v tradici </w:t>
      </w:r>
      <w:r w:rsidRPr="00DD1D75">
        <w:rPr>
          <w:szCs w:val="24"/>
        </w:rPr>
        <w:t>národa.</w:t>
      </w:r>
      <w:r w:rsidRPr="00DD1D75">
        <w:rPr>
          <w:rStyle w:val="Znakapoznpodarou"/>
          <w:szCs w:val="24"/>
        </w:rPr>
        <w:footnoteReference w:id="56"/>
      </w:r>
    </w:p>
    <w:p w:rsidR="008D6C2B" w:rsidRPr="00DD1D75" w:rsidRDefault="008D6C2B" w:rsidP="008D6C2B">
      <w:pPr>
        <w:spacing w:line="360" w:lineRule="auto"/>
        <w:ind w:firstLine="708"/>
        <w:rPr>
          <w:szCs w:val="24"/>
        </w:rPr>
      </w:pPr>
      <w:r w:rsidRPr="00DD1D75">
        <w:rPr>
          <w:szCs w:val="24"/>
        </w:rPr>
        <w:t xml:space="preserve">Podle </w:t>
      </w:r>
      <w:proofErr w:type="spellStart"/>
      <w:r w:rsidRPr="00DD1D75">
        <w:rPr>
          <w:szCs w:val="24"/>
        </w:rPr>
        <w:t>Nakonečného</w:t>
      </w:r>
      <w:proofErr w:type="spellEnd"/>
      <w:r w:rsidRPr="00DD1D75">
        <w:rPr>
          <w:szCs w:val="24"/>
        </w:rPr>
        <w:t xml:space="preserve"> mýtus vyvolává spojené emocionální poznání vetknuté symbolicky do vyprávěných příběhů.</w:t>
      </w:r>
      <w:r w:rsidRPr="00DD1D75">
        <w:rPr>
          <w:rStyle w:val="Znakapoznpodarou"/>
          <w:szCs w:val="24"/>
        </w:rPr>
        <w:footnoteReference w:id="57"/>
      </w:r>
    </w:p>
    <w:p w:rsidR="008D6C2B" w:rsidRPr="00444896" w:rsidRDefault="008D6C2B" w:rsidP="008D6C2B">
      <w:pPr>
        <w:spacing w:line="360" w:lineRule="auto"/>
        <w:ind w:firstLine="708"/>
        <w:rPr>
          <w:szCs w:val="24"/>
        </w:rPr>
      </w:pPr>
      <w:r>
        <w:rPr>
          <w:szCs w:val="24"/>
        </w:rPr>
        <w:t xml:space="preserve">Z obou pojetí vyplývá, že </w:t>
      </w:r>
      <w:proofErr w:type="spellStart"/>
      <w:r>
        <w:rPr>
          <w:szCs w:val="24"/>
        </w:rPr>
        <w:t>Nakonečný</w:t>
      </w:r>
      <w:proofErr w:type="spellEnd"/>
      <w:r>
        <w:rPr>
          <w:szCs w:val="24"/>
        </w:rPr>
        <w:t xml:space="preserve"> oproti Malinovi přisuzuje příčinu vzniku mýtu emocím a Malina proti </w:t>
      </w:r>
      <w:proofErr w:type="spellStart"/>
      <w:r>
        <w:rPr>
          <w:szCs w:val="24"/>
        </w:rPr>
        <w:t>Nakonečnému</w:t>
      </w:r>
      <w:proofErr w:type="spellEnd"/>
      <w:r>
        <w:rPr>
          <w:szCs w:val="24"/>
        </w:rPr>
        <w:t xml:space="preserve"> vidí v mýtech počátek náboženství. Keltové a mnohé další národy nerozuměli různým přírodním úkazům. Emoce, které v nich vyvolávaly, promítali do běžného života, proto jim mýty </w:t>
      </w:r>
      <w:r w:rsidR="00A65C6C">
        <w:rPr>
          <w:szCs w:val="24"/>
        </w:rPr>
        <w:br/>
      </w:r>
      <w:r>
        <w:rPr>
          <w:szCs w:val="24"/>
        </w:rPr>
        <w:t>a náboženství poskytovaly možnost orientace v prostoru i času a podaly pomocnou ruku při vysvětlení všeho, co přesahovalo jejich myšlení. Právě díky mytologii jsme schopni poodhalit tajemství bytostí, nadpřirozených sil a bohů, všech, kteří koexistovali s našimi předky.</w:t>
      </w:r>
    </w:p>
    <w:p w:rsidR="008D6C2B" w:rsidRPr="00477198" w:rsidRDefault="008D6C2B" w:rsidP="008D6C2B">
      <w:pPr>
        <w:ind w:firstLine="708"/>
        <w:rPr>
          <w:szCs w:val="24"/>
        </w:rPr>
      </w:pPr>
    </w:p>
    <w:p w:rsidR="008D6C2B" w:rsidRPr="008739FD" w:rsidRDefault="008D6C2B" w:rsidP="008D6C2B">
      <w:pPr>
        <w:rPr>
          <w:szCs w:val="24"/>
        </w:rPr>
      </w:pPr>
    </w:p>
    <w:p w:rsidR="008D6C2B" w:rsidRPr="00E27BDF" w:rsidRDefault="008D6C2B" w:rsidP="00D34D97">
      <w:pPr>
        <w:pStyle w:val="Nadpis2"/>
      </w:pPr>
      <w:bookmarkStart w:id="14" w:name="_Toc289903786"/>
      <w:r w:rsidRPr="00E27BDF">
        <w:t xml:space="preserve">3.2 Počátky </w:t>
      </w:r>
      <w:r>
        <w:t xml:space="preserve">keltské </w:t>
      </w:r>
      <w:r w:rsidRPr="00E27BDF">
        <w:t>mytologie</w:t>
      </w:r>
      <w:bookmarkEnd w:id="14"/>
    </w:p>
    <w:p w:rsidR="008D6C2B" w:rsidRDefault="008D6C2B" w:rsidP="008D6C2B">
      <w:pPr>
        <w:spacing w:line="360" w:lineRule="auto"/>
        <w:ind w:firstLine="708"/>
        <w:rPr>
          <w:szCs w:val="24"/>
        </w:rPr>
      </w:pPr>
      <w:r>
        <w:rPr>
          <w:szCs w:val="24"/>
        </w:rPr>
        <w:t>O kosmogonii, kterou považuji za základní stavební kámen každé mytologie, nejsou u Keltů k dispozici žádné spolehlivé zprávy. Nenalezneme je v podobě písemných záznamů, jelikož druidové, dobové autority, měli výrazný odpor proti písmu.</w:t>
      </w:r>
      <w:r>
        <w:rPr>
          <w:rStyle w:val="Znakapoznpodarou"/>
          <w:szCs w:val="24"/>
        </w:rPr>
        <w:footnoteReference w:id="58"/>
      </w:r>
      <w:r>
        <w:rPr>
          <w:szCs w:val="24"/>
        </w:rPr>
        <w:t xml:space="preserve"> Jisté znaky nalezneme ve filosofii a lidové tradici, </w:t>
      </w:r>
      <w:r w:rsidRPr="000F3119">
        <w:rPr>
          <w:szCs w:val="24"/>
        </w:rPr>
        <w:t>jež</w:t>
      </w:r>
      <w:r>
        <w:rPr>
          <w:szCs w:val="24"/>
        </w:rPr>
        <w:t xml:space="preserve"> se zachovala dodnes v podobě nejdůležitějších náboženských a magických rituálů. Ty byly interpretací mýtů o stvoření světa a vítězství sil dobra nad silami zla, chaosem a smrtí.</w:t>
      </w:r>
      <w:r w:rsidR="00DD1D75">
        <w:rPr>
          <w:szCs w:val="24"/>
        </w:rPr>
        <w:t xml:space="preserve"> Opakování </w:t>
      </w:r>
      <w:r>
        <w:rPr>
          <w:szCs w:val="24"/>
        </w:rPr>
        <w:t xml:space="preserve">těchto rituálů mělo přímý pozitivní vliv na běh světa. Účastí na těchto </w:t>
      </w:r>
      <w:r>
        <w:rPr>
          <w:szCs w:val="24"/>
        </w:rPr>
        <w:lastRenderedPageBreak/>
        <w:t>rituálech docházelo k rekonstrukci stvoření, proto druidové mohli tvrdit, že stvořili svět.</w:t>
      </w:r>
      <w:r>
        <w:rPr>
          <w:rStyle w:val="Znakapoznpodarou"/>
          <w:szCs w:val="24"/>
        </w:rPr>
        <w:footnoteReference w:id="59"/>
      </w:r>
    </w:p>
    <w:p w:rsidR="008D6C2B" w:rsidRPr="00804FDB" w:rsidRDefault="008D6C2B" w:rsidP="008D6C2B">
      <w:pPr>
        <w:spacing w:line="360" w:lineRule="auto"/>
        <w:ind w:firstLine="708"/>
        <w:rPr>
          <w:color w:val="3366FF"/>
          <w:szCs w:val="24"/>
        </w:rPr>
      </w:pPr>
      <w:r>
        <w:rPr>
          <w:szCs w:val="24"/>
        </w:rPr>
        <w:t xml:space="preserve"> Z následné komparace Keltského pantheonu je zřejmá složitost tohoto systému.</w:t>
      </w:r>
      <w:r w:rsidR="00DD1D75">
        <w:rPr>
          <w:szCs w:val="24"/>
        </w:rPr>
        <w:t xml:space="preserve"> V </w:t>
      </w:r>
      <w:r>
        <w:rPr>
          <w:szCs w:val="24"/>
        </w:rPr>
        <w:t xml:space="preserve">něm nalézáme řád až po důkladnějším seznámení a pochopení souvislostí, např. ve vnímání času. Logickou hierarchii a strukturalizovaný rod bohů lze </w:t>
      </w:r>
      <w:r w:rsidRPr="000F3119">
        <w:rPr>
          <w:szCs w:val="24"/>
        </w:rPr>
        <w:t>prvotně</w:t>
      </w:r>
      <w:r>
        <w:rPr>
          <w:szCs w:val="24"/>
        </w:rPr>
        <w:t xml:space="preserve"> rozdělit, stejně jako celou mytologii, na kontinentální a ostrovní systém, </w:t>
      </w:r>
      <w:r w:rsidRPr="00936F21">
        <w:rPr>
          <w:szCs w:val="24"/>
        </w:rPr>
        <w:t xml:space="preserve">které se prolínají a jindy tvoří paralelu. </w:t>
      </w:r>
    </w:p>
    <w:p w:rsidR="008D6C2B" w:rsidRDefault="008D6C2B" w:rsidP="008D6C2B">
      <w:pPr>
        <w:spacing w:line="360" w:lineRule="auto"/>
        <w:ind w:firstLine="708"/>
        <w:rPr>
          <w:szCs w:val="24"/>
        </w:rPr>
      </w:pPr>
      <w:r w:rsidRPr="00A17889">
        <w:rPr>
          <w:szCs w:val="24"/>
        </w:rPr>
        <w:t>J</w:t>
      </w:r>
      <w:r>
        <w:rPr>
          <w:szCs w:val="24"/>
        </w:rPr>
        <w:t xml:space="preserve">eden ze základních </w:t>
      </w:r>
      <w:r w:rsidRPr="00A17889">
        <w:rPr>
          <w:szCs w:val="24"/>
        </w:rPr>
        <w:t>pramen</w:t>
      </w:r>
      <w:r>
        <w:rPr>
          <w:szCs w:val="24"/>
        </w:rPr>
        <w:t xml:space="preserve">ů </w:t>
      </w:r>
      <w:r w:rsidRPr="00A17889">
        <w:rPr>
          <w:szCs w:val="24"/>
        </w:rPr>
        <w:t xml:space="preserve">o </w:t>
      </w:r>
      <w:r>
        <w:rPr>
          <w:szCs w:val="24"/>
        </w:rPr>
        <w:t>k</w:t>
      </w:r>
      <w:r w:rsidRPr="00A17889">
        <w:rPr>
          <w:szCs w:val="24"/>
        </w:rPr>
        <w:t xml:space="preserve">eltské, resp. </w:t>
      </w:r>
      <w:r>
        <w:rPr>
          <w:szCs w:val="24"/>
        </w:rPr>
        <w:t>g</w:t>
      </w:r>
      <w:r w:rsidRPr="00A17889">
        <w:rPr>
          <w:szCs w:val="24"/>
        </w:rPr>
        <w:t xml:space="preserve">alské mytologii a náboženství je obecně přijatý spis </w:t>
      </w:r>
      <w:proofErr w:type="spellStart"/>
      <w:r w:rsidRPr="00A17889">
        <w:rPr>
          <w:szCs w:val="24"/>
        </w:rPr>
        <w:t>G</w:t>
      </w:r>
      <w:r>
        <w:rPr>
          <w:szCs w:val="24"/>
        </w:rPr>
        <w:t>a</w:t>
      </w:r>
      <w:r w:rsidRPr="00A17889">
        <w:rPr>
          <w:szCs w:val="24"/>
        </w:rPr>
        <w:t>ia</w:t>
      </w:r>
      <w:proofErr w:type="spellEnd"/>
      <w:r w:rsidRPr="00A17889">
        <w:rPr>
          <w:szCs w:val="24"/>
        </w:rPr>
        <w:t xml:space="preserve"> Julia </w:t>
      </w:r>
      <w:proofErr w:type="spellStart"/>
      <w:r w:rsidRPr="00A17889">
        <w:rPr>
          <w:szCs w:val="24"/>
        </w:rPr>
        <w:t>C</w:t>
      </w:r>
      <w:r>
        <w:rPr>
          <w:szCs w:val="24"/>
        </w:rPr>
        <w:t>ae</w:t>
      </w:r>
      <w:r w:rsidRPr="00A17889">
        <w:rPr>
          <w:szCs w:val="24"/>
        </w:rPr>
        <w:t>sara</w:t>
      </w:r>
      <w:proofErr w:type="spellEnd"/>
      <w:r w:rsidRPr="00A17889">
        <w:rPr>
          <w:szCs w:val="24"/>
        </w:rPr>
        <w:t xml:space="preserve"> </w:t>
      </w:r>
      <w:r>
        <w:rPr>
          <w:szCs w:val="24"/>
        </w:rPr>
        <w:t>o</w:t>
      </w:r>
      <w:r w:rsidRPr="00A17889">
        <w:rPr>
          <w:szCs w:val="24"/>
        </w:rPr>
        <w:t> dobývání G</w:t>
      </w:r>
      <w:r>
        <w:rPr>
          <w:szCs w:val="24"/>
        </w:rPr>
        <w:t>a</w:t>
      </w:r>
      <w:r w:rsidRPr="00A17889">
        <w:rPr>
          <w:szCs w:val="24"/>
        </w:rPr>
        <w:t>lie</w:t>
      </w:r>
      <w:r w:rsidR="000154E7">
        <w:rPr>
          <w:szCs w:val="24"/>
        </w:rPr>
        <w:t>:</w:t>
      </w:r>
      <w:r w:rsidRPr="00A17889">
        <w:rPr>
          <w:szCs w:val="24"/>
        </w:rPr>
        <w:t xml:space="preserve"> </w:t>
      </w:r>
      <w:r w:rsidRPr="00A17889">
        <w:rPr>
          <w:i/>
          <w:szCs w:val="24"/>
        </w:rPr>
        <w:t xml:space="preserve">Zápisky o válce </w:t>
      </w:r>
      <w:r w:rsidR="00DD1D75">
        <w:rPr>
          <w:i/>
          <w:szCs w:val="24"/>
        </w:rPr>
        <w:br/>
      </w:r>
      <w:proofErr w:type="spellStart"/>
      <w:r w:rsidRPr="00A17889">
        <w:rPr>
          <w:i/>
          <w:szCs w:val="24"/>
        </w:rPr>
        <w:t>Gallské</w:t>
      </w:r>
      <w:proofErr w:type="spellEnd"/>
      <w:r w:rsidRPr="00A17889">
        <w:rPr>
          <w:i/>
          <w:szCs w:val="24"/>
        </w:rPr>
        <w:t xml:space="preserve">  - De </w:t>
      </w:r>
      <w:proofErr w:type="spellStart"/>
      <w:r w:rsidRPr="00A17889">
        <w:rPr>
          <w:i/>
          <w:szCs w:val="24"/>
        </w:rPr>
        <w:t>bello</w:t>
      </w:r>
      <w:proofErr w:type="spellEnd"/>
      <w:r w:rsidR="00031446">
        <w:rPr>
          <w:i/>
          <w:szCs w:val="24"/>
        </w:rPr>
        <w:t xml:space="preserve"> </w:t>
      </w:r>
      <w:proofErr w:type="spellStart"/>
      <w:r w:rsidRPr="00A17889">
        <w:rPr>
          <w:i/>
          <w:szCs w:val="24"/>
        </w:rPr>
        <w:t>Gallico</w:t>
      </w:r>
      <w:proofErr w:type="spellEnd"/>
      <w:r>
        <w:rPr>
          <w:szCs w:val="24"/>
        </w:rPr>
        <w:t xml:space="preserve"> z let 58 -50 p.</w:t>
      </w:r>
      <w:r w:rsidR="00031446">
        <w:rPr>
          <w:szCs w:val="24"/>
        </w:rPr>
        <w:t xml:space="preserve"> </w:t>
      </w:r>
      <w:r>
        <w:rPr>
          <w:szCs w:val="24"/>
        </w:rPr>
        <w:t>n.</w:t>
      </w:r>
      <w:r w:rsidR="00031446">
        <w:rPr>
          <w:szCs w:val="24"/>
        </w:rPr>
        <w:t xml:space="preserve"> </w:t>
      </w:r>
      <w:r>
        <w:rPr>
          <w:szCs w:val="24"/>
        </w:rPr>
        <w:t>l.</w:t>
      </w:r>
      <w:r w:rsidR="00031446">
        <w:rPr>
          <w:szCs w:val="24"/>
        </w:rPr>
        <w:t xml:space="preserve"> </w:t>
      </w:r>
      <w:r>
        <w:rPr>
          <w:szCs w:val="24"/>
        </w:rPr>
        <w:t>P</w:t>
      </w:r>
      <w:r w:rsidRPr="00A17889">
        <w:rPr>
          <w:szCs w:val="24"/>
        </w:rPr>
        <w:t xml:space="preserve">ři své druhé výpravě do této země zaznamenal i život </w:t>
      </w:r>
      <w:proofErr w:type="spellStart"/>
      <w:r w:rsidRPr="00A17889">
        <w:rPr>
          <w:szCs w:val="24"/>
        </w:rPr>
        <w:t>Gallů</w:t>
      </w:r>
      <w:proofErr w:type="spellEnd"/>
      <w:r w:rsidRPr="00A17889">
        <w:rPr>
          <w:szCs w:val="24"/>
        </w:rPr>
        <w:t xml:space="preserve"> a Germánů. Najdeme zde popis společenské, politické</w:t>
      </w:r>
      <w:r w:rsidR="00DD1D75">
        <w:rPr>
          <w:szCs w:val="24"/>
        </w:rPr>
        <w:br/>
      </w:r>
      <w:r w:rsidRPr="00A17889">
        <w:rPr>
          <w:szCs w:val="24"/>
        </w:rPr>
        <w:t xml:space="preserve"> i sociální funkce, význam</w:t>
      </w:r>
      <w:r w:rsidR="00031446">
        <w:rPr>
          <w:szCs w:val="24"/>
        </w:rPr>
        <w:t xml:space="preserve"> </w:t>
      </w:r>
      <w:r w:rsidRPr="00A17889">
        <w:rPr>
          <w:szCs w:val="24"/>
        </w:rPr>
        <w:t>justiční pravomoc</w:t>
      </w:r>
      <w:r>
        <w:rPr>
          <w:szCs w:val="24"/>
        </w:rPr>
        <w:t>i</w:t>
      </w:r>
      <w:r w:rsidR="00031446">
        <w:rPr>
          <w:szCs w:val="24"/>
        </w:rPr>
        <w:t xml:space="preserve"> </w:t>
      </w:r>
      <w:r>
        <w:rPr>
          <w:szCs w:val="24"/>
        </w:rPr>
        <w:t>d</w:t>
      </w:r>
      <w:r w:rsidRPr="00A17889">
        <w:rPr>
          <w:szCs w:val="24"/>
        </w:rPr>
        <w:t>ruidů</w:t>
      </w:r>
      <w:r>
        <w:rPr>
          <w:szCs w:val="24"/>
        </w:rPr>
        <w:t>.</w:t>
      </w:r>
      <w:r>
        <w:rPr>
          <w:rStyle w:val="Znakapoznpodarou"/>
          <w:szCs w:val="24"/>
        </w:rPr>
        <w:footnoteReference w:id="60"/>
      </w:r>
      <w:r>
        <w:rPr>
          <w:szCs w:val="24"/>
        </w:rPr>
        <w:t xml:space="preserve"> Shodný popis a základ obdobných informací nalezneme i v díle Řeka </w:t>
      </w:r>
      <w:proofErr w:type="spellStart"/>
      <w:r>
        <w:rPr>
          <w:szCs w:val="24"/>
        </w:rPr>
        <w:t>Diodora</w:t>
      </w:r>
      <w:proofErr w:type="spellEnd"/>
      <w:r>
        <w:rPr>
          <w:szCs w:val="24"/>
        </w:rPr>
        <w:t xml:space="preserve"> ze Sicílie: </w:t>
      </w:r>
      <w:proofErr w:type="spellStart"/>
      <w:r w:rsidRPr="00D943C4">
        <w:rPr>
          <w:i/>
          <w:szCs w:val="24"/>
        </w:rPr>
        <w:t>Diodorus</w:t>
      </w:r>
      <w:proofErr w:type="spellEnd"/>
      <w:r w:rsidR="00031446">
        <w:rPr>
          <w:i/>
          <w:szCs w:val="24"/>
        </w:rPr>
        <w:t xml:space="preserve"> </w:t>
      </w:r>
      <w:r w:rsidR="00DD1D75">
        <w:rPr>
          <w:i/>
          <w:szCs w:val="24"/>
        </w:rPr>
        <w:br/>
      </w:r>
      <w:proofErr w:type="spellStart"/>
      <w:r w:rsidRPr="00D943C4">
        <w:rPr>
          <w:i/>
          <w:szCs w:val="24"/>
        </w:rPr>
        <w:t>Siculus</w:t>
      </w:r>
      <w:proofErr w:type="spellEnd"/>
      <w:r w:rsidRPr="00D943C4">
        <w:rPr>
          <w:i/>
          <w:szCs w:val="24"/>
        </w:rPr>
        <w:t xml:space="preserve"> </w:t>
      </w:r>
      <w:r w:rsidR="0077143E">
        <w:rPr>
          <w:i/>
          <w:szCs w:val="24"/>
        </w:rPr>
        <w:t>–</w:t>
      </w:r>
      <w:r w:rsidRPr="00D943C4">
        <w:rPr>
          <w:i/>
          <w:szCs w:val="24"/>
        </w:rPr>
        <w:t xml:space="preserve"> </w:t>
      </w:r>
      <w:proofErr w:type="spellStart"/>
      <w:r w:rsidRPr="00D943C4">
        <w:rPr>
          <w:i/>
          <w:szCs w:val="24"/>
        </w:rPr>
        <w:t>The</w:t>
      </w:r>
      <w:proofErr w:type="spellEnd"/>
      <w:r w:rsidR="00031446">
        <w:rPr>
          <w:i/>
          <w:szCs w:val="24"/>
        </w:rPr>
        <w:t xml:space="preserve"> </w:t>
      </w:r>
      <w:proofErr w:type="spellStart"/>
      <w:r w:rsidRPr="00D943C4">
        <w:rPr>
          <w:i/>
          <w:szCs w:val="24"/>
        </w:rPr>
        <w:t>Library</w:t>
      </w:r>
      <w:proofErr w:type="spellEnd"/>
      <w:r w:rsidR="00031446">
        <w:rPr>
          <w:i/>
          <w:szCs w:val="24"/>
        </w:rPr>
        <w:t xml:space="preserve"> </w:t>
      </w:r>
      <w:proofErr w:type="spellStart"/>
      <w:r w:rsidRPr="00D943C4">
        <w:rPr>
          <w:i/>
          <w:szCs w:val="24"/>
        </w:rPr>
        <w:t>of</w:t>
      </w:r>
      <w:proofErr w:type="spellEnd"/>
      <w:r w:rsidR="00031446">
        <w:rPr>
          <w:i/>
          <w:szCs w:val="24"/>
        </w:rPr>
        <w:t xml:space="preserve"> </w:t>
      </w:r>
      <w:proofErr w:type="spellStart"/>
      <w:r w:rsidRPr="00D943C4">
        <w:rPr>
          <w:i/>
          <w:szCs w:val="24"/>
        </w:rPr>
        <w:t>Histori</w:t>
      </w:r>
      <w:proofErr w:type="spellEnd"/>
      <w:r w:rsidRPr="00D943C4">
        <w:rPr>
          <w:szCs w:val="24"/>
        </w:rPr>
        <w:t>,</w:t>
      </w:r>
      <w:r w:rsidR="0077143E">
        <w:rPr>
          <w:szCs w:val="24"/>
        </w:rPr>
        <w:t xml:space="preserve"> k</w:t>
      </w:r>
      <w:r w:rsidRPr="00D943C4">
        <w:rPr>
          <w:szCs w:val="24"/>
        </w:rPr>
        <w:t>de v k</w:t>
      </w:r>
      <w:r>
        <w:rPr>
          <w:szCs w:val="24"/>
        </w:rPr>
        <w:t>n</w:t>
      </w:r>
      <w:r w:rsidRPr="00D943C4">
        <w:rPr>
          <w:szCs w:val="24"/>
        </w:rPr>
        <w:t xml:space="preserve">ize </w:t>
      </w:r>
      <w:r>
        <w:rPr>
          <w:szCs w:val="24"/>
        </w:rPr>
        <w:t xml:space="preserve">páté </w:t>
      </w:r>
      <w:r w:rsidRPr="00D943C4">
        <w:rPr>
          <w:szCs w:val="24"/>
        </w:rPr>
        <w:t xml:space="preserve">popisuje historii, kulturu i </w:t>
      </w:r>
      <w:proofErr w:type="spellStart"/>
      <w:r w:rsidRPr="00D943C4">
        <w:rPr>
          <w:szCs w:val="24"/>
        </w:rPr>
        <w:t>mýtické</w:t>
      </w:r>
      <w:proofErr w:type="spellEnd"/>
      <w:r w:rsidRPr="00D943C4">
        <w:rPr>
          <w:szCs w:val="24"/>
        </w:rPr>
        <w:t xml:space="preserve"> dějiny Evropy</w:t>
      </w:r>
      <w:r>
        <w:rPr>
          <w:szCs w:val="24"/>
        </w:rPr>
        <w:t>, Egypta, Indie a dalších zemí.</w:t>
      </w:r>
      <w:r>
        <w:rPr>
          <w:rStyle w:val="Znakapoznpodarou"/>
          <w:szCs w:val="24"/>
        </w:rPr>
        <w:footnoteReference w:id="61"/>
      </w:r>
    </w:p>
    <w:p w:rsidR="008D6C2B" w:rsidRDefault="008D6C2B" w:rsidP="00DD1D75">
      <w:pPr>
        <w:spacing w:line="360" w:lineRule="auto"/>
        <w:ind w:firstLine="708"/>
        <w:rPr>
          <w:szCs w:val="24"/>
        </w:rPr>
      </w:pPr>
      <w:r w:rsidRPr="003134D0">
        <w:rPr>
          <w:szCs w:val="24"/>
        </w:rPr>
        <w:t xml:space="preserve">Autoři římského původu uvádějí keltské bohy obvykle pod římskými jmény </w:t>
      </w:r>
      <w:r w:rsidR="00A65C6C">
        <w:rPr>
          <w:szCs w:val="24"/>
        </w:rPr>
        <w:br/>
      </w:r>
      <w:r w:rsidRPr="003134D0">
        <w:rPr>
          <w:szCs w:val="24"/>
        </w:rPr>
        <w:t xml:space="preserve">a celý panteon popisují náhledem římského náboženství, </w:t>
      </w:r>
      <w:r w:rsidRPr="00936F21">
        <w:rPr>
          <w:szCs w:val="24"/>
        </w:rPr>
        <w:t>tedy</w:t>
      </w:r>
      <w:r w:rsidR="00D0616A">
        <w:rPr>
          <w:szCs w:val="24"/>
        </w:rPr>
        <w:t xml:space="preserve"> </w:t>
      </w:r>
      <w:r w:rsidRPr="003134D0">
        <w:rPr>
          <w:szCs w:val="24"/>
        </w:rPr>
        <w:t>rozmanitou, hierarchizovanou a polyteistickou soustavu.</w:t>
      </w:r>
      <w:r>
        <w:rPr>
          <w:szCs w:val="24"/>
        </w:rPr>
        <w:t xml:space="preserve"> V antických pramenech na</w:t>
      </w:r>
      <w:r w:rsidRPr="00E16428">
        <w:rPr>
          <w:szCs w:val="24"/>
        </w:rPr>
        <w:t>lézáme informace o náboženství Keltů</w:t>
      </w:r>
      <w:r>
        <w:rPr>
          <w:szCs w:val="24"/>
        </w:rPr>
        <w:t>.</w:t>
      </w:r>
      <w:r w:rsidR="00D0616A">
        <w:rPr>
          <w:szCs w:val="24"/>
        </w:rPr>
        <w:t xml:space="preserve"> </w:t>
      </w:r>
      <w:r>
        <w:rPr>
          <w:szCs w:val="24"/>
        </w:rPr>
        <w:t>P</w:t>
      </w:r>
      <w:r w:rsidRPr="00E16428">
        <w:rPr>
          <w:szCs w:val="24"/>
        </w:rPr>
        <w:t>ochází z období 1. století př.</w:t>
      </w:r>
      <w:r w:rsidR="0024152C">
        <w:rPr>
          <w:szCs w:val="24"/>
        </w:rPr>
        <w:t xml:space="preserve"> </w:t>
      </w:r>
      <w:r w:rsidRPr="00E16428">
        <w:rPr>
          <w:szCs w:val="24"/>
        </w:rPr>
        <w:t>n.</w:t>
      </w:r>
      <w:r w:rsidR="0024152C">
        <w:rPr>
          <w:szCs w:val="24"/>
        </w:rPr>
        <w:t xml:space="preserve"> </w:t>
      </w:r>
      <w:r w:rsidRPr="00E16428">
        <w:rPr>
          <w:szCs w:val="24"/>
        </w:rPr>
        <w:t>l. - 1. století n.</w:t>
      </w:r>
      <w:r w:rsidR="00DD1D75">
        <w:rPr>
          <w:szCs w:val="24"/>
        </w:rPr>
        <w:t xml:space="preserve"> </w:t>
      </w:r>
      <w:r w:rsidRPr="00E16428">
        <w:rPr>
          <w:szCs w:val="24"/>
        </w:rPr>
        <w:t>l., kdy již probí</w:t>
      </w:r>
      <w:r>
        <w:rPr>
          <w:szCs w:val="24"/>
        </w:rPr>
        <w:t>hala na většině keltských území</w:t>
      </w:r>
      <w:r w:rsidRPr="00E16428">
        <w:rPr>
          <w:szCs w:val="24"/>
        </w:rPr>
        <w:t xml:space="preserve"> invaze Římanů, což vedlo k potlačování domorodých tradic. Pro </w:t>
      </w:r>
      <w:proofErr w:type="spellStart"/>
      <w:r w:rsidRPr="00E16428">
        <w:rPr>
          <w:szCs w:val="24"/>
        </w:rPr>
        <w:t>Caesara</w:t>
      </w:r>
      <w:proofErr w:type="spellEnd"/>
      <w:r w:rsidRPr="00E16428">
        <w:rPr>
          <w:szCs w:val="24"/>
        </w:rPr>
        <w:t xml:space="preserve">, </w:t>
      </w:r>
      <w:proofErr w:type="spellStart"/>
      <w:r w:rsidRPr="00E16428">
        <w:rPr>
          <w:szCs w:val="24"/>
        </w:rPr>
        <w:t>Diodora</w:t>
      </w:r>
      <w:proofErr w:type="spellEnd"/>
      <w:r w:rsidRPr="00E16428">
        <w:rPr>
          <w:szCs w:val="24"/>
        </w:rPr>
        <w:t xml:space="preserve">, </w:t>
      </w:r>
      <w:proofErr w:type="spellStart"/>
      <w:r>
        <w:rPr>
          <w:szCs w:val="24"/>
        </w:rPr>
        <w:t>Strabona</w:t>
      </w:r>
      <w:proofErr w:type="spellEnd"/>
      <w:r>
        <w:rPr>
          <w:szCs w:val="24"/>
        </w:rPr>
        <w:t xml:space="preserve"> aj. představovali Keltové</w:t>
      </w:r>
      <w:r w:rsidRPr="00E16428">
        <w:rPr>
          <w:szCs w:val="24"/>
        </w:rPr>
        <w:t xml:space="preserve"> především odbojný, násilnický, impulzivní a poživačný barbarský lid.</w:t>
      </w:r>
      <w:r>
        <w:rPr>
          <w:szCs w:val="24"/>
        </w:rPr>
        <w:t xml:space="preserve"> P</w:t>
      </w:r>
      <w:r w:rsidRPr="00E16428">
        <w:rPr>
          <w:szCs w:val="24"/>
        </w:rPr>
        <w:t>ůvodní keltsk</w:t>
      </w:r>
      <w:r>
        <w:rPr>
          <w:szCs w:val="24"/>
        </w:rPr>
        <w:t>ou</w:t>
      </w:r>
      <w:r w:rsidRPr="00E16428">
        <w:rPr>
          <w:szCs w:val="24"/>
        </w:rPr>
        <w:t xml:space="preserve"> mytologi</w:t>
      </w:r>
      <w:r>
        <w:rPr>
          <w:szCs w:val="24"/>
        </w:rPr>
        <w:t xml:space="preserve">i </w:t>
      </w:r>
      <w:r w:rsidRPr="00E16428">
        <w:rPr>
          <w:szCs w:val="24"/>
        </w:rPr>
        <w:t>obsah</w:t>
      </w:r>
      <w:r>
        <w:rPr>
          <w:szCs w:val="24"/>
        </w:rPr>
        <w:t>ují</w:t>
      </w:r>
      <w:r w:rsidRPr="00E16428">
        <w:rPr>
          <w:szCs w:val="24"/>
        </w:rPr>
        <w:t xml:space="preserve"> středověk</w:t>
      </w:r>
      <w:r>
        <w:rPr>
          <w:szCs w:val="24"/>
        </w:rPr>
        <w:t>é</w:t>
      </w:r>
      <w:r w:rsidRPr="00E16428">
        <w:rPr>
          <w:szCs w:val="24"/>
        </w:rPr>
        <w:t xml:space="preserve"> text</w:t>
      </w:r>
      <w:r>
        <w:rPr>
          <w:szCs w:val="24"/>
        </w:rPr>
        <w:t>y</w:t>
      </w:r>
      <w:r w:rsidRPr="00E16428">
        <w:rPr>
          <w:szCs w:val="24"/>
        </w:rPr>
        <w:t xml:space="preserve"> z 11. - 12.</w:t>
      </w:r>
      <w:r>
        <w:rPr>
          <w:szCs w:val="24"/>
        </w:rPr>
        <w:t xml:space="preserve"> století. Postavy bohů </w:t>
      </w:r>
      <w:r w:rsidRPr="00E16428">
        <w:rPr>
          <w:szCs w:val="24"/>
        </w:rPr>
        <w:t>vlivem křesťanské</w:t>
      </w:r>
      <w:r>
        <w:rPr>
          <w:szCs w:val="24"/>
        </w:rPr>
        <w:t>ho vnímání</w:t>
      </w:r>
      <w:r w:rsidR="00D0616A">
        <w:rPr>
          <w:szCs w:val="24"/>
        </w:rPr>
        <w:t xml:space="preserve"> </w:t>
      </w:r>
      <w:r>
        <w:rPr>
          <w:szCs w:val="24"/>
        </w:rPr>
        <w:t>získaly</w:t>
      </w:r>
      <w:r w:rsidR="00D0616A">
        <w:rPr>
          <w:szCs w:val="24"/>
        </w:rPr>
        <w:t xml:space="preserve"> </w:t>
      </w:r>
      <w:r>
        <w:rPr>
          <w:szCs w:val="24"/>
        </w:rPr>
        <w:t>podobu</w:t>
      </w:r>
      <w:r w:rsidRPr="00E16428">
        <w:rPr>
          <w:szCs w:val="24"/>
        </w:rPr>
        <w:t xml:space="preserve"> hero</w:t>
      </w:r>
      <w:r>
        <w:rPr>
          <w:szCs w:val="24"/>
        </w:rPr>
        <w:t>ických</w:t>
      </w:r>
      <w:r w:rsidRPr="00E16428">
        <w:rPr>
          <w:szCs w:val="24"/>
        </w:rPr>
        <w:t xml:space="preserve"> předk</w:t>
      </w:r>
      <w:r>
        <w:rPr>
          <w:szCs w:val="24"/>
        </w:rPr>
        <w:t>ů, v horším případě pak padlých andělů nebo démonů</w:t>
      </w:r>
      <w:r w:rsidRPr="00E16428">
        <w:rPr>
          <w:szCs w:val="24"/>
        </w:rPr>
        <w:t>.</w:t>
      </w:r>
      <w:r w:rsidR="00DB5861">
        <w:rPr>
          <w:rStyle w:val="Znakapoznpodarou"/>
          <w:szCs w:val="24"/>
        </w:rPr>
        <w:footnoteReference w:id="62"/>
      </w:r>
    </w:p>
    <w:p w:rsidR="00DD1D75" w:rsidRDefault="00DD1D75" w:rsidP="00DD1D75">
      <w:pPr>
        <w:spacing w:after="200" w:line="276" w:lineRule="auto"/>
        <w:jc w:val="left"/>
        <w:rPr>
          <w:szCs w:val="24"/>
        </w:rPr>
      </w:pPr>
      <w:r>
        <w:rPr>
          <w:szCs w:val="24"/>
        </w:rPr>
        <w:br w:type="page"/>
      </w:r>
    </w:p>
    <w:p w:rsidR="008D6C2B" w:rsidRPr="00DD1D75" w:rsidRDefault="008D6C2B" w:rsidP="00D34D97">
      <w:pPr>
        <w:pStyle w:val="Nadpis2"/>
      </w:pPr>
      <w:bookmarkStart w:id="15" w:name="_Toc289903787"/>
      <w:r w:rsidRPr="00B154B3">
        <w:lastRenderedPageBreak/>
        <w:t xml:space="preserve">3.3 </w:t>
      </w:r>
      <w:r w:rsidRPr="00DD1D75">
        <w:t>Božstva</w:t>
      </w:r>
      <w:bookmarkEnd w:id="15"/>
    </w:p>
    <w:p w:rsidR="008D6C2B" w:rsidRPr="00DD1D75" w:rsidRDefault="008D6C2B" w:rsidP="008D6C2B">
      <w:pPr>
        <w:spacing w:line="360" w:lineRule="auto"/>
        <w:ind w:firstLine="708"/>
        <w:rPr>
          <w:szCs w:val="24"/>
        </w:rPr>
      </w:pPr>
      <w:r w:rsidRPr="00DD1D75">
        <w:rPr>
          <w:szCs w:val="24"/>
        </w:rPr>
        <w:t>V tomto podání</w:t>
      </w:r>
      <w:r>
        <w:rPr>
          <w:szCs w:val="24"/>
        </w:rPr>
        <w:t xml:space="preserve"> je </w:t>
      </w:r>
      <w:r w:rsidRPr="00A17889">
        <w:rPr>
          <w:szCs w:val="24"/>
        </w:rPr>
        <w:t xml:space="preserve">nutné vzít v úvahu fakt, že </w:t>
      </w:r>
      <w:r>
        <w:rPr>
          <w:szCs w:val="24"/>
        </w:rPr>
        <w:t>g</w:t>
      </w:r>
      <w:r w:rsidRPr="00A17889">
        <w:rPr>
          <w:szCs w:val="24"/>
        </w:rPr>
        <w:t xml:space="preserve">alská božstva byla </w:t>
      </w:r>
      <w:proofErr w:type="spellStart"/>
      <w:r w:rsidRPr="00A17889">
        <w:rPr>
          <w:szCs w:val="24"/>
        </w:rPr>
        <w:t>C</w:t>
      </w:r>
      <w:r>
        <w:rPr>
          <w:szCs w:val="24"/>
        </w:rPr>
        <w:t>ae</w:t>
      </w:r>
      <w:r w:rsidRPr="00A17889">
        <w:rPr>
          <w:szCs w:val="24"/>
        </w:rPr>
        <w:t>sarem</w:t>
      </w:r>
      <w:proofErr w:type="spellEnd"/>
      <w:r w:rsidRPr="00A17889">
        <w:rPr>
          <w:szCs w:val="24"/>
        </w:rPr>
        <w:t xml:space="preserve"> interpretovaná z pohledu římského náboženství, </w:t>
      </w:r>
      <w:r w:rsidRPr="00936F21">
        <w:rPr>
          <w:szCs w:val="24"/>
        </w:rPr>
        <w:t>proto</w:t>
      </w:r>
      <w:r w:rsidR="00D0616A">
        <w:rPr>
          <w:szCs w:val="24"/>
        </w:rPr>
        <w:t xml:space="preserve"> </w:t>
      </w:r>
      <w:r w:rsidRPr="00A17889">
        <w:rPr>
          <w:szCs w:val="24"/>
        </w:rPr>
        <w:t>zkreslená vlastním chápáním.</w:t>
      </w:r>
      <w:r>
        <w:rPr>
          <w:szCs w:val="24"/>
        </w:rPr>
        <w:t xml:space="preserve"> Pokud prozkoumáme a </w:t>
      </w:r>
      <w:r w:rsidRPr="00A76956">
        <w:rPr>
          <w:szCs w:val="24"/>
        </w:rPr>
        <w:t>vezmeme v úvahu</w:t>
      </w:r>
      <w:r>
        <w:rPr>
          <w:szCs w:val="24"/>
        </w:rPr>
        <w:t xml:space="preserve"> teorie některých badatelů </w:t>
      </w:r>
      <w:r w:rsidR="00E72677">
        <w:rPr>
          <w:szCs w:val="24"/>
        </w:rPr>
        <w:br/>
      </w:r>
      <w:r>
        <w:rPr>
          <w:szCs w:val="24"/>
        </w:rPr>
        <w:t xml:space="preserve">o indoevropských božstvech, srovnáme </w:t>
      </w:r>
      <w:proofErr w:type="spellStart"/>
      <w:r>
        <w:rPr>
          <w:szCs w:val="24"/>
        </w:rPr>
        <w:t>Caesara</w:t>
      </w:r>
      <w:proofErr w:type="spellEnd"/>
      <w:r>
        <w:rPr>
          <w:szCs w:val="24"/>
        </w:rPr>
        <w:t xml:space="preserve"> s moderními poznatky a přijmeme základní rozdělení keltského panteonu (musíme zahrnout a akceptovat nuance způsobené geografií apod.), pán nebe, bohové bojů, a skupina tzv. technických bohů, ti mají zodpovědnost za řemesla apod., shledáme značné rozdíly.</w:t>
      </w:r>
      <w:r w:rsidR="00A65C6C">
        <w:rPr>
          <w:szCs w:val="24"/>
        </w:rPr>
        <w:t xml:space="preserve"> Výrazným</w:t>
      </w:r>
      <w:r w:rsidRPr="00FD1C07">
        <w:rPr>
          <w:szCs w:val="24"/>
        </w:rPr>
        <w:t xml:space="preserve"> rysem keltských bohů je multifunkčnost, a tedy i vzájemná zaměnitelnost, která se</w:t>
      </w:r>
      <w:r>
        <w:rPr>
          <w:szCs w:val="24"/>
        </w:rPr>
        <w:t xml:space="preserve"> projevuje rovněž v mytologii. </w:t>
      </w:r>
      <w:r w:rsidRPr="00FD1C07">
        <w:rPr>
          <w:szCs w:val="24"/>
        </w:rPr>
        <w:t>Obtížná uchopitelnost keltských bohů se projev</w:t>
      </w:r>
      <w:r>
        <w:rPr>
          <w:szCs w:val="24"/>
        </w:rPr>
        <w:t>uje</w:t>
      </w:r>
      <w:r w:rsidRPr="00FD1C07">
        <w:rPr>
          <w:szCs w:val="24"/>
        </w:rPr>
        <w:t xml:space="preserve"> při pokusu tato božstva synkretizovat s postavami </w:t>
      </w:r>
      <w:r>
        <w:rPr>
          <w:szCs w:val="24"/>
        </w:rPr>
        <w:t xml:space="preserve">jiného </w:t>
      </w:r>
      <w:r w:rsidRPr="00DD1D75">
        <w:rPr>
          <w:szCs w:val="24"/>
        </w:rPr>
        <w:t xml:space="preserve">panteonu. </w:t>
      </w:r>
    </w:p>
    <w:p w:rsidR="008D6C2B" w:rsidRDefault="008D6C2B" w:rsidP="008D6C2B">
      <w:pPr>
        <w:spacing w:line="360" w:lineRule="auto"/>
        <w:ind w:firstLine="708"/>
        <w:rPr>
          <w:szCs w:val="24"/>
        </w:rPr>
      </w:pPr>
      <w:r w:rsidRPr="003134D0">
        <w:rPr>
          <w:szCs w:val="24"/>
        </w:rPr>
        <w:t xml:space="preserve">Caesar uvádí, že </w:t>
      </w:r>
      <w:proofErr w:type="spellStart"/>
      <w:r w:rsidRPr="003134D0">
        <w:rPr>
          <w:szCs w:val="24"/>
        </w:rPr>
        <w:t>nejuctívanějším</w:t>
      </w:r>
      <w:proofErr w:type="spellEnd"/>
      <w:r w:rsidRPr="003134D0">
        <w:rPr>
          <w:szCs w:val="24"/>
        </w:rPr>
        <w:t xml:space="preserve"> bohem Galů byl </w:t>
      </w:r>
      <w:proofErr w:type="spellStart"/>
      <w:r w:rsidRPr="003134D0">
        <w:rPr>
          <w:szCs w:val="24"/>
        </w:rPr>
        <w:t>Merkurius</w:t>
      </w:r>
      <w:proofErr w:type="spellEnd"/>
      <w:r>
        <w:rPr>
          <w:szCs w:val="24"/>
        </w:rPr>
        <w:t xml:space="preserve">, </w:t>
      </w:r>
      <w:r w:rsidRPr="003134D0">
        <w:rPr>
          <w:szCs w:val="24"/>
        </w:rPr>
        <w:t>vynálezce řemesel, průvodce pocestných a garant obchodních výdělků</w:t>
      </w:r>
      <w:r>
        <w:rPr>
          <w:szCs w:val="24"/>
        </w:rPr>
        <w:t>.</w:t>
      </w:r>
      <w:r w:rsidR="00DD1D75">
        <w:rPr>
          <w:szCs w:val="24"/>
        </w:rPr>
        <w:t xml:space="preserve"> </w:t>
      </w:r>
      <w:r>
        <w:rPr>
          <w:szCs w:val="24"/>
        </w:rPr>
        <w:t xml:space="preserve">Caesar tak </w:t>
      </w:r>
      <w:r w:rsidRPr="00A17889">
        <w:rPr>
          <w:szCs w:val="24"/>
        </w:rPr>
        <w:t xml:space="preserve">usoudil z největšího počtu </w:t>
      </w:r>
      <w:r>
        <w:rPr>
          <w:szCs w:val="24"/>
        </w:rPr>
        <w:t xml:space="preserve">zhotovených </w:t>
      </w:r>
      <w:r w:rsidRPr="00A17889">
        <w:rPr>
          <w:szCs w:val="24"/>
        </w:rPr>
        <w:t xml:space="preserve">soch. Dalšími uctívanými bohy jsou </w:t>
      </w:r>
      <w:proofErr w:type="spellStart"/>
      <w:r w:rsidRPr="00A17889">
        <w:rPr>
          <w:szCs w:val="24"/>
        </w:rPr>
        <w:t>Apo</w:t>
      </w:r>
      <w:r>
        <w:rPr>
          <w:szCs w:val="24"/>
        </w:rPr>
        <w:t>l</w:t>
      </w:r>
      <w:r w:rsidRPr="00A17889">
        <w:rPr>
          <w:szCs w:val="24"/>
        </w:rPr>
        <w:t>lon</w:t>
      </w:r>
      <w:proofErr w:type="spellEnd"/>
      <w:r w:rsidRPr="00A17889">
        <w:rPr>
          <w:szCs w:val="24"/>
        </w:rPr>
        <w:t>, Mars</w:t>
      </w:r>
      <w:r>
        <w:rPr>
          <w:szCs w:val="24"/>
        </w:rPr>
        <w:t>,</w:t>
      </w:r>
      <w:r w:rsidRPr="00A17889">
        <w:rPr>
          <w:szCs w:val="24"/>
        </w:rPr>
        <w:t xml:space="preserve"> Jupiter a Minerva, jejichž oblast působení se shoduje s pojetím t</w:t>
      </w:r>
      <w:r>
        <w:rPr>
          <w:szCs w:val="24"/>
        </w:rPr>
        <w:t xml:space="preserve">ěchto božstev jinými národy. </w:t>
      </w:r>
      <w:r w:rsidRPr="00A17889">
        <w:rPr>
          <w:szCs w:val="24"/>
        </w:rPr>
        <w:t>Gal</w:t>
      </w:r>
      <w:r>
        <w:rPr>
          <w:szCs w:val="24"/>
        </w:rPr>
        <w:t>ové, spolehlivě informovaní od d</w:t>
      </w:r>
      <w:r w:rsidRPr="00A17889">
        <w:rPr>
          <w:szCs w:val="24"/>
        </w:rPr>
        <w:t>ruidů</w:t>
      </w:r>
      <w:r>
        <w:rPr>
          <w:szCs w:val="24"/>
        </w:rPr>
        <w:t>,</w:t>
      </w:r>
      <w:r w:rsidRPr="00A17889">
        <w:rPr>
          <w:szCs w:val="24"/>
        </w:rPr>
        <w:t xml:space="preserve"> se považují za potomky boha </w:t>
      </w:r>
      <w:proofErr w:type="spellStart"/>
      <w:r w:rsidRPr="00A17889">
        <w:rPr>
          <w:szCs w:val="24"/>
        </w:rPr>
        <w:t>Díse</w:t>
      </w:r>
      <w:proofErr w:type="spellEnd"/>
      <w:r>
        <w:rPr>
          <w:szCs w:val="24"/>
        </w:rPr>
        <w:t xml:space="preserve"> – </w:t>
      </w:r>
      <w:proofErr w:type="spellStart"/>
      <w:r w:rsidRPr="003134D0">
        <w:rPr>
          <w:szCs w:val="24"/>
        </w:rPr>
        <w:t>Díspatera</w:t>
      </w:r>
      <w:proofErr w:type="spellEnd"/>
      <w:r w:rsidRPr="00A17889">
        <w:rPr>
          <w:szCs w:val="24"/>
        </w:rPr>
        <w:t>.</w:t>
      </w:r>
      <w:r>
        <w:rPr>
          <w:rStyle w:val="Znakapoznpodarou"/>
          <w:szCs w:val="24"/>
        </w:rPr>
        <w:footnoteReference w:id="63"/>
      </w:r>
      <w:r>
        <w:rPr>
          <w:szCs w:val="24"/>
        </w:rPr>
        <w:t xml:space="preserve"> Tohoto boha tedy můžeme považovat za hlavního. Je hlavním bohem nejen Galů, ale aplikací komparativní religionistiky nacházíme jeho</w:t>
      </w:r>
      <w:r w:rsidR="00D0616A">
        <w:rPr>
          <w:szCs w:val="24"/>
        </w:rPr>
        <w:t xml:space="preserve"> </w:t>
      </w:r>
      <w:r>
        <w:rPr>
          <w:szCs w:val="24"/>
        </w:rPr>
        <w:t>paralelu, stejně jako dalších bohů, ve více indoevropských náboženských systémech, kde je známý přirozeně pod jinými jmény. Ve védách</w:t>
      </w:r>
      <w:r w:rsidR="00E72677">
        <w:rPr>
          <w:rStyle w:val="Znakapoznpodarou"/>
          <w:szCs w:val="24"/>
        </w:rPr>
        <w:footnoteReference w:id="64"/>
      </w:r>
      <w:r>
        <w:rPr>
          <w:szCs w:val="24"/>
        </w:rPr>
        <w:t xml:space="preserve"> </w:t>
      </w:r>
      <w:r w:rsidRPr="00936F21">
        <w:rPr>
          <w:szCs w:val="24"/>
        </w:rPr>
        <w:t>se tento bůh objevuje</w:t>
      </w:r>
      <w:r w:rsidR="00D0616A">
        <w:rPr>
          <w:szCs w:val="24"/>
        </w:rPr>
        <w:t xml:space="preserve"> </w:t>
      </w:r>
      <w:r>
        <w:rPr>
          <w:szCs w:val="24"/>
        </w:rPr>
        <w:t xml:space="preserve">pod jménem </w:t>
      </w:r>
      <w:proofErr w:type="spellStart"/>
      <w:r>
        <w:rPr>
          <w:szCs w:val="24"/>
        </w:rPr>
        <w:t>Djaus</w:t>
      </w:r>
      <w:proofErr w:type="spellEnd"/>
      <w:r>
        <w:rPr>
          <w:szCs w:val="24"/>
        </w:rPr>
        <w:t xml:space="preserve">, Řekové ho uctívali jako Dia (nominativ Zeus). Keltové ho uctívali </w:t>
      </w:r>
      <w:r w:rsidR="00E72677">
        <w:rPr>
          <w:szCs w:val="24"/>
        </w:rPr>
        <w:br/>
      </w:r>
      <w:r>
        <w:rPr>
          <w:szCs w:val="24"/>
        </w:rPr>
        <w:t xml:space="preserve">pod jménem </w:t>
      </w:r>
      <w:proofErr w:type="spellStart"/>
      <w:r w:rsidRPr="00542955">
        <w:rPr>
          <w:i/>
          <w:szCs w:val="24"/>
        </w:rPr>
        <w:t>Taranis</w:t>
      </w:r>
      <w:proofErr w:type="spellEnd"/>
      <w:r w:rsidRPr="00542955">
        <w:rPr>
          <w:i/>
          <w:szCs w:val="24"/>
        </w:rPr>
        <w:t xml:space="preserve"> a </w:t>
      </w:r>
      <w:proofErr w:type="spellStart"/>
      <w:r w:rsidRPr="00542955">
        <w:rPr>
          <w:i/>
          <w:szCs w:val="24"/>
        </w:rPr>
        <w:t>Sucellu</w:t>
      </w:r>
      <w:r w:rsidR="00880D87">
        <w:rPr>
          <w:i/>
          <w:szCs w:val="24"/>
        </w:rPr>
        <w:t>str</w:t>
      </w:r>
      <w:proofErr w:type="spellEnd"/>
      <w:r w:rsidR="00880D87">
        <w:rPr>
          <w:i/>
          <w:szCs w:val="24"/>
        </w:rPr>
        <w:t>.</w:t>
      </w:r>
      <w:r>
        <w:rPr>
          <w:szCs w:val="24"/>
        </w:rPr>
        <w:t xml:space="preserve"> Tohoto boha lze ztotožnit překvapivě i se jmény bohů, jako je </w:t>
      </w:r>
      <w:proofErr w:type="spellStart"/>
      <w:r>
        <w:rPr>
          <w:szCs w:val="24"/>
        </w:rPr>
        <w:t>Dagda</w:t>
      </w:r>
      <w:proofErr w:type="spellEnd"/>
      <w:r>
        <w:rPr>
          <w:szCs w:val="24"/>
        </w:rPr>
        <w:t xml:space="preserve"> nebo Danu.</w:t>
      </w:r>
      <w:r>
        <w:rPr>
          <w:rStyle w:val="Znakapoznpodarou"/>
          <w:szCs w:val="24"/>
        </w:rPr>
        <w:footnoteReference w:id="65"/>
      </w:r>
      <w:r>
        <w:rPr>
          <w:szCs w:val="24"/>
        </w:rPr>
        <w:t xml:space="preserve"> </w:t>
      </w:r>
      <w:r w:rsidR="0024152C">
        <w:rPr>
          <w:szCs w:val="24"/>
        </w:rPr>
        <w:t xml:space="preserve">Boha Esa lze ztotožnit s irským bohem </w:t>
      </w:r>
      <w:proofErr w:type="spellStart"/>
      <w:r w:rsidR="0024152C">
        <w:rPr>
          <w:szCs w:val="24"/>
        </w:rPr>
        <w:t>Lugem</w:t>
      </w:r>
      <w:proofErr w:type="spellEnd"/>
      <w:r w:rsidR="0024152C">
        <w:rPr>
          <w:szCs w:val="24"/>
        </w:rPr>
        <w:t xml:space="preserve">, </w:t>
      </w:r>
      <w:r>
        <w:rPr>
          <w:szCs w:val="24"/>
        </w:rPr>
        <w:t xml:space="preserve">otce </w:t>
      </w:r>
      <w:proofErr w:type="spellStart"/>
      <w:r>
        <w:rPr>
          <w:szCs w:val="24"/>
        </w:rPr>
        <w:t>Cú</w:t>
      </w:r>
      <w:proofErr w:type="spellEnd"/>
      <w:r>
        <w:rPr>
          <w:szCs w:val="24"/>
        </w:rPr>
        <w:t>-</w:t>
      </w:r>
      <w:proofErr w:type="spellStart"/>
      <w:r>
        <w:rPr>
          <w:szCs w:val="24"/>
        </w:rPr>
        <w:t>Chulaina</w:t>
      </w:r>
      <w:proofErr w:type="spellEnd"/>
      <w:r>
        <w:rPr>
          <w:szCs w:val="24"/>
        </w:rPr>
        <w:t>.</w:t>
      </w:r>
      <w:r>
        <w:rPr>
          <w:rStyle w:val="Znakapoznpodarou"/>
          <w:szCs w:val="24"/>
        </w:rPr>
        <w:footnoteReference w:id="66"/>
      </w:r>
    </w:p>
    <w:p w:rsidR="008D6C2B" w:rsidRDefault="008D6C2B" w:rsidP="008D6C2B">
      <w:pPr>
        <w:spacing w:line="360" w:lineRule="auto"/>
        <w:ind w:firstLine="708"/>
        <w:rPr>
          <w:szCs w:val="24"/>
        </w:rPr>
      </w:pPr>
      <w:r>
        <w:rPr>
          <w:szCs w:val="24"/>
        </w:rPr>
        <w:t>Všichni byli samostatní bohové s vl</w:t>
      </w:r>
      <w:r w:rsidRPr="0016022A">
        <w:rPr>
          <w:szCs w:val="24"/>
        </w:rPr>
        <w:t>astní identitou, symboly a mytologií</w:t>
      </w:r>
      <w:r>
        <w:rPr>
          <w:szCs w:val="24"/>
        </w:rPr>
        <w:t xml:space="preserve">, proto budu tyto rozdíly v bližší interpretaci, rozdělení a popisu dále respektovat </w:t>
      </w:r>
      <w:r w:rsidR="00E72677">
        <w:rPr>
          <w:szCs w:val="24"/>
        </w:rPr>
        <w:br/>
      </w:r>
      <w:r>
        <w:rPr>
          <w:szCs w:val="24"/>
        </w:rPr>
        <w:t xml:space="preserve">a pojmu bohy samostatně. Není účelem zde vypisovat heslovitě kompletně celý pantheon, vztahy mezi bohy, jejich charakteristiky a symboliku, proto zmíním pouze nejdůležitější </w:t>
      </w:r>
      <w:r w:rsidRPr="00936F21">
        <w:rPr>
          <w:szCs w:val="24"/>
        </w:rPr>
        <w:t>z</w:t>
      </w:r>
      <w:r w:rsidR="00D0616A">
        <w:rPr>
          <w:szCs w:val="24"/>
        </w:rPr>
        <w:t> </w:t>
      </w:r>
      <w:r w:rsidRPr="00936F21">
        <w:rPr>
          <w:szCs w:val="24"/>
        </w:rPr>
        <w:t>nich</w:t>
      </w:r>
      <w:r w:rsidR="00D0616A">
        <w:rPr>
          <w:szCs w:val="24"/>
        </w:rPr>
        <w:t xml:space="preserve"> </w:t>
      </w:r>
      <w:r w:rsidR="00DD1D75">
        <w:rPr>
          <w:szCs w:val="24"/>
        </w:rPr>
        <w:t>s jejich stěžejními aspekty.</w:t>
      </w:r>
    </w:p>
    <w:p w:rsidR="008D6C2B" w:rsidRDefault="008D6C2B" w:rsidP="008D6C2B">
      <w:pPr>
        <w:spacing w:line="360" w:lineRule="auto"/>
        <w:ind w:firstLine="708"/>
        <w:rPr>
          <w:szCs w:val="24"/>
        </w:rPr>
      </w:pPr>
      <w:r>
        <w:rPr>
          <w:szCs w:val="24"/>
        </w:rPr>
        <w:lastRenderedPageBreak/>
        <w:t xml:space="preserve"> Praotcem, nejvyšším bohem irských Keltů, byl </w:t>
      </w:r>
      <w:proofErr w:type="spellStart"/>
      <w:r>
        <w:rPr>
          <w:szCs w:val="24"/>
        </w:rPr>
        <w:t>Dagda</w:t>
      </w:r>
      <w:proofErr w:type="spellEnd"/>
      <w:r>
        <w:rPr>
          <w:szCs w:val="24"/>
        </w:rPr>
        <w:t>, jehož jméno můžeme přeložit a interpretovat jako dobrý bůh. Tento bůh vlastnil kotel, harfu a kyj, jehož jedním koncem oživoval lidi a druhým mohl zabít devět mužů. Devět mužů</w:t>
      </w:r>
      <w:r w:rsidR="00DD1D75">
        <w:rPr>
          <w:szCs w:val="24"/>
        </w:rPr>
        <w:br/>
      </w:r>
      <w:r>
        <w:rPr>
          <w:szCs w:val="24"/>
        </w:rPr>
        <w:t xml:space="preserve"> je analogie trojnosti jednoty. Vnímáme tedy tento kyj symbolicky jako nadvládu nad životem a smrtí. Harfou ovlivňoval mysl lidí a kotel, který vlastnil, byl „kotel hojnosti“, jímž nasytil každého. Měl tedy moc i nad živobytím lidí. Bůh </w:t>
      </w:r>
      <w:proofErr w:type="spellStart"/>
      <w:r>
        <w:rPr>
          <w:szCs w:val="24"/>
        </w:rPr>
        <w:t>Dagda</w:t>
      </w:r>
      <w:proofErr w:type="spellEnd"/>
      <w:r w:rsidR="00D0616A">
        <w:rPr>
          <w:szCs w:val="24"/>
        </w:rPr>
        <w:t xml:space="preserve"> </w:t>
      </w:r>
      <w:r w:rsidRPr="00D212C2">
        <w:rPr>
          <w:szCs w:val="24"/>
        </w:rPr>
        <w:t>zplodil</w:t>
      </w:r>
      <w:r w:rsidR="00D0616A">
        <w:rPr>
          <w:szCs w:val="24"/>
        </w:rPr>
        <w:t xml:space="preserve"> </w:t>
      </w:r>
      <w:r>
        <w:rPr>
          <w:szCs w:val="24"/>
        </w:rPr>
        <w:t xml:space="preserve">syna </w:t>
      </w:r>
      <w:proofErr w:type="spellStart"/>
      <w:r>
        <w:rPr>
          <w:szCs w:val="24"/>
        </w:rPr>
        <w:t>Óenguse</w:t>
      </w:r>
      <w:proofErr w:type="spellEnd"/>
      <w:r>
        <w:rPr>
          <w:szCs w:val="24"/>
        </w:rPr>
        <w:t xml:space="preserve">, boha lásky. </w:t>
      </w:r>
      <w:proofErr w:type="spellStart"/>
      <w:r>
        <w:rPr>
          <w:szCs w:val="24"/>
        </w:rPr>
        <w:t>Dagda</w:t>
      </w:r>
      <w:proofErr w:type="spellEnd"/>
      <w:r>
        <w:rPr>
          <w:szCs w:val="24"/>
        </w:rPr>
        <w:t xml:space="preserve"> i </w:t>
      </w:r>
      <w:proofErr w:type="spellStart"/>
      <w:r>
        <w:rPr>
          <w:szCs w:val="24"/>
        </w:rPr>
        <w:t>Óengus</w:t>
      </w:r>
      <w:proofErr w:type="spellEnd"/>
      <w:r>
        <w:rPr>
          <w:szCs w:val="24"/>
        </w:rPr>
        <w:t xml:space="preserve"> jsou naším vědomím, naší vlastní existencí, proto jsme všichni nejvyšším bohem a </w:t>
      </w:r>
      <w:proofErr w:type="spellStart"/>
      <w:r>
        <w:rPr>
          <w:szCs w:val="24"/>
        </w:rPr>
        <w:t>Dagda</w:t>
      </w:r>
      <w:proofErr w:type="spellEnd"/>
      <w:r>
        <w:rPr>
          <w:szCs w:val="24"/>
        </w:rPr>
        <w:t xml:space="preserve"> je náš lidský Duch i nejvyšší bůh současně.</w:t>
      </w:r>
      <w:r>
        <w:rPr>
          <w:rStyle w:val="Znakapoznpodarou"/>
          <w:szCs w:val="24"/>
        </w:rPr>
        <w:footnoteReference w:id="67"/>
      </w:r>
    </w:p>
    <w:p w:rsidR="008D6C2B" w:rsidRDefault="008D6C2B" w:rsidP="008D6C2B">
      <w:pPr>
        <w:spacing w:line="360" w:lineRule="auto"/>
        <w:ind w:firstLine="708"/>
        <w:rPr>
          <w:szCs w:val="24"/>
        </w:rPr>
      </w:pPr>
      <w:r>
        <w:rPr>
          <w:szCs w:val="24"/>
        </w:rPr>
        <w:t xml:space="preserve">Na funkční úrovni irského boha </w:t>
      </w:r>
      <w:proofErr w:type="spellStart"/>
      <w:r>
        <w:rPr>
          <w:szCs w:val="24"/>
        </w:rPr>
        <w:t>Dagdy</w:t>
      </w:r>
      <w:proofErr w:type="spellEnd"/>
      <w:r>
        <w:rPr>
          <w:szCs w:val="24"/>
        </w:rPr>
        <w:t xml:space="preserve">, </w:t>
      </w:r>
      <w:r w:rsidRPr="00936F21">
        <w:rPr>
          <w:szCs w:val="24"/>
        </w:rPr>
        <w:t>stál</w:t>
      </w:r>
      <w:r w:rsidR="00D0616A">
        <w:rPr>
          <w:szCs w:val="24"/>
        </w:rPr>
        <w:t xml:space="preserve"> </w:t>
      </w:r>
      <w:r>
        <w:rPr>
          <w:szCs w:val="24"/>
        </w:rPr>
        <w:t xml:space="preserve">kontinentální bůh </w:t>
      </w:r>
      <w:proofErr w:type="spellStart"/>
      <w:r>
        <w:rPr>
          <w:szCs w:val="24"/>
        </w:rPr>
        <w:t>Taranis</w:t>
      </w:r>
      <w:proofErr w:type="spellEnd"/>
      <w:r>
        <w:rPr>
          <w:szCs w:val="24"/>
        </w:rPr>
        <w:t xml:space="preserve"> </w:t>
      </w:r>
      <w:r w:rsidR="00D0616A">
        <w:rPr>
          <w:szCs w:val="24"/>
        </w:rPr>
        <w:br/>
      </w:r>
      <w:r>
        <w:rPr>
          <w:szCs w:val="24"/>
        </w:rPr>
        <w:t>(</w:t>
      </w:r>
      <w:r>
        <w:rPr>
          <w:i/>
          <w:szCs w:val="24"/>
        </w:rPr>
        <w:t>taran – hrom – hromovládce),</w:t>
      </w:r>
      <w:r>
        <w:rPr>
          <w:szCs w:val="24"/>
        </w:rPr>
        <w:t xml:space="preserve"> známý také pod jménem </w:t>
      </w:r>
      <w:proofErr w:type="spellStart"/>
      <w:r>
        <w:rPr>
          <w:szCs w:val="24"/>
        </w:rPr>
        <w:t>Ogimo</w:t>
      </w:r>
      <w:r w:rsidR="00880D87">
        <w:rPr>
          <w:szCs w:val="24"/>
        </w:rPr>
        <w:t>str</w:t>
      </w:r>
      <w:proofErr w:type="spellEnd"/>
      <w:r w:rsidR="00880D87">
        <w:rPr>
          <w:szCs w:val="24"/>
        </w:rPr>
        <w:t>.</w:t>
      </w:r>
      <w:r>
        <w:rPr>
          <w:szCs w:val="24"/>
        </w:rPr>
        <w:t xml:space="preserve"> V Irsku je uctíván jako </w:t>
      </w:r>
      <w:proofErr w:type="spellStart"/>
      <w:r>
        <w:rPr>
          <w:szCs w:val="24"/>
        </w:rPr>
        <w:t>Ogma</w:t>
      </w:r>
      <w:proofErr w:type="spellEnd"/>
      <w:r>
        <w:rPr>
          <w:szCs w:val="24"/>
        </w:rPr>
        <w:t xml:space="preserve"> dárce </w:t>
      </w:r>
      <w:proofErr w:type="spellStart"/>
      <w:r>
        <w:rPr>
          <w:szCs w:val="24"/>
        </w:rPr>
        <w:t>Oghamového</w:t>
      </w:r>
      <w:proofErr w:type="spellEnd"/>
      <w:r>
        <w:rPr>
          <w:szCs w:val="24"/>
        </w:rPr>
        <w:t xml:space="preserve"> písma. Jeho symbolem bylo slunce, žezlo blesk </w:t>
      </w:r>
      <w:r w:rsidR="00D0616A">
        <w:rPr>
          <w:szCs w:val="24"/>
        </w:rPr>
        <w:br/>
      </w:r>
      <w:r>
        <w:rPr>
          <w:szCs w:val="24"/>
        </w:rPr>
        <w:t xml:space="preserve">a průvodce orel. Vládl nebi a někdy </w:t>
      </w:r>
      <w:r w:rsidRPr="00D212C2">
        <w:rPr>
          <w:szCs w:val="24"/>
        </w:rPr>
        <w:t>jej zobrazovali jako koně</w:t>
      </w:r>
      <w:r w:rsidR="00D0616A">
        <w:rPr>
          <w:szCs w:val="24"/>
        </w:rPr>
        <w:t xml:space="preserve"> </w:t>
      </w:r>
      <w:r>
        <w:rPr>
          <w:szCs w:val="24"/>
        </w:rPr>
        <w:t>s lidskou hlavou. Vládl celému lidstvu, válkám.</w:t>
      </w:r>
      <w:r>
        <w:rPr>
          <w:rStyle w:val="Znakapoznpodarou"/>
          <w:szCs w:val="24"/>
        </w:rPr>
        <w:footnoteReference w:id="68"/>
      </w:r>
      <w:r>
        <w:rPr>
          <w:szCs w:val="24"/>
        </w:rPr>
        <w:t xml:space="preserve"> Vedl kosmický boj se zásvětím a pozemskými mocnostmi. Jeho symbol </w:t>
      </w:r>
      <w:r w:rsidRPr="00D212C2">
        <w:rPr>
          <w:szCs w:val="24"/>
        </w:rPr>
        <w:t>tvoří</w:t>
      </w:r>
      <w:r w:rsidR="00ED6495">
        <w:rPr>
          <w:szCs w:val="24"/>
        </w:rPr>
        <w:t xml:space="preserve"> </w:t>
      </w:r>
      <w:r>
        <w:rPr>
          <w:szCs w:val="24"/>
        </w:rPr>
        <w:t xml:space="preserve">trojice spirál, </w:t>
      </w:r>
      <w:proofErr w:type="spellStart"/>
      <w:r>
        <w:rPr>
          <w:szCs w:val="24"/>
        </w:rPr>
        <w:t>triskelion</w:t>
      </w:r>
      <w:proofErr w:type="spellEnd"/>
      <w:r>
        <w:rPr>
          <w:szCs w:val="24"/>
        </w:rPr>
        <w:t xml:space="preserve">, a ohnivé kolo. </w:t>
      </w:r>
      <w:proofErr w:type="spellStart"/>
      <w:r>
        <w:rPr>
          <w:szCs w:val="24"/>
        </w:rPr>
        <w:t>Taranis</w:t>
      </w:r>
      <w:proofErr w:type="spellEnd"/>
      <w:r>
        <w:rPr>
          <w:szCs w:val="24"/>
        </w:rPr>
        <w:t xml:space="preserve"> byl uctíván </w:t>
      </w:r>
      <w:r w:rsidRPr="00A17889">
        <w:rPr>
          <w:szCs w:val="24"/>
        </w:rPr>
        <w:t>rituální</w:t>
      </w:r>
      <w:r>
        <w:rPr>
          <w:szCs w:val="24"/>
        </w:rPr>
        <w:t xml:space="preserve">mi </w:t>
      </w:r>
      <w:r w:rsidRPr="00A17889">
        <w:rPr>
          <w:szCs w:val="24"/>
        </w:rPr>
        <w:t>obě</w:t>
      </w:r>
      <w:r>
        <w:rPr>
          <w:szCs w:val="24"/>
        </w:rPr>
        <w:t>ťmi</w:t>
      </w:r>
      <w:r w:rsidRPr="00A17889">
        <w:rPr>
          <w:szCs w:val="24"/>
        </w:rPr>
        <w:t xml:space="preserve"> zvířat i lidí</w:t>
      </w:r>
      <w:r>
        <w:rPr>
          <w:szCs w:val="24"/>
        </w:rPr>
        <w:t>. L</w:t>
      </w:r>
      <w:r w:rsidRPr="00A17889">
        <w:rPr>
          <w:szCs w:val="24"/>
        </w:rPr>
        <w:t xml:space="preserve">idské oběti </w:t>
      </w:r>
      <w:r>
        <w:rPr>
          <w:szCs w:val="24"/>
        </w:rPr>
        <w:t xml:space="preserve">byly </w:t>
      </w:r>
      <w:r w:rsidRPr="00A17889">
        <w:rPr>
          <w:szCs w:val="24"/>
        </w:rPr>
        <w:t>vpleten</w:t>
      </w:r>
      <w:r>
        <w:rPr>
          <w:szCs w:val="24"/>
        </w:rPr>
        <w:t>y</w:t>
      </w:r>
      <w:r w:rsidRPr="00A17889">
        <w:rPr>
          <w:szCs w:val="24"/>
        </w:rPr>
        <w:t xml:space="preserve"> do proutěné modly </w:t>
      </w:r>
      <w:r w:rsidR="00A65C6C">
        <w:rPr>
          <w:szCs w:val="24"/>
        </w:rPr>
        <w:br/>
      </w:r>
      <w:r w:rsidRPr="00A17889">
        <w:rPr>
          <w:szCs w:val="24"/>
        </w:rPr>
        <w:t xml:space="preserve">a </w:t>
      </w:r>
      <w:r>
        <w:rPr>
          <w:szCs w:val="24"/>
        </w:rPr>
        <w:t>u</w:t>
      </w:r>
      <w:r w:rsidRPr="00A17889">
        <w:rPr>
          <w:szCs w:val="24"/>
        </w:rPr>
        <w:t>pálen</w:t>
      </w:r>
      <w:r>
        <w:rPr>
          <w:szCs w:val="24"/>
        </w:rPr>
        <w:t>y zaživa.</w:t>
      </w:r>
      <w:r>
        <w:rPr>
          <w:rStyle w:val="Znakapoznpodarou"/>
          <w:szCs w:val="24"/>
        </w:rPr>
        <w:footnoteReference w:id="69"/>
      </w:r>
      <w:r w:rsidRPr="00A17889">
        <w:rPr>
          <w:szCs w:val="24"/>
        </w:rPr>
        <w:t xml:space="preserve"> Jakýsi pokus interpretovat tato konání najdeme i ve filmu Rituál „</w:t>
      </w:r>
      <w:proofErr w:type="spellStart"/>
      <w:r w:rsidRPr="00A17889">
        <w:rPr>
          <w:szCs w:val="24"/>
        </w:rPr>
        <w:t>The</w:t>
      </w:r>
      <w:proofErr w:type="spellEnd"/>
      <w:r w:rsidR="00D0616A">
        <w:rPr>
          <w:szCs w:val="24"/>
        </w:rPr>
        <w:t xml:space="preserve"> </w:t>
      </w:r>
      <w:proofErr w:type="spellStart"/>
      <w:r w:rsidRPr="00A17889">
        <w:rPr>
          <w:szCs w:val="24"/>
        </w:rPr>
        <w:t>Wicker</w:t>
      </w:r>
      <w:proofErr w:type="spellEnd"/>
      <w:r w:rsidRPr="00A17889">
        <w:rPr>
          <w:szCs w:val="24"/>
        </w:rPr>
        <w:t xml:space="preserve"> man“ v koprodukci </w:t>
      </w:r>
      <w:proofErr w:type="spellStart"/>
      <w:r w:rsidRPr="00A17889">
        <w:rPr>
          <w:szCs w:val="24"/>
        </w:rPr>
        <w:t>Milenium</w:t>
      </w:r>
      <w:proofErr w:type="spellEnd"/>
      <w:r w:rsidR="00D0616A">
        <w:rPr>
          <w:szCs w:val="24"/>
        </w:rPr>
        <w:t xml:space="preserve"> </w:t>
      </w:r>
      <w:proofErr w:type="spellStart"/>
      <w:r w:rsidRPr="00A17889">
        <w:rPr>
          <w:szCs w:val="24"/>
        </w:rPr>
        <w:t>films</w:t>
      </w:r>
      <w:proofErr w:type="spellEnd"/>
      <w:r>
        <w:rPr>
          <w:szCs w:val="24"/>
        </w:rPr>
        <w:t xml:space="preserve">, </w:t>
      </w:r>
      <w:r w:rsidRPr="00A17889">
        <w:rPr>
          <w:szCs w:val="24"/>
        </w:rPr>
        <w:t xml:space="preserve">Saturn </w:t>
      </w:r>
      <w:proofErr w:type="spellStart"/>
      <w:r w:rsidRPr="00A17889">
        <w:rPr>
          <w:szCs w:val="24"/>
        </w:rPr>
        <w:t>films</w:t>
      </w:r>
      <w:proofErr w:type="spellEnd"/>
      <w:r>
        <w:rPr>
          <w:szCs w:val="24"/>
        </w:rPr>
        <w:t xml:space="preserve"> a </w:t>
      </w:r>
      <w:proofErr w:type="spellStart"/>
      <w:r w:rsidRPr="00A17889">
        <w:rPr>
          <w:szCs w:val="24"/>
        </w:rPr>
        <w:t>Equity</w:t>
      </w:r>
      <w:proofErr w:type="spellEnd"/>
      <w:r w:rsidR="00D0616A">
        <w:rPr>
          <w:szCs w:val="24"/>
        </w:rPr>
        <w:t xml:space="preserve"> </w:t>
      </w:r>
      <w:r>
        <w:rPr>
          <w:szCs w:val="24"/>
        </w:rPr>
        <w:t>Picture,</w:t>
      </w:r>
      <w:r w:rsidRPr="00A17889">
        <w:rPr>
          <w:szCs w:val="24"/>
        </w:rPr>
        <w:t xml:space="preserve"> kde hlavní roli policisty vyšetřovatele a nakonec i oběť pro usmíření bohů a nastolení blaha matriarchální novopohanské sekty ztvárnil </w:t>
      </w:r>
      <w:proofErr w:type="spellStart"/>
      <w:r w:rsidRPr="00A17889">
        <w:rPr>
          <w:szCs w:val="24"/>
        </w:rPr>
        <w:t>Nicolas</w:t>
      </w:r>
      <w:proofErr w:type="spellEnd"/>
      <w:r w:rsidRPr="00A17889">
        <w:rPr>
          <w:szCs w:val="24"/>
        </w:rPr>
        <w:t xml:space="preserve"> </w:t>
      </w:r>
      <w:proofErr w:type="spellStart"/>
      <w:r w:rsidRPr="00A17889">
        <w:rPr>
          <w:szCs w:val="24"/>
        </w:rPr>
        <w:t>Cage</w:t>
      </w:r>
      <w:proofErr w:type="spellEnd"/>
      <w:r w:rsidRPr="00A17889">
        <w:rPr>
          <w:szCs w:val="24"/>
        </w:rPr>
        <w:t>.</w:t>
      </w:r>
      <w:r>
        <w:rPr>
          <w:szCs w:val="24"/>
        </w:rPr>
        <w:t xml:space="preserve"> Popis tohoto rituálu nalezneme v knize Srovnávací mytologie </w:t>
      </w:r>
      <w:proofErr w:type="spellStart"/>
      <w:r>
        <w:rPr>
          <w:szCs w:val="24"/>
        </w:rPr>
        <w:t>Jaana</w:t>
      </w:r>
      <w:proofErr w:type="spellEnd"/>
      <w:r w:rsidR="00D0616A">
        <w:rPr>
          <w:szCs w:val="24"/>
        </w:rPr>
        <w:t xml:space="preserve"> </w:t>
      </w:r>
      <w:proofErr w:type="spellStart"/>
      <w:r>
        <w:rPr>
          <w:szCs w:val="24"/>
        </w:rPr>
        <w:t>Puhvela</w:t>
      </w:r>
      <w:proofErr w:type="spellEnd"/>
      <w:r>
        <w:rPr>
          <w:szCs w:val="24"/>
        </w:rPr>
        <w:t xml:space="preserve"> a knize Světové mytologie Dr. </w:t>
      </w:r>
      <w:proofErr w:type="spellStart"/>
      <w:r>
        <w:rPr>
          <w:szCs w:val="24"/>
        </w:rPr>
        <w:t>Zsuzsy</w:t>
      </w:r>
      <w:proofErr w:type="spellEnd"/>
      <w:r w:rsidR="00D0616A">
        <w:rPr>
          <w:szCs w:val="24"/>
        </w:rPr>
        <w:t xml:space="preserve"> </w:t>
      </w:r>
      <w:proofErr w:type="spellStart"/>
      <w:r>
        <w:rPr>
          <w:szCs w:val="24"/>
        </w:rPr>
        <w:t>Kulcsárové</w:t>
      </w:r>
      <w:proofErr w:type="spellEnd"/>
      <w:r>
        <w:rPr>
          <w:szCs w:val="24"/>
        </w:rPr>
        <w:t xml:space="preserve">. Oba autoři tyto rituály popisují obdobným způsobem převzatým nejspíše od </w:t>
      </w:r>
      <w:proofErr w:type="spellStart"/>
      <w:r>
        <w:rPr>
          <w:szCs w:val="24"/>
        </w:rPr>
        <w:t>Caesara</w:t>
      </w:r>
      <w:proofErr w:type="spellEnd"/>
      <w:r>
        <w:rPr>
          <w:szCs w:val="24"/>
        </w:rPr>
        <w:t xml:space="preserve"> nebo </w:t>
      </w:r>
      <w:proofErr w:type="spellStart"/>
      <w:r>
        <w:rPr>
          <w:szCs w:val="24"/>
        </w:rPr>
        <w:t>Lucana</w:t>
      </w:r>
      <w:proofErr w:type="spellEnd"/>
      <w:r>
        <w:rPr>
          <w:szCs w:val="24"/>
        </w:rPr>
        <w:t>.</w:t>
      </w:r>
    </w:p>
    <w:p w:rsidR="008D6C2B" w:rsidRPr="00DD1D75" w:rsidRDefault="008D6C2B" w:rsidP="008D6C2B">
      <w:pPr>
        <w:spacing w:line="360" w:lineRule="auto"/>
        <w:ind w:firstLine="708"/>
        <w:rPr>
          <w:szCs w:val="24"/>
        </w:rPr>
      </w:pPr>
      <w:r w:rsidRPr="00D212C2">
        <w:rPr>
          <w:szCs w:val="24"/>
        </w:rPr>
        <w:t>Za dalšího významného bo</w:t>
      </w:r>
      <w:r w:rsidR="00D0616A">
        <w:rPr>
          <w:szCs w:val="24"/>
        </w:rPr>
        <w:t xml:space="preserve">ha lze považovat </w:t>
      </w:r>
      <w:proofErr w:type="spellStart"/>
      <w:r w:rsidR="00D0616A">
        <w:rPr>
          <w:szCs w:val="24"/>
        </w:rPr>
        <w:t>Teutata</w:t>
      </w:r>
      <w:proofErr w:type="spellEnd"/>
      <w:r w:rsidR="00D0616A">
        <w:rPr>
          <w:szCs w:val="24"/>
        </w:rPr>
        <w:t xml:space="preserve">. (nom. </w:t>
      </w:r>
      <w:proofErr w:type="spellStart"/>
      <w:r w:rsidRPr="00D212C2">
        <w:rPr>
          <w:szCs w:val="24"/>
        </w:rPr>
        <w:t>sg</w:t>
      </w:r>
      <w:proofErr w:type="spellEnd"/>
      <w:r w:rsidRPr="00D212C2">
        <w:rPr>
          <w:szCs w:val="24"/>
        </w:rPr>
        <w:t xml:space="preserve">. </w:t>
      </w:r>
      <w:proofErr w:type="spellStart"/>
      <w:r w:rsidRPr="00D212C2">
        <w:rPr>
          <w:szCs w:val="24"/>
        </w:rPr>
        <w:t>Teutates</w:t>
      </w:r>
      <w:proofErr w:type="spellEnd"/>
      <w:r w:rsidRPr="00D212C2">
        <w:rPr>
          <w:szCs w:val="24"/>
        </w:rPr>
        <w:t>)</w:t>
      </w:r>
      <w:r w:rsidR="00D0616A">
        <w:rPr>
          <w:szCs w:val="24"/>
        </w:rPr>
        <w:t xml:space="preserve"> </w:t>
      </w:r>
      <w:r w:rsidRPr="00D212C2">
        <w:rPr>
          <w:szCs w:val="24"/>
        </w:rPr>
        <w:t>Pojem sám znamená</w:t>
      </w:r>
      <w:r w:rsidR="00D0616A">
        <w:rPr>
          <w:szCs w:val="24"/>
        </w:rPr>
        <w:t xml:space="preserve"> </w:t>
      </w:r>
      <w:r>
        <w:rPr>
          <w:szCs w:val="24"/>
        </w:rPr>
        <w:t>otec národa, z čehož vyplývá, že se jedná spíše o lidského</w:t>
      </w:r>
      <w:r w:rsidR="00DD1D75">
        <w:rPr>
          <w:szCs w:val="24"/>
        </w:rPr>
        <w:br/>
      </w:r>
      <w:r>
        <w:rPr>
          <w:szCs w:val="24"/>
        </w:rPr>
        <w:t xml:space="preserve"> než kosmického boha. Symbol tohoto boha </w:t>
      </w:r>
      <w:r w:rsidRPr="00D212C2">
        <w:rPr>
          <w:szCs w:val="24"/>
        </w:rPr>
        <w:t>představuje</w:t>
      </w:r>
      <w:r w:rsidR="00D0616A">
        <w:rPr>
          <w:szCs w:val="24"/>
        </w:rPr>
        <w:t xml:space="preserve"> </w:t>
      </w:r>
      <w:r>
        <w:rPr>
          <w:szCs w:val="24"/>
        </w:rPr>
        <w:t xml:space="preserve">had s beraní hlavou. Paralelu tohoto boha nalezneme v bohu </w:t>
      </w:r>
      <w:proofErr w:type="spellStart"/>
      <w:r>
        <w:rPr>
          <w:szCs w:val="24"/>
        </w:rPr>
        <w:t>Lugovi</w:t>
      </w:r>
      <w:proofErr w:type="spellEnd"/>
      <w:r>
        <w:rPr>
          <w:szCs w:val="24"/>
        </w:rPr>
        <w:t>, který byl světlem i průvodcem na tomto světě i v zásvětí.</w:t>
      </w:r>
      <w:r>
        <w:rPr>
          <w:rStyle w:val="Znakapoznpodarou"/>
          <w:szCs w:val="24"/>
        </w:rPr>
        <w:footnoteReference w:id="70"/>
      </w:r>
      <w:r w:rsidR="006D77D4">
        <w:rPr>
          <w:szCs w:val="24"/>
        </w:rPr>
        <w:t xml:space="preserve"> </w:t>
      </w:r>
      <w:proofErr w:type="spellStart"/>
      <w:r w:rsidRPr="00D16918">
        <w:rPr>
          <w:szCs w:val="24"/>
        </w:rPr>
        <w:t>Teutatovi</w:t>
      </w:r>
      <w:proofErr w:type="spellEnd"/>
      <w:r w:rsidRPr="00D16918">
        <w:rPr>
          <w:szCs w:val="24"/>
        </w:rPr>
        <w:t xml:space="preserve"> zasvětili</w:t>
      </w:r>
      <w:r w:rsidR="00D0616A">
        <w:rPr>
          <w:szCs w:val="24"/>
        </w:rPr>
        <w:t xml:space="preserve"> </w:t>
      </w:r>
      <w:r>
        <w:rPr>
          <w:szCs w:val="24"/>
        </w:rPr>
        <w:t xml:space="preserve">svátek 1. srpna Lughnasad. </w:t>
      </w:r>
      <w:r w:rsidRPr="00D16918">
        <w:rPr>
          <w:szCs w:val="24"/>
        </w:rPr>
        <w:t>Považovali ho za patron</w:t>
      </w:r>
      <w:r w:rsidR="00D0616A">
        <w:rPr>
          <w:szCs w:val="24"/>
        </w:rPr>
        <w:t xml:space="preserve"> </w:t>
      </w:r>
      <w:r w:rsidR="00D0616A">
        <w:rPr>
          <w:szCs w:val="24"/>
        </w:rPr>
        <w:br/>
      </w:r>
      <w:r w:rsidRPr="00D16918">
        <w:rPr>
          <w:szCs w:val="24"/>
        </w:rPr>
        <w:t>a</w:t>
      </w:r>
      <w:r w:rsidR="00D0616A">
        <w:rPr>
          <w:szCs w:val="24"/>
        </w:rPr>
        <w:t xml:space="preserve"> </w:t>
      </w:r>
      <w:r>
        <w:rPr>
          <w:szCs w:val="24"/>
        </w:rPr>
        <w:t xml:space="preserve">řemesel a ochránce cestovatelů. Podle irské mytologie </w:t>
      </w:r>
      <w:r w:rsidRPr="00E72677">
        <w:rPr>
          <w:szCs w:val="24"/>
        </w:rPr>
        <w:t>byl</w:t>
      </w:r>
      <w:r>
        <w:rPr>
          <w:szCs w:val="24"/>
        </w:rPr>
        <w:t xml:space="preserve"> otcem snad </w:t>
      </w:r>
      <w:r>
        <w:rPr>
          <w:szCs w:val="24"/>
        </w:rPr>
        <w:lastRenderedPageBreak/>
        <w:t xml:space="preserve">nejdůležitějšího hrdiny keltských mýtů </w:t>
      </w:r>
      <w:proofErr w:type="spellStart"/>
      <w:r>
        <w:rPr>
          <w:szCs w:val="24"/>
        </w:rPr>
        <w:t>Cú</w:t>
      </w:r>
      <w:proofErr w:type="spellEnd"/>
      <w:r>
        <w:rPr>
          <w:szCs w:val="24"/>
        </w:rPr>
        <w:t>-</w:t>
      </w:r>
      <w:proofErr w:type="spellStart"/>
      <w:r>
        <w:rPr>
          <w:szCs w:val="24"/>
        </w:rPr>
        <w:t>Chulai</w:t>
      </w:r>
      <w:r w:rsidR="003902CA">
        <w:rPr>
          <w:szCs w:val="24"/>
        </w:rPr>
        <w:t>n</w:t>
      </w:r>
      <w:r>
        <w:rPr>
          <w:szCs w:val="24"/>
        </w:rPr>
        <w:t>na</w:t>
      </w:r>
      <w:proofErr w:type="spellEnd"/>
      <w:r>
        <w:rPr>
          <w:szCs w:val="24"/>
        </w:rPr>
        <w:t>.</w:t>
      </w:r>
      <w:r w:rsidR="00D0616A">
        <w:rPr>
          <w:szCs w:val="24"/>
        </w:rPr>
        <w:t xml:space="preserve"> </w:t>
      </w:r>
      <w:r>
        <w:rPr>
          <w:szCs w:val="24"/>
        </w:rPr>
        <w:t xml:space="preserve">Obětem tomuto bohu </w:t>
      </w:r>
      <w:r w:rsidRPr="00AC5044">
        <w:rPr>
          <w:szCs w:val="24"/>
        </w:rPr>
        <w:t>prořízli</w:t>
      </w:r>
      <w:r w:rsidR="00D0616A">
        <w:rPr>
          <w:szCs w:val="24"/>
        </w:rPr>
        <w:t xml:space="preserve"> </w:t>
      </w:r>
      <w:r>
        <w:rPr>
          <w:szCs w:val="24"/>
        </w:rPr>
        <w:t xml:space="preserve">hrdlo nad kotlem pro věštění, nebo </w:t>
      </w:r>
      <w:r w:rsidRPr="00883412">
        <w:rPr>
          <w:szCs w:val="24"/>
        </w:rPr>
        <w:t>je utopili</w:t>
      </w:r>
      <w:r>
        <w:rPr>
          <w:szCs w:val="24"/>
        </w:rPr>
        <w:t>.</w:t>
      </w:r>
      <w:r>
        <w:rPr>
          <w:rStyle w:val="Znakapoznpodarou"/>
          <w:szCs w:val="24"/>
        </w:rPr>
        <w:footnoteReference w:id="71"/>
      </w:r>
      <w:r w:rsidR="00DD1D75">
        <w:rPr>
          <w:szCs w:val="24"/>
        </w:rPr>
        <w:t xml:space="preserve"> </w:t>
      </w:r>
      <w:proofErr w:type="spellStart"/>
      <w:r>
        <w:rPr>
          <w:szCs w:val="24"/>
        </w:rPr>
        <w:t>Jaan</w:t>
      </w:r>
      <w:proofErr w:type="spellEnd"/>
      <w:r w:rsidR="00D0616A">
        <w:rPr>
          <w:szCs w:val="24"/>
        </w:rPr>
        <w:t xml:space="preserve"> </w:t>
      </w:r>
      <w:proofErr w:type="spellStart"/>
      <w:r>
        <w:rPr>
          <w:szCs w:val="24"/>
        </w:rPr>
        <w:t>Puhvel</w:t>
      </w:r>
      <w:proofErr w:type="spellEnd"/>
      <w:r>
        <w:rPr>
          <w:szCs w:val="24"/>
        </w:rPr>
        <w:t xml:space="preserve"> boha </w:t>
      </w:r>
      <w:proofErr w:type="spellStart"/>
      <w:r>
        <w:rPr>
          <w:szCs w:val="24"/>
        </w:rPr>
        <w:t>Luga</w:t>
      </w:r>
      <w:proofErr w:type="spellEnd"/>
      <w:r>
        <w:rPr>
          <w:szCs w:val="24"/>
        </w:rPr>
        <w:t xml:space="preserve"> ztotožňuje s dalším předním bohem, </w:t>
      </w:r>
      <w:proofErr w:type="spellStart"/>
      <w:r w:rsidRPr="00DD1D75">
        <w:rPr>
          <w:szCs w:val="24"/>
        </w:rPr>
        <w:t>Esusem</w:t>
      </w:r>
      <w:proofErr w:type="spellEnd"/>
      <w:r w:rsidRPr="00DD1D75">
        <w:rPr>
          <w:szCs w:val="24"/>
        </w:rPr>
        <w:t>.</w:t>
      </w:r>
      <w:r w:rsidRPr="00DD1D75">
        <w:rPr>
          <w:rStyle w:val="Znakapoznpodarou"/>
          <w:szCs w:val="24"/>
        </w:rPr>
        <w:footnoteReference w:id="72"/>
      </w:r>
    </w:p>
    <w:p w:rsidR="008D6C2B" w:rsidRDefault="008D6C2B" w:rsidP="008D6C2B">
      <w:pPr>
        <w:spacing w:line="360" w:lineRule="auto"/>
        <w:ind w:firstLine="708"/>
        <w:rPr>
          <w:szCs w:val="24"/>
        </w:rPr>
      </w:pPr>
      <w:r w:rsidRPr="00DD1D75">
        <w:rPr>
          <w:szCs w:val="24"/>
        </w:rPr>
        <w:t>Skupinou božstev, kterou musíme zahrnout do mytologie Keltů, jsou bohyně, jež dělíme na pramatky, matky a další</w:t>
      </w:r>
      <w:r>
        <w:rPr>
          <w:szCs w:val="24"/>
        </w:rPr>
        <w:t xml:space="preserve"> ženské bohyně, někdy pouze lokálního významu. Představovaly plodnost a byly zobrazovány trojmo, většinou s dítětem nebo jídlem v koši na klíně. Ženské božstvo bylo velmi oblíbené a rozsáhlé. Veliká početnost těchto bohyní matek, například úrody, války, zvířat a další, a jejich veliká obliba vedla v křesťanství ke vzniku a zařazení mýtu Panny Marie. V Irsku bohyni matku zosobňuje Brigit matka a zároveň dcera boha </w:t>
      </w:r>
      <w:proofErr w:type="spellStart"/>
      <w:r>
        <w:rPr>
          <w:szCs w:val="24"/>
        </w:rPr>
        <w:t>Dagdy</w:t>
      </w:r>
      <w:proofErr w:type="spellEnd"/>
      <w:r>
        <w:rPr>
          <w:szCs w:val="24"/>
        </w:rPr>
        <w:t xml:space="preserve">. Její další jména jsou </w:t>
      </w:r>
      <w:proofErr w:type="spellStart"/>
      <w:r>
        <w:rPr>
          <w:szCs w:val="24"/>
        </w:rPr>
        <w:t>Banba</w:t>
      </w:r>
      <w:proofErr w:type="spellEnd"/>
      <w:r>
        <w:rPr>
          <w:szCs w:val="24"/>
        </w:rPr>
        <w:t xml:space="preserve">, </w:t>
      </w:r>
      <w:proofErr w:type="spellStart"/>
      <w:r>
        <w:rPr>
          <w:szCs w:val="24"/>
        </w:rPr>
        <w:t>Fódla</w:t>
      </w:r>
      <w:proofErr w:type="spellEnd"/>
      <w:r>
        <w:rPr>
          <w:szCs w:val="24"/>
        </w:rPr>
        <w:t xml:space="preserve">, nebo </w:t>
      </w:r>
      <w:proofErr w:type="spellStart"/>
      <w:r>
        <w:rPr>
          <w:szCs w:val="24"/>
        </w:rPr>
        <w:t>Ériu</w:t>
      </w:r>
      <w:proofErr w:type="spellEnd"/>
      <w:r>
        <w:rPr>
          <w:szCs w:val="24"/>
        </w:rPr>
        <w:t xml:space="preserve">. Můžeme se jen domnívat, kde </w:t>
      </w:r>
      <w:r w:rsidRPr="00D16918">
        <w:rPr>
          <w:szCs w:val="24"/>
        </w:rPr>
        <w:t>lze nalézt</w:t>
      </w:r>
      <w:r w:rsidR="00D0616A">
        <w:rPr>
          <w:szCs w:val="24"/>
        </w:rPr>
        <w:t xml:space="preserve"> </w:t>
      </w:r>
      <w:r>
        <w:rPr>
          <w:szCs w:val="24"/>
        </w:rPr>
        <w:t>prvenství jména,</w:t>
      </w:r>
      <w:r w:rsidR="00D0616A">
        <w:rPr>
          <w:szCs w:val="24"/>
        </w:rPr>
        <w:t xml:space="preserve"> </w:t>
      </w:r>
      <w:r>
        <w:rPr>
          <w:szCs w:val="24"/>
        </w:rPr>
        <w:t xml:space="preserve">jestli u země Irska – </w:t>
      </w:r>
      <w:proofErr w:type="spellStart"/>
      <w:r>
        <w:rPr>
          <w:szCs w:val="24"/>
        </w:rPr>
        <w:t>Érien</w:t>
      </w:r>
      <w:proofErr w:type="spellEnd"/>
      <w:r>
        <w:rPr>
          <w:szCs w:val="24"/>
        </w:rPr>
        <w:t>, které vládla, nebo u této bohyně. Funkčně t</w:t>
      </w:r>
      <w:r w:rsidRPr="00D16918">
        <w:rPr>
          <w:szCs w:val="24"/>
        </w:rPr>
        <w:t>uto bohyni znali v Galii jako Minervu</w:t>
      </w:r>
      <w:r>
        <w:rPr>
          <w:szCs w:val="24"/>
        </w:rPr>
        <w:t>. Později došlo na její pokřesťanštění na sv. Brigitu. Jako další</w:t>
      </w:r>
      <w:r w:rsidR="00D0616A">
        <w:rPr>
          <w:szCs w:val="24"/>
        </w:rPr>
        <w:t xml:space="preserve"> </w:t>
      </w:r>
      <w:r w:rsidRPr="00883412">
        <w:rPr>
          <w:szCs w:val="24"/>
        </w:rPr>
        <w:t>bohyně</w:t>
      </w:r>
      <w:r>
        <w:rPr>
          <w:szCs w:val="24"/>
        </w:rPr>
        <w:t xml:space="preserve"> můžeme jmenovat pramatky </w:t>
      </w:r>
      <w:proofErr w:type="spellStart"/>
      <w:r>
        <w:rPr>
          <w:szCs w:val="24"/>
        </w:rPr>
        <w:t>Medb</w:t>
      </w:r>
      <w:proofErr w:type="spellEnd"/>
      <w:r>
        <w:rPr>
          <w:szCs w:val="24"/>
        </w:rPr>
        <w:t xml:space="preserve">, </w:t>
      </w:r>
      <w:proofErr w:type="spellStart"/>
      <w:r>
        <w:rPr>
          <w:szCs w:val="24"/>
        </w:rPr>
        <w:t>Ness</w:t>
      </w:r>
      <w:proofErr w:type="spellEnd"/>
      <w:r>
        <w:rPr>
          <w:szCs w:val="24"/>
        </w:rPr>
        <w:t xml:space="preserve"> a bohyni Danu=</w:t>
      </w:r>
      <w:proofErr w:type="spellStart"/>
      <w:r>
        <w:rPr>
          <w:szCs w:val="24"/>
        </w:rPr>
        <w:t>Anu</w:t>
      </w:r>
      <w:proofErr w:type="spellEnd"/>
      <w:r>
        <w:rPr>
          <w:szCs w:val="24"/>
        </w:rPr>
        <w:t xml:space="preserve">=Don, která byla v Irsku pramatkou kmene </w:t>
      </w:r>
      <w:proofErr w:type="spellStart"/>
      <w:r>
        <w:rPr>
          <w:szCs w:val="24"/>
        </w:rPr>
        <w:t>Túatha</w:t>
      </w:r>
      <w:proofErr w:type="spellEnd"/>
      <w:r w:rsidR="00D0616A">
        <w:rPr>
          <w:szCs w:val="24"/>
        </w:rPr>
        <w:t xml:space="preserve"> </w:t>
      </w:r>
      <w:proofErr w:type="spellStart"/>
      <w:r>
        <w:rPr>
          <w:szCs w:val="24"/>
        </w:rPr>
        <w:t>Dé</w:t>
      </w:r>
      <w:proofErr w:type="spellEnd"/>
      <w:r w:rsidR="00D0616A">
        <w:rPr>
          <w:szCs w:val="24"/>
        </w:rPr>
        <w:t xml:space="preserve"> </w:t>
      </w:r>
      <w:proofErr w:type="spellStart"/>
      <w:r>
        <w:rPr>
          <w:szCs w:val="24"/>
        </w:rPr>
        <w:t>Danannů</w:t>
      </w:r>
      <w:proofErr w:type="spellEnd"/>
      <w:r>
        <w:rPr>
          <w:szCs w:val="24"/>
        </w:rPr>
        <w:t>.</w:t>
      </w:r>
      <w:r>
        <w:rPr>
          <w:rStyle w:val="Znakapoznpodarou"/>
          <w:szCs w:val="24"/>
        </w:rPr>
        <w:footnoteReference w:id="73"/>
      </w:r>
    </w:p>
    <w:p w:rsidR="008D6C2B" w:rsidRDefault="008D6C2B" w:rsidP="008D6C2B">
      <w:pPr>
        <w:spacing w:line="360" w:lineRule="auto"/>
        <w:ind w:firstLine="708"/>
        <w:rPr>
          <w:szCs w:val="24"/>
        </w:rPr>
      </w:pPr>
      <w:r>
        <w:rPr>
          <w:szCs w:val="24"/>
        </w:rPr>
        <w:t xml:space="preserve">Pozici zprostředkovatelů kontaktu Keltů s božstvy zaujímali druidové. </w:t>
      </w:r>
      <w:r w:rsidRPr="00AC5044">
        <w:rPr>
          <w:szCs w:val="24"/>
        </w:rPr>
        <w:t>Společensky stáli vysoko a požívali značných privilegií.</w:t>
      </w:r>
      <w:r w:rsidR="00E72677">
        <w:rPr>
          <w:szCs w:val="24"/>
        </w:rPr>
        <w:t xml:space="preserve"> </w:t>
      </w:r>
      <w:r w:rsidRPr="00AC5044">
        <w:rPr>
          <w:szCs w:val="24"/>
        </w:rPr>
        <w:t>Pro ně n</w:t>
      </w:r>
      <w:r w:rsidR="00E72677">
        <w:rPr>
          <w:szCs w:val="24"/>
        </w:rPr>
        <w:t>e</w:t>
      </w:r>
      <w:r w:rsidRPr="00AC5044">
        <w:rPr>
          <w:szCs w:val="24"/>
        </w:rPr>
        <w:t>platila povinnost vojenských a daňových odvodů</w:t>
      </w:r>
      <w:r>
        <w:rPr>
          <w:szCs w:val="24"/>
        </w:rPr>
        <w:t>.</w:t>
      </w:r>
      <w:r w:rsidR="00E72677">
        <w:rPr>
          <w:szCs w:val="24"/>
        </w:rPr>
        <w:t xml:space="preserve"> O </w:t>
      </w:r>
      <w:r w:rsidRPr="00AC5044">
        <w:rPr>
          <w:szCs w:val="24"/>
        </w:rPr>
        <w:t>druidském postavení snili mnozí</w:t>
      </w:r>
      <w:r>
        <w:rPr>
          <w:szCs w:val="24"/>
        </w:rPr>
        <w:t xml:space="preserve">, ale </w:t>
      </w:r>
      <w:r w:rsidRPr="00AC5044">
        <w:rPr>
          <w:szCs w:val="24"/>
        </w:rPr>
        <w:t>jeho</w:t>
      </w:r>
      <w:r w:rsidR="00D0616A">
        <w:rPr>
          <w:szCs w:val="24"/>
        </w:rPr>
        <w:t xml:space="preserve"> </w:t>
      </w:r>
      <w:r>
        <w:rPr>
          <w:szCs w:val="24"/>
        </w:rPr>
        <w:t>d</w:t>
      </w:r>
      <w:r w:rsidRPr="00A17889">
        <w:rPr>
          <w:szCs w:val="24"/>
        </w:rPr>
        <w:t xml:space="preserve">osažení </w:t>
      </w:r>
      <w:r w:rsidRPr="00FE2F1A">
        <w:rPr>
          <w:szCs w:val="24"/>
        </w:rPr>
        <w:t>bylo</w:t>
      </w:r>
      <w:r w:rsidRPr="00A17889">
        <w:rPr>
          <w:szCs w:val="24"/>
        </w:rPr>
        <w:t xml:space="preserve"> zřejmě dosti obtížné</w:t>
      </w:r>
      <w:r>
        <w:rPr>
          <w:szCs w:val="24"/>
        </w:rPr>
        <w:t xml:space="preserve"> a probíhalo v několika stupních. Knížata </w:t>
      </w:r>
      <w:r w:rsidR="00A65C6C">
        <w:rPr>
          <w:szCs w:val="24"/>
        </w:rPr>
        <w:br/>
      </w:r>
      <w:r>
        <w:rPr>
          <w:szCs w:val="24"/>
        </w:rPr>
        <w:t xml:space="preserve">a bojovníci - vojevůdci využívali znalostí základní mytologie v běžném životě. Druidové </w:t>
      </w:r>
      <w:r w:rsidR="00E72677">
        <w:rPr>
          <w:szCs w:val="24"/>
        </w:rPr>
        <w:t xml:space="preserve">se do kněžského stavu </w:t>
      </w:r>
      <w:r>
        <w:rPr>
          <w:szCs w:val="24"/>
        </w:rPr>
        <w:t xml:space="preserve">vyučovali i přes dvacet let. </w:t>
      </w:r>
      <w:r w:rsidRPr="00AC5044">
        <w:rPr>
          <w:szCs w:val="24"/>
        </w:rPr>
        <w:t>Získali</w:t>
      </w:r>
      <w:r>
        <w:rPr>
          <w:szCs w:val="24"/>
        </w:rPr>
        <w:t xml:space="preserve"> velké znalosti v oblasti teologie, astronomie, lékařství, magie a v dalších oborech a tím uznání </w:t>
      </w:r>
      <w:r w:rsidR="00A65C6C">
        <w:rPr>
          <w:szCs w:val="24"/>
        </w:rPr>
        <w:br/>
      </w:r>
      <w:r>
        <w:rPr>
          <w:szCs w:val="24"/>
        </w:rPr>
        <w:t xml:space="preserve">i úctu. Druidové nejvyššího hodnostního stupně, </w:t>
      </w:r>
      <w:proofErr w:type="spellStart"/>
      <w:r>
        <w:rPr>
          <w:i/>
          <w:szCs w:val="24"/>
        </w:rPr>
        <w:t>ollamové</w:t>
      </w:r>
      <w:proofErr w:type="spellEnd"/>
      <w:r>
        <w:rPr>
          <w:i/>
          <w:szCs w:val="24"/>
        </w:rPr>
        <w:t>,</w:t>
      </w:r>
      <w:r w:rsidR="006D77D4">
        <w:rPr>
          <w:i/>
          <w:szCs w:val="24"/>
        </w:rPr>
        <w:t xml:space="preserve"> </w:t>
      </w:r>
      <w:r w:rsidRPr="00AC5044">
        <w:rPr>
          <w:szCs w:val="24"/>
        </w:rPr>
        <w:t>dosáhli společenského</w:t>
      </w:r>
      <w:r>
        <w:rPr>
          <w:szCs w:val="24"/>
        </w:rPr>
        <w:t xml:space="preserve"> postavení vyšší než král a jejich slovo v rozhodování </w:t>
      </w:r>
      <w:r w:rsidRPr="00AC5044">
        <w:rPr>
          <w:szCs w:val="24"/>
        </w:rPr>
        <w:t>mělo</w:t>
      </w:r>
      <w:r>
        <w:rPr>
          <w:szCs w:val="24"/>
        </w:rPr>
        <w:t xml:space="preserve"> konečnou platnost.</w:t>
      </w:r>
      <w:r>
        <w:rPr>
          <w:rStyle w:val="Znakapoznpodarou"/>
          <w:szCs w:val="24"/>
        </w:rPr>
        <w:footnoteReference w:id="74"/>
      </w:r>
      <w:r>
        <w:rPr>
          <w:szCs w:val="24"/>
        </w:rPr>
        <w:t xml:space="preserve"> V</w:t>
      </w:r>
      <w:r w:rsidRPr="00A17889">
        <w:rPr>
          <w:szCs w:val="24"/>
        </w:rPr>
        <w:t xml:space="preserve">eškerá druidská nauka </w:t>
      </w:r>
      <w:r>
        <w:rPr>
          <w:szCs w:val="24"/>
        </w:rPr>
        <w:t>se</w:t>
      </w:r>
      <w:r w:rsidRPr="00A17889">
        <w:rPr>
          <w:szCs w:val="24"/>
        </w:rPr>
        <w:t xml:space="preserve"> předáv</w:t>
      </w:r>
      <w:r>
        <w:rPr>
          <w:szCs w:val="24"/>
        </w:rPr>
        <w:t>ala</w:t>
      </w:r>
      <w:r w:rsidRPr="00A17889">
        <w:rPr>
          <w:szCs w:val="24"/>
        </w:rPr>
        <w:t xml:space="preserve"> pouze ústně</w:t>
      </w:r>
      <w:r>
        <w:rPr>
          <w:szCs w:val="24"/>
        </w:rPr>
        <w:t xml:space="preserve"> a</w:t>
      </w:r>
      <w:r w:rsidRPr="00A17889">
        <w:rPr>
          <w:szCs w:val="24"/>
        </w:rPr>
        <w:t xml:space="preserve"> bez písemných záznamů</w:t>
      </w:r>
      <w:r>
        <w:rPr>
          <w:szCs w:val="24"/>
        </w:rPr>
        <w:t>,</w:t>
      </w:r>
      <w:r w:rsidR="00DD1D75">
        <w:rPr>
          <w:szCs w:val="24"/>
        </w:rPr>
        <w:br/>
      </w:r>
      <w:r w:rsidRPr="00A17889">
        <w:rPr>
          <w:szCs w:val="24"/>
        </w:rPr>
        <w:t xml:space="preserve"> i přes znalost řeckého písma. Důvodem bylo zřejmě tajení nauky a také posilování paměti žáků. Druidi věřili v nesmrtelnost duše a v reinkarna</w:t>
      </w:r>
      <w:r>
        <w:rPr>
          <w:szCs w:val="24"/>
        </w:rPr>
        <w:t>ci lidské duše</w:t>
      </w:r>
      <w:r w:rsidR="00DD1D75">
        <w:rPr>
          <w:szCs w:val="24"/>
        </w:rPr>
        <w:br/>
      </w:r>
      <w:r>
        <w:rPr>
          <w:szCs w:val="24"/>
        </w:rPr>
        <w:t xml:space="preserve"> do lidského těla.</w:t>
      </w:r>
      <w:r w:rsidR="00DD1D75">
        <w:rPr>
          <w:szCs w:val="24"/>
        </w:rPr>
        <w:t xml:space="preserve"> </w:t>
      </w:r>
      <w:r>
        <w:rPr>
          <w:szCs w:val="24"/>
        </w:rPr>
        <w:t>Z</w:t>
      </w:r>
      <w:r w:rsidRPr="00A17889">
        <w:rPr>
          <w:szCs w:val="24"/>
        </w:rPr>
        <w:t xml:space="preserve"> toho tedy usuzuji, že mohli věřit i v zachování a přenos </w:t>
      </w:r>
      <w:r w:rsidRPr="00A17889">
        <w:rPr>
          <w:szCs w:val="24"/>
        </w:rPr>
        <w:lastRenderedPageBreak/>
        <w:t xml:space="preserve">získaných znalostí do své nové lidské existence, </w:t>
      </w:r>
      <w:r w:rsidRPr="00AC5044">
        <w:rPr>
          <w:szCs w:val="24"/>
        </w:rPr>
        <w:t>tedy v zac</w:t>
      </w:r>
      <w:r w:rsidRPr="00A17889">
        <w:rPr>
          <w:szCs w:val="24"/>
        </w:rPr>
        <w:t>hování individuálního vědomí</w:t>
      </w:r>
      <w:r w:rsidR="006D77D4">
        <w:rPr>
          <w:szCs w:val="24"/>
        </w:rPr>
        <w:t>.</w:t>
      </w:r>
      <w:r>
        <w:rPr>
          <w:rStyle w:val="Znakapoznpodarou"/>
          <w:szCs w:val="24"/>
        </w:rPr>
        <w:footnoteReference w:id="75"/>
      </w:r>
    </w:p>
    <w:p w:rsidR="008D6C2B" w:rsidRDefault="008D6C2B" w:rsidP="008D6C2B">
      <w:pPr>
        <w:spacing w:line="360" w:lineRule="auto"/>
        <w:rPr>
          <w:szCs w:val="24"/>
        </w:rPr>
      </w:pPr>
    </w:p>
    <w:p w:rsidR="000A1F6D" w:rsidRDefault="000A1F6D" w:rsidP="008D6C2B">
      <w:pPr>
        <w:spacing w:line="360" w:lineRule="auto"/>
        <w:rPr>
          <w:szCs w:val="24"/>
        </w:rPr>
      </w:pPr>
    </w:p>
    <w:p w:rsidR="008D6C2B" w:rsidRDefault="008D6C2B" w:rsidP="00D34D97">
      <w:pPr>
        <w:pStyle w:val="Nadpis2"/>
      </w:pPr>
      <w:bookmarkStart w:id="16" w:name="_Toc289903788"/>
      <w:r>
        <w:t>3.4 Střípky keltské mytologie</w:t>
      </w:r>
      <w:bookmarkEnd w:id="16"/>
    </w:p>
    <w:p w:rsidR="008D6C2B" w:rsidRDefault="008D6C2B" w:rsidP="008D6C2B">
      <w:pPr>
        <w:spacing w:line="360" w:lineRule="auto"/>
        <w:ind w:firstLine="708"/>
        <w:rPr>
          <w:szCs w:val="24"/>
        </w:rPr>
      </w:pPr>
      <w:r>
        <w:rPr>
          <w:szCs w:val="24"/>
        </w:rPr>
        <w:t xml:space="preserve">Při získávání poznatků o keltské mytologii a </w:t>
      </w:r>
      <w:r w:rsidRPr="00883412">
        <w:rPr>
          <w:szCs w:val="24"/>
        </w:rPr>
        <w:t>při</w:t>
      </w:r>
      <w:r w:rsidR="00D0616A">
        <w:rPr>
          <w:szCs w:val="24"/>
        </w:rPr>
        <w:t xml:space="preserve"> </w:t>
      </w:r>
      <w:r>
        <w:rPr>
          <w:szCs w:val="24"/>
        </w:rPr>
        <w:t>jejím studiu bude jistě každý překvapen rozsahem a složitostí tohoto tématu. Můžeme se pouze domnívat,</w:t>
      </w:r>
      <w:r w:rsidR="00DD1D75">
        <w:rPr>
          <w:szCs w:val="24"/>
        </w:rPr>
        <w:br/>
      </w:r>
      <w:r>
        <w:rPr>
          <w:szCs w:val="24"/>
        </w:rPr>
        <w:t xml:space="preserve"> zda obsáhlost pověstí, mýtů a bájí byla způsobena již výše zmíněným zákazem písma, obrovskou fantazií nebo láskou k příběhům o svém národu. Keltská mytologie zřejmě nevynechala ze svého obsahu jediné téma či věc, </w:t>
      </w:r>
      <w:r w:rsidRPr="00883412">
        <w:rPr>
          <w:szCs w:val="24"/>
        </w:rPr>
        <w:t>k nimž</w:t>
      </w:r>
      <w:r>
        <w:rPr>
          <w:szCs w:val="24"/>
        </w:rPr>
        <w:t xml:space="preserve"> by se nevázal nějaký mýtus nebo </w:t>
      </w:r>
      <w:r w:rsidRPr="00883412">
        <w:rPr>
          <w:szCs w:val="24"/>
        </w:rPr>
        <w:t>s nimiž by</w:t>
      </w:r>
      <w:r w:rsidR="00D0616A">
        <w:rPr>
          <w:szCs w:val="24"/>
        </w:rPr>
        <w:t xml:space="preserve"> </w:t>
      </w:r>
      <w:r>
        <w:rPr>
          <w:szCs w:val="24"/>
        </w:rPr>
        <w:t>nebyla spojená. Nalézáme zde příběhy bohů, celého národa, osídlení země, vyprávění o hrdinech, mytologii sakrálních míst, rostlin, zvířat, nebo</w:t>
      </w:r>
      <w:r w:rsidR="00A65C6C">
        <w:rPr>
          <w:szCs w:val="24"/>
        </w:rPr>
        <w:br/>
      </w:r>
      <w:r>
        <w:rPr>
          <w:szCs w:val="24"/>
        </w:rPr>
        <w:t xml:space="preserve"> i věcí. Celá keltská kultura je napříč protkána keltskými uzly zobrazovanými doslova všude. Jejich význam tkví v ochraně před zlými duchy, kteří v uzlech zabloudí, jsou totiž tvořeny nekonečným lanem. Můžeme jim tedy rozumět jako ochranným prvkům – amuletům. Badatel </w:t>
      </w:r>
      <w:proofErr w:type="spellStart"/>
      <w:r>
        <w:rPr>
          <w:szCs w:val="24"/>
        </w:rPr>
        <w:t>Georg</w:t>
      </w:r>
      <w:proofErr w:type="spellEnd"/>
      <w:r>
        <w:rPr>
          <w:szCs w:val="24"/>
        </w:rPr>
        <w:t xml:space="preserve"> </w:t>
      </w:r>
      <w:proofErr w:type="spellStart"/>
      <w:r>
        <w:rPr>
          <w:szCs w:val="24"/>
        </w:rPr>
        <w:t>Bain</w:t>
      </w:r>
      <w:proofErr w:type="spellEnd"/>
      <w:r>
        <w:rPr>
          <w:szCs w:val="24"/>
        </w:rPr>
        <w:t xml:space="preserve"> v nich vidí šifry k uchování různých tajemství.</w:t>
      </w:r>
      <w:r>
        <w:rPr>
          <w:rStyle w:val="Znakapoznpodarou"/>
          <w:szCs w:val="24"/>
        </w:rPr>
        <w:footnoteReference w:id="76"/>
      </w:r>
    </w:p>
    <w:p w:rsidR="008D6C2B" w:rsidRDefault="008D6C2B" w:rsidP="008D6C2B">
      <w:pPr>
        <w:spacing w:line="360" w:lineRule="auto"/>
        <w:ind w:firstLine="708"/>
        <w:rPr>
          <w:szCs w:val="24"/>
        </w:rPr>
      </w:pPr>
      <w:r>
        <w:rPr>
          <w:szCs w:val="24"/>
        </w:rPr>
        <w:t xml:space="preserve">Zvlášť silný význam měla mytologie smrti, která život tohoto národa výrazně ovlivňovala. Důkazy mytologie získáváme z pramenů řeckých a římských pozorovatelů z období </w:t>
      </w:r>
      <w:proofErr w:type="spellStart"/>
      <w:r>
        <w:rPr>
          <w:szCs w:val="24"/>
        </w:rPr>
        <w:t>Caesara</w:t>
      </w:r>
      <w:proofErr w:type="spellEnd"/>
      <w:r>
        <w:rPr>
          <w:szCs w:val="24"/>
        </w:rPr>
        <w:t xml:space="preserve">, </w:t>
      </w:r>
      <w:r w:rsidRPr="00883412">
        <w:rPr>
          <w:szCs w:val="24"/>
        </w:rPr>
        <w:t xml:space="preserve">z veršů básníka </w:t>
      </w:r>
      <w:proofErr w:type="spellStart"/>
      <w:r w:rsidRPr="00883412">
        <w:rPr>
          <w:szCs w:val="24"/>
        </w:rPr>
        <w:t>Lucana</w:t>
      </w:r>
      <w:proofErr w:type="spellEnd"/>
      <w:r w:rsidRPr="00883412">
        <w:rPr>
          <w:szCs w:val="24"/>
        </w:rPr>
        <w:t>, z</w:t>
      </w:r>
      <w:r w:rsidR="00D0616A">
        <w:rPr>
          <w:szCs w:val="24"/>
        </w:rPr>
        <w:t xml:space="preserve"> </w:t>
      </w:r>
      <w:r>
        <w:rPr>
          <w:szCs w:val="24"/>
        </w:rPr>
        <w:t>irských a velšských písemných záznamů z 6. a 13. století i z archeologických nálezů.</w:t>
      </w:r>
      <w:r>
        <w:rPr>
          <w:rStyle w:val="Znakapoznpodarou"/>
          <w:szCs w:val="24"/>
        </w:rPr>
        <w:footnoteReference w:id="77"/>
      </w:r>
    </w:p>
    <w:p w:rsidR="008D6C2B" w:rsidRDefault="008D6C2B" w:rsidP="008D6C2B">
      <w:pPr>
        <w:spacing w:line="360" w:lineRule="auto"/>
        <w:ind w:firstLine="708"/>
        <w:rPr>
          <w:szCs w:val="24"/>
        </w:rPr>
      </w:pPr>
      <w:r>
        <w:rPr>
          <w:szCs w:val="24"/>
        </w:rPr>
        <w:t xml:space="preserve">Není nutné pokoušet se členit mytologii na kontinentální a ostrovní, protože pevninská tradice je obsahově pouhým zlomkem ostrovní, </w:t>
      </w:r>
      <w:r w:rsidRPr="00883412">
        <w:rPr>
          <w:szCs w:val="24"/>
        </w:rPr>
        <w:t xml:space="preserve">již </w:t>
      </w:r>
      <w:r>
        <w:rPr>
          <w:szCs w:val="24"/>
        </w:rPr>
        <w:t xml:space="preserve">můžeme prvotně rozdělit na irskou a mytologii Walesu. Irskou a velšskou </w:t>
      </w:r>
      <w:proofErr w:type="spellStart"/>
      <w:r>
        <w:rPr>
          <w:szCs w:val="24"/>
        </w:rPr>
        <w:t>mýtizaci</w:t>
      </w:r>
      <w:proofErr w:type="spellEnd"/>
      <w:r>
        <w:rPr>
          <w:szCs w:val="24"/>
        </w:rPr>
        <w:t xml:space="preserve"> geografie a historie dokládají sbírky textů v knihách známých pod názvem </w:t>
      </w:r>
      <w:r w:rsidRPr="004216F1">
        <w:rPr>
          <w:i/>
          <w:szCs w:val="24"/>
        </w:rPr>
        <w:t>Kniha invaz</w:t>
      </w:r>
      <w:r>
        <w:rPr>
          <w:i/>
          <w:szCs w:val="24"/>
        </w:rPr>
        <w:t xml:space="preserve">í - </w:t>
      </w:r>
      <w:proofErr w:type="spellStart"/>
      <w:r>
        <w:rPr>
          <w:i/>
          <w:szCs w:val="24"/>
        </w:rPr>
        <w:t>Lebor</w:t>
      </w:r>
      <w:proofErr w:type="spellEnd"/>
      <w:r>
        <w:rPr>
          <w:i/>
          <w:szCs w:val="24"/>
        </w:rPr>
        <w:t xml:space="preserve"> Babula </w:t>
      </w:r>
      <w:proofErr w:type="spellStart"/>
      <w:r>
        <w:rPr>
          <w:i/>
          <w:szCs w:val="24"/>
        </w:rPr>
        <w:t>Érenn</w:t>
      </w:r>
      <w:proofErr w:type="spellEnd"/>
      <w:r w:rsidRPr="004216F1">
        <w:rPr>
          <w:i/>
          <w:szCs w:val="24"/>
        </w:rPr>
        <w:t>, Používání jmen a Tradice míst</w:t>
      </w:r>
      <w:r>
        <w:rPr>
          <w:szCs w:val="24"/>
        </w:rPr>
        <w:t xml:space="preserve">. </w:t>
      </w:r>
      <w:r w:rsidRPr="004216F1">
        <w:rPr>
          <w:i/>
          <w:szCs w:val="24"/>
        </w:rPr>
        <w:t>Kniha invazí</w:t>
      </w:r>
      <w:r>
        <w:rPr>
          <w:szCs w:val="24"/>
        </w:rPr>
        <w:t xml:space="preserve"> popisuje šest vln přistěhovalectví na ostrovy Irska, jejich přínos této zemi v podobě spravedlnosti nebo zemědělství a dovezení čtyř významných předmětů rodem </w:t>
      </w:r>
      <w:proofErr w:type="spellStart"/>
      <w:r w:rsidRPr="004216F1">
        <w:rPr>
          <w:i/>
          <w:szCs w:val="24"/>
        </w:rPr>
        <w:t>Túatha</w:t>
      </w:r>
      <w:proofErr w:type="spellEnd"/>
      <w:r w:rsidR="003902CA">
        <w:rPr>
          <w:i/>
          <w:szCs w:val="24"/>
        </w:rPr>
        <w:t xml:space="preserve"> </w:t>
      </w:r>
      <w:proofErr w:type="spellStart"/>
      <w:r w:rsidRPr="004216F1">
        <w:rPr>
          <w:i/>
          <w:szCs w:val="24"/>
        </w:rPr>
        <w:t>Dé</w:t>
      </w:r>
      <w:proofErr w:type="spellEnd"/>
      <w:r w:rsidR="003902CA">
        <w:rPr>
          <w:i/>
          <w:szCs w:val="24"/>
        </w:rPr>
        <w:t xml:space="preserve"> </w:t>
      </w:r>
      <w:proofErr w:type="spellStart"/>
      <w:r w:rsidRPr="004216F1">
        <w:rPr>
          <w:i/>
          <w:szCs w:val="24"/>
        </w:rPr>
        <w:t>Danann</w:t>
      </w:r>
      <w:proofErr w:type="spellEnd"/>
      <w:r>
        <w:rPr>
          <w:i/>
          <w:szCs w:val="24"/>
        </w:rPr>
        <w:t>.</w:t>
      </w:r>
      <w:r>
        <w:rPr>
          <w:szCs w:val="24"/>
        </w:rPr>
        <w:t xml:space="preserve"> Byl to lid bohyně Danu a přivezl čtyři legendární předměty. </w:t>
      </w:r>
      <w:proofErr w:type="spellStart"/>
      <w:r>
        <w:rPr>
          <w:szCs w:val="24"/>
        </w:rPr>
        <w:t>Dagdův</w:t>
      </w:r>
      <w:proofErr w:type="spellEnd"/>
      <w:r>
        <w:rPr>
          <w:szCs w:val="24"/>
        </w:rPr>
        <w:t xml:space="preserve"> kotel, z něhož se </w:t>
      </w:r>
      <w:r>
        <w:rPr>
          <w:szCs w:val="24"/>
        </w:rPr>
        <w:lastRenderedPageBreak/>
        <w:t xml:space="preserve">nasytil každý, meč </w:t>
      </w:r>
      <w:proofErr w:type="spellStart"/>
      <w:r>
        <w:rPr>
          <w:szCs w:val="24"/>
        </w:rPr>
        <w:t>Nuadův</w:t>
      </w:r>
      <w:proofErr w:type="spellEnd"/>
      <w:r>
        <w:rPr>
          <w:szCs w:val="24"/>
        </w:rPr>
        <w:t>, kopí boha</w:t>
      </w:r>
      <w:r w:rsidR="004A6DF2">
        <w:rPr>
          <w:szCs w:val="24"/>
        </w:rPr>
        <w:t xml:space="preserve"> </w:t>
      </w:r>
      <w:proofErr w:type="spellStart"/>
      <w:r w:rsidR="004A6DF2">
        <w:rPr>
          <w:szCs w:val="24"/>
        </w:rPr>
        <w:t>Luga</w:t>
      </w:r>
      <w:proofErr w:type="spellEnd"/>
      <w:r w:rsidR="004A6DF2">
        <w:rPr>
          <w:szCs w:val="24"/>
        </w:rPr>
        <w:t xml:space="preserve"> a mluvící kámen </w:t>
      </w:r>
      <w:proofErr w:type="spellStart"/>
      <w:r w:rsidR="004A6DF2">
        <w:rPr>
          <w:szCs w:val="24"/>
        </w:rPr>
        <w:t>Lia</w:t>
      </w:r>
      <w:proofErr w:type="spellEnd"/>
      <w:r w:rsidR="004A6DF2">
        <w:rPr>
          <w:szCs w:val="24"/>
        </w:rPr>
        <w:t xml:space="preserve"> </w:t>
      </w:r>
      <w:proofErr w:type="spellStart"/>
      <w:r w:rsidR="004A6DF2">
        <w:rPr>
          <w:szCs w:val="24"/>
        </w:rPr>
        <w:t>Fail</w:t>
      </w:r>
      <w:proofErr w:type="spellEnd"/>
      <w:r w:rsidR="004A6DF2">
        <w:rPr>
          <w:szCs w:val="24"/>
        </w:rPr>
        <w:t xml:space="preserve">, </w:t>
      </w:r>
      <w:r>
        <w:rPr>
          <w:szCs w:val="24"/>
        </w:rPr>
        <w:t>Kámen osudu</w:t>
      </w:r>
      <w:r w:rsidR="004A6DF2">
        <w:rPr>
          <w:szCs w:val="24"/>
        </w:rPr>
        <w:t>,</w:t>
      </w:r>
      <w:r>
        <w:rPr>
          <w:szCs w:val="24"/>
        </w:rPr>
        <w:t xml:space="preserve"> určující krále.</w:t>
      </w:r>
      <w:r>
        <w:rPr>
          <w:rStyle w:val="Znakapoznpodarou"/>
          <w:szCs w:val="24"/>
        </w:rPr>
        <w:footnoteReference w:id="78"/>
      </w:r>
    </w:p>
    <w:p w:rsidR="008D6C2B" w:rsidRDefault="008D6C2B" w:rsidP="008D6C2B">
      <w:pPr>
        <w:spacing w:line="360" w:lineRule="auto"/>
        <w:ind w:firstLine="708"/>
        <w:rPr>
          <w:szCs w:val="24"/>
        </w:rPr>
      </w:pPr>
      <w:r>
        <w:rPr>
          <w:szCs w:val="24"/>
        </w:rPr>
        <w:t xml:space="preserve">Irsko bylo geograficky rozděleno na pět částí, jimiž jsou </w:t>
      </w:r>
      <w:proofErr w:type="spellStart"/>
      <w:r>
        <w:rPr>
          <w:szCs w:val="24"/>
        </w:rPr>
        <w:t>Ulster</w:t>
      </w:r>
      <w:proofErr w:type="spellEnd"/>
      <w:r>
        <w:rPr>
          <w:szCs w:val="24"/>
        </w:rPr>
        <w:t xml:space="preserve">, </w:t>
      </w:r>
      <w:proofErr w:type="spellStart"/>
      <w:r>
        <w:rPr>
          <w:szCs w:val="24"/>
        </w:rPr>
        <w:t>Connacht</w:t>
      </w:r>
      <w:proofErr w:type="spellEnd"/>
      <w:r>
        <w:rPr>
          <w:szCs w:val="24"/>
        </w:rPr>
        <w:t xml:space="preserve">, </w:t>
      </w:r>
      <w:proofErr w:type="spellStart"/>
      <w:r>
        <w:rPr>
          <w:szCs w:val="24"/>
        </w:rPr>
        <w:t>Munster</w:t>
      </w:r>
      <w:proofErr w:type="spellEnd"/>
      <w:r>
        <w:rPr>
          <w:szCs w:val="24"/>
        </w:rPr>
        <w:t xml:space="preserve">, </w:t>
      </w:r>
      <w:proofErr w:type="spellStart"/>
      <w:r>
        <w:rPr>
          <w:szCs w:val="24"/>
        </w:rPr>
        <w:t>Leinster</w:t>
      </w:r>
      <w:proofErr w:type="spellEnd"/>
      <w:r>
        <w:rPr>
          <w:szCs w:val="24"/>
        </w:rPr>
        <w:t xml:space="preserve"> a střed </w:t>
      </w:r>
      <w:proofErr w:type="spellStart"/>
      <w:r>
        <w:rPr>
          <w:szCs w:val="24"/>
        </w:rPr>
        <w:t>Mide</w:t>
      </w:r>
      <w:proofErr w:type="spellEnd"/>
      <w:r>
        <w:rPr>
          <w:szCs w:val="24"/>
        </w:rPr>
        <w:t xml:space="preserve">. </w:t>
      </w:r>
      <w:r w:rsidRPr="00883412">
        <w:rPr>
          <w:szCs w:val="24"/>
        </w:rPr>
        <w:t>Proto také</w:t>
      </w:r>
      <w:r w:rsidR="003902CA">
        <w:rPr>
          <w:szCs w:val="24"/>
        </w:rPr>
        <w:t xml:space="preserve"> </w:t>
      </w:r>
      <w:r>
        <w:rPr>
          <w:szCs w:val="24"/>
        </w:rPr>
        <w:t xml:space="preserve">rozeznáváme lokální mytologie, z nichž nejznámější je severoirský </w:t>
      </w:r>
      <w:proofErr w:type="spellStart"/>
      <w:r>
        <w:rPr>
          <w:szCs w:val="24"/>
        </w:rPr>
        <w:t>Ulsterský</w:t>
      </w:r>
      <w:proofErr w:type="spellEnd"/>
      <w:r>
        <w:rPr>
          <w:szCs w:val="24"/>
        </w:rPr>
        <w:t xml:space="preserve"> cyklu</w:t>
      </w:r>
      <w:r w:rsidR="00880D87">
        <w:rPr>
          <w:szCs w:val="24"/>
        </w:rPr>
        <w:t>s.</w:t>
      </w:r>
      <w:r>
        <w:rPr>
          <w:szCs w:val="24"/>
        </w:rPr>
        <w:t xml:space="preserve"> Zde nacházíme pověst o hrdinovi </w:t>
      </w:r>
      <w:r w:rsidR="003902CA">
        <w:rPr>
          <w:szCs w:val="24"/>
        </w:rPr>
        <w:br/>
      </w:r>
      <w:proofErr w:type="spellStart"/>
      <w:r>
        <w:rPr>
          <w:szCs w:val="24"/>
        </w:rPr>
        <w:t>Cú</w:t>
      </w:r>
      <w:proofErr w:type="spellEnd"/>
      <w:r>
        <w:rPr>
          <w:szCs w:val="24"/>
        </w:rPr>
        <w:t xml:space="preserve"> – </w:t>
      </w:r>
      <w:proofErr w:type="spellStart"/>
      <w:r>
        <w:rPr>
          <w:szCs w:val="24"/>
        </w:rPr>
        <w:t>Chulainnovi</w:t>
      </w:r>
      <w:proofErr w:type="spellEnd"/>
      <w:r>
        <w:rPr>
          <w:szCs w:val="24"/>
        </w:rPr>
        <w:t xml:space="preserve">. Již od dětství </w:t>
      </w:r>
      <w:r w:rsidRPr="00883412">
        <w:rPr>
          <w:szCs w:val="24"/>
        </w:rPr>
        <w:t>proslul svými činy a celý jeho další</w:t>
      </w:r>
      <w:r w:rsidR="003902CA">
        <w:rPr>
          <w:szCs w:val="24"/>
        </w:rPr>
        <w:t xml:space="preserve"> </w:t>
      </w:r>
      <w:r>
        <w:rPr>
          <w:szCs w:val="24"/>
        </w:rPr>
        <w:t xml:space="preserve">život je protkán zajímavými příběhy, božstvy i magií, vítězstvími a dobrodružstvími a nepřirozenou smrtí. </w:t>
      </w:r>
      <w:proofErr w:type="spellStart"/>
      <w:r w:rsidRPr="00883412">
        <w:rPr>
          <w:szCs w:val="24"/>
        </w:rPr>
        <w:t>Ulsterský</w:t>
      </w:r>
      <w:proofErr w:type="spellEnd"/>
      <w:r w:rsidRPr="00883412">
        <w:rPr>
          <w:szCs w:val="24"/>
        </w:rPr>
        <w:t xml:space="preserve"> cyklus vypráví i o </w:t>
      </w:r>
      <w:proofErr w:type="spellStart"/>
      <w:r w:rsidRPr="00883412">
        <w:rPr>
          <w:szCs w:val="24"/>
        </w:rPr>
        <w:t>mýtických</w:t>
      </w:r>
      <w:proofErr w:type="spellEnd"/>
      <w:r w:rsidRPr="00883412">
        <w:rPr>
          <w:szCs w:val="24"/>
        </w:rPr>
        <w:t xml:space="preserve"> ženách, např. o bohyni</w:t>
      </w:r>
      <w:r w:rsidR="003902CA">
        <w:rPr>
          <w:szCs w:val="24"/>
        </w:rPr>
        <w:t xml:space="preserve"> </w:t>
      </w:r>
      <w:proofErr w:type="spellStart"/>
      <w:r>
        <w:rPr>
          <w:szCs w:val="24"/>
        </w:rPr>
        <w:t>Étaín</w:t>
      </w:r>
      <w:proofErr w:type="spellEnd"/>
      <w:r>
        <w:rPr>
          <w:szCs w:val="24"/>
        </w:rPr>
        <w:t xml:space="preserve">, jež je opakovaně unášena ze svého království, nebo o pozemské ženě, krásné </w:t>
      </w:r>
      <w:proofErr w:type="spellStart"/>
      <w:r>
        <w:rPr>
          <w:szCs w:val="24"/>
        </w:rPr>
        <w:t>Deirdre</w:t>
      </w:r>
      <w:proofErr w:type="spellEnd"/>
      <w:r>
        <w:rPr>
          <w:szCs w:val="24"/>
        </w:rPr>
        <w:t xml:space="preserve">, která dobrovolně zemřela pro ztracenou lásku. </w:t>
      </w:r>
      <w:proofErr w:type="spellStart"/>
      <w:r>
        <w:rPr>
          <w:szCs w:val="24"/>
        </w:rPr>
        <w:t>Jihoirský</w:t>
      </w:r>
      <w:proofErr w:type="spellEnd"/>
      <w:r w:rsidR="003902CA">
        <w:rPr>
          <w:szCs w:val="24"/>
        </w:rPr>
        <w:t xml:space="preserve"> </w:t>
      </w:r>
      <w:proofErr w:type="spellStart"/>
      <w:r>
        <w:rPr>
          <w:szCs w:val="24"/>
        </w:rPr>
        <w:t>fenianský</w:t>
      </w:r>
      <w:proofErr w:type="spellEnd"/>
      <w:r>
        <w:rPr>
          <w:szCs w:val="24"/>
        </w:rPr>
        <w:t xml:space="preserve"> cyklus předkládá mýtus o </w:t>
      </w:r>
      <w:proofErr w:type="spellStart"/>
      <w:r>
        <w:rPr>
          <w:szCs w:val="24"/>
        </w:rPr>
        <w:t>Finnovi</w:t>
      </w:r>
      <w:proofErr w:type="spellEnd"/>
      <w:r>
        <w:rPr>
          <w:szCs w:val="24"/>
        </w:rPr>
        <w:t xml:space="preserve">, vnukovi slunečního boha </w:t>
      </w:r>
      <w:proofErr w:type="spellStart"/>
      <w:r>
        <w:rPr>
          <w:szCs w:val="24"/>
        </w:rPr>
        <w:t>Nuada</w:t>
      </w:r>
      <w:proofErr w:type="spellEnd"/>
      <w:r>
        <w:rPr>
          <w:szCs w:val="24"/>
        </w:rPr>
        <w:t xml:space="preserve">, nebo také o bohyni </w:t>
      </w:r>
      <w:proofErr w:type="spellStart"/>
      <w:r>
        <w:rPr>
          <w:szCs w:val="24"/>
        </w:rPr>
        <w:t>Morrigan</w:t>
      </w:r>
      <w:proofErr w:type="spellEnd"/>
      <w:r>
        <w:rPr>
          <w:szCs w:val="24"/>
        </w:rPr>
        <w:t>.</w:t>
      </w:r>
      <w:r>
        <w:rPr>
          <w:rStyle w:val="Znakapoznpodarou"/>
          <w:szCs w:val="24"/>
        </w:rPr>
        <w:footnoteReference w:id="79"/>
      </w:r>
    </w:p>
    <w:p w:rsidR="008D6C2B" w:rsidRDefault="008D6C2B" w:rsidP="008D6C2B">
      <w:pPr>
        <w:spacing w:line="360" w:lineRule="auto"/>
        <w:ind w:firstLine="708"/>
        <w:rPr>
          <w:szCs w:val="24"/>
        </w:rPr>
      </w:pPr>
      <w:r>
        <w:rPr>
          <w:szCs w:val="24"/>
        </w:rPr>
        <w:t xml:space="preserve">Pověsti z Walesu najdeme v souboru mýtů Čtyři větve </w:t>
      </w:r>
      <w:proofErr w:type="spellStart"/>
      <w:r>
        <w:rPr>
          <w:szCs w:val="24"/>
        </w:rPr>
        <w:t>Mabinogu</w:t>
      </w:r>
      <w:proofErr w:type="spellEnd"/>
      <w:r>
        <w:rPr>
          <w:szCs w:val="24"/>
        </w:rPr>
        <w:t xml:space="preserve">. Obsahuje příběhy postav hrdinů </w:t>
      </w:r>
      <w:proofErr w:type="spellStart"/>
      <w:r>
        <w:rPr>
          <w:szCs w:val="24"/>
        </w:rPr>
        <w:t>Culhwcha</w:t>
      </w:r>
      <w:proofErr w:type="spellEnd"/>
      <w:r>
        <w:rPr>
          <w:szCs w:val="24"/>
        </w:rPr>
        <w:t xml:space="preserve"> a </w:t>
      </w:r>
      <w:proofErr w:type="spellStart"/>
      <w:r>
        <w:rPr>
          <w:szCs w:val="24"/>
        </w:rPr>
        <w:t>Olwen</w:t>
      </w:r>
      <w:proofErr w:type="spellEnd"/>
      <w:r>
        <w:rPr>
          <w:szCs w:val="24"/>
        </w:rPr>
        <w:t xml:space="preserve">. V keltských příbězích </w:t>
      </w:r>
      <w:r w:rsidRPr="00703C32">
        <w:rPr>
          <w:szCs w:val="24"/>
        </w:rPr>
        <w:t>se často objevuje</w:t>
      </w:r>
      <w:r w:rsidR="003902CA">
        <w:rPr>
          <w:szCs w:val="24"/>
        </w:rPr>
        <w:t xml:space="preserve"> </w:t>
      </w:r>
      <w:r>
        <w:rPr>
          <w:szCs w:val="24"/>
        </w:rPr>
        <w:t xml:space="preserve">motiv žárlivosti a lásky mezi bohy nebo ve vztazích mezi bohy a lidmi, mýty o nebi </w:t>
      </w:r>
      <w:r w:rsidR="00A65C6C">
        <w:rPr>
          <w:szCs w:val="24"/>
        </w:rPr>
        <w:br/>
      </w:r>
      <w:r>
        <w:rPr>
          <w:szCs w:val="24"/>
        </w:rPr>
        <w:t>a slunci, ohni, vodě nebo úrodnosti půdy.</w:t>
      </w:r>
      <w:r>
        <w:rPr>
          <w:rStyle w:val="Znakapoznpodarou"/>
          <w:szCs w:val="24"/>
        </w:rPr>
        <w:footnoteReference w:id="80"/>
      </w:r>
    </w:p>
    <w:p w:rsidR="008D6C2B" w:rsidRDefault="008D6C2B" w:rsidP="008D6C2B">
      <w:pPr>
        <w:spacing w:line="360" w:lineRule="auto"/>
        <w:ind w:firstLine="708"/>
        <w:rPr>
          <w:szCs w:val="24"/>
        </w:rPr>
      </w:pPr>
      <w:r>
        <w:rPr>
          <w:szCs w:val="24"/>
        </w:rPr>
        <w:t xml:space="preserve">Významně byla v životě Keltů zastoupena smrt, kterou považovali </w:t>
      </w:r>
      <w:r w:rsidR="00A65C6C">
        <w:rPr>
          <w:szCs w:val="24"/>
        </w:rPr>
        <w:br/>
      </w:r>
      <w:r>
        <w:rPr>
          <w:szCs w:val="24"/>
        </w:rPr>
        <w:t>za přirozenou součást života. Víru v posmrtný život dokladují nálezy hrobů s osobními předměty mrtvého potřebnými pro život v zásvětí. Život vyvěral z říše mrtvých, nekončil smrtí, ale přecházel do jiné podoby v jiné úrovni bytí. Vědomí se rodí v jiném světě, kam se vrací po smrti, začátku nové existence. Keltové věřili,</w:t>
      </w:r>
      <w:r w:rsidR="0016154E">
        <w:rPr>
          <w:szCs w:val="24"/>
        </w:rPr>
        <w:br/>
      </w:r>
      <w:r>
        <w:rPr>
          <w:szCs w:val="24"/>
        </w:rPr>
        <w:t xml:space="preserve"> že současný život je pouhou částí celku nekonečného návratu, kde není nutné rozlišovat časovou </w:t>
      </w:r>
      <w:proofErr w:type="spellStart"/>
      <w:r>
        <w:rPr>
          <w:szCs w:val="24"/>
        </w:rPr>
        <w:t>konjukci</w:t>
      </w:r>
      <w:proofErr w:type="spellEnd"/>
      <w:r>
        <w:rPr>
          <w:szCs w:val="24"/>
        </w:rPr>
        <w:t>, protože čas ani prostor neexistují. Proces přechodu</w:t>
      </w:r>
      <w:r w:rsidR="0016154E">
        <w:rPr>
          <w:szCs w:val="24"/>
        </w:rPr>
        <w:br/>
      </w:r>
      <w:r>
        <w:rPr>
          <w:szCs w:val="24"/>
        </w:rPr>
        <w:t xml:space="preserve"> z reálného světa do zásvětí se jmenuje </w:t>
      </w:r>
      <w:proofErr w:type="spellStart"/>
      <w:r>
        <w:rPr>
          <w:i/>
          <w:szCs w:val="24"/>
        </w:rPr>
        <w:t>echtrai</w:t>
      </w:r>
      <w:proofErr w:type="spellEnd"/>
      <w:r>
        <w:rPr>
          <w:szCs w:val="24"/>
        </w:rPr>
        <w:t xml:space="preserve"> a k tomuto procesu se váže mnoho mýtů, např. unášení elfy, duchy a vílami. S nimi se mohl hmotný člověk setkat</w:t>
      </w:r>
      <w:r w:rsidR="0016154E">
        <w:rPr>
          <w:szCs w:val="24"/>
        </w:rPr>
        <w:br/>
      </w:r>
      <w:r>
        <w:rPr>
          <w:szCs w:val="24"/>
        </w:rPr>
        <w:t xml:space="preserve"> na tomto světě, pouze pokud se ze své vůle zhmotnili, nebo v říši mrtvých, ale pouze jako </w:t>
      </w:r>
      <w:r w:rsidRPr="00703C32">
        <w:rPr>
          <w:szCs w:val="24"/>
        </w:rPr>
        <w:t>svá</w:t>
      </w:r>
      <w:r w:rsidR="003902CA">
        <w:rPr>
          <w:szCs w:val="24"/>
        </w:rPr>
        <w:t xml:space="preserve"> </w:t>
      </w:r>
      <w:r>
        <w:rPr>
          <w:szCs w:val="24"/>
        </w:rPr>
        <w:t>duše.</w:t>
      </w:r>
      <w:r>
        <w:rPr>
          <w:rStyle w:val="Znakapoznpodarou"/>
          <w:szCs w:val="24"/>
        </w:rPr>
        <w:footnoteReference w:id="81"/>
      </w:r>
    </w:p>
    <w:p w:rsidR="008D6C2B" w:rsidRDefault="008D6C2B" w:rsidP="008D6C2B">
      <w:pPr>
        <w:spacing w:line="360" w:lineRule="auto"/>
        <w:rPr>
          <w:szCs w:val="24"/>
        </w:rPr>
      </w:pPr>
      <w:r>
        <w:rPr>
          <w:szCs w:val="24"/>
        </w:rPr>
        <w:tab/>
        <w:t xml:space="preserve">S postupem doby došlo u mnoha mýtů ke zkreslení, deformaci, </w:t>
      </w:r>
      <w:r w:rsidRPr="00703C32">
        <w:rPr>
          <w:szCs w:val="24"/>
        </w:rPr>
        <w:t>řada z nich byla zapomenuta.</w:t>
      </w:r>
      <w:r>
        <w:rPr>
          <w:szCs w:val="24"/>
        </w:rPr>
        <w:t xml:space="preserve"> Nalézáme je již jen v podobě písemných záznamů v zaprášené knihovně. Živé legendy a mýty, jako by naopak získaly</w:t>
      </w:r>
      <w:r w:rsidR="003902CA">
        <w:rPr>
          <w:szCs w:val="24"/>
        </w:rPr>
        <w:t xml:space="preserve"> </w:t>
      </w:r>
      <w:r>
        <w:rPr>
          <w:szCs w:val="24"/>
        </w:rPr>
        <w:t xml:space="preserve">za dobu existence svou duši, </w:t>
      </w:r>
      <w:r>
        <w:rPr>
          <w:szCs w:val="24"/>
        </w:rPr>
        <w:lastRenderedPageBreak/>
        <w:t xml:space="preserve">oživly a žily si svůj vlastní život, staly se multikulturní, a pokud ne globální, získaly minimálně interkontinentální význam. Mezi ně zajisté náleží legendy o kouzelníkovi </w:t>
      </w:r>
      <w:proofErr w:type="spellStart"/>
      <w:r>
        <w:rPr>
          <w:szCs w:val="24"/>
        </w:rPr>
        <w:t>Merlinovi</w:t>
      </w:r>
      <w:proofErr w:type="spellEnd"/>
      <w:r>
        <w:rPr>
          <w:szCs w:val="24"/>
        </w:rPr>
        <w:t xml:space="preserve">, příběh Tristana a </w:t>
      </w:r>
      <w:proofErr w:type="spellStart"/>
      <w:r>
        <w:rPr>
          <w:szCs w:val="24"/>
        </w:rPr>
        <w:t>Isoldy</w:t>
      </w:r>
      <w:proofErr w:type="spellEnd"/>
      <w:r>
        <w:rPr>
          <w:szCs w:val="24"/>
        </w:rPr>
        <w:t xml:space="preserve">, krále Artuše. </w:t>
      </w:r>
      <w:r w:rsidRPr="00451EA3">
        <w:rPr>
          <w:szCs w:val="24"/>
        </w:rPr>
        <w:t xml:space="preserve">Některá umělecká díla </w:t>
      </w:r>
      <w:r w:rsidRPr="00703C32">
        <w:rPr>
          <w:szCs w:val="24"/>
        </w:rPr>
        <w:t>jsou nesmrtelná</w:t>
      </w:r>
      <w:r>
        <w:rPr>
          <w:szCs w:val="24"/>
        </w:rPr>
        <w:t xml:space="preserve">, </w:t>
      </w:r>
      <w:r w:rsidRPr="00451EA3">
        <w:rPr>
          <w:szCs w:val="24"/>
        </w:rPr>
        <w:t xml:space="preserve">mezi nimi i legenda o králi Artušovi. </w:t>
      </w:r>
      <w:r w:rsidRPr="00703C32">
        <w:rPr>
          <w:szCs w:val="24"/>
        </w:rPr>
        <w:t>S</w:t>
      </w:r>
      <w:r w:rsidRPr="00451EA3">
        <w:rPr>
          <w:szCs w:val="24"/>
        </w:rPr>
        <w:t>tředověká literatura stále p</w:t>
      </w:r>
      <w:r>
        <w:rPr>
          <w:szCs w:val="24"/>
        </w:rPr>
        <w:t xml:space="preserve">řitahuje široké spektrum čtenářů. </w:t>
      </w:r>
      <w:r w:rsidRPr="00451EA3">
        <w:rPr>
          <w:szCs w:val="24"/>
        </w:rPr>
        <w:t>Legenda neztratila na přitažlivosti a vedla i k mnohým literárním, filmovým adaptacím i vzniku počítačových her. Informac</w:t>
      </w:r>
      <w:r w:rsidRPr="00703C32">
        <w:rPr>
          <w:szCs w:val="24"/>
        </w:rPr>
        <w:t>e</w:t>
      </w:r>
      <w:r w:rsidRPr="00451EA3">
        <w:rPr>
          <w:szCs w:val="24"/>
        </w:rPr>
        <w:t xml:space="preserve"> o králi Artušovi jsou četné, ale ne všechny můžeme považovat za </w:t>
      </w:r>
      <w:r>
        <w:rPr>
          <w:szCs w:val="24"/>
        </w:rPr>
        <w:t>věrohodné.</w:t>
      </w:r>
      <w:r w:rsidRPr="00451EA3">
        <w:rPr>
          <w:szCs w:val="24"/>
        </w:rPr>
        <w:t xml:space="preserve"> Není možné stanovit přesné datum vzniku legendy, neboť se vyvíjela staletí. První literární zmínky o králi Artušovi můžeme nalézt v</w:t>
      </w:r>
      <w:r w:rsidR="003902CA">
        <w:rPr>
          <w:szCs w:val="24"/>
        </w:rPr>
        <w:t> </w:t>
      </w:r>
      <w:proofErr w:type="spellStart"/>
      <w:r w:rsidRPr="00451EA3">
        <w:rPr>
          <w:szCs w:val="24"/>
        </w:rPr>
        <w:t>Historia</w:t>
      </w:r>
      <w:proofErr w:type="spellEnd"/>
      <w:r w:rsidR="003902CA">
        <w:rPr>
          <w:szCs w:val="24"/>
        </w:rPr>
        <w:t xml:space="preserve"> </w:t>
      </w:r>
      <w:proofErr w:type="spellStart"/>
      <w:r w:rsidRPr="00451EA3">
        <w:rPr>
          <w:szCs w:val="24"/>
        </w:rPr>
        <w:t>Brittonum</w:t>
      </w:r>
      <w:proofErr w:type="spellEnd"/>
      <w:r w:rsidRPr="00451EA3">
        <w:rPr>
          <w:szCs w:val="24"/>
        </w:rPr>
        <w:t xml:space="preserve"> nebo </w:t>
      </w:r>
      <w:r w:rsidRPr="00703C32">
        <w:rPr>
          <w:szCs w:val="24"/>
        </w:rPr>
        <w:t>v</w:t>
      </w:r>
      <w:r w:rsidR="003902CA">
        <w:rPr>
          <w:szCs w:val="24"/>
        </w:rPr>
        <w:t xml:space="preserve"> </w:t>
      </w:r>
      <w:r w:rsidRPr="00451EA3">
        <w:rPr>
          <w:szCs w:val="24"/>
        </w:rPr>
        <w:t>historické prác</w:t>
      </w:r>
      <w:r w:rsidRPr="00703C32">
        <w:rPr>
          <w:szCs w:val="24"/>
        </w:rPr>
        <w:t>i</w:t>
      </w:r>
      <w:r w:rsidRPr="00451EA3">
        <w:rPr>
          <w:szCs w:val="24"/>
        </w:rPr>
        <w:t xml:space="preserve"> britského historika </w:t>
      </w:r>
      <w:proofErr w:type="spellStart"/>
      <w:r w:rsidRPr="00451EA3">
        <w:rPr>
          <w:szCs w:val="24"/>
        </w:rPr>
        <w:t>Nenniuse</w:t>
      </w:r>
      <w:proofErr w:type="spellEnd"/>
      <w:r w:rsidR="003902CA">
        <w:rPr>
          <w:szCs w:val="24"/>
        </w:rPr>
        <w:t xml:space="preserve"> </w:t>
      </w:r>
      <w:r w:rsidRPr="00451EA3">
        <w:rPr>
          <w:szCs w:val="24"/>
        </w:rPr>
        <w:t xml:space="preserve">z devátého století, kde je </w:t>
      </w:r>
      <w:r w:rsidRPr="002A0014">
        <w:rPr>
          <w:szCs w:val="24"/>
        </w:rPr>
        <w:t>Artuš</w:t>
      </w:r>
      <w:r w:rsidRPr="00451EA3">
        <w:rPr>
          <w:szCs w:val="24"/>
        </w:rPr>
        <w:t xml:space="preserve"> prezentován</w:t>
      </w:r>
      <w:r w:rsidR="00A86E51">
        <w:rPr>
          <w:szCs w:val="24"/>
        </w:rPr>
        <w:br/>
      </w:r>
      <w:r w:rsidRPr="00451EA3">
        <w:rPr>
          <w:szCs w:val="24"/>
        </w:rPr>
        <w:t xml:space="preserve"> jako zkušený válečník. Jeho jméno </w:t>
      </w:r>
      <w:r w:rsidRPr="002A0014">
        <w:rPr>
          <w:szCs w:val="24"/>
        </w:rPr>
        <w:t>se</w:t>
      </w:r>
      <w:r w:rsidR="00FE2DC0">
        <w:rPr>
          <w:szCs w:val="24"/>
        </w:rPr>
        <w:t xml:space="preserve"> </w:t>
      </w:r>
      <w:r w:rsidRPr="00451EA3">
        <w:rPr>
          <w:szCs w:val="24"/>
        </w:rPr>
        <w:t>opět objeví v</w:t>
      </w:r>
      <w:r w:rsidR="003902CA">
        <w:rPr>
          <w:szCs w:val="24"/>
        </w:rPr>
        <w:t> </w:t>
      </w:r>
      <w:proofErr w:type="spellStart"/>
      <w:r w:rsidRPr="00451EA3">
        <w:rPr>
          <w:szCs w:val="24"/>
        </w:rPr>
        <w:t>Annales</w:t>
      </w:r>
      <w:proofErr w:type="spellEnd"/>
      <w:r w:rsidR="003902CA">
        <w:rPr>
          <w:szCs w:val="24"/>
        </w:rPr>
        <w:t xml:space="preserve"> </w:t>
      </w:r>
      <w:proofErr w:type="spellStart"/>
      <w:r w:rsidRPr="00451EA3">
        <w:rPr>
          <w:szCs w:val="24"/>
        </w:rPr>
        <w:t>Cambriae</w:t>
      </w:r>
      <w:proofErr w:type="spellEnd"/>
      <w:r w:rsidRPr="00451EA3">
        <w:rPr>
          <w:szCs w:val="24"/>
        </w:rPr>
        <w:t>, velšské kroni</w:t>
      </w:r>
      <w:r w:rsidRPr="002A0014">
        <w:rPr>
          <w:szCs w:val="24"/>
        </w:rPr>
        <w:t>ce</w:t>
      </w:r>
      <w:r w:rsidRPr="00451EA3">
        <w:rPr>
          <w:szCs w:val="24"/>
        </w:rPr>
        <w:t xml:space="preserve"> z desátého století. Když bylo</w:t>
      </w:r>
      <w:r w:rsidR="003902CA">
        <w:rPr>
          <w:szCs w:val="24"/>
        </w:rPr>
        <w:t xml:space="preserve"> </w:t>
      </w:r>
      <w:r w:rsidRPr="002A0014">
        <w:rPr>
          <w:szCs w:val="24"/>
        </w:rPr>
        <w:t>Artušovi</w:t>
      </w:r>
      <w:r>
        <w:rPr>
          <w:szCs w:val="24"/>
        </w:rPr>
        <w:t xml:space="preserve"> patnáct, </w:t>
      </w:r>
      <w:r w:rsidRPr="00451EA3">
        <w:rPr>
          <w:szCs w:val="24"/>
        </w:rPr>
        <w:t>stal se králem</w:t>
      </w:r>
      <w:r>
        <w:rPr>
          <w:szCs w:val="24"/>
        </w:rPr>
        <w:t xml:space="preserve">. Později se </w:t>
      </w:r>
      <w:r w:rsidRPr="00451EA3">
        <w:rPr>
          <w:szCs w:val="24"/>
        </w:rPr>
        <w:t xml:space="preserve">oženil s </w:t>
      </w:r>
      <w:proofErr w:type="spellStart"/>
      <w:r w:rsidRPr="00451EA3">
        <w:rPr>
          <w:szCs w:val="24"/>
        </w:rPr>
        <w:t>Guinevrou</w:t>
      </w:r>
      <w:proofErr w:type="spellEnd"/>
      <w:r w:rsidRPr="00451EA3">
        <w:rPr>
          <w:szCs w:val="24"/>
        </w:rPr>
        <w:t xml:space="preserve"> a dobyl mnoho zemí a území, jako je například Irsko, Island, Dánsko nebo Norsko. Populární víra tvrdí, že </w:t>
      </w:r>
      <w:r w:rsidRPr="002A0014">
        <w:rPr>
          <w:szCs w:val="24"/>
        </w:rPr>
        <w:t>Artuš</w:t>
      </w:r>
      <w:r w:rsidR="003902CA">
        <w:rPr>
          <w:szCs w:val="24"/>
        </w:rPr>
        <w:t xml:space="preserve"> </w:t>
      </w:r>
      <w:r w:rsidRPr="00451EA3">
        <w:rPr>
          <w:szCs w:val="24"/>
        </w:rPr>
        <w:t>je stále naživu a čeká na pravý čas, aby se vrátil do Británie. Příběh</w:t>
      </w:r>
      <w:r w:rsidR="003902CA">
        <w:rPr>
          <w:szCs w:val="24"/>
        </w:rPr>
        <w:t xml:space="preserve"> </w:t>
      </w:r>
      <w:r w:rsidRPr="002A0014">
        <w:rPr>
          <w:szCs w:val="24"/>
        </w:rPr>
        <w:t>Artuše</w:t>
      </w:r>
      <w:r w:rsidR="003902CA">
        <w:rPr>
          <w:szCs w:val="24"/>
        </w:rPr>
        <w:t xml:space="preserve"> </w:t>
      </w:r>
      <w:r w:rsidRPr="00451EA3">
        <w:rPr>
          <w:szCs w:val="24"/>
        </w:rPr>
        <w:t xml:space="preserve">a rytířů, zejména </w:t>
      </w:r>
      <w:proofErr w:type="spellStart"/>
      <w:r w:rsidRPr="004F522C">
        <w:rPr>
          <w:szCs w:val="24"/>
        </w:rPr>
        <w:t>Lancelota</w:t>
      </w:r>
      <w:proofErr w:type="spellEnd"/>
      <w:r w:rsidRPr="004F522C">
        <w:rPr>
          <w:szCs w:val="24"/>
        </w:rPr>
        <w:t xml:space="preserve"> a kouzelníka </w:t>
      </w:r>
      <w:proofErr w:type="spellStart"/>
      <w:r w:rsidRPr="004F522C">
        <w:rPr>
          <w:szCs w:val="24"/>
        </w:rPr>
        <w:t>Merlina</w:t>
      </w:r>
      <w:proofErr w:type="spellEnd"/>
      <w:r w:rsidRPr="004F522C">
        <w:rPr>
          <w:szCs w:val="24"/>
        </w:rPr>
        <w:t xml:space="preserve">, je zpracován i v latinském přepisu Písma Svatého </w:t>
      </w:r>
      <w:proofErr w:type="spellStart"/>
      <w:r w:rsidRPr="004F522C">
        <w:rPr>
          <w:szCs w:val="24"/>
        </w:rPr>
        <w:t>Vulgata</w:t>
      </w:r>
      <w:proofErr w:type="spellEnd"/>
      <w:r w:rsidRPr="004F522C">
        <w:rPr>
          <w:szCs w:val="24"/>
        </w:rPr>
        <w:t xml:space="preserve">. V britských dějinách se objevilo několik postav, </w:t>
      </w:r>
      <w:r w:rsidRPr="002A0014">
        <w:rPr>
          <w:szCs w:val="24"/>
        </w:rPr>
        <w:t>jež</w:t>
      </w:r>
      <w:r w:rsidR="003902CA">
        <w:rPr>
          <w:szCs w:val="24"/>
        </w:rPr>
        <w:t xml:space="preserve"> </w:t>
      </w:r>
      <w:r w:rsidRPr="004F522C">
        <w:rPr>
          <w:szCs w:val="24"/>
        </w:rPr>
        <w:t xml:space="preserve">snad mohly být </w:t>
      </w:r>
      <w:r w:rsidRPr="002A0014">
        <w:rPr>
          <w:szCs w:val="24"/>
        </w:rPr>
        <w:t>skutečným Artušem</w:t>
      </w:r>
      <w:r w:rsidRPr="004F522C">
        <w:rPr>
          <w:szCs w:val="24"/>
        </w:rPr>
        <w:t xml:space="preserve"> nebo vzor</w:t>
      </w:r>
      <w:r>
        <w:rPr>
          <w:szCs w:val="24"/>
        </w:rPr>
        <w:t>em</w:t>
      </w:r>
      <w:r w:rsidRPr="004F522C">
        <w:rPr>
          <w:szCs w:val="24"/>
        </w:rPr>
        <w:t xml:space="preserve"> pro artušovské legendy.</w:t>
      </w:r>
      <w:r w:rsidR="00FE2DC0">
        <w:rPr>
          <w:szCs w:val="24"/>
        </w:rPr>
        <w:t xml:space="preserve"> Historické </w:t>
      </w:r>
      <w:r w:rsidRPr="002A0014">
        <w:rPr>
          <w:szCs w:val="24"/>
        </w:rPr>
        <w:t>záznamy nám tedy nepomohou z</w:t>
      </w:r>
      <w:r>
        <w:rPr>
          <w:szCs w:val="24"/>
        </w:rPr>
        <w:t>jistit skutečnou totožnost legendárního krále Artuše. Je</w:t>
      </w:r>
      <w:r w:rsidRPr="004F522C">
        <w:rPr>
          <w:szCs w:val="24"/>
        </w:rPr>
        <w:t>ho původ a život tedy pravděpodobně zůstan</w:t>
      </w:r>
      <w:r w:rsidRPr="002A0014">
        <w:rPr>
          <w:szCs w:val="24"/>
        </w:rPr>
        <w:t xml:space="preserve">ou </w:t>
      </w:r>
      <w:r w:rsidRPr="004F522C">
        <w:rPr>
          <w:szCs w:val="24"/>
        </w:rPr>
        <w:t>tajemstvím navždy.</w:t>
      </w:r>
      <w:r>
        <w:rPr>
          <w:rStyle w:val="Znakapoznpodarou"/>
          <w:szCs w:val="24"/>
        </w:rPr>
        <w:footnoteReference w:id="82"/>
      </w:r>
    </w:p>
    <w:p w:rsidR="008D6C2B" w:rsidRDefault="008D6C2B" w:rsidP="008D6C2B">
      <w:pPr>
        <w:spacing w:line="360" w:lineRule="auto"/>
        <w:ind w:firstLine="708"/>
        <w:rPr>
          <w:szCs w:val="24"/>
        </w:rPr>
      </w:pPr>
      <w:r>
        <w:rPr>
          <w:szCs w:val="24"/>
        </w:rPr>
        <w:t xml:space="preserve">Příběh o Artušovi je oblast pro diskuze, polemiku, nebo i studium, ale pokud bychom měli určit prvenství a vyzdvihnout jeden mýtus z dob Keltů, ten o Artušovi by to nejspíše nebyl. Existuje nepochybně pouze jediný keltský mýtus ovlivňující celé generace </w:t>
      </w:r>
      <w:r w:rsidRPr="000F3119">
        <w:rPr>
          <w:szCs w:val="24"/>
        </w:rPr>
        <w:t>i</w:t>
      </w:r>
      <w:r>
        <w:rPr>
          <w:szCs w:val="24"/>
        </w:rPr>
        <w:t xml:space="preserve"> životy </w:t>
      </w:r>
      <w:r w:rsidRPr="000F3119">
        <w:rPr>
          <w:szCs w:val="24"/>
        </w:rPr>
        <w:t>jednotlivců.</w:t>
      </w:r>
      <w:r w:rsidR="006D77D4">
        <w:rPr>
          <w:szCs w:val="24"/>
        </w:rPr>
        <w:t xml:space="preserve"> </w:t>
      </w:r>
      <w:r w:rsidRPr="000F3119">
        <w:rPr>
          <w:szCs w:val="24"/>
        </w:rPr>
        <w:t>T</w:t>
      </w:r>
      <w:r>
        <w:rPr>
          <w:szCs w:val="24"/>
        </w:rPr>
        <w:t xml:space="preserve">voří vlastní mýty a dějiny. Přesto, že ho alespoň povrchně zná snad úplně každý dospělý, jeho původ u Keltů by </w:t>
      </w:r>
      <w:r w:rsidRPr="000F3119">
        <w:rPr>
          <w:szCs w:val="24"/>
        </w:rPr>
        <w:t>po</w:t>
      </w:r>
      <w:r>
        <w:rPr>
          <w:szCs w:val="24"/>
        </w:rPr>
        <w:t>znal pouze odborník nebo nábožensky vzdělaný</w:t>
      </w:r>
      <w:r w:rsidR="003902CA">
        <w:rPr>
          <w:szCs w:val="24"/>
        </w:rPr>
        <w:t xml:space="preserve"> </w:t>
      </w:r>
      <w:r>
        <w:rPr>
          <w:szCs w:val="24"/>
        </w:rPr>
        <w:t xml:space="preserve">člověk. Tím mýtem je příběh Svatého Grálu. </w:t>
      </w:r>
      <w:r w:rsidR="00A65C6C">
        <w:rPr>
          <w:szCs w:val="24"/>
        </w:rPr>
        <w:br/>
      </w:r>
      <w:r>
        <w:rPr>
          <w:szCs w:val="24"/>
        </w:rPr>
        <w:t xml:space="preserve">Je pochopitelné, že i tato legenda má více kořenů, jeden z nich nacházíme v křesťanství, </w:t>
      </w:r>
      <w:r w:rsidRPr="000F3119">
        <w:rPr>
          <w:szCs w:val="24"/>
        </w:rPr>
        <w:t>neboť</w:t>
      </w:r>
      <w:r w:rsidR="003902CA">
        <w:rPr>
          <w:szCs w:val="24"/>
        </w:rPr>
        <w:t xml:space="preserve"> </w:t>
      </w:r>
      <w:r>
        <w:rPr>
          <w:szCs w:val="24"/>
        </w:rPr>
        <w:t>údajně do tohoto kali</w:t>
      </w:r>
      <w:r w:rsidR="004A6DF2">
        <w:rPr>
          <w:szCs w:val="24"/>
        </w:rPr>
        <w:t>chu byla zachycena krev z probodnutého</w:t>
      </w:r>
      <w:r>
        <w:rPr>
          <w:szCs w:val="24"/>
        </w:rPr>
        <w:t xml:space="preserve"> boku Ježíše Krista. Kalich </w:t>
      </w:r>
      <w:r w:rsidRPr="000F3119">
        <w:rPr>
          <w:szCs w:val="24"/>
        </w:rPr>
        <w:t>převezl</w:t>
      </w:r>
      <w:r w:rsidR="003902CA">
        <w:rPr>
          <w:szCs w:val="24"/>
        </w:rPr>
        <w:t xml:space="preserve"> </w:t>
      </w:r>
      <w:r>
        <w:rPr>
          <w:szCs w:val="24"/>
        </w:rPr>
        <w:t>na západ rybář a od té doby si králové Grálu říkají králové Rybáři. Každý papež nosí vlastní Rybářský prsten k pečetění dokumentů</w:t>
      </w:r>
      <w:r w:rsidRPr="000F3119">
        <w:rPr>
          <w:szCs w:val="24"/>
        </w:rPr>
        <w:t>.</w:t>
      </w:r>
      <w:r w:rsidR="00A86E51">
        <w:rPr>
          <w:szCs w:val="24"/>
        </w:rPr>
        <w:t xml:space="preserve"> </w:t>
      </w:r>
      <w:r w:rsidR="00A86E51">
        <w:rPr>
          <w:szCs w:val="24"/>
        </w:rPr>
        <w:lastRenderedPageBreak/>
        <w:t xml:space="preserve">Prsten </w:t>
      </w:r>
      <w:r w:rsidRPr="000F3119">
        <w:rPr>
          <w:szCs w:val="24"/>
        </w:rPr>
        <w:t>je po papežově smrti zničen.</w:t>
      </w:r>
      <w:r>
        <w:rPr>
          <w:rStyle w:val="Znakapoznpodarou"/>
          <w:szCs w:val="24"/>
        </w:rPr>
        <w:footnoteReference w:id="83"/>
      </w:r>
      <w:r>
        <w:rPr>
          <w:szCs w:val="24"/>
        </w:rPr>
        <w:t xml:space="preserve"> Poslední strážce Grálu byl </w:t>
      </w:r>
      <w:proofErr w:type="spellStart"/>
      <w:r>
        <w:rPr>
          <w:szCs w:val="24"/>
        </w:rPr>
        <w:t>Galahad</w:t>
      </w:r>
      <w:proofErr w:type="spellEnd"/>
      <w:r>
        <w:rPr>
          <w:szCs w:val="24"/>
        </w:rPr>
        <w:t xml:space="preserve">. </w:t>
      </w:r>
      <w:proofErr w:type="spellStart"/>
      <w:r>
        <w:rPr>
          <w:szCs w:val="24"/>
        </w:rPr>
        <w:t>Ingeborg</w:t>
      </w:r>
      <w:proofErr w:type="spellEnd"/>
      <w:r>
        <w:rPr>
          <w:szCs w:val="24"/>
        </w:rPr>
        <w:t xml:space="preserve"> </w:t>
      </w:r>
      <w:proofErr w:type="spellStart"/>
      <w:r>
        <w:rPr>
          <w:szCs w:val="24"/>
        </w:rPr>
        <w:t>Clarusová</w:t>
      </w:r>
      <w:proofErr w:type="spellEnd"/>
      <w:r w:rsidR="003902CA">
        <w:rPr>
          <w:szCs w:val="24"/>
        </w:rPr>
        <w:t xml:space="preserve"> </w:t>
      </w:r>
      <w:r>
        <w:rPr>
          <w:szCs w:val="24"/>
        </w:rPr>
        <w:t>používá i termín keltský kotel při kladení otázky, kam tento Grál kotel zmizel, když údajně pukl.</w:t>
      </w:r>
      <w:r>
        <w:rPr>
          <w:rStyle w:val="Znakapoznpodarou"/>
          <w:szCs w:val="24"/>
        </w:rPr>
        <w:footnoteReference w:id="84"/>
      </w:r>
      <w:r>
        <w:rPr>
          <w:szCs w:val="24"/>
        </w:rPr>
        <w:t xml:space="preserve"> Tím dostává mýtus Grálu další dimenzi, protože kotel jako takový zaujímal v keltské mytologii velmi významné místo. Setkáváme se s kotlem mnoha podob, různého původu a vlastností, které jsou přiřknuty souhrnně Grálu. Ten údajně nasytil každého, stejně jako kotel boha </w:t>
      </w:r>
      <w:proofErr w:type="spellStart"/>
      <w:r>
        <w:rPr>
          <w:szCs w:val="24"/>
        </w:rPr>
        <w:t>Dagdy</w:t>
      </w:r>
      <w:proofErr w:type="spellEnd"/>
      <w:r>
        <w:rPr>
          <w:szCs w:val="24"/>
        </w:rPr>
        <w:t xml:space="preserve">, uměl léčit, tak jako velšský kotel </w:t>
      </w:r>
      <w:proofErr w:type="spellStart"/>
      <w:r>
        <w:rPr>
          <w:szCs w:val="24"/>
        </w:rPr>
        <w:t>Bra</w:t>
      </w:r>
      <w:r w:rsidR="003902CA">
        <w:rPr>
          <w:szCs w:val="24"/>
        </w:rPr>
        <w:t>n</w:t>
      </w:r>
      <w:r>
        <w:rPr>
          <w:szCs w:val="24"/>
        </w:rPr>
        <w:t>nův</w:t>
      </w:r>
      <w:proofErr w:type="spellEnd"/>
      <w:r>
        <w:rPr>
          <w:szCs w:val="24"/>
        </w:rPr>
        <w:t>, a nalezneme i další shody.</w:t>
      </w:r>
      <w:r>
        <w:rPr>
          <w:rStyle w:val="Znakapoznpodarou"/>
          <w:szCs w:val="24"/>
        </w:rPr>
        <w:footnoteReference w:id="85"/>
      </w:r>
    </w:p>
    <w:p w:rsidR="008D6C2B" w:rsidRDefault="008D6C2B" w:rsidP="008D6C2B">
      <w:pPr>
        <w:spacing w:line="360" w:lineRule="auto"/>
        <w:ind w:firstLine="708"/>
        <w:rPr>
          <w:szCs w:val="24"/>
        </w:rPr>
      </w:pPr>
      <w:r>
        <w:rPr>
          <w:szCs w:val="24"/>
        </w:rPr>
        <w:t>Jisté je, že zaručeně pravý Svatý Grál se podle Irů nachází ve  sbírce Irského národního muzea</w:t>
      </w:r>
      <w:r w:rsidR="003902CA">
        <w:rPr>
          <w:szCs w:val="24"/>
        </w:rPr>
        <w:t xml:space="preserve"> </w:t>
      </w:r>
      <w:r>
        <w:rPr>
          <w:szCs w:val="24"/>
        </w:rPr>
        <w:t xml:space="preserve">pod názvem </w:t>
      </w:r>
      <w:proofErr w:type="spellStart"/>
      <w:r>
        <w:rPr>
          <w:szCs w:val="24"/>
        </w:rPr>
        <w:t>Ardaghský</w:t>
      </w:r>
      <w:proofErr w:type="spellEnd"/>
      <w:r>
        <w:rPr>
          <w:szCs w:val="24"/>
        </w:rPr>
        <w:t xml:space="preserve"> pohár. </w:t>
      </w:r>
      <w:r w:rsidRPr="000F3119">
        <w:rPr>
          <w:szCs w:val="24"/>
        </w:rPr>
        <w:t>Skládá se</w:t>
      </w:r>
      <w:r w:rsidR="003902CA">
        <w:rPr>
          <w:szCs w:val="24"/>
        </w:rPr>
        <w:t xml:space="preserve"> </w:t>
      </w:r>
      <w:r>
        <w:rPr>
          <w:szCs w:val="24"/>
        </w:rPr>
        <w:t xml:space="preserve">z 354 jednotlivých částí, jejichž počet </w:t>
      </w:r>
      <w:r w:rsidRPr="000F3119">
        <w:rPr>
          <w:szCs w:val="24"/>
        </w:rPr>
        <w:t>se shoduje</w:t>
      </w:r>
      <w:r w:rsidR="004A6DF2">
        <w:rPr>
          <w:szCs w:val="24"/>
        </w:rPr>
        <w:t xml:space="preserve"> </w:t>
      </w:r>
      <w:r>
        <w:rPr>
          <w:szCs w:val="24"/>
        </w:rPr>
        <w:t>s počtem dnů v roce podle druidského kalendáře.</w:t>
      </w:r>
      <w:r>
        <w:rPr>
          <w:rStyle w:val="Znakapoznpodarou"/>
          <w:szCs w:val="24"/>
        </w:rPr>
        <w:footnoteReference w:id="86"/>
      </w:r>
      <w:r>
        <w:rPr>
          <w:szCs w:val="24"/>
        </w:rPr>
        <w:t xml:space="preserve"> Hlavní části tohoto poháru - kupa, rukojeti a kužel nohy - jsou vyrobené ze stříbra.</w:t>
      </w:r>
      <w:r w:rsidRPr="000F3119">
        <w:rPr>
          <w:szCs w:val="24"/>
        </w:rPr>
        <w:t xml:space="preserve"> Obrubu kupy zdobí</w:t>
      </w:r>
      <w:r w:rsidR="003902CA">
        <w:rPr>
          <w:szCs w:val="24"/>
        </w:rPr>
        <w:t xml:space="preserve"> </w:t>
      </w:r>
      <w:r>
        <w:rPr>
          <w:szCs w:val="24"/>
        </w:rPr>
        <w:t xml:space="preserve">jedenáct gombíků, jeden průkazně chybí. Pod nimi jsou vyryta jména </w:t>
      </w:r>
      <w:r w:rsidR="00A65C6C">
        <w:rPr>
          <w:szCs w:val="24"/>
        </w:rPr>
        <w:br/>
      </w:r>
      <w:r>
        <w:rPr>
          <w:szCs w:val="24"/>
        </w:rPr>
        <w:t>11 apoštolů, chybí Jidáš a místo něj je doplněno jméno sv. Pavla. Vyobrazeni jsou zde i dva propletení draci, „</w:t>
      </w:r>
      <w:r w:rsidR="004A6DF2">
        <w:rPr>
          <w:szCs w:val="24"/>
        </w:rPr>
        <w:t>…</w:t>
      </w:r>
      <w:r>
        <w:rPr>
          <w:szCs w:val="24"/>
        </w:rPr>
        <w:t xml:space="preserve"> </w:t>
      </w:r>
      <w:r w:rsidRPr="001B6EC9">
        <w:rPr>
          <w:i/>
          <w:szCs w:val="24"/>
        </w:rPr>
        <w:t xml:space="preserve">znak ukřižování Krista a znak </w:t>
      </w:r>
      <w:proofErr w:type="spellStart"/>
      <w:r w:rsidRPr="001B6EC9">
        <w:rPr>
          <w:i/>
          <w:szCs w:val="24"/>
        </w:rPr>
        <w:t>Merlina</w:t>
      </w:r>
      <w:proofErr w:type="spellEnd"/>
      <w:r w:rsidRPr="001B6EC9">
        <w:rPr>
          <w:i/>
          <w:szCs w:val="24"/>
        </w:rPr>
        <w:t>, učitele krále Artuše</w:t>
      </w:r>
      <w:r w:rsidR="004A6DF2">
        <w:rPr>
          <w:i/>
          <w:szCs w:val="24"/>
        </w:rPr>
        <w:t xml:space="preserve"> </w:t>
      </w:r>
      <w:r>
        <w:rPr>
          <w:szCs w:val="24"/>
        </w:rPr>
        <w:t>…“</w:t>
      </w:r>
      <w:r>
        <w:rPr>
          <w:rStyle w:val="Znakapoznpodarou"/>
          <w:szCs w:val="24"/>
        </w:rPr>
        <w:footnoteReference w:id="87"/>
      </w:r>
    </w:p>
    <w:p w:rsidR="008D6C2B" w:rsidRDefault="008D6C2B" w:rsidP="008D6C2B">
      <w:pPr>
        <w:spacing w:line="360" w:lineRule="auto"/>
        <w:ind w:firstLine="708"/>
        <w:rPr>
          <w:szCs w:val="24"/>
        </w:rPr>
      </w:pPr>
      <w:r>
        <w:rPr>
          <w:szCs w:val="24"/>
        </w:rPr>
        <w:t>Samotná existence tohoto artefaktu a nálezy archeologů na něm z oblasti geometrie, matematiky, bible</w:t>
      </w:r>
      <w:r>
        <w:rPr>
          <w:rStyle w:val="Znakapoznpodarou"/>
          <w:szCs w:val="24"/>
        </w:rPr>
        <w:footnoteReference w:id="88"/>
      </w:r>
      <w:r>
        <w:rPr>
          <w:szCs w:val="24"/>
        </w:rPr>
        <w:t xml:space="preserve">, dávají průchod konspiracím a někdy až fantastickým teoriím. Vědomosti o tomto Grálu v jakkoli ucelené formě jsou pouze dílčí </w:t>
      </w:r>
      <w:r w:rsidR="00A65C6C">
        <w:rPr>
          <w:szCs w:val="24"/>
        </w:rPr>
        <w:br/>
      </w:r>
      <w:r>
        <w:rPr>
          <w:szCs w:val="24"/>
        </w:rPr>
        <w:t xml:space="preserve">bez odhalení tajemství brože Tara. </w:t>
      </w:r>
      <w:proofErr w:type="spellStart"/>
      <w:r>
        <w:rPr>
          <w:szCs w:val="24"/>
        </w:rPr>
        <w:t>Cotterell</w:t>
      </w:r>
      <w:proofErr w:type="spellEnd"/>
      <w:r>
        <w:rPr>
          <w:szCs w:val="24"/>
        </w:rPr>
        <w:t xml:space="preserve"> ve své knize Keltské kroniky píše:</w:t>
      </w:r>
      <w:r w:rsidR="00A86E51">
        <w:rPr>
          <w:szCs w:val="24"/>
        </w:rPr>
        <w:br/>
      </w:r>
      <w:r>
        <w:rPr>
          <w:szCs w:val="24"/>
        </w:rPr>
        <w:t xml:space="preserve"> „</w:t>
      </w:r>
      <w:r>
        <w:rPr>
          <w:i/>
          <w:szCs w:val="24"/>
        </w:rPr>
        <w:t>Jen král Artuš mohl poznat původ tohoto kalicha po rozluštění šifry brože Tara, vytažením meče z kamene a stát se jedním z 144</w:t>
      </w:r>
      <w:r w:rsidR="006D77D4">
        <w:rPr>
          <w:i/>
          <w:szCs w:val="24"/>
        </w:rPr>
        <w:t> </w:t>
      </w:r>
      <w:r>
        <w:rPr>
          <w:i/>
          <w:szCs w:val="24"/>
        </w:rPr>
        <w:t>000</w:t>
      </w:r>
      <w:r w:rsidR="006D77D4">
        <w:rPr>
          <w:i/>
          <w:szCs w:val="24"/>
        </w:rPr>
        <w:t xml:space="preserve"> </w:t>
      </w:r>
      <w:r>
        <w:rPr>
          <w:rStyle w:val="Znakapoznpodarou"/>
          <w:i/>
          <w:szCs w:val="24"/>
        </w:rPr>
        <w:footnoteReference w:id="89"/>
      </w:r>
      <w:r>
        <w:rPr>
          <w:i/>
          <w:szCs w:val="24"/>
        </w:rPr>
        <w:t>, čímž byl učiněn králem, jenž byl, a králem, jenž bude.“</w:t>
      </w:r>
      <w:r>
        <w:rPr>
          <w:rStyle w:val="Znakapoznpodarou"/>
          <w:i/>
          <w:szCs w:val="24"/>
        </w:rPr>
        <w:footnoteReference w:id="90"/>
      </w:r>
      <w:r>
        <w:rPr>
          <w:szCs w:val="24"/>
        </w:rPr>
        <w:t xml:space="preserve"> Propojením pověstí o Svatém Grálu a Artušovi opakovaně nalézáme provázanost keltských mýtů mezi sebou. Jak jsme již zjistili dříve, jeden mýtus prolíná druhý, mnohdy závažným způsobem doplňuje jeho význam a jeden bez d</w:t>
      </w:r>
      <w:r w:rsidR="00495AB9">
        <w:rPr>
          <w:szCs w:val="24"/>
        </w:rPr>
        <w:t>ruhého by ztratil svou hodnotu.</w:t>
      </w:r>
    </w:p>
    <w:p w:rsidR="008D6C2B" w:rsidRPr="002A0563" w:rsidRDefault="008D6C2B" w:rsidP="008D6C2B">
      <w:pPr>
        <w:spacing w:line="360" w:lineRule="auto"/>
        <w:ind w:firstLine="708"/>
        <w:rPr>
          <w:szCs w:val="24"/>
        </w:rPr>
      </w:pPr>
      <w:r>
        <w:rPr>
          <w:szCs w:val="24"/>
        </w:rPr>
        <w:lastRenderedPageBreak/>
        <w:t>„</w:t>
      </w:r>
      <w:r>
        <w:rPr>
          <w:i/>
          <w:szCs w:val="24"/>
        </w:rPr>
        <w:t xml:space="preserve">Keltské svastiky, spirály, uzlování, systém číslování, </w:t>
      </w:r>
      <w:proofErr w:type="spellStart"/>
      <w:r>
        <w:rPr>
          <w:i/>
          <w:szCs w:val="24"/>
        </w:rPr>
        <w:t>Excalibur</w:t>
      </w:r>
      <w:proofErr w:type="spellEnd"/>
      <w:r>
        <w:rPr>
          <w:i/>
          <w:szCs w:val="24"/>
        </w:rPr>
        <w:t xml:space="preserve">, Grál </w:t>
      </w:r>
      <w:r w:rsidR="00A65C6C">
        <w:rPr>
          <w:i/>
          <w:szCs w:val="24"/>
        </w:rPr>
        <w:br/>
      </w:r>
      <w:r>
        <w:rPr>
          <w:i/>
          <w:szCs w:val="24"/>
        </w:rPr>
        <w:t>a iluminované rukopisy, to vše sděluje tytéž informace, které byly nalezeny v pokladech civilizací, které uctívaly Slunce: duše se skutečně může stát hvězdou.“</w:t>
      </w:r>
      <w:r>
        <w:rPr>
          <w:rStyle w:val="Znakapoznpodarou"/>
          <w:i/>
          <w:szCs w:val="24"/>
        </w:rPr>
        <w:footnoteReference w:id="91"/>
      </w:r>
    </w:p>
    <w:p w:rsidR="00E10060" w:rsidRDefault="00E10060">
      <w:pPr>
        <w:spacing w:after="200" w:line="276" w:lineRule="auto"/>
        <w:rPr>
          <w:b/>
          <w:szCs w:val="24"/>
        </w:rPr>
      </w:pPr>
      <w:r>
        <w:rPr>
          <w:b/>
          <w:szCs w:val="24"/>
        </w:rPr>
        <w:br w:type="page"/>
      </w:r>
    </w:p>
    <w:p w:rsidR="008D6C2B" w:rsidRDefault="008D6C2B" w:rsidP="008D6C2B">
      <w:pPr>
        <w:pStyle w:val="Nadpis1"/>
        <w:rPr>
          <w:b w:val="0"/>
        </w:rPr>
      </w:pPr>
      <w:bookmarkStart w:id="17" w:name="_Toc289903789"/>
      <w:r>
        <w:lastRenderedPageBreak/>
        <w:t>4 Keltské svátky</w:t>
      </w:r>
      <w:bookmarkEnd w:id="17"/>
    </w:p>
    <w:p w:rsidR="008D6C2B" w:rsidRDefault="008D6C2B" w:rsidP="008D6C2B">
      <w:pPr>
        <w:spacing w:line="360" w:lineRule="auto"/>
        <w:rPr>
          <w:szCs w:val="24"/>
        </w:rPr>
      </w:pPr>
      <w:r>
        <w:rPr>
          <w:szCs w:val="24"/>
        </w:rPr>
        <w:t>Keltské svátky se promítají do současné doby, byť jejich podobu částečně překrylo křesťanství. I</w:t>
      </w:r>
      <w:r w:rsidR="003902CA">
        <w:rPr>
          <w:szCs w:val="24"/>
        </w:rPr>
        <w:t xml:space="preserve"> </w:t>
      </w:r>
      <w:r w:rsidRPr="00561102">
        <w:rPr>
          <w:szCs w:val="24"/>
        </w:rPr>
        <w:t>ony</w:t>
      </w:r>
      <w:r w:rsidR="003902CA">
        <w:rPr>
          <w:szCs w:val="24"/>
        </w:rPr>
        <w:t xml:space="preserve"> </w:t>
      </w:r>
      <w:r>
        <w:rPr>
          <w:szCs w:val="24"/>
        </w:rPr>
        <w:t>jsou odkazem našich předchůdců, naším dědictvím. Keltové kromě slunovratů a rovnodenností drželi čtyři hlavní svátky.</w:t>
      </w:r>
    </w:p>
    <w:p w:rsidR="00E10060" w:rsidRDefault="00E10060" w:rsidP="008D6C2B">
      <w:pPr>
        <w:spacing w:line="360" w:lineRule="auto"/>
        <w:rPr>
          <w:szCs w:val="24"/>
        </w:rPr>
      </w:pPr>
    </w:p>
    <w:p w:rsidR="000A1F6D" w:rsidRDefault="000A1F6D" w:rsidP="008D6C2B">
      <w:pPr>
        <w:spacing w:line="360" w:lineRule="auto"/>
        <w:rPr>
          <w:szCs w:val="24"/>
        </w:rPr>
      </w:pPr>
    </w:p>
    <w:p w:rsidR="008D6C2B" w:rsidRPr="00AD5413" w:rsidRDefault="008D6C2B" w:rsidP="00D34D97">
      <w:pPr>
        <w:pStyle w:val="Nadpis2"/>
      </w:pPr>
      <w:bookmarkStart w:id="18" w:name="_Toc289903790"/>
      <w:r>
        <w:t xml:space="preserve">4.1 </w:t>
      </w:r>
      <w:proofErr w:type="spellStart"/>
      <w:r>
        <w:t>Samhain</w:t>
      </w:r>
      <w:proofErr w:type="spellEnd"/>
      <w:r>
        <w:t xml:space="preserve"> (</w:t>
      </w:r>
      <w:proofErr w:type="spellStart"/>
      <w:r>
        <w:t>Samain</w:t>
      </w:r>
      <w:proofErr w:type="spellEnd"/>
      <w:r>
        <w:t>)</w:t>
      </w:r>
      <w:bookmarkEnd w:id="18"/>
    </w:p>
    <w:p w:rsidR="008D6C2B" w:rsidRPr="00AD5413" w:rsidRDefault="008D6C2B" w:rsidP="008D6C2B">
      <w:pPr>
        <w:spacing w:line="360" w:lineRule="auto"/>
        <w:rPr>
          <w:i/>
          <w:szCs w:val="24"/>
        </w:rPr>
      </w:pPr>
      <w:r w:rsidRPr="00AD5413">
        <w:rPr>
          <w:i/>
          <w:szCs w:val="24"/>
        </w:rPr>
        <w:t xml:space="preserve">od </w:t>
      </w:r>
      <w:proofErr w:type="spellStart"/>
      <w:r w:rsidRPr="00AD5413">
        <w:rPr>
          <w:i/>
          <w:szCs w:val="24"/>
        </w:rPr>
        <w:t>sam</w:t>
      </w:r>
      <w:proofErr w:type="spellEnd"/>
      <w:r w:rsidRPr="00AD5413">
        <w:rPr>
          <w:i/>
          <w:szCs w:val="24"/>
        </w:rPr>
        <w:t xml:space="preserve"> e </w:t>
      </w:r>
      <w:proofErr w:type="spellStart"/>
      <w:r w:rsidRPr="00AD5413">
        <w:rPr>
          <w:i/>
          <w:szCs w:val="24"/>
        </w:rPr>
        <w:t>fuin</w:t>
      </w:r>
      <w:proofErr w:type="spellEnd"/>
      <w:r w:rsidRPr="00AD5413">
        <w:rPr>
          <w:i/>
          <w:szCs w:val="24"/>
        </w:rPr>
        <w:t>, tj. „konec léta“</w:t>
      </w:r>
    </w:p>
    <w:p w:rsidR="008D6C2B" w:rsidRDefault="008D6C2B" w:rsidP="008D6C2B">
      <w:pPr>
        <w:spacing w:line="360" w:lineRule="auto"/>
        <w:ind w:firstLine="708"/>
        <w:rPr>
          <w:szCs w:val="24"/>
        </w:rPr>
      </w:pPr>
      <w:r>
        <w:rPr>
          <w:szCs w:val="24"/>
        </w:rPr>
        <w:t>Začínal jím keltský rok. Světlá polovina roku odcházela a nastupovala</w:t>
      </w:r>
      <w:r w:rsidR="00A70560">
        <w:rPr>
          <w:szCs w:val="24"/>
        </w:rPr>
        <w:br/>
      </w:r>
      <w:r>
        <w:rPr>
          <w:szCs w:val="24"/>
        </w:rPr>
        <w:t xml:space="preserve"> Tma – temná část. Podle některých výkladů mohl znamenat shromáždění, neboť se v tomto čase konala významná shromáždění lidu. Keltové měli naprosto jiné chápání času, </w:t>
      </w:r>
      <w:r w:rsidRPr="0087796D">
        <w:rPr>
          <w:szCs w:val="24"/>
        </w:rPr>
        <w:t>neboť den pro ně nezačínal</w:t>
      </w:r>
      <w:r w:rsidR="003902CA">
        <w:rPr>
          <w:szCs w:val="24"/>
        </w:rPr>
        <w:t xml:space="preserve"> </w:t>
      </w:r>
      <w:r>
        <w:rPr>
          <w:szCs w:val="24"/>
        </w:rPr>
        <w:t xml:space="preserve">východem slunce, ale nocí, proto také rok začínal zimou, nikoli jarem. </w:t>
      </w:r>
      <w:proofErr w:type="spellStart"/>
      <w:r>
        <w:rPr>
          <w:szCs w:val="24"/>
        </w:rPr>
        <w:t>Samhain</w:t>
      </w:r>
      <w:proofErr w:type="spellEnd"/>
      <w:r>
        <w:rPr>
          <w:szCs w:val="24"/>
        </w:rPr>
        <w:t xml:space="preserve"> je doložen i v galském kalendáři v </w:t>
      </w:r>
      <w:proofErr w:type="spellStart"/>
      <w:r>
        <w:rPr>
          <w:szCs w:val="24"/>
        </w:rPr>
        <w:t>Coligni</w:t>
      </w:r>
      <w:proofErr w:type="spellEnd"/>
      <w:r>
        <w:rPr>
          <w:szCs w:val="24"/>
        </w:rPr>
        <w:t xml:space="preserve">, nazýval se </w:t>
      </w:r>
      <w:proofErr w:type="spellStart"/>
      <w:r>
        <w:rPr>
          <w:szCs w:val="24"/>
        </w:rPr>
        <w:t>Samonio</w:t>
      </w:r>
      <w:r w:rsidR="00880D87">
        <w:rPr>
          <w:szCs w:val="24"/>
        </w:rPr>
        <w:t>str</w:t>
      </w:r>
      <w:proofErr w:type="spellEnd"/>
      <w:r w:rsidR="00880D87">
        <w:rPr>
          <w:szCs w:val="24"/>
        </w:rPr>
        <w:t>.</w:t>
      </w:r>
      <w:r>
        <w:rPr>
          <w:rStyle w:val="Znakapoznpodarou"/>
          <w:szCs w:val="24"/>
        </w:rPr>
        <w:footnoteReference w:id="92"/>
      </w:r>
    </w:p>
    <w:p w:rsidR="008D6C2B" w:rsidRDefault="008D6C2B" w:rsidP="008D6C2B">
      <w:pPr>
        <w:spacing w:line="360" w:lineRule="auto"/>
        <w:ind w:firstLine="708"/>
        <w:rPr>
          <w:szCs w:val="24"/>
        </w:rPr>
      </w:pPr>
      <w:r>
        <w:rPr>
          <w:szCs w:val="24"/>
        </w:rPr>
        <w:t xml:space="preserve">S tímto svátkem je spojeno mnoho rituálů, aby se lidé zabezpečili proti nezvaným silám. Pokud </w:t>
      </w:r>
      <w:proofErr w:type="spellStart"/>
      <w:r>
        <w:rPr>
          <w:szCs w:val="24"/>
        </w:rPr>
        <w:t>Samhain</w:t>
      </w:r>
      <w:proofErr w:type="spellEnd"/>
      <w:r>
        <w:rPr>
          <w:szCs w:val="24"/>
        </w:rPr>
        <w:t xml:space="preserve"> začínal již v předvečer 1. listopadu, kdy v šest hodin večer končil </w:t>
      </w:r>
      <w:r w:rsidRPr="00094753">
        <w:rPr>
          <w:szCs w:val="24"/>
        </w:rPr>
        <w:t>starý</w:t>
      </w:r>
      <w:r w:rsidR="003902CA">
        <w:rPr>
          <w:szCs w:val="24"/>
        </w:rPr>
        <w:t xml:space="preserve"> </w:t>
      </w:r>
      <w:r>
        <w:rPr>
          <w:szCs w:val="24"/>
        </w:rPr>
        <w:t>rok a nový rok začínal až 1. listopadu v šest hodin ráno, zůstalo zde dvanáct hodin, které se vymykaly času. V tomto čase docházelo k propojení světa lidského a Jiného světa. Padly hranice těchto světů a nic nestálo v cestě žijícím a zvěčnělým – nesmrtelným. Objevovaly</w:t>
      </w:r>
      <w:r w:rsidR="003902CA">
        <w:rPr>
          <w:szCs w:val="24"/>
        </w:rPr>
        <w:t xml:space="preserve"> </w:t>
      </w:r>
      <w:r>
        <w:rPr>
          <w:szCs w:val="24"/>
        </w:rPr>
        <w:t xml:space="preserve">se nejrůznější bytosti Jiného světa - skřítkové, víly, démoni, hrozivé obludy vycházející ze </w:t>
      </w:r>
      <w:proofErr w:type="spellStart"/>
      <w:r>
        <w:rPr>
          <w:szCs w:val="24"/>
        </w:rPr>
        <w:t>sídů</w:t>
      </w:r>
      <w:proofErr w:type="spellEnd"/>
      <w:r>
        <w:rPr>
          <w:szCs w:val="24"/>
        </w:rPr>
        <w:t xml:space="preserve"> (nitro megalitických hrobů).</w:t>
      </w:r>
      <w:r w:rsidRPr="00094753">
        <w:rPr>
          <w:szCs w:val="24"/>
        </w:rPr>
        <w:t xml:space="preserve"> Keltové obětovali</w:t>
      </w:r>
      <w:r w:rsidR="003902CA">
        <w:rPr>
          <w:szCs w:val="24"/>
        </w:rPr>
        <w:t xml:space="preserve"> </w:t>
      </w:r>
      <w:r>
        <w:rPr>
          <w:szCs w:val="24"/>
        </w:rPr>
        <w:t xml:space="preserve">mrtvým předkům, dům byl pečlivě uklizen, špinavá voda vynesena. Někdy se nechaly dveře příbytku otevřené, jindy se pořádně zapečetily. Nedoporučovalo se opouštět domy. Důležitým rituálem bylo uhašení „starého“ ohně a po půlnoci se zapaloval oheň „nový“. Lidé se shromažďovali okolo domácího krbu a vyprávěli si nejrůznější příběhy. Jeden z mýtů popisuje trojhlavého supa, pod jehož vedením se každoročně o </w:t>
      </w:r>
      <w:proofErr w:type="spellStart"/>
      <w:r>
        <w:rPr>
          <w:szCs w:val="24"/>
        </w:rPr>
        <w:t>Samhainu</w:t>
      </w:r>
      <w:proofErr w:type="spellEnd"/>
      <w:r>
        <w:rPr>
          <w:szCs w:val="24"/>
        </w:rPr>
        <w:t xml:space="preserve"> vyrojila z jeskyně u </w:t>
      </w:r>
      <w:proofErr w:type="spellStart"/>
      <w:r>
        <w:rPr>
          <w:szCs w:val="24"/>
        </w:rPr>
        <w:t>Medbina</w:t>
      </w:r>
      <w:proofErr w:type="spellEnd"/>
      <w:r>
        <w:rPr>
          <w:szCs w:val="24"/>
        </w:rPr>
        <w:t xml:space="preserve"> sídla v </w:t>
      </w:r>
      <w:proofErr w:type="spellStart"/>
      <w:r>
        <w:rPr>
          <w:szCs w:val="24"/>
        </w:rPr>
        <w:t>Cruachánu</w:t>
      </w:r>
      <w:proofErr w:type="spellEnd"/>
      <w:r>
        <w:rPr>
          <w:szCs w:val="24"/>
        </w:rPr>
        <w:t xml:space="preserve"> horda podivných bytostí, které svým dechem ničily vše, co nebylo sklizeno ze stromů a polí.</w:t>
      </w:r>
      <w:r>
        <w:rPr>
          <w:rStyle w:val="Znakapoznpodarou"/>
          <w:szCs w:val="24"/>
        </w:rPr>
        <w:footnoteReference w:id="93"/>
      </w:r>
    </w:p>
    <w:p w:rsidR="008D6C2B" w:rsidRDefault="008D6C2B" w:rsidP="008D6C2B">
      <w:pPr>
        <w:spacing w:line="360" w:lineRule="auto"/>
        <w:ind w:firstLine="708"/>
        <w:rPr>
          <w:szCs w:val="24"/>
        </w:rPr>
      </w:pPr>
      <w:r>
        <w:rPr>
          <w:szCs w:val="24"/>
        </w:rPr>
        <w:lastRenderedPageBreak/>
        <w:t xml:space="preserve">V křesťanské podobě je tento svátek slaven 1. listopadu jako svátek Všech svatých a 2. listopadu jako Dušičky, Památka zemřelých. I do těchto svátků se promítá tradice Keltů – oheň udržují zapálené svíce, uctívají se zemřelí. </w:t>
      </w:r>
      <w:proofErr w:type="spellStart"/>
      <w:r>
        <w:rPr>
          <w:szCs w:val="24"/>
        </w:rPr>
        <w:t>Samhain</w:t>
      </w:r>
      <w:proofErr w:type="spellEnd"/>
      <w:r>
        <w:rPr>
          <w:szCs w:val="24"/>
        </w:rPr>
        <w:t xml:space="preserve"> se promítá také do </w:t>
      </w:r>
      <w:proofErr w:type="spellStart"/>
      <w:r>
        <w:rPr>
          <w:szCs w:val="24"/>
        </w:rPr>
        <w:t>Helloweenu</w:t>
      </w:r>
      <w:proofErr w:type="spellEnd"/>
      <w:r>
        <w:rPr>
          <w:szCs w:val="24"/>
        </w:rPr>
        <w:t xml:space="preserve">, ten je znám především v USA, hojně se vyskytuje také ve Velké Británii, Kanadě, </w:t>
      </w:r>
      <w:r w:rsidRPr="00094753">
        <w:rPr>
          <w:szCs w:val="24"/>
        </w:rPr>
        <w:t>na</w:t>
      </w:r>
      <w:r w:rsidR="003902CA">
        <w:rPr>
          <w:szCs w:val="24"/>
        </w:rPr>
        <w:t xml:space="preserve"> </w:t>
      </w:r>
      <w:r>
        <w:rPr>
          <w:szCs w:val="24"/>
        </w:rPr>
        <w:t xml:space="preserve">Novém Zélandu. Děti a mládež chodí v nejrůznějších maskách a tropí </w:t>
      </w:r>
      <w:r w:rsidRPr="00094753">
        <w:rPr>
          <w:szCs w:val="24"/>
        </w:rPr>
        <w:t>různá alotria.</w:t>
      </w:r>
      <w:r w:rsidR="004A6DF2">
        <w:rPr>
          <w:szCs w:val="24"/>
        </w:rPr>
        <w:t xml:space="preserve"> Metaforicky </w:t>
      </w:r>
      <w:r w:rsidRPr="00094753">
        <w:rPr>
          <w:szCs w:val="24"/>
        </w:rPr>
        <w:t>se vyjadřuje</w:t>
      </w:r>
      <w:r w:rsidR="003902CA">
        <w:rPr>
          <w:szCs w:val="24"/>
        </w:rPr>
        <w:t xml:space="preserve"> </w:t>
      </w:r>
      <w:r>
        <w:rPr>
          <w:szCs w:val="24"/>
        </w:rPr>
        <w:t>spojení s Jiným světem: koledníci představují bytosti, výslužka představuje obětiny.</w:t>
      </w:r>
    </w:p>
    <w:p w:rsidR="008D6C2B" w:rsidRDefault="008D6C2B" w:rsidP="008D6C2B">
      <w:pPr>
        <w:spacing w:line="360" w:lineRule="auto"/>
        <w:ind w:firstLine="708"/>
        <w:rPr>
          <w:szCs w:val="24"/>
        </w:rPr>
      </w:pPr>
    </w:p>
    <w:p w:rsidR="000A1F6D" w:rsidRDefault="000A1F6D" w:rsidP="008D6C2B">
      <w:pPr>
        <w:spacing w:line="360" w:lineRule="auto"/>
        <w:ind w:firstLine="708"/>
        <w:rPr>
          <w:szCs w:val="24"/>
        </w:rPr>
      </w:pPr>
    </w:p>
    <w:p w:rsidR="008D6C2B" w:rsidRDefault="008D6C2B" w:rsidP="00D34D97">
      <w:pPr>
        <w:pStyle w:val="Nadpis2"/>
      </w:pPr>
      <w:bookmarkStart w:id="19" w:name="_Toc289903791"/>
      <w:r>
        <w:t xml:space="preserve">4.2 </w:t>
      </w:r>
      <w:proofErr w:type="spellStart"/>
      <w:r>
        <w:t>Imbolc</w:t>
      </w:r>
      <w:bookmarkEnd w:id="19"/>
      <w:proofErr w:type="spellEnd"/>
    </w:p>
    <w:p w:rsidR="008D6C2B" w:rsidRPr="007D2793" w:rsidRDefault="008D6C2B" w:rsidP="008D6C2B">
      <w:pPr>
        <w:spacing w:line="360" w:lineRule="auto"/>
        <w:ind w:firstLine="708"/>
        <w:rPr>
          <w:szCs w:val="24"/>
        </w:rPr>
      </w:pPr>
      <w:r w:rsidRPr="00094753">
        <w:rPr>
          <w:szCs w:val="24"/>
        </w:rPr>
        <w:t xml:space="preserve">Svátek </w:t>
      </w:r>
      <w:proofErr w:type="spellStart"/>
      <w:r w:rsidRPr="00094753">
        <w:rPr>
          <w:szCs w:val="24"/>
        </w:rPr>
        <w:t>Imbolc</w:t>
      </w:r>
      <w:proofErr w:type="spellEnd"/>
      <w:r w:rsidRPr="00094753">
        <w:rPr>
          <w:szCs w:val="24"/>
        </w:rPr>
        <w:t xml:space="preserve"> b</w:t>
      </w:r>
      <w:r w:rsidRPr="00CB47A6">
        <w:rPr>
          <w:szCs w:val="24"/>
        </w:rPr>
        <w:t xml:space="preserve">yl slaven v předvečer </w:t>
      </w:r>
      <w:r>
        <w:rPr>
          <w:szCs w:val="24"/>
        </w:rPr>
        <w:t>1. února a konal se na počest bohyně Brigit.</w:t>
      </w:r>
      <w:r w:rsidR="003902CA">
        <w:rPr>
          <w:szCs w:val="24"/>
        </w:rPr>
        <w:t xml:space="preserve"> </w:t>
      </w:r>
      <w:r>
        <w:rPr>
          <w:szCs w:val="24"/>
        </w:rPr>
        <w:t xml:space="preserve">Brigit, dcera </w:t>
      </w:r>
      <w:proofErr w:type="spellStart"/>
      <w:r>
        <w:rPr>
          <w:szCs w:val="24"/>
        </w:rPr>
        <w:t>Dagdy</w:t>
      </w:r>
      <w:proofErr w:type="spellEnd"/>
      <w:r>
        <w:rPr>
          <w:szCs w:val="24"/>
        </w:rPr>
        <w:t>,</w:t>
      </w:r>
      <w:r w:rsidRPr="007D2793">
        <w:rPr>
          <w:szCs w:val="24"/>
        </w:rPr>
        <w:t xml:space="preserve"> je bohyní inspirace a učení, patronkou kovářů, </w:t>
      </w:r>
      <w:r w:rsidRPr="00094753">
        <w:rPr>
          <w:szCs w:val="24"/>
        </w:rPr>
        <w:t>zastánkyní opuštěných</w:t>
      </w:r>
      <w:r>
        <w:rPr>
          <w:szCs w:val="24"/>
        </w:rPr>
        <w:t xml:space="preserve"> a </w:t>
      </w:r>
      <w:r w:rsidRPr="00094753">
        <w:rPr>
          <w:szCs w:val="24"/>
        </w:rPr>
        <w:t>léčitelkou</w:t>
      </w:r>
      <w:r w:rsidRPr="007D2793">
        <w:rPr>
          <w:szCs w:val="24"/>
        </w:rPr>
        <w:t xml:space="preserve">. </w:t>
      </w:r>
      <w:r>
        <w:rPr>
          <w:szCs w:val="24"/>
        </w:rPr>
        <w:t xml:space="preserve">Držela ochrannou ruku nad rodícími ženami </w:t>
      </w:r>
      <w:r w:rsidR="00FF7992">
        <w:rPr>
          <w:szCs w:val="24"/>
        </w:rPr>
        <w:br/>
      </w:r>
      <w:r>
        <w:rPr>
          <w:szCs w:val="24"/>
        </w:rPr>
        <w:t xml:space="preserve">a dodávala jim sílu a odvahu. </w:t>
      </w:r>
      <w:r w:rsidRPr="007D2793">
        <w:rPr>
          <w:szCs w:val="24"/>
        </w:rPr>
        <w:t>Jako taková byla všude bohyní velmi oblíbenou na řadě míst po celé Evropě</w:t>
      </w:r>
      <w:r>
        <w:rPr>
          <w:szCs w:val="24"/>
        </w:rPr>
        <w:t>.</w:t>
      </w:r>
      <w:r w:rsidR="003902CA">
        <w:rPr>
          <w:szCs w:val="24"/>
        </w:rPr>
        <w:t xml:space="preserve"> </w:t>
      </w:r>
      <w:r>
        <w:rPr>
          <w:szCs w:val="24"/>
        </w:rPr>
        <w:t>J</w:t>
      </w:r>
      <w:r w:rsidRPr="007D2793">
        <w:rPr>
          <w:szCs w:val="24"/>
        </w:rPr>
        <w:t xml:space="preserve">e jí zasvěceno mnoho studní a léčivých pramenů. </w:t>
      </w:r>
      <w:r>
        <w:rPr>
          <w:szCs w:val="24"/>
        </w:rPr>
        <w:t>Náležela</w:t>
      </w:r>
      <w:r w:rsidR="00A70560">
        <w:rPr>
          <w:szCs w:val="24"/>
        </w:rPr>
        <w:br/>
      </w:r>
      <w:r>
        <w:rPr>
          <w:szCs w:val="24"/>
        </w:rPr>
        <w:t xml:space="preserve"> jí sluneční komponenta. </w:t>
      </w:r>
      <w:r w:rsidRPr="007D2793">
        <w:rPr>
          <w:szCs w:val="24"/>
        </w:rPr>
        <w:t>Její oblíbenost nezmizela ani po příchodu křesťanství, proto se mezi svatý</w:t>
      </w:r>
      <w:r>
        <w:rPr>
          <w:szCs w:val="24"/>
        </w:rPr>
        <w:t>mi objevila v podobě sv. Brigit</w:t>
      </w:r>
      <w:r w:rsidRPr="007D2793">
        <w:rPr>
          <w:szCs w:val="24"/>
        </w:rPr>
        <w:t xml:space="preserve"> z </w:t>
      </w:r>
      <w:proofErr w:type="spellStart"/>
      <w:r w:rsidRPr="007D2793">
        <w:rPr>
          <w:szCs w:val="24"/>
        </w:rPr>
        <w:t>Kildare</w:t>
      </w:r>
      <w:proofErr w:type="spellEnd"/>
      <w:r w:rsidRPr="007D2793">
        <w:rPr>
          <w:szCs w:val="24"/>
        </w:rPr>
        <w:t xml:space="preserve">. </w:t>
      </w:r>
      <w:r>
        <w:rPr>
          <w:szCs w:val="24"/>
        </w:rPr>
        <w:t>Ta je zobrazována</w:t>
      </w:r>
      <w:r w:rsidR="00A70560">
        <w:rPr>
          <w:szCs w:val="24"/>
        </w:rPr>
        <w:br/>
      </w:r>
      <w:r>
        <w:rPr>
          <w:szCs w:val="24"/>
        </w:rPr>
        <w:t xml:space="preserve"> na obrazech jako pastýřka, kolem ní poskakují jehňátka. A protože </w:t>
      </w:r>
      <w:proofErr w:type="spellStart"/>
      <w:r>
        <w:rPr>
          <w:szCs w:val="24"/>
        </w:rPr>
        <w:t>Imbolc</w:t>
      </w:r>
      <w:proofErr w:type="spellEnd"/>
      <w:r>
        <w:rPr>
          <w:szCs w:val="24"/>
        </w:rPr>
        <w:t xml:space="preserve"> oslavuje návrat světla, den se prodlužuje a noc zkracuje, souvisí to také s tzv. bahněním ovcí</w:t>
      </w:r>
      <w:r w:rsidR="00A70560">
        <w:rPr>
          <w:szCs w:val="24"/>
        </w:rPr>
        <w:br/>
      </w:r>
      <w:r>
        <w:rPr>
          <w:szCs w:val="24"/>
        </w:rPr>
        <w:t xml:space="preserve"> a jejich laktací. </w:t>
      </w:r>
      <w:r w:rsidRPr="007D2793">
        <w:rPr>
          <w:szCs w:val="24"/>
        </w:rPr>
        <w:t>Podle starých legend chodí tato bohyně</w:t>
      </w:r>
      <w:r>
        <w:rPr>
          <w:szCs w:val="24"/>
        </w:rPr>
        <w:t xml:space="preserve"> dosud po světě </w:t>
      </w:r>
      <w:r w:rsidR="00A70560">
        <w:rPr>
          <w:szCs w:val="24"/>
        </w:rPr>
        <w:br/>
      </w:r>
      <w:r>
        <w:rPr>
          <w:szCs w:val="24"/>
        </w:rPr>
        <w:t>(jako sv.</w:t>
      </w:r>
      <w:r w:rsidR="003902CA">
        <w:rPr>
          <w:szCs w:val="24"/>
        </w:rPr>
        <w:t xml:space="preserve"> </w:t>
      </w:r>
      <w:r>
        <w:rPr>
          <w:szCs w:val="24"/>
        </w:rPr>
        <w:t>Brigit</w:t>
      </w:r>
      <w:r w:rsidRPr="007D2793">
        <w:rPr>
          <w:szCs w:val="24"/>
        </w:rPr>
        <w:t>)</w:t>
      </w:r>
      <w:r>
        <w:rPr>
          <w:szCs w:val="24"/>
        </w:rPr>
        <w:t>,</w:t>
      </w:r>
      <w:r w:rsidRPr="007D2793">
        <w:rPr>
          <w:szCs w:val="24"/>
        </w:rPr>
        <w:t xml:space="preserve"> neboť mezi její nesčetné umění patří též schopnost udržovat věčný oheň keltské tradice. </w:t>
      </w:r>
      <w:r>
        <w:rPr>
          <w:szCs w:val="24"/>
        </w:rPr>
        <w:t>Jejím atributem je kříž</w:t>
      </w:r>
      <w:r w:rsidRPr="007D2793">
        <w:rPr>
          <w:szCs w:val="24"/>
        </w:rPr>
        <w:t xml:space="preserve"> vázaný ze slámy a připevněný nad vchod domu jako ochranné znamení.</w:t>
      </w:r>
      <w:r>
        <w:rPr>
          <w:szCs w:val="24"/>
        </w:rPr>
        <w:t xml:space="preserve"> Kříž sv. Brigity je svastika bohyně Brigity jako sluneční komponenta, která měla obrovskou sílu.</w:t>
      </w:r>
      <w:r w:rsidRPr="007D2793">
        <w:rPr>
          <w:szCs w:val="24"/>
        </w:rPr>
        <w:t xml:space="preserve"> Ze stébel obilí se také vyráběly malé panenky, </w:t>
      </w:r>
      <w:r w:rsidRPr="00094753">
        <w:rPr>
          <w:szCs w:val="24"/>
        </w:rPr>
        <w:t xml:space="preserve">jež </w:t>
      </w:r>
      <w:r w:rsidRPr="007D2793">
        <w:rPr>
          <w:szCs w:val="24"/>
        </w:rPr>
        <w:t>pak dívky oblékly do šatů a nosily je od domu k domu. Každá domácnost dávala této symbolické nevěstě malý dárek. Součástí oslav tohoto svátku bylo také zapalování malých ohníčků před vchodem do domu. Věřilo se, že mají symbolickou moc chránit dům před kroupami a úderem blesku. V tento den se také zhášely všechny ohně v kovárnách. Po vyčištění ohniště je znovu směly zapálit</w:t>
      </w:r>
      <w:r w:rsidR="00A70560">
        <w:rPr>
          <w:szCs w:val="24"/>
        </w:rPr>
        <w:br/>
      </w:r>
      <w:r w:rsidRPr="007D2793">
        <w:rPr>
          <w:szCs w:val="24"/>
        </w:rPr>
        <w:t xml:space="preserve"> jen mladé dívky-pan</w:t>
      </w:r>
      <w:r>
        <w:rPr>
          <w:szCs w:val="24"/>
        </w:rPr>
        <w:t>ny, symbolizující bohyni Brigit</w:t>
      </w:r>
      <w:r w:rsidRPr="007D2793">
        <w:rPr>
          <w:szCs w:val="24"/>
        </w:rPr>
        <w:t>.</w:t>
      </w:r>
      <w:r>
        <w:rPr>
          <w:rStyle w:val="Znakapoznpodarou"/>
          <w:szCs w:val="24"/>
        </w:rPr>
        <w:footnoteReference w:id="94"/>
      </w:r>
    </w:p>
    <w:p w:rsidR="008D6C2B" w:rsidRDefault="008D6C2B" w:rsidP="008D6C2B">
      <w:pPr>
        <w:spacing w:line="360" w:lineRule="auto"/>
        <w:rPr>
          <w:szCs w:val="24"/>
        </w:rPr>
      </w:pPr>
      <w:r w:rsidRPr="007D2793">
        <w:rPr>
          <w:szCs w:val="24"/>
        </w:rPr>
        <w:lastRenderedPageBreak/>
        <w:t xml:space="preserve">V předvečer svátku </w:t>
      </w:r>
      <w:proofErr w:type="spellStart"/>
      <w:r w:rsidRPr="007D2793">
        <w:rPr>
          <w:szCs w:val="24"/>
        </w:rPr>
        <w:t>Imbolc</w:t>
      </w:r>
      <w:proofErr w:type="spellEnd"/>
      <w:r w:rsidRPr="007D2793">
        <w:rPr>
          <w:szCs w:val="24"/>
        </w:rPr>
        <w:t xml:space="preserve"> se obvykle konala bohatá hostina</w:t>
      </w:r>
      <w:r>
        <w:rPr>
          <w:szCs w:val="24"/>
        </w:rPr>
        <w:t>,</w:t>
      </w:r>
      <w:r w:rsidRPr="007D2793">
        <w:rPr>
          <w:szCs w:val="24"/>
        </w:rPr>
        <w:t xml:space="preserve"> na níž nechybělo pečivo ozdobené symboly. Nesmělo se zapomenout nechat něco z jídla jako oběť bohům. V období tohoto svátku bývalo také zvykem slavnostně vykonat první jarní orbu. Pluhy se ozdobily barvenými pentlemi, polévaly (křtily) se pálenkou a byly doprovázeny mladými dívkami. Do brázd se pak vkládaly symbolické obě</w:t>
      </w:r>
      <w:r>
        <w:rPr>
          <w:szCs w:val="24"/>
        </w:rPr>
        <w:t xml:space="preserve">ti </w:t>
      </w:r>
      <w:r w:rsidR="00A70560">
        <w:rPr>
          <w:szCs w:val="24"/>
        </w:rPr>
        <w:br/>
      </w:r>
      <w:r>
        <w:rPr>
          <w:szCs w:val="24"/>
        </w:rPr>
        <w:t>bohům - kousky chleba a sýr. Další tradicí je rituální očista, ta má svá přísná pravidla. Jedná se o omývání hlavy, rukou a nohou. Tuto očistu praktikovali</w:t>
      </w:r>
      <w:r w:rsidR="00A70560">
        <w:rPr>
          <w:szCs w:val="24"/>
        </w:rPr>
        <w:br/>
      </w:r>
      <w:r>
        <w:rPr>
          <w:szCs w:val="24"/>
        </w:rPr>
        <w:t xml:space="preserve"> i Římané.</w:t>
      </w:r>
      <w:r>
        <w:rPr>
          <w:rStyle w:val="Znakapoznpodarou"/>
          <w:szCs w:val="24"/>
        </w:rPr>
        <w:footnoteReference w:id="95"/>
      </w:r>
    </w:p>
    <w:p w:rsidR="008D6C2B" w:rsidRPr="00A70560" w:rsidRDefault="008D6C2B" w:rsidP="008D6C2B">
      <w:pPr>
        <w:spacing w:line="360" w:lineRule="auto"/>
        <w:rPr>
          <w:szCs w:val="24"/>
        </w:rPr>
      </w:pPr>
      <w:r>
        <w:rPr>
          <w:szCs w:val="24"/>
        </w:rPr>
        <w:t xml:space="preserve">Církev tento svátek převzala jako Hromnice, neboli </w:t>
      </w:r>
      <w:r w:rsidRPr="00A70560">
        <w:rPr>
          <w:szCs w:val="24"/>
        </w:rPr>
        <w:t>Očišťování Panny Marie</w:t>
      </w:r>
      <w:r w:rsidR="00A70560" w:rsidRPr="00A70560">
        <w:rPr>
          <w:szCs w:val="24"/>
        </w:rPr>
        <w:br/>
      </w:r>
      <w:r w:rsidRPr="00A70560">
        <w:rPr>
          <w:szCs w:val="24"/>
        </w:rPr>
        <w:t xml:space="preserve"> či Uvedení Páně do Chrámu. Kardinál Vlk</w:t>
      </w:r>
      <w:r w:rsidR="00A70560" w:rsidRPr="00A70560">
        <w:rPr>
          <w:szCs w:val="24"/>
        </w:rPr>
        <w:t xml:space="preserve"> tento svátek popisuje:</w:t>
      </w:r>
    </w:p>
    <w:p w:rsidR="008D6C2B" w:rsidRDefault="008D6C2B" w:rsidP="008D6C2B">
      <w:pPr>
        <w:spacing w:line="360" w:lineRule="auto"/>
        <w:rPr>
          <w:i/>
          <w:szCs w:val="24"/>
        </w:rPr>
      </w:pPr>
      <w:r w:rsidRPr="00A70560">
        <w:rPr>
          <w:i/>
          <w:szCs w:val="24"/>
        </w:rPr>
        <w:t>„Ten svátek se pouze lidově, druhotně, odvozeně nazývá „Hromnice</w:t>
      </w:r>
      <w:r w:rsidRPr="00E97871">
        <w:rPr>
          <w:i/>
          <w:szCs w:val="24"/>
        </w:rPr>
        <w:t>“. Základ</w:t>
      </w:r>
      <w:r w:rsidR="00A70560">
        <w:rPr>
          <w:i/>
          <w:szCs w:val="24"/>
        </w:rPr>
        <w:br/>
      </w:r>
      <w:r w:rsidRPr="00E97871">
        <w:rPr>
          <w:i/>
          <w:szCs w:val="24"/>
        </w:rPr>
        <w:t xml:space="preserve"> je židovský. Každá Židovka přinesla 40. dne po porodu do chrámu svého prvorozeného syna a podala oběť za očištění - ovečku, chudší dvě holoubata. To byl předpis Zákona. Také Panna Maria s Josefem naplnili 40. dne po Ježíšově narození </w:t>
      </w:r>
      <w:r w:rsidR="00FF7992">
        <w:rPr>
          <w:i/>
          <w:szCs w:val="24"/>
        </w:rPr>
        <w:br/>
      </w:r>
      <w:r w:rsidRPr="00E97871">
        <w:rPr>
          <w:i/>
          <w:szCs w:val="24"/>
        </w:rPr>
        <w:t xml:space="preserve">(po Vánocích) tento příkaz Zákona. Bylo by to prošlo bez povšimnutí, protože takové okamžiky byly v chrámu časté, kdyby tam zrovna v tu chvíli nebyli dva lidé – proroci, starý </w:t>
      </w:r>
      <w:proofErr w:type="spellStart"/>
      <w:r w:rsidRPr="00E97871">
        <w:rPr>
          <w:i/>
          <w:szCs w:val="24"/>
        </w:rPr>
        <w:t>Simeon</w:t>
      </w:r>
      <w:proofErr w:type="spellEnd"/>
      <w:r w:rsidRPr="00E97871">
        <w:rPr>
          <w:i/>
          <w:szCs w:val="24"/>
        </w:rPr>
        <w:t xml:space="preserve"> a Anna. A ti podle Ducha Božího, který je vedl, rozpoznali v dítěti Ježíšovi Mesiáše, v dějinách Izraele proroky předpovídaného a </w:t>
      </w:r>
      <w:r>
        <w:rPr>
          <w:i/>
          <w:szCs w:val="24"/>
        </w:rPr>
        <w:t>Ž</w:t>
      </w:r>
      <w:r w:rsidRPr="00E97871">
        <w:rPr>
          <w:i/>
          <w:szCs w:val="24"/>
        </w:rPr>
        <w:t xml:space="preserve">idy očekávaného. Oba tato proroctví znali a v tu chvíli prorokovali. </w:t>
      </w:r>
      <w:proofErr w:type="spellStart"/>
      <w:r w:rsidRPr="00E97871">
        <w:rPr>
          <w:i/>
          <w:szCs w:val="24"/>
        </w:rPr>
        <w:t>Simeon</w:t>
      </w:r>
      <w:proofErr w:type="spellEnd"/>
      <w:r w:rsidRPr="00E97871">
        <w:rPr>
          <w:i/>
          <w:szCs w:val="24"/>
        </w:rPr>
        <w:t xml:space="preserve"> nazval Ježíše (podle starých proroctví) „světlem k osvícení pohanů a k slávě izraelského lidu“. Prorok </w:t>
      </w:r>
      <w:proofErr w:type="spellStart"/>
      <w:r w:rsidRPr="00E97871">
        <w:rPr>
          <w:i/>
          <w:szCs w:val="24"/>
        </w:rPr>
        <w:t>Malachiáš</w:t>
      </w:r>
      <w:proofErr w:type="spellEnd"/>
      <w:r w:rsidRPr="00E97871">
        <w:rPr>
          <w:i/>
          <w:szCs w:val="24"/>
        </w:rPr>
        <w:t xml:space="preserve"> (5. stol. př. Kr.) o tomto okamžiku prorokoval: „Do svého chrámu přijde Pán, kterého vy chcete, anděl smlouvy, kterého </w:t>
      </w:r>
      <w:r w:rsidR="00661087" w:rsidRPr="00E97871">
        <w:rPr>
          <w:i/>
          <w:szCs w:val="24"/>
        </w:rPr>
        <w:t>žádáte…“.</w:t>
      </w:r>
      <w:r>
        <w:rPr>
          <w:rStyle w:val="Znakapoznpodarou"/>
          <w:i/>
          <w:szCs w:val="24"/>
        </w:rPr>
        <w:footnoteReference w:id="96"/>
      </w:r>
    </w:p>
    <w:p w:rsidR="008D6C2B" w:rsidRPr="00397545" w:rsidRDefault="008D6C2B" w:rsidP="008D6C2B">
      <w:pPr>
        <w:spacing w:line="360" w:lineRule="auto"/>
        <w:ind w:firstLine="708"/>
        <w:rPr>
          <w:szCs w:val="24"/>
        </w:rPr>
      </w:pPr>
      <w:r>
        <w:rPr>
          <w:szCs w:val="24"/>
        </w:rPr>
        <w:t xml:space="preserve">Pravděpodobně od 11. století dochází na základě proroctví </w:t>
      </w:r>
      <w:proofErr w:type="spellStart"/>
      <w:r>
        <w:rPr>
          <w:szCs w:val="24"/>
        </w:rPr>
        <w:t>Simeona</w:t>
      </w:r>
      <w:proofErr w:type="spellEnd"/>
      <w:r>
        <w:rPr>
          <w:szCs w:val="24"/>
        </w:rPr>
        <w:t xml:space="preserve"> a Anny </w:t>
      </w:r>
      <w:r w:rsidR="00FF7992">
        <w:rPr>
          <w:szCs w:val="24"/>
        </w:rPr>
        <w:br/>
      </w:r>
      <w:r>
        <w:rPr>
          <w:szCs w:val="24"/>
        </w:rPr>
        <w:t>o Ježíšově světle k rozšíření zvyku světit svíčky„ hromničky“, ty se pokládaly na okno a měly chránit před hromem a bleskem.</w:t>
      </w:r>
    </w:p>
    <w:p w:rsidR="008D6C2B" w:rsidRDefault="008D6C2B" w:rsidP="008D6C2B">
      <w:pPr>
        <w:spacing w:line="360" w:lineRule="auto"/>
        <w:ind w:firstLine="708"/>
        <w:rPr>
          <w:szCs w:val="24"/>
        </w:rPr>
      </w:pPr>
      <w:r>
        <w:rPr>
          <w:szCs w:val="24"/>
        </w:rPr>
        <w:t xml:space="preserve">Tento svátek má také kořeny ve slovanské mytologii. Staroslovanský bůh Perun, vládce hromu a blesku, ohlašoval svůj příchod po zimním spánku a zároveň příchod jara zahřměním. Pokud na Hromnice opravdu zahřmělo, pokládalo se to </w:t>
      </w:r>
      <w:r w:rsidR="00FF7992">
        <w:rPr>
          <w:szCs w:val="24"/>
        </w:rPr>
        <w:br/>
      </w:r>
      <w:r>
        <w:rPr>
          <w:szCs w:val="24"/>
        </w:rPr>
        <w:t xml:space="preserve">za velmi dobré znamení. V Čechách si lidé klekali na zem a líbali ji. Ve svých příbytcích nadzvedávali židle, stoly, hýbali nádobami a venku před vraty zatínali sekeru, která je atributem Peruna. Vše se řadilo mezi rituály na počest boha Peruna, </w:t>
      </w:r>
      <w:r>
        <w:rPr>
          <w:szCs w:val="24"/>
        </w:rPr>
        <w:lastRenderedPageBreak/>
        <w:t>lidé tak oslavovali vysvobození od zimního spánku a naopak mu pomáhali</w:t>
      </w:r>
      <w:r w:rsidR="00A70560">
        <w:rPr>
          <w:szCs w:val="24"/>
        </w:rPr>
        <w:br/>
      </w:r>
      <w:r>
        <w:rPr>
          <w:szCs w:val="24"/>
        </w:rPr>
        <w:t xml:space="preserve"> při vymýtání zlých bytostí z  domů.</w:t>
      </w:r>
      <w:r>
        <w:rPr>
          <w:rStyle w:val="Znakapoznpodarou"/>
          <w:szCs w:val="24"/>
        </w:rPr>
        <w:footnoteReference w:id="97"/>
      </w:r>
    </w:p>
    <w:p w:rsidR="008D6C2B" w:rsidRDefault="008D6C2B" w:rsidP="008D6C2B">
      <w:pPr>
        <w:spacing w:line="360" w:lineRule="auto"/>
        <w:ind w:firstLine="708"/>
        <w:rPr>
          <w:szCs w:val="24"/>
        </w:rPr>
      </w:pPr>
      <w:r w:rsidRPr="008642D1">
        <w:rPr>
          <w:szCs w:val="24"/>
        </w:rPr>
        <w:t>Důležitou, ba posvátnou roli hrálo ve všech zmiňovaných náboženstvích světlo.</w:t>
      </w:r>
      <w:r>
        <w:rPr>
          <w:szCs w:val="24"/>
        </w:rPr>
        <w:t xml:space="preserve"> Keltská bohyně Brigit přináší světlo, v křesťanství je Ježíši prorokováno,</w:t>
      </w:r>
      <w:r w:rsidR="00A70560">
        <w:rPr>
          <w:szCs w:val="24"/>
        </w:rPr>
        <w:br/>
      </w:r>
      <w:r>
        <w:rPr>
          <w:szCs w:val="24"/>
        </w:rPr>
        <w:t xml:space="preserve"> že se stane světlem k osvícení pohanů, a pohanský Perun</w:t>
      </w:r>
      <w:r w:rsidR="003902CA">
        <w:rPr>
          <w:szCs w:val="24"/>
        </w:rPr>
        <w:t xml:space="preserve"> </w:t>
      </w:r>
      <w:r w:rsidRPr="008642D1">
        <w:rPr>
          <w:szCs w:val="24"/>
        </w:rPr>
        <w:t xml:space="preserve">představuje boha hromu </w:t>
      </w:r>
      <w:r w:rsidR="00FF7992">
        <w:rPr>
          <w:szCs w:val="24"/>
        </w:rPr>
        <w:br/>
      </w:r>
      <w:r w:rsidRPr="008642D1">
        <w:rPr>
          <w:szCs w:val="24"/>
        </w:rPr>
        <w:t>a blesku.</w:t>
      </w:r>
      <w:r>
        <w:rPr>
          <w:szCs w:val="24"/>
        </w:rPr>
        <w:t xml:space="preserve"> Jeho hřmění upozorňovalo na blížící se jaro, zima pomalu bude ustupovat, den se prodlužuje a noc zkracuje. Stejně, jako v tradici o bohyni Brigit. Po nástupu křesťanství došlo v našem prostoru k propojení keltské, staroslovanské a křesťanské tradice. </w:t>
      </w:r>
      <w:r w:rsidRPr="00E20A45">
        <w:rPr>
          <w:szCs w:val="24"/>
        </w:rPr>
        <w:t xml:space="preserve">Pro správnou interpretaci svátku </w:t>
      </w:r>
      <w:proofErr w:type="spellStart"/>
      <w:r w:rsidRPr="00E20A45">
        <w:rPr>
          <w:szCs w:val="24"/>
        </w:rPr>
        <w:t>Imbolc</w:t>
      </w:r>
      <w:proofErr w:type="spellEnd"/>
      <w:r w:rsidRPr="00E20A45">
        <w:rPr>
          <w:szCs w:val="24"/>
        </w:rPr>
        <w:t xml:space="preserve"> nemůžeme vycházet z tradice </w:t>
      </w:r>
      <w:r w:rsidR="00FF7992">
        <w:rPr>
          <w:szCs w:val="24"/>
        </w:rPr>
        <w:br/>
      </w:r>
      <w:r w:rsidRPr="00E20A45">
        <w:rPr>
          <w:szCs w:val="24"/>
        </w:rPr>
        <w:t>a výkladu jediné kultury.</w:t>
      </w:r>
      <w:r>
        <w:rPr>
          <w:szCs w:val="24"/>
        </w:rPr>
        <w:t xml:space="preserve"> Svátek v dnešní podobě je výsledek průniku několika kultur, protože na našem území došlo k jejich prolínání.</w:t>
      </w:r>
    </w:p>
    <w:p w:rsidR="008D6C2B" w:rsidRDefault="008D6C2B" w:rsidP="008D6C2B">
      <w:pPr>
        <w:spacing w:line="360" w:lineRule="auto"/>
        <w:ind w:firstLine="708"/>
        <w:rPr>
          <w:szCs w:val="24"/>
        </w:rPr>
      </w:pPr>
    </w:p>
    <w:p w:rsidR="000A1F6D" w:rsidRDefault="000A1F6D" w:rsidP="008D6C2B">
      <w:pPr>
        <w:spacing w:line="360" w:lineRule="auto"/>
        <w:ind w:firstLine="708"/>
        <w:rPr>
          <w:szCs w:val="24"/>
        </w:rPr>
      </w:pPr>
    </w:p>
    <w:p w:rsidR="008D6C2B" w:rsidRDefault="00A70560" w:rsidP="00D34D97">
      <w:pPr>
        <w:pStyle w:val="Nadpis2"/>
      </w:pPr>
      <w:bookmarkStart w:id="20" w:name="_Toc289903792"/>
      <w:r>
        <w:t xml:space="preserve">4.3 </w:t>
      </w:r>
      <w:proofErr w:type="spellStart"/>
      <w:r w:rsidR="008D6C2B">
        <w:t>Beltain</w:t>
      </w:r>
      <w:bookmarkEnd w:id="20"/>
      <w:proofErr w:type="spellEnd"/>
    </w:p>
    <w:p w:rsidR="008D6C2B" w:rsidRDefault="008D6C2B" w:rsidP="008D6C2B">
      <w:pPr>
        <w:spacing w:line="360" w:lineRule="auto"/>
        <w:rPr>
          <w:i/>
          <w:szCs w:val="24"/>
        </w:rPr>
      </w:pPr>
      <w:r>
        <w:rPr>
          <w:i/>
          <w:szCs w:val="24"/>
        </w:rPr>
        <w:t>„bel“ nebo „</w:t>
      </w:r>
      <w:proofErr w:type="spellStart"/>
      <w:r>
        <w:rPr>
          <w:i/>
          <w:szCs w:val="24"/>
        </w:rPr>
        <w:t>Belisame</w:t>
      </w:r>
      <w:proofErr w:type="spellEnd"/>
      <w:r>
        <w:rPr>
          <w:i/>
          <w:szCs w:val="24"/>
        </w:rPr>
        <w:t xml:space="preserve">“ – jasný, </w:t>
      </w:r>
      <w:proofErr w:type="spellStart"/>
      <w:r>
        <w:rPr>
          <w:i/>
          <w:szCs w:val="24"/>
        </w:rPr>
        <w:t>zářicí</w:t>
      </w:r>
      <w:proofErr w:type="spellEnd"/>
      <w:r>
        <w:rPr>
          <w:i/>
          <w:szCs w:val="24"/>
        </w:rPr>
        <w:t xml:space="preserve"> a „</w:t>
      </w:r>
      <w:proofErr w:type="spellStart"/>
      <w:r>
        <w:rPr>
          <w:i/>
          <w:szCs w:val="24"/>
        </w:rPr>
        <w:t>tine</w:t>
      </w:r>
      <w:proofErr w:type="spellEnd"/>
      <w:r>
        <w:rPr>
          <w:i/>
          <w:szCs w:val="24"/>
        </w:rPr>
        <w:t xml:space="preserve">“ oheň. </w:t>
      </w:r>
    </w:p>
    <w:p w:rsidR="008D6C2B" w:rsidRDefault="008D6C2B" w:rsidP="008D6C2B">
      <w:pPr>
        <w:spacing w:line="360" w:lineRule="auto"/>
        <w:ind w:firstLine="708"/>
        <w:rPr>
          <w:szCs w:val="24"/>
        </w:rPr>
      </w:pPr>
      <w:r w:rsidRPr="00330BBB">
        <w:rPr>
          <w:szCs w:val="24"/>
        </w:rPr>
        <w:t xml:space="preserve">Svátek na počest boha </w:t>
      </w:r>
      <w:proofErr w:type="spellStart"/>
      <w:r w:rsidRPr="00330BBB">
        <w:rPr>
          <w:szCs w:val="24"/>
        </w:rPr>
        <w:t>Belena</w:t>
      </w:r>
      <w:proofErr w:type="spellEnd"/>
      <w:r w:rsidRPr="00330BBB">
        <w:rPr>
          <w:szCs w:val="24"/>
        </w:rPr>
        <w:t xml:space="preserve"> (Belenos), boha podobného Apollónovi, měl vzdát hold ohni a léčivým vodám.</w:t>
      </w:r>
      <w:r w:rsidR="003902CA">
        <w:rPr>
          <w:szCs w:val="24"/>
        </w:rPr>
        <w:t xml:space="preserve"> </w:t>
      </w:r>
      <w:proofErr w:type="spellStart"/>
      <w:r>
        <w:rPr>
          <w:szCs w:val="24"/>
        </w:rPr>
        <w:t>Belen</w:t>
      </w:r>
      <w:proofErr w:type="spellEnd"/>
      <w:r>
        <w:rPr>
          <w:szCs w:val="24"/>
        </w:rPr>
        <w:t xml:space="preserve"> byl totiž vládcem Slunce a léčivých vod.</w:t>
      </w:r>
      <w:r w:rsidR="00A70560">
        <w:rPr>
          <w:szCs w:val="24"/>
        </w:rPr>
        <w:br/>
      </w:r>
      <w:r>
        <w:rPr>
          <w:szCs w:val="24"/>
        </w:rPr>
        <w:t xml:space="preserve">Pro druidy představoval </w:t>
      </w:r>
      <w:r w:rsidRPr="00330BBB">
        <w:rPr>
          <w:szCs w:val="24"/>
        </w:rPr>
        <w:t>též</w:t>
      </w:r>
      <w:r w:rsidR="003902CA">
        <w:rPr>
          <w:szCs w:val="24"/>
        </w:rPr>
        <w:t xml:space="preserve"> </w:t>
      </w:r>
      <w:r>
        <w:rPr>
          <w:szCs w:val="24"/>
        </w:rPr>
        <w:t xml:space="preserve">boha učitele, pro ostatní lid byl mocným ochráncem. Svátek </w:t>
      </w:r>
      <w:proofErr w:type="spellStart"/>
      <w:r>
        <w:rPr>
          <w:szCs w:val="24"/>
        </w:rPr>
        <w:t>Beltain</w:t>
      </w:r>
      <w:proofErr w:type="spellEnd"/>
      <w:r w:rsidR="003902CA">
        <w:rPr>
          <w:szCs w:val="24"/>
        </w:rPr>
        <w:t xml:space="preserve"> </w:t>
      </w:r>
      <w:r w:rsidRPr="00330BBB">
        <w:rPr>
          <w:szCs w:val="24"/>
        </w:rPr>
        <w:t>je druhým svátkem, jenž na dvě poloviny roku</w:t>
      </w:r>
      <w:r>
        <w:rPr>
          <w:szCs w:val="24"/>
        </w:rPr>
        <w:t xml:space="preserve">. Prvním květnem začínala druhá polovina roku ve znamení světla – slunce, plodná polovina. Stejně jako u všech keltských svátků začínal v předvečer </w:t>
      </w:r>
      <w:r w:rsidRPr="00330BBB">
        <w:rPr>
          <w:szCs w:val="24"/>
        </w:rPr>
        <w:t>slavného dne, zde tedy nikoli</w:t>
      </w:r>
      <w:r w:rsidR="00A70560">
        <w:rPr>
          <w:szCs w:val="24"/>
        </w:rPr>
        <w:br/>
      </w:r>
      <w:r w:rsidRPr="00330BBB">
        <w:rPr>
          <w:szCs w:val="24"/>
        </w:rPr>
        <w:t xml:space="preserve"> 1.</w:t>
      </w:r>
      <w:r>
        <w:rPr>
          <w:szCs w:val="24"/>
        </w:rPr>
        <w:t xml:space="preserve"> května</w:t>
      </w:r>
      <w:r w:rsidRPr="00330BBB">
        <w:rPr>
          <w:szCs w:val="24"/>
        </w:rPr>
        <w:t>, ale</w:t>
      </w:r>
      <w:r>
        <w:rPr>
          <w:szCs w:val="24"/>
        </w:rPr>
        <w:t xml:space="preserve"> 30. dubna. Atributem tohoto svátku </w:t>
      </w:r>
      <w:r w:rsidRPr="00330BBB">
        <w:rPr>
          <w:szCs w:val="24"/>
        </w:rPr>
        <w:t>se stal</w:t>
      </w:r>
      <w:r>
        <w:rPr>
          <w:szCs w:val="24"/>
        </w:rPr>
        <w:t xml:space="preserve"> posvátný oheň, jehož příprava a samotné zapalování bylo dosti složité. Celý tento svátek provázejí pestré ceremonie.</w:t>
      </w:r>
    </w:p>
    <w:p w:rsidR="008D6C2B" w:rsidRPr="00B7622E" w:rsidRDefault="008D6C2B" w:rsidP="008D6C2B">
      <w:pPr>
        <w:spacing w:line="360" w:lineRule="auto"/>
        <w:ind w:firstLine="708"/>
        <w:rPr>
          <w:szCs w:val="24"/>
        </w:rPr>
      </w:pPr>
      <w:r>
        <w:rPr>
          <w:szCs w:val="24"/>
        </w:rPr>
        <w:t xml:space="preserve">Nejdříve se v celé obci zhášely všechny ohně, aby později mohly být zažehnuty znovu od ohně posvátného. Ten zakládali druidové. Na pečlivě vybrané místo </w:t>
      </w:r>
      <w:r w:rsidRPr="00330BBB">
        <w:rPr>
          <w:szCs w:val="24"/>
        </w:rPr>
        <w:t>vyryli</w:t>
      </w:r>
      <w:r w:rsidR="003902CA">
        <w:rPr>
          <w:szCs w:val="24"/>
        </w:rPr>
        <w:t xml:space="preserve"> </w:t>
      </w:r>
      <w:r w:rsidRPr="00CB7D50">
        <w:rPr>
          <w:szCs w:val="24"/>
        </w:rPr>
        <w:t>velký čtverec. Ten</w:t>
      </w:r>
      <w:r w:rsidRPr="00330BBB">
        <w:rPr>
          <w:szCs w:val="24"/>
        </w:rPr>
        <w:t xml:space="preserve"> rozdělili</w:t>
      </w:r>
      <w:r w:rsidR="003902CA">
        <w:rPr>
          <w:szCs w:val="24"/>
        </w:rPr>
        <w:t xml:space="preserve"> </w:t>
      </w:r>
      <w:r w:rsidRPr="00CB7D50">
        <w:rPr>
          <w:szCs w:val="24"/>
        </w:rPr>
        <w:t>na devět stejných čtvercových dílů. Kromě prostředního</w:t>
      </w:r>
      <w:r>
        <w:rPr>
          <w:szCs w:val="24"/>
        </w:rPr>
        <w:t>,</w:t>
      </w:r>
      <w:r w:rsidRPr="00CB7D50">
        <w:rPr>
          <w:szCs w:val="24"/>
        </w:rPr>
        <w:t xml:space="preserve"> z</w:t>
      </w:r>
      <w:r>
        <w:rPr>
          <w:szCs w:val="24"/>
        </w:rPr>
        <w:t>e</w:t>
      </w:r>
      <w:r w:rsidRPr="00CB7D50">
        <w:rPr>
          <w:szCs w:val="24"/>
        </w:rPr>
        <w:t xml:space="preserve"> čtverců </w:t>
      </w:r>
      <w:r w:rsidRPr="00A8796B">
        <w:rPr>
          <w:szCs w:val="24"/>
        </w:rPr>
        <w:t>odstranili</w:t>
      </w:r>
      <w:r w:rsidR="003902CA">
        <w:rPr>
          <w:szCs w:val="24"/>
        </w:rPr>
        <w:t xml:space="preserve"> </w:t>
      </w:r>
      <w:r w:rsidRPr="00CB7D50">
        <w:rPr>
          <w:szCs w:val="24"/>
        </w:rPr>
        <w:t xml:space="preserve">drny. Potom </w:t>
      </w:r>
      <w:proofErr w:type="spellStart"/>
      <w:r w:rsidRPr="00CB7D50">
        <w:rPr>
          <w:szCs w:val="24"/>
        </w:rPr>
        <w:t>ovaté</w:t>
      </w:r>
      <w:proofErr w:type="spellEnd"/>
      <w:r w:rsidRPr="00CB7D50">
        <w:rPr>
          <w:szCs w:val="24"/>
        </w:rPr>
        <w:t xml:space="preserve"> (nižší kněží) přinesli na hranici devět druhů dřeva posvátných stromů - na každý čtverec jeden druh. O jaké druhy</w:t>
      </w:r>
      <w:r w:rsidR="00A70560">
        <w:rPr>
          <w:szCs w:val="24"/>
        </w:rPr>
        <w:br/>
      </w:r>
      <w:r w:rsidRPr="00CB7D50">
        <w:rPr>
          <w:szCs w:val="24"/>
        </w:rPr>
        <w:t xml:space="preserve"> asi šlo, dnes můžeme pouze odhadovat, víme jen, že nejdůležitější místo ve středu zaujímal dub</w:t>
      </w:r>
      <w:r>
        <w:rPr>
          <w:szCs w:val="24"/>
        </w:rPr>
        <w:t>.</w:t>
      </w:r>
      <w:r w:rsidR="00A70560">
        <w:rPr>
          <w:szCs w:val="24"/>
        </w:rPr>
        <w:t xml:space="preserve"> Ten</w:t>
      </w:r>
      <w:r w:rsidRPr="00CB7D50">
        <w:rPr>
          <w:szCs w:val="24"/>
        </w:rPr>
        <w:t xml:space="preserve"> byl také první slavnostně zapalován od dubových třísek v rukou </w:t>
      </w:r>
      <w:r w:rsidRPr="00CB7D50">
        <w:rPr>
          <w:szCs w:val="24"/>
        </w:rPr>
        <w:lastRenderedPageBreak/>
        <w:t xml:space="preserve">druidů. Dřevo v ostatních čtvercích bylo pak zapalováno postupně ve směru hodinových ručiček. V této ceremonii můžeme spatřovat známou keltskou symboliku: posvátné číslo devět a osm okrajových čtverců znázorňujících hlavní svátky roku (slunovraty, rovnodennosti, </w:t>
      </w:r>
      <w:proofErr w:type="spellStart"/>
      <w:r w:rsidRPr="00CB7D50">
        <w:rPr>
          <w:szCs w:val="24"/>
        </w:rPr>
        <w:t>Imbolc</w:t>
      </w:r>
      <w:proofErr w:type="spellEnd"/>
      <w:r w:rsidRPr="00CB7D50">
        <w:rPr>
          <w:szCs w:val="24"/>
        </w:rPr>
        <w:t xml:space="preserve">, Beltine, </w:t>
      </w:r>
      <w:proofErr w:type="spellStart"/>
      <w:r w:rsidRPr="00CB7D50">
        <w:rPr>
          <w:szCs w:val="24"/>
        </w:rPr>
        <w:t>Lugnasad</w:t>
      </w:r>
      <w:proofErr w:type="spellEnd"/>
      <w:r w:rsidRPr="00CB7D50">
        <w:rPr>
          <w:szCs w:val="24"/>
        </w:rPr>
        <w:t xml:space="preserve"> a </w:t>
      </w:r>
      <w:proofErr w:type="spellStart"/>
      <w:r w:rsidRPr="00CB7D50">
        <w:rPr>
          <w:szCs w:val="24"/>
        </w:rPr>
        <w:t>Samhain</w:t>
      </w:r>
      <w:proofErr w:type="spellEnd"/>
      <w:r w:rsidRPr="00CB7D50">
        <w:rPr>
          <w:szCs w:val="24"/>
        </w:rPr>
        <w:t>).</w:t>
      </w:r>
      <w:r>
        <w:rPr>
          <w:rStyle w:val="Znakapoznpodarou"/>
          <w:szCs w:val="24"/>
        </w:rPr>
        <w:footnoteReference w:id="98"/>
      </w:r>
    </w:p>
    <w:p w:rsidR="008D6C2B" w:rsidRDefault="008D6C2B" w:rsidP="008D6C2B">
      <w:pPr>
        <w:spacing w:line="360" w:lineRule="auto"/>
        <w:ind w:firstLine="708"/>
        <w:rPr>
          <w:szCs w:val="24"/>
        </w:rPr>
      </w:pPr>
      <w:r>
        <w:rPr>
          <w:szCs w:val="24"/>
        </w:rPr>
        <w:t>Oheň, včetně jeho dýmu, měl očišťující účinky jak na lidi, tak na zvířata. Proto se kolem tohoto ohně pořádaly různé tance ve směru hodinových ručiček – směr Slunce,</w:t>
      </w:r>
      <w:r w:rsidR="00A70560">
        <w:rPr>
          <w:szCs w:val="24"/>
        </w:rPr>
        <w:t xml:space="preserve"> </w:t>
      </w:r>
      <w:r>
        <w:rPr>
          <w:szCs w:val="24"/>
        </w:rPr>
        <w:t>spojené s jeho přeskakováním.</w:t>
      </w:r>
      <w:r w:rsidRPr="00A8796B">
        <w:rPr>
          <w:szCs w:val="24"/>
        </w:rPr>
        <w:t xml:space="preserve"> Mezi další tradice </w:t>
      </w:r>
      <w:proofErr w:type="spellStart"/>
      <w:r w:rsidRPr="00A8796B">
        <w:rPr>
          <w:szCs w:val="24"/>
        </w:rPr>
        <w:t>Beltainu</w:t>
      </w:r>
      <w:proofErr w:type="spellEnd"/>
      <w:r w:rsidRPr="00A8796B">
        <w:rPr>
          <w:szCs w:val="24"/>
        </w:rPr>
        <w:t xml:space="preserve"> patří </w:t>
      </w:r>
      <w:r>
        <w:rPr>
          <w:szCs w:val="24"/>
        </w:rPr>
        <w:t xml:space="preserve">např. zdobení domů větvičkami cesmíny, hlohu a jeřábu. Lidé </w:t>
      </w:r>
      <w:r w:rsidRPr="00A8796B">
        <w:rPr>
          <w:szCs w:val="24"/>
        </w:rPr>
        <w:t>příbytky</w:t>
      </w:r>
      <w:r w:rsidR="003902CA">
        <w:rPr>
          <w:szCs w:val="24"/>
        </w:rPr>
        <w:t xml:space="preserve"> </w:t>
      </w:r>
      <w:r>
        <w:rPr>
          <w:szCs w:val="24"/>
        </w:rPr>
        <w:t>zdobili proto,</w:t>
      </w:r>
      <w:r w:rsidR="00A70560">
        <w:rPr>
          <w:szCs w:val="24"/>
        </w:rPr>
        <w:br/>
      </w:r>
      <w:r>
        <w:rPr>
          <w:szCs w:val="24"/>
        </w:rPr>
        <w:t xml:space="preserve"> aby je při východu Slunce vidělo krásné. </w:t>
      </w:r>
    </w:p>
    <w:p w:rsidR="008D6C2B" w:rsidRDefault="008D6C2B" w:rsidP="008D6C2B">
      <w:pPr>
        <w:spacing w:line="360" w:lineRule="auto"/>
        <w:ind w:firstLine="708"/>
        <w:rPr>
          <w:szCs w:val="24"/>
        </w:rPr>
      </w:pPr>
      <w:r>
        <w:rPr>
          <w:szCs w:val="24"/>
        </w:rPr>
        <w:t>Cesmína v kelts</w:t>
      </w:r>
      <w:r w:rsidRPr="00A8796B">
        <w:rPr>
          <w:szCs w:val="24"/>
        </w:rPr>
        <w:t>ké tradici představuje energii podněcující k činnosti. Patří mezi nejstarší rostliny</w:t>
      </w:r>
      <w:r>
        <w:rPr>
          <w:szCs w:val="24"/>
        </w:rPr>
        <w:t xml:space="preserve"> a její červené bobule znamenají nesmrtelnost a úctu k posvátné krvi. Pokud lidé zavěsili tuto rostlinu na dveře, </w:t>
      </w:r>
      <w:r w:rsidRPr="00A8796B">
        <w:rPr>
          <w:szCs w:val="24"/>
        </w:rPr>
        <w:t>nic</w:t>
      </w:r>
      <w:r>
        <w:rPr>
          <w:szCs w:val="24"/>
        </w:rPr>
        <w:t xml:space="preserve"> nezvaného</w:t>
      </w:r>
      <w:r w:rsidR="00A70560">
        <w:rPr>
          <w:szCs w:val="24"/>
        </w:rPr>
        <w:br/>
      </w:r>
      <w:r w:rsidR="00EC285F">
        <w:rPr>
          <w:szCs w:val="24"/>
        </w:rPr>
        <w:t xml:space="preserve"> </w:t>
      </w:r>
      <w:r>
        <w:rPr>
          <w:szCs w:val="24"/>
        </w:rPr>
        <w:t>se k nim nedostalo. Pokud nosili větvičku cesmíny při sobě, nenapadal</w:t>
      </w:r>
      <w:r w:rsidRPr="00A8796B">
        <w:rPr>
          <w:szCs w:val="24"/>
        </w:rPr>
        <w:t>y</w:t>
      </w:r>
      <w:r>
        <w:rPr>
          <w:szCs w:val="24"/>
        </w:rPr>
        <w:t xml:space="preserve"> je bytosti z Jiného světa.</w:t>
      </w:r>
      <w:r>
        <w:rPr>
          <w:rStyle w:val="Znakapoznpodarou"/>
          <w:szCs w:val="24"/>
        </w:rPr>
        <w:footnoteReference w:id="99"/>
      </w:r>
    </w:p>
    <w:p w:rsidR="008D6C2B" w:rsidRDefault="008D6C2B" w:rsidP="008D6C2B">
      <w:pPr>
        <w:spacing w:line="360" w:lineRule="auto"/>
        <w:ind w:firstLine="708"/>
        <w:rPr>
          <w:szCs w:val="24"/>
        </w:rPr>
      </w:pPr>
      <w:r>
        <w:rPr>
          <w:szCs w:val="24"/>
        </w:rPr>
        <w:t xml:space="preserve">Hloh a jeho historie se neodmyslitelně váží právě k oslavám </w:t>
      </w:r>
      <w:proofErr w:type="spellStart"/>
      <w:r>
        <w:rPr>
          <w:szCs w:val="24"/>
        </w:rPr>
        <w:t>Beltain</w:t>
      </w:r>
      <w:proofErr w:type="spellEnd"/>
      <w:r>
        <w:rPr>
          <w:szCs w:val="24"/>
        </w:rPr>
        <w:t>. Začátek tohoto svátku byl zasvěcen vášni a volnosti. V 19. století a v některých oblastech dodnes se udržuje zvyk, jakým je volba Májové královny. Vybírala</w:t>
      </w:r>
      <w:r w:rsidR="00A70560">
        <w:rPr>
          <w:szCs w:val="24"/>
        </w:rPr>
        <w:br/>
      </w:r>
      <w:r>
        <w:rPr>
          <w:szCs w:val="24"/>
        </w:rPr>
        <w:t xml:space="preserve"> se z nejkrásnějších dívek vesnice. Když byla zvolena, oblékli ji do bílých šatů a na hlavu posadili věnec z rozkvetlého hlohu. Potom ji přivezli na ozdobeném voze</w:t>
      </w:r>
      <w:r w:rsidR="00A70560">
        <w:rPr>
          <w:szCs w:val="24"/>
        </w:rPr>
        <w:br/>
      </w:r>
      <w:r>
        <w:rPr>
          <w:szCs w:val="24"/>
        </w:rPr>
        <w:t xml:space="preserve"> nebo koni k posvátnému ohni. Tento rituál připomíná dobu, kdy kněžky nebo lidé dům od domu nosili figuríny bohyně Léta a žehnali zemědělským plodinám </w:t>
      </w:r>
      <w:r w:rsidR="00FF7992">
        <w:rPr>
          <w:szCs w:val="24"/>
        </w:rPr>
        <w:br/>
      </w:r>
      <w:r>
        <w:rPr>
          <w:szCs w:val="24"/>
        </w:rPr>
        <w:t xml:space="preserve">a manželským ložím. Vůně rozkvetlého hlohu prý v sobě </w:t>
      </w:r>
      <w:r w:rsidRPr="00A8796B">
        <w:rPr>
          <w:szCs w:val="24"/>
        </w:rPr>
        <w:t>má</w:t>
      </w:r>
      <w:r w:rsidR="00EC285F">
        <w:rPr>
          <w:szCs w:val="24"/>
        </w:rPr>
        <w:t xml:space="preserve"> </w:t>
      </w:r>
      <w:r>
        <w:rPr>
          <w:szCs w:val="24"/>
        </w:rPr>
        <w:t>velice silný erotický náboj a často se manželské rituály oslavovaly v jeho stínu.</w:t>
      </w:r>
      <w:r>
        <w:rPr>
          <w:rStyle w:val="Znakapoznpodarou"/>
          <w:szCs w:val="24"/>
        </w:rPr>
        <w:footnoteReference w:id="100"/>
      </w:r>
    </w:p>
    <w:p w:rsidR="008D6C2B" w:rsidRPr="00A70560" w:rsidRDefault="008D6C2B" w:rsidP="008D6C2B">
      <w:pPr>
        <w:spacing w:line="360" w:lineRule="auto"/>
        <w:ind w:firstLine="708"/>
        <w:rPr>
          <w:szCs w:val="24"/>
        </w:rPr>
      </w:pPr>
      <w:r>
        <w:rPr>
          <w:szCs w:val="24"/>
        </w:rPr>
        <w:t>Jeřáb je od nejstarších dob spojován s ochranou. Často se vyskytuje blízko domů, hřbitovů a ochraňuje před zlými silami. Traduje se, že jeřáb ovázaný červenou nití může odvrátit i to nejsilnější zaklínání. Pro Kelty je tento strom velmi posvátný, v Irsku se mu stále říká „</w:t>
      </w:r>
      <w:proofErr w:type="spellStart"/>
      <w:r>
        <w:rPr>
          <w:i/>
          <w:szCs w:val="24"/>
        </w:rPr>
        <w:t>fid</w:t>
      </w:r>
      <w:proofErr w:type="spellEnd"/>
      <w:r>
        <w:rPr>
          <w:i/>
          <w:szCs w:val="24"/>
        </w:rPr>
        <w:t xml:space="preserve"> na </w:t>
      </w:r>
      <w:proofErr w:type="spellStart"/>
      <w:r>
        <w:rPr>
          <w:i/>
          <w:szCs w:val="24"/>
        </w:rPr>
        <w:t>ndruad</w:t>
      </w:r>
      <w:proofErr w:type="spellEnd"/>
      <w:r>
        <w:rPr>
          <w:i/>
          <w:szCs w:val="24"/>
        </w:rPr>
        <w:t>“</w:t>
      </w:r>
      <w:r>
        <w:rPr>
          <w:szCs w:val="24"/>
        </w:rPr>
        <w:t xml:space="preserve">, čili „strom druida“. Druidové je spolu s jasany a duby vysazovali v posvátných hájích, kde se shromažďovali k uctívání. </w:t>
      </w:r>
      <w:r>
        <w:rPr>
          <w:szCs w:val="24"/>
        </w:rPr>
        <w:lastRenderedPageBreak/>
        <w:t xml:space="preserve">Lidé věřili v ochrannou sílu větvičky jeřábu přibité nad vstupními dveřmi domu kvůli nositelům zlých </w:t>
      </w:r>
      <w:r w:rsidRPr="00A70560">
        <w:rPr>
          <w:szCs w:val="24"/>
        </w:rPr>
        <w:t>úmyslů.</w:t>
      </w:r>
      <w:r w:rsidRPr="00A70560">
        <w:rPr>
          <w:rStyle w:val="Znakapoznpodarou"/>
          <w:szCs w:val="24"/>
        </w:rPr>
        <w:footnoteReference w:id="101"/>
      </w:r>
    </w:p>
    <w:p w:rsidR="008D6C2B" w:rsidRDefault="008D6C2B" w:rsidP="008D6C2B">
      <w:pPr>
        <w:spacing w:line="360" w:lineRule="auto"/>
        <w:ind w:firstLine="708"/>
        <w:rPr>
          <w:szCs w:val="24"/>
        </w:rPr>
      </w:pPr>
      <w:r w:rsidRPr="00A70560">
        <w:rPr>
          <w:szCs w:val="24"/>
        </w:rPr>
        <w:t>Různých zvyklostí, obřadů a tradic</w:t>
      </w:r>
      <w:r>
        <w:rPr>
          <w:szCs w:val="24"/>
        </w:rPr>
        <w:t xml:space="preserve"> se v tento svátek dodržuje mnohem více. Již z doby Keltů nám zůstala tradice vztyčování májky. Dělávala se převážně z kmene břízy, neboť májka samotná má spojovat zemi a nebe. Bříza je znakem počátku, </w:t>
      </w:r>
      <w:r w:rsidRPr="00170549">
        <w:rPr>
          <w:szCs w:val="24"/>
        </w:rPr>
        <w:t>spojuje se</w:t>
      </w:r>
      <w:r>
        <w:rPr>
          <w:szCs w:val="24"/>
        </w:rPr>
        <w:t xml:space="preserve"> s počátkem nového roku, čili se </w:t>
      </w:r>
      <w:proofErr w:type="spellStart"/>
      <w:r>
        <w:rPr>
          <w:szCs w:val="24"/>
        </w:rPr>
        <w:t>Samhainem</w:t>
      </w:r>
      <w:proofErr w:type="spellEnd"/>
      <w:r>
        <w:rPr>
          <w:szCs w:val="24"/>
        </w:rPr>
        <w:t xml:space="preserve">. Bříza je jedním </w:t>
      </w:r>
      <w:r w:rsidR="00FF7992">
        <w:rPr>
          <w:szCs w:val="24"/>
        </w:rPr>
        <w:br/>
      </w:r>
      <w:r>
        <w:rPr>
          <w:szCs w:val="24"/>
        </w:rPr>
        <w:t xml:space="preserve">ze stromů, které jako první na jaře rozkvétají.  Také se tradičně používala na košťata pro čarodějnice. Ty tvrdily, že světlo uvnitř dřeva jim pomáhá létat. Pro její spojení s láskou všeho druhu se o bříze říká, že ji ovládá planeta Venuše. Možná právě proto je také symbolem </w:t>
      </w:r>
      <w:proofErr w:type="spellStart"/>
      <w:r>
        <w:rPr>
          <w:szCs w:val="24"/>
        </w:rPr>
        <w:t>Beltainu</w:t>
      </w:r>
      <w:proofErr w:type="spellEnd"/>
      <w:r>
        <w:rPr>
          <w:szCs w:val="24"/>
        </w:rPr>
        <w:t>, svátku plodnosti, vášně a volnosti.</w:t>
      </w:r>
      <w:r>
        <w:rPr>
          <w:rStyle w:val="Znakapoznpodarou"/>
          <w:szCs w:val="24"/>
        </w:rPr>
        <w:footnoteReference w:id="102"/>
      </w:r>
    </w:p>
    <w:p w:rsidR="008D6C2B" w:rsidRDefault="008D6C2B" w:rsidP="008D6C2B">
      <w:pPr>
        <w:spacing w:line="360" w:lineRule="auto"/>
        <w:ind w:firstLine="708"/>
        <w:rPr>
          <w:szCs w:val="24"/>
        </w:rPr>
      </w:pPr>
      <w:proofErr w:type="spellStart"/>
      <w:r>
        <w:rPr>
          <w:szCs w:val="24"/>
        </w:rPr>
        <w:t>Beltain</w:t>
      </w:r>
      <w:proofErr w:type="spellEnd"/>
      <w:r>
        <w:rPr>
          <w:szCs w:val="24"/>
        </w:rPr>
        <w:t xml:space="preserve"> se slaví pod různými jmény u mnoha národů (Filipojakubská noc, </w:t>
      </w:r>
      <w:proofErr w:type="spellStart"/>
      <w:r>
        <w:rPr>
          <w:szCs w:val="24"/>
        </w:rPr>
        <w:t>Valpuržina</w:t>
      </w:r>
      <w:proofErr w:type="spellEnd"/>
      <w:r>
        <w:rPr>
          <w:szCs w:val="24"/>
        </w:rPr>
        <w:t xml:space="preserve"> noc). Svátek byl silně překryt křesťanstvím a oheň na místo funkce ochrany před zlými duchy či bytostmi z Jiného světa plnil ochranu před čarodějnicemi, protože lidé věřili, že v tuto magickou moc se slétají čarodějnice</w:t>
      </w:r>
      <w:r w:rsidR="00A70560">
        <w:rPr>
          <w:szCs w:val="24"/>
        </w:rPr>
        <w:br/>
      </w:r>
      <w:r>
        <w:rPr>
          <w:szCs w:val="24"/>
        </w:rPr>
        <w:t xml:space="preserve"> na sabat. Čarodějnice jsou pozůstatkem inkvizice, proto se upalují na hranici, je nutné zničit zlo. V Čechách se stále staví májka jako za dob Keltů a prvomájové políbení pod rozkvetlou břízou nebo jiným stromem pravděp</w:t>
      </w:r>
      <w:r w:rsidR="00A70560">
        <w:rPr>
          <w:szCs w:val="24"/>
        </w:rPr>
        <w:t>odobně vychází také z </w:t>
      </w:r>
      <w:proofErr w:type="spellStart"/>
      <w:r w:rsidR="00A70560">
        <w:rPr>
          <w:szCs w:val="24"/>
        </w:rPr>
        <w:t>Beltainu</w:t>
      </w:r>
      <w:proofErr w:type="spellEnd"/>
      <w:r w:rsidR="00A70560">
        <w:rPr>
          <w:szCs w:val="24"/>
        </w:rPr>
        <w:t>.</w:t>
      </w:r>
    </w:p>
    <w:p w:rsidR="008D6C2B" w:rsidRDefault="008D6C2B" w:rsidP="008D6C2B">
      <w:pPr>
        <w:spacing w:line="360" w:lineRule="auto"/>
        <w:ind w:firstLine="708"/>
        <w:rPr>
          <w:szCs w:val="24"/>
        </w:rPr>
      </w:pPr>
    </w:p>
    <w:p w:rsidR="000A1F6D" w:rsidRDefault="000A1F6D" w:rsidP="008D6C2B">
      <w:pPr>
        <w:spacing w:line="360" w:lineRule="auto"/>
        <w:ind w:firstLine="708"/>
        <w:rPr>
          <w:szCs w:val="24"/>
        </w:rPr>
      </w:pPr>
    </w:p>
    <w:p w:rsidR="008D6C2B" w:rsidRDefault="008D6C2B" w:rsidP="00D34D97">
      <w:pPr>
        <w:pStyle w:val="Nadpis2"/>
      </w:pPr>
      <w:bookmarkStart w:id="21" w:name="_Toc289903793"/>
      <w:r>
        <w:t xml:space="preserve">4.4 </w:t>
      </w:r>
      <w:proofErr w:type="spellStart"/>
      <w:r>
        <w:t>Lughnasad</w:t>
      </w:r>
      <w:bookmarkEnd w:id="21"/>
      <w:proofErr w:type="spellEnd"/>
    </w:p>
    <w:p w:rsidR="008D6C2B" w:rsidRPr="009F05A0" w:rsidRDefault="008D6C2B" w:rsidP="008D6C2B">
      <w:pPr>
        <w:spacing w:line="360" w:lineRule="auto"/>
        <w:rPr>
          <w:i/>
          <w:szCs w:val="24"/>
        </w:rPr>
      </w:pPr>
      <w:r>
        <w:rPr>
          <w:i/>
          <w:szCs w:val="24"/>
        </w:rPr>
        <w:t>„</w:t>
      </w:r>
      <w:proofErr w:type="spellStart"/>
      <w:r>
        <w:rPr>
          <w:i/>
          <w:szCs w:val="24"/>
        </w:rPr>
        <w:t>Lughovy</w:t>
      </w:r>
      <w:proofErr w:type="spellEnd"/>
      <w:r>
        <w:rPr>
          <w:i/>
          <w:szCs w:val="24"/>
        </w:rPr>
        <w:t xml:space="preserve"> slavnostní hry“</w:t>
      </w:r>
      <w:r>
        <w:rPr>
          <w:rStyle w:val="Znakapoznpodarou"/>
          <w:i/>
          <w:szCs w:val="24"/>
        </w:rPr>
        <w:footnoteReference w:id="103"/>
      </w:r>
      <w:r w:rsidR="00A70560">
        <w:rPr>
          <w:i/>
          <w:szCs w:val="24"/>
        </w:rPr>
        <w:t xml:space="preserve"> </w:t>
      </w:r>
      <w:r>
        <w:rPr>
          <w:szCs w:val="24"/>
        </w:rPr>
        <w:t xml:space="preserve">nebo také </w:t>
      </w:r>
      <w:r>
        <w:rPr>
          <w:i/>
          <w:szCs w:val="24"/>
        </w:rPr>
        <w:t>„</w:t>
      </w:r>
      <w:proofErr w:type="spellStart"/>
      <w:r>
        <w:rPr>
          <w:i/>
          <w:szCs w:val="24"/>
        </w:rPr>
        <w:t>Lughova</w:t>
      </w:r>
      <w:proofErr w:type="spellEnd"/>
      <w:r>
        <w:rPr>
          <w:i/>
          <w:szCs w:val="24"/>
        </w:rPr>
        <w:t xml:space="preserve"> svatba“</w:t>
      </w:r>
      <w:r>
        <w:rPr>
          <w:rStyle w:val="Znakapoznpodarou"/>
          <w:i/>
          <w:szCs w:val="24"/>
        </w:rPr>
        <w:footnoteReference w:id="104"/>
      </w:r>
      <w:r w:rsidR="00A70560">
        <w:rPr>
          <w:i/>
          <w:szCs w:val="24"/>
        </w:rPr>
        <w:t xml:space="preserve"> </w:t>
      </w:r>
      <w:r>
        <w:rPr>
          <w:szCs w:val="24"/>
        </w:rPr>
        <w:t>Výklad významu slova Lughnasad se často v literatuře liší, někde není uváděn vůbec.</w:t>
      </w:r>
    </w:p>
    <w:p w:rsidR="008D6C2B" w:rsidRDefault="008D6C2B" w:rsidP="008D6C2B">
      <w:pPr>
        <w:spacing w:line="360" w:lineRule="auto"/>
        <w:ind w:firstLine="708"/>
        <w:rPr>
          <w:szCs w:val="24"/>
        </w:rPr>
      </w:pPr>
      <w:r>
        <w:rPr>
          <w:szCs w:val="24"/>
        </w:rPr>
        <w:t>Lughnasad je svátkem otevírající poslední čtvrtinu keltského roku. N</w:t>
      </w:r>
      <w:r w:rsidRPr="00C17537">
        <w:rPr>
          <w:szCs w:val="24"/>
        </w:rPr>
        <w:t>ázev svátku v sobě obsahuje jméno boha Lugh</w:t>
      </w:r>
      <w:r>
        <w:rPr>
          <w:szCs w:val="24"/>
        </w:rPr>
        <w:t>a</w:t>
      </w:r>
      <w:r w:rsidRPr="00C17537">
        <w:rPr>
          <w:i/>
          <w:szCs w:val="24"/>
        </w:rPr>
        <w:t>„jasný, zářící“</w:t>
      </w:r>
      <w:r w:rsidRPr="00C17537">
        <w:rPr>
          <w:szCs w:val="24"/>
        </w:rPr>
        <w:t>. Bůh slunce a světla</w:t>
      </w:r>
      <w:r>
        <w:rPr>
          <w:szCs w:val="24"/>
        </w:rPr>
        <w:t xml:space="preserve"> hrál významnou roli jak u Keltů ostrovních, tak u Keltů pevninských. Oblíbenost tohoto boha byla značná a přetrvává dodnes ve jménech různých měst např. francouzský Lyon, polská </w:t>
      </w:r>
      <w:proofErr w:type="spellStart"/>
      <w:r>
        <w:rPr>
          <w:szCs w:val="24"/>
        </w:rPr>
        <w:t>Legnica</w:t>
      </w:r>
      <w:proofErr w:type="spellEnd"/>
      <w:r>
        <w:rPr>
          <w:szCs w:val="24"/>
        </w:rPr>
        <w:t xml:space="preserve">, holandský Leiden či italská </w:t>
      </w:r>
      <w:proofErr w:type="spellStart"/>
      <w:r>
        <w:rPr>
          <w:szCs w:val="24"/>
        </w:rPr>
        <w:t>Lucca</w:t>
      </w:r>
      <w:proofErr w:type="spellEnd"/>
      <w:r>
        <w:rPr>
          <w:szCs w:val="24"/>
        </w:rPr>
        <w:t>.</w:t>
      </w:r>
      <w:r>
        <w:rPr>
          <w:rStyle w:val="Znakapoznpodarou"/>
          <w:szCs w:val="24"/>
        </w:rPr>
        <w:footnoteReference w:id="105"/>
      </w:r>
    </w:p>
    <w:p w:rsidR="008D6C2B" w:rsidRDefault="008D6C2B" w:rsidP="008D6C2B">
      <w:pPr>
        <w:spacing w:line="360" w:lineRule="auto"/>
        <w:ind w:firstLine="708"/>
        <w:rPr>
          <w:szCs w:val="24"/>
        </w:rPr>
      </w:pPr>
      <w:r>
        <w:rPr>
          <w:szCs w:val="24"/>
        </w:rPr>
        <w:lastRenderedPageBreak/>
        <w:t xml:space="preserve">Svátek se slaví v noci z 31. července na 1. srpna a zavedl ho údajně sám Lugh na počest své nevlastní matky a kojné </w:t>
      </w:r>
      <w:proofErr w:type="spellStart"/>
      <w:r>
        <w:rPr>
          <w:szCs w:val="24"/>
        </w:rPr>
        <w:t>Tailtiu</w:t>
      </w:r>
      <w:proofErr w:type="spellEnd"/>
      <w:r>
        <w:rPr>
          <w:szCs w:val="24"/>
        </w:rPr>
        <w:t xml:space="preserve"> (Velká mateřská bohyně). </w:t>
      </w:r>
      <w:proofErr w:type="spellStart"/>
      <w:r w:rsidRPr="00CC25E1">
        <w:rPr>
          <w:szCs w:val="24"/>
        </w:rPr>
        <w:t>Tailtiu</w:t>
      </w:r>
      <w:proofErr w:type="spellEnd"/>
      <w:r w:rsidRPr="00CC25E1">
        <w:rPr>
          <w:szCs w:val="24"/>
        </w:rPr>
        <w:t xml:space="preserve"> byla pradávnou bohyní zemědělství</w:t>
      </w:r>
      <w:r>
        <w:rPr>
          <w:szCs w:val="24"/>
        </w:rPr>
        <w:t>.</w:t>
      </w:r>
      <w:r w:rsidR="00880D87">
        <w:rPr>
          <w:szCs w:val="24"/>
        </w:rPr>
        <w:t xml:space="preserve"> </w:t>
      </w:r>
      <w:r>
        <w:rPr>
          <w:szCs w:val="24"/>
        </w:rPr>
        <w:t>Z</w:t>
      </w:r>
      <w:r w:rsidR="00880D87">
        <w:rPr>
          <w:szCs w:val="24"/>
        </w:rPr>
        <w:t xml:space="preserve">emřela </w:t>
      </w:r>
      <w:r w:rsidRPr="00CC25E1">
        <w:rPr>
          <w:szCs w:val="24"/>
        </w:rPr>
        <w:t xml:space="preserve">prý při mýcení stromů, když chystala půdu </w:t>
      </w:r>
      <w:r w:rsidR="00FF7992">
        <w:rPr>
          <w:szCs w:val="24"/>
        </w:rPr>
        <w:br/>
      </w:r>
      <w:r>
        <w:rPr>
          <w:szCs w:val="24"/>
        </w:rPr>
        <w:t>k</w:t>
      </w:r>
      <w:r w:rsidRPr="00CC25E1">
        <w:rPr>
          <w:szCs w:val="24"/>
        </w:rPr>
        <w:t xml:space="preserve"> obdělávání. V Irsku lidé očekávali toto období skutečně netrpělivě. Vždyť zatímco dosud přežívali ze zbytků loňských žní, nyní se mohli radovat z dostatku. Lughnasadh zahrnoval čas žní, kdy všichni lidé pracovali na polích, aby pomohli sklidit obilí.</w:t>
      </w:r>
      <w:r>
        <w:rPr>
          <w:rStyle w:val="Znakapoznpodarou"/>
          <w:szCs w:val="24"/>
        </w:rPr>
        <w:footnoteReference w:id="106"/>
      </w:r>
    </w:p>
    <w:p w:rsidR="008D6C2B" w:rsidRDefault="008D6C2B" w:rsidP="008D6C2B">
      <w:pPr>
        <w:spacing w:line="360" w:lineRule="auto"/>
        <w:ind w:firstLine="708"/>
        <w:rPr>
          <w:szCs w:val="24"/>
        </w:rPr>
      </w:pPr>
      <w:r>
        <w:rPr>
          <w:szCs w:val="24"/>
        </w:rPr>
        <w:t>Tento svátek byl také časem, kdy bylo možno předvést rychlost svých koní, pořádal</w:t>
      </w:r>
      <w:r w:rsidRPr="00170549">
        <w:rPr>
          <w:szCs w:val="24"/>
        </w:rPr>
        <w:t>y</w:t>
      </w:r>
      <w:r w:rsidR="00EC285F">
        <w:rPr>
          <w:szCs w:val="24"/>
        </w:rPr>
        <w:t xml:space="preserve"> </w:t>
      </w:r>
      <w:r>
        <w:rPr>
          <w:szCs w:val="24"/>
        </w:rPr>
        <w:t xml:space="preserve">se různé hry a soutěže, </w:t>
      </w:r>
      <w:r w:rsidRPr="00170549">
        <w:rPr>
          <w:szCs w:val="24"/>
        </w:rPr>
        <w:t>porovnávala se síla</w:t>
      </w:r>
      <w:r>
        <w:rPr>
          <w:szCs w:val="24"/>
        </w:rPr>
        <w:t xml:space="preserve"> s ostatními. Kromě her </w:t>
      </w:r>
      <w:r w:rsidR="00FF7992">
        <w:rPr>
          <w:szCs w:val="24"/>
        </w:rPr>
        <w:br/>
      </w:r>
      <w:r>
        <w:rPr>
          <w:szCs w:val="24"/>
        </w:rPr>
        <w:t xml:space="preserve">a radovánek byl dobou, kdy se domlouvaly sňatky </w:t>
      </w:r>
      <w:r w:rsidRPr="00387E4E">
        <w:rPr>
          <w:szCs w:val="24"/>
        </w:rPr>
        <w:t>jak</w:t>
      </w:r>
      <w:r>
        <w:rPr>
          <w:szCs w:val="24"/>
        </w:rPr>
        <w:t xml:space="preserve"> z lásky, tak z rozumu, pokud byly v sázce zájmy kmene, odkud pocházel mládenec nebo panna. Sňatky byly uzavírány na zkušební dobu, a pokud si „snoubenci“ nerozuměli, nebo se nenaplnila jejich představa, po roce a jednom dni se rozcházeli, popřípadě mohli být „rozvedeni“ v den </w:t>
      </w:r>
      <w:proofErr w:type="spellStart"/>
      <w:r>
        <w:rPr>
          <w:szCs w:val="24"/>
        </w:rPr>
        <w:t>Beltainu</w:t>
      </w:r>
      <w:proofErr w:type="spellEnd"/>
      <w:r>
        <w:rPr>
          <w:szCs w:val="24"/>
        </w:rPr>
        <w:t>.</w:t>
      </w:r>
      <w:r>
        <w:rPr>
          <w:rStyle w:val="Znakapoznpodarou"/>
          <w:szCs w:val="24"/>
        </w:rPr>
        <w:footnoteReference w:id="107"/>
      </w:r>
      <w:r>
        <w:rPr>
          <w:szCs w:val="24"/>
        </w:rPr>
        <w:t xml:space="preserve"> Tento svátek symbolizuje hlubší svazek země a lidu.</w:t>
      </w:r>
    </w:p>
    <w:p w:rsidR="008D6C2B" w:rsidRDefault="00FA3F4B" w:rsidP="008D6C2B">
      <w:pPr>
        <w:spacing w:line="360" w:lineRule="auto"/>
        <w:ind w:firstLine="708"/>
        <w:rPr>
          <w:szCs w:val="24"/>
        </w:rPr>
      </w:pPr>
      <w:r>
        <w:rPr>
          <w:szCs w:val="24"/>
        </w:rPr>
        <w:t xml:space="preserve">Tento svátek je u nás známý jako dožínky, nebo také dožatá, obžínky, </w:t>
      </w:r>
      <w:proofErr w:type="spellStart"/>
      <w:r>
        <w:rPr>
          <w:szCs w:val="24"/>
        </w:rPr>
        <w:t>ožinek</w:t>
      </w:r>
      <w:proofErr w:type="spellEnd"/>
      <w:r>
        <w:rPr>
          <w:szCs w:val="24"/>
        </w:rPr>
        <w:t xml:space="preserve"> aj. Je to slavnost po ukončení sklizně obilovin s různými rituály a obřadným poděkováním bohům za úrodu. Ústřední artefakt této slavnosti bývá dožínkový věnec a obilní dožínkový snop, ten se předává hospodáři, nebo správci statku. Poté </w:t>
      </w:r>
      <w:proofErr w:type="spellStart"/>
      <w:r>
        <w:rPr>
          <w:szCs w:val="24"/>
        </w:rPr>
        <w:t>ženci</w:t>
      </w:r>
      <w:proofErr w:type="spellEnd"/>
      <w:r>
        <w:rPr>
          <w:szCs w:val="24"/>
        </w:rPr>
        <w:t xml:space="preserve"> dostanou odměnu nebo výslužku a následuje veselice.</w:t>
      </w:r>
      <w:r w:rsidR="008D6C2B">
        <w:rPr>
          <w:rStyle w:val="Znakapoznpodarou"/>
          <w:szCs w:val="24"/>
        </w:rPr>
        <w:footnoteReference w:id="108"/>
      </w:r>
    </w:p>
    <w:p w:rsidR="008D6C2B" w:rsidRPr="00880D87" w:rsidRDefault="008D6C2B" w:rsidP="008D6C2B">
      <w:pPr>
        <w:spacing w:line="360" w:lineRule="auto"/>
        <w:ind w:firstLine="708"/>
        <w:rPr>
          <w:szCs w:val="24"/>
          <w:u w:val="single"/>
        </w:rPr>
      </w:pPr>
      <w:r>
        <w:rPr>
          <w:szCs w:val="24"/>
        </w:rPr>
        <w:t xml:space="preserve">Tyto čtyři keltské svátky jsou hlavní. Společně s nimi je oslavován ještě letní a zimní slunovrat a obě rovnodennosti. Slunce bylo uctíváno také v jiných kulturách, např. v Mayské. Svátky s </w:t>
      </w:r>
      <w:r w:rsidRPr="00880D87">
        <w:rPr>
          <w:szCs w:val="24"/>
        </w:rPr>
        <w:t>oslavami Slunce a Rovnodenností jsou mnohem staršího data než počátek keltské civilizace.</w:t>
      </w:r>
    </w:p>
    <w:p w:rsidR="00880D87" w:rsidRDefault="00880D87">
      <w:pPr>
        <w:spacing w:after="200" w:line="276" w:lineRule="auto"/>
        <w:jc w:val="left"/>
        <w:rPr>
          <w:b/>
          <w:szCs w:val="24"/>
        </w:rPr>
      </w:pPr>
      <w:r>
        <w:rPr>
          <w:b/>
          <w:szCs w:val="24"/>
        </w:rPr>
        <w:br w:type="page"/>
      </w:r>
    </w:p>
    <w:p w:rsidR="008D6C2B" w:rsidRDefault="008D6C2B" w:rsidP="00D34D97">
      <w:pPr>
        <w:pStyle w:val="Nadpis2"/>
      </w:pPr>
      <w:bookmarkStart w:id="22" w:name="_Toc289903794"/>
      <w:r>
        <w:lastRenderedPageBreak/>
        <w:t>4.5 Zimní slunovrat</w:t>
      </w:r>
      <w:bookmarkEnd w:id="22"/>
    </w:p>
    <w:p w:rsidR="008D6C2B" w:rsidRDefault="008D6C2B" w:rsidP="008D6C2B">
      <w:pPr>
        <w:spacing w:line="360" w:lineRule="auto"/>
        <w:rPr>
          <w:szCs w:val="24"/>
        </w:rPr>
      </w:pPr>
      <w:r>
        <w:rPr>
          <w:b/>
          <w:szCs w:val="24"/>
        </w:rPr>
        <w:t xml:space="preserve">Názvy: </w:t>
      </w:r>
      <w:r>
        <w:rPr>
          <w:szCs w:val="24"/>
        </w:rPr>
        <w:t>z </w:t>
      </w:r>
      <w:proofErr w:type="spellStart"/>
      <w:r>
        <w:rPr>
          <w:szCs w:val="24"/>
        </w:rPr>
        <w:t>novodruidského</w:t>
      </w:r>
      <w:proofErr w:type="spellEnd"/>
      <w:r>
        <w:rPr>
          <w:szCs w:val="24"/>
        </w:rPr>
        <w:t xml:space="preserve"> pojetí </w:t>
      </w:r>
      <w:proofErr w:type="spellStart"/>
      <w:r>
        <w:rPr>
          <w:szCs w:val="24"/>
        </w:rPr>
        <w:t>Alban</w:t>
      </w:r>
      <w:proofErr w:type="spellEnd"/>
      <w:r w:rsidR="00EC285F">
        <w:rPr>
          <w:szCs w:val="24"/>
        </w:rPr>
        <w:t xml:space="preserve"> </w:t>
      </w:r>
      <w:proofErr w:type="spellStart"/>
      <w:r>
        <w:rPr>
          <w:szCs w:val="24"/>
        </w:rPr>
        <w:t>Arthuan</w:t>
      </w:r>
      <w:proofErr w:type="spellEnd"/>
      <w:r>
        <w:rPr>
          <w:szCs w:val="24"/>
        </w:rPr>
        <w:t xml:space="preserve">, </w:t>
      </w:r>
      <w:proofErr w:type="spellStart"/>
      <w:r>
        <w:rPr>
          <w:szCs w:val="24"/>
        </w:rPr>
        <w:t>Youle</w:t>
      </w:r>
      <w:proofErr w:type="spellEnd"/>
    </w:p>
    <w:p w:rsidR="008D6C2B" w:rsidRDefault="008D6C2B" w:rsidP="008D6C2B">
      <w:pPr>
        <w:spacing w:line="360" w:lineRule="auto"/>
        <w:rPr>
          <w:szCs w:val="24"/>
        </w:rPr>
      </w:pPr>
      <w:r>
        <w:rPr>
          <w:b/>
          <w:szCs w:val="24"/>
        </w:rPr>
        <w:t xml:space="preserve">Datum: </w:t>
      </w:r>
      <w:r>
        <w:rPr>
          <w:szCs w:val="24"/>
        </w:rPr>
        <w:t>záleží na kalendáři, Slunce je na 1. stupni Kozoroha (20., 21., 22. 12.)</w:t>
      </w:r>
    </w:p>
    <w:p w:rsidR="008D6C2B" w:rsidRDefault="008D6C2B" w:rsidP="008D6C2B">
      <w:pPr>
        <w:spacing w:line="360" w:lineRule="auto"/>
        <w:rPr>
          <w:szCs w:val="24"/>
        </w:rPr>
      </w:pPr>
      <w:proofErr w:type="spellStart"/>
      <w:r>
        <w:rPr>
          <w:szCs w:val="24"/>
        </w:rPr>
        <w:t>Youle</w:t>
      </w:r>
      <w:proofErr w:type="spellEnd"/>
      <w:r>
        <w:rPr>
          <w:szCs w:val="24"/>
        </w:rPr>
        <w:t xml:space="preserve"> ze </w:t>
      </w:r>
      <w:proofErr w:type="spellStart"/>
      <w:r>
        <w:rPr>
          <w:szCs w:val="24"/>
        </w:rPr>
        <w:t>skandinávštiny</w:t>
      </w:r>
      <w:proofErr w:type="spellEnd"/>
      <w:r>
        <w:rPr>
          <w:szCs w:val="24"/>
        </w:rPr>
        <w:t xml:space="preserve"> znamená kolo. Kolo znamená ochranu, obnovu. Ze starých zvyků tento svátek (spíše sabat) provází pálení </w:t>
      </w:r>
      <w:proofErr w:type="spellStart"/>
      <w:r>
        <w:rPr>
          <w:szCs w:val="24"/>
        </w:rPr>
        <w:t>Youle</w:t>
      </w:r>
      <w:proofErr w:type="spellEnd"/>
      <w:r>
        <w:rPr>
          <w:szCs w:val="24"/>
        </w:rPr>
        <w:t xml:space="preserve"> polena, běžně se pálil dub, někdy jasan. Poleno zdobily stuhy a břečťan a pokropilo se vodou, pivem, nebo vínem. Pak jej zapálili třískou z loňského polena. U Keltů byl symbolem tohoto svátku souboj mezi Dubovým a Zeleným králem.</w:t>
      </w:r>
      <w:r>
        <w:rPr>
          <w:rStyle w:val="Znakapoznpodarou"/>
          <w:szCs w:val="24"/>
        </w:rPr>
        <w:footnoteReference w:id="109"/>
      </w:r>
    </w:p>
    <w:p w:rsidR="008D6C2B" w:rsidRDefault="008D6C2B" w:rsidP="008D6C2B">
      <w:pPr>
        <w:spacing w:line="360" w:lineRule="auto"/>
        <w:ind w:firstLine="708"/>
        <w:rPr>
          <w:szCs w:val="24"/>
        </w:rPr>
      </w:pPr>
      <w:r>
        <w:rPr>
          <w:szCs w:val="24"/>
        </w:rPr>
        <w:t xml:space="preserve">Dub je zasvěcen bohu </w:t>
      </w:r>
      <w:proofErr w:type="spellStart"/>
      <w:r>
        <w:rPr>
          <w:szCs w:val="24"/>
        </w:rPr>
        <w:t>Dagdovi</w:t>
      </w:r>
      <w:proofErr w:type="spellEnd"/>
      <w:r>
        <w:rPr>
          <w:szCs w:val="24"/>
        </w:rPr>
        <w:t xml:space="preserve">, Zelený král je spojován s cesmínou. Je více než zřejmé, že se v tomto svátku též spojuje několik </w:t>
      </w:r>
      <w:r w:rsidRPr="00561102">
        <w:rPr>
          <w:szCs w:val="24"/>
        </w:rPr>
        <w:t>národních zvyků</w:t>
      </w:r>
      <w:r>
        <w:rPr>
          <w:szCs w:val="24"/>
        </w:rPr>
        <w:t xml:space="preserve">. </w:t>
      </w:r>
      <w:proofErr w:type="spellStart"/>
      <w:r>
        <w:rPr>
          <w:szCs w:val="24"/>
        </w:rPr>
        <w:t>Youle</w:t>
      </w:r>
      <w:proofErr w:type="spellEnd"/>
      <w:r>
        <w:rPr>
          <w:szCs w:val="24"/>
        </w:rPr>
        <w:t xml:space="preserve"> je více méně pohanský svátek, který s příchodem křesťanství nahradily Vánoce. Do našich Vánoc, jak je známe nyní, se promítá tradice jmelí, což se pravděpodobně dochovalo od Keltů. Jmelí bylo asi nejvíce spojováno s druidy. Ti také výhradně o zimním slunovratu dávali větvičku jmelí všem přítomným jako předmět pro štěstí a plodnost. Líbáním pod jmelím vyjadřujeme lásku a podle Keltů také plodnost.</w:t>
      </w:r>
    </w:p>
    <w:p w:rsidR="008D6C2B" w:rsidRDefault="008D6C2B" w:rsidP="008D6C2B">
      <w:pPr>
        <w:spacing w:line="360" w:lineRule="auto"/>
        <w:rPr>
          <w:szCs w:val="24"/>
        </w:rPr>
      </w:pPr>
    </w:p>
    <w:p w:rsidR="000A1F6D" w:rsidRDefault="000A1F6D" w:rsidP="008D6C2B">
      <w:pPr>
        <w:spacing w:line="360" w:lineRule="auto"/>
        <w:rPr>
          <w:szCs w:val="24"/>
        </w:rPr>
      </w:pPr>
    </w:p>
    <w:p w:rsidR="008D6C2B" w:rsidRDefault="008D6C2B" w:rsidP="00D34D97">
      <w:pPr>
        <w:pStyle w:val="Nadpis2"/>
      </w:pPr>
      <w:bookmarkStart w:id="23" w:name="_Toc289903795"/>
      <w:r>
        <w:t>4.6 Jarní rovnodennost</w:t>
      </w:r>
      <w:bookmarkEnd w:id="23"/>
    </w:p>
    <w:p w:rsidR="008D6C2B" w:rsidRDefault="008D6C2B" w:rsidP="008D6C2B">
      <w:pPr>
        <w:spacing w:line="360" w:lineRule="auto"/>
        <w:rPr>
          <w:szCs w:val="24"/>
        </w:rPr>
      </w:pPr>
      <w:r>
        <w:rPr>
          <w:b/>
          <w:szCs w:val="24"/>
        </w:rPr>
        <w:t xml:space="preserve">Názvy: </w:t>
      </w:r>
      <w:proofErr w:type="spellStart"/>
      <w:r>
        <w:rPr>
          <w:szCs w:val="24"/>
        </w:rPr>
        <w:t>Alban</w:t>
      </w:r>
      <w:proofErr w:type="spellEnd"/>
      <w:r w:rsidR="00EC285F">
        <w:rPr>
          <w:szCs w:val="24"/>
        </w:rPr>
        <w:t xml:space="preserve"> </w:t>
      </w:r>
      <w:proofErr w:type="spellStart"/>
      <w:r>
        <w:rPr>
          <w:szCs w:val="24"/>
        </w:rPr>
        <w:t>Eiler</w:t>
      </w:r>
      <w:proofErr w:type="spellEnd"/>
      <w:r>
        <w:rPr>
          <w:szCs w:val="24"/>
        </w:rPr>
        <w:t xml:space="preserve">, </w:t>
      </w:r>
      <w:proofErr w:type="spellStart"/>
      <w:r>
        <w:rPr>
          <w:szCs w:val="24"/>
        </w:rPr>
        <w:t>Ostara</w:t>
      </w:r>
      <w:proofErr w:type="spellEnd"/>
      <w:r>
        <w:rPr>
          <w:szCs w:val="24"/>
        </w:rPr>
        <w:t>, Pasch(a)</w:t>
      </w:r>
    </w:p>
    <w:p w:rsidR="008D6C2B" w:rsidRDefault="008D6C2B" w:rsidP="008D6C2B">
      <w:pPr>
        <w:spacing w:line="360" w:lineRule="auto"/>
        <w:rPr>
          <w:szCs w:val="24"/>
        </w:rPr>
      </w:pPr>
      <w:r>
        <w:rPr>
          <w:b/>
          <w:szCs w:val="24"/>
        </w:rPr>
        <w:t xml:space="preserve">Datum: </w:t>
      </w:r>
      <w:r>
        <w:rPr>
          <w:szCs w:val="24"/>
        </w:rPr>
        <w:t>záleží na dni, kdy je Slunce na 1. stupni Berana (20., 21., 22. 3.)</w:t>
      </w:r>
    </w:p>
    <w:p w:rsidR="008D6C2B" w:rsidRDefault="008D6C2B" w:rsidP="008D6C2B">
      <w:pPr>
        <w:spacing w:line="360" w:lineRule="auto"/>
        <w:rPr>
          <w:szCs w:val="24"/>
        </w:rPr>
      </w:pPr>
      <w:r>
        <w:rPr>
          <w:szCs w:val="24"/>
        </w:rPr>
        <w:tab/>
      </w:r>
      <w:r w:rsidRPr="00561102">
        <w:rPr>
          <w:szCs w:val="24"/>
        </w:rPr>
        <w:t>Jarní rovnodennost je s</w:t>
      </w:r>
      <w:r>
        <w:rPr>
          <w:szCs w:val="24"/>
        </w:rPr>
        <w:t xml:space="preserve">vátek, který pravděpodobně Keltové převzali </w:t>
      </w:r>
      <w:r w:rsidR="004F5434">
        <w:rPr>
          <w:szCs w:val="24"/>
        </w:rPr>
        <w:br/>
      </w:r>
      <w:r>
        <w:rPr>
          <w:szCs w:val="24"/>
        </w:rPr>
        <w:t>od Germánů. Ačkoliv rozdávání vajec, a to i barvených, bylo známo již z dob Peršanů, Egypťanů, Řeků, Římanů a Galů. Vejce jsou totiž symbolem života.</w:t>
      </w:r>
      <w:r>
        <w:rPr>
          <w:rStyle w:val="Znakapoznpodarou"/>
          <w:szCs w:val="24"/>
        </w:rPr>
        <w:footnoteReference w:id="110"/>
      </w:r>
    </w:p>
    <w:p w:rsidR="008D6C2B" w:rsidRDefault="008D6C2B" w:rsidP="008D6C2B">
      <w:pPr>
        <w:spacing w:line="360" w:lineRule="auto"/>
        <w:rPr>
          <w:szCs w:val="24"/>
        </w:rPr>
      </w:pPr>
      <w:r>
        <w:rPr>
          <w:szCs w:val="24"/>
        </w:rPr>
        <w:tab/>
        <w:t>Velikonoce, jak jsou známy dnes, jsou největším křesťanským svátkem oslavujícím zmrtvýchvstání Ježíše Krista. K tomu podle křesťanské víry došlo třetí den po jeho ukřižování.</w:t>
      </w:r>
      <w:r>
        <w:rPr>
          <w:rStyle w:val="Znakapoznpodarou"/>
          <w:szCs w:val="24"/>
        </w:rPr>
        <w:footnoteReference w:id="111"/>
      </w:r>
      <w:r>
        <w:rPr>
          <w:szCs w:val="24"/>
        </w:rPr>
        <w:t xml:space="preserve"> Tradice barvení vajec přetrvává dodne</w:t>
      </w:r>
      <w:r w:rsidR="00880D87">
        <w:rPr>
          <w:szCs w:val="24"/>
        </w:rPr>
        <w:t>s.</w:t>
      </w:r>
    </w:p>
    <w:p w:rsidR="00880D87" w:rsidRDefault="00880D87">
      <w:pPr>
        <w:spacing w:after="200" w:line="276" w:lineRule="auto"/>
        <w:jc w:val="left"/>
        <w:rPr>
          <w:szCs w:val="24"/>
        </w:rPr>
      </w:pPr>
      <w:r>
        <w:rPr>
          <w:szCs w:val="24"/>
        </w:rPr>
        <w:br w:type="page"/>
      </w:r>
    </w:p>
    <w:p w:rsidR="008D6C2B" w:rsidRDefault="00613DA0" w:rsidP="008D6C2B">
      <w:pPr>
        <w:spacing w:line="360" w:lineRule="auto"/>
        <w:rPr>
          <w:b/>
          <w:szCs w:val="24"/>
        </w:rPr>
      </w:pPr>
      <w:r>
        <w:rPr>
          <w:b/>
          <w:sz w:val="32"/>
          <w:szCs w:val="32"/>
        </w:rPr>
        <w:lastRenderedPageBreak/>
        <w:t xml:space="preserve">4.7 </w:t>
      </w:r>
      <w:r w:rsidR="008D6C2B" w:rsidRPr="00613DA0">
        <w:rPr>
          <w:b/>
          <w:sz w:val="32"/>
          <w:szCs w:val="32"/>
        </w:rPr>
        <w:t>Letní slunovrat</w:t>
      </w:r>
    </w:p>
    <w:p w:rsidR="008D6C2B" w:rsidRDefault="008D6C2B" w:rsidP="008D6C2B">
      <w:pPr>
        <w:spacing w:line="360" w:lineRule="auto"/>
        <w:rPr>
          <w:szCs w:val="24"/>
        </w:rPr>
      </w:pPr>
      <w:r>
        <w:rPr>
          <w:b/>
          <w:szCs w:val="24"/>
        </w:rPr>
        <w:t xml:space="preserve">Názvy: </w:t>
      </w:r>
      <w:proofErr w:type="spellStart"/>
      <w:r>
        <w:rPr>
          <w:szCs w:val="24"/>
        </w:rPr>
        <w:t>Alban</w:t>
      </w:r>
      <w:proofErr w:type="spellEnd"/>
      <w:r w:rsidR="00EC285F">
        <w:rPr>
          <w:szCs w:val="24"/>
        </w:rPr>
        <w:t xml:space="preserve"> </w:t>
      </w:r>
      <w:proofErr w:type="spellStart"/>
      <w:r>
        <w:rPr>
          <w:szCs w:val="24"/>
        </w:rPr>
        <w:t>Heruin</w:t>
      </w:r>
      <w:proofErr w:type="spellEnd"/>
      <w:r>
        <w:rPr>
          <w:szCs w:val="24"/>
        </w:rPr>
        <w:t xml:space="preserve">, </w:t>
      </w:r>
      <w:proofErr w:type="spellStart"/>
      <w:r>
        <w:rPr>
          <w:szCs w:val="24"/>
        </w:rPr>
        <w:t>Litha</w:t>
      </w:r>
      <w:proofErr w:type="spellEnd"/>
      <w:r>
        <w:rPr>
          <w:szCs w:val="24"/>
        </w:rPr>
        <w:t xml:space="preserve">, </w:t>
      </w:r>
      <w:proofErr w:type="spellStart"/>
      <w:r>
        <w:rPr>
          <w:szCs w:val="24"/>
        </w:rPr>
        <w:t>Midsummer</w:t>
      </w:r>
      <w:proofErr w:type="spellEnd"/>
    </w:p>
    <w:p w:rsidR="008D6C2B" w:rsidRDefault="008D6C2B" w:rsidP="008D6C2B">
      <w:pPr>
        <w:spacing w:line="360" w:lineRule="auto"/>
        <w:rPr>
          <w:szCs w:val="24"/>
        </w:rPr>
      </w:pPr>
      <w:r w:rsidRPr="00A3495D">
        <w:rPr>
          <w:b/>
          <w:szCs w:val="24"/>
        </w:rPr>
        <w:t>Datum:</w:t>
      </w:r>
      <w:r>
        <w:rPr>
          <w:szCs w:val="24"/>
        </w:rPr>
        <w:t xml:space="preserve"> den, kdy Slunce vstoupí do 1. stupně Raka (20., 21., 22. 6.)</w:t>
      </w:r>
    </w:p>
    <w:p w:rsidR="008D6C2B" w:rsidRDefault="008D6C2B" w:rsidP="008D6C2B">
      <w:pPr>
        <w:spacing w:line="360" w:lineRule="auto"/>
        <w:rPr>
          <w:szCs w:val="24"/>
        </w:rPr>
      </w:pPr>
      <w:r>
        <w:rPr>
          <w:szCs w:val="24"/>
        </w:rPr>
        <w:tab/>
      </w:r>
      <w:r w:rsidRPr="00FD06E5">
        <w:rPr>
          <w:szCs w:val="24"/>
        </w:rPr>
        <w:t>Svátek oslavující Slunce, jenž je v tuto dobu nejsilnější</w:t>
      </w:r>
      <w:r>
        <w:rPr>
          <w:szCs w:val="24"/>
        </w:rPr>
        <w:t xml:space="preserve">. O svátku </w:t>
      </w:r>
      <w:proofErr w:type="spellStart"/>
      <w:r w:rsidRPr="00FD06E5">
        <w:rPr>
          <w:szCs w:val="24"/>
        </w:rPr>
        <w:t>Litha</w:t>
      </w:r>
      <w:proofErr w:type="spellEnd"/>
      <w:r w:rsidRPr="00FD06E5">
        <w:rPr>
          <w:szCs w:val="24"/>
        </w:rPr>
        <w:t xml:space="preserve"> je den nejdelší a noc nejkratší.</w:t>
      </w:r>
      <w:r>
        <w:rPr>
          <w:szCs w:val="24"/>
        </w:rPr>
        <w:t xml:space="preserve"> Keltové tento svátek pravděpodobně převzali </w:t>
      </w:r>
      <w:r w:rsidR="004F5434">
        <w:rPr>
          <w:szCs w:val="24"/>
        </w:rPr>
        <w:br/>
      </w:r>
      <w:r>
        <w:rPr>
          <w:szCs w:val="24"/>
        </w:rPr>
        <w:t xml:space="preserve">od skandinávských kmenů nebo od Germánů. Stejně tak, jako </w:t>
      </w:r>
      <w:r w:rsidRPr="00FD06E5">
        <w:rPr>
          <w:szCs w:val="24"/>
        </w:rPr>
        <w:t xml:space="preserve">v době </w:t>
      </w:r>
      <w:proofErr w:type="spellStart"/>
      <w:r>
        <w:rPr>
          <w:szCs w:val="24"/>
        </w:rPr>
        <w:t>Youle</w:t>
      </w:r>
      <w:proofErr w:type="spellEnd"/>
      <w:r>
        <w:rPr>
          <w:szCs w:val="24"/>
        </w:rPr>
        <w:t xml:space="preserve">, opět svádí boj Dubový král s králem Cesmínovým. Tentokrát však vyhrává král Cesmínový, poněvadž je to Bůh roku uplývajícího. Říká se, že byliny sbírané </w:t>
      </w:r>
      <w:r w:rsidR="00880D87">
        <w:rPr>
          <w:szCs w:val="24"/>
        </w:rPr>
        <w:t>v tento den mají nesmírnou moc.</w:t>
      </w:r>
    </w:p>
    <w:p w:rsidR="008D6C2B" w:rsidRDefault="008D6C2B" w:rsidP="008D6C2B">
      <w:pPr>
        <w:spacing w:line="360" w:lineRule="auto"/>
        <w:rPr>
          <w:szCs w:val="24"/>
        </w:rPr>
      </w:pPr>
      <w:r>
        <w:rPr>
          <w:szCs w:val="24"/>
        </w:rPr>
        <w:tab/>
        <w:t xml:space="preserve">V dnešní době bychom mohli tento svátek slavit </w:t>
      </w:r>
      <w:r w:rsidRPr="00561102">
        <w:rPr>
          <w:szCs w:val="24"/>
        </w:rPr>
        <w:t>o Svatojánské</w:t>
      </w:r>
      <w:r>
        <w:rPr>
          <w:szCs w:val="24"/>
        </w:rPr>
        <w:t xml:space="preserve"> noci.</w:t>
      </w:r>
      <w:r w:rsidR="00353B22">
        <w:rPr>
          <w:szCs w:val="24"/>
        </w:rPr>
        <w:t xml:space="preserve"> S příchodem křesťanství se slunovrat spojil se svátky Jana Křtitele</w:t>
      </w:r>
      <w:r w:rsidR="00ED6495">
        <w:rPr>
          <w:szCs w:val="24"/>
        </w:rPr>
        <w:t>, ale celá řada prastarých zvyků zůstala zachována ještě z dob Keltů a Germánů. V nejkratší noc roku lze přivolat lásku, sbírat léčivé byliny a je otevřena brána mezi světy.</w:t>
      </w:r>
      <w:r>
        <w:rPr>
          <w:rStyle w:val="Znakapoznpodarou"/>
          <w:szCs w:val="24"/>
        </w:rPr>
        <w:footnoteReference w:id="112"/>
      </w:r>
    </w:p>
    <w:p w:rsidR="008D6C2B" w:rsidRDefault="008D6C2B" w:rsidP="008D6C2B">
      <w:pPr>
        <w:spacing w:line="360" w:lineRule="auto"/>
        <w:rPr>
          <w:szCs w:val="24"/>
        </w:rPr>
      </w:pPr>
    </w:p>
    <w:p w:rsidR="000A1F6D" w:rsidRDefault="000A1F6D" w:rsidP="008D6C2B">
      <w:pPr>
        <w:spacing w:line="360" w:lineRule="auto"/>
        <w:rPr>
          <w:szCs w:val="24"/>
        </w:rPr>
      </w:pPr>
    </w:p>
    <w:p w:rsidR="008D6C2B" w:rsidRDefault="008D6C2B" w:rsidP="00D34D97">
      <w:pPr>
        <w:pStyle w:val="Nadpis2"/>
      </w:pPr>
      <w:bookmarkStart w:id="24" w:name="_Toc289903796"/>
      <w:r>
        <w:t>4.8 Podzimní rovnodennost</w:t>
      </w:r>
      <w:bookmarkEnd w:id="24"/>
    </w:p>
    <w:p w:rsidR="008D6C2B" w:rsidRDefault="008D6C2B" w:rsidP="008D6C2B">
      <w:pPr>
        <w:spacing w:line="360" w:lineRule="auto"/>
        <w:rPr>
          <w:szCs w:val="24"/>
        </w:rPr>
      </w:pPr>
      <w:r>
        <w:rPr>
          <w:b/>
          <w:szCs w:val="24"/>
        </w:rPr>
        <w:t xml:space="preserve">Názvy: </w:t>
      </w:r>
      <w:proofErr w:type="spellStart"/>
      <w:r>
        <w:rPr>
          <w:szCs w:val="24"/>
        </w:rPr>
        <w:t>Alban</w:t>
      </w:r>
      <w:proofErr w:type="spellEnd"/>
      <w:r w:rsidR="00EC285F">
        <w:rPr>
          <w:szCs w:val="24"/>
        </w:rPr>
        <w:t xml:space="preserve"> </w:t>
      </w:r>
      <w:proofErr w:type="spellStart"/>
      <w:r>
        <w:rPr>
          <w:szCs w:val="24"/>
        </w:rPr>
        <w:t>Elued</w:t>
      </w:r>
      <w:proofErr w:type="spellEnd"/>
      <w:r>
        <w:rPr>
          <w:szCs w:val="24"/>
        </w:rPr>
        <w:t xml:space="preserve">, </w:t>
      </w:r>
      <w:proofErr w:type="spellStart"/>
      <w:r>
        <w:rPr>
          <w:szCs w:val="24"/>
        </w:rPr>
        <w:t>Mabon</w:t>
      </w:r>
      <w:proofErr w:type="spellEnd"/>
      <w:r>
        <w:rPr>
          <w:szCs w:val="24"/>
        </w:rPr>
        <w:t xml:space="preserve">, </w:t>
      </w:r>
      <w:proofErr w:type="spellStart"/>
      <w:r>
        <w:rPr>
          <w:szCs w:val="24"/>
        </w:rPr>
        <w:t>Avalonská</w:t>
      </w:r>
      <w:proofErr w:type="spellEnd"/>
      <w:r>
        <w:rPr>
          <w:szCs w:val="24"/>
        </w:rPr>
        <w:t xml:space="preserve"> slavnost</w:t>
      </w:r>
    </w:p>
    <w:p w:rsidR="008D6C2B" w:rsidRDefault="008D6C2B" w:rsidP="008D6C2B">
      <w:pPr>
        <w:spacing w:line="360" w:lineRule="auto"/>
        <w:rPr>
          <w:szCs w:val="24"/>
        </w:rPr>
      </w:pPr>
      <w:r>
        <w:rPr>
          <w:b/>
          <w:szCs w:val="24"/>
        </w:rPr>
        <w:t xml:space="preserve">Datum: </w:t>
      </w:r>
      <w:r>
        <w:rPr>
          <w:szCs w:val="24"/>
        </w:rPr>
        <w:t xml:space="preserve">Slunce je </w:t>
      </w:r>
      <w:r w:rsidRPr="00FD06E5">
        <w:rPr>
          <w:szCs w:val="24"/>
        </w:rPr>
        <w:t xml:space="preserve">na </w:t>
      </w:r>
      <w:r>
        <w:rPr>
          <w:szCs w:val="24"/>
        </w:rPr>
        <w:t>1. stupni Vah (20., 21., 22. 9., 23. 9.)</w:t>
      </w:r>
    </w:p>
    <w:p w:rsidR="008D6C2B" w:rsidRPr="00D6568A" w:rsidRDefault="008D6C2B" w:rsidP="008D6C2B">
      <w:pPr>
        <w:spacing w:line="360" w:lineRule="auto"/>
        <w:rPr>
          <w:szCs w:val="24"/>
        </w:rPr>
      </w:pPr>
      <w:r>
        <w:rPr>
          <w:szCs w:val="24"/>
        </w:rPr>
        <w:tab/>
        <w:t xml:space="preserve">Tento svátek je svátkem hojnosti. Byl </w:t>
      </w:r>
      <w:r w:rsidR="00880D87">
        <w:rPr>
          <w:szCs w:val="24"/>
        </w:rPr>
        <w:t xml:space="preserve">druhým velkým svátkem dožínek. </w:t>
      </w:r>
      <w:r w:rsidRPr="00561102">
        <w:rPr>
          <w:szCs w:val="24"/>
        </w:rPr>
        <w:t xml:space="preserve">V závěru léta se aktivity všech společností zaměřovaly na zajištění dostatečných zásob pro zimní období, tedy na lov zvěře a sklizeň. Bohyně se přeměňovala na stařenu. Největší úctu si zasloužil poslední snop. Splétal se do věnců, copů, nebo se </w:t>
      </w:r>
      <w:r>
        <w:rPr>
          <w:szCs w:val="24"/>
        </w:rPr>
        <w:t xml:space="preserve">tvaruje do podoby lidského těla. Vzdává se hold Bohyni </w:t>
      </w:r>
      <w:proofErr w:type="spellStart"/>
      <w:r>
        <w:rPr>
          <w:szCs w:val="24"/>
        </w:rPr>
        <w:t>Caillech</w:t>
      </w:r>
      <w:proofErr w:type="spellEnd"/>
      <w:r>
        <w:rPr>
          <w:szCs w:val="24"/>
        </w:rPr>
        <w:t xml:space="preserve"> (zastřená žena). Rituál pletení obilných snopů přetrvává na některých územích dodne</w:t>
      </w:r>
      <w:r w:rsidR="00880D87">
        <w:rPr>
          <w:szCs w:val="24"/>
        </w:rPr>
        <w:t>s.</w:t>
      </w:r>
      <w:r>
        <w:rPr>
          <w:rStyle w:val="Znakapoznpodarou"/>
          <w:szCs w:val="24"/>
        </w:rPr>
        <w:footnoteReference w:id="113"/>
      </w:r>
    </w:p>
    <w:p w:rsidR="00E10060" w:rsidRDefault="00E10060">
      <w:pPr>
        <w:spacing w:after="200" w:line="276" w:lineRule="auto"/>
        <w:rPr>
          <w:b/>
          <w:sz w:val="28"/>
          <w:szCs w:val="28"/>
        </w:rPr>
      </w:pPr>
      <w:r>
        <w:rPr>
          <w:b/>
          <w:sz w:val="28"/>
          <w:szCs w:val="28"/>
        </w:rPr>
        <w:br w:type="page"/>
      </w:r>
    </w:p>
    <w:p w:rsidR="008D6C2B" w:rsidRPr="00A47FDC" w:rsidRDefault="00354717" w:rsidP="00A47FDC">
      <w:pPr>
        <w:pStyle w:val="Nadpis1"/>
      </w:pPr>
      <w:bookmarkStart w:id="25" w:name="_Toc289903797"/>
      <w:r>
        <w:lastRenderedPageBreak/>
        <w:t xml:space="preserve">5. Keltská mytologie a mystika </w:t>
      </w:r>
      <w:r w:rsidR="008D6C2B" w:rsidRPr="003434C5">
        <w:t>v zájmech současné mládeže</w:t>
      </w:r>
      <w:bookmarkEnd w:id="25"/>
    </w:p>
    <w:p w:rsidR="008D6C2B" w:rsidRPr="00AE5100" w:rsidRDefault="008D6C2B" w:rsidP="008D6C2B">
      <w:pPr>
        <w:spacing w:line="360" w:lineRule="auto"/>
        <w:ind w:firstLine="700"/>
        <w:rPr>
          <w:szCs w:val="24"/>
        </w:rPr>
      </w:pPr>
      <w:r w:rsidRPr="00AE5100">
        <w:rPr>
          <w:szCs w:val="24"/>
        </w:rPr>
        <w:t>Domnívám se, že lze konstatovat úpadek zájmů mládeže o aktivní využití</w:t>
      </w:r>
      <w:r w:rsidR="00EC285F">
        <w:rPr>
          <w:szCs w:val="24"/>
        </w:rPr>
        <w:t xml:space="preserve"> </w:t>
      </w:r>
      <w:r w:rsidRPr="009F7BC6">
        <w:rPr>
          <w:szCs w:val="24"/>
        </w:rPr>
        <w:t>volného</w:t>
      </w:r>
      <w:r w:rsidR="00EC285F">
        <w:rPr>
          <w:szCs w:val="24"/>
        </w:rPr>
        <w:t xml:space="preserve"> </w:t>
      </w:r>
      <w:r w:rsidRPr="00AE5100">
        <w:rPr>
          <w:szCs w:val="24"/>
        </w:rPr>
        <w:t>času k prohloubení povědomí o našich předcích. Je to způsobeno vlivem techniky, rychlejšího životního stylu, nedostatečnou informovaností nebo vymíráním kulturní a náboženské tradice? Tuto kapitolu zaměřím na reálné využití volného času nejen mládeží v oblasti historie našeho národa</w:t>
      </w:r>
      <w:r>
        <w:rPr>
          <w:szCs w:val="24"/>
        </w:rPr>
        <w:t>,</w:t>
      </w:r>
      <w:r w:rsidRPr="00AE5100">
        <w:rPr>
          <w:szCs w:val="24"/>
        </w:rPr>
        <w:t xml:space="preserve"> konkrétně keltské kultury a jejího odkazu. Jsem si věd</w:t>
      </w:r>
      <w:r>
        <w:rPr>
          <w:szCs w:val="24"/>
        </w:rPr>
        <w:t xml:space="preserve">oma </w:t>
      </w:r>
      <w:r w:rsidRPr="00AE5100">
        <w:rPr>
          <w:szCs w:val="24"/>
        </w:rPr>
        <w:t>existence úzce zájmových skupin zabývající</w:t>
      </w:r>
      <w:r w:rsidRPr="009F7BC6">
        <w:rPr>
          <w:szCs w:val="24"/>
        </w:rPr>
        <w:t>ch</w:t>
      </w:r>
      <w:r w:rsidRPr="00AE5100">
        <w:rPr>
          <w:szCs w:val="24"/>
        </w:rPr>
        <w:t xml:space="preserve"> se touto t</w:t>
      </w:r>
      <w:r w:rsidRPr="009F7BC6">
        <w:rPr>
          <w:szCs w:val="24"/>
        </w:rPr>
        <w:t>e</w:t>
      </w:r>
      <w:r w:rsidRPr="00AE5100">
        <w:rPr>
          <w:szCs w:val="24"/>
        </w:rPr>
        <w:t>matikou aktivně, považuji je ale za malý fragment v populaci.</w:t>
      </w:r>
    </w:p>
    <w:p w:rsidR="008D6C2B" w:rsidRPr="00A47FDC" w:rsidRDefault="008D6C2B" w:rsidP="008D6C2B">
      <w:pPr>
        <w:spacing w:line="360" w:lineRule="auto"/>
        <w:ind w:firstLine="700"/>
        <w:rPr>
          <w:szCs w:val="24"/>
          <w:u w:val="single"/>
        </w:rPr>
      </w:pPr>
      <w:r w:rsidRPr="00AE5100">
        <w:rPr>
          <w:szCs w:val="24"/>
        </w:rPr>
        <w:t>V naší civilizované společnosti</w:t>
      </w:r>
      <w:r w:rsidRPr="009F7BC6">
        <w:rPr>
          <w:szCs w:val="24"/>
        </w:rPr>
        <w:t xml:space="preserve"> smějí</w:t>
      </w:r>
      <w:r w:rsidRPr="00AE5100">
        <w:rPr>
          <w:szCs w:val="24"/>
        </w:rPr>
        <w:t xml:space="preserve"> svobodní občané svévolně nakládat se svým časem a sami se rozhodnout,</w:t>
      </w:r>
      <w:r>
        <w:rPr>
          <w:szCs w:val="24"/>
        </w:rPr>
        <w:t xml:space="preserve"> jakým způsobem volný čas využijí.</w:t>
      </w:r>
      <w:r w:rsidRPr="00AE5100">
        <w:rPr>
          <w:szCs w:val="24"/>
        </w:rPr>
        <w:t xml:space="preserve"> Při koncentraci pozornosti na kvalitu volného času </w:t>
      </w:r>
      <w:r>
        <w:rPr>
          <w:szCs w:val="24"/>
        </w:rPr>
        <w:t>bychom měli</w:t>
      </w:r>
      <w:r w:rsidRPr="00AE5100">
        <w:rPr>
          <w:szCs w:val="24"/>
        </w:rPr>
        <w:t xml:space="preserve"> konstatovat výrazné proměny všech oblastí působení lidí, zejména materiální sféry. Touha po stabilitě </w:t>
      </w:r>
      <w:r w:rsidR="004F5434">
        <w:rPr>
          <w:szCs w:val="24"/>
        </w:rPr>
        <w:br/>
      </w:r>
      <w:r w:rsidRPr="00AE5100">
        <w:rPr>
          <w:szCs w:val="24"/>
        </w:rPr>
        <w:t xml:space="preserve">a strach z nedostatku finančních prostředků vede mnohdy k „dobrovolnému“ prodlužování pracovní doby nebo dalším paralelním metodám získávání peněz. Tímto dochází k dobrovolnému novodobému otroctví, které si člověk obhajuje, </w:t>
      </w:r>
      <w:r>
        <w:rPr>
          <w:szCs w:val="24"/>
        </w:rPr>
        <w:t>k</w:t>
      </w:r>
      <w:r w:rsidRPr="00AE5100">
        <w:rPr>
          <w:szCs w:val="24"/>
        </w:rPr>
        <w:t xml:space="preserve"> vytlačení a omezení volného času pro rodinu, na záliby, koníčky i odpočinek. Priority skutečných potřeb jsou </w:t>
      </w:r>
      <w:r w:rsidRPr="00A47FDC">
        <w:rPr>
          <w:szCs w:val="24"/>
        </w:rPr>
        <w:t>deformovány racionalizací chtíče, nebo v lepším případě ignorovány. Skutečně bohatý život je ale jiný</w:t>
      </w:r>
      <w:r w:rsidR="00A47FDC">
        <w:rPr>
          <w:szCs w:val="24"/>
        </w:rPr>
        <w:t>.</w:t>
      </w:r>
    </w:p>
    <w:p w:rsidR="008D6C2B" w:rsidRPr="00AE5100" w:rsidRDefault="008D6C2B" w:rsidP="008D6C2B">
      <w:pPr>
        <w:spacing w:line="360" w:lineRule="auto"/>
        <w:ind w:firstLine="700"/>
        <w:rPr>
          <w:szCs w:val="24"/>
        </w:rPr>
      </w:pPr>
      <w:r w:rsidRPr="00A47FDC">
        <w:rPr>
          <w:szCs w:val="24"/>
        </w:rPr>
        <w:t>Volný čas je základní lidské právo a všichni</w:t>
      </w:r>
      <w:r w:rsidRPr="00AE5100">
        <w:rPr>
          <w:szCs w:val="24"/>
        </w:rPr>
        <w:t xml:space="preserve"> s ním </w:t>
      </w:r>
      <w:r>
        <w:rPr>
          <w:szCs w:val="24"/>
        </w:rPr>
        <w:t>smí</w:t>
      </w:r>
      <w:r w:rsidRPr="00AE5100">
        <w:rPr>
          <w:szCs w:val="24"/>
        </w:rPr>
        <w:t xml:space="preserve"> nakládat dle vlastního uvážení, vol</w:t>
      </w:r>
      <w:r w:rsidRPr="009F7BC6">
        <w:rPr>
          <w:szCs w:val="24"/>
        </w:rPr>
        <w:t>it</w:t>
      </w:r>
      <w:r w:rsidRPr="00AE5100">
        <w:rPr>
          <w:szCs w:val="24"/>
        </w:rPr>
        <w:t xml:space="preserve"> libovolné alternativy jeho využití. Volba přirozeně dochází proměny v kontextu s osobn</w:t>
      </w:r>
      <w:r w:rsidR="00A47FDC">
        <w:rPr>
          <w:szCs w:val="24"/>
        </w:rPr>
        <w:t>ími zkušenostmi životních etap.</w:t>
      </w:r>
    </w:p>
    <w:p w:rsidR="008D6C2B" w:rsidRPr="00AE5100" w:rsidRDefault="008D6C2B" w:rsidP="008D6C2B">
      <w:pPr>
        <w:spacing w:line="360" w:lineRule="auto"/>
        <w:ind w:firstLine="700"/>
        <w:rPr>
          <w:szCs w:val="24"/>
        </w:rPr>
      </w:pPr>
      <w:r w:rsidRPr="00AE5100">
        <w:rPr>
          <w:szCs w:val="24"/>
        </w:rPr>
        <w:t xml:space="preserve">Účelné a kvalitní využití volného času k osobnímu rozvoji vede k eliminaci negativních sociálních a patologických jevů. </w:t>
      </w:r>
      <w:r w:rsidRPr="009F7BC6">
        <w:rPr>
          <w:szCs w:val="24"/>
        </w:rPr>
        <w:t>Jeho způsob využití jednotlivcem</w:t>
      </w:r>
      <w:r w:rsidRPr="00AE5100">
        <w:rPr>
          <w:szCs w:val="24"/>
        </w:rPr>
        <w:t xml:space="preserve"> nebo sociální skupinou je ukazatelem kvality jejich života, životního postoje i filosofie.</w:t>
      </w:r>
    </w:p>
    <w:p w:rsidR="00F71E06" w:rsidRDefault="00F71E06">
      <w:pPr>
        <w:spacing w:after="200" w:line="276" w:lineRule="auto"/>
        <w:jc w:val="left"/>
        <w:rPr>
          <w:b/>
          <w:szCs w:val="24"/>
        </w:rPr>
      </w:pPr>
      <w:r>
        <w:rPr>
          <w:b/>
          <w:szCs w:val="24"/>
        </w:rPr>
        <w:br w:type="page"/>
      </w:r>
    </w:p>
    <w:p w:rsidR="00354717" w:rsidRPr="00354717" w:rsidRDefault="008D6C2B" w:rsidP="00D34D97">
      <w:pPr>
        <w:pStyle w:val="Nadpis2"/>
      </w:pPr>
      <w:bookmarkStart w:id="26" w:name="_Toc289903798"/>
      <w:r w:rsidRPr="003434C5">
        <w:lastRenderedPageBreak/>
        <w:t xml:space="preserve">5. 1 </w:t>
      </w:r>
      <w:r w:rsidRPr="009A0CB3">
        <w:t>Pojem</w:t>
      </w:r>
      <w:r w:rsidRPr="003434C5">
        <w:t xml:space="preserve"> mystika</w:t>
      </w:r>
      <w:bookmarkEnd w:id="26"/>
    </w:p>
    <w:p w:rsidR="008D6C2B" w:rsidRDefault="008D6C2B" w:rsidP="004A6DF2">
      <w:pPr>
        <w:spacing w:line="360" w:lineRule="auto"/>
        <w:ind w:firstLine="708"/>
        <w:rPr>
          <w:i/>
          <w:szCs w:val="24"/>
        </w:rPr>
      </w:pPr>
      <w:r w:rsidRPr="00AE5100">
        <w:rPr>
          <w:szCs w:val="24"/>
        </w:rPr>
        <w:t>Mystika vychází z latinského slova „</w:t>
      </w:r>
      <w:proofErr w:type="spellStart"/>
      <w:r w:rsidRPr="00AE5100">
        <w:rPr>
          <w:szCs w:val="24"/>
        </w:rPr>
        <w:t>mysticus</w:t>
      </w:r>
      <w:proofErr w:type="spellEnd"/>
      <w:r w:rsidRPr="00AE5100">
        <w:rPr>
          <w:szCs w:val="24"/>
        </w:rPr>
        <w:t xml:space="preserve">“, </w:t>
      </w:r>
      <w:proofErr w:type="spellStart"/>
      <w:r w:rsidRPr="00AE5100">
        <w:rPr>
          <w:szCs w:val="24"/>
        </w:rPr>
        <w:t>tajuplný</w:t>
      </w:r>
      <w:proofErr w:type="spellEnd"/>
      <w:r w:rsidRPr="00AE5100">
        <w:rPr>
          <w:szCs w:val="24"/>
        </w:rPr>
        <w:t>; z řeckého „</w:t>
      </w:r>
      <w:proofErr w:type="spellStart"/>
      <w:r w:rsidRPr="00AE5100">
        <w:rPr>
          <w:szCs w:val="24"/>
        </w:rPr>
        <w:t>mysticos</w:t>
      </w:r>
      <w:proofErr w:type="spellEnd"/>
      <w:r w:rsidRPr="00AE5100">
        <w:rPr>
          <w:szCs w:val="24"/>
        </w:rPr>
        <w:t xml:space="preserve">“, skrytý. </w:t>
      </w:r>
      <w:proofErr w:type="spellStart"/>
      <w:r w:rsidRPr="00AE5100">
        <w:rPr>
          <w:szCs w:val="24"/>
        </w:rPr>
        <w:t>Nakonečný</w:t>
      </w:r>
      <w:proofErr w:type="spellEnd"/>
      <w:r w:rsidRPr="00AE5100">
        <w:rPr>
          <w:szCs w:val="24"/>
        </w:rPr>
        <w:t xml:space="preserve"> v Lexikonu magie uvádí: „</w:t>
      </w:r>
      <w:r w:rsidRPr="00AE5100">
        <w:rPr>
          <w:i/>
          <w:szCs w:val="24"/>
        </w:rPr>
        <w:t xml:space="preserve">Adjektivem mystický se označuje řada jevů, které mají společné to, že vykazují cosi nadpřirozeného </w:t>
      </w:r>
      <w:r w:rsidR="004F5434">
        <w:rPr>
          <w:i/>
          <w:szCs w:val="24"/>
        </w:rPr>
        <w:br/>
      </w:r>
      <w:r w:rsidRPr="00AE5100">
        <w:rPr>
          <w:i/>
          <w:szCs w:val="24"/>
        </w:rPr>
        <w:t>a tajemného. Mohou to být stavy mysli spojené se zvláštním druhem poznání,</w:t>
      </w:r>
      <w:r w:rsidR="00A47FDC">
        <w:rPr>
          <w:i/>
          <w:szCs w:val="24"/>
        </w:rPr>
        <w:br/>
      </w:r>
      <w:r w:rsidRPr="00AE5100">
        <w:rPr>
          <w:i/>
          <w:szCs w:val="24"/>
        </w:rPr>
        <w:t xml:space="preserve"> ale i určité události, jež nelze spolehlivě vysvětlit dosavadními vědeckými poznatky, nebo i nauka, životní postoj či praxe. Mystikou se označuje poznávání tohoto skrytého, nadpřirozeného, případně i praxe, která k takovému poznání vede. Spolu s uvedeným vymezením se však vynořuje řada příbuzných pojmů jako okultismus, magie, esoterismus….“</w:t>
      </w:r>
      <w:r w:rsidRPr="00AE5100">
        <w:rPr>
          <w:rStyle w:val="Znakapoznpodarou"/>
          <w:i/>
          <w:szCs w:val="24"/>
        </w:rPr>
        <w:footnoteReference w:id="114"/>
      </w:r>
    </w:p>
    <w:p w:rsidR="009A0B2B" w:rsidRDefault="009A0B2B" w:rsidP="008D6C2B">
      <w:pPr>
        <w:spacing w:line="360" w:lineRule="auto"/>
        <w:rPr>
          <w:szCs w:val="24"/>
        </w:rPr>
      </w:pPr>
    </w:p>
    <w:p w:rsidR="008D6C2B" w:rsidRDefault="008D6C2B" w:rsidP="008D6C2B">
      <w:pPr>
        <w:spacing w:line="360" w:lineRule="auto"/>
        <w:rPr>
          <w:b/>
          <w:szCs w:val="24"/>
        </w:rPr>
      </w:pPr>
    </w:p>
    <w:p w:rsidR="00354717" w:rsidRPr="00354717" w:rsidRDefault="008D6C2B" w:rsidP="00D34D97">
      <w:pPr>
        <w:pStyle w:val="Nadpis2"/>
      </w:pPr>
      <w:bookmarkStart w:id="27" w:name="_Toc289903799"/>
      <w:r w:rsidRPr="00AE5100">
        <w:t>5.2 Hudba v popředí zájmu</w:t>
      </w:r>
      <w:bookmarkEnd w:id="27"/>
    </w:p>
    <w:p w:rsidR="009A0CB3" w:rsidRPr="003434C5" w:rsidRDefault="008D6C2B" w:rsidP="00A47FDC">
      <w:pPr>
        <w:spacing w:line="360" w:lineRule="auto"/>
        <w:ind w:firstLine="708"/>
      </w:pPr>
      <w:r w:rsidRPr="003434C5">
        <w:t xml:space="preserve">Z historických záznamů nemáme dochovány žádné relevantní záznamy </w:t>
      </w:r>
      <w:r w:rsidR="004F5434">
        <w:br/>
      </w:r>
      <w:r w:rsidRPr="003434C5">
        <w:t xml:space="preserve">o původní keltské hudbě. Můžeme se jenom domnívat, že ji tvořily různé píšťaly </w:t>
      </w:r>
      <w:r w:rsidR="004F5434">
        <w:br/>
      </w:r>
      <w:r w:rsidRPr="003434C5">
        <w:t xml:space="preserve">a bubínky a předchůdci dnešních harf. Více archeologické nálezy neodkryjí. </w:t>
      </w:r>
      <w:r w:rsidR="004F5434">
        <w:br/>
      </w:r>
      <w:r w:rsidRPr="003434C5">
        <w:t xml:space="preserve">V  dnešní interpretaci keltské hudby nalezneme neoriginální směsici hudebních projevů ovlivněných temperamentní lidovou hudba Irska a baladami ze skotské vysočiny, podtržené originálním zvukem skotských dud. Tato novodobá keltská hudba si získala příznivce a díky ní se rozzářily i na keltském hudebním nebi nové hvězdy, které určují směr vývoje této hudby. Často propojí staré lidové motivy </w:t>
      </w:r>
      <w:r w:rsidR="004F5434">
        <w:br/>
      </w:r>
      <w:r w:rsidRPr="003434C5">
        <w:t xml:space="preserve">s písněmi své vlasti a moderními hudebními trendy, čímž vytvoří zajímavá nástrojová seskupení. Tak se zrodila zásluhou </w:t>
      </w:r>
      <w:proofErr w:type="spellStart"/>
      <w:r w:rsidRPr="003434C5">
        <w:t>Bretoňce</w:t>
      </w:r>
      <w:proofErr w:type="spellEnd"/>
      <w:r w:rsidRPr="003434C5">
        <w:t xml:space="preserve"> Alana </w:t>
      </w:r>
      <w:proofErr w:type="spellStart"/>
      <w:r w:rsidRPr="003434C5">
        <w:t>Stivela</w:t>
      </w:r>
      <w:proofErr w:type="spellEnd"/>
      <w:r w:rsidRPr="003434C5">
        <w:t xml:space="preserve"> renesance keltské harfy, jejíž obliba roste. K bretaňské harfě se připojila i irská harfová tradice. V Čechách vznikly hudební skupiny v popředí s harfeníkem (např. </w:t>
      </w:r>
      <w:proofErr w:type="spellStart"/>
      <w:r w:rsidRPr="003434C5">
        <w:t>Irish</w:t>
      </w:r>
      <w:proofErr w:type="spellEnd"/>
      <w:r w:rsidR="00A47FDC">
        <w:br/>
      </w:r>
      <w:r w:rsidR="00EC285F">
        <w:t xml:space="preserve"> </w:t>
      </w:r>
      <w:proofErr w:type="spellStart"/>
      <w:r w:rsidRPr="003434C5">
        <w:t>Dew</w:t>
      </w:r>
      <w:proofErr w:type="spellEnd"/>
      <w:r w:rsidRPr="003434C5">
        <w:t xml:space="preserve">  - se sólistou </w:t>
      </w:r>
      <w:proofErr w:type="spellStart"/>
      <w:r w:rsidRPr="003434C5">
        <w:t>Seánem</w:t>
      </w:r>
      <w:proofErr w:type="spellEnd"/>
      <w:r w:rsidR="00EC285F">
        <w:t xml:space="preserve"> </w:t>
      </w:r>
      <w:proofErr w:type="spellStart"/>
      <w:r w:rsidRPr="003434C5">
        <w:t>Barrym</w:t>
      </w:r>
      <w:proofErr w:type="spellEnd"/>
      <w:r w:rsidRPr="003434C5">
        <w:t xml:space="preserve">. </w:t>
      </w:r>
    </w:p>
    <w:p w:rsidR="008D6C2B" w:rsidRPr="00AE5100" w:rsidRDefault="008D6C2B" w:rsidP="008D6C2B">
      <w:pPr>
        <w:spacing w:line="360" w:lineRule="auto"/>
        <w:ind w:firstLine="708"/>
        <w:rPr>
          <w:szCs w:val="24"/>
        </w:rPr>
      </w:pPr>
      <w:r w:rsidRPr="00AE5100">
        <w:rPr>
          <w:szCs w:val="24"/>
        </w:rPr>
        <w:t xml:space="preserve">V letech 2003 - 2004 </w:t>
      </w:r>
      <w:r w:rsidRPr="005D7CF1">
        <w:rPr>
          <w:szCs w:val="24"/>
        </w:rPr>
        <w:t>vznikla</w:t>
      </w:r>
      <w:r w:rsidRPr="00AE5100">
        <w:rPr>
          <w:szCs w:val="24"/>
        </w:rPr>
        <w:t xml:space="preserve"> v Čechách Harfová společnost se 3 -4 hráči</w:t>
      </w:r>
      <w:r w:rsidR="00A47FDC">
        <w:rPr>
          <w:szCs w:val="24"/>
        </w:rPr>
        <w:br/>
      </w:r>
      <w:r w:rsidRPr="00AE5100">
        <w:rPr>
          <w:szCs w:val="24"/>
        </w:rPr>
        <w:t xml:space="preserve"> na harfu. V Harfové společnosti, (Jiří </w:t>
      </w:r>
      <w:proofErr w:type="spellStart"/>
      <w:r w:rsidRPr="00AE5100">
        <w:rPr>
          <w:szCs w:val="24"/>
        </w:rPr>
        <w:t>Vyšata</w:t>
      </w:r>
      <w:proofErr w:type="spellEnd"/>
      <w:r w:rsidRPr="00AE5100">
        <w:rPr>
          <w:szCs w:val="24"/>
        </w:rPr>
        <w:t xml:space="preserve">, Věra Kadeřábková, Jana </w:t>
      </w:r>
      <w:proofErr w:type="spellStart"/>
      <w:r>
        <w:rPr>
          <w:szCs w:val="24"/>
        </w:rPr>
        <w:t>Šou</w:t>
      </w:r>
      <w:r w:rsidR="00EC285F">
        <w:rPr>
          <w:szCs w:val="24"/>
        </w:rPr>
        <w:t>fl</w:t>
      </w:r>
      <w:r>
        <w:rPr>
          <w:szCs w:val="24"/>
        </w:rPr>
        <w:t>ová</w:t>
      </w:r>
      <w:proofErr w:type="spellEnd"/>
      <w:r>
        <w:rPr>
          <w:szCs w:val="24"/>
        </w:rPr>
        <w:t>)</w:t>
      </w:r>
      <w:r w:rsidRPr="00AE5100">
        <w:rPr>
          <w:szCs w:val="24"/>
        </w:rPr>
        <w:t xml:space="preserve"> hráli hudebníci každý na jiný druh harfy, později přibrali </w:t>
      </w:r>
      <w:proofErr w:type="spellStart"/>
      <w:r w:rsidRPr="00AE5100">
        <w:rPr>
          <w:szCs w:val="24"/>
        </w:rPr>
        <w:t>percusse</w:t>
      </w:r>
      <w:proofErr w:type="spellEnd"/>
      <w:r w:rsidRPr="00AE5100">
        <w:rPr>
          <w:szCs w:val="24"/>
        </w:rPr>
        <w:t xml:space="preserve"> a flétnu. Vystupovali úspěšně na několika festivalech, ale po čase se její členové rozešli. </w:t>
      </w:r>
      <w:r w:rsidRPr="00AE5100">
        <w:rPr>
          <w:szCs w:val="24"/>
        </w:rPr>
        <w:lastRenderedPageBreak/>
        <w:t xml:space="preserve">Harfovou společnost nahradil soubor </w:t>
      </w:r>
      <w:proofErr w:type="spellStart"/>
      <w:r w:rsidRPr="00AE5100">
        <w:rPr>
          <w:szCs w:val="24"/>
        </w:rPr>
        <w:t>Harpa</w:t>
      </w:r>
      <w:proofErr w:type="spellEnd"/>
      <w:r w:rsidR="00EC285F">
        <w:rPr>
          <w:szCs w:val="24"/>
        </w:rPr>
        <w:t xml:space="preserve"> </w:t>
      </w:r>
      <w:proofErr w:type="spellStart"/>
      <w:r w:rsidRPr="00AE5100">
        <w:rPr>
          <w:szCs w:val="24"/>
        </w:rPr>
        <w:t>vieja</w:t>
      </w:r>
      <w:proofErr w:type="spellEnd"/>
      <w:r w:rsidRPr="00AE5100">
        <w:rPr>
          <w:szCs w:val="24"/>
        </w:rPr>
        <w:t xml:space="preserve"> s repertoárem zaměřeným spíš</w:t>
      </w:r>
      <w:r>
        <w:rPr>
          <w:szCs w:val="24"/>
        </w:rPr>
        <w:t>e</w:t>
      </w:r>
      <w:r w:rsidRPr="00AE5100">
        <w:rPr>
          <w:szCs w:val="24"/>
        </w:rPr>
        <w:t xml:space="preserve"> všeobecně, i když základ tvoří stará irská hudba. Zakládající členka Harfové společnosti Jana </w:t>
      </w:r>
      <w:proofErr w:type="spellStart"/>
      <w:r w:rsidRPr="00AE5100">
        <w:rPr>
          <w:szCs w:val="24"/>
        </w:rPr>
        <w:t>Šouflová</w:t>
      </w:r>
      <w:proofErr w:type="spellEnd"/>
      <w:r w:rsidRPr="00AE5100">
        <w:rPr>
          <w:szCs w:val="24"/>
        </w:rPr>
        <w:t xml:space="preserve"> vytvořila české webové stránky o keltské harfě a úspěšně ilustruje českou fantasy literaturu irskou ornamentikou</w:t>
      </w:r>
      <w:r>
        <w:rPr>
          <w:szCs w:val="24"/>
        </w:rPr>
        <w:t>.</w:t>
      </w:r>
      <w:r w:rsidR="00EC285F">
        <w:rPr>
          <w:szCs w:val="24"/>
        </w:rPr>
        <w:t xml:space="preserve"> </w:t>
      </w:r>
      <w:r w:rsidRPr="009F7BC6">
        <w:rPr>
          <w:szCs w:val="24"/>
        </w:rPr>
        <w:t xml:space="preserve">Inspiruje se </w:t>
      </w:r>
      <w:r w:rsidRPr="00AE5100">
        <w:rPr>
          <w:szCs w:val="24"/>
        </w:rPr>
        <w:t>ve staroirských rukopisech z 8. – 9. století, např</w:t>
      </w:r>
      <w:r w:rsidR="0077143E">
        <w:rPr>
          <w:szCs w:val="24"/>
        </w:rPr>
        <w:t xml:space="preserve">. </w:t>
      </w:r>
      <w:proofErr w:type="spellStart"/>
      <w:r w:rsidRPr="00AE5100">
        <w:rPr>
          <w:szCs w:val="24"/>
        </w:rPr>
        <w:t>Book</w:t>
      </w:r>
      <w:proofErr w:type="spellEnd"/>
      <w:r w:rsidR="00EC285F">
        <w:rPr>
          <w:szCs w:val="24"/>
        </w:rPr>
        <w:t xml:space="preserve"> </w:t>
      </w:r>
      <w:proofErr w:type="spellStart"/>
      <w:r w:rsidRPr="00AE5100">
        <w:rPr>
          <w:szCs w:val="24"/>
        </w:rPr>
        <w:t>of</w:t>
      </w:r>
      <w:proofErr w:type="spellEnd"/>
      <w:r w:rsidR="00EC285F">
        <w:rPr>
          <w:szCs w:val="24"/>
        </w:rPr>
        <w:t xml:space="preserve"> </w:t>
      </w:r>
      <w:proofErr w:type="spellStart"/>
      <w:r w:rsidRPr="00AE5100">
        <w:rPr>
          <w:szCs w:val="24"/>
        </w:rPr>
        <w:t>Kells</w:t>
      </w:r>
      <w:proofErr w:type="spellEnd"/>
      <w:r w:rsidRPr="00AE5100">
        <w:rPr>
          <w:szCs w:val="24"/>
        </w:rPr>
        <w:t>, kterou jsem osobně viděla v</w:t>
      </w:r>
      <w:r w:rsidR="00EC285F">
        <w:rPr>
          <w:szCs w:val="24"/>
        </w:rPr>
        <w:t> </w:t>
      </w:r>
      <w:proofErr w:type="spellStart"/>
      <w:r w:rsidRPr="00AE5100">
        <w:rPr>
          <w:szCs w:val="24"/>
        </w:rPr>
        <w:t>Trinity</w:t>
      </w:r>
      <w:proofErr w:type="spellEnd"/>
      <w:r w:rsidR="00EC285F">
        <w:rPr>
          <w:szCs w:val="24"/>
        </w:rPr>
        <w:t xml:space="preserve"> </w:t>
      </w:r>
      <w:r w:rsidRPr="00AE5100">
        <w:rPr>
          <w:szCs w:val="24"/>
        </w:rPr>
        <w:t xml:space="preserve">College v Dublinu při návštěvě Irska. Jana </w:t>
      </w:r>
      <w:proofErr w:type="spellStart"/>
      <w:r w:rsidRPr="00AE5100">
        <w:rPr>
          <w:szCs w:val="24"/>
        </w:rPr>
        <w:t>Šouflová</w:t>
      </w:r>
      <w:proofErr w:type="spellEnd"/>
      <w:r w:rsidRPr="00AE5100">
        <w:rPr>
          <w:szCs w:val="24"/>
        </w:rPr>
        <w:t xml:space="preserve"> vyzdobila malbou také „harfu víl“ pro barda </w:t>
      </w:r>
      <w:proofErr w:type="spellStart"/>
      <w:r w:rsidRPr="00AE5100">
        <w:rPr>
          <w:szCs w:val="24"/>
        </w:rPr>
        <w:t>Amaigirila</w:t>
      </w:r>
      <w:proofErr w:type="spellEnd"/>
      <w:r w:rsidRPr="00AE5100">
        <w:rPr>
          <w:szCs w:val="24"/>
        </w:rPr>
        <w:t>. Je duší mnoha českých harfenických setkání a uznávanou reprezentantkou českých harfeníků na zahraničních setkáních v Německu. Dala podnět českým výrobcům hud</w:t>
      </w:r>
      <w:r w:rsidR="00A47FDC">
        <w:rPr>
          <w:szCs w:val="24"/>
        </w:rPr>
        <w:t>ebních nástrojů k výrobě harf.</w:t>
      </w:r>
    </w:p>
    <w:p w:rsidR="008D6C2B" w:rsidRPr="00AE5100" w:rsidRDefault="008D6C2B" w:rsidP="008D6C2B">
      <w:pPr>
        <w:spacing w:line="360" w:lineRule="auto"/>
        <w:ind w:firstLine="708"/>
        <w:rPr>
          <w:szCs w:val="24"/>
        </w:rPr>
      </w:pPr>
      <w:r w:rsidRPr="00AE5100">
        <w:rPr>
          <w:szCs w:val="24"/>
        </w:rPr>
        <w:t xml:space="preserve">Důležité místo v oblasti české „keltské“ hudby zaujímá „ první český skotský dudák“ Václav Rout, zakladatel festivalu Skotské hry na zámku v Sychrově. Skvěle hraje na skotské dudy a stará se o výchovu další generace skotských dudáků v Čechách. Na svých webových stránkách nabízí kursy hry na skotské dudy. Založil několik hudebních skupin: </w:t>
      </w:r>
      <w:proofErr w:type="spellStart"/>
      <w:r w:rsidRPr="00AE5100">
        <w:rPr>
          <w:szCs w:val="24"/>
        </w:rPr>
        <w:t>The</w:t>
      </w:r>
      <w:proofErr w:type="spellEnd"/>
      <w:r w:rsidR="00EC285F">
        <w:rPr>
          <w:szCs w:val="24"/>
        </w:rPr>
        <w:t xml:space="preserve"> </w:t>
      </w:r>
      <w:proofErr w:type="spellStart"/>
      <w:r w:rsidRPr="00AE5100">
        <w:rPr>
          <w:szCs w:val="24"/>
        </w:rPr>
        <w:t>First</w:t>
      </w:r>
      <w:proofErr w:type="spellEnd"/>
      <w:r w:rsidRPr="00AE5100">
        <w:rPr>
          <w:szCs w:val="24"/>
        </w:rPr>
        <w:t xml:space="preserve"> Bohemian </w:t>
      </w:r>
      <w:proofErr w:type="spellStart"/>
      <w:r w:rsidRPr="00AE5100">
        <w:rPr>
          <w:szCs w:val="24"/>
        </w:rPr>
        <w:t>Czech</w:t>
      </w:r>
      <w:proofErr w:type="spellEnd"/>
      <w:r w:rsidRPr="00AE5100">
        <w:rPr>
          <w:szCs w:val="24"/>
        </w:rPr>
        <w:t xml:space="preserve"> </w:t>
      </w:r>
      <w:proofErr w:type="spellStart"/>
      <w:r w:rsidRPr="00AE5100">
        <w:rPr>
          <w:szCs w:val="24"/>
        </w:rPr>
        <w:t>Pipers</w:t>
      </w:r>
      <w:proofErr w:type="spellEnd"/>
      <w:r w:rsidRPr="00AE5100">
        <w:rPr>
          <w:szCs w:val="24"/>
        </w:rPr>
        <w:t xml:space="preserve"> </w:t>
      </w:r>
      <w:proofErr w:type="spellStart"/>
      <w:r w:rsidRPr="00AE5100">
        <w:rPr>
          <w:szCs w:val="24"/>
        </w:rPr>
        <w:t>and</w:t>
      </w:r>
      <w:proofErr w:type="spellEnd"/>
      <w:r w:rsidRPr="00AE5100">
        <w:rPr>
          <w:szCs w:val="24"/>
        </w:rPr>
        <w:t xml:space="preserve"> </w:t>
      </w:r>
      <w:proofErr w:type="spellStart"/>
      <w:r w:rsidRPr="00AE5100">
        <w:rPr>
          <w:szCs w:val="24"/>
        </w:rPr>
        <w:t>Drums</w:t>
      </w:r>
      <w:proofErr w:type="spellEnd"/>
      <w:r w:rsidRPr="00AE5100">
        <w:rPr>
          <w:szCs w:val="24"/>
        </w:rPr>
        <w:t xml:space="preserve">, a </w:t>
      </w:r>
      <w:proofErr w:type="spellStart"/>
      <w:r w:rsidRPr="00AE5100">
        <w:rPr>
          <w:szCs w:val="24"/>
        </w:rPr>
        <w:t>Czeltic</w:t>
      </w:r>
      <w:proofErr w:type="spellEnd"/>
      <w:r w:rsidRPr="00AE5100">
        <w:rPr>
          <w:szCs w:val="24"/>
        </w:rPr>
        <w:t>. Poslední jmenovaná skupina hraje tradiční skotskou hudbu netradičně</w:t>
      </w:r>
      <w:r>
        <w:rPr>
          <w:szCs w:val="24"/>
        </w:rPr>
        <w:t>,</w:t>
      </w:r>
      <w:r w:rsidRPr="00AE5100">
        <w:rPr>
          <w:szCs w:val="24"/>
        </w:rPr>
        <w:t xml:space="preserve"> </w:t>
      </w:r>
      <w:r w:rsidR="004F5434">
        <w:rPr>
          <w:szCs w:val="24"/>
        </w:rPr>
        <w:br/>
      </w:r>
      <w:r w:rsidRPr="00AE5100">
        <w:rPr>
          <w:szCs w:val="24"/>
        </w:rPr>
        <w:t>a to kombinací tradičních skotských dud a elektrických nástrojů v hudebním stylu rock. Václav Rout působí jako moderátor na nejstarším keltském kulturním festivalu u nás, Beltine, který o</w:t>
      </w:r>
      <w:r>
        <w:rPr>
          <w:szCs w:val="24"/>
        </w:rPr>
        <w:t>r</w:t>
      </w:r>
      <w:r w:rsidRPr="00AE5100">
        <w:rPr>
          <w:szCs w:val="24"/>
        </w:rPr>
        <w:t xml:space="preserve">ganizuje Bratrstvo Keltů. Pan Václav Rout je ikonou mládeži se zájmem o tento styl hudby. Jeho Klub přátel Skotska organizuje menší festival </w:t>
      </w:r>
      <w:proofErr w:type="spellStart"/>
      <w:r w:rsidRPr="00AE5100">
        <w:rPr>
          <w:szCs w:val="24"/>
        </w:rPr>
        <w:t>Keltování</w:t>
      </w:r>
      <w:proofErr w:type="spellEnd"/>
      <w:r w:rsidRPr="00AE5100">
        <w:rPr>
          <w:szCs w:val="24"/>
        </w:rPr>
        <w:t xml:space="preserve"> v </w:t>
      </w:r>
      <w:proofErr w:type="spellStart"/>
      <w:r w:rsidRPr="00AE5100">
        <w:rPr>
          <w:szCs w:val="24"/>
        </w:rPr>
        <w:t>Lužné</w:t>
      </w:r>
      <w:proofErr w:type="spellEnd"/>
      <w:r w:rsidRPr="00AE5100">
        <w:rPr>
          <w:szCs w:val="24"/>
        </w:rPr>
        <w:t>. Na podobných festivalech keltské hudby můžeme potkat různé věkové skupiny, které se zajímají o hudbu, tanec, a další směry, vážící se na kulturu zemí, jako je Irsko, Skotsko a Bretaň. Mnozí zde hledají souvislosti, informace, kontakty</w:t>
      </w:r>
      <w:r>
        <w:rPr>
          <w:szCs w:val="24"/>
        </w:rPr>
        <w:t>,</w:t>
      </w:r>
      <w:r w:rsidRPr="00AE5100">
        <w:rPr>
          <w:szCs w:val="24"/>
        </w:rPr>
        <w:t xml:space="preserve"> a nejsou tedy jen</w:t>
      </w:r>
      <w:r w:rsidR="00A47FDC">
        <w:rPr>
          <w:szCs w:val="24"/>
        </w:rPr>
        <w:t>om pasivními konzumenty zábavy.</w:t>
      </w:r>
    </w:p>
    <w:p w:rsidR="008D6C2B" w:rsidRPr="00AE5100" w:rsidRDefault="008D6C2B" w:rsidP="008D6C2B">
      <w:pPr>
        <w:spacing w:line="360" w:lineRule="auto"/>
        <w:ind w:firstLine="708"/>
        <w:rPr>
          <w:szCs w:val="24"/>
        </w:rPr>
      </w:pPr>
      <w:r w:rsidRPr="00AE5100">
        <w:rPr>
          <w:szCs w:val="24"/>
        </w:rPr>
        <w:t xml:space="preserve">Další významný muzikant je flétnista Tom Somr, umělecký ředitel festivalu Keltská noc v Plumlově. Stejně jako na festivalu Beltine i zde návštěvníci uvidí historická řemesla keltských předků, souboje dávných Keltů a mohou se naučit tradiční tance nebo </w:t>
      </w:r>
      <w:r w:rsidRPr="009F7BC6">
        <w:rPr>
          <w:szCs w:val="24"/>
        </w:rPr>
        <w:t xml:space="preserve">si </w:t>
      </w:r>
      <w:r w:rsidRPr="00AE5100">
        <w:rPr>
          <w:szCs w:val="24"/>
        </w:rPr>
        <w:t xml:space="preserve">zakoupit suvenýry s keltskou </w:t>
      </w:r>
      <w:r w:rsidRPr="009F7BC6">
        <w:rPr>
          <w:szCs w:val="24"/>
        </w:rPr>
        <w:t>te</w:t>
      </w:r>
      <w:r w:rsidRPr="00AE5100">
        <w:rPr>
          <w:szCs w:val="24"/>
        </w:rPr>
        <w:t>matikou. Setkání a festivaly se vyznačují tím, že umocňují propojení všech „Keltů“ s vědomím keltského prazákladu evropské kultury. Přes důraz kladený na hudbu jsou tyto festivaly a akce více</w:t>
      </w:r>
      <w:r w:rsidR="00EC285F">
        <w:rPr>
          <w:szCs w:val="24"/>
        </w:rPr>
        <w:t xml:space="preserve"> </w:t>
      </w:r>
      <w:r w:rsidRPr="00AE5100">
        <w:rPr>
          <w:szCs w:val="24"/>
        </w:rPr>
        <w:t>žánrové a nabízejí naučné pořady pro celou rodinu metodou works</w:t>
      </w:r>
      <w:r w:rsidR="00A47FDC">
        <w:rPr>
          <w:szCs w:val="24"/>
        </w:rPr>
        <w:t>hopů řemesel, výuky tanců apod.</w:t>
      </w:r>
    </w:p>
    <w:p w:rsidR="008D6C2B" w:rsidRPr="00A47FDC" w:rsidRDefault="008D6C2B" w:rsidP="008D6C2B">
      <w:pPr>
        <w:spacing w:line="360" w:lineRule="auto"/>
        <w:ind w:firstLine="708"/>
        <w:rPr>
          <w:szCs w:val="24"/>
        </w:rPr>
      </w:pPr>
      <w:r w:rsidRPr="00AE5100">
        <w:rPr>
          <w:szCs w:val="24"/>
        </w:rPr>
        <w:lastRenderedPageBreak/>
        <w:t>Uplat</w:t>
      </w:r>
      <w:r>
        <w:rPr>
          <w:szCs w:val="24"/>
        </w:rPr>
        <w:t>n</w:t>
      </w:r>
      <w:r w:rsidRPr="00AE5100">
        <w:rPr>
          <w:szCs w:val="24"/>
        </w:rPr>
        <w:t xml:space="preserve">ění zde nalézá hnutí zájmu o </w:t>
      </w:r>
      <w:proofErr w:type="spellStart"/>
      <w:r w:rsidRPr="00AE5100">
        <w:rPr>
          <w:szCs w:val="24"/>
        </w:rPr>
        <w:t>living</w:t>
      </w:r>
      <w:proofErr w:type="spellEnd"/>
      <w:r w:rsidR="00EC285F">
        <w:rPr>
          <w:szCs w:val="24"/>
        </w:rPr>
        <w:t xml:space="preserve"> </w:t>
      </w:r>
      <w:proofErr w:type="spellStart"/>
      <w:r w:rsidRPr="00AE5100">
        <w:rPr>
          <w:szCs w:val="24"/>
        </w:rPr>
        <w:t>history</w:t>
      </w:r>
      <w:proofErr w:type="spellEnd"/>
      <w:r w:rsidRPr="00AE5100">
        <w:rPr>
          <w:szCs w:val="24"/>
        </w:rPr>
        <w:t xml:space="preserve">, živou historii. Tento žánr souvisí se zájmem mládeže o historický šerm, táboření, pohanskou spiritualitu, mystiku a dávné rituály. V celé Evropě </w:t>
      </w:r>
      <w:r w:rsidRPr="009F7BC6">
        <w:rPr>
          <w:szCs w:val="24"/>
        </w:rPr>
        <w:t>působí</w:t>
      </w:r>
      <w:r w:rsidR="00EC285F">
        <w:rPr>
          <w:szCs w:val="24"/>
        </w:rPr>
        <w:t xml:space="preserve"> </w:t>
      </w:r>
      <w:r w:rsidRPr="00AE5100">
        <w:rPr>
          <w:szCs w:val="24"/>
        </w:rPr>
        <w:t xml:space="preserve">zájmové spolky a drobnější skupiny organizující tábory a setkání zájemců o historii. Některé přerostly ve velké kulturní festivaly, jako např. setkání v německém </w:t>
      </w:r>
      <w:proofErr w:type="spellStart"/>
      <w:r w:rsidRPr="00AE5100">
        <w:rPr>
          <w:szCs w:val="24"/>
        </w:rPr>
        <w:t>Freienfelsu</w:t>
      </w:r>
      <w:proofErr w:type="spellEnd"/>
      <w:r w:rsidRPr="00AE5100">
        <w:rPr>
          <w:szCs w:val="24"/>
        </w:rPr>
        <w:t xml:space="preserve"> v pohoří </w:t>
      </w:r>
      <w:proofErr w:type="spellStart"/>
      <w:r w:rsidRPr="00AE5100">
        <w:rPr>
          <w:szCs w:val="24"/>
        </w:rPr>
        <w:t>Taunu</w:t>
      </w:r>
      <w:r w:rsidR="00880D87">
        <w:rPr>
          <w:szCs w:val="24"/>
        </w:rPr>
        <w:t>str</w:t>
      </w:r>
      <w:proofErr w:type="spellEnd"/>
      <w:r w:rsidR="00880D87">
        <w:rPr>
          <w:szCs w:val="24"/>
        </w:rPr>
        <w:t>.</w:t>
      </w:r>
      <w:r w:rsidRPr="00AE5100">
        <w:rPr>
          <w:szCs w:val="24"/>
        </w:rPr>
        <w:t xml:space="preserve"> Zde každoročně táboří až 2000 příznivců </w:t>
      </w:r>
      <w:proofErr w:type="spellStart"/>
      <w:r w:rsidRPr="00AE5100">
        <w:rPr>
          <w:szCs w:val="24"/>
        </w:rPr>
        <w:t>living</w:t>
      </w:r>
      <w:proofErr w:type="spellEnd"/>
      <w:r w:rsidR="00EC285F">
        <w:rPr>
          <w:szCs w:val="24"/>
        </w:rPr>
        <w:t xml:space="preserve"> </w:t>
      </w:r>
      <w:proofErr w:type="spellStart"/>
      <w:r w:rsidRPr="00AE5100">
        <w:rPr>
          <w:szCs w:val="24"/>
        </w:rPr>
        <w:t>history</w:t>
      </w:r>
      <w:proofErr w:type="spellEnd"/>
      <w:r w:rsidRPr="00AE5100">
        <w:rPr>
          <w:szCs w:val="24"/>
        </w:rPr>
        <w:t xml:space="preserve"> nejen z Německa </w:t>
      </w:r>
      <w:r>
        <w:rPr>
          <w:szCs w:val="24"/>
        </w:rPr>
        <w:t xml:space="preserve">a </w:t>
      </w:r>
      <w:r w:rsidRPr="00AE5100">
        <w:rPr>
          <w:szCs w:val="24"/>
        </w:rPr>
        <w:t>oslavují Beltine. Příznivci této živé historie vytvářejí dokonalé iluze života v určitém historickém období dobovým oblečením a předměty denní potřeby. Rekonstruují obydlí dávných předků, ovládají historické bojové techniky a umění a oživují náboženství a obřady s využitím archeologických poznatků a nálezů. Veřejná vystoupení skupin živé historie</w:t>
      </w:r>
      <w:r w:rsidR="00EC285F">
        <w:rPr>
          <w:szCs w:val="24"/>
        </w:rPr>
        <w:t xml:space="preserve"> </w:t>
      </w:r>
      <w:r w:rsidRPr="00827CE5">
        <w:rPr>
          <w:szCs w:val="24"/>
        </w:rPr>
        <w:t>zpestřují</w:t>
      </w:r>
      <w:r w:rsidR="00EC285F">
        <w:rPr>
          <w:szCs w:val="24"/>
        </w:rPr>
        <w:t xml:space="preserve"> </w:t>
      </w:r>
      <w:r w:rsidRPr="00AE5100">
        <w:rPr>
          <w:szCs w:val="24"/>
        </w:rPr>
        <w:t xml:space="preserve">festivaly i výroční městské slavnosti, skanzeny, muzea v přírodě a </w:t>
      </w:r>
      <w:proofErr w:type="spellStart"/>
      <w:r w:rsidRPr="00AE5100">
        <w:rPr>
          <w:szCs w:val="24"/>
        </w:rPr>
        <w:t>archeoparky</w:t>
      </w:r>
      <w:proofErr w:type="spellEnd"/>
      <w:r w:rsidRPr="00AE5100">
        <w:rPr>
          <w:szCs w:val="24"/>
        </w:rPr>
        <w:t xml:space="preserve">. Největší přínos z činnosti těchto spolků </w:t>
      </w:r>
      <w:r w:rsidR="004F5434">
        <w:rPr>
          <w:szCs w:val="24"/>
        </w:rPr>
        <w:br/>
      </w:r>
      <w:r w:rsidRPr="00AE5100">
        <w:rPr>
          <w:szCs w:val="24"/>
        </w:rPr>
        <w:t xml:space="preserve">a skupin spatřuji v jejich podpoře aktivního přístupu k trávení volného času, </w:t>
      </w:r>
      <w:r w:rsidR="004F5434">
        <w:rPr>
          <w:szCs w:val="24"/>
        </w:rPr>
        <w:br/>
      </w:r>
      <w:r w:rsidRPr="00AE5100">
        <w:rPr>
          <w:szCs w:val="24"/>
        </w:rPr>
        <w:t xml:space="preserve">v podporování a rozvíjení dalšího vzdělávání i uvědomování si kulturně-historických souvislostí. Zaváděním nových technologií do každodenního života totiž rychle zaniká řada dovedností a tyto spolky připomínají, co vše lze vytvořit vlastníma rukama a jaká je to radost. Vyzdvihla bych však ještě jeden přínos všech kulturních aktivit novodobých Keltů a keltských muzikantů. Lidé se setkávají, cestováním </w:t>
      </w:r>
      <w:r w:rsidR="004F5434">
        <w:rPr>
          <w:szCs w:val="24"/>
        </w:rPr>
        <w:br/>
      </w:r>
      <w:r w:rsidRPr="00A47FDC">
        <w:rPr>
          <w:szCs w:val="24"/>
        </w:rPr>
        <w:t>za akcemi poznávají nová místa po celé Evropě, získávají zkušenosti a navazují nová přátelství.</w:t>
      </w:r>
    </w:p>
    <w:p w:rsidR="008D6C2B" w:rsidRPr="00A47FDC" w:rsidRDefault="008D6C2B" w:rsidP="008D6C2B">
      <w:pPr>
        <w:spacing w:line="360" w:lineRule="auto"/>
        <w:rPr>
          <w:b/>
          <w:szCs w:val="24"/>
        </w:rPr>
      </w:pPr>
    </w:p>
    <w:p w:rsidR="000A1F6D" w:rsidRDefault="000A1F6D" w:rsidP="008D6C2B">
      <w:pPr>
        <w:spacing w:line="360" w:lineRule="auto"/>
        <w:rPr>
          <w:b/>
          <w:szCs w:val="24"/>
        </w:rPr>
      </w:pPr>
    </w:p>
    <w:p w:rsidR="008D6C2B" w:rsidRPr="00AE5100" w:rsidRDefault="001A4384" w:rsidP="00D34D97">
      <w:pPr>
        <w:pStyle w:val="Nadpis2"/>
      </w:pPr>
      <w:bookmarkStart w:id="28" w:name="_Toc289903800"/>
      <w:r>
        <w:t>5.</w:t>
      </w:r>
      <w:r w:rsidR="002C5EF2">
        <w:t>3</w:t>
      </w:r>
      <w:r w:rsidR="008D6C2B" w:rsidRPr="00AE5100">
        <w:t xml:space="preserve"> Občanská sdružení</w:t>
      </w:r>
      <w:bookmarkEnd w:id="28"/>
    </w:p>
    <w:p w:rsidR="008D6C2B" w:rsidRPr="00AE5100" w:rsidRDefault="008D6C2B" w:rsidP="008D6C2B">
      <w:pPr>
        <w:spacing w:line="360" w:lineRule="auto"/>
        <w:ind w:firstLine="708"/>
        <w:rPr>
          <w:szCs w:val="24"/>
        </w:rPr>
      </w:pPr>
      <w:r w:rsidRPr="00AE5100">
        <w:rPr>
          <w:szCs w:val="24"/>
        </w:rPr>
        <w:t>I v České republice existuje řada spolků, zabývající se odkazem Keltů,</w:t>
      </w:r>
      <w:r w:rsidR="001A4384">
        <w:rPr>
          <w:szCs w:val="24"/>
        </w:rPr>
        <w:br/>
      </w:r>
      <w:r w:rsidRPr="00AE5100">
        <w:rPr>
          <w:szCs w:val="24"/>
        </w:rPr>
        <w:t xml:space="preserve"> jež udržují a předávají tradici našich předků. Pořádáním </w:t>
      </w:r>
      <w:r w:rsidRPr="001B3A89">
        <w:rPr>
          <w:szCs w:val="24"/>
        </w:rPr>
        <w:t>te</w:t>
      </w:r>
      <w:r w:rsidRPr="00AE5100">
        <w:rPr>
          <w:szCs w:val="24"/>
        </w:rPr>
        <w:t>matických akcí aktivním způsobem získávají nové zájemce, členy nebo rozšíří povědo</w:t>
      </w:r>
      <w:r>
        <w:rPr>
          <w:szCs w:val="24"/>
        </w:rPr>
        <w:t xml:space="preserve">mí mládeže </w:t>
      </w:r>
      <w:r w:rsidR="004F5434">
        <w:rPr>
          <w:szCs w:val="24"/>
        </w:rPr>
        <w:br/>
      </w:r>
      <w:r>
        <w:rPr>
          <w:szCs w:val="24"/>
        </w:rPr>
        <w:t xml:space="preserve">i amatérským konáním dříve </w:t>
      </w:r>
      <w:r w:rsidR="001A4384">
        <w:rPr>
          <w:szCs w:val="24"/>
        </w:rPr>
        <w:t>neinformovaným návštěvníkům.</w:t>
      </w:r>
    </w:p>
    <w:p w:rsidR="001A4384" w:rsidRDefault="001A4384">
      <w:pPr>
        <w:spacing w:after="200" w:line="276" w:lineRule="auto"/>
        <w:jc w:val="left"/>
        <w:rPr>
          <w:rFonts w:eastAsiaTheme="majorEastAsia" w:cstheme="majorBidi"/>
          <w:bCs/>
          <w:szCs w:val="24"/>
        </w:rPr>
      </w:pPr>
      <w:r>
        <w:rPr>
          <w:b/>
          <w:szCs w:val="24"/>
        </w:rPr>
        <w:br w:type="page"/>
      </w:r>
    </w:p>
    <w:p w:rsidR="008D6C2B" w:rsidRPr="00AE5100" w:rsidRDefault="00304123" w:rsidP="009A0CB3">
      <w:pPr>
        <w:pStyle w:val="Nadpis3"/>
      </w:pPr>
      <w:bookmarkStart w:id="29" w:name="_Toc289903801"/>
      <w:r>
        <w:lastRenderedPageBreak/>
        <w:t>5.3</w:t>
      </w:r>
      <w:r w:rsidR="008D6C2B" w:rsidRPr="00AE5100">
        <w:t>.1 Keltoi</w:t>
      </w:r>
      <w:bookmarkEnd w:id="29"/>
    </w:p>
    <w:p w:rsidR="008D6C2B" w:rsidRPr="00AE5100" w:rsidRDefault="008D6C2B" w:rsidP="008D6C2B">
      <w:pPr>
        <w:spacing w:line="360" w:lineRule="auto"/>
        <w:ind w:firstLine="708"/>
        <w:rPr>
          <w:szCs w:val="24"/>
        </w:rPr>
      </w:pPr>
      <w:r w:rsidRPr="00AE5100">
        <w:rPr>
          <w:szCs w:val="24"/>
        </w:rPr>
        <w:t xml:space="preserve">Jedním ze sdružení je Keltoi. Zmiňovala jsem </w:t>
      </w:r>
      <w:r>
        <w:rPr>
          <w:szCs w:val="24"/>
        </w:rPr>
        <w:t>ho</w:t>
      </w:r>
      <w:r w:rsidRPr="00AE5100">
        <w:rPr>
          <w:szCs w:val="24"/>
        </w:rPr>
        <w:t xml:space="preserve"> již v souvislosti tradicí. Pořádá</w:t>
      </w:r>
      <w:r w:rsidRPr="001B3A89">
        <w:rPr>
          <w:szCs w:val="24"/>
        </w:rPr>
        <w:t xml:space="preserve"> a</w:t>
      </w:r>
      <w:r w:rsidRPr="00AE5100">
        <w:rPr>
          <w:szCs w:val="24"/>
        </w:rPr>
        <w:t xml:space="preserve"> organizuje školní výlety a výukové programy pro děti základních škol </w:t>
      </w:r>
      <w:r w:rsidR="004F5434">
        <w:rPr>
          <w:szCs w:val="24"/>
        </w:rPr>
        <w:br/>
      </w:r>
      <w:r w:rsidRPr="00AE5100">
        <w:rPr>
          <w:szCs w:val="24"/>
        </w:rPr>
        <w:t xml:space="preserve">od 4. do 9. </w:t>
      </w:r>
      <w:r w:rsidR="0077143E">
        <w:rPr>
          <w:szCs w:val="24"/>
        </w:rPr>
        <w:t>t</w:t>
      </w:r>
      <w:r w:rsidRPr="00AE5100">
        <w:rPr>
          <w:szCs w:val="24"/>
        </w:rPr>
        <w:t>řídy</w:t>
      </w:r>
      <w:r w:rsidR="00EC285F">
        <w:rPr>
          <w:szCs w:val="24"/>
        </w:rPr>
        <w:t xml:space="preserve"> </w:t>
      </w:r>
      <w:r w:rsidRPr="00AE5100">
        <w:rPr>
          <w:szCs w:val="24"/>
        </w:rPr>
        <w:t>v</w:t>
      </w:r>
      <w:r w:rsidR="0077143E">
        <w:rPr>
          <w:szCs w:val="24"/>
        </w:rPr>
        <w:t> </w:t>
      </w:r>
      <w:r w:rsidRPr="00AE5100">
        <w:rPr>
          <w:szCs w:val="24"/>
        </w:rPr>
        <w:t>archeoparku obce Prášily na Šumavě</w:t>
      </w:r>
      <w:r>
        <w:rPr>
          <w:szCs w:val="24"/>
        </w:rPr>
        <w:t xml:space="preserve">. </w:t>
      </w:r>
      <w:r w:rsidRPr="00AE5100">
        <w:rPr>
          <w:szCs w:val="24"/>
        </w:rPr>
        <w:t xml:space="preserve">Celý program zabere zhruba 2 – 3 hodiny, během </w:t>
      </w:r>
      <w:r w:rsidRPr="001B3A89">
        <w:rPr>
          <w:szCs w:val="24"/>
        </w:rPr>
        <w:t>nichž</w:t>
      </w:r>
      <w:r w:rsidR="00EC285F">
        <w:rPr>
          <w:szCs w:val="24"/>
        </w:rPr>
        <w:t xml:space="preserve"> </w:t>
      </w:r>
      <w:r w:rsidRPr="00AE5100">
        <w:rPr>
          <w:szCs w:val="24"/>
        </w:rPr>
        <w:t>si návštěvníci mohou vyzkoušet umlít mouku, razit mince, rozdělat oheň a na něm upéct obiln</w:t>
      </w:r>
      <w:r>
        <w:rPr>
          <w:szCs w:val="24"/>
        </w:rPr>
        <w:t>é</w:t>
      </w:r>
      <w:r w:rsidR="00EC285F">
        <w:rPr>
          <w:szCs w:val="24"/>
        </w:rPr>
        <w:t xml:space="preserve"> </w:t>
      </w:r>
      <w:r w:rsidRPr="00AE5100">
        <w:rPr>
          <w:szCs w:val="24"/>
        </w:rPr>
        <w:t>placky. Zájemce mají možnost vyrábět keramiku nebo sekat dříví keltskou sekerou. Poslechnou si výklad o dobových zbraních a vyzkouš</w:t>
      </w:r>
      <w:r>
        <w:rPr>
          <w:szCs w:val="24"/>
        </w:rPr>
        <w:t>ejí</w:t>
      </w:r>
      <w:r w:rsidRPr="00AE5100">
        <w:rPr>
          <w:szCs w:val="24"/>
        </w:rPr>
        <w:t xml:space="preserve"> si boj dřevěnými meči. Tyto výukové programy jsou plně funkční již od roku </w:t>
      </w:r>
      <w:smartTag w:uri="urn:schemas-microsoft-com:office:smarttags" w:element="metricconverter">
        <w:smartTagPr>
          <w:attr w:name="ProductID" w:val="1996 a"/>
        </w:smartTagPr>
        <w:r w:rsidRPr="00AE5100">
          <w:rPr>
            <w:szCs w:val="24"/>
          </w:rPr>
          <w:t>1996 a</w:t>
        </w:r>
      </w:smartTag>
      <w:r w:rsidRPr="00AE5100">
        <w:rPr>
          <w:szCs w:val="24"/>
        </w:rPr>
        <w:t xml:space="preserve"> představili je i v Mladé Boleslavi v </w:t>
      </w:r>
      <w:r w:rsidRPr="000D2010">
        <w:rPr>
          <w:szCs w:val="24"/>
        </w:rPr>
        <w:t>expozicích</w:t>
      </w:r>
      <w:r w:rsidRPr="00AE5100">
        <w:rPr>
          <w:szCs w:val="24"/>
        </w:rPr>
        <w:t xml:space="preserve"> Templ </w:t>
      </w:r>
      <w:r w:rsidR="004F5434">
        <w:rPr>
          <w:szCs w:val="24"/>
        </w:rPr>
        <w:br/>
      </w:r>
      <w:r w:rsidRPr="00AE5100">
        <w:rPr>
          <w:szCs w:val="24"/>
        </w:rPr>
        <w:t xml:space="preserve">a </w:t>
      </w:r>
      <w:r w:rsidRPr="000D2010">
        <w:rPr>
          <w:szCs w:val="24"/>
        </w:rPr>
        <w:t>Keltská vesnička</w:t>
      </w:r>
      <w:r w:rsidRPr="00AE5100">
        <w:rPr>
          <w:szCs w:val="24"/>
        </w:rPr>
        <w:t>. Program byl představen i v </w:t>
      </w:r>
      <w:proofErr w:type="spellStart"/>
      <w:r w:rsidRPr="00AE5100">
        <w:rPr>
          <w:szCs w:val="24"/>
        </w:rPr>
        <w:t>mecce</w:t>
      </w:r>
      <w:proofErr w:type="spellEnd"/>
      <w:r w:rsidRPr="00AE5100">
        <w:rPr>
          <w:szCs w:val="24"/>
        </w:rPr>
        <w:t xml:space="preserve"> keltské kultury v Čechách, </w:t>
      </w:r>
      <w:r w:rsidR="004F5434">
        <w:rPr>
          <w:szCs w:val="24"/>
        </w:rPr>
        <w:br/>
      </w:r>
      <w:r w:rsidRPr="00AE5100">
        <w:rPr>
          <w:szCs w:val="24"/>
        </w:rPr>
        <w:t xml:space="preserve">v Informačním centru keltské kultury na zámku </w:t>
      </w:r>
      <w:proofErr w:type="spellStart"/>
      <w:r w:rsidRPr="00AE5100">
        <w:rPr>
          <w:szCs w:val="24"/>
        </w:rPr>
        <w:t>Nižbor</w:t>
      </w:r>
      <w:proofErr w:type="spellEnd"/>
      <w:r w:rsidRPr="00AE5100">
        <w:rPr>
          <w:szCs w:val="24"/>
        </w:rPr>
        <w:t>.</w:t>
      </w:r>
      <w:r>
        <w:rPr>
          <w:rStyle w:val="Znakapoznpodarou"/>
          <w:szCs w:val="24"/>
        </w:rPr>
        <w:footnoteReference w:id="115"/>
      </w:r>
    </w:p>
    <w:p w:rsidR="00572755" w:rsidRDefault="00572755" w:rsidP="009A0CB3">
      <w:pPr>
        <w:pStyle w:val="Nadpis3"/>
      </w:pPr>
    </w:p>
    <w:p w:rsidR="000A1F6D" w:rsidRDefault="000A1F6D" w:rsidP="009A0CB3">
      <w:pPr>
        <w:pStyle w:val="Nadpis3"/>
      </w:pPr>
    </w:p>
    <w:p w:rsidR="008D6C2B" w:rsidRPr="009A0CB3" w:rsidRDefault="00304123" w:rsidP="009A0CB3">
      <w:pPr>
        <w:pStyle w:val="Nadpis3"/>
      </w:pPr>
      <w:bookmarkStart w:id="30" w:name="_Toc289903802"/>
      <w:r>
        <w:t>5.3</w:t>
      </w:r>
      <w:r w:rsidR="008D6C2B" w:rsidRPr="009A0CB3">
        <w:t xml:space="preserve">.2 </w:t>
      </w:r>
      <w:proofErr w:type="spellStart"/>
      <w:r w:rsidR="008D6C2B" w:rsidRPr="009A0CB3">
        <w:t>Boii</w:t>
      </w:r>
      <w:bookmarkEnd w:id="30"/>
      <w:proofErr w:type="spellEnd"/>
    </w:p>
    <w:p w:rsidR="008D6C2B" w:rsidRPr="00AE5100" w:rsidRDefault="008D6C2B" w:rsidP="008D6C2B">
      <w:pPr>
        <w:spacing w:line="360" w:lineRule="auto"/>
        <w:ind w:firstLine="708"/>
        <w:rPr>
          <w:szCs w:val="24"/>
        </w:rPr>
      </w:pPr>
      <w:r>
        <w:rPr>
          <w:szCs w:val="24"/>
        </w:rPr>
        <w:t>O</w:t>
      </w:r>
      <w:r w:rsidRPr="00AE5100">
        <w:rPr>
          <w:szCs w:val="24"/>
        </w:rPr>
        <w:t xml:space="preserve">bčanské sdružení </w:t>
      </w:r>
      <w:proofErr w:type="spellStart"/>
      <w:r>
        <w:rPr>
          <w:szCs w:val="24"/>
        </w:rPr>
        <w:t>Boii</w:t>
      </w:r>
      <w:proofErr w:type="spellEnd"/>
      <w:r w:rsidR="00EC285F">
        <w:rPr>
          <w:szCs w:val="24"/>
        </w:rPr>
        <w:t xml:space="preserve"> </w:t>
      </w:r>
      <w:r w:rsidRPr="00AE5100">
        <w:rPr>
          <w:szCs w:val="24"/>
        </w:rPr>
        <w:t xml:space="preserve">bylo založeno v roce </w:t>
      </w:r>
      <w:smartTag w:uri="urn:schemas-microsoft-com:office:smarttags" w:element="metricconverter">
        <w:smartTagPr>
          <w:attr w:name="ProductID" w:val="2002 a"/>
        </w:smartTagPr>
        <w:r w:rsidRPr="00AE5100">
          <w:rPr>
            <w:szCs w:val="24"/>
          </w:rPr>
          <w:t>2002 a</w:t>
        </w:r>
      </w:smartTag>
      <w:r w:rsidRPr="00AE5100">
        <w:rPr>
          <w:szCs w:val="24"/>
        </w:rPr>
        <w:t xml:space="preserve"> sídlo má v obci </w:t>
      </w:r>
      <w:proofErr w:type="spellStart"/>
      <w:r w:rsidRPr="00AE5100">
        <w:rPr>
          <w:szCs w:val="24"/>
        </w:rPr>
        <w:t>Nasavrky</w:t>
      </w:r>
      <w:proofErr w:type="spellEnd"/>
      <w:r w:rsidRPr="00AE5100">
        <w:rPr>
          <w:szCs w:val="24"/>
        </w:rPr>
        <w:t xml:space="preserve"> v Pardubickém kraji. Mezi </w:t>
      </w:r>
      <w:r w:rsidRPr="000D2010">
        <w:rPr>
          <w:szCs w:val="24"/>
        </w:rPr>
        <w:t>jeho</w:t>
      </w:r>
      <w:r w:rsidR="00EC285F">
        <w:rPr>
          <w:szCs w:val="24"/>
        </w:rPr>
        <w:t xml:space="preserve"> </w:t>
      </w:r>
      <w:r w:rsidRPr="00AE5100">
        <w:rPr>
          <w:szCs w:val="24"/>
        </w:rPr>
        <w:t xml:space="preserve">hlavní cíle patří výstavba archeoparku </w:t>
      </w:r>
      <w:r w:rsidR="004F5434">
        <w:rPr>
          <w:szCs w:val="24"/>
        </w:rPr>
        <w:br/>
      </w:r>
      <w:r w:rsidRPr="00AE5100">
        <w:rPr>
          <w:szCs w:val="24"/>
        </w:rPr>
        <w:t xml:space="preserve">a </w:t>
      </w:r>
      <w:proofErr w:type="spellStart"/>
      <w:r w:rsidRPr="00AE5100">
        <w:rPr>
          <w:szCs w:val="24"/>
        </w:rPr>
        <w:t>archeoskanzenu</w:t>
      </w:r>
      <w:proofErr w:type="spellEnd"/>
      <w:r w:rsidRPr="00AE5100">
        <w:rPr>
          <w:szCs w:val="24"/>
        </w:rPr>
        <w:t>. Dalším cílem je pořádání keltských festivalů a oslava svátků v celé České republice, podpora vzdělání vzdělávacími programy s velkým důrazem na ochranu přírody. Programy jsou určeny pro mládež věkového rozsahu 7 – 18 let. Soustředí se také na rozvoj turistického ruchu s podporou kulturního života v regionu a předávání tradičního keltského odkazu během oslav keltských svátků.</w:t>
      </w:r>
      <w:r>
        <w:rPr>
          <w:rStyle w:val="Znakapoznpodarou"/>
          <w:szCs w:val="24"/>
        </w:rPr>
        <w:footnoteReference w:id="116"/>
      </w:r>
    </w:p>
    <w:p w:rsidR="00572755" w:rsidRDefault="00572755" w:rsidP="009A0CB3">
      <w:pPr>
        <w:pStyle w:val="Nadpis3"/>
      </w:pPr>
    </w:p>
    <w:p w:rsidR="000A1F6D" w:rsidRDefault="000A1F6D" w:rsidP="009A0CB3">
      <w:pPr>
        <w:pStyle w:val="Nadpis3"/>
      </w:pPr>
    </w:p>
    <w:p w:rsidR="008D6C2B" w:rsidRPr="009A0CB3" w:rsidRDefault="00304123" w:rsidP="009A0CB3">
      <w:pPr>
        <w:pStyle w:val="Nadpis3"/>
      </w:pPr>
      <w:bookmarkStart w:id="31" w:name="_Toc289903803"/>
      <w:r>
        <w:t>5.3</w:t>
      </w:r>
      <w:r w:rsidR="008D6C2B" w:rsidRPr="009A0CB3">
        <w:t>.3 Bratrstvo Keltů</w:t>
      </w:r>
      <w:bookmarkEnd w:id="31"/>
    </w:p>
    <w:p w:rsidR="008D6C2B" w:rsidRDefault="008D6C2B" w:rsidP="008D6C2B">
      <w:pPr>
        <w:spacing w:line="360" w:lineRule="auto"/>
        <w:ind w:firstLine="708"/>
        <w:rPr>
          <w:szCs w:val="24"/>
        </w:rPr>
      </w:pPr>
      <w:r w:rsidRPr="00AE5100">
        <w:rPr>
          <w:szCs w:val="24"/>
        </w:rPr>
        <w:t xml:space="preserve">Sdružení </w:t>
      </w:r>
      <w:r>
        <w:rPr>
          <w:szCs w:val="24"/>
        </w:rPr>
        <w:t xml:space="preserve">Bratrstvo Keltů </w:t>
      </w:r>
      <w:r w:rsidRPr="00AE5100">
        <w:rPr>
          <w:szCs w:val="24"/>
        </w:rPr>
        <w:t>již 17 let úspěšně působí v oblasti seznamování veřejnosti s </w:t>
      </w:r>
      <w:r>
        <w:rPr>
          <w:szCs w:val="24"/>
        </w:rPr>
        <w:t>k</w:t>
      </w:r>
      <w:r w:rsidRPr="00AE5100">
        <w:rPr>
          <w:szCs w:val="24"/>
        </w:rPr>
        <w:t>e</w:t>
      </w:r>
      <w:r w:rsidR="00EC285F">
        <w:rPr>
          <w:szCs w:val="24"/>
        </w:rPr>
        <w:t>l</w:t>
      </w:r>
      <w:r w:rsidRPr="00AE5100">
        <w:rPr>
          <w:szCs w:val="24"/>
        </w:rPr>
        <w:t xml:space="preserve">tským duchovním a tradičním odkazem. To vykonává metodou elektronického i tištěného zpravodaje </w:t>
      </w:r>
      <w:r w:rsidRPr="000D2010">
        <w:rPr>
          <w:szCs w:val="24"/>
        </w:rPr>
        <w:t>o</w:t>
      </w:r>
      <w:r w:rsidR="00EC285F">
        <w:rPr>
          <w:szCs w:val="24"/>
        </w:rPr>
        <w:t xml:space="preserve"> </w:t>
      </w:r>
      <w:r w:rsidRPr="00AE5100">
        <w:rPr>
          <w:szCs w:val="24"/>
        </w:rPr>
        <w:t>své činnosti, informacemi o nové keltské literatuře a hudbě a dalšími zajímavostmi z </w:t>
      </w:r>
      <w:r>
        <w:rPr>
          <w:szCs w:val="24"/>
        </w:rPr>
        <w:t>k</w:t>
      </w:r>
      <w:r w:rsidRPr="00AE5100">
        <w:rPr>
          <w:szCs w:val="24"/>
        </w:rPr>
        <w:t xml:space="preserve">eltského světa. Sdružení má v letošním roce již přes 550 registrovaných členů. Je hlavním pořadatelem oficiálního </w:t>
      </w:r>
      <w:r w:rsidRPr="00AE5100">
        <w:rPr>
          <w:szCs w:val="24"/>
        </w:rPr>
        <w:lastRenderedPageBreak/>
        <w:t>multikulturního festivalu Beltine konaného každoročně z 30. dubna na 1. května k oslavám tohoto svátku. Je to festival plný hudby, přednášek, tance</w:t>
      </w:r>
      <w:r>
        <w:rPr>
          <w:szCs w:val="24"/>
        </w:rPr>
        <w:t>,</w:t>
      </w:r>
      <w:r w:rsidRPr="00AE5100">
        <w:rPr>
          <w:szCs w:val="24"/>
        </w:rPr>
        <w:t xml:space="preserve"> rituálů a ukázek života Keltů.</w:t>
      </w:r>
      <w:r w:rsidRPr="000D2010">
        <w:rPr>
          <w:szCs w:val="24"/>
        </w:rPr>
        <w:t xml:space="preserve"> Letos</w:t>
      </w:r>
      <w:r w:rsidR="00EC285F">
        <w:rPr>
          <w:szCs w:val="24"/>
        </w:rPr>
        <w:t xml:space="preserve"> </w:t>
      </w:r>
      <w:r w:rsidRPr="00AE5100">
        <w:rPr>
          <w:szCs w:val="24"/>
        </w:rPr>
        <w:t xml:space="preserve">proběhne na zámku Jaroměřice nad </w:t>
      </w:r>
      <w:proofErr w:type="spellStart"/>
      <w:r w:rsidRPr="00AE5100">
        <w:rPr>
          <w:szCs w:val="24"/>
        </w:rPr>
        <w:t>Rokytnou</w:t>
      </w:r>
      <w:proofErr w:type="spellEnd"/>
      <w:r w:rsidRPr="00AE5100">
        <w:rPr>
          <w:szCs w:val="24"/>
        </w:rPr>
        <w:t xml:space="preserve"> a mimo mnoha hudebních skupin a zajímavého programu Bratrstvo deklaruje účast i ikony keltologie Jiřího </w:t>
      </w:r>
      <w:proofErr w:type="spellStart"/>
      <w:r w:rsidRPr="00AE5100">
        <w:rPr>
          <w:szCs w:val="24"/>
        </w:rPr>
        <w:t>Waldhausera</w:t>
      </w:r>
      <w:proofErr w:type="spellEnd"/>
      <w:r w:rsidRPr="00AE5100">
        <w:rPr>
          <w:szCs w:val="24"/>
        </w:rPr>
        <w:t>.</w:t>
      </w:r>
      <w:r w:rsidR="00EC285F">
        <w:rPr>
          <w:szCs w:val="24"/>
        </w:rPr>
        <w:t xml:space="preserve"> </w:t>
      </w:r>
      <w:r w:rsidRPr="00AE5100">
        <w:rPr>
          <w:szCs w:val="24"/>
        </w:rPr>
        <w:t>Festival Beltine je zařazen do projektu Ve stopách předků.</w:t>
      </w:r>
      <w:r>
        <w:rPr>
          <w:rStyle w:val="Znakapoznpodarou"/>
          <w:szCs w:val="24"/>
        </w:rPr>
        <w:footnoteReference w:id="117"/>
      </w:r>
    </w:p>
    <w:p w:rsidR="009A0CB3" w:rsidRDefault="009A0CB3" w:rsidP="008D6C2B">
      <w:pPr>
        <w:spacing w:line="360" w:lineRule="auto"/>
        <w:ind w:firstLine="708"/>
        <w:rPr>
          <w:szCs w:val="24"/>
        </w:rPr>
      </w:pPr>
    </w:p>
    <w:p w:rsidR="001A4384" w:rsidRPr="00AE5100" w:rsidRDefault="001A4384" w:rsidP="008D6C2B">
      <w:pPr>
        <w:spacing w:line="360" w:lineRule="auto"/>
        <w:ind w:firstLine="708"/>
        <w:rPr>
          <w:szCs w:val="24"/>
        </w:rPr>
      </w:pPr>
    </w:p>
    <w:p w:rsidR="008D6C2B" w:rsidRPr="009A0CB3" w:rsidRDefault="00304123" w:rsidP="001A4384">
      <w:pPr>
        <w:pStyle w:val="Nadpis3"/>
      </w:pPr>
      <w:bookmarkStart w:id="32" w:name="_Toc289903804"/>
      <w:r>
        <w:t>5.3</w:t>
      </w:r>
      <w:r w:rsidR="008D6C2B" w:rsidRPr="009A0CB3">
        <w:t xml:space="preserve">.4 </w:t>
      </w:r>
      <w:proofErr w:type="spellStart"/>
      <w:r w:rsidR="008D6C2B" w:rsidRPr="009A0CB3">
        <w:t>Agarain</w:t>
      </w:r>
      <w:bookmarkEnd w:id="32"/>
      <w:proofErr w:type="spellEnd"/>
    </w:p>
    <w:p w:rsidR="008D6C2B" w:rsidRPr="00AE5100" w:rsidRDefault="008D6C2B" w:rsidP="003E06EB">
      <w:pPr>
        <w:spacing w:line="360" w:lineRule="auto"/>
        <w:ind w:firstLine="708"/>
        <w:rPr>
          <w:szCs w:val="24"/>
        </w:rPr>
      </w:pPr>
      <w:r w:rsidRPr="00AE5100">
        <w:rPr>
          <w:szCs w:val="24"/>
        </w:rPr>
        <w:t xml:space="preserve">Společnost </w:t>
      </w:r>
      <w:proofErr w:type="spellStart"/>
      <w:r w:rsidRPr="00AE5100">
        <w:rPr>
          <w:szCs w:val="24"/>
        </w:rPr>
        <w:t>Agarain</w:t>
      </w:r>
      <w:proofErr w:type="spellEnd"/>
      <w:r w:rsidRPr="00AE5100">
        <w:rPr>
          <w:szCs w:val="24"/>
        </w:rPr>
        <w:t xml:space="preserve"> spolu s uměleckým kovářstvím </w:t>
      </w:r>
      <w:proofErr w:type="spellStart"/>
      <w:r w:rsidRPr="00AE5100">
        <w:rPr>
          <w:szCs w:val="24"/>
        </w:rPr>
        <w:t>Artes</w:t>
      </w:r>
      <w:proofErr w:type="spellEnd"/>
      <w:r w:rsidR="00EC285F">
        <w:rPr>
          <w:szCs w:val="24"/>
        </w:rPr>
        <w:t xml:space="preserve"> </w:t>
      </w:r>
      <w:proofErr w:type="spellStart"/>
      <w:r w:rsidR="001A4384">
        <w:rPr>
          <w:szCs w:val="24"/>
        </w:rPr>
        <w:t>Ferreae</w:t>
      </w:r>
      <w:proofErr w:type="spellEnd"/>
      <w:r w:rsidR="001A4384">
        <w:rPr>
          <w:szCs w:val="24"/>
        </w:rPr>
        <w:t xml:space="preserve"> pět</w:t>
      </w:r>
      <w:r w:rsidRPr="00AE5100">
        <w:rPr>
          <w:szCs w:val="24"/>
        </w:rPr>
        <w:t xml:space="preserve"> let činně vyrábí keltské repliky spon, torquesů, nožů a další, publikuje odbornou literaturu a pořádá workshopy na téma keltsk</w:t>
      </w:r>
      <w:r w:rsidRPr="000D2010">
        <w:rPr>
          <w:szCs w:val="24"/>
        </w:rPr>
        <w:t>á</w:t>
      </w:r>
      <w:r w:rsidR="00EC285F">
        <w:rPr>
          <w:szCs w:val="24"/>
        </w:rPr>
        <w:t xml:space="preserve"> </w:t>
      </w:r>
      <w:r w:rsidRPr="000D2010">
        <w:rPr>
          <w:szCs w:val="24"/>
        </w:rPr>
        <w:t>řemesla. Spolupracuje</w:t>
      </w:r>
      <w:r w:rsidRPr="00AE5100">
        <w:rPr>
          <w:szCs w:val="24"/>
        </w:rPr>
        <w:t xml:space="preserve"> se sdružením Keltoi. Uměleckým kovářem je velice nadaný 23letý muž Václav </w:t>
      </w:r>
      <w:proofErr w:type="spellStart"/>
      <w:r w:rsidRPr="00AE5100">
        <w:rPr>
          <w:szCs w:val="24"/>
        </w:rPr>
        <w:t>Melč</w:t>
      </w:r>
      <w:proofErr w:type="spellEnd"/>
      <w:r w:rsidRPr="00AE5100">
        <w:rPr>
          <w:szCs w:val="24"/>
        </w:rPr>
        <w:t>. Část</w:t>
      </w:r>
      <w:r>
        <w:rPr>
          <w:szCs w:val="24"/>
        </w:rPr>
        <w:t>e</w:t>
      </w:r>
      <w:r w:rsidRPr="00AE5100">
        <w:rPr>
          <w:szCs w:val="24"/>
        </w:rPr>
        <w:t>čně převzal</w:t>
      </w:r>
      <w:r>
        <w:rPr>
          <w:szCs w:val="24"/>
        </w:rPr>
        <w:t xml:space="preserve"> řemeslo</w:t>
      </w:r>
      <w:r w:rsidRPr="00AE5100">
        <w:rPr>
          <w:szCs w:val="24"/>
        </w:rPr>
        <w:t xml:space="preserve"> jako tradici od svého otce. Nyní již samostatně vytváří </w:t>
      </w:r>
      <w:r>
        <w:rPr>
          <w:szCs w:val="24"/>
        </w:rPr>
        <w:t>vlastní</w:t>
      </w:r>
      <w:r w:rsidRPr="00AE5100">
        <w:rPr>
          <w:szCs w:val="24"/>
        </w:rPr>
        <w:t xml:space="preserve"> styl, kreslí návrhy a maluje komiksy. Navštěvuje nebo se aktivně účastní historických</w:t>
      </w:r>
      <w:r w:rsidR="003E06EB">
        <w:rPr>
          <w:szCs w:val="24"/>
        </w:rPr>
        <w:br/>
      </w:r>
      <w:r w:rsidRPr="00AE5100">
        <w:rPr>
          <w:szCs w:val="24"/>
        </w:rPr>
        <w:t xml:space="preserve"> a fantasy festivalů, např. </w:t>
      </w:r>
      <w:proofErr w:type="spellStart"/>
      <w:r w:rsidRPr="00AE5100">
        <w:rPr>
          <w:szCs w:val="24"/>
        </w:rPr>
        <w:t>Celtoi</w:t>
      </w:r>
      <w:proofErr w:type="spellEnd"/>
      <w:r w:rsidRPr="00AE5100">
        <w:rPr>
          <w:szCs w:val="24"/>
        </w:rPr>
        <w:t xml:space="preserve"> v </w:t>
      </w:r>
      <w:proofErr w:type="spellStart"/>
      <w:r w:rsidRPr="00AE5100">
        <w:rPr>
          <w:szCs w:val="24"/>
        </w:rPr>
        <w:t>Otzenhausenu</w:t>
      </w:r>
      <w:proofErr w:type="spellEnd"/>
      <w:r w:rsidRPr="00AE5100">
        <w:rPr>
          <w:szCs w:val="24"/>
        </w:rPr>
        <w:t xml:space="preserve">, </w:t>
      </w:r>
      <w:proofErr w:type="spellStart"/>
      <w:r w:rsidRPr="00AE5100">
        <w:rPr>
          <w:szCs w:val="24"/>
        </w:rPr>
        <w:t>Ritterspiele</w:t>
      </w:r>
      <w:proofErr w:type="spellEnd"/>
      <w:r w:rsidR="00EC285F">
        <w:rPr>
          <w:szCs w:val="24"/>
        </w:rPr>
        <w:t xml:space="preserve"> </w:t>
      </w:r>
      <w:proofErr w:type="spellStart"/>
      <w:r w:rsidRPr="00AE5100">
        <w:rPr>
          <w:szCs w:val="24"/>
        </w:rPr>
        <w:t>Freienfels</w:t>
      </w:r>
      <w:proofErr w:type="spellEnd"/>
      <w:r w:rsidRPr="00AE5100">
        <w:rPr>
          <w:szCs w:val="24"/>
        </w:rPr>
        <w:t>, Keltská noc, Elf Fantasy Fair.</w:t>
      </w:r>
      <w:r>
        <w:rPr>
          <w:rStyle w:val="Znakapoznpodarou"/>
          <w:szCs w:val="24"/>
        </w:rPr>
        <w:footnoteReference w:id="118"/>
      </w:r>
    </w:p>
    <w:p w:rsidR="008D6C2B" w:rsidRPr="00AE5100" w:rsidRDefault="008D6C2B" w:rsidP="003E06EB">
      <w:pPr>
        <w:spacing w:line="360" w:lineRule="auto"/>
        <w:rPr>
          <w:szCs w:val="24"/>
        </w:rPr>
      </w:pPr>
      <w:r w:rsidRPr="00AE5100">
        <w:rPr>
          <w:szCs w:val="24"/>
        </w:rPr>
        <w:tab/>
        <w:t xml:space="preserve">Mohla bych doložit výčtem i další společnosti, které se odkazem Keltů zabývají, jejich činnost je obdobná výše uvedeným. Odlišnou skupinu zájemců </w:t>
      </w:r>
      <w:r w:rsidR="004F5434">
        <w:rPr>
          <w:szCs w:val="24"/>
        </w:rPr>
        <w:br/>
      </w:r>
      <w:r w:rsidRPr="00AE5100">
        <w:rPr>
          <w:szCs w:val="24"/>
        </w:rPr>
        <w:t xml:space="preserve">o </w:t>
      </w:r>
      <w:r>
        <w:rPr>
          <w:szCs w:val="24"/>
        </w:rPr>
        <w:t>k</w:t>
      </w:r>
      <w:r w:rsidRPr="00AE5100">
        <w:rPr>
          <w:szCs w:val="24"/>
        </w:rPr>
        <w:t>eltskou kulturu, zejména náboženství</w:t>
      </w:r>
      <w:r>
        <w:rPr>
          <w:szCs w:val="24"/>
        </w:rPr>
        <w:t>,</w:t>
      </w:r>
      <w:r w:rsidRPr="00AE5100">
        <w:rPr>
          <w:szCs w:val="24"/>
        </w:rPr>
        <w:t xml:space="preserve"> tvoří novodobí druidové</w:t>
      </w:r>
      <w:r w:rsidR="00354073">
        <w:rPr>
          <w:szCs w:val="24"/>
        </w:rPr>
        <w:t xml:space="preserve">, pohané a náboženství </w:t>
      </w:r>
      <w:proofErr w:type="spellStart"/>
      <w:r w:rsidR="00354073">
        <w:rPr>
          <w:szCs w:val="24"/>
        </w:rPr>
        <w:t>Wicca</w:t>
      </w:r>
      <w:proofErr w:type="spellEnd"/>
      <w:r w:rsidR="003E06EB">
        <w:rPr>
          <w:szCs w:val="24"/>
        </w:rPr>
        <w:t>.</w:t>
      </w:r>
      <w:r w:rsidRPr="00AE5100">
        <w:rPr>
          <w:rStyle w:val="Znakapoznpodarou"/>
          <w:szCs w:val="24"/>
        </w:rPr>
        <w:footnoteReference w:id="119"/>
      </w:r>
      <w:r w:rsidRPr="00AE5100">
        <w:rPr>
          <w:szCs w:val="24"/>
        </w:rPr>
        <w:t xml:space="preserve"> Replikují staré přírodní keltské</w:t>
      </w:r>
      <w:r w:rsidR="003E06EB">
        <w:rPr>
          <w:szCs w:val="24"/>
        </w:rPr>
        <w:t xml:space="preserve"> rituály a náboženskou tradici.</w:t>
      </w:r>
    </w:p>
    <w:p w:rsidR="008D6C2B" w:rsidRDefault="008D6C2B" w:rsidP="008D6C2B">
      <w:pPr>
        <w:spacing w:before="100" w:beforeAutospacing="1" w:after="100" w:afterAutospacing="1" w:line="360" w:lineRule="auto"/>
        <w:ind w:firstLine="708"/>
        <w:rPr>
          <w:szCs w:val="24"/>
        </w:rPr>
      </w:pPr>
      <w:r w:rsidRPr="00AE5100">
        <w:rPr>
          <w:szCs w:val="24"/>
        </w:rPr>
        <w:t>Kromě hudby, literatury</w:t>
      </w:r>
      <w:r w:rsidR="00EC285F">
        <w:rPr>
          <w:szCs w:val="24"/>
        </w:rPr>
        <w:t xml:space="preserve"> </w:t>
      </w:r>
      <w:r w:rsidRPr="000D2010">
        <w:rPr>
          <w:szCs w:val="24"/>
        </w:rPr>
        <w:t xml:space="preserve">nebo výtvarnictví je třeba zmínit </w:t>
      </w:r>
      <w:r w:rsidRPr="00AE5100">
        <w:rPr>
          <w:szCs w:val="24"/>
        </w:rPr>
        <w:t xml:space="preserve">ještě jedno odvětví, kam se promítá mystika Keltů a o </w:t>
      </w:r>
      <w:r w:rsidR="003E06EB">
        <w:rPr>
          <w:szCs w:val="24"/>
        </w:rPr>
        <w:t>co je mezi mládeží velký zájem.</w:t>
      </w:r>
    </w:p>
    <w:p w:rsidR="008D6C2B" w:rsidRDefault="008D6C2B" w:rsidP="00D34D97">
      <w:pPr>
        <w:pStyle w:val="Nadpis2"/>
      </w:pPr>
      <w:r>
        <w:br w:type="page"/>
      </w:r>
      <w:bookmarkStart w:id="33" w:name="_Toc289903805"/>
      <w:r>
        <w:lastRenderedPageBreak/>
        <w:t>5</w:t>
      </w:r>
      <w:r w:rsidR="00304123">
        <w:t>.4</w:t>
      </w:r>
      <w:r w:rsidRPr="00AE5100">
        <w:t xml:space="preserve"> Tetování</w:t>
      </w:r>
      <w:bookmarkEnd w:id="33"/>
    </w:p>
    <w:p w:rsidR="008D6C2B" w:rsidRPr="00AE5100" w:rsidRDefault="003E06EB" w:rsidP="003E06EB">
      <w:pPr>
        <w:spacing w:line="360" w:lineRule="auto"/>
        <w:rPr>
          <w:i/>
          <w:szCs w:val="24"/>
        </w:rPr>
      </w:pPr>
      <w:r w:rsidRPr="00AE5100">
        <w:rPr>
          <w:i/>
          <w:szCs w:val="24"/>
        </w:rPr>
        <w:t xml:space="preserve"> </w:t>
      </w:r>
      <w:r w:rsidR="008D6C2B" w:rsidRPr="00AE5100">
        <w:rPr>
          <w:i/>
          <w:szCs w:val="24"/>
        </w:rPr>
        <w:t xml:space="preserve">(z </w:t>
      </w:r>
      <w:proofErr w:type="spellStart"/>
      <w:r w:rsidR="008D6C2B" w:rsidRPr="00AE5100">
        <w:rPr>
          <w:i/>
          <w:szCs w:val="24"/>
        </w:rPr>
        <w:t>tahitštiny</w:t>
      </w:r>
      <w:proofErr w:type="spellEnd"/>
      <w:r w:rsidR="008D6C2B" w:rsidRPr="00AE5100">
        <w:rPr>
          <w:i/>
          <w:szCs w:val="24"/>
        </w:rPr>
        <w:t xml:space="preserve">: </w:t>
      </w:r>
      <w:proofErr w:type="spellStart"/>
      <w:r w:rsidR="008D6C2B" w:rsidRPr="00AE5100">
        <w:rPr>
          <w:i/>
          <w:szCs w:val="24"/>
        </w:rPr>
        <w:t>tatau</w:t>
      </w:r>
      <w:proofErr w:type="spellEnd"/>
      <w:r w:rsidR="008D6C2B" w:rsidRPr="00AE5100">
        <w:rPr>
          <w:i/>
          <w:szCs w:val="24"/>
        </w:rPr>
        <w:t>, „označit, ťukat“)</w:t>
      </w:r>
    </w:p>
    <w:p w:rsidR="008D6C2B" w:rsidRPr="00AE5100" w:rsidRDefault="008D6C2B" w:rsidP="003E06EB">
      <w:pPr>
        <w:spacing w:line="360" w:lineRule="auto"/>
        <w:ind w:firstLine="708"/>
        <w:rPr>
          <w:szCs w:val="24"/>
        </w:rPr>
      </w:pPr>
      <w:r w:rsidRPr="00AE5100">
        <w:rPr>
          <w:szCs w:val="24"/>
        </w:rPr>
        <w:t>Profesor Malina o tetování píše: „</w:t>
      </w:r>
      <w:r w:rsidRPr="00AE5100">
        <w:rPr>
          <w:i/>
          <w:szCs w:val="24"/>
        </w:rPr>
        <w:t>jedna z forem trvalého a bolestivého zdobení či modifikace lidského těla; vyskytuje se ve většině kultur od pravěku</w:t>
      </w:r>
      <w:r w:rsidR="003E06EB">
        <w:rPr>
          <w:i/>
          <w:szCs w:val="24"/>
        </w:rPr>
        <w:br/>
      </w:r>
      <w:r w:rsidRPr="00AE5100">
        <w:rPr>
          <w:i/>
          <w:szCs w:val="24"/>
        </w:rPr>
        <w:t xml:space="preserve"> až do současnosti. Od roku 1769, kdy se s nativním pojmem pro tetování seznámil britský cestovatel </w:t>
      </w:r>
      <w:proofErr w:type="spellStart"/>
      <w:r w:rsidRPr="00AE5100">
        <w:rPr>
          <w:i/>
          <w:szCs w:val="24"/>
        </w:rPr>
        <w:t>James</w:t>
      </w:r>
      <w:proofErr w:type="spellEnd"/>
      <w:r w:rsidRPr="00AE5100">
        <w:rPr>
          <w:i/>
          <w:szCs w:val="24"/>
        </w:rPr>
        <w:t xml:space="preserve"> </w:t>
      </w:r>
      <w:proofErr w:type="spellStart"/>
      <w:r w:rsidRPr="00AE5100">
        <w:rPr>
          <w:i/>
          <w:szCs w:val="24"/>
        </w:rPr>
        <w:t>Cook</w:t>
      </w:r>
      <w:proofErr w:type="spellEnd"/>
      <w:r w:rsidRPr="00AE5100">
        <w:rPr>
          <w:i/>
          <w:szCs w:val="24"/>
        </w:rPr>
        <w:t xml:space="preserve"> (1728–1779), se výraz nebo jeho základ prosadil </w:t>
      </w:r>
      <w:r w:rsidR="004F5434">
        <w:rPr>
          <w:i/>
          <w:szCs w:val="24"/>
        </w:rPr>
        <w:br/>
      </w:r>
      <w:r w:rsidRPr="00AE5100">
        <w:rPr>
          <w:i/>
          <w:szCs w:val="24"/>
        </w:rPr>
        <w:t>do světových jazyků.</w:t>
      </w:r>
      <w:r w:rsidRPr="00AE5100">
        <w:rPr>
          <w:szCs w:val="24"/>
        </w:rPr>
        <w:t>“</w:t>
      </w:r>
      <w:r w:rsidRPr="00AE5100">
        <w:rPr>
          <w:rStyle w:val="Znakapoznpodarou"/>
          <w:szCs w:val="24"/>
        </w:rPr>
        <w:footnoteReference w:id="120"/>
      </w:r>
    </w:p>
    <w:p w:rsidR="008D6C2B" w:rsidRPr="00AE5100" w:rsidRDefault="008D6C2B" w:rsidP="008D6C2B">
      <w:pPr>
        <w:spacing w:before="100" w:beforeAutospacing="1" w:after="100" w:afterAutospacing="1" w:line="360" w:lineRule="auto"/>
        <w:ind w:firstLine="708"/>
        <w:rPr>
          <w:szCs w:val="24"/>
        </w:rPr>
      </w:pPr>
      <w:r w:rsidRPr="00AE5100">
        <w:rPr>
          <w:szCs w:val="24"/>
        </w:rPr>
        <w:t>Tetování se stává módním trendem a od dob srdíčka</w:t>
      </w:r>
      <w:r>
        <w:rPr>
          <w:szCs w:val="24"/>
        </w:rPr>
        <w:t xml:space="preserve"> nebo námořnické kotvy z vězení</w:t>
      </w:r>
      <w:r w:rsidRPr="00AE5100">
        <w:rPr>
          <w:szCs w:val="24"/>
        </w:rPr>
        <w:t xml:space="preserve"> prošlo výrazným vývojem</w:t>
      </w:r>
      <w:r>
        <w:rPr>
          <w:szCs w:val="24"/>
        </w:rPr>
        <w:t>.</w:t>
      </w:r>
      <w:r w:rsidR="003E06EB">
        <w:rPr>
          <w:szCs w:val="24"/>
        </w:rPr>
        <w:t xml:space="preserve"> </w:t>
      </w:r>
      <w:r>
        <w:rPr>
          <w:szCs w:val="24"/>
        </w:rPr>
        <w:t>S</w:t>
      </w:r>
      <w:r w:rsidR="003E06EB">
        <w:rPr>
          <w:szCs w:val="24"/>
        </w:rPr>
        <w:t xml:space="preserve"> </w:t>
      </w:r>
      <w:r w:rsidRPr="00AE5100">
        <w:rPr>
          <w:szCs w:val="24"/>
        </w:rPr>
        <w:t>využitím moderních nástrojů a barev se stává uměleckým dílem vyjadřující</w:t>
      </w:r>
      <w:r w:rsidRPr="00827CE5">
        <w:rPr>
          <w:szCs w:val="24"/>
        </w:rPr>
        <w:t>m</w:t>
      </w:r>
      <w:r w:rsidRPr="00AE5100">
        <w:rPr>
          <w:szCs w:val="24"/>
        </w:rPr>
        <w:t xml:space="preserve"> životní filosofii nositele. Obliba výrazně stoupla využitím i dočasných barev, které po několika letech </w:t>
      </w:r>
      <w:r w:rsidRPr="00827CE5">
        <w:rPr>
          <w:szCs w:val="24"/>
        </w:rPr>
        <w:t>ztrácejí</w:t>
      </w:r>
      <w:r w:rsidRPr="00AE5100">
        <w:rPr>
          <w:szCs w:val="24"/>
        </w:rPr>
        <w:t xml:space="preserve"> pigment a nezanechají na těle žádné stopy. I zde nalezneme </w:t>
      </w:r>
      <w:r>
        <w:rPr>
          <w:szCs w:val="24"/>
        </w:rPr>
        <w:t>k</w:t>
      </w:r>
      <w:r w:rsidRPr="00AE5100">
        <w:rPr>
          <w:szCs w:val="24"/>
        </w:rPr>
        <w:t xml:space="preserve">eltskou symboliku mající pro nositele identifikační a kastovní význam. </w:t>
      </w:r>
      <w:r>
        <w:rPr>
          <w:szCs w:val="24"/>
        </w:rPr>
        <w:t>U</w:t>
      </w:r>
      <w:r w:rsidRPr="00AE5100">
        <w:rPr>
          <w:szCs w:val="24"/>
        </w:rPr>
        <w:t xml:space="preserve"> mladých lidí </w:t>
      </w:r>
      <w:r>
        <w:rPr>
          <w:szCs w:val="24"/>
        </w:rPr>
        <w:t>však n</w:t>
      </w:r>
      <w:r w:rsidRPr="00AE5100">
        <w:rPr>
          <w:szCs w:val="24"/>
        </w:rPr>
        <w:t>elze očekávat hluboký zájem o význam symbolů, kterými se zdobí</w:t>
      </w:r>
      <w:r>
        <w:rPr>
          <w:szCs w:val="24"/>
        </w:rPr>
        <w:t xml:space="preserve">, </w:t>
      </w:r>
      <w:r w:rsidRPr="00827CE5">
        <w:rPr>
          <w:szCs w:val="24"/>
        </w:rPr>
        <w:t xml:space="preserve">neboť se vesměs </w:t>
      </w:r>
      <w:r w:rsidR="003E06EB">
        <w:rPr>
          <w:szCs w:val="24"/>
        </w:rPr>
        <w:t xml:space="preserve">spokojí s </w:t>
      </w:r>
      <w:r w:rsidRPr="00AE5100">
        <w:rPr>
          <w:szCs w:val="24"/>
        </w:rPr>
        <w:t xml:space="preserve">vizuálním výsledkem, který jim dá pocit diference od vrstevníků. </w:t>
      </w:r>
    </w:p>
    <w:p w:rsidR="008D6C2B" w:rsidRPr="00AE5100" w:rsidRDefault="008D6C2B" w:rsidP="008D6C2B">
      <w:pPr>
        <w:spacing w:before="100" w:beforeAutospacing="1" w:after="100" w:afterAutospacing="1" w:line="360" w:lineRule="auto"/>
        <w:ind w:firstLine="708"/>
        <w:rPr>
          <w:szCs w:val="24"/>
        </w:rPr>
      </w:pPr>
      <w:r w:rsidRPr="00AE5100">
        <w:rPr>
          <w:szCs w:val="24"/>
        </w:rPr>
        <w:t>Keltské symboly nalézáme na oblečení, módních doplňcích, kabelk</w:t>
      </w:r>
      <w:r w:rsidRPr="00827CE5">
        <w:rPr>
          <w:szCs w:val="24"/>
        </w:rPr>
        <w:t>ách</w:t>
      </w:r>
      <w:r w:rsidRPr="00AE5100">
        <w:rPr>
          <w:szCs w:val="24"/>
        </w:rPr>
        <w:t xml:space="preserve"> nebo špercích či suvenýrech. Představují symboliku božstev, zvířat, rostlin, v</w:t>
      </w:r>
      <w:r w:rsidRPr="00827CE5">
        <w:rPr>
          <w:szCs w:val="24"/>
        </w:rPr>
        <w:t>šeho</w:t>
      </w:r>
      <w:r w:rsidRPr="00AE5100">
        <w:rPr>
          <w:szCs w:val="24"/>
        </w:rPr>
        <w:t xml:space="preserve">, co bylo pro Kelty posvátné. Často objevíme zobrazené motivy zvířat pro vlastnosti </w:t>
      </w:r>
      <w:r w:rsidR="004F5434">
        <w:rPr>
          <w:szCs w:val="24"/>
        </w:rPr>
        <w:br/>
      </w:r>
      <w:r w:rsidRPr="00AE5100">
        <w:rPr>
          <w:szCs w:val="24"/>
        </w:rPr>
        <w:t>a schopnosti, které lidem chybí nebo je vnímali jen zčásti.</w:t>
      </w:r>
      <w:r w:rsidRPr="00AE5100">
        <w:rPr>
          <w:rStyle w:val="Znakapoznpodarou"/>
          <w:szCs w:val="24"/>
        </w:rPr>
        <w:footnoteReference w:id="121"/>
      </w:r>
    </w:p>
    <w:p w:rsidR="008D6C2B" w:rsidRDefault="008D6C2B" w:rsidP="008D6C2B">
      <w:pPr>
        <w:spacing w:before="100" w:beforeAutospacing="1" w:after="100" w:afterAutospacing="1" w:line="360" w:lineRule="auto"/>
        <w:ind w:firstLine="708"/>
        <w:rPr>
          <w:szCs w:val="24"/>
        </w:rPr>
      </w:pPr>
      <w:r w:rsidRPr="00AE5100">
        <w:rPr>
          <w:szCs w:val="24"/>
        </w:rPr>
        <w:t>Kromě vlastních záznam</w:t>
      </w:r>
      <w:r w:rsidRPr="00827CE5">
        <w:rPr>
          <w:szCs w:val="24"/>
        </w:rPr>
        <w:t xml:space="preserve">ů skupin neexistují globální statistiky o počtech příznivců </w:t>
      </w:r>
      <w:proofErr w:type="spellStart"/>
      <w:r w:rsidRPr="00827CE5">
        <w:rPr>
          <w:szCs w:val="24"/>
        </w:rPr>
        <w:t>living</w:t>
      </w:r>
      <w:proofErr w:type="spellEnd"/>
      <w:r w:rsidR="00EC285F">
        <w:rPr>
          <w:szCs w:val="24"/>
        </w:rPr>
        <w:t xml:space="preserve"> </w:t>
      </w:r>
      <w:proofErr w:type="spellStart"/>
      <w:r w:rsidRPr="00827CE5">
        <w:rPr>
          <w:szCs w:val="24"/>
        </w:rPr>
        <w:t>history</w:t>
      </w:r>
      <w:proofErr w:type="spellEnd"/>
      <w:r w:rsidRPr="00827CE5">
        <w:rPr>
          <w:szCs w:val="24"/>
        </w:rPr>
        <w:t>, zájemců o keltském umění a dobrovolníků. Nelze tedy spolehlivě určit, zda zájem o tuto tematiku momentálně stoupá nebo klesá. Tato oblast zájmu, stejně jako mnoh</w:t>
      </w:r>
      <w:r w:rsidRPr="00AE5100">
        <w:rPr>
          <w:szCs w:val="24"/>
        </w:rPr>
        <w:t>o dalších, zaznamenala výrazný nárůst příznivců v porevolučním období a do jisté doby byla tato populační exploze „Keltů“ zřetelně viditelná. Domnívám se, že došlo po prvotní euforii a entuziasmu k částečnému poklesu zájemců a nyní jsou jejich počty přibližně stabilizovány. Jistě</w:t>
      </w:r>
      <w:r>
        <w:rPr>
          <w:szCs w:val="24"/>
        </w:rPr>
        <w:t>,</w:t>
      </w:r>
      <w:r w:rsidRPr="00AE5100">
        <w:rPr>
          <w:szCs w:val="24"/>
        </w:rPr>
        <w:t xml:space="preserve"> dochází k přirozenému úbytku, ale aktivity sdružení a dobrovolníků zajišťují nenásilnou formou průchod otevřenými dveřmi do světa</w:t>
      </w:r>
      <w:r w:rsidRPr="00827CE5">
        <w:rPr>
          <w:szCs w:val="24"/>
        </w:rPr>
        <w:t xml:space="preserve"> keltsk</w:t>
      </w:r>
      <w:r w:rsidRPr="00AE5100">
        <w:rPr>
          <w:szCs w:val="24"/>
        </w:rPr>
        <w:t>é historie všem novým zájemcům.</w:t>
      </w:r>
    </w:p>
    <w:p w:rsidR="00A56217" w:rsidRDefault="00A56217" w:rsidP="003E06EB">
      <w:pPr>
        <w:pStyle w:val="Nadpis1"/>
      </w:pPr>
      <w:bookmarkStart w:id="34" w:name="_Toc289903806"/>
      <w:r w:rsidRPr="003E06EB">
        <w:lastRenderedPageBreak/>
        <w:t>Výzkumná část</w:t>
      </w:r>
      <w:bookmarkEnd w:id="34"/>
    </w:p>
    <w:p w:rsidR="00661087" w:rsidRPr="00661087" w:rsidRDefault="00661087" w:rsidP="00661087">
      <w:pPr>
        <w:rPr>
          <w:lang w:eastAsia="en-US"/>
        </w:rPr>
      </w:pPr>
    </w:p>
    <w:p w:rsidR="00A56217" w:rsidRDefault="00A56217" w:rsidP="007B35CC">
      <w:pPr>
        <w:pStyle w:val="Nadpis1"/>
      </w:pPr>
      <w:bookmarkStart w:id="35" w:name="_Toc289903807"/>
      <w:r>
        <w:t xml:space="preserve">6 Cíle a </w:t>
      </w:r>
      <w:r w:rsidRPr="007B35CC">
        <w:t>metodologie</w:t>
      </w:r>
      <w:r>
        <w:t xml:space="preserve"> výzkumného šetření</w:t>
      </w:r>
      <w:bookmarkEnd w:id="35"/>
    </w:p>
    <w:p w:rsidR="000C438F" w:rsidRPr="009547B0" w:rsidRDefault="000C438F" w:rsidP="00D34D97">
      <w:pPr>
        <w:pStyle w:val="Nadpis2"/>
      </w:pPr>
      <w:bookmarkStart w:id="36" w:name="_Toc289903808"/>
      <w:r w:rsidRPr="009547B0">
        <w:t>6.1 Cíle výzkumného šetření</w:t>
      </w:r>
      <w:bookmarkEnd w:id="36"/>
    </w:p>
    <w:p w:rsidR="00A56217" w:rsidRDefault="00A56217" w:rsidP="000C438F">
      <w:pPr>
        <w:spacing w:after="200" w:line="360" w:lineRule="auto"/>
        <w:rPr>
          <w:szCs w:val="24"/>
        </w:rPr>
      </w:pPr>
      <w:r>
        <w:rPr>
          <w:szCs w:val="24"/>
        </w:rPr>
        <w:t xml:space="preserve">Hlavním cílem výzkumné části je </w:t>
      </w:r>
      <w:r w:rsidR="000C438F">
        <w:rPr>
          <w:szCs w:val="24"/>
        </w:rPr>
        <w:t>zmapování obecné povědomí o keltských předchůdcích žijících na našem území a o jejich odkazu v podobě tradic, svátků, mytologie, které se promítají do současnosti.</w:t>
      </w:r>
    </w:p>
    <w:p w:rsidR="000C438F" w:rsidRDefault="000C438F" w:rsidP="000C438F">
      <w:pPr>
        <w:spacing w:after="200" w:line="360" w:lineRule="auto"/>
        <w:rPr>
          <w:szCs w:val="24"/>
        </w:rPr>
      </w:pPr>
      <w:r>
        <w:rPr>
          <w:szCs w:val="24"/>
        </w:rPr>
        <w:t>Pro objasnění problematiky jsem stanovila tyto výzkumné cíle:</w:t>
      </w:r>
    </w:p>
    <w:p w:rsidR="000C438F" w:rsidRDefault="00F91F5E" w:rsidP="000C438F">
      <w:pPr>
        <w:pStyle w:val="Odstavecseseznamem"/>
        <w:numPr>
          <w:ilvl w:val="0"/>
          <w:numId w:val="3"/>
        </w:numPr>
        <w:spacing w:after="200" w:line="360" w:lineRule="auto"/>
        <w:rPr>
          <w:szCs w:val="24"/>
        </w:rPr>
      </w:pPr>
      <w:r>
        <w:rPr>
          <w:szCs w:val="24"/>
        </w:rPr>
        <w:t>Zmapovat jaký je vztah dnešního člověka ke starým tradicím.</w:t>
      </w:r>
    </w:p>
    <w:p w:rsidR="00F91F5E" w:rsidRDefault="00F91F5E" w:rsidP="000C438F">
      <w:pPr>
        <w:pStyle w:val="Odstavecseseznamem"/>
        <w:numPr>
          <w:ilvl w:val="0"/>
          <w:numId w:val="3"/>
        </w:numPr>
        <w:spacing w:after="200" w:line="360" w:lineRule="auto"/>
        <w:rPr>
          <w:szCs w:val="24"/>
        </w:rPr>
      </w:pPr>
      <w:r>
        <w:rPr>
          <w:szCs w:val="24"/>
        </w:rPr>
        <w:t>Pomocí výzkumu dokázat, jak se promítá keltská mytologie do zájmů současné mladé generace.</w:t>
      </w:r>
    </w:p>
    <w:p w:rsidR="006F4CD3" w:rsidRDefault="004A6DF2" w:rsidP="000C438F">
      <w:pPr>
        <w:pStyle w:val="Odstavecseseznamem"/>
        <w:numPr>
          <w:ilvl w:val="0"/>
          <w:numId w:val="3"/>
        </w:numPr>
        <w:spacing w:after="200" w:line="360" w:lineRule="auto"/>
        <w:rPr>
          <w:szCs w:val="24"/>
        </w:rPr>
      </w:pPr>
      <w:r>
        <w:rPr>
          <w:szCs w:val="24"/>
        </w:rPr>
        <w:t>Výzkumem</w:t>
      </w:r>
      <w:r w:rsidR="006F4CD3">
        <w:rPr>
          <w:szCs w:val="24"/>
        </w:rPr>
        <w:t xml:space="preserve"> dokázat, že současná mladá generace dodržuje obecně uznávané tradice v ČR (Vánoce, Velikonoce, Dušičky).</w:t>
      </w:r>
    </w:p>
    <w:p w:rsidR="00F91F5E" w:rsidRDefault="00F71E06" w:rsidP="000C438F">
      <w:pPr>
        <w:pStyle w:val="Odstavecseseznamem"/>
        <w:numPr>
          <w:ilvl w:val="0"/>
          <w:numId w:val="3"/>
        </w:numPr>
        <w:spacing w:after="200" w:line="360" w:lineRule="auto"/>
        <w:rPr>
          <w:szCs w:val="24"/>
        </w:rPr>
      </w:pPr>
      <w:r>
        <w:rPr>
          <w:szCs w:val="24"/>
        </w:rPr>
        <w:t>Zjistit, j</w:t>
      </w:r>
      <w:r w:rsidR="00F91F5E">
        <w:rPr>
          <w:szCs w:val="24"/>
        </w:rPr>
        <w:t>aké je obecné povědomí o našich předcích.</w:t>
      </w:r>
    </w:p>
    <w:p w:rsidR="00F91F5E" w:rsidRDefault="00F91F5E" w:rsidP="00F91F5E">
      <w:pPr>
        <w:spacing w:after="200" w:line="360" w:lineRule="auto"/>
        <w:rPr>
          <w:szCs w:val="24"/>
        </w:rPr>
      </w:pPr>
    </w:p>
    <w:p w:rsidR="009827F1" w:rsidRDefault="009827F1" w:rsidP="00F91F5E">
      <w:pPr>
        <w:spacing w:after="200" w:line="360" w:lineRule="auto"/>
        <w:rPr>
          <w:szCs w:val="24"/>
        </w:rPr>
      </w:pPr>
    </w:p>
    <w:p w:rsidR="00F91F5E" w:rsidRPr="009547B0" w:rsidRDefault="00F91F5E" w:rsidP="00D34D97">
      <w:pPr>
        <w:pStyle w:val="Nadpis2"/>
      </w:pPr>
      <w:bookmarkStart w:id="37" w:name="_Toc289903809"/>
      <w:r w:rsidRPr="009547B0">
        <w:t>6.2 Metodický postup</w:t>
      </w:r>
      <w:r w:rsidR="00B4336E">
        <w:t xml:space="preserve"> a zpracování dat</w:t>
      </w:r>
      <w:bookmarkEnd w:id="37"/>
    </w:p>
    <w:p w:rsidR="00FE163C" w:rsidRDefault="005C5FDB" w:rsidP="005C5FDB">
      <w:pPr>
        <w:pStyle w:val="Normln1"/>
        <w:spacing w:line="480" w:lineRule="auto"/>
        <w:ind w:firstLine="660"/>
        <w:jc w:val="both"/>
        <w:rPr>
          <w:szCs w:val="24"/>
        </w:rPr>
      </w:pPr>
      <w:r w:rsidRPr="00BD295B">
        <w:rPr>
          <w:szCs w:val="24"/>
        </w:rPr>
        <w:t>Výzkum</w:t>
      </w:r>
      <w:r w:rsidR="00EC285F">
        <w:rPr>
          <w:szCs w:val="24"/>
        </w:rPr>
        <w:t xml:space="preserve"> </w:t>
      </w:r>
      <w:r w:rsidRPr="00BD295B">
        <w:rPr>
          <w:szCs w:val="24"/>
        </w:rPr>
        <w:t>jsem prováděla u žáků</w:t>
      </w:r>
      <w:r>
        <w:rPr>
          <w:szCs w:val="24"/>
        </w:rPr>
        <w:t xml:space="preserve"> a učitelů</w:t>
      </w:r>
      <w:r w:rsidRPr="00BD295B">
        <w:rPr>
          <w:szCs w:val="24"/>
        </w:rPr>
        <w:t xml:space="preserve"> středních škol </w:t>
      </w:r>
      <w:r>
        <w:rPr>
          <w:szCs w:val="24"/>
        </w:rPr>
        <w:t>v </w:t>
      </w:r>
      <w:r w:rsidRPr="00BD295B">
        <w:rPr>
          <w:szCs w:val="24"/>
        </w:rPr>
        <w:t>Chebu</w:t>
      </w:r>
      <w:r>
        <w:rPr>
          <w:szCs w:val="24"/>
        </w:rPr>
        <w:t xml:space="preserve"> a Sokolově. Konkrétně Střední zdravotnická škola a vyšší odborná škola Cheb, Integrovaná střední škola technická a ekonomická v Sokolově a Gymnázium Cheb. Tímto způsobem</w:t>
      </w:r>
      <w:r w:rsidR="00EC285F">
        <w:rPr>
          <w:szCs w:val="24"/>
        </w:rPr>
        <w:t xml:space="preserve"> </w:t>
      </w:r>
      <w:r w:rsidRPr="003F7CF7">
        <w:rPr>
          <w:szCs w:val="24"/>
        </w:rPr>
        <w:t>jsem oslovila vybrané respondenty ve věku od 15 do 63 let. Použila</w:t>
      </w:r>
      <w:r w:rsidR="00EC285F">
        <w:rPr>
          <w:szCs w:val="24"/>
        </w:rPr>
        <w:t xml:space="preserve"> </w:t>
      </w:r>
      <w:r>
        <w:rPr>
          <w:szCs w:val="24"/>
        </w:rPr>
        <w:t xml:space="preserve">jsem </w:t>
      </w:r>
      <w:r w:rsidRPr="00BD295B">
        <w:rPr>
          <w:szCs w:val="24"/>
        </w:rPr>
        <w:t>metod</w:t>
      </w:r>
      <w:r>
        <w:rPr>
          <w:szCs w:val="24"/>
        </w:rPr>
        <w:t>u</w:t>
      </w:r>
      <w:r w:rsidRPr="00BD295B">
        <w:rPr>
          <w:szCs w:val="24"/>
        </w:rPr>
        <w:t xml:space="preserve"> anonymního dotazníku s </w:t>
      </w:r>
      <w:r>
        <w:rPr>
          <w:szCs w:val="24"/>
        </w:rPr>
        <w:t>15</w:t>
      </w:r>
      <w:r w:rsidRPr="00BD295B">
        <w:rPr>
          <w:szCs w:val="24"/>
        </w:rPr>
        <w:t xml:space="preserve"> otázkami (přílo</w:t>
      </w:r>
      <w:r w:rsidRPr="00BD295B">
        <w:rPr>
          <w:szCs w:val="24"/>
        </w:rPr>
        <w:softHyphen/>
        <w:t>ha</w:t>
      </w:r>
      <w:r>
        <w:rPr>
          <w:szCs w:val="24"/>
        </w:rPr>
        <w:t xml:space="preserve"> 1</w:t>
      </w:r>
      <w:r w:rsidRPr="00BD295B">
        <w:rPr>
          <w:szCs w:val="24"/>
        </w:rPr>
        <w:t>).</w:t>
      </w:r>
      <w:r>
        <w:rPr>
          <w:szCs w:val="24"/>
        </w:rPr>
        <w:t xml:space="preserve"> Získaná a zpracovaná data jsou graficky znázorněna.</w:t>
      </w:r>
    </w:p>
    <w:p w:rsidR="00FE163C" w:rsidRDefault="00FE163C">
      <w:pPr>
        <w:spacing w:after="200" w:line="276" w:lineRule="auto"/>
        <w:jc w:val="left"/>
        <w:rPr>
          <w:szCs w:val="24"/>
        </w:rPr>
      </w:pPr>
      <w:r>
        <w:rPr>
          <w:szCs w:val="24"/>
        </w:rPr>
        <w:br w:type="page"/>
      </w:r>
    </w:p>
    <w:p w:rsidR="005C5FDB" w:rsidRDefault="005C5FDB" w:rsidP="005C5FDB">
      <w:pPr>
        <w:pStyle w:val="Normln1"/>
        <w:spacing w:line="480" w:lineRule="auto"/>
        <w:ind w:firstLine="660"/>
        <w:jc w:val="both"/>
        <w:rPr>
          <w:szCs w:val="24"/>
        </w:rPr>
      </w:pPr>
    </w:p>
    <w:p w:rsidR="005C5FDB" w:rsidRDefault="005C5FDB" w:rsidP="005C5FDB">
      <w:pPr>
        <w:pStyle w:val="Normln1"/>
        <w:spacing w:line="240" w:lineRule="auto"/>
        <w:jc w:val="both"/>
        <w:rPr>
          <w:b/>
          <w:szCs w:val="24"/>
        </w:rPr>
      </w:pPr>
      <w:r w:rsidRPr="005926BB">
        <w:rPr>
          <w:b/>
          <w:szCs w:val="24"/>
        </w:rPr>
        <w:t>Výběr respondentů:</w:t>
      </w:r>
    </w:p>
    <w:p w:rsidR="005C5FDB" w:rsidRDefault="005C5FDB" w:rsidP="005C5FDB">
      <w:pPr>
        <w:pStyle w:val="Normln1"/>
        <w:spacing w:line="480" w:lineRule="auto"/>
        <w:ind w:firstLine="708"/>
        <w:jc w:val="both"/>
        <w:rPr>
          <w:szCs w:val="24"/>
        </w:rPr>
      </w:pPr>
      <w:r>
        <w:rPr>
          <w:szCs w:val="24"/>
        </w:rPr>
        <w:t xml:space="preserve">Dotazovaná skupina respondentů </w:t>
      </w:r>
      <w:r w:rsidRPr="00692618">
        <w:rPr>
          <w:szCs w:val="24"/>
        </w:rPr>
        <w:t>jsem provedla</w:t>
      </w:r>
      <w:r>
        <w:rPr>
          <w:szCs w:val="24"/>
        </w:rPr>
        <w:t xml:space="preserve"> u žáků a učitelů ve věkové skupině od 15 do 63 let. Bylo osloveno celkem 416 žáků ve věku od 15 do 25 let a 82 učitelů ve věku od 26 do 63 let. Z celkového počtu 498 respondentů odpovědělo a odevzdalo dotazník celkem401 žáků, což </w:t>
      </w:r>
      <w:r w:rsidRPr="00692618">
        <w:rPr>
          <w:szCs w:val="24"/>
        </w:rPr>
        <w:t>představuje je</w:t>
      </w:r>
      <w:r>
        <w:rPr>
          <w:szCs w:val="24"/>
        </w:rPr>
        <w:t xml:space="preserve"> návratnost</w:t>
      </w:r>
      <w:r w:rsidR="00EC285F">
        <w:rPr>
          <w:szCs w:val="24"/>
        </w:rPr>
        <w:t xml:space="preserve"> </w:t>
      </w:r>
      <w:r w:rsidRPr="00692618">
        <w:rPr>
          <w:szCs w:val="24"/>
        </w:rPr>
        <w:t>ve výši</w:t>
      </w:r>
      <w:r w:rsidRPr="00AB0793">
        <w:rPr>
          <w:szCs w:val="24"/>
        </w:rPr>
        <w:t>9</w:t>
      </w:r>
      <w:r>
        <w:rPr>
          <w:szCs w:val="24"/>
        </w:rPr>
        <w:t xml:space="preserve">6,39% z počtu oslovených žáků. Z počtu 82 dotazovaných učitelů </w:t>
      </w:r>
      <w:r w:rsidRPr="00692618">
        <w:rPr>
          <w:szCs w:val="24"/>
        </w:rPr>
        <w:t>odevzdalo</w:t>
      </w:r>
      <w:r>
        <w:rPr>
          <w:szCs w:val="24"/>
        </w:rPr>
        <w:t xml:space="preserve"> všech 82 dotazníků, </w:t>
      </w:r>
      <w:r w:rsidRPr="00692618">
        <w:rPr>
          <w:szCs w:val="24"/>
        </w:rPr>
        <w:t>to je</w:t>
      </w:r>
      <w:r>
        <w:rPr>
          <w:szCs w:val="24"/>
        </w:rPr>
        <w:t>100% návratnost. Z celkového počtu všech 498 dotazovaných bylo odevzdáno a vyplněno 483 dotazníků, tedy návratnost 96,99%. Výzkumu se zúčastnilo 211</w:t>
      </w:r>
      <w:r w:rsidRPr="00692618">
        <w:rPr>
          <w:szCs w:val="24"/>
        </w:rPr>
        <w:t xml:space="preserve"> mužů</w:t>
      </w:r>
      <w:r>
        <w:rPr>
          <w:szCs w:val="24"/>
        </w:rPr>
        <w:t>, to</w:t>
      </w:r>
      <w:r w:rsidR="00EC285F">
        <w:rPr>
          <w:szCs w:val="24"/>
        </w:rPr>
        <w:t xml:space="preserve"> </w:t>
      </w:r>
      <w:r>
        <w:rPr>
          <w:szCs w:val="24"/>
        </w:rPr>
        <w:t xml:space="preserve">se rovná 43,69% a 272 </w:t>
      </w:r>
      <w:r w:rsidRPr="00692618">
        <w:rPr>
          <w:szCs w:val="24"/>
        </w:rPr>
        <w:t>žen</w:t>
      </w:r>
      <w:r w:rsidR="00EC285F">
        <w:rPr>
          <w:szCs w:val="24"/>
        </w:rPr>
        <w:t xml:space="preserve"> </w:t>
      </w:r>
      <w:r>
        <w:rPr>
          <w:szCs w:val="24"/>
        </w:rPr>
        <w:t>představuje 56,31% z celkového počtu dotazovaných.</w:t>
      </w:r>
    </w:p>
    <w:p w:rsidR="005C5FDB" w:rsidRDefault="005C5FDB" w:rsidP="005C5FDB">
      <w:pPr>
        <w:pStyle w:val="Normln1"/>
        <w:spacing w:line="480" w:lineRule="auto"/>
        <w:ind w:firstLine="708"/>
        <w:jc w:val="both"/>
        <w:rPr>
          <w:szCs w:val="24"/>
        </w:rPr>
      </w:pPr>
      <w:r>
        <w:rPr>
          <w:szCs w:val="24"/>
        </w:rPr>
        <w:t xml:space="preserve">Pro následné zpracování </w:t>
      </w:r>
      <w:r w:rsidRPr="00692618">
        <w:rPr>
          <w:szCs w:val="24"/>
        </w:rPr>
        <w:t xml:space="preserve">jsem oslovené respondenty rozdělila </w:t>
      </w:r>
      <w:r>
        <w:rPr>
          <w:szCs w:val="24"/>
        </w:rPr>
        <w:t>do tří skupin, dle věkových kategorií.</w:t>
      </w:r>
    </w:p>
    <w:p w:rsidR="005C5FDB" w:rsidRDefault="005C5FDB" w:rsidP="005C5FDB">
      <w:pPr>
        <w:pStyle w:val="Normln1"/>
        <w:numPr>
          <w:ilvl w:val="0"/>
          <w:numId w:val="4"/>
        </w:numPr>
        <w:spacing w:line="480" w:lineRule="auto"/>
        <w:jc w:val="both"/>
        <w:rPr>
          <w:szCs w:val="24"/>
        </w:rPr>
      </w:pPr>
      <w:r>
        <w:rPr>
          <w:szCs w:val="24"/>
        </w:rPr>
        <w:t>Skupina 1 – věková kategorie od 15 do 24 let.</w:t>
      </w:r>
    </w:p>
    <w:p w:rsidR="005C5FDB" w:rsidRDefault="005C5FDB" w:rsidP="005C5FDB">
      <w:pPr>
        <w:pStyle w:val="Normln1"/>
        <w:numPr>
          <w:ilvl w:val="0"/>
          <w:numId w:val="4"/>
        </w:numPr>
        <w:spacing w:line="480" w:lineRule="auto"/>
        <w:jc w:val="both"/>
        <w:rPr>
          <w:szCs w:val="24"/>
        </w:rPr>
      </w:pPr>
      <w:r>
        <w:rPr>
          <w:szCs w:val="24"/>
        </w:rPr>
        <w:t>Skupina 2 – věková kategorie od 25 do 45 let.</w:t>
      </w:r>
    </w:p>
    <w:p w:rsidR="005C5FDB" w:rsidRDefault="005C5FDB" w:rsidP="005C5FDB">
      <w:pPr>
        <w:pStyle w:val="Normln1"/>
        <w:numPr>
          <w:ilvl w:val="0"/>
          <w:numId w:val="4"/>
        </w:numPr>
        <w:spacing w:line="480" w:lineRule="auto"/>
        <w:jc w:val="both"/>
        <w:rPr>
          <w:szCs w:val="24"/>
        </w:rPr>
      </w:pPr>
      <w:r>
        <w:rPr>
          <w:szCs w:val="24"/>
        </w:rPr>
        <w:t>Skupina 3 – věková kategorie od 46 do 65 let.</w:t>
      </w:r>
    </w:p>
    <w:p w:rsidR="005C5FDB" w:rsidRDefault="005C5FDB">
      <w:pPr>
        <w:spacing w:after="200" w:line="276" w:lineRule="auto"/>
        <w:jc w:val="left"/>
        <w:rPr>
          <w:b/>
          <w:szCs w:val="24"/>
        </w:rPr>
      </w:pPr>
      <w:r>
        <w:rPr>
          <w:b/>
          <w:szCs w:val="24"/>
        </w:rPr>
        <w:br w:type="page"/>
      </w:r>
    </w:p>
    <w:p w:rsidR="005C5FDB" w:rsidRDefault="005C5FDB" w:rsidP="005C5FDB">
      <w:pPr>
        <w:pStyle w:val="Normln1"/>
        <w:spacing w:line="480" w:lineRule="auto"/>
        <w:jc w:val="both"/>
        <w:rPr>
          <w:b/>
          <w:szCs w:val="24"/>
        </w:rPr>
      </w:pPr>
      <w:r w:rsidRPr="005926BB">
        <w:rPr>
          <w:b/>
          <w:szCs w:val="24"/>
        </w:rPr>
        <w:lastRenderedPageBreak/>
        <w:t xml:space="preserve">Tabulka </w:t>
      </w:r>
      <w:r>
        <w:rPr>
          <w:b/>
          <w:szCs w:val="24"/>
        </w:rPr>
        <w:t xml:space="preserve">celkově oslovených </w:t>
      </w:r>
      <w:r w:rsidRPr="005926BB">
        <w:rPr>
          <w:b/>
          <w:szCs w:val="24"/>
        </w:rPr>
        <w:t xml:space="preserve">respondentů </w:t>
      </w:r>
      <w:r>
        <w:rPr>
          <w:b/>
          <w:szCs w:val="24"/>
        </w:rPr>
        <w:t xml:space="preserve">dle </w:t>
      </w:r>
      <w:r w:rsidRPr="005926BB">
        <w:rPr>
          <w:b/>
          <w:szCs w:val="24"/>
        </w:rPr>
        <w:t>pohlaví</w:t>
      </w:r>
      <w:r>
        <w:rPr>
          <w:b/>
          <w:szCs w:val="24"/>
        </w:rPr>
        <w:t>.</w:t>
      </w:r>
    </w:p>
    <w:tbl>
      <w:tblPr>
        <w:tblW w:w="8090" w:type="dxa"/>
        <w:tblInd w:w="60" w:type="dxa"/>
        <w:tblLayout w:type="fixed"/>
        <w:tblCellMar>
          <w:left w:w="70" w:type="dxa"/>
          <w:right w:w="70" w:type="dxa"/>
        </w:tblCellMar>
        <w:tblLook w:val="04A0"/>
      </w:tblPr>
      <w:tblGrid>
        <w:gridCol w:w="960"/>
        <w:gridCol w:w="2376"/>
        <w:gridCol w:w="2377"/>
        <w:gridCol w:w="2377"/>
      </w:tblGrid>
      <w:tr w:rsidR="005C5FDB" w:rsidRPr="00CE6F08" w:rsidTr="009547B0">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C5FDB" w:rsidRPr="00CE6F08" w:rsidRDefault="005C5FDB" w:rsidP="009547B0">
            <w:pPr>
              <w:jc w:val="center"/>
              <w:rPr>
                <w:rFonts w:ascii="Calibri" w:hAnsi="Calibri"/>
                <w:b/>
                <w:bCs/>
                <w:color w:val="000000"/>
                <w:szCs w:val="22"/>
              </w:rPr>
            </w:pPr>
            <w:r w:rsidRPr="00CE6F08">
              <w:rPr>
                <w:rFonts w:ascii="Calibri" w:hAnsi="Calibri"/>
                <w:b/>
                <w:bCs/>
                <w:color w:val="000000"/>
                <w:sz w:val="22"/>
                <w:szCs w:val="22"/>
              </w:rPr>
              <w:t>Pohlaví</w:t>
            </w:r>
          </w:p>
        </w:tc>
        <w:tc>
          <w:tcPr>
            <w:tcW w:w="2376" w:type="dxa"/>
            <w:tcBorders>
              <w:top w:val="single" w:sz="8" w:space="0" w:color="auto"/>
              <w:left w:val="nil"/>
              <w:bottom w:val="single" w:sz="4" w:space="0" w:color="auto"/>
              <w:right w:val="single" w:sz="4" w:space="0" w:color="auto"/>
            </w:tcBorders>
            <w:shd w:val="clear" w:color="auto" w:fill="auto"/>
            <w:noWrap/>
            <w:vAlign w:val="bottom"/>
            <w:hideMark/>
          </w:tcPr>
          <w:p w:rsidR="005C5FDB" w:rsidRPr="00CE6F08" w:rsidRDefault="005C5FDB" w:rsidP="009547B0">
            <w:pPr>
              <w:jc w:val="center"/>
              <w:rPr>
                <w:rFonts w:ascii="Calibri" w:hAnsi="Calibri"/>
                <w:b/>
                <w:bCs/>
                <w:color w:val="000000"/>
                <w:szCs w:val="22"/>
              </w:rPr>
            </w:pPr>
            <w:r w:rsidRPr="00CE6F08">
              <w:rPr>
                <w:rFonts w:ascii="Calibri" w:hAnsi="Calibri"/>
                <w:b/>
                <w:bCs/>
                <w:color w:val="000000"/>
                <w:sz w:val="22"/>
                <w:szCs w:val="22"/>
              </w:rPr>
              <w:t>muži</w:t>
            </w:r>
          </w:p>
        </w:tc>
        <w:tc>
          <w:tcPr>
            <w:tcW w:w="2377" w:type="dxa"/>
            <w:tcBorders>
              <w:top w:val="single" w:sz="8" w:space="0" w:color="auto"/>
              <w:left w:val="nil"/>
              <w:bottom w:val="single" w:sz="4" w:space="0" w:color="auto"/>
              <w:right w:val="single" w:sz="4" w:space="0" w:color="auto"/>
            </w:tcBorders>
            <w:shd w:val="clear" w:color="auto" w:fill="auto"/>
            <w:noWrap/>
            <w:vAlign w:val="bottom"/>
            <w:hideMark/>
          </w:tcPr>
          <w:p w:rsidR="005C5FDB" w:rsidRPr="00CE6F08" w:rsidRDefault="005C5FDB" w:rsidP="009547B0">
            <w:pPr>
              <w:jc w:val="center"/>
              <w:rPr>
                <w:rFonts w:ascii="Calibri" w:hAnsi="Calibri"/>
                <w:b/>
                <w:bCs/>
                <w:color w:val="000000"/>
                <w:szCs w:val="22"/>
              </w:rPr>
            </w:pPr>
            <w:r w:rsidRPr="00CE6F08">
              <w:rPr>
                <w:rFonts w:ascii="Calibri" w:hAnsi="Calibri"/>
                <w:b/>
                <w:bCs/>
                <w:color w:val="000000"/>
                <w:sz w:val="22"/>
                <w:szCs w:val="22"/>
              </w:rPr>
              <w:t>ženy</w:t>
            </w:r>
          </w:p>
        </w:tc>
        <w:tc>
          <w:tcPr>
            <w:tcW w:w="2377" w:type="dxa"/>
            <w:tcBorders>
              <w:top w:val="single" w:sz="8" w:space="0" w:color="auto"/>
              <w:left w:val="nil"/>
              <w:bottom w:val="single" w:sz="4" w:space="0" w:color="auto"/>
              <w:right w:val="single" w:sz="8" w:space="0" w:color="auto"/>
            </w:tcBorders>
            <w:shd w:val="clear" w:color="auto" w:fill="auto"/>
            <w:noWrap/>
            <w:vAlign w:val="bottom"/>
            <w:hideMark/>
          </w:tcPr>
          <w:p w:rsidR="005C5FDB" w:rsidRPr="00CE6F08" w:rsidRDefault="005C5FDB" w:rsidP="009547B0">
            <w:pPr>
              <w:jc w:val="center"/>
              <w:rPr>
                <w:rFonts w:ascii="Calibri" w:hAnsi="Calibri"/>
                <w:b/>
                <w:bCs/>
                <w:color w:val="000000"/>
                <w:szCs w:val="22"/>
              </w:rPr>
            </w:pPr>
            <w:r w:rsidRPr="00CE6F08">
              <w:rPr>
                <w:rFonts w:ascii="Calibri" w:hAnsi="Calibri"/>
                <w:b/>
                <w:bCs/>
                <w:color w:val="000000"/>
                <w:sz w:val="22"/>
                <w:szCs w:val="22"/>
              </w:rPr>
              <w:t>celkem</w:t>
            </w:r>
          </w:p>
        </w:tc>
      </w:tr>
      <w:tr w:rsidR="005C5FDB" w:rsidRPr="00CE6F08" w:rsidTr="009547B0">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C5FDB" w:rsidRPr="00CE6F08" w:rsidRDefault="005C5FDB" w:rsidP="009547B0">
            <w:pPr>
              <w:rPr>
                <w:rFonts w:ascii="Calibri" w:hAnsi="Calibri"/>
                <w:color w:val="000000"/>
                <w:szCs w:val="22"/>
              </w:rPr>
            </w:pPr>
            <w:r w:rsidRPr="00CE6F08">
              <w:rPr>
                <w:rFonts w:ascii="Calibri" w:hAnsi="Calibri"/>
                <w:color w:val="000000"/>
                <w:sz w:val="22"/>
                <w:szCs w:val="22"/>
              </w:rPr>
              <w:t>Počet</w:t>
            </w:r>
          </w:p>
        </w:tc>
        <w:tc>
          <w:tcPr>
            <w:tcW w:w="2376" w:type="dxa"/>
            <w:tcBorders>
              <w:top w:val="nil"/>
              <w:left w:val="nil"/>
              <w:bottom w:val="single" w:sz="4" w:space="0" w:color="auto"/>
              <w:right w:val="single" w:sz="4" w:space="0" w:color="auto"/>
            </w:tcBorders>
            <w:shd w:val="clear" w:color="auto" w:fill="auto"/>
            <w:noWrap/>
            <w:vAlign w:val="bottom"/>
            <w:hideMark/>
          </w:tcPr>
          <w:p w:rsidR="005C5FDB" w:rsidRPr="00CE6F08" w:rsidRDefault="005C5FDB" w:rsidP="009547B0">
            <w:pPr>
              <w:jc w:val="center"/>
              <w:rPr>
                <w:rFonts w:ascii="Calibri" w:hAnsi="Calibri"/>
                <w:color w:val="000000"/>
                <w:szCs w:val="22"/>
              </w:rPr>
            </w:pPr>
            <w:r w:rsidRPr="00CE6F08">
              <w:rPr>
                <w:rFonts w:ascii="Calibri" w:hAnsi="Calibri"/>
                <w:color w:val="000000"/>
                <w:sz w:val="22"/>
                <w:szCs w:val="22"/>
              </w:rPr>
              <w:t>211</w:t>
            </w:r>
          </w:p>
        </w:tc>
        <w:tc>
          <w:tcPr>
            <w:tcW w:w="2377" w:type="dxa"/>
            <w:tcBorders>
              <w:top w:val="nil"/>
              <w:left w:val="nil"/>
              <w:bottom w:val="single" w:sz="4" w:space="0" w:color="auto"/>
              <w:right w:val="single" w:sz="4" w:space="0" w:color="auto"/>
            </w:tcBorders>
            <w:shd w:val="clear" w:color="auto" w:fill="auto"/>
            <w:noWrap/>
            <w:vAlign w:val="bottom"/>
            <w:hideMark/>
          </w:tcPr>
          <w:p w:rsidR="005C5FDB" w:rsidRPr="00CE6F08" w:rsidRDefault="005C5FDB" w:rsidP="009547B0">
            <w:pPr>
              <w:jc w:val="center"/>
              <w:rPr>
                <w:rFonts w:ascii="Calibri" w:hAnsi="Calibri"/>
                <w:color w:val="000000"/>
                <w:szCs w:val="22"/>
              </w:rPr>
            </w:pPr>
            <w:r w:rsidRPr="00CE6F08">
              <w:rPr>
                <w:rFonts w:ascii="Calibri" w:hAnsi="Calibri"/>
                <w:color w:val="000000"/>
                <w:sz w:val="22"/>
                <w:szCs w:val="22"/>
              </w:rPr>
              <w:t>272</w:t>
            </w:r>
          </w:p>
        </w:tc>
        <w:tc>
          <w:tcPr>
            <w:tcW w:w="2377" w:type="dxa"/>
            <w:tcBorders>
              <w:top w:val="nil"/>
              <w:left w:val="nil"/>
              <w:bottom w:val="single" w:sz="4" w:space="0" w:color="auto"/>
              <w:right w:val="single" w:sz="8" w:space="0" w:color="auto"/>
            </w:tcBorders>
            <w:shd w:val="clear" w:color="auto" w:fill="auto"/>
            <w:noWrap/>
            <w:vAlign w:val="bottom"/>
            <w:hideMark/>
          </w:tcPr>
          <w:p w:rsidR="005C5FDB" w:rsidRPr="00CE6F08" w:rsidRDefault="005C5FDB" w:rsidP="009547B0">
            <w:pPr>
              <w:jc w:val="center"/>
              <w:rPr>
                <w:rFonts w:ascii="Calibri" w:hAnsi="Calibri"/>
                <w:b/>
                <w:bCs/>
                <w:color w:val="000000"/>
                <w:szCs w:val="22"/>
              </w:rPr>
            </w:pPr>
            <w:r w:rsidRPr="00CE6F08">
              <w:rPr>
                <w:rFonts w:ascii="Calibri" w:hAnsi="Calibri"/>
                <w:b/>
                <w:bCs/>
                <w:color w:val="000000"/>
                <w:sz w:val="22"/>
                <w:szCs w:val="22"/>
              </w:rPr>
              <w:t>483</w:t>
            </w:r>
          </w:p>
        </w:tc>
      </w:tr>
      <w:tr w:rsidR="005C5FDB" w:rsidRPr="00CE6F08" w:rsidTr="009547B0">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5C5FDB" w:rsidRPr="00CE6F08" w:rsidRDefault="005C5FDB" w:rsidP="009547B0">
            <w:pPr>
              <w:rPr>
                <w:rFonts w:ascii="Calibri" w:hAnsi="Calibri"/>
                <w:color w:val="000000"/>
                <w:szCs w:val="22"/>
              </w:rPr>
            </w:pPr>
            <w:r w:rsidRPr="00CE6F08">
              <w:rPr>
                <w:rFonts w:ascii="Calibri" w:hAnsi="Calibri"/>
                <w:color w:val="000000"/>
                <w:sz w:val="22"/>
                <w:szCs w:val="22"/>
              </w:rPr>
              <w:t>Procent</w:t>
            </w:r>
          </w:p>
        </w:tc>
        <w:tc>
          <w:tcPr>
            <w:tcW w:w="2376" w:type="dxa"/>
            <w:tcBorders>
              <w:top w:val="nil"/>
              <w:left w:val="nil"/>
              <w:bottom w:val="single" w:sz="8" w:space="0" w:color="auto"/>
              <w:right w:val="single" w:sz="4" w:space="0" w:color="auto"/>
            </w:tcBorders>
            <w:shd w:val="clear" w:color="auto" w:fill="auto"/>
            <w:noWrap/>
            <w:vAlign w:val="bottom"/>
            <w:hideMark/>
          </w:tcPr>
          <w:p w:rsidR="005C5FDB" w:rsidRPr="00CE6F08" w:rsidRDefault="005C5FDB" w:rsidP="009547B0">
            <w:pPr>
              <w:jc w:val="center"/>
              <w:rPr>
                <w:rFonts w:ascii="Calibri" w:hAnsi="Calibri"/>
                <w:color w:val="000000"/>
                <w:szCs w:val="22"/>
              </w:rPr>
            </w:pPr>
            <w:r w:rsidRPr="00CE6F08">
              <w:rPr>
                <w:rFonts w:ascii="Calibri" w:hAnsi="Calibri"/>
                <w:color w:val="000000"/>
                <w:sz w:val="22"/>
                <w:szCs w:val="22"/>
              </w:rPr>
              <w:t>43,69%</w:t>
            </w:r>
          </w:p>
        </w:tc>
        <w:tc>
          <w:tcPr>
            <w:tcW w:w="2377" w:type="dxa"/>
            <w:tcBorders>
              <w:top w:val="nil"/>
              <w:left w:val="nil"/>
              <w:bottom w:val="single" w:sz="8" w:space="0" w:color="auto"/>
              <w:right w:val="single" w:sz="4" w:space="0" w:color="auto"/>
            </w:tcBorders>
            <w:shd w:val="clear" w:color="auto" w:fill="auto"/>
            <w:noWrap/>
            <w:vAlign w:val="bottom"/>
            <w:hideMark/>
          </w:tcPr>
          <w:p w:rsidR="005C5FDB" w:rsidRPr="00CE6F08" w:rsidRDefault="005C5FDB" w:rsidP="009547B0">
            <w:pPr>
              <w:jc w:val="center"/>
              <w:rPr>
                <w:rFonts w:ascii="Calibri" w:hAnsi="Calibri"/>
                <w:color w:val="000000"/>
                <w:szCs w:val="22"/>
              </w:rPr>
            </w:pPr>
            <w:r w:rsidRPr="00CE6F08">
              <w:rPr>
                <w:rFonts w:ascii="Calibri" w:hAnsi="Calibri"/>
                <w:color w:val="000000"/>
                <w:sz w:val="22"/>
                <w:szCs w:val="22"/>
              </w:rPr>
              <w:t>56,31%</w:t>
            </w:r>
          </w:p>
        </w:tc>
        <w:tc>
          <w:tcPr>
            <w:tcW w:w="2377" w:type="dxa"/>
            <w:tcBorders>
              <w:top w:val="nil"/>
              <w:left w:val="nil"/>
              <w:bottom w:val="single" w:sz="8" w:space="0" w:color="auto"/>
              <w:right w:val="single" w:sz="8" w:space="0" w:color="auto"/>
            </w:tcBorders>
            <w:shd w:val="clear" w:color="auto" w:fill="auto"/>
            <w:noWrap/>
            <w:vAlign w:val="bottom"/>
            <w:hideMark/>
          </w:tcPr>
          <w:p w:rsidR="005C5FDB" w:rsidRPr="00CE6F08" w:rsidRDefault="005C5FDB" w:rsidP="009547B0">
            <w:pPr>
              <w:jc w:val="center"/>
              <w:rPr>
                <w:rFonts w:ascii="Calibri" w:hAnsi="Calibri"/>
                <w:b/>
                <w:bCs/>
                <w:color w:val="000000"/>
                <w:szCs w:val="22"/>
              </w:rPr>
            </w:pPr>
            <w:r w:rsidRPr="00CE6F08">
              <w:rPr>
                <w:rFonts w:ascii="Calibri" w:hAnsi="Calibri"/>
                <w:b/>
                <w:bCs/>
                <w:color w:val="000000"/>
                <w:sz w:val="22"/>
                <w:szCs w:val="22"/>
              </w:rPr>
              <w:t>100,00%</w:t>
            </w:r>
          </w:p>
        </w:tc>
      </w:tr>
    </w:tbl>
    <w:p w:rsidR="005C5FDB" w:rsidRDefault="005C5FDB" w:rsidP="005C5FDB">
      <w:pPr>
        <w:pStyle w:val="Normln1"/>
        <w:spacing w:line="480" w:lineRule="auto"/>
        <w:jc w:val="both"/>
        <w:rPr>
          <w:sz w:val="16"/>
          <w:szCs w:val="16"/>
        </w:rPr>
      </w:pPr>
      <w:r>
        <w:rPr>
          <w:sz w:val="16"/>
          <w:szCs w:val="16"/>
        </w:rPr>
        <w:t>Zdroj: Vlastní výzkum</w:t>
      </w:r>
    </w:p>
    <w:p w:rsidR="009827F1" w:rsidRDefault="009827F1" w:rsidP="005C5FDB">
      <w:pPr>
        <w:pStyle w:val="Normln1"/>
        <w:spacing w:line="480" w:lineRule="auto"/>
        <w:jc w:val="both"/>
        <w:rPr>
          <w:sz w:val="16"/>
          <w:szCs w:val="16"/>
        </w:rPr>
      </w:pPr>
    </w:p>
    <w:p w:rsidR="005C5FDB" w:rsidRDefault="005C5FDB" w:rsidP="005C5FDB">
      <w:pPr>
        <w:pStyle w:val="Normln1"/>
        <w:spacing w:line="480" w:lineRule="auto"/>
        <w:jc w:val="both"/>
        <w:rPr>
          <w:b/>
          <w:szCs w:val="24"/>
        </w:rPr>
      </w:pPr>
      <w:r>
        <w:rPr>
          <w:b/>
          <w:noProof/>
          <w:szCs w:val="24"/>
        </w:rPr>
        <w:drawing>
          <wp:inline distT="0" distB="0" distL="0" distR="0">
            <wp:extent cx="5118254" cy="2740808"/>
            <wp:effectExtent l="20482" t="12178" r="13654" b="6089"/>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5FDB" w:rsidRDefault="005C5FDB" w:rsidP="005C5FDB">
      <w:pPr>
        <w:rPr>
          <w:sz w:val="16"/>
          <w:szCs w:val="16"/>
        </w:rPr>
      </w:pPr>
      <w:r>
        <w:rPr>
          <w:sz w:val="16"/>
          <w:szCs w:val="16"/>
        </w:rPr>
        <w:t>Zdroj: Vlastní výzkum</w:t>
      </w:r>
    </w:p>
    <w:p w:rsidR="005C5FDB" w:rsidRDefault="005C5FDB" w:rsidP="005C5FDB">
      <w:pPr>
        <w:rPr>
          <w:szCs w:val="24"/>
        </w:rPr>
      </w:pPr>
    </w:p>
    <w:p w:rsidR="005C5FDB" w:rsidRDefault="005C5FDB" w:rsidP="009547B0">
      <w:pPr>
        <w:spacing w:line="360" w:lineRule="auto"/>
        <w:rPr>
          <w:szCs w:val="24"/>
        </w:rPr>
      </w:pPr>
      <w:r>
        <w:rPr>
          <w:szCs w:val="24"/>
        </w:rPr>
        <w:tab/>
        <w:t>Pro můj výzkum jsem oslovila celkem 550 respondentů, z nichž odpovědělo</w:t>
      </w:r>
      <w:r w:rsidR="009827F1">
        <w:rPr>
          <w:szCs w:val="24"/>
        </w:rPr>
        <w:br/>
      </w:r>
      <w:r>
        <w:rPr>
          <w:szCs w:val="24"/>
        </w:rPr>
        <w:t xml:space="preserve"> a dotazník vrátilo 483 účastníků, 211 bylo mužů a to představuje 43,69%. Dotazník vrátilo i 272 žen což je 56,31%. V součtu se mi vrátilo 483 relevantních dotazníků, které budu</w:t>
      </w:r>
      <w:r w:rsidR="009827F1">
        <w:rPr>
          <w:szCs w:val="24"/>
        </w:rPr>
        <w:t xml:space="preserve"> považovat za celek, tedy 100%.</w:t>
      </w:r>
    </w:p>
    <w:p w:rsidR="009827F1" w:rsidRDefault="009827F1">
      <w:pPr>
        <w:spacing w:after="200" w:line="276" w:lineRule="auto"/>
        <w:jc w:val="left"/>
        <w:rPr>
          <w:szCs w:val="24"/>
        </w:rPr>
      </w:pPr>
      <w:r>
        <w:rPr>
          <w:szCs w:val="24"/>
        </w:rPr>
        <w:br w:type="page"/>
      </w:r>
    </w:p>
    <w:p w:rsidR="005C5FDB" w:rsidRDefault="005C5FDB" w:rsidP="005C5FDB">
      <w:pPr>
        <w:rPr>
          <w:szCs w:val="24"/>
        </w:rPr>
      </w:pPr>
      <w:r w:rsidRPr="005D7618">
        <w:rPr>
          <w:b/>
          <w:szCs w:val="24"/>
          <w:u w:val="single"/>
        </w:rPr>
        <w:lastRenderedPageBreak/>
        <w:t>SKUPINA 1.</w:t>
      </w:r>
    </w:p>
    <w:p w:rsidR="005C5FDB" w:rsidRDefault="005C5FDB" w:rsidP="005C5FDB">
      <w:pPr>
        <w:rPr>
          <w:szCs w:val="24"/>
        </w:rPr>
      </w:pPr>
    </w:p>
    <w:p w:rsidR="005C5FDB" w:rsidRDefault="005C5FDB" w:rsidP="005C5FDB">
      <w:pPr>
        <w:spacing w:line="480" w:lineRule="auto"/>
        <w:ind w:firstLine="708"/>
        <w:rPr>
          <w:szCs w:val="24"/>
        </w:rPr>
      </w:pPr>
      <w:r>
        <w:rPr>
          <w:szCs w:val="24"/>
        </w:rPr>
        <w:t xml:space="preserve">Tuto skupinu tvoří </w:t>
      </w:r>
      <w:r w:rsidRPr="005D7618">
        <w:rPr>
          <w:szCs w:val="24"/>
        </w:rPr>
        <w:t>věková kategorie</w:t>
      </w:r>
      <w:r>
        <w:rPr>
          <w:szCs w:val="24"/>
        </w:rPr>
        <w:t xml:space="preserve"> respondentů </w:t>
      </w:r>
      <w:r w:rsidRPr="005D7618">
        <w:rPr>
          <w:szCs w:val="24"/>
        </w:rPr>
        <w:t>od 15 do 24 let.</w:t>
      </w:r>
      <w:r>
        <w:rPr>
          <w:szCs w:val="24"/>
        </w:rPr>
        <w:t xml:space="preserve"> Z celkového počtu 483 respondentů odpovědělo 398 osob, což je 82,40%.</w:t>
      </w:r>
      <w:r w:rsidR="00D104F3">
        <w:rPr>
          <w:szCs w:val="24"/>
        </w:rPr>
        <w:br/>
      </w:r>
      <w:r>
        <w:rPr>
          <w:szCs w:val="24"/>
        </w:rPr>
        <w:t xml:space="preserve"> Je nejpočetnější, jelikož spektrum odpovídajících tvoří především žáci středních škol. Skupinu 1 tvoří 167 osob mužského pohlaví (41,96%) a 231 osob ženského pohlaví (58,04%).</w:t>
      </w:r>
    </w:p>
    <w:p w:rsidR="005C5FDB" w:rsidRDefault="005C5FDB" w:rsidP="005C5FDB">
      <w:pPr>
        <w:spacing w:line="480" w:lineRule="auto"/>
        <w:ind w:firstLine="708"/>
        <w:rPr>
          <w:szCs w:val="24"/>
        </w:rPr>
      </w:pPr>
    </w:p>
    <w:p w:rsidR="005C5FDB" w:rsidRDefault="005C5FDB" w:rsidP="005C5FDB">
      <w:pPr>
        <w:pStyle w:val="Normln1"/>
        <w:spacing w:line="480" w:lineRule="auto"/>
        <w:jc w:val="both"/>
        <w:rPr>
          <w:b/>
          <w:szCs w:val="24"/>
        </w:rPr>
      </w:pPr>
      <w:r w:rsidRPr="005926BB">
        <w:rPr>
          <w:b/>
          <w:szCs w:val="24"/>
        </w:rPr>
        <w:t xml:space="preserve">Tabulka </w:t>
      </w:r>
      <w:r>
        <w:rPr>
          <w:b/>
          <w:szCs w:val="24"/>
        </w:rPr>
        <w:t xml:space="preserve">celkově oslovených </w:t>
      </w:r>
      <w:r w:rsidRPr="005926BB">
        <w:rPr>
          <w:b/>
          <w:szCs w:val="24"/>
        </w:rPr>
        <w:t xml:space="preserve">respondentů </w:t>
      </w:r>
      <w:r>
        <w:rPr>
          <w:b/>
          <w:szCs w:val="24"/>
        </w:rPr>
        <w:t xml:space="preserve">skupiny 1 dle </w:t>
      </w:r>
      <w:r w:rsidRPr="005926BB">
        <w:rPr>
          <w:b/>
          <w:szCs w:val="24"/>
        </w:rPr>
        <w:t>pohlaví</w:t>
      </w:r>
      <w:r>
        <w:rPr>
          <w:b/>
          <w:szCs w:val="24"/>
        </w:rPr>
        <w:t>.</w:t>
      </w:r>
    </w:p>
    <w:tbl>
      <w:tblPr>
        <w:tblW w:w="8227" w:type="dxa"/>
        <w:tblInd w:w="65" w:type="dxa"/>
        <w:tblLayout w:type="fixed"/>
        <w:tblCellMar>
          <w:left w:w="70" w:type="dxa"/>
          <w:right w:w="70" w:type="dxa"/>
        </w:tblCellMar>
        <w:tblLook w:val="04A0"/>
      </w:tblPr>
      <w:tblGrid>
        <w:gridCol w:w="1281"/>
        <w:gridCol w:w="2315"/>
        <w:gridCol w:w="2315"/>
        <w:gridCol w:w="2316"/>
      </w:tblGrid>
      <w:tr w:rsidR="005C5FDB" w:rsidRPr="00241E41" w:rsidTr="009547B0">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FDB" w:rsidRPr="00241E41" w:rsidRDefault="005C5FDB" w:rsidP="009547B0">
            <w:pPr>
              <w:jc w:val="center"/>
              <w:rPr>
                <w:rFonts w:ascii="Calibri" w:hAnsi="Calibri"/>
                <w:b/>
                <w:bCs/>
                <w:color w:val="000000"/>
                <w:szCs w:val="22"/>
              </w:rPr>
            </w:pPr>
            <w:r w:rsidRPr="00241E41">
              <w:rPr>
                <w:rFonts w:ascii="Calibri" w:hAnsi="Calibri"/>
                <w:b/>
                <w:bCs/>
                <w:color w:val="000000"/>
                <w:sz w:val="22"/>
                <w:szCs w:val="22"/>
              </w:rPr>
              <w:t>Skupina 1</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rsidR="005C5FDB" w:rsidRPr="00241E41" w:rsidRDefault="005C5FDB" w:rsidP="009547B0">
            <w:pPr>
              <w:jc w:val="center"/>
              <w:rPr>
                <w:rFonts w:ascii="Calibri" w:hAnsi="Calibri"/>
                <w:b/>
                <w:bCs/>
                <w:color w:val="000000"/>
                <w:szCs w:val="22"/>
              </w:rPr>
            </w:pPr>
            <w:r w:rsidRPr="00241E41">
              <w:rPr>
                <w:rFonts w:ascii="Calibri" w:hAnsi="Calibri"/>
                <w:b/>
                <w:bCs/>
                <w:color w:val="000000"/>
                <w:sz w:val="22"/>
                <w:szCs w:val="22"/>
              </w:rPr>
              <w:t>muži</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rsidR="005C5FDB" w:rsidRPr="00241E41" w:rsidRDefault="005C5FDB" w:rsidP="009547B0">
            <w:pPr>
              <w:jc w:val="center"/>
              <w:rPr>
                <w:rFonts w:ascii="Calibri" w:hAnsi="Calibri"/>
                <w:b/>
                <w:bCs/>
                <w:color w:val="000000"/>
                <w:szCs w:val="22"/>
              </w:rPr>
            </w:pPr>
            <w:r w:rsidRPr="00241E41">
              <w:rPr>
                <w:rFonts w:ascii="Calibri" w:hAnsi="Calibri"/>
                <w:b/>
                <w:bCs/>
                <w:color w:val="000000"/>
                <w:sz w:val="22"/>
                <w:szCs w:val="22"/>
              </w:rPr>
              <w:t>ženy</w:t>
            </w:r>
          </w:p>
        </w:tc>
        <w:tc>
          <w:tcPr>
            <w:tcW w:w="2316" w:type="dxa"/>
            <w:tcBorders>
              <w:top w:val="single" w:sz="4" w:space="0" w:color="auto"/>
              <w:left w:val="nil"/>
              <w:bottom w:val="single" w:sz="4" w:space="0" w:color="auto"/>
              <w:right w:val="single" w:sz="4" w:space="0" w:color="auto"/>
            </w:tcBorders>
            <w:shd w:val="clear" w:color="auto" w:fill="auto"/>
            <w:noWrap/>
            <w:vAlign w:val="bottom"/>
            <w:hideMark/>
          </w:tcPr>
          <w:p w:rsidR="005C5FDB" w:rsidRPr="00241E41" w:rsidRDefault="005C5FDB" w:rsidP="009547B0">
            <w:pPr>
              <w:jc w:val="center"/>
              <w:rPr>
                <w:rFonts w:ascii="Calibri" w:hAnsi="Calibri"/>
                <w:b/>
                <w:bCs/>
                <w:color w:val="000000"/>
                <w:szCs w:val="22"/>
              </w:rPr>
            </w:pPr>
            <w:r w:rsidRPr="00241E41">
              <w:rPr>
                <w:rFonts w:ascii="Calibri" w:hAnsi="Calibri"/>
                <w:b/>
                <w:bCs/>
                <w:color w:val="000000"/>
                <w:sz w:val="22"/>
                <w:szCs w:val="22"/>
              </w:rPr>
              <w:t>celkem</w:t>
            </w:r>
          </w:p>
        </w:tc>
      </w:tr>
      <w:tr w:rsidR="005C5FDB" w:rsidRPr="00241E41" w:rsidTr="009547B0">
        <w:trPr>
          <w:trHeight w:val="300"/>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5C5FDB" w:rsidRPr="00241E41" w:rsidRDefault="005C5FDB" w:rsidP="009547B0">
            <w:pPr>
              <w:rPr>
                <w:rFonts w:ascii="Calibri" w:hAnsi="Calibri"/>
                <w:color w:val="000000"/>
                <w:szCs w:val="22"/>
              </w:rPr>
            </w:pPr>
            <w:r w:rsidRPr="00241E41">
              <w:rPr>
                <w:rFonts w:ascii="Calibri" w:hAnsi="Calibri"/>
                <w:color w:val="000000"/>
                <w:sz w:val="22"/>
                <w:szCs w:val="22"/>
              </w:rPr>
              <w:t>počet</w:t>
            </w:r>
          </w:p>
        </w:tc>
        <w:tc>
          <w:tcPr>
            <w:tcW w:w="2315" w:type="dxa"/>
            <w:tcBorders>
              <w:top w:val="nil"/>
              <w:left w:val="nil"/>
              <w:bottom w:val="single" w:sz="4" w:space="0" w:color="auto"/>
              <w:right w:val="single" w:sz="4" w:space="0" w:color="auto"/>
            </w:tcBorders>
            <w:shd w:val="clear" w:color="auto" w:fill="auto"/>
            <w:noWrap/>
            <w:vAlign w:val="bottom"/>
            <w:hideMark/>
          </w:tcPr>
          <w:p w:rsidR="005C5FDB" w:rsidRPr="00241E41" w:rsidRDefault="005C5FDB" w:rsidP="009547B0">
            <w:pPr>
              <w:jc w:val="center"/>
              <w:rPr>
                <w:rFonts w:ascii="Calibri" w:hAnsi="Calibri"/>
                <w:color w:val="000000"/>
                <w:szCs w:val="22"/>
              </w:rPr>
            </w:pPr>
            <w:r w:rsidRPr="00241E41">
              <w:rPr>
                <w:rFonts w:ascii="Calibri" w:hAnsi="Calibri"/>
                <w:color w:val="000000"/>
                <w:sz w:val="22"/>
                <w:szCs w:val="22"/>
              </w:rPr>
              <w:t>167</w:t>
            </w:r>
          </w:p>
        </w:tc>
        <w:tc>
          <w:tcPr>
            <w:tcW w:w="2315" w:type="dxa"/>
            <w:tcBorders>
              <w:top w:val="nil"/>
              <w:left w:val="nil"/>
              <w:bottom w:val="single" w:sz="4" w:space="0" w:color="auto"/>
              <w:right w:val="single" w:sz="4" w:space="0" w:color="auto"/>
            </w:tcBorders>
            <w:shd w:val="clear" w:color="auto" w:fill="auto"/>
            <w:noWrap/>
            <w:vAlign w:val="bottom"/>
            <w:hideMark/>
          </w:tcPr>
          <w:p w:rsidR="005C5FDB" w:rsidRPr="00241E41" w:rsidRDefault="005C5FDB" w:rsidP="009547B0">
            <w:pPr>
              <w:jc w:val="center"/>
              <w:rPr>
                <w:rFonts w:ascii="Calibri" w:hAnsi="Calibri"/>
                <w:color w:val="000000"/>
                <w:szCs w:val="22"/>
              </w:rPr>
            </w:pPr>
            <w:r w:rsidRPr="00241E41">
              <w:rPr>
                <w:rFonts w:ascii="Calibri" w:hAnsi="Calibri"/>
                <w:color w:val="000000"/>
                <w:sz w:val="22"/>
                <w:szCs w:val="22"/>
              </w:rPr>
              <w:t>231</w:t>
            </w:r>
          </w:p>
        </w:tc>
        <w:tc>
          <w:tcPr>
            <w:tcW w:w="2316" w:type="dxa"/>
            <w:tcBorders>
              <w:top w:val="nil"/>
              <w:left w:val="nil"/>
              <w:bottom w:val="single" w:sz="4" w:space="0" w:color="auto"/>
              <w:right w:val="single" w:sz="4" w:space="0" w:color="auto"/>
            </w:tcBorders>
            <w:shd w:val="clear" w:color="auto" w:fill="auto"/>
            <w:noWrap/>
            <w:vAlign w:val="bottom"/>
            <w:hideMark/>
          </w:tcPr>
          <w:p w:rsidR="005C5FDB" w:rsidRPr="00241E41" w:rsidRDefault="005C5FDB" w:rsidP="009547B0">
            <w:pPr>
              <w:jc w:val="center"/>
              <w:rPr>
                <w:rFonts w:ascii="Calibri" w:hAnsi="Calibri"/>
                <w:b/>
                <w:bCs/>
                <w:color w:val="000000"/>
                <w:szCs w:val="22"/>
              </w:rPr>
            </w:pPr>
            <w:r w:rsidRPr="00241E41">
              <w:rPr>
                <w:rFonts w:ascii="Calibri" w:hAnsi="Calibri"/>
                <w:b/>
                <w:bCs/>
                <w:color w:val="000000"/>
                <w:sz w:val="22"/>
                <w:szCs w:val="22"/>
              </w:rPr>
              <w:t>398</w:t>
            </w:r>
          </w:p>
        </w:tc>
      </w:tr>
      <w:tr w:rsidR="005C5FDB" w:rsidRPr="00241E41" w:rsidTr="009547B0">
        <w:trPr>
          <w:trHeight w:val="300"/>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5C5FDB" w:rsidRPr="00241E41" w:rsidRDefault="005C5FDB" w:rsidP="009547B0">
            <w:pPr>
              <w:rPr>
                <w:rFonts w:ascii="Calibri" w:hAnsi="Calibri"/>
                <w:color w:val="000000"/>
                <w:szCs w:val="22"/>
              </w:rPr>
            </w:pPr>
            <w:r w:rsidRPr="00241E41">
              <w:rPr>
                <w:rFonts w:ascii="Calibri" w:hAnsi="Calibri"/>
                <w:color w:val="000000"/>
                <w:sz w:val="22"/>
                <w:szCs w:val="22"/>
              </w:rPr>
              <w:t>procent</w:t>
            </w:r>
          </w:p>
        </w:tc>
        <w:tc>
          <w:tcPr>
            <w:tcW w:w="2315" w:type="dxa"/>
            <w:tcBorders>
              <w:top w:val="nil"/>
              <w:left w:val="nil"/>
              <w:bottom w:val="single" w:sz="4" w:space="0" w:color="auto"/>
              <w:right w:val="single" w:sz="4" w:space="0" w:color="auto"/>
            </w:tcBorders>
            <w:shd w:val="clear" w:color="auto" w:fill="auto"/>
            <w:noWrap/>
            <w:vAlign w:val="bottom"/>
            <w:hideMark/>
          </w:tcPr>
          <w:p w:rsidR="005C5FDB" w:rsidRPr="00241E41" w:rsidRDefault="005C5FDB" w:rsidP="009547B0">
            <w:pPr>
              <w:jc w:val="center"/>
              <w:rPr>
                <w:rFonts w:ascii="Calibri" w:hAnsi="Calibri"/>
                <w:color w:val="000000"/>
                <w:szCs w:val="22"/>
              </w:rPr>
            </w:pPr>
            <w:r w:rsidRPr="00241E41">
              <w:rPr>
                <w:rFonts w:ascii="Calibri" w:hAnsi="Calibri"/>
                <w:color w:val="000000"/>
                <w:sz w:val="22"/>
                <w:szCs w:val="22"/>
              </w:rPr>
              <w:t>41,96%</w:t>
            </w:r>
          </w:p>
        </w:tc>
        <w:tc>
          <w:tcPr>
            <w:tcW w:w="2315" w:type="dxa"/>
            <w:tcBorders>
              <w:top w:val="nil"/>
              <w:left w:val="nil"/>
              <w:bottom w:val="single" w:sz="4" w:space="0" w:color="auto"/>
              <w:right w:val="single" w:sz="4" w:space="0" w:color="auto"/>
            </w:tcBorders>
            <w:shd w:val="clear" w:color="auto" w:fill="auto"/>
            <w:noWrap/>
            <w:vAlign w:val="bottom"/>
            <w:hideMark/>
          </w:tcPr>
          <w:p w:rsidR="005C5FDB" w:rsidRPr="00241E41" w:rsidRDefault="005C5FDB" w:rsidP="009547B0">
            <w:pPr>
              <w:jc w:val="center"/>
              <w:rPr>
                <w:rFonts w:ascii="Calibri" w:hAnsi="Calibri"/>
                <w:color w:val="000000"/>
                <w:szCs w:val="22"/>
              </w:rPr>
            </w:pPr>
            <w:r w:rsidRPr="00241E41">
              <w:rPr>
                <w:rFonts w:ascii="Calibri" w:hAnsi="Calibri"/>
                <w:color w:val="000000"/>
                <w:sz w:val="22"/>
                <w:szCs w:val="22"/>
              </w:rPr>
              <w:t>58,04%</w:t>
            </w:r>
          </w:p>
        </w:tc>
        <w:tc>
          <w:tcPr>
            <w:tcW w:w="2316" w:type="dxa"/>
            <w:tcBorders>
              <w:top w:val="nil"/>
              <w:left w:val="nil"/>
              <w:bottom w:val="single" w:sz="4" w:space="0" w:color="auto"/>
              <w:right w:val="single" w:sz="4" w:space="0" w:color="auto"/>
            </w:tcBorders>
            <w:shd w:val="clear" w:color="auto" w:fill="auto"/>
            <w:noWrap/>
            <w:vAlign w:val="bottom"/>
            <w:hideMark/>
          </w:tcPr>
          <w:p w:rsidR="005C5FDB" w:rsidRPr="00241E41" w:rsidRDefault="005C5FDB" w:rsidP="009547B0">
            <w:pPr>
              <w:jc w:val="center"/>
              <w:rPr>
                <w:rFonts w:ascii="Calibri" w:hAnsi="Calibri"/>
                <w:b/>
                <w:bCs/>
                <w:color w:val="000000"/>
                <w:szCs w:val="22"/>
              </w:rPr>
            </w:pPr>
            <w:r w:rsidRPr="00241E41">
              <w:rPr>
                <w:rFonts w:ascii="Calibri" w:hAnsi="Calibri"/>
                <w:b/>
                <w:bCs/>
                <w:color w:val="000000"/>
                <w:sz w:val="22"/>
                <w:szCs w:val="22"/>
              </w:rPr>
              <w:t>100,00%</w:t>
            </w:r>
          </w:p>
        </w:tc>
      </w:tr>
    </w:tbl>
    <w:p w:rsidR="005C5FDB" w:rsidRDefault="005C5FDB" w:rsidP="005C5FDB">
      <w:pPr>
        <w:pStyle w:val="Normln1"/>
        <w:spacing w:line="480" w:lineRule="auto"/>
        <w:jc w:val="both"/>
        <w:rPr>
          <w:sz w:val="16"/>
          <w:szCs w:val="16"/>
        </w:rPr>
      </w:pPr>
      <w:r>
        <w:rPr>
          <w:sz w:val="16"/>
          <w:szCs w:val="16"/>
        </w:rPr>
        <w:t>Zdroj: Vlastní výzkum</w:t>
      </w:r>
    </w:p>
    <w:p w:rsidR="00D104F3" w:rsidRDefault="00D104F3" w:rsidP="005C5FDB">
      <w:pPr>
        <w:pStyle w:val="Normln1"/>
        <w:spacing w:line="480" w:lineRule="auto"/>
        <w:jc w:val="both"/>
        <w:rPr>
          <w:sz w:val="16"/>
          <w:szCs w:val="16"/>
        </w:rPr>
      </w:pPr>
    </w:p>
    <w:p w:rsidR="005C5FDB" w:rsidRDefault="005C5FDB" w:rsidP="005C5FDB">
      <w:pPr>
        <w:spacing w:line="480" w:lineRule="auto"/>
        <w:rPr>
          <w:noProof/>
          <w:szCs w:val="24"/>
        </w:rPr>
      </w:pPr>
      <w:r>
        <w:rPr>
          <w:noProof/>
          <w:szCs w:val="24"/>
        </w:rPr>
        <w:drawing>
          <wp:inline distT="0" distB="0" distL="0" distR="0">
            <wp:extent cx="5165563" cy="2740808"/>
            <wp:effectExtent l="20671" t="12178" r="13781" b="6089"/>
            <wp:docPr id="2"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5FDB" w:rsidRDefault="005C5FDB" w:rsidP="005C5FDB">
      <w:pPr>
        <w:rPr>
          <w:sz w:val="16"/>
          <w:szCs w:val="16"/>
        </w:rPr>
      </w:pPr>
      <w:r>
        <w:rPr>
          <w:sz w:val="16"/>
          <w:szCs w:val="16"/>
        </w:rPr>
        <w:t>Zdroj: Vlastní výzkum</w:t>
      </w:r>
    </w:p>
    <w:p w:rsidR="005C5FDB" w:rsidRDefault="00D104F3" w:rsidP="00D104F3">
      <w:pPr>
        <w:spacing w:after="200" w:line="276" w:lineRule="auto"/>
        <w:jc w:val="left"/>
        <w:rPr>
          <w:szCs w:val="24"/>
        </w:rPr>
      </w:pPr>
      <w:r>
        <w:rPr>
          <w:szCs w:val="24"/>
        </w:rPr>
        <w:br w:type="page"/>
      </w:r>
    </w:p>
    <w:p w:rsidR="005C5FDB" w:rsidRPr="00354717" w:rsidRDefault="005C5FDB" w:rsidP="00354717">
      <w:pPr>
        <w:pStyle w:val="Odstavecseseznamem"/>
        <w:numPr>
          <w:ilvl w:val="0"/>
          <w:numId w:val="9"/>
        </w:numPr>
        <w:rPr>
          <w:b/>
          <w:szCs w:val="24"/>
        </w:rPr>
      </w:pPr>
      <w:r w:rsidRPr="00354717">
        <w:rPr>
          <w:b/>
          <w:szCs w:val="24"/>
        </w:rPr>
        <w:lastRenderedPageBreak/>
        <w:t>Znáte nějaké keltské svátky a zvyklosti, které slavíme u nás? (SK1)</w:t>
      </w:r>
    </w:p>
    <w:p w:rsidR="00354717" w:rsidRPr="00354717" w:rsidRDefault="00354717" w:rsidP="00354717">
      <w:pPr>
        <w:ind w:left="360"/>
        <w:rPr>
          <w:b/>
          <w:szCs w:val="24"/>
        </w:rPr>
      </w:pPr>
    </w:p>
    <w:p w:rsidR="005C5FDB" w:rsidRDefault="005C5FDB" w:rsidP="005C5FDB">
      <w:pPr>
        <w:rPr>
          <w:b/>
          <w:szCs w:val="24"/>
        </w:rPr>
      </w:pPr>
    </w:p>
    <w:tbl>
      <w:tblPr>
        <w:tblW w:w="8085" w:type="dxa"/>
        <w:tblInd w:w="65" w:type="dxa"/>
        <w:tblLayout w:type="fixed"/>
        <w:tblCellMar>
          <w:left w:w="70" w:type="dxa"/>
          <w:right w:w="70" w:type="dxa"/>
        </w:tblCellMar>
        <w:tblLook w:val="04A0"/>
      </w:tblPr>
      <w:tblGrid>
        <w:gridCol w:w="1240"/>
        <w:gridCol w:w="1548"/>
        <w:gridCol w:w="733"/>
        <w:gridCol w:w="815"/>
        <w:gridCol w:w="1467"/>
        <w:gridCol w:w="2282"/>
      </w:tblGrid>
      <w:tr w:rsidR="005C5FDB" w:rsidRPr="008E097A"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5FDB" w:rsidRPr="008E097A" w:rsidRDefault="005C5FDB" w:rsidP="009547B0">
            <w:pPr>
              <w:jc w:val="center"/>
              <w:rPr>
                <w:b/>
                <w:bCs/>
                <w:color w:val="000000"/>
                <w:szCs w:val="22"/>
              </w:rPr>
            </w:pPr>
            <w:r w:rsidRPr="008E097A">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C5FDB" w:rsidRPr="008E097A" w:rsidRDefault="005C5FDB" w:rsidP="009547B0">
            <w:pPr>
              <w:jc w:val="center"/>
              <w:rPr>
                <w:rFonts w:ascii="Calibri" w:hAnsi="Calibri"/>
                <w:b/>
                <w:bCs/>
                <w:color w:val="000000"/>
                <w:sz w:val="18"/>
                <w:szCs w:val="18"/>
              </w:rPr>
            </w:pPr>
            <w:r w:rsidRPr="008E097A">
              <w:rPr>
                <w:rFonts w:ascii="Calibri" w:hAnsi="Calibri"/>
                <w:b/>
                <w:bCs/>
                <w:color w:val="000000"/>
                <w:sz w:val="18"/>
                <w:szCs w:val="18"/>
              </w:rPr>
              <w:t>1. Znáte nějaké keltské svátky a zvyklosti, které slavíme u nás?</w:t>
            </w:r>
          </w:p>
        </w:tc>
      </w:tr>
      <w:tr w:rsidR="005C5FDB" w:rsidRPr="008E097A"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5C5FDB" w:rsidRPr="008E097A" w:rsidRDefault="005C5FDB"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5C5FDB" w:rsidRPr="008E097A" w:rsidRDefault="005C5FDB" w:rsidP="009547B0">
            <w:pPr>
              <w:rPr>
                <w:rFonts w:ascii="Calibri" w:hAnsi="Calibri"/>
                <w:b/>
                <w:bCs/>
                <w:color w:val="000000"/>
                <w:sz w:val="18"/>
                <w:szCs w:val="18"/>
              </w:rPr>
            </w:pPr>
          </w:p>
        </w:tc>
      </w:tr>
      <w:tr w:rsidR="005C5FDB" w:rsidRPr="008E097A"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FDB" w:rsidRPr="008E097A" w:rsidRDefault="005C5FDB" w:rsidP="009547B0">
            <w:pPr>
              <w:jc w:val="center"/>
              <w:rPr>
                <w:b/>
                <w:bCs/>
                <w:color w:val="000000"/>
                <w:szCs w:val="22"/>
              </w:rPr>
            </w:pPr>
            <w:r w:rsidRPr="008E097A">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5C5FDB" w:rsidRPr="008E097A" w:rsidRDefault="00D104F3" w:rsidP="009547B0">
            <w:pPr>
              <w:jc w:val="center"/>
              <w:rPr>
                <w:rFonts w:ascii="Calibri" w:hAnsi="Calibri"/>
                <w:b/>
                <w:bCs/>
                <w:color w:val="000000"/>
                <w:szCs w:val="22"/>
              </w:rPr>
            </w:pPr>
            <w:r w:rsidRPr="008E097A">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5C5FDB" w:rsidRPr="008E097A" w:rsidRDefault="005C5FDB" w:rsidP="009547B0">
            <w:pPr>
              <w:jc w:val="center"/>
              <w:rPr>
                <w:rFonts w:ascii="Calibri" w:hAnsi="Calibri"/>
                <w:b/>
                <w:bCs/>
                <w:color w:val="000000"/>
                <w:szCs w:val="22"/>
              </w:rPr>
            </w:pPr>
            <w:r w:rsidRPr="008E097A">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5C5FDB" w:rsidRPr="008E097A" w:rsidRDefault="005C5FDB" w:rsidP="009547B0">
            <w:pPr>
              <w:jc w:val="center"/>
              <w:rPr>
                <w:rFonts w:ascii="Calibri" w:hAnsi="Calibri"/>
                <w:b/>
                <w:bCs/>
                <w:color w:val="000000"/>
                <w:szCs w:val="22"/>
              </w:rPr>
            </w:pPr>
            <w:r w:rsidRPr="008E097A">
              <w:rPr>
                <w:rFonts w:ascii="Calibri" w:hAnsi="Calibri"/>
                <w:b/>
                <w:bCs/>
                <w:color w:val="000000"/>
                <w:sz w:val="22"/>
                <w:szCs w:val="22"/>
              </w:rPr>
              <w:t>c</w:t>
            </w:r>
          </w:p>
        </w:tc>
      </w:tr>
      <w:tr w:rsidR="005C5FDB" w:rsidRPr="008E097A"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5C5FDB" w:rsidRPr="008E097A" w:rsidRDefault="005C5FDB"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5C5FDB" w:rsidRPr="008E097A" w:rsidRDefault="00D104F3" w:rsidP="009547B0">
            <w:pPr>
              <w:jc w:val="center"/>
              <w:rPr>
                <w:rFonts w:ascii="Calibri" w:hAnsi="Calibri"/>
                <w:b/>
                <w:bCs/>
                <w:color w:val="000000"/>
                <w:szCs w:val="22"/>
              </w:rPr>
            </w:pPr>
            <w:r w:rsidRPr="008E097A">
              <w:rPr>
                <w:rFonts w:ascii="Calibri" w:hAnsi="Calibri"/>
                <w:b/>
                <w:bCs/>
                <w:color w:val="000000"/>
                <w:sz w:val="22"/>
                <w:szCs w:val="22"/>
              </w:rPr>
              <w:t>A</w:t>
            </w:r>
            <w:r w:rsidR="005C5FDB" w:rsidRPr="008E097A">
              <w:rPr>
                <w:rFonts w:ascii="Calibri" w:hAnsi="Calibri"/>
                <w:b/>
                <w:bCs/>
                <w:color w:val="000000"/>
                <w:sz w:val="22"/>
                <w:szCs w:val="22"/>
              </w:rPr>
              <w:t>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5C5FDB" w:rsidRPr="008E097A" w:rsidRDefault="005C5FDB" w:rsidP="009547B0">
            <w:pPr>
              <w:jc w:val="center"/>
              <w:rPr>
                <w:rFonts w:ascii="Calibri" w:hAnsi="Calibri"/>
                <w:b/>
                <w:bCs/>
                <w:color w:val="000000"/>
                <w:szCs w:val="22"/>
              </w:rPr>
            </w:pPr>
            <w:r w:rsidRPr="008E097A">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5C5FDB" w:rsidRPr="008E097A" w:rsidRDefault="005C5FDB" w:rsidP="009547B0">
            <w:pPr>
              <w:jc w:val="center"/>
              <w:rPr>
                <w:rFonts w:ascii="Calibri" w:hAnsi="Calibri"/>
                <w:b/>
                <w:bCs/>
                <w:color w:val="000000"/>
                <w:szCs w:val="22"/>
              </w:rPr>
            </w:pPr>
            <w:r w:rsidRPr="008E097A">
              <w:rPr>
                <w:rFonts w:ascii="Calibri" w:hAnsi="Calibri"/>
                <w:b/>
                <w:bCs/>
                <w:color w:val="000000"/>
                <w:sz w:val="22"/>
                <w:szCs w:val="22"/>
              </w:rPr>
              <w:t>žádné nejsou</w:t>
            </w:r>
          </w:p>
        </w:tc>
      </w:tr>
      <w:tr w:rsidR="005C5FDB" w:rsidRPr="008E097A"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C5FDB" w:rsidRPr="008E097A" w:rsidRDefault="005C5FDB" w:rsidP="009547B0">
            <w:pPr>
              <w:jc w:val="center"/>
              <w:rPr>
                <w:b/>
                <w:bCs/>
                <w:color w:val="000000"/>
                <w:szCs w:val="22"/>
              </w:rPr>
            </w:pPr>
            <w:r w:rsidRPr="008E097A">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5C5FDB" w:rsidRPr="008E097A" w:rsidRDefault="005C5FDB" w:rsidP="009547B0">
            <w:pPr>
              <w:jc w:val="center"/>
              <w:rPr>
                <w:rFonts w:ascii="Calibri" w:hAnsi="Calibri"/>
                <w:b/>
                <w:bCs/>
                <w:color w:val="000000"/>
                <w:szCs w:val="22"/>
              </w:rPr>
            </w:pPr>
            <w:r w:rsidRPr="008E097A">
              <w:rPr>
                <w:rFonts w:ascii="Calibri" w:hAnsi="Calibri"/>
                <w:b/>
                <w:bCs/>
                <w:color w:val="000000"/>
                <w:sz w:val="22"/>
                <w:szCs w:val="22"/>
              </w:rPr>
              <w:t>68</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5C5FDB" w:rsidRPr="008E097A" w:rsidRDefault="005C5FDB" w:rsidP="009547B0">
            <w:pPr>
              <w:jc w:val="center"/>
              <w:rPr>
                <w:rFonts w:ascii="Calibri" w:hAnsi="Calibri"/>
                <w:b/>
                <w:bCs/>
                <w:color w:val="000000"/>
                <w:szCs w:val="22"/>
              </w:rPr>
            </w:pPr>
            <w:r w:rsidRPr="008E097A">
              <w:rPr>
                <w:rFonts w:ascii="Calibri" w:hAnsi="Calibri"/>
                <w:b/>
                <w:bCs/>
                <w:color w:val="000000"/>
                <w:sz w:val="22"/>
                <w:szCs w:val="22"/>
              </w:rPr>
              <w:t>319</w:t>
            </w:r>
          </w:p>
        </w:tc>
        <w:tc>
          <w:tcPr>
            <w:tcW w:w="2282" w:type="dxa"/>
            <w:tcBorders>
              <w:top w:val="nil"/>
              <w:left w:val="nil"/>
              <w:bottom w:val="single" w:sz="4" w:space="0" w:color="auto"/>
              <w:right w:val="single" w:sz="4" w:space="0" w:color="auto"/>
            </w:tcBorders>
            <w:shd w:val="clear" w:color="auto" w:fill="auto"/>
            <w:noWrap/>
            <w:vAlign w:val="bottom"/>
            <w:hideMark/>
          </w:tcPr>
          <w:p w:rsidR="005C5FDB" w:rsidRPr="008E097A" w:rsidRDefault="005C5FDB" w:rsidP="009547B0">
            <w:pPr>
              <w:jc w:val="center"/>
              <w:rPr>
                <w:rFonts w:ascii="Calibri" w:hAnsi="Calibri"/>
                <w:b/>
                <w:bCs/>
                <w:color w:val="000000"/>
                <w:szCs w:val="22"/>
              </w:rPr>
            </w:pPr>
            <w:r w:rsidRPr="008E097A">
              <w:rPr>
                <w:rFonts w:ascii="Calibri" w:hAnsi="Calibri"/>
                <w:b/>
                <w:bCs/>
                <w:color w:val="000000"/>
                <w:sz w:val="22"/>
                <w:szCs w:val="22"/>
              </w:rPr>
              <w:t>11</w:t>
            </w:r>
          </w:p>
        </w:tc>
      </w:tr>
      <w:tr w:rsidR="005C5FDB" w:rsidRPr="008E097A"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C5FDB" w:rsidRPr="008E097A" w:rsidRDefault="005C5FDB" w:rsidP="009547B0">
            <w:pPr>
              <w:jc w:val="center"/>
              <w:rPr>
                <w:b/>
                <w:bCs/>
                <w:color w:val="000000"/>
                <w:szCs w:val="22"/>
              </w:rPr>
            </w:pPr>
            <w:r w:rsidRPr="008E097A">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5C5FDB" w:rsidRPr="008E097A" w:rsidRDefault="005C5FDB" w:rsidP="009547B0">
            <w:pPr>
              <w:jc w:val="center"/>
              <w:rPr>
                <w:rFonts w:ascii="Calibri" w:hAnsi="Calibri"/>
                <w:b/>
                <w:bCs/>
                <w:color w:val="000000"/>
                <w:szCs w:val="22"/>
              </w:rPr>
            </w:pPr>
            <w:r w:rsidRPr="008E097A">
              <w:rPr>
                <w:rFonts w:ascii="Calibri" w:hAnsi="Calibri"/>
                <w:b/>
                <w:bCs/>
                <w:color w:val="000000"/>
                <w:sz w:val="22"/>
                <w:szCs w:val="22"/>
              </w:rPr>
              <w:t>17,09%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5C5FDB" w:rsidRPr="008E097A" w:rsidRDefault="005C5FDB" w:rsidP="009547B0">
            <w:pPr>
              <w:jc w:val="center"/>
              <w:rPr>
                <w:rFonts w:ascii="Calibri" w:hAnsi="Calibri"/>
                <w:b/>
                <w:bCs/>
                <w:color w:val="000000"/>
                <w:szCs w:val="22"/>
              </w:rPr>
            </w:pPr>
            <w:r w:rsidRPr="008E097A">
              <w:rPr>
                <w:rFonts w:ascii="Calibri" w:hAnsi="Calibri"/>
                <w:b/>
                <w:bCs/>
                <w:color w:val="000000"/>
                <w:sz w:val="22"/>
                <w:szCs w:val="22"/>
              </w:rPr>
              <w:t>80,15%</w:t>
            </w:r>
          </w:p>
        </w:tc>
        <w:tc>
          <w:tcPr>
            <w:tcW w:w="2282" w:type="dxa"/>
            <w:tcBorders>
              <w:top w:val="nil"/>
              <w:left w:val="nil"/>
              <w:bottom w:val="single" w:sz="4" w:space="0" w:color="auto"/>
              <w:right w:val="single" w:sz="4" w:space="0" w:color="auto"/>
            </w:tcBorders>
            <w:shd w:val="clear" w:color="auto" w:fill="auto"/>
            <w:noWrap/>
            <w:vAlign w:val="bottom"/>
            <w:hideMark/>
          </w:tcPr>
          <w:p w:rsidR="005C5FDB" w:rsidRPr="008E097A" w:rsidRDefault="005C5FDB" w:rsidP="009547B0">
            <w:pPr>
              <w:jc w:val="center"/>
              <w:rPr>
                <w:rFonts w:ascii="Calibri" w:hAnsi="Calibri"/>
                <w:b/>
                <w:bCs/>
                <w:color w:val="000000"/>
                <w:szCs w:val="22"/>
              </w:rPr>
            </w:pPr>
            <w:r w:rsidRPr="008E097A">
              <w:rPr>
                <w:rFonts w:ascii="Calibri" w:hAnsi="Calibri"/>
                <w:b/>
                <w:bCs/>
                <w:color w:val="000000"/>
                <w:sz w:val="22"/>
                <w:szCs w:val="22"/>
              </w:rPr>
              <w:t>2,76%</w:t>
            </w:r>
          </w:p>
        </w:tc>
      </w:tr>
      <w:tr w:rsidR="005C5FDB" w:rsidRPr="008E097A" w:rsidTr="009547B0">
        <w:trPr>
          <w:trHeight w:val="300"/>
        </w:trPr>
        <w:tc>
          <w:tcPr>
            <w:tcW w:w="2788" w:type="dxa"/>
            <w:gridSpan w:val="2"/>
            <w:tcBorders>
              <w:top w:val="single" w:sz="4" w:space="0" w:color="auto"/>
              <w:left w:val="nil"/>
              <w:bottom w:val="nil"/>
              <w:right w:val="nil"/>
            </w:tcBorders>
            <w:shd w:val="clear" w:color="auto" w:fill="auto"/>
            <w:noWrap/>
            <w:vAlign w:val="bottom"/>
            <w:hideMark/>
          </w:tcPr>
          <w:p w:rsidR="005C5FDB" w:rsidRPr="008E097A" w:rsidRDefault="005C5FDB" w:rsidP="009547B0">
            <w:pPr>
              <w:rPr>
                <w:color w:val="000000"/>
                <w:sz w:val="16"/>
                <w:szCs w:val="16"/>
              </w:rPr>
            </w:pPr>
            <w:r w:rsidRPr="008E097A">
              <w:rPr>
                <w:color w:val="000000"/>
                <w:sz w:val="16"/>
                <w:szCs w:val="16"/>
              </w:rPr>
              <w:t>Zdroj: Vlastní výzkum</w:t>
            </w:r>
          </w:p>
        </w:tc>
        <w:tc>
          <w:tcPr>
            <w:tcW w:w="1548" w:type="dxa"/>
            <w:gridSpan w:val="2"/>
            <w:tcBorders>
              <w:top w:val="nil"/>
              <w:left w:val="nil"/>
              <w:bottom w:val="nil"/>
              <w:right w:val="nil"/>
            </w:tcBorders>
            <w:shd w:val="clear" w:color="auto" w:fill="auto"/>
            <w:noWrap/>
            <w:vAlign w:val="bottom"/>
            <w:hideMark/>
          </w:tcPr>
          <w:p w:rsidR="005C5FDB" w:rsidRPr="008E097A" w:rsidRDefault="005C5FDB" w:rsidP="009547B0">
            <w:pPr>
              <w:rPr>
                <w:rFonts w:ascii="Calibri" w:hAnsi="Calibri"/>
                <w:color w:val="000000"/>
                <w:szCs w:val="22"/>
              </w:rPr>
            </w:pPr>
          </w:p>
        </w:tc>
        <w:tc>
          <w:tcPr>
            <w:tcW w:w="3749" w:type="dxa"/>
            <w:gridSpan w:val="2"/>
            <w:tcBorders>
              <w:top w:val="nil"/>
              <w:left w:val="nil"/>
              <w:bottom w:val="nil"/>
              <w:right w:val="nil"/>
            </w:tcBorders>
            <w:shd w:val="clear" w:color="auto" w:fill="auto"/>
            <w:noWrap/>
            <w:vAlign w:val="bottom"/>
            <w:hideMark/>
          </w:tcPr>
          <w:p w:rsidR="005C5FDB" w:rsidRPr="008E097A" w:rsidRDefault="005C5FDB" w:rsidP="009547B0">
            <w:pPr>
              <w:rPr>
                <w:rFonts w:ascii="Calibri" w:hAnsi="Calibri"/>
                <w:color w:val="000000"/>
                <w:szCs w:val="22"/>
              </w:rPr>
            </w:pPr>
          </w:p>
        </w:tc>
      </w:tr>
    </w:tbl>
    <w:p w:rsidR="005C5FDB" w:rsidRDefault="005C5FDB" w:rsidP="005C5FDB">
      <w:pPr>
        <w:rPr>
          <w:b/>
          <w:szCs w:val="24"/>
        </w:rPr>
      </w:pPr>
    </w:p>
    <w:p w:rsidR="00D104F3" w:rsidRDefault="00D104F3" w:rsidP="005C5FDB">
      <w:pPr>
        <w:rPr>
          <w:b/>
          <w:szCs w:val="24"/>
        </w:rPr>
      </w:pPr>
    </w:p>
    <w:p w:rsidR="005C5FDB" w:rsidRDefault="005C5FDB" w:rsidP="005C5FDB">
      <w:pPr>
        <w:rPr>
          <w:b/>
          <w:szCs w:val="24"/>
        </w:rPr>
      </w:pPr>
      <w:r>
        <w:rPr>
          <w:b/>
          <w:noProof/>
          <w:szCs w:val="24"/>
        </w:rPr>
        <w:drawing>
          <wp:inline distT="0" distB="0" distL="0" distR="0">
            <wp:extent cx="5078476" cy="2853902"/>
            <wp:effectExtent l="20578" t="12206" r="13331" b="4092"/>
            <wp:docPr id="5"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5FDB" w:rsidRDefault="005C5FDB" w:rsidP="005C5FDB">
      <w:pPr>
        <w:rPr>
          <w:b/>
          <w:szCs w:val="24"/>
        </w:rPr>
      </w:pPr>
      <w:r w:rsidRPr="008E097A">
        <w:rPr>
          <w:color w:val="000000"/>
          <w:sz w:val="16"/>
          <w:szCs w:val="16"/>
        </w:rPr>
        <w:t>Zdroj: Vlastní výzkum</w:t>
      </w:r>
    </w:p>
    <w:p w:rsidR="005C5FDB" w:rsidRDefault="005C5FDB" w:rsidP="005C5FDB">
      <w:pPr>
        <w:rPr>
          <w:b/>
          <w:szCs w:val="24"/>
        </w:rPr>
      </w:pPr>
    </w:p>
    <w:p w:rsidR="005C5FDB" w:rsidRPr="008E0C94" w:rsidRDefault="005C5FDB" w:rsidP="00D104F3">
      <w:pPr>
        <w:spacing w:line="360" w:lineRule="auto"/>
        <w:ind w:firstLine="708"/>
        <w:rPr>
          <w:szCs w:val="24"/>
        </w:rPr>
      </w:pPr>
      <w:r>
        <w:rPr>
          <w:szCs w:val="24"/>
        </w:rPr>
        <w:t>Ano, n</w:t>
      </w:r>
      <w:r w:rsidRPr="008E0C94">
        <w:rPr>
          <w:szCs w:val="24"/>
        </w:rPr>
        <w:t>a první otázku odpovědělo 17,09% respondentů</w:t>
      </w:r>
      <w:r>
        <w:rPr>
          <w:szCs w:val="24"/>
        </w:rPr>
        <w:t>, největší podíl</w:t>
      </w:r>
      <w:r w:rsidR="00D104F3">
        <w:rPr>
          <w:szCs w:val="24"/>
        </w:rPr>
        <w:br/>
      </w:r>
      <w:r>
        <w:rPr>
          <w:szCs w:val="24"/>
        </w:rPr>
        <w:t xml:space="preserve"> ze skupiny odpovědí A vědělo o svátku </w:t>
      </w:r>
      <w:proofErr w:type="spellStart"/>
      <w:r>
        <w:rPr>
          <w:szCs w:val="24"/>
        </w:rPr>
        <w:t>Samhain</w:t>
      </w:r>
      <w:proofErr w:type="spellEnd"/>
      <w:r>
        <w:rPr>
          <w:szCs w:val="24"/>
        </w:rPr>
        <w:t xml:space="preserve">. Ne odpovědělo 80,15% dotazovaných. </w:t>
      </w:r>
      <w:r w:rsidRPr="008E0C94">
        <w:rPr>
          <w:szCs w:val="24"/>
        </w:rPr>
        <w:t xml:space="preserve">3% dotazovaných se nevyjádřila, nebo nevěděla </w:t>
      </w:r>
      <w:r>
        <w:rPr>
          <w:szCs w:val="24"/>
        </w:rPr>
        <w:t xml:space="preserve">žádnou vhodnou </w:t>
      </w:r>
      <w:r w:rsidRPr="008E0C94">
        <w:rPr>
          <w:szCs w:val="24"/>
        </w:rPr>
        <w:t>odpověď.</w:t>
      </w:r>
    </w:p>
    <w:p w:rsidR="005C5FDB" w:rsidRDefault="005C5FDB" w:rsidP="005C5FDB">
      <w:pPr>
        <w:spacing w:line="360" w:lineRule="auto"/>
        <w:ind w:firstLine="708"/>
        <w:rPr>
          <w:szCs w:val="24"/>
        </w:rPr>
      </w:pPr>
      <w:r>
        <w:rPr>
          <w:szCs w:val="24"/>
        </w:rPr>
        <w:t>Důvod, proč měli dotázaní problém zodpovědět tuto otázku, shledávám v jejich neznalosti návaznosti dnešních svátků na svátky keltské.</w:t>
      </w:r>
    </w:p>
    <w:p w:rsidR="005C5FDB" w:rsidRDefault="005C5FDB" w:rsidP="005C5FDB">
      <w:pPr>
        <w:spacing w:line="360" w:lineRule="auto"/>
        <w:rPr>
          <w:b/>
          <w:szCs w:val="24"/>
        </w:rPr>
      </w:pPr>
      <w:r>
        <w:rPr>
          <w:szCs w:val="24"/>
        </w:rPr>
        <w:br w:type="page"/>
      </w:r>
      <w:r w:rsidRPr="00F7763E">
        <w:rPr>
          <w:b/>
          <w:szCs w:val="24"/>
        </w:rPr>
        <w:lastRenderedPageBreak/>
        <w:t>2. Vyjmenujte země, o kterých si myslíte, že je tam dodnes živá kelt</w:t>
      </w:r>
      <w:r>
        <w:rPr>
          <w:b/>
          <w:szCs w:val="24"/>
        </w:rPr>
        <w:t>ská kulturní tradice</w:t>
      </w:r>
      <w:r w:rsidRPr="00F7763E">
        <w:rPr>
          <w:b/>
          <w:szCs w:val="24"/>
        </w:rPr>
        <w:t>.</w:t>
      </w:r>
      <w:r>
        <w:rPr>
          <w:b/>
          <w:szCs w:val="24"/>
        </w:rPr>
        <w:t xml:space="preserve"> (SK1)</w:t>
      </w:r>
    </w:p>
    <w:p w:rsidR="005C5FDB" w:rsidRDefault="005C5FDB" w:rsidP="005C5FDB">
      <w:pPr>
        <w:rPr>
          <w:b/>
          <w:szCs w:val="24"/>
        </w:rPr>
      </w:pPr>
    </w:p>
    <w:tbl>
      <w:tblPr>
        <w:tblW w:w="8085" w:type="dxa"/>
        <w:tblInd w:w="65" w:type="dxa"/>
        <w:tblLayout w:type="fixed"/>
        <w:tblCellMar>
          <w:left w:w="70" w:type="dxa"/>
          <w:right w:w="70" w:type="dxa"/>
        </w:tblCellMar>
        <w:tblLook w:val="04A0"/>
      </w:tblPr>
      <w:tblGrid>
        <w:gridCol w:w="1240"/>
        <w:gridCol w:w="2860"/>
        <w:gridCol w:w="562"/>
        <w:gridCol w:w="3423"/>
      </w:tblGrid>
      <w:tr w:rsidR="005C5FDB" w:rsidRPr="00F7763E"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5FDB" w:rsidRPr="00F7763E" w:rsidRDefault="005C5FDB" w:rsidP="009547B0">
            <w:pPr>
              <w:jc w:val="center"/>
              <w:rPr>
                <w:b/>
                <w:bCs/>
                <w:color w:val="000000"/>
                <w:szCs w:val="22"/>
              </w:rPr>
            </w:pPr>
            <w:r w:rsidRPr="00F7763E">
              <w:rPr>
                <w:b/>
                <w:bCs/>
                <w:color w:val="000000"/>
                <w:sz w:val="22"/>
                <w:szCs w:val="22"/>
              </w:rPr>
              <w:t>OTÁZKA</w:t>
            </w:r>
          </w:p>
        </w:tc>
        <w:tc>
          <w:tcPr>
            <w:tcW w:w="684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C5FDB" w:rsidRPr="00F7763E" w:rsidRDefault="005C5FDB" w:rsidP="009547B0">
            <w:pPr>
              <w:jc w:val="center"/>
              <w:rPr>
                <w:rFonts w:ascii="Calibri" w:hAnsi="Calibri"/>
                <w:b/>
                <w:bCs/>
                <w:color w:val="000000"/>
                <w:sz w:val="18"/>
                <w:szCs w:val="18"/>
              </w:rPr>
            </w:pPr>
            <w:r w:rsidRPr="00F7763E">
              <w:rPr>
                <w:rFonts w:ascii="Calibri" w:hAnsi="Calibri"/>
                <w:b/>
                <w:bCs/>
                <w:color w:val="000000"/>
                <w:sz w:val="18"/>
                <w:szCs w:val="18"/>
              </w:rPr>
              <w:t>2. Vyjmenujte země, o kterých si myslíte, že je tam dodnes živá keltská kulturní tradice (alespoň 3).</w:t>
            </w:r>
          </w:p>
        </w:tc>
      </w:tr>
      <w:tr w:rsidR="005C5FDB" w:rsidRPr="00F7763E"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5C5FDB" w:rsidRPr="00F7763E" w:rsidRDefault="005C5FDB" w:rsidP="009547B0">
            <w:pPr>
              <w:rPr>
                <w:b/>
                <w:bCs/>
                <w:color w:val="000000"/>
                <w:szCs w:val="22"/>
              </w:rPr>
            </w:pPr>
          </w:p>
        </w:tc>
        <w:tc>
          <w:tcPr>
            <w:tcW w:w="6845" w:type="dxa"/>
            <w:gridSpan w:val="3"/>
            <w:vMerge/>
            <w:tcBorders>
              <w:top w:val="single" w:sz="4" w:space="0" w:color="auto"/>
              <w:left w:val="single" w:sz="4" w:space="0" w:color="auto"/>
              <w:bottom w:val="single" w:sz="4" w:space="0" w:color="000000"/>
              <w:right w:val="single" w:sz="4" w:space="0" w:color="000000"/>
            </w:tcBorders>
            <w:vAlign w:val="center"/>
            <w:hideMark/>
          </w:tcPr>
          <w:p w:rsidR="005C5FDB" w:rsidRPr="00F7763E" w:rsidRDefault="005C5FDB" w:rsidP="009547B0">
            <w:pPr>
              <w:rPr>
                <w:rFonts w:ascii="Calibri" w:hAnsi="Calibri"/>
                <w:b/>
                <w:bCs/>
                <w:color w:val="000000"/>
                <w:sz w:val="18"/>
                <w:szCs w:val="18"/>
              </w:rPr>
            </w:pPr>
          </w:p>
        </w:tc>
      </w:tr>
      <w:tr w:rsidR="005C5FDB" w:rsidRPr="00F7763E"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FDB" w:rsidRPr="00F7763E" w:rsidRDefault="005C5FDB" w:rsidP="009547B0">
            <w:pPr>
              <w:jc w:val="center"/>
              <w:rPr>
                <w:b/>
                <w:bCs/>
                <w:color w:val="000000"/>
                <w:szCs w:val="22"/>
              </w:rPr>
            </w:pPr>
            <w:r w:rsidRPr="00F7763E">
              <w:rPr>
                <w:b/>
                <w:bCs/>
                <w:color w:val="000000"/>
                <w:sz w:val="22"/>
                <w:szCs w:val="22"/>
              </w:rPr>
              <w:t>ODPOVĚĎ</w:t>
            </w: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5C5FDB" w:rsidRPr="00F7763E" w:rsidRDefault="005C5FDB" w:rsidP="009547B0">
            <w:pPr>
              <w:jc w:val="center"/>
              <w:rPr>
                <w:rFonts w:ascii="Calibri" w:hAnsi="Calibri"/>
                <w:b/>
                <w:bCs/>
                <w:color w:val="000000"/>
                <w:szCs w:val="22"/>
              </w:rPr>
            </w:pPr>
            <w:r w:rsidRPr="00F7763E">
              <w:rPr>
                <w:rFonts w:ascii="Calibri" w:hAnsi="Calibri"/>
                <w:b/>
                <w:bCs/>
                <w:color w:val="000000"/>
                <w:sz w:val="22"/>
                <w:szCs w:val="22"/>
              </w:rPr>
              <w:t>a</w:t>
            </w:r>
          </w:p>
        </w:tc>
        <w:tc>
          <w:tcPr>
            <w:tcW w:w="3423" w:type="dxa"/>
            <w:tcBorders>
              <w:top w:val="nil"/>
              <w:left w:val="nil"/>
              <w:bottom w:val="single" w:sz="4" w:space="0" w:color="auto"/>
              <w:right w:val="single" w:sz="4" w:space="0" w:color="auto"/>
            </w:tcBorders>
            <w:shd w:val="clear" w:color="auto" w:fill="auto"/>
            <w:noWrap/>
            <w:vAlign w:val="center"/>
            <w:hideMark/>
          </w:tcPr>
          <w:p w:rsidR="005C5FDB" w:rsidRPr="00F7763E" w:rsidRDefault="005C5FDB" w:rsidP="009547B0">
            <w:pPr>
              <w:jc w:val="center"/>
              <w:rPr>
                <w:rFonts w:ascii="Calibri" w:hAnsi="Calibri"/>
                <w:b/>
                <w:bCs/>
                <w:color w:val="000000"/>
                <w:szCs w:val="22"/>
              </w:rPr>
            </w:pPr>
            <w:r w:rsidRPr="00F7763E">
              <w:rPr>
                <w:rFonts w:ascii="Calibri" w:hAnsi="Calibri"/>
                <w:b/>
                <w:bCs/>
                <w:color w:val="000000"/>
                <w:sz w:val="22"/>
                <w:szCs w:val="22"/>
              </w:rPr>
              <w:t>b</w:t>
            </w:r>
          </w:p>
        </w:tc>
      </w:tr>
      <w:tr w:rsidR="005C5FDB" w:rsidRPr="00F7763E"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5C5FDB" w:rsidRPr="00F7763E" w:rsidRDefault="005C5FDB" w:rsidP="009547B0">
            <w:pPr>
              <w:rPr>
                <w:b/>
                <w:bCs/>
                <w:color w:val="000000"/>
                <w:szCs w:val="22"/>
              </w:rPr>
            </w:pP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5C5FDB" w:rsidRPr="00F7763E" w:rsidRDefault="005C5FDB" w:rsidP="009547B0">
            <w:pPr>
              <w:jc w:val="center"/>
              <w:rPr>
                <w:rFonts w:ascii="Calibri" w:hAnsi="Calibri"/>
                <w:b/>
                <w:bCs/>
                <w:color w:val="000000"/>
                <w:szCs w:val="22"/>
              </w:rPr>
            </w:pPr>
            <w:r w:rsidRPr="00F7763E">
              <w:rPr>
                <w:rFonts w:ascii="Calibri" w:hAnsi="Calibri"/>
                <w:b/>
                <w:bCs/>
                <w:color w:val="000000"/>
                <w:sz w:val="22"/>
                <w:szCs w:val="22"/>
              </w:rPr>
              <w:t>ano</w:t>
            </w:r>
          </w:p>
        </w:tc>
        <w:tc>
          <w:tcPr>
            <w:tcW w:w="3423" w:type="dxa"/>
            <w:tcBorders>
              <w:top w:val="nil"/>
              <w:left w:val="nil"/>
              <w:bottom w:val="single" w:sz="4" w:space="0" w:color="auto"/>
              <w:right w:val="single" w:sz="4" w:space="0" w:color="auto"/>
            </w:tcBorders>
            <w:shd w:val="clear" w:color="auto" w:fill="auto"/>
            <w:noWrap/>
            <w:vAlign w:val="center"/>
            <w:hideMark/>
          </w:tcPr>
          <w:p w:rsidR="005C5FDB" w:rsidRPr="00F7763E" w:rsidRDefault="005C5FDB" w:rsidP="009547B0">
            <w:pPr>
              <w:jc w:val="center"/>
              <w:rPr>
                <w:rFonts w:ascii="Calibri" w:hAnsi="Calibri"/>
                <w:b/>
                <w:bCs/>
                <w:color w:val="000000"/>
                <w:szCs w:val="22"/>
              </w:rPr>
            </w:pPr>
            <w:r>
              <w:rPr>
                <w:rFonts w:ascii="Calibri" w:hAnsi="Calibri"/>
                <w:b/>
                <w:bCs/>
                <w:color w:val="000000"/>
                <w:sz w:val="22"/>
                <w:szCs w:val="22"/>
              </w:rPr>
              <w:t>nevím</w:t>
            </w:r>
          </w:p>
        </w:tc>
      </w:tr>
      <w:tr w:rsidR="005C5FDB" w:rsidRPr="00F7763E"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C5FDB" w:rsidRPr="00F7763E" w:rsidRDefault="005C5FDB" w:rsidP="009547B0">
            <w:pPr>
              <w:jc w:val="center"/>
              <w:rPr>
                <w:b/>
                <w:bCs/>
                <w:color w:val="000000"/>
                <w:szCs w:val="22"/>
              </w:rPr>
            </w:pPr>
            <w:r w:rsidRPr="00F7763E">
              <w:rPr>
                <w:b/>
                <w:bCs/>
                <w:color w:val="000000"/>
                <w:sz w:val="22"/>
                <w:szCs w:val="22"/>
              </w:rPr>
              <w:t>POČET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5C5FDB" w:rsidRPr="00F7763E" w:rsidRDefault="005C5FDB" w:rsidP="009547B0">
            <w:pPr>
              <w:jc w:val="center"/>
              <w:rPr>
                <w:rFonts w:ascii="Calibri" w:hAnsi="Calibri"/>
                <w:b/>
                <w:bCs/>
                <w:color w:val="000000"/>
                <w:szCs w:val="22"/>
              </w:rPr>
            </w:pPr>
            <w:r w:rsidRPr="00F7763E">
              <w:rPr>
                <w:rFonts w:ascii="Calibri" w:hAnsi="Calibri"/>
                <w:b/>
                <w:bCs/>
                <w:color w:val="000000"/>
                <w:sz w:val="22"/>
                <w:szCs w:val="22"/>
              </w:rPr>
              <w:t>209</w:t>
            </w:r>
          </w:p>
        </w:tc>
        <w:tc>
          <w:tcPr>
            <w:tcW w:w="3423" w:type="dxa"/>
            <w:tcBorders>
              <w:top w:val="nil"/>
              <w:left w:val="nil"/>
              <w:bottom w:val="single" w:sz="4" w:space="0" w:color="auto"/>
              <w:right w:val="single" w:sz="4" w:space="0" w:color="auto"/>
            </w:tcBorders>
            <w:shd w:val="clear" w:color="auto" w:fill="auto"/>
            <w:noWrap/>
            <w:vAlign w:val="bottom"/>
            <w:hideMark/>
          </w:tcPr>
          <w:p w:rsidR="005C5FDB" w:rsidRPr="00F7763E" w:rsidRDefault="005C5FDB" w:rsidP="009547B0">
            <w:pPr>
              <w:jc w:val="center"/>
              <w:rPr>
                <w:rFonts w:ascii="Calibri" w:hAnsi="Calibri"/>
                <w:b/>
                <w:bCs/>
                <w:color w:val="000000"/>
                <w:szCs w:val="22"/>
              </w:rPr>
            </w:pPr>
            <w:r w:rsidRPr="00F7763E">
              <w:rPr>
                <w:rFonts w:ascii="Calibri" w:hAnsi="Calibri"/>
                <w:b/>
                <w:bCs/>
                <w:color w:val="000000"/>
                <w:sz w:val="22"/>
                <w:szCs w:val="22"/>
              </w:rPr>
              <w:t>189</w:t>
            </w:r>
          </w:p>
        </w:tc>
      </w:tr>
      <w:tr w:rsidR="005C5FDB" w:rsidRPr="00F7763E"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C5FDB" w:rsidRPr="00F7763E" w:rsidRDefault="005C5FDB" w:rsidP="009547B0">
            <w:pPr>
              <w:jc w:val="center"/>
              <w:rPr>
                <w:b/>
                <w:bCs/>
                <w:color w:val="000000"/>
                <w:szCs w:val="22"/>
              </w:rPr>
            </w:pPr>
            <w:r w:rsidRPr="00F7763E">
              <w:rPr>
                <w:b/>
                <w:bCs/>
                <w:color w:val="000000"/>
                <w:sz w:val="22"/>
                <w:szCs w:val="22"/>
              </w:rPr>
              <w: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5C5FDB" w:rsidRPr="00F7763E" w:rsidRDefault="005C5FDB" w:rsidP="009547B0">
            <w:pPr>
              <w:jc w:val="center"/>
              <w:rPr>
                <w:rFonts w:ascii="Calibri" w:hAnsi="Calibri"/>
                <w:b/>
                <w:bCs/>
                <w:color w:val="000000"/>
                <w:szCs w:val="22"/>
              </w:rPr>
            </w:pPr>
            <w:r w:rsidRPr="00F7763E">
              <w:rPr>
                <w:rFonts w:ascii="Calibri" w:hAnsi="Calibri"/>
                <w:b/>
                <w:bCs/>
                <w:color w:val="000000"/>
                <w:sz w:val="22"/>
                <w:szCs w:val="22"/>
              </w:rPr>
              <w:t>52,51%</w:t>
            </w:r>
          </w:p>
        </w:tc>
        <w:tc>
          <w:tcPr>
            <w:tcW w:w="3423" w:type="dxa"/>
            <w:tcBorders>
              <w:top w:val="nil"/>
              <w:left w:val="nil"/>
              <w:bottom w:val="single" w:sz="4" w:space="0" w:color="auto"/>
              <w:right w:val="single" w:sz="4" w:space="0" w:color="auto"/>
            </w:tcBorders>
            <w:shd w:val="clear" w:color="auto" w:fill="auto"/>
            <w:noWrap/>
            <w:vAlign w:val="bottom"/>
            <w:hideMark/>
          </w:tcPr>
          <w:p w:rsidR="005C5FDB" w:rsidRPr="00F7763E" w:rsidRDefault="005C5FDB" w:rsidP="009547B0">
            <w:pPr>
              <w:jc w:val="center"/>
              <w:rPr>
                <w:rFonts w:ascii="Calibri" w:hAnsi="Calibri"/>
                <w:b/>
                <w:bCs/>
                <w:color w:val="000000"/>
                <w:szCs w:val="22"/>
              </w:rPr>
            </w:pPr>
            <w:r w:rsidRPr="00F7763E">
              <w:rPr>
                <w:rFonts w:ascii="Calibri" w:hAnsi="Calibri"/>
                <w:b/>
                <w:bCs/>
                <w:color w:val="000000"/>
                <w:sz w:val="22"/>
                <w:szCs w:val="22"/>
              </w:rPr>
              <w:t>47,49%</w:t>
            </w:r>
          </w:p>
        </w:tc>
      </w:tr>
      <w:tr w:rsidR="005C5FDB" w:rsidRPr="00F7763E" w:rsidTr="009547B0">
        <w:trPr>
          <w:trHeight w:val="300"/>
        </w:trPr>
        <w:tc>
          <w:tcPr>
            <w:tcW w:w="4100" w:type="dxa"/>
            <w:gridSpan w:val="2"/>
            <w:tcBorders>
              <w:top w:val="single" w:sz="4" w:space="0" w:color="auto"/>
              <w:left w:val="nil"/>
              <w:bottom w:val="nil"/>
              <w:right w:val="nil"/>
            </w:tcBorders>
            <w:shd w:val="clear" w:color="auto" w:fill="auto"/>
            <w:noWrap/>
            <w:vAlign w:val="bottom"/>
            <w:hideMark/>
          </w:tcPr>
          <w:p w:rsidR="005C5FDB" w:rsidRPr="00F7763E" w:rsidRDefault="005C5FDB" w:rsidP="009547B0">
            <w:pPr>
              <w:rPr>
                <w:color w:val="000000"/>
                <w:sz w:val="16"/>
                <w:szCs w:val="16"/>
              </w:rPr>
            </w:pPr>
            <w:r w:rsidRPr="00F7763E">
              <w:rPr>
                <w:color w:val="000000"/>
                <w:sz w:val="16"/>
                <w:szCs w:val="16"/>
              </w:rPr>
              <w:t>Zdroj: Vlastní výzkum</w:t>
            </w:r>
          </w:p>
        </w:tc>
        <w:tc>
          <w:tcPr>
            <w:tcW w:w="3985" w:type="dxa"/>
            <w:gridSpan w:val="2"/>
            <w:tcBorders>
              <w:top w:val="nil"/>
              <w:left w:val="nil"/>
              <w:bottom w:val="nil"/>
              <w:right w:val="nil"/>
            </w:tcBorders>
            <w:shd w:val="clear" w:color="auto" w:fill="auto"/>
            <w:noWrap/>
            <w:vAlign w:val="bottom"/>
            <w:hideMark/>
          </w:tcPr>
          <w:p w:rsidR="005C5FDB" w:rsidRPr="00F7763E" w:rsidRDefault="005C5FDB" w:rsidP="009547B0">
            <w:pPr>
              <w:rPr>
                <w:rFonts w:ascii="Calibri" w:hAnsi="Calibri"/>
                <w:color w:val="000000"/>
                <w:szCs w:val="22"/>
              </w:rPr>
            </w:pPr>
          </w:p>
        </w:tc>
      </w:tr>
    </w:tbl>
    <w:p w:rsidR="005C5FDB" w:rsidRDefault="005C5FDB" w:rsidP="005C5FDB">
      <w:pPr>
        <w:rPr>
          <w:b/>
          <w:szCs w:val="24"/>
        </w:rPr>
      </w:pPr>
    </w:p>
    <w:p w:rsidR="00D104F3" w:rsidRDefault="00D104F3" w:rsidP="005C5FDB">
      <w:pPr>
        <w:rPr>
          <w:b/>
          <w:szCs w:val="24"/>
        </w:rPr>
      </w:pPr>
    </w:p>
    <w:p w:rsidR="005C5FDB" w:rsidRDefault="005C5FDB" w:rsidP="005C5FDB">
      <w:pPr>
        <w:rPr>
          <w:b/>
          <w:szCs w:val="24"/>
        </w:rPr>
      </w:pPr>
      <w:r>
        <w:rPr>
          <w:b/>
          <w:noProof/>
          <w:szCs w:val="24"/>
        </w:rPr>
        <w:drawing>
          <wp:inline distT="0" distB="0" distL="0" distR="0">
            <wp:extent cx="5093756" cy="2858629"/>
            <wp:effectExtent l="21132" t="12200" r="14007" b="7626"/>
            <wp:docPr id="8"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5FDB" w:rsidRDefault="005C5FDB" w:rsidP="005C5FDB">
      <w:pPr>
        <w:rPr>
          <w:b/>
          <w:szCs w:val="24"/>
        </w:rPr>
      </w:pPr>
      <w:r w:rsidRPr="00F7763E">
        <w:rPr>
          <w:color w:val="000000"/>
          <w:sz w:val="16"/>
          <w:szCs w:val="16"/>
        </w:rPr>
        <w:t>Zdroj: Vlastní výzkum</w:t>
      </w:r>
    </w:p>
    <w:p w:rsidR="005C5FDB" w:rsidRDefault="005C5FDB" w:rsidP="005C5FDB">
      <w:pPr>
        <w:rPr>
          <w:b/>
          <w:szCs w:val="24"/>
        </w:rPr>
      </w:pPr>
    </w:p>
    <w:p w:rsidR="005C5FDB" w:rsidRDefault="005C5FDB" w:rsidP="005C5FDB">
      <w:pPr>
        <w:spacing w:line="360" w:lineRule="auto"/>
        <w:ind w:firstLine="708"/>
        <w:rPr>
          <w:szCs w:val="24"/>
        </w:rPr>
      </w:pPr>
      <w:r w:rsidRPr="00680607">
        <w:rPr>
          <w:szCs w:val="24"/>
        </w:rPr>
        <w:t xml:space="preserve">V této otázce jsem požadovala vyjmenovat alespoň 3 země s živou </w:t>
      </w:r>
      <w:r>
        <w:rPr>
          <w:szCs w:val="24"/>
        </w:rPr>
        <w:t>k</w:t>
      </w:r>
      <w:r w:rsidRPr="00680607">
        <w:rPr>
          <w:szCs w:val="24"/>
        </w:rPr>
        <w:t>e</w:t>
      </w:r>
      <w:r>
        <w:rPr>
          <w:szCs w:val="24"/>
        </w:rPr>
        <w:t>l</w:t>
      </w:r>
      <w:r w:rsidRPr="00680607">
        <w:rPr>
          <w:szCs w:val="24"/>
        </w:rPr>
        <w:t>tskou kulturní a tradicí. Tuto podmínku splnilo 52,51%</w:t>
      </w:r>
      <w:r>
        <w:rPr>
          <w:szCs w:val="24"/>
        </w:rPr>
        <w:t>. Nejčastěji respondenti uváděli Anglii a Irsko. Podmínkám nevyhovělo 47,49% dotázaných. Klíčem k odpovědím byla znalost historie osídlení Evropy Kelty.</w:t>
      </w:r>
    </w:p>
    <w:p w:rsidR="000C438F" w:rsidRDefault="005C5FDB" w:rsidP="005C5FDB">
      <w:pPr>
        <w:spacing w:after="200" w:line="360" w:lineRule="auto"/>
        <w:rPr>
          <w:b/>
          <w:szCs w:val="24"/>
        </w:rPr>
      </w:pPr>
      <w:r>
        <w:rPr>
          <w:szCs w:val="24"/>
        </w:rPr>
        <w:br w:type="page"/>
      </w:r>
    </w:p>
    <w:p w:rsidR="005C5FDB" w:rsidRDefault="005C5FDB" w:rsidP="005C5FDB">
      <w:pPr>
        <w:spacing w:line="360" w:lineRule="auto"/>
        <w:rPr>
          <w:b/>
          <w:szCs w:val="24"/>
        </w:rPr>
      </w:pPr>
      <w:r w:rsidRPr="0058503B">
        <w:rPr>
          <w:b/>
          <w:szCs w:val="24"/>
        </w:rPr>
        <w:lastRenderedPageBreak/>
        <w:t>3. Dodržujete nějaké tradice kromě dušiček?</w:t>
      </w:r>
      <w:r>
        <w:rPr>
          <w:b/>
          <w:szCs w:val="24"/>
        </w:rPr>
        <w:t xml:space="preserve"> (SK1)</w:t>
      </w:r>
    </w:p>
    <w:p w:rsidR="005C5FDB" w:rsidRDefault="005C5FDB" w:rsidP="005C5FDB">
      <w:pPr>
        <w:rPr>
          <w:b/>
          <w:szCs w:val="24"/>
        </w:rPr>
      </w:pPr>
    </w:p>
    <w:tbl>
      <w:tblPr>
        <w:tblW w:w="8085" w:type="dxa"/>
        <w:tblInd w:w="65" w:type="dxa"/>
        <w:tblLayout w:type="fixed"/>
        <w:tblCellMar>
          <w:left w:w="70" w:type="dxa"/>
          <w:right w:w="70" w:type="dxa"/>
        </w:tblCellMar>
        <w:tblLook w:val="04A0"/>
      </w:tblPr>
      <w:tblGrid>
        <w:gridCol w:w="1240"/>
        <w:gridCol w:w="2183"/>
        <w:gridCol w:w="98"/>
        <w:gridCol w:w="1963"/>
        <w:gridCol w:w="319"/>
        <w:gridCol w:w="2282"/>
      </w:tblGrid>
      <w:tr w:rsidR="005C5FDB" w:rsidRPr="0058503B"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5FDB" w:rsidRPr="0058503B" w:rsidRDefault="005C5FDB" w:rsidP="009547B0">
            <w:pPr>
              <w:jc w:val="center"/>
              <w:rPr>
                <w:b/>
                <w:bCs/>
                <w:color w:val="000000"/>
                <w:szCs w:val="22"/>
              </w:rPr>
            </w:pPr>
            <w:r w:rsidRPr="0058503B">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C5FDB" w:rsidRPr="0058503B" w:rsidRDefault="005C5FDB" w:rsidP="009547B0">
            <w:pPr>
              <w:jc w:val="center"/>
              <w:rPr>
                <w:rFonts w:ascii="Calibri" w:hAnsi="Calibri"/>
                <w:b/>
                <w:bCs/>
                <w:color w:val="000000"/>
                <w:sz w:val="18"/>
                <w:szCs w:val="18"/>
              </w:rPr>
            </w:pPr>
            <w:r w:rsidRPr="0058503B">
              <w:rPr>
                <w:rFonts w:ascii="Calibri" w:hAnsi="Calibri"/>
                <w:b/>
                <w:bCs/>
                <w:color w:val="000000"/>
                <w:sz w:val="18"/>
                <w:szCs w:val="18"/>
              </w:rPr>
              <w:t>3. Dodržujete nějaké tradice kromě dušiček?</w:t>
            </w:r>
          </w:p>
        </w:tc>
      </w:tr>
      <w:tr w:rsidR="005C5FDB" w:rsidRPr="0058503B"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5C5FDB" w:rsidRPr="0058503B" w:rsidRDefault="005C5FDB"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5C5FDB" w:rsidRPr="0058503B" w:rsidRDefault="005C5FDB" w:rsidP="009547B0">
            <w:pPr>
              <w:rPr>
                <w:rFonts w:ascii="Calibri" w:hAnsi="Calibri"/>
                <w:b/>
                <w:bCs/>
                <w:color w:val="000000"/>
                <w:sz w:val="18"/>
                <w:szCs w:val="18"/>
              </w:rPr>
            </w:pPr>
          </w:p>
        </w:tc>
      </w:tr>
      <w:tr w:rsidR="005C5FDB" w:rsidRPr="0058503B"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C5FDB" w:rsidRPr="0058503B" w:rsidRDefault="005C5FDB" w:rsidP="009547B0">
            <w:pPr>
              <w:jc w:val="center"/>
              <w:rPr>
                <w:b/>
                <w:bCs/>
                <w:color w:val="000000"/>
                <w:szCs w:val="22"/>
              </w:rPr>
            </w:pPr>
            <w:r w:rsidRPr="0058503B">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c</w:t>
            </w:r>
          </w:p>
        </w:tc>
      </w:tr>
      <w:tr w:rsidR="005C5FDB" w:rsidRPr="0058503B"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5C5FDB" w:rsidRPr="0058503B" w:rsidRDefault="005C5FDB"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více než 2</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2 a méně</w:t>
            </w:r>
          </w:p>
        </w:tc>
        <w:tc>
          <w:tcPr>
            <w:tcW w:w="2282" w:type="dxa"/>
            <w:tcBorders>
              <w:top w:val="nil"/>
              <w:left w:val="nil"/>
              <w:bottom w:val="single" w:sz="4" w:space="0" w:color="auto"/>
              <w:right w:val="single" w:sz="4" w:space="0" w:color="auto"/>
            </w:tcBorders>
            <w:shd w:val="clear" w:color="auto" w:fill="auto"/>
            <w:noWrap/>
            <w:vAlign w:val="center"/>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žádné</w:t>
            </w:r>
          </w:p>
        </w:tc>
      </w:tr>
      <w:tr w:rsidR="005C5FDB" w:rsidRPr="0058503B"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C5FDB" w:rsidRPr="0058503B" w:rsidRDefault="005C5FDB" w:rsidP="009547B0">
            <w:pPr>
              <w:jc w:val="center"/>
              <w:rPr>
                <w:b/>
                <w:bCs/>
                <w:color w:val="000000"/>
                <w:szCs w:val="22"/>
              </w:rPr>
            </w:pPr>
            <w:r w:rsidRPr="0058503B">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29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127</w:t>
            </w:r>
          </w:p>
        </w:tc>
        <w:tc>
          <w:tcPr>
            <w:tcW w:w="2282" w:type="dxa"/>
            <w:tcBorders>
              <w:top w:val="nil"/>
              <w:left w:val="nil"/>
              <w:bottom w:val="single" w:sz="4" w:space="0" w:color="auto"/>
              <w:right w:val="single" w:sz="4" w:space="0" w:color="auto"/>
            </w:tcBorders>
            <w:shd w:val="clear" w:color="auto" w:fill="auto"/>
            <w:noWrap/>
            <w:vAlign w:val="bottom"/>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242</w:t>
            </w:r>
          </w:p>
        </w:tc>
      </w:tr>
      <w:tr w:rsidR="005C5FDB" w:rsidRPr="0058503B"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C5FDB" w:rsidRPr="0058503B" w:rsidRDefault="005C5FDB" w:rsidP="009547B0">
            <w:pPr>
              <w:jc w:val="center"/>
              <w:rPr>
                <w:b/>
                <w:bCs/>
                <w:color w:val="000000"/>
                <w:szCs w:val="22"/>
              </w:rPr>
            </w:pPr>
            <w:r w:rsidRPr="0058503B">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7,29%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31,91%</w:t>
            </w:r>
          </w:p>
        </w:tc>
        <w:tc>
          <w:tcPr>
            <w:tcW w:w="2282" w:type="dxa"/>
            <w:tcBorders>
              <w:top w:val="nil"/>
              <w:left w:val="nil"/>
              <w:bottom w:val="single" w:sz="4" w:space="0" w:color="auto"/>
              <w:right w:val="single" w:sz="4" w:space="0" w:color="auto"/>
            </w:tcBorders>
            <w:shd w:val="clear" w:color="auto" w:fill="auto"/>
            <w:noWrap/>
            <w:vAlign w:val="bottom"/>
            <w:hideMark/>
          </w:tcPr>
          <w:p w:rsidR="005C5FDB" w:rsidRPr="0058503B" w:rsidRDefault="005C5FDB" w:rsidP="009547B0">
            <w:pPr>
              <w:jc w:val="center"/>
              <w:rPr>
                <w:rFonts w:ascii="Calibri" w:hAnsi="Calibri"/>
                <w:b/>
                <w:bCs/>
                <w:color w:val="000000"/>
                <w:szCs w:val="22"/>
              </w:rPr>
            </w:pPr>
            <w:r w:rsidRPr="0058503B">
              <w:rPr>
                <w:rFonts w:ascii="Calibri" w:hAnsi="Calibri"/>
                <w:b/>
                <w:bCs/>
                <w:color w:val="000000"/>
                <w:sz w:val="22"/>
                <w:szCs w:val="22"/>
              </w:rPr>
              <w:t>60,80%</w:t>
            </w:r>
          </w:p>
        </w:tc>
      </w:tr>
      <w:tr w:rsidR="005C5FDB" w:rsidRPr="0058503B" w:rsidTr="009547B0">
        <w:trPr>
          <w:trHeight w:val="300"/>
        </w:trPr>
        <w:tc>
          <w:tcPr>
            <w:tcW w:w="3423" w:type="dxa"/>
            <w:gridSpan w:val="2"/>
            <w:tcBorders>
              <w:top w:val="single" w:sz="4" w:space="0" w:color="auto"/>
              <w:left w:val="nil"/>
              <w:bottom w:val="nil"/>
              <w:right w:val="nil"/>
            </w:tcBorders>
            <w:shd w:val="clear" w:color="auto" w:fill="auto"/>
            <w:noWrap/>
            <w:vAlign w:val="bottom"/>
            <w:hideMark/>
          </w:tcPr>
          <w:p w:rsidR="005C5FDB" w:rsidRPr="0058503B" w:rsidRDefault="005C5FDB" w:rsidP="009547B0">
            <w:pPr>
              <w:rPr>
                <w:color w:val="000000"/>
                <w:sz w:val="16"/>
                <w:szCs w:val="16"/>
              </w:rPr>
            </w:pPr>
            <w:r w:rsidRPr="0058503B">
              <w:rPr>
                <w:color w:val="000000"/>
                <w:sz w:val="16"/>
                <w:szCs w:val="16"/>
              </w:rPr>
              <w:t>Zdroj: Vlastní výzkum</w:t>
            </w:r>
          </w:p>
        </w:tc>
        <w:tc>
          <w:tcPr>
            <w:tcW w:w="2061" w:type="dxa"/>
            <w:gridSpan w:val="2"/>
            <w:tcBorders>
              <w:top w:val="nil"/>
              <w:left w:val="nil"/>
              <w:bottom w:val="nil"/>
              <w:right w:val="nil"/>
            </w:tcBorders>
            <w:shd w:val="clear" w:color="auto" w:fill="auto"/>
            <w:noWrap/>
            <w:vAlign w:val="bottom"/>
            <w:hideMark/>
          </w:tcPr>
          <w:p w:rsidR="005C5FDB" w:rsidRPr="0058503B" w:rsidRDefault="005C5FDB" w:rsidP="009547B0">
            <w:pPr>
              <w:rPr>
                <w:rFonts w:ascii="Calibri" w:hAnsi="Calibri"/>
                <w:color w:val="000000"/>
                <w:szCs w:val="22"/>
              </w:rPr>
            </w:pPr>
          </w:p>
        </w:tc>
        <w:tc>
          <w:tcPr>
            <w:tcW w:w="2601" w:type="dxa"/>
            <w:gridSpan w:val="2"/>
            <w:tcBorders>
              <w:top w:val="nil"/>
              <w:left w:val="nil"/>
              <w:bottom w:val="nil"/>
              <w:right w:val="nil"/>
            </w:tcBorders>
            <w:shd w:val="clear" w:color="auto" w:fill="auto"/>
            <w:noWrap/>
            <w:vAlign w:val="bottom"/>
            <w:hideMark/>
          </w:tcPr>
          <w:p w:rsidR="005C5FDB" w:rsidRPr="0058503B" w:rsidRDefault="005C5FDB" w:rsidP="009547B0">
            <w:pPr>
              <w:rPr>
                <w:rFonts w:ascii="Calibri" w:hAnsi="Calibri"/>
                <w:color w:val="000000"/>
                <w:szCs w:val="22"/>
              </w:rPr>
            </w:pPr>
          </w:p>
        </w:tc>
      </w:tr>
    </w:tbl>
    <w:p w:rsidR="005C5FDB" w:rsidRDefault="005C5FDB" w:rsidP="000C438F">
      <w:pPr>
        <w:spacing w:after="200" w:line="360" w:lineRule="auto"/>
        <w:rPr>
          <w:b/>
          <w:szCs w:val="24"/>
        </w:rPr>
      </w:pPr>
    </w:p>
    <w:p w:rsidR="005C5FDB" w:rsidRDefault="005C5FDB" w:rsidP="005C5FDB">
      <w:pPr>
        <w:rPr>
          <w:b/>
          <w:szCs w:val="24"/>
        </w:rPr>
      </w:pPr>
      <w:r>
        <w:rPr>
          <w:b/>
          <w:noProof/>
          <w:szCs w:val="24"/>
        </w:rPr>
        <w:drawing>
          <wp:inline distT="0" distB="0" distL="0" distR="0">
            <wp:extent cx="5107668" cy="2853901"/>
            <wp:effectExtent l="20752" t="12206" r="16350" b="4093"/>
            <wp:docPr id="11"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5FDB" w:rsidRDefault="005C5FDB" w:rsidP="005C5FDB">
      <w:pPr>
        <w:rPr>
          <w:b/>
          <w:szCs w:val="24"/>
        </w:rPr>
      </w:pPr>
      <w:r w:rsidRPr="0058503B">
        <w:rPr>
          <w:color w:val="000000"/>
          <w:sz w:val="16"/>
          <w:szCs w:val="16"/>
        </w:rPr>
        <w:t>Zdroj: Vlastní výzkum</w:t>
      </w:r>
    </w:p>
    <w:p w:rsidR="005C5FDB" w:rsidRDefault="005C5FDB" w:rsidP="005C5FDB">
      <w:pPr>
        <w:rPr>
          <w:b/>
          <w:szCs w:val="24"/>
        </w:rPr>
      </w:pPr>
    </w:p>
    <w:p w:rsidR="005C5FDB" w:rsidRDefault="005C5FDB" w:rsidP="005C5FDB">
      <w:pPr>
        <w:spacing w:line="360" w:lineRule="auto"/>
        <w:rPr>
          <w:b/>
          <w:szCs w:val="24"/>
        </w:rPr>
      </w:pPr>
    </w:p>
    <w:p w:rsidR="005C5FDB" w:rsidRPr="001F1699" w:rsidRDefault="005C5FDB" w:rsidP="005C5FDB">
      <w:pPr>
        <w:spacing w:line="360" w:lineRule="auto"/>
        <w:ind w:firstLine="708"/>
        <w:rPr>
          <w:szCs w:val="24"/>
        </w:rPr>
      </w:pPr>
      <w:r w:rsidRPr="001F1699">
        <w:rPr>
          <w:szCs w:val="24"/>
        </w:rPr>
        <w:t>Tímto dotazem jsem sledovala dodržování i jiných tradic než jsou dušičky.</w:t>
      </w:r>
    </w:p>
    <w:p w:rsidR="005C5FDB" w:rsidRDefault="005C5FDB" w:rsidP="005C5FDB">
      <w:pPr>
        <w:spacing w:line="360" w:lineRule="auto"/>
        <w:rPr>
          <w:szCs w:val="24"/>
        </w:rPr>
      </w:pPr>
      <w:r w:rsidRPr="001F1699">
        <w:rPr>
          <w:szCs w:val="24"/>
        </w:rPr>
        <w:t xml:space="preserve">Z grafu je zřejmé, že 60,80% účastníků výzkumu nedodržuje žádné tradice. Usuzuji, že toto číslo není relevantní. Do slavených tradic žáci zřejmě nezahrnuli vánoce, které slaví v naší republice zásadní většina populace. </w:t>
      </w:r>
      <w:r w:rsidR="00B02C8F">
        <w:rPr>
          <w:bCs/>
          <w:color w:val="000000"/>
          <w:szCs w:val="24"/>
        </w:rPr>
        <w:t>31,91% dotázaných dodržují dvě</w:t>
      </w:r>
      <w:r w:rsidRPr="001F1699">
        <w:rPr>
          <w:bCs/>
          <w:color w:val="000000"/>
          <w:szCs w:val="24"/>
        </w:rPr>
        <w:t xml:space="preserve"> a méně tradic a po</w:t>
      </w:r>
      <w:r>
        <w:rPr>
          <w:bCs/>
          <w:color w:val="000000"/>
          <w:szCs w:val="24"/>
        </w:rPr>
        <w:t>u</w:t>
      </w:r>
      <w:r w:rsidR="00B02C8F">
        <w:rPr>
          <w:bCs/>
          <w:color w:val="000000"/>
          <w:szCs w:val="24"/>
        </w:rPr>
        <w:t>hých 7,29% dodržují více než dvě</w:t>
      </w:r>
      <w:r w:rsidRPr="001F1699">
        <w:rPr>
          <w:bCs/>
          <w:color w:val="000000"/>
          <w:szCs w:val="24"/>
        </w:rPr>
        <w:t xml:space="preserve"> tradice.</w:t>
      </w:r>
      <w:r w:rsidR="00B02C8F">
        <w:rPr>
          <w:bCs/>
          <w:color w:val="000000"/>
          <w:szCs w:val="24"/>
        </w:rPr>
        <w:t xml:space="preserve"> </w:t>
      </w:r>
      <w:r w:rsidRPr="001F1699">
        <w:rPr>
          <w:szCs w:val="24"/>
        </w:rPr>
        <w:t>Pokud by počty byly skutečné, jednalo by se o statistiku velice alarmující. Z antropologického hlediska by další úpadek mohl znamenat vymření tradic a kultury</w:t>
      </w:r>
      <w:r>
        <w:rPr>
          <w:szCs w:val="24"/>
        </w:rPr>
        <w:t>.</w:t>
      </w:r>
    </w:p>
    <w:p w:rsidR="005C5FDB" w:rsidRDefault="005C5FDB" w:rsidP="005C5FDB">
      <w:pPr>
        <w:spacing w:line="360" w:lineRule="auto"/>
        <w:rPr>
          <w:b/>
          <w:szCs w:val="24"/>
        </w:rPr>
      </w:pPr>
      <w:r>
        <w:rPr>
          <w:szCs w:val="24"/>
        </w:rPr>
        <w:br w:type="page"/>
      </w:r>
      <w:r w:rsidRPr="00080FF1">
        <w:rPr>
          <w:b/>
          <w:szCs w:val="24"/>
        </w:rPr>
        <w:lastRenderedPageBreak/>
        <w:t>4. Vánoce jsou pravděpodobně nejrozšířenější tradicí. Z jakého náboženství vychází?</w:t>
      </w:r>
      <w:r>
        <w:rPr>
          <w:b/>
          <w:szCs w:val="24"/>
        </w:rPr>
        <w:t xml:space="preserve"> (SK1)</w:t>
      </w:r>
    </w:p>
    <w:p w:rsidR="005C5FDB" w:rsidRDefault="005C5FDB" w:rsidP="005C5FDB">
      <w:pPr>
        <w:rPr>
          <w:b/>
          <w:szCs w:val="24"/>
        </w:rPr>
      </w:pPr>
    </w:p>
    <w:tbl>
      <w:tblPr>
        <w:tblW w:w="8227" w:type="dxa"/>
        <w:tblInd w:w="65" w:type="dxa"/>
        <w:tblLayout w:type="fixed"/>
        <w:tblCellMar>
          <w:left w:w="70" w:type="dxa"/>
          <w:right w:w="70" w:type="dxa"/>
        </w:tblCellMar>
        <w:tblLook w:val="04A0"/>
      </w:tblPr>
      <w:tblGrid>
        <w:gridCol w:w="1240"/>
        <w:gridCol w:w="1940"/>
        <w:gridCol w:w="389"/>
        <w:gridCol w:w="1736"/>
        <w:gridCol w:w="593"/>
        <w:gridCol w:w="2329"/>
      </w:tblGrid>
      <w:tr w:rsidR="00780A46" w:rsidRPr="00673716"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0A46" w:rsidRPr="00673716" w:rsidRDefault="00780A46" w:rsidP="009547B0">
            <w:pPr>
              <w:jc w:val="center"/>
              <w:rPr>
                <w:b/>
                <w:bCs/>
                <w:color w:val="000000"/>
                <w:szCs w:val="22"/>
              </w:rPr>
            </w:pPr>
            <w:r w:rsidRPr="00673716">
              <w:rPr>
                <w:b/>
                <w:bCs/>
                <w:color w:val="000000"/>
                <w:sz w:val="22"/>
                <w:szCs w:val="22"/>
              </w:rPr>
              <w:t>OTÁZKA</w:t>
            </w:r>
          </w:p>
        </w:tc>
        <w:tc>
          <w:tcPr>
            <w:tcW w:w="698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80A46" w:rsidRPr="00673716" w:rsidRDefault="00780A46" w:rsidP="009547B0">
            <w:pPr>
              <w:jc w:val="center"/>
              <w:rPr>
                <w:rFonts w:ascii="Calibri" w:hAnsi="Calibri"/>
                <w:b/>
                <w:bCs/>
                <w:color w:val="000000"/>
                <w:sz w:val="18"/>
                <w:szCs w:val="18"/>
              </w:rPr>
            </w:pPr>
            <w:r w:rsidRPr="00673716">
              <w:rPr>
                <w:rFonts w:ascii="Calibri" w:hAnsi="Calibri"/>
                <w:b/>
                <w:bCs/>
                <w:color w:val="000000"/>
                <w:sz w:val="18"/>
                <w:szCs w:val="18"/>
              </w:rPr>
              <w:t>4. Vánoce jsou pravděpodobně nejrozšířenější tradicí. Z jakého náboženství vychází?</w:t>
            </w:r>
          </w:p>
        </w:tc>
      </w:tr>
      <w:tr w:rsidR="00780A46" w:rsidRPr="00673716"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780A46" w:rsidRPr="00673716" w:rsidRDefault="00780A46" w:rsidP="009547B0">
            <w:pPr>
              <w:rPr>
                <w:b/>
                <w:bCs/>
                <w:color w:val="000000"/>
                <w:szCs w:val="22"/>
              </w:rPr>
            </w:pPr>
          </w:p>
        </w:tc>
        <w:tc>
          <w:tcPr>
            <w:tcW w:w="6987" w:type="dxa"/>
            <w:gridSpan w:val="5"/>
            <w:vMerge/>
            <w:tcBorders>
              <w:top w:val="single" w:sz="4" w:space="0" w:color="auto"/>
              <w:left w:val="single" w:sz="4" w:space="0" w:color="auto"/>
              <w:bottom w:val="single" w:sz="4" w:space="0" w:color="000000"/>
              <w:right w:val="single" w:sz="4" w:space="0" w:color="000000"/>
            </w:tcBorders>
            <w:vAlign w:val="center"/>
            <w:hideMark/>
          </w:tcPr>
          <w:p w:rsidR="00780A46" w:rsidRPr="00673716" w:rsidRDefault="00780A46" w:rsidP="009547B0">
            <w:pPr>
              <w:rPr>
                <w:rFonts w:ascii="Calibri" w:hAnsi="Calibri"/>
                <w:b/>
                <w:bCs/>
                <w:color w:val="000000"/>
                <w:sz w:val="18"/>
                <w:szCs w:val="18"/>
              </w:rPr>
            </w:pPr>
          </w:p>
        </w:tc>
      </w:tr>
      <w:tr w:rsidR="00780A46" w:rsidRPr="00673716"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0A46" w:rsidRPr="00673716" w:rsidRDefault="00780A46" w:rsidP="009547B0">
            <w:pPr>
              <w:jc w:val="center"/>
              <w:rPr>
                <w:b/>
                <w:bCs/>
                <w:color w:val="000000"/>
                <w:szCs w:val="22"/>
              </w:rPr>
            </w:pPr>
            <w:r w:rsidRPr="00673716">
              <w:rPr>
                <w:b/>
                <w:bCs/>
                <w:color w:val="000000"/>
                <w:sz w:val="22"/>
                <w:szCs w:val="22"/>
              </w:rPr>
              <w:t>ODPOVĚĎ</w:t>
            </w:r>
          </w:p>
        </w:tc>
        <w:tc>
          <w:tcPr>
            <w:tcW w:w="2329" w:type="dxa"/>
            <w:gridSpan w:val="2"/>
            <w:tcBorders>
              <w:top w:val="nil"/>
              <w:left w:val="nil"/>
              <w:bottom w:val="single" w:sz="4" w:space="0" w:color="auto"/>
              <w:right w:val="single" w:sz="4" w:space="0" w:color="auto"/>
            </w:tcBorders>
            <w:shd w:val="clear" w:color="auto" w:fill="auto"/>
            <w:noWrap/>
            <w:vAlign w:val="center"/>
            <w:hideMark/>
          </w:tcPr>
          <w:p w:rsidR="00780A46" w:rsidRPr="00673716" w:rsidRDefault="00780A46" w:rsidP="009547B0">
            <w:pPr>
              <w:jc w:val="center"/>
              <w:rPr>
                <w:rFonts w:ascii="Calibri" w:hAnsi="Calibri"/>
                <w:b/>
                <w:bCs/>
                <w:color w:val="000000"/>
                <w:szCs w:val="22"/>
              </w:rPr>
            </w:pPr>
            <w:r w:rsidRPr="00673716">
              <w:rPr>
                <w:rFonts w:ascii="Calibri" w:hAnsi="Calibri"/>
                <w:b/>
                <w:bCs/>
                <w:color w:val="000000"/>
                <w:sz w:val="22"/>
                <w:szCs w:val="22"/>
              </w:rPr>
              <w:t>a</w:t>
            </w:r>
          </w:p>
        </w:tc>
        <w:tc>
          <w:tcPr>
            <w:tcW w:w="2329" w:type="dxa"/>
            <w:gridSpan w:val="2"/>
            <w:tcBorders>
              <w:top w:val="nil"/>
              <w:left w:val="nil"/>
              <w:bottom w:val="single" w:sz="4" w:space="0" w:color="auto"/>
              <w:right w:val="single" w:sz="4" w:space="0" w:color="auto"/>
            </w:tcBorders>
            <w:shd w:val="clear" w:color="auto" w:fill="auto"/>
            <w:noWrap/>
            <w:vAlign w:val="center"/>
            <w:hideMark/>
          </w:tcPr>
          <w:p w:rsidR="00780A46" w:rsidRPr="00673716" w:rsidRDefault="00B02C8F" w:rsidP="009547B0">
            <w:pPr>
              <w:jc w:val="center"/>
              <w:rPr>
                <w:rFonts w:ascii="Calibri" w:hAnsi="Calibri"/>
                <w:b/>
                <w:bCs/>
                <w:color w:val="000000"/>
                <w:szCs w:val="22"/>
              </w:rPr>
            </w:pPr>
            <w:r w:rsidRPr="00673716">
              <w:rPr>
                <w:rFonts w:ascii="Calibri" w:hAnsi="Calibri"/>
                <w:b/>
                <w:bCs/>
                <w:color w:val="000000"/>
                <w:sz w:val="22"/>
                <w:szCs w:val="22"/>
              </w:rPr>
              <w:t>B</w:t>
            </w:r>
          </w:p>
        </w:tc>
        <w:tc>
          <w:tcPr>
            <w:tcW w:w="2329" w:type="dxa"/>
            <w:tcBorders>
              <w:top w:val="nil"/>
              <w:left w:val="nil"/>
              <w:bottom w:val="single" w:sz="4" w:space="0" w:color="auto"/>
              <w:right w:val="single" w:sz="4" w:space="0" w:color="auto"/>
            </w:tcBorders>
            <w:shd w:val="clear" w:color="auto" w:fill="auto"/>
            <w:noWrap/>
            <w:vAlign w:val="center"/>
            <w:hideMark/>
          </w:tcPr>
          <w:p w:rsidR="00780A46" w:rsidRPr="00673716" w:rsidRDefault="00780A46" w:rsidP="009547B0">
            <w:pPr>
              <w:jc w:val="center"/>
              <w:rPr>
                <w:rFonts w:ascii="Calibri" w:hAnsi="Calibri"/>
                <w:b/>
                <w:bCs/>
                <w:color w:val="000000"/>
                <w:szCs w:val="22"/>
              </w:rPr>
            </w:pPr>
            <w:r w:rsidRPr="00673716">
              <w:rPr>
                <w:rFonts w:ascii="Calibri" w:hAnsi="Calibri"/>
                <w:b/>
                <w:bCs/>
                <w:color w:val="000000"/>
                <w:sz w:val="22"/>
                <w:szCs w:val="22"/>
              </w:rPr>
              <w:t>c</w:t>
            </w:r>
          </w:p>
        </w:tc>
      </w:tr>
      <w:tr w:rsidR="00780A46" w:rsidRPr="00673716"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780A46" w:rsidRPr="00673716" w:rsidRDefault="00780A46" w:rsidP="009547B0">
            <w:pPr>
              <w:rPr>
                <w:b/>
                <w:bCs/>
                <w:color w:val="000000"/>
                <w:szCs w:val="22"/>
              </w:rPr>
            </w:pPr>
          </w:p>
        </w:tc>
        <w:tc>
          <w:tcPr>
            <w:tcW w:w="2329" w:type="dxa"/>
            <w:gridSpan w:val="2"/>
            <w:tcBorders>
              <w:top w:val="nil"/>
              <w:left w:val="nil"/>
              <w:bottom w:val="single" w:sz="4" w:space="0" w:color="auto"/>
              <w:right w:val="single" w:sz="4" w:space="0" w:color="auto"/>
            </w:tcBorders>
            <w:shd w:val="clear" w:color="auto" w:fill="auto"/>
            <w:noWrap/>
            <w:vAlign w:val="center"/>
            <w:hideMark/>
          </w:tcPr>
          <w:p w:rsidR="00780A46" w:rsidRPr="00673716" w:rsidRDefault="00780A46" w:rsidP="009547B0">
            <w:pPr>
              <w:jc w:val="center"/>
              <w:rPr>
                <w:rFonts w:ascii="Calibri" w:hAnsi="Calibri"/>
                <w:b/>
                <w:bCs/>
                <w:color w:val="000000"/>
                <w:szCs w:val="22"/>
              </w:rPr>
            </w:pPr>
            <w:r w:rsidRPr="00673716">
              <w:rPr>
                <w:rFonts w:ascii="Calibri" w:hAnsi="Calibri"/>
                <w:b/>
                <w:bCs/>
                <w:color w:val="000000"/>
                <w:sz w:val="22"/>
                <w:szCs w:val="22"/>
              </w:rPr>
              <w:t>pohanského</w:t>
            </w:r>
          </w:p>
        </w:tc>
        <w:tc>
          <w:tcPr>
            <w:tcW w:w="2329" w:type="dxa"/>
            <w:gridSpan w:val="2"/>
            <w:tcBorders>
              <w:top w:val="nil"/>
              <w:left w:val="nil"/>
              <w:bottom w:val="single" w:sz="4" w:space="0" w:color="auto"/>
              <w:right w:val="single" w:sz="4" w:space="0" w:color="auto"/>
            </w:tcBorders>
            <w:shd w:val="clear" w:color="auto" w:fill="auto"/>
            <w:noWrap/>
            <w:vAlign w:val="center"/>
            <w:hideMark/>
          </w:tcPr>
          <w:p w:rsidR="00780A46" w:rsidRPr="00673716" w:rsidRDefault="00B02C8F" w:rsidP="009547B0">
            <w:pPr>
              <w:jc w:val="center"/>
              <w:rPr>
                <w:rFonts w:ascii="Calibri" w:hAnsi="Calibri"/>
                <w:b/>
                <w:bCs/>
                <w:color w:val="000000"/>
                <w:szCs w:val="22"/>
              </w:rPr>
            </w:pPr>
            <w:r w:rsidRPr="00673716">
              <w:rPr>
                <w:rFonts w:ascii="Calibri" w:hAnsi="Calibri"/>
                <w:b/>
                <w:bCs/>
                <w:color w:val="000000"/>
                <w:sz w:val="22"/>
                <w:szCs w:val="22"/>
              </w:rPr>
              <w:t>K</w:t>
            </w:r>
            <w:r w:rsidR="00780A46" w:rsidRPr="00673716">
              <w:rPr>
                <w:rFonts w:ascii="Calibri" w:hAnsi="Calibri"/>
                <w:b/>
                <w:bCs/>
                <w:color w:val="000000"/>
                <w:sz w:val="22"/>
                <w:szCs w:val="22"/>
              </w:rPr>
              <w:t>řesťanského</w:t>
            </w:r>
          </w:p>
        </w:tc>
        <w:tc>
          <w:tcPr>
            <w:tcW w:w="2329" w:type="dxa"/>
            <w:tcBorders>
              <w:top w:val="nil"/>
              <w:left w:val="nil"/>
              <w:bottom w:val="single" w:sz="4" w:space="0" w:color="auto"/>
              <w:right w:val="single" w:sz="4" w:space="0" w:color="auto"/>
            </w:tcBorders>
            <w:shd w:val="clear" w:color="auto" w:fill="auto"/>
            <w:noWrap/>
            <w:vAlign w:val="center"/>
            <w:hideMark/>
          </w:tcPr>
          <w:p w:rsidR="00780A46" w:rsidRPr="00673716" w:rsidRDefault="00780A46" w:rsidP="009547B0">
            <w:pPr>
              <w:jc w:val="center"/>
              <w:rPr>
                <w:rFonts w:ascii="Calibri" w:hAnsi="Calibri"/>
                <w:b/>
                <w:bCs/>
                <w:color w:val="000000"/>
                <w:szCs w:val="22"/>
              </w:rPr>
            </w:pPr>
            <w:r w:rsidRPr="00673716">
              <w:rPr>
                <w:rFonts w:ascii="Calibri" w:hAnsi="Calibri"/>
                <w:b/>
                <w:bCs/>
                <w:color w:val="000000"/>
                <w:sz w:val="22"/>
                <w:szCs w:val="22"/>
              </w:rPr>
              <w:t>z bud</w:t>
            </w:r>
            <w:r>
              <w:rPr>
                <w:rFonts w:ascii="Calibri" w:hAnsi="Calibri"/>
                <w:b/>
                <w:bCs/>
                <w:color w:val="000000"/>
                <w:sz w:val="22"/>
                <w:szCs w:val="22"/>
              </w:rPr>
              <w:t>d</w:t>
            </w:r>
            <w:r w:rsidRPr="00673716">
              <w:rPr>
                <w:rFonts w:ascii="Calibri" w:hAnsi="Calibri"/>
                <w:b/>
                <w:bCs/>
                <w:color w:val="000000"/>
                <w:sz w:val="22"/>
                <w:szCs w:val="22"/>
              </w:rPr>
              <w:t>hismu</w:t>
            </w:r>
          </w:p>
        </w:tc>
      </w:tr>
      <w:tr w:rsidR="00780A46" w:rsidRPr="00673716"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0A46" w:rsidRPr="00673716" w:rsidRDefault="00780A46" w:rsidP="009547B0">
            <w:pPr>
              <w:jc w:val="center"/>
              <w:rPr>
                <w:b/>
                <w:bCs/>
                <w:color w:val="000000"/>
                <w:szCs w:val="22"/>
              </w:rPr>
            </w:pPr>
            <w:r w:rsidRPr="00673716">
              <w:rPr>
                <w:b/>
                <w:bCs/>
                <w:color w:val="000000"/>
                <w:sz w:val="22"/>
                <w:szCs w:val="22"/>
              </w:rPr>
              <w:t>POČET</w:t>
            </w:r>
          </w:p>
        </w:tc>
        <w:tc>
          <w:tcPr>
            <w:tcW w:w="2329" w:type="dxa"/>
            <w:gridSpan w:val="2"/>
            <w:tcBorders>
              <w:top w:val="nil"/>
              <w:left w:val="nil"/>
              <w:bottom w:val="single" w:sz="4" w:space="0" w:color="auto"/>
              <w:right w:val="single" w:sz="4" w:space="0" w:color="auto"/>
            </w:tcBorders>
            <w:shd w:val="clear" w:color="auto" w:fill="auto"/>
            <w:noWrap/>
            <w:vAlign w:val="bottom"/>
            <w:hideMark/>
          </w:tcPr>
          <w:p w:rsidR="00780A46" w:rsidRPr="00673716" w:rsidRDefault="00780A46" w:rsidP="009547B0">
            <w:pPr>
              <w:jc w:val="center"/>
              <w:rPr>
                <w:rFonts w:ascii="Calibri" w:hAnsi="Calibri"/>
                <w:b/>
                <w:bCs/>
                <w:color w:val="000000"/>
                <w:szCs w:val="22"/>
              </w:rPr>
            </w:pPr>
            <w:r w:rsidRPr="00673716">
              <w:rPr>
                <w:rFonts w:ascii="Calibri" w:hAnsi="Calibri"/>
                <w:b/>
                <w:bCs/>
                <w:color w:val="000000"/>
                <w:sz w:val="22"/>
                <w:szCs w:val="22"/>
              </w:rPr>
              <w:t>32</w:t>
            </w:r>
          </w:p>
        </w:tc>
        <w:tc>
          <w:tcPr>
            <w:tcW w:w="2329" w:type="dxa"/>
            <w:gridSpan w:val="2"/>
            <w:tcBorders>
              <w:top w:val="nil"/>
              <w:left w:val="nil"/>
              <w:bottom w:val="single" w:sz="4" w:space="0" w:color="auto"/>
              <w:right w:val="single" w:sz="4" w:space="0" w:color="auto"/>
            </w:tcBorders>
            <w:shd w:val="clear" w:color="auto" w:fill="auto"/>
            <w:noWrap/>
            <w:vAlign w:val="bottom"/>
            <w:hideMark/>
          </w:tcPr>
          <w:p w:rsidR="00780A46" w:rsidRPr="00673716" w:rsidRDefault="00780A46" w:rsidP="009547B0">
            <w:pPr>
              <w:jc w:val="center"/>
              <w:rPr>
                <w:rFonts w:ascii="Calibri" w:hAnsi="Calibri"/>
                <w:b/>
                <w:bCs/>
                <w:color w:val="000000"/>
                <w:szCs w:val="22"/>
              </w:rPr>
            </w:pPr>
            <w:r w:rsidRPr="00673716">
              <w:rPr>
                <w:rFonts w:ascii="Calibri" w:hAnsi="Calibri"/>
                <w:b/>
                <w:bCs/>
                <w:color w:val="000000"/>
                <w:sz w:val="22"/>
                <w:szCs w:val="22"/>
              </w:rPr>
              <w:t>362</w:t>
            </w:r>
          </w:p>
        </w:tc>
        <w:tc>
          <w:tcPr>
            <w:tcW w:w="2329" w:type="dxa"/>
            <w:tcBorders>
              <w:top w:val="nil"/>
              <w:left w:val="nil"/>
              <w:bottom w:val="single" w:sz="4" w:space="0" w:color="auto"/>
              <w:right w:val="single" w:sz="4" w:space="0" w:color="auto"/>
            </w:tcBorders>
            <w:shd w:val="clear" w:color="auto" w:fill="auto"/>
            <w:noWrap/>
            <w:vAlign w:val="bottom"/>
            <w:hideMark/>
          </w:tcPr>
          <w:p w:rsidR="00780A46" w:rsidRPr="00673716" w:rsidRDefault="00780A46" w:rsidP="009547B0">
            <w:pPr>
              <w:jc w:val="center"/>
              <w:rPr>
                <w:rFonts w:ascii="Calibri" w:hAnsi="Calibri"/>
                <w:b/>
                <w:bCs/>
                <w:color w:val="000000"/>
                <w:szCs w:val="22"/>
              </w:rPr>
            </w:pPr>
            <w:r w:rsidRPr="00673716">
              <w:rPr>
                <w:rFonts w:ascii="Calibri" w:hAnsi="Calibri"/>
                <w:b/>
                <w:bCs/>
                <w:color w:val="000000"/>
                <w:sz w:val="22"/>
                <w:szCs w:val="22"/>
              </w:rPr>
              <w:t>4</w:t>
            </w:r>
          </w:p>
        </w:tc>
      </w:tr>
      <w:tr w:rsidR="00780A46" w:rsidRPr="00673716"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0A46" w:rsidRPr="00673716" w:rsidRDefault="00780A46" w:rsidP="009547B0">
            <w:pPr>
              <w:jc w:val="center"/>
              <w:rPr>
                <w:b/>
                <w:bCs/>
                <w:color w:val="000000"/>
                <w:szCs w:val="22"/>
              </w:rPr>
            </w:pPr>
            <w:r w:rsidRPr="00673716">
              <w:rPr>
                <w:b/>
                <w:bCs/>
                <w:color w:val="000000"/>
                <w:sz w:val="22"/>
                <w:szCs w:val="22"/>
              </w:rPr>
              <w:t>%</w:t>
            </w:r>
          </w:p>
        </w:tc>
        <w:tc>
          <w:tcPr>
            <w:tcW w:w="2329" w:type="dxa"/>
            <w:gridSpan w:val="2"/>
            <w:tcBorders>
              <w:top w:val="nil"/>
              <w:left w:val="nil"/>
              <w:bottom w:val="single" w:sz="4" w:space="0" w:color="auto"/>
              <w:right w:val="single" w:sz="4" w:space="0" w:color="auto"/>
            </w:tcBorders>
            <w:shd w:val="clear" w:color="auto" w:fill="auto"/>
            <w:noWrap/>
            <w:vAlign w:val="bottom"/>
            <w:hideMark/>
          </w:tcPr>
          <w:p w:rsidR="00780A46" w:rsidRPr="00673716" w:rsidRDefault="00780A46" w:rsidP="009547B0">
            <w:pPr>
              <w:jc w:val="center"/>
              <w:rPr>
                <w:rFonts w:ascii="Calibri" w:hAnsi="Calibri"/>
                <w:b/>
                <w:bCs/>
                <w:color w:val="000000"/>
                <w:szCs w:val="22"/>
              </w:rPr>
            </w:pPr>
            <w:r w:rsidRPr="00673716">
              <w:rPr>
                <w:rFonts w:ascii="Calibri" w:hAnsi="Calibri"/>
                <w:b/>
                <w:bCs/>
                <w:color w:val="000000"/>
                <w:sz w:val="22"/>
                <w:szCs w:val="22"/>
              </w:rPr>
              <w:t>8,04%</w:t>
            </w:r>
          </w:p>
        </w:tc>
        <w:tc>
          <w:tcPr>
            <w:tcW w:w="2329" w:type="dxa"/>
            <w:gridSpan w:val="2"/>
            <w:tcBorders>
              <w:top w:val="nil"/>
              <w:left w:val="nil"/>
              <w:bottom w:val="single" w:sz="4" w:space="0" w:color="auto"/>
              <w:right w:val="single" w:sz="4" w:space="0" w:color="auto"/>
            </w:tcBorders>
            <w:shd w:val="clear" w:color="auto" w:fill="auto"/>
            <w:noWrap/>
            <w:vAlign w:val="bottom"/>
            <w:hideMark/>
          </w:tcPr>
          <w:p w:rsidR="00780A46" w:rsidRPr="00673716" w:rsidRDefault="00780A46" w:rsidP="009547B0">
            <w:pPr>
              <w:jc w:val="center"/>
              <w:rPr>
                <w:rFonts w:ascii="Calibri" w:hAnsi="Calibri"/>
                <w:b/>
                <w:bCs/>
                <w:color w:val="000000"/>
                <w:szCs w:val="22"/>
              </w:rPr>
            </w:pPr>
            <w:r w:rsidRPr="00673716">
              <w:rPr>
                <w:rFonts w:ascii="Calibri" w:hAnsi="Calibri"/>
                <w:b/>
                <w:bCs/>
                <w:color w:val="000000"/>
                <w:sz w:val="22"/>
                <w:szCs w:val="22"/>
              </w:rPr>
              <w:t>90,95%</w:t>
            </w:r>
          </w:p>
        </w:tc>
        <w:tc>
          <w:tcPr>
            <w:tcW w:w="2329" w:type="dxa"/>
            <w:tcBorders>
              <w:top w:val="nil"/>
              <w:left w:val="nil"/>
              <w:bottom w:val="single" w:sz="4" w:space="0" w:color="auto"/>
              <w:right w:val="single" w:sz="4" w:space="0" w:color="auto"/>
            </w:tcBorders>
            <w:shd w:val="clear" w:color="auto" w:fill="auto"/>
            <w:noWrap/>
            <w:vAlign w:val="bottom"/>
            <w:hideMark/>
          </w:tcPr>
          <w:p w:rsidR="00780A46" w:rsidRPr="00673716" w:rsidRDefault="00780A46" w:rsidP="009547B0">
            <w:pPr>
              <w:jc w:val="center"/>
              <w:rPr>
                <w:rFonts w:ascii="Calibri" w:hAnsi="Calibri"/>
                <w:b/>
                <w:bCs/>
                <w:color w:val="000000"/>
                <w:szCs w:val="22"/>
              </w:rPr>
            </w:pPr>
            <w:r w:rsidRPr="00673716">
              <w:rPr>
                <w:rFonts w:ascii="Calibri" w:hAnsi="Calibri"/>
                <w:b/>
                <w:bCs/>
                <w:color w:val="000000"/>
                <w:sz w:val="22"/>
                <w:szCs w:val="22"/>
              </w:rPr>
              <w:t>1,01%</w:t>
            </w:r>
          </w:p>
        </w:tc>
      </w:tr>
      <w:tr w:rsidR="00780A46" w:rsidRPr="00673716" w:rsidTr="009547B0">
        <w:trPr>
          <w:trHeight w:val="300"/>
        </w:trPr>
        <w:tc>
          <w:tcPr>
            <w:tcW w:w="3180" w:type="dxa"/>
            <w:gridSpan w:val="2"/>
            <w:tcBorders>
              <w:top w:val="single" w:sz="4" w:space="0" w:color="auto"/>
              <w:left w:val="nil"/>
              <w:bottom w:val="nil"/>
              <w:right w:val="nil"/>
            </w:tcBorders>
            <w:shd w:val="clear" w:color="auto" w:fill="auto"/>
            <w:noWrap/>
            <w:vAlign w:val="bottom"/>
            <w:hideMark/>
          </w:tcPr>
          <w:p w:rsidR="00780A46" w:rsidRPr="00673716" w:rsidRDefault="00780A46" w:rsidP="009547B0">
            <w:pPr>
              <w:rPr>
                <w:color w:val="000000"/>
                <w:sz w:val="16"/>
                <w:szCs w:val="16"/>
              </w:rPr>
            </w:pPr>
            <w:r w:rsidRPr="00673716">
              <w:rPr>
                <w:color w:val="000000"/>
                <w:sz w:val="16"/>
                <w:szCs w:val="16"/>
              </w:rPr>
              <w:t>Zdroj: Vlastní výzkum</w:t>
            </w:r>
          </w:p>
        </w:tc>
        <w:tc>
          <w:tcPr>
            <w:tcW w:w="2125" w:type="dxa"/>
            <w:gridSpan w:val="2"/>
            <w:tcBorders>
              <w:top w:val="nil"/>
              <w:left w:val="nil"/>
              <w:bottom w:val="nil"/>
              <w:right w:val="nil"/>
            </w:tcBorders>
            <w:shd w:val="clear" w:color="auto" w:fill="auto"/>
            <w:noWrap/>
            <w:vAlign w:val="bottom"/>
            <w:hideMark/>
          </w:tcPr>
          <w:p w:rsidR="00780A46" w:rsidRPr="00673716" w:rsidRDefault="00780A46" w:rsidP="009547B0">
            <w:pPr>
              <w:rPr>
                <w:rFonts w:ascii="Calibri" w:hAnsi="Calibri"/>
                <w:color w:val="000000"/>
                <w:szCs w:val="22"/>
              </w:rPr>
            </w:pPr>
          </w:p>
        </w:tc>
        <w:tc>
          <w:tcPr>
            <w:tcW w:w="2922" w:type="dxa"/>
            <w:gridSpan w:val="2"/>
            <w:tcBorders>
              <w:top w:val="nil"/>
              <w:left w:val="nil"/>
              <w:bottom w:val="nil"/>
              <w:right w:val="nil"/>
            </w:tcBorders>
            <w:shd w:val="clear" w:color="auto" w:fill="auto"/>
            <w:noWrap/>
            <w:vAlign w:val="bottom"/>
            <w:hideMark/>
          </w:tcPr>
          <w:p w:rsidR="00780A46" w:rsidRPr="00673716" w:rsidRDefault="00780A46" w:rsidP="009547B0">
            <w:pPr>
              <w:rPr>
                <w:rFonts w:ascii="Calibri" w:hAnsi="Calibri"/>
                <w:color w:val="000000"/>
                <w:szCs w:val="22"/>
              </w:rPr>
            </w:pPr>
          </w:p>
        </w:tc>
      </w:tr>
    </w:tbl>
    <w:p w:rsidR="005C5FDB" w:rsidRDefault="005C5FDB" w:rsidP="000C438F">
      <w:pPr>
        <w:spacing w:after="200" w:line="360" w:lineRule="auto"/>
        <w:rPr>
          <w:b/>
          <w:szCs w:val="24"/>
        </w:rPr>
      </w:pPr>
    </w:p>
    <w:p w:rsidR="00780A46" w:rsidRDefault="00780A46" w:rsidP="00780A46">
      <w:pPr>
        <w:rPr>
          <w:b/>
          <w:szCs w:val="24"/>
        </w:rPr>
      </w:pPr>
      <w:r>
        <w:rPr>
          <w:b/>
          <w:noProof/>
          <w:szCs w:val="24"/>
        </w:rPr>
        <w:drawing>
          <wp:inline distT="0" distB="0" distL="0" distR="0">
            <wp:extent cx="5155907" cy="2858630"/>
            <wp:effectExtent l="21032" t="12200" r="15456" b="7625"/>
            <wp:docPr id="14"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0A46" w:rsidRDefault="00780A46" w:rsidP="00780A46">
      <w:pPr>
        <w:rPr>
          <w:b/>
          <w:szCs w:val="24"/>
        </w:rPr>
      </w:pPr>
      <w:r w:rsidRPr="00673716">
        <w:rPr>
          <w:color w:val="000000"/>
          <w:sz w:val="16"/>
          <w:szCs w:val="16"/>
        </w:rPr>
        <w:t>Zdroj: Vlastní výzkum</w:t>
      </w:r>
    </w:p>
    <w:p w:rsidR="00780A46" w:rsidRDefault="00780A46" w:rsidP="00780A46">
      <w:pPr>
        <w:rPr>
          <w:b/>
          <w:szCs w:val="24"/>
        </w:rPr>
      </w:pPr>
    </w:p>
    <w:p w:rsidR="00780A46" w:rsidRDefault="00780A46" w:rsidP="00780A46">
      <w:pPr>
        <w:rPr>
          <w:b/>
          <w:szCs w:val="24"/>
        </w:rPr>
      </w:pPr>
    </w:p>
    <w:p w:rsidR="00780A46" w:rsidRDefault="00780A46" w:rsidP="00780A46">
      <w:pPr>
        <w:spacing w:line="360" w:lineRule="auto"/>
        <w:ind w:firstLine="708"/>
        <w:rPr>
          <w:bCs/>
          <w:color w:val="000000"/>
          <w:szCs w:val="24"/>
        </w:rPr>
      </w:pPr>
      <w:r>
        <w:rPr>
          <w:bCs/>
          <w:color w:val="000000"/>
          <w:szCs w:val="24"/>
        </w:rPr>
        <w:t>Dle mého předpokladu přisoudilo křesťanský původ Vánocům převážná většina dotázaných</w:t>
      </w:r>
      <w:r w:rsidR="00B02C8F">
        <w:rPr>
          <w:bCs/>
          <w:color w:val="000000"/>
          <w:szCs w:val="24"/>
        </w:rPr>
        <w:t xml:space="preserve">, konkrétně 90,95% žáků. 8,04% </w:t>
      </w:r>
      <w:r>
        <w:rPr>
          <w:bCs/>
          <w:color w:val="000000"/>
          <w:szCs w:val="24"/>
        </w:rPr>
        <w:t>dotázaných považuje Vánoce</w:t>
      </w:r>
      <w:r w:rsidR="00B02C8F">
        <w:rPr>
          <w:bCs/>
          <w:color w:val="000000"/>
          <w:szCs w:val="24"/>
        </w:rPr>
        <w:br/>
      </w:r>
      <w:r>
        <w:rPr>
          <w:bCs/>
          <w:color w:val="000000"/>
          <w:szCs w:val="24"/>
        </w:rPr>
        <w:t xml:space="preserve"> za pohanského původu a 1,01% si myslí, že vychází z buddhismu.</w:t>
      </w:r>
    </w:p>
    <w:p w:rsidR="00780A46" w:rsidRDefault="00780A46" w:rsidP="00780A46">
      <w:pPr>
        <w:spacing w:line="360" w:lineRule="auto"/>
        <w:ind w:firstLine="708"/>
        <w:rPr>
          <w:bCs/>
          <w:color w:val="000000"/>
          <w:szCs w:val="24"/>
        </w:rPr>
      </w:pPr>
      <w:r>
        <w:rPr>
          <w:bCs/>
          <w:color w:val="000000"/>
          <w:szCs w:val="24"/>
        </w:rPr>
        <w:t xml:space="preserve">K tomuto dotazu bych měla sdělit, že za pravdivé odpovědi považuji A i B. Dnešní podoba Vánoc, jak je známe, je skutečně křesťanská. Před nástupem křesťanství a masivním útlakem pohanství se v tuto dobu, konkrétně v den vstupu slunce do znamení kozoroha, tedy mezi 20. a 22. prosincem každý rok slavil svátek zimního slunovratu známý pod jménem </w:t>
      </w:r>
      <w:proofErr w:type="spellStart"/>
      <w:r>
        <w:rPr>
          <w:bCs/>
          <w:color w:val="000000"/>
          <w:szCs w:val="24"/>
        </w:rPr>
        <w:t>Youle</w:t>
      </w:r>
      <w:proofErr w:type="spellEnd"/>
      <w:r>
        <w:rPr>
          <w:bCs/>
          <w:color w:val="000000"/>
          <w:szCs w:val="24"/>
        </w:rPr>
        <w:t xml:space="preserve">, nebo také </w:t>
      </w:r>
      <w:proofErr w:type="spellStart"/>
      <w:r>
        <w:rPr>
          <w:bCs/>
          <w:color w:val="000000"/>
          <w:szCs w:val="24"/>
        </w:rPr>
        <w:t>Alban</w:t>
      </w:r>
      <w:proofErr w:type="spellEnd"/>
      <w:r w:rsidR="00EC285F">
        <w:rPr>
          <w:bCs/>
          <w:color w:val="000000"/>
          <w:szCs w:val="24"/>
        </w:rPr>
        <w:t xml:space="preserve"> </w:t>
      </w:r>
      <w:proofErr w:type="spellStart"/>
      <w:r>
        <w:rPr>
          <w:bCs/>
          <w:color w:val="000000"/>
          <w:szCs w:val="24"/>
        </w:rPr>
        <w:t>Arthuan</w:t>
      </w:r>
      <w:proofErr w:type="spellEnd"/>
      <w:r>
        <w:rPr>
          <w:bCs/>
          <w:color w:val="000000"/>
          <w:szCs w:val="24"/>
        </w:rPr>
        <w:t>.</w:t>
      </w:r>
    </w:p>
    <w:p w:rsidR="00780A46" w:rsidRDefault="00780A46" w:rsidP="00780A46">
      <w:pPr>
        <w:spacing w:line="360" w:lineRule="auto"/>
        <w:rPr>
          <w:b/>
          <w:szCs w:val="24"/>
        </w:rPr>
      </w:pPr>
      <w:r>
        <w:rPr>
          <w:bCs/>
          <w:color w:val="000000"/>
          <w:szCs w:val="24"/>
        </w:rPr>
        <w:br w:type="page"/>
      </w:r>
      <w:r w:rsidRPr="00080FF1">
        <w:rPr>
          <w:b/>
          <w:szCs w:val="24"/>
        </w:rPr>
        <w:lastRenderedPageBreak/>
        <w:t>5. Jaký je Váš vztah k tradicím?</w:t>
      </w:r>
      <w:r>
        <w:rPr>
          <w:b/>
          <w:szCs w:val="24"/>
        </w:rPr>
        <w:t xml:space="preserve"> (SK1)</w:t>
      </w:r>
    </w:p>
    <w:p w:rsidR="00780A46" w:rsidRDefault="00780A46" w:rsidP="00780A46">
      <w:pPr>
        <w:rPr>
          <w:b/>
          <w:szCs w:val="24"/>
        </w:rPr>
      </w:pPr>
    </w:p>
    <w:tbl>
      <w:tblPr>
        <w:tblW w:w="8085" w:type="dxa"/>
        <w:tblInd w:w="65" w:type="dxa"/>
        <w:tblLayout w:type="fixed"/>
        <w:tblCellMar>
          <w:left w:w="70" w:type="dxa"/>
          <w:right w:w="70" w:type="dxa"/>
        </w:tblCellMar>
        <w:tblLook w:val="04A0"/>
      </w:tblPr>
      <w:tblGrid>
        <w:gridCol w:w="1240"/>
        <w:gridCol w:w="1960"/>
        <w:gridCol w:w="321"/>
        <w:gridCol w:w="1639"/>
        <w:gridCol w:w="643"/>
        <w:gridCol w:w="2282"/>
      </w:tblGrid>
      <w:tr w:rsidR="00780A46" w:rsidRPr="00643981"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0A46" w:rsidRPr="00643981" w:rsidRDefault="00780A46" w:rsidP="009547B0">
            <w:pPr>
              <w:jc w:val="center"/>
              <w:rPr>
                <w:b/>
                <w:bCs/>
                <w:color w:val="000000"/>
                <w:szCs w:val="22"/>
              </w:rPr>
            </w:pPr>
            <w:r w:rsidRPr="00643981">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80A46" w:rsidRPr="00643981" w:rsidRDefault="00780A46" w:rsidP="009547B0">
            <w:pPr>
              <w:jc w:val="center"/>
              <w:rPr>
                <w:rFonts w:ascii="Calibri" w:hAnsi="Calibri"/>
                <w:b/>
                <w:bCs/>
                <w:color w:val="000000"/>
                <w:sz w:val="18"/>
                <w:szCs w:val="18"/>
              </w:rPr>
            </w:pPr>
            <w:r w:rsidRPr="00643981">
              <w:rPr>
                <w:rFonts w:ascii="Calibri" w:hAnsi="Calibri"/>
                <w:b/>
                <w:bCs/>
                <w:color w:val="000000"/>
                <w:sz w:val="18"/>
                <w:szCs w:val="18"/>
              </w:rPr>
              <w:t>5. Jaký je Váš vztah k tradicím?</w:t>
            </w:r>
          </w:p>
        </w:tc>
      </w:tr>
      <w:tr w:rsidR="00780A46" w:rsidRPr="00643981"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780A46" w:rsidRPr="00643981" w:rsidRDefault="00780A46"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780A46" w:rsidRPr="00643981" w:rsidRDefault="00780A46" w:rsidP="009547B0">
            <w:pPr>
              <w:rPr>
                <w:rFonts w:ascii="Calibri" w:hAnsi="Calibri"/>
                <w:b/>
                <w:bCs/>
                <w:color w:val="000000"/>
                <w:sz w:val="18"/>
                <w:szCs w:val="18"/>
              </w:rPr>
            </w:pPr>
          </w:p>
        </w:tc>
      </w:tr>
      <w:tr w:rsidR="00780A46" w:rsidRPr="00643981"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0A46" w:rsidRPr="00643981" w:rsidRDefault="00780A46" w:rsidP="009547B0">
            <w:pPr>
              <w:jc w:val="center"/>
              <w:rPr>
                <w:b/>
                <w:bCs/>
                <w:color w:val="000000"/>
                <w:szCs w:val="22"/>
              </w:rPr>
            </w:pPr>
            <w:r w:rsidRPr="00643981">
              <w:rPr>
                <w:b/>
                <w:bCs/>
                <w:color w:val="000000"/>
                <w:sz w:val="22"/>
                <w:szCs w:val="22"/>
              </w:rPr>
              <w:t>ODPOVĚĎ</w:t>
            </w:r>
          </w:p>
        </w:tc>
        <w:tc>
          <w:tcPr>
            <w:tcW w:w="1960" w:type="dxa"/>
            <w:tcBorders>
              <w:top w:val="nil"/>
              <w:left w:val="nil"/>
              <w:bottom w:val="single" w:sz="4" w:space="0" w:color="auto"/>
              <w:right w:val="single" w:sz="4" w:space="0" w:color="auto"/>
            </w:tcBorders>
            <w:shd w:val="clear" w:color="auto" w:fill="auto"/>
            <w:noWrap/>
            <w:vAlign w:val="center"/>
            <w:hideMark/>
          </w:tcPr>
          <w:p w:rsidR="00780A46" w:rsidRPr="00643981" w:rsidRDefault="007B35CC" w:rsidP="009547B0">
            <w:pPr>
              <w:jc w:val="center"/>
              <w:rPr>
                <w:rFonts w:ascii="Calibri" w:hAnsi="Calibri"/>
                <w:b/>
                <w:bCs/>
                <w:color w:val="000000"/>
                <w:szCs w:val="22"/>
              </w:rPr>
            </w:pPr>
            <w:r w:rsidRPr="00643981">
              <w:rPr>
                <w:rFonts w:ascii="Calibri" w:hAnsi="Calibri"/>
                <w:b/>
                <w:bCs/>
                <w:color w:val="000000"/>
                <w:sz w:val="22"/>
                <w:szCs w:val="22"/>
              </w:rPr>
              <w:t>A</w:t>
            </w:r>
          </w:p>
        </w:tc>
        <w:tc>
          <w:tcPr>
            <w:tcW w:w="1960" w:type="dxa"/>
            <w:gridSpan w:val="2"/>
            <w:tcBorders>
              <w:top w:val="nil"/>
              <w:left w:val="nil"/>
              <w:bottom w:val="single" w:sz="4" w:space="0" w:color="auto"/>
              <w:right w:val="single" w:sz="4" w:space="0" w:color="auto"/>
            </w:tcBorders>
            <w:shd w:val="clear" w:color="auto" w:fill="auto"/>
            <w:noWrap/>
            <w:vAlign w:val="center"/>
            <w:hideMark/>
          </w:tcPr>
          <w:p w:rsidR="00780A46" w:rsidRPr="00643981" w:rsidRDefault="00780A46" w:rsidP="009547B0">
            <w:pPr>
              <w:jc w:val="center"/>
              <w:rPr>
                <w:rFonts w:ascii="Calibri" w:hAnsi="Calibri"/>
                <w:b/>
                <w:bCs/>
                <w:color w:val="000000"/>
                <w:szCs w:val="22"/>
              </w:rPr>
            </w:pPr>
            <w:r w:rsidRPr="00643981">
              <w:rPr>
                <w:rFonts w:ascii="Calibri" w:hAnsi="Calibri"/>
                <w:b/>
                <w:bCs/>
                <w:color w:val="000000"/>
                <w:sz w:val="22"/>
                <w:szCs w:val="22"/>
              </w:rPr>
              <w:t>b</w:t>
            </w:r>
          </w:p>
        </w:tc>
        <w:tc>
          <w:tcPr>
            <w:tcW w:w="2925" w:type="dxa"/>
            <w:gridSpan w:val="2"/>
            <w:tcBorders>
              <w:top w:val="nil"/>
              <w:left w:val="nil"/>
              <w:bottom w:val="single" w:sz="4" w:space="0" w:color="auto"/>
              <w:right w:val="single" w:sz="4" w:space="0" w:color="auto"/>
            </w:tcBorders>
            <w:shd w:val="clear" w:color="auto" w:fill="auto"/>
            <w:noWrap/>
            <w:vAlign w:val="center"/>
            <w:hideMark/>
          </w:tcPr>
          <w:p w:rsidR="00780A46" w:rsidRPr="00643981" w:rsidRDefault="00780A46" w:rsidP="009547B0">
            <w:pPr>
              <w:jc w:val="center"/>
              <w:rPr>
                <w:rFonts w:ascii="Calibri" w:hAnsi="Calibri"/>
                <w:b/>
                <w:bCs/>
                <w:color w:val="000000"/>
                <w:szCs w:val="22"/>
              </w:rPr>
            </w:pPr>
            <w:r w:rsidRPr="00643981">
              <w:rPr>
                <w:rFonts w:ascii="Calibri" w:hAnsi="Calibri"/>
                <w:b/>
                <w:bCs/>
                <w:color w:val="000000"/>
                <w:sz w:val="22"/>
                <w:szCs w:val="22"/>
              </w:rPr>
              <w:t>c</w:t>
            </w:r>
          </w:p>
        </w:tc>
      </w:tr>
      <w:tr w:rsidR="00780A46" w:rsidRPr="00643981"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780A46" w:rsidRPr="00643981" w:rsidRDefault="00780A46"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vAlign w:val="center"/>
            <w:hideMark/>
          </w:tcPr>
          <w:p w:rsidR="00780A46" w:rsidRPr="00643981" w:rsidRDefault="00780A46" w:rsidP="009547B0">
            <w:pPr>
              <w:jc w:val="center"/>
              <w:rPr>
                <w:b/>
                <w:bCs/>
                <w:color w:val="000000"/>
                <w:sz w:val="18"/>
                <w:szCs w:val="18"/>
              </w:rPr>
            </w:pPr>
            <w:r w:rsidRPr="00643981">
              <w:rPr>
                <w:b/>
                <w:bCs/>
                <w:color w:val="000000"/>
                <w:sz w:val="18"/>
                <w:szCs w:val="18"/>
              </w:rPr>
              <w:t>Kladný – dodržuji tradice a líbí se mi.</w:t>
            </w:r>
          </w:p>
        </w:tc>
        <w:tc>
          <w:tcPr>
            <w:tcW w:w="2282" w:type="dxa"/>
            <w:gridSpan w:val="2"/>
            <w:tcBorders>
              <w:top w:val="nil"/>
              <w:left w:val="nil"/>
              <w:bottom w:val="single" w:sz="4" w:space="0" w:color="auto"/>
              <w:right w:val="single" w:sz="4" w:space="0" w:color="auto"/>
            </w:tcBorders>
            <w:shd w:val="clear" w:color="auto" w:fill="auto"/>
            <w:vAlign w:val="center"/>
            <w:hideMark/>
          </w:tcPr>
          <w:p w:rsidR="00780A46" w:rsidRPr="00643981" w:rsidRDefault="00780A46" w:rsidP="009547B0">
            <w:pPr>
              <w:jc w:val="center"/>
              <w:rPr>
                <w:b/>
                <w:bCs/>
                <w:color w:val="000000"/>
                <w:sz w:val="18"/>
                <w:szCs w:val="18"/>
              </w:rPr>
            </w:pPr>
            <w:r w:rsidRPr="00643981">
              <w:rPr>
                <w:b/>
                <w:bCs/>
                <w:color w:val="000000"/>
                <w:sz w:val="18"/>
                <w:szCs w:val="18"/>
              </w:rPr>
              <w:t>Záporný – nedodržuji tradice, nelíbí se mi.</w:t>
            </w:r>
          </w:p>
        </w:tc>
        <w:tc>
          <w:tcPr>
            <w:tcW w:w="2282" w:type="dxa"/>
            <w:tcBorders>
              <w:top w:val="nil"/>
              <w:left w:val="nil"/>
              <w:bottom w:val="single" w:sz="4" w:space="0" w:color="auto"/>
              <w:right w:val="single" w:sz="4" w:space="0" w:color="auto"/>
            </w:tcBorders>
            <w:shd w:val="clear" w:color="auto" w:fill="auto"/>
            <w:vAlign w:val="center"/>
            <w:hideMark/>
          </w:tcPr>
          <w:p w:rsidR="00780A46" w:rsidRPr="00643981" w:rsidRDefault="00780A46" w:rsidP="009547B0">
            <w:pPr>
              <w:jc w:val="center"/>
              <w:rPr>
                <w:b/>
                <w:bCs/>
                <w:color w:val="000000"/>
                <w:sz w:val="18"/>
                <w:szCs w:val="18"/>
              </w:rPr>
            </w:pPr>
            <w:r w:rsidRPr="00643981">
              <w:rPr>
                <w:b/>
                <w:bCs/>
                <w:color w:val="000000"/>
                <w:sz w:val="18"/>
                <w:szCs w:val="18"/>
              </w:rPr>
              <w:t>Žádný – je mi to jedno</w:t>
            </w:r>
          </w:p>
        </w:tc>
      </w:tr>
      <w:tr w:rsidR="00780A46" w:rsidRPr="00643981"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0A46" w:rsidRPr="00643981" w:rsidRDefault="00780A46" w:rsidP="009547B0">
            <w:pPr>
              <w:jc w:val="center"/>
              <w:rPr>
                <w:b/>
                <w:bCs/>
                <w:color w:val="000000"/>
                <w:szCs w:val="22"/>
              </w:rPr>
            </w:pPr>
            <w:r w:rsidRPr="00643981">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780A46" w:rsidRPr="00643981" w:rsidRDefault="00780A46" w:rsidP="009547B0">
            <w:pPr>
              <w:jc w:val="center"/>
              <w:rPr>
                <w:rFonts w:ascii="Calibri" w:hAnsi="Calibri"/>
                <w:b/>
                <w:bCs/>
                <w:color w:val="000000"/>
                <w:szCs w:val="22"/>
              </w:rPr>
            </w:pPr>
            <w:r w:rsidRPr="00643981">
              <w:rPr>
                <w:rFonts w:ascii="Calibri" w:hAnsi="Calibri"/>
                <w:b/>
                <w:bCs/>
                <w:color w:val="000000"/>
                <w:sz w:val="22"/>
                <w:szCs w:val="22"/>
              </w:rPr>
              <w:t>205</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780A46" w:rsidRPr="00643981" w:rsidRDefault="00780A46" w:rsidP="009547B0">
            <w:pPr>
              <w:jc w:val="center"/>
              <w:rPr>
                <w:rFonts w:ascii="Calibri" w:hAnsi="Calibri"/>
                <w:b/>
                <w:bCs/>
                <w:color w:val="000000"/>
                <w:szCs w:val="22"/>
              </w:rPr>
            </w:pPr>
            <w:r w:rsidRPr="00643981">
              <w:rPr>
                <w:rFonts w:ascii="Calibri" w:hAnsi="Calibri"/>
                <w:b/>
                <w:bCs/>
                <w:color w:val="000000"/>
                <w:sz w:val="22"/>
                <w:szCs w:val="22"/>
              </w:rPr>
              <w:t>9</w:t>
            </w:r>
          </w:p>
        </w:tc>
        <w:tc>
          <w:tcPr>
            <w:tcW w:w="2282" w:type="dxa"/>
            <w:tcBorders>
              <w:top w:val="nil"/>
              <w:left w:val="nil"/>
              <w:bottom w:val="single" w:sz="4" w:space="0" w:color="auto"/>
              <w:right w:val="single" w:sz="4" w:space="0" w:color="auto"/>
            </w:tcBorders>
            <w:shd w:val="clear" w:color="auto" w:fill="auto"/>
            <w:noWrap/>
            <w:vAlign w:val="bottom"/>
            <w:hideMark/>
          </w:tcPr>
          <w:p w:rsidR="00780A46" w:rsidRPr="00643981" w:rsidRDefault="00780A46" w:rsidP="009547B0">
            <w:pPr>
              <w:jc w:val="center"/>
              <w:rPr>
                <w:rFonts w:ascii="Calibri" w:hAnsi="Calibri"/>
                <w:b/>
                <w:bCs/>
                <w:color w:val="000000"/>
                <w:szCs w:val="22"/>
              </w:rPr>
            </w:pPr>
            <w:r w:rsidRPr="00643981">
              <w:rPr>
                <w:rFonts w:ascii="Calibri" w:hAnsi="Calibri"/>
                <w:b/>
                <w:bCs/>
                <w:color w:val="000000"/>
                <w:sz w:val="22"/>
                <w:szCs w:val="22"/>
              </w:rPr>
              <w:t>184</w:t>
            </w:r>
          </w:p>
        </w:tc>
      </w:tr>
      <w:tr w:rsidR="00780A46" w:rsidRPr="00643981"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0A46" w:rsidRPr="00643981" w:rsidRDefault="00780A46" w:rsidP="009547B0">
            <w:pPr>
              <w:jc w:val="center"/>
              <w:rPr>
                <w:b/>
                <w:bCs/>
                <w:color w:val="000000"/>
                <w:szCs w:val="22"/>
              </w:rPr>
            </w:pPr>
            <w:r w:rsidRPr="00643981">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780A46" w:rsidRPr="00643981" w:rsidRDefault="00780A46" w:rsidP="009547B0">
            <w:pPr>
              <w:jc w:val="center"/>
              <w:rPr>
                <w:rFonts w:ascii="Calibri" w:hAnsi="Calibri"/>
                <w:b/>
                <w:bCs/>
                <w:color w:val="000000"/>
                <w:szCs w:val="22"/>
              </w:rPr>
            </w:pPr>
            <w:r w:rsidRPr="00643981">
              <w:rPr>
                <w:rFonts w:ascii="Calibri" w:hAnsi="Calibri"/>
                <w:b/>
                <w:bCs/>
                <w:color w:val="000000"/>
                <w:sz w:val="22"/>
                <w:szCs w:val="22"/>
              </w:rPr>
              <w:t>51,51%</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780A46" w:rsidRPr="00643981" w:rsidRDefault="00780A46" w:rsidP="009547B0">
            <w:pPr>
              <w:jc w:val="center"/>
              <w:rPr>
                <w:rFonts w:ascii="Calibri" w:hAnsi="Calibri"/>
                <w:b/>
                <w:bCs/>
                <w:color w:val="000000"/>
                <w:szCs w:val="22"/>
              </w:rPr>
            </w:pPr>
            <w:r w:rsidRPr="00643981">
              <w:rPr>
                <w:rFonts w:ascii="Calibri" w:hAnsi="Calibri"/>
                <w:b/>
                <w:bCs/>
                <w:color w:val="000000"/>
                <w:sz w:val="22"/>
                <w:szCs w:val="22"/>
              </w:rPr>
              <w:t>2,26%</w:t>
            </w:r>
          </w:p>
        </w:tc>
        <w:tc>
          <w:tcPr>
            <w:tcW w:w="2282" w:type="dxa"/>
            <w:tcBorders>
              <w:top w:val="nil"/>
              <w:left w:val="nil"/>
              <w:bottom w:val="single" w:sz="4" w:space="0" w:color="auto"/>
              <w:right w:val="single" w:sz="4" w:space="0" w:color="auto"/>
            </w:tcBorders>
            <w:shd w:val="clear" w:color="auto" w:fill="auto"/>
            <w:noWrap/>
            <w:vAlign w:val="bottom"/>
            <w:hideMark/>
          </w:tcPr>
          <w:p w:rsidR="00780A46" w:rsidRPr="00643981" w:rsidRDefault="00780A46" w:rsidP="009547B0">
            <w:pPr>
              <w:jc w:val="center"/>
              <w:rPr>
                <w:rFonts w:ascii="Calibri" w:hAnsi="Calibri"/>
                <w:b/>
                <w:bCs/>
                <w:color w:val="000000"/>
                <w:szCs w:val="22"/>
              </w:rPr>
            </w:pPr>
            <w:r w:rsidRPr="00643981">
              <w:rPr>
                <w:rFonts w:ascii="Calibri" w:hAnsi="Calibri"/>
                <w:b/>
                <w:bCs/>
                <w:color w:val="000000"/>
                <w:sz w:val="22"/>
                <w:szCs w:val="22"/>
              </w:rPr>
              <w:t>46,23%</w:t>
            </w:r>
          </w:p>
        </w:tc>
      </w:tr>
      <w:tr w:rsidR="00780A46" w:rsidRPr="00643981" w:rsidTr="009547B0">
        <w:trPr>
          <w:trHeight w:val="300"/>
        </w:trPr>
        <w:tc>
          <w:tcPr>
            <w:tcW w:w="3200" w:type="dxa"/>
            <w:gridSpan w:val="2"/>
            <w:tcBorders>
              <w:top w:val="single" w:sz="4" w:space="0" w:color="auto"/>
              <w:left w:val="nil"/>
              <w:bottom w:val="nil"/>
              <w:right w:val="nil"/>
            </w:tcBorders>
            <w:shd w:val="clear" w:color="auto" w:fill="auto"/>
            <w:noWrap/>
            <w:vAlign w:val="bottom"/>
            <w:hideMark/>
          </w:tcPr>
          <w:p w:rsidR="00780A46" w:rsidRPr="00643981" w:rsidRDefault="00780A46" w:rsidP="009547B0">
            <w:pPr>
              <w:rPr>
                <w:color w:val="000000"/>
                <w:sz w:val="16"/>
                <w:szCs w:val="16"/>
              </w:rPr>
            </w:pPr>
            <w:r w:rsidRPr="00643981">
              <w:rPr>
                <w:color w:val="000000"/>
                <w:sz w:val="16"/>
                <w:szCs w:val="16"/>
              </w:rPr>
              <w:t>Zdroj: Vlastní výzkum</w:t>
            </w:r>
          </w:p>
        </w:tc>
        <w:tc>
          <w:tcPr>
            <w:tcW w:w="1960" w:type="dxa"/>
            <w:gridSpan w:val="2"/>
            <w:tcBorders>
              <w:top w:val="nil"/>
              <w:left w:val="nil"/>
              <w:bottom w:val="nil"/>
              <w:right w:val="nil"/>
            </w:tcBorders>
            <w:shd w:val="clear" w:color="auto" w:fill="auto"/>
            <w:noWrap/>
            <w:vAlign w:val="bottom"/>
            <w:hideMark/>
          </w:tcPr>
          <w:p w:rsidR="00780A46" w:rsidRPr="00643981" w:rsidRDefault="00780A46" w:rsidP="009547B0">
            <w:pPr>
              <w:rPr>
                <w:rFonts w:ascii="Calibri" w:hAnsi="Calibri"/>
                <w:color w:val="000000"/>
                <w:szCs w:val="22"/>
              </w:rPr>
            </w:pPr>
          </w:p>
        </w:tc>
        <w:tc>
          <w:tcPr>
            <w:tcW w:w="2925" w:type="dxa"/>
            <w:gridSpan w:val="2"/>
            <w:tcBorders>
              <w:top w:val="nil"/>
              <w:left w:val="nil"/>
              <w:bottom w:val="nil"/>
              <w:right w:val="nil"/>
            </w:tcBorders>
            <w:shd w:val="clear" w:color="auto" w:fill="auto"/>
            <w:noWrap/>
            <w:vAlign w:val="bottom"/>
            <w:hideMark/>
          </w:tcPr>
          <w:p w:rsidR="00780A46" w:rsidRPr="00643981" w:rsidRDefault="00780A46" w:rsidP="009547B0">
            <w:pPr>
              <w:rPr>
                <w:rFonts w:ascii="Calibri" w:hAnsi="Calibri"/>
                <w:color w:val="000000"/>
                <w:szCs w:val="22"/>
              </w:rPr>
            </w:pPr>
          </w:p>
        </w:tc>
      </w:tr>
    </w:tbl>
    <w:p w:rsidR="00780A46" w:rsidRDefault="00780A46" w:rsidP="000C438F">
      <w:pPr>
        <w:spacing w:after="200" w:line="360" w:lineRule="auto"/>
        <w:rPr>
          <w:b/>
          <w:szCs w:val="24"/>
        </w:rPr>
      </w:pPr>
    </w:p>
    <w:p w:rsidR="00780A46" w:rsidRDefault="00780A46" w:rsidP="00780A46">
      <w:pPr>
        <w:rPr>
          <w:b/>
          <w:szCs w:val="24"/>
        </w:rPr>
      </w:pPr>
      <w:r>
        <w:rPr>
          <w:b/>
          <w:noProof/>
          <w:szCs w:val="24"/>
        </w:rPr>
        <w:drawing>
          <wp:inline distT="0" distB="0" distL="0" distR="0">
            <wp:extent cx="5080391" cy="2858631"/>
            <wp:effectExtent l="20752" t="12200" r="11242" b="7624"/>
            <wp:docPr id="17"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0A46" w:rsidRDefault="00780A46" w:rsidP="00780A46">
      <w:pPr>
        <w:rPr>
          <w:b/>
          <w:szCs w:val="24"/>
        </w:rPr>
      </w:pPr>
      <w:r w:rsidRPr="00643981">
        <w:rPr>
          <w:color w:val="000000"/>
          <w:sz w:val="16"/>
          <w:szCs w:val="16"/>
        </w:rPr>
        <w:t>Zdroj: Vlastní výzkum</w:t>
      </w:r>
    </w:p>
    <w:p w:rsidR="00780A46" w:rsidRDefault="00780A46" w:rsidP="00780A46">
      <w:pPr>
        <w:rPr>
          <w:b/>
          <w:szCs w:val="24"/>
        </w:rPr>
      </w:pPr>
    </w:p>
    <w:p w:rsidR="00780A46" w:rsidRDefault="00780A46" w:rsidP="00780A46">
      <w:pPr>
        <w:rPr>
          <w:b/>
          <w:szCs w:val="24"/>
        </w:rPr>
      </w:pPr>
    </w:p>
    <w:p w:rsidR="00780A46" w:rsidRDefault="00780A46" w:rsidP="00780A46">
      <w:pPr>
        <w:spacing w:line="360" w:lineRule="auto"/>
        <w:ind w:firstLine="708"/>
        <w:rPr>
          <w:szCs w:val="24"/>
        </w:rPr>
      </w:pPr>
      <w:r>
        <w:rPr>
          <w:szCs w:val="24"/>
        </w:rPr>
        <w:t>Jak je patrné z grafu, více, než polovina dotazovaných žáků má kladný vztah k tradicím, což představuje v procentuálním vyjádření 51,51%. Protikladem jsou odpovědi C s 46,23%, které vyjadřují nezájem o tradice. Z toho vyvozuji,</w:t>
      </w:r>
      <w:r w:rsidR="00B02C8F">
        <w:rPr>
          <w:szCs w:val="24"/>
        </w:rPr>
        <w:br/>
      </w:r>
      <w:r>
        <w:rPr>
          <w:szCs w:val="24"/>
        </w:rPr>
        <w:t xml:space="preserve"> že odpovídající variantou C, může a nemusí dodržovat tradice.</w:t>
      </w:r>
    </w:p>
    <w:p w:rsidR="00B02C8F" w:rsidRDefault="00B02C8F">
      <w:pPr>
        <w:spacing w:after="200" w:line="276" w:lineRule="auto"/>
        <w:jc w:val="left"/>
        <w:rPr>
          <w:szCs w:val="24"/>
        </w:rPr>
      </w:pPr>
      <w:r>
        <w:rPr>
          <w:szCs w:val="24"/>
        </w:rPr>
        <w:br w:type="page"/>
      </w:r>
    </w:p>
    <w:p w:rsidR="00354717" w:rsidRDefault="00354717" w:rsidP="00354717">
      <w:pPr>
        <w:spacing w:line="360" w:lineRule="auto"/>
        <w:rPr>
          <w:szCs w:val="24"/>
        </w:rPr>
      </w:pPr>
    </w:p>
    <w:p w:rsidR="00780A46" w:rsidRPr="00352E96" w:rsidRDefault="00780A46" w:rsidP="00352E96">
      <w:pPr>
        <w:pStyle w:val="Odstavecseseznamem"/>
        <w:numPr>
          <w:ilvl w:val="0"/>
          <w:numId w:val="11"/>
        </w:numPr>
        <w:spacing w:line="360" w:lineRule="auto"/>
        <w:rPr>
          <w:b/>
          <w:szCs w:val="24"/>
        </w:rPr>
      </w:pPr>
      <w:r w:rsidRPr="00352E96">
        <w:rPr>
          <w:b/>
          <w:szCs w:val="24"/>
        </w:rPr>
        <w:t>Sídlili Keltové na území dnešní České republiky? (SK1)</w:t>
      </w:r>
    </w:p>
    <w:p w:rsidR="00354717" w:rsidRPr="00354717" w:rsidRDefault="00354717" w:rsidP="00354717">
      <w:pPr>
        <w:spacing w:line="360" w:lineRule="auto"/>
        <w:ind w:left="360"/>
        <w:rPr>
          <w:b/>
          <w:szCs w:val="24"/>
        </w:rPr>
      </w:pPr>
    </w:p>
    <w:tbl>
      <w:tblPr>
        <w:tblW w:w="8085" w:type="dxa"/>
        <w:tblInd w:w="65" w:type="dxa"/>
        <w:tblLayout w:type="fixed"/>
        <w:tblCellMar>
          <w:left w:w="70" w:type="dxa"/>
          <w:right w:w="70" w:type="dxa"/>
        </w:tblCellMar>
        <w:tblLook w:val="04A0"/>
      </w:tblPr>
      <w:tblGrid>
        <w:gridCol w:w="1240"/>
        <w:gridCol w:w="1960"/>
        <w:gridCol w:w="321"/>
        <w:gridCol w:w="1639"/>
        <w:gridCol w:w="643"/>
        <w:gridCol w:w="2282"/>
      </w:tblGrid>
      <w:tr w:rsidR="00187BF0" w:rsidRPr="008E537B" w:rsidTr="00360E3D">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7BF0" w:rsidRPr="008E537B" w:rsidRDefault="00187BF0" w:rsidP="00360E3D">
            <w:pPr>
              <w:jc w:val="center"/>
              <w:rPr>
                <w:b/>
                <w:bCs/>
                <w:color w:val="000000"/>
                <w:szCs w:val="22"/>
              </w:rPr>
            </w:pPr>
            <w:r w:rsidRPr="008E537B">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87BF0" w:rsidRPr="008E537B" w:rsidRDefault="00187BF0" w:rsidP="00360E3D">
            <w:pPr>
              <w:jc w:val="center"/>
              <w:rPr>
                <w:rFonts w:ascii="Calibri" w:hAnsi="Calibri"/>
                <w:b/>
                <w:bCs/>
                <w:color w:val="000000"/>
                <w:sz w:val="18"/>
                <w:szCs w:val="18"/>
              </w:rPr>
            </w:pPr>
            <w:r w:rsidRPr="008E537B">
              <w:rPr>
                <w:rFonts w:ascii="Calibri" w:hAnsi="Calibri"/>
                <w:b/>
                <w:bCs/>
                <w:color w:val="000000"/>
                <w:sz w:val="18"/>
                <w:szCs w:val="18"/>
              </w:rPr>
              <w:t>6. Sídlili Keltové na území dnešní České republiky?</w:t>
            </w:r>
          </w:p>
        </w:tc>
      </w:tr>
      <w:tr w:rsidR="00187BF0" w:rsidRPr="008E537B" w:rsidTr="00360E3D">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87BF0" w:rsidRPr="008E537B" w:rsidRDefault="00187BF0" w:rsidP="00360E3D">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187BF0" w:rsidRPr="008E537B" w:rsidRDefault="00187BF0" w:rsidP="00360E3D">
            <w:pPr>
              <w:rPr>
                <w:rFonts w:ascii="Calibri" w:hAnsi="Calibri"/>
                <w:b/>
                <w:bCs/>
                <w:color w:val="000000"/>
                <w:sz w:val="18"/>
                <w:szCs w:val="18"/>
              </w:rPr>
            </w:pPr>
          </w:p>
        </w:tc>
      </w:tr>
      <w:tr w:rsidR="00187BF0" w:rsidRPr="008E537B" w:rsidTr="00360E3D">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7BF0" w:rsidRPr="008E537B" w:rsidRDefault="00187BF0" w:rsidP="00360E3D">
            <w:pPr>
              <w:jc w:val="center"/>
              <w:rPr>
                <w:b/>
                <w:bCs/>
                <w:color w:val="000000"/>
                <w:szCs w:val="22"/>
              </w:rPr>
            </w:pPr>
            <w:r w:rsidRPr="008E537B">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c</w:t>
            </w:r>
          </w:p>
        </w:tc>
      </w:tr>
      <w:tr w:rsidR="00187BF0" w:rsidRPr="008E537B" w:rsidTr="00360E3D">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87BF0" w:rsidRPr="008E537B" w:rsidRDefault="00187BF0" w:rsidP="00360E3D">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nevím</w:t>
            </w:r>
          </w:p>
        </w:tc>
      </w:tr>
      <w:tr w:rsidR="00187BF0" w:rsidRPr="008E537B" w:rsidTr="00360E3D">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87BF0" w:rsidRPr="008E537B" w:rsidRDefault="00187BF0" w:rsidP="00360E3D">
            <w:pPr>
              <w:jc w:val="center"/>
              <w:rPr>
                <w:b/>
                <w:bCs/>
                <w:color w:val="000000"/>
                <w:szCs w:val="22"/>
              </w:rPr>
            </w:pPr>
            <w:r w:rsidRPr="008E537B">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225</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44</w:t>
            </w:r>
          </w:p>
        </w:tc>
        <w:tc>
          <w:tcPr>
            <w:tcW w:w="2282" w:type="dxa"/>
            <w:tcBorders>
              <w:top w:val="nil"/>
              <w:left w:val="nil"/>
              <w:bottom w:val="single" w:sz="4" w:space="0" w:color="auto"/>
              <w:right w:val="single" w:sz="4" w:space="0" w:color="auto"/>
            </w:tcBorders>
            <w:shd w:val="clear" w:color="auto" w:fill="auto"/>
            <w:noWrap/>
            <w:vAlign w:val="bottom"/>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129</w:t>
            </w:r>
          </w:p>
        </w:tc>
      </w:tr>
      <w:tr w:rsidR="00187BF0" w:rsidRPr="008E537B" w:rsidTr="00360E3D">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87BF0" w:rsidRPr="008E537B" w:rsidRDefault="00187BF0" w:rsidP="00360E3D">
            <w:pPr>
              <w:jc w:val="center"/>
              <w:rPr>
                <w:b/>
                <w:bCs/>
                <w:color w:val="000000"/>
                <w:szCs w:val="22"/>
              </w:rPr>
            </w:pPr>
            <w:r w:rsidRPr="008E537B">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56,53%</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11,06%</w:t>
            </w:r>
          </w:p>
        </w:tc>
        <w:tc>
          <w:tcPr>
            <w:tcW w:w="2282" w:type="dxa"/>
            <w:tcBorders>
              <w:top w:val="nil"/>
              <w:left w:val="nil"/>
              <w:bottom w:val="single" w:sz="4" w:space="0" w:color="auto"/>
              <w:right w:val="single" w:sz="4" w:space="0" w:color="auto"/>
            </w:tcBorders>
            <w:shd w:val="clear" w:color="auto" w:fill="auto"/>
            <w:noWrap/>
            <w:vAlign w:val="bottom"/>
            <w:hideMark/>
          </w:tcPr>
          <w:p w:rsidR="00187BF0" w:rsidRPr="008E537B" w:rsidRDefault="00187BF0" w:rsidP="00360E3D">
            <w:pPr>
              <w:jc w:val="center"/>
              <w:rPr>
                <w:rFonts w:ascii="Calibri" w:hAnsi="Calibri"/>
                <w:b/>
                <w:bCs/>
                <w:color w:val="000000"/>
                <w:szCs w:val="22"/>
              </w:rPr>
            </w:pPr>
            <w:r w:rsidRPr="008E537B">
              <w:rPr>
                <w:rFonts w:ascii="Calibri" w:hAnsi="Calibri"/>
                <w:b/>
                <w:bCs/>
                <w:color w:val="000000"/>
                <w:sz w:val="22"/>
                <w:szCs w:val="22"/>
              </w:rPr>
              <w:t>32,41%</w:t>
            </w:r>
          </w:p>
        </w:tc>
      </w:tr>
      <w:tr w:rsidR="00187BF0" w:rsidRPr="008E537B" w:rsidTr="00360E3D">
        <w:trPr>
          <w:trHeight w:val="300"/>
        </w:trPr>
        <w:tc>
          <w:tcPr>
            <w:tcW w:w="3200" w:type="dxa"/>
            <w:gridSpan w:val="2"/>
            <w:tcBorders>
              <w:top w:val="single" w:sz="4" w:space="0" w:color="auto"/>
              <w:left w:val="nil"/>
              <w:bottom w:val="nil"/>
              <w:right w:val="nil"/>
            </w:tcBorders>
            <w:shd w:val="clear" w:color="auto" w:fill="auto"/>
            <w:noWrap/>
            <w:vAlign w:val="bottom"/>
            <w:hideMark/>
          </w:tcPr>
          <w:p w:rsidR="00187BF0" w:rsidRPr="008E537B" w:rsidRDefault="00187BF0" w:rsidP="00360E3D">
            <w:pPr>
              <w:rPr>
                <w:color w:val="000000"/>
                <w:sz w:val="16"/>
                <w:szCs w:val="16"/>
              </w:rPr>
            </w:pPr>
            <w:r w:rsidRPr="008E537B">
              <w:rPr>
                <w:color w:val="000000"/>
                <w:sz w:val="16"/>
                <w:szCs w:val="16"/>
              </w:rPr>
              <w:t>Zdroj: Vlastní výzkum</w:t>
            </w:r>
          </w:p>
        </w:tc>
        <w:tc>
          <w:tcPr>
            <w:tcW w:w="1960" w:type="dxa"/>
            <w:gridSpan w:val="2"/>
            <w:tcBorders>
              <w:top w:val="nil"/>
              <w:left w:val="nil"/>
              <w:bottom w:val="nil"/>
              <w:right w:val="nil"/>
            </w:tcBorders>
            <w:shd w:val="clear" w:color="auto" w:fill="auto"/>
            <w:noWrap/>
            <w:vAlign w:val="bottom"/>
            <w:hideMark/>
          </w:tcPr>
          <w:p w:rsidR="00187BF0" w:rsidRPr="008E537B" w:rsidRDefault="00187BF0" w:rsidP="00360E3D">
            <w:pPr>
              <w:rPr>
                <w:rFonts w:ascii="Calibri" w:hAnsi="Calibri"/>
                <w:color w:val="000000"/>
                <w:szCs w:val="22"/>
              </w:rPr>
            </w:pPr>
          </w:p>
        </w:tc>
        <w:tc>
          <w:tcPr>
            <w:tcW w:w="2925" w:type="dxa"/>
            <w:gridSpan w:val="2"/>
            <w:tcBorders>
              <w:top w:val="nil"/>
              <w:left w:val="nil"/>
              <w:bottom w:val="nil"/>
              <w:right w:val="nil"/>
            </w:tcBorders>
            <w:shd w:val="clear" w:color="auto" w:fill="auto"/>
            <w:noWrap/>
            <w:vAlign w:val="bottom"/>
            <w:hideMark/>
          </w:tcPr>
          <w:p w:rsidR="00187BF0" w:rsidRPr="008E537B" w:rsidRDefault="00187BF0" w:rsidP="00360E3D">
            <w:pPr>
              <w:rPr>
                <w:rFonts w:ascii="Calibri" w:hAnsi="Calibri"/>
                <w:color w:val="000000"/>
                <w:szCs w:val="22"/>
              </w:rPr>
            </w:pPr>
          </w:p>
        </w:tc>
      </w:tr>
    </w:tbl>
    <w:p w:rsidR="00187BF0" w:rsidRDefault="00187BF0" w:rsidP="00780A46">
      <w:pPr>
        <w:spacing w:line="360" w:lineRule="auto"/>
        <w:rPr>
          <w:b/>
          <w:szCs w:val="24"/>
        </w:rPr>
      </w:pPr>
    </w:p>
    <w:p w:rsidR="00780A46" w:rsidRDefault="00780A46" w:rsidP="00780A46">
      <w:pPr>
        <w:rPr>
          <w:b/>
          <w:szCs w:val="24"/>
        </w:rPr>
      </w:pPr>
    </w:p>
    <w:p w:rsidR="00780A46" w:rsidRDefault="00780A46" w:rsidP="00780A46">
      <w:pPr>
        <w:rPr>
          <w:b/>
          <w:szCs w:val="24"/>
        </w:rPr>
      </w:pPr>
      <w:r>
        <w:rPr>
          <w:b/>
          <w:noProof/>
          <w:szCs w:val="24"/>
        </w:rPr>
        <w:drawing>
          <wp:inline distT="0" distB="0" distL="0" distR="0">
            <wp:extent cx="5085609" cy="2873557"/>
            <wp:effectExtent l="20830" t="12187" r="14201" b="8586"/>
            <wp:docPr id="20"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0A46" w:rsidRDefault="00780A46" w:rsidP="00780A46">
      <w:pPr>
        <w:rPr>
          <w:b/>
          <w:szCs w:val="24"/>
        </w:rPr>
      </w:pPr>
      <w:r w:rsidRPr="008E537B">
        <w:rPr>
          <w:color w:val="000000"/>
          <w:sz w:val="16"/>
          <w:szCs w:val="16"/>
        </w:rPr>
        <w:t>Zdroj: Vlastní výzkum</w:t>
      </w:r>
    </w:p>
    <w:p w:rsidR="00780A46" w:rsidRDefault="00780A46" w:rsidP="00780A46">
      <w:pPr>
        <w:rPr>
          <w:b/>
          <w:szCs w:val="24"/>
        </w:rPr>
      </w:pPr>
    </w:p>
    <w:p w:rsidR="00780A46" w:rsidRDefault="00780A46" w:rsidP="00780A46">
      <w:pPr>
        <w:spacing w:line="360" w:lineRule="auto"/>
        <w:ind w:firstLine="708"/>
        <w:rPr>
          <w:szCs w:val="24"/>
        </w:rPr>
      </w:pPr>
      <w:r w:rsidRPr="00AE7CE5">
        <w:rPr>
          <w:szCs w:val="24"/>
        </w:rPr>
        <w:t>Zde je zřetelně vyjádřená znalost</w:t>
      </w:r>
      <w:r>
        <w:rPr>
          <w:szCs w:val="24"/>
        </w:rPr>
        <w:t xml:space="preserve">, nebo alespoň povědomí o </w:t>
      </w:r>
      <w:r w:rsidRPr="00AE7CE5">
        <w:rPr>
          <w:szCs w:val="24"/>
        </w:rPr>
        <w:t>dějin</w:t>
      </w:r>
      <w:r>
        <w:rPr>
          <w:szCs w:val="24"/>
        </w:rPr>
        <w:t>ách</w:t>
      </w:r>
      <w:r w:rsidR="00EC285F">
        <w:rPr>
          <w:szCs w:val="24"/>
        </w:rPr>
        <w:t xml:space="preserve"> </w:t>
      </w:r>
      <w:r>
        <w:rPr>
          <w:szCs w:val="24"/>
        </w:rPr>
        <w:t>výskytu Keltů na našem území. 56,53%  dotázaných tuto vědomost prokázala. Součet odpovědí B a C považuji za nevyhovující odpověď.  Matematicky vyjádřeno se jedná u odpovědí B o 11,06% a odpovědí C o 32,41% dotázaných. Celkem tedy nevyhovělo 43,47%.</w:t>
      </w:r>
    </w:p>
    <w:p w:rsidR="00780A46" w:rsidRDefault="00780A46" w:rsidP="00780A46">
      <w:pPr>
        <w:spacing w:line="360" w:lineRule="auto"/>
        <w:rPr>
          <w:b/>
          <w:szCs w:val="24"/>
        </w:rPr>
      </w:pPr>
      <w:r>
        <w:rPr>
          <w:szCs w:val="24"/>
        </w:rPr>
        <w:br w:type="page"/>
      </w:r>
      <w:r w:rsidRPr="00B0374B">
        <w:rPr>
          <w:b/>
          <w:szCs w:val="24"/>
        </w:rPr>
        <w:lastRenderedPageBreak/>
        <w:t>7. Co je to oppidum?</w:t>
      </w:r>
      <w:r>
        <w:rPr>
          <w:b/>
          <w:szCs w:val="24"/>
        </w:rPr>
        <w:t>(SK1)</w:t>
      </w:r>
    </w:p>
    <w:p w:rsidR="00354717" w:rsidRDefault="00354717" w:rsidP="00780A46">
      <w:pPr>
        <w:spacing w:line="360" w:lineRule="auto"/>
        <w:rPr>
          <w:b/>
          <w:szCs w:val="24"/>
        </w:rPr>
      </w:pPr>
    </w:p>
    <w:tbl>
      <w:tblPr>
        <w:tblW w:w="8085" w:type="dxa"/>
        <w:tblInd w:w="65" w:type="dxa"/>
        <w:tblLayout w:type="fixed"/>
        <w:tblCellMar>
          <w:left w:w="70" w:type="dxa"/>
          <w:right w:w="70" w:type="dxa"/>
        </w:tblCellMar>
        <w:tblLook w:val="04A0"/>
      </w:tblPr>
      <w:tblGrid>
        <w:gridCol w:w="1240"/>
        <w:gridCol w:w="2281"/>
        <w:gridCol w:w="2282"/>
        <w:gridCol w:w="2282"/>
      </w:tblGrid>
      <w:tr w:rsidR="00780A46" w:rsidRPr="00A4461F"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0A46" w:rsidRPr="00A4461F" w:rsidRDefault="00780A46" w:rsidP="009547B0">
            <w:pPr>
              <w:jc w:val="center"/>
              <w:rPr>
                <w:b/>
                <w:bCs/>
                <w:color w:val="000000"/>
                <w:szCs w:val="22"/>
              </w:rPr>
            </w:pPr>
            <w:r w:rsidRPr="00A4461F">
              <w:rPr>
                <w:b/>
                <w:bCs/>
                <w:color w:val="000000"/>
                <w:sz w:val="22"/>
                <w:szCs w:val="22"/>
              </w:rPr>
              <w:t>OTÁZKA</w:t>
            </w:r>
          </w:p>
        </w:tc>
        <w:tc>
          <w:tcPr>
            <w:tcW w:w="684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80A46" w:rsidRPr="00A4461F" w:rsidRDefault="00780A46" w:rsidP="009547B0">
            <w:pPr>
              <w:jc w:val="center"/>
              <w:rPr>
                <w:rFonts w:ascii="Calibri" w:hAnsi="Calibri"/>
                <w:b/>
                <w:bCs/>
                <w:color w:val="000000"/>
                <w:sz w:val="18"/>
                <w:szCs w:val="18"/>
              </w:rPr>
            </w:pPr>
            <w:r w:rsidRPr="00A4461F">
              <w:rPr>
                <w:rFonts w:ascii="Calibri" w:hAnsi="Calibri"/>
                <w:b/>
                <w:bCs/>
                <w:color w:val="000000"/>
                <w:sz w:val="18"/>
                <w:szCs w:val="18"/>
              </w:rPr>
              <w:t>7. Co je to oppidum?</w:t>
            </w:r>
          </w:p>
        </w:tc>
      </w:tr>
      <w:tr w:rsidR="00780A46" w:rsidRPr="00A4461F"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780A46" w:rsidRPr="00A4461F" w:rsidRDefault="00780A46" w:rsidP="009547B0">
            <w:pPr>
              <w:rPr>
                <w:b/>
                <w:bCs/>
                <w:color w:val="000000"/>
                <w:szCs w:val="22"/>
              </w:rPr>
            </w:pPr>
          </w:p>
        </w:tc>
        <w:tc>
          <w:tcPr>
            <w:tcW w:w="6845" w:type="dxa"/>
            <w:gridSpan w:val="3"/>
            <w:vMerge/>
            <w:tcBorders>
              <w:top w:val="single" w:sz="4" w:space="0" w:color="auto"/>
              <w:left w:val="single" w:sz="4" w:space="0" w:color="auto"/>
              <w:bottom w:val="single" w:sz="4" w:space="0" w:color="000000"/>
              <w:right w:val="single" w:sz="4" w:space="0" w:color="000000"/>
            </w:tcBorders>
            <w:vAlign w:val="center"/>
            <w:hideMark/>
          </w:tcPr>
          <w:p w:rsidR="00780A46" w:rsidRPr="00A4461F" w:rsidRDefault="00780A46" w:rsidP="009547B0">
            <w:pPr>
              <w:rPr>
                <w:rFonts w:ascii="Calibri" w:hAnsi="Calibri"/>
                <w:b/>
                <w:bCs/>
                <w:color w:val="000000"/>
                <w:sz w:val="18"/>
                <w:szCs w:val="18"/>
              </w:rPr>
            </w:pPr>
          </w:p>
        </w:tc>
      </w:tr>
      <w:tr w:rsidR="00780A46" w:rsidRPr="00A4461F"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0A46" w:rsidRPr="00A4461F" w:rsidRDefault="00780A46" w:rsidP="009547B0">
            <w:pPr>
              <w:jc w:val="center"/>
              <w:rPr>
                <w:b/>
                <w:bCs/>
                <w:color w:val="000000"/>
                <w:szCs w:val="22"/>
              </w:rPr>
            </w:pPr>
            <w:r w:rsidRPr="00A4461F">
              <w:rPr>
                <w:b/>
                <w:bCs/>
                <w:color w:val="000000"/>
                <w:sz w:val="22"/>
                <w:szCs w:val="22"/>
              </w:rPr>
              <w:t>ODPOVĚĎ</w:t>
            </w:r>
          </w:p>
        </w:tc>
        <w:tc>
          <w:tcPr>
            <w:tcW w:w="2281" w:type="dxa"/>
            <w:tcBorders>
              <w:top w:val="nil"/>
              <w:left w:val="nil"/>
              <w:bottom w:val="single" w:sz="4" w:space="0" w:color="auto"/>
              <w:right w:val="single" w:sz="4" w:space="0" w:color="auto"/>
            </w:tcBorders>
            <w:shd w:val="clear" w:color="auto" w:fill="auto"/>
            <w:noWrap/>
            <w:vAlign w:val="center"/>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a</w:t>
            </w:r>
          </w:p>
        </w:tc>
        <w:tc>
          <w:tcPr>
            <w:tcW w:w="2282" w:type="dxa"/>
            <w:tcBorders>
              <w:top w:val="nil"/>
              <w:left w:val="nil"/>
              <w:bottom w:val="single" w:sz="4" w:space="0" w:color="auto"/>
              <w:right w:val="single" w:sz="4" w:space="0" w:color="auto"/>
            </w:tcBorders>
            <w:shd w:val="clear" w:color="auto" w:fill="auto"/>
            <w:noWrap/>
            <w:vAlign w:val="center"/>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c</w:t>
            </w:r>
          </w:p>
        </w:tc>
      </w:tr>
      <w:tr w:rsidR="00780A46" w:rsidRPr="00A4461F"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780A46" w:rsidRPr="00A4461F" w:rsidRDefault="00780A46" w:rsidP="009547B0">
            <w:pPr>
              <w:rPr>
                <w:b/>
                <w:bCs/>
                <w:color w:val="000000"/>
                <w:szCs w:val="22"/>
              </w:rPr>
            </w:pPr>
          </w:p>
        </w:tc>
        <w:tc>
          <w:tcPr>
            <w:tcW w:w="2281" w:type="dxa"/>
            <w:tcBorders>
              <w:top w:val="nil"/>
              <w:left w:val="nil"/>
              <w:bottom w:val="single" w:sz="4" w:space="0" w:color="auto"/>
              <w:right w:val="single" w:sz="4" w:space="0" w:color="auto"/>
            </w:tcBorders>
            <w:shd w:val="clear" w:color="auto" w:fill="auto"/>
            <w:noWrap/>
            <w:vAlign w:val="center"/>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zbraň</w:t>
            </w:r>
          </w:p>
        </w:tc>
        <w:tc>
          <w:tcPr>
            <w:tcW w:w="2282" w:type="dxa"/>
            <w:tcBorders>
              <w:top w:val="nil"/>
              <w:left w:val="nil"/>
              <w:bottom w:val="single" w:sz="4" w:space="0" w:color="auto"/>
              <w:right w:val="single" w:sz="4" w:space="0" w:color="auto"/>
            </w:tcBorders>
            <w:shd w:val="clear" w:color="auto" w:fill="auto"/>
            <w:noWrap/>
            <w:vAlign w:val="center"/>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pohanský bůh</w:t>
            </w:r>
          </w:p>
        </w:tc>
        <w:tc>
          <w:tcPr>
            <w:tcW w:w="2282" w:type="dxa"/>
            <w:tcBorders>
              <w:top w:val="nil"/>
              <w:left w:val="nil"/>
              <w:bottom w:val="single" w:sz="4" w:space="0" w:color="auto"/>
              <w:right w:val="single" w:sz="4" w:space="0" w:color="auto"/>
            </w:tcBorders>
            <w:shd w:val="clear" w:color="auto" w:fill="auto"/>
            <w:noWrap/>
            <w:vAlign w:val="center"/>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opevněné hradiště</w:t>
            </w:r>
          </w:p>
        </w:tc>
      </w:tr>
      <w:tr w:rsidR="00780A46" w:rsidRPr="00A4461F"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0A46" w:rsidRPr="00A4461F" w:rsidRDefault="00780A46" w:rsidP="009547B0">
            <w:pPr>
              <w:jc w:val="center"/>
              <w:rPr>
                <w:b/>
                <w:bCs/>
                <w:color w:val="000000"/>
                <w:szCs w:val="22"/>
              </w:rPr>
            </w:pPr>
            <w:r w:rsidRPr="00A4461F">
              <w:rPr>
                <w:b/>
                <w:bCs/>
                <w:color w:val="000000"/>
                <w:sz w:val="22"/>
                <w:szCs w:val="22"/>
              </w:rPr>
              <w:t>POČET</w:t>
            </w:r>
          </w:p>
        </w:tc>
        <w:tc>
          <w:tcPr>
            <w:tcW w:w="2281" w:type="dxa"/>
            <w:tcBorders>
              <w:top w:val="nil"/>
              <w:left w:val="nil"/>
              <w:bottom w:val="single" w:sz="4" w:space="0" w:color="auto"/>
              <w:right w:val="single" w:sz="4" w:space="0" w:color="auto"/>
            </w:tcBorders>
            <w:shd w:val="clear" w:color="auto" w:fill="auto"/>
            <w:noWrap/>
            <w:vAlign w:val="bottom"/>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32</w:t>
            </w:r>
          </w:p>
        </w:tc>
        <w:tc>
          <w:tcPr>
            <w:tcW w:w="2282" w:type="dxa"/>
            <w:tcBorders>
              <w:top w:val="nil"/>
              <w:left w:val="nil"/>
              <w:bottom w:val="single" w:sz="4" w:space="0" w:color="auto"/>
              <w:right w:val="single" w:sz="4" w:space="0" w:color="auto"/>
            </w:tcBorders>
            <w:shd w:val="clear" w:color="auto" w:fill="auto"/>
            <w:noWrap/>
            <w:vAlign w:val="bottom"/>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20</w:t>
            </w:r>
          </w:p>
        </w:tc>
        <w:tc>
          <w:tcPr>
            <w:tcW w:w="2282" w:type="dxa"/>
            <w:tcBorders>
              <w:top w:val="nil"/>
              <w:left w:val="nil"/>
              <w:bottom w:val="single" w:sz="4" w:space="0" w:color="auto"/>
              <w:right w:val="single" w:sz="4" w:space="0" w:color="auto"/>
            </w:tcBorders>
            <w:shd w:val="clear" w:color="auto" w:fill="auto"/>
            <w:noWrap/>
            <w:vAlign w:val="bottom"/>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346</w:t>
            </w:r>
          </w:p>
        </w:tc>
      </w:tr>
      <w:tr w:rsidR="00780A46" w:rsidRPr="00A4461F"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0A46" w:rsidRPr="00A4461F" w:rsidRDefault="00780A46" w:rsidP="009547B0">
            <w:pPr>
              <w:jc w:val="center"/>
              <w:rPr>
                <w:b/>
                <w:bCs/>
                <w:color w:val="000000"/>
                <w:szCs w:val="22"/>
              </w:rPr>
            </w:pPr>
            <w:r w:rsidRPr="00A4461F">
              <w:rPr>
                <w:b/>
                <w:bCs/>
                <w:color w:val="000000"/>
                <w:sz w:val="22"/>
                <w:szCs w:val="22"/>
              </w:rPr>
              <w:t>%</w:t>
            </w:r>
          </w:p>
        </w:tc>
        <w:tc>
          <w:tcPr>
            <w:tcW w:w="2281" w:type="dxa"/>
            <w:tcBorders>
              <w:top w:val="nil"/>
              <w:left w:val="nil"/>
              <w:bottom w:val="single" w:sz="4" w:space="0" w:color="auto"/>
              <w:right w:val="single" w:sz="4" w:space="0" w:color="auto"/>
            </w:tcBorders>
            <w:shd w:val="clear" w:color="auto" w:fill="auto"/>
            <w:noWrap/>
            <w:vAlign w:val="bottom"/>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8,04%</w:t>
            </w:r>
          </w:p>
        </w:tc>
        <w:tc>
          <w:tcPr>
            <w:tcW w:w="2282" w:type="dxa"/>
            <w:tcBorders>
              <w:top w:val="nil"/>
              <w:left w:val="nil"/>
              <w:bottom w:val="single" w:sz="4" w:space="0" w:color="auto"/>
              <w:right w:val="single" w:sz="4" w:space="0" w:color="auto"/>
            </w:tcBorders>
            <w:shd w:val="clear" w:color="auto" w:fill="auto"/>
            <w:noWrap/>
            <w:vAlign w:val="bottom"/>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5,03%</w:t>
            </w:r>
          </w:p>
        </w:tc>
        <w:tc>
          <w:tcPr>
            <w:tcW w:w="2282" w:type="dxa"/>
            <w:tcBorders>
              <w:top w:val="nil"/>
              <w:left w:val="nil"/>
              <w:bottom w:val="single" w:sz="4" w:space="0" w:color="auto"/>
              <w:right w:val="single" w:sz="4" w:space="0" w:color="auto"/>
            </w:tcBorders>
            <w:shd w:val="clear" w:color="auto" w:fill="auto"/>
            <w:noWrap/>
            <w:vAlign w:val="bottom"/>
            <w:hideMark/>
          </w:tcPr>
          <w:p w:rsidR="00780A46" w:rsidRPr="00A4461F" w:rsidRDefault="00780A46" w:rsidP="009547B0">
            <w:pPr>
              <w:jc w:val="center"/>
              <w:rPr>
                <w:rFonts w:ascii="Calibri" w:hAnsi="Calibri"/>
                <w:b/>
                <w:bCs/>
                <w:color w:val="000000"/>
                <w:szCs w:val="22"/>
              </w:rPr>
            </w:pPr>
            <w:r w:rsidRPr="00A4461F">
              <w:rPr>
                <w:rFonts w:ascii="Calibri" w:hAnsi="Calibri"/>
                <w:b/>
                <w:bCs/>
                <w:color w:val="000000"/>
                <w:sz w:val="22"/>
                <w:szCs w:val="22"/>
              </w:rPr>
              <w:t>86,93%</w:t>
            </w:r>
          </w:p>
        </w:tc>
      </w:tr>
    </w:tbl>
    <w:p w:rsidR="00780A46" w:rsidRDefault="00780A46" w:rsidP="000C438F">
      <w:pPr>
        <w:spacing w:after="200" w:line="360" w:lineRule="auto"/>
        <w:rPr>
          <w:b/>
          <w:szCs w:val="24"/>
        </w:rPr>
      </w:pPr>
    </w:p>
    <w:p w:rsidR="00780A46" w:rsidRPr="000C438F" w:rsidRDefault="00780A46" w:rsidP="000C438F">
      <w:pPr>
        <w:spacing w:after="200" w:line="360" w:lineRule="auto"/>
        <w:rPr>
          <w:b/>
          <w:szCs w:val="24"/>
        </w:rPr>
      </w:pPr>
    </w:p>
    <w:p w:rsidR="00780A46" w:rsidRDefault="00780A46" w:rsidP="00780A46">
      <w:pPr>
        <w:rPr>
          <w:b/>
          <w:szCs w:val="24"/>
        </w:rPr>
      </w:pPr>
      <w:r>
        <w:rPr>
          <w:b/>
          <w:noProof/>
          <w:szCs w:val="24"/>
        </w:rPr>
        <w:drawing>
          <wp:inline distT="0" distB="0" distL="0" distR="0">
            <wp:extent cx="5077409" cy="2886311"/>
            <wp:effectExtent l="20796" t="12179" r="14180" b="3460"/>
            <wp:docPr id="23"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C285F" w:rsidRDefault="00EC285F" w:rsidP="00780A46">
      <w:pPr>
        <w:rPr>
          <w:color w:val="000000"/>
          <w:sz w:val="16"/>
          <w:szCs w:val="16"/>
        </w:rPr>
      </w:pPr>
    </w:p>
    <w:p w:rsidR="00780A46" w:rsidRDefault="00780A46" w:rsidP="00780A46">
      <w:pPr>
        <w:rPr>
          <w:b/>
          <w:szCs w:val="24"/>
        </w:rPr>
      </w:pPr>
      <w:r w:rsidRPr="008E537B">
        <w:rPr>
          <w:color w:val="000000"/>
          <w:sz w:val="16"/>
          <w:szCs w:val="16"/>
        </w:rPr>
        <w:t>Zdroj: Vlastní výzkum</w:t>
      </w:r>
    </w:p>
    <w:p w:rsidR="00780A46" w:rsidRDefault="00780A46" w:rsidP="00780A46">
      <w:pPr>
        <w:rPr>
          <w:b/>
          <w:szCs w:val="24"/>
        </w:rPr>
      </w:pPr>
    </w:p>
    <w:p w:rsidR="00EC285F" w:rsidRDefault="00EC285F" w:rsidP="00780A46">
      <w:pPr>
        <w:spacing w:line="360" w:lineRule="auto"/>
        <w:ind w:firstLine="708"/>
        <w:rPr>
          <w:szCs w:val="24"/>
        </w:rPr>
      </w:pPr>
    </w:p>
    <w:p w:rsidR="00780A46" w:rsidRDefault="00780A46" w:rsidP="00780A46">
      <w:pPr>
        <w:spacing w:line="360" w:lineRule="auto"/>
        <w:ind w:firstLine="708"/>
        <w:rPr>
          <w:szCs w:val="24"/>
        </w:rPr>
      </w:pPr>
      <w:r w:rsidRPr="00BB647F">
        <w:rPr>
          <w:szCs w:val="24"/>
        </w:rPr>
        <w:t>Většina dotázaných žáků</w:t>
      </w:r>
      <w:r>
        <w:rPr>
          <w:szCs w:val="24"/>
        </w:rPr>
        <w:t>,</w:t>
      </w:r>
      <w:r w:rsidR="00697CB8">
        <w:rPr>
          <w:szCs w:val="24"/>
        </w:rPr>
        <w:t xml:space="preserve"> </w:t>
      </w:r>
      <w:r>
        <w:rPr>
          <w:szCs w:val="24"/>
        </w:rPr>
        <w:t>představující podíl</w:t>
      </w:r>
      <w:r w:rsidRPr="00BB647F">
        <w:rPr>
          <w:szCs w:val="24"/>
        </w:rPr>
        <w:t xml:space="preserve"> 86,93%</w:t>
      </w:r>
      <w:r>
        <w:rPr>
          <w:szCs w:val="24"/>
        </w:rPr>
        <w:t xml:space="preserve">, </w:t>
      </w:r>
      <w:r w:rsidRPr="00BB647F">
        <w:rPr>
          <w:szCs w:val="24"/>
        </w:rPr>
        <w:t xml:space="preserve">vědělo, že oppidum je opevněné hradiště. Nejspíše si někteří pomohli znalosti latiny, kde </w:t>
      </w:r>
      <w:r>
        <w:rPr>
          <w:szCs w:val="24"/>
        </w:rPr>
        <w:t xml:space="preserve">se slovo </w:t>
      </w:r>
      <w:r w:rsidRPr="00BB647F">
        <w:rPr>
          <w:szCs w:val="24"/>
        </w:rPr>
        <w:t>oppidum užívá jako vzor pro 2. deklinaci a v překladu znamená město.</w:t>
      </w:r>
      <w:r>
        <w:rPr>
          <w:szCs w:val="24"/>
        </w:rPr>
        <w:t xml:space="preserve"> Pouze malá část 8,04% a 5,03% označilo odpovědi zbraň a pohanský bůh. Výsledky výzkumu této otázky hodnotím velmi pozitivně.</w:t>
      </w:r>
    </w:p>
    <w:p w:rsidR="00780A46" w:rsidRDefault="00780A46" w:rsidP="00780A46">
      <w:pPr>
        <w:spacing w:line="360" w:lineRule="auto"/>
        <w:rPr>
          <w:b/>
          <w:szCs w:val="24"/>
        </w:rPr>
      </w:pPr>
      <w:r>
        <w:rPr>
          <w:szCs w:val="24"/>
        </w:rPr>
        <w:br w:type="page"/>
      </w:r>
      <w:r w:rsidRPr="000A6AC9">
        <w:rPr>
          <w:b/>
          <w:szCs w:val="24"/>
        </w:rPr>
        <w:lastRenderedPageBreak/>
        <w:t>8. Slaví se původně keltský svátek i jinde nežli v Evropě? Pokud ano, napište kde.</w:t>
      </w:r>
      <w:r>
        <w:rPr>
          <w:b/>
          <w:szCs w:val="24"/>
        </w:rPr>
        <w:t xml:space="preserve"> (SK1)</w:t>
      </w:r>
    </w:p>
    <w:p w:rsidR="00780A46" w:rsidRDefault="00780A46" w:rsidP="00780A46">
      <w:pPr>
        <w:rPr>
          <w:b/>
          <w:szCs w:val="24"/>
        </w:rPr>
      </w:pPr>
    </w:p>
    <w:tbl>
      <w:tblPr>
        <w:tblW w:w="8085" w:type="dxa"/>
        <w:tblInd w:w="65" w:type="dxa"/>
        <w:tblLayout w:type="fixed"/>
        <w:tblCellMar>
          <w:left w:w="70" w:type="dxa"/>
          <w:right w:w="70" w:type="dxa"/>
        </w:tblCellMar>
        <w:tblLook w:val="04A0"/>
      </w:tblPr>
      <w:tblGrid>
        <w:gridCol w:w="1240"/>
        <w:gridCol w:w="2860"/>
        <w:gridCol w:w="562"/>
        <w:gridCol w:w="3423"/>
      </w:tblGrid>
      <w:tr w:rsidR="00780A46" w:rsidRPr="000A6AC9"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0A46" w:rsidRPr="000A6AC9" w:rsidRDefault="00780A46" w:rsidP="009547B0">
            <w:pPr>
              <w:jc w:val="center"/>
              <w:rPr>
                <w:b/>
                <w:bCs/>
                <w:color w:val="000000"/>
                <w:szCs w:val="22"/>
              </w:rPr>
            </w:pPr>
            <w:r w:rsidRPr="000A6AC9">
              <w:rPr>
                <w:b/>
                <w:bCs/>
                <w:color w:val="000000"/>
                <w:sz w:val="22"/>
                <w:szCs w:val="22"/>
              </w:rPr>
              <w:t>OTÁZKA</w:t>
            </w:r>
          </w:p>
        </w:tc>
        <w:tc>
          <w:tcPr>
            <w:tcW w:w="6845"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rsidR="00780A46" w:rsidRPr="000A6AC9" w:rsidRDefault="00780A46" w:rsidP="009547B0">
            <w:pPr>
              <w:jc w:val="center"/>
              <w:rPr>
                <w:rFonts w:ascii="Calibri" w:hAnsi="Calibri"/>
                <w:b/>
                <w:bCs/>
                <w:color w:val="000000"/>
                <w:sz w:val="18"/>
                <w:szCs w:val="18"/>
              </w:rPr>
            </w:pPr>
            <w:r w:rsidRPr="000A6AC9">
              <w:rPr>
                <w:rFonts w:ascii="Calibri" w:hAnsi="Calibri"/>
                <w:b/>
                <w:bCs/>
                <w:color w:val="000000"/>
                <w:sz w:val="18"/>
                <w:szCs w:val="18"/>
              </w:rPr>
              <w:t>8. Slaví se původně keltský svátek i jinde nežli v Evropě? Pokud ano, napište kde.</w:t>
            </w:r>
          </w:p>
        </w:tc>
      </w:tr>
      <w:tr w:rsidR="00780A46" w:rsidRPr="000A6AC9"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780A46" w:rsidRPr="000A6AC9" w:rsidRDefault="00780A46" w:rsidP="009547B0">
            <w:pPr>
              <w:rPr>
                <w:b/>
                <w:bCs/>
                <w:color w:val="000000"/>
                <w:szCs w:val="22"/>
              </w:rPr>
            </w:pPr>
          </w:p>
        </w:tc>
        <w:tc>
          <w:tcPr>
            <w:tcW w:w="6845" w:type="dxa"/>
            <w:gridSpan w:val="3"/>
            <w:vMerge/>
            <w:tcBorders>
              <w:top w:val="single" w:sz="4" w:space="0" w:color="auto"/>
              <w:left w:val="nil"/>
              <w:bottom w:val="single" w:sz="4" w:space="0" w:color="000000"/>
              <w:right w:val="single" w:sz="4" w:space="0" w:color="000000"/>
            </w:tcBorders>
            <w:vAlign w:val="center"/>
            <w:hideMark/>
          </w:tcPr>
          <w:p w:rsidR="00780A46" w:rsidRPr="000A6AC9" w:rsidRDefault="00780A46" w:rsidP="009547B0">
            <w:pPr>
              <w:rPr>
                <w:rFonts w:ascii="Calibri" w:hAnsi="Calibri"/>
                <w:b/>
                <w:bCs/>
                <w:color w:val="000000"/>
                <w:sz w:val="18"/>
                <w:szCs w:val="18"/>
              </w:rPr>
            </w:pPr>
          </w:p>
        </w:tc>
      </w:tr>
      <w:tr w:rsidR="00780A46" w:rsidRPr="000A6AC9"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0A46" w:rsidRPr="000A6AC9" w:rsidRDefault="00780A46" w:rsidP="009547B0">
            <w:pPr>
              <w:jc w:val="center"/>
              <w:rPr>
                <w:b/>
                <w:bCs/>
                <w:color w:val="000000"/>
                <w:szCs w:val="22"/>
              </w:rPr>
            </w:pPr>
            <w:r w:rsidRPr="000A6AC9">
              <w:rPr>
                <w:b/>
                <w:bCs/>
                <w:color w:val="000000"/>
                <w:sz w:val="22"/>
                <w:szCs w:val="22"/>
              </w:rPr>
              <w:t>ODPOVĚĎ</w:t>
            </w: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780A46" w:rsidRPr="000A6AC9" w:rsidRDefault="00780A46" w:rsidP="009547B0">
            <w:pPr>
              <w:jc w:val="center"/>
              <w:rPr>
                <w:rFonts w:ascii="Calibri" w:hAnsi="Calibri"/>
                <w:b/>
                <w:bCs/>
                <w:color w:val="000000"/>
                <w:szCs w:val="22"/>
              </w:rPr>
            </w:pPr>
            <w:r w:rsidRPr="000A6AC9">
              <w:rPr>
                <w:rFonts w:ascii="Calibri" w:hAnsi="Calibri"/>
                <w:b/>
                <w:bCs/>
                <w:color w:val="000000"/>
                <w:sz w:val="22"/>
                <w:szCs w:val="22"/>
              </w:rPr>
              <w:t>a</w:t>
            </w:r>
          </w:p>
        </w:tc>
        <w:tc>
          <w:tcPr>
            <w:tcW w:w="3423" w:type="dxa"/>
            <w:tcBorders>
              <w:top w:val="nil"/>
              <w:left w:val="nil"/>
              <w:bottom w:val="single" w:sz="4" w:space="0" w:color="auto"/>
              <w:right w:val="single" w:sz="4" w:space="0" w:color="auto"/>
            </w:tcBorders>
            <w:shd w:val="clear" w:color="auto" w:fill="auto"/>
            <w:noWrap/>
            <w:vAlign w:val="center"/>
            <w:hideMark/>
          </w:tcPr>
          <w:p w:rsidR="00780A46" w:rsidRPr="000A6AC9" w:rsidRDefault="00780A46" w:rsidP="009547B0">
            <w:pPr>
              <w:jc w:val="center"/>
              <w:rPr>
                <w:rFonts w:ascii="Calibri" w:hAnsi="Calibri"/>
                <w:b/>
                <w:bCs/>
                <w:color w:val="000000"/>
                <w:szCs w:val="22"/>
              </w:rPr>
            </w:pPr>
            <w:r w:rsidRPr="000A6AC9">
              <w:rPr>
                <w:rFonts w:ascii="Calibri" w:hAnsi="Calibri"/>
                <w:b/>
                <w:bCs/>
                <w:color w:val="000000"/>
                <w:sz w:val="22"/>
                <w:szCs w:val="22"/>
              </w:rPr>
              <w:t>b</w:t>
            </w:r>
          </w:p>
        </w:tc>
      </w:tr>
      <w:tr w:rsidR="00780A46" w:rsidRPr="000A6AC9"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780A46" w:rsidRPr="000A6AC9" w:rsidRDefault="00780A46" w:rsidP="009547B0">
            <w:pPr>
              <w:rPr>
                <w:b/>
                <w:bCs/>
                <w:color w:val="000000"/>
                <w:szCs w:val="22"/>
              </w:rPr>
            </w:pP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780A46" w:rsidRPr="000A6AC9" w:rsidRDefault="00780A46" w:rsidP="009547B0">
            <w:pPr>
              <w:jc w:val="center"/>
              <w:rPr>
                <w:rFonts w:ascii="Calibri" w:hAnsi="Calibri"/>
                <w:b/>
                <w:bCs/>
                <w:color w:val="000000"/>
                <w:szCs w:val="22"/>
              </w:rPr>
            </w:pPr>
            <w:r w:rsidRPr="000A6AC9">
              <w:rPr>
                <w:rFonts w:ascii="Calibri" w:hAnsi="Calibri"/>
                <w:b/>
                <w:bCs/>
                <w:color w:val="000000"/>
                <w:sz w:val="22"/>
                <w:szCs w:val="22"/>
              </w:rPr>
              <w:t>ano</w:t>
            </w:r>
          </w:p>
        </w:tc>
        <w:tc>
          <w:tcPr>
            <w:tcW w:w="3423" w:type="dxa"/>
            <w:tcBorders>
              <w:top w:val="nil"/>
              <w:left w:val="nil"/>
              <w:bottom w:val="single" w:sz="4" w:space="0" w:color="auto"/>
              <w:right w:val="single" w:sz="4" w:space="0" w:color="auto"/>
            </w:tcBorders>
            <w:shd w:val="clear" w:color="auto" w:fill="auto"/>
            <w:noWrap/>
            <w:vAlign w:val="center"/>
            <w:hideMark/>
          </w:tcPr>
          <w:p w:rsidR="00780A46" w:rsidRPr="000A6AC9" w:rsidRDefault="00780A46" w:rsidP="009547B0">
            <w:pPr>
              <w:jc w:val="center"/>
              <w:rPr>
                <w:rFonts w:ascii="Calibri" w:hAnsi="Calibri"/>
                <w:b/>
                <w:bCs/>
                <w:color w:val="000000"/>
                <w:szCs w:val="22"/>
              </w:rPr>
            </w:pPr>
            <w:r w:rsidRPr="000A6AC9">
              <w:rPr>
                <w:rFonts w:ascii="Calibri" w:hAnsi="Calibri"/>
                <w:b/>
                <w:bCs/>
                <w:color w:val="000000"/>
                <w:sz w:val="22"/>
                <w:szCs w:val="22"/>
              </w:rPr>
              <w:t>nevím</w:t>
            </w:r>
          </w:p>
        </w:tc>
      </w:tr>
      <w:tr w:rsidR="00780A46" w:rsidRPr="000A6AC9"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0A46" w:rsidRPr="000A6AC9" w:rsidRDefault="00780A46" w:rsidP="009547B0">
            <w:pPr>
              <w:jc w:val="center"/>
              <w:rPr>
                <w:b/>
                <w:bCs/>
                <w:color w:val="000000"/>
                <w:szCs w:val="22"/>
              </w:rPr>
            </w:pPr>
            <w:r w:rsidRPr="000A6AC9">
              <w:rPr>
                <w:b/>
                <w:bCs/>
                <w:color w:val="000000"/>
                <w:sz w:val="22"/>
                <w:szCs w:val="22"/>
              </w:rPr>
              <w:t>POČET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780A46" w:rsidRPr="000A6AC9" w:rsidRDefault="00780A46" w:rsidP="009547B0">
            <w:pPr>
              <w:jc w:val="center"/>
              <w:rPr>
                <w:rFonts w:ascii="Calibri" w:hAnsi="Calibri"/>
                <w:b/>
                <w:bCs/>
                <w:color w:val="000000"/>
                <w:szCs w:val="22"/>
              </w:rPr>
            </w:pPr>
            <w:r w:rsidRPr="000A6AC9">
              <w:rPr>
                <w:rFonts w:ascii="Calibri" w:hAnsi="Calibri"/>
                <w:b/>
                <w:bCs/>
                <w:color w:val="000000"/>
                <w:sz w:val="22"/>
                <w:szCs w:val="22"/>
              </w:rPr>
              <w:t>51</w:t>
            </w:r>
          </w:p>
        </w:tc>
        <w:tc>
          <w:tcPr>
            <w:tcW w:w="3423" w:type="dxa"/>
            <w:tcBorders>
              <w:top w:val="nil"/>
              <w:left w:val="nil"/>
              <w:bottom w:val="single" w:sz="4" w:space="0" w:color="auto"/>
              <w:right w:val="single" w:sz="4" w:space="0" w:color="auto"/>
            </w:tcBorders>
            <w:shd w:val="clear" w:color="auto" w:fill="auto"/>
            <w:noWrap/>
            <w:vAlign w:val="bottom"/>
            <w:hideMark/>
          </w:tcPr>
          <w:p w:rsidR="00780A46" w:rsidRPr="000A6AC9" w:rsidRDefault="00780A46" w:rsidP="009547B0">
            <w:pPr>
              <w:jc w:val="center"/>
              <w:rPr>
                <w:rFonts w:ascii="Calibri" w:hAnsi="Calibri"/>
                <w:b/>
                <w:bCs/>
                <w:color w:val="000000"/>
                <w:szCs w:val="22"/>
              </w:rPr>
            </w:pPr>
            <w:r w:rsidRPr="000A6AC9">
              <w:rPr>
                <w:rFonts w:ascii="Calibri" w:hAnsi="Calibri"/>
                <w:b/>
                <w:bCs/>
                <w:color w:val="000000"/>
                <w:sz w:val="22"/>
                <w:szCs w:val="22"/>
              </w:rPr>
              <w:t>347</w:t>
            </w:r>
          </w:p>
        </w:tc>
      </w:tr>
      <w:tr w:rsidR="00780A46" w:rsidRPr="000A6AC9"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0A46" w:rsidRPr="000A6AC9" w:rsidRDefault="00780A46" w:rsidP="009547B0">
            <w:pPr>
              <w:jc w:val="center"/>
              <w:rPr>
                <w:b/>
                <w:bCs/>
                <w:color w:val="000000"/>
                <w:szCs w:val="22"/>
              </w:rPr>
            </w:pPr>
            <w:r w:rsidRPr="000A6AC9">
              <w:rPr>
                <w:b/>
                <w:bCs/>
                <w:color w:val="000000"/>
                <w:sz w:val="22"/>
                <w:szCs w:val="22"/>
              </w:rPr>
              <w: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780A46" w:rsidRPr="000A6AC9" w:rsidRDefault="00780A46" w:rsidP="009547B0">
            <w:pPr>
              <w:jc w:val="center"/>
              <w:rPr>
                <w:rFonts w:ascii="Calibri" w:hAnsi="Calibri"/>
                <w:b/>
                <w:bCs/>
                <w:color w:val="000000"/>
                <w:szCs w:val="22"/>
              </w:rPr>
            </w:pPr>
            <w:r w:rsidRPr="000A6AC9">
              <w:rPr>
                <w:rFonts w:ascii="Calibri" w:hAnsi="Calibri"/>
                <w:b/>
                <w:bCs/>
                <w:color w:val="000000"/>
                <w:sz w:val="22"/>
                <w:szCs w:val="22"/>
              </w:rPr>
              <w:t>12,81%</w:t>
            </w:r>
          </w:p>
        </w:tc>
        <w:tc>
          <w:tcPr>
            <w:tcW w:w="3423" w:type="dxa"/>
            <w:tcBorders>
              <w:top w:val="nil"/>
              <w:left w:val="nil"/>
              <w:bottom w:val="single" w:sz="4" w:space="0" w:color="auto"/>
              <w:right w:val="single" w:sz="4" w:space="0" w:color="auto"/>
            </w:tcBorders>
            <w:shd w:val="clear" w:color="auto" w:fill="auto"/>
            <w:noWrap/>
            <w:vAlign w:val="bottom"/>
            <w:hideMark/>
          </w:tcPr>
          <w:p w:rsidR="00780A46" w:rsidRPr="000A6AC9" w:rsidRDefault="00780A46" w:rsidP="009547B0">
            <w:pPr>
              <w:jc w:val="center"/>
              <w:rPr>
                <w:rFonts w:ascii="Calibri" w:hAnsi="Calibri"/>
                <w:b/>
                <w:bCs/>
                <w:color w:val="000000"/>
                <w:szCs w:val="22"/>
              </w:rPr>
            </w:pPr>
            <w:r w:rsidRPr="000A6AC9">
              <w:rPr>
                <w:rFonts w:ascii="Calibri" w:hAnsi="Calibri"/>
                <w:b/>
                <w:bCs/>
                <w:color w:val="000000"/>
                <w:sz w:val="22"/>
                <w:szCs w:val="22"/>
              </w:rPr>
              <w:t>87,19%</w:t>
            </w:r>
          </w:p>
        </w:tc>
      </w:tr>
      <w:tr w:rsidR="00780A46" w:rsidRPr="000A6AC9" w:rsidTr="009547B0">
        <w:trPr>
          <w:trHeight w:val="300"/>
        </w:trPr>
        <w:tc>
          <w:tcPr>
            <w:tcW w:w="4100" w:type="dxa"/>
            <w:gridSpan w:val="2"/>
            <w:tcBorders>
              <w:top w:val="single" w:sz="4" w:space="0" w:color="auto"/>
              <w:left w:val="nil"/>
              <w:bottom w:val="nil"/>
              <w:right w:val="nil"/>
            </w:tcBorders>
            <w:shd w:val="clear" w:color="auto" w:fill="auto"/>
            <w:noWrap/>
            <w:vAlign w:val="bottom"/>
            <w:hideMark/>
          </w:tcPr>
          <w:p w:rsidR="00780A46" w:rsidRPr="000A6AC9" w:rsidRDefault="00780A46" w:rsidP="009547B0">
            <w:pPr>
              <w:rPr>
                <w:color w:val="000000"/>
                <w:sz w:val="16"/>
                <w:szCs w:val="16"/>
              </w:rPr>
            </w:pPr>
            <w:r w:rsidRPr="000A6AC9">
              <w:rPr>
                <w:color w:val="000000"/>
                <w:sz w:val="16"/>
                <w:szCs w:val="16"/>
              </w:rPr>
              <w:t>Zdroj: Vlastní výzkum</w:t>
            </w:r>
          </w:p>
        </w:tc>
        <w:tc>
          <w:tcPr>
            <w:tcW w:w="3985" w:type="dxa"/>
            <w:gridSpan w:val="2"/>
            <w:tcBorders>
              <w:top w:val="nil"/>
              <w:left w:val="nil"/>
              <w:bottom w:val="nil"/>
              <w:right w:val="nil"/>
            </w:tcBorders>
            <w:shd w:val="clear" w:color="auto" w:fill="auto"/>
            <w:noWrap/>
            <w:vAlign w:val="bottom"/>
            <w:hideMark/>
          </w:tcPr>
          <w:p w:rsidR="00780A46" w:rsidRPr="000A6AC9" w:rsidRDefault="00780A46" w:rsidP="009547B0">
            <w:pPr>
              <w:rPr>
                <w:rFonts w:ascii="Calibri" w:hAnsi="Calibri"/>
                <w:color w:val="000000"/>
                <w:szCs w:val="22"/>
              </w:rPr>
            </w:pPr>
          </w:p>
        </w:tc>
      </w:tr>
    </w:tbl>
    <w:p w:rsidR="008D6C2B" w:rsidRDefault="008D6C2B"/>
    <w:p w:rsidR="00780A46" w:rsidRDefault="00780A46" w:rsidP="00780A46">
      <w:pPr>
        <w:rPr>
          <w:b/>
          <w:szCs w:val="24"/>
        </w:rPr>
      </w:pPr>
      <w:r>
        <w:rPr>
          <w:b/>
          <w:noProof/>
          <w:szCs w:val="24"/>
        </w:rPr>
        <w:drawing>
          <wp:inline distT="0" distB="0" distL="0" distR="0">
            <wp:extent cx="5093755" cy="2853901"/>
            <wp:effectExtent l="21132" t="12206" r="14008" b="4093"/>
            <wp:docPr id="26"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0A46" w:rsidRDefault="00780A46" w:rsidP="00780A46">
      <w:pPr>
        <w:rPr>
          <w:b/>
          <w:szCs w:val="24"/>
        </w:rPr>
      </w:pPr>
      <w:r w:rsidRPr="000A6AC9">
        <w:rPr>
          <w:color w:val="000000"/>
          <w:sz w:val="16"/>
          <w:szCs w:val="16"/>
        </w:rPr>
        <w:t>Zdroj: Vlastní výzkum</w:t>
      </w:r>
    </w:p>
    <w:p w:rsidR="00780A46" w:rsidRDefault="00780A46" w:rsidP="00780A46">
      <w:pPr>
        <w:rPr>
          <w:b/>
          <w:szCs w:val="24"/>
        </w:rPr>
      </w:pPr>
    </w:p>
    <w:p w:rsidR="00780A46" w:rsidRDefault="00780A46" w:rsidP="00780A46">
      <w:pPr>
        <w:spacing w:line="360" w:lineRule="auto"/>
        <w:ind w:firstLine="708"/>
        <w:rPr>
          <w:bCs/>
          <w:color w:val="000000"/>
          <w:szCs w:val="24"/>
        </w:rPr>
      </w:pPr>
      <w:r w:rsidRPr="00134075">
        <w:rPr>
          <w:szCs w:val="24"/>
        </w:rPr>
        <w:t xml:space="preserve">Tímto dotazem jsem sledovala schopnost uvažovat </w:t>
      </w:r>
      <w:r>
        <w:rPr>
          <w:szCs w:val="24"/>
        </w:rPr>
        <w:t>v</w:t>
      </w:r>
      <w:r w:rsidR="00B02C8F">
        <w:rPr>
          <w:szCs w:val="24"/>
        </w:rPr>
        <w:t> </w:t>
      </w:r>
      <w:r>
        <w:rPr>
          <w:szCs w:val="24"/>
        </w:rPr>
        <w:t>souvislostech</w:t>
      </w:r>
      <w:r w:rsidR="00B02C8F">
        <w:rPr>
          <w:szCs w:val="24"/>
        </w:rPr>
        <w:br/>
      </w:r>
      <w:r>
        <w:rPr>
          <w:szCs w:val="24"/>
        </w:rPr>
        <w:t xml:space="preserve"> </w:t>
      </w:r>
      <w:r w:rsidRPr="00134075">
        <w:rPr>
          <w:szCs w:val="24"/>
        </w:rPr>
        <w:t>nad migrací kultur</w:t>
      </w:r>
      <w:r>
        <w:rPr>
          <w:szCs w:val="24"/>
        </w:rPr>
        <w:t xml:space="preserve"> a interkontinentálním transferu tradic. </w:t>
      </w:r>
      <w:proofErr w:type="spellStart"/>
      <w:r>
        <w:rPr>
          <w:szCs w:val="24"/>
        </w:rPr>
        <w:t>H</w:t>
      </w:r>
      <w:r w:rsidR="00661087">
        <w:rPr>
          <w:szCs w:val="24"/>
        </w:rPr>
        <w:t>e</w:t>
      </w:r>
      <w:r>
        <w:rPr>
          <w:szCs w:val="24"/>
        </w:rPr>
        <w:t>lloween</w:t>
      </w:r>
      <w:proofErr w:type="spellEnd"/>
      <w:r>
        <w:rPr>
          <w:szCs w:val="24"/>
        </w:rPr>
        <w:t xml:space="preserve">, který se slaví v mnoha státech po celém světě je svátek mrtvých, obdoba Dušiček, tedy </w:t>
      </w:r>
      <w:proofErr w:type="spellStart"/>
      <w:r>
        <w:rPr>
          <w:szCs w:val="24"/>
        </w:rPr>
        <w:t>Samhainu</w:t>
      </w:r>
      <w:proofErr w:type="spellEnd"/>
      <w:r>
        <w:rPr>
          <w:szCs w:val="24"/>
        </w:rPr>
        <w:t xml:space="preserve">. </w:t>
      </w:r>
      <w:r w:rsidRPr="005E68E2">
        <w:rPr>
          <w:bCs/>
          <w:color w:val="000000"/>
          <w:szCs w:val="24"/>
        </w:rPr>
        <w:t>87,19%</w:t>
      </w:r>
      <w:r>
        <w:rPr>
          <w:bCs/>
          <w:color w:val="000000"/>
          <w:szCs w:val="24"/>
        </w:rPr>
        <w:t xml:space="preserve"> dotázaných žáků odpovědělo, že neví o keltském svátku slaveným jinde,</w:t>
      </w:r>
      <w:r w:rsidR="00B02C8F">
        <w:rPr>
          <w:bCs/>
          <w:color w:val="000000"/>
          <w:szCs w:val="24"/>
        </w:rPr>
        <w:br/>
      </w:r>
      <w:r>
        <w:rPr>
          <w:bCs/>
          <w:color w:val="000000"/>
          <w:szCs w:val="24"/>
        </w:rPr>
        <w:t xml:space="preserve"> než v Evropě a </w:t>
      </w:r>
      <w:r w:rsidRPr="005E68E2">
        <w:rPr>
          <w:bCs/>
          <w:color w:val="000000"/>
          <w:szCs w:val="24"/>
        </w:rPr>
        <w:t>12,81%</w:t>
      </w:r>
      <w:r>
        <w:rPr>
          <w:bCs/>
          <w:color w:val="000000"/>
          <w:szCs w:val="24"/>
        </w:rPr>
        <w:t xml:space="preserve"> žáků odpovědělo kladně.</w:t>
      </w:r>
    </w:p>
    <w:p w:rsidR="00780A46" w:rsidRDefault="00780A46" w:rsidP="00780A46">
      <w:pPr>
        <w:spacing w:line="360" w:lineRule="auto"/>
        <w:rPr>
          <w:b/>
          <w:szCs w:val="24"/>
        </w:rPr>
      </w:pPr>
      <w:r>
        <w:rPr>
          <w:bCs/>
          <w:color w:val="000000"/>
          <w:szCs w:val="24"/>
        </w:rPr>
        <w:br w:type="page"/>
      </w:r>
      <w:r w:rsidRPr="002701C2">
        <w:rPr>
          <w:b/>
          <w:szCs w:val="24"/>
        </w:rPr>
        <w:lastRenderedPageBreak/>
        <w:t>9. Znáte ve svém okolí - tam, kde bydlíte, nebo chodíte do školy či do práce, nějaký původně keltský název řeky nebo hory nebo celého území?</w:t>
      </w:r>
      <w:r>
        <w:rPr>
          <w:b/>
          <w:szCs w:val="24"/>
        </w:rPr>
        <w:t xml:space="preserve"> (SK1)</w:t>
      </w:r>
    </w:p>
    <w:p w:rsidR="00780A46" w:rsidRDefault="00780A46"/>
    <w:tbl>
      <w:tblPr>
        <w:tblW w:w="8085" w:type="dxa"/>
        <w:tblInd w:w="65" w:type="dxa"/>
        <w:tblLayout w:type="fixed"/>
        <w:tblCellMar>
          <w:left w:w="70" w:type="dxa"/>
          <w:right w:w="70" w:type="dxa"/>
        </w:tblCellMar>
        <w:tblLook w:val="04A0"/>
      </w:tblPr>
      <w:tblGrid>
        <w:gridCol w:w="1240"/>
        <w:gridCol w:w="2601"/>
        <w:gridCol w:w="821"/>
        <w:gridCol w:w="3423"/>
      </w:tblGrid>
      <w:tr w:rsidR="00780A46" w:rsidRPr="002701C2"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0A46" w:rsidRPr="002701C2" w:rsidRDefault="00780A46" w:rsidP="009547B0">
            <w:pPr>
              <w:jc w:val="center"/>
              <w:rPr>
                <w:b/>
                <w:bCs/>
                <w:color w:val="000000"/>
                <w:szCs w:val="22"/>
              </w:rPr>
            </w:pPr>
            <w:r w:rsidRPr="002701C2">
              <w:rPr>
                <w:b/>
                <w:bCs/>
                <w:color w:val="000000"/>
                <w:sz w:val="22"/>
                <w:szCs w:val="22"/>
              </w:rPr>
              <w:t>OTÁZKA</w:t>
            </w:r>
          </w:p>
        </w:tc>
        <w:tc>
          <w:tcPr>
            <w:tcW w:w="6845"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rsidR="00780A46" w:rsidRPr="002701C2" w:rsidRDefault="00780A46" w:rsidP="009547B0">
            <w:pPr>
              <w:jc w:val="center"/>
              <w:rPr>
                <w:rFonts w:ascii="Calibri" w:hAnsi="Calibri"/>
                <w:b/>
                <w:bCs/>
                <w:color w:val="000000"/>
                <w:sz w:val="18"/>
                <w:szCs w:val="18"/>
              </w:rPr>
            </w:pPr>
            <w:r w:rsidRPr="002701C2">
              <w:rPr>
                <w:rFonts w:ascii="Calibri" w:hAnsi="Calibri"/>
                <w:b/>
                <w:bCs/>
                <w:color w:val="000000"/>
                <w:sz w:val="18"/>
                <w:szCs w:val="18"/>
              </w:rPr>
              <w:t>9. Znáte ve svém okolí - tam, kde bydlíte, nebo chodíte do školy či do práce, nějaký původně keltský název řeky nebo hory nebo celého území?</w:t>
            </w:r>
          </w:p>
        </w:tc>
      </w:tr>
      <w:tr w:rsidR="00780A46" w:rsidRPr="002701C2"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780A46" w:rsidRPr="002701C2" w:rsidRDefault="00780A46" w:rsidP="009547B0">
            <w:pPr>
              <w:rPr>
                <w:b/>
                <w:bCs/>
                <w:color w:val="000000"/>
                <w:szCs w:val="22"/>
              </w:rPr>
            </w:pPr>
          </w:p>
        </w:tc>
        <w:tc>
          <w:tcPr>
            <w:tcW w:w="6845" w:type="dxa"/>
            <w:gridSpan w:val="3"/>
            <w:vMerge/>
            <w:tcBorders>
              <w:top w:val="single" w:sz="4" w:space="0" w:color="auto"/>
              <w:left w:val="nil"/>
              <w:bottom w:val="single" w:sz="4" w:space="0" w:color="000000"/>
              <w:right w:val="single" w:sz="4" w:space="0" w:color="000000"/>
            </w:tcBorders>
            <w:vAlign w:val="center"/>
            <w:hideMark/>
          </w:tcPr>
          <w:p w:rsidR="00780A46" w:rsidRPr="002701C2" w:rsidRDefault="00780A46" w:rsidP="009547B0">
            <w:pPr>
              <w:rPr>
                <w:rFonts w:ascii="Calibri" w:hAnsi="Calibri"/>
                <w:b/>
                <w:bCs/>
                <w:color w:val="000000"/>
                <w:sz w:val="18"/>
                <w:szCs w:val="18"/>
              </w:rPr>
            </w:pPr>
          </w:p>
        </w:tc>
      </w:tr>
      <w:tr w:rsidR="00780A46" w:rsidRPr="002701C2"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80A46" w:rsidRPr="002701C2" w:rsidRDefault="00780A46" w:rsidP="009547B0">
            <w:pPr>
              <w:jc w:val="center"/>
              <w:rPr>
                <w:b/>
                <w:bCs/>
                <w:color w:val="000000"/>
                <w:szCs w:val="22"/>
              </w:rPr>
            </w:pPr>
            <w:r w:rsidRPr="002701C2">
              <w:rPr>
                <w:b/>
                <w:bCs/>
                <w:color w:val="000000"/>
                <w:sz w:val="22"/>
                <w:szCs w:val="22"/>
              </w:rPr>
              <w:t>ODPOVĚĎ</w:t>
            </w: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780A46" w:rsidRPr="002701C2" w:rsidRDefault="00780A46" w:rsidP="009547B0">
            <w:pPr>
              <w:jc w:val="center"/>
              <w:rPr>
                <w:rFonts w:ascii="Calibri" w:hAnsi="Calibri"/>
                <w:b/>
                <w:bCs/>
                <w:color w:val="000000"/>
                <w:szCs w:val="22"/>
              </w:rPr>
            </w:pPr>
            <w:r w:rsidRPr="002701C2">
              <w:rPr>
                <w:rFonts w:ascii="Calibri" w:hAnsi="Calibri"/>
                <w:b/>
                <w:bCs/>
                <w:color w:val="000000"/>
                <w:sz w:val="22"/>
                <w:szCs w:val="22"/>
              </w:rPr>
              <w:t>a</w:t>
            </w:r>
          </w:p>
        </w:tc>
        <w:tc>
          <w:tcPr>
            <w:tcW w:w="3423" w:type="dxa"/>
            <w:tcBorders>
              <w:top w:val="nil"/>
              <w:left w:val="nil"/>
              <w:bottom w:val="single" w:sz="4" w:space="0" w:color="auto"/>
              <w:right w:val="single" w:sz="4" w:space="0" w:color="auto"/>
            </w:tcBorders>
            <w:shd w:val="clear" w:color="auto" w:fill="auto"/>
            <w:noWrap/>
            <w:vAlign w:val="center"/>
            <w:hideMark/>
          </w:tcPr>
          <w:p w:rsidR="00780A46" w:rsidRPr="002701C2" w:rsidRDefault="00780A46" w:rsidP="009547B0">
            <w:pPr>
              <w:jc w:val="center"/>
              <w:rPr>
                <w:rFonts w:ascii="Calibri" w:hAnsi="Calibri"/>
                <w:b/>
                <w:bCs/>
                <w:color w:val="000000"/>
                <w:szCs w:val="22"/>
              </w:rPr>
            </w:pPr>
            <w:r w:rsidRPr="002701C2">
              <w:rPr>
                <w:rFonts w:ascii="Calibri" w:hAnsi="Calibri"/>
                <w:b/>
                <w:bCs/>
                <w:color w:val="000000"/>
                <w:sz w:val="22"/>
                <w:szCs w:val="22"/>
              </w:rPr>
              <w:t>b</w:t>
            </w:r>
          </w:p>
        </w:tc>
      </w:tr>
      <w:tr w:rsidR="00780A46" w:rsidRPr="002701C2"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780A46" w:rsidRPr="002701C2" w:rsidRDefault="00780A46" w:rsidP="009547B0">
            <w:pPr>
              <w:rPr>
                <w:b/>
                <w:bCs/>
                <w:color w:val="000000"/>
                <w:szCs w:val="22"/>
              </w:rPr>
            </w:pP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780A46" w:rsidRPr="002701C2" w:rsidRDefault="00780A46" w:rsidP="009547B0">
            <w:pPr>
              <w:jc w:val="center"/>
              <w:rPr>
                <w:rFonts w:ascii="Calibri" w:hAnsi="Calibri"/>
                <w:b/>
                <w:bCs/>
                <w:color w:val="000000"/>
                <w:szCs w:val="22"/>
              </w:rPr>
            </w:pPr>
            <w:r w:rsidRPr="002701C2">
              <w:rPr>
                <w:rFonts w:ascii="Calibri" w:hAnsi="Calibri"/>
                <w:b/>
                <w:bCs/>
                <w:color w:val="000000"/>
                <w:sz w:val="22"/>
                <w:szCs w:val="22"/>
              </w:rPr>
              <w:t>ano</w:t>
            </w:r>
          </w:p>
        </w:tc>
        <w:tc>
          <w:tcPr>
            <w:tcW w:w="3423" w:type="dxa"/>
            <w:tcBorders>
              <w:top w:val="nil"/>
              <w:left w:val="nil"/>
              <w:bottom w:val="single" w:sz="4" w:space="0" w:color="auto"/>
              <w:right w:val="single" w:sz="4" w:space="0" w:color="auto"/>
            </w:tcBorders>
            <w:shd w:val="clear" w:color="auto" w:fill="auto"/>
            <w:noWrap/>
            <w:vAlign w:val="center"/>
            <w:hideMark/>
          </w:tcPr>
          <w:p w:rsidR="00780A46" w:rsidRPr="002701C2" w:rsidRDefault="00780A46" w:rsidP="009547B0">
            <w:pPr>
              <w:jc w:val="center"/>
              <w:rPr>
                <w:rFonts w:ascii="Calibri" w:hAnsi="Calibri"/>
                <w:b/>
                <w:bCs/>
                <w:color w:val="000000"/>
                <w:szCs w:val="22"/>
              </w:rPr>
            </w:pPr>
            <w:r w:rsidRPr="002701C2">
              <w:rPr>
                <w:rFonts w:ascii="Calibri" w:hAnsi="Calibri"/>
                <w:b/>
                <w:bCs/>
                <w:color w:val="000000"/>
                <w:sz w:val="22"/>
                <w:szCs w:val="22"/>
              </w:rPr>
              <w:t>nevím</w:t>
            </w:r>
          </w:p>
        </w:tc>
      </w:tr>
      <w:tr w:rsidR="00780A46" w:rsidRPr="002701C2"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0A46" w:rsidRPr="002701C2" w:rsidRDefault="00780A46" w:rsidP="009547B0">
            <w:pPr>
              <w:jc w:val="center"/>
              <w:rPr>
                <w:b/>
                <w:bCs/>
                <w:color w:val="000000"/>
                <w:szCs w:val="22"/>
              </w:rPr>
            </w:pPr>
            <w:r w:rsidRPr="002701C2">
              <w:rPr>
                <w:b/>
                <w:bCs/>
                <w:color w:val="000000"/>
                <w:sz w:val="22"/>
                <w:szCs w:val="22"/>
              </w:rPr>
              <w:t>POČET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780A46" w:rsidRPr="002701C2" w:rsidRDefault="00780A46" w:rsidP="009547B0">
            <w:pPr>
              <w:jc w:val="center"/>
              <w:rPr>
                <w:rFonts w:ascii="Calibri" w:hAnsi="Calibri"/>
                <w:b/>
                <w:bCs/>
                <w:color w:val="000000"/>
                <w:szCs w:val="22"/>
              </w:rPr>
            </w:pPr>
            <w:r w:rsidRPr="002701C2">
              <w:rPr>
                <w:rFonts w:ascii="Calibri" w:hAnsi="Calibri"/>
                <w:b/>
                <w:bCs/>
                <w:color w:val="000000"/>
                <w:sz w:val="22"/>
                <w:szCs w:val="22"/>
              </w:rPr>
              <w:t>18</w:t>
            </w:r>
          </w:p>
        </w:tc>
        <w:tc>
          <w:tcPr>
            <w:tcW w:w="3423" w:type="dxa"/>
            <w:tcBorders>
              <w:top w:val="nil"/>
              <w:left w:val="nil"/>
              <w:bottom w:val="single" w:sz="4" w:space="0" w:color="auto"/>
              <w:right w:val="single" w:sz="4" w:space="0" w:color="auto"/>
            </w:tcBorders>
            <w:shd w:val="clear" w:color="auto" w:fill="auto"/>
            <w:noWrap/>
            <w:vAlign w:val="bottom"/>
            <w:hideMark/>
          </w:tcPr>
          <w:p w:rsidR="00780A46" w:rsidRPr="002701C2" w:rsidRDefault="00780A46" w:rsidP="009547B0">
            <w:pPr>
              <w:jc w:val="center"/>
              <w:rPr>
                <w:rFonts w:ascii="Calibri" w:hAnsi="Calibri"/>
                <w:b/>
                <w:bCs/>
                <w:color w:val="000000"/>
                <w:szCs w:val="22"/>
              </w:rPr>
            </w:pPr>
            <w:r w:rsidRPr="002701C2">
              <w:rPr>
                <w:rFonts w:ascii="Calibri" w:hAnsi="Calibri"/>
                <w:b/>
                <w:bCs/>
                <w:color w:val="000000"/>
                <w:sz w:val="22"/>
                <w:szCs w:val="22"/>
              </w:rPr>
              <w:t>380</w:t>
            </w:r>
          </w:p>
        </w:tc>
      </w:tr>
      <w:tr w:rsidR="00780A46" w:rsidRPr="002701C2"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780A46" w:rsidRPr="002701C2" w:rsidRDefault="00780A46" w:rsidP="009547B0">
            <w:pPr>
              <w:jc w:val="center"/>
              <w:rPr>
                <w:b/>
                <w:bCs/>
                <w:color w:val="000000"/>
                <w:szCs w:val="22"/>
              </w:rPr>
            </w:pPr>
            <w:r w:rsidRPr="002701C2">
              <w:rPr>
                <w:b/>
                <w:bCs/>
                <w:color w:val="000000"/>
                <w:sz w:val="22"/>
                <w:szCs w:val="22"/>
              </w:rPr>
              <w: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780A46" w:rsidRPr="002701C2" w:rsidRDefault="00780A46" w:rsidP="009547B0">
            <w:pPr>
              <w:jc w:val="center"/>
              <w:rPr>
                <w:rFonts w:ascii="Calibri" w:hAnsi="Calibri"/>
                <w:b/>
                <w:bCs/>
                <w:color w:val="000000"/>
                <w:szCs w:val="22"/>
              </w:rPr>
            </w:pPr>
            <w:r w:rsidRPr="002701C2">
              <w:rPr>
                <w:rFonts w:ascii="Calibri" w:hAnsi="Calibri"/>
                <w:b/>
                <w:bCs/>
                <w:color w:val="000000"/>
                <w:sz w:val="22"/>
                <w:szCs w:val="22"/>
              </w:rPr>
              <w:t>4,52%</w:t>
            </w:r>
          </w:p>
        </w:tc>
        <w:tc>
          <w:tcPr>
            <w:tcW w:w="3423" w:type="dxa"/>
            <w:tcBorders>
              <w:top w:val="nil"/>
              <w:left w:val="nil"/>
              <w:bottom w:val="single" w:sz="4" w:space="0" w:color="auto"/>
              <w:right w:val="single" w:sz="4" w:space="0" w:color="auto"/>
            </w:tcBorders>
            <w:shd w:val="clear" w:color="auto" w:fill="auto"/>
            <w:noWrap/>
            <w:vAlign w:val="bottom"/>
            <w:hideMark/>
          </w:tcPr>
          <w:p w:rsidR="00780A46" w:rsidRPr="002701C2" w:rsidRDefault="00780A46" w:rsidP="009547B0">
            <w:pPr>
              <w:jc w:val="center"/>
              <w:rPr>
                <w:rFonts w:ascii="Calibri" w:hAnsi="Calibri"/>
                <w:b/>
                <w:bCs/>
                <w:color w:val="000000"/>
                <w:szCs w:val="22"/>
              </w:rPr>
            </w:pPr>
            <w:r w:rsidRPr="002701C2">
              <w:rPr>
                <w:rFonts w:ascii="Calibri" w:hAnsi="Calibri"/>
                <w:b/>
                <w:bCs/>
                <w:color w:val="000000"/>
                <w:sz w:val="22"/>
                <w:szCs w:val="22"/>
              </w:rPr>
              <w:t>95,48%</w:t>
            </w:r>
          </w:p>
        </w:tc>
      </w:tr>
      <w:tr w:rsidR="00780A46" w:rsidRPr="002701C2" w:rsidTr="009547B0">
        <w:trPr>
          <w:trHeight w:val="300"/>
        </w:trPr>
        <w:tc>
          <w:tcPr>
            <w:tcW w:w="3841" w:type="dxa"/>
            <w:gridSpan w:val="2"/>
            <w:tcBorders>
              <w:top w:val="single" w:sz="4" w:space="0" w:color="auto"/>
              <w:left w:val="nil"/>
              <w:bottom w:val="nil"/>
              <w:right w:val="nil"/>
            </w:tcBorders>
            <w:shd w:val="clear" w:color="auto" w:fill="auto"/>
            <w:noWrap/>
            <w:vAlign w:val="bottom"/>
            <w:hideMark/>
          </w:tcPr>
          <w:p w:rsidR="00780A46" w:rsidRPr="002701C2" w:rsidRDefault="00780A46" w:rsidP="009547B0">
            <w:pPr>
              <w:rPr>
                <w:color w:val="000000"/>
                <w:sz w:val="16"/>
                <w:szCs w:val="16"/>
              </w:rPr>
            </w:pPr>
            <w:r w:rsidRPr="002701C2">
              <w:rPr>
                <w:color w:val="000000"/>
                <w:sz w:val="16"/>
                <w:szCs w:val="16"/>
              </w:rPr>
              <w:t>Zdroj: Vlastní výzkum</w:t>
            </w:r>
          </w:p>
        </w:tc>
        <w:tc>
          <w:tcPr>
            <w:tcW w:w="4244" w:type="dxa"/>
            <w:gridSpan w:val="2"/>
            <w:tcBorders>
              <w:top w:val="nil"/>
              <w:left w:val="nil"/>
              <w:bottom w:val="nil"/>
              <w:right w:val="nil"/>
            </w:tcBorders>
            <w:shd w:val="clear" w:color="auto" w:fill="auto"/>
            <w:noWrap/>
            <w:vAlign w:val="bottom"/>
            <w:hideMark/>
          </w:tcPr>
          <w:p w:rsidR="00780A46" w:rsidRPr="002701C2" w:rsidRDefault="00780A46" w:rsidP="009547B0">
            <w:pPr>
              <w:rPr>
                <w:rFonts w:ascii="Calibri" w:hAnsi="Calibri"/>
                <w:color w:val="000000"/>
                <w:szCs w:val="22"/>
              </w:rPr>
            </w:pPr>
          </w:p>
        </w:tc>
      </w:tr>
    </w:tbl>
    <w:p w:rsidR="00780A46" w:rsidRDefault="00780A46"/>
    <w:p w:rsidR="00B02C8F" w:rsidRDefault="00B02C8F"/>
    <w:p w:rsidR="00780A46" w:rsidRDefault="00780A46" w:rsidP="00780A46">
      <w:pPr>
        <w:rPr>
          <w:b/>
          <w:szCs w:val="24"/>
        </w:rPr>
      </w:pPr>
      <w:r>
        <w:rPr>
          <w:b/>
          <w:noProof/>
          <w:szCs w:val="24"/>
        </w:rPr>
        <w:drawing>
          <wp:inline distT="0" distB="0" distL="0" distR="0">
            <wp:extent cx="5099398" cy="2853901"/>
            <wp:effectExtent l="20983" t="12206" r="16134" b="4093"/>
            <wp:docPr id="29"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80A46" w:rsidRDefault="00780A46" w:rsidP="00780A46">
      <w:pPr>
        <w:rPr>
          <w:b/>
          <w:szCs w:val="24"/>
        </w:rPr>
      </w:pPr>
      <w:r w:rsidRPr="002701C2">
        <w:rPr>
          <w:color w:val="000000"/>
          <w:sz w:val="16"/>
          <w:szCs w:val="16"/>
        </w:rPr>
        <w:t>Zdroj: Vlastní výzkum</w:t>
      </w:r>
    </w:p>
    <w:p w:rsidR="00780A46" w:rsidRDefault="00780A46" w:rsidP="00780A46">
      <w:pPr>
        <w:rPr>
          <w:b/>
          <w:szCs w:val="24"/>
        </w:rPr>
      </w:pPr>
    </w:p>
    <w:p w:rsidR="00780A46" w:rsidRDefault="00780A46" w:rsidP="00780A46">
      <w:pPr>
        <w:spacing w:line="360" w:lineRule="auto"/>
        <w:ind w:firstLine="708"/>
        <w:rPr>
          <w:szCs w:val="24"/>
        </w:rPr>
      </w:pPr>
      <w:r w:rsidRPr="008B3E24">
        <w:rPr>
          <w:szCs w:val="24"/>
        </w:rPr>
        <w:t xml:space="preserve">V podtextu této otázky byl skrytý dotaz na zájem mládeže o své okolí v historickém kontextu. Přesto, že i dnes jsou v našem kraji stále živé některé původní </w:t>
      </w:r>
      <w:r>
        <w:rPr>
          <w:szCs w:val="24"/>
        </w:rPr>
        <w:t>k</w:t>
      </w:r>
      <w:r w:rsidRPr="008B3E24">
        <w:rPr>
          <w:szCs w:val="24"/>
        </w:rPr>
        <w:t xml:space="preserve">eltské názvy a cca 10 km od Chebu je </w:t>
      </w:r>
      <w:r>
        <w:rPr>
          <w:szCs w:val="24"/>
        </w:rPr>
        <w:t>k</w:t>
      </w:r>
      <w:r w:rsidRPr="008B3E24">
        <w:rPr>
          <w:szCs w:val="24"/>
        </w:rPr>
        <w:t xml:space="preserve">eltské </w:t>
      </w:r>
      <w:r>
        <w:rPr>
          <w:szCs w:val="24"/>
        </w:rPr>
        <w:t>pohřebiště</w:t>
      </w:r>
      <w:r w:rsidRPr="008B3E24">
        <w:rPr>
          <w:szCs w:val="24"/>
        </w:rPr>
        <w:t xml:space="preserve">, negativně odpovědělo 95,48% dotázaných a 4,52% zná nějaký </w:t>
      </w:r>
      <w:r>
        <w:rPr>
          <w:szCs w:val="24"/>
        </w:rPr>
        <w:t>k</w:t>
      </w:r>
      <w:r w:rsidRPr="008B3E24">
        <w:rPr>
          <w:szCs w:val="24"/>
        </w:rPr>
        <w:t>eltský název, nebo místo.</w:t>
      </w:r>
    </w:p>
    <w:p w:rsidR="00780A46" w:rsidRDefault="00780A46" w:rsidP="00780A46">
      <w:pPr>
        <w:spacing w:line="360" w:lineRule="auto"/>
        <w:rPr>
          <w:b/>
          <w:szCs w:val="24"/>
        </w:rPr>
      </w:pPr>
      <w:r>
        <w:rPr>
          <w:szCs w:val="24"/>
        </w:rPr>
        <w:br w:type="page"/>
      </w:r>
      <w:r w:rsidRPr="00A4634D">
        <w:rPr>
          <w:b/>
          <w:szCs w:val="24"/>
        </w:rPr>
        <w:lastRenderedPageBreak/>
        <w:t>10. Znáte nějakého keltského hrdinu?</w:t>
      </w:r>
      <w:r>
        <w:rPr>
          <w:b/>
          <w:szCs w:val="24"/>
        </w:rPr>
        <w:t xml:space="preserve"> (SK1)</w:t>
      </w:r>
    </w:p>
    <w:p w:rsidR="00780A46" w:rsidRDefault="00780A46" w:rsidP="00780A46">
      <w:pPr>
        <w:rPr>
          <w:b/>
          <w:szCs w:val="24"/>
        </w:rPr>
      </w:pPr>
    </w:p>
    <w:tbl>
      <w:tblPr>
        <w:tblW w:w="8085" w:type="dxa"/>
        <w:tblInd w:w="65" w:type="dxa"/>
        <w:tblLayout w:type="fixed"/>
        <w:tblCellMar>
          <w:left w:w="70" w:type="dxa"/>
          <w:right w:w="70" w:type="dxa"/>
        </w:tblCellMar>
        <w:tblLook w:val="04A0"/>
      </w:tblPr>
      <w:tblGrid>
        <w:gridCol w:w="1240"/>
        <w:gridCol w:w="1730"/>
        <w:gridCol w:w="551"/>
        <w:gridCol w:w="1524"/>
        <w:gridCol w:w="758"/>
        <w:gridCol w:w="2282"/>
      </w:tblGrid>
      <w:tr w:rsidR="00BF68A9" w:rsidRPr="00A4634D"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8A9" w:rsidRPr="00A4634D" w:rsidRDefault="00BF68A9" w:rsidP="009547B0">
            <w:pPr>
              <w:jc w:val="center"/>
              <w:rPr>
                <w:b/>
                <w:bCs/>
                <w:color w:val="000000"/>
                <w:szCs w:val="22"/>
              </w:rPr>
            </w:pPr>
            <w:r w:rsidRPr="00A4634D">
              <w:rPr>
                <w:b/>
                <w:bCs/>
                <w:color w:val="000000"/>
                <w:sz w:val="22"/>
                <w:szCs w:val="22"/>
              </w:rPr>
              <w:t>OTÁZKA</w:t>
            </w:r>
          </w:p>
        </w:tc>
        <w:tc>
          <w:tcPr>
            <w:tcW w:w="6845" w:type="dxa"/>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BF68A9" w:rsidRPr="00A4634D" w:rsidRDefault="00BF68A9" w:rsidP="009547B0">
            <w:pPr>
              <w:jc w:val="center"/>
              <w:rPr>
                <w:rFonts w:ascii="Calibri" w:hAnsi="Calibri"/>
                <w:b/>
                <w:bCs/>
                <w:color w:val="000000"/>
                <w:sz w:val="18"/>
                <w:szCs w:val="18"/>
              </w:rPr>
            </w:pPr>
            <w:r w:rsidRPr="00A4634D">
              <w:rPr>
                <w:rFonts w:ascii="Calibri" w:hAnsi="Calibri"/>
                <w:b/>
                <w:bCs/>
                <w:color w:val="000000"/>
                <w:sz w:val="18"/>
                <w:szCs w:val="18"/>
              </w:rPr>
              <w:t>10. Znáte nějakého keltského hrdinu?</w:t>
            </w:r>
          </w:p>
        </w:tc>
      </w:tr>
      <w:tr w:rsidR="00BF68A9" w:rsidRPr="00A4634D"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F68A9" w:rsidRPr="00A4634D" w:rsidRDefault="00BF68A9" w:rsidP="009547B0">
            <w:pPr>
              <w:rPr>
                <w:b/>
                <w:bCs/>
                <w:color w:val="000000"/>
                <w:szCs w:val="22"/>
              </w:rPr>
            </w:pPr>
          </w:p>
        </w:tc>
        <w:tc>
          <w:tcPr>
            <w:tcW w:w="6845" w:type="dxa"/>
            <w:gridSpan w:val="5"/>
            <w:vMerge/>
            <w:tcBorders>
              <w:top w:val="single" w:sz="4" w:space="0" w:color="auto"/>
              <w:left w:val="nil"/>
              <w:bottom w:val="single" w:sz="4" w:space="0" w:color="000000"/>
              <w:right w:val="single" w:sz="4" w:space="0" w:color="000000"/>
            </w:tcBorders>
            <w:vAlign w:val="center"/>
            <w:hideMark/>
          </w:tcPr>
          <w:p w:rsidR="00BF68A9" w:rsidRPr="00A4634D" w:rsidRDefault="00BF68A9" w:rsidP="009547B0">
            <w:pPr>
              <w:rPr>
                <w:rFonts w:ascii="Calibri" w:hAnsi="Calibri"/>
                <w:b/>
                <w:bCs/>
                <w:color w:val="000000"/>
                <w:sz w:val="18"/>
                <w:szCs w:val="18"/>
              </w:rPr>
            </w:pPr>
          </w:p>
        </w:tc>
      </w:tr>
      <w:tr w:rsidR="00BF68A9" w:rsidRPr="00A4634D"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68A9" w:rsidRPr="00A4634D" w:rsidRDefault="00BF68A9" w:rsidP="009547B0">
            <w:pPr>
              <w:jc w:val="center"/>
              <w:rPr>
                <w:b/>
                <w:bCs/>
                <w:color w:val="000000"/>
                <w:szCs w:val="22"/>
              </w:rPr>
            </w:pPr>
            <w:r w:rsidRPr="00A4634D">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 xml:space="preserve">a </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c</w:t>
            </w:r>
          </w:p>
        </w:tc>
      </w:tr>
      <w:tr w:rsidR="00BF68A9" w:rsidRPr="00A4634D"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F68A9" w:rsidRPr="00A4634D" w:rsidRDefault="00BF68A9"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nevím</w:t>
            </w:r>
          </w:p>
        </w:tc>
      </w:tr>
      <w:tr w:rsidR="00BF68A9" w:rsidRPr="00A4634D"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A4634D" w:rsidRDefault="00BF68A9" w:rsidP="009547B0">
            <w:pPr>
              <w:jc w:val="center"/>
              <w:rPr>
                <w:b/>
                <w:bCs/>
                <w:color w:val="000000"/>
                <w:szCs w:val="22"/>
              </w:rPr>
            </w:pPr>
            <w:r w:rsidRPr="00A4634D">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29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198</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171</w:t>
            </w:r>
          </w:p>
        </w:tc>
      </w:tr>
      <w:tr w:rsidR="00BF68A9" w:rsidRPr="00A4634D"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A4634D" w:rsidRDefault="00BF68A9" w:rsidP="009547B0">
            <w:pPr>
              <w:jc w:val="center"/>
              <w:rPr>
                <w:b/>
                <w:bCs/>
                <w:color w:val="000000"/>
                <w:szCs w:val="22"/>
              </w:rPr>
            </w:pPr>
            <w:r w:rsidRPr="00A4634D">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7,29%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49,75%</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A4634D" w:rsidRDefault="00BF68A9" w:rsidP="009547B0">
            <w:pPr>
              <w:jc w:val="center"/>
              <w:rPr>
                <w:rFonts w:ascii="Calibri" w:hAnsi="Calibri"/>
                <w:b/>
                <w:bCs/>
                <w:color w:val="000000"/>
                <w:szCs w:val="22"/>
              </w:rPr>
            </w:pPr>
            <w:r w:rsidRPr="00A4634D">
              <w:rPr>
                <w:rFonts w:ascii="Calibri" w:hAnsi="Calibri"/>
                <w:b/>
                <w:bCs/>
                <w:color w:val="000000"/>
                <w:sz w:val="22"/>
                <w:szCs w:val="22"/>
              </w:rPr>
              <w:t>42,96%</w:t>
            </w:r>
          </w:p>
        </w:tc>
      </w:tr>
      <w:tr w:rsidR="00BF68A9" w:rsidRPr="00A4634D" w:rsidTr="009547B0">
        <w:trPr>
          <w:trHeight w:val="300"/>
        </w:trPr>
        <w:tc>
          <w:tcPr>
            <w:tcW w:w="2970" w:type="dxa"/>
            <w:gridSpan w:val="2"/>
            <w:tcBorders>
              <w:top w:val="single" w:sz="4" w:space="0" w:color="auto"/>
              <w:left w:val="nil"/>
              <w:bottom w:val="nil"/>
              <w:right w:val="nil"/>
            </w:tcBorders>
            <w:shd w:val="clear" w:color="auto" w:fill="auto"/>
            <w:noWrap/>
            <w:vAlign w:val="bottom"/>
            <w:hideMark/>
          </w:tcPr>
          <w:p w:rsidR="00BF68A9" w:rsidRPr="00A4634D" w:rsidRDefault="00BF68A9" w:rsidP="009547B0">
            <w:pPr>
              <w:rPr>
                <w:color w:val="000000"/>
                <w:sz w:val="16"/>
                <w:szCs w:val="16"/>
              </w:rPr>
            </w:pPr>
            <w:r w:rsidRPr="00A4634D">
              <w:rPr>
                <w:color w:val="000000"/>
                <w:sz w:val="16"/>
                <w:szCs w:val="16"/>
              </w:rPr>
              <w:t>Zdroj: Vlastní výzkum</w:t>
            </w:r>
          </w:p>
        </w:tc>
        <w:tc>
          <w:tcPr>
            <w:tcW w:w="2075" w:type="dxa"/>
            <w:gridSpan w:val="2"/>
            <w:tcBorders>
              <w:top w:val="nil"/>
              <w:left w:val="nil"/>
              <w:bottom w:val="nil"/>
              <w:right w:val="nil"/>
            </w:tcBorders>
            <w:shd w:val="clear" w:color="auto" w:fill="auto"/>
            <w:noWrap/>
            <w:vAlign w:val="bottom"/>
            <w:hideMark/>
          </w:tcPr>
          <w:p w:rsidR="00BF68A9" w:rsidRPr="00A4634D" w:rsidRDefault="00BF68A9" w:rsidP="009547B0">
            <w:pPr>
              <w:rPr>
                <w:rFonts w:ascii="Calibri" w:hAnsi="Calibri"/>
                <w:color w:val="000000"/>
                <w:szCs w:val="22"/>
              </w:rPr>
            </w:pPr>
          </w:p>
        </w:tc>
        <w:tc>
          <w:tcPr>
            <w:tcW w:w="3040" w:type="dxa"/>
            <w:gridSpan w:val="2"/>
            <w:tcBorders>
              <w:top w:val="nil"/>
              <w:left w:val="nil"/>
              <w:bottom w:val="nil"/>
              <w:right w:val="nil"/>
            </w:tcBorders>
            <w:shd w:val="clear" w:color="auto" w:fill="auto"/>
            <w:noWrap/>
            <w:vAlign w:val="bottom"/>
            <w:hideMark/>
          </w:tcPr>
          <w:p w:rsidR="00BF68A9" w:rsidRPr="00A4634D" w:rsidRDefault="00BF68A9" w:rsidP="009547B0">
            <w:pPr>
              <w:rPr>
                <w:rFonts w:ascii="Calibri" w:hAnsi="Calibri"/>
                <w:color w:val="000000"/>
                <w:szCs w:val="22"/>
              </w:rPr>
            </w:pPr>
          </w:p>
        </w:tc>
      </w:tr>
    </w:tbl>
    <w:p w:rsidR="00780A46" w:rsidRDefault="00780A46"/>
    <w:p w:rsidR="00B02C8F" w:rsidRDefault="00B02C8F"/>
    <w:p w:rsidR="00BF68A9" w:rsidRDefault="00BF68A9" w:rsidP="00BF68A9">
      <w:pPr>
        <w:rPr>
          <w:b/>
          <w:szCs w:val="24"/>
        </w:rPr>
      </w:pPr>
      <w:r>
        <w:rPr>
          <w:b/>
          <w:noProof/>
          <w:szCs w:val="24"/>
        </w:rPr>
        <w:drawing>
          <wp:inline distT="0" distB="0" distL="0" distR="0">
            <wp:extent cx="5086679" cy="2868826"/>
            <wp:effectExtent l="20611" t="12192" r="13350" b="5057"/>
            <wp:docPr id="32" name="Graf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68A9" w:rsidRDefault="00BF68A9" w:rsidP="00BF68A9">
      <w:pPr>
        <w:rPr>
          <w:b/>
          <w:szCs w:val="24"/>
        </w:rPr>
      </w:pPr>
      <w:r w:rsidRPr="00A4634D">
        <w:rPr>
          <w:color w:val="000000"/>
          <w:sz w:val="16"/>
          <w:szCs w:val="16"/>
        </w:rPr>
        <w:t>Zdroj: Vlastní výzkum</w:t>
      </w:r>
    </w:p>
    <w:p w:rsidR="00BF68A9" w:rsidRDefault="00BF68A9" w:rsidP="00BF68A9">
      <w:pPr>
        <w:rPr>
          <w:b/>
          <w:szCs w:val="24"/>
        </w:rPr>
      </w:pPr>
    </w:p>
    <w:p w:rsidR="00BF68A9" w:rsidRDefault="00BF68A9" w:rsidP="00BF68A9">
      <w:pPr>
        <w:spacing w:line="360" w:lineRule="auto"/>
        <w:rPr>
          <w:szCs w:val="24"/>
        </w:rPr>
      </w:pPr>
      <w:r w:rsidRPr="00C60670">
        <w:rPr>
          <w:szCs w:val="24"/>
        </w:rPr>
        <w:tab/>
        <w:t xml:space="preserve">V hodinách dějepisu se žáci učí o válečníkovi </w:t>
      </w:r>
      <w:proofErr w:type="spellStart"/>
      <w:r w:rsidRPr="00C60670">
        <w:rPr>
          <w:szCs w:val="24"/>
        </w:rPr>
        <w:t>Bre</w:t>
      </w:r>
      <w:r>
        <w:rPr>
          <w:szCs w:val="24"/>
        </w:rPr>
        <w:t>n</w:t>
      </w:r>
      <w:r w:rsidRPr="00C60670">
        <w:rPr>
          <w:szCs w:val="24"/>
        </w:rPr>
        <w:t>novi</w:t>
      </w:r>
      <w:proofErr w:type="spellEnd"/>
      <w:r>
        <w:rPr>
          <w:szCs w:val="24"/>
        </w:rPr>
        <w:t xml:space="preserve">, </w:t>
      </w:r>
      <w:r w:rsidRPr="00C60670">
        <w:rPr>
          <w:szCs w:val="24"/>
        </w:rPr>
        <w:t xml:space="preserve">který dobyl </w:t>
      </w:r>
      <w:r>
        <w:rPr>
          <w:szCs w:val="24"/>
        </w:rPr>
        <w:t>Řecko</w:t>
      </w:r>
      <w:r w:rsidR="00B02C8F">
        <w:rPr>
          <w:szCs w:val="24"/>
        </w:rPr>
        <w:br/>
      </w:r>
      <w:r>
        <w:rPr>
          <w:szCs w:val="24"/>
        </w:rPr>
        <w:t xml:space="preserve"> i </w:t>
      </w:r>
      <w:r w:rsidRPr="00C60670">
        <w:rPr>
          <w:szCs w:val="24"/>
        </w:rPr>
        <w:t>Řím</w:t>
      </w:r>
      <w:r>
        <w:rPr>
          <w:szCs w:val="24"/>
        </w:rPr>
        <w:t xml:space="preserve">, přesto se objevily úsměvné odpovědi označující za keltské hrdiny postavy </w:t>
      </w:r>
      <w:proofErr w:type="spellStart"/>
      <w:r>
        <w:rPr>
          <w:szCs w:val="24"/>
        </w:rPr>
        <w:t>Asterix</w:t>
      </w:r>
      <w:proofErr w:type="spellEnd"/>
      <w:r>
        <w:rPr>
          <w:szCs w:val="24"/>
        </w:rPr>
        <w:t xml:space="preserve"> a </w:t>
      </w:r>
      <w:proofErr w:type="spellStart"/>
      <w:r>
        <w:rPr>
          <w:szCs w:val="24"/>
        </w:rPr>
        <w:t>Obelix</w:t>
      </w:r>
      <w:proofErr w:type="spellEnd"/>
      <w:r>
        <w:rPr>
          <w:szCs w:val="24"/>
        </w:rPr>
        <w:t>, nebo fotbalistu z FC Barcelona. Relevantních odpovědí A, bylo pouhých 7,29%. Kritériím nevyhověly odpovědi B a C, v součtu 92,71%.</w:t>
      </w:r>
    </w:p>
    <w:p w:rsidR="00BF68A9" w:rsidRDefault="00BF68A9" w:rsidP="00BF68A9">
      <w:pPr>
        <w:spacing w:line="360" w:lineRule="auto"/>
        <w:rPr>
          <w:b/>
          <w:szCs w:val="24"/>
        </w:rPr>
      </w:pPr>
      <w:r>
        <w:rPr>
          <w:szCs w:val="24"/>
        </w:rPr>
        <w:br w:type="page"/>
      </w:r>
      <w:r w:rsidRPr="00D531AC">
        <w:rPr>
          <w:b/>
          <w:szCs w:val="24"/>
        </w:rPr>
        <w:lastRenderedPageBreak/>
        <w:t>11. Máte nějaké zájmy?</w:t>
      </w:r>
      <w:r>
        <w:rPr>
          <w:b/>
          <w:szCs w:val="24"/>
        </w:rPr>
        <w:t xml:space="preserve"> (SK1)</w:t>
      </w:r>
    </w:p>
    <w:p w:rsidR="00354717" w:rsidRDefault="00354717" w:rsidP="00BF68A9">
      <w:pPr>
        <w:spacing w:line="360" w:lineRule="auto"/>
        <w:rPr>
          <w:b/>
          <w:szCs w:val="24"/>
        </w:rPr>
      </w:pPr>
    </w:p>
    <w:tbl>
      <w:tblPr>
        <w:tblW w:w="8085" w:type="dxa"/>
        <w:tblInd w:w="65" w:type="dxa"/>
        <w:tblLayout w:type="fixed"/>
        <w:tblCellMar>
          <w:left w:w="70" w:type="dxa"/>
          <w:right w:w="70" w:type="dxa"/>
        </w:tblCellMar>
        <w:tblLook w:val="04A0"/>
      </w:tblPr>
      <w:tblGrid>
        <w:gridCol w:w="1240"/>
        <w:gridCol w:w="1729"/>
        <w:gridCol w:w="552"/>
        <w:gridCol w:w="1359"/>
        <w:gridCol w:w="923"/>
        <w:gridCol w:w="2282"/>
      </w:tblGrid>
      <w:tr w:rsidR="00BF68A9" w:rsidRPr="00D531AC"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8A9" w:rsidRPr="00D531AC" w:rsidRDefault="00BF68A9" w:rsidP="009547B0">
            <w:pPr>
              <w:jc w:val="center"/>
              <w:rPr>
                <w:b/>
                <w:bCs/>
                <w:color w:val="000000"/>
                <w:szCs w:val="22"/>
              </w:rPr>
            </w:pPr>
            <w:r w:rsidRPr="00D531AC">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8A9" w:rsidRPr="00D531AC" w:rsidRDefault="00BF68A9" w:rsidP="009547B0">
            <w:pPr>
              <w:jc w:val="center"/>
              <w:rPr>
                <w:rFonts w:ascii="Calibri" w:hAnsi="Calibri"/>
                <w:b/>
                <w:bCs/>
                <w:color w:val="000000"/>
                <w:sz w:val="18"/>
                <w:szCs w:val="18"/>
              </w:rPr>
            </w:pPr>
            <w:r w:rsidRPr="00D531AC">
              <w:rPr>
                <w:rFonts w:ascii="Calibri" w:hAnsi="Calibri"/>
                <w:b/>
                <w:bCs/>
                <w:color w:val="000000"/>
                <w:sz w:val="18"/>
                <w:szCs w:val="18"/>
              </w:rPr>
              <w:t>11. Máte nějaké zájmy?</w:t>
            </w:r>
          </w:p>
        </w:tc>
      </w:tr>
      <w:tr w:rsidR="00BF68A9" w:rsidRPr="00D531AC"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F68A9" w:rsidRPr="00D531AC" w:rsidRDefault="00BF68A9"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F68A9" w:rsidRPr="00D531AC" w:rsidRDefault="00BF68A9" w:rsidP="009547B0">
            <w:pPr>
              <w:rPr>
                <w:rFonts w:ascii="Calibri" w:hAnsi="Calibri"/>
                <w:b/>
                <w:bCs/>
                <w:color w:val="000000"/>
                <w:sz w:val="18"/>
                <w:szCs w:val="18"/>
              </w:rPr>
            </w:pPr>
          </w:p>
        </w:tc>
      </w:tr>
      <w:tr w:rsidR="00BF68A9" w:rsidRPr="00D531AC"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68A9" w:rsidRPr="00D531AC" w:rsidRDefault="00BF68A9" w:rsidP="009547B0">
            <w:pPr>
              <w:jc w:val="center"/>
              <w:rPr>
                <w:b/>
                <w:bCs/>
                <w:color w:val="000000"/>
                <w:szCs w:val="22"/>
              </w:rPr>
            </w:pPr>
            <w:r w:rsidRPr="00D531AC">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c</w:t>
            </w:r>
          </w:p>
        </w:tc>
      </w:tr>
      <w:tr w:rsidR="00BF68A9" w:rsidRPr="00D531AC"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F68A9" w:rsidRPr="00D531AC" w:rsidRDefault="00BF68A9"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 xml:space="preserve">ano </w:t>
            </w:r>
            <w:proofErr w:type="spellStart"/>
            <w:r w:rsidRPr="00D531AC">
              <w:rPr>
                <w:rFonts w:ascii="Calibri" w:hAnsi="Calibri"/>
                <w:b/>
                <w:bCs/>
                <w:color w:val="000000"/>
                <w:sz w:val="22"/>
                <w:szCs w:val="22"/>
              </w:rPr>
              <w:t>specif</w:t>
            </w:r>
            <w:proofErr w:type="spellEnd"/>
            <w:r w:rsidRPr="00D531AC">
              <w:rPr>
                <w:rFonts w:ascii="Calibri" w:hAnsi="Calibri"/>
                <w:b/>
                <w:bCs/>
                <w:color w:val="000000"/>
                <w:sz w:val="22"/>
                <w:szCs w:val="22"/>
              </w:rPr>
              <w:t>.</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 xml:space="preserve">ano </w:t>
            </w:r>
            <w:proofErr w:type="spellStart"/>
            <w:r w:rsidRPr="00D531AC">
              <w:rPr>
                <w:rFonts w:ascii="Calibri" w:hAnsi="Calibri"/>
                <w:b/>
                <w:bCs/>
                <w:color w:val="000000"/>
                <w:sz w:val="22"/>
                <w:szCs w:val="22"/>
              </w:rPr>
              <w:t>nespec</w:t>
            </w:r>
            <w:proofErr w:type="spellEnd"/>
            <w:r w:rsidRPr="00D531AC">
              <w:rPr>
                <w:rFonts w:ascii="Calibri" w:hAnsi="Calibri"/>
                <w:b/>
                <w:bCs/>
                <w:color w:val="000000"/>
                <w:sz w:val="22"/>
                <w:szCs w:val="22"/>
              </w:rPr>
              <w:t>.</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nemám zájmy</w:t>
            </w:r>
          </w:p>
        </w:tc>
      </w:tr>
      <w:tr w:rsidR="00BF68A9" w:rsidRPr="00D531A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D531AC" w:rsidRDefault="00BF68A9" w:rsidP="009547B0">
            <w:pPr>
              <w:jc w:val="center"/>
              <w:rPr>
                <w:b/>
                <w:bCs/>
                <w:color w:val="000000"/>
                <w:szCs w:val="22"/>
              </w:rPr>
            </w:pPr>
            <w:r w:rsidRPr="00D531AC">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101</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185</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112</w:t>
            </w:r>
          </w:p>
        </w:tc>
      </w:tr>
      <w:tr w:rsidR="00BF68A9" w:rsidRPr="00D531A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D531AC" w:rsidRDefault="00BF68A9" w:rsidP="009547B0">
            <w:pPr>
              <w:jc w:val="center"/>
              <w:rPr>
                <w:b/>
                <w:bCs/>
                <w:color w:val="000000"/>
                <w:szCs w:val="22"/>
              </w:rPr>
            </w:pPr>
            <w:r w:rsidRPr="00D531AC">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25,38%</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46,48%</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D531AC" w:rsidRDefault="00BF68A9" w:rsidP="009547B0">
            <w:pPr>
              <w:jc w:val="center"/>
              <w:rPr>
                <w:rFonts w:ascii="Calibri" w:hAnsi="Calibri"/>
                <w:b/>
                <w:bCs/>
                <w:color w:val="000000"/>
                <w:szCs w:val="22"/>
              </w:rPr>
            </w:pPr>
            <w:r w:rsidRPr="00D531AC">
              <w:rPr>
                <w:rFonts w:ascii="Calibri" w:hAnsi="Calibri"/>
                <w:b/>
                <w:bCs/>
                <w:color w:val="000000"/>
                <w:sz w:val="22"/>
                <w:szCs w:val="22"/>
              </w:rPr>
              <w:t>28,14%</w:t>
            </w:r>
          </w:p>
        </w:tc>
      </w:tr>
      <w:tr w:rsidR="00BF68A9" w:rsidRPr="00D531AC" w:rsidTr="009547B0">
        <w:trPr>
          <w:trHeight w:val="300"/>
        </w:trPr>
        <w:tc>
          <w:tcPr>
            <w:tcW w:w="2969" w:type="dxa"/>
            <w:gridSpan w:val="2"/>
            <w:tcBorders>
              <w:top w:val="single" w:sz="4" w:space="0" w:color="auto"/>
              <w:left w:val="nil"/>
              <w:bottom w:val="nil"/>
              <w:right w:val="nil"/>
            </w:tcBorders>
            <w:shd w:val="clear" w:color="auto" w:fill="auto"/>
            <w:noWrap/>
            <w:vAlign w:val="bottom"/>
            <w:hideMark/>
          </w:tcPr>
          <w:p w:rsidR="00BF68A9" w:rsidRPr="00D531AC" w:rsidRDefault="00BF68A9" w:rsidP="009547B0">
            <w:pPr>
              <w:rPr>
                <w:color w:val="000000"/>
                <w:sz w:val="16"/>
                <w:szCs w:val="16"/>
              </w:rPr>
            </w:pPr>
            <w:r w:rsidRPr="00D531AC">
              <w:rPr>
                <w:color w:val="000000"/>
                <w:sz w:val="16"/>
                <w:szCs w:val="16"/>
              </w:rPr>
              <w:t>Zdroj: Vlastní výzkum</w:t>
            </w:r>
          </w:p>
        </w:tc>
        <w:tc>
          <w:tcPr>
            <w:tcW w:w="1911" w:type="dxa"/>
            <w:gridSpan w:val="2"/>
            <w:tcBorders>
              <w:top w:val="nil"/>
              <w:left w:val="nil"/>
              <w:bottom w:val="nil"/>
              <w:right w:val="nil"/>
            </w:tcBorders>
            <w:shd w:val="clear" w:color="auto" w:fill="auto"/>
            <w:noWrap/>
            <w:vAlign w:val="bottom"/>
            <w:hideMark/>
          </w:tcPr>
          <w:p w:rsidR="00BF68A9" w:rsidRPr="00D531AC" w:rsidRDefault="00BF68A9" w:rsidP="009547B0">
            <w:pPr>
              <w:rPr>
                <w:rFonts w:ascii="Calibri" w:hAnsi="Calibri"/>
                <w:color w:val="000000"/>
                <w:szCs w:val="22"/>
              </w:rPr>
            </w:pPr>
          </w:p>
        </w:tc>
        <w:tc>
          <w:tcPr>
            <w:tcW w:w="3205" w:type="dxa"/>
            <w:gridSpan w:val="2"/>
            <w:tcBorders>
              <w:top w:val="nil"/>
              <w:left w:val="nil"/>
              <w:bottom w:val="nil"/>
              <w:right w:val="nil"/>
            </w:tcBorders>
            <w:shd w:val="clear" w:color="auto" w:fill="auto"/>
            <w:noWrap/>
            <w:vAlign w:val="bottom"/>
            <w:hideMark/>
          </w:tcPr>
          <w:p w:rsidR="00BF68A9" w:rsidRPr="00D531AC" w:rsidRDefault="00BF68A9" w:rsidP="009547B0">
            <w:pPr>
              <w:rPr>
                <w:rFonts w:ascii="Calibri" w:hAnsi="Calibri"/>
                <w:color w:val="000000"/>
                <w:szCs w:val="22"/>
              </w:rPr>
            </w:pPr>
          </w:p>
        </w:tc>
      </w:tr>
    </w:tbl>
    <w:p w:rsidR="00BF68A9" w:rsidRDefault="00BF68A9" w:rsidP="00BF68A9"/>
    <w:p w:rsidR="00B02C8F" w:rsidRDefault="00B02C8F" w:rsidP="00BF68A9"/>
    <w:p w:rsidR="00BF68A9" w:rsidRDefault="00BF68A9" w:rsidP="00BF68A9">
      <w:pPr>
        <w:rPr>
          <w:b/>
          <w:szCs w:val="24"/>
        </w:rPr>
      </w:pPr>
      <w:r>
        <w:rPr>
          <w:b/>
          <w:noProof/>
          <w:szCs w:val="24"/>
        </w:rPr>
        <w:drawing>
          <wp:inline distT="0" distB="0" distL="0" distR="0">
            <wp:extent cx="5082688" cy="2868826"/>
            <wp:effectExtent l="20830" t="12192" r="17122" b="5057"/>
            <wp:docPr id="35" name="Graf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68A9" w:rsidRDefault="00BF68A9" w:rsidP="00BF68A9">
      <w:pPr>
        <w:rPr>
          <w:b/>
          <w:szCs w:val="24"/>
        </w:rPr>
      </w:pPr>
      <w:r w:rsidRPr="00D531AC">
        <w:rPr>
          <w:color w:val="000000"/>
          <w:sz w:val="16"/>
          <w:szCs w:val="16"/>
        </w:rPr>
        <w:t>Zdroj: Vlastní výzkum</w:t>
      </w:r>
    </w:p>
    <w:p w:rsidR="00BF68A9" w:rsidRDefault="00BF68A9" w:rsidP="00BF68A9">
      <w:pPr>
        <w:rPr>
          <w:b/>
          <w:szCs w:val="24"/>
        </w:rPr>
      </w:pPr>
    </w:p>
    <w:p w:rsidR="00BF68A9" w:rsidRDefault="00BF68A9" w:rsidP="00BF68A9">
      <w:pPr>
        <w:spacing w:line="360" w:lineRule="auto"/>
        <w:rPr>
          <w:szCs w:val="24"/>
        </w:rPr>
      </w:pPr>
      <w:r w:rsidRPr="00D54144">
        <w:rPr>
          <w:szCs w:val="24"/>
        </w:rPr>
        <w:tab/>
        <w:t>Dotazem</w:t>
      </w:r>
      <w:r>
        <w:rPr>
          <w:szCs w:val="24"/>
        </w:rPr>
        <w:t xml:space="preserve"> na zájmy mládeže jsem získala odpověď, že stále je velmi oblíbený sport, který zaujímal nejfrekventovanější odpověď, další zájmy v pořadí podle počtu odpovědí byl tanec v různých podobách a poslech hudby. Průzkum neprokázal zájem o historii v žádné podobě, tedy ani o keltskou mytologii. 71,86% žáků odpovídající možností A </w:t>
      </w:r>
      <w:proofErr w:type="spellStart"/>
      <w:r>
        <w:rPr>
          <w:szCs w:val="24"/>
        </w:rPr>
        <w:t>a</w:t>
      </w:r>
      <w:proofErr w:type="spellEnd"/>
      <w:r>
        <w:rPr>
          <w:szCs w:val="24"/>
        </w:rPr>
        <w:t xml:space="preserve"> B uvedlo, že má nějaké zájmy, 28,14% nemá žádné zájmy.</w:t>
      </w:r>
    </w:p>
    <w:p w:rsidR="00BF68A9" w:rsidRDefault="00BF68A9" w:rsidP="00BF68A9">
      <w:pPr>
        <w:spacing w:line="360" w:lineRule="auto"/>
        <w:rPr>
          <w:b/>
          <w:szCs w:val="24"/>
        </w:rPr>
      </w:pPr>
      <w:r>
        <w:rPr>
          <w:szCs w:val="24"/>
        </w:rPr>
        <w:br w:type="page"/>
      </w:r>
      <w:r w:rsidRPr="00092423">
        <w:rPr>
          <w:b/>
          <w:szCs w:val="24"/>
        </w:rPr>
        <w:lastRenderedPageBreak/>
        <w:t>12. Znáte nějakou slavnou původně keltskou pověst, podle které byly natočeny slavné filmy?</w:t>
      </w:r>
      <w:r>
        <w:rPr>
          <w:b/>
          <w:szCs w:val="24"/>
        </w:rPr>
        <w:t xml:space="preserve"> (SK1)</w:t>
      </w:r>
    </w:p>
    <w:p w:rsidR="00354717" w:rsidRDefault="00354717" w:rsidP="00BF68A9">
      <w:pPr>
        <w:spacing w:line="360" w:lineRule="auto"/>
        <w:rPr>
          <w:b/>
          <w:szCs w:val="24"/>
        </w:rPr>
      </w:pPr>
    </w:p>
    <w:tbl>
      <w:tblPr>
        <w:tblW w:w="8085" w:type="dxa"/>
        <w:tblInd w:w="65" w:type="dxa"/>
        <w:tblLayout w:type="fixed"/>
        <w:tblCellMar>
          <w:left w:w="70" w:type="dxa"/>
          <w:right w:w="70" w:type="dxa"/>
        </w:tblCellMar>
        <w:tblLook w:val="04A0"/>
      </w:tblPr>
      <w:tblGrid>
        <w:gridCol w:w="1240"/>
        <w:gridCol w:w="1246"/>
        <w:gridCol w:w="1035"/>
        <w:gridCol w:w="459"/>
        <w:gridCol w:w="1823"/>
        <w:gridCol w:w="2282"/>
      </w:tblGrid>
      <w:tr w:rsidR="00BF68A9" w:rsidRPr="00092423"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8A9" w:rsidRPr="00092423" w:rsidRDefault="00BF68A9" w:rsidP="009547B0">
            <w:pPr>
              <w:jc w:val="center"/>
              <w:rPr>
                <w:b/>
                <w:bCs/>
                <w:color w:val="000000"/>
                <w:szCs w:val="22"/>
              </w:rPr>
            </w:pPr>
            <w:r w:rsidRPr="00092423">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8A9" w:rsidRPr="00092423" w:rsidRDefault="00BF68A9" w:rsidP="009547B0">
            <w:pPr>
              <w:jc w:val="center"/>
              <w:rPr>
                <w:rFonts w:ascii="Calibri" w:hAnsi="Calibri"/>
                <w:b/>
                <w:bCs/>
                <w:color w:val="000000"/>
                <w:sz w:val="18"/>
                <w:szCs w:val="18"/>
              </w:rPr>
            </w:pPr>
            <w:r w:rsidRPr="00092423">
              <w:rPr>
                <w:rFonts w:ascii="Calibri" w:hAnsi="Calibri"/>
                <w:b/>
                <w:bCs/>
                <w:color w:val="000000"/>
                <w:sz w:val="18"/>
                <w:szCs w:val="18"/>
              </w:rPr>
              <w:t>12. Znáte nějakou slavnou původně keltskou pověst, podle které byly natočeny slavné filmy?</w:t>
            </w:r>
          </w:p>
        </w:tc>
      </w:tr>
      <w:tr w:rsidR="00BF68A9" w:rsidRPr="00092423"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F68A9" w:rsidRPr="00092423" w:rsidRDefault="00BF68A9"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F68A9" w:rsidRPr="00092423" w:rsidRDefault="00BF68A9" w:rsidP="009547B0">
            <w:pPr>
              <w:rPr>
                <w:rFonts w:ascii="Calibri" w:hAnsi="Calibri"/>
                <w:b/>
                <w:bCs/>
                <w:color w:val="000000"/>
                <w:sz w:val="18"/>
                <w:szCs w:val="18"/>
              </w:rPr>
            </w:pPr>
          </w:p>
        </w:tc>
      </w:tr>
      <w:tr w:rsidR="00BF68A9" w:rsidRPr="00092423"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68A9" w:rsidRPr="00092423" w:rsidRDefault="00BF68A9" w:rsidP="009547B0">
            <w:pPr>
              <w:jc w:val="center"/>
              <w:rPr>
                <w:b/>
                <w:bCs/>
                <w:color w:val="000000"/>
                <w:szCs w:val="22"/>
              </w:rPr>
            </w:pPr>
            <w:r w:rsidRPr="00092423">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c</w:t>
            </w:r>
          </w:p>
        </w:tc>
      </w:tr>
      <w:tr w:rsidR="00BF68A9" w:rsidRPr="00092423"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F68A9" w:rsidRPr="00092423" w:rsidRDefault="00BF68A9"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nezajímá mě to</w:t>
            </w:r>
          </w:p>
        </w:tc>
      </w:tr>
      <w:tr w:rsidR="00BF68A9" w:rsidRPr="00092423"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092423" w:rsidRDefault="00BF68A9" w:rsidP="009547B0">
            <w:pPr>
              <w:jc w:val="center"/>
              <w:rPr>
                <w:b/>
                <w:bCs/>
                <w:color w:val="000000"/>
                <w:szCs w:val="22"/>
              </w:rPr>
            </w:pPr>
            <w:r w:rsidRPr="00092423">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5</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305</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88</w:t>
            </w:r>
          </w:p>
        </w:tc>
      </w:tr>
      <w:tr w:rsidR="00BF68A9" w:rsidRPr="00092423"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092423" w:rsidRDefault="00BF68A9" w:rsidP="009547B0">
            <w:pPr>
              <w:jc w:val="center"/>
              <w:rPr>
                <w:b/>
                <w:bCs/>
                <w:color w:val="000000"/>
                <w:szCs w:val="22"/>
              </w:rPr>
            </w:pPr>
            <w:r w:rsidRPr="00092423">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1,26%</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76,63%</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092423" w:rsidRDefault="00BF68A9" w:rsidP="009547B0">
            <w:pPr>
              <w:jc w:val="center"/>
              <w:rPr>
                <w:rFonts w:ascii="Calibri" w:hAnsi="Calibri"/>
                <w:b/>
                <w:bCs/>
                <w:color w:val="000000"/>
                <w:szCs w:val="22"/>
              </w:rPr>
            </w:pPr>
            <w:r w:rsidRPr="00092423">
              <w:rPr>
                <w:rFonts w:ascii="Calibri" w:hAnsi="Calibri"/>
                <w:b/>
                <w:bCs/>
                <w:color w:val="000000"/>
                <w:sz w:val="22"/>
                <w:szCs w:val="22"/>
              </w:rPr>
              <w:t>22,11%</w:t>
            </w:r>
          </w:p>
        </w:tc>
      </w:tr>
      <w:tr w:rsidR="00BF68A9" w:rsidRPr="00092423" w:rsidTr="009547B0">
        <w:trPr>
          <w:trHeight w:val="300"/>
        </w:trPr>
        <w:tc>
          <w:tcPr>
            <w:tcW w:w="2486" w:type="dxa"/>
            <w:gridSpan w:val="2"/>
            <w:tcBorders>
              <w:top w:val="single" w:sz="4" w:space="0" w:color="auto"/>
              <w:left w:val="nil"/>
              <w:bottom w:val="nil"/>
              <w:right w:val="nil"/>
            </w:tcBorders>
            <w:shd w:val="clear" w:color="auto" w:fill="auto"/>
            <w:noWrap/>
            <w:vAlign w:val="bottom"/>
            <w:hideMark/>
          </w:tcPr>
          <w:p w:rsidR="00BF68A9" w:rsidRPr="00092423" w:rsidRDefault="00BF68A9" w:rsidP="009547B0">
            <w:pPr>
              <w:rPr>
                <w:color w:val="000000"/>
                <w:sz w:val="16"/>
                <w:szCs w:val="16"/>
              </w:rPr>
            </w:pPr>
            <w:r w:rsidRPr="00092423">
              <w:rPr>
                <w:color w:val="000000"/>
                <w:sz w:val="16"/>
                <w:szCs w:val="16"/>
              </w:rPr>
              <w:t>Zdroj: Vlastní výzkum</w:t>
            </w:r>
          </w:p>
        </w:tc>
        <w:tc>
          <w:tcPr>
            <w:tcW w:w="1494" w:type="dxa"/>
            <w:gridSpan w:val="2"/>
            <w:tcBorders>
              <w:top w:val="nil"/>
              <w:left w:val="nil"/>
              <w:bottom w:val="nil"/>
              <w:right w:val="nil"/>
            </w:tcBorders>
            <w:shd w:val="clear" w:color="auto" w:fill="auto"/>
            <w:noWrap/>
            <w:vAlign w:val="bottom"/>
            <w:hideMark/>
          </w:tcPr>
          <w:p w:rsidR="00BF68A9" w:rsidRPr="00092423" w:rsidRDefault="00BF68A9" w:rsidP="009547B0">
            <w:pPr>
              <w:rPr>
                <w:rFonts w:ascii="Calibri" w:hAnsi="Calibri"/>
                <w:color w:val="000000"/>
                <w:szCs w:val="22"/>
              </w:rPr>
            </w:pPr>
          </w:p>
        </w:tc>
        <w:tc>
          <w:tcPr>
            <w:tcW w:w="4105" w:type="dxa"/>
            <w:gridSpan w:val="2"/>
            <w:tcBorders>
              <w:top w:val="nil"/>
              <w:left w:val="nil"/>
              <w:bottom w:val="nil"/>
              <w:right w:val="nil"/>
            </w:tcBorders>
            <w:shd w:val="clear" w:color="auto" w:fill="auto"/>
            <w:noWrap/>
            <w:vAlign w:val="bottom"/>
            <w:hideMark/>
          </w:tcPr>
          <w:p w:rsidR="00BF68A9" w:rsidRPr="00092423" w:rsidRDefault="00BF68A9" w:rsidP="009547B0">
            <w:pPr>
              <w:rPr>
                <w:rFonts w:ascii="Calibri" w:hAnsi="Calibri"/>
                <w:color w:val="000000"/>
                <w:szCs w:val="22"/>
              </w:rPr>
            </w:pPr>
          </w:p>
        </w:tc>
      </w:tr>
    </w:tbl>
    <w:p w:rsidR="00BF68A9" w:rsidRDefault="00BF68A9" w:rsidP="00BF68A9"/>
    <w:p w:rsidR="00B02C8F" w:rsidRDefault="00B02C8F" w:rsidP="00BF68A9"/>
    <w:p w:rsidR="00BF68A9" w:rsidRDefault="00BF68A9" w:rsidP="00BF68A9">
      <w:pPr>
        <w:rPr>
          <w:b/>
          <w:szCs w:val="24"/>
        </w:rPr>
      </w:pPr>
      <w:r>
        <w:rPr>
          <w:b/>
          <w:noProof/>
          <w:szCs w:val="24"/>
        </w:rPr>
        <w:drawing>
          <wp:inline distT="0" distB="0" distL="0" distR="0">
            <wp:extent cx="5102449" cy="2873558"/>
            <wp:effectExtent l="20675" t="12187" r="13391" b="8585"/>
            <wp:docPr id="38" name="Graf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68A9" w:rsidRDefault="00BF68A9" w:rsidP="00BF68A9">
      <w:pPr>
        <w:rPr>
          <w:b/>
          <w:szCs w:val="24"/>
        </w:rPr>
      </w:pPr>
      <w:r w:rsidRPr="00092423">
        <w:rPr>
          <w:color w:val="000000"/>
          <w:sz w:val="16"/>
          <w:szCs w:val="16"/>
        </w:rPr>
        <w:t>Zdroj: Vlastní výzkum</w:t>
      </w:r>
    </w:p>
    <w:p w:rsidR="00BF68A9" w:rsidRDefault="00BF68A9" w:rsidP="00BF68A9">
      <w:pPr>
        <w:rPr>
          <w:b/>
          <w:szCs w:val="24"/>
        </w:rPr>
      </w:pPr>
    </w:p>
    <w:p w:rsidR="00BF68A9" w:rsidRDefault="00BF68A9" w:rsidP="00BF68A9">
      <w:pPr>
        <w:spacing w:line="360" w:lineRule="auto"/>
        <w:rPr>
          <w:szCs w:val="24"/>
        </w:rPr>
      </w:pPr>
      <w:r>
        <w:rPr>
          <w:b/>
          <w:szCs w:val="24"/>
        </w:rPr>
        <w:tab/>
      </w:r>
      <w:r w:rsidRPr="005F538C">
        <w:rPr>
          <w:szCs w:val="24"/>
        </w:rPr>
        <w:t>Většina dotazovaných</w:t>
      </w:r>
      <w:r>
        <w:rPr>
          <w:szCs w:val="24"/>
        </w:rPr>
        <w:t>,</w:t>
      </w:r>
      <w:r w:rsidRPr="005F538C">
        <w:rPr>
          <w:szCs w:val="24"/>
        </w:rPr>
        <w:t xml:space="preserve"> z řad žáků</w:t>
      </w:r>
      <w:r>
        <w:rPr>
          <w:szCs w:val="24"/>
        </w:rPr>
        <w:t>,</w:t>
      </w:r>
      <w:r w:rsidRPr="005F538C">
        <w:rPr>
          <w:szCs w:val="24"/>
        </w:rPr>
        <w:t xml:space="preserve"> uvedla </w:t>
      </w:r>
      <w:r>
        <w:rPr>
          <w:szCs w:val="24"/>
        </w:rPr>
        <w:t xml:space="preserve">film </w:t>
      </w:r>
      <w:proofErr w:type="spellStart"/>
      <w:r>
        <w:rPr>
          <w:szCs w:val="24"/>
        </w:rPr>
        <w:t>Asterix</w:t>
      </w:r>
      <w:proofErr w:type="spellEnd"/>
      <w:r>
        <w:rPr>
          <w:szCs w:val="24"/>
        </w:rPr>
        <w:t xml:space="preserve"> a </w:t>
      </w:r>
      <w:proofErr w:type="spellStart"/>
      <w:r>
        <w:rPr>
          <w:szCs w:val="24"/>
        </w:rPr>
        <w:t>Obelix</w:t>
      </w:r>
      <w:proofErr w:type="spellEnd"/>
      <w:r>
        <w:rPr>
          <w:szCs w:val="24"/>
        </w:rPr>
        <w:t>.</w:t>
      </w:r>
      <w:r w:rsidR="00B02C8F">
        <w:rPr>
          <w:szCs w:val="24"/>
        </w:rPr>
        <w:br/>
      </w:r>
      <w:r>
        <w:rPr>
          <w:szCs w:val="24"/>
        </w:rPr>
        <w:t xml:space="preserve"> I když Caesar skutečně </w:t>
      </w:r>
      <w:proofErr w:type="spellStart"/>
      <w:r>
        <w:rPr>
          <w:szCs w:val="24"/>
        </w:rPr>
        <w:t>Gallii</w:t>
      </w:r>
      <w:proofErr w:type="spellEnd"/>
      <w:r>
        <w:rPr>
          <w:szCs w:val="24"/>
        </w:rPr>
        <w:t xml:space="preserve"> dobýval, tyto odpovědi jsem nepřijala za relevantní, nesplňují podmínku původní keltských pověstí. Film o krá</w:t>
      </w:r>
      <w:r w:rsidRPr="005F538C">
        <w:rPr>
          <w:szCs w:val="24"/>
        </w:rPr>
        <w:t>l</w:t>
      </w:r>
      <w:r>
        <w:rPr>
          <w:szCs w:val="24"/>
        </w:rPr>
        <w:t>i</w:t>
      </w:r>
      <w:r w:rsidRPr="005F538C">
        <w:rPr>
          <w:szCs w:val="24"/>
        </w:rPr>
        <w:t xml:space="preserve"> Artuš</w:t>
      </w:r>
      <w:r>
        <w:rPr>
          <w:szCs w:val="24"/>
        </w:rPr>
        <w:t>ovi</w:t>
      </w:r>
      <w:r w:rsidRPr="005F538C">
        <w:rPr>
          <w:szCs w:val="24"/>
        </w:rPr>
        <w:t xml:space="preserve"> uvedlo 1,01%</w:t>
      </w:r>
      <w:r>
        <w:rPr>
          <w:szCs w:val="24"/>
        </w:rPr>
        <w:t xml:space="preserve"> </w:t>
      </w:r>
      <w:r w:rsidR="00B02C8F">
        <w:rPr>
          <w:szCs w:val="24"/>
        </w:rPr>
        <w:br/>
      </w:r>
      <w:r>
        <w:rPr>
          <w:szCs w:val="24"/>
        </w:rPr>
        <w:t xml:space="preserve">a Tristana a </w:t>
      </w:r>
      <w:proofErr w:type="spellStart"/>
      <w:r>
        <w:rPr>
          <w:szCs w:val="24"/>
        </w:rPr>
        <w:t>Isoldu</w:t>
      </w:r>
      <w:proofErr w:type="spellEnd"/>
      <w:r>
        <w:rPr>
          <w:szCs w:val="24"/>
        </w:rPr>
        <w:t xml:space="preserve"> 0,25%. Domnívám se, že tyto zfilmované příběhy respondenti shlédli, ale unikají jim souvislosti způsobené povrchním přístupem pasivního konzumenta filmu.</w:t>
      </w:r>
    </w:p>
    <w:p w:rsidR="00BF68A9" w:rsidRDefault="00BF68A9" w:rsidP="00BF68A9">
      <w:pPr>
        <w:spacing w:line="360" w:lineRule="auto"/>
        <w:rPr>
          <w:b/>
          <w:szCs w:val="24"/>
        </w:rPr>
      </w:pPr>
      <w:r>
        <w:rPr>
          <w:szCs w:val="24"/>
        </w:rPr>
        <w:br w:type="page"/>
      </w:r>
      <w:r w:rsidRPr="00AE3A8B">
        <w:rPr>
          <w:b/>
          <w:szCs w:val="24"/>
        </w:rPr>
        <w:lastRenderedPageBreak/>
        <w:t>13. Znáte nějakého význačného umělce, např. hudebníka, který se ve svém díle zabývá keltským odkazem?</w:t>
      </w:r>
      <w:r>
        <w:rPr>
          <w:b/>
          <w:szCs w:val="24"/>
        </w:rPr>
        <w:t xml:space="preserve"> (SK1)</w:t>
      </w:r>
    </w:p>
    <w:p w:rsidR="00354717" w:rsidRDefault="00354717" w:rsidP="00BF68A9">
      <w:pPr>
        <w:spacing w:line="360" w:lineRule="auto"/>
        <w:rPr>
          <w:b/>
          <w:szCs w:val="24"/>
        </w:rPr>
      </w:pPr>
    </w:p>
    <w:tbl>
      <w:tblPr>
        <w:tblW w:w="8085" w:type="dxa"/>
        <w:tblInd w:w="65" w:type="dxa"/>
        <w:tblLayout w:type="fixed"/>
        <w:tblCellMar>
          <w:left w:w="70" w:type="dxa"/>
          <w:right w:w="70" w:type="dxa"/>
        </w:tblCellMar>
        <w:tblLook w:val="04A0"/>
      </w:tblPr>
      <w:tblGrid>
        <w:gridCol w:w="1240"/>
        <w:gridCol w:w="1246"/>
        <w:gridCol w:w="1035"/>
        <w:gridCol w:w="459"/>
        <w:gridCol w:w="1823"/>
        <w:gridCol w:w="2282"/>
      </w:tblGrid>
      <w:tr w:rsidR="00BF68A9" w:rsidRPr="00AE3A8B"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8A9" w:rsidRPr="00AE3A8B" w:rsidRDefault="00BF68A9" w:rsidP="009547B0">
            <w:pPr>
              <w:jc w:val="center"/>
              <w:rPr>
                <w:b/>
                <w:bCs/>
                <w:color w:val="000000"/>
                <w:szCs w:val="22"/>
              </w:rPr>
            </w:pPr>
            <w:r w:rsidRPr="00AE3A8B">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8A9" w:rsidRPr="00AE3A8B" w:rsidRDefault="00BF68A9" w:rsidP="009547B0">
            <w:pPr>
              <w:jc w:val="center"/>
              <w:rPr>
                <w:rFonts w:ascii="Calibri" w:hAnsi="Calibri"/>
                <w:b/>
                <w:bCs/>
                <w:color w:val="000000"/>
                <w:sz w:val="18"/>
                <w:szCs w:val="18"/>
              </w:rPr>
            </w:pPr>
            <w:r w:rsidRPr="00AE3A8B">
              <w:rPr>
                <w:rFonts w:ascii="Calibri" w:hAnsi="Calibri"/>
                <w:b/>
                <w:bCs/>
                <w:color w:val="000000"/>
                <w:sz w:val="18"/>
                <w:szCs w:val="18"/>
              </w:rPr>
              <w:t>13. Znáte nějakého význačného umělce, např. hudebníka, který se ve svém díle zabývá keltským odkazem?</w:t>
            </w:r>
          </w:p>
        </w:tc>
      </w:tr>
      <w:tr w:rsidR="00BF68A9" w:rsidRPr="00AE3A8B"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F68A9" w:rsidRPr="00AE3A8B" w:rsidRDefault="00BF68A9"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F68A9" w:rsidRPr="00AE3A8B" w:rsidRDefault="00BF68A9" w:rsidP="009547B0">
            <w:pPr>
              <w:rPr>
                <w:rFonts w:ascii="Calibri" w:hAnsi="Calibri"/>
                <w:b/>
                <w:bCs/>
                <w:color w:val="000000"/>
                <w:sz w:val="18"/>
                <w:szCs w:val="18"/>
              </w:rPr>
            </w:pPr>
          </w:p>
        </w:tc>
      </w:tr>
      <w:tr w:rsidR="00BF68A9" w:rsidRPr="00AE3A8B"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68A9" w:rsidRPr="00AE3A8B" w:rsidRDefault="00BF68A9" w:rsidP="009547B0">
            <w:pPr>
              <w:jc w:val="center"/>
              <w:rPr>
                <w:b/>
                <w:bCs/>
                <w:color w:val="000000"/>
                <w:szCs w:val="22"/>
              </w:rPr>
            </w:pPr>
            <w:r w:rsidRPr="00AE3A8B">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c</w:t>
            </w:r>
          </w:p>
        </w:tc>
      </w:tr>
      <w:tr w:rsidR="00BF68A9" w:rsidRPr="00AE3A8B"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F68A9" w:rsidRPr="00AE3A8B" w:rsidRDefault="00BF68A9"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nezajímá mě to</w:t>
            </w:r>
          </w:p>
        </w:tc>
      </w:tr>
      <w:tr w:rsidR="00BF68A9" w:rsidRPr="00AE3A8B"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AE3A8B" w:rsidRDefault="00BF68A9" w:rsidP="009547B0">
            <w:pPr>
              <w:jc w:val="center"/>
              <w:rPr>
                <w:b/>
                <w:bCs/>
                <w:color w:val="000000"/>
                <w:szCs w:val="22"/>
              </w:rPr>
            </w:pPr>
            <w:r w:rsidRPr="00AE3A8B">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5</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316</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77</w:t>
            </w:r>
          </w:p>
        </w:tc>
      </w:tr>
      <w:tr w:rsidR="00BF68A9" w:rsidRPr="00AE3A8B"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AE3A8B" w:rsidRDefault="00BF68A9" w:rsidP="009547B0">
            <w:pPr>
              <w:jc w:val="center"/>
              <w:rPr>
                <w:b/>
                <w:bCs/>
                <w:color w:val="000000"/>
                <w:szCs w:val="22"/>
              </w:rPr>
            </w:pPr>
            <w:r w:rsidRPr="00AE3A8B">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1,26%</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79,40%</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AE3A8B" w:rsidRDefault="00BF68A9" w:rsidP="009547B0">
            <w:pPr>
              <w:jc w:val="center"/>
              <w:rPr>
                <w:rFonts w:ascii="Calibri" w:hAnsi="Calibri"/>
                <w:b/>
                <w:bCs/>
                <w:color w:val="000000"/>
                <w:szCs w:val="22"/>
              </w:rPr>
            </w:pPr>
            <w:r w:rsidRPr="00AE3A8B">
              <w:rPr>
                <w:rFonts w:ascii="Calibri" w:hAnsi="Calibri"/>
                <w:b/>
                <w:bCs/>
                <w:color w:val="000000"/>
                <w:sz w:val="22"/>
                <w:szCs w:val="22"/>
              </w:rPr>
              <w:t>19,35%</w:t>
            </w:r>
          </w:p>
        </w:tc>
      </w:tr>
      <w:tr w:rsidR="00BF68A9" w:rsidRPr="00AE3A8B" w:rsidTr="009547B0">
        <w:trPr>
          <w:trHeight w:val="300"/>
        </w:trPr>
        <w:tc>
          <w:tcPr>
            <w:tcW w:w="2486" w:type="dxa"/>
            <w:gridSpan w:val="2"/>
            <w:tcBorders>
              <w:top w:val="single" w:sz="4" w:space="0" w:color="auto"/>
              <w:left w:val="nil"/>
              <w:bottom w:val="nil"/>
              <w:right w:val="nil"/>
            </w:tcBorders>
            <w:shd w:val="clear" w:color="auto" w:fill="auto"/>
            <w:noWrap/>
            <w:vAlign w:val="bottom"/>
            <w:hideMark/>
          </w:tcPr>
          <w:p w:rsidR="00BF68A9" w:rsidRPr="00AE3A8B" w:rsidRDefault="00BF68A9" w:rsidP="009547B0">
            <w:pPr>
              <w:rPr>
                <w:color w:val="000000"/>
                <w:sz w:val="16"/>
                <w:szCs w:val="16"/>
              </w:rPr>
            </w:pPr>
            <w:r w:rsidRPr="00AE3A8B">
              <w:rPr>
                <w:color w:val="000000"/>
                <w:sz w:val="16"/>
                <w:szCs w:val="16"/>
              </w:rPr>
              <w:t>Zdroj: Vlastní výzkum</w:t>
            </w:r>
          </w:p>
        </w:tc>
        <w:tc>
          <w:tcPr>
            <w:tcW w:w="1494" w:type="dxa"/>
            <w:gridSpan w:val="2"/>
            <w:tcBorders>
              <w:top w:val="nil"/>
              <w:left w:val="nil"/>
              <w:bottom w:val="nil"/>
              <w:right w:val="nil"/>
            </w:tcBorders>
            <w:shd w:val="clear" w:color="auto" w:fill="auto"/>
            <w:noWrap/>
            <w:vAlign w:val="bottom"/>
            <w:hideMark/>
          </w:tcPr>
          <w:p w:rsidR="00BF68A9" w:rsidRPr="00AE3A8B" w:rsidRDefault="00BF68A9" w:rsidP="009547B0">
            <w:pPr>
              <w:rPr>
                <w:rFonts w:ascii="Calibri" w:hAnsi="Calibri"/>
                <w:color w:val="000000"/>
                <w:szCs w:val="22"/>
              </w:rPr>
            </w:pPr>
          </w:p>
        </w:tc>
        <w:tc>
          <w:tcPr>
            <w:tcW w:w="4105" w:type="dxa"/>
            <w:gridSpan w:val="2"/>
            <w:tcBorders>
              <w:top w:val="nil"/>
              <w:left w:val="nil"/>
              <w:bottom w:val="nil"/>
              <w:right w:val="nil"/>
            </w:tcBorders>
            <w:shd w:val="clear" w:color="auto" w:fill="auto"/>
            <w:noWrap/>
            <w:vAlign w:val="bottom"/>
            <w:hideMark/>
          </w:tcPr>
          <w:p w:rsidR="00BF68A9" w:rsidRPr="00AE3A8B" w:rsidRDefault="00BF68A9" w:rsidP="009547B0">
            <w:pPr>
              <w:rPr>
                <w:rFonts w:ascii="Calibri" w:hAnsi="Calibri"/>
                <w:color w:val="000000"/>
                <w:szCs w:val="22"/>
              </w:rPr>
            </w:pPr>
          </w:p>
        </w:tc>
      </w:tr>
    </w:tbl>
    <w:p w:rsidR="00BF68A9" w:rsidRDefault="00BF68A9" w:rsidP="00BF68A9"/>
    <w:p w:rsidR="00B02C8F" w:rsidRDefault="00B02C8F" w:rsidP="00BF68A9"/>
    <w:p w:rsidR="00BF68A9" w:rsidRDefault="00BF68A9" w:rsidP="00BF68A9">
      <w:pPr>
        <w:rPr>
          <w:b/>
          <w:szCs w:val="24"/>
        </w:rPr>
      </w:pPr>
      <w:r>
        <w:rPr>
          <w:b/>
          <w:noProof/>
          <w:szCs w:val="24"/>
        </w:rPr>
        <w:drawing>
          <wp:inline distT="0" distB="0" distL="0" distR="0">
            <wp:extent cx="5091907" cy="2853901"/>
            <wp:effectExtent l="20688" t="12206" r="16300" b="4093"/>
            <wp:docPr id="41" name="Graf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F68A9" w:rsidRDefault="00BF68A9" w:rsidP="00BF68A9">
      <w:pPr>
        <w:rPr>
          <w:b/>
          <w:szCs w:val="24"/>
        </w:rPr>
      </w:pPr>
      <w:r w:rsidRPr="00AE3A8B">
        <w:rPr>
          <w:color w:val="000000"/>
          <w:sz w:val="16"/>
          <w:szCs w:val="16"/>
        </w:rPr>
        <w:t>Zdroj: Vlastní výzkum</w:t>
      </w:r>
    </w:p>
    <w:p w:rsidR="00BF68A9" w:rsidRDefault="00BF68A9" w:rsidP="00BF68A9">
      <w:pPr>
        <w:rPr>
          <w:b/>
          <w:szCs w:val="24"/>
        </w:rPr>
      </w:pPr>
    </w:p>
    <w:p w:rsidR="00BF68A9" w:rsidRDefault="00BF68A9" w:rsidP="00BF68A9">
      <w:pPr>
        <w:spacing w:line="360" w:lineRule="auto"/>
        <w:rPr>
          <w:szCs w:val="24"/>
        </w:rPr>
      </w:pPr>
      <w:r>
        <w:rPr>
          <w:b/>
          <w:szCs w:val="24"/>
        </w:rPr>
        <w:tab/>
      </w:r>
      <w:r w:rsidRPr="005F538C">
        <w:rPr>
          <w:szCs w:val="24"/>
        </w:rPr>
        <w:t xml:space="preserve">Z grafu </w:t>
      </w:r>
      <w:r>
        <w:rPr>
          <w:szCs w:val="24"/>
        </w:rPr>
        <w:t xml:space="preserve">vyčteme, že mládež nemá v 79,40% </w:t>
      </w:r>
      <w:r w:rsidRPr="005F538C">
        <w:rPr>
          <w:szCs w:val="24"/>
        </w:rPr>
        <w:t>přehled o umění v „keltském prostředí“</w:t>
      </w:r>
      <w:r>
        <w:rPr>
          <w:szCs w:val="24"/>
        </w:rPr>
        <w:t xml:space="preserve">, 19,35% dotázaných téma nezajímá. 1,26% uvedlo zpěvačku </w:t>
      </w:r>
      <w:proofErr w:type="spellStart"/>
      <w:r>
        <w:rPr>
          <w:szCs w:val="24"/>
        </w:rPr>
        <w:t>Enyu</w:t>
      </w:r>
      <w:proofErr w:type="spellEnd"/>
      <w:r>
        <w:rPr>
          <w:szCs w:val="24"/>
        </w:rPr>
        <w:t xml:space="preserve"> a irské stepařské těleso Lord Of</w:t>
      </w:r>
      <w:r w:rsidR="00697CB8">
        <w:rPr>
          <w:szCs w:val="24"/>
        </w:rPr>
        <w:t xml:space="preserve"> </w:t>
      </w:r>
      <w:proofErr w:type="spellStart"/>
      <w:r>
        <w:rPr>
          <w:szCs w:val="24"/>
        </w:rPr>
        <w:t>The</w:t>
      </w:r>
      <w:proofErr w:type="spellEnd"/>
      <w:r>
        <w:rPr>
          <w:szCs w:val="24"/>
        </w:rPr>
        <w:t xml:space="preserve"> Dance.</w:t>
      </w:r>
    </w:p>
    <w:p w:rsidR="00BF68A9" w:rsidRDefault="00BF68A9" w:rsidP="00BF68A9">
      <w:pPr>
        <w:spacing w:line="360" w:lineRule="auto"/>
        <w:rPr>
          <w:b/>
          <w:szCs w:val="24"/>
        </w:rPr>
      </w:pPr>
      <w:r>
        <w:rPr>
          <w:szCs w:val="24"/>
        </w:rPr>
        <w:br w:type="page"/>
      </w:r>
      <w:r w:rsidRPr="00E74544">
        <w:rPr>
          <w:b/>
          <w:szCs w:val="24"/>
        </w:rPr>
        <w:lastRenderedPageBreak/>
        <w:t xml:space="preserve">14. </w:t>
      </w:r>
      <w:proofErr w:type="gramStart"/>
      <w:r w:rsidRPr="00E74544">
        <w:rPr>
          <w:b/>
          <w:szCs w:val="24"/>
        </w:rPr>
        <w:t>Zúčastnil(a) jste</w:t>
      </w:r>
      <w:proofErr w:type="gramEnd"/>
      <w:r w:rsidRPr="00E74544">
        <w:rPr>
          <w:b/>
          <w:szCs w:val="24"/>
        </w:rPr>
        <w:t xml:space="preserve"> se někdy keltské akce?</w:t>
      </w:r>
      <w:r>
        <w:rPr>
          <w:b/>
          <w:szCs w:val="24"/>
        </w:rPr>
        <w:t xml:space="preserve"> (SK1)</w:t>
      </w:r>
    </w:p>
    <w:p w:rsidR="00BF68A9" w:rsidRDefault="00BF68A9" w:rsidP="00BF68A9">
      <w:pPr>
        <w:rPr>
          <w:b/>
          <w:szCs w:val="24"/>
        </w:rPr>
      </w:pPr>
    </w:p>
    <w:tbl>
      <w:tblPr>
        <w:tblW w:w="8085" w:type="dxa"/>
        <w:tblInd w:w="65" w:type="dxa"/>
        <w:tblLayout w:type="fixed"/>
        <w:tblCellMar>
          <w:left w:w="70" w:type="dxa"/>
          <w:right w:w="70" w:type="dxa"/>
        </w:tblCellMar>
        <w:tblLook w:val="04A0"/>
      </w:tblPr>
      <w:tblGrid>
        <w:gridCol w:w="1240"/>
        <w:gridCol w:w="1516"/>
        <w:gridCol w:w="765"/>
        <w:gridCol w:w="1053"/>
        <w:gridCol w:w="1229"/>
        <w:gridCol w:w="2282"/>
      </w:tblGrid>
      <w:tr w:rsidR="00BF68A9" w:rsidRPr="00E74544"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8A9" w:rsidRPr="00E74544" w:rsidRDefault="00BF68A9" w:rsidP="009547B0">
            <w:pPr>
              <w:jc w:val="center"/>
              <w:rPr>
                <w:b/>
                <w:bCs/>
                <w:color w:val="000000"/>
                <w:szCs w:val="22"/>
              </w:rPr>
            </w:pPr>
            <w:r w:rsidRPr="00E74544">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8A9" w:rsidRPr="00E74544" w:rsidRDefault="00BF68A9" w:rsidP="009547B0">
            <w:pPr>
              <w:jc w:val="center"/>
              <w:rPr>
                <w:rFonts w:ascii="Calibri" w:hAnsi="Calibri"/>
                <w:b/>
                <w:bCs/>
                <w:color w:val="000000"/>
                <w:sz w:val="18"/>
                <w:szCs w:val="18"/>
              </w:rPr>
            </w:pPr>
            <w:r w:rsidRPr="00E74544">
              <w:rPr>
                <w:rFonts w:ascii="Calibri" w:hAnsi="Calibri"/>
                <w:b/>
                <w:bCs/>
                <w:color w:val="000000"/>
                <w:sz w:val="18"/>
                <w:szCs w:val="18"/>
              </w:rPr>
              <w:t xml:space="preserve">14. </w:t>
            </w:r>
            <w:proofErr w:type="gramStart"/>
            <w:r w:rsidRPr="00E74544">
              <w:rPr>
                <w:rFonts w:ascii="Calibri" w:hAnsi="Calibri"/>
                <w:b/>
                <w:bCs/>
                <w:color w:val="000000"/>
                <w:sz w:val="18"/>
                <w:szCs w:val="18"/>
              </w:rPr>
              <w:t>Zúčastnil(a) jste</w:t>
            </w:r>
            <w:proofErr w:type="gramEnd"/>
            <w:r w:rsidRPr="00E74544">
              <w:rPr>
                <w:rFonts w:ascii="Calibri" w:hAnsi="Calibri"/>
                <w:b/>
                <w:bCs/>
                <w:color w:val="000000"/>
                <w:sz w:val="18"/>
                <w:szCs w:val="18"/>
              </w:rPr>
              <w:t xml:space="preserve"> se někdy keltské akce?</w:t>
            </w:r>
          </w:p>
        </w:tc>
      </w:tr>
      <w:tr w:rsidR="00BF68A9" w:rsidRPr="00E74544"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F68A9" w:rsidRPr="00E74544" w:rsidRDefault="00BF68A9"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F68A9" w:rsidRPr="00E74544" w:rsidRDefault="00BF68A9" w:rsidP="009547B0">
            <w:pPr>
              <w:rPr>
                <w:rFonts w:ascii="Calibri" w:hAnsi="Calibri"/>
                <w:b/>
                <w:bCs/>
                <w:color w:val="000000"/>
                <w:sz w:val="18"/>
                <w:szCs w:val="18"/>
              </w:rPr>
            </w:pPr>
          </w:p>
        </w:tc>
      </w:tr>
      <w:tr w:rsidR="00BF68A9" w:rsidRPr="00E74544"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68A9" w:rsidRPr="00E74544" w:rsidRDefault="00BF68A9" w:rsidP="009547B0">
            <w:pPr>
              <w:jc w:val="center"/>
              <w:rPr>
                <w:b/>
                <w:bCs/>
                <w:color w:val="000000"/>
                <w:szCs w:val="22"/>
              </w:rPr>
            </w:pPr>
            <w:r w:rsidRPr="00E74544">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c</w:t>
            </w:r>
          </w:p>
        </w:tc>
      </w:tr>
      <w:tr w:rsidR="00BF68A9" w:rsidRPr="00E74544"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F68A9" w:rsidRPr="00E74544" w:rsidRDefault="00BF68A9"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chtěl bych</w:t>
            </w:r>
          </w:p>
        </w:tc>
      </w:tr>
      <w:tr w:rsidR="00BF68A9" w:rsidRPr="00E74544"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E74544" w:rsidRDefault="00BF68A9" w:rsidP="009547B0">
            <w:pPr>
              <w:jc w:val="center"/>
              <w:rPr>
                <w:b/>
                <w:bCs/>
                <w:color w:val="000000"/>
                <w:szCs w:val="22"/>
              </w:rPr>
            </w:pPr>
            <w:r w:rsidRPr="00E74544">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11</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343</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44</w:t>
            </w:r>
          </w:p>
        </w:tc>
      </w:tr>
      <w:tr w:rsidR="00BF68A9" w:rsidRPr="00E74544"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E74544" w:rsidRDefault="00BF68A9" w:rsidP="009547B0">
            <w:pPr>
              <w:jc w:val="center"/>
              <w:rPr>
                <w:b/>
                <w:bCs/>
                <w:color w:val="000000"/>
                <w:szCs w:val="22"/>
              </w:rPr>
            </w:pPr>
            <w:r w:rsidRPr="00E74544">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2,76%</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86,18%</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E74544" w:rsidRDefault="00BF68A9" w:rsidP="009547B0">
            <w:pPr>
              <w:jc w:val="center"/>
              <w:rPr>
                <w:rFonts w:ascii="Calibri" w:hAnsi="Calibri"/>
                <w:b/>
                <w:bCs/>
                <w:color w:val="000000"/>
                <w:szCs w:val="22"/>
              </w:rPr>
            </w:pPr>
            <w:r w:rsidRPr="00E74544">
              <w:rPr>
                <w:rFonts w:ascii="Calibri" w:hAnsi="Calibri"/>
                <w:b/>
                <w:bCs/>
                <w:color w:val="000000"/>
                <w:sz w:val="22"/>
                <w:szCs w:val="22"/>
              </w:rPr>
              <w:t>11,06%</w:t>
            </w:r>
          </w:p>
        </w:tc>
      </w:tr>
      <w:tr w:rsidR="00BF68A9" w:rsidRPr="00E74544" w:rsidTr="009547B0">
        <w:trPr>
          <w:trHeight w:val="300"/>
        </w:trPr>
        <w:tc>
          <w:tcPr>
            <w:tcW w:w="2756" w:type="dxa"/>
            <w:gridSpan w:val="2"/>
            <w:tcBorders>
              <w:top w:val="single" w:sz="4" w:space="0" w:color="auto"/>
              <w:left w:val="nil"/>
              <w:bottom w:val="nil"/>
              <w:right w:val="nil"/>
            </w:tcBorders>
            <w:shd w:val="clear" w:color="auto" w:fill="auto"/>
            <w:noWrap/>
            <w:vAlign w:val="bottom"/>
            <w:hideMark/>
          </w:tcPr>
          <w:p w:rsidR="00BF68A9" w:rsidRDefault="00BF68A9" w:rsidP="009547B0">
            <w:pPr>
              <w:rPr>
                <w:color w:val="000000"/>
                <w:sz w:val="16"/>
                <w:szCs w:val="16"/>
              </w:rPr>
            </w:pPr>
            <w:r w:rsidRPr="00E74544">
              <w:rPr>
                <w:color w:val="000000"/>
                <w:sz w:val="16"/>
                <w:szCs w:val="16"/>
              </w:rPr>
              <w:t>Zdroj: Vlastní výzkum</w:t>
            </w:r>
          </w:p>
          <w:p w:rsidR="00B02C8F" w:rsidRDefault="00B02C8F" w:rsidP="009547B0">
            <w:pPr>
              <w:rPr>
                <w:color w:val="000000"/>
                <w:sz w:val="16"/>
                <w:szCs w:val="16"/>
              </w:rPr>
            </w:pPr>
          </w:p>
          <w:p w:rsidR="00B02C8F" w:rsidRPr="00E74544" w:rsidRDefault="00B02C8F" w:rsidP="009547B0">
            <w:pPr>
              <w:rPr>
                <w:color w:val="000000"/>
                <w:sz w:val="16"/>
                <w:szCs w:val="16"/>
              </w:rPr>
            </w:pPr>
          </w:p>
        </w:tc>
        <w:tc>
          <w:tcPr>
            <w:tcW w:w="1818" w:type="dxa"/>
            <w:gridSpan w:val="2"/>
            <w:tcBorders>
              <w:top w:val="nil"/>
              <w:left w:val="nil"/>
              <w:bottom w:val="nil"/>
              <w:right w:val="nil"/>
            </w:tcBorders>
            <w:shd w:val="clear" w:color="auto" w:fill="auto"/>
            <w:noWrap/>
            <w:vAlign w:val="bottom"/>
            <w:hideMark/>
          </w:tcPr>
          <w:p w:rsidR="00BF68A9" w:rsidRPr="00E74544" w:rsidRDefault="00BF68A9" w:rsidP="009547B0">
            <w:pPr>
              <w:rPr>
                <w:rFonts w:ascii="Calibri" w:hAnsi="Calibri"/>
                <w:color w:val="000000"/>
                <w:szCs w:val="22"/>
              </w:rPr>
            </w:pPr>
          </w:p>
        </w:tc>
        <w:tc>
          <w:tcPr>
            <w:tcW w:w="3511" w:type="dxa"/>
            <w:gridSpan w:val="2"/>
            <w:tcBorders>
              <w:top w:val="nil"/>
              <w:left w:val="nil"/>
              <w:bottom w:val="nil"/>
              <w:right w:val="nil"/>
            </w:tcBorders>
            <w:shd w:val="clear" w:color="auto" w:fill="auto"/>
            <w:noWrap/>
            <w:vAlign w:val="bottom"/>
            <w:hideMark/>
          </w:tcPr>
          <w:p w:rsidR="00BF68A9" w:rsidRPr="00E74544" w:rsidRDefault="00BF68A9" w:rsidP="009547B0">
            <w:pPr>
              <w:rPr>
                <w:rFonts w:ascii="Calibri" w:hAnsi="Calibri"/>
                <w:color w:val="000000"/>
                <w:szCs w:val="22"/>
              </w:rPr>
            </w:pPr>
          </w:p>
        </w:tc>
      </w:tr>
    </w:tbl>
    <w:p w:rsidR="00BF68A9" w:rsidRDefault="00BF68A9" w:rsidP="00BF68A9">
      <w:pPr>
        <w:rPr>
          <w:b/>
          <w:szCs w:val="24"/>
        </w:rPr>
      </w:pPr>
      <w:r>
        <w:rPr>
          <w:b/>
          <w:noProof/>
          <w:szCs w:val="24"/>
        </w:rPr>
        <w:drawing>
          <wp:inline distT="0" distB="0" distL="0" distR="0">
            <wp:extent cx="5086677" cy="2835503"/>
            <wp:effectExtent l="20611" t="12178" r="13352" b="6644"/>
            <wp:docPr id="44" name="Graf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68A9" w:rsidRDefault="00BF68A9" w:rsidP="00BF68A9">
      <w:pPr>
        <w:rPr>
          <w:b/>
          <w:szCs w:val="24"/>
        </w:rPr>
      </w:pPr>
      <w:r w:rsidRPr="00E74544">
        <w:rPr>
          <w:color w:val="000000"/>
          <w:sz w:val="16"/>
          <w:szCs w:val="16"/>
        </w:rPr>
        <w:t>Zdroj: Vlastní výzkum</w:t>
      </w:r>
    </w:p>
    <w:p w:rsidR="00BF68A9" w:rsidRDefault="00BF68A9" w:rsidP="00BF68A9">
      <w:pPr>
        <w:rPr>
          <w:b/>
          <w:szCs w:val="24"/>
        </w:rPr>
      </w:pPr>
    </w:p>
    <w:p w:rsidR="00BF68A9" w:rsidRDefault="00BF68A9" w:rsidP="00BF68A9">
      <w:pPr>
        <w:spacing w:line="360" w:lineRule="auto"/>
        <w:ind w:firstLine="708"/>
        <w:rPr>
          <w:szCs w:val="24"/>
        </w:rPr>
      </w:pPr>
      <w:r w:rsidRPr="00EF41C3">
        <w:rPr>
          <w:szCs w:val="24"/>
        </w:rPr>
        <w:t xml:space="preserve">„Keltských“ akcí se koná </w:t>
      </w:r>
      <w:r>
        <w:rPr>
          <w:szCs w:val="24"/>
        </w:rPr>
        <w:t>relativně</w:t>
      </w:r>
      <w:r w:rsidRPr="00EF41C3">
        <w:rPr>
          <w:szCs w:val="24"/>
        </w:rPr>
        <w:t xml:space="preserve"> dost, i tak se 86,18% respondentů žádné akce nezúčastnilo. 11,06% by se chtělo účastnit a pouze 2,76% se akce účastnilo. Těchto málo respondentů se buď o toto téma zajímá či ji mohli navštívit v rámci škol</w:t>
      </w:r>
      <w:r>
        <w:rPr>
          <w:szCs w:val="24"/>
        </w:rPr>
        <w:t>ního programu</w:t>
      </w:r>
      <w:r w:rsidRPr="00EF41C3">
        <w:rPr>
          <w:szCs w:val="24"/>
        </w:rPr>
        <w:t>.</w:t>
      </w:r>
    </w:p>
    <w:p w:rsidR="00BF68A9" w:rsidRDefault="00BF68A9" w:rsidP="00BF68A9">
      <w:pPr>
        <w:spacing w:line="360" w:lineRule="auto"/>
        <w:rPr>
          <w:b/>
          <w:szCs w:val="24"/>
        </w:rPr>
      </w:pPr>
      <w:r>
        <w:rPr>
          <w:szCs w:val="24"/>
        </w:rPr>
        <w:br w:type="page"/>
      </w:r>
      <w:r w:rsidRPr="003B18F6">
        <w:rPr>
          <w:b/>
          <w:szCs w:val="24"/>
        </w:rPr>
        <w:lastRenderedPageBreak/>
        <w:t>15. Znáte nějakého keltského boha nebo bohyni?</w:t>
      </w:r>
      <w:r>
        <w:rPr>
          <w:b/>
          <w:szCs w:val="24"/>
        </w:rPr>
        <w:t xml:space="preserve"> (SK1)</w:t>
      </w:r>
    </w:p>
    <w:p w:rsidR="00BF68A9" w:rsidRDefault="00BF68A9" w:rsidP="00BF68A9">
      <w:pPr>
        <w:rPr>
          <w:b/>
          <w:szCs w:val="24"/>
        </w:rPr>
      </w:pPr>
    </w:p>
    <w:p w:rsidR="00BF68A9" w:rsidRDefault="00BF68A9" w:rsidP="00BF68A9">
      <w:pPr>
        <w:rPr>
          <w:b/>
          <w:szCs w:val="24"/>
        </w:rPr>
      </w:pPr>
      <w:r>
        <w:rPr>
          <w:b/>
          <w:noProof/>
          <w:szCs w:val="24"/>
        </w:rPr>
        <w:drawing>
          <wp:inline distT="0" distB="0" distL="0" distR="0">
            <wp:extent cx="5099472" cy="2858630"/>
            <wp:effectExtent l="20719" t="12200" r="16324" b="7625"/>
            <wp:docPr id="47" name="Graf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68A9" w:rsidRDefault="00BF68A9" w:rsidP="00BF68A9">
      <w:pPr>
        <w:rPr>
          <w:b/>
          <w:szCs w:val="24"/>
        </w:rPr>
      </w:pPr>
      <w:r w:rsidRPr="003B18F6">
        <w:rPr>
          <w:color w:val="000000"/>
          <w:sz w:val="16"/>
          <w:szCs w:val="16"/>
        </w:rPr>
        <w:t>Zdroj: Vlastní výzkum</w:t>
      </w:r>
    </w:p>
    <w:p w:rsidR="00BF68A9" w:rsidRDefault="00BF68A9" w:rsidP="00BF68A9">
      <w:pPr>
        <w:rPr>
          <w:b/>
          <w:szCs w:val="24"/>
        </w:rPr>
      </w:pPr>
    </w:p>
    <w:p w:rsidR="00BF68A9" w:rsidRDefault="00BF68A9" w:rsidP="00BF68A9">
      <w:pPr>
        <w:spacing w:line="360" w:lineRule="auto"/>
        <w:ind w:firstLine="708"/>
        <w:rPr>
          <w:b/>
          <w:szCs w:val="24"/>
        </w:rPr>
      </w:pPr>
      <w:r w:rsidRPr="00345614">
        <w:rPr>
          <w:szCs w:val="24"/>
        </w:rPr>
        <w:t>Z oblasti mytologie neprokazují žáci v 62,56% žádné znalosti, 36,93%</w:t>
      </w:r>
      <w:r>
        <w:rPr>
          <w:szCs w:val="24"/>
        </w:rPr>
        <w:t xml:space="preserve"> si není jisto ve své odpovědi</w:t>
      </w:r>
      <w:r w:rsidRPr="00345614">
        <w:rPr>
          <w:szCs w:val="24"/>
        </w:rPr>
        <w:t xml:space="preserve"> původ</w:t>
      </w:r>
      <w:r>
        <w:rPr>
          <w:szCs w:val="24"/>
        </w:rPr>
        <w:t>em</w:t>
      </w:r>
      <w:r w:rsidRPr="00345614">
        <w:rPr>
          <w:szCs w:val="24"/>
        </w:rPr>
        <w:t xml:space="preserve"> bohů</w:t>
      </w:r>
      <w:r>
        <w:rPr>
          <w:szCs w:val="24"/>
        </w:rPr>
        <w:t>, které znají</w:t>
      </w:r>
      <w:r w:rsidRPr="00345614">
        <w:rPr>
          <w:szCs w:val="24"/>
        </w:rPr>
        <w:t xml:space="preserve">. Pouze 2 respondenti představující 0,50% ze všech dotázaných </w:t>
      </w:r>
      <w:r>
        <w:rPr>
          <w:szCs w:val="24"/>
        </w:rPr>
        <w:t xml:space="preserve">této věkové skupiny </w:t>
      </w:r>
      <w:r w:rsidRPr="00345614">
        <w:rPr>
          <w:szCs w:val="24"/>
        </w:rPr>
        <w:t>dokázali na otázku odpovědět jistě</w:t>
      </w:r>
      <w:r>
        <w:rPr>
          <w:szCs w:val="24"/>
        </w:rPr>
        <w:t>, o</w:t>
      </w:r>
      <w:r w:rsidRPr="00345614">
        <w:rPr>
          <w:szCs w:val="24"/>
        </w:rPr>
        <w:t xml:space="preserve">ba shodně uvedli boha </w:t>
      </w:r>
      <w:proofErr w:type="spellStart"/>
      <w:r w:rsidRPr="00345614">
        <w:rPr>
          <w:szCs w:val="24"/>
        </w:rPr>
        <w:t>Esuse</w:t>
      </w:r>
      <w:proofErr w:type="spellEnd"/>
      <w:r w:rsidRPr="00345614">
        <w:rPr>
          <w:szCs w:val="24"/>
        </w:rPr>
        <w:t>. V několika případech došlo k záměně původu bohů,</w:t>
      </w:r>
      <w:r w:rsidR="00B02C8F">
        <w:rPr>
          <w:szCs w:val="24"/>
        </w:rPr>
        <w:br/>
      </w:r>
      <w:r w:rsidRPr="00345614">
        <w:rPr>
          <w:szCs w:val="24"/>
        </w:rPr>
        <w:t xml:space="preserve"> v odpovědích se obj</w:t>
      </w:r>
      <w:r>
        <w:rPr>
          <w:szCs w:val="24"/>
        </w:rPr>
        <w:t>e</w:t>
      </w:r>
      <w:r w:rsidRPr="00345614">
        <w:rPr>
          <w:szCs w:val="24"/>
        </w:rPr>
        <w:t xml:space="preserve">vili germánští bohové </w:t>
      </w:r>
      <w:proofErr w:type="spellStart"/>
      <w:r w:rsidRPr="00345614">
        <w:rPr>
          <w:szCs w:val="24"/>
        </w:rPr>
        <w:t>Th</w:t>
      </w:r>
      <w:r>
        <w:rPr>
          <w:szCs w:val="24"/>
        </w:rPr>
        <w:t>o</w:t>
      </w:r>
      <w:r w:rsidRPr="00345614">
        <w:rPr>
          <w:szCs w:val="24"/>
        </w:rPr>
        <w:t>r</w:t>
      </w:r>
      <w:proofErr w:type="spellEnd"/>
      <w:r w:rsidRPr="00345614">
        <w:rPr>
          <w:szCs w:val="24"/>
        </w:rPr>
        <w:t xml:space="preserve"> a </w:t>
      </w:r>
      <w:proofErr w:type="spellStart"/>
      <w:r w:rsidRPr="00345614">
        <w:rPr>
          <w:szCs w:val="24"/>
        </w:rPr>
        <w:t>Ódin</w:t>
      </w:r>
      <w:proofErr w:type="spellEnd"/>
      <w:r>
        <w:rPr>
          <w:b/>
          <w:szCs w:val="24"/>
        </w:rPr>
        <w:t>.</w:t>
      </w:r>
    </w:p>
    <w:p w:rsidR="00BF68A9" w:rsidRDefault="00BF68A9" w:rsidP="00B02C8F">
      <w:pPr>
        <w:spacing w:line="360" w:lineRule="auto"/>
        <w:rPr>
          <w:szCs w:val="24"/>
        </w:rPr>
      </w:pPr>
      <w:r>
        <w:rPr>
          <w:b/>
          <w:szCs w:val="24"/>
        </w:rPr>
        <w:br w:type="page"/>
      </w:r>
      <w:r w:rsidRPr="005D7618">
        <w:rPr>
          <w:b/>
          <w:szCs w:val="24"/>
          <w:u w:val="single"/>
        </w:rPr>
        <w:lastRenderedPageBreak/>
        <w:t xml:space="preserve">SKUPINA </w:t>
      </w:r>
      <w:r>
        <w:rPr>
          <w:b/>
          <w:szCs w:val="24"/>
          <w:u w:val="single"/>
        </w:rPr>
        <w:t>2</w:t>
      </w:r>
      <w:r w:rsidRPr="005D7618">
        <w:rPr>
          <w:b/>
          <w:szCs w:val="24"/>
          <w:u w:val="single"/>
        </w:rPr>
        <w:t>.</w:t>
      </w:r>
    </w:p>
    <w:p w:rsidR="00BF68A9" w:rsidRDefault="00BF68A9" w:rsidP="00B02C8F">
      <w:pPr>
        <w:spacing w:line="360" w:lineRule="auto"/>
        <w:ind w:firstLine="708"/>
        <w:rPr>
          <w:szCs w:val="24"/>
        </w:rPr>
      </w:pPr>
      <w:r>
        <w:rPr>
          <w:szCs w:val="24"/>
        </w:rPr>
        <w:t xml:space="preserve">Tuto skupinu tvoří </w:t>
      </w:r>
      <w:r w:rsidRPr="005D7618">
        <w:rPr>
          <w:szCs w:val="24"/>
        </w:rPr>
        <w:t>věková kategorie</w:t>
      </w:r>
      <w:r>
        <w:rPr>
          <w:szCs w:val="24"/>
        </w:rPr>
        <w:t xml:space="preserve"> respondentů </w:t>
      </w:r>
      <w:r w:rsidRPr="005D7618">
        <w:rPr>
          <w:szCs w:val="24"/>
        </w:rPr>
        <w:t xml:space="preserve">od </w:t>
      </w:r>
      <w:r>
        <w:rPr>
          <w:szCs w:val="24"/>
        </w:rPr>
        <w:t>2</w:t>
      </w:r>
      <w:r w:rsidRPr="005D7618">
        <w:rPr>
          <w:szCs w:val="24"/>
        </w:rPr>
        <w:t xml:space="preserve">5 do </w:t>
      </w:r>
      <w:r>
        <w:rPr>
          <w:szCs w:val="24"/>
        </w:rPr>
        <w:t>45</w:t>
      </w:r>
      <w:r w:rsidRPr="005D7618">
        <w:rPr>
          <w:szCs w:val="24"/>
        </w:rPr>
        <w:t xml:space="preserve"> let.</w:t>
      </w:r>
      <w:r>
        <w:rPr>
          <w:szCs w:val="24"/>
        </w:rPr>
        <w:t xml:space="preserve"> Z celkového počtu 483 respondentů odpovědělo 57 osob, což je 11,80%. Tato skupina je složena především z žáků nadstavbových studií a mladých pedagogických pracovníků. Skupinu 2 tvoří 31 osob mužského pohlaví (54,39%) a 26 osob ženského pohlaví (45,61%).</w:t>
      </w:r>
    </w:p>
    <w:p w:rsidR="00BF68A9" w:rsidRDefault="00BF68A9" w:rsidP="00B02C8F">
      <w:pPr>
        <w:spacing w:line="480" w:lineRule="auto"/>
        <w:rPr>
          <w:szCs w:val="24"/>
        </w:rPr>
      </w:pPr>
    </w:p>
    <w:p w:rsidR="00BF68A9" w:rsidRDefault="00BF68A9" w:rsidP="00BF68A9">
      <w:pPr>
        <w:pStyle w:val="Normln1"/>
        <w:spacing w:line="480" w:lineRule="auto"/>
        <w:jc w:val="both"/>
        <w:rPr>
          <w:b/>
          <w:szCs w:val="24"/>
        </w:rPr>
      </w:pPr>
      <w:r w:rsidRPr="005926BB">
        <w:rPr>
          <w:b/>
          <w:szCs w:val="24"/>
        </w:rPr>
        <w:t xml:space="preserve">Tabulka </w:t>
      </w:r>
      <w:r>
        <w:rPr>
          <w:b/>
          <w:szCs w:val="24"/>
        </w:rPr>
        <w:t xml:space="preserve">celkově oslovených </w:t>
      </w:r>
      <w:r w:rsidRPr="005926BB">
        <w:rPr>
          <w:b/>
          <w:szCs w:val="24"/>
        </w:rPr>
        <w:t xml:space="preserve">respondentů </w:t>
      </w:r>
      <w:r>
        <w:rPr>
          <w:b/>
          <w:szCs w:val="24"/>
        </w:rPr>
        <w:t xml:space="preserve">skupiny 2 dle </w:t>
      </w:r>
      <w:r w:rsidRPr="005926BB">
        <w:rPr>
          <w:b/>
          <w:szCs w:val="24"/>
        </w:rPr>
        <w:t>pohlaví</w:t>
      </w:r>
      <w:r>
        <w:rPr>
          <w:b/>
          <w:szCs w:val="24"/>
        </w:rPr>
        <w:t>.</w:t>
      </w:r>
    </w:p>
    <w:tbl>
      <w:tblPr>
        <w:tblW w:w="8227" w:type="dxa"/>
        <w:tblInd w:w="65" w:type="dxa"/>
        <w:tblLayout w:type="fixed"/>
        <w:tblCellMar>
          <w:left w:w="70" w:type="dxa"/>
          <w:right w:w="70" w:type="dxa"/>
        </w:tblCellMar>
        <w:tblLook w:val="04A0"/>
      </w:tblPr>
      <w:tblGrid>
        <w:gridCol w:w="1281"/>
        <w:gridCol w:w="2315"/>
        <w:gridCol w:w="2315"/>
        <w:gridCol w:w="2316"/>
      </w:tblGrid>
      <w:tr w:rsidR="00BF68A9" w:rsidRPr="00C1180D" w:rsidTr="009547B0">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68A9" w:rsidRPr="00C1180D" w:rsidRDefault="00BF68A9" w:rsidP="009547B0">
            <w:pPr>
              <w:jc w:val="center"/>
              <w:rPr>
                <w:rFonts w:ascii="Calibri" w:hAnsi="Calibri"/>
                <w:b/>
                <w:bCs/>
                <w:color w:val="000000"/>
                <w:szCs w:val="22"/>
              </w:rPr>
            </w:pPr>
            <w:r w:rsidRPr="00C1180D">
              <w:rPr>
                <w:rFonts w:ascii="Calibri" w:hAnsi="Calibri"/>
                <w:b/>
                <w:bCs/>
                <w:color w:val="000000"/>
                <w:sz w:val="22"/>
                <w:szCs w:val="22"/>
              </w:rPr>
              <w:t>Skupina 2</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rsidR="00BF68A9" w:rsidRPr="00C1180D" w:rsidRDefault="00BF68A9" w:rsidP="009547B0">
            <w:pPr>
              <w:jc w:val="center"/>
              <w:rPr>
                <w:rFonts w:ascii="Calibri" w:hAnsi="Calibri"/>
                <w:b/>
                <w:bCs/>
                <w:color w:val="000000"/>
                <w:szCs w:val="22"/>
              </w:rPr>
            </w:pPr>
            <w:r w:rsidRPr="00C1180D">
              <w:rPr>
                <w:rFonts w:ascii="Calibri" w:hAnsi="Calibri"/>
                <w:b/>
                <w:bCs/>
                <w:color w:val="000000"/>
                <w:sz w:val="22"/>
                <w:szCs w:val="22"/>
              </w:rPr>
              <w:t>muži</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rsidR="00BF68A9" w:rsidRPr="00C1180D" w:rsidRDefault="00BF68A9" w:rsidP="009547B0">
            <w:pPr>
              <w:jc w:val="center"/>
              <w:rPr>
                <w:rFonts w:ascii="Calibri" w:hAnsi="Calibri"/>
                <w:b/>
                <w:bCs/>
                <w:color w:val="000000"/>
                <w:szCs w:val="22"/>
              </w:rPr>
            </w:pPr>
            <w:r w:rsidRPr="00C1180D">
              <w:rPr>
                <w:rFonts w:ascii="Calibri" w:hAnsi="Calibri"/>
                <w:b/>
                <w:bCs/>
                <w:color w:val="000000"/>
                <w:sz w:val="22"/>
                <w:szCs w:val="22"/>
              </w:rPr>
              <w:t>ženy</w:t>
            </w:r>
          </w:p>
        </w:tc>
        <w:tc>
          <w:tcPr>
            <w:tcW w:w="2316" w:type="dxa"/>
            <w:tcBorders>
              <w:top w:val="single" w:sz="4" w:space="0" w:color="auto"/>
              <w:left w:val="nil"/>
              <w:bottom w:val="single" w:sz="4" w:space="0" w:color="auto"/>
              <w:right w:val="single" w:sz="4" w:space="0" w:color="auto"/>
            </w:tcBorders>
            <w:shd w:val="clear" w:color="auto" w:fill="auto"/>
            <w:noWrap/>
            <w:vAlign w:val="bottom"/>
            <w:hideMark/>
          </w:tcPr>
          <w:p w:rsidR="00BF68A9" w:rsidRPr="00C1180D" w:rsidRDefault="00BF68A9" w:rsidP="009547B0">
            <w:pPr>
              <w:jc w:val="center"/>
              <w:rPr>
                <w:rFonts w:ascii="Calibri" w:hAnsi="Calibri"/>
                <w:b/>
                <w:bCs/>
                <w:color w:val="000000"/>
                <w:szCs w:val="22"/>
              </w:rPr>
            </w:pPr>
            <w:r w:rsidRPr="00C1180D">
              <w:rPr>
                <w:rFonts w:ascii="Calibri" w:hAnsi="Calibri"/>
                <w:b/>
                <w:bCs/>
                <w:color w:val="000000"/>
                <w:sz w:val="22"/>
                <w:szCs w:val="22"/>
              </w:rPr>
              <w:t>celkem</w:t>
            </w:r>
          </w:p>
        </w:tc>
      </w:tr>
      <w:tr w:rsidR="00BF68A9" w:rsidRPr="00C1180D" w:rsidTr="009547B0">
        <w:trPr>
          <w:trHeight w:val="300"/>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F68A9" w:rsidRPr="00C1180D" w:rsidRDefault="00BF68A9" w:rsidP="009547B0">
            <w:pPr>
              <w:rPr>
                <w:rFonts w:ascii="Calibri" w:hAnsi="Calibri"/>
                <w:color w:val="000000"/>
                <w:szCs w:val="22"/>
              </w:rPr>
            </w:pPr>
            <w:r w:rsidRPr="00C1180D">
              <w:rPr>
                <w:rFonts w:ascii="Calibri" w:hAnsi="Calibri"/>
                <w:color w:val="000000"/>
                <w:sz w:val="22"/>
                <w:szCs w:val="22"/>
              </w:rPr>
              <w:t>počet</w:t>
            </w:r>
          </w:p>
        </w:tc>
        <w:tc>
          <w:tcPr>
            <w:tcW w:w="2315" w:type="dxa"/>
            <w:tcBorders>
              <w:top w:val="nil"/>
              <w:left w:val="nil"/>
              <w:bottom w:val="single" w:sz="4" w:space="0" w:color="auto"/>
              <w:right w:val="single" w:sz="4" w:space="0" w:color="auto"/>
            </w:tcBorders>
            <w:shd w:val="clear" w:color="auto" w:fill="auto"/>
            <w:noWrap/>
            <w:vAlign w:val="bottom"/>
            <w:hideMark/>
          </w:tcPr>
          <w:p w:rsidR="00BF68A9" w:rsidRPr="00C1180D" w:rsidRDefault="00BF68A9" w:rsidP="009547B0">
            <w:pPr>
              <w:jc w:val="center"/>
              <w:rPr>
                <w:rFonts w:ascii="Calibri" w:hAnsi="Calibri"/>
                <w:color w:val="000000"/>
                <w:szCs w:val="22"/>
              </w:rPr>
            </w:pPr>
            <w:r w:rsidRPr="00C1180D">
              <w:rPr>
                <w:rFonts w:ascii="Calibri" w:hAnsi="Calibri"/>
                <w:color w:val="000000"/>
                <w:sz w:val="22"/>
                <w:szCs w:val="22"/>
              </w:rPr>
              <w:t>31</w:t>
            </w:r>
          </w:p>
        </w:tc>
        <w:tc>
          <w:tcPr>
            <w:tcW w:w="2315" w:type="dxa"/>
            <w:tcBorders>
              <w:top w:val="nil"/>
              <w:left w:val="nil"/>
              <w:bottom w:val="single" w:sz="4" w:space="0" w:color="auto"/>
              <w:right w:val="single" w:sz="4" w:space="0" w:color="auto"/>
            </w:tcBorders>
            <w:shd w:val="clear" w:color="auto" w:fill="auto"/>
            <w:noWrap/>
            <w:vAlign w:val="bottom"/>
            <w:hideMark/>
          </w:tcPr>
          <w:p w:rsidR="00BF68A9" w:rsidRPr="00C1180D" w:rsidRDefault="00BF68A9" w:rsidP="009547B0">
            <w:pPr>
              <w:jc w:val="center"/>
              <w:rPr>
                <w:rFonts w:ascii="Calibri" w:hAnsi="Calibri"/>
                <w:color w:val="000000"/>
                <w:szCs w:val="22"/>
              </w:rPr>
            </w:pPr>
            <w:r w:rsidRPr="00C1180D">
              <w:rPr>
                <w:rFonts w:ascii="Calibri" w:hAnsi="Calibri"/>
                <w:color w:val="000000"/>
                <w:sz w:val="22"/>
                <w:szCs w:val="22"/>
              </w:rPr>
              <w:t>26</w:t>
            </w:r>
          </w:p>
        </w:tc>
        <w:tc>
          <w:tcPr>
            <w:tcW w:w="2316" w:type="dxa"/>
            <w:tcBorders>
              <w:top w:val="nil"/>
              <w:left w:val="nil"/>
              <w:bottom w:val="single" w:sz="4" w:space="0" w:color="auto"/>
              <w:right w:val="single" w:sz="4" w:space="0" w:color="auto"/>
            </w:tcBorders>
            <w:shd w:val="clear" w:color="auto" w:fill="auto"/>
            <w:noWrap/>
            <w:vAlign w:val="bottom"/>
            <w:hideMark/>
          </w:tcPr>
          <w:p w:rsidR="00BF68A9" w:rsidRPr="00C1180D" w:rsidRDefault="00BF68A9" w:rsidP="009547B0">
            <w:pPr>
              <w:jc w:val="center"/>
              <w:rPr>
                <w:rFonts w:ascii="Calibri" w:hAnsi="Calibri"/>
                <w:b/>
                <w:bCs/>
                <w:color w:val="000000"/>
                <w:szCs w:val="22"/>
              </w:rPr>
            </w:pPr>
            <w:r w:rsidRPr="00C1180D">
              <w:rPr>
                <w:rFonts w:ascii="Calibri" w:hAnsi="Calibri"/>
                <w:b/>
                <w:bCs/>
                <w:color w:val="000000"/>
                <w:sz w:val="22"/>
                <w:szCs w:val="22"/>
              </w:rPr>
              <w:t>57</w:t>
            </w:r>
          </w:p>
        </w:tc>
      </w:tr>
      <w:tr w:rsidR="00BF68A9" w:rsidRPr="00C1180D" w:rsidTr="009547B0">
        <w:trPr>
          <w:trHeight w:val="300"/>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BF68A9" w:rsidRPr="00C1180D" w:rsidRDefault="00BF68A9" w:rsidP="009547B0">
            <w:pPr>
              <w:rPr>
                <w:rFonts w:ascii="Calibri" w:hAnsi="Calibri"/>
                <w:color w:val="000000"/>
                <w:szCs w:val="22"/>
              </w:rPr>
            </w:pPr>
            <w:r w:rsidRPr="00C1180D">
              <w:rPr>
                <w:rFonts w:ascii="Calibri" w:hAnsi="Calibri"/>
                <w:color w:val="000000"/>
                <w:sz w:val="22"/>
                <w:szCs w:val="22"/>
              </w:rPr>
              <w:t>procent</w:t>
            </w:r>
          </w:p>
        </w:tc>
        <w:tc>
          <w:tcPr>
            <w:tcW w:w="2315" w:type="dxa"/>
            <w:tcBorders>
              <w:top w:val="nil"/>
              <w:left w:val="nil"/>
              <w:bottom w:val="single" w:sz="4" w:space="0" w:color="auto"/>
              <w:right w:val="single" w:sz="4" w:space="0" w:color="auto"/>
            </w:tcBorders>
            <w:shd w:val="clear" w:color="auto" w:fill="auto"/>
            <w:noWrap/>
            <w:vAlign w:val="bottom"/>
            <w:hideMark/>
          </w:tcPr>
          <w:p w:rsidR="00BF68A9" w:rsidRPr="00C1180D" w:rsidRDefault="00BF68A9" w:rsidP="009547B0">
            <w:pPr>
              <w:jc w:val="center"/>
              <w:rPr>
                <w:rFonts w:ascii="Calibri" w:hAnsi="Calibri"/>
                <w:color w:val="000000"/>
                <w:szCs w:val="22"/>
              </w:rPr>
            </w:pPr>
            <w:r w:rsidRPr="00C1180D">
              <w:rPr>
                <w:rFonts w:ascii="Calibri" w:hAnsi="Calibri"/>
                <w:color w:val="000000"/>
                <w:sz w:val="22"/>
                <w:szCs w:val="22"/>
              </w:rPr>
              <w:t>54,39%</w:t>
            </w:r>
          </w:p>
        </w:tc>
        <w:tc>
          <w:tcPr>
            <w:tcW w:w="2315" w:type="dxa"/>
            <w:tcBorders>
              <w:top w:val="nil"/>
              <w:left w:val="nil"/>
              <w:bottom w:val="single" w:sz="4" w:space="0" w:color="auto"/>
              <w:right w:val="single" w:sz="4" w:space="0" w:color="auto"/>
            </w:tcBorders>
            <w:shd w:val="clear" w:color="auto" w:fill="auto"/>
            <w:noWrap/>
            <w:vAlign w:val="bottom"/>
            <w:hideMark/>
          </w:tcPr>
          <w:p w:rsidR="00BF68A9" w:rsidRPr="00C1180D" w:rsidRDefault="00BF68A9" w:rsidP="009547B0">
            <w:pPr>
              <w:jc w:val="center"/>
              <w:rPr>
                <w:rFonts w:ascii="Calibri" w:hAnsi="Calibri"/>
                <w:color w:val="000000"/>
                <w:szCs w:val="22"/>
              </w:rPr>
            </w:pPr>
            <w:r w:rsidRPr="00C1180D">
              <w:rPr>
                <w:rFonts w:ascii="Calibri" w:hAnsi="Calibri"/>
                <w:color w:val="000000"/>
                <w:sz w:val="22"/>
                <w:szCs w:val="22"/>
              </w:rPr>
              <w:t>45,61%</w:t>
            </w:r>
          </w:p>
        </w:tc>
        <w:tc>
          <w:tcPr>
            <w:tcW w:w="2316" w:type="dxa"/>
            <w:tcBorders>
              <w:top w:val="nil"/>
              <w:left w:val="nil"/>
              <w:bottom w:val="single" w:sz="4" w:space="0" w:color="auto"/>
              <w:right w:val="single" w:sz="4" w:space="0" w:color="auto"/>
            </w:tcBorders>
            <w:shd w:val="clear" w:color="auto" w:fill="auto"/>
            <w:noWrap/>
            <w:vAlign w:val="bottom"/>
            <w:hideMark/>
          </w:tcPr>
          <w:p w:rsidR="00BF68A9" w:rsidRPr="00C1180D" w:rsidRDefault="00BF68A9" w:rsidP="009547B0">
            <w:pPr>
              <w:jc w:val="center"/>
              <w:rPr>
                <w:rFonts w:ascii="Calibri" w:hAnsi="Calibri"/>
                <w:b/>
                <w:bCs/>
                <w:color w:val="000000"/>
                <w:szCs w:val="22"/>
              </w:rPr>
            </w:pPr>
            <w:r w:rsidRPr="00C1180D">
              <w:rPr>
                <w:rFonts w:ascii="Calibri" w:hAnsi="Calibri"/>
                <w:b/>
                <w:bCs/>
                <w:color w:val="000000"/>
                <w:sz w:val="22"/>
                <w:szCs w:val="22"/>
              </w:rPr>
              <w:t>100,00%</w:t>
            </w:r>
          </w:p>
        </w:tc>
      </w:tr>
    </w:tbl>
    <w:p w:rsidR="00BF68A9" w:rsidRDefault="00BF68A9" w:rsidP="00BF68A9">
      <w:pPr>
        <w:pStyle w:val="Normln1"/>
        <w:spacing w:line="480" w:lineRule="auto"/>
        <w:jc w:val="both"/>
        <w:rPr>
          <w:sz w:val="16"/>
          <w:szCs w:val="16"/>
        </w:rPr>
      </w:pPr>
      <w:r>
        <w:rPr>
          <w:sz w:val="16"/>
          <w:szCs w:val="16"/>
        </w:rPr>
        <w:t>Zdroj: Vlastní výzkum</w:t>
      </w:r>
    </w:p>
    <w:p w:rsidR="00BF68A9" w:rsidRDefault="00BF68A9" w:rsidP="00BF68A9">
      <w:pPr>
        <w:rPr>
          <w:noProof/>
          <w:szCs w:val="24"/>
        </w:rPr>
      </w:pPr>
    </w:p>
    <w:p w:rsidR="00BF68A9" w:rsidRDefault="00BF68A9" w:rsidP="00BF68A9">
      <w:pPr>
        <w:rPr>
          <w:noProof/>
          <w:szCs w:val="24"/>
        </w:rPr>
      </w:pPr>
      <w:r>
        <w:rPr>
          <w:noProof/>
          <w:szCs w:val="24"/>
        </w:rPr>
        <w:drawing>
          <wp:inline distT="0" distB="0" distL="0" distR="0">
            <wp:extent cx="5197103" cy="2740808"/>
            <wp:effectExtent l="20797" t="12178" r="13865" b="6089"/>
            <wp:docPr id="48"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F68A9" w:rsidRDefault="00BF68A9" w:rsidP="00BF68A9">
      <w:pPr>
        <w:rPr>
          <w:sz w:val="16"/>
          <w:szCs w:val="16"/>
        </w:rPr>
      </w:pPr>
      <w:r>
        <w:rPr>
          <w:sz w:val="16"/>
          <w:szCs w:val="16"/>
        </w:rPr>
        <w:t>Zdroj: Vlastní výzkum</w:t>
      </w:r>
    </w:p>
    <w:p w:rsidR="00BF68A9" w:rsidRDefault="00BF68A9" w:rsidP="00BF68A9">
      <w:pPr>
        <w:rPr>
          <w:b/>
          <w:szCs w:val="24"/>
        </w:rPr>
      </w:pPr>
      <w:r>
        <w:rPr>
          <w:sz w:val="16"/>
          <w:szCs w:val="16"/>
        </w:rPr>
        <w:br w:type="page"/>
      </w:r>
      <w:r w:rsidRPr="008E097A">
        <w:rPr>
          <w:b/>
          <w:szCs w:val="24"/>
        </w:rPr>
        <w:lastRenderedPageBreak/>
        <w:t>1. Znáte nějaké keltské svátky a zvyklosti, které slavíme u nás?</w:t>
      </w:r>
      <w:r>
        <w:rPr>
          <w:b/>
          <w:szCs w:val="24"/>
        </w:rPr>
        <w:t xml:space="preserve"> (SK2)</w:t>
      </w:r>
    </w:p>
    <w:p w:rsidR="00BF68A9" w:rsidRDefault="00BF68A9" w:rsidP="00BF68A9">
      <w:pPr>
        <w:rPr>
          <w:b/>
          <w:szCs w:val="24"/>
        </w:rPr>
      </w:pPr>
    </w:p>
    <w:p w:rsidR="00BF68A9" w:rsidRDefault="00BF68A9" w:rsidP="00BF68A9"/>
    <w:tbl>
      <w:tblPr>
        <w:tblW w:w="8085" w:type="dxa"/>
        <w:tblInd w:w="65" w:type="dxa"/>
        <w:tblLayout w:type="fixed"/>
        <w:tblCellMar>
          <w:left w:w="70" w:type="dxa"/>
          <w:right w:w="70" w:type="dxa"/>
        </w:tblCellMar>
        <w:tblLook w:val="04A0"/>
      </w:tblPr>
      <w:tblGrid>
        <w:gridCol w:w="1240"/>
        <w:gridCol w:w="1548"/>
        <w:gridCol w:w="733"/>
        <w:gridCol w:w="815"/>
        <w:gridCol w:w="1467"/>
        <w:gridCol w:w="2282"/>
      </w:tblGrid>
      <w:tr w:rsidR="00BF68A9" w:rsidRPr="009E4EAF"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8A9" w:rsidRPr="009E4EAF" w:rsidRDefault="00BF68A9" w:rsidP="009547B0">
            <w:pPr>
              <w:jc w:val="center"/>
              <w:rPr>
                <w:b/>
                <w:bCs/>
                <w:color w:val="000000"/>
                <w:szCs w:val="22"/>
              </w:rPr>
            </w:pPr>
            <w:r w:rsidRPr="009E4EAF">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8A9" w:rsidRPr="009E4EAF" w:rsidRDefault="00BF68A9" w:rsidP="009547B0">
            <w:pPr>
              <w:jc w:val="center"/>
              <w:rPr>
                <w:rFonts w:ascii="Calibri" w:hAnsi="Calibri"/>
                <w:b/>
                <w:bCs/>
                <w:color w:val="000000"/>
                <w:sz w:val="18"/>
                <w:szCs w:val="18"/>
              </w:rPr>
            </w:pPr>
            <w:r w:rsidRPr="009E4EAF">
              <w:rPr>
                <w:rFonts w:ascii="Calibri" w:hAnsi="Calibri"/>
                <w:b/>
                <w:bCs/>
                <w:color w:val="000000"/>
                <w:sz w:val="18"/>
                <w:szCs w:val="18"/>
              </w:rPr>
              <w:t>1. Znáte nějaké keltské svátky a zvyklosti, které slavíme u nás?</w:t>
            </w:r>
          </w:p>
        </w:tc>
      </w:tr>
      <w:tr w:rsidR="00BF68A9" w:rsidRPr="009E4EAF"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F68A9" w:rsidRPr="009E4EAF" w:rsidRDefault="00BF68A9"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F68A9" w:rsidRPr="009E4EAF" w:rsidRDefault="00BF68A9" w:rsidP="009547B0">
            <w:pPr>
              <w:rPr>
                <w:rFonts w:ascii="Calibri" w:hAnsi="Calibri"/>
                <w:b/>
                <w:bCs/>
                <w:color w:val="000000"/>
                <w:sz w:val="18"/>
                <w:szCs w:val="18"/>
              </w:rPr>
            </w:pPr>
          </w:p>
        </w:tc>
      </w:tr>
      <w:tr w:rsidR="00BF68A9" w:rsidRPr="009E4EAF"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68A9" w:rsidRPr="009E4EAF" w:rsidRDefault="00BF68A9" w:rsidP="009547B0">
            <w:pPr>
              <w:jc w:val="center"/>
              <w:rPr>
                <w:b/>
                <w:bCs/>
                <w:color w:val="000000"/>
                <w:szCs w:val="22"/>
              </w:rPr>
            </w:pPr>
            <w:r w:rsidRPr="009E4EAF">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c</w:t>
            </w:r>
          </w:p>
        </w:tc>
      </w:tr>
      <w:tr w:rsidR="00BF68A9" w:rsidRPr="009E4EAF"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F68A9" w:rsidRPr="009E4EAF" w:rsidRDefault="00BF68A9"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žádné nejsou</w:t>
            </w:r>
          </w:p>
        </w:tc>
      </w:tr>
      <w:tr w:rsidR="00BF68A9" w:rsidRPr="009E4EAF"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9E4EAF" w:rsidRDefault="00BF68A9" w:rsidP="009547B0">
            <w:pPr>
              <w:jc w:val="center"/>
              <w:rPr>
                <w:b/>
                <w:bCs/>
                <w:color w:val="000000"/>
                <w:szCs w:val="22"/>
              </w:rPr>
            </w:pPr>
            <w:r w:rsidRPr="009E4EAF">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15</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42</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0</w:t>
            </w:r>
          </w:p>
        </w:tc>
      </w:tr>
      <w:tr w:rsidR="00BF68A9" w:rsidRPr="009E4EAF"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9E4EAF" w:rsidRDefault="00BF68A9" w:rsidP="009547B0">
            <w:pPr>
              <w:jc w:val="center"/>
              <w:rPr>
                <w:b/>
                <w:bCs/>
                <w:color w:val="000000"/>
                <w:szCs w:val="22"/>
              </w:rPr>
            </w:pPr>
            <w:r w:rsidRPr="009E4EAF">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26,32%</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73,68%</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9E4EAF" w:rsidRDefault="00BF68A9" w:rsidP="009547B0">
            <w:pPr>
              <w:jc w:val="center"/>
              <w:rPr>
                <w:rFonts w:ascii="Calibri" w:hAnsi="Calibri"/>
                <w:b/>
                <w:bCs/>
                <w:color w:val="000000"/>
                <w:szCs w:val="22"/>
              </w:rPr>
            </w:pPr>
            <w:r w:rsidRPr="009E4EAF">
              <w:rPr>
                <w:rFonts w:ascii="Calibri" w:hAnsi="Calibri"/>
                <w:b/>
                <w:bCs/>
                <w:color w:val="000000"/>
                <w:sz w:val="22"/>
                <w:szCs w:val="22"/>
              </w:rPr>
              <w:t>0,00%</w:t>
            </w:r>
          </w:p>
        </w:tc>
      </w:tr>
      <w:tr w:rsidR="00BF68A9" w:rsidRPr="009E4EAF" w:rsidTr="009547B0">
        <w:trPr>
          <w:trHeight w:val="300"/>
        </w:trPr>
        <w:tc>
          <w:tcPr>
            <w:tcW w:w="2788" w:type="dxa"/>
            <w:gridSpan w:val="2"/>
            <w:tcBorders>
              <w:top w:val="single" w:sz="4" w:space="0" w:color="auto"/>
              <w:left w:val="nil"/>
              <w:bottom w:val="nil"/>
              <w:right w:val="nil"/>
            </w:tcBorders>
            <w:shd w:val="clear" w:color="auto" w:fill="auto"/>
            <w:noWrap/>
            <w:vAlign w:val="bottom"/>
            <w:hideMark/>
          </w:tcPr>
          <w:p w:rsidR="00BF68A9" w:rsidRPr="009E4EAF" w:rsidRDefault="00BF68A9" w:rsidP="009547B0">
            <w:pPr>
              <w:rPr>
                <w:color w:val="000000"/>
                <w:sz w:val="16"/>
                <w:szCs w:val="16"/>
              </w:rPr>
            </w:pPr>
            <w:r w:rsidRPr="009E4EAF">
              <w:rPr>
                <w:color w:val="000000"/>
                <w:sz w:val="16"/>
                <w:szCs w:val="16"/>
              </w:rPr>
              <w:t>Zdroj: Vlastní výzkum</w:t>
            </w:r>
          </w:p>
        </w:tc>
        <w:tc>
          <w:tcPr>
            <w:tcW w:w="1548" w:type="dxa"/>
            <w:gridSpan w:val="2"/>
            <w:tcBorders>
              <w:top w:val="nil"/>
              <w:left w:val="nil"/>
              <w:bottom w:val="nil"/>
              <w:right w:val="nil"/>
            </w:tcBorders>
            <w:shd w:val="clear" w:color="auto" w:fill="auto"/>
            <w:noWrap/>
            <w:vAlign w:val="bottom"/>
            <w:hideMark/>
          </w:tcPr>
          <w:p w:rsidR="00BF68A9" w:rsidRPr="009E4EAF" w:rsidRDefault="00BF68A9" w:rsidP="009547B0">
            <w:pPr>
              <w:rPr>
                <w:rFonts w:ascii="Calibri" w:hAnsi="Calibri"/>
                <w:color w:val="000000"/>
                <w:szCs w:val="22"/>
              </w:rPr>
            </w:pPr>
          </w:p>
        </w:tc>
        <w:tc>
          <w:tcPr>
            <w:tcW w:w="3749" w:type="dxa"/>
            <w:gridSpan w:val="2"/>
            <w:tcBorders>
              <w:top w:val="nil"/>
              <w:left w:val="nil"/>
              <w:bottom w:val="nil"/>
              <w:right w:val="nil"/>
            </w:tcBorders>
            <w:shd w:val="clear" w:color="auto" w:fill="auto"/>
            <w:noWrap/>
            <w:vAlign w:val="bottom"/>
            <w:hideMark/>
          </w:tcPr>
          <w:p w:rsidR="00BF68A9" w:rsidRPr="009E4EAF" w:rsidRDefault="00BF68A9" w:rsidP="009547B0">
            <w:pPr>
              <w:rPr>
                <w:rFonts w:ascii="Calibri" w:hAnsi="Calibri"/>
                <w:color w:val="000000"/>
                <w:szCs w:val="22"/>
              </w:rPr>
            </w:pPr>
          </w:p>
        </w:tc>
      </w:tr>
    </w:tbl>
    <w:p w:rsidR="00BF68A9" w:rsidRDefault="00BF68A9" w:rsidP="00BF68A9">
      <w:pPr>
        <w:rPr>
          <w:b/>
          <w:szCs w:val="24"/>
        </w:rPr>
      </w:pPr>
    </w:p>
    <w:p w:rsidR="004D6D52" w:rsidRDefault="004D6D52" w:rsidP="00BF68A9">
      <w:pPr>
        <w:rPr>
          <w:b/>
          <w:szCs w:val="24"/>
        </w:rPr>
      </w:pPr>
    </w:p>
    <w:p w:rsidR="00BF68A9" w:rsidRDefault="00BF68A9" w:rsidP="00BF68A9">
      <w:pPr>
        <w:rPr>
          <w:b/>
          <w:szCs w:val="24"/>
        </w:rPr>
      </w:pPr>
      <w:r>
        <w:rPr>
          <w:b/>
          <w:noProof/>
          <w:szCs w:val="24"/>
        </w:rPr>
        <w:drawing>
          <wp:inline distT="0" distB="0" distL="0" distR="0">
            <wp:extent cx="5086677" cy="2853902"/>
            <wp:effectExtent l="20611" t="12206" r="13352" b="4092"/>
            <wp:docPr id="54" name="Graf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F68A9" w:rsidRDefault="00BF68A9" w:rsidP="00BF68A9">
      <w:pPr>
        <w:rPr>
          <w:b/>
          <w:szCs w:val="24"/>
        </w:rPr>
      </w:pPr>
      <w:r w:rsidRPr="009E4EAF">
        <w:rPr>
          <w:color w:val="000000"/>
          <w:sz w:val="16"/>
          <w:szCs w:val="16"/>
        </w:rPr>
        <w:t>Zdroj: Vlastní výzkum</w:t>
      </w:r>
    </w:p>
    <w:p w:rsidR="00BF68A9" w:rsidRDefault="00BF68A9" w:rsidP="00BF68A9">
      <w:pPr>
        <w:rPr>
          <w:b/>
          <w:szCs w:val="24"/>
        </w:rPr>
      </w:pPr>
    </w:p>
    <w:p w:rsidR="00BF68A9" w:rsidRPr="008E0C94" w:rsidRDefault="00BF68A9" w:rsidP="00BF68A9">
      <w:pPr>
        <w:spacing w:line="360" w:lineRule="auto"/>
        <w:ind w:firstLine="708"/>
        <w:rPr>
          <w:szCs w:val="24"/>
        </w:rPr>
      </w:pPr>
      <w:r>
        <w:rPr>
          <w:szCs w:val="24"/>
        </w:rPr>
        <w:t>N</w:t>
      </w:r>
      <w:r w:rsidRPr="008E0C94">
        <w:rPr>
          <w:szCs w:val="24"/>
        </w:rPr>
        <w:t xml:space="preserve">a první otázku odpovědělo </w:t>
      </w:r>
      <w:r>
        <w:rPr>
          <w:szCs w:val="24"/>
        </w:rPr>
        <w:t>ano 26,32</w:t>
      </w:r>
      <w:r w:rsidRPr="008E0C94">
        <w:rPr>
          <w:szCs w:val="24"/>
        </w:rPr>
        <w:t>%</w:t>
      </w:r>
      <w:r>
        <w:rPr>
          <w:szCs w:val="24"/>
        </w:rPr>
        <w:t xml:space="preserve">, ne odpovědělo 73,68% dotázaných. </w:t>
      </w:r>
    </w:p>
    <w:p w:rsidR="00BF68A9" w:rsidRDefault="00BF68A9" w:rsidP="00BF68A9">
      <w:pPr>
        <w:spacing w:line="360" w:lineRule="auto"/>
        <w:rPr>
          <w:szCs w:val="24"/>
        </w:rPr>
      </w:pPr>
      <w:r>
        <w:rPr>
          <w:szCs w:val="24"/>
        </w:rPr>
        <w:t>Problém i u této skupiny shledávám v neznalosti návaznosti dnešních svátků</w:t>
      </w:r>
      <w:r w:rsidR="004D6D52">
        <w:rPr>
          <w:szCs w:val="24"/>
        </w:rPr>
        <w:br/>
      </w:r>
      <w:r>
        <w:rPr>
          <w:szCs w:val="24"/>
        </w:rPr>
        <w:t xml:space="preserve"> na svátky pohanské i keltské.</w:t>
      </w:r>
    </w:p>
    <w:p w:rsidR="00BF68A9" w:rsidRDefault="00BF68A9" w:rsidP="00BF68A9">
      <w:pPr>
        <w:spacing w:line="360" w:lineRule="auto"/>
        <w:rPr>
          <w:b/>
          <w:szCs w:val="24"/>
        </w:rPr>
      </w:pPr>
      <w:r>
        <w:rPr>
          <w:szCs w:val="24"/>
        </w:rPr>
        <w:br w:type="page"/>
      </w:r>
      <w:r w:rsidRPr="00F7763E">
        <w:rPr>
          <w:b/>
          <w:szCs w:val="24"/>
        </w:rPr>
        <w:lastRenderedPageBreak/>
        <w:t>2. Vyjmenujte země, o kterých si myslíte, že je tam dodnes živá kelt</w:t>
      </w:r>
      <w:r>
        <w:rPr>
          <w:b/>
          <w:szCs w:val="24"/>
        </w:rPr>
        <w:t>ská kulturní tradice</w:t>
      </w:r>
      <w:r w:rsidRPr="00F7763E">
        <w:rPr>
          <w:b/>
          <w:szCs w:val="24"/>
        </w:rPr>
        <w:t>.</w:t>
      </w:r>
      <w:r>
        <w:rPr>
          <w:b/>
          <w:szCs w:val="24"/>
        </w:rPr>
        <w:t xml:space="preserve"> (SK2) </w:t>
      </w:r>
    </w:p>
    <w:p w:rsidR="00352E96" w:rsidRDefault="00352E96" w:rsidP="00BF68A9">
      <w:pPr>
        <w:spacing w:line="360" w:lineRule="auto"/>
        <w:rPr>
          <w:b/>
          <w:szCs w:val="24"/>
        </w:rPr>
      </w:pPr>
    </w:p>
    <w:tbl>
      <w:tblPr>
        <w:tblW w:w="8085" w:type="dxa"/>
        <w:tblInd w:w="65" w:type="dxa"/>
        <w:tblLayout w:type="fixed"/>
        <w:tblCellMar>
          <w:left w:w="70" w:type="dxa"/>
          <w:right w:w="70" w:type="dxa"/>
        </w:tblCellMar>
        <w:tblLook w:val="04A0"/>
      </w:tblPr>
      <w:tblGrid>
        <w:gridCol w:w="1240"/>
        <w:gridCol w:w="2860"/>
        <w:gridCol w:w="562"/>
        <w:gridCol w:w="3423"/>
      </w:tblGrid>
      <w:tr w:rsidR="00BF68A9" w:rsidRPr="004D75BA"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8A9" w:rsidRPr="004D75BA" w:rsidRDefault="00BF68A9" w:rsidP="009547B0">
            <w:pPr>
              <w:jc w:val="center"/>
              <w:rPr>
                <w:b/>
                <w:bCs/>
                <w:color w:val="000000"/>
                <w:szCs w:val="22"/>
              </w:rPr>
            </w:pPr>
            <w:r w:rsidRPr="004D75BA">
              <w:rPr>
                <w:b/>
                <w:bCs/>
                <w:color w:val="000000"/>
                <w:sz w:val="22"/>
                <w:szCs w:val="22"/>
              </w:rPr>
              <w:t>OTÁZKA</w:t>
            </w:r>
          </w:p>
        </w:tc>
        <w:tc>
          <w:tcPr>
            <w:tcW w:w="684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8A9" w:rsidRPr="004D75BA" w:rsidRDefault="00BF68A9" w:rsidP="009547B0">
            <w:pPr>
              <w:jc w:val="center"/>
              <w:rPr>
                <w:rFonts w:ascii="Calibri" w:hAnsi="Calibri"/>
                <w:b/>
                <w:bCs/>
                <w:color w:val="000000"/>
                <w:sz w:val="18"/>
                <w:szCs w:val="18"/>
              </w:rPr>
            </w:pPr>
            <w:r w:rsidRPr="004D75BA">
              <w:rPr>
                <w:rFonts w:ascii="Calibri" w:hAnsi="Calibri"/>
                <w:b/>
                <w:bCs/>
                <w:color w:val="000000"/>
                <w:sz w:val="18"/>
                <w:szCs w:val="18"/>
              </w:rPr>
              <w:t>2. Vyjmenujte země, o kterých si myslíte, že je tam dodnes živá keltská kulturní tradice (alespoň 3).</w:t>
            </w:r>
          </w:p>
        </w:tc>
      </w:tr>
      <w:tr w:rsidR="00BF68A9" w:rsidRPr="004D75BA"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F68A9" w:rsidRPr="004D75BA" w:rsidRDefault="00BF68A9" w:rsidP="009547B0">
            <w:pPr>
              <w:rPr>
                <w:b/>
                <w:bCs/>
                <w:color w:val="000000"/>
                <w:szCs w:val="22"/>
              </w:rPr>
            </w:pPr>
          </w:p>
        </w:tc>
        <w:tc>
          <w:tcPr>
            <w:tcW w:w="6845" w:type="dxa"/>
            <w:gridSpan w:val="3"/>
            <w:vMerge/>
            <w:tcBorders>
              <w:top w:val="single" w:sz="4" w:space="0" w:color="auto"/>
              <w:left w:val="single" w:sz="4" w:space="0" w:color="auto"/>
              <w:bottom w:val="single" w:sz="4" w:space="0" w:color="000000"/>
              <w:right w:val="single" w:sz="4" w:space="0" w:color="000000"/>
            </w:tcBorders>
            <w:vAlign w:val="center"/>
            <w:hideMark/>
          </w:tcPr>
          <w:p w:rsidR="00BF68A9" w:rsidRPr="004D75BA" w:rsidRDefault="00BF68A9" w:rsidP="009547B0">
            <w:pPr>
              <w:rPr>
                <w:rFonts w:ascii="Calibri" w:hAnsi="Calibri"/>
                <w:b/>
                <w:bCs/>
                <w:color w:val="000000"/>
                <w:sz w:val="18"/>
                <w:szCs w:val="18"/>
              </w:rPr>
            </w:pPr>
          </w:p>
        </w:tc>
      </w:tr>
      <w:tr w:rsidR="00BF68A9" w:rsidRPr="004D75BA"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68A9" w:rsidRPr="004D75BA" w:rsidRDefault="00BF68A9" w:rsidP="009547B0">
            <w:pPr>
              <w:jc w:val="center"/>
              <w:rPr>
                <w:b/>
                <w:bCs/>
                <w:color w:val="000000"/>
                <w:szCs w:val="22"/>
              </w:rPr>
            </w:pPr>
            <w:r w:rsidRPr="004D75BA">
              <w:rPr>
                <w:b/>
                <w:bCs/>
                <w:color w:val="000000"/>
                <w:sz w:val="22"/>
                <w:szCs w:val="22"/>
              </w:rPr>
              <w:t>ODPOVĚĎ</w:t>
            </w: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BF68A9" w:rsidRPr="004D75BA" w:rsidRDefault="00BF68A9" w:rsidP="009547B0">
            <w:pPr>
              <w:jc w:val="center"/>
              <w:rPr>
                <w:rFonts w:ascii="Calibri" w:hAnsi="Calibri"/>
                <w:b/>
                <w:bCs/>
                <w:color w:val="000000"/>
                <w:szCs w:val="22"/>
              </w:rPr>
            </w:pPr>
            <w:r w:rsidRPr="004D75BA">
              <w:rPr>
                <w:rFonts w:ascii="Calibri" w:hAnsi="Calibri"/>
                <w:b/>
                <w:bCs/>
                <w:color w:val="000000"/>
                <w:sz w:val="22"/>
                <w:szCs w:val="22"/>
              </w:rPr>
              <w:t>a</w:t>
            </w:r>
          </w:p>
        </w:tc>
        <w:tc>
          <w:tcPr>
            <w:tcW w:w="3423" w:type="dxa"/>
            <w:tcBorders>
              <w:top w:val="nil"/>
              <w:left w:val="nil"/>
              <w:bottom w:val="single" w:sz="4" w:space="0" w:color="auto"/>
              <w:right w:val="single" w:sz="4" w:space="0" w:color="auto"/>
            </w:tcBorders>
            <w:shd w:val="clear" w:color="auto" w:fill="auto"/>
            <w:noWrap/>
            <w:vAlign w:val="center"/>
            <w:hideMark/>
          </w:tcPr>
          <w:p w:rsidR="00BF68A9" w:rsidRPr="004D75BA" w:rsidRDefault="00BF68A9" w:rsidP="009547B0">
            <w:pPr>
              <w:jc w:val="center"/>
              <w:rPr>
                <w:rFonts w:ascii="Calibri" w:hAnsi="Calibri"/>
                <w:b/>
                <w:bCs/>
                <w:color w:val="000000"/>
                <w:szCs w:val="22"/>
              </w:rPr>
            </w:pPr>
            <w:r w:rsidRPr="004D75BA">
              <w:rPr>
                <w:rFonts w:ascii="Calibri" w:hAnsi="Calibri"/>
                <w:b/>
                <w:bCs/>
                <w:color w:val="000000"/>
                <w:sz w:val="22"/>
                <w:szCs w:val="22"/>
              </w:rPr>
              <w:t>b</w:t>
            </w:r>
          </w:p>
        </w:tc>
      </w:tr>
      <w:tr w:rsidR="00BF68A9" w:rsidRPr="004D75BA"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F68A9" w:rsidRPr="004D75BA" w:rsidRDefault="00BF68A9" w:rsidP="009547B0">
            <w:pPr>
              <w:rPr>
                <w:b/>
                <w:bCs/>
                <w:color w:val="000000"/>
                <w:szCs w:val="22"/>
              </w:rPr>
            </w:pP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BF68A9" w:rsidRPr="004D75BA" w:rsidRDefault="00BF68A9" w:rsidP="009547B0">
            <w:pPr>
              <w:jc w:val="center"/>
              <w:rPr>
                <w:rFonts w:ascii="Calibri" w:hAnsi="Calibri"/>
                <w:b/>
                <w:bCs/>
                <w:color w:val="000000"/>
                <w:szCs w:val="22"/>
              </w:rPr>
            </w:pPr>
            <w:r w:rsidRPr="004D75BA">
              <w:rPr>
                <w:rFonts w:ascii="Calibri" w:hAnsi="Calibri"/>
                <w:b/>
                <w:bCs/>
                <w:color w:val="000000"/>
                <w:sz w:val="22"/>
                <w:szCs w:val="22"/>
              </w:rPr>
              <w:t>ano</w:t>
            </w:r>
          </w:p>
        </w:tc>
        <w:tc>
          <w:tcPr>
            <w:tcW w:w="3423" w:type="dxa"/>
            <w:tcBorders>
              <w:top w:val="nil"/>
              <w:left w:val="nil"/>
              <w:bottom w:val="single" w:sz="4" w:space="0" w:color="auto"/>
              <w:right w:val="single" w:sz="4" w:space="0" w:color="auto"/>
            </w:tcBorders>
            <w:shd w:val="clear" w:color="auto" w:fill="auto"/>
            <w:noWrap/>
            <w:vAlign w:val="center"/>
            <w:hideMark/>
          </w:tcPr>
          <w:p w:rsidR="00BF68A9" w:rsidRPr="004D75BA" w:rsidRDefault="00BF68A9" w:rsidP="009547B0">
            <w:pPr>
              <w:jc w:val="center"/>
              <w:rPr>
                <w:rFonts w:ascii="Calibri" w:hAnsi="Calibri"/>
                <w:b/>
                <w:bCs/>
                <w:color w:val="000000"/>
                <w:szCs w:val="22"/>
              </w:rPr>
            </w:pPr>
            <w:r w:rsidRPr="004D75BA">
              <w:rPr>
                <w:rFonts w:ascii="Calibri" w:hAnsi="Calibri"/>
                <w:b/>
                <w:bCs/>
                <w:color w:val="000000"/>
                <w:sz w:val="22"/>
                <w:szCs w:val="22"/>
              </w:rPr>
              <w:t>NEVÍM</w:t>
            </w:r>
          </w:p>
        </w:tc>
      </w:tr>
      <w:tr w:rsidR="00BF68A9" w:rsidRPr="004D75BA"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4D75BA" w:rsidRDefault="00BF68A9" w:rsidP="009547B0">
            <w:pPr>
              <w:jc w:val="center"/>
              <w:rPr>
                <w:b/>
                <w:bCs/>
                <w:color w:val="000000"/>
                <w:szCs w:val="22"/>
              </w:rPr>
            </w:pPr>
            <w:r w:rsidRPr="004D75BA">
              <w:rPr>
                <w:b/>
                <w:bCs/>
                <w:color w:val="000000"/>
                <w:sz w:val="22"/>
                <w:szCs w:val="22"/>
              </w:rPr>
              <w:t>POČET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BF68A9" w:rsidRPr="004D75BA" w:rsidRDefault="00BF68A9" w:rsidP="009547B0">
            <w:pPr>
              <w:jc w:val="center"/>
              <w:rPr>
                <w:rFonts w:ascii="Calibri" w:hAnsi="Calibri"/>
                <w:b/>
                <w:bCs/>
                <w:color w:val="000000"/>
                <w:szCs w:val="22"/>
              </w:rPr>
            </w:pPr>
            <w:r w:rsidRPr="004D75BA">
              <w:rPr>
                <w:rFonts w:ascii="Calibri" w:hAnsi="Calibri"/>
                <w:b/>
                <w:bCs/>
                <w:color w:val="000000"/>
                <w:sz w:val="22"/>
                <w:szCs w:val="22"/>
              </w:rPr>
              <w:t>38</w:t>
            </w:r>
          </w:p>
        </w:tc>
        <w:tc>
          <w:tcPr>
            <w:tcW w:w="3423" w:type="dxa"/>
            <w:tcBorders>
              <w:top w:val="nil"/>
              <w:left w:val="nil"/>
              <w:bottom w:val="single" w:sz="4" w:space="0" w:color="auto"/>
              <w:right w:val="single" w:sz="4" w:space="0" w:color="auto"/>
            </w:tcBorders>
            <w:shd w:val="clear" w:color="auto" w:fill="auto"/>
            <w:noWrap/>
            <w:vAlign w:val="bottom"/>
            <w:hideMark/>
          </w:tcPr>
          <w:p w:rsidR="00BF68A9" w:rsidRPr="004D75BA" w:rsidRDefault="00BF68A9" w:rsidP="009547B0">
            <w:pPr>
              <w:jc w:val="center"/>
              <w:rPr>
                <w:rFonts w:ascii="Calibri" w:hAnsi="Calibri"/>
                <w:b/>
                <w:bCs/>
                <w:color w:val="000000"/>
                <w:szCs w:val="22"/>
              </w:rPr>
            </w:pPr>
            <w:r w:rsidRPr="004D75BA">
              <w:rPr>
                <w:rFonts w:ascii="Calibri" w:hAnsi="Calibri"/>
                <w:b/>
                <w:bCs/>
                <w:color w:val="000000"/>
                <w:sz w:val="22"/>
                <w:szCs w:val="22"/>
              </w:rPr>
              <w:t>19</w:t>
            </w:r>
          </w:p>
        </w:tc>
      </w:tr>
      <w:tr w:rsidR="00BF68A9" w:rsidRPr="004D75BA"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4D75BA" w:rsidRDefault="00BF68A9" w:rsidP="009547B0">
            <w:pPr>
              <w:jc w:val="center"/>
              <w:rPr>
                <w:b/>
                <w:bCs/>
                <w:color w:val="000000"/>
                <w:szCs w:val="22"/>
              </w:rPr>
            </w:pPr>
            <w:r w:rsidRPr="004D75BA">
              <w:rPr>
                <w:b/>
                <w:bCs/>
                <w:color w:val="000000"/>
                <w:sz w:val="22"/>
                <w:szCs w:val="22"/>
              </w:rPr>
              <w: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BF68A9" w:rsidRPr="004D75BA" w:rsidRDefault="00BF68A9" w:rsidP="009547B0">
            <w:pPr>
              <w:jc w:val="center"/>
              <w:rPr>
                <w:rFonts w:ascii="Calibri" w:hAnsi="Calibri"/>
                <w:b/>
                <w:bCs/>
                <w:color w:val="000000"/>
                <w:szCs w:val="22"/>
              </w:rPr>
            </w:pPr>
            <w:r w:rsidRPr="004D75BA">
              <w:rPr>
                <w:rFonts w:ascii="Calibri" w:hAnsi="Calibri"/>
                <w:b/>
                <w:bCs/>
                <w:color w:val="000000"/>
                <w:sz w:val="22"/>
                <w:szCs w:val="22"/>
              </w:rPr>
              <w:t>66,67%</w:t>
            </w:r>
          </w:p>
        </w:tc>
        <w:tc>
          <w:tcPr>
            <w:tcW w:w="3423" w:type="dxa"/>
            <w:tcBorders>
              <w:top w:val="nil"/>
              <w:left w:val="nil"/>
              <w:bottom w:val="single" w:sz="4" w:space="0" w:color="auto"/>
              <w:right w:val="single" w:sz="4" w:space="0" w:color="auto"/>
            </w:tcBorders>
            <w:shd w:val="clear" w:color="auto" w:fill="auto"/>
            <w:noWrap/>
            <w:vAlign w:val="bottom"/>
            <w:hideMark/>
          </w:tcPr>
          <w:p w:rsidR="00BF68A9" w:rsidRPr="004D75BA" w:rsidRDefault="00BF68A9" w:rsidP="009547B0">
            <w:pPr>
              <w:jc w:val="center"/>
              <w:rPr>
                <w:rFonts w:ascii="Calibri" w:hAnsi="Calibri"/>
                <w:b/>
                <w:bCs/>
                <w:color w:val="000000"/>
                <w:szCs w:val="22"/>
              </w:rPr>
            </w:pPr>
            <w:r w:rsidRPr="004D75BA">
              <w:rPr>
                <w:rFonts w:ascii="Calibri" w:hAnsi="Calibri"/>
                <w:b/>
                <w:bCs/>
                <w:color w:val="000000"/>
                <w:sz w:val="22"/>
                <w:szCs w:val="22"/>
              </w:rPr>
              <w:t>33,33%</w:t>
            </w:r>
          </w:p>
        </w:tc>
      </w:tr>
      <w:tr w:rsidR="00BF68A9" w:rsidRPr="004D75BA" w:rsidTr="009547B0">
        <w:trPr>
          <w:trHeight w:val="300"/>
        </w:trPr>
        <w:tc>
          <w:tcPr>
            <w:tcW w:w="4100" w:type="dxa"/>
            <w:gridSpan w:val="2"/>
            <w:tcBorders>
              <w:top w:val="single" w:sz="4" w:space="0" w:color="auto"/>
              <w:left w:val="nil"/>
              <w:bottom w:val="nil"/>
              <w:right w:val="nil"/>
            </w:tcBorders>
            <w:shd w:val="clear" w:color="auto" w:fill="auto"/>
            <w:noWrap/>
            <w:vAlign w:val="bottom"/>
            <w:hideMark/>
          </w:tcPr>
          <w:p w:rsidR="00BF68A9" w:rsidRPr="004D75BA" w:rsidRDefault="00BF68A9" w:rsidP="009547B0">
            <w:pPr>
              <w:rPr>
                <w:color w:val="000000"/>
                <w:sz w:val="16"/>
                <w:szCs w:val="16"/>
              </w:rPr>
            </w:pPr>
            <w:r w:rsidRPr="004D75BA">
              <w:rPr>
                <w:color w:val="000000"/>
                <w:sz w:val="16"/>
                <w:szCs w:val="16"/>
              </w:rPr>
              <w:t>Zdroj: Vlastní výzkum</w:t>
            </w:r>
          </w:p>
        </w:tc>
        <w:tc>
          <w:tcPr>
            <w:tcW w:w="3985" w:type="dxa"/>
            <w:gridSpan w:val="2"/>
            <w:tcBorders>
              <w:top w:val="nil"/>
              <w:left w:val="nil"/>
              <w:bottom w:val="nil"/>
              <w:right w:val="nil"/>
            </w:tcBorders>
            <w:shd w:val="clear" w:color="auto" w:fill="auto"/>
            <w:noWrap/>
            <w:vAlign w:val="bottom"/>
            <w:hideMark/>
          </w:tcPr>
          <w:p w:rsidR="00BF68A9" w:rsidRPr="004D75BA" w:rsidRDefault="00BF68A9" w:rsidP="009547B0">
            <w:pPr>
              <w:rPr>
                <w:rFonts w:ascii="Calibri" w:hAnsi="Calibri"/>
                <w:color w:val="000000"/>
                <w:szCs w:val="22"/>
              </w:rPr>
            </w:pPr>
          </w:p>
        </w:tc>
      </w:tr>
    </w:tbl>
    <w:p w:rsidR="00BF68A9" w:rsidRDefault="00BF68A9" w:rsidP="00BF68A9">
      <w:pPr>
        <w:rPr>
          <w:b/>
          <w:szCs w:val="24"/>
        </w:rPr>
      </w:pPr>
    </w:p>
    <w:p w:rsidR="004D6D52" w:rsidRDefault="004D6D52" w:rsidP="00BF68A9">
      <w:pPr>
        <w:rPr>
          <w:b/>
          <w:szCs w:val="24"/>
        </w:rPr>
      </w:pPr>
    </w:p>
    <w:p w:rsidR="00BF68A9" w:rsidRDefault="00BF68A9" w:rsidP="00BF68A9">
      <w:pPr>
        <w:rPr>
          <w:b/>
          <w:szCs w:val="24"/>
        </w:rPr>
      </w:pPr>
      <w:r>
        <w:rPr>
          <w:b/>
          <w:noProof/>
          <w:szCs w:val="24"/>
        </w:rPr>
        <w:drawing>
          <wp:inline distT="0" distB="0" distL="0" distR="0">
            <wp:extent cx="5093756" cy="2858629"/>
            <wp:effectExtent l="21132" t="12200" r="14007" b="7626"/>
            <wp:docPr id="59" name="Graf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F68A9" w:rsidRDefault="00BF68A9" w:rsidP="00BF68A9">
      <w:pPr>
        <w:rPr>
          <w:b/>
          <w:szCs w:val="24"/>
        </w:rPr>
      </w:pPr>
      <w:r w:rsidRPr="004D75BA">
        <w:rPr>
          <w:color w:val="000000"/>
          <w:sz w:val="16"/>
          <w:szCs w:val="16"/>
        </w:rPr>
        <w:t>Zdroj: Vlastní výzkum</w:t>
      </w:r>
    </w:p>
    <w:p w:rsidR="00BF68A9" w:rsidRDefault="00BF68A9" w:rsidP="00BF68A9">
      <w:pPr>
        <w:rPr>
          <w:b/>
          <w:szCs w:val="24"/>
        </w:rPr>
      </w:pPr>
    </w:p>
    <w:p w:rsidR="00BF68A9" w:rsidRDefault="00BF68A9" w:rsidP="00BF68A9">
      <w:pPr>
        <w:spacing w:line="360" w:lineRule="auto"/>
        <w:ind w:firstLine="708"/>
        <w:rPr>
          <w:szCs w:val="24"/>
        </w:rPr>
      </w:pPr>
      <w:r w:rsidRPr="00680607">
        <w:rPr>
          <w:szCs w:val="24"/>
        </w:rPr>
        <w:t>V této otázce jsem požadovala vyjmenovat alespoň 3 země s živou Ke</w:t>
      </w:r>
      <w:r>
        <w:rPr>
          <w:szCs w:val="24"/>
        </w:rPr>
        <w:t>l</w:t>
      </w:r>
      <w:r w:rsidRPr="00680607">
        <w:rPr>
          <w:szCs w:val="24"/>
        </w:rPr>
        <w:t xml:space="preserve">tskou kulturní a tradicí. </w:t>
      </w:r>
      <w:r>
        <w:rPr>
          <w:szCs w:val="24"/>
        </w:rPr>
        <w:t>P</w:t>
      </w:r>
      <w:r w:rsidRPr="00680607">
        <w:rPr>
          <w:szCs w:val="24"/>
        </w:rPr>
        <w:t xml:space="preserve">odmínku </w:t>
      </w:r>
      <w:r>
        <w:rPr>
          <w:szCs w:val="24"/>
        </w:rPr>
        <w:t xml:space="preserve">zadání </w:t>
      </w:r>
      <w:r w:rsidRPr="00680607">
        <w:rPr>
          <w:szCs w:val="24"/>
        </w:rPr>
        <w:t xml:space="preserve">splnilo </w:t>
      </w:r>
      <w:r>
        <w:rPr>
          <w:szCs w:val="24"/>
        </w:rPr>
        <w:t>66,67</w:t>
      </w:r>
      <w:r w:rsidRPr="00680607">
        <w:rPr>
          <w:szCs w:val="24"/>
        </w:rPr>
        <w:t>%</w:t>
      </w:r>
      <w:r>
        <w:rPr>
          <w:szCs w:val="24"/>
        </w:rPr>
        <w:t>. Nejčastěji respondenti této věkové skupiny uváděli Irsko a potom Anglii. Podmínkám nevyhovělo 33,33% dotázaných. Klíčem k odpovědím byla znalost historie osídlení Evropy Kelty.</w:t>
      </w:r>
    </w:p>
    <w:p w:rsidR="00BF68A9" w:rsidRDefault="00BF68A9" w:rsidP="00BF68A9">
      <w:pPr>
        <w:spacing w:line="360" w:lineRule="auto"/>
        <w:rPr>
          <w:b/>
          <w:szCs w:val="24"/>
        </w:rPr>
      </w:pPr>
      <w:r>
        <w:rPr>
          <w:szCs w:val="24"/>
        </w:rPr>
        <w:br w:type="page"/>
      </w:r>
      <w:r w:rsidRPr="0058503B">
        <w:rPr>
          <w:b/>
          <w:szCs w:val="24"/>
        </w:rPr>
        <w:lastRenderedPageBreak/>
        <w:t>3. Dodržujete nějaké tradice kromě dušiček?</w:t>
      </w:r>
      <w:r>
        <w:rPr>
          <w:b/>
          <w:szCs w:val="24"/>
        </w:rPr>
        <w:t xml:space="preserve"> (SK2) </w:t>
      </w:r>
    </w:p>
    <w:p w:rsidR="00352E96" w:rsidRDefault="00352E96" w:rsidP="00BF68A9">
      <w:pPr>
        <w:spacing w:line="360" w:lineRule="auto"/>
        <w:rPr>
          <w:b/>
          <w:szCs w:val="24"/>
        </w:rPr>
      </w:pPr>
    </w:p>
    <w:tbl>
      <w:tblPr>
        <w:tblW w:w="8085" w:type="dxa"/>
        <w:tblInd w:w="65" w:type="dxa"/>
        <w:tblLayout w:type="fixed"/>
        <w:tblCellMar>
          <w:left w:w="70" w:type="dxa"/>
          <w:right w:w="70" w:type="dxa"/>
        </w:tblCellMar>
        <w:tblLook w:val="04A0"/>
      </w:tblPr>
      <w:tblGrid>
        <w:gridCol w:w="1240"/>
        <w:gridCol w:w="2183"/>
        <w:gridCol w:w="98"/>
        <w:gridCol w:w="1963"/>
        <w:gridCol w:w="319"/>
        <w:gridCol w:w="2282"/>
      </w:tblGrid>
      <w:tr w:rsidR="00BF68A9" w:rsidRPr="00A22104"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8A9" w:rsidRPr="00A22104" w:rsidRDefault="00BF68A9" w:rsidP="009547B0">
            <w:pPr>
              <w:jc w:val="center"/>
              <w:rPr>
                <w:b/>
                <w:bCs/>
                <w:color w:val="000000"/>
                <w:szCs w:val="22"/>
              </w:rPr>
            </w:pPr>
            <w:r w:rsidRPr="00A22104">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68A9" w:rsidRPr="00A22104" w:rsidRDefault="00BF68A9" w:rsidP="009547B0">
            <w:pPr>
              <w:jc w:val="center"/>
              <w:rPr>
                <w:rFonts w:ascii="Calibri" w:hAnsi="Calibri"/>
                <w:b/>
                <w:bCs/>
                <w:color w:val="000000"/>
                <w:sz w:val="18"/>
                <w:szCs w:val="18"/>
              </w:rPr>
            </w:pPr>
            <w:r w:rsidRPr="00A22104">
              <w:rPr>
                <w:rFonts w:ascii="Calibri" w:hAnsi="Calibri"/>
                <w:b/>
                <w:bCs/>
                <w:color w:val="000000"/>
                <w:sz w:val="18"/>
                <w:szCs w:val="18"/>
              </w:rPr>
              <w:t>3. Dodržujete nějaké tradice kromě dušiček?</w:t>
            </w:r>
          </w:p>
        </w:tc>
      </w:tr>
      <w:tr w:rsidR="00BF68A9" w:rsidRPr="00A22104"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F68A9" w:rsidRPr="00A22104" w:rsidRDefault="00BF68A9"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F68A9" w:rsidRPr="00A22104" w:rsidRDefault="00BF68A9" w:rsidP="009547B0">
            <w:pPr>
              <w:rPr>
                <w:rFonts w:ascii="Calibri" w:hAnsi="Calibri"/>
                <w:b/>
                <w:bCs/>
                <w:color w:val="000000"/>
                <w:sz w:val="18"/>
                <w:szCs w:val="18"/>
              </w:rPr>
            </w:pPr>
          </w:p>
        </w:tc>
      </w:tr>
      <w:tr w:rsidR="00BF68A9" w:rsidRPr="00A22104"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68A9" w:rsidRPr="00A22104" w:rsidRDefault="00BF68A9" w:rsidP="009547B0">
            <w:pPr>
              <w:jc w:val="center"/>
              <w:rPr>
                <w:b/>
                <w:bCs/>
                <w:color w:val="000000"/>
                <w:szCs w:val="22"/>
              </w:rPr>
            </w:pPr>
            <w:r w:rsidRPr="00A22104">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c</w:t>
            </w:r>
          </w:p>
        </w:tc>
      </w:tr>
      <w:tr w:rsidR="00BF68A9" w:rsidRPr="00A22104"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F68A9" w:rsidRPr="00A22104" w:rsidRDefault="00BF68A9"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více než 2</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2 a méně</w:t>
            </w:r>
          </w:p>
        </w:tc>
        <w:tc>
          <w:tcPr>
            <w:tcW w:w="2282" w:type="dxa"/>
            <w:tcBorders>
              <w:top w:val="nil"/>
              <w:left w:val="nil"/>
              <w:bottom w:val="single" w:sz="4" w:space="0" w:color="auto"/>
              <w:right w:val="single" w:sz="4" w:space="0" w:color="auto"/>
            </w:tcBorders>
            <w:shd w:val="clear" w:color="auto" w:fill="auto"/>
            <w:noWrap/>
            <w:vAlign w:val="center"/>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žádné</w:t>
            </w:r>
          </w:p>
        </w:tc>
      </w:tr>
      <w:tr w:rsidR="00BF68A9" w:rsidRPr="00A22104"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A22104" w:rsidRDefault="00BF68A9" w:rsidP="009547B0">
            <w:pPr>
              <w:jc w:val="center"/>
              <w:rPr>
                <w:b/>
                <w:bCs/>
                <w:color w:val="000000"/>
                <w:szCs w:val="22"/>
              </w:rPr>
            </w:pPr>
            <w:r w:rsidRPr="00A22104">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11</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21</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25</w:t>
            </w:r>
          </w:p>
        </w:tc>
      </w:tr>
      <w:tr w:rsidR="00BF68A9" w:rsidRPr="00A22104"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F68A9" w:rsidRPr="00A22104" w:rsidRDefault="00BF68A9" w:rsidP="009547B0">
            <w:pPr>
              <w:jc w:val="center"/>
              <w:rPr>
                <w:b/>
                <w:bCs/>
                <w:color w:val="000000"/>
                <w:szCs w:val="22"/>
              </w:rPr>
            </w:pPr>
            <w:r w:rsidRPr="00A22104">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19,30%</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36,84%</w:t>
            </w:r>
          </w:p>
        </w:tc>
        <w:tc>
          <w:tcPr>
            <w:tcW w:w="2282" w:type="dxa"/>
            <w:tcBorders>
              <w:top w:val="nil"/>
              <w:left w:val="nil"/>
              <w:bottom w:val="single" w:sz="4" w:space="0" w:color="auto"/>
              <w:right w:val="single" w:sz="4" w:space="0" w:color="auto"/>
            </w:tcBorders>
            <w:shd w:val="clear" w:color="auto" w:fill="auto"/>
            <w:noWrap/>
            <w:vAlign w:val="bottom"/>
            <w:hideMark/>
          </w:tcPr>
          <w:p w:rsidR="00BF68A9" w:rsidRPr="00A22104" w:rsidRDefault="00BF68A9" w:rsidP="009547B0">
            <w:pPr>
              <w:jc w:val="center"/>
              <w:rPr>
                <w:rFonts w:ascii="Calibri" w:hAnsi="Calibri"/>
                <w:b/>
                <w:bCs/>
                <w:color w:val="000000"/>
                <w:szCs w:val="22"/>
              </w:rPr>
            </w:pPr>
            <w:r w:rsidRPr="00A22104">
              <w:rPr>
                <w:rFonts w:ascii="Calibri" w:hAnsi="Calibri"/>
                <w:b/>
                <w:bCs/>
                <w:color w:val="000000"/>
                <w:sz w:val="22"/>
                <w:szCs w:val="22"/>
              </w:rPr>
              <w:t>43,86%</w:t>
            </w:r>
          </w:p>
        </w:tc>
      </w:tr>
      <w:tr w:rsidR="00BF68A9" w:rsidRPr="00A22104" w:rsidTr="009547B0">
        <w:trPr>
          <w:trHeight w:val="300"/>
        </w:trPr>
        <w:tc>
          <w:tcPr>
            <w:tcW w:w="3423" w:type="dxa"/>
            <w:gridSpan w:val="2"/>
            <w:tcBorders>
              <w:top w:val="single" w:sz="4" w:space="0" w:color="auto"/>
              <w:left w:val="nil"/>
              <w:bottom w:val="nil"/>
              <w:right w:val="nil"/>
            </w:tcBorders>
            <w:shd w:val="clear" w:color="auto" w:fill="auto"/>
            <w:noWrap/>
            <w:vAlign w:val="bottom"/>
            <w:hideMark/>
          </w:tcPr>
          <w:p w:rsidR="00BF68A9" w:rsidRPr="00A22104" w:rsidRDefault="00BF68A9" w:rsidP="009547B0">
            <w:pPr>
              <w:rPr>
                <w:color w:val="000000"/>
                <w:sz w:val="16"/>
                <w:szCs w:val="16"/>
              </w:rPr>
            </w:pPr>
            <w:r w:rsidRPr="00A22104">
              <w:rPr>
                <w:color w:val="000000"/>
                <w:sz w:val="16"/>
                <w:szCs w:val="16"/>
              </w:rPr>
              <w:t>Zdroj: Vlastní výzkum</w:t>
            </w:r>
          </w:p>
        </w:tc>
        <w:tc>
          <w:tcPr>
            <w:tcW w:w="2061" w:type="dxa"/>
            <w:gridSpan w:val="2"/>
            <w:tcBorders>
              <w:top w:val="nil"/>
              <w:left w:val="nil"/>
              <w:bottom w:val="nil"/>
              <w:right w:val="nil"/>
            </w:tcBorders>
            <w:shd w:val="clear" w:color="auto" w:fill="auto"/>
            <w:noWrap/>
            <w:vAlign w:val="bottom"/>
            <w:hideMark/>
          </w:tcPr>
          <w:p w:rsidR="00BF68A9" w:rsidRPr="00A22104" w:rsidRDefault="00BF68A9" w:rsidP="009547B0">
            <w:pPr>
              <w:rPr>
                <w:rFonts w:ascii="Calibri" w:hAnsi="Calibri"/>
                <w:color w:val="000000"/>
                <w:szCs w:val="22"/>
              </w:rPr>
            </w:pPr>
          </w:p>
        </w:tc>
        <w:tc>
          <w:tcPr>
            <w:tcW w:w="2601" w:type="dxa"/>
            <w:gridSpan w:val="2"/>
            <w:tcBorders>
              <w:top w:val="nil"/>
              <w:left w:val="nil"/>
              <w:bottom w:val="nil"/>
              <w:right w:val="nil"/>
            </w:tcBorders>
            <w:shd w:val="clear" w:color="auto" w:fill="auto"/>
            <w:noWrap/>
            <w:vAlign w:val="bottom"/>
            <w:hideMark/>
          </w:tcPr>
          <w:p w:rsidR="00BF68A9" w:rsidRPr="00A22104" w:rsidRDefault="00BF68A9" w:rsidP="009547B0">
            <w:pPr>
              <w:rPr>
                <w:rFonts w:ascii="Calibri" w:hAnsi="Calibri"/>
                <w:color w:val="000000"/>
                <w:szCs w:val="22"/>
              </w:rPr>
            </w:pPr>
          </w:p>
        </w:tc>
      </w:tr>
    </w:tbl>
    <w:p w:rsidR="00BF68A9" w:rsidRDefault="00BF68A9" w:rsidP="00BF68A9">
      <w:pPr>
        <w:rPr>
          <w:b/>
          <w:szCs w:val="24"/>
        </w:rPr>
      </w:pPr>
    </w:p>
    <w:p w:rsidR="004D6D52" w:rsidRDefault="004D6D52" w:rsidP="00BF68A9">
      <w:pPr>
        <w:rPr>
          <w:b/>
          <w:szCs w:val="24"/>
        </w:rPr>
      </w:pPr>
    </w:p>
    <w:p w:rsidR="00BF68A9" w:rsidRDefault="00BF68A9" w:rsidP="00BF68A9">
      <w:pPr>
        <w:rPr>
          <w:b/>
          <w:szCs w:val="24"/>
        </w:rPr>
      </w:pPr>
      <w:r>
        <w:rPr>
          <w:b/>
          <w:noProof/>
          <w:szCs w:val="24"/>
        </w:rPr>
        <w:drawing>
          <wp:inline distT="0" distB="0" distL="0" distR="0">
            <wp:extent cx="5091907" cy="2853901"/>
            <wp:effectExtent l="20688" t="12206" r="16300" b="4093"/>
            <wp:docPr id="64" name="Graf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F68A9" w:rsidRDefault="00BF68A9" w:rsidP="00BF68A9">
      <w:pPr>
        <w:rPr>
          <w:b/>
          <w:szCs w:val="24"/>
        </w:rPr>
      </w:pPr>
      <w:r w:rsidRPr="00A22104">
        <w:rPr>
          <w:color w:val="000000"/>
          <w:sz w:val="16"/>
          <w:szCs w:val="16"/>
        </w:rPr>
        <w:t>Zdroj: Vlastní výzkum</w:t>
      </w:r>
    </w:p>
    <w:p w:rsidR="00BF68A9" w:rsidRDefault="00BF68A9" w:rsidP="00BF68A9">
      <w:pPr>
        <w:rPr>
          <w:b/>
          <w:szCs w:val="24"/>
        </w:rPr>
      </w:pPr>
    </w:p>
    <w:p w:rsidR="00BF68A9" w:rsidRDefault="00BF68A9" w:rsidP="00BF68A9">
      <w:pPr>
        <w:spacing w:line="360" w:lineRule="auto"/>
        <w:ind w:firstLine="708"/>
        <w:rPr>
          <w:bCs/>
          <w:color w:val="000000"/>
          <w:szCs w:val="24"/>
        </w:rPr>
      </w:pPr>
      <w:r>
        <w:rPr>
          <w:szCs w:val="24"/>
        </w:rPr>
        <w:t>43,86</w:t>
      </w:r>
      <w:r w:rsidRPr="001F1699">
        <w:rPr>
          <w:szCs w:val="24"/>
        </w:rPr>
        <w:t xml:space="preserve">% účastníků výzkumu nedodržuje žádné tradice. Usuzuji, že </w:t>
      </w:r>
      <w:r>
        <w:rPr>
          <w:szCs w:val="24"/>
        </w:rPr>
        <w:t xml:space="preserve">i zde je výsledek zkreslený stejným faktorem, jako u 1. věkové skupiny. </w:t>
      </w:r>
      <w:r w:rsidRPr="001F1699">
        <w:rPr>
          <w:bCs/>
          <w:color w:val="000000"/>
          <w:szCs w:val="24"/>
        </w:rPr>
        <w:t>3</w:t>
      </w:r>
      <w:r>
        <w:rPr>
          <w:bCs/>
          <w:color w:val="000000"/>
          <w:szCs w:val="24"/>
        </w:rPr>
        <w:t>6</w:t>
      </w:r>
      <w:r w:rsidRPr="001F1699">
        <w:rPr>
          <w:bCs/>
          <w:color w:val="000000"/>
          <w:szCs w:val="24"/>
        </w:rPr>
        <w:t>,</w:t>
      </w:r>
      <w:r>
        <w:rPr>
          <w:bCs/>
          <w:color w:val="000000"/>
          <w:szCs w:val="24"/>
        </w:rPr>
        <w:t>84</w:t>
      </w:r>
      <w:r w:rsidRPr="001F1699">
        <w:rPr>
          <w:bCs/>
          <w:color w:val="000000"/>
          <w:szCs w:val="24"/>
        </w:rPr>
        <w:t xml:space="preserve">% dotázaných dodržují 2 a méně tradic a </w:t>
      </w:r>
      <w:r>
        <w:rPr>
          <w:bCs/>
          <w:color w:val="000000"/>
          <w:szCs w:val="24"/>
        </w:rPr>
        <w:t>19</w:t>
      </w:r>
      <w:r w:rsidRPr="001F1699">
        <w:rPr>
          <w:bCs/>
          <w:color w:val="000000"/>
          <w:szCs w:val="24"/>
        </w:rPr>
        <w:t>,</w:t>
      </w:r>
      <w:r>
        <w:rPr>
          <w:bCs/>
          <w:color w:val="000000"/>
          <w:szCs w:val="24"/>
        </w:rPr>
        <w:t>30</w:t>
      </w:r>
      <w:r w:rsidRPr="001F1699">
        <w:rPr>
          <w:bCs/>
          <w:color w:val="000000"/>
          <w:szCs w:val="24"/>
        </w:rPr>
        <w:t>% dodržuj</w:t>
      </w:r>
      <w:r>
        <w:rPr>
          <w:bCs/>
          <w:color w:val="000000"/>
          <w:szCs w:val="24"/>
        </w:rPr>
        <w:t>e</w:t>
      </w:r>
      <w:r w:rsidRPr="001F1699">
        <w:rPr>
          <w:bCs/>
          <w:color w:val="000000"/>
          <w:szCs w:val="24"/>
        </w:rPr>
        <w:t xml:space="preserve"> více než 2 tradice.</w:t>
      </w:r>
      <w:r>
        <w:rPr>
          <w:bCs/>
          <w:color w:val="000000"/>
          <w:szCs w:val="24"/>
        </w:rPr>
        <w:t xml:space="preserve"> Největší zastoupení měly Vánoce 52,63% a Velikonoce 49,12%. Třetí </w:t>
      </w:r>
      <w:proofErr w:type="spellStart"/>
      <w:r>
        <w:rPr>
          <w:bCs/>
          <w:color w:val="000000"/>
          <w:szCs w:val="24"/>
        </w:rPr>
        <w:t>nejzastoupenější</w:t>
      </w:r>
      <w:proofErr w:type="spellEnd"/>
      <w:r>
        <w:rPr>
          <w:bCs/>
          <w:color w:val="000000"/>
          <w:szCs w:val="24"/>
        </w:rPr>
        <w:t xml:space="preserve"> svátek bylo</w:t>
      </w:r>
      <w:r w:rsidR="004D6D52">
        <w:rPr>
          <w:bCs/>
          <w:color w:val="000000"/>
          <w:szCs w:val="24"/>
        </w:rPr>
        <w:br/>
      </w:r>
      <w:r>
        <w:rPr>
          <w:bCs/>
          <w:color w:val="000000"/>
          <w:szCs w:val="24"/>
        </w:rPr>
        <w:t xml:space="preserve"> tzv. pálení čarodějnic s 15,79%.</w:t>
      </w:r>
    </w:p>
    <w:p w:rsidR="00BF68A9" w:rsidRDefault="00BF68A9" w:rsidP="00BF68A9">
      <w:pPr>
        <w:spacing w:line="360" w:lineRule="auto"/>
        <w:rPr>
          <w:b/>
          <w:szCs w:val="24"/>
        </w:rPr>
      </w:pPr>
      <w:r>
        <w:rPr>
          <w:bCs/>
          <w:color w:val="000000"/>
          <w:szCs w:val="24"/>
        </w:rPr>
        <w:br w:type="page"/>
      </w:r>
      <w:r w:rsidRPr="00080FF1">
        <w:rPr>
          <w:b/>
          <w:szCs w:val="24"/>
        </w:rPr>
        <w:lastRenderedPageBreak/>
        <w:t>4. Vánoce jsou pravděpodobně nejrozšířenější tradicí. Z jakého náboženství vychází?</w:t>
      </w:r>
      <w:r>
        <w:rPr>
          <w:b/>
          <w:szCs w:val="24"/>
        </w:rPr>
        <w:t xml:space="preserve"> (SK2)</w:t>
      </w:r>
    </w:p>
    <w:p w:rsidR="00352E96" w:rsidRDefault="00352E96" w:rsidP="00BF68A9">
      <w:pPr>
        <w:spacing w:line="360" w:lineRule="auto"/>
        <w:rPr>
          <w:b/>
          <w:szCs w:val="24"/>
        </w:rPr>
      </w:pPr>
    </w:p>
    <w:tbl>
      <w:tblPr>
        <w:tblW w:w="8085" w:type="dxa"/>
        <w:tblInd w:w="65" w:type="dxa"/>
        <w:tblLayout w:type="fixed"/>
        <w:tblCellMar>
          <w:left w:w="70" w:type="dxa"/>
          <w:right w:w="70" w:type="dxa"/>
        </w:tblCellMar>
        <w:tblLook w:val="04A0"/>
      </w:tblPr>
      <w:tblGrid>
        <w:gridCol w:w="1240"/>
        <w:gridCol w:w="1940"/>
        <w:gridCol w:w="341"/>
        <w:gridCol w:w="1784"/>
        <w:gridCol w:w="498"/>
        <w:gridCol w:w="2282"/>
      </w:tblGrid>
      <w:tr w:rsidR="001D6E1D" w:rsidRPr="00815A12"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815A12" w:rsidRDefault="001D6E1D" w:rsidP="009547B0">
            <w:pPr>
              <w:jc w:val="center"/>
              <w:rPr>
                <w:b/>
                <w:bCs/>
                <w:color w:val="000000"/>
                <w:szCs w:val="22"/>
              </w:rPr>
            </w:pPr>
            <w:r w:rsidRPr="00815A12">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E1D" w:rsidRPr="00815A12" w:rsidRDefault="001D6E1D" w:rsidP="009547B0">
            <w:pPr>
              <w:jc w:val="center"/>
              <w:rPr>
                <w:rFonts w:ascii="Calibri" w:hAnsi="Calibri"/>
                <w:b/>
                <w:bCs/>
                <w:color w:val="000000"/>
                <w:sz w:val="18"/>
                <w:szCs w:val="18"/>
              </w:rPr>
            </w:pPr>
            <w:r w:rsidRPr="00815A12">
              <w:rPr>
                <w:rFonts w:ascii="Calibri" w:hAnsi="Calibri"/>
                <w:b/>
                <w:bCs/>
                <w:color w:val="000000"/>
                <w:sz w:val="18"/>
                <w:szCs w:val="18"/>
              </w:rPr>
              <w:t>4. Vánoce jsou pravděpodobně nejrozšířenější tradicí. Z jakého náboženství vychází?</w:t>
            </w:r>
          </w:p>
        </w:tc>
      </w:tr>
      <w:tr w:rsidR="001D6E1D" w:rsidRPr="00815A12"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815A12" w:rsidRDefault="001D6E1D"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1D6E1D" w:rsidRPr="00815A12" w:rsidRDefault="001D6E1D" w:rsidP="009547B0">
            <w:pPr>
              <w:rPr>
                <w:rFonts w:ascii="Calibri" w:hAnsi="Calibri"/>
                <w:b/>
                <w:bCs/>
                <w:color w:val="000000"/>
                <w:sz w:val="18"/>
                <w:szCs w:val="18"/>
              </w:rPr>
            </w:pPr>
          </w:p>
        </w:tc>
      </w:tr>
      <w:tr w:rsidR="001D6E1D" w:rsidRPr="00815A12"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815A12" w:rsidRDefault="001D6E1D" w:rsidP="009547B0">
            <w:pPr>
              <w:jc w:val="center"/>
              <w:rPr>
                <w:b/>
                <w:bCs/>
                <w:color w:val="000000"/>
                <w:szCs w:val="22"/>
              </w:rPr>
            </w:pPr>
            <w:r w:rsidRPr="00815A12">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815A12" w:rsidRDefault="001D6E1D" w:rsidP="009547B0">
            <w:pPr>
              <w:jc w:val="center"/>
              <w:rPr>
                <w:rFonts w:ascii="Calibri" w:hAnsi="Calibri"/>
                <w:b/>
                <w:bCs/>
                <w:color w:val="000000"/>
                <w:szCs w:val="22"/>
              </w:rPr>
            </w:pPr>
            <w:r w:rsidRPr="00815A12">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815A12" w:rsidRDefault="004D6D52" w:rsidP="009547B0">
            <w:pPr>
              <w:jc w:val="center"/>
              <w:rPr>
                <w:rFonts w:ascii="Calibri" w:hAnsi="Calibri"/>
                <w:b/>
                <w:bCs/>
                <w:color w:val="000000"/>
                <w:szCs w:val="22"/>
              </w:rPr>
            </w:pPr>
            <w:r w:rsidRPr="00815A12">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815A12" w:rsidRDefault="001D6E1D" w:rsidP="009547B0">
            <w:pPr>
              <w:jc w:val="center"/>
              <w:rPr>
                <w:rFonts w:ascii="Calibri" w:hAnsi="Calibri"/>
                <w:b/>
                <w:bCs/>
                <w:color w:val="000000"/>
                <w:szCs w:val="22"/>
              </w:rPr>
            </w:pPr>
            <w:r w:rsidRPr="00815A12">
              <w:rPr>
                <w:rFonts w:ascii="Calibri" w:hAnsi="Calibri"/>
                <w:b/>
                <w:bCs/>
                <w:color w:val="000000"/>
                <w:sz w:val="22"/>
                <w:szCs w:val="22"/>
              </w:rPr>
              <w:t>c</w:t>
            </w:r>
          </w:p>
        </w:tc>
      </w:tr>
      <w:tr w:rsidR="001D6E1D" w:rsidRPr="00815A12"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815A12" w:rsidRDefault="001D6E1D"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815A12" w:rsidRDefault="001D6E1D" w:rsidP="009547B0">
            <w:pPr>
              <w:jc w:val="center"/>
              <w:rPr>
                <w:rFonts w:ascii="Calibri" w:hAnsi="Calibri"/>
                <w:b/>
                <w:bCs/>
                <w:color w:val="000000"/>
                <w:szCs w:val="22"/>
              </w:rPr>
            </w:pPr>
            <w:r w:rsidRPr="00815A12">
              <w:rPr>
                <w:rFonts w:ascii="Calibri" w:hAnsi="Calibri"/>
                <w:b/>
                <w:bCs/>
                <w:color w:val="000000"/>
                <w:sz w:val="22"/>
                <w:szCs w:val="22"/>
              </w:rPr>
              <w:t>pohanského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815A12" w:rsidRDefault="004D6D52" w:rsidP="009547B0">
            <w:pPr>
              <w:jc w:val="center"/>
              <w:rPr>
                <w:rFonts w:ascii="Calibri" w:hAnsi="Calibri"/>
                <w:b/>
                <w:bCs/>
                <w:color w:val="000000"/>
                <w:szCs w:val="22"/>
              </w:rPr>
            </w:pPr>
            <w:r w:rsidRPr="00815A12">
              <w:rPr>
                <w:rFonts w:ascii="Calibri" w:hAnsi="Calibri"/>
                <w:b/>
                <w:bCs/>
                <w:color w:val="000000"/>
                <w:sz w:val="22"/>
                <w:szCs w:val="22"/>
              </w:rPr>
              <w:t>K</w:t>
            </w:r>
            <w:r w:rsidR="001D6E1D" w:rsidRPr="00815A12">
              <w:rPr>
                <w:rFonts w:ascii="Calibri" w:hAnsi="Calibri"/>
                <w:b/>
                <w:bCs/>
                <w:color w:val="000000"/>
                <w:sz w:val="22"/>
                <w:szCs w:val="22"/>
              </w:rPr>
              <w:t>řesťanského</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815A12" w:rsidRDefault="001D6E1D" w:rsidP="009547B0">
            <w:pPr>
              <w:jc w:val="center"/>
              <w:rPr>
                <w:rFonts w:ascii="Calibri" w:hAnsi="Calibri"/>
                <w:b/>
                <w:bCs/>
                <w:color w:val="000000"/>
                <w:szCs w:val="22"/>
              </w:rPr>
            </w:pPr>
            <w:r w:rsidRPr="00815A12">
              <w:rPr>
                <w:rFonts w:ascii="Calibri" w:hAnsi="Calibri"/>
                <w:b/>
                <w:bCs/>
                <w:color w:val="000000"/>
                <w:sz w:val="22"/>
                <w:szCs w:val="22"/>
              </w:rPr>
              <w:t>z bu</w:t>
            </w:r>
            <w:r>
              <w:rPr>
                <w:rFonts w:ascii="Calibri" w:hAnsi="Calibri"/>
                <w:b/>
                <w:bCs/>
                <w:color w:val="000000"/>
                <w:sz w:val="22"/>
                <w:szCs w:val="22"/>
              </w:rPr>
              <w:t>d</w:t>
            </w:r>
            <w:r w:rsidRPr="00815A12">
              <w:rPr>
                <w:rFonts w:ascii="Calibri" w:hAnsi="Calibri"/>
                <w:b/>
                <w:bCs/>
                <w:color w:val="000000"/>
                <w:sz w:val="22"/>
                <w:szCs w:val="22"/>
              </w:rPr>
              <w:t>dhismu</w:t>
            </w:r>
          </w:p>
        </w:tc>
      </w:tr>
      <w:tr w:rsidR="001D6E1D" w:rsidRPr="00815A12"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815A12" w:rsidRDefault="001D6E1D" w:rsidP="009547B0">
            <w:pPr>
              <w:jc w:val="center"/>
              <w:rPr>
                <w:b/>
                <w:bCs/>
                <w:color w:val="000000"/>
                <w:szCs w:val="22"/>
              </w:rPr>
            </w:pPr>
            <w:r w:rsidRPr="00815A12">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815A12" w:rsidRDefault="001D6E1D" w:rsidP="009547B0">
            <w:pPr>
              <w:jc w:val="center"/>
              <w:rPr>
                <w:rFonts w:ascii="Calibri" w:hAnsi="Calibri"/>
                <w:b/>
                <w:bCs/>
                <w:color w:val="000000"/>
                <w:szCs w:val="22"/>
              </w:rPr>
            </w:pPr>
            <w:r w:rsidRPr="00815A12">
              <w:rPr>
                <w:rFonts w:ascii="Calibri" w:hAnsi="Calibri"/>
                <w:b/>
                <w:bCs/>
                <w:color w:val="000000"/>
                <w:sz w:val="22"/>
                <w:szCs w:val="22"/>
              </w:rPr>
              <w:t>10</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815A12" w:rsidRDefault="001D6E1D" w:rsidP="009547B0">
            <w:pPr>
              <w:jc w:val="center"/>
              <w:rPr>
                <w:rFonts w:ascii="Calibri" w:hAnsi="Calibri"/>
                <w:b/>
                <w:bCs/>
                <w:color w:val="000000"/>
                <w:szCs w:val="22"/>
              </w:rPr>
            </w:pPr>
            <w:r w:rsidRPr="00815A12">
              <w:rPr>
                <w:rFonts w:ascii="Calibri" w:hAnsi="Calibri"/>
                <w:b/>
                <w:bCs/>
                <w:color w:val="000000"/>
                <w:sz w:val="22"/>
                <w:szCs w:val="22"/>
              </w:rPr>
              <w:t>47</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815A12" w:rsidRDefault="001D6E1D" w:rsidP="009547B0">
            <w:pPr>
              <w:jc w:val="center"/>
              <w:rPr>
                <w:rFonts w:ascii="Calibri" w:hAnsi="Calibri"/>
                <w:b/>
                <w:bCs/>
                <w:color w:val="000000"/>
                <w:szCs w:val="22"/>
              </w:rPr>
            </w:pPr>
            <w:r w:rsidRPr="00815A12">
              <w:rPr>
                <w:rFonts w:ascii="Calibri" w:hAnsi="Calibri"/>
                <w:b/>
                <w:bCs/>
                <w:color w:val="000000"/>
                <w:sz w:val="22"/>
                <w:szCs w:val="22"/>
              </w:rPr>
              <w:t>0</w:t>
            </w:r>
          </w:p>
        </w:tc>
      </w:tr>
      <w:tr w:rsidR="001D6E1D" w:rsidRPr="00815A12"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815A12" w:rsidRDefault="001D6E1D" w:rsidP="009547B0">
            <w:pPr>
              <w:jc w:val="center"/>
              <w:rPr>
                <w:b/>
                <w:bCs/>
                <w:color w:val="000000"/>
                <w:szCs w:val="22"/>
              </w:rPr>
            </w:pPr>
            <w:r w:rsidRPr="00815A12">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815A12" w:rsidRDefault="001D6E1D" w:rsidP="009547B0">
            <w:pPr>
              <w:jc w:val="center"/>
              <w:rPr>
                <w:rFonts w:ascii="Calibri" w:hAnsi="Calibri"/>
                <w:b/>
                <w:bCs/>
                <w:color w:val="000000"/>
                <w:szCs w:val="22"/>
              </w:rPr>
            </w:pPr>
            <w:r w:rsidRPr="00815A12">
              <w:rPr>
                <w:rFonts w:ascii="Calibri" w:hAnsi="Calibri"/>
                <w:b/>
                <w:bCs/>
                <w:color w:val="000000"/>
                <w:sz w:val="22"/>
                <w:szCs w:val="22"/>
              </w:rPr>
              <w:t>17,54%</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815A12" w:rsidRDefault="001D6E1D" w:rsidP="009547B0">
            <w:pPr>
              <w:jc w:val="center"/>
              <w:rPr>
                <w:rFonts w:ascii="Calibri" w:hAnsi="Calibri"/>
                <w:b/>
                <w:bCs/>
                <w:color w:val="000000"/>
                <w:szCs w:val="22"/>
              </w:rPr>
            </w:pPr>
            <w:r w:rsidRPr="00815A12">
              <w:rPr>
                <w:rFonts w:ascii="Calibri" w:hAnsi="Calibri"/>
                <w:b/>
                <w:bCs/>
                <w:color w:val="000000"/>
                <w:sz w:val="22"/>
                <w:szCs w:val="22"/>
              </w:rPr>
              <w:t>82,46%</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815A12" w:rsidRDefault="001D6E1D" w:rsidP="009547B0">
            <w:pPr>
              <w:jc w:val="center"/>
              <w:rPr>
                <w:rFonts w:ascii="Calibri" w:hAnsi="Calibri"/>
                <w:b/>
                <w:bCs/>
                <w:color w:val="000000"/>
                <w:szCs w:val="22"/>
              </w:rPr>
            </w:pPr>
            <w:r w:rsidRPr="00815A12">
              <w:rPr>
                <w:rFonts w:ascii="Calibri" w:hAnsi="Calibri"/>
                <w:b/>
                <w:bCs/>
                <w:color w:val="000000"/>
                <w:sz w:val="22"/>
                <w:szCs w:val="22"/>
              </w:rPr>
              <w:t>0,00%</w:t>
            </w:r>
          </w:p>
        </w:tc>
      </w:tr>
      <w:tr w:rsidR="001D6E1D" w:rsidRPr="00815A12" w:rsidTr="009547B0">
        <w:trPr>
          <w:trHeight w:val="300"/>
        </w:trPr>
        <w:tc>
          <w:tcPr>
            <w:tcW w:w="3180" w:type="dxa"/>
            <w:gridSpan w:val="2"/>
            <w:tcBorders>
              <w:top w:val="single" w:sz="4" w:space="0" w:color="auto"/>
              <w:left w:val="nil"/>
              <w:bottom w:val="nil"/>
              <w:right w:val="nil"/>
            </w:tcBorders>
            <w:shd w:val="clear" w:color="auto" w:fill="auto"/>
            <w:noWrap/>
            <w:vAlign w:val="bottom"/>
            <w:hideMark/>
          </w:tcPr>
          <w:p w:rsidR="001D6E1D" w:rsidRPr="00815A12" w:rsidRDefault="001D6E1D" w:rsidP="009547B0">
            <w:pPr>
              <w:rPr>
                <w:color w:val="000000"/>
                <w:sz w:val="16"/>
                <w:szCs w:val="16"/>
              </w:rPr>
            </w:pPr>
            <w:r w:rsidRPr="00815A12">
              <w:rPr>
                <w:color w:val="000000"/>
                <w:sz w:val="16"/>
                <w:szCs w:val="16"/>
              </w:rPr>
              <w:t>Zdroj: Vlastní výzkum</w:t>
            </w:r>
          </w:p>
        </w:tc>
        <w:tc>
          <w:tcPr>
            <w:tcW w:w="2125" w:type="dxa"/>
            <w:gridSpan w:val="2"/>
            <w:tcBorders>
              <w:top w:val="nil"/>
              <w:left w:val="nil"/>
              <w:bottom w:val="nil"/>
              <w:right w:val="nil"/>
            </w:tcBorders>
            <w:shd w:val="clear" w:color="auto" w:fill="auto"/>
            <w:noWrap/>
            <w:vAlign w:val="bottom"/>
            <w:hideMark/>
          </w:tcPr>
          <w:p w:rsidR="001D6E1D" w:rsidRPr="00815A12" w:rsidRDefault="001D6E1D" w:rsidP="009547B0">
            <w:pPr>
              <w:rPr>
                <w:rFonts w:ascii="Calibri" w:hAnsi="Calibri"/>
                <w:color w:val="000000"/>
                <w:szCs w:val="22"/>
              </w:rPr>
            </w:pPr>
          </w:p>
        </w:tc>
        <w:tc>
          <w:tcPr>
            <w:tcW w:w="2780" w:type="dxa"/>
            <w:gridSpan w:val="2"/>
            <w:tcBorders>
              <w:top w:val="nil"/>
              <w:left w:val="nil"/>
              <w:bottom w:val="nil"/>
              <w:right w:val="nil"/>
            </w:tcBorders>
            <w:shd w:val="clear" w:color="auto" w:fill="auto"/>
            <w:noWrap/>
            <w:vAlign w:val="bottom"/>
            <w:hideMark/>
          </w:tcPr>
          <w:p w:rsidR="001D6E1D" w:rsidRPr="00815A12"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092853" cy="2858630"/>
            <wp:effectExtent l="20775" t="12200" r="15267" b="7625"/>
            <wp:docPr id="69" name="Graf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D6E1D" w:rsidRDefault="001D6E1D" w:rsidP="001D6E1D">
      <w:pPr>
        <w:rPr>
          <w:b/>
          <w:szCs w:val="24"/>
        </w:rPr>
      </w:pPr>
      <w:r w:rsidRPr="00815A12">
        <w:rPr>
          <w:color w:val="000000"/>
          <w:sz w:val="16"/>
          <w:szCs w:val="16"/>
        </w:rPr>
        <w:t>Zdroj: Vlastní výzkum</w:t>
      </w:r>
    </w:p>
    <w:p w:rsidR="001D6E1D" w:rsidRDefault="001D6E1D" w:rsidP="001D6E1D">
      <w:pPr>
        <w:rPr>
          <w:b/>
          <w:szCs w:val="24"/>
        </w:rPr>
      </w:pPr>
    </w:p>
    <w:p w:rsidR="001D6E1D" w:rsidRDefault="001D6E1D" w:rsidP="001D6E1D">
      <w:pPr>
        <w:spacing w:line="360" w:lineRule="auto"/>
        <w:ind w:firstLine="708"/>
        <w:rPr>
          <w:bCs/>
          <w:color w:val="000000"/>
          <w:szCs w:val="24"/>
        </w:rPr>
      </w:pPr>
      <w:r>
        <w:rPr>
          <w:bCs/>
          <w:color w:val="000000"/>
          <w:szCs w:val="24"/>
        </w:rPr>
        <w:t>Z této věkové skupiny také přisoudilo křesťanský původ Vánocům převážná většina dotázaných, konkrétně 82,46%. 17,54% dotázaných přisuzuje Vánocům pohanský původ. Výsled</w:t>
      </w:r>
      <w:r w:rsidR="004D6D52">
        <w:rPr>
          <w:bCs/>
          <w:color w:val="000000"/>
          <w:szCs w:val="24"/>
        </w:rPr>
        <w:t>ky průzkumu se téměř shodují s jednou</w:t>
      </w:r>
      <w:r>
        <w:rPr>
          <w:bCs/>
          <w:color w:val="000000"/>
          <w:szCs w:val="24"/>
        </w:rPr>
        <w:t xml:space="preserve"> věkovou skupinou.</w:t>
      </w:r>
    </w:p>
    <w:p w:rsidR="001D6E1D" w:rsidRDefault="001D6E1D" w:rsidP="001D6E1D">
      <w:pPr>
        <w:spacing w:line="360" w:lineRule="auto"/>
        <w:rPr>
          <w:b/>
          <w:szCs w:val="24"/>
        </w:rPr>
      </w:pPr>
      <w:r>
        <w:rPr>
          <w:bCs/>
          <w:color w:val="000000"/>
          <w:szCs w:val="24"/>
        </w:rPr>
        <w:br w:type="page"/>
      </w:r>
      <w:r w:rsidRPr="00080FF1">
        <w:rPr>
          <w:b/>
          <w:szCs w:val="24"/>
        </w:rPr>
        <w:lastRenderedPageBreak/>
        <w:t>5. Jaký je Váš vztah k tradicím?</w:t>
      </w:r>
      <w:r>
        <w:rPr>
          <w:b/>
          <w:szCs w:val="24"/>
        </w:rPr>
        <w:t xml:space="preserve"> (SK2)</w:t>
      </w:r>
    </w:p>
    <w:p w:rsidR="00352E96" w:rsidRDefault="00352E96" w:rsidP="001D6E1D">
      <w:pPr>
        <w:spacing w:line="360" w:lineRule="auto"/>
        <w:rPr>
          <w:b/>
          <w:szCs w:val="24"/>
        </w:rPr>
      </w:pPr>
    </w:p>
    <w:tbl>
      <w:tblPr>
        <w:tblW w:w="8085" w:type="dxa"/>
        <w:tblInd w:w="65" w:type="dxa"/>
        <w:tblLayout w:type="fixed"/>
        <w:tblCellMar>
          <w:left w:w="70" w:type="dxa"/>
          <w:right w:w="70" w:type="dxa"/>
        </w:tblCellMar>
        <w:tblLook w:val="04A0"/>
      </w:tblPr>
      <w:tblGrid>
        <w:gridCol w:w="1240"/>
        <w:gridCol w:w="1960"/>
        <w:gridCol w:w="321"/>
        <w:gridCol w:w="1639"/>
        <w:gridCol w:w="643"/>
        <w:gridCol w:w="2282"/>
      </w:tblGrid>
      <w:tr w:rsidR="001D6E1D" w:rsidRPr="003B713B"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3B713B" w:rsidRDefault="001D6E1D" w:rsidP="009547B0">
            <w:pPr>
              <w:jc w:val="center"/>
              <w:rPr>
                <w:b/>
                <w:bCs/>
                <w:color w:val="000000"/>
                <w:szCs w:val="22"/>
              </w:rPr>
            </w:pPr>
            <w:r w:rsidRPr="003B713B">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E1D" w:rsidRPr="003B713B" w:rsidRDefault="001D6E1D" w:rsidP="009547B0">
            <w:pPr>
              <w:jc w:val="center"/>
              <w:rPr>
                <w:rFonts w:ascii="Calibri" w:hAnsi="Calibri"/>
                <w:b/>
                <w:bCs/>
                <w:color w:val="000000"/>
                <w:sz w:val="18"/>
                <w:szCs w:val="18"/>
              </w:rPr>
            </w:pPr>
            <w:r w:rsidRPr="003B713B">
              <w:rPr>
                <w:rFonts w:ascii="Calibri" w:hAnsi="Calibri"/>
                <w:b/>
                <w:bCs/>
                <w:color w:val="000000"/>
                <w:sz w:val="18"/>
                <w:szCs w:val="18"/>
              </w:rPr>
              <w:t>5. Jaký je Váš vztah k tradicím?</w:t>
            </w:r>
          </w:p>
        </w:tc>
      </w:tr>
      <w:tr w:rsidR="001D6E1D" w:rsidRPr="003B713B"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3B713B" w:rsidRDefault="001D6E1D"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1D6E1D" w:rsidRPr="003B713B" w:rsidRDefault="001D6E1D" w:rsidP="009547B0">
            <w:pPr>
              <w:rPr>
                <w:rFonts w:ascii="Calibri" w:hAnsi="Calibri"/>
                <w:b/>
                <w:bCs/>
                <w:color w:val="000000"/>
                <w:sz w:val="18"/>
                <w:szCs w:val="18"/>
              </w:rPr>
            </w:pPr>
          </w:p>
        </w:tc>
      </w:tr>
      <w:tr w:rsidR="001D6E1D" w:rsidRPr="003B713B"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3B713B" w:rsidRDefault="001D6E1D" w:rsidP="009547B0">
            <w:pPr>
              <w:jc w:val="center"/>
              <w:rPr>
                <w:b/>
                <w:bCs/>
                <w:color w:val="000000"/>
                <w:szCs w:val="22"/>
              </w:rPr>
            </w:pPr>
            <w:r w:rsidRPr="003B713B">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3B713B" w:rsidRDefault="001D6E1D" w:rsidP="009547B0">
            <w:pPr>
              <w:jc w:val="center"/>
              <w:rPr>
                <w:rFonts w:ascii="Calibri" w:hAnsi="Calibri"/>
                <w:b/>
                <w:bCs/>
                <w:color w:val="000000"/>
                <w:szCs w:val="22"/>
              </w:rPr>
            </w:pPr>
            <w:r w:rsidRPr="003B713B">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3B713B" w:rsidRDefault="001D6E1D" w:rsidP="009547B0">
            <w:pPr>
              <w:jc w:val="center"/>
              <w:rPr>
                <w:rFonts w:ascii="Calibri" w:hAnsi="Calibri"/>
                <w:b/>
                <w:bCs/>
                <w:color w:val="000000"/>
                <w:szCs w:val="22"/>
              </w:rPr>
            </w:pPr>
            <w:r w:rsidRPr="003B713B">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3B713B" w:rsidRDefault="001D6E1D" w:rsidP="009547B0">
            <w:pPr>
              <w:jc w:val="center"/>
              <w:rPr>
                <w:rFonts w:ascii="Calibri" w:hAnsi="Calibri"/>
                <w:b/>
                <w:bCs/>
                <w:color w:val="000000"/>
                <w:szCs w:val="22"/>
              </w:rPr>
            </w:pPr>
            <w:r w:rsidRPr="003B713B">
              <w:rPr>
                <w:rFonts w:ascii="Calibri" w:hAnsi="Calibri"/>
                <w:b/>
                <w:bCs/>
                <w:color w:val="000000"/>
                <w:sz w:val="22"/>
                <w:szCs w:val="22"/>
              </w:rPr>
              <w:t>c</w:t>
            </w:r>
          </w:p>
        </w:tc>
      </w:tr>
      <w:tr w:rsidR="001D6E1D" w:rsidRPr="003B713B"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3B713B" w:rsidRDefault="001D6E1D"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vAlign w:val="center"/>
            <w:hideMark/>
          </w:tcPr>
          <w:p w:rsidR="001D6E1D" w:rsidRPr="003B713B" w:rsidRDefault="001D6E1D" w:rsidP="009547B0">
            <w:pPr>
              <w:jc w:val="center"/>
              <w:rPr>
                <w:b/>
                <w:bCs/>
                <w:color w:val="000000"/>
                <w:sz w:val="18"/>
                <w:szCs w:val="18"/>
              </w:rPr>
            </w:pPr>
            <w:r w:rsidRPr="003B713B">
              <w:rPr>
                <w:b/>
                <w:bCs/>
                <w:color w:val="000000"/>
                <w:sz w:val="18"/>
                <w:szCs w:val="18"/>
              </w:rPr>
              <w:t>Kladný – dodržuji tradice a líbí se mi.</w:t>
            </w:r>
          </w:p>
        </w:tc>
        <w:tc>
          <w:tcPr>
            <w:tcW w:w="2282" w:type="dxa"/>
            <w:gridSpan w:val="2"/>
            <w:tcBorders>
              <w:top w:val="nil"/>
              <w:left w:val="nil"/>
              <w:bottom w:val="single" w:sz="4" w:space="0" w:color="auto"/>
              <w:right w:val="single" w:sz="4" w:space="0" w:color="auto"/>
            </w:tcBorders>
            <w:shd w:val="clear" w:color="auto" w:fill="auto"/>
            <w:vAlign w:val="center"/>
            <w:hideMark/>
          </w:tcPr>
          <w:p w:rsidR="001D6E1D" w:rsidRPr="003B713B" w:rsidRDefault="001D6E1D" w:rsidP="009547B0">
            <w:pPr>
              <w:jc w:val="center"/>
              <w:rPr>
                <w:b/>
                <w:bCs/>
                <w:color w:val="000000"/>
                <w:sz w:val="18"/>
                <w:szCs w:val="18"/>
              </w:rPr>
            </w:pPr>
            <w:r w:rsidRPr="003B713B">
              <w:rPr>
                <w:b/>
                <w:bCs/>
                <w:color w:val="000000"/>
                <w:sz w:val="18"/>
                <w:szCs w:val="18"/>
              </w:rPr>
              <w:t>Záporný – nedodržuji tradice, nelíbí se mi.</w:t>
            </w:r>
          </w:p>
        </w:tc>
        <w:tc>
          <w:tcPr>
            <w:tcW w:w="2282" w:type="dxa"/>
            <w:tcBorders>
              <w:top w:val="nil"/>
              <w:left w:val="nil"/>
              <w:bottom w:val="single" w:sz="4" w:space="0" w:color="auto"/>
              <w:right w:val="single" w:sz="4" w:space="0" w:color="auto"/>
            </w:tcBorders>
            <w:shd w:val="clear" w:color="auto" w:fill="auto"/>
            <w:vAlign w:val="center"/>
            <w:hideMark/>
          </w:tcPr>
          <w:p w:rsidR="001D6E1D" w:rsidRPr="003B713B" w:rsidRDefault="001D6E1D" w:rsidP="009547B0">
            <w:pPr>
              <w:jc w:val="center"/>
              <w:rPr>
                <w:b/>
                <w:bCs/>
                <w:color w:val="000000"/>
                <w:sz w:val="18"/>
                <w:szCs w:val="18"/>
              </w:rPr>
            </w:pPr>
            <w:r w:rsidRPr="003B713B">
              <w:rPr>
                <w:b/>
                <w:bCs/>
                <w:color w:val="000000"/>
                <w:sz w:val="18"/>
                <w:szCs w:val="18"/>
              </w:rPr>
              <w:t>Žádný – je mi to jedno</w:t>
            </w:r>
          </w:p>
        </w:tc>
      </w:tr>
      <w:tr w:rsidR="001D6E1D" w:rsidRPr="003B713B"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3B713B" w:rsidRDefault="001D6E1D" w:rsidP="009547B0">
            <w:pPr>
              <w:jc w:val="center"/>
              <w:rPr>
                <w:b/>
                <w:bCs/>
                <w:color w:val="000000"/>
                <w:szCs w:val="22"/>
              </w:rPr>
            </w:pPr>
            <w:r w:rsidRPr="003B713B">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3B713B" w:rsidRDefault="001D6E1D" w:rsidP="009547B0">
            <w:pPr>
              <w:jc w:val="center"/>
              <w:rPr>
                <w:rFonts w:ascii="Calibri" w:hAnsi="Calibri"/>
                <w:b/>
                <w:bCs/>
                <w:color w:val="000000"/>
                <w:szCs w:val="22"/>
              </w:rPr>
            </w:pPr>
            <w:r w:rsidRPr="003B713B">
              <w:rPr>
                <w:rFonts w:ascii="Calibri" w:hAnsi="Calibri"/>
                <w:b/>
                <w:bCs/>
                <w:color w:val="000000"/>
                <w:sz w:val="22"/>
                <w:szCs w:val="22"/>
              </w:rPr>
              <w:t>45</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3B713B" w:rsidRDefault="001D6E1D" w:rsidP="009547B0">
            <w:pPr>
              <w:jc w:val="center"/>
              <w:rPr>
                <w:rFonts w:ascii="Calibri" w:hAnsi="Calibri"/>
                <w:b/>
                <w:bCs/>
                <w:color w:val="000000"/>
                <w:szCs w:val="22"/>
              </w:rPr>
            </w:pPr>
            <w:r w:rsidRPr="003B713B">
              <w:rPr>
                <w:rFonts w:ascii="Calibri" w:hAnsi="Calibri"/>
                <w:b/>
                <w:bCs/>
                <w:color w:val="000000"/>
                <w:sz w:val="22"/>
                <w:szCs w:val="22"/>
              </w:rPr>
              <w:t>1</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3B713B" w:rsidRDefault="001D6E1D" w:rsidP="009547B0">
            <w:pPr>
              <w:jc w:val="center"/>
              <w:rPr>
                <w:rFonts w:ascii="Calibri" w:hAnsi="Calibri"/>
                <w:b/>
                <w:bCs/>
                <w:color w:val="000000"/>
                <w:szCs w:val="22"/>
              </w:rPr>
            </w:pPr>
            <w:r w:rsidRPr="003B713B">
              <w:rPr>
                <w:rFonts w:ascii="Calibri" w:hAnsi="Calibri"/>
                <w:b/>
                <w:bCs/>
                <w:color w:val="000000"/>
                <w:sz w:val="22"/>
                <w:szCs w:val="22"/>
              </w:rPr>
              <w:t>11</w:t>
            </w:r>
          </w:p>
        </w:tc>
      </w:tr>
      <w:tr w:rsidR="001D6E1D" w:rsidRPr="003B713B"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3B713B" w:rsidRDefault="001D6E1D" w:rsidP="009547B0">
            <w:pPr>
              <w:jc w:val="center"/>
              <w:rPr>
                <w:b/>
                <w:bCs/>
                <w:color w:val="000000"/>
                <w:szCs w:val="22"/>
              </w:rPr>
            </w:pPr>
            <w:r w:rsidRPr="003B713B">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3B713B" w:rsidRDefault="001D6E1D" w:rsidP="009547B0">
            <w:pPr>
              <w:jc w:val="center"/>
              <w:rPr>
                <w:rFonts w:ascii="Calibri" w:hAnsi="Calibri"/>
                <w:b/>
                <w:bCs/>
                <w:color w:val="000000"/>
                <w:szCs w:val="22"/>
              </w:rPr>
            </w:pPr>
            <w:r w:rsidRPr="003B713B">
              <w:rPr>
                <w:rFonts w:ascii="Calibri" w:hAnsi="Calibri"/>
                <w:b/>
                <w:bCs/>
                <w:color w:val="000000"/>
                <w:sz w:val="22"/>
                <w:szCs w:val="22"/>
              </w:rPr>
              <w:t>78,95%</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3B713B" w:rsidRDefault="001D6E1D" w:rsidP="009547B0">
            <w:pPr>
              <w:jc w:val="center"/>
              <w:rPr>
                <w:rFonts w:ascii="Calibri" w:hAnsi="Calibri"/>
                <w:b/>
                <w:bCs/>
                <w:color w:val="000000"/>
                <w:szCs w:val="22"/>
              </w:rPr>
            </w:pPr>
            <w:r w:rsidRPr="003B713B">
              <w:rPr>
                <w:rFonts w:ascii="Calibri" w:hAnsi="Calibri"/>
                <w:b/>
                <w:bCs/>
                <w:color w:val="000000"/>
                <w:sz w:val="22"/>
                <w:szCs w:val="22"/>
              </w:rPr>
              <w:t>1,75%</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3B713B" w:rsidRDefault="001D6E1D" w:rsidP="009547B0">
            <w:pPr>
              <w:jc w:val="center"/>
              <w:rPr>
                <w:rFonts w:ascii="Calibri" w:hAnsi="Calibri"/>
                <w:b/>
                <w:bCs/>
                <w:color w:val="000000"/>
                <w:szCs w:val="22"/>
              </w:rPr>
            </w:pPr>
            <w:r w:rsidRPr="003B713B">
              <w:rPr>
                <w:rFonts w:ascii="Calibri" w:hAnsi="Calibri"/>
                <w:b/>
                <w:bCs/>
                <w:color w:val="000000"/>
                <w:sz w:val="22"/>
                <w:szCs w:val="22"/>
              </w:rPr>
              <w:t>19,30%</w:t>
            </w:r>
          </w:p>
        </w:tc>
      </w:tr>
      <w:tr w:rsidR="001D6E1D" w:rsidRPr="003B713B" w:rsidTr="009547B0">
        <w:trPr>
          <w:trHeight w:val="300"/>
        </w:trPr>
        <w:tc>
          <w:tcPr>
            <w:tcW w:w="3200" w:type="dxa"/>
            <w:gridSpan w:val="2"/>
            <w:tcBorders>
              <w:top w:val="single" w:sz="4" w:space="0" w:color="auto"/>
              <w:left w:val="nil"/>
              <w:bottom w:val="nil"/>
              <w:right w:val="nil"/>
            </w:tcBorders>
            <w:shd w:val="clear" w:color="auto" w:fill="auto"/>
            <w:noWrap/>
            <w:vAlign w:val="bottom"/>
            <w:hideMark/>
          </w:tcPr>
          <w:p w:rsidR="001D6E1D" w:rsidRPr="003B713B" w:rsidRDefault="001D6E1D" w:rsidP="009547B0">
            <w:pPr>
              <w:rPr>
                <w:color w:val="000000"/>
                <w:sz w:val="16"/>
                <w:szCs w:val="16"/>
              </w:rPr>
            </w:pPr>
            <w:r w:rsidRPr="003B713B">
              <w:rPr>
                <w:color w:val="000000"/>
                <w:sz w:val="16"/>
                <w:szCs w:val="16"/>
              </w:rPr>
              <w:t>Zdroj: Vlastní výzkum</w:t>
            </w:r>
          </w:p>
        </w:tc>
        <w:tc>
          <w:tcPr>
            <w:tcW w:w="1960" w:type="dxa"/>
            <w:gridSpan w:val="2"/>
            <w:tcBorders>
              <w:top w:val="nil"/>
              <w:left w:val="nil"/>
              <w:bottom w:val="nil"/>
              <w:right w:val="nil"/>
            </w:tcBorders>
            <w:shd w:val="clear" w:color="auto" w:fill="auto"/>
            <w:noWrap/>
            <w:vAlign w:val="bottom"/>
            <w:hideMark/>
          </w:tcPr>
          <w:p w:rsidR="001D6E1D" w:rsidRPr="003B713B" w:rsidRDefault="001D6E1D" w:rsidP="009547B0">
            <w:pPr>
              <w:rPr>
                <w:rFonts w:ascii="Calibri" w:hAnsi="Calibri"/>
                <w:color w:val="000000"/>
                <w:szCs w:val="22"/>
              </w:rPr>
            </w:pPr>
          </w:p>
        </w:tc>
        <w:tc>
          <w:tcPr>
            <w:tcW w:w="2925" w:type="dxa"/>
            <w:gridSpan w:val="2"/>
            <w:tcBorders>
              <w:top w:val="nil"/>
              <w:left w:val="nil"/>
              <w:bottom w:val="nil"/>
              <w:right w:val="nil"/>
            </w:tcBorders>
            <w:shd w:val="clear" w:color="auto" w:fill="auto"/>
            <w:noWrap/>
            <w:vAlign w:val="bottom"/>
            <w:hideMark/>
          </w:tcPr>
          <w:p w:rsidR="001D6E1D" w:rsidRPr="003B713B"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072819" cy="2858631"/>
            <wp:effectExtent l="20721" t="12200" r="11225" b="7624"/>
            <wp:docPr id="74" name="Graf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D6E1D" w:rsidRDefault="001D6E1D" w:rsidP="001D6E1D">
      <w:pPr>
        <w:rPr>
          <w:b/>
          <w:szCs w:val="24"/>
        </w:rPr>
      </w:pPr>
      <w:r w:rsidRPr="003B713B">
        <w:rPr>
          <w:color w:val="000000"/>
          <w:sz w:val="16"/>
          <w:szCs w:val="16"/>
        </w:rPr>
        <w:t>Zdroj: Vlastní výzkum</w:t>
      </w:r>
    </w:p>
    <w:p w:rsidR="001D6E1D" w:rsidRDefault="001D6E1D" w:rsidP="001D6E1D">
      <w:pPr>
        <w:rPr>
          <w:b/>
          <w:szCs w:val="24"/>
        </w:rPr>
      </w:pPr>
    </w:p>
    <w:p w:rsidR="001D6E1D" w:rsidRDefault="001D6E1D" w:rsidP="001D6E1D">
      <w:pPr>
        <w:spacing w:line="360" w:lineRule="auto"/>
        <w:ind w:firstLine="708"/>
        <w:rPr>
          <w:szCs w:val="24"/>
        </w:rPr>
      </w:pPr>
      <w:r>
        <w:rPr>
          <w:szCs w:val="24"/>
        </w:rPr>
        <w:t>Výrazná většina, 78,95%, dotazovaných má kladný vztah k tradicím. Odpovědi C s 19,30% výrazně snížili procentuální podíl ve prospěch odpovědí A.</w:t>
      </w:r>
      <w:r w:rsidR="004D6D52">
        <w:rPr>
          <w:szCs w:val="24"/>
        </w:rPr>
        <w:br/>
      </w:r>
      <w:r>
        <w:rPr>
          <w:szCs w:val="24"/>
        </w:rPr>
        <w:t xml:space="preserve"> Je zde patrný nárůst kladného vztahu přibližně o 1/3 oproti 1. věkové skupině. Negativní vztah zůstal přibližně stejný jako u 1. věkové skupiny.</w:t>
      </w:r>
    </w:p>
    <w:p w:rsidR="004D6D52" w:rsidRDefault="004D6D52">
      <w:pPr>
        <w:spacing w:after="200" w:line="276" w:lineRule="auto"/>
        <w:jc w:val="left"/>
        <w:rPr>
          <w:szCs w:val="24"/>
        </w:rPr>
      </w:pPr>
      <w:r>
        <w:rPr>
          <w:szCs w:val="24"/>
        </w:rPr>
        <w:br w:type="page"/>
      </w:r>
    </w:p>
    <w:p w:rsidR="001D6E1D" w:rsidRDefault="001D6E1D" w:rsidP="001D6E1D">
      <w:pPr>
        <w:rPr>
          <w:b/>
          <w:szCs w:val="24"/>
        </w:rPr>
      </w:pPr>
      <w:r w:rsidRPr="00AB575D">
        <w:rPr>
          <w:b/>
          <w:szCs w:val="24"/>
        </w:rPr>
        <w:lastRenderedPageBreak/>
        <w:t>6. Sídlili Keltové na území dnešní České republiky?</w:t>
      </w:r>
      <w:r>
        <w:rPr>
          <w:b/>
          <w:szCs w:val="24"/>
        </w:rPr>
        <w:t>(SK2)</w:t>
      </w:r>
    </w:p>
    <w:p w:rsidR="00352E96" w:rsidRDefault="00352E96" w:rsidP="001D6E1D">
      <w:pPr>
        <w:rPr>
          <w:b/>
          <w:szCs w:val="24"/>
        </w:rPr>
      </w:pPr>
    </w:p>
    <w:p w:rsidR="00BF68A9" w:rsidRDefault="00BF68A9" w:rsidP="00BF68A9"/>
    <w:tbl>
      <w:tblPr>
        <w:tblW w:w="8085" w:type="dxa"/>
        <w:tblInd w:w="65" w:type="dxa"/>
        <w:tblLayout w:type="fixed"/>
        <w:tblCellMar>
          <w:left w:w="70" w:type="dxa"/>
          <w:right w:w="70" w:type="dxa"/>
        </w:tblCellMar>
        <w:tblLook w:val="04A0"/>
      </w:tblPr>
      <w:tblGrid>
        <w:gridCol w:w="1240"/>
        <w:gridCol w:w="1960"/>
        <w:gridCol w:w="321"/>
        <w:gridCol w:w="1639"/>
        <w:gridCol w:w="643"/>
        <w:gridCol w:w="2282"/>
      </w:tblGrid>
      <w:tr w:rsidR="001D6E1D" w:rsidRPr="00DC5A1F"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DC5A1F" w:rsidRDefault="001D6E1D" w:rsidP="009547B0">
            <w:pPr>
              <w:jc w:val="center"/>
              <w:rPr>
                <w:b/>
                <w:bCs/>
                <w:color w:val="000000"/>
                <w:szCs w:val="22"/>
              </w:rPr>
            </w:pPr>
            <w:r w:rsidRPr="00DC5A1F">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E1D" w:rsidRPr="00DC5A1F" w:rsidRDefault="001D6E1D" w:rsidP="009547B0">
            <w:pPr>
              <w:jc w:val="center"/>
              <w:rPr>
                <w:rFonts w:ascii="Calibri" w:hAnsi="Calibri"/>
                <w:b/>
                <w:bCs/>
                <w:color w:val="000000"/>
                <w:sz w:val="18"/>
                <w:szCs w:val="18"/>
              </w:rPr>
            </w:pPr>
            <w:r w:rsidRPr="00DC5A1F">
              <w:rPr>
                <w:rFonts w:ascii="Calibri" w:hAnsi="Calibri"/>
                <w:b/>
                <w:bCs/>
                <w:color w:val="000000"/>
                <w:sz w:val="18"/>
                <w:szCs w:val="18"/>
              </w:rPr>
              <w:t>6. Sídlili Keltové na území dnešní České republiky?</w:t>
            </w:r>
          </w:p>
        </w:tc>
      </w:tr>
      <w:tr w:rsidR="001D6E1D" w:rsidRPr="00DC5A1F"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DC5A1F" w:rsidRDefault="001D6E1D"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1D6E1D" w:rsidRPr="00DC5A1F" w:rsidRDefault="001D6E1D" w:rsidP="009547B0">
            <w:pPr>
              <w:rPr>
                <w:rFonts w:ascii="Calibri" w:hAnsi="Calibri"/>
                <w:b/>
                <w:bCs/>
                <w:color w:val="000000"/>
                <w:sz w:val="18"/>
                <w:szCs w:val="18"/>
              </w:rPr>
            </w:pPr>
          </w:p>
        </w:tc>
      </w:tr>
      <w:tr w:rsidR="001D6E1D" w:rsidRPr="00DC5A1F"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DC5A1F" w:rsidRDefault="001D6E1D" w:rsidP="009547B0">
            <w:pPr>
              <w:jc w:val="center"/>
              <w:rPr>
                <w:b/>
                <w:bCs/>
                <w:color w:val="000000"/>
                <w:szCs w:val="22"/>
              </w:rPr>
            </w:pPr>
            <w:r w:rsidRPr="00DC5A1F">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c</w:t>
            </w:r>
          </w:p>
        </w:tc>
      </w:tr>
      <w:tr w:rsidR="001D6E1D" w:rsidRPr="00DC5A1F"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DC5A1F" w:rsidRDefault="001D6E1D"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nevím</w:t>
            </w:r>
          </w:p>
        </w:tc>
      </w:tr>
      <w:tr w:rsidR="001D6E1D" w:rsidRPr="00DC5A1F"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DC5A1F" w:rsidRDefault="001D6E1D" w:rsidP="009547B0">
            <w:pPr>
              <w:jc w:val="center"/>
              <w:rPr>
                <w:b/>
                <w:bCs/>
                <w:color w:val="000000"/>
                <w:szCs w:val="22"/>
              </w:rPr>
            </w:pPr>
            <w:r w:rsidRPr="00DC5A1F">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40</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6</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11</w:t>
            </w:r>
          </w:p>
        </w:tc>
      </w:tr>
      <w:tr w:rsidR="001D6E1D" w:rsidRPr="00DC5A1F"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DC5A1F" w:rsidRDefault="001D6E1D" w:rsidP="009547B0">
            <w:pPr>
              <w:jc w:val="center"/>
              <w:rPr>
                <w:b/>
                <w:bCs/>
                <w:color w:val="000000"/>
                <w:szCs w:val="22"/>
              </w:rPr>
            </w:pPr>
            <w:r w:rsidRPr="00DC5A1F">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70,18%</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10,53%</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DC5A1F" w:rsidRDefault="001D6E1D" w:rsidP="009547B0">
            <w:pPr>
              <w:jc w:val="center"/>
              <w:rPr>
                <w:rFonts w:ascii="Calibri" w:hAnsi="Calibri"/>
                <w:b/>
                <w:bCs/>
                <w:color w:val="000000"/>
                <w:szCs w:val="22"/>
              </w:rPr>
            </w:pPr>
            <w:r w:rsidRPr="00DC5A1F">
              <w:rPr>
                <w:rFonts w:ascii="Calibri" w:hAnsi="Calibri"/>
                <w:b/>
                <w:bCs/>
                <w:color w:val="000000"/>
                <w:sz w:val="22"/>
                <w:szCs w:val="22"/>
              </w:rPr>
              <w:t>19,30%</w:t>
            </w:r>
          </w:p>
        </w:tc>
      </w:tr>
      <w:tr w:rsidR="001D6E1D" w:rsidRPr="00DC5A1F" w:rsidTr="009547B0">
        <w:trPr>
          <w:trHeight w:val="300"/>
        </w:trPr>
        <w:tc>
          <w:tcPr>
            <w:tcW w:w="3200" w:type="dxa"/>
            <w:gridSpan w:val="2"/>
            <w:tcBorders>
              <w:top w:val="single" w:sz="4" w:space="0" w:color="auto"/>
              <w:left w:val="nil"/>
              <w:bottom w:val="nil"/>
              <w:right w:val="nil"/>
            </w:tcBorders>
            <w:shd w:val="clear" w:color="auto" w:fill="auto"/>
            <w:noWrap/>
            <w:vAlign w:val="bottom"/>
            <w:hideMark/>
          </w:tcPr>
          <w:p w:rsidR="001D6E1D" w:rsidRPr="00DC5A1F" w:rsidRDefault="001D6E1D" w:rsidP="009547B0">
            <w:pPr>
              <w:rPr>
                <w:color w:val="000000"/>
                <w:sz w:val="16"/>
                <w:szCs w:val="16"/>
              </w:rPr>
            </w:pPr>
            <w:r w:rsidRPr="00DC5A1F">
              <w:rPr>
                <w:color w:val="000000"/>
                <w:sz w:val="16"/>
                <w:szCs w:val="16"/>
              </w:rPr>
              <w:t>Zdroj: Vlastní výzkum</w:t>
            </w:r>
          </w:p>
        </w:tc>
        <w:tc>
          <w:tcPr>
            <w:tcW w:w="1960" w:type="dxa"/>
            <w:gridSpan w:val="2"/>
            <w:tcBorders>
              <w:top w:val="nil"/>
              <w:left w:val="nil"/>
              <w:bottom w:val="nil"/>
              <w:right w:val="nil"/>
            </w:tcBorders>
            <w:shd w:val="clear" w:color="auto" w:fill="auto"/>
            <w:noWrap/>
            <w:vAlign w:val="bottom"/>
            <w:hideMark/>
          </w:tcPr>
          <w:p w:rsidR="001D6E1D" w:rsidRPr="00DC5A1F" w:rsidRDefault="001D6E1D" w:rsidP="009547B0">
            <w:pPr>
              <w:rPr>
                <w:rFonts w:ascii="Calibri" w:hAnsi="Calibri"/>
                <w:color w:val="000000"/>
                <w:szCs w:val="22"/>
              </w:rPr>
            </w:pPr>
          </w:p>
        </w:tc>
        <w:tc>
          <w:tcPr>
            <w:tcW w:w="2925" w:type="dxa"/>
            <w:gridSpan w:val="2"/>
            <w:tcBorders>
              <w:top w:val="nil"/>
              <w:left w:val="nil"/>
              <w:bottom w:val="nil"/>
              <w:right w:val="nil"/>
            </w:tcBorders>
            <w:shd w:val="clear" w:color="auto" w:fill="auto"/>
            <w:noWrap/>
            <w:vAlign w:val="bottom"/>
            <w:hideMark/>
          </w:tcPr>
          <w:p w:rsidR="001D6E1D" w:rsidRPr="00DC5A1F"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077411" cy="2873557"/>
            <wp:effectExtent l="20796" t="12187" r="14178" b="8586"/>
            <wp:docPr id="79" name="Graf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D6E1D" w:rsidRDefault="001D6E1D" w:rsidP="001D6E1D">
      <w:pPr>
        <w:rPr>
          <w:b/>
          <w:szCs w:val="24"/>
        </w:rPr>
      </w:pPr>
      <w:r w:rsidRPr="00DC5A1F">
        <w:rPr>
          <w:color w:val="000000"/>
          <w:sz w:val="16"/>
          <w:szCs w:val="16"/>
        </w:rPr>
        <w:t>Zdroj: Vlastní výzkum</w:t>
      </w:r>
    </w:p>
    <w:p w:rsidR="001D6E1D" w:rsidRDefault="001D6E1D" w:rsidP="001D6E1D">
      <w:pPr>
        <w:rPr>
          <w:b/>
          <w:szCs w:val="24"/>
        </w:rPr>
      </w:pPr>
    </w:p>
    <w:p w:rsidR="001D6E1D" w:rsidRDefault="001D6E1D" w:rsidP="001D6E1D">
      <w:pPr>
        <w:spacing w:line="360" w:lineRule="auto"/>
        <w:ind w:firstLine="708"/>
        <w:rPr>
          <w:szCs w:val="24"/>
        </w:rPr>
      </w:pPr>
      <w:r>
        <w:rPr>
          <w:szCs w:val="24"/>
        </w:rPr>
        <w:t xml:space="preserve">Otázka sleduje </w:t>
      </w:r>
      <w:r w:rsidRPr="00AE7CE5">
        <w:rPr>
          <w:szCs w:val="24"/>
        </w:rPr>
        <w:t>znalost</w:t>
      </w:r>
      <w:r>
        <w:rPr>
          <w:szCs w:val="24"/>
        </w:rPr>
        <w:t xml:space="preserve">i </w:t>
      </w:r>
      <w:r w:rsidRPr="00AE7CE5">
        <w:rPr>
          <w:szCs w:val="24"/>
        </w:rPr>
        <w:t>dějin</w:t>
      </w:r>
      <w:r>
        <w:rPr>
          <w:szCs w:val="24"/>
        </w:rPr>
        <w:t xml:space="preserve"> výskyt</w:t>
      </w:r>
      <w:r w:rsidR="004D6D52">
        <w:rPr>
          <w:szCs w:val="24"/>
        </w:rPr>
        <w:t xml:space="preserve">u Keltů na našem území. 70,18% </w:t>
      </w:r>
      <w:r>
        <w:rPr>
          <w:szCs w:val="24"/>
        </w:rPr>
        <w:t>dotázaných vědomosti obhájila. Odpovědí B a C považuji za nevyhovující. Celkem nevyhovělo 29,83%. Odpovědi B představují 10,53% a odpovědí C 19,30%.</w:t>
      </w:r>
    </w:p>
    <w:p w:rsidR="001D6E1D" w:rsidRDefault="001D6E1D" w:rsidP="001D6E1D">
      <w:pPr>
        <w:spacing w:line="360" w:lineRule="auto"/>
        <w:rPr>
          <w:b/>
          <w:szCs w:val="24"/>
        </w:rPr>
      </w:pPr>
      <w:r>
        <w:rPr>
          <w:szCs w:val="24"/>
        </w:rPr>
        <w:br w:type="page"/>
      </w:r>
      <w:r w:rsidRPr="00B0374B">
        <w:rPr>
          <w:b/>
          <w:szCs w:val="24"/>
        </w:rPr>
        <w:lastRenderedPageBreak/>
        <w:t>7. Co je to oppidum?</w:t>
      </w:r>
      <w:r>
        <w:rPr>
          <w:b/>
          <w:szCs w:val="24"/>
        </w:rPr>
        <w:t>(SK2)</w:t>
      </w:r>
    </w:p>
    <w:p w:rsidR="00352E96" w:rsidRDefault="00352E96" w:rsidP="001D6E1D">
      <w:pPr>
        <w:spacing w:line="360" w:lineRule="auto"/>
        <w:rPr>
          <w:b/>
          <w:szCs w:val="24"/>
        </w:rPr>
      </w:pPr>
    </w:p>
    <w:tbl>
      <w:tblPr>
        <w:tblW w:w="8085" w:type="dxa"/>
        <w:tblInd w:w="65" w:type="dxa"/>
        <w:tblLayout w:type="fixed"/>
        <w:tblCellMar>
          <w:left w:w="70" w:type="dxa"/>
          <w:right w:w="70" w:type="dxa"/>
        </w:tblCellMar>
        <w:tblLook w:val="04A0"/>
      </w:tblPr>
      <w:tblGrid>
        <w:gridCol w:w="1240"/>
        <w:gridCol w:w="924"/>
        <w:gridCol w:w="1357"/>
        <w:gridCol w:w="769"/>
        <w:gridCol w:w="1513"/>
        <w:gridCol w:w="2282"/>
      </w:tblGrid>
      <w:tr w:rsidR="001D6E1D" w:rsidRPr="00AE7157"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AE7157" w:rsidRDefault="001D6E1D" w:rsidP="009547B0">
            <w:pPr>
              <w:jc w:val="center"/>
              <w:rPr>
                <w:b/>
                <w:bCs/>
                <w:color w:val="000000"/>
                <w:szCs w:val="22"/>
              </w:rPr>
            </w:pPr>
            <w:r w:rsidRPr="00AE7157">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E1D" w:rsidRPr="00AE7157" w:rsidRDefault="001D6E1D" w:rsidP="009547B0">
            <w:pPr>
              <w:jc w:val="center"/>
              <w:rPr>
                <w:rFonts w:ascii="Calibri" w:hAnsi="Calibri"/>
                <w:b/>
                <w:bCs/>
                <w:color w:val="000000"/>
                <w:sz w:val="18"/>
                <w:szCs w:val="18"/>
              </w:rPr>
            </w:pPr>
            <w:r w:rsidRPr="00AE7157">
              <w:rPr>
                <w:rFonts w:ascii="Calibri" w:hAnsi="Calibri"/>
                <w:b/>
                <w:bCs/>
                <w:color w:val="000000"/>
                <w:sz w:val="18"/>
                <w:szCs w:val="18"/>
              </w:rPr>
              <w:t>7. Co je to oppidum?</w:t>
            </w:r>
          </w:p>
        </w:tc>
      </w:tr>
      <w:tr w:rsidR="001D6E1D" w:rsidRPr="00AE7157"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AE7157" w:rsidRDefault="001D6E1D"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1D6E1D" w:rsidRPr="00AE7157" w:rsidRDefault="001D6E1D" w:rsidP="009547B0">
            <w:pPr>
              <w:rPr>
                <w:rFonts w:ascii="Calibri" w:hAnsi="Calibri"/>
                <w:b/>
                <w:bCs/>
                <w:color w:val="000000"/>
                <w:sz w:val="18"/>
                <w:szCs w:val="18"/>
              </w:rPr>
            </w:pPr>
          </w:p>
        </w:tc>
      </w:tr>
      <w:tr w:rsidR="001D6E1D" w:rsidRPr="00AE7157"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AE7157" w:rsidRDefault="001D6E1D" w:rsidP="009547B0">
            <w:pPr>
              <w:jc w:val="center"/>
              <w:rPr>
                <w:b/>
                <w:bCs/>
                <w:color w:val="000000"/>
                <w:szCs w:val="22"/>
              </w:rPr>
            </w:pPr>
            <w:r w:rsidRPr="00AE7157">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c</w:t>
            </w:r>
          </w:p>
        </w:tc>
      </w:tr>
      <w:tr w:rsidR="001D6E1D" w:rsidRPr="00AE7157"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AE7157" w:rsidRDefault="001D6E1D"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zbraň</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pohanský bůh</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opevněné hradiště</w:t>
            </w:r>
          </w:p>
        </w:tc>
      </w:tr>
      <w:tr w:rsidR="001D6E1D" w:rsidRPr="00AE7157"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AE7157" w:rsidRDefault="001D6E1D" w:rsidP="009547B0">
            <w:pPr>
              <w:jc w:val="center"/>
              <w:rPr>
                <w:b/>
                <w:bCs/>
                <w:color w:val="000000"/>
                <w:szCs w:val="22"/>
              </w:rPr>
            </w:pPr>
            <w:r w:rsidRPr="00AE7157">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3</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1</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53</w:t>
            </w:r>
          </w:p>
        </w:tc>
      </w:tr>
      <w:tr w:rsidR="001D6E1D" w:rsidRPr="00AE7157"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AE7157" w:rsidRDefault="001D6E1D" w:rsidP="009547B0">
            <w:pPr>
              <w:jc w:val="center"/>
              <w:rPr>
                <w:b/>
                <w:bCs/>
                <w:color w:val="000000"/>
                <w:szCs w:val="22"/>
              </w:rPr>
            </w:pPr>
            <w:r w:rsidRPr="00AE7157">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5,26%</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1,75%</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AE7157" w:rsidRDefault="001D6E1D" w:rsidP="009547B0">
            <w:pPr>
              <w:jc w:val="center"/>
              <w:rPr>
                <w:rFonts w:ascii="Calibri" w:hAnsi="Calibri"/>
                <w:b/>
                <w:bCs/>
                <w:color w:val="000000"/>
                <w:szCs w:val="22"/>
              </w:rPr>
            </w:pPr>
            <w:r w:rsidRPr="00AE7157">
              <w:rPr>
                <w:rFonts w:ascii="Calibri" w:hAnsi="Calibri"/>
                <w:b/>
                <w:bCs/>
                <w:color w:val="000000"/>
                <w:sz w:val="22"/>
                <w:szCs w:val="22"/>
              </w:rPr>
              <w:t>92,98%</w:t>
            </w:r>
          </w:p>
        </w:tc>
      </w:tr>
      <w:tr w:rsidR="001D6E1D" w:rsidRPr="00AE7157" w:rsidTr="009547B0">
        <w:trPr>
          <w:trHeight w:val="300"/>
        </w:trPr>
        <w:tc>
          <w:tcPr>
            <w:tcW w:w="2164" w:type="dxa"/>
            <w:gridSpan w:val="2"/>
            <w:tcBorders>
              <w:top w:val="single" w:sz="4" w:space="0" w:color="auto"/>
              <w:left w:val="nil"/>
              <w:bottom w:val="nil"/>
              <w:right w:val="nil"/>
            </w:tcBorders>
            <w:shd w:val="clear" w:color="auto" w:fill="auto"/>
            <w:noWrap/>
            <w:vAlign w:val="bottom"/>
            <w:hideMark/>
          </w:tcPr>
          <w:p w:rsidR="001D6E1D" w:rsidRPr="00AE7157" w:rsidRDefault="001D6E1D" w:rsidP="009547B0">
            <w:pPr>
              <w:rPr>
                <w:color w:val="000000"/>
                <w:sz w:val="16"/>
                <w:szCs w:val="16"/>
              </w:rPr>
            </w:pPr>
            <w:r w:rsidRPr="00AE7157">
              <w:rPr>
                <w:color w:val="000000"/>
                <w:sz w:val="16"/>
                <w:szCs w:val="16"/>
              </w:rPr>
              <w:t>Zdroj: Vlastní výzkum</w:t>
            </w:r>
          </w:p>
        </w:tc>
        <w:tc>
          <w:tcPr>
            <w:tcW w:w="2126" w:type="dxa"/>
            <w:gridSpan w:val="2"/>
            <w:tcBorders>
              <w:top w:val="nil"/>
              <w:left w:val="nil"/>
              <w:bottom w:val="nil"/>
              <w:right w:val="nil"/>
            </w:tcBorders>
            <w:shd w:val="clear" w:color="auto" w:fill="auto"/>
            <w:noWrap/>
            <w:vAlign w:val="bottom"/>
            <w:hideMark/>
          </w:tcPr>
          <w:p w:rsidR="001D6E1D" w:rsidRPr="00AE7157" w:rsidRDefault="001D6E1D" w:rsidP="009547B0">
            <w:pPr>
              <w:rPr>
                <w:rFonts w:ascii="Calibri" w:hAnsi="Calibri"/>
                <w:color w:val="000000"/>
                <w:szCs w:val="22"/>
              </w:rPr>
            </w:pPr>
          </w:p>
        </w:tc>
        <w:tc>
          <w:tcPr>
            <w:tcW w:w="3795" w:type="dxa"/>
            <w:gridSpan w:val="2"/>
            <w:tcBorders>
              <w:top w:val="nil"/>
              <w:left w:val="nil"/>
              <w:bottom w:val="nil"/>
              <w:right w:val="nil"/>
            </w:tcBorders>
            <w:shd w:val="clear" w:color="auto" w:fill="auto"/>
            <w:noWrap/>
            <w:vAlign w:val="bottom"/>
            <w:hideMark/>
          </w:tcPr>
          <w:p w:rsidR="001D6E1D" w:rsidRPr="00AE7157"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085607" cy="2886311"/>
            <wp:effectExtent l="20830" t="12179" r="14203" b="3460"/>
            <wp:docPr id="84" name="Graf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D6E1D" w:rsidRDefault="001D6E1D" w:rsidP="001D6E1D">
      <w:pPr>
        <w:rPr>
          <w:b/>
          <w:szCs w:val="24"/>
        </w:rPr>
      </w:pPr>
      <w:r w:rsidRPr="00AE7157">
        <w:rPr>
          <w:color w:val="000000"/>
          <w:sz w:val="16"/>
          <w:szCs w:val="16"/>
        </w:rPr>
        <w:t>Zdroj: Vlastní výzkum</w:t>
      </w:r>
    </w:p>
    <w:p w:rsidR="001D6E1D" w:rsidRDefault="001D6E1D" w:rsidP="001D6E1D">
      <w:pPr>
        <w:rPr>
          <w:b/>
          <w:szCs w:val="24"/>
        </w:rPr>
      </w:pPr>
    </w:p>
    <w:p w:rsidR="001D6E1D" w:rsidRDefault="001D6E1D" w:rsidP="001D6E1D">
      <w:pPr>
        <w:spacing w:line="360" w:lineRule="auto"/>
        <w:ind w:firstLine="708"/>
        <w:rPr>
          <w:szCs w:val="24"/>
        </w:rPr>
      </w:pPr>
      <w:r w:rsidRPr="00BB647F">
        <w:rPr>
          <w:szCs w:val="24"/>
        </w:rPr>
        <w:t>Většina dotázaných</w:t>
      </w:r>
      <w:r w:rsidR="00697CB8">
        <w:rPr>
          <w:szCs w:val="24"/>
        </w:rPr>
        <w:t xml:space="preserve"> </w:t>
      </w:r>
      <w:r w:rsidRPr="00BB647F">
        <w:rPr>
          <w:szCs w:val="24"/>
        </w:rPr>
        <w:t>věděl</w:t>
      </w:r>
      <w:r>
        <w:rPr>
          <w:szCs w:val="24"/>
        </w:rPr>
        <w:t>a</w:t>
      </w:r>
      <w:r w:rsidRPr="00BB647F">
        <w:rPr>
          <w:szCs w:val="24"/>
        </w:rPr>
        <w:t xml:space="preserve">, že oppidum je opevněné hradiště. </w:t>
      </w:r>
      <w:r>
        <w:rPr>
          <w:szCs w:val="24"/>
        </w:rPr>
        <w:t>92,98</w:t>
      </w:r>
      <w:r w:rsidRPr="00BB647F">
        <w:rPr>
          <w:szCs w:val="24"/>
        </w:rPr>
        <w:t>%</w:t>
      </w:r>
      <w:r>
        <w:rPr>
          <w:szCs w:val="24"/>
        </w:rPr>
        <w:t xml:space="preserve"> označilo odpověď C</w:t>
      </w:r>
      <w:r w:rsidRPr="00BB647F">
        <w:rPr>
          <w:szCs w:val="24"/>
        </w:rPr>
        <w:t>.</w:t>
      </w:r>
      <w:r>
        <w:rPr>
          <w:szCs w:val="24"/>
        </w:rPr>
        <w:t xml:space="preserve"> Pouze malá část 1,75% a 5,26% označilo odpovědi pohanský bůh a zbraň. Výsledky výzkumu této otázky hodnotím velmi pozitivně.</w:t>
      </w:r>
    </w:p>
    <w:p w:rsidR="001D6E1D" w:rsidRDefault="001D6E1D" w:rsidP="001D6E1D">
      <w:pPr>
        <w:rPr>
          <w:b/>
          <w:szCs w:val="24"/>
        </w:rPr>
      </w:pPr>
      <w:r>
        <w:rPr>
          <w:szCs w:val="24"/>
        </w:rPr>
        <w:br w:type="page"/>
      </w:r>
      <w:r w:rsidRPr="000A6AC9">
        <w:rPr>
          <w:b/>
          <w:szCs w:val="24"/>
        </w:rPr>
        <w:lastRenderedPageBreak/>
        <w:t>8. Slaví se původně keltský svátek i jinde nežli v Evropě? Pokud ano, napište kde.</w:t>
      </w:r>
      <w:r>
        <w:rPr>
          <w:b/>
          <w:szCs w:val="24"/>
        </w:rPr>
        <w:t xml:space="preserve"> (SK2)</w:t>
      </w:r>
    </w:p>
    <w:p w:rsidR="001D6E1D" w:rsidRDefault="001D6E1D" w:rsidP="001D6E1D">
      <w:pPr>
        <w:rPr>
          <w:b/>
          <w:szCs w:val="24"/>
        </w:rPr>
      </w:pPr>
    </w:p>
    <w:p w:rsidR="00352E96" w:rsidRDefault="00352E96" w:rsidP="001D6E1D">
      <w:pPr>
        <w:rPr>
          <w:b/>
          <w:szCs w:val="24"/>
        </w:rPr>
      </w:pPr>
    </w:p>
    <w:tbl>
      <w:tblPr>
        <w:tblW w:w="8085" w:type="dxa"/>
        <w:tblInd w:w="65" w:type="dxa"/>
        <w:tblLayout w:type="fixed"/>
        <w:tblCellMar>
          <w:left w:w="70" w:type="dxa"/>
          <w:right w:w="70" w:type="dxa"/>
        </w:tblCellMar>
        <w:tblLook w:val="04A0"/>
      </w:tblPr>
      <w:tblGrid>
        <w:gridCol w:w="1240"/>
        <w:gridCol w:w="2860"/>
        <w:gridCol w:w="562"/>
        <w:gridCol w:w="3423"/>
      </w:tblGrid>
      <w:tr w:rsidR="001D6E1D" w:rsidRPr="003623D6"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3623D6" w:rsidRDefault="001D6E1D" w:rsidP="009547B0">
            <w:pPr>
              <w:jc w:val="center"/>
              <w:rPr>
                <w:b/>
                <w:bCs/>
                <w:color w:val="000000"/>
                <w:szCs w:val="22"/>
              </w:rPr>
            </w:pPr>
            <w:r w:rsidRPr="003623D6">
              <w:rPr>
                <w:b/>
                <w:bCs/>
                <w:color w:val="000000"/>
                <w:sz w:val="22"/>
                <w:szCs w:val="22"/>
              </w:rPr>
              <w:t>OTÁZKA</w:t>
            </w:r>
          </w:p>
        </w:tc>
        <w:tc>
          <w:tcPr>
            <w:tcW w:w="6845"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rsidR="001D6E1D" w:rsidRPr="003623D6" w:rsidRDefault="001D6E1D" w:rsidP="009547B0">
            <w:pPr>
              <w:jc w:val="center"/>
              <w:rPr>
                <w:rFonts w:ascii="Calibri" w:hAnsi="Calibri"/>
                <w:b/>
                <w:bCs/>
                <w:color w:val="000000"/>
                <w:sz w:val="18"/>
                <w:szCs w:val="18"/>
              </w:rPr>
            </w:pPr>
            <w:r w:rsidRPr="003623D6">
              <w:rPr>
                <w:rFonts w:ascii="Calibri" w:hAnsi="Calibri"/>
                <w:b/>
                <w:bCs/>
                <w:color w:val="000000"/>
                <w:sz w:val="18"/>
                <w:szCs w:val="18"/>
              </w:rPr>
              <w:t>8. Slaví se původně keltský svátek i jinde nežli v Evropě? Pokud ano, napište kde.</w:t>
            </w:r>
          </w:p>
        </w:tc>
      </w:tr>
      <w:tr w:rsidR="001D6E1D" w:rsidRPr="003623D6"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3623D6" w:rsidRDefault="001D6E1D" w:rsidP="009547B0">
            <w:pPr>
              <w:rPr>
                <w:b/>
                <w:bCs/>
                <w:color w:val="000000"/>
                <w:szCs w:val="22"/>
              </w:rPr>
            </w:pPr>
          </w:p>
        </w:tc>
        <w:tc>
          <w:tcPr>
            <w:tcW w:w="6845" w:type="dxa"/>
            <w:gridSpan w:val="3"/>
            <w:vMerge/>
            <w:tcBorders>
              <w:top w:val="single" w:sz="4" w:space="0" w:color="auto"/>
              <w:left w:val="nil"/>
              <w:bottom w:val="single" w:sz="4" w:space="0" w:color="000000"/>
              <w:right w:val="single" w:sz="4" w:space="0" w:color="000000"/>
            </w:tcBorders>
            <w:vAlign w:val="center"/>
            <w:hideMark/>
          </w:tcPr>
          <w:p w:rsidR="001D6E1D" w:rsidRPr="003623D6" w:rsidRDefault="001D6E1D" w:rsidP="009547B0">
            <w:pPr>
              <w:rPr>
                <w:rFonts w:ascii="Calibri" w:hAnsi="Calibri"/>
                <w:b/>
                <w:bCs/>
                <w:color w:val="000000"/>
                <w:sz w:val="18"/>
                <w:szCs w:val="18"/>
              </w:rPr>
            </w:pPr>
          </w:p>
        </w:tc>
      </w:tr>
      <w:tr w:rsidR="001D6E1D" w:rsidRPr="003623D6"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3623D6" w:rsidRDefault="001D6E1D" w:rsidP="009547B0">
            <w:pPr>
              <w:jc w:val="center"/>
              <w:rPr>
                <w:b/>
                <w:bCs/>
                <w:color w:val="000000"/>
                <w:szCs w:val="22"/>
              </w:rPr>
            </w:pPr>
            <w:r w:rsidRPr="003623D6">
              <w:rPr>
                <w:b/>
                <w:bCs/>
                <w:color w:val="000000"/>
                <w:sz w:val="22"/>
                <w:szCs w:val="22"/>
              </w:rPr>
              <w:t>ODPOVĚĎ</w:t>
            </w: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1D6E1D" w:rsidRPr="003623D6" w:rsidRDefault="001D6E1D" w:rsidP="009547B0">
            <w:pPr>
              <w:jc w:val="center"/>
              <w:rPr>
                <w:rFonts w:ascii="Calibri" w:hAnsi="Calibri"/>
                <w:b/>
                <w:bCs/>
                <w:color w:val="000000"/>
                <w:szCs w:val="22"/>
              </w:rPr>
            </w:pPr>
            <w:r w:rsidRPr="003623D6">
              <w:rPr>
                <w:rFonts w:ascii="Calibri" w:hAnsi="Calibri"/>
                <w:b/>
                <w:bCs/>
                <w:color w:val="000000"/>
                <w:sz w:val="22"/>
                <w:szCs w:val="22"/>
              </w:rPr>
              <w:t>a</w:t>
            </w:r>
          </w:p>
        </w:tc>
        <w:tc>
          <w:tcPr>
            <w:tcW w:w="3423" w:type="dxa"/>
            <w:tcBorders>
              <w:top w:val="nil"/>
              <w:left w:val="nil"/>
              <w:bottom w:val="single" w:sz="4" w:space="0" w:color="auto"/>
              <w:right w:val="single" w:sz="4" w:space="0" w:color="auto"/>
            </w:tcBorders>
            <w:shd w:val="clear" w:color="auto" w:fill="auto"/>
            <w:noWrap/>
            <w:vAlign w:val="center"/>
            <w:hideMark/>
          </w:tcPr>
          <w:p w:rsidR="001D6E1D" w:rsidRPr="003623D6" w:rsidRDefault="001D6E1D" w:rsidP="009547B0">
            <w:pPr>
              <w:jc w:val="center"/>
              <w:rPr>
                <w:rFonts w:ascii="Calibri" w:hAnsi="Calibri"/>
                <w:b/>
                <w:bCs/>
                <w:color w:val="000000"/>
                <w:szCs w:val="22"/>
              </w:rPr>
            </w:pPr>
            <w:r w:rsidRPr="003623D6">
              <w:rPr>
                <w:rFonts w:ascii="Calibri" w:hAnsi="Calibri"/>
                <w:b/>
                <w:bCs/>
                <w:color w:val="000000"/>
                <w:sz w:val="22"/>
                <w:szCs w:val="22"/>
              </w:rPr>
              <w:t>b</w:t>
            </w:r>
          </w:p>
        </w:tc>
      </w:tr>
      <w:tr w:rsidR="001D6E1D" w:rsidRPr="003623D6"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3623D6" w:rsidRDefault="001D6E1D" w:rsidP="009547B0">
            <w:pPr>
              <w:rPr>
                <w:b/>
                <w:bCs/>
                <w:color w:val="000000"/>
                <w:szCs w:val="22"/>
              </w:rPr>
            </w:pP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1D6E1D" w:rsidRPr="003623D6" w:rsidRDefault="001D6E1D" w:rsidP="009547B0">
            <w:pPr>
              <w:jc w:val="center"/>
              <w:rPr>
                <w:rFonts w:ascii="Calibri" w:hAnsi="Calibri"/>
                <w:b/>
                <w:bCs/>
                <w:color w:val="000000"/>
                <w:szCs w:val="22"/>
              </w:rPr>
            </w:pPr>
            <w:r w:rsidRPr="003623D6">
              <w:rPr>
                <w:rFonts w:ascii="Calibri" w:hAnsi="Calibri"/>
                <w:b/>
                <w:bCs/>
                <w:color w:val="000000"/>
                <w:sz w:val="22"/>
                <w:szCs w:val="22"/>
              </w:rPr>
              <w:t>ano</w:t>
            </w:r>
          </w:p>
        </w:tc>
        <w:tc>
          <w:tcPr>
            <w:tcW w:w="3423" w:type="dxa"/>
            <w:tcBorders>
              <w:top w:val="nil"/>
              <w:left w:val="nil"/>
              <w:bottom w:val="single" w:sz="4" w:space="0" w:color="auto"/>
              <w:right w:val="single" w:sz="4" w:space="0" w:color="auto"/>
            </w:tcBorders>
            <w:shd w:val="clear" w:color="auto" w:fill="auto"/>
            <w:noWrap/>
            <w:vAlign w:val="center"/>
            <w:hideMark/>
          </w:tcPr>
          <w:p w:rsidR="001D6E1D" w:rsidRPr="003623D6" w:rsidRDefault="001D6E1D" w:rsidP="009547B0">
            <w:pPr>
              <w:jc w:val="center"/>
              <w:rPr>
                <w:rFonts w:ascii="Calibri" w:hAnsi="Calibri"/>
                <w:b/>
                <w:bCs/>
                <w:color w:val="000000"/>
                <w:szCs w:val="22"/>
              </w:rPr>
            </w:pPr>
            <w:r w:rsidRPr="003623D6">
              <w:rPr>
                <w:rFonts w:ascii="Calibri" w:hAnsi="Calibri"/>
                <w:b/>
                <w:bCs/>
                <w:color w:val="000000"/>
                <w:sz w:val="22"/>
                <w:szCs w:val="22"/>
              </w:rPr>
              <w:t>nevím</w:t>
            </w:r>
          </w:p>
        </w:tc>
      </w:tr>
      <w:tr w:rsidR="001D6E1D" w:rsidRPr="003623D6"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3623D6" w:rsidRDefault="001D6E1D" w:rsidP="009547B0">
            <w:pPr>
              <w:jc w:val="center"/>
              <w:rPr>
                <w:b/>
                <w:bCs/>
                <w:color w:val="000000"/>
                <w:szCs w:val="22"/>
              </w:rPr>
            </w:pPr>
            <w:r w:rsidRPr="003623D6">
              <w:rPr>
                <w:b/>
                <w:bCs/>
                <w:color w:val="000000"/>
                <w:sz w:val="22"/>
                <w:szCs w:val="22"/>
              </w:rPr>
              <w:t>POČET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1D6E1D" w:rsidRPr="003623D6" w:rsidRDefault="001D6E1D" w:rsidP="009547B0">
            <w:pPr>
              <w:jc w:val="center"/>
              <w:rPr>
                <w:rFonts w:ascii="Calibri" w:hAnsi="Calibri"/>
                <w:b/>
                <w:bCs/>
                <w:color w:val="000000"/>
                <w:szCs w:val="22"/>
              </w:rPr>
            </w:pPr>
            <w:r w:rsidRPr="003623D6">
              <w:rPr>
                <w:rFonts w:ascii="Calibri" w:hAnsi="Calibri"/>
                <w:b/>
                <w:bCs/>
                <w:color w:val="000000"/>
                <w:sz w:val="22"/>
                <w:szCs w:val="22"/>
              </w:rPr>
              <w:t>10</w:t>
            </w:r>
          </w:p>
        </w:tc>
        <w:tc>
          <w:tcPr>
            <w:tcW w:w="3423" w:type="dxa"/>
            <w:tcBorders>
              <w:top w:val="nil"/>
              <w:left w:val="nil"/>
              <w:bottom w:val="single" w:sz="4" w:space="0" w:color="auto"/>
              <w:right w:val="single" w:sz="4" w:space="0" w:color="auto"/>
            </w:tcBorders>
            <w:shd w:val="clear" w:color="auto" w:fill="auto"/>
            <w:noWrap/>
            <w:vAlign w:val="bottom"/>
            <w:hideMark/>
          </w:tcPr>
          <w:p w:rsidR="001D6E1D" w:rsidRPr="003623D6" w:rsidRDefault="001D6E1D" w:rsidP="009547B0">
            <w:pPr>
              <w:jc w:val="center"/>
              <w:rPr>
                <w:rFonts w:ascii="Calibri" w:hAnsi="Calibri"/>
                <w:b/>
                <w:bCs/>
                <w:color w:val="000000"/>
                <w:szCs w:val="22"/>
              </w:rPr>
            </w:pPr>
            <w:r w:rsidRPr="003623D6">
              <w:rPr>
                <w:rFonts w:ascii="Calibri" w:hAnsi="Calibri"/>
                <w:b/>
                <w:bCs/>
                <w:color w:val="000000"/>
                <w:sz w:val="22"/>
                <w:szCs w:val="22"/>
              </w:rPr>
              <w:t>47</w:t>
            </w:r>
          </w:p>
        </w:tc>
      </w:tr>
      <w:tr w:rsidR="001D6E1D" w:rsidRPr="003623D6"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3623D6" w:rsidRDefault="001D6E1D" w:rsidP="009547B0">
            <w:pPr>
              <w:jc w:val="center"/>
              <w:rPr>
                <w:b/>
                <w:bCs/>
                <w:color w:val="000000"/>
                <w:szCs w:val="22"/>
              </w:rPr>
            </w:pPr>
            <w:r w:rsidRPr="003623D6">
              <w:rPr>
                <w:b/>
                <w:bCs/>
                <w:color w:val="000000"/>
                <w:sz w:val="22"/>
                <w:szCs w:val="22"/>
              </w:rPr>
              <w: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1D6E1D" w:rsidRPr="003623D6" w:rsidRDefault="001D6E1D" w:rsidP="009547B0">
            <w:pPr>
              <w:jc w:val="center"/>
              <w:rPr>
                <w:rFonts w:ascii="Calibri" w:hAnsi="Calibri"/>
                <w:b/>
                <w:bCs/>
                <w:color w:val="000000"/>
                <w:szCs w:val="22"/>
              </w:rPr>
            </w:pPr>
            <w:r w:rsidRPr="003623D6">
              <w:rPr>
                <w:rFonts w:ascii="Calibri" w:hAnsi="Calibri"/>
                <w:b/>
                <w:bCs/>
                <w:color w:val="000000"/>
                <w:sz w:val="22"/>
                <w:szCs w:val="22"/>
              </w:rPr>
              <w:t>17,54%</w:t>
            </w:r>
          </w:p>
        </w:tc>
        <w:tc>
          <w:tcPr>
            <w:tcW w:w="3423" w:type="dxa"/>
            <w:tcBorders>
              <w:top w:val="nil"/>
              <w:left w:val="nil"/>
              <w:bottom w:val="single" w:sz="4" w:space="0" w:color="auto"/>
              <w:right w:val="single" w:sz="4" w:space="0" w:color="auto"/>
            </w:tcBorders>
            <w:shd w:val="clear" w:color="auto" w:fill="auto"/>
            <w:noWrap/>
            <w:vAlign w:val="bottom"/>
            <w:hideMark/>
          </w:tcPr>
          <w:p w:rsidR="001D6E1D" w:rsidRPr="003623D6" w:rsidRDefault="001D6E1D" w:rsidP="009547B0">
            <w:pPr>
              <w:jc w:val="center"/>
              <w:rPr>
                <w:rFonts w:ascii="Calibri" w:hAnsi="Calibri"/>
                <w:b/>
                <w:bCs/>
                <w:color w:val="000000"/>
                <w:szCs w:val="22"/>
              </w:rPr>
            </w:pPr>
            <w:r w:rsidRPr="003623D6">
              <w:rPr>
                <w:rFonts w:ascii="Calibri" w:hAnsi="Calibri"/>
                <w:b/>
                <w:bCs/>
                <w:color w:val="000000"/>
                <w:sz w:val="22"/>
                <w:szCs w:val="22"/>
              </w:rPr>
              <w:t>82,46%</w:t>
            </w:r>
          </w:p>
        </w:tc>
      </w:tr>
      <w:tr w:rsidR="001D6E1D" w:rsidRPr="003623D6" w:rsidTr="009547B0">
        <w:trPr>
          <w:trHeight w:val="300"/>
        </w:trPr>
        <w:tc>
          <w:tcPr>
            <w:tcW w:w="4100" w:type="dxa"/>
            <w:gridSpan w:val="2"/>
            <w:tcBorders>
              <w:top w:val="single" w:sz="4" w:space="0" w:color="auto"/>
              <w:left w:val="nil"/>
              <w:bottom w:val="nil"/>
              <w:right w:val="nil"/>
            </w:tcBorders>
            <w:shd w:val="clear" w:color="auto" w:fill="auto"/>
            <w:noWrap/>
            <w:vAlign w:val="bottom"/>
            <w:hideMark/>
          </w:tcPr>
          <w:p w:rsidR="001D6E1D" w:rsidRPr="003623D6" w:rsidRDefault="001D6E1D" w:rsidP="009547B0">
            <w:pPr>
              <w:rPr>
                <w:color w:val="000000"/>
                <w:sz w:val="16"/>
                <w:szCs w:val="16"/>
              </w:rPr>
            </w:pPr>
            <w:r w:rsidRPr="003623D6">
              <w:rPr>
                <w:color w:val="000000"/>
                <w:sz w:val="16"/>
                <w:szCs w:val="16"/>
              </w:rPr>
              <w:t>Zdroj: Vlastní výzkum</w:t>
            </w:r>
          </w:p>
        </w:tc>
        <w:tc>
          <w:tcPr>
            <w:tcW w:w="3985" w:type="dxa"/>
            <w:gridSpan w:val="2"/>
            <w:tcBorders>
              <w:top w:val="nil"/>
              <w:left w:val="nil"/>
              <w:bottom w:val="nil"/>
              <w:right w:val="nil"/>
            </w:tcBorders>
            <w:shd w:val="clear" w:color="auto" w:fill="auto"/>
            <w:noWrap/>
            <w:vAlign w:val="bottom"/>
            <w:hideMark/>
          </w:tcPr>
          <w:p w:rsidR="001D6E1D" w:rsidRPr="003623D6"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085556" cy="2853901"/>
            <wp:effectExtent l="21098" t="12206" r="13986" b="4093"/>
            <wp:docPr id="89" name="Graf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D6E1D" w:rsidRDefault="001D6E1D" w:rsidP="001D6E1D">
      <w:pPr>
        <w:rPr>
          <w:b/>
          <w:szCs w:val="24"/>
        </w:rPr>
      </w:pPr>
      <w:r w:rsidRPr="003623D6">
        <w:rPr>
          <w:color w:val="000000"/>
          <w:sz w:val="16"/>
          <w:szCs w:val="16"/>
        </w:rPr>
        <w:t>Zdroj: Vlastní výzkum</w:t>
      </w:r>
    </w:p>
    <w:p w:rsidR="001D6E1D" w:rsidRDefault="001D6E1D" w:rsidP="001D6E1D">
      <w:pPr>
        <w:rPr>
          <w:b/>
          <w:szCs w:val="24"/>
        </w:rPr>
      </w:pPr>
    </w:p>
    <w:p w:rsidR="001D6E1D" w:rsidRDefault="001D6E1D" w:rsidP="001D6E1D">
      <w:pPr>
        <w:spacing w:line="360" w:lineRule="auto"/>
        <w:ind w:firstLine="708"/>
        <w:rPr>
          <w:bCs/>
          <w:color w:val="000000"/>
          <w:szCs w:val="24"/>
        </w:rPr>
      </w:pPr>
      <w:proofErr w:type="spellStart"/>
      <w:r>
        <w:rPr>
          <w:szCs w:val="24"/>
        </w:rPr>
        <w:t>H</w:t>
      </w:r>
      <w:r w:rsidR="00697CB8">
        <w:rPr>
          <w:szCs w:val="24"/>
        </w:rPr>
        <w:t>e</w:t>
      </w:r>
      <w:r>
        <w:rPr>
          <w:szCs w:val="24"/>
        </w:rPr>
        <w:t>lloween</w:t>
      </w:r>
      <w:proofErr w:type="spellEnd"/>
      <w:r>
        <w:rPr>
          <w:szCs w:val="24"/>
        </w:rPr>
        <w:t xml:space="preserve">, který se slaví v USA, na Novém Zélandu a Kanadě, je obdoba českých Dušiček. Tento svátek zná zřejmě většina ze 17,54%, odpovědi byly převážně </w:t>
      </w:r>
      <w:proofErr w:type="spellStart"/>
      <w:r>
        <w:rPr>
          <w:szCs w:val="24"/>
        </w:rPr>
        <w:t>H</w:t>
      </w:r>
      <w:r w:rsidR="00697CB8">
        <w:rPr>
          <w:szCs w:val="24"/>
        </w:rPr>
        <w:t>e</w:t>
      </w:r>
      <w:r>
        <w:rPr>
          <w:szCs w:val="24"/>
        </w:rPr>
        <w:t>lloween</w:t>
      </w:r>
      <w:proofErr w:type="spellEnd"/>
      <w:r>
        <w:rPr>
          <w:szCs w:val="24"/>
        </w:rPr>
        <w:t xml:space="preserve">-USA. </w:t>
      </w:r>
      <w:r w:rsidRPr="005E68E2">
        <w:rPr>
          <w:bCs/>
          <w:color w:val="000000"/>
          <w:szCs w:val="24"/>
        </w:rPr>
        <w:t>8</w:t>
      </w:r>
      <w:r>
        <w:rPr>
          <w:bCs/>
          <w:color w:val="000000"/>
          <w:szCs w:val="24"/>
        </w:rPr>
        <w:t>2</w:t>
      </w:r>
      <w:r w:rsidRPr="005E68E2">
        <w:rPr>
          <w:bCs/>
          <w:color w:val="000000"/>
          <w:szCs w:val="24"/>
        </w:rPr>
        <w:t>,</w:t>
      </w:r>
      <w:r>
        <w:rPr>
          <w:bCs/>
          <w:color w:val="000000"/>
          <w:szCs w:val="24"/>
        </w:rPr>
        <w:t>46</w:t>
      </w:r>
      <w:r w:rsidRPr="005E68E2">
        <w:rPr>
          <w:bCs/>
          <w:color w:val="000000"/>
          <w:szCs w:val="24"/>
        </w:rPr>
        <w:t>%</w:t>
      </w:r>
      <w:r>
        <w:rPr>
          <w:bCs/>
          <w:color w:val="000000"/>
          <w:szCs w:val="24"/>
        </w:rPr>
        <w:t xml:space="preserve"> dotázaných odpovědělo negativně, že neví</w:t>
      </w:r>
      <w:r w:rsidR="004D6D52">
        <w:rPr>
          <w:bCs/>
          <w:color w:val="000000"/>
          <w:szCs w:val="24"/>
        </w:rPr>
        <w:br/>
      </w:r>
      <w:r>
        <w:rPr>
          <w:bCs/>
          <w:color w:val="000000"/>
          <w:szCs w:val="24"/>
        </w:rPr>
        <w:t xml:space="preserve"> o Keltském svátku slaveným jinde, než v Evropě.</w:t>
      </w:r>
    </w:p>
    <w:p w:rsidR="001D6E1D" w:rsidRDefault="001D6E1D" w:rsidP="001D6E1D">
      <w:pPr>
        <w:spacing w:line="360" w:lineRule="auto"/>
        <w:rPr>
          <w:b/>
          <w:szCs w:val="24"/>
        </w:rPr>
      </w:pPr>
      <w:r>
        <w:rPr>
          <w:bCs/>
          <w:color w:val="000000"/>
          <w:szCs w:val="24"/>
        </w:rPr>
        <w:br w:type="page"/>
      </w:r>
      <w:r w:rsidRPr="002701C2">
        <w:rPr>
          <w:b/>
          <w:szCs w:val="24"/>
        </w:rPr>
        <w:lastRenderedPageBreak/>
        <w:t>9. Znáte ve svém okolí - tam, kde bydlíte, nebo chodíte do školy či do práce, nějaký původně keltský název řeky nebo hory nebo celého území?</w:t>
      </w:r>
      <w:r>
        <w:rPr>
          <w:b/>
          <w:szCs w:val="24"/>
        </w:rPr>
        <w:t xml:space="preserve"> (SK2)</w:t>
      </w:r>
    </w:p>
    <w:p w:rsidR="00352E96" w:rsidRDefault="00352E96" w:rsidP="001D6E1D">
      <w:pPr>
        <w:spacing w:line="360" w:lineRule="auto"/>
        <w:rPr>
          <w:b/>
          <w:szCs w:val="24"/>
        </w:rPr>
      </w:pPr>
    </w:p>
    <w:tbl>
      <w:tblPr>
        <w:tblW w:w="8085" w:type="dxa"/>
        <w:tblInd w:w="65" w:type="dxa"/>
        <w:tblLayout w:type="fixed"/>
        <w:tblCellMar>
          <w:left w:w="70" w:type="dxa"/>
          <w:right w:w="70" w:type="dxa"/>
        </w:tblCellMar>
        <w:tblLook w:val="04A0"/>
      </w:tblPr>
      <w:tblGrid>
        <w:gridCol w:w="1240"/>
        <w:gridCol w:w="2860"/>
        <w:gridCol w:w="562"/>
        <w:gridCol w:w="3423"/>
      </w:tblGrid>
      <w:tr w:rsidR="001D6E1D" w:rsidRPr="00013672"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013672" w:rsidRDefault="001D6E1D" w:rsidP="009547B0">
            <w:pPr>
              <w:jc w:val="center"/>
              <w:rPr>
                <w:b/>
                <w:bCs/>
                <w:color w:val="000000"/>
                <w:szCs w:val="22"/>
              </w:rPr>
            </w:pPr>
            <w:r w:rsidRPr="00013672">
              <w:rPr>
                <w:b/>
                <w:bCs/>
                <w:color w:val="000000"/>
                <w:sz w:val="22"/>
                <w:szCs w:val="22"/>
              </w:rPr>
              <w:t>OTÁZKA</w:t>
            </w:r>
          </w:p>
        </w:tc>
        <w:tc>
          <w:tcPr>
            <w:tcW w:w="6845"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rsidR="001D6E1D" w:rsidRPr="00013672" w:rsidRDefault="001D6E1D" w:rsidP="009547B0">
            <w:pPr>
              <w:jc w:val="center"/>
              <w:rPr>
                <w:rFonts w:ascii="Calibri" w:hAnsi="Calibri"/>
                <w:b/>
                <w:bCs/>
                <w:color w:val="000000"/>
                <w:sz w:val="18"/>
                <w:szCs w:val="18"/>
              </w:rPr>
            </w:pPr>
            <w:r w:rsidRPr="00013672">
              <w:rPr>
                <w:rFonts w:ascii="Calibri" w:hAnsi="Calibri"/>
                <w:b/>
                <w:bCs/>
                <w:color w:val="000000"/>
                <w:sz w:val="18"/>
                <w:szCs w:val="18"/>
              </w:rPr>
              <w:t>9. Znáte ve svém okolí - tam, kde bydlíte, nebo chodíte do školy či do práce, nějaký původně keltský název řeky nebo hory nebo celého území?</w:t>
            </w:r>
          </w:p>
        </w:tc>
      </w:tr>
      <w:tr w:rsidR="001D6E1D" w:rsidRPr="00013672"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013672" w:rsidRDefault="001D6E1D" w:rsidP="009547B0">
            <w:pPr>
              <w:rPr>
                <w:b/>
                <w:bCs/>
                <w:color w:val="000000"/>
                <w:szCs w:val="22"/>
              </w:rPr>
            </w:pPr>
          </w:p>
        </w:tc>
        <w:tc>
          <w:tcPr>
            <w:tcW w:w="6845" w:type="dxa"/>
            <w:gridSpan w:val="3"/>
            <w:vMerge/>
            <w:tcBorders>
              <w:top w:val="single" w:sz="4" w:space="0" w:color="auto"/>
              <w:left w:val="nil"/>
              <w:bottom w:val="single" w:sz="4" w:space="0" w:color="000000"/>
              <w:right w:val="single" w:sz="4" w:space="0" w:color="000000"/>
            </w:tcBorders>
            <w:vAlign w:val="center"/>
            <w:hideMark/>
          </w:tcPr>
          <w:p w:rsidR="001D6E1D" w:rsidRPr="00013672" w:rsidRDefault="001D6E1D" w:rsidP="009547B0">
            <w:pPr>
              <w:rPr>
                <w:rFonts w:ascii="Calibri" w:hAnsi="Calibri"/>
                <w:b/>
                <w:bCs/>
                <w:color w:val="000000"/>
                <w:sz w:val="18"/>
                <w:szCs w:val="18"/>
              </w:rPr>
            </w:pPr>
          </w:p>
        </w:tc>
      </w:tr>
      <w:tr w:rsidR="001D6E1D" w:rsidRPr="00013672"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013672" w:rsidRDefault="001D6E1D" w:rsidP="009547B0">
            <w:pPr>
              <w:jc w:val="center"/>
              <w:rPr>
                <w:b/>
                <w:bCs/>
                <w:color w:val="000000"/>
                <w:szCs w:val="22"/>
              </w:rPr>
            </w:pPr>
            <w:r w:rsidRPr="00013672">
              <w:rPr>
                <w:b/>
                <w:bCs/>
                <w:color w:val="000000"/>
                <w:sz w:val="22"/>
                <w:szCs w:val="22"/>
              </w:rPr>
              <w:t>ODPOVĚĎ</w:t>
            </w: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1D6E1D" w:rsidRPr="00013672" w:rsidRDefault="001D6E1D" w:rsidP="009547B0">
            <w:pPr>
              <w:jc w:val="center"/>
              <w:rPr>
                <w:rFonts w:ascii="Calibri" w:hAnsi="Calibri"/>
                <w:b/>
                <w:bCs/>
                <w:color w:val="000000"/>
                <w:szCs w:val="22"/>
              </w:rPr>
            </w:pPr>
            <w:r w:rsidRPr="00013672">
              <w:rPr>
                <w:rFonts w:ascii="Calibri" w:hAnsi="Calibri"/>
                <w:b/>
                <w:bCs/>
                <w:color w:val="000000"/>
                <w:sz w:val="22"/>
                <w:szCs w:val="22"/>
              </w:rPr>
              <w:t>a</w:t>
            </w:r>
          </w:p>
        </w:tc>
        <w:tc>
          <w:tcPr>
            <w:tcW w:w="3423" w:type="dxa"/>
            <w:tcBorders>
              <w:top w:val="nil"/>
              <w:left w:val="nil"/>
              <w:bottom w:val="single" w:sz="4" w:space="0" w:color="auto"/>
              <w:right w:val="single" w:sz="4" w:space="0" w:color="auto"/>
            </w:tcBorders>
            <w:shd w:val="clear" w:color="auto" w:fill="auto"/>
            <w:noWrap/>
            <w:vAlign w:val="center"/>
            <w:hideMark/>
          </w:tcPr>
          <w:p w:rsidR="001D6E1D" w:rsidRPr="00013672" w:rsidRDefault="001D6E1D" w:rsidP="009547B0">
            <w:pPr>
              <w:jc w:val="center"/>
              <w:rPr>
                <w:rFonts w:ascii="Calibri" w:hAnsi="Calibri"/>
                <w:b/>
                <w:bCs/>
                <w:color w:val="000000"/>
                <w:szCs w:val="22"/>
              </w:rPr>
            </w:pPr>
            <w:r w:rsidRPr="00013672">
              <w:rPr>
                <w:rFonts w:ascii="Calibri" w:hAnsi="Calibri"/>
                <w:b/>
                <w:bCs/>
                <w:color w:val="000000"/>
                <w:sz w:val="22"/>
                <w:szCs w:val="22"/>
              </w:rPr>
              <w:t>b</w:t>
            </w:r>
          </w:p>
        </w:tc>
      </w:tr>
      <w:tr w:rsidR="001D6E1D" w:rsidRPr="00013672"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013672" w:rsidRDefault="001D6E1D" w:rsidP="009547B0">
            <w:pPr>
              <w:rPr>
                <w:b/>
                <w:bCs/>
                <w:color w:val="000000"/>
                <w:szCs w:val="22"/>
              </w:rPr>
            </w:pP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1D6E1D" w:rsidRPr="00013672" w:rsidRDefault="001D6E1D" w:rsidP="009547B0">
            <w:pPr>
              <w:jc w:val="center"/>
              <w:rPr>
                <w:rFonts w:ascii="Calibri" w:hAnsi="Calibri"/>
                <w:b/>
                <w:bCs/>
                <w:color w:val="000000"/>
                <w:szCs w:val="22"/>
              </w:rPr>
            </w:pPr>
            <w:r w:rsidRPr="00013672">
              <w:rPr>
                <w:rFonts w:ascii="Calibri" w:hAnsi="Calibri"/>
                <w:b/>
                <w:bCs/>
                <w:color w:val="000000"/>
                <w:sz w:val="22"/>
                <w:szCs w:val="22"/>
              </w:rPr>
              <w:t>ano</w:t>
            </w:r>
          </w:p>
        </w:tc>
        <w:tc>
          <w:tcPr>
            <w:tcW w:w="3423" w:type="dxa"/>
            <w:tcBorders>
              <w:top w:val="nil"/>
              <w:left w:val="nil"/>
              <w:bottom w:val="single" w:sz="4" w:space="0" w:color="auto"/>
              <w:right w:val="single" w:sz="4" w:space="0" w:color="auto"/>
            </w:tcBorders>
            <w:shd w:val="clear" w:color="auto" w:fill="auto"/>
            <w:noWrap/>
            <w:vAlign w:val="center"/>
            <w:hideMark/>
          </w:tcPr>
          <w:p w:rsidR="001D6E1D" w:rsidRPr="00013672" w:rsidRDefault="001D6E1D" w:rsidP="009547B0">
            <w:pPr>
              <w:jc w:val="center"/>
              <w:rPr>
                <w:rFonts w:ascii="Calibri" w:hAnsi="Calibri"/>
                <w:b/>
                <w:bCs/>
                <w:color w:val="000000"/>
                <w:szCs w:val="22"/>
              </w:rPr>
            </w:pPr>
            <w:r w:rsidRPr="00013672">
              <w:rPr>
                <w:rFonts w:ascii="Calibri" w:hAnsi="Calibri"/>
                <w:b/>
                <w:bCs/>
                <w:color w:val="000000"/>
                <w:sz w:val="22"/>
                <w:szCs w:val="22"/>
              </w:rPr>
              <w:t>nevím</w:t>
            </w:r>
          </w:p>
        </w:tc>
      </w:tr>
      <w:tr w:rsidR="001D6E1D" w:rsidRPr="00013672"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013672" w:rsidRDefault="001D6E1D" w:rsidP="009547B0">
            <w:pPr>
              <w:jc w:val="center"/>
              <w:rPr>
                <w:b/>
                <w:bCs/>
                <w:color w:val="000000"/>
                <w:szCs w:val="22"/>
              </w:rPr>
            </w:pPr>
            <w:r w:rsidRPr="00013672">
              <w:rPr>
                <w:b/>
                <w:bCs/>
                <w:color w:val="000000"/>
                <w:sz w:val="22"/>
                <w:szCs w:val="22"/>
              </w:rPr>
              <w:t>POČET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1D6E1D" w:rsidRPr="00013672" w:rsidRDefault="001D6E1D" w:rsidP="009547B0">
            <w:pPr>
              <w:jc w:val="center"/>
              <w:rPr>
                <w:rFonts w:ascii="Calibri" w:hAnsi="Calibri"/>
                <w:b/>
                <w:bCs/>
                <w:color w:val="000000"/>
                <w:szCs w:val="22"/>
              </w:rPr>
            </w:pPr>
            <w:r w:rsidRPr="00013672">
              <w:rPr>
                <w:rFonts w:ascii="Calibri" w:hAnsi="Calibri"/>
                <w:b/>
                <w:bCs/>
                <w:color w:val="000000"/>
                <w:sz w:val="22"/>
                <w:szCs w:val="22"/>
              </w:rPr>
              <w:t>9</w:t>
            </w:r>
          </w:p>
        </w:tc>
        <w:tc>
          <w:tcPr>
            <w:tcW w:w="3423" w:type="dxa"/>
            <w:tcBorders>
              <w:top w:val="nil"/>
              <w:left w:val="nil"/>
              <w:bottom w:val="single" w:sz="4" w:space="0" w:color="auto"/>
              <w:right w:val="single" w:sz="4" w:space="0" w:color="auto"/>
            </w:tcBorders>
            <w:shd w:val="clear" w:color="auto" w:fill="auto"/>
            <w:noWrap/>
            <w:vAlign w:val="bottom"/>
            <w:hideMark/>
          </w:tcPr>
          <w:p w:rsidR="001D6E1D" w:rsidRPr="00013672" w:rsidRDefault="001D6E1D" w:rsidP="009547B0">
            <w:pPr>
              <w:jc w:val="center"/>
              <w:rPr>
                <w:rFonts w:ascii="Calibri" w:hAnsi="Calibri"/>
                <w:b/>
                <w:bCs/>
                <w:color w:val="000000"/>
                <w:szCs w:val="22"/>
              </w:rPr>
            </w:pPr>
            <w:r w:rsidRPr="00013672">
              <w:rPr>
                <w:rFonts w:ascii="Calibri" w:hAnsi="Calibri"/>
                <w:b/>
                <w:bCs/>
                <w:color w:val="000000"/>
                <w:sz w:val="22"/>
                <w:szCs w:val="22"/>
              </w:rPr>
              <w:t>48</w:t>
            </w:r>
          </w:p>
        </w:tc>
      </w:tr>
      <w:tr w:rsidR="001D6E1D" w:rsidRPr="00013672"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013672" w:rsidRDefault="001D6E1D" w:rsidP="009547B0">
            <w:pPr>
              <w:jc w:val="center"/>
              <w:rPr>
                <w:b/>
                <w:bCs/>
                <w:color w:val="000000"/>
                <w:szCs w:val="22"/>
              </w:rPr>
            </w:pPr>
            <w:r w:rsidRPr="00013672">
              <w:rPr>
                <w:b/>
                <w:bCs/>
                <w:color w:val="000000"/>
                <w:sz w:val="22"/>
                <w:szCs w:val="22"/>
              </w:rPr>
              <w: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1D6E1D" w:rsidRPr="00013672" w:rsidRDefault="001D6E1D" w:rsidP="009547B0">
            <w:pPr>
              <w:jc w:val="center"/>
              <w:rPr>
                <w:rFonts w:ascii="Calibri" w:hAnsi="Calibri"/>
                <w:b/>
                <w:bCs/>
                <w:color w:val="000000"/>
                <w:szCs w:val="22"/>
              </w:rPr>
            </w:pPr>
            <w:r w:rsidRPr="00013672">
              <w:rPr>
                <w:rFonts w:ascii="Calibri" w:hAnsi="Calibri"/>
                <w:b/>
                <w:bCs/>
                <w:color w:val="000000"/>
                <w:sz w:val="22"/>
                <w:szCs w:val="22"/>
              </w:rPr>
              <w:t>15,79%</w:t>
            </w:r>
          </w:p>
        </w:tc>
        <w:tc>
          <w:tcPr>
            <w:tcW w:w="3423" w:type="dxa"/>
            <w:tcBorders>
              <w:top w:val="nil"/>
              <w:left w:val="nil"/>
              <w:bottom w:val="single" w:sz="4" w:space="0" w:color="auto"/>
              <w:right w:val="single" w:sz="4" w:space="0" w:color="auto"/>
            </w:tcBorders>
            <w:shd w:val="clear" w:color="auto" w:fill="auto"/>
            <w:noWrap/>
            <w:vAlign w:val="bottom"/>
            <w:hideMark/>
          </w:tcPr>
          <w:p w:rsidR="001D6E1D" w:rsidRPr="00013672" w:rsidRDefault="001D6E1D" w:rsidP="009547B0">
            <w:pPr>
              <w:jc w:val="center"/>
              <w:rPr>
                <w:rFonts w:ascii="Calibri" w:hAnsi="Calibri"/>
                <w:b/>
                <w:bCs/>
                <w:color w:val="000000"/>
                <w:szCs w:val="22"/>
              </w:rPr>
            </w:pPr>
            <w:r w:rsidRPr="00013672">
              <w:rPr>
                <w:rFonts w:ascii="Calibri" w:hAnsi="Calibri"/>
                <w:b/>
                <w:bCs/>
                <w:color w:val="000000"/>
                <w:sz w:val="22"/>
                <w:szCs w:val="22"/>
              </w:rPr>
              <w:t>84,21%</w:t>
            </w:r>
          </w:p>
        </w:tc>
      </w:tr>
      <w:tr w:rsidR="001D6E1D" w:rsidRPr="00013672" w:rsidTr="009547B0">
        <w:trPr>
          <w:trHeight w:val="300"/>
        </w:trPr>
        <w:tc>
          <w:tcPr>
            <w:tcW w:w="4100" w:type="dxa"/>
            <w:gridSpan w:val="2"/>
            <w:tcBorders>
              <w:top w:val="single" w:sz="4" w:space="0" w:color="auto"/>
              <w:left w:val="nil"/>
              <w:bottom w:val="nil"/>
              <w:right w:val="nil"/>
            </w:tcBorders>
            <w:shd w:val="clear" w:color="auto" w:fill="auto"/>
            <w:noWrap/>
            <w:vAlign w:val="bottom"/>
            <w:hideMark/>
          </w:tcPr>
          <w:p w:rsidR="001D6E1D" w:rsidRPr="00013672" w:rsidRDefault="001D6E1D" w:rsidP="009547B0">
            <w:pPr>
              <w:rPr>
                <w:color w:val="000000"/>
                <w:sz w:val="16"/>
                <w:szCs w:val="16"/>
              </w:rPr>
            </w:pPr>
            <w:r w:rsidRPr="00013672">
              <w:rPr>
                <w:color w:val="000000"/>
                <w:sz w:val="16"/>
                <w:szCs w:val="16"/>
              </w:rPr>
              <w:t>Zdroj: Vlastní výzkum</w:t>
            </w:r>
          </w:p>
        </w:tc>
        <w:tc>
          <w:tcPr>
            <w:tcW w:w="3985" w:type="dxa"/>
            <w:gridSpan w:val="2"/>
            <w:tcBorders>
              <w:top w:val="nil"/>
              <w:left w:val="nil"/>
              <w:bottom w:val="nil"/>
              <w:right w:val="nil"/>
            </w:tcBorders>
            <w:shd w:val="clear" w:color="auto" w:fill="auto"/>
            <w:noWrap/>
            <w:vAlign w:val="bottom"/>
            <w:hideMark/>
          </w:tcPr>
          <w:p w:rsidR="001D6E1D" w:rsidRPr="00013672"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099398" cy="2853901"/>
            <wp:effectExtent l="20983" t="12206" r="16134" b="4093"/>
            <wp:docPr id="94" name="Graf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D6E1D" w:rsidRDefault="001D6E1D" w:rsidP="001D6E1D">
      <w:pPr>
        <w:rPr>
          <w:b/>
          <w:szCs w:val="24"/>
        </w:rPr>
      </w:pPr>
      <w:r w:rsidRPr="00013672">
        <w:rPr>
          <w:color w:val="000000"/>
          <w:sz w:val="16"/>
          <w:szCs w:val="16"/>
        </w:rPr>
        <w:t>Zdroj: Vlastní výzkum</w:t>
      </w:r>
    </w:p>
    <w:p w:rsidR="001D6E1D" w:rsidRDefault="001D6E1D" w:rsidP="001D6E1D">
      <w:pPr>
        <w:rPr>
          <w:b/>
          <w:szCs w:val="24"/>
        </w:rPr>
      </w:pPr>
    </w:p>
    <w:p w:rsidR="001D6E1D" w:rsidRDefault="001D6E1D" w:rsidP="001D6E1D">
      <w:pPr>
        <w:spacing w:line="360" w:lineRule="auto"/>
        <w:ind w:firstLine="708"/>
        <w:rPr>
          <w:szCs w:val="24"/>
        </w:rPr>
      </w:pPr>
      <w:r>
        <w:rPr>
          <w:szCs w:val="24"/>
        </w:rPr>
        <w:t>V</w:t>
      </w:r>
      <w:r w:rsidRPr="008B3E24">
        <w:rPr>
          <w:szCs w:val="24"/>
        </w:rPr>
        <w:t xml:space="preserve"> podtextu této otázky byl skrytý dotaz </w:t>
      </w:r>
      <w:r>
        <w:rPr>
          <w:szCs w:val="24"/>
        </w:rPr>
        <w:t xml:space="preserve">znalosti </w:t>
      </w:r>
      <w:r w:rsidRPr="008B3E24">
        <w:rPr>
          <w:szCs w:val="24"/>
        </w:rPr>
        <w:t>sv</w:t>
      </w:r>
      <w:r>
        <w:rPr>
          <w:szCs w:val="24"/>
        </w:rPr>
        <w:t xml:space="preserve">ého </w:t>
      </w:r>
      <w:r w:rsidRPr="008B3E24">
        <w:rPr>
          <w:szCs w:val="24"/>
        </w:rPr>
        <w:t xml:space="preserve">okolí v historickém kontextu. Přesto, že i dnes jsou v našem kraji stále živé některé původní </w:t>
      </w:r>
      <w:r>
        <w:rPr>
          <w:szCs w:val="24"/>
        </w:rPr>
        <w:t>k</w:t>
      </w:r>
      <w:r w:rsidRPr="008B3E24">
        <w:rPr>
          <w:szCs w:val="24"/>
        </w:rPr>
        <w:t xml:space="preserve">eltské názvy a cca 10 km od Chebu je </w:t>
      </w:r>
      <w:r>
        <w:rPr>
          <w:szCs w:val="24"/>
        </w:rPr>
        <w:t>k</w:t>
      </w:r>
      <w:r w:rsidRPr="008B3E24">
        <w:rPr>
          <w:szCs w:val="24"/>
        </w:rPr>
        <w:t xml:space="preserve">eltské </w:t>
      </w:r>
      <w:r>
        <w:rPr>
          <w:szCs w:val="24"/>
        </w:rPr>
        <w:t>pohřebiště</w:t>
      </w:r>
      <w:r w:rsidRPr="008B3E24">
        <w:rPr>
          <w:szCs w:val="24"/>
        </w:rPr>
        <w:t xml:space="preserve">, negativně odpovědělo </w:t>
      </w:r>
      <w:r>
        <w:rPr>
          <w:szCs w:val="24"/>
        </w:rPr>
        <w:t>84</w:t>
      </w:r>
      <w:r w:rsidRPr="008B3E24">
        <w:rPr>
          <w:szCs w:val="24"/>
        </w:rPr>
        <w:t>,</w:t>
      </w:r>
      <w:r>
        <w:rPr>
          <w:szCs w:val="24"/>
        </w:rPr>
        <w:t>21</w:t>
      </w:r>
      <w:r w:rsidRPr="008B3E24">
        <w:rPr>
          <w:szCs w:val="24"/>
        </w:rPr>
        <w:t xml:space="preserve">% dotázaných a </w:t>
      </w:r>
      <w:r>
        <w:rPr>
          <w:szCs w:val="24"/>
        </w:rPr>
        <w:t>15</w:t>
      </w:r>
      <w:r w:rsidRPr="008B3E24">
        <w:rPr>
          <w:szCs w:val="24"/>
        </w:rPr>
        <w:t>,</w:t>
      </w:r>
      <w:r>
        <w:rPr>
          <w:szCs w:val="24"/>
        </w:rPr>
        <w:t>79</w:t>
      </w:r>
      <w:r w:rsidRPr="008B3E24">
        <w:rPr>
          <w:szCs w:val="24"/>
        </w:rPr>
        <w:t xml:space="preserve">% zná nějaký </w:t>
      </w:r>
      <w:r>
        <w:rPr>
          <w:szCs w:val="24"/>
        </w:rPr>
        <w:t>k</w:t>
      </w:r>
      <w:r w:rsidRPr="008B3E24">
        <w:rPr>
          <w:szCs w:val="24"/>
        </w:rPr>
        <w:t>eltský název, nebo místo.</w:t>
      </w:r>
      <w:r>
        <w:rPr>
          <w:szCs w:val="24"/>
        </w:rPr>
        <w:t xml:space="preserve"> </w:t>
      </w:r>
      <w:r w:rsidR="00661087">
        <w:rPr>
          <w:szCs w:val="24"/>
        </w:rPr>
        <w:t>Čtyři</w:t>
      </w:r>
      <w:r>
        <w:rPr>
          <w:szCs w:val="24"/>
        </w:rPr>
        <w:t xml:space="preserve"> respondenti znali jméno </w:t>
      </w:r>
      <w:proofErr w:type="spellStart"/>
      <w:r>
        <w:rPr>
          <w:szCs w:val="24"/>
        </w:rPr>
        <w:t>Agara</w:t>
      </w:r>
      <w:proofErr w:type="spellEnd"/>
      <w:r>
        <w:rPr>
          <w:szCs w:val="24"/>
        </w:rPr>
        <w:t>, dnes známá jako Ohře.</w:t>
      </w:r>
    </w:p>
    <w:p w:rsidR="001D6E1D" w:rsidRDefault="001D6E1D" w:rsidP="001D6E1D">
      <w:pPr>
        <w:spacing w:line="360" w:lineRule="auto"/>
        <w:rPr>
          <w:b/>
          <w:szCs w:val="24"/>
        </w:rPr>
      </w:pPr>
      <w:r>
        <w:rPr>
          <w:szCs w:val="24"/>
        </w:rPr>
        <w:br w:type="page"/>
      </w:r>
      <w:r w:rsidRPr="00A4634D">
        <w:rPr>
          <w:b/>
          <w:szCs w:val="24"/>
        </w:rPr>
        <w:lastRenderedPageBreak/>
        <w:t>10. Znáte nějakého keltského hrdinu?</w:t>
      </w:r>
      <w:r>
        <w:rPr>
          <w:b/>
          <w:szCs w:val="24"/>
        </w:rPr>
        <w:t xml:space="preserve"> (SK2)</w:t>
      </w:r>
    </w:p>
    <w:p w:rsidR="00352E96" w:rsidRDefault="00352E96" w:rsidP="001D6E1D">
      <w:pPr>
        <w:spacing w:line="360" w:lineRule="auto"/>
        <w:rPr>
          <w:b/>
          <w:szCs w:val="24"/>
        </w:rPr>
      </w:pPr>
    </w:p>
    <w:tbl>
      <w:tblPr>
        <w:tblW w:w="8085" w:type="dxa"/>
        <w:tblInd w:w="65" w:type="dxa"/>
        <w:tblLayout w:type="fixed"/>
        <w:tblCellMar>
          <w:left w:w="70" w:type="dxa"/>
          <w:right w:w="70" w:type="dxa"/>
        </w:tblCellMar>
        <w:tblLook w:val="04A0"/>
      </w:tblPr>
      <w:tblGrid>
        <w:gridCol w:w="1240"/>
        <w:gridCol w:w="1730"/>
        <w:gridCol w:w="551"/>
        <w:gridCol w:w="1524"/>
        <w:gridCol w:w="758"/>
        <w:gridCol w:w="2282"/>
      </w:tblGrid>
      <w:tr w:rsidR="001D6E1D" w:rsidRPr="000336D9"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0336D9" w:rsidRDefault="001D6E1D" w:rsidP="009547B0">
            <w:pPr>
              <w:jc w:val="center"/>
              <w:rPr>
                <w:b/>
                <w:bCs/>
                <w:color w:val="000000"/>
                <w:szCs w:val="22"/>
              </w:rPr>
            </w:pPr>
            <w:r w:rsidRPr="000336D9">
              <w:rPr>
                <w:b/>
                <w:bCs/>
                <w:color w:val="000000"/>
                <w:sz w:val="22"/>
                <w:szCs w:val="22"/>
              </w:rPr>
              <w:t>OTÁZKA</w:t>
            </w:r>
          </w:p>
        </w:tc>
        <w:tc>
          <w:tcPr>
            <w:tcW w:w="6845" w:type="dxa"/>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1D6E1D" w:rsidRPr="000336D9" w:rsidRDefault="001D6E1D" w:rsidP="009547B0">
            <w:pPr>
              <w:jc w:val="center"/>
              <w:rPr>
                <w:rFonts w:ascii="Calibri" w:hAnsi="Calibri"/>
                <w:b/>
                <w:bCs/>
                <w:color w:val="000000"/>
                <w:sz w:val="18"/>
                <w:szCs w:val="18"/>
              </w:rPr>
            </w:pPr>
            <w:r w:rsidRPr="000336D9">
              <w:rPr>
                <w:rFonts w:ascii="Calibri" w:hAnsi="Calibri"/>
                <w:b/>
                <w:bCs/>
                <w:color w:val="000000"/>
                <w:sz w:val="18"/>
                <w:szCs w:val="18"/>
              </w:rPr>
              <w:t>10. Znáte nějakého keltského hrdinu?</w:t>
            </w:r>
          </w:p>
        </w:tc>
      </w:tr>
      <w:tr w:rsidR="001D6E1D" w:rsidRPr="000336D9"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0336D9" w:rsidRDefault="001D6E1D" w:rsidP="009547B0">
            <w:pPr>
              <w:rPr>
                <w:b/>
                <w:bCs/>
                <w:color w:val="000000"/>
                <w:szCs w:val="22"/>
              </w:rPr>
            </w:pPr>
          </w:p>
        </w:tc>
        <w:tc>
          <w:tcPr>
            <w:tcW w:w="6845" w:type="dxa"/>
            <w:gridSpan w:val="5"/>
            <w:vMerge/>
            <w:tcBorders>
              <w:top w:val="single" w:sz="4" w:space="0" w:color="auto"/>
              <w:left w:val="nil"/>
              <w:bottom w:val="single" w:sz="4" w:space="0" w:color="000000"/>
              <w:right w:val="single" w:sz="4" w:space="0" w:color="000000"/>
            </w:tcBorders>
            <w:vAlign w:val="center"/>
            <w:hideMark/>
          </w:tcPr>
          <w:p w:rsidR="001D6E1D" w:rsidRPr="000336D9" w:rsidRDefault="001D6E1D" w:rsidP="009547B0">
            <w:pPr>
              <w:rPr>
                <w:rFonts w:ascii="Calibri" w:hAnsi="Calibri"/>
                <w:b/>
                <w:bCs/>
                <w:color w:val="000000"/>
                <w:sz w:val="18"/>
                <w:szCs w:val="18"/>
              </w:rPr>
            </w:pPr>
          </w:p>
        </w:tc>
      </w:tr>
      <w:tr w:rsidR="001D6E1D" w:rsidRPr="000336D9"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0336D9" w:rsidRDefault="001D6E1D" w:rsidP="009547B0">
            <w:pPr>
              <w:jc w:val="center"/>
              <w:rPr>
                <w:b/>
                <w:bCs/>
                <w:color w:val="000000"/>
                <w:szCs w:val="22"/>
              </w:rPr>
            </w:pPr>
            <w:r w:rsidRPr="000336D9">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 xml:space="preserve">a </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c</w:t>
            </w:r>
          </w:p>
        </w:tc>
      </w:tr>
      <w:tr w:rsidR="001D6E1D" w:rsidRPr="000336D9"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0336D9" w:rsidRDefault="001D6E1D"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nevím</w:t>
            </w:r>
          </w:p>
        </w:tc>
      </w:tr>
      <w:tr w:rsidR="001D6E1D" w:rsidRPr="000336D9"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0336D9" w:rsidRDefault="001D6E1D" w:rsidP="009547B0">
            <w:pPr>
              <w:jc w:val="center"/>
              <w:rPr>
                <w:b/>
                <w:bCs/>
                <w:color w:val="000000"/>
                <w:szCs w:val="22"/>
              </w:rPr>
            </w:pPr>
            <w:r w:rsidRPr="000336D9">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5</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31</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21</w:t>
            </w:r>
          </w:p>
        </w:tc>
      </w:tr>
      <w:tr w:rsidR="001D6E1D" w:rsidRPr="000336D9"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0336D9" w:rsidRDefault="001D6E1D" w:rsidP="009547B0">
            <w:pPr>
              <w:jc w:val="center"/>
              <w:rPr>
                <w:b/>
                <w:bCs/>
                <w:color w:val="000000"/>
                <w:szCs w:val="22"/>
              </w:rPr>
            </w:pPr>
            <w:r w:rsidRPr="000336D9">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8,77%</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54,39%</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0336D9" w:rsidRDefault="001D6E1D" w:rsidP="009547B0">
            <w:pPr>
              <w:jc w:val="center"/>
              <w:rPr>
                <w:rFonts w:ascii="Calibri" w:hAnsi="Calibri"/>
                <w:b/>
                <w:bCs/>
                <w:color w:val="000000"/>
                <w:szCs w:val="22"/>
              </w:rPr>
            </w:pPr>
            <w:r w:rsidRPr="000336D9">
              <w:rPr>
                <w:rFonts w:ascii="Calibri" w:hAnsi="Calibri"/>
                <w:b/>
                <w:bCs/>
                <w:color w:val="000000"/>
                <w:sz w:val="22"/>
                <w:szCs w:val="22"/>
              </w:rPr>
              <w:t>36,84%</w:t>
            </w:r>
          </w:p>
        </w:tc>
      </w:tr>
      <w:tr w:rsidR="001D6E1D" w:rsidRPr="000336D9" w:rsidTr="009547B0">
        <w:trPr>
          <w:trHeight w:val="300"/>
        </w:trPr>
        <w:tc>
          <w:tcPr>
            <w:tcW w:w="2970" w:type="dxa"/>
            <w:gridSpan w:val="2"/>
            <w:tcBorders>
              <w:top w:val="single" w:sz="4" w:space="0" w:color="auto"/>
              <w:left w:val="nil"/>
              <w:bottom w:val="nil"/>
              <w:right w:val="nil"/>
            </w:tcBorders>
            <w:shd w:val="clear" w:color="auto" w:fill="auto"/>
            <w:noWrap/>
            <w:vAlign w:val="bottom"/>
            <w:hideMark/>
          </w:tcPr>
          <w:p w:rsidR="001D6E1D" w:rsidRPr="000336D9" w:rsidRDefault="001D6E1D" w:rsidP="009547B0">
            <w:pPr>
              <w:rPr>
                <w:color w:val="000000"/>
                <w:sz w:val="16"/>
                <w:szCs w:val="16"/>
              </w:rPr>
            </w:pPr>
            <w:r w:rsidRPr="000336D9">
              <w:rPr>
                <w:color w:val="000000"/>
                <w:sz w:val="16"/>
                <w:szCs w:val="16"/>
              </w:rPr>
              <w:t>Zdroj: Vlastní výzkum</w:t>
            </w:r>
          </w:p>
        </w:tc>
        <w:tc>
          <w:tcPr>
            <w:tcW w:w="2075" w:type="dxa"/>
            <w:gridSpan w:val="2"/>
            <w:tcBorders>
              <w:top w:val="nil"/>
              <w:left w:val="nil"/>
              <w:bottom w:val="nil"/>
              <w:right w:val="nil"/>
            </w:tcBorders>
            <w:shd w:val="clear" w:color="auto" w:fill="auto"/>
            <w:noWrap/>
            <w:vAlign w:val="bottom"/>
            <w:hideMark/>
          </w:tcPr>
          <w:p w:rsidR="001D6E1D" w:rsidRPr="000336D9" w:rsidRDefault="001D6E1D" w:rsidP="009547B0">
            <w:pPr>
              <w:rPr>
                <w:rFonts w:ascii="Calibri" w:hAnsi="Calibri"/>
                <w:color w:val="000000"/>
                <w:szCs w:val="22"/>
              </w:rPr>
            </w:pPr>
          </w:p>
        </w:tc>
        <w:tc>
          <w:tcPr>
            <w:tcW w:w="3040" w:type="dxa"/>
            <w:gridSpan w:val="2"/>
            <w:tcBorders>
              <w:top w:val="nil"/>
              <w:left w:val="nil"/>
              <w:bottom w:val="nil"/>
              <w:right w:val="nil"/>
            </w:tcBorders>
            <w:shd w:val="clear" w:color="auto" w:fill="auto"/>
            <w:noWrap/>
            <w:vAlign w:val="bottom"/>
            <w:hideMark/>
          </w:tcPr>
          <w:p w:rsidR="001D6E1D" w:rsidRPr="000336D9"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086679" cy="2868826"/>
            <wp:effectExtent l="20611" t="12192" r="13350" b="5057"/>
            <wp:docPr id="99" name="Graf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D6E1D" w:rsidRDefault="001D6E1D" w:rsidP="001D6E1D">
      <w:pPr>
        <w:rPr>
          <w:b/>
          <w:szCs w:val="24"/>
        </w:rPr>
      </w:pPr>
      <w:r w:rsidRPr="000336D9">
        <w:rPr>
          <w:color w:val="000000"/>
          <w:sz w:val="16"/>
          <w:szCs w:val="16"/>
        </w:rPr>
        <w:t>Zdroj: Vlastní výzkum</w:t>
      </w:r>
    </w:p>
    <w:p w:rsidR="001D6E1D" w:rsidRDefault="001D6E1D" w:rsidP="001D6E1D">
      <w:pPr>
        <w:rPr>
          <w:b/>
          <w:szCs w:val="24"/>
        </w:rPr>
      </w:pPr>
    </w:p>
    <w:p w:rsidR="001D6E1D" w:rsidRDefault="001D6E1D" w:rsidP="001D6E1D">
      <w:pPr>
        <w:spacing w:line="360" w:lineRule="auto"/>
        <w:ind w:firstLine="708"/>
        <w:rPr>
          <w:szCs w:val="24"/>
        </w:rPr>
      </w:pPr>
      <w:r>
        <w:rPr>
          <w:szCs w:val="24"/>
        </w:rPr>
        <w:t xml:space="preserve">Relevantních odpovědí A bylo pouhých 8,77%. Uvedení hrdinové byli </w:t>
      </w:r>
      <w:r w:rsidR="00697CB8">
        <w:rPr>
          <w:szCs w:val="24"/>
        </w:rPr>
        <w:br/>
      </w:r>
      <w:proofErr w:type="spellStart"/>
      <w:r>
        <w:rPr>
          <w:szCs w:val="24"/>
        </w:rPr>
        <w:t>Cú</w:t>
      </w:r>
      <w:proofErr w:type="spellEnd"/>
      <w:r w:rsidR="00697CB8">
        <w:rPr>
          <w:szCs w:val="24"/>
        </w:rPr>
        <w:t>-</w:t>
      </w:r>
      <w:proofErr w:type="spellStart"/>
      <w:r>
        <w:rPr>
          <w:szCs w:val="24"/>
        </w:rPr>
        <w:t>Chulainn</w:t>
      </w:r>
      <w:proofErr w:type="spellEnd"/>
      <w:r>
        <w:rPr>
          <w:szCs w:val="24"/>
        </w:rPr>
        <w:t xml:space="preserve">, </w:t>
      </w:r>
      <w:proofErr w:type="spellStart"/>
      <w:r>
        <w:rPr>
          <w:szCs w:val="24"/>
        </w:rPr>
        <w:t>Vercingetorix</w:t>
      </w:r>
      <w:proofErr w:type="spellEnd"/>
      <w:r>
        <w:rPr>
          <w:szCs w:val="24"/>
        </w:rPr>
        <w:t>. Nevyhovující odpovědi B a C v součtu činily 91,23%.</w:t>
      </w:r>
    </w:p>
    <w:p w:rsidR="001D6E1D" w:rsidRDefault="001D6E1D" w:rsidP="001D6E1D">
      <w:pPr>
        <w:spacing w:line="360" w:lineRule="auto"/>
        <w:rPr>
          <w:b/>
          <w:szCs w:val="24"/>
        </w:rPr>
      </w:pPr>
      <w:r>
        <w:rPr>
          <w:szCs w:val="24"/>
        </w:rPr>
        <w:br w:type="page"/>
      </w:r>
      <w:r w:rsidRPr="00D531AC">
        <w:rPr>
          <w:b/>
          <w:szCs w:val="24"/>
        </w:rPr>
        <w:lastRenderedPageBreak/>
        <w:t>11. Máte nějaké zájmy?</w:t>
      </w:r>
      <w:r>
        <w:rPr>
          <w:b/>
          <w:szCs w:val="24"/>
        </w:rPr>
        <w:t xml:space="preserve"> (SK2)</w:t>
      </w:r>
    </w:p>
    <w:p w:rsidR="00352E96" w:rsidRDefault="00352E96" w:rsidP="001D6E1D">
      <w:pPr>
        <w:spacing w:line="360" w:lineRule="auto"/>
        <w:rPr>
          <w:b/>
          <w:szCs w:val="24"/>
        </w:rPr>
      </w:pPr>
    </w:p>
    <w:tbl>
      <w:tblPr>
        <w:tblW w:w="8085" w:type="dxa"/>
        <w:tblInd w:w="65" w:type="dxa"/>
        <w:tblLayout w:type="fixed"/>
        <w:tblCellMar>
          <w:left w:w="70" w:type="dxa"/>
          <w:right w:w="70" w:type="dxa"/>
        </w:tblCellMar>
        <w:tblLook w:val="04A0"/>
      </w:tblPr>
      <w:tblGrid>
        <w:gridCol w:w="1240"/>
        <w:gridCol w:w="1729"/>
        <w:gridCol w:w="552"/>
        <w:gridCol w:w="1359"/>
        <w:gridCol w:w="923"/>
        <w:gridCol w:w="2282"/>
      </w:tblGrid>
      <w:tr w:rsidR="001D6E1D" w:rsidRPr="00EE0A3A"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EE0A3A" w:rsidRDefault="001D6E1D" w:rsidP="009547B0">
            <w:pPr>
              <w:jc w:val="center"/>
              <w:rPr>
                <w:b/>
                <w:bCs/>
                <w:color w:val="000000"/>
                <w:szCs w:val="22"/>
              </w:rPr>
            </w:pPr>
            <w:r w:rsidRPr="00EE0A3A">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E1D" w:rsidRPr="00EE0A3A" w:rsidRDefault="001D6E1D" w:rsidP="009547B0">
            <w:pPr>
              <w:jc w:val="center"/>
              <w:rPr>
                <w:rFonts w:ascii="Calibri" w:hAnsi="Calibri"/>
                <w:b/>
                <w:bCs/>
                <w:color w:val="000000"/>
                <w:sz w:val="18"/>
                <w:szCs w:val="18"/>
              </w:rPr>
            </w:pPr>
            <w:r w:rsidRPr="00EE0A3A">
              <w:rPr>
                <w:rFonts w:ascii="Calibri" w:hAnsi="Calibri"/>
                <w:b/>
                <w:bCs/>
                <w:color w:val="000000"/>
                <w:sz w:val="18"/>
                <w:szCs w:val="18"/>
              </w:rPr>
              <w:t>11. Máte nějaké zájmy?</w:t>
            </w:r>
          </w:p>
        </w:tc>
      </w:tr>
      <w:tr w:rsidR="001D6E1D" w:rsidRPr="00EE0A3A"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EE0A3A" w:rsidRDefault="001D6E1D"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1D6E1D" w:rsidRPr="00EE0A3A" w:rsidRDefault="001D6E1D" w:rsidP="009547B0">
            <w:pPr>
              <w:rPr>
                <w:rFonts w:ascii="Calibri" w:hAnsi="Calibri"/>
                <w:b/>
                <w:bCs/>
                <w:color w:val="000000"/>
                <w:sz w:val="18"/>
                <w:szCs w:val="18"/>
              </w:rPr>
            </w:pPr>
          </w:p>
        </w:tc>
      </w:tr>
      <w:tr w:rsidR="001D6E1D" w:rsidRPr="00EE0A3A"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EE0A3A" w:rsidRDefault="001D6E1D" w:rsidP="009547B0">
            <w:pPr>
              <w:jc w:val="center"/>
              <w:rPr>
                <w:b/>
                <w:bCs/>
                <w:color w:val="000000"/>
                <w:szCs w:val="22"/>
              </w:rPr>
            </w:pPr>
            <w:r w:rsidRPr="00EE0A3A">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c</w:t>
            </w:r>
          </w:p>
        </w:tc>
      </w:tr>
      <w:tr w:rsidR="001D6E1D" w:rsidRPr="00EE0A3A"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EE0A3A" w:rsidRDefault="001D6E1D"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 xml:space="preserve">ano </w:t>
            </w:r>
            <w:proofErr w:type="spellStart"/>
            <w:r w:rsidRPr="00EE0A3A">
              <w:rPr>
                <w:rFonts w:ascii="Calibri" w:hAnsi="Calibri"/>
                <w:b/>
                <w:bCs/>
                <w:color w:val="000000"/>
                <w:sz w:val="22"/>
                <w:szCs w:val="22"/>
              </w:rPr>
              <w:t>specif</w:t>
            </w:r>
            <w:proofErr w:type="spellEnd"/>
            <w:r w:rsidRPr="00EE0A3A">
              <w:rPr>
                <w:rFonts w:ascii="Calibri" w:hAnsi="Calibri"/>
                <w:b/>
                <w:bCs/>
                <w:color w:val="000000"/>
                <w:sz w:val="22"/>
                <w:szCs w:val="22"/>
              </w:rPr>
              <w:t>.</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 xml:space="preserve">ano </w:t>
            </w:r>
            <w:proofErr w:type="spellStart"/>
            <w:r w:rsidRPr="00EE0A3A">
              <w:rPr>
                <w:rFonts w:ascii="Calibri" w:hAnsi="Calibri"/>
                <w:b/>
                <w:bCs/>
                <w:color w:val="000000"/>
                <w:sz w:val="22"/>
                <w:szCs w:val="22"/>
              </w:rPr>
              <w:t>nespec</w:t>
            </w:r>
            <w:proofErr w:type="spellEnd"/>
            <w:r w:rsidRPr="00EE0A3A">
              <w:rPr>
                <w:rFonts w:ascii="Calibri" w:hAnsi="Calibri"/>
                <w:b/>
                <w:bCs/>
                <w:color w:val="000000"/>
                <w:sz w:val="22"/>
                <w:szCs w:val="22"/>
              </w:rPr>
              <w:t>.</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nemám zájmy</w:t>
            </w:r>
          </w:p>
        </w:tc>
      </w:tr>
      <w:tr w:rsidR="001D6E1D" w:rsidRPr="00EE0A3A"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EE0A3A" w:rsidRDefault="001D6E1D" w:rsidP="009547B0">
            <w:pPr>
              <w:jc w:val="center"/>
              <w:rPr>
                <w:b/>
                <w:bCs/>
                <w:color w:val="000000"/>
                <w:szCs w:val="22"/>
              </w:rPr>
            </w:pPr>
            <w:r w:rsidRPr="00EE0A3A">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19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23</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15</w:t>
            </w:r>
          </w:p>
        </w:tc>
      </w:tr>
      <w:tr w:rsidR="001D6E1D" w:rsidRPr="00EE0A3A"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EE0A3A" w:rsidRDefault="001D6E1D" w:rsidP="009547B0">
            <w:pPr>
              <w:jc w:val="center"/>
              <w:rPr>
                <w:b/>
                <w:bCs/>
                <w:color w:val="000000"/>
                <w:szCs w:val="22"/>
              </w:rPr>
            </w:pPr>
            <w:r w:rsidRPr="00EE0A3A">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33,33%</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40,35%</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EE0A3A" w:rsidRDefault="001D6E1D" w:rsidP="009547B0">
            <w:pPr>
              <w:jc w:val="center"/>
              <w:rPr>
                <w:rFonts w:ascii="Calibri" w:hAnsi="Calibri"/>
                <w:b/>
                <w:bCs/>
                <w:color w:val="000000"/>
                <w:szCs w:val="22"/>
              </w:rPr>
            </w:pPr>
            <w:r w:rsidRPr="00EE0A3A">
              <w:rPr>
                <w:rFonts w:ascii="Calibri" w:hAnsi="Calibri"/>
                <w:b/>
                <w:bCs/>
                <w:color w:val="000000"/>
                <w:sz w:val="22"/>
                <w:szCs w:val="22"/>
              </w:rPr>
              <w:t>26,32%</w:t>
            </w:r>
          </w:p>
        </w:tc>
      </w:tr>
      <w:tr w:rsidR="001D6E1D" w:rsidRPr="00EE0A3A" w:rsidTr="009547B0">
        <w:trPr>
          <w:trHeight w:val="300"/>
        </w:trPr>
        <w:tc>
          <w:tcPr>
            <w:tcW w:w="2969" w:type="dxa"/>
            <w:gridSpan w:val="2"/>
            <w:tcBorders>
              <w:top w:val="single" w:sz="4" w:space="0" w:color="auto"/>
              <w:left w:val="nil"/>
              <w:bottom w:val="nil"/>
              <w:right w:val="nil"/>
            </w:tcBorders>
            <w:shd w:val="clear" w:color="auto" w:fill="auto"/>
            <w:noWrap/>
            <w:vAlign w:val="bottom"/>
            <w:hideMark/>
          </w:tcPr>
          <w:p w:rsidR="001D6E1D" w:rsidRPr="00EE0A3A" w:rsidRDefault="001D6E1D" w:rsidP="009547B0">
            <w:pPr>
              <w:rPr>
                <w:color w:val="000000"/>
                <w:sz w:val="16"/>
                <w:szCs w:val="16"/>
              </w:rPr>
            </w:pPr>
            <w:r w:rsidRPr="00EE0A3A">
              <w:rPr>
                <w:color w:val="000000"/>
                <w:sz w:val="16"/>
                <w:szCs w:val="16"/>
              </w:rPr>
              <w:t>Zdroj: Vlastní výzkum</w:t>
            </w:r>
          </w:p>
        </w:tc>
        <w:tc>
          <w:tcPr>
            <w:tcW w:w="1911" w:type="dxa"/>
            <w:gridSpan w:val="2"/>
            <w:tcBorders>
              <w:top w:val="nil"/>
              <w:left w:val="nil"/>
              <w:bottom w:val="nil"/>
              <w:right w:val="nil"/>
            </w:tcBorders>
            <w:shd w:val="clear" w:color="auto" w:fill="auto"/>
            <w:noWrap/>
            <w:vAlign w:val="bottom"/>
            <w:hideMark/>
          </w:tcPr>
          <w:p w:rsidR="001D6E1D" w:rsidRPr="00EE0A3A" w:rsidRDefault="001D6E1D" w:rsidP="009547B0">
            <w:pPr>
              <w:rPr>
                <w:rFonts w:ascii="Calibri" w:hAnsi="Calibri"/>
                <w:color w:val="000000"/>
                <w:szCs w:val="22"/>
              </w:rPr>
            </w:pPr>
          </w:p>
        </w:tc>
        <w:tc>
          <w:tcPr>
            <w:tcW w:w="3205" w:type="dxa"/>
            <w:gridSpan w:val="2"/>
            <w:tcBorders>
              <w:top w:val="nil"/>
              <w:left w:val="nil"/>
              <w:bottom w:val="nil"/>
              <w:right w:val="nil"/>
            </w:tcBorders>
            <w:shd w:val="clear" w:color="auto" w:fill="auto"/>
            <w:noWrap/>
            <w:vAlign w:val="bottom"/>
            <w:hideMark/>
          </w:tcPr>
          <w:p w:rsidR="001D6E1D" w:rsidRPr="00EE0A3A"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082688" cy="2868826"/>
            <wp:effectExtent l="20830" t="12192" r="17122" b="5057"/>
            <wp:docPr id="104" name="Graf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D6E1D" w:rsidRDefault="001D6E1D" w:rsidP="001D6E1D">
      <w:pPr>
        <w:rPr>
          <w:b/>
          <w:szCs w:val="24"/>
        </w:rPr>
      </w:pPr>
      <w:r w:rsidRPr="00EE0A3A">
        <w:rPr>
          <w:color w:val="000000"/>
          <w:sz w:val="16"/>
          <w:szCs w:val="16"/>
        </w:rPr>
        <w:t>Zdroj: Vlastní výzkum</w:t>
      </w:r>
    </w:p>
    <w:p w:rsidR="001D6E1D" w:rsidRDefault="001D6E1D" w:rsidP="001D6E1D">
      <w:pPr>
        <w:rPr>
          <w:b/>
          <w:szCs w:val="24"/>
        </w:rPr>
      </w:pPr>
    </w:p>
    <w:p w:rsidR="001D6E1D" w:rsidRDefault="001D6E1D" w:rsidP="001D6E1D">
      <w:pPr>
        <w:spacing w:line="360" w:lineRule="auto"/>
        <w:ind w:firstLine="708"/>
        <w:rPr>
          <w:szCs w:val="24"/>
        </w:rPr>
      </w:pPr>
      <w:r w:rsidRPr="00D54144">
        <w:rPr>
          <w:szCs w:val="24"/>
        </w:rPr>
        <w:t>Dotazem</w:t>
      </w:r>
      <w:r>
        <w:rPr>
          <w:szCs w:val="24"/>
        </w:rPr>
        <w:t>, který převážně směřoval na mládež, pečlivě vyplnila i tato věková skupiny, s  obdobnými výsledky a rozloženém poměru specifikovaných</w:t>
      </w:r>
      <w:r w:rsidR="004D6D52">
        <w:rPr>
          <w:szCs w:val="24"/>
        </w:rPr>
        <w:br/>
      </w:r>
      <w:r>
        <w:rPr>
          <w:szCs w:val="24"/>
        </w:rPr>
        <w:t xml:space="preserve"> a nespecifikovaných zájmů. 33,33% dotázaných uvedlo, že zájmy má</w:t>
      </w:r>
      <w:r w:rsidR="004D6D52">
        <w:rPr>
          <w:szCs w:val="24"/>
        </w:rPr>
        <w:br/>
      </w:r>
      <w:r>
        <w:rPr>
          <w:szCs w:val="24"/>
        </w:rPr>
        <w:t xml:space="preserve"> a nespecifikovalo je, 40,35% odpovědi specifikovalo a  26,32% nemá žádné zájmy. Průzkumem jsem nalezla 4 respondenty se zájmem o historii. Nepodařilo se mi nalézt zájemce o keltskou mytologii a mystiku.</w:t>
      </w:r>
    </w:p>
    <w:p w:rsidR="001D6E1D" w:rsidRDefault="001D6E1D" w:rsidP="001D6E1D">
      <w:pPr>
        <w:rPr>
          <w:b/>
          <w:szCs w:val="24"/>
        </w:rPr>
      </w:pPr>
      <w:r>
        <w:rPr>
          <w:szCs w:val="24"/>
        </w:rPr>
        <w:br w:type="page"/>
      </w:r>
      <w:r w:rsidRPr="00092423">
        <w:rPr>
          <w:b/>
          <w:szCs w:val="24"/>
        </w:rPr>
        <w:lastRenderedPageBreak/>
        <w:t>12. Znáte nějakou slavnou původně keltskou pověst, podle které byly natočeny slavné filmy?</w:t>
      </w:r>
      <w:r>
        <w:rPr>
          <w:b/>
          <w:szCs w:val="24"/>
        </w:rPr>
        <w:t xml:space="preserve"> (SK2)</w:t>
      </w:r>
    </w:p>
    <w:p w:rsidR="001D6E1D" w:rsidRDefault="001D6E1D" w:rsidP="001D6E1D">
      <w:pPr>
        <w:rPr>
          <w:b/>
          <w:szCs w:val="24"/>
        </w:rPr>
      </w:pPr>
    </w:p>
    <w:p w:rsidR="00352E96" w:rsidRDefault="00352E96" w:rsidP="001D6E1D">
      <w:pPr>
        <w:rPr>
          <w:b/>
          <w:szCs w:val="24"/>
        </w:rPr>
      </w:pPr>
    </w:p>
    <w:tbl>
      <w:tblPr>
        <w:tblW w:w="8085" w:type="dxa"/>
        <w:tblInd w:w="65" w:type="dxa"/>
        <w:tblLayout w:type="fixed"/>
        <w:tblCellMar>
          <w:left w:w="70" w:type="dxa"/>
          <w:right w:w="70" w:type="dxa"/>
        </w:tblCellMar>
        <w:tblLook w:val="04A0"/>
      </w:tblPr>
      <w:tblGrid>
        <w:gridCol w:w="1240"/>
        <w:gridCol w:w="1434"/>
        <w:gridCol w:w="847"/>
        <w:gridCol w:w="586"/>
        <w:gridCol w:w="1696"/>
        <w:gridCol w:w="2282"/>
      </w:tblGrid>
      <w:tr w:rsidR="001D6E1D" w:rsidRPr="00FD736A"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FD736A" w:rsidRDefault="001D6E1D" w:rsidP="009547B0">
            <w:pPr>
              <w:jc w:val="center"/>
              <w:rPr>
                <w:b/>
                <w:bCs/>
                <w:color w:val="000000"/>
                <w:szCs w:val="22"/>
              </w:rPr>
            </w:pPr>
            <w:r w:rsidRPr="00FD736A">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E1D" w:rsidRPr="00FD736A" w:rsidRDefault="001D6E1D" w:rsidP="009547B0">
            <w:pPr>
              <w:jc w:val="center"/>
              <w:rPr>
                <w:rFonts w:ascii="Calibri" w:hAnsi="Calibri"/>
                <w:b/>
                <w:bCs/>
                <w:color w:val="000000"/>
                <w:sz w:val="18"/>
                <w:szCs w:val="18"/>
              </w:rPr>
            </w:pPr>
            <w:r w:rsidRPr="00FD736A">
              <w:rPr>
                <w:rFonts w:ascii="Calibri" w:hAnsi="Calibri"/>
                <w:b/>
                <w:bCs/>
                <w:color w:val="000000"/>
                <w:sz w:val="18"/>
                <w:szCs w:val="18"/>
              </w:rPr>
              <w:t>12. Znáte nějakou slavnou původně keltskou pověst, podle které byly natočeny slavné filmy?</w:t>
            </w:r>
          </w:p>
        </w:tc>
      </w:tr>
      <w:tr w:rsidR="001D6E1D" w:rsidRPr="00FD736A"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FD736A" w:rsidRDefault="001D6E1D"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1D6E1D" w:rsidRPr="00FD736A" w:rsidRDefault="001D6E1D" w:rsidP="009547B0">
            <w:pPr>
              <w:rPr>
                <w:rFonts w:ascii="Calibri" w:hAnsi="Calibri"/>
                <w:b/>
                <w:bCs/>
                <w:color w:val="000000"/>
                <w:sz w:val="18"/>
                <w:szCs w:val="18"/>
              </w:rPr>
            </w:pPr>
          </w:p>
        </w:tc>
      </w:tr>
      <w:tr w:rsidR="001D6E1D" w:rsidRPr="00FD736A"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FD736A" w:rsidRDefault="001D6E1D" w:rsidP="009547B0">
            <w:pPr>
              <w:jc w:val="center"/>
              <w:rPr>
                <w:b/>
                <w:bCs/>
                <w:color w:val="000000"/>
                <w:szCs w:val="22"/>
              </w:rPr>
            </w:pPr>
            <w:r w:rsidRPr="00FD736A">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c</w:t>
            </w:r>
          </w:p>
        </w:tc>
      </w:tr>
      <w:tr w:rsidR="001D6E1D" w:rsidRPr="00FD736A"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FD736A" w:rsidRDefault="001D6E1D"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nezajímá mě to</w:t>
            </w:r>
          </w:p>
        </w:tc>
      </w:tr>
      <w:tr w:rsidR="001D6E1D" w:rsidRPr="00FD736A"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FD736A" w:rsidRDefault="001D6E1D" w:rsidP="009547B0">
            <w:pPr>
              <w:jc w:val="center"/>
              <w:rPr>
                <w:b/>
                <w:bCs/>
                <w:color w:val="000000"/>
                <w:szCs w:val="22"/>
              </w:rPr>
            </w:pPr>
            <w:r w:rsidRPr="00FD736A">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8</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42</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7</w:t>
            </w:r>
          </w:p>
        </w:tc>
      </w:tr>
      <w:tr w:rsidR="001D6E1D" w:rsidRPr="00FD736A"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FD736A" w:rsidRDefault="001D6E1D" w:rsidP="009547B0">
            <w:pPr>
              <w:jc w:val="center"/>
              <w:rPr>
                <w:b/>
                <w:bCs/>
                <w:color w:val="000000"/>
                <w:szCs w:val="22"/>
              </w:rPr>
            </w:pPr>
            <w:r w:rsidRPr="00FD736A">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14,04%</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73,68%</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FD736A" w:rsidRDefault="001D6E1D" w:rsidP="009547B0">
            <w:pPr>
              <w:jc w:val="center"/>
              <w:rPr>
                <w:rFonts w:ascii="Calibri" w:hAnsi="Calibri"/>
                <w:b/>
                <w:bCs/>
                <w:color w:val="000000"/>
                <w:szCs w:val="22"/>
              </w:rPr>
            </w:pPr>
            <w:r w:rsidRPr="00FD736A">
              <w:rPr>
                <w:rFonts w:ascii="Calibri" w:hAnsi="Calibri"/>
                <w:b/>
                <w:bCs/>
                <w:color w:val="000000"/>
                <w:sz w:val="22"/>
                <w:szCs w:val="22"/>
              </w:rPr>
              <w:t>12,28%</w:t>
            </w:r>
          </w:p>
        </w:tc>
      </w:tr>
      <w:tr w:rsidR="001D6E1D" w:rsidRPr="00FD736A" w:rsidTr="009547B0">
        <w:trPr>
          <w:trHeight w:val="300"/>
        </w:trPr>
        <w:tc>
          <w:tcPr>
            <w:tcW w:w="2674" w:type="dxa"/>
            <w:gridSpan w:val="2"/>
            <w:tcBorders>
              <w:top w:val="single" w:sz="4" w:space="0" w:color="auto"/>
              <w:left w:val="nil"/>
              <w:bottom w:val="nil"/>
              <w:right w:val="nil"/>
            </w:tcBorders>
            <w:shd w:val="clear" w:color="auto" w:fill="auto"/>
            <w:noWrap/>
            <w:vAlign w:val="bottom"/>
            <w:hideMark/>
          </w:tcPr>
          <w:p w:rsidR="001D6E1D" w:rsidRPr="00FD736A" w:rsidRDefault="001D6E1D" w:rsidP="009547B0">
            <w:pPr>
              <w:rPr>
                <w:color w:val="000000"/>
                <w:sz w:val="16"/>
                <w:szCs w:val="16"/>
              </w:rPr>
            </w:pPr>
            <w:r w:rsidRPr="00FD736A">
              <w:rPr>
                <w:color w:val="000000"/>
                <w:sz w:val="16"/>
                <w:szCs w:val="16"/>
              </w:rPr>
              <w:t>Zdroj: Vlastní výzkum</w:t>
            </w:r>
          </w:p>
        </w:tc>
        <w:tc>
          <w:tcPr>
            <w:tcW w:w="1433" w:type="dxa"/>
            <w:gridSpan w:val="2"/>
            <w:tcBorders>
              <w:top w:val="nil"/>
              <w:left w:val="nil"/>
              <w:bottom w:val="nil"/>
              <w:right w:val="nil"/>
            </w:tcBorders>
            <w:shd w:val="clear" w:color="auto" w:fill="auto"/>
            <w:noWrap/>
            <w:vAlign w:val="bottom"/>
            <w:hideMark/>
          </w:tcPr>
          <w:p w:rsidR="001D6E1D" w:rsidRPr="00FD736A" w:rsidRDefault="001D6E1D" w:rsidP="009547B0">
            <w:pPr>
              <w:rPr>
                <w:rFonts w:ascii="Calibri" w:hAnsi="Calibri"/>
                <w:color w:val="000000"/>
                <w:szCs w:val="22"/>
              </w:rPr>
            </w:pPr>
          </w:p>
        </w:tc>
        <w:tc>
          <w:tcPr>
            <w:tcW w:w="3978" w:type="dxa"/>
            <w:gridSpan w:val="2"/>
            <w:tcBorders>
              <w:top w:val="nil"/>
              <w:left w:val="nil"/>
              <w:bottom w:val="nil"/>
              <w:right w:val="nil"/>
            </w:tcBorders>
            <w:shd w:val="clear" w:color="auto" w:fill="auto"/>
            <w:noWrap/>
            <w:vAlign w:val="bottom"/>
            <w:hideMark/>
          </w:tcPr>
          <w:p w:rsidR="001D6E1D" w:rsidRPr="00FD736A"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086679" cy="2873558"/>
            <wp:effectExtent l="20611" t="12187" r="13350" b="8585"/>
            <wp:docPr id="109" name="Graf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D6E1D" w:rsidRDefault="001D6E1D" w:rsidP="001D6E1D">
      <w:pPr>
        <w:rPr>
          <w:b/>
          <w:szCs w:val="24"/>
        </w:rPr>
      </w:pPr>
      <w:r w:rsidRPr="00FD736A">
        <w:rPr>
          <w:color w:val="000000"/>
          <w:sz w:val="16"/>
          <w:szCs w:val="16"/>
        </w:rPr>
        <w:t>Zdroj: Vlastní výzkum</w:t>
      </w:r>
    </w:p>
    <w:p w:rsidR="001D6E1D" w:rsidRDefault="001D6E1D" w:rsidP="001D6E1D">
      <w:pPr>
        <w:rPr>
          <w:b/>
          <w:szCs w:val="24"/>
        </w:rPr>
      </w:pPr>
    </w:p>
    <w:p w:rsidR="001D6E1D" w:rsidRDefault="001D6E1D" w:rsidP="004D6D52">
      <w:pPr>
        <w:spacing w:line="360" w:lineRule="auto"/>
        <w:ind w:firstLine="708"/>
        <w:rPr>
          <w:szCs w:val="24"/>
        </w:rPr>
      </w:pPr>
      <w:r w:rsidRPr="005F538C">
        <w:rPr>
          <w:szCs w:val="24"/>
        </w:rPr>
        <w:t>Většina dotazovaných</w:t>
      </w:r>
      <w:r>
        <w:rPr>
          <w:szCs w:val="24"/>
        </w:rPr>
        <w:t>,</w:t>
      </w:r>
      <w:r w:rsidR="004D6D52">
        <w:rPr>
          <w:szCs w:val="24"/>
        </w:rPr>
        <w:t xml:space="preserve"> </w:t>
      </w:r>
      <w:r>
        <w:rPr>
          <w:szCs w:val="24"/>
        </w:rPr>
        <w:t>tedy 73,68% nezná žádný film natočený podle keltské pověsti. Z 14,04% dotázaných, kteří odpověděli, uvedlo 10,53% film o krá</w:t>
      </w:r>
      <w:r w:rsidRPr="005F538C">
        <w:rPr>
          <w:szCs w:val="24"/>
        </w:rPr>
        <w:t>l</w:t>
      </w:r>
      <w:r>
        <w:rPr>
          <w:szCs w:val="24"/>
        </w:rPr>
        <w:t>i</w:t>
      </w:r>
      <w:r w:rsidRPr="005F538C">
        <w:rPr>
          <w:szCs w:val="24"/>
        </w:rPr>
        <w:t xml:space="preserve"> Artuš</w:t>
      </w:r>
      <w:r>
        <w:rPr>
          <w:szCs w:val="24"/>
        </w:rPr>
        <w:t xml:space="preserve">ovi, 3,51% uvedlo Tristana a </w:t>
      </w:r>
      <w:proofErr w:type="spellStart"/>
      <w:r>
        <w:rPr>
          <w:szCs w:val="24"/>
        </w:rPr>
        <w:t>Isoldu</w:t>
      </w:r>
      <w:proofErr w:type="spellEnd"/>
      <w:r>
        <w:rPr>
          <w:szCs w:val="24"/>
        </w:rPr>
        <w:t xml:space="preserve"> a 1,75% kouzelníka </w:t>
      </w:r>
      <w:proofErr w:type="spellStart"/>
      <w:r>
        <w:rPr>
          <w:szCs w:val="24"/>
        </w:rPr>
        <w:t>Merlina</w:t>
      </w:r>
      <w:proofErr w:type="spellEnd"/>
      <w:r>
        <w:rPr>
          <w:szCs w:val="24"/>
        </w:rPr>
        <w:t xml:space="preserve"> 0,25%. 12,28% dotázaných nezajímá pozadí vzniku filmu.</w:t>
      </w:r>
    </w:p>
    <w:p w:rsidR="001D6E1D" w:rsidRDefault="001D6E1D" w:rsidP="001D6E1D">
      <w:pPr>
        <w:spacing w:line="360" w:lineRule="auto"/>
        <w:rPr>
          <w:b/>
          <w:szCs w:val="24"/>
        </w:rPr>
      </w:pPr>
      <w:r>
        <w:rPr>
          <w:szCs w:val="24"/>
        </w:rPr>
        <w:br w:type="page"/>
      </w:r>
      <w:r w:rsidRPr="00AE3A8B">
        <w:rPr>
          <w:b/>
          <w:szCs w:val="24"/>
        </w:rPr>
        <w:lastRenderedPageBreak/>
        <w:t>13. Znáte nějakého význačného umělce, např. hudebníka, který se ve svém díle zabývá keltským odkazem?</w:t>
      </w:r>
      <w:r>
        <w:rPr>
          <w:b/>
          <w:szCs w:val="24"/>
        </w:rPr>
        <w:t xml:space="preserve"> (SK2)</w:t>
      </w:r>
    </w:p>
    <w:p w:rsidR="00352E96" w:rsidRDefault="00352E96" w:rsidP="001D6E1D">
      <w:pPr>
        <w:spacing w:line="360" w:lineRule="auto"/>
        <w:rPr>
          <w:b/>
          <w:szCs w:val="24"/>
        </w:rPr>
      </w:pPr>
    </w:p>
    <w:tbl>
      <w:tblPr>
        <w:tblW w:w="8085" w:type="dxa"/>
        <w:tblInd w:w="65" w:type="dxa"/>
        <w:tblLayout w:type="fixed"/>
        <w:tblCellMar>
          <w:left w:w="70" w:type="dxa"/>
          <w:right w:w="70" w:type="dxa"/>
        </w:tblCellMar>
        <w:tblLook w:val="04A0"/>
      </w:tblPr>
      <w:tblGrid>
        <w:gridCol w:w="1240"/>
        <w:gridCol w:w="1434"/>
        <w:gridCol w:w="847"/>
        <w:gridCol w:w="586"/>
        <w:gridCol w:w="1696"/>
        <w:gridCol w:w="2282"/>
      </w:tblGrid>
      <w:tr w:rsidR="001D6E1D" w:rsidRPr="0007130C"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07130C" w:rsidRDefault="001D6E1D" w:rsidP="009547B0">
            <w:pPr>
              <w:jc w:val="center"/>
              <w:rPr>
                <w:b/>
                <w:bCs/>
                <w:color w:val="000000"/>
                <w:szCs w:val="22"/>
              </w:rPr>
            </w:pPr>
            <w:r w:rsidRPr="0007130C">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E1D" w:rsidRPr="0007130C" w:rsidRDefault="001D6E1D" w:rsidP="009547B0">
            <w:pPr>
              <w:jc w:val="center"/>
              <w:rPr>
                <w:rFonts w:ascii="Calibri" w:hAnsi="Calibri"/>
                <w:b/>
                <w:bCs/>
                <w:color w:val="000000"/>
                <w:sz w:val="18"/>
                <w:szCs w:val="18"/>
              </w:rPr>
            </w:pPr>
            <w:r w:rsidRPr="0007130C">
              <w:rPr>
                <w:rFonts w:ascii="Calibri" w:hAnsi="Calibri"/>
                <w:b/>
                <w:bCs/>
                <w:color w:val="000000"/>
                <w:sz w:val="18"/>
                <w:szCs w:val="18"/>
              </w:rPr>
              <w:t>13. Znáte nějakého význačného umělce, např. hudebníka, který se ve svém díle zabývá keltským odkazem?</w:t>
            </w:r>
          </w:p>
        </w:tc>
      </w:tr>
      <w:tr w:rsidR="001D6E1D" w:rsidRPr="0007130C"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07130C" w:rsidRDefault="001D6E1D"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1D6E1D" w:rsidRPr="0007130C" w:rsidRDefault="001D6E1D" w:rsidP="009547B0">
            <w:pPr>
              <w:rPr>
                <w:rFonts w:ascii="Calibri" w:hAnsi="Calibri"/>
                <w:b/>
                <w:bCs/>
                <w:color w:val="000000"/>
                <w:sz w:val="18"/>
                <w:szCs w:val="18"/>
              </w:rPr>
            </w:pPr>
          </w:p>
        </w:tc>
      </w:tr>
      <w:tr w:rsidR="001D6E1D" w:rsidRPr="0007130C"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07130C" w:rsidRDefault="001D6E1D" w:rsidP="009547B0">
            <w:pPr>
              <w:jc w:val="center"/>
              <w:rPr>
                <w:b/>
                <w:bCs/>
                <w:color w:val="000000"/>
                <w:szCs w:val="22"/>
              </w:rPr>
            </w:pPr>
            <w:r w:rsidRPr="0007130C">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c</w:t>
            </w:r>
          </w:p>
        </w:tc>
      </w:tr>
      <w:tr w:rsidR="001D6E1D" w:rsidRPr="0007130C"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07130C" w:rsidRDefault="001D6E1D"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nezajímá mě to</w:t>
            </w:r>
          </w:p>
        </w:tc>
      </w:tr>
      <w:tr w:rsidR="001D6E1D" w:rsidRPr="0007130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07130C" w:rsidRDefault="001D6E1D" w:rsidP="009547B0">
            <w:pPr>
              <w:jc w:val="center"/>
              <w:rPr>
                <w:b/>
                <w:bCs/>
                <w:color w:val="000000"/>
                <w:szCs w:val="22"/>
              </w:rPr>
            </w:pPr>
            <w:r w:rsidRPr="0007130C">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8</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43</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6</w:t>
            </w:r>
          </w:p>
        </w:tc>
      </w:tr>
      <w:tr w:rsidR="001D6E1D" w:rsidRPr="0007130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07130C" w:rsidRDefault="001D6E1D" w:rsidP="009547B0">
            <w:pPr>
              <w:jc w:val="center"/>
              <w:rPr>
                <w:b/>
                <w:bCs/>
                <w:color w:val="000000"/>
                <w:szCs w:val="22"/>
              </w:rPr>
            </w:pPr>
            <w:r w:rsidRPr="0007130C">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14,04%</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75,44%</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10,53%</w:t>
            </w:r>
          </w:p>
        </w:tc>
      </w:tr>
      <w:tr w:rsidR="001D6E1D" w:rsidRPr="0007130C" w:rsidTr="009547B0">
        <w:trPr>
          <w:trHeight w:val="300"/>
        </w:trPr>
        <w:tc>
          <w:tcPr>
            <w:tcW w:w="2674" w:type="dxa"/>
            <w:gridSpan w:val="2"/>
            <w:tcBorders>
              <w:top w:val="single" w:sz="4" w:space="0" w:color="auto"/>
              <w:left w:val="nil"/>
              <w:bottom w:val="nil"/>
              <w:right w:val="nil"/>
            </w:tcBorders>
            <w:shd w:val="clear" w:color="auto" w:fill="auto"/>
            <w:noWrap/>
            <w:vAlign w:val="bottom"/>
            <w:hideMark/>
          </w:tcPr>
          <w:p w:rsidR="001D6E1D" w:rsidRPr="0007130C" w:rsidRDefault="001D6E1D" w:rsidP="009547B0">
            <w:pPr>
              <w:rPr>
                <w:color w:val="000000"/>
                <w:sz w:val="16"/>
                <w:szCs w:val="16"/>
              </w:rPr>
            </w:pPr>
            <w:r w:rsidRPr="0007130C">
              <w:rPr>
                <w:color w:val="000000"/>
                <w:sz w:val="16"/>
                <w:szCs w:val="16"/>
              </w:rPr>
              <w:t>Zdroj: Vlastní výzkum</w:t>
            </w:r>
          </w:p>
        </w:tc>
        <w:tc>
          <w:tcPr>
            <w:tcW w:w="1433" w:type="dxa"/>
            <w:gridSpan w:val="2"/>
            <w:tcBorders>
              <w:top w:val="nil"/>
              <w:left w:val="nil"/>
              <w:bottom w:val="nil"/>
              <w:right w:val="nil"/>
            </w:tcBorders>
            <w:shd w:val="clear" w:color="auto" w:fill="auto"/>
            <w:noWrap/>
            <w:vAlign w:val="bottom"/>
            <w:hideMark/>
          </w:tcPr>
          <w:p w:rsidR="001D6E1D" w:rsidRPr="0007130C" w:rsidRDefault="001D6E1D" w:rsidP="009547B0">
            <w:pPr>
              <w:rPr>
                <w:rFonts w:ascii="Calibri" w:hAnsi="Calibri"/>
                <w:color w:val="000000"/>
                <w:szCs w:val="22"/>
              </w:rPr>
            </w:pPr>
          </w:p>
        </w:tc>
        <w:tc>
          <w:tcPr>
            <w:tcW w:w="3978" w:type="dxa"/>
            <w:gridSpan w:val="2"/>
            <w:tcBorders>
              <w:top w:val="nil"/>
              <w:left w:val="nil"/>
              <w:bottom w:val="nil"/>
              <w:right w:val="nil"/>
            </w:tcBorders>
            <w:shd w:val="clear" w:color="auto" w:fill="auto"/>
            <w:noWrap/>
            <w:vAlign w:val="bottom"/>
            <w:hideMark/>
          </w:tcPr>
          <w:p w:rsidR="001D6E1D" w:rsidRPr="0007130C"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107668" cy="2853901"/>
            <wp:effectExtent l="20752" t="12206" r="16350" b="4093"/>
            <wp:docPr id="114" name="Graf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D6E1D" w:rsidRDefault="001D6E1D" w:rsidP="001D6E1D">
      <w:pPr>
        <w:rPr>
          <w:b/>
          <w:szCs w:val="24"/>
        </w:rPr>
      </w:pPr>
      <w:r w:rsidRPr="0007130C">
        <w:rPr>
          <w:color w:val="000000"/>
          <w:sz w:val="16"/>
          <w:szCs w:val="16"/>
        </w:rPr>
        <w:t>Zdroj: Vlastní výzkum</w:t>
      </w:r>
    </w:p>
    <w:p w:rsidR="001D6E1D" w:rsidRDefault="001D6E1D" w:rsidP="001D6E1D">
      <w:pPr>
        <w:rPr>
          <w:b/>
          <w:szCs w:val="24"/>
        </w:rPr>
      </w:pPr>
    </w:p>
    <w:p w:rsidR="001D6E1D" w:rsidRDefault="001D6E1D" w:rsidP="001D6E1D">
      <w:pPr>
        <w:spacing w:line="360" w:lineRule="auto"/>
        <w:rPr>
          <w:szCs w:val="24"/>
        </w:rPr>
      </w:pPr>
      <w:r>
        <w:rPr>
          <w:b/>
          <w:szCs w:val="24"/>
        </w:rPr>
        <w:tab/>
      </w:r>
      <w:r w:rsidRPr="005F538C">
        <w:rPr>
          <w:szCs w:val="24"/>
        </w:rPr>
        <w:t xml:space="preserve">Z grafu </w:t>
      </w:r>
      <w:r>
        <w:rPr>
          <w:szCs w:val="24"/>
        </w:rPr>
        <w:t xml:space="preserve">vyvodíme, že 75,44% nemá </w:t>
      </w:r>
      <w:r w:rsidRPr="005F538C">
        <w:rPr>
          <w:szCs w:val="24"/>
        </w:rPr>
        <w:t>přehled o umění v „keltském prostředí“</w:t>
      </w:r>
      <w:r>
        <w:rPr>
          <w:szCs w:val="24"/>
        </w:rPr>
        <w:t>, 10,53% dotázaných téma nezajímá a 14,04%</w:t>
      </w:r>
      <w:r w:rsidR="00697CB8">
        <w:rPr>
          <w:szCs w:val="24"/>
        </w:rPr>
        <w:t xml:space="preserve"> uvedlo, L</w:t>
      </w:r>
      <w:r>
        <w:rPr>
          <w:szCs w:val="24"/>
        </w:rPr>
        <w:t>ord Of</w:t>
      </w:r>
      <w:r w:rsidR="00697CB8">
        <w:rPr>
          <w:szCs w:val="24"/>
        </w:rPr>
        <w:t xml:space="preserve"> </w:t>
      </w:r>
      <w:proofErr w:type="spellStart"/>
      <w:r>
        <w:rPr>
          <w:szCs w:val="24"/>
        </w:rPr>
        <w:t>The</w:t>
      </w:r>
      <w:proofErr w:type="spellEnd"/>
      <w:r>
        <w:rPr>
          <w:szCs w:val="24"/>
        </w:rPr>
        <w:t xml:space="preserve"> Dance, </w:t>
      </w:r>
      <w:proofErr w:type="spellStart"/>
      <w:r>
        <w:rPr>
          <w:szCs w:val="24"/>
        </w:rPr>
        <w:t>Lorena</w:t>
      </w:r>
      <w:proofErr w:type="spellEnd"/>
      <w:r w:rsidR="00697CB8">
        <w:rPr>
          <w:szCs w:val="24"/>
        </w:rPr>
        <w:t xml:space="preserve"> </w:t>
      </w:r>
      <w:proofErr w:type="spellStart"/>
      <w:r>
        <w:rPr>
          <w:szCs w:val="24"/>
        </w:rPr>
        <w:t>McKennith</w:t>
      </w:r>
      <w:proofErr w:type="spellEnd"/>
      <w:r>
        <w:rPr>
          <w:szCs w:val="24"/>
        </w:rPr>
        <w:t>.</w:t>
      </w:r>
    </w:p>
    <w:p w:rsidR="001D6E1D" w:rsidRDefault="001D6E1D" w:rsidP="001D6E1D">
      <w:pPr>
        <w:spacing w:line="360" w:lineRule="auto"/>
        <w:rPr>
          <w:b/>
          <w:szCs w:val="24"/>
        </w:rPr>
      </w:pPr>
      <w:r>
        <w:rPr>
          <w:szCs w:val="24"/>
        </w:rPr>
        <w:br w:type="page"/>
      </w:r>
      <w:r w:rsidRPr="00E74544">
        <w:rPr>
          <w:b/>
          <w:szCs w:val="24"/>
        </w:rPr>
        <w:lastRenderedPageBreak/>
        <w:t xml:space="preserve">14. </w:t>
      </w:r>
      <w:proofErr w:type="gramStart"/>
      <w:r w:rsidRPr="00E74544">
        <w:rPr>
          <w:b/>
          <w:szCs w:val="24"/>
        </w:rPr>
        <w:t>Zúčastnil(a) jste</w:t>
      </w:r>
      <w:proofErr w:type="gramEnd"/>
      <w:r w:rsidRPr="00E74544">
        <w:rPr>
          <w:b/>
          <w:szCs w:val="24"/>
        </w:rPr>
        <w:t xml:space="preserve"> se někdy keltské akce?</w:t>
      </w:r>
      <w:r>
        <w:rPr>
          <w:b/>
          <w:szCs w:val="24"/>
        </w:rPr>
        <w:t xml:space="preserve"> (SK2)</w:t>
      </w:r>
    </w:p>
    <w:p w:rsidR="00352E96" w:rsidRDefault="00352E96" w:rsidP="001D6E1D">
      <w:pPr>
        <w:spacing w:line="360" w:lineRule="auto"/>
        <w:rPr>
          <w:b/>
          <w:szCs w:val="24"/>
        </w:rPr>
      </w:pPr>
    </w:p>
    <w:tbl>
      <w:tblPr>
        <w:tblW w:w="8085" w:type="dxa"/>
        <w:tblInd w:w="65" w:type="dxa"/>
        <w:tblLayout w:type="fixed"/>
        <w:tblCellMar>
          <w:left w:w="70" w:type="dxa"/>
          <w:right w:w="70" w:type="dxa"/>
        </w:tblCellMar>
        <w:tblLook w:val="04A0"/>
      </w:tblPr>
      <w:tblGrid>
        <w:gridCol w:w="1240"/>
        <w:gridCol w:w="1729"/>
        <w:gridCol w:w="552"/>
        <w:gridCol w:w="1177"/>
        <w:gridCol w:w="1105"/>
        <w:gridCol w:w="2282"/>
      </w:tblGrid>
      <w:tr w:rsidR="001D6E1D" w:rsidRPr="0007130C"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07130C" w:rsidRDefault="001D6E1D" w:rsidP="009547B0">
            <w:pPr>
              <w:jc w:val="center"/>
              <w:rPr>
                <w:b/>
                <w:bCs/>
                <w:color w:val="000000"/>
                <w:szCs w:val="22"/>
              </w:rPr>
            </w:pPr>
            <w:r w:rsidRPr="0007130C">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E1D" w:rsidRPr="0007130C" w:rsidRDefault="001D6E1D" w:rsidP="009547B0">
            <w:pPr>
              <w:jc w:val="center"/>
              <w:rPr>
                <w:rFonts w:ascii="Calibri" w:hAnsi="Calibri"/>
                <w:b/>
                <w:bCs/>
                <w:color w:val="000000"/>
                <w:sz w:val="18"/>
                <w:szCs w:val="18"/>
              </w:rPr>
            </w:pPr>
            <w:r w:rsidRPr="0007130C">
              <w:rPr>
                <w:rFonts w:ascii="Calibri" w:hAnsi="Calibri"/>
                <w:b/>
                <w:bCs/>
                <w:color w:val="000000"/>
                <w:sz w:val="18"/>
                <w:szCs w:val="18"/>
              </w:rPr>
              <w:t xml:space="preserve">14. </w:t>
            </w:r>
            <w:proofErr w:type="gramStart"/>
            <w:r w:rsidRPr="0007130C">
              <w:rPr>
                <w:rFonts w:ascii="Calibri" w:hAnsi="Calibri"/>
                <w:b/>
                <w:bCs/>
                <w:color w:val="000000"/>
                <w:sz w:val="18"/>
                <w:szCs w:val="18"/>
              </w:rPr>
              <w:t>Zúčastnil(a) jste</w:t>
            </w:r>
            <w:proofErr w:type="gramEnd"/>
            <w:r w:rsidRPr="0007130C">
              <w:rPr>
                <w:rFonts w:ascii="Calibri" w:hAnsi="Calibri"/>
                <w:b/>
                <w:bCs/>
                <w:color w:val="000000"/>
                <w:sz w:val="18"/>
                <w:szCs w:val="18"/>
              </w:rPr>
              <w:t xml:space="preserve"> se někdy keltské akce?</w:t>
            </w:r>
          </w:p>
        </w:tc>
      </w:tr>
      <w:tr w:rsidR="001D6E1D" w:rsidRPr="0007130C"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07130C" w:rsidRDefault="001D6E1D"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1D6E1D" w:rsidRPr="0007130C" w:rsidRDefault="001D6E1D" w:rsidP="009547B0">
            <w:pPr>
              <w:rPr>
                <w:rFonts w:ascii="Calibri" w:hAnsi="Calibri"/>
                <w:b/>
                <w:bCs/>
                <w:color w:val="000000"/>
                <w:sz w:val="18"/>
                <w:szCs w:val="18"/>
              </w:rPr>
            </w:pPr>
          </w:p>
        </w:tc>
      </w:tr>
      <w:tr w:rsidR="001D6E1D" w:rsidRPr="0007130C"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07130C" w:rsidRDefault="001D6E1D" w:rsidP="009547B0">
            <w:pPr>
              <w:jc w:val="center"/>
              <w:rPr>
                <w:b/>
                <w:bCs/>
                <w:color w:val="000000"/>
                <w:szCs w:val="22"/>
              </w:rPr>
            </w:pPr>
            <w:r w:rsidRPr="0007130C">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c</w:t>
            </w:r>
          </w:p>
        </w:tc>
      </w:tr>
      <w:tr w:rsidR="001D6E1D" w:rsidRPr="0007130C"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07130C" w:rsidRDefault="001D6E1D"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chtěl bych</w:t>
            </w:r>
          </w:p>
        </w:tc>
      </w:tr>
      <w:tr w:rsidR="001D6E1D" w:rsidRPr="0007130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07130C" w:rsidRDefault="001D6E1D" w:rsidP="009547B0">
            <w:pPr>
              <w:jc w:val="center"/>
              <w:rPr>
                <w:b/>
                <w:bCs/>
                <w:color w:val="000000"/>
                <w:szCs w:val="22"/>
              </w:rPr>
            </w:pPr>
            <w:r w:rsidRPr="0007130C">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43</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5</w:t>
            </w:r>
          </w:p>
        </w:tc>
      </w:tr>
      <w:tr w:rsidR="001D6E1D" w:rsidRPr="0007130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07130C" w:rsidRDefault="001D6E1D" w:rsidP="009547B0">
            <w:pPr>
              <w:jc w:val="center"/>
              <w:rPr>
                <w:b/>
                <w:bCs/>
                <w:color w:val="000000"/>
                <w:szCs w:val="22"/>
              </w:rPr>
            </w:pPr>
            <w:r w:rsidRPr="0007130C">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15,79%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75,44%</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07130C" w:rsidRDefault="001D6E1D" w:rsidP="009547B0">
            <w:pPr>
              <w:jc w:val="center"/>
              <w:rPr>
                <w:rFonts w:ascii="Calibri" w:hAnsi="Calibri"/>
                <w:b/>
                <w:bCs/>
                <w:color w:val="000000"/>
                <w:szCs w:val="22"/>
              </w:rPr>
            </w:pPr>
            <w:r w:rsidRPr="0007130C">
              <w:rPr>
                <w:rFonts w:ascii="Calibri" w:hAnsi="Calibri"/>
                <w:b/>
                <w:bCs/>
                <w:color w:val="000000"/>
                <w:sz w:val="22"/>
                <w:szCs w:val="22"/>
              </w:rPr>
              <w:t>8,77%</w:t>
            </w:r>
          </w:p>
        </w:tc>
      </w:tr>
      <w:tr w:rsidR="001D6E1D" w:rsidRPr="0007130C" w:rsidTr="009547B0">
        <w:trPr>
          <w:trHeight w:val="300"/>
        </w:trPr>
        <w:tc>
          <w:tcPr>
            <w:tcW w:w="2969" w:type="dxa"/>
            <w:gridSpan w:val="2"/>
            <w:tcBorders>
              <w:top w:val="single" w:sz="4" w:space="0" w:color="auto"/>
              <w:left w:val="nil"/>
              <w:bottom w:val="nil"/>
              <w:right w:val="nil"/>
            </w:tcBorders>
            <w:shd w:val="clear" w:color="auto" w:fill="auto"/>
            <w:noWrap/>
            <w:vAlign w:val="bottom"/>
            <w:hideMark/>
          </w:tcPr>
          <w:p w:rsidR="001D6E1D" w:rsidRPr="0007130C" w:rsidRDefault="001D6E1D" w:rsidP="009547B0">
            <w:pPr>
              <w:rPr>
                <w:color w:val="000000"/>
                <w:sz w:val="16"/>
                <w:szCs w:val="16"/>
              </w:rPr>
            </w:pPr>
            <w:r w:rsidRPr="0007130C">
              <w:rPr>
                <w:color w:val="000000"/>
                <w:sz w:val="16"/>
                <w:szCs w:val="16"/>
              </w:rPr>
              <w:t>Zdroj: Vlastní výzkum</w:t>
            </w:r>
          </w:p>
        </w:tc>
        <w:tc>
          <w:tcPr>
            <w:tcW w:w="1729" w:type="dxa"/>
            <w:gridSpan w:val="2"/>
            <w:tcBorders>
              <w:top w:val="nil"/>
              <w:left w:val="nil"/>
              <w:bottom w:val="nil"/>
              <w:right w:val="nil"/>
            </w:tcBorders>
            <w:shd w:val="clear" w:color="auto" w:fill="auto"/>
            <w:noWrap/>
            <w:vAlign w:val="bottom"/>
            <w:hideMark/>
          </w:tcPr>
          <w:p w:rsidR="001D6E1D" w:rsidRPr="0007130C" w:rsidRDefault="001D6E1D" w:rsidP="009547B0">
            <w:pPr>
              <w:rPr>
                <w:rFonts w:ascii="Calibri" w:hAnsi="Calibri"/>
                <w:color w:val="000000"/>
                <w:szCs w:val="22"/>
              </w:rPr>
            </w:pPr>
          </w:p>
        </w:tc>
        <w:tc>
          <w:tcPr>
            <w:tcW w:w="3387" w:type="dxa"/>
            <w:gridSpan w:val="2"/>
            <w:tcBorders>
              <w:top w:val="nil"/>
              <w:left w:val="nil"/>
              <w:bottom w:val="nil"/>
              <w:right w:val="nil"/>
            </w:tcBorders>
            <w:shd w:val="clear" w:color="auto" w:fill="auto"/>
            <w:noWrap/>
            <w:vAlign w:val="bottom"/>
            <w:hideMark/>
          </w:tcPr>
          <w:p w:rsidR="001D6E1D" w:rsidRPr="0007130C"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102447" cy="2835503"/>
            <wp:effectExtent l="20675" t="12178" r="13393" b="6644"/>
            <wp:docPr id="119" name="Graf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1D6E1D" w:rsidRDefault="001D6E1D" w:rsidP="001D6E1D">
      <w:pPr>
        <w:rPr>
          <w:b/>
          <w:szCs w:val="24"/>
        </w:rPr>
      </w:pPr>
      <w:r w:rsidRPr="0007130C">
        <w:rPr>
          <w:color w:val="000000"/>
          <w:sz w:val="16"/>
          <w:szCs w:val="16"/>
        </w:rPr>
        <w:t>Zdroj: Vlastní výzkum</w:t>
      </w:r>
    </w:p>
    <w:p w:rsidR="001D6E1D" w:rsidRDefault="001D6E1D" w:rsidP="001D6E1D">
      <w:pPr>
        <w:rPr>
          <w:b/>
          <w:szCs w:val="24"/>
        </w:rPr>
      </w:pPr>
    </w:p>
    <w:p w:rsidR="001D6E1D" w:rsidRDefault="001D6E1D" w:rsidP="001D6E1D">
      <w:pPr>
        <w:spacing w:line="360" w:lineRule="auto"/>
        <w:ind w:firstLine="708"/>
        <w:rPr>
          <w:szCs w:val="24"/>
        </w:rPr>
      </w:pPr>
      <w:r w:rsidRPr="00EF41C3">
        <w:rPr>
          <w:szCs w:val="24"/>
        </w:rPr>
        <w:t xml:space="preserve">„Keltských“ akcí se </w:t>
      </w:r>
      <w:r>
        <w:rPr>
          <w:szCs w:val="24"/>
        </w:rPr>
        <w:t>nikdy neúčastnilo 75,44% dotázaných, chtělo by 8,77%</w:t>
      </w:r>
      <w:r w:rsidR="004D6D52">
        <w:rPr>
          <w:szCs w:val="24"/>
        </w:rPr>
        <w:br/>
      </w:r>
      <w:r>
        <w:rPr>
          <w:szCs w:val="24"/>
        </w:rPr>
        <w:t xml:space="preserve"> a na nějaké akci bylo přítomno 15,</w:t>
      </w:r>
      <w:r w:rsidR="00697CB8">
        <w:rPr>
          <w:szCs w:val="24"/>
        </w:rPr>
        <w:t xml:space="preserve">79%. Jednalo se o festival </w:t>
      </w:r>
      <w:proofErr w:type="spellStart"/>
      <w:r w:rsidR="00697CB8">
        <w:rPr>
          <w:szCs w:val="24"/>
        </w:rPr>
        <w:t>Beltain</w:t>
      </w:r>
      <w:r>
        <w:rPr>
          <w:szCs w:val="24"/>
        </w:rPr>
        <w:t>e</w:t>
      </w:r>
      <w:proofErr w:type="spellEnd"/>
      <w:r>
        <w:rPr>
          <w:szCs w:val="24"/>
        </w:rPr>
        <w:t xml:space="preserve"> 10,53%, Lug</w:t>
      </w:r>
      <w:r w:rsidR="00697CB8">
        <w:rPr>
          <w:szCs w:val="24"/>
        </w:rPr>
        <w:t>h</w:t>
      </w:r>
      <w:r>
        <w:rPr>
          <w:szCs w:val="24"/>
        </w:rPr>
        <w:t>nasad 3,51%, akce na oppidu Závist u Zbraslavi 3,51% po 1,75% se účastnili</w:t>
      </w:r>
      <w:r w:rsidR="004D6D52">
        <w:rPr>
          <w:szCs w:val="24"/>
        </w:rPr>
        <w:br/>
      </w:r>
      <w:r>
        <w:rPr>
          <w:szCs w:val="24"/>
        </w:rPr>
        <w:t xml:space="preserve"> na oslavách svátku </w:t>
      </w:r>
      <w:proofErr w:type="spellStart"/>
      <w:r>
        <w:rPr>
          <w:szCs w:val="24"/>
        </w:rPr>
        <w:t>Ostara</w:t>
      </w:r>
      <w:proofErr w:type="spellEnd"/>
      <w:r>
        <w:rPr>
          <w:szCs w:val="24"/>
        </w:rPr>
        <w:t xml:space="preserve"> a </w:t>
      </w:r>
      <w:proofErr w:type="spellStart"/>
      <w:r>
        <w:rPr>
          <w:szCs w:val="24"/>
        </w:rPr>
        <w:t>Imbolc</w:t>
      </w:r>
      <w:proofErr w:type="spellEnd"/>
      <w:r>
        <w:rPr>
          <w:szCs w:val="24"/>
        </w:rPr>
        <w:t>.</w:t>
      </w:r>
    </w:p>
    <w:p w:rsidR="001D6E1D" w:rsidRDefault="001D6E1D" w:rsidP="001D6E1D">
      <w:pPr>
        <w:spacing w:line="360" w:lineRule="auto"/>
        <w:rPr>
          <w:b/>
          <w:szCs w:val="24"/>
        </w:rPr>
      </w:pPr>
      <w:r>
        <w:rPr>
          <w:szCs w:val="24"/>
        </w:rPr>
        <w:br w:type="page"/>
      </w:r>
      <w:r w:rsidRPr="003B18F6">
        <w:rPr>
          <w:b/>
          <w:szCs w:val="24"/>
        </w:rPr>
        <w:lastRenderedPageBreak/>
        <w:t>15. Znáte nějakého keltského boha nebo bohyni?</w:t>
      </w:r>
      <w:r>
        <w:rPr>
          <w:b/>
          <w:szCs w:val="24"/>
        </w:rPr>
        <w:t xml:space="preserve"> (SK2)</w:t>
      </w:r>
    </w:p>
    <w:p w:rsidR="00352E96" w:rsidRDefault="00352E96" w:rsidP="001D6E1D">
      <w:pPr>
        <w:spacing w:line="360" w:lineRule="auto"/>
        <w:rPr>
          <w:b/>
          <w:szCs w:val="24"/>
        </w:rPr>
      </w:pPr>
    </w:p>
    <w:tbl>
      <w:tblPr>
        <w:tblW w:w="8085" w:type="dxa"/>
        <w:tblInd w:w="65" w:type="dxa"/>
        <w:tblLayout w:type="fixed"/>
        <w:tblCellMar>
          <w:left w:w="70" w:type="dxa"/>
          <w:right w:w="70" w:type="dxa"/>
        </w:tblCellMar>
        <w:tblLook w:val="04A0"/>
      </w:tblPr>
      <w:tblGrid>
        <w:gridCol w:w="1240"/>
        <w:gridCol w:w="1730"/>
        <w:gridCol w:w="551"/>
        <w:gridCol w:w="1524"/>
        <w:gridCol w:w="758"/>
        <w:gridCol w:w="2282"/>
      </w:tblGrid>
      <w:tr w:rsidR="001D6E1D" w:rsidRPr="00C7009B"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C7009B" w:rsidRDefault="001D6E1D" w:rsidP="009547B0">
            <w:pPr>
              <w:jc w:val="center"/>
              <w:rPr>
                <w:b/>
                <w:bCs/>
                <w:color w:val="000000"/>
                <w:szCs w:val="22"/>
              </w:rPr>
            </w:pPr>
            <w:r w:rsidRPr="00C7009B">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E1D" w:rsidRPr="00C7009B" w:rsidRDefault="001D6E1D" w:rsidP="009547B0">
            <w:pPr>
              <w:jc w:val="center"/>
              <w:rPr>
                <w:rFonts w:ascii="Calibri" w:hAnsi="Calibri"/>
                <w:b/>
                <w:bCs/>
                <w:color w:val="000000"/>
                <w:sz w:val="18"/>
                <w:szCs w:val="18"/>
              </w:rPr>
            </w:pPr>
            <w:r w:rsidRPr="00C7009B">
              <w:rPr>
                <w:rFonts w:ascii="Calibri" w:hAnsi="Calibri"/>
                <w:b/>
                <w:bCs/>
                <w:color w:val="000000"/>
                <w:sz w:val="18"/>
                <w:szCs w:val="18"/>
              </w:rPr>
              <w:t>15. Znáte nějakého keltského boha nebo bohyni?</w:t>
            </w:r>
          </w:p>
        </w:tc>
      </w:tr>
      <w:tr w:rsidR="001D6E1D" w:rsidRPr="00C7009B"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C7009B" w:rsidRDefault="001D6E1D"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1D6E1D" w:rsidRPr="00C7009B" w:rsidRDefault="001D6E1D" w:rsidP="009547B0">
            <w:pPr>
              <w:rPr>
                <w:rFonts w:ascii="Calibri" w:hAnsi="Calibri"/>
                <w:b/>
                <w:bCs/>
                <w:color w:val="000000"/>
                <w:sz w:val="18"/>
                <w:szCs w:val="18"/>
              </w:rPr>
            </w:pPr>
          </w:p>
        </w:tc>
      </w:tr>
      <w:tr w:rsidR="001D6E1D" w:rsidRPr="00C7009B"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C7009B" w:rsidRDefault="001D6E1D" w:rsidP="009547B0">
            <w:pPr>
              <w:jc w:val="center"/>
              <w:rPr>
                <w:b/>
                <w:bCs/>
                <w:color w:val="000000"/>
                <w:szCs w:val="22"/>
              </w:rPr>
            </w:pPr>
            <w:r w:rsidRPr="00C7009B">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C7009B" w:rsidRDefault="001D6E1D" w:rsidP="009547B0">
            <w:pPr>
              <w:jc w:val="center"/>
              <w:rPr>
                <w:rFonts w:ascii="Calibri" w:hAnsi="Calibri"/>
                <w:b/>
                <w:bCs/>
                <w:color w:val="000000"/>
                <w:szCs w:val="22"/>
              </w:rPr>
            </w:pPr>
            <w:r w:rsidRPr="00C7009B">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C7009B" w:rsidRDefault="001D6E1D" w:rsidP="009547B0">
            <w:pPr>
              <w:jc w:val="center"/>
              <w:rPr>
                <w:rFonts w:ascii="Calibri" w:hAnsi="Calibri"/>
                <w:b/>
                <w:bCs/>
                <w:color w:val="000000"/>
                <w:szCs w:val="22"/>
              </w:rPr>
            </w:pPr>
            <w:r w:rsidRPr="00C7009B">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C7009B" w:rsidRDefault="001D6E1D" w:rsidP="009547B0">
            <w:pPr>
              <w:jc w:val="center"/>
              <w:rPr>
                <w:rFonts w:ascii="Calibri" w:hAnsi="Calibri"/>
                <w:b/>
                <w:bCs/>
                <w:color w:val="000000"/>
                <w:szCs w:val="22"/>
              </w:rPr>
            </w:pPr>
            <w:r w:rsidRPr="00C7009B">
              <w:rPr>
                <w:rFonts w:ascii="Calibri" w:hAnsi="Calibri"/>
                <w:b/>
                <w:bCs/>
                <w:color w:val="000000"/>
                <w:sz w:val="22"/>
                <w:szCs w:val="22"/>
              </w:rPr>
              <w:t>c</w:t>
            </w:r>
          </w:p>
        </w:tc>
      </w:tr>
      <w:tr w:rsidR="001D6E1D" w:rsidRPr="00C7009B"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C7009B" w:rsidRDefault="001D6E1D"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C7009B" w:rsidRDefault="001D6E1D" w:rsidP="009547B0">
            <w:pPr>
              <w:jc w:val="center"/>
              <w:rPr>
                <w:rFonts w:ascii="Calibri" w:hAnsi="Calibri"/>
                <w:b/>
                <w:bCs/>
                <w:szCs w:val="22"/>
              </w:rPr>
            </w:pPr>
            <w:r w:rsidRPr="00C7009B">
              <w:rPr>
                <w:rFonts w:ascii="Calibri" w:hAnsi="Calibri"/>
                <w:b/>
                <w:bCs/>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C7009B" w:rsidRDefault="001D6E1D" w:rsidP="009547B0">
            <w:pPr>
              <w:jc w:val="center"/>
              <w:rPr>
                <w:rFonts w:ascii="Calibri" w:hAnsi="Calibri"/>
                <w:b/>
                <w:bCs/>
                <w:color w:val="000000"/>
                <w:szCs w:val="22"/>
              </w:rPr>
            </w:pPr>
            <w:r w:rsidRPr="00C7009B">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C7009B" w:rsidRDefault="001D6E1D" w:rsidP="009547B0">
            <w:pPr>
              <w:jc w:val="center"/>
              <w:rPr>
                <w:rFonts w:ascii="Calibri" w:hAnsi="Calibri"/>
                <w:b/>
                <w:bCs/>
                <w:color w:val="000000"/>
                <w:szCs w:val="22"/>
              </w:rPr>
            </w:pPr>
            <w:r w:rsidRPr="00C7009B">
              <w:rPr>
                <w:rFonts w:ascii="Calibri" w:hAnsi="Calibri"/>
                <w:b/>
                <w:bCs/>
                <w:color w:val="000000"/>
                <w:sz w:val="22"/>
                <w:szCs w:val="22"/>
              </w:rPr>
              <w:t>nevím</w:t>
            </w:r>
          </w:p>
        </w:tc>
      </w:tr>
      <w:tr w:rsidR="001D6E1D" w:rsidRPr="00C7009B"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C7009B" w:rsidRDefault="001D6E1D" w:rsidP="009547B0">
            <w:pPr>
              <w:jc w:val="center"/>
              <w:rPr>
                <w:b/>
                <w:bCs/>
                <w:color w:val="000000"/>
                <w:szCs w:val="22"/>
              </w:rPr>
            </w:pPr>
            <w:r w:rsidRPr="00C7009B">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C7009B" w:rsidRDefault="001D6E1D" w:rsidP="009547B0">
            <w:pPr>
              <w:jc w:val="center"/>
              <w:rPr>
                <w:rFonts w:ascii="Calibri" w:hAnsi="Calibri"/>
                <w:b/>
                <w:bCs/>
                <w:color w:val="000000"/>
                <w:szCs w:val="22"/>
              </w:rPr>
            </w:pPr>
            <w:r w:rsidRPr="00C7009B">
              <w:rPr>
                <w:rFonts w:ascii="Calibri" w:hAnsi="Calibri"/>
                <w:b/>
                <w:bCs/>
                <w:color w:val="000000"/>
                <w:sz w:val="22"/>
                <w:szCs w:val="22"/>
              </w:rPr>
              <w:t>4</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C7009B" w:rsidRDefault="001D6E1D" w:rsidP="009547B0">
            <w:pPr>
              <w:jc w:val="center"/>
              <w:rPr>
                <w:rFonts w:ascii="Calibri" w:hAnsi="Calibri"/>
                <w:b/>
                <w:bCs/>
                <w:color w:val="000000"/>
                <w:szCs w:val="22"/>
              </w:rPr>
            </w:pPr>
            <w:r w:rsidRPr="00C7009B">
              <w:rPr>
                <w:rFonts w:ascii="Calibri" w:hAnsi="Calibri"/>
                <w:b/>
                <w:bCs/>
                <w:color w:val="000000"/>
                <w:sz w:val="22"/>
                <w:szCs w:val="22"/>
              </w:rPr>
              <w:t>40</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C7009B" w:rsidRDefault="001D6E1D" w:rsidP="009547B0">
            <w:pPr>
              <w:jc w:val="center"/>
              <w:rPr>
                <w:rFonts w:ascii="Calibri" w:hAnsi="Calibri"/>
                <w:b/>
                <w:bCs/>
                <w:color w:val="000000"/>
                <w:szCs w:val="22"/>
              </w:rPr>
            </w:pPr>
            <w:r w:rsidRPr="00C7009B">
              <w:rPr>
                <w:rFonts w:ascii="Calibri" w:hAnsi="Calibri"/>
                <w:b/>
                <w:bCs/>
                <w:color w:val="000000"/>
                <w:sz w:val="22"/>
                <w:szCs w:val="22"/>
              </w:rPr>
              <w:t>13</w:t>
            </w:r>
          </w:p>
        </w:tc>
      </w:tr>
      <w:tr w:rsidR="001D6E1D" w:rsidRPr="00C7009B"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C7009B" w:rsidRDefault="001D6E1D" w:rsidP="009547B0">
            <w:pPr>
              <w:jc w:val="center"/>
              <w:rPr>
                <w:b/>
                <w:bCs/>
                <w:color w:val="000000"/>
                <w:szCs w:val="22"/>
              </w:rPr>
            </w:pPr>
            <w:r w:rsidRPr="00C7009B">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C7009B" w:rsidRDefault="001D6E1D" w:rsidP="009547B0">
            <w:pPr>
              <w:jc w:val="center"/>
              <w:rPr>
                <w:rFonts w:ascii="Calibri" w:hAnsi="Calibri"/>
                <w:b/>
                <w:bCs/>
                <w:color w:val="000000"/>
                <w:szCs w:val="22"/>
              </w:rPr>
            </w:pPr>
            <w:r w:rsidRPr="00C7009B">
              <w:rPr>
                <w:rFonts w:ascii="Calibri" w:hAnsi="Calibri"/>
                <w:b/>
                <w:bCs/>
                <w:color w:val="000000"/>
                <w:sz w:val="22"/>
                <w:szCs w:val="22"/>
              </w:rPr>
              <w:t>7,02%</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C7009B" w:rsidRDefault="001D6E1D" w:rsidP="009547B0">
            <w:pPr>
              <w:jc w:val="center"/>
              <w:rPr>
                <w:rFonts w:ascii="Calibri" w:hAnsi="Calibri"/>
                <w:b/>
                <w:bCs/>
                <w:color w:val="000000"/>
                <w:szCs w:val="22"/>
              </w:rPr>
            </w:pPr>
            <w:r w:rsidRPr="00C7009B">
              <w:rPr>
                <w:rFonts w:ascii="Calibri" w:hAnsi="Calibri"/>
                <w:b/>
                <w:bCs/>
                <w:color w:val="000000"/>
                <w:sz w:val="22"/>
                <w:szCs w:val="22"/>
              </w:rPr>
              <w:t>70,18%</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C7009B" w:rsidRDefault="001D6E1D" w:rsidP="009547B0">
            <w:pPr>
              <w:jc w:val="center"/>
              <w:rPr>
                <w:rFonts w:ascii="Calibri" w:hAnsi="Calibri"/>
                <w:b/>
                <w:bCs/>
                <w:color w:val="000000"/>
                <w:szCs w:val="22"/>
              </w:rPr>
            </w:pPr>
            <w:r w:rsidRPr="00C7009B">
              <w:rPr>
                <w:rFonts w:ascii="Calibri" w:hAnsi="Calibri"/>
                <w:b/>
                <w:bCs/>
                <w:color w:val="000000"/>
                <w:sz w:val="22"/>
                <w:szCs w:val="22"/>
              </w:rPr>
              <w:t>22,81%</w:t>
            </w:r>
          </w:p>
        </w:tc>
      </w:tr>
      <w:tr w:rsidR="001D6E1D" w:rsidRPr="00C7009B" w:rsidTr="009547B0">
        <w:trPr>
          <w:trHeight w:val="300"/>
        </w:trPr>
        <w:tc>
          <w:tcPr>
            <w:tcW w:w="2970" w:type="dxa"/>
            <w:gridSpan w:val="2"/>
            <w:tcBorders>
              <w:top w:val="single" w:sz="4" w:space="0" w:color="auto"/>
              <w:left w:val="nil"/>
              <w:bottom w:val="nil"/>
              <w:right w:val="nil"/>
            </w:tcBorders>
            <w:shd w:val="clear" w:color="auto" w:fill="auto"/>
            <w:noWrap/>
            <w:vAlign w:val="bottom"/>
            <w:hideMark/>
          </w:tcPr>
          <w:p w:rsidR="001D6E1D" w:rsidRPr="00C7009B" w:rsidRDefault="001D6E1D" w:rsidP="009547B0">
            <w:pPr>
              <w:rPr>
                <w:color w:val="000000"/>
                <w:sz w:val="16"/>
                <w:szCs w:val="16"/>
              </w:rPr>
            </w:pPr>
            <w:r w:rsidRPr="00C7009B">
              <w:rPr>
                <w:color w:val="000000"/>
                <w:sz w:val="16"/>
                <w:szCs w:val="16"/>
              </w:rPr>
              <w:t>Zdroj: Vlastní výzkum</w:t>
            </w:r>
          </w:p>
        </w:tc>
        <w:tc>
          <w:tcPr>
            <w:tcW w:w="2075" w:type="dxa"/>
            <w:gridSpan w:val="2"/>
            <w:tcBorders>
              <w:top w:val="nil"/>
              <w:left w:val="nil"/>
              <w:bottom w:val="nil"/>
              <w:right w:val="nil"/>
            </w:tcBorders>
            <w:shd w:val="clear" w:color="auto" w:fill="auto"/>
            <w:noWrap/>
            <w:vAlign w:val="bottom"/>
            <w:hideMark/>
          </w:tcPr>
          <w:p w:rsidR="001D6E1D" w:rsidRPr="00C7009B" w:rsidRDefault="001D6E1D" w:rsidP="009547B0">
            <w:pPr>
              <w:rPr>
                <w:rFonts w:ascii="Calibri" w:hAnsi="Calibri"/>
                <w:color w:val="000000"/>
                <w:szCs w:val="22"/>
              </w:rPr>
            </w:pPr>
          </w:p>
        </w:tc>
        <w:tc>
          <w:tcPr>
            <w:tcW w:w="3040" w:type="dxa"/>
            <w:gridSpan w:val="2"/>
            <w:tcBorders>
              <w:top w:val="nil"/>
              <w:left w:val="nil"/>
              <w:bottom w:val="nil"/>
              <w:right w:val="nil"/>
            </w:tcBorders>
            <w:shd w:val="clear" w:color="auto" w:fill="auto"/>
            <w:noWrap/>
            <w:vAlign w:val="bottom"/>
            <w:hideMark/>
          </w:tcPr>
          <w:p w:rsidR="001D6E1D" w:rsidRPr="00C7009B"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091907" cy="2858630"/>
            <wp:effectExtent l="20688" t="12200" r="16300" b="7625"/>
            <wp:docPr id="124" name="Graf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D6E1D" w:rsidRDefault="001D6E1D" w:rsidP="001D6E1D">
      <w:pPr>
        <w:rPr>
          <w:b/>
          <w:szCs w:val="24"/>
        </w:rPr>
      </w:pPr>
      <w:r w:rsidRPr="00C7009B">
        <w:rPr>
          <w:color w:val="000000"/>
          <w:sz w:val="16"/>
          <w:szCs w:val="16"/>
        </w:rPr>
        <w:t>Zdroj: Vlastní výzkum</w:t>
      </w:r>
    </w:p>
    <w:p w:rsidR="001D6E1D" w:rsidRDefault="001D6E1D" w:rsidP="001D6E1D">
      <w:pPr>
        <w:rPr>
          <w:b/>
          <w:szCs w:val="24"/>
        </w:rPr>
      </w:pPr>
    </w:p>
    <w:p w:rsidR="001D6E1D" w:rsidRDefault="001D6E1D" w:rsidP="001D6E1D">
      <w:pPr>
        <w:rPr>
          <w:b/>
          <w:szCs w:val="24"/>
        </w:rPr>
      </w:pPr>
      <w:r>
        <w:rPr>
          <w:b/>
          <w:szCs w:val="24"/>
        </w:rPr>
        <w:tab/>
      </w:r>
    </w:p>
    <w:p w:rsidR="001D6E1D" w:rsidRDefault="001D6E1D" w:rsidP="001D6E1D">
      <w:pPr>
        <w:spacing w:line="360" w:lineRule="auto"/>
        <w:ind w:firstLine="708"/>
        <w:rPr>
          <w:szCs w:val="24"/>
        </w:rPr>
      </w:pPr>
      <w:r>
        <w:rPr>
          <w:szCs w:val="24"/>
        </w:rPr>
        <w:t xml:space="preserve">V </w:t>
      </w:r>
      <w:r w:rsidRPr="00345614">
        <w:rPr>
          <w:szCs w:val="24"/>
        </w:rPr>
        <w:t xml:space="preserve">oblasti mytologie </w:t>
      </w:r>
      <w:r>
        <w:rPr>
          <w:szCs w:val="24"/>
        </w:rPr>
        <w:t xml:space="preserve">prokázalo své znalosti 7,02% dotázaných, z toho 5,26% uvedlo boha </w:t>
      </w:r>
      <w:proofErr w:type="spellStart"/>
      <w:r>
        <w:rPr>
          <w:szCs w:val="24"/>
        </w:rPr>
        <w:t>Dagdu</w:t>
      </w:r>
      <w:proofErr w:type="spellEnd"/>
      <w:r>
        <w:rPr>
          <w:szCs w:val="24"/>
        </w:rPr>
        <w:t xml:space="preserve">, 1,75% bohyni </w:t>
      </w:r>
      <w:proofErr w:type="spellStart"/>
      <w:r>
        <w:rPr>
          <w:szCs w:val="24"/>
        </w:rPr>
        <w:t>Cailech</w:t>
      </w:r>
      <w:proofErr w:type="spellEnd"/>
      <w:r>
        <w:rPr>
          <w:szCs w:val="24"/>
        </w:rPr>
        <w:t>. 22,81% si nebylo jisto odpovědí,</w:t>
      </w:r>
      <w:r w:rsidR="004D6D52">
        <w:rPr>
          <w:szCs w:val="24"/>
        </w:rPr>
        <w:br/>
      </w:r>
      <w:r>
        <w:rPr>
          <w:szCs w:val="24"/>
        </w:rPr>
        <w:t xml:space="preserve"> zda bůh kterého znají, je keltský. 70,18% dotázaných se o mytologi</w:t>
      </w:r>
      <w:r w:rsidR="009547B0">
        <w:rPr>
          <w:szCs w:val="24"/>
        </w:rPr>
        <w:t>i</w:t>
      </w:r>
      <w:r>
        <w:rPr>
          <w:szCs w:val="24"/>
        </w:rPr>
        <w:t xml:space="preserve"> nezajímá.</w:t>
      </w:r>
    </w:p>
    <w:p w:rsidR="001D6E1D" w:rsidRDefault="001D6E1D" w:rsidP="004D6D52">
      <w:pPr>
        <w:spacing w:line="360" w:lineRule="auto"/>
        <w:rPr>
          <w:szCs w:val="24"/>
        </w:rPr>
      </w:pPr>
      <w:r>
        <w:rPr>
          <w:szCs w:val="24"/>
        </w:rPr>
        <w:br w:type="page"/>
      </w:r>
      <w:r w:rsidRPr="005D7618">
        <w:rPr>
          <w:b/>
          <w:szCs w:val="24"/>
          <w:u w:val="single"/>
        </w:rPr>
        <w:lastRenderedPageBreak/>
        <w:t xml:space="preserve">SKUPINA </w:t>
      </w:r>
      <w:r>
        <w:rPr>
          <w:b/>
          <w:szCs w:val="24"/>
          <w:u w:val="single"/>
        </w:rPr>
        <w:t>3</w:t>
      </w:r>
      <w:r w:rsidRPr="005D7618">
        <w:rPr>
          <w:b/>
          <w:szCs w:val="24"/>
          <w:u w:val="single"/>
        </w:rPr>
        <w:t>.</w:t>
      </w:r>
    </w:p>
    <w:p w:rsidR="001D6E1D" w:rsidRDefault="001D6E1D" w:rsidP="001D6E1D">
      <w:pPr>
        <w:spacing w:line="480" w:lineRule="auto"/>
        <w:ind w:firstLine="708"/>
        <w:rPr>
          <w:szCs w:val="24"/>
        </w:rPr>
      </w:pPr>
      <w:r>
        <w:rPr>
          <w:szCs w:val="24"/>
        </w:rPr>
        <w:t xml:space="preserve">Tuto skupinu tvoří </w:t>
      </w:r>
      <w:r w:rsidRPr="005D7618">
        <w:rPr>
          <w:szCs w:val="24"/>
        </w:rPr>
        <w:t>věková kategorie</w:t>
      </w:r>
      <w:r>
        <w:rPr>
          <w:szCs w:val="24"/>
        </w:rPr>
        <w:t xml:space="preserve"> respondentů </w:t>
      </w:r>
      <w:r w:rsidRPr="005D7618">
        <w:rPr>
          <w:szCs w:val="24"/>
        </w:rPr>
        <w:t xml:space="preserve">od </w:t>
      </w:r>
      <w:r>
        <w:rPr>
          <w:szCs w:val="24"/>
        </w:rPr>
        <w:t>46</w:t>
      </w:r>
      <w:r w:rsidRPr="005D7618">
        <w:rPr>
          <w:szCs w:val="24"/>
        </w:rPr>
        <w:t xml:space="preserve"> do </w:t>
      </w:r>
      <w:r>
        <w:rPr>
          <w:szCs w:val="24"/>
        </w:rPr>
        <w:t>65</w:t>
      </w:r>
      <w:r w:rsidRPr="005D7618">
        <w:rPr>
          <w:szCs w:val="24"/>
        </w:rPr>
        <w:t xml:space="preserve"> let.</w:t>
      </w:r>
      <w:r>
        <w:rPr>
          <w:szCs w:val="24"/>
        </w:rPr>
        <w:t xml:space="preserve"> Z celkového počtu 483 respondentů odpovědělo 28 osob, což je 5,80%. Tato nejméně zastoupená skupina je složena především z pedagogických pracovníků. Skupinu 3 tvoří 13 osob mužského pohlaví (46,43%) a 15 osob ženského pohlaví (53,57%).</w:t>
      </w:r>
    </w:p>
    <w:p w:rsidR="001D6E1D" w:rsidRDefault="001D6E1D" w:rsidP="001D6E1D">
      <w:pPr>
        <w:pStyle w:val="Normln1"/>
        <w:spacing w:line="480" w:lineRule="auto"/>
        <w:jc w:val="both"/>
        <w:rPr>
          <w:b/>
          <w:szCs w:val="24"/>
        </w:rPr>
      </w:pPr>
      <w:r w:rsidRPr="005926BB">
        <w:rPr>
          <w:b/>
          <w:szCs w:val="24"/>
        </w:rPr>
        <w:t xml:space="preserve">Tabulka </w:t>
      </w:r>
      <w:r>
        <w:rPr>
          <w:b/>
          <w:szCs w:val="24"/>
        </w:rPr>
        <w:t xml:space="preserve">celkově oslovených </w:t>
      </w:r>
      <w:r w:rsidRPr="005926BB">
        <w:rPr>
          <w:b/>
          <w:szCs w:val="24"/>
        </w:rPr>
        <w:t xml:space="preserve">respondentů </w:t>
      </w:r>
      <w:r>
        <w:rPr>
          <w:b/>
          <w:szCs w:val="24"/>
        </w:rPr>
        <w:t xml:space="preserve">skupiny 3 dle </w:t>
      </w:r>
      <w:r w:rsidRPr="005926BB">
        <w:rPr>
          <w:b/>
          <w:szCs w:val="24"/>
        </w:rPr>
        <w:t>pohlaví</w:t>
      </w:r>
      <w:r>
        <w:rPr>
          <w:b/>
          <w:szCs w:val="24"/>
        </w:rPr>
        <w:t>.</w:t>
      </w:r>
    </w:p>
    <w:tbl>
      <w:tblPr>
        <w:tblW w:w="8227" w:type="dxa"/>
        <w:tblInd w:w="65" w:type="dxa"/>
        <w:tblLayout w:type="fixed"/>
        <w:tblCellMar>
          <w:left w:w="70" w:type="dxa"/>
          <w:right w:w="70" w:type="dxa"/>
        </w:tblCellMar>
        <w:tblLook w:val="04A0"/>
      </w:tblPr>
      <w:tblGrid>
        <w:gridCol w:w="1281"/>
        <w:gridCol w:w="2315"/>
        <w:gridCol w:w="2315"/>
        <w:gridCol w:w="2316"/>
      </w:tblGrid>
      <w:tr w:rsidR="001D6E1D" w:rsidRPr="00923D62" w:rsidTr="009547B0">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b/>
                <w:bCs/>
                <w:color w:val="000000"/>
                <w:szCs w:val="22"/>
              </w:rPr>
            </w:pPr>
            <w:r w:rsidRPr="00923D62">
              <w:rPr>
                <w:rFonts w:ascii="Calibri" w:hAnsi="Calibri"/>
                <w:b/>
                <w:bCs/>
                <w:color w:val="000000"/>
                <w:sz w:val="22"/>
                <w:szCs w:val="22"/>
              </w:rPr>
              <w:t>Skupina 3</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b/>
                <w:bCs/>
                <w:color w:val="000000"/>
                <w:szCs w:val="22"/>
              </w:rPr>
            </w:pPr>
            <w:r w:rsidRPr="00923D62">
              <w:rPr>
                <w:rFonts w:ascii="Calibri" w:hAnsi="Calibri"/>
                <w:b/>
                <w:bCs/>
                <w:color w:val="000000"/>
                <w:sz w:val="22"/>
                <w:szCs w:val="22"/>
              </w:rPr>
              <w:t>muži</w:t>
            </w:r>
          </w:p>
        </w:tc>
        <w:tc>
          <w:tcPr>
            <w:tcW w:w="2315" w:type="dxa"/>
            <w:tcBorders>
              <w:top w:val="single" w:sz="4" w:space="0" w:color="auto"/>
              <w:left w:val="nil"/>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b/>
                <w:bCs/>
                <w:color w:val="000000"/>
                <w:szCs w:val="22"/>
              </w:rPr>
            </w:pPr>
            <w:r w:rsidRPr="00923D62">
              <w:rPr>
                <w:rFonts w:ascii="Calibri" w:hAnsi="Calibri"/>
                <w:b/>
                <w:bCs/>
                <w:color w:val="000000"/>
                <w:sz w:val="22"/>
                <w:szCs w:val="22"/>
              </w:rPr>
              <w:t>ženy</w:t>
            </w:r>
          </w:p>
        </w:tc>
        <w:tc>
          <w:tcPr>
            <w:tcW w:w="2316" w:type="dxa"/>
            <w:tcBorders>
              <w:top w:val="single" w:sz="4" w:space="0" w:color="auto"/>
              <w:left w:val="nil"/>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b/>
                <w:bCs/>
                <w:color w:val="000000"/>
                <w:szCs w:val="22"/>
              </w:rPr>
            </w:pPr>
            <w:r w:rsidRPr="00923D62">
              <w:rPr>
                <w:rFonts w:ascii="Calibri" w:hAnsi="Calibri"/>
                <w:b/>
                <w:bCs/>
                <w:color w:val="000000"/>
                <w:sz w:val="22"/>
                <w:szCs w:val="22"/>
              </w:rPr>
              <w:t>celkem</w:t>
            </w:r>
          </w:p>
        </w:tc>
      </w:tr>
      <w:tr w:rsidR="001D6E1D" w:rsidRPr="00923D62" w:rsidTr="009547B0">
        <w:trPr>
          <w:trHeight w:val="300"/>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color w:val="000000"/>
                <w:szCs w:val="22"/>
              </w:rPr>
            </w:pPr>
            <w:r w:rsidRPr="00923D62">
              <w:rPr>
                <w:rFonts w:ascii="Calibri" w:hAnsi="Calibri"/>
                <w:color w:val="000000"/>
                <w:sz w:val="22"/>
                <w:szCs w:val="22"/>
              </w:rPr>
              <w:t>počet</w:t>
            </w:r>
          </w:p>
        </w:tc>
        <w:tc>
          <w:tcPr>
            <w:tcW w:w="2315" w:type="dxa"/>
            <w:tcBorders>
              <w:top w:val="nil"/>
              <w:left w:val="nil"/>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color w:val="000000"/>
                <w:szCs w:val="22"/>
              </w:rPr>
            </w:pPr>
            <w:r w:rsidRPr="00923D62">
              <w:rPr>
                <w:rFonts w:ascii="Calibri" w:hAnsi="Calibri"/>
                <w:color w:val="000000"/>
                <w:sz w:val="22"/>
                <w:szCs w:val="22"/>
              </w:rPr>
              <w:t>13</w:t>
            </w:r>
          </w:p>
        </w:tc>
        <w:tc>
          <w:tcPr>
            <w:tcW w:w="2315" w:type="dxa"/>
            <w:tcBorders>
              <w:top w:val="nil"/>
              <w:left w:val="nil"/>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color w:val="000000"/>
                <w:szCs w:val="22"/>
              </w:rPr>
            </w:pPr>
            <w:r w:rsidRPr="00923D62">
              <w:rPr>
                <w:rFonts w:ascii="Calibri" w:hAnsi="Calibri"/>
                <w:color w:val="000000"/>
                <w:sz w:val="22"/>
                <w:szCs w:val="22"/>
              </w:rPr>
              <w:t>15</w:t>
            </w:r>
          </w:p>
        </w:tc>
        <w:tc>
          <w:tcPr>
            <w:tcW w:w="2316" w:type="dxa"/>
            <w:tcBorders>
              <w:top w:val="nil"/>
              <w:left w:val="nil"/>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b/>
                <w:bCs/>
                <w:color w:val="000000"/>
                <w:szCs w:val="22"/>
              </w:rPr>
            </w:pPr>
            <w:r w:rsidRPr="00923D62">
              <w:rPr>
                <w:rFonts w:ascii="Calibri" w:hAnsi="Calibri"/>
                <w:b/>
                <w:bCs/>
                <w:color w:val="000000"/>
                <w:sz w:val="22"/>
                <w:szCs w:val="22"/>
              </w:rPr>
              <w:t>28</w:t>
            </w:r>
          </w:p>
        </w:tc>
      </w:tr>
      <w:tr w:rsidR="001D6E1D" w:rsidRPr="00923D62" w:rsidTr="009547B0">
        <w:trPr>
          <w:trHeight w:val="300"/>
        </w:trPr>
        <w:tc>
          <w:tcPr>
            <w:tcW w:w="1281" w:type="dxa"/>
            <w:tcBorders>
              <w:top w:val="nil"/>
              <w:left w:val="single" w:sz="4" w:space="0" w:color="auto"/>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color w:val="000000"/>
                <w:szCs w:val="22"/>
              </w:rPr>
            </w:pPr>
            <w:r w:rsidRPr="00923D62">
              <w:rPr>
                <w:rFonts w:ascii="Calibri" w:hAnsi="Calibri"/>
                <w:color w:val="000000"/>
                <w:sz w:val="22"/>
                <w:szCs w:val="22"/>
              </w:rPr>
              <w:t>procent</w:t>
            </w:r>
          </w:p>
        </w:tc>
        <w:tc>
          <w:tcPr>
            <w:tcW w:w="2315" w:type="dxa"/>
            <w:tcBorders>
              <w:top w:val="nil"/>
              <w:left w:val="nil"/>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color w:val="000000"/>
                <w:szCs w:val="22"/>
              </w:rPr>
            </w:pPr>
            <w:r w:rsidRPr="00923D62">
              <w:rPr>
                <w:rFonts w:ascii="Calibri" w:hAnsi="Calibri"/>
                <w:color w:val="000000"/>
                <w:sz w:val="22"/>
                <w:szCs w:val="22"/>
              </w:rPr>
              <w:t>46,43%</w:t>
            </w:r>
          </w:p>
        </w:tc>
        <w:tc>
          <w:tcPr>
            <w:tcW w:w="2315" w:type="dxa"/>
            <w:tcBorders>
              <w:top w:val="nil"/>
              <w:left w:val="nil"/>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color w:val="000000"/>
                <w:szCs w:val="22"/>
              </w:rPr>
            </w:pPr>
            <w:r w:rsidRPr="00923D62">
              <w:rPr>
                <w:rFonts w:ascii="Calibri" w:hAnsi="Calibri"/>
                <w:color w:val="000000"/>
                <w:sz w:val="22"/>
                <w:szCs w:val="22"/>
              </w:rPr>
              <w:t>53,57%</w:t>
            </w:r>
          </w:p>
        </w:tc>
        <w:tc>
          <w:tcPr>
            <w:tcW w:w="2316" w:type="dxa"/>
            <w:tcBorders>
              <w:top w:val="nil"/>
              <w:left w:val="nil"/>
              <w:bottom w:val="single" w:sz="4" w:space="0" w:color="auto"/>
              <w:right w:val="single" w:sz="4" w:space="0" w:color="auto"/>
            </w:tcBorders>
            <w:shd w:val="clear" w:color="auto" w:fill="auto"/>
            <w:noWrap/>
            <w:vAlign w:val="bottom"/>
            <w:hideMark/>
          </w:tcPr>
          <w:p w:rsidR="001D6E1D" w:rsidRPr="00923D62" w:rsidRDefault="001D6E1D" w:rsidP="009547B0">
            <w:pPr>
              <w:rPr>
                <w:rFonts w:ascii="Calibri" w:hAnsi="Calibri"/>
                <w:b/>
                <w:bCs/>
                <w:color w:val="000000"/>
                <w:szCs w:val="22"/>
              </w:rPr>
            </w:pPr>
            <w:r w:rsidRPr="00923D62">
              <w:rPr>
                <w:rFonts w:ascii="Calibri" w:hAnsi="Calibri"/>
                <w:b/>
                <w:bCs/>
                <w:color w:val="000000"/>
                <w:sz w:val="22"/>
                <w:szCs w:val="22"/>
              </w:rPr>
              <w:t>100,00%</w:t>
            </w:r>
          </w:p>
        </w:tc>
      </w:tr>
    </w:tbl>
    <w:p w:rsidR="001D6E1D" w:rsidRDefault="001D6E1D" w:rsidP="001D6E1D">
      <w:pPr>
        <w:pStyle w:val="Normln1"/>
        <w:spacing w:line="480" w:lineRule="auto"/>
        <w:jc w:val="both"/>
        <w:rPr>
          <w:sz w:val="16"/>
          <w:szCs w:val="16"/>
        </w:rPr>
      </w:pPr>
      <w:r>
        <w:rPr>
          <w:sz w:val="16"/>
          <w:szCs w:val="16"/>
        </w:rPr>
        <w:t>Zdroj: Vlastní výzkum</w:t>
      </w:r>
    </w:p>
    <w:p w:rsidR="004D6D52" w:rsidRDefault="004D6D52" w:rsidP="001D6E1D">
      <w:pPr>
        <w:pStyle w:val="Normln1"/>
        <w:spacing w:line="480" w:lineRule="auto"/>
        <w:jc w:val="both"/>
        <w:rPr>
          <w:sz w:val="16"/>
          <w:szCs w:val="16"/>
        </w:rPr>
      </w:pPr>
    </w:p>
    <w:p w:rsidR="004D6D52" w:rsidRDefault="004D6D52" w:rsidP="001D6E1D">
      <w:pPr>
        <w:pStyle w:val="Normln1"/>
        <w:spacing w:line="480" w:lineRule="auto"/>
        <w:jc w:val="both"/>
        <w:rPr>
          <w:sz w:val="16"/>
          <w:szCs w:val="16"/>
        </w:rPr>
      </w:pPr>
    </w:p>
    <w:p w:rsidR="001D6E1D" w:rsidRDefault="001D6E1D" w:rsidP="001D6E1D">
      <w:pPr>
        <w:rPr>
          <w:noProof/>
          <w:szCs w:val="24"/>
        </w:rPr>
      </w:pPr>
      <w:r>
        <w:rPr>
          <w:noProof/>
          <w:szCs w:val="24"/>
        </w:rPr>
        <w:drawing>
          <wp:inline distT="0" distB="0" distL="0" distR="0">
            <wp:extent cx="5181333" cy="2740808"/>
            <wp:effectExtent l="20734" t="12178" r="13823" b="6089"/>
            <wp:docPr id="126" name="Graf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1D6E1D" w:rsidRDefault="001D6E1D" w:rsidP="001D6E1D">
      <w:pPr>
        <w:rPr>
          <w:sz w:val="16"/>
          <w:szCs w:val="16"/>
        </w:rPr>
      </w:pPr>
      <w:r>
        <w:rPr>
          <w:sz w:val="16"/>
          <w:szCs w:val="16"/>
        </w:rPr>
        <w:t>Zdroj: Vlastní výzkum</w:t>
      </w:r>
    </w:p>
    <w:p w:rsidR="001D6E1D" w:rsidRDefault="001D6E1D" w:rsidP="001D6E1D">
      <w:pPr>
        <w:rPr>
          <w:b/>
          <w:szCs w:val="24"/>
        </w:rPr>
      </w:pPr>
      <w:r>
        <w:rPr>
          <w:sz w:val="16"/>
          <w:szCs w:val="16"/>
        </w:rPr>
        <w:br w:type="page"/>
      </w:r>
      <w:r w:rsidRPr="008E097A">
        <w:rPr>
          <w:b/>
          <w:szCs w:val="24"/>
        </w:rPr>
        <w:lastRenderedPageBreak/>
        <w:t>1. Znáte nějaké keltské svátky a zvyklosti, které slavíme u nás?</w:t>
      </w:r>
      <w:r>
        <w:rPr>
          <w:b/>
          <w:szCs w:val="24"/>
        </w:rPr>
        <w:t xml:space="preserve"> (SK3)</w:t>
      </w:r>
    </w:p>
    <w:p w:rsidR="00352E96" w:rsidRDefault="00352E96" w:rsidP="001D6E1D">
      <w:pPr>
        <w:rPr>
          <w:b/>
          <w:szCs w:val="24"/>
        </w:rPr>
      </w:pPr>
    </w:p>
    <w:p w:rsidR="001D6E1D" w:rsidRDefault="001D6E1D" w:rsidP="001D6E1D"/>
    <w:tbl>
      <w:tblPr>
        <w:tblW w:w="8085" w:type="dxa"/>
        <w:tblInd w:w="65" w:type="dxa"/>
        <w:tblLayout w:type="fixed"/>
        <w:tblCellMar>
          <w:left w:w="70" w:type="dxa"/>
          <w:right w:w="70" w:type="dxa"/>
        </w:tblCellMar>
        <w:tblLook w:val="04A0"/>
      </w:tblPr>
      <w:tblGrid>
        <w:gridCol w:w="1240"/>
        <w:gridCol w:w="1548"/>
        <w:gridCol w:w="733"/>
        <w:gridCol w:w="815"/>
        <w:gridCol w:w="1467"/>
        <w:gridCol w:w="2282"/>
      </w:tblGrid>
      <w:tr w:rsidR="001D6E1D" w:rsidRPr="00BA5FA1"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BA5FA1" w:rsidRDefault="001D6E1D" w:rsidP="009547B0">
            <w:pPr>
              <w:jc w:val="center"/>
              <w:rPr>
                <w:b/>
                <w:bCs/>
                <w:color w:val="000000"/>
                <w:szCs w:val="22"/>
              </w:rPr>
            </w:pPr>
            <w:r w:rsidRPr="00BA5FA1">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E1D" w:rsidRPr="00BA5FA1" w:rsidRDefault="001D6E1D" w:rsidP="009547B0">
            <w:pPr>
              <w:jc w:val="center"/>
              <w:rPr>
                <w:rFonts w:ascii="Calibri" w:hAnsi="Calibri"/>
                <w:b/>
                <w:bCs/>
                <w:color w:val="000000"/>
                <w:sz w:val="18"/>
                <w:szCs w:val="18"/>
              </w:rPr>
            </w:pPr>
            <w:r w:rsidRPr="00BA5FA1">
              <w:rPr>
                <w:rFonts w:ascii="Calibri" w:hAnsi="Calibri"/>
                <w:b/>
                <w:bCs/>
                <w:color w:val="000000"/>
                <w:sz w:val="18"/>
                <w:szCs w:val="18"/>
              </w:rPr>
              <w:t>1. Znáte nějaké keltské svátky a zvyklosti, které slavíme u nás?</w:t>
            </w:r>
          </w:p>
        </w:tc>
      </w:tr>
      <w:tr w:rsidR="001D6E1D" w:rsidRPr="00BA5FA1"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BA5FA1" w:rsidRDefault="001D6E1D"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1D6E1D" w:rsidRPr="00BA5FA1" w:rsidRDefault="001D6E1D" w:rsidP="009547B0">
            <w:pPr>
              <w:rPr>
                <w:rFonts w:ascii="Calibri" w:hAnsi="Calibri"/>
                <w:b/>
                <w:bCs/>
                <w:color w:val="000000"/>
                <w:sz w:val="18"/>
                <w:szCs w:val="18"/>
              </w:rPr>
            </w:pPr>
          </w:p>
        </w:tc>
      </w:tr>
      <w:tr w:rsidR="001D6E1D" w:rsidRPr="00BA5FA1"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BA5FA1" w:rsidRDefault="001D6E1D" w:rsidP="009547B0">
            <w:pPr>
              <w:jc w:val="center"/>
              <w:rPr>
                <w:b/>
                <w:bCs/>
                <w:color w:val="000000"/>
                <w:szCs w:val="22"/>
              </w:rPr>
            </w:pPr>
            <w:r w:rsidRPr="00BA5FA1">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c</w:t>
            </w:r>
          </w:p>
        </w:tc>
      </w:tr>
      <w:tr w:rsidR="001D6E1D" w:rsidRPr="00BA5FA1"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BA5FA1" w:rsidRDefault="001D6E1D"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žádné nejsou</w:t>
            </w:r>
          </w:p>
        </w:tc>
      </w:tr>
      <w:tr w:rsidR="001D6E1D" w:rsidRPr="00BA5FA1"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BA5FA1" w:rsidRDefault="001D6E1D" w:rsidP="009547B0">
            <w:pPr>
              <w:jc w:val="center"/>
              <w:rPr>
                <w:b/>
                <w:bCs/>
                <w:color w:val="000000"/>
                <w:szCs w:val="22"/>
              </w:rPr>
            </w:pPr>
            <w:r w:rsidRPr="00BA5FA1">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8</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20</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0</w:t>
            </w:r>
          </w:p>
        </w:tc>
      </w:tr>
      <w:tr w:rsidR="001D6E1D" w:rsidRPr="00BA5FA1"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BA5FA1" w:rsidRDefault="001D6E1D" w:rsidP="009547B0">
            <w:pPr>
              <w:jc w:val="center"/>
              <w:rPr>
                <w:b/>
                <w:bCs/>
                <w:color w:val="000000"/>
                <w:szCs w:val="22"/>
              </w:rPr>
            </w:pPr>
            <w:r w:rsidRPr="00BA5FA1">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28,57%</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71,43%</w:t>
            </w:r>
          </w:p>
        </w:tc>
        <w:tc>
          <w:tcPr>
            <w:tcW w:w="2282" w:type="dxa"/>
            <w:tcBorders>
              <w:top w:val="nil"/>
              <w:left w:val="nil"/>
              <w:bottom w:val="single" w:sz="4" w:space="0" w:color="auto"/>
              <w:right w:val="single" w:sz="4" w:space="0" w:color="auto"/>
            </w:tcBorders>
            <w:shd w:val="clear" w:color="auto" w:fill="auto"/>
            <w:noWrap/>
            <w:vAlign w:val="bottom"/>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0,00%</w:t>
            </w:r>
          </w:p>
        </w:tc>
      </w:tr>
      <w:tr w:rsidR="001D6E1D" w:rsidRPr="00BA5FA1" w:rsidTr="009547B0">
        <w:trPr>
          <w:trHeight w:val="300"/>
        </w:trPr>
        <w:tc>
          <w:tcPr>
            <w:tcW w:w="2788" w:type="dxa"/>
            <w:gridSpan w:val="2"/>
            <w:tcBorders>
              <w:top w:val="single" w:sz="4" w:space="0" w:color="auto"/>
              <w:left w:val="nil"/>
              <w:bottom w:val="nil"/>
              <w:right w:val="nil"/>
            </w:tcBorders>
            <w:shd w:val="clear" w:color="auto" w:fill="auto"/>
            <w:noWrap/>
            <w:vAlign w:val="bottom"/>
            <w:hideMark/>
          </w:tcPr>
          <w:p w:rsidR="001D6E1D" w:rsidRPr="00BA5FA1" w:rsidRDefault="001D6E1D" w:rsidP="009547B0">
            <w:pPr>
              <w:rPr>
                <w:color w:val="000000"/>
                <w:sz w:val="16"/>
                <w:szCs w:val="16"/>
              </w:rPr>
            </w:pPr>
            <w:r w:rsidRPr="00BA5FA1">
              <w:rPr>
                <w:color w:val="000000"/>
                <w:sz w:val="16"/>
                <w:szCs w:val="16"/>
              </w:rPr>
              <w:t>Zdroj: Vlastní výzkum</w:t>
            </w:r>
          </w:p>
        </w:tc>
        <w:tc>
          <w:tcPr>
            <w:tcW w:w="1548" w:type="dxa"/>
            <w:gridSpan w:val="2"/>
            <w:tcBorders>
              <w:top w:val="nil"/>
              <w:left w:val="nil"/>
              <w:bottom w:val="nil"/>
              <w:right w:val="nil"/>
            </w:tcBorders>
            <w:shd w:val="clear" w:color="auto" w:fill="auto"/>
            <w:noWrap/>
            <w:vAlign w:val="bottom"/>
            <w:hideMark/>
          </w:tcPr>
          <w:p w:rsidR="001D6E1D" w:rsidRPr="00BA5FA1" w:rsidRDefault="001D6E1D" w:rsidP="009547B0">
            <w:pPr>
              <w:rPr>
                <w:rFonts w:ascii="Calibri" w:hAnsi="Calibri"/>
                <w:color w:val="000000"/>
                <w:szCs w:val="22"/>
              </w:rPr>
            </w:pPr>
          </w:p>
        </w:tc>
        <w:tc>
          <w:tcPr>
            <w:tcW w:w="3749" w:type="dxa"/>
            <w:gridSpan w:val="2"/>
            <w:tcBorders>
              <w:top w:val="nil"/>
              <w:left w:val="nil"/>
              <w:bottom w:val="nil"/>
              <w:right w:val="nil"/>
            </w:tcBorders>
            <w:shd w:val="clear" w:color="auto" w:fill="auto"/>
            <w:noWrap/>
            <w:vAlign w:val="bottom"/>
            <w:hideMark/>
          </w:tcPr>
          <w:p w:rsidR="001D6E1D" w:rsidRPr="00BA5FA1" w:rsidRDefault="001D6E1D" w:rsidP="009547B0">
            <w:pPr>
              <w:rPr>
                <w:rFonts w:ascii="Calibri" w:hAnsi="Calibri"/>
                <w:color w:val="000000"/>
                <w:szCs w:val="22"/>
              </w:rPr>
            </w:pPr>
          </w:p>
        </w:tc>
      </w:tr>
    </w:tbl>
    <w:p w:rsidR="001D6E1D" w:rsidRDefault="001D6E1D" w:rsidP="001D6E1D">
      <w:pPr>
        <w:rPr>
          <w:b/>
          <w:szCs w:val="24"/>
        </w:rPr>
      </w:pPr>
    </w:p>
    <w:p w:rsidR="004D6D52" w:rsidRDefault="004D6D52" w:rsidP="001D6E1D">
      <w:pPr>
        <w:rPr>
          <w:b/>
          <w:szCs w:val="24"/>
        </w:rPr>
      </w:pPr>
    </w:p>
    <w:p w:rsidR="001D6E1D" w:rsidRDefault="001D6E1D" w:rsidP="001D6E1D">
      <w:pPr>
        <w:rPr>
          <w:b/>
          <w:szCs w:val="24"/>
        </w:rPr>
      </w:pPr>
      <w:r>
        <w:rPr>
          <w:b/>
          <w:noProof/>
          <w:szCs w:val="24"/>
        </w:rPr>
        <w:drawing>
          <wp:inline distT="0" distB="0" distL="0" distR="0">
            <wp:extent cx="5102447" cy="2853902"/>
            <wp:effectExtent l="20675" t="12206" r="13393" b="4092"/>
            <wp:docPr id="129"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D6E1D" w:rsidRDefault="001D6E1D" w:rsidP="001D6E1D">
      <w:pPr>
        <w:rPr>
          <w:b/>
          <w:szCs w:val="24"/>
        </w:rPr>
      </w:pPr>
      <w:r w:rsidRPr="00BA5FA1">
        <w:rPr>
          <w:color w:val="000000"/>
          <w:sz w:val="16"/>
          <w:szCs w:val="16"/>
        </w:rPr>
        <w:t>Zdroj: Vlastní výzkum</w:t>
      </w:r>
    </w:p>
    <w:p w:rsidR="001D6E1D" w:rsidRDefault="001D6E1D" w:rsidP="001D6E1D">
      <w:pPr>
        <w:rPr>
          <w:b/>
          <w:szCs w:val="24"/>
        </w:rPr>
      </w:pPr>
    </w:p>
    <w:p w:rsidR="001D6E1D" w:rsidRDefault="001D6E1D" w:rsidP="009547B0">
      <w:pPr>
        <w:spacing w:line="360" w:lineRule="auto"/>
        <w:rPr>
          <w:szCs w:val="24"/>
        </w:rPr>
      </w:pPr>
      <w:r w:rsidRPr="003843D6">
        <w:rPr>
          <w:szCs w:val="24"/>
        </w:rPr>
        <w:tab/>
        <w:t>Největší podíl</w:t>
      </w:r>
      <w:r>
        <w:rPr>
          <w:szCs w:val="24"/>
        </w:rPr>
        <w:t xml:space="preserve">, 71,43% </w:t>
      </w:r>
      <w:r w:rsidRPr="003843D6">
        <w:rPr>
          <w:szCs w:val="24"/>
        </w:rPr>
        <w:t>před</w:t>
      </w:r>
      <w:r>
        <w:rPr>
          <w:szCs w:val="24"/>
        </w:rPr>
        <w:t>st</w:t>
      </w:r>
      <w:r w:rsidRPr="003843D6">
        <w:rPr>
          <w:szCs w:val="24"/>
        </w:rPr>
        <w:t>a</w:t>
      </w:r>
      <w:r>
        <w:rPr>
          <w:szCs w:val="24"/>
        </w:rPr>
        <w:t>v</w:t>
      </w:r>
      <w:r w:rsidRPr="003843D6">
        <w:rPr>
          <w:szCs w:val="24"/>
        </w:rPr>
        <w:t xml:space="preserve">uje odpověď B, tedy, že žádný </w:t>
      </w:r>
      <w:r>
        <w:rPr>
          <w:szCs w:val="24"/>
        </w:rPr>
        <w:t xml:space="preserve">keltský </w:t>
      </w:r>
      <w:r w:rsidRPr="003843D6">
        <w:rPr>
          <w:szCs w:val="24"/>
        </w:rPr>
        <w:t>svátek dotázaný nezná</w:t>
      </w:r>
      <w:r>
        <w:rPr>
          <w:szCs w:val="24"/>
        </w:rPr>
        <w:t xml:space="preserve">. 28,57% odpovědělo, že zná nějaký keltský svátek. Nejznámější byl Beltine, dále </w:t>
      </w:r>
      <w:proofErr w:type="spellStart"/>
      <w:r>
        <w:rPr>
          <w:szCs w:val="24"/>
        </w:rPr>
        <w:t>Samhain</w:t>
      </w:r>
      <w:proofErr w:type="spellEnd"/>
      <w:r>
        <w:rPr>
          <w:szCs w:val="24"/>
        </w:rPr>
        <w:t xml:space="preserve"> a </w:t>
      </w:r>
      <w:proofErr w:type="spellStart"/>
      <w:r>
        <w:rPr>
          <w:szCs w:val="24"/>
        </w:rPr>
        <w:t>Imbolc</w:t>
      </w:r>
      <w:proofErr w:type="spellEnd"/>
      <w:r>
        <w:rPr>
          <w:szCs w:val="24"/>
        </w:rPr>
        <w:t>.</w:t>
      </w:r>
    </w:p>
    <w:p w:rsidR="001D6E1D" w:rsidRDefault="001D6E1D" w:rsidP="001D6E1D">
      <w:pPr>
        <w:rPr>
          <w:b/>
          <w:szCs w:val="24"/>
        </w:rPr>
      </w:pPr>
      <w:r>
        <w:rPr>
          <w:szCs w:val="24"/>
        </w:rPr>
        <w:br w:type="page"/>
      </w:r>
      <w:r w:rsidRPr="00F7763E">
        <w:rPr>
          <w:b/>
          <w:szCs w:val="24"/>
        </w:rPr>
        <w:lastRenderedPageBreak/>
        <w:t>2. Vyjmenujte země, o kterých si myslíte, že je tam dodnes živá kelt</w:t>
      </w:r>
      <w:r>
        <w:rPr>
          <w:b/>
          <w:szCs w:val="24"/>
        </w:rPr>
        <w:t>ská kulturní tradice</w:t>
      </w:r>
      <w:r w:rsidRPr="00F7763E">
        <w:rPr>
          <w:b/>
          <w:szCs w:val="24"/>
        </w:rPr>
        <w:t>.</w:t>
      </w:r>
      <w:r>
        <w:rPr>
          <w:b/>
          <w:szCs w:val="24"/>
        </w:rPr>
        <w:t xml:space="preserve"> (SK3) </w:t>
      </w:r>
    </w:p>
    <w:p w:rsidR="00352E96" w:rsidRDefault="00352E96" w:rsidP="001D6E1D">
      <w:pPr>
        <w:rPr>
          <w:b/>
          <w:szCs w:val="24"/>
        </w:rPr>
      </w:pPr>
    </w:p>
    <w:p w:rsidR="001D6E1D" w:rsidRDefault="001D6E1D" w:rsidP="001D6E1D"/>
    <w:tbl>
      <w:tblPr>
        <w:tblW w:w="8085" w:type="dxa"/>
        <w:tblInd w:w="65" w:type="dxa"/>
        <w:tblLayout w:type="fixed"/>
        <w:tblCellMar>
          <w:left w:w="70" w:type="dxa"/>
          <w:right w:w="70" w:type="dxa"/>
        </w:tblCellMar>
        <w:tblLook w:val="04A0"/>
      </w:tblPr>
      <w:tblGrid>
        <w:gridCol w:w="1240"/>
        <w:gridCol w:w="2860"/>
        <w:gridCol w:w="562"/>
        <w:gridCol w:w="3423"/>
      </w:tblGrid>
      <w:tr w:rsidR="001D6E1D" w:rsidRPr="00BA5FA1"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D6E1D" w:rsidRPr="00BA5FA1" w:rsidRDefault="001D6E1D" w:rsidP="009547B0">
            <w:pPr>
              <w:jc w:val="center"/>
              <w:rPr>
                <w:b/>
                <w:bCs/>
                <w:color w:val="000000"/>
                <w:szCs w:val="22"/>
              </w:rPr>
            </w:pPr>
            <w:r w:rsidRPr="00BA5FA1">
              <w:rPr>
                <w:b/>
                <w:bCs/>
                <w:color w:val="000000"/>
                <w:sz w:val="22"/>
                <w:szCs w:val="22"/>
              </w:rPr>
              <w:t>OTÁZKA</w:t>
            </w:r>
          </w:p>
        </w:tc>
        <w:tc>
          <w:tcPr>
            <w:tcW w:w="684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D6E1D" w:rsidRPr="00BA5FA1" w:rsidRDefault="001D6E1D" w:rsidP="009547B0">
            <w:pPr>
              <w:jc w:val="center"/>
              <w:rPr>
                <w:rFonts w:ascii="Calibri" w:hAnsi="Calibri"/>
                <w:b/>
                <w:bCs/>
                <w:color w:val="000000"/>
                <w:sz w:val="18"/>
                <w:szCs w:val="18"/>
              </w:rPr>
            </w:pPr>
            <w:r w:rsidRPr="00BA5FA1">
              <w:rPr>
                <w:rFonts w:ascii="Calibri" w:hAnsi="Calibri"/>
                <w:b/>
                <w:bCs/>
                <w:color w:val="000000"/>
                <w:sz w:val="18"/>
                <w:szCs w:val="18"/>
              </w:rPr>
              <w:t>2. Vyjmenujte země, o kterých si myslíte, že je tam dodnes živá keltská kulturní tradice (alespoň 3).</w:t>
            </w:r>
          </w:p>
        </w:tc>
      </w:tr>
      <w:tr w:rsidR="001D6E1D" w:rsidRPr="00BA5FA1"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1D6E1D" w:rsidRPr="00BA5FA1" w:rsidRDefault="001D6E1D" w:rsidP="009547B0">
            <w:pPr>
              <w:rPr>
                <w:b/>
                <w:bCs/>
                <w:color w:val="000000"/>
                <w:szCs w:val="22"/>
              </w:rPr>
            </w:pPr>
          </w:p>
        </w:tc>
        <w:tc>
          <w:tcPr>
            <w:tcW w:w="6845" w:type="dxa"/>
            <w:gridSpan w:val="3"/>
            <w:vMerge/>
            <w:tcBorders>
              <w:top w:val="single" w:sz="4" w:space="0" w:color="auto"/>
              <w:left w:val="single" w:sz="4" w:space="0" w:color="auto"/>
              <w:bottom w:val="single" w:sz="4" w:space="0" w:color="000000"/>
              <w:right w:val="single" w:sz="4" w:space="0" w:color="000000"/>
            </w:tcBorders>
            <w:vAlign w:val="center"/>
            <w:hideMark/>
          </w:tcPr>
          <w:p w:rsidR="001D6E1D" w:rsidRPr="00BA5FA1" w:rsidRDefault="001D6E1D" w:rsidP="009547B0">
            <w:pPr>
              <w:rPr>
                <w:rFonts w:ascii="Calibri" w:hAnsi="Calibri"/>
                <w:b/>
                <w:bCs/>
                <w:color w:val="000000"/>
                <w:sz w:val="18"/>
                <w:szCs w:val="18"/>
              </w:rPr>
            </w:pPr>
          </w:p>
        </w:tc>
      </w:tr>
      <w:tr w:rsidR="001D6E1D" w:rsidRPr="00BA5FA1"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6E1D" w:rsidRPr="00BA5FA1" w:rsidRDefault="001D6E1D" w:rsidP="009547B0">
            <w:pPr>
              <w:jc w:val="center"/>
              <w:rPr>
                <w:b/>
                <w:bCs/>
                <w:color w:val="000000"/>
                <w:szCs w:val="22"/>
              </w:rPr>
            </w:pPr>
            <w:r w:rsidRPr="00BA5FA1">
              <w:rPr>
                <w:b/>
                <w:bCs/>
                <w:color w:val="000000"/>
                <w:sz w:val="22"/>
                <w:szCs w:val="22"/>
              </w:rPr>
              <w:t>ODPOVĚĎ</w:t>
            </w: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1D6E1D" w:rsidRPr="00BA5FA1" w:rsidRDefault="007B4371" w:rsidP="009547B0">
            <w:pPr>
              <w:jc w:val="center"/>
              <w:rPr>
                <w:rFonts w:ascii="Calibri" w:hAnsi="Calibri"/>
                <w:b/>
                <w:bCs/>
                <w:color w:val="000000"/>
                <w:szCs w:val="22"/>
              </w:rPr>
            </w:pPr>
            <w:r w:rsidRPr="00BA5FA1">
              <w:rPr>
                <w:rFonts w:ascii="Calibri" w:hAnsi="Calibri"/>
                <w:b/>
                <w:bCs/>
                <w:color w:val="000000"/>
                <w:sz w:val="22"/>
                <w:szCs w:val="22"/>
              </w:rPr>
              <w:t>A</w:t>
            </w:r>
          </w:p>
        </w:tc>
        <w:tc>
          <w:tcPr>
            <w:tcW w:w="3423" w:type="dxa"/>
            <w:tcBorders>
              <w:top w:val="nil"/>
              <w:left w:val="nil"/>
              <w:bottom w:val="single" w:sz="4" w:space="0" w:color="auto"/>
              <w:right w:val="single" w:sz="4" w:space="0" w:color="auto"/>
            </w:tcBorders>
            <w:shd w:val="clear" w:color="auto" w:fill="auto"/>
            <w:noWrap/>
            <w:vAlign w:val="center"/>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b</w:t>
            </w:r>
          </w:p>
        </w:tc>
      </w:tr>
      <w:tr w:rsidR="001D6E1D" w:rsidRPr="00BA5FA1"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1D6E1D" w:rsidRPr="00BA5FA1" w:rsidRDefault="001D6E1D" w:rsidP="009547B0">
            <w:pPr>
              <w:rPr>
                <w:b/>
                <w:bCs/>
                <w:color w:val="000000"/>
                <w:szCs w:val="22"/>
              </w:rPr>
            </w:pP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ano</w:t>
            </w:r>
          </w:p>
        </w:tc>
        <w:tc>
          <w:tcPr>
            <w:tcW w:w="3423" w:type="dxa"/>
            <w:tcBorders>
              <w:top w:val="nil"/>
              <w:left w:val="nil"/>
              <w:bottom w:val="single" w:sz="4" w:space="0" w:color="auto"/>
              <w:right w:val="single" w:sz="4" w:space="0" w:color="auto"/>
            </w:tcBorders>
            <w:shd w:val="clear" w:color="auto" w:fill="auto"/>
            <w:noWrap/>
            <w:vAlign w:val="center"/>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NEVÍM</w:t>
            </w:r>
          </w:p>
        </w:tc>
      </w:tr>
      <w:tr w:rsidR="001D6E1D" w:rsidRPr="00BA5FA1"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BA5FA1" w:rsidRDefault="001D6E1D" w:rsidP="009547B0">
            <w:pPr>
              <w:jc w:val="center"/>
              <w:rPr>
                <w:b/>
                <w:bCs/>
                <w:color w:val="000000"/>
                <w:szCs w:val="22"/>
              </w:rPr>
            </w:pPr>
            <w:r w:rsidRPr="00BA5FA1">
              <w:rPr>
                <w:b/>
                <w:bCs/>
                <w:color w:val="000000"/>
                <w:sz w:val="22"/>
                <w:szCs w:val="22"/>
              </w:rPr>
              <w:t>POČET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17</w:t>
            </w:r>
          </w:p>
        </w:tc>
        <w:tc>
          <w:tcPr>
            <w:tcW w:w="3423" w:type="dxa"/>
            <w:tcBorders>
              <w:top w:val="nil"/>
              <w:left w:val="nil"/>
              <w:bottom w:val="single" w:sz="4" w:space="0" w:color="auto"/>
              <w:right w:val="single" w:sz="4" w:space="0" w:color="auto"/>
            </w:tcBorders>
            <w:shd w:val="clear" w:color="auto" w:fill="auto"/>
            <w:noWrap/>
            <w:vAlign w:val="bottom"/>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11</w:t>
            </w:r>
          </w:p>
        </w:tc>
      </w:tr>
      <w:tr w:rsidR="001D6E1D" w:rsidRPr="00BA5FA1"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D6E1D" w:rsidRPr="00BA5FA1" w:rsidRDefault="001D6E1D" w:rsidP="009547B0">
            <w:pPr>
              <w:jc w:val="center"/>
              <w:rPr>
                <w:b/>
                <w:bCs/>
                <w:color w:val="000000"/>
                <w:szCs w:val="22"/>
              </w:rPr>
            </w:pPr>
            <w:r w:rsidRPr="00BA5FA1">
              <w:rPr>
                <w:b/>
                <w:bCs/>
                <w:color w:val="000000"/>
                <w:sz w:val="22"/>
                <w:szCs w:val="22"/>
              </w:rPr>
              <w: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60,71%</w:t>
            </w:r>
          </w:p>
        </w:tc>
        <w:tc>
          <w:tcPr>
            <w:tcW w:w="3423" w:type="dxa"/>
            <w:tcBorders>
              <w:top w:val="nil"/>
              <w:left w:val="nil"/>
              <w:bottom w:val="single" w:sz="4" w:space="0" w:color="auto"/>
              <w:right w:val="single" w:sz="4" w:space="0" w:color="auto"/>
            </w:tcBorders>
            <w:shd w:val="clear" w:color="auto" w:fill="auto"/>
            <w:noWrap/>
            <w:vAlign w:val="bottom"/>
            <w:hideMark/>
          </w:tcPr>
          <w:p w:rsidR="001D6E1D" w:rsidRPr="00BA5FA1" w:rsidRDefault="001D6E1D" w:rsidP="009547B0">
            <w:pPr>
              <w:jc w:val="center"/>
              <w:rPr>
                <w:rFonts w:ascii="Calibri" w:hAnsi="Calibri"/>
                <w:b/>
                <w:bCs/>
                <w:color w:val="000000"/>
                <w:szCs w:val="22"/>
              </w:rPr>
            </w:pPr>
            <w:r w:rsidRPr="00BA5FA1">
              <w:rPr>
                <w:rFonts w:ascii="Calibri" w:hAnsi="Calibri"/>
                <w:b/>
                <w:bCs/>
                <w:color w:val="000000"/>
                <w:sz w:val="22"/>
                <w:szCs w:val="22"/>
              </w:rPr>
              <w:t>39,29%</w:t>
            </w:r>
          </w:p>
        </w:tc>
      </w:tr>
      <w:tr w:rsidR="001D6E1D" w:rsidRPr="00BA5FA1" w:rsidTr="009547B0">
        <w:trPr>
          <w:trHeight w:val="300"/>
        </w:trPr>
        <w:tc>
          <w:tcPr>
            <w:tcW w:w="4100" w:type="dxa"/>
            <w:gridSpan w:val="2"/>
            <w:tcBorders>
              <w:top w:val="single" w:sz="4" w:space="0" w:color="auto"/>
              <w:left w:val="nil"/>
              <w:bottom w:val="nil"/>
              <w:right w:val="nil"/>
            </w:tcBorders>
            <w:shd w:val="clear" w:color="auto" w:fill="auto"/>
            <w:noWrap/>
            <w:vAlign w:val="bottom"/>
            <w:hideMark/>
          </w:tcPr>
          <w:p w:rsidR="001D6E1D" w:rsidRPr="00BA5FA1" w:rsidRDefault="001D6E1D" w:rsidP="009547B0">
            <w:pPr>
              <w:rPr>
                <w:color w:val="000000"/>
                <w:sz w:val="16"/>
                <w:szCs w:val="16"/>
              </w:rPr>
            </w:pPr>
            <w:r w:rsidRPr="00BA5FA1">
              <w:rPr>
                <w:color w:val="000000"/>
                <w:sz w:val="16"/>
                <w:szCs w:val="16"/>
              </w:rPr>
              <w:t>Zdroj: Vlastní výzkum</w:t>
            </w:r>
          </w:p>
        </w:tc>
        <w:tc>
          <w:tcPr>
            <w:tcW w:w="3985" w:type="dxa"/>
            <w:gridSpan w:val="2"/>
            <w:tcBorders>
              <w:top w:val="nil"/>
              <w:left w:val="nil"/>
              <w:bottom w:val="nil"/>
              <w:right w:val="nil"/>
            </w:tcBorders>
            <w:shd w:val="clear" w:color="auto" w:fill="auto"/>
            <w:noWrap/>
            <w:vAlign w:val="bottom"/>
            <w:hideMark/>
          </w:tcPr>
          <w:p w:rsidR="001D6E1D" w:rsidRPr="00BA5FA1" w:rsidRDefault="001D6E1D" w:rsidP="009547B0">
            <w:pPr>
              <w:rPr>
                <w:rFonts w:ascii="Calibri" w:hAnsi="Calibri"/>
                <w:color w:val="000000"/>
                <w:szCs w:val="22"/>
              </w:rPr>
            </w:pPr>
          </w:p>
        </w:tc>
      </w:tr>
    </w:tbl>
    <w:p w:rsidR="001D6E1D" w:rsidRDefault="001D6E1D" w:rsidP="001D6E1D">
      <w:pPr>
        <w:rPr>
          <w:b/>
          <w:szCs w:val="24"/>
        </w:rPr>
      </w:pPr>
    </w:p>
    <w:p w:rsidR="007B4371" w:rsidRDefault="007B4371" w:rsidP="001D6E1D">
      <w:pPr>
        <w:rPr>
          <w:b/>
          <w:szCs w:val="24"/>
        </w:rPr>
      </w:pPr>
    </w:p>
    <w:p w:rsidR="001D6E1D" w:rsidRDefault="001D6E1D" w:rsidP="001D6E1D">
      <w:pPr>
        <w:rPr>
          <w:b/>
          <w:szCs w:val="24"/>
        </w:rPr>
      </w:pPr>
      <w:r>
        <w:rPr>
          <w:b/>
          <w:noProof/>
          <w:szCs w:val="24"/>
        </w:rPr>
        <w:drawing>
          <wp:inline distT="0" distB="0" distL="0" distR="0">
            <wp:extent cx="5101324" cy="2858629"/>
            <wp:effectExtent l="21163" t="12200" r="14028" b="7626"/>
            <wp:docPr id="134"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D6E1D" w:rsidRDefault="001D6E1D" w:rsidP="001D6E1D">
      <w:pPr>
        <w:rPr>
          <w:b/>
          <w:szCs w:val="24"/>
        </w:rPr>
      </w:pPr>
      <w:r w:rsidRPr="00BA5FA1">
        <w:rPr>
          <w:color w:val="000000"/>
          <w:sz w:val="16"/>
          <w:szCs w:val="16"/>
        </w:rPr>
        <w:t>Zdroj: Vlastní výzkum</w:t>
      </w:r>
    </w:p>
    <w:p w:rsidR="001D6E1D" w:rsidRDefault="001D6E1D" w:rsidP="001D6E1D">
      <w:pPr>
        <w:rPr>
          <w:b/>
          <w:szCs w:val="24"/>
        </w:rPr>
      </w:pPr>
    </w:p>
    <w:p w:rsidR="001D6E1D" w:rsidRDefault="001D6E1D" w:rsidP="009547B0">
      <w:pPr>
        <w:spacing w:line="360" w:lineRule="auto"/>
        <w:rPr>
          <w:szCs w:val="24"/>
        </w:rPr>
      </w:pPr>
      <w:r w:rsidRPr="00F01809">
        <w:rPr>
          <w:szCs w:val="24"/>
        </w:rPr>
        <w:tab/>
        <w:t xml:space="preserve">V této otázce </w:t>
      </w:r>
      <w:r>
        <w:rPr>
          <w:szCs w:val="24"/>
        </w:rPr>
        <w:t>dotázaní měli vyjmenovat země s keltskou živou kulturní tradicí. Podmínkám vyhovělo 60,71% dotázaných, nevyhovělo 39,29% dotázaných.</w:t>
      </w:r>
    </w:p>
    <w:p w:rsidR="001D6E1D" w:rsidRDefault="001D6E1D" w:rsidP="009547B0">
      <w:pPr>
        <w:spacing w:line="360" w:lineRule="auto"/>
        <w:rPr>
          <w:szCs w:val="24"/>
        </w:rPr>
      </w:pPr>
      <w:r>
        <w:rPr>
          <w:szCs w:val="24"/>
        </w:rPr>
        <w:t>Ze správných odpovědí se, v pořadí od nejčastěji jmenované, vyskytovaly země Irsko, Anglie, Skotsko, Česká republika, Francie a Německo.</w:t>
      </w:r>
    </w:p>
    <w:p w:rsidR="00BE6768" w:rsidRDefault="00BE6768">
      <w:pPr>
        <w:spacing w:after="200" w:line="276" w:lineRule="auto"/>
        <w:jc w:val="left"/>
        <w:rPr>
          <w:szCs w:val="24"/>
        </w:rPr>
      </w:pPr>
      <w:r>
        <w:rPr>
          <w:szCs w:val="24"/>
        </w:rPr>
        <w:br w:type="page"/>
      </w:r>
    </w:p>
    <w:p w:rsidR="001D6E1D" w:rsidRDefault="001D6E1D" w:rsidP="001D6E1D">
      <w:pPr>
        <w:rPr>
          <w:b/>
          <w:szCs w:val="24"/>
        </w:rPr>
      </w:pPr>
      <w:r w:rsidRPr="0058503B">
        <w:rPr>
          <w:b/>
          <w:szCs w:val="24"/>
        </w:rPr>
        <w:lastRenderedPageBreak/>
        <w:t>3. Dodržujete nějaké tradice kromě dušiček?</w:t>
      </w:r>
      <w:r>
        <w:rPr>
          <w:b/>
          <w:szCs w:val="24"/>
        </w:rPr>
        <w:t xml:space="preserve"> (SK3) </w:t>
      </w:r>
    </w:p>
    <w:p w:rsidR="00BE6768" w:rsidRDefault="00BE6768" w:rsidP="001D6E1D">
      <w:pPr>
        <w:rPr>
          <w:b/>
          <w:szCs w:val="24"/>
        </w:rPr>
      </w:pPr>
    </w:p>
    <w:p w:rsidR="001D6E1D" w:rsidRDefault="001D6E1D" w:rsidP="001D6E1D">
      <w:pPr>
        <w:rPr>
          <w:b/>
          <w:szCs w:val="24"/>
        </w:rPr>
      </w:pPr>
    </w:p>
    <w:tbl>
      <w:tblPr>
        <w:tblW w:w="8085" w:type="dxa"/>
        <w:tblInd w:w="65" w:type="dxa"/>
        <w:tblLayout w:type="fixed"/>
        <w:tblCellMar>
          <w:left w:w="70" w:type="dxa"/>
          <w:right w:w="70" w:type="dxa"/>
        </w:tblCellMar>
        <w:tblLook w:val="04A0"/>
      </w:tblPr>
      <w:tblGrid>
        <w:gridCol w:w="1240"/>
        <w:gridCol w:w="2183"/>
        <w:gridCol w:w="98"/>
        <w:gridCol w:w="1963"/>
        <w:gridCol w:w="319"/>
        <w:gridCol w:w="2282"/>
      </w:tblGrid>
      <w:tr w:rsidR="00BE6768" w:rsidRPr="00BA5FA1"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6768" w:rsidRPr="00BA5FA1" w:rsidRDefault="00BE6768" w:rsidP="009547B0">
            <w:pPr>
              <w:jc w:val="center"/>
              <w:rPr>
                <w:b/>
                <w:bCs/>
                <w:color w:val="000000"/>
                <w:szCs w:val="22"/>
              </w:rPr>
            </w:pPr>
            <w:r w:rsidRPr="00BA5FA1">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6768" w:rsidRPr="00BA5FA1" w:rsidRDefault="00BE6768" w:rsidP="009547B0">
            <w:pPr>
              <w:jc w:val="center"/>
              <w:rPr>
                <w:rFonts w:ascii="Calibri" w:hAnsi="Calibri"/>
                <w:b/>
                <w:bCs/>
                <w:color w:val="000000"/>
                <w:sz w:val="18"/>
                <w:szCs w:val="18"/>
              </w:rPr>
            </w:pPr>
            <w:r w:rsidRPr="00BA5FA1">
              <w:rPr>
                <w:rFonts w:ascii="Calibri" w:hAnsi="Calibri"/>
                <w:b/>
                <w:bCs/>
                <w:color w:val="000000"/>
                <w:sz w:val="18"/>
                <w:szCs w:val="18"/>
              </w:rPr>
              <w:t>3. Dodržujete nějaké tradice kromě dušiček?</w:t>
            </w:r>
          </w:p>
        </w:tc>
      </w:tr>
      <w:tr w:rsidR="00BE6768" w:rsidRPr="00BA5FA1"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E6768" w:rsidRPr="00BA5FA1" w:rsidRDefault="00BE6768"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E6768" w:rsidRPr="00BA5FA1" w:rsidRDefault="00BE6768" w:rsidP="009547B0">
            <w:pPr>
              <w:rPr>
                <w:rFonts w:ascii="Calibri" w:hAnsi="Calibri"/>
                <w:b/>
                <w:bCs/>
                <w:color w:val="000000"/>
                <w:sz w:val="18"/>
                <w:szCs w:val="18"/>
              </w:rPr>
            </w:pPr>
          </w:p>
        </w:tc>
      </w:tr>
      <w:tr w:rsidR="00BE6768" w:rsidRPr="00BA5FA1"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6768" w:rsidRPr="00BA5FA1" w:rsidRDefault="00BE6768" w:rsidP="009547B0">
            <w:pPr>
              <w:jc w:val="center"/>
              <w:rPr>
                <w:b/>
                <w:bCs/>
                <w:color w:val="000000"/>
                <w:szCs w:val="22"/>
              </w:rPr>
            </w:pPr>
            <w:r w:rsidRPr="00BA5FA1">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c</w:t>
            </w:r>
          </w:p>
        </w:tc>
      </w:tr>
      <w:tr w:rsidR="00BE6768" w:rsidRPr="00BA5FA1"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E6768" w:rsidRPr="00BA5FA1" w:rsidRDefault="00BE6768"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více než 2</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2 a méně</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žádné</w:t>
            </w:r>
          </w:p>
        </w:tc>
      </w:tr>
      <w:tr w:rsidR="00BE6768" w:rsidRPr="00BA5FA1"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BA5FA1" w:rsidRDefault="00BE6768" w:rsidP="009547B0">
            <w:pPr>
              <w:jc w:val="center"/>
              <w:rPr>
                <w:b/>
                <w:bCs/>
                <w:color w:val="000000"/>
                <w:szCs w:val="22"/>
              </w:rPr>
            </w:pPr>
            <w:r w:rsidRPr="00BA5FA1">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4</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12</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12</w:t>
            </w:r>
          </w:p>
        </w:tc>
      </w:tr>
      <w:tr w:rsidR="00BE6768" w:rsidRPr="00BA5FA1"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BA5FA1" w:rsidRDefault="00BE6768" w:rsidP="009547B0">
            <w:pPr>
              <w:jc w:val="center"/>
              <w:rPr>
                <w:b/>
                <w:bCs/>
                <w:color w:val="000000"/>
                <w:szCs w:val="22"/>
              </w:rPr>
            </w:pPr>
            <w:r w:rsidRPr="00BA5FA1">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14,29%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42,86%</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BA5FA1" w:rsidRDefault="00BE6768" w:rsidP="009547B0">
            <w:pPr>
              <w:jc w:val="center"/>
              <w:rPr>
                <w:rFonts w:ascii="Calibri" w:hAnsi="Calibri"/>
                <w:b/>
                <w:bCs/>
                <w:color w:val="000000"/>
                <w:szCs w:val="22"/>
              </w:rPr>
            </w:pPr>
            <w:r w:rsidRPr="00BA5FA1">
              <w:rPr>
                <w:rFonts w:ascii="Calibri" w:hAnsi="Calibri"/>
                <w:b/>
                <w:bCs/>
                <w:color w:val="000000"/>
                <w:sz w:val="22"/>
                <w:szCs w:val="22"/>
              </w:rPr>
              <w:t>42,86%</w:t>
            </w:r>
          </w:p>
        </w:tc>
      </w:tr>
      <w:tr w:rsidR="00BE6768" w:rsidRPr="00BA5FA1" w:rsidTr="009547B0">
        <w:trPr>
          <w:trHeight w:val="300"/>
        </w:trPr>
        <w:tc>
          <w:tcPr>
            <w:tcW w:w="3423" w:type="dxa"/>
            <w:gridSpan w:val="2"/>
            <w:tcBorders>
              <w:top w:val="single" w:sz="4" w:space="0" w:color="auto"/>
              <w:left w:val="nil"/>
              <w:bottom w:val="nil"/>
              <w:right w:val="nil"/>
            </w:tcBorders>
            <w:shd w:val="clear" w:color="auto" w:fill="auto"/>
            <w:noWrap/>
            <w:vAlign w:val="bottom"/>
            <w:hideMark/>
          </w:tcPr>
          <w:p w:rsidR="00BE6768" w:rsidRPr="00BA5FA1" w:rsidRDefault="00BE6768" w:rsidP="009547B0">
            <w:pPr>
              <w:rPr>
                <w:color w:val="000000"/>
                <w:sz w:val="16"/>
                <w:szCs w:val="16"/>
              </w:rPr>
            </w:pPr>
            <w:r w:rsidRPr="00BA5FA1">
              <w:rPr>
                <w:color w:val="000000"/>
                <w:sz w:val="16"/>
                <w:szCs w:val="16"/>
              </w:rPr>
              <w:t>Zdroj: Vlastní výzkum</w:t>
            </w:r>
          </w:p>
        </w:tc>
        <w:tc>
          <w:tcPr>
            <w:tcW w:w="2061" w:type="dxa"/>
            <w:gridSpan w:val="2"/>
            <w:tcBorders>
              <w:top w:val="nil"/>
              <w:left w:val="nil"/>
              <w:bottom w:val="nil"/>
              <w:right w:val="nil"/>
            </w:tcBorders>
            <w:shd w:val="clear" w:color="auto" w:fill="auto"/>
            <w:noWrap/>
            <w:vAlign w:val="bottom"/>
            <w:hideMark/>
          </w:tcPr>
          <w:p w:rsidR="00BE6768" w:rsidRPr="00BA5FA1" w:rsidRDefault="00BE6768" w:rsidP="009547B0">
            <w:pPr>
              <w:rPr>
                <w:rFonts w:ascii="Calibri" w:hAnsi="Calibri"/>
                <w:color w:val="000000"/>
                <w:szCs w:val="22"/>
              </w:rPr>
            </w:pPr>
          </w:p>
        </w:tc>
        <w:tc>
          <w:tcPr>
            <w:tcW w:w="2601" w:type="dxa"/>
            <w:gridSpan w:val="2"/>
            <w:tcBorders>
              <w:top w:val="nil"/>
              <w:left w:val="nil"/>
              <w:bottom w:val="nil"/>
              <w:right w:val="nil"/>
            </w:tcBorders>
            <w:shd w:val="clear" w:color="auto" w:fill="auto"/>
            <w:noWrap/>
            <w:vAlign w:val="bottom"/>
            <w:hideMark/>
          </w:tcPr>
          <w:p w:rsidR="00BE6768" w:rsidRPr="00BA5FA1" w:rsidRDefault="00BE6768" w:rsidP="009547B0">
            <w:pPr>
              <w:rPr>
                <w:rFonts w:ascii="Calibri" w:hAnsi="Calibri"/>
                <w:color w:val="000000"/>
                <w:szCs w:val="22"/>
              </w:rPr>
            </w:pPr>
          </w:p>
        </w:tc>
      </w:tr>
    </w:tbl>
    <w:p w:rsidR="00BE6768" w:rsidRDefault="00BE6768" w:rsidP="00BE6768">
      <w:pPr>
        <w:rPr>
          <w:b/>
          <w:szCs w:val="24"/>
        </w:rPr>
      </w:pPr>
    </w:p>
    <w:p w:rsidR="007B4371" w:rsidRDefault="007B4371" w:rsidP="00BE6768">
      <w:pPr>
        <w:rPr>
          <w:b/>
          <w:szCs w:val="24"/>
        </w:rPr>
      </w:pPr>
    </w:p>
    <w:p w:rsidR="00BE6768" w:rsidRDefault="00BE6768" w:rsidP="00BE6768">
      <w:pPr>
        <w:rPr>
          <w:b/>
          <w:szCs w:val="24"/>
        </w:rPr>
      </w:pPr>
      <w:r>
        <w:rPr>
          <w:b/>
          <w:noProof/>
          <w:szCs w:val="24"/>
        </w:rPr>
        <w:drawing>
          <wp:inline distT="0" distB="0" distL="0" distR="0">
            <wp:extent cx="5115232" cy="2853901"/>
            <wp:effectExtent l="20783" t="12206" r="16375" b="4093"/>
            <wp:docPr id="139"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E6768" w:rsidRDefault="00BE6768" w:rsidP="00BE6768">
      <w:pPr>
        <w:rPr>
          <w:b/>
          <w:szCs w:val="24"/>
        </w:rPr>
      </w:pPr>
      <w:r w:rsidRPr="00BA5FA1">
        <w:rPr>
          <w:color w:val="000000"/>
          <w:sz w:val="16"/>
          <w:szCs w:val="16"/>
        </w:rPr>
        <w:t>Zdroj: Vlastní výzkum</w:t>
      </w:r>
    </w:p>
    <w:p w:rsidR="00BE6768" w:rsidRDefault="00BE6768" w:rsidP="00BE6768">
      <w:pPr>
        <w:rPr>
          <w:b/>
          <w:szCs w:val="24"/>
        </w:rPr>
      </w:pPr>
    </w:p>
    <w:p w:rsidR="00BE6768" w:rsidRDefault="00BE6768" w:rsidP="00BE6768">
      <w:pPr>
        <w:spacing w:line="360" w:lineRule="auto"/>
        <w:rPr>
          <w:szCs w:val="24"/>
        </w:rPr>
      </w:pPr>
      <w:r w:rsidRPr="00942062">
        <w:rPr>
          <w:szCs w:val="24"/>
        </w:rPr>
        <w:tab/>
        <w:t xml:space="preserve">Otázkou jsem sledovala dodržování tradic. </w:t>
      </w:r>
      <w:r>
        <w:rPr>
          <w:szCs w:val="24"/>
        </w:rPr>
        <w:t>42,86% dotázaných nedodržuje žádnou</w:t>
      </w:r>
      <w:r w:rsidR="007B4371">
        <w:rPr>
          <w:szCs w:val="24"/>
        </w:rPr>
        <w:t xml:space="preserve"> tradici, stejně jako dodržuje dvě</w:t>
      </w:r>
      <w:r>
        <w:rPr>
          <w:szCs w:val="24"/>
        </w:rPr>
        <w:t xml:space="preserve"> a méně tradice. 14,29%</w:t>
      </w:r>
      <w:r w:rsidR="007B4371">
        <w:rPr>
          <w:szCs w:val="24"/>
        </w:rPr>
        <w:t xml:space="preserve"> dotázaných dodržují dvě</w:t>
      </w:r>
      <w:r>
        <w:rPr>
          <w:szCs w:val="24"/>
        </w:rPr>
        <w:t xml:space="preserve"> a více tradic. </w:t>
      </w:r>
      <w:r w:rsidRPr="00942062">
        <w:rPr>
          <w:szCs w:val="24"/>
        </w:rPr>
        <w:t>U této věkové skupiny, oproti předc</w:t>
      </w:r>
      <w:r>
        <w:rPr>
          <w:szCs w:val="24"/>
        </w:rPr>
        <w:t xml:space="preserve">hozím dvěma, </w:t>
      </w:r>
      <w:r w:rsidRPr="00942062">
        <w:rPr>
          <w:szCs w:val="24"/>
        </w:rPr>
        <w:t>jsem předpokládala větší procentuální část dotázaných, kteří budou tradice dodržovat.</w:t>
      </w:r>
      <w:r>
        <w:rPr>
          <w:szCs w:val="24"/>
        </w:rPr>
        <w:t xml:space="preserve"> Větší procentuelní rozdíl je pouze mezi touto skupinou a skupinou mládeže do 25 let, s 2. věkovou skupinou jsou výsledky podobné.</w:t>
      </w:r>
    </w:p>
    <w:p w:rsidR="00BE6768" w:rsidRDefault="00BE6768" w:rsidP="00BE6768">
      <w:pPr>
        <w:rPr>
          <w:b/>
          <w:szCs w:val="24"/>
        </w:rPr>
      </w:pPr>
      <w:r>
        <w:rPr>
          <w:szCs w:val="24"/>
        </w:rPr>
        <w:br w:type="page"/>
      </w:r>
      <w:r w:rsidRPr="00080FF1">
        <w:rPr>
          <w:b/>
          <w:szCs w:val="24"/>
        </w:rPr>
        <w:lastRenderedPageBreak/>
        <w:t>4. Vánoce jsou pravděpodobně nejrozšířenější tradicí. Z jakého náboženství vychází?</w:t>
      </w:r>
      <w:r>
        <w:rPr>
          <w:b/>
          <w:szCs w:val="24"/>
        </w:rPr>
        <w:t xml:space="preserve"> (SK3)</w:t>
      </w:r>
    </w:p>
    <w:p w:rsidR="00352E96" w:rsidRDefault="00352E96" w:rsidP="00BE6768">
      <w:pPr>
        <w:rPr>
          <w:b/>
          <w:szCs w:val="24"/>
        </w:rPr>
      </w:pPr>
    </w:p>
    <w:tbl>
      <w:tblPr>
        <w:tblW w:w="8085" w:type="dxa"/>
        <w:tblInd w:w="65" w:type="dxa"/>
        <w:tblLayout w:type="fixed"/>
        <w:tblCellMar>
          <w:left w:w="70" w:type="dxa"/>
          <w:right w:w="70" w:type="dxa"/>
        </w:tblCellMar>
        <w:tblLook w:val="04A0"/>
      </w:tblPr>
      <w:tblGrid>
        <w:gridCol w:w="1240"/>
        <w:gridCol w:w="1940"/>
        <w:gridCol w:w="341"/>
        <w:gridCol w:w="1784"/>
        <w:gridCol w:w="498"/>
        <w:gridCol w:w="2282"/>
      </w:tblGrid>
      <w:tr w:rsidR="00BE6768" w:rsidRPr="008F7346"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6768" w:rsidRPr="008F7346" w:rsidRDefault="00BE6768" w:rsidP="009547B0">
            <w:pPr>
              <w:jc w:val="center"/>
              <w:rPr>
                <w:b/>
                <w:bCs/>
                <w:color w:val="000000"/>
                <w:szCs w:val="22"/>
              </w:rPr>
            </w:pPr>
            <w:r w:rsidRPr="008F7346">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6768" w:rsidRPr="008F7346" w:rsidRDefault="00BE6768" w:rsidP="009547B0">
            <w:pPr>
              <w:jc w:val="center"/>
              <w:rPr>
                <w:rFonts w:ascii="Calibri" w:hAnsi="Calibri"/>
                <w:b/>
                <w:bCs/>
                <w:color w:val="000000"/>
                <w:sz w:val="18"/>
                <w:szCs w:val="18"/>
              </w:rPr>
            </w:pPr>
            <w:r w:rsidRPr="008F7346">
              <w:rPr>
                <w:rFonts w:ascii="Calibri" w:hAnsi="Calibri"/>
                <w:b/>
                <w:bCs/>
                <w:color w:val="000000"/>
                <w:sz w:val="18"/>
                <w:szCs w:val="18"/>
              </w:rPr>
              <w:t>4. Vánoce jsou pravděpodobně nejrozšířenější tradicí. Z jakého náboženství vychází?</w:t>
            </w:r>
          </w:p>
        </w:tc>
      </w:tr>
      <w:tr w:rsidR="00BE6768" w:rsidRPr="008F7346"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E6768" w:rsidRPr="008F7346" w:rsidRDefault="00BE6768"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E6768" w:rsidRPr="008F7346" w:rsidRDefault="00BE6768" w:rsidP="009547B0">
            <w:pPr>
              <w:rPr>
                <w:rFonts w:ascii="Calibri" w:hAnsi="Calibri"/>
                <w:b/>
                <w:bCs/>
                <w:color w:val="000000"/>
                <w:sz w:val="18"/>
                <w:szCs w:val="18"/>
              </w:rPr>
            </w:pPr>
          </w:p>
        </w:tc>
      </w:tr>
      <w:tr w:rsidR="00BE6768" w:rsidRPr="008F7346"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6768" w:rsidRPr="008F7346" w:rsidRDefault="00BE6768" w:rsidP="009547B0">
            <w:pPr>
              <w:jc w:val="center"/>
              <w:rPr>
                <w:b/>
                <w:bCs/>
                <w:color w:val="000000"/>
                <w:szCs w:val="22"/>
              </w:rPr>
            </w:pPr>
            <w:r w:rsidRPr="008F7346">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c</w:t>
            </w:r>
          </w:p>
        </w:tc>
      </w:tr>
      <w:tr w:rsidR="00BE6768" w:rsidRPr="008F7346"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E6768" w:rsidRPr="008F7346" w:rsidRDefault="00BE6768"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pohanského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křesťanského</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z bu</w:t>
            </w:r>
            <w:r>
              <w:rPr>
                <w:rFonts w:ascii="Calibri" w:hAnsi="Calibri"/>
                <w:b/>
                <w:bCs/>
                <w:color w:val="000000"/>
                <w:sz w:val="22"/>
                <w:szCs w:val="22"/>
              </w:rPr>
              <w:t>d</w:t>
            </w:r>
            <w:r w:rsidRPr="008F7346">
              <w:rPr>
                <w:rFonts w:ascii="Calibri" w:hAnsi="Calibri"/>
                <w:b/>
                <w:bCs/>
                <w:color w:val="000000"/>
                <w:sz w:val="22"/>
                <w:szCs w:val="22"/>
              </w:rPr>
              <w:t>dhismu</w:t>
            </w:r>
          </w:p>
        </w:tc>
      </w:tr>
      <w:tr w:rsidR="00BE6768" w:rsidRPr="008F7346"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8F7346" w:rsidRDefault="00BE6768" w:rsidP="009547B0">
            <w:pPr>
              <w:jc w:val="center"/>
              <w:rPr>
                <w:b/>
                <w:bCs/>
                <w:color w:val="000000"/>
                <w:szCs w:val="22"/>
              </w:rPr>
            </w:pPr>
            <w:r w:rsidRPr="008F7346">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7</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21</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0</w:t>
            </w:r>
          </w:p>
        </w:tc>
      </w:tr>
      <w:tr w:rsidR="00BE6768" w:rsidRPr="008F7346"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8F7346" w:rsidRDefault="00BE6768" w:rsidP="009547B0">
            <w:pPr>
              <w:jc w:val="center"/>
              <w:rPr>
                <w:b/>
                <w:bCs/>
                <w:color w:val="000000"/>
                <w:szCs w:val="22"/>
              </w:rPr>
            </w:pPr>
            <w:r w:rsidRPr="008F7346">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25,00%</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75,00%</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8F7346" w:rsidRDefault="00BE6768" w:rsidP="009547B0">
            <w:pPr>
              <w:jc w:val="center"/>
              <w:rPr>
                <w:rFonts w:ascii="Calibri" w:hAnsi="Calibri"/>
                <w:b/>
                <w:bCs/>
                <w:color w:val="000000"/>
                <w:szCs w:val="22"/>
              </w:rPr>
            </w:pPr>
            <w:r w:rsidRPr="008F7346">
              <w:rPr>
                <w:rFonts w:ascii="Calibri" w:hAnsi="Calibri"/>
                <w:b/>
                <w:bCs/>
                <w:color w:val="000000"/>
                <w:sz w:val="22"/>
                <w:szCs w:val="22"/>
              </w:rPr>
              <w:t>0,00%</w:t>
            </w:r>
          </w:p>
        </w:tc>
      </w:tr>
      <w:tr w:rsidR="00BE6768" w:rsidRPr="008F7346" w:rsidTr="009547B0">
        <w:trPr>
          <w:trHeight w:val="300"/>
        </w:trPr>
        <w:tc>
          <w:tcPr>
            <w:tcW w:w="3180" w:type="dxa"/>
            <w:gridSpan w:val="2"/>
            <w:tcBorders>
              <w:top w:val="single" w:sz="4" w:space="0" w:color="auto"/>
              <w:left w:val="nil"/>
              <w:bottom w:val="nil"/>
              <w:right w:val="nil"/>
            </w:tcBorders>
            <w:shd w:val="clear" w:color="auto" w:fill="auto"/>
            <w:noWrap/>
            <w:vAlign w:val="bottom"/>
            <w:hideMark/>
          </w:tcPr>
          <w:p w:rsidR="00BE6768" w:rsidRPr="008F7346" w:rsidRDefault="00BE6768" w:rsidP="009547B0">
            <w:pPr>
              <w:rPr>
                <w:color w:val="000000"/>
                <w:sz w:val="16"/>
                <w:szCs w:val="16"/>
              </w:rPr>
            </w:pPr>
            <w:r w:rsidRPr="008F7346">
              <w:rPr>
                <w:color w:val="000000"/>
                <w:sz w:val="16"/>
                <w:szCs w:val="16"/>
              </w:rPr>
              <w:t>Zdroj: Vlastní výzkum</w:t>
            </w:r>
          </w:p>
        </w:tc>
        <w:tc>
          <w:tcPr>
            <w:tcW w:w="2125" w:type="dxa"/>
            <w:gridSpan w:val="2"/>
            <w:tcBorders>
              <w:top w:val="nil"/>
              <w:left w:val="nil"/>
              <w:bottom w:val="nil"/>
              <w:right w:val="nil"/>
            </w:tcBorders>
            <w:shd w:val="clear" w:color="auto" w:fill="auto"/>
            <w:noWrap/>
            <w:vAlign w:val="bottom"/>
            <w:hideMark/>
          </w:tcPr>
          <w:p w:rsidR="00BE6768" w:rsidRPr="008F7346" w:rsidRDefault="00BE6768" w:rsidP="009547B0">
            <w:pPr>
              <w:rPr>
                <w:rFonts w:ascii="Calibri" w:hAnsi="Calibri"/>
                <w:color w:val="000000"/>
                <w:szCs w:val="22"/>
              </w:rPr>
            </w:pPr>
          </w:p>
        </w:tc>
        <w:tc>
          <w:tcPr>
            <w:tcW w:w="2780" w:type="dxa"/>
            <w:gridSpan w:val="2"/>
            <w:tcBorders>
              <w:top w:val="nil"/>
              <w:left w:val="nil"/>
              <w:bottom w:val="nil"/>
              <w:right w:val="nil"/>
            </w:tcBorders>
            <w:shd w:val="clear" w:color="auto" w:fill="auto"/>
            <w:noWrap/>
            <w:vAlign w:val="bottom"/>
            <w:hideMark/>
          </w:tcPr>
          <w:p w:rsidR="00BE6768" w:rsidRPr="008F7346" w:rsidRDefault="00BE6768" w:rsidP="009547B0">
            <w:pPr>
              <w:rPr>
                <w:rFonts w:ascii="Calibri" w:hAnsi="Calibri"/>
                <w:color w:val="000000"/>
                <w:szCs w:val="22"/>
              </w:rPr>
            </w:pPr>
          </w:p>
        </w:tc>
      </w:tr>
    </w:tbl>
    <w:p w:rsidR="00BE6768" w:rsidRDefault="00BE6768" w:rsidP="00BE6768">
      <w:pPr>
        <w:rPr>
          <w:b/>
          <w:szCs w:val="24"/>
        </w:rPr>
      </w:pPr>
    </w:p>
    <w:p w:rsidR="007B4371" w:rsidRDefault="007B4371" w:rsidP="00BE6768">
      <w:pPr>
        <w:rPr>
          <w:b/>
          <w:szCs w:val="24"/>
        </w:rPr>
      </w:pPr>
    </w:p>
    <w:p w:rsidR="00BE6768" w:rsidRDefault="00BE6768" w:rsidP="00BE6768">
      <w:pPr>
        <w:rPr>
          <w:b/>
          <w:szCs w:val="24"/>
        </w:rPr>
      </w:pPr>
      <w:r>
        <w:rPr>
          <w:b/>
          <w:noProof/>
          <w:szCs w:val="24"/>
        </w:rPr>
        <w:drawing>
          <wp:inline distT="0" distB="0" distL="0" distR="0">
            <wp:extent cx="5092853" cy="2858630"/>
            <wp:effectExtent l="20775" t="12200" r="15267" b="7625"/>
            <wp:docPr id="142"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E6768" w:rsidRDefault="00BE6768" w:rsidP="00BE6768">
      <w:pPr>
        <w:rPr>
          <w:b/>
          <w:szCs w:val="24"/>
        </w:rPr>
      </w:pPr>
      <w:r w:rsidRPr="008F7346">
        <w:rPr>
          <w:color w:val="000000"/>
          <w:sz w:val="16"/>
          <w:szCs w:val="16"/>
        </w:rPr>
        <w:t>Zdroj: Vlastní výzkum</w:t>
      </w:r>
    </w:p>
    <w:p w:rsidR="00BE6768" w:rsidRDefault="00BE6768" w:rsidP="00BE6768">
      <w:pPr>
        <w:spacing w:line="360" w:lineRule="auto"/>
        <w:rPr>
          <w:b/>
          <w:szCs w:val="24"/>
        </w:rPr>
      </w:pPr>
    </w:p>
    <w:p w:rsidR="00BE6768" w:rsidRDefault="00BE6768" w:rsidP="00BE6768">
      <w:pPr>
        <w:spacing w:line="360" w:lineRule="auto"/>
        <w:rPr>
          <w:szCs w:val="24"/>
        </w:rPr>
      </w:pPr>
      <w:r w:rsidRPr="00EF739F">
        <w:rPr>
          <w:szCs w:val="24"/>
        </w:rPr>
        <w:tab/>
        <w:t>75,00% dotázaných považuje původ Vánoc za křesťanský, 25% označilo odpověď A, tedy pohanský původ.</w:t>
      </w:r>
    </w:p>
    <w:p w:rsidR="00BE6768" w:rsidRDefault="00BE6768" w:rsidP="00BE6768">
      <w:pPr>
        <w:spacing w:line="360" w:lineRule="auto"/>
        <w:rPr>
          <w:b/>
          <w:szCs w:val="24"/>
        </w:rPr>
      </w:pPr>
      <w:r>
        <w:rPr>
          <w:szCs w:val="24"/>
        </w:rPr>
        <w:br w:type="page"/>
      </w:r>
      <w:r w:rsidRPr="00080FF1">
        <w:rPr>
          <w:b/>
          <w:szCs w:val="24"/>
        </w:rPr>
        <w:lastRenderedPageBreak/>
        <w:t>5. Jaký je Váš vztah k tradicím?</w:t>
      </w:r>
      <w:r>
        <w:rPr>
          <w:b/>
          <w:szCs w:val="24"/>
        </w:rPr>
        <w:t xml:space="preserve"> (SK3)</w:t>
      </w:r>
    </w:p>
    <w:p w:rsidR="00BE6768" w:rsidRDefault="00BE6768">
      <w:pPr>
        <w:spacing w:after="200" w:line="276" w:lineRule="auto"/>
        <w:jc w:val="left"/>
        <w:rPr>
          <w:b/>
          <w:szCs w:val="24"/>
        </w:rPr>
      </w:pPr>
    </w:p>
    <w:tbl>
      <w:tblPr>
        <w:tblW w:w="8085" w:type="dxa"/>
        <w:tblInd w:w="65" w:type="dxa"/>
        <w:tblLayout w:type="fixed"/>
        <w:tblCellMar>
          <w:left w:w="70" w:type="dxa"/>
          <w:right w:w="70" w:type="dxa"/>
        </w:tblCellMar>
        <w:tblLook w:val="04A0"/>
      </w:tblPr>
      <w:tblGrid>
        <w:gridCol w:w="1240"/>
        <w:gridCol w:w="1960"/>
        <w:gridCol w:w="321"/>
        <w:gridCol w:w="1639"/>
        <w:gridCol w:w="643"/>
        <w:gridCol w:w="2282"/>
      </w:tblGrid>
      <w:tr w:rsidR="00BE6768" w:rsidRPr="00684A03"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6768" w:rsidRPr="00684A03" w:rsidRDefault="00BE6768" w:rsidP="009547B0">
            <w:pPr>
              <w:jc w:val="center"/>
              <w:rPr>
                <w:b/>
                <w:bCs/>
                <w:color w:val="000000"/>
                <w:szCs w:val="22"/>
              </w:rPr>
            </w:pPr>
            <w:r w:rsidRPr="00684A03">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6768" w:rsidRPr="00684A03" w:rsidRDefault="00BE6768" w:rsidP="009547B0">
            <w:pPr>
              <w:jc w:val="center"/>
              <w:rPr>
                <w:rFonts w:ascii="Calibri" w:hAnsi="Calibri"/>
                <w:b/>
                <w:bCs/>
                <w:color w:val="000000"/>
                <w:sz w:val="18"/>
                <w:szCs w:val="18"/>
              </w:rPr>
            </w:pPr>
            <w:r w:rsidRPr="00684A03">
              <w:rPr>
                <w:rFonts w:ascii="Calibri" w:hAnsi="Calibri"/>
                <w:b/>
                <w:bCs/>
                <w:color w:val="000000"/>
                <w:sz w:val="18"/>
                <w:szCs w:val="18"/>
              </w:rPr>
              <w:t>5. Jaký je Váš vztah k tradicím?</w:t>
            </w:r>
          </w:p>
        </w:tc>
      </w:tr>
      <w:tr w:rsidR="00BE6768" w:rsidRPr="00684A03"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E6768" w:rsidRPr="00684A03" w:rsidRDefault="00BE6768"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E6768" w:rsidRPr="00684A03" w:rsidRDefault="00BE6768" w:rsidP="009547B0">
            <w:pPr>
              <w:rPr>
                <w:rFonts w:ascii="Calibri" w:hAnsi="Calibri"/>
                <w:b/>
                <w:bCs/>
                <w:color w:val="000000"/>
                <w:sz w:val="18"/>
                <w:szCs w:val="18"/>
              </w:rPr>
            </w:pPr>
          </w:p>
        </w:tc>
      </w:tr>
      <w:tr w:rsidR="00BE6768" w:rsidRPr="00684A03"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6768" w:rsidRPr="00684A03" w:rsidRDefault="00BE6768" w:rsidP="009547B0">
            <w:pPr>
              <w:jc w:val="center"/>
              <w:rPr>
                <w:b/>
                <w:bCs/>
                <w:color w:val="000000"/>
                <w:szCs w:val="22"/>
              </w:rPr>
            </w:pPr>
            <w:r w:rsidRPr="00684A03">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684A03" w:rsidRDefault="00BE6768" w:rsidP="009547B0">
            <w:pPr>
              <w:jc w:val="center"/>
              <w:rPr>
                <w:rFonts w:ascii="Calibri" w:hAnsi="Calibri"/>
                <w:b/>
                <w:bCs/>
                <w:color w:val="000000"/>
                <w:szCs w:val="22"/>
              </w:rPr>
            </w:pPr>
            <w:r w:rsidRPr="00684A03">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684A03" w:rsidRDefault="00BE6768" w:rsidP="009547B0">
            <w:pPr>
              <w:jc w:val="center"/>
              <w:rPr>
                <w:rFonts w:ascii="Calibri" w:hAnsi="Calibri"/>
                <w:b/>
                <w:bCs/>
                <w:color w:val="000000"/>
                <w:szCs w:val="22"/>
              </w:rPr>
            </w:pPr>
            <w:r w:rsidRPr="00684A03">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684A03" w:rsidRDefault="00BE6768" w:rsidP="009547B0">
            <w:pPr>
              <w:jc w:val="center"/>
              <w:rPr>
                <w:rFonts w:ascii="Calibri" w:hAnsi="Calibri"/>
                <w:b/>
                <w:bCs/>
                <w:color w:val="000000"/>
                <w:szCs w:val="22"/>
              </w:rPr>
            </w:pPr>
            <w:r w:rsidRPr="00684A03">
              <w:rPr>
                <w:rFonts w:ascii="Calibri" w:hAnsi="Calibri"/>
                <w:b/>
                <w:bCs/>
                <w:color w:val="000000"/>
                <w:sz w:val="22"/>
                <w:szCs w:val="22"/>
              </w:rPr>
              <w:t>c</w:t>
            </w:r>
          </w:p>
        </w:tc>
      </w:tr>
      <w:tr w:rsidR="00BE6768" w:rsidRPr="00684A03"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E6768" w:rsidRPr="00684A03" w:rsidRDefault="00BE6768"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vAlign w:val="center"/>
            <w:hideMark/>
          </w:tcPr>
          <w:p w:rsidR="00BE6768" w:rsidRPr="00684A03" w:rsidRDefault="00BE6768" w:rsidP="009547B0">
            <w:pPr>
              <w:jc w:val="center"/>
              <w:rPr>
                <w:b/>
                <w:bCs/>
                <w:color w:val="000000"/>
                <w:sz w:val="18"/>
                <w:szCs w:val="18"/>
              </w:rPr>
            </w:pPr>
            <w:r w:rsidRPr="00684A03">
              <w:rPr>
                <w:b/>
                <w:bCs/>
                <w:color w:val="000000"/>
                <w:sz w:val="18"/>
                <w:szCs w:val="18"/>
              </w:rPr>
              <w:t>Kladný – dodržuji tradice a líbí se mi.</w:t>
            </w:r>
          </w:p>
        </w:tc>
        <w:tc>
          <w:tcPr>
            <w:tcW w:w="2282" w:type="dxa"/>
            <w:gridSpan w:val="2"/>
            <w:tcBorders>
              <w:top w:val="nil"/>
              <w:left w:val="nil"/>
              <w:bottom w:val="single" w:sz="4" w:space="0" w:color="auto"/>
              <w:right w:val="single" w:sz="4" w:space="0" w:color="auto"/>
            </w:tcBorders>
            <w:shd w:val="clear" w:color="auto" w:fill="auto"/>
            <w:vAlign w:val="center"/>
            <w:hideMark/>
          </w:tcPr>
          <w:p w:rsidR="00BE6768" w:rsidRPr="00684A03" w:rsidRDefault="00BE6768" w:rsidP="009547B0">
            <w:pPr>
              <w:jc w:val="center"/>
              <w:rPr>
                <w:b/>
                <w:bCs/>
                <w:color w:val="000000"/>
                <w:sz w:val="18"/>
                <w:szCs w:val="18"/>
              </w:rPr>
            </w:pPr>
            <w:r w:rsidRPr="00684A03">
              <w:rPr>
                <w:b/>
                <w:bCs/>
                <w:color w:val="000000"/>
                <w:sz w:val="18"/>
                <w:szCs w:val="18"/>
              </w:rPr>
              <w:t>Záporný – nedodržuji tradice, nelíbí se mi.</w:t>
            </w:r>
          </w:p>
        </w:tc>
        <w:tc>
          <w:tcPr>
            <w:tcW w:w="2282" w:type="dxa"/>
            <w:tcBorders>
              <w:top w:val="nil"/>
              <w:left w:val="nil"/>
              <w:bottom w:val="single" w:sz="4" w:space="0" w:color="auto"/>
              <w:right w:val="single" w:sz="4" w:space="0" w:color="auto"/>
            </w:tcBorders>
            <w:shd w:val="clear" w:color="auto" w:fill="auto"/>
            <w:vAlign w:val="center"/>
            <w:hideMark/>
          </w:tcPr>
          <w:p w:rsidR="00BE6768" w:rsidRPr="00684A03" w:rsidRDefault="00BE6768" w:rsidP="009547B0">
            <w:pPr>
              <w:jc w:val="center"/>
              <w:rPr>
                <w:b/>
                <w:bCs/>
                <w:color w:val="000000"/>
                <w:sz w:val="18"/>
                <w:szCs w:val="18"/>
              </w:rPr>
            </w:pPr>
            <w:r w:rsidRPr="00684A03">
              <w:rPr>
                <w:b/>
                <w:bCs/>
                <w:color w:val="000000"/>
                <w:sz w:val="18"/>
                <w:szCs w:val="18"/>
              </w:rPr>
              <w:t>Žádný – je mi to jedno</w:t>
            </w:r>
          </w:p>
        </w:tc>
      </w:tr>
      <w:tr w:rsidR="00BE6768" w:rsidRPr="00684A03"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684A03" w:rsidRDefault="00BE6768" w:rsidP="009547B0">
            <w:pPr>
              <w:jc w:val="center"/>
              <w:rPr>
                <w:b/>
                <w:bCs/>
                <w:color w:val="000000"/>
                <w:szCs w:val="22"/>
              </w:rPr>
            </w:pPr>
            <w:r w:rsidRPr="00684A03">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684A03" w:rsidRDefault="00BE6768" w:rsidP="009547B0">
            <w:pPr>
              <w:jc w:val="center"/>
              <w:rPr>
                <w:rFonts w:ascii="Calibri" w:hAnsi="Calibri"/>
                <w:b/>
                <w:bCs/>
                <w:color w:val="000000"/>
                <w:szCs w:val="22"/>
              </w:rPr>
            </w:pPr>
            <w:r w:rsidRPr="00684A03">
              <w:rPr>
                <w:rFonts w:ascii="Calibri" w:hAnsi="Calibri"/>
                <w:b/>
                <w:bCs/>
                <w:color w:val="000000"/>
                <w:sz w:val="22"/>
                <w:szCs w:val="22"/>
              </w:rPr>
              <w:t>18</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684A03" w:rsidRDefault="00BE6768" w:rsidP="009547B0">
            <w:pPr>
              <w:jc w:val="center"/>
              <w:rPr>
                <w:rFonts w:ascii="Calibri" w:hAnsi="Calibri"/>
                <w:b/>
                <w:bCs/>
                <w:color w:val="000000"/>
                <w:szCs w:val="22"/>
              </w:rPr>
            </w:pPr>
            <w:r w:rsidRPr="00684A03">
              <w:rPr>
                <w:rFonts w:ascii="Calibri" w:hAnsi="Calibri"/>
                <w:b/>
                <w:bCs/>
                <w:color w:val="000000"/>
                <w:sz w:val="22"/>
                <w:szCs w:val="22"/>
              </w:rPr>
              <w:t>1</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684A03" w:rsidRDefault="00BE6768" w:rsidP="009547B0">
            <w:pPr>
              <w:jc w:val="center"/>
              <w:rPr>
                <w:rFonts w:ascii="Calibri" w:hAnsi="Calibri"/>
                <w:b/>
                <w:bCs/>
                <w:color w:val="000000"/>
                <w:szCs w:val="22"/>
              </w:rPr>
            </w:pPr>
            <w:r w:rsidRPr="00684A03">
              <w:rPr>
                <w:rFonts w:ascii="Calibri" w:hAnsi="Calibri"/>
                <w:b/>
                <w:bCs/>
                <w:color w:val="000000"/>
                <w:sz w:val="22"/>
                <w:szCs w:val="22"/>
              </w:rPr>
              <w:t>9</w:t>
            </w:r>
          </w:p>
        </w:tc>
      </w:tr>
      <w:tr w:rsidR="00BE6768" w:rsidRPr="00684A03"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684A03" w:rsidRDefault="00BE6768" w:rsidP="009547B0">
            <w:pPr>
              <w:jc w:val="center"/>
              <w:rPr>
                <w:b/>
                <w:bCs/>
                <w:color w:val="000000"/>
                <w:szCs w:val="22"/>
              </w:rPr>
            </w:pPr>
            <w:r w:rsidRPr="00684A03">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684A03" w:rsidRDefault="00BE6768" w:rsidP="009547B0">
            <w:pPr>
              <w:jc w:val="center"/>
              <w:rPr>
                <w:rFonts w:ascii="Calibri" w:hAnsi="Calibri"/>
                <w:b/>
                <w:bCs/>
                <w:color w:val="000000"/>
                <w:szCs w:val="22"/>
              </w:rPr>
            </w:pPr>
            <w:r w:rsidRPr="00684A03">
              <w:rPr>
                <w:rFonts w:ascii="Calibri" w:hAnsi="Calibri"/>
                <w:b/>
                <w:bCs/>
                <w:color w:val="000000"/>
                <w:sz w:val="22"/>
                <w:szCs w:val="22"/>
              </w:rPr>
              <w:t>64,29%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684A03" w:rsidRDefault="00BE6768" w:rsidP="009547B0">
            <w:pPr>
              <w:jc w:val="center"/>
              <w:rPr>
                <w:rFonts w:ascii="Calibri" w:hAnsi="Calibri"/>
                <w:b/>
                <w:bCs/>
                <w:color w:val="000000"/>
                <w:szCs w:val="22"/>
              </w:rPr>
            </w:pPr>
            <w:r w:rsidRPr="00684A03">
              <w:rPr>
                <w:rFonts w:ascii="Calibri" w:hAnsi="Calibri"/>
                <w:b/>
                <w:bCs/>
                <w:color w:val="000000"/>
                <w:sz w:val="22"/>
                <w:szCs w:val="22"/>
              </w:rPr>
              <w:t>3,57%</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684A03" w:rsidRDefault="00BE6768" w:rsidP="009547B0">
            <w:pPr>
              <w:jc w:val="center"/>
              <w:rPr>
                <w:rFonts w:ascii="Calibri" w:hAnsi="Calibri"/>
                <w:b/>
                <w:bCs/>
                <w:color w:val="000000"/>
                <w:szCs w:val="22"/>
              </w:rPr>
            </w:pPr>
            <w:r w:rsidRPr="00684A03">
              <w:rPr>
                <w:rFonts w:ascii="Calibri" w:hAnsi="Calibri"/>
                <w:b/>
                <w:bCs/>
                <w:color w:val="000000"/>
                <w:sz w:val="22"/>
                <w:szCs w:val="22"/>
              </w:rPr>
              <w:t>32,14%</w:t>
            </w:r>
          </w:p>
        </w:tc>
      </w:tr>
      <w:tr w:rsidR="00BE6768" w:rsidRPr="00684A03" w:rsidTr="009547B0">
        <w:trPr>
          <w:trHeight w:val="300"/>
        </w:trPr>
        <w:tc>
          <w:tcPr>
            <w:tcW w:w="3200" w:type="dxa"/>
            <w:gridSpan w:val="2"/>
            <w:tcBorders>
              <w:top w:val="single" w:sz="4" w:space="0" w:color="auto"/>
              <w:left w:val="nil"/>
              <w:bottom w:val="nil"/>
              <w:right w:val="nil"/>
            </w:tcBorders>
            <w:shd w:val="clear" w:color="auto" w:fill="auto"/>
            <w:noWrap/>
            <w:vAlign w:val="bottom"/>
            <w:hideMark/>
          </w:tcPr>
          <w:p w:rsidR="00BE6768" w:rsidRPr="00684A03" w:rsidRDefault="00BE6768" w:rsidP="009547B0">
            <w:pPr>
              <w:rPr>
                <w:color w:val="000000"/>
                <w:sz w:val="16"/>
                <w:szCs w:val="16"/>
              </w:rPr>
            </w:pPr>
            <w:r w:rsidRPr="00684A03">
              <w:rPr>
                <w:color w:val="000000"/>
                <w:sz w:val="16"/>
                <w:szCs w:val="16"/>
              </w:rPr>
              <w:t>Zdroj: Vlastní výzkum</w:t>
            </w:r>
          </w:p>
        </w:tc>
        <w:tc>
          <w:tcPr>
            <w:tcW w:w="1960" w:type="dxa"/>
            <w:gridSpan w:val="2"/>
            <w:tcBorders>
              <w:top w:val="nil"/>
              <w:left w:val="nil"/>
              <w:bottom w:val="nil"/>
              <w:right w:val="nil"/>
            </w:tcBorders>
            <w:shd w:val="clear" w:color="auto" w:fill="auto"/>
            <w:noWrap/>
            <w:vAlign w:val="bottom"/>
            <w:hideMark/>
          </w:tcPr>
          <w:p w:rsidR="00BE6768" w:rsidRPr="00684A03" w:rsidRDefault="00BE6768" w:rsidP="009547B0">
            <w:pPr>
              <w:rPr>
                <w:rFonts w:ascii="Calibri" w:hAnsi="Calibri"/>
                <w:color w:val="000000"/>
                <w:szCs w:val="22"/>
              </w:rPr>
            </w:pPr>
          </w:p>
        </w:tc>
        <w:tc>
          <w:tcPr>
            <w:tcW w:w="2925" w:type="dxa"/>
            <w:gridSpan w:val="2"/>
            <w:tcBorders>
              <w:top w:val="nil"/>
              <w:left w:val="nil"/>
              <w:bottom w:val="nil"/>
              <w:right w:val="nil"/>
            </w:tcBorders>
            <w:shd w:val="clear" w:color="auto" w:fill="auto"/>
            <w:noWrap/>
            <w:vAlign w:val="bottom"/>
            <w:hideMark/>
          </w:tcPr>
          <w:p w:rsidR="00BE6768" w:rsidRPr="00684A03" w:rsidRDefault="00BE6768" w:rsidP="009547B0">
            <w:pPr>
              <w:rPr>
                <w:rFonts w:ascii="Calibri" w:hAnsi="Calibri"/>
                <w:color w:val="000000"/>
                <w:szCs w:val="22"/>
              </w:rPr>
            </w:pPr>
          </w:p>
        </w:tc>
      </w:tr>
    </w:tbl>
    <w:p w:rsidR="00BE6768" w:rsidRDefault="00BE6768" w:rsidP="00BE6768">
      <w:pPr>
        <w:rPr>
          <w:b/>
          <w:szCs w:val="24"/>
        </w:rPr>
      </w:pPr>
    </w:p>
    <w:p w:rsidR="007B4371" w:rsidRDefault="007B4371" w:rsidP="00BE6768">
      <w:pPr>
        <w:rPr>
          <w:b/>
          <w:szCs w:val="24"/>
        </w:rPr>
      </w:pPr>
    </w:p>
    <w:p w:rsidR="00BE6768" w:rsidRDefault="00BE6768" w:rsidP="00BE6768">
      <w:pPr>
        <w:rPr>
          <w:b/>
          <w:szCs w:val="24"/>
        </w:rPr>
      </w:pPr>
      <w:r>
        <w:rPr>
          <w:b/>
          <w:noProof/>
          <w:szCs w:val="24"/>
        </w:rPr>
        <w:drawing>
          <wp:inline distT="0" distB="0" distL="0" distR="0">
            <wp:extent cx="5080391" cy="2858631"/>
            <wp:effectExtent l="20752" t="12200" r="11242" b="7624"/>
            <wp:docPr id="147"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BE6768" w:rsidRDefault="00BE6768" w:rsidP="00BE6768">
      <w:pPr>
        <w:rPr>
          <w:b/>
          <w:szCs w:val="24"/>
        </w:rPr>
      </w:pPr>
      <w:r w:rsidRPr="00684A03">
        <w:rPr>
          <w:color w:val="000000"/>
          <w:sz w:val="16"/>
          <w:szCs w:val="16"/>
        </w:rPr>
        <w:t>Zdroj: Vlastní výzkum</w:t>
      </w:r>
    </w:p>
    <w:p w:rsidR="00BE6768" w:rsidRDefault="00BE6768" w:rsidP="00BE6768">
      <w:pPr>
        <w:rPr>
          <w:b/>
          <w:szCs w:val="24"/>
        </w:rPr>
      </w:pPr>
    </w:p>
    <w:p w:rsidR="00BE6768" w:rsidRDefault="00BE6768" w:rsidP="00BE6768">
      <w:pPr>
        <w:spacing w:line="360" w:lineRule="auto"/>
        <w:rPr>
          <w:szCs w:val="24"/>
        </w:rPr>
      </w:pPr>
      <w:r w:rsidRPr="00920CCE">
        <w:rPr>
          <w:szCs w:val="24"/>
        </w:rPr>
        <w:tab/>
        <w:t>Otázkou jsem sledovala vztah k tradicím a předpokládala, že tato věková skupina ho bude mít většinově pozitivní. 64,29% odpovědí A, tedy kladný vztah nesplnilo mé očekávání</w:t>
      </w:r>
      <w:r>
        <w:rPr>
          <w:szCs w:val="24"/>
        </w:rPr>
        <w:t>, p</w:t>
      </w:r>
      <w:r w:rsidRPr="00920CCE">
        <w:rPr>
          <w:szCs w:val="24"/>
        </w:rPr>
        <w:t xml:space="preserve">ředpokládala jsem, že tradice </w:t>
      </w:r>
      <w:r>
        <w:rPr>
          <w:szCs w:val="24"/>
        </w:rPr>
        <w:t>budou</w:t>
      </w:r>
      <w:r w:rsidRPr="00920CCE">
        <w:rPr>
          <w:szCs w:val="24"/>
        </w:rPr>
        <w:t xml:space="preserve"> bližší</w:t>
      </w:r>
      <w:r>
        <w:rPr>
          <w:szCs w:val="24"/>
        </w:rPr>
        <w:t xml:space="preserve"> vice lidem</w:t>
      </w:r>
      <w:r w:rsidRPr="00920CCE">
        <w:rPr>
          <w:szCs w:val="24"/>
        </w:rPr>
        <w:t>.</w:t>
      </w:r>
      <w:r>
        <w:rPr>
          <w:szCs w:val="24"/>
        </w:rPr>
        <w:t xml:space="preserve"> 32,14% dotázaných nemá k tradicím žádný vztah, Negativní postoj zaujal je jeden dotázaný z 28 dotázaných z této věkové skupiny což je 3,57%.</w:t>
      </w:r>
    </w:p>
    <w:p w:rsidR="00BE6768" w:rsidRDefault="00BE6768" w:rsidP="00BE6768">
      <w:pPr>
        <w:spacing w:after="200" w:line="276" w:lineRule="auto"/>
        <w:jc w:val="left"/>
        <w:rPr>
          <w:b/>
          <w:szCs w:val="24"/>
        </w:rPr>
      </w:pPr>
      <w:r>
        <w:rPr>
          <w:szCs w:val="24"/>
        </w:rPr>
        <w:br w:type="page"/>
      </w:r>
      <w:r w:rsidRPr="00AB575D">
        <w:rPr>
          <w:b/>
          <w:szCs w:val="24"/>
        </w:rPr>
        <w:lastRenderedPageBreak/>
        <w:t>6. Sídlili Keltové na území dnešní České republiky?</w:t>
      </w:r>
      <w:r>
        <w:rPr>
          <w:b/>
          <w:szCs w:val="24"/>
        </w:rPr>
        <w:t>(SK3)</w:t>
      </w:r>
    </w:p>
    <w:p w:rsidR="00352E96" w:rsidRDefault="00352E96" w:rsidP="00BE6768">
      <w:pPr>
        <w:spacing w:after="200" w:line="276" w:lineRule="auto"/>
        <w:jc w:val="left"/>
        <w:rPr>
          <w:b/>
          <w:szCs w:val="24"/>
        </w:rPr>
      </w:pPr>
    </w:p>
    <w:tbl>
      <w:tblPr>
        <w:tblW w:w="8085" w:type="dxa"/>
        <w:tblInd w:w="65" w:type="dxa"/>
        <w:tblLayout w:type="fixed"/>
        <w:tblCellMar>
          <w:left w:w="70" w:type="dxa"/>
          <w:right w:w="70" w:type="dxa"/>
        </w:tblCellMar>
        <w:tblLook w:val="04A0"/>
      </w:tblPr>
      <w:tblGrid>
        <w:gridCol w:w="1240"/>
        <w:gridCol w:w="2075"/>
        <w:gridCol w:w="206"/>
        <w:gridCol w:w="1524"/>
        <w:gridCol w:w="758"/>
        <w:gridCol w:w="2282"/>
      </w:tblGrid>
      <w:tr w:rsidR="00BE6768" w:rsidRPr="00A07ECD"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6768" w:rsidRPr="00A07ECD" w:rsidRDefault="00BE6768" w:rsidP="009547B0">
            <w:pPr>
              <w:jc w:val="center"/>
              <w:rPr>
                <w:b/>
                <w:bCs/>
                <w:color w:val="000000"/>
                <w:szCs w:val="22"/>
              </w:rPr>
            </w:pPr>
            <w:r w:rsidRPr="00A07ECD">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6768" w:rsidRPr="00A07ECD" w:rsidRDefault="00BE6768" w:rsidP="009547B0">
            <w:pPr>
              <w:jc w:val="center"/>
              <w:rPr>
                <w:rFonts w:ascii="Calibri" w:hAnsi="Calibri"/>
                <w:b/>
                <w:bCs/>
                <w:color w:val="000000"/>
                <w:sz w:val="18"/>
                <w:szCs w:val="18"/>
              </w:rPr>
            </w:pPr>
            <w:r w:rsidRPr="00A07ECD">
              <w:rPr>
                <w:rFonts w:ascii="Calibri" w:hAnsi="Calibri"/>
                <w:b/>
                <w:bCs/>
                <w:color w:val="000000"/>
                <w:sz w:val="18"/>
                <w:szCs w:val="18"/>
              </w:rPr>
              <w:t>6. Sídlili Keltové na území dnešní České republiky?</w:t>
            </w:r>
          </w:p>
        </w:tc>
      </w:tr>
      <w:tr w:rsidR="00BE6768" w:rsidRPr="00A07ECD"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E6768" w:rsidRPr="00A07ECD" w:rsidRDefault="00BE6768"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E6768" w:rsidRPr="00A07ECD" w:rsidRDefault="00BE6768" w:rsidP="009547B0">
            <w:pPr>
              <w:rPr>
                <w:rFonts w:ascii="Calibri" w:hAnsi="Calibri"/>
                <w:b/>
                <w:bCs/>
                <w:color w:val="000000"/>
                <w:sz w:val="18"/>
                <w:szCs w:val="18"/>
              </w:rPr>
            </w:pPr>
          </w:p>
        </w:tc>
      </w:tr>
      <w:tr w:rsidR="00BE6768" w:rsidRPr="00A07ECD"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6768" w:rsidRPr="00A07ECD" w:rsidRDefault="00BE6768" w:rsidP="009547B0">
            <w:pPr>
              <w:jc w:val="center"/>
              <w:rPr>
                <w:b/>
                <w:bCs/>
                <w:color w:val="000000"/>
                <w:szCs w:val="22"/>
              </w:rPr>
            </w:pPr>
            <w:r w:rsidRPr="00A07ECD">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c</w:t>
            </w:r>
          </w:p>
        </w:tc>
      </w:tr>
      <w:tr w:rsidR="00BE6768" w:rsidRPr="00A07ECD"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E6768" w:rsidRPr="00A07ECD" w:rsidRDefault="00BE6768"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nevím</w:t>
            </w:r>
          </w:p>
        </w:tc>
      </w:tr>
      <w:tr w:rsidR="00BE6768" w:rsidRPr="00A07ECD"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A07ECD" w:rsidRDefault="00BE6768" w:rsidP="009547B0">
            <w:pPr>
              <w:jc w:val="center"/>
              <w:rPr>
                <w:b/>
                <w:bCs/>
                <w:color w:val="000000"/>
                <w:szCs w:val="22"/>
              </w:rPr>
            </w:pPr>
            <w:r w:rsidRPr="00A07ECD">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21</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1</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6</w:t>
            </w:r>
          </w:p>
        </w:tc>
      </w:tr>
      <w:tr w:rsidR="00BE6768" w:rsidRPr="00A07ECD"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A07ECD" w:rsidRDefault="00BE6768" w:rsidP="009547B0">
            <w:pPr>
              <w:jc w:val="center"/>
              <w:rPr>
                <w:b/>
                <w:bCs/>
                <w:color w:val="000000"/>
                <w:szCs w:val="22"/>
              </w:rPr>
            </w:pPr>
            <w:r w:rsidRPr="00A07ECD">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75,00%</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3,57%</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A07ECD" w:rsidRDefault="00BE6768" w:rsidP="009547B0">
            <w:pPr>
              <w:jc w:val="center"/>
              <w:rPr>
                <w:rFonts w:ascii="Calibri" w:hAnsi="Calibri"/>
                <w:b/>
                <w:bCs/>
                <w:color w:val="000000"/>
                <w:szCs w:val="22"/>
              </w:rPr>
            </w:pPr>
            <w:r w:rsidRPr="00A07ECD">
              <w:rPr>
                <w:rFonts w:ascii="Calibri" w:hAnsi="Calibri"/>
                <w:b/>
                <w:bCs/>
                <w:color w:val="000000"/>
                <w:sz w:val="22"/>
                <w:szCs w:val="22"/>
              </w:rPr>
              <w:t>21,43%</w:t>
            </w:r>
          </w:p>
        </w:tc>
      </w:tr>
      <w:tr w:rsidR="00BE6768" w:rsidRPr="00A07ECD" w:rsidTr="009547B0">
        <w:trPr>
          <w:trHeight w:val="300"/>
        </w:trPr>
        <w:tc>
          <w:tcPr>
            <w:tcW w:w="3315" w:type="dxa"/>
            <w:gridSpan w:val="2"/>
            <w:tcBorders>
              <w:top w:val="single" w:sz="4" w:space="0" w:color="auto"/>
              <w:left w:val="nil"/>
              <w:bottom w:val="nil"/>
              <w:right w:val="nil"/>
            </w:tcBorders>
            <w:shd w:val="clear" w:color="auto" w:fill="auto"/>
            <w:noWrap/>
            <w:vAlign w:val="bottom"/>
            <w:hideMark/>
          </w:tcPr>
          <w:p w:rsidR="00BE6768" w:rsidRPr="00A07ECD" w:rsidRDefault="00BE6768" w:rsidP="009547B0">
            <w:pPr>
              <w:rPr>
                <w:color w:val="000000"/>
                <w:sz w:val="16"/>
                <w:szCs w:val="16"/>
              </w:rPr>
            </w:pPr>
            <w:r w:rsidRPr="00A07ECD">
              <w:rPr>
                <w:color w:val="000000"/>
                <w:sz w:val="16"/>
                <w:szCs w:val="16"/>
              </w:rPr>
              <w:t>Zdroj: Vlastní výzkum</w:t>
            </w:r>
          </w:p>
        </w:tc>
        <w:tc>
          <w:tcPr>
            <w:tcW w:w="1730" w:type="dxa"/>
            <w:gridSpan w:val="2"/>
            <w:tcBorders>
              <w:top w:val="nil"/>
              <w:left w:val="nil"/>
              <w:bottom w:val="nil"/>
              <w:right w:val="nil"/>
            </w:tcBorders>
            <w:shd w:val="clear" w:color="auto" w:fill="auto"/>
            <w:noWrap/>
            <w:vAlign w:val="bottom"/>
            <w:hideMark/>
          </w:tcPr>
          <w:p w:rsidR="00BE6768" w:rsidRPr="00A07ECD" w:rsidRDefault="00BE6768" w:rsidP="009547B0">
            <w:pPr>
              <w:rPr>
                <w:rFonts w:ascii="Calibri" w:hAnsi="Calibri"/>
                <w:color w:val="000000"/>
                <w:szCs w:val="22"/>
              </w:rPr>
            </w:pPr>
          </w:p>
        </w:tc>
        <w:tc>
          <w:tcPr>
            <w:tcW w:w="3040" w:type="dxa"/>
            <w:gridSpan w:val="2"/>
            <w:tcBorders>
              <w:top w:val="nil"/>
              <w:left w:val="nil"/>
              <w:bottom w:val="nil"/>
              <w:right w:val="nil"/>
            </w:tcBorders>
            <w:shd w:val="clear" w:color="auto" w:fill="auto"/>
            <w:noWrap/>
            <w:vAlign w:val="bottom"/>
            <w:hideMark/>
          </w:tcPr>
          <w:p w:rsidR="00BE6768" w:rsidRPr="00A07ECD" w:rsidRDefault="00BE6768" w:rsidP="009547B0">
            <w:pPr>
              <w:rPr>
                <w:rFonts w:ascii="Calibri" w:hAnsi="Calibri"/>
                <w:color w:val="000000"/>
                <w:szCs w:val="22"/>
              </w:rPr>
            </w:pPr>
          </w:p>
        </w:tc>
      </w:tr>
    </w:tbl>
    <w:p w:rsidR="00BE6768" w:rsidRDefault="00BE6768" w:rsidP="00BE6768">
      <w:pPr>
        <w:rPr>
          <w:b/>
          <w:szCs w:val="24"/>
        </w:rPr>
      </w:pPr>
    </w:p>
    <w:p w:rsidR="007B4371" w:rsidRDefault="007B4371" w:rsidP="00BE6768">
      <w:pPr>
        <w:rPr>
          <w:b/>
          <w:szCs w:val="24"/>
        </w:rPr>
      </w:pPr>
    </w:p>
    <w:p w:rsidR="00BE6768" w:rsidRDefault="00BE6768" w:rsidP="00BE6768">
      <w:pPr>
        <w:rPr>
          <w:b/>
          <w:szCs w:val="24"/>
        </w:rPr>
      </w:pPr>
      <w:r>
        <w:rPr>
          <w:b/>
          <w:noProof/>
          <w:szCs w:val="24"/>
        </w:rPr>
        <w:drawing>
          <wp:inline distT="0" distB="0" distL="0" distR="0">
            <wp:extent cx="5117142" cy="2873557"/>
            <wp:effectExtent l="20959" t="12187" r="14289" b="8586"/>
            <wp:docPr id="152"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BE6768" w:rsidRDefault="00BE6768" w:rsidP="00BE6768">
      <w:pPr>
        <w:rPr>
          <w:b/>
          <w:szCs w:val="24"/>
        </w:rPr>
      </w:pPr>
      <w:r w:rsidRPr="00A07ECD">
        <w:rPr>
          <w:color w:val="000000"/>
          <w:sz w:val="16"/>
          <w:szCs w:val="16"/>
        </w:rPr>
        <w:t>Zdroj: Vlastní výzkum</w:t>
      </w:r>
    </w:p>
    <w:p w:rsidR="00BE6768" w:rsidRDefault="00BE6768" w:rsidP="00BE6768">
      <w:pPr>
        <w:rPr>
          <w:b/>
          <w:szCs w:val="24"/>
        </w:rPr>
      </w:pPr>
    </w:p>
    <w:p w:rsidR="00BE6768" w:rsidRDefault="00BE6768" w:rsidP="00BE6768">
      <w:pPr>
        <w:spacing w:line="360" w:lineRule="auto"/>
        <w:ind w:firstLine="708"/>
        <w:rPr>
          <w:szCs w:val="24"/>
        </w:rPr>
      </w:pPr>
      <w:r w:rsidRPr="00906967">
        <w:rPr>
          <w:szCs w:val="24"/>
        </w:rPr>
        <w:t>Rovněž, jako předchozí dvě skupiny, i tato kladně opověděla většinově</w:t>
      </w:r>
      <w:r>
        <w:rPr>
          <w:szCs w:val="24"/>
        </w:rPr>
        <w:t>.</w:t>
      </w:r>
      <w:r w:rsidR="007B4371">
        <w:rPr>
          <w:szCs w:val="24"/>
        </w:rPr>
        <w:br/>
      </w:r>
      <w:r>
        <w:rPr>
          <w:szCs w:val="24"/>
        </w:rPr>
        <w:t xml:space="preserve"> Mezi skupinami by se 75,00% zaujímá pomyslné první místo. 21,43% nevědělo</w:t>
      </w:r>
      <w:r w:rsidR="007B4371">
        <w:rPr>
          <w:szCs w:val="24"/>
        </w:rPr>
        <w:br/>
      </w:r>
      <w:r>
        <w:rPr>
          <w:szCs w:val="24"/>
        </w:rPr>
        <w:t xml:space="preserve"> a 3,57% se domnívá, že na území dnešní České republiky Keltové nesídlili.</w:t>
      </w:r>
    </w:p>
    <w:p w:rsidR="00BE6768" w:rsidRDefault="00BE6768" w:rsidP="00BE6768">
      <w:pPr>
        <w:spacing w:line="360" w:lineRule="auto"/>
        <w:rPr>
          <w:b/>
          <w:szCs w:val="24"/>
        </w:rPr>
      </w:pPr>
      <w:r>
        <w:rPr>
          <w:szCs w:val="24"/>
        </w:rPr>
        <w:br w:type="page"/>
      </w:r>
      <w:r w:rsidRPr="00B0374B">
        <w:rPr>
          <w:b/>
          <w:szCs w:val="24"/>
        </w:rPr>
        <w:lastRenderedPageBreak/>
        <w:t>7. Co je to oppidum?</w:t>
      </w:r>
      <w:r>
        <w:rPr>
          <w:b/>
          <w:szCs w:val="24"/>
        </w:rPr>
        <w:t>(SK3)</w:t>
      </w:r>
    </w:p>
    <w:p w:rsidR="00352E96" w:rsidRDefault="00352E96" w:rsidP="00BE6768">
      <w:pPr>
        <w:spacing w:line="360" w:lineRule="auto"/>
        <w:rPr>
          <w:b/>
          <w:szCs w:val="24"/>
        </w:rPr>
      </w:pPr>
    </w:p>
    <w:tbl>
      <w:tblPr>
        <w:tblW w:w="8085" w:type="dxa"/>
        <w:tblInd w:w="65" w:type="dxa"/>
        <w:tblLayout w:type="fixed"/>
        <w:tblCellMar>
          <w:left w:w="70" w:type="dxa"/>
          <w:right w:w="70" w:type="dxa"/>
        </w:tblCellMar>
        <w:tblLook w:val="04A0"/>
      </w:tblPr>
      <w:tblGrid>
        <w:gridCol w:w="1240"/>
        <w:gridCol w:w="924"/>
        <w:gridCol w:w="1357"/>
        <w:gridCol w:w="769"/>
        <w:gridCol w:w="1513"/>
        <w:gridCol w:w="2282"/>
      </w:tblGrid>
      <w:tr w:rsidR="00BE6768" w:rsidRPr="00494C9C"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6768" w:rsidRPr="00494C9C" w:rsidRDefault="00BE6768" w:rsidP="009547B0">
            <w:pPr>
              <w:jc w:val="center"/>
              <w:rPr>
                <w:b/>
                <w:bCs/>
                <w:color w:val="000000"/>
                <w:szCs w:val="22"/>
              </w:rPr>
            </w:pPr>
            <w:r w:rsidRPr="00494C9C">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6768" w:rsidRPr="00494C9C" w:rsidRDefault="00BE6768" w:rsidP="009547B0">
            <w:pPr>
              <w:jc w:val="center"/>
              <w:rPr>
                <w:rFonts w:ascii="Calibri" w:hAnsi="Calibri"/>
                <w:b/>
                <w:bCs/>
                <w:color w:val="000000"/>
                <w:sz w:val="18"/>
                <w:szCs w:val="18"/>
              </w:rPr>
            </w:pPr>
            <w:r w:rsidRPr="00494C9C">
              <w:rPr>
                <w:rFonts w:ascii="Calibri" w:hAnsi="Calibri"/>
                <w:b/>
                <w:bCs/>
                <w:color w:val="000000"/>
                <w:sz w:val="18"/>
                <w:szCs w:val="18"/>
              </w:rPr>
              <w:t>7. Co je to oppidum?</w:t>
            </w:r>
          </w:p>
        </w:tc>
      </w:tr>
      <w:tr w:rsidR="00BE6768" w:rsidRPr="00494C9C"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E6768" w:rsidRPr="00494C9C" w:rsidRDefault="00BE6768"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E6768" w:rsidRPr="00494C9C" w:rsidRDefault="00BE6768" w:rsidP="009547B0">
            <w:pPr>
              <w:rPr>
                <w:rFonts w:ascii="Calibri" w:hAnsi="Calibri"/>
                <w:b/>
                <w:bCs/>
                <w:color w:val="000000"/>
                <w:sz w:val="18"/>
                <w:szCs w:val="18"/>
              </w:rPr>
            </w:pPr>
          </w:p>
        </w:tc>
      </w:tr>
      <w:tr w:rsidR="00BE6768" w:rsidRPr="00494C9C"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6768" w:rsidRPr="00494C9C" w:rsidRDefault="00BE6768" w:rsidP="009547B0">
            <w:pPr>
              <w:jc w:val="center"/>
              <w:rPr>
                <w:b/>
                <w:bCs/>
                <w:color w:val="000000"/>
                <w:szCs w:val="22"/>
              </w:rPr>
            </w:pPr>
            <w:r w:rsidRPr="00494C9C">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c</w:t>
            </w:r>
          </w:p>
        </w:tc>
      </w:tr>
      <w:tr w:rsidR="00BE6768" w:rsidRPr="00494C9C"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E6768" w:rsidRPr="00494C9C" w:rsidRDefault="00BE6768"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zbraň</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pohanský bůh</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opevněné hradiště</w:t>
            </w:r>
          </w:p>
        </w:tc>
      </w:tr>
      <w:tr w:rsidR="00BE6768" w:rsidRPr="00494C9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494C9C" w:rsidRDefault="00BE6768" w:rsidP="009547B0">
            <w:pPr>
              <w:jc w:val="center"/>
              <w:rPr>
                <w:b/>
                <w:bCs/>
                <w:color w:val="000000"/>
                <w:szCs w:val="22"/>
              </w:rPr>
            </w:pPr>
            <w:r w:rsidRPr="00494C9C">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1</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0</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27</w:t>
            </w:r>
          </w:p>
        </w:tc>
      </w:tr>
      <w:tr w:rsidR="00BE6768" w:rsidRPr="00494C9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494C9C" w:rsidRDefault="00BE6768" w:rsidP="009547B0">
            <w:pPr>
              <w:jc w:val="center"/>
              <w:rPr>
                <w:b/>
                <w:bCs/>
                <w:color w:val="000000"/>
                <w:szCs w:val="22"/>
              </w:rPr>
            </w:pPr>
            <w:r w:rsidRPr="00494C9C">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3,57%</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0,00%</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494C9C" w:rsidRDefault="00BE6768" w:rsidP="009547B0">
            <w:pPr>
              <w:jc w:val="center"/>
              <w:rPr>
                <w:rFonts w:ascii="Calibri" w:hAnsi="Calibri"/>
                <w:b/>
                <w:bCs/>
                <w:color w:val="000000"/>
                <w:szCs w:val="22"/>
              </w:rPr>
            </w:pPr>
            <w:r w:rsidRPr="00494C9C">
              <w:rPr>
                <w:rFonts w:ascii="Calibri" w:hAnsi="Calibri"/>
                <w:b/>
                <w:bCs/>
                <w:color w:val="000000"/>
                <w:sz w:val="22"/>
                <w:szCs w:val="22"/>
              </w:rPr>
              <w:t>96,43%</w:t>
            </w:r>
          </w:p>
        </w:tc>
      </w:tr>
      <w:tr w:rsidR="00BE6768" w:rsidRPr="00494C9C" w:rsidTr="009547B0">
        <w:trPr>
          <w:trHeight w:val="300"/>
        </w:trPr>
        <w:tc>
          <w:tcPr>
            <w:tcW w:w="2164" w:type="dxa"/>
            <w:gridSpan w:val="2"/>
            <w:tcBorders>
              <w:top w:val="single" w:sz="4" w:space="0" w:color="auto"/>
              <w:left w:val="nil"/>
              <w:bottom w:val="nil"/>
              <w:right w:val="nil"/>
            </w:tcBorders>
            <w:shd w:val="clear" w:color="auto" w:fill="auto"/>
            <w:noWrap/>
            <w:vAlign w:val="bottom"/>
            <w:hideMark/>
          </w:tcPr>
          <w:p w:rsidR="00BE6768" w:rsidRPr="00494C9C" w:rsidRDefault="00BE6768" w:rsidP="009547B0">
            <w:pPr>
              <w:rPr>
                <w:color w:val="000000"/>
                <w:sz w:val="16"/>
                <w:szCs w:val="16"/>
              </w:rPr>
            </w:pPr>
            <w:r w:rsidRPr="00494C9C">
              <w:rPr>
                <w:color w:val="000000"/>
                <w:sz w:val="16"/>
                <w:szCs w:val="16"/>
              </w:rPr>
              <w:t>Zdroj: Vlastní výzkum</w:t>
            </w:r>
          </w:p>
        </w:tc>
        <w:tc>
          <w:tcPr>
            <w:tcW w:w="2126" w:type="dxa"/>
            <w:gridSpan w:val="2"/>
            <w:tcBorders>
              <w:top w:val="nil"/>
              <w:left w:val="nil"/>
              <w:bottom w:val="nil"/>
              <w:right w:val="nil"/>
            </w:tcBorders>
            <w:shd w:val="clear" w:color="auto" w:fill="auto"/>
            <w:noWrap/>
            <w:vAlign w:val="bottom"/>
            <w:hideMark/>
          </w:tcPr>
          <w:p w:rsidR="00BE6768" w:rsidRPr="00494C9C" w:rsidRDefault="00BE6768" w:rsidP="009547B0">
            <w:pPr>
              <w:rPr>
                <w:rFonts w:ascii="Calibri" w:hAnsi="Calibri"/>
                <w:color w:val="000000"/>
                <w:szCs w:val="22"/>
              </w:rPr>
            </w:pPr>
          </w:p>
        </w:tc>
        <w:tc>
          <w:tcPr>
            <w:tcW w:w="3795" w:type="dxa"/>
            <w:gridSpan w:val="2"/>
            <w:tcBorders>
              <w:top w:val="nil"/>
              <w:left w:val="nil"/>
              <w:bottom w:val="nil"/>
              <w:right w:val="nil"/>
            </w:tcBorders>
            <w:shd w:val="clear" w:color="auto" w:fill="auto"/>
            <w:noWrap/>
            <w:vAlign w:val="bottom"/>
            <w:hideMark/>
          </w:tcPr>
          <w:p w:rsidR="00BE6768" w:rsidRPr="00494C9C" w:rsidRDefault="00BE6768" w:rsidP="009547B0">
            <w:pPr>
              <w:rPr>
                <w:rFonts w:ascii="Calibri" w:hAnsi="Calibri"/>
                <w:color w:val="000000"/>
                <w:szCs w:val="22"/>
              </w:rPr>
            </w:pPr>
          </w:p>
        </w:tc>
      </w:tr>
    </w:tbl>
    <w:p w:rsidR="00BE6768" w:rsidRDefault="00BE6768" w:rsidP="00BE6768">
      <w:pPr>
        <w:rPr>
          <w:b/>
          <w:szCs w:val="24"/>
        </w:rPr>
      </w:pPr>
    </w:p>
    <w:p w:rsidR="007B4371" w:rsidRDefault="007B4371" w:rsidP="00BE6768">
      <w:pPr>
        <w:rPr>
          <w:b/>
          <w:szCs w:val="24"/>
        </w:rPr>
      </w:pPr>
    </w:p>
    <w:p w:rsidR="00BE6768" w:rsidRDefault="00BE6768" w:rsidP="00BE6768">
      <w:pPr>
        <w:rPr>
          <w:b/>
          <w:szCs w:val="24"/>
        </w:rPr>
      </w:pPr>
      <w:r>
        <w:rPr>
          <w:b/>
          <w:noProof/>
          <w:szCs w:val="24"/>
        </w:rPr>
        <w:drawing>
          <wp:inline distT="0" distB="0" distL="0" distR="0">
            <wp:extent cx="5085607" cy="2886311"/>
            <wp:effectExtent l="20830" t="12179" r="14203" b="3460"/>
            <wp:docPr id="155"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E6768" w:rsidRDefault="00BE6768" w:rsidP="00BE6768">
      <w:pPr>
        <w:rPr>
          <w:b/>
          <w:szCs w:val="24"/>
        </w:rPr>
      </w:pPr>
      <w:r w:rsidRPr="00494C9C">
        <w:rPr>
          <w:color w:val="000000"/>
          <w:sz w:val="16"/>
          <w:szCs w:val="16"/>
        </w:rPr>
        <w:t>Zdroj: Vlastní výzkum</w:t>
      </w:r>
    </w:p>
    <w:p w:rsidR="00BE6768" w:rsidRDefault="00BE6768" w:rsidP="00BE6768">
      <w:pPr>
        <w:rPr>
          <w:b/>
          <w:szCs w:val="24"/>
        </w:rPr>
      </w:pPr>
    </w:p>
    <w:p w:rsidR="00BE6768" w:rsidRDefault="00BE6768" w:rsidP="00BE6768">
      <w:pPr>
        <w:spacing w:line="360" w:lineRule="auto"/>
        <w:rPr>
          <w:szCs w:val="24"/>
        </w:rPr>
      </w:pPr>
      <w:r w:rsidRPr="001D11B2">
        <w:rPr>
          <w:szCs w:val="24"/>
        </w:rPr>
        <w:tab/>
        <w:t>Správnou odpověď v této skupině, stejně jako v</w:t>
      </w:r>
      <w:r>
        <w:rPr>
          <w:szCs w:val="24"/>
        </w:rPr>
        <w:t> </w:t>
      </w:r>
      <w:r w:rsidRPr="001D11B2">
        <w:rPr>
          <w:szCs w:val="24"/>
        </w:rPr>
        <w:t>předchozích</w:t>
      </w:r>
      <w:r>
        <w:rPr>
          <w:szCs w:val="24"/>
        </w:rPr>
        <w:t>,</w:t>
      </w:r>
      <w:r w:rsidRPr="001D11B2">
        <w:rPr>
          <w:szCs w:val="24"/>
        </w:rPr>
        <w:t xml:space="preserve"> označila naprostá většina dotázaných</w:t>
      </w:r>
      <w:r>
        <w:rPr>
          <w:szCs w:val="24"/>
        </w:rPr>
        <w:t>, tedy 96,43% a pouze 3,57% si myslelo, že oppidum</w:t>
      </w:r>
      <w:r w:rsidR="007B4371">
        <w:rPr>
          <w:szCs w:val="24"/>
        </w:rPr>
        <w:br/>
      </w:r>
      <w:r>
        <w:rPr>
          <w:szCs w:val="24"/>
        </w:rPr>
        <w:t xml:space="preserve"> je zbraň</w:t>
      </w:r>
      <w:r w:rsidRPr="001D11B2">
        <w:rPr>
          <w:szCs w:val="24"/>
        </w:rPr>
        <w:t>.</w:t>
      </w:r>
      <w:r>
        <w:rPr>
          <w:szCs w:val="24"/>
        </w:rPr>
        <w:t xml:space="preserve"> Zde výsledky výzkumu hodnotím velmi pozitivně.</w:t>
      </w:r>
    </w:p>
    <w:p w:rsidR="00BE6768" w:rsidRDefault="00BE6768" w:rsidP="00BE6768">
      <w:pPr>
        <w:spacing w:line="360" w:lineRule="auto"/>
        <w:rPr>
          <w:b/>
          <w:szCs w:val="24"/>
        </w:rPr>
      </w:pPr>
      <w:r>
        <w:rPr>
          <w:szCs w:val="24"/>
        </w:rPr>
        <w:br w:type="page"/>
      </w:r>
      <w:r w:rsidRPr="000A6AC9">
        <w:rPr>
          <w:b/>
          <w:szCs w:val="24"/>
        </w:rPr>
        <w:lastRenderedPageBreak/>
        <w:t>8. Slaví se původně keltský svátek i jinde nežli v Evropě? Pokud ano, napište kde.</w:t>
      </w:r>
      <w:r>
        <w:rPr>
          <w:b/>
          <w:szCs w:val="24"/>
        </w:rPr>
        <w:t xml:space="preserve"> (SK3)</w:t>
      </w:r>
    </w:p>
    <w:p w:rsidR="00352E96" w:rsidRDefault="00352E96" w:rsidP="00BE6768">
      <w:pPr>
        <w:spacing w:line="360" w:lineRule="auto"/>
        <w:rPr>
          <w:b/>
          <w:szCs w:val="24"/>
        </w:rPr>
      </w:pPr>
    </w:p>
    <w:tbl>
      <w:tblPr>
        <w:tblW w:w="8085" w:type="dxa"/>
        <w:tblInd w:w="65" w:type="dxa"/>
        <w:tblLayout w:type="fixed"/>
        <w:tblCellMar>
          <w:left w:w="70" w:type="dxa"/>
          <w:right w:w="70" w:type="dxa"/>
        </w:tblCellMar>
        <w:tblLook w:val="04A0"/>
      </w:tblPr>
      <w:tblGrid>
        <w:gridCol w:w="1240"/>
        <w:gridCol w:w="2860"/>
        <w:gridCol w:w="562"/>
        <w:gridCol w:w="3423"/>
      </w:tblGrid>
      <w:tr w:rsidR="00BE6768" w:rsidRPr="002E1FBC"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6768" w:rsidRPr="002E1FBC" w:rsidRDefault="00BE6768" w:rsidP="009547B0">
            <w:pPr>
              <w:jc w:val="center"/>
              <w:rPr>
                <w:b/>
                <w:bCs/>
                <w:color w:val="000000"/>
                <w:szCs w:val="22"/>
              </w:rPr>
            </w:pPr>
            <w:r w:rsidRPr="002E1FBC">
              <w:rPr>
                <w:b/>
                <w:bCs/>
                <w:color w:val="000000"/>
                <w:sz w:val="22"/>
                <w:szCs w:val="22"/>
              </w:rPr>
              <w:t>OTÁZKA</w:t>
            </w:r>
          </w:p>
        </w:tc>
        <w:tc>
          <w:tcPr>
            <w:tcW w:w="6845"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rsidR="00BE6768" w:rsidRPr="002E1FBC" w:rsidRDefault="00BE6768" w:rsidP="009547B0">
            <w:pPr>
              <w:jc w:val="center"/>
              <w:rPr>
                <w:rFonts w:ascii="Calibri" w:hAnsi="Calibri"/>
                <w:b/>
                <w:bCs/>
                <w:color w:val="000000"/>
                <w:sz w:val="18"/>
                <w:szCs w:val="18"/>
              </w:rPr>
            </w:pPr>
            <w:r w:rsidRPr="002E1FBC">
              <w:rPr>
                <w:rFonts w:ascii="Calibri" w:hAnsi="Calibri"/>
                <w:b/>
                <w:bCs/>
                <w:color w:val="000000"/>
                <w:sz w:val="18"/>
                <w:szCs w:val="18"/>
              </w:rPr>
              <w:t>8. Slaví se původně keltský svátek i jinde nežli v Evropě? Pokud ano, napište kde.</w:t>
            </w:r>
          </w:p>
        </w:tc>
      </w:tr>
      <w:tr w:rsidR="00BE6768" w:rsidRPr="002E1FBC"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E6768" w:rsidRPr="002E1FBC" w:rsidRDefault="00BE6768" w:rsidP="009547B0">
            <w:pPr>
              <w:rPr>
                <w:b/>
                <w:bCs/>
                <w:color w:val="000000"/>
                <w:szCs w:val="22"/>
              </w:rPr>
            </w:pPr>
          </w:p>
        </w:tc>
        <w:tc>
          <w:tcPr>
            <w:tcW w:w="6845" w:type="dxa"/>
            <w:gridSpan w:val="3"/>
            <w:vMerge/>
            <w:tcBorders>
              <w:top w:val="single" w:sz="4" w:space="0" w:color="auto"/>
              <w:left w:val="nil"/>
              <w:bottom w:val="single" w:sz="4" w:space="0" w:color="000000"/>
              <w:right w:val="single" w:sz="4" w:space="0" w:color="000000"/>
            </w:tcBorders>
            <w:vAlign w:val="center"/>
            <w:hideMark/>
          </w:tcPr>
          <w:p w:rsidR="00BE6768" w:rsidRPr="002E1FBC" w:rsidRDefault="00BE6768" w:rsidP="009547B0">
            <w:pPr>
              <w:rPr>
                <w:rFonts w:ascii="Calibri" w:hAnsi="Calibri"/>
                <w:b/>
                <w:bCs/>
                <w:color w:val="000000"/>
                <w:sz w:val="18"/>
                <w:szCs w:val="18"/>
              </w:rPr>
            </w:pPr>
          </w:p>
        </w:tc>
      </w:tr>
      <w:tr w:rsidR="00BE6768" w:rsidRPr="002E1FBC"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6768" w:rsidRPr="002E1FBC" w:rsidRDefault="00BE6768" w:rsidP="009547B0">
            <w:pPr>
              <w:jc w:val="center"/>
              <w:rPr>
                <w:b/>
                <w:bCs/>
                <w:color w:val="000000"/>
                <w:szCs w:val="22"/>
              </w:rPr>
            </w:pPr>
            <w:r w:rsidRPr="002E1FBC">
              <w:rPr>
                <w:b/>
                <w:bCs/>
                <w:color w:val="000000"/>
                <w:sz w:val="22"/>
                <w:szCs w:val="22"/>
              </w:rPr>
              <w:t>ODPOVĚĎ</w:t>
            </w: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BE6768" w:rsidRPr="002E1FBC" w:rsidRDefault="00BE6768" w:rsidP="009547B0">
            <w:pPr>
              <w:jc w:val="center"/>
              <w:rPr>
                <w:rFonts w:ascii="Calibri" w:hAnsi="Calibri"/>
                <w:b/>
                <w:bCs/>
                <w:color w:val="000000"/>
                <w:szCs w:val="22"/>
              </w:rPr>
            </w:pPr>
            <w:r w:rsidRPr="002E1FBC">
              <w:rPr>
                <w:rFonts w:ascii="Calibri" w:hAnsi="Calibri"/>
                <w:b/>
                <w:bCs/>
                <w:color w:val="000000"/>
                <w:sz w:val="22"/>
                <w:szCs w:val="22"/>
              </w:rPr>
              <w:t>a</w:t>
            </w:r>
          </w:p>
        </w:tc>
        <w:tc>
          <w:tcPr>
            <w:tcW w:w="3423" w:type="dxa"/>
            <w:tcBorders>
              <w:top w:val="nil"/>
              <w:left w:val="nil"/>
              <w:bottom w:val="single" w:sz="4" w:space="0" w:color="auto"/>
              <w:right w:val="single" w:sz="4" w:space="0" w:color="auto"/>
            </w:tcBorders>
            <w:shd w:val="clear" w:color="auto" w:fill="auto"/>
            <w:noWrap/>
            <w:vAlign w:val="center"/>
            <w:hideMark/>
          </w:tcPr>
          <w:p w:rsidR="00BE6768" w:rsidRPr="002E1FBC" w:rsidRDefault="00BE6768" w:rsidP="009547B0">
            <w:pPr>
              <w:jc w:val="center"/>
              <w:rPr>
                <w:rFonts w:ascii="Calibri" w:hAnsi="Calibri"/>
                <w:b/>
                <w:bCs/>
                <w:color w:val="000000"/>
                <w:szCs w:val="22"/>
              </w:rPr>
            </w:pPr>
            <w:r w:rsidRPr="002E1FBC">
              <w:rPr>
                <w:rFonts w:ascii="Calibri" w:hAnsi="Calibri"/>
                <w:b/>
                <w:bCs/>
                <w:color w:val="000000"/>
                <w:sz w:val="22"/>
                <w:szCs w:val="22"/>
              </w:rPr>
              <w:t>b</w:t>
            </w:r>
          </w:p>
        </w:tc>
      </w:tr>
      <w:tr w:rsidR="00BE6768" w:rsidRPr="002E1FBC"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E6768" w:rsidRPr="002E1FBC" w:rsidRDefault="00BE6768" w:rsidP="009547B0">
            <w:pPr>
              <w:rPr>
                <w:b/>
                <w:bCs/>
                <w:color w:val="000000"/>
                <w:szCs w:val="22"/>
              </w:rPr>
            </w:pP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BE6768" w:rsidRPr="002E1FBC" w:rsidRDefault="00BE6768" w:rsidP="009547B0">
            <w:pPr>
              <w:jc w:val="center"/>
              <w:rPr>
                <w:rFonts w:ascii="Calibri" w:hAnsi="Calibri"/>
                <w:b/>
                <w:bCs/>
                <w:color w:val="000000"/>
                <w:szCs w:val="22"/>
              </w:rPr>
            </w:pPr>
            <w:r w:rsidRPr="002E1FBC">
              <w:rPr>
                <w:rFonts w:ascii="Calibri" w:hAnsi="Calibri"/>
                <w:b/>
                <w:bCs/>
                <w:color w:val="000000"/>
                <w:sz w:val="22"/>
                <w:szCs w:val="22"/>
              </w:rPr>
              <w:t>ano</w:t>
            </w:r>
          </w:p>
        </w:tc>
        <w:tc>
          <w:tcPr>
            <w:tcW w:w="3423" w:type="dxa"/>
            <w:tcBorders>
              <w:top w:val="nil"/>
              <w:left w:val="nil"/>
              <w:bottom w:val="single" w:sz="4" w:space="0" w:color="auto"/>
              <w:right w:val="single" w:sz="4" w:space="0" w:color="auto"/>
            </w:tcBorders>
            <w:shd w:val="clear" w:color="auto" w:fill="auto"/>
            <w:noWrap/>
            <w:vAlign w:val="center"/>
            <w:hideMark/>
          </w:tcPr>
          <w:p w:rsidR="00BE6768" w:rsidRPr="002E1FBC" w:rsidRDefault="00BE6768" w:rsidP="009547B0">
            <w:pPr>
              <w:jc w:val="center"/>
              <w:rPr>
                <w:rFonts w:ascii="Calibri" w:hAnsi="Calibri"/>
                <w:b/>
                <w:bCs/>
                <w:color w:val="000000"/>
                <w:szCs w:val="22"/>
              </w:rPr>
            </w:pPr>
            <w:r w:rsidRPr="002E1FBC">
              <w:rPr>
                <w:rFonts w:ascii="Calibri" w:hAnsi="Calibri"/>
                <w:b/>
                <w:bCs/>
                <w:color w:val="000000"/>
                <w:sz w:val="22"/>
                <w:szCs w:val="22"/>
              </w:rPr>
              <w:t>nevím</w:t>
            </w:r>
          </w:p>
        </w:tc>
      </w:tr>
      <w:tr w:rsidR="00BE6768" w:rsidRPr="002E1FB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2E1FBC" w:rsidRDefault="00BE6768" w:rsidP="009547B0">
            <w:pPr>
              <w:jc w:val="center"/>
              <w:rPr>
                <w:b/>
                <w:bCs/>
                <w:color w:val="000000"/>
                <w:szCs w:val="22"/>
              </w:rPr>
            </w:pPr>
            <w:r w:rsidRPr="002E1FBC">
              <w:rPr>
                <w:b/>
                <w:bCs/>
                <w:color w:val="000000"/>
                <w:sz w:val="22"/>
                <w:szCs w:val="22"/>
              </w:rPr>
              <w:t>POČET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BE6768" w:rsidRPr="002E1FBC" w:rsidRDefault="00BE6768" w:rsidP="009547B0">
            <w:pPr>
              <w:jc w:val="center"/>
              <w:rPr>
                <w:rFonts w:ascii="Calibri" w:hAnsi="Calibri"/>
                <w:b/>
                <w:bCs/>
                <w:color w:val="000000"/>
                <w:szCs w:val="22"/>
              </w:rPr>
            </w:pPr>
            <w:r w:rsidRPr="002E1FBC">
              <w:rPr>
                <w:rFonts w:ascii="Calibri" w:hAnsi="Calibri"/>
                <w:b/>
                <w:bCs/>
                <w:color w:val="000000"/>
                <w:sz w:val="22"/>
                <w:szCs w:val="22"/>
              </w:rPr>
              <w:t>6</w:t>
            </w:r>
          </w:p>
        </w:tc>
        <w:tc>
          <w:tcPr>
            <w:tcW w:w="3423" w:type="dxa"/>
            <w:tcBorders>
              <w:top w:val="nil"/>
              <w:left w:val="nil"/>
              <w:bottom w:val="single" w:sz="4" w:space="0" w:color="auto"/>
              <w:right w:val="single" w:sz="4" w:space="0" w:color="auto"/>
            </w:tcBorders>
            <w:shd w:val="clear" w:color="auto" w:fill="auto"/>
            <w:noWrap/>
            <w:vAlign w:val="bottom"/>
            <w:hideMark/>
          </w:tcPr>
          <w:p w:rsidR="00BE6768" w:rsidRPr="002E1FBC" w:rsidRDefault="00BE6768" w:rsidP="009547B0">
            <w:pPr>
              <w:jc w:val="center"/>
              <w:rPr>
                <w:rFonts w:ascii="Calibri" w:hAnsi="Calibri"/>
                <w:b/>
                <w:bCs/>
                <w:color w:val="000000"/>
                <w:szCs w:val="22"/>
              </w:rPr>
            </w:pPr>
            <w:r w:rsidRPr="002E1FBC">
              <w:rPr>
                <w:rFonts w:ascii="Calibri" w:hAnsi="Calibri"/>
                <w:b/>
                <w:bCs/>
                <w:color w:val="000000"/>
                <w:sz w:val="22"/>
                <w:szCs w:val="22"/>
              </w:rPr>
              <w:t>22</w:t>
            </w:r>
          </w:p>
        </w:tc>
      </w:tr>
      <w:tr w:rsidR="00BE6768" w:rsidRPr="002E1FB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2E1FBC" w:rsidRDefault="00BE6768" w:rsidP="009547B0">
            <w:pPr>
              <w:jc w:val="center"/>
              <w:rPr>
                <w:b/>
                <w:bCs/>
                <w:color w:val="000000"/>
                <w:szCs w:val="22"/>
              </w:rPr>
            </w:pPr>
            <w:r w:rsidRPr="002E1FBC">
              <w:rPr>
                <w:b/>
                <w:bCs/>
                <w:color w:val="000000"/>
                <w:sz w:val="22"/>
                <w:szCs w:val="22"/>
              </w:rPr>
              <w: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BE6768" w:rsidRPr="002E1FBC" w:rsidRDefault="00BE6768" w:rsidP="009547B0">
            <w:pPr>
              <w:jc w:val="center"/>
              <w:rPr>
                <w:rFonts w:ascii="Calibri" w:hAnsi="Calibri"/>
                <w:b/>
                <w:bCs/>
                <w:color w:val="000000"/>
                <w:szCs w:val="22"/>
              </w:rPr>
            </w:pPr>
            <w:r w:rsidRPr="002E1FBC">
              <w:rPr>
                <w:rFonts w:ascii="Calibri" w:hAnsi="Calibri"/>
                <w:b/>
                <w:bCs/>
                <w:color w:val="000000"/>
                <w:sz w:val="22"/>
                <w:szCs w:val="22"/>
              </w:rPr>
              <w:t>21,43%</w:t>
            </w:r>
          </w:p>
        </w:tc>
        <w:tc>
          <w:tcPr>
            <w:tcW w:w="3423" w:type="dxa"/>
            <w:tcBorders>
              <w:top w:val="nil"/>
              <w:left w:val="nil"/>
              <w:bottom w:val="single" w:sz="4" w:space="0" w:color="auto"/>
              <w:right w:val="single" w:sz="4" w:space="0" w:color="auto"/>
            </w:tcBorders>
            <w:shd w:val="clear" w:color="auto" w:fill="auto"/>
            <w:noWrap/>
            <w:vAlign w:val="bottom"/>
            <w:hideMark/>
          </w:tcPr>
          <w:p w:rsidR="00BE6768" w:rsidRPr="002E1FBC" w:rsidRDefault="00BE6768" w:rsidP="009547B0">
            <w:pPr>
              <w:jc w:val="center"/>
              <w:rPr>
                <w:rFonts w:ascii="Calibri" w:hAnsi="Calibri"/>
                <w:b/>
                <w:bCs/>
                <w:color w:val="000000"/>
                <w:szCs w:val="22"/>
              </w:rPr>
            </w:pPr>
            <w:r w:rsidRPr="002E1FBC">
              <w:rPr>
                <w:rFonts w:ascii="Calibri" w:hAnsi="Calibri"/>
                <w:b/>
                <w:bCs/>
                <w:color w:val="000000"/>
                <w:sz w:val="22"/>
                <w:szCs w:val="22"/>
              </w:rPr>
              <w:t>78,57%</w:t>
            </w:r>
          </w:p>
        </w:tc>
      </w:tr>
      <w:tr w:rsidR="00BE6768" w:rsidRPr="002E1FBC" w:rsidTr="009547B0">
        <w:trPr>
          <w:trHeight w:val="300"/>
        </w:trPr>
        <w:tc>
          <w:tcPr>
            <w:tcW w:w="4100" w:type="dxa"/>
            <w:gridSpan w:val="2"/>
            <w:tcBorders>
              <w:top w:val="single" w:sz="4" w:space="0" w:color="auto"/>
              <w:left w:val="nil"/>
              <w:bottom w:val="nil"/>
              <w:right w:val="nil"/>
            </w:tcBorders>
            <w:shd w:val="clear" w:color="auto" w:fill="auto"/>
            <w:noWrap/>
            <w:vAlign w:val="bottom"/>
            <w:hideMark/>
          </w:tcPr>
          <w:p w:rsidR="00BE6768" w:rsidRPr="002E1FBC" w:rsidRDefault="00BE6768" w:rsidP="009547B0">
            <w:pPr>
              <w:rPr>
                <w:color w:val="000000"/>
                <w:sz w:val="16"/>
                <w:szCs w:val="16"/>
              </w:rPr>
            </w:pPr>
            <w:r w:rsidRPr="002E1FBC">
              <w:rPr>
                <w:color w:val="000000"/>
                <w:sz w:val="16"/>
                <w:szCs w:val="16"/>
              </w:rPr>
              <w:t>Zdroj: Vlastní výzkum</w:t>
            </w:r>
          </w:p>
        </w:tc>
        <w:tc>
          <w:tcPr>
            <w:tcW w:w="3985" w:type="dxa"/>
            <w:gridSpan w:val="2"/>
            <w:tcBorders>
              <w:top w:val="nil"/>
              <w:left w:val="nil"/>
              <w:bottom w:val="nil"/>
              <w:right w:val="nil"/>
            </w:tcBorders>
            <w:shd w:val="clear" w:color="auto" w:fill="auto"/>
            <w:noWrap/>
            <w:vAlign w:val="bottom"/>
            <w:hideMark/>
          </w:tcPr>
          <w:p w:rsidR="00BE6768" w:rsidRPr="002E1FBC" w:rsidRDefault="00BE6768" w:rsidP="009547B0">
            <w:pPr>
              <w:rPr>
                <w:rFonts w:ascii="Calibri" w:hAnsi="Calibri"/>
                <w:color w:val="000000"/>
                <w:szCs w:val="22"/>
              </w:rPr>
            </w:pPr>
          </w:p>
        </w:tc>
      </w:tr>
    </w:tbl>
    <w:p w:rsidR="00BE6768" w:rsidRDefault="00BE6768" w:rsidP="00BE6768">
      <w:pPr>
        <w:rPr>
          <w:b/>
          <w:szCs w:val="24"/>
        </w:rPr>
      </w:pPr>
    </w:p>
    <w:p w:rsidR="007B4371" w:rsidRDefault="007B4371" w:rsidP="00BE6768">
      <w:pPr>
        <w:rPr>
          <w:b/>
          <w:szCs w:val="24"/>
        </w:rPr>
      </w:pPr>
    </w:p>
    <w:p w:rsidR="00BE6768" w:rsidRDefault="00BE6768" w:rsidP="00BE6768">
      <w:pPr>
        <w:rPr>
          <w:b/>
          <w:szCs w:val="24"/>
        </w:rPr>
      </w:pPr>
      <w:r>
        <w:rPr>
          <w:b/>
          <w:noProof/>
          <w:szCs w:val="24"/>
        </w:rPr>
        <w:drawing>
          <wp:inline distT="0" distB="0" distL="0" distR="0">
            <wp:extent cx="5109521" cy="2853901"/>
            <wp:effectExtent l="21197" t="12206" r="14052" b="4093"/>
            <wp:docPr id="160" name="Graf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E6768" w:rsidRDefault="00BE6768" w:rsidP="00BE6768">
      <w:pPr>
        <w:rPr>
          <w:b/>
          <w:szCs w:val="24"/>
        </w:rPr>
      </w:pPr>
      <w:r w:rsidRPr="002E1FBC">
        <w:rPr>
          <w:color w:val="000000"/>
          <w:sz w:val="16"/>
          <w:szCs w:val="16"/>
        </w:rPr>
        <w:t>Zdroj: Vlastní výzkum</w:t>
      </w:r>
    </w:p>
    <w:p w:rsidR="00BE6768" w:rsidRDefault="00BE6768" w:rsidP="00BE6768">
      <w:pPr>
        <w:rPr>
          <w:b/>
          <w:szCs w:val="24"/>
        </w:rPr>
      </w:pPr>
    </w:p>
    <w:p w:rsidR="00BE6768" w:rsidRDefault="00BE6768" w:rsidP="00BE6768">
      <w:pPr>
        <w:spacing w:line="360" w:lineRule="auto"/>
        <w:rPr>
          <w:szCs w:val="24"/>
        </w:rPr>
      </w:pPr>
      <w:r>
        <w:rPr>
          <w:b/>
          <w:szCs w:val="24"/>
        </w:rPr>
        <w:tab/>
      </w:r>
      <w:r w:rsidRPr="00877EE3">
        <w:rPr>
          <w:szCs w:val="24"/>
        </w:rPr>
        <w:t>78,57% nevědělo, jestli se slaví původně keltský svátek i jinde, než v Evropě.</w:t>
      </w:r>
      <w:r>
        <w:rPr>
          <w:szCs w:val="24"/>
        </w:rPr>
        <w:t xml:space="preserve"> Z 21,43% kteří odpověděli ano, všichni uvedli USA a svátek </w:t>
      </w:r>
      <w:proofErr w:type="spellStart"/>
      <w:r>
        <w:rPr>
          <w:szCs w:val="24"/>
        </w:rPr>
        <w:t>H</w:t>
      </w:r>
      <w:r w:rsidR="00661087">
        <w:rPr>
          <w:szCs w:val="24"/>
        </w:rPr>
        <w:t>e</w:t>
      </w:r>
      <w:r>
        <w:rPr>
          <w:szCs w:val="24"/>
        </w:rPr>
        <w:t>lloween</w:t>
      </w:r>
      <w:proofErr w:type="spellEnd"/>
      <w:r>
        <w:rPr>
          <w:szCs w:val="24"/>
        </w:rPr>
        <w:t>.</w:t>
      </w:r>
    </w:p>
    <w:p w:rsidR="00BE6768" w:rsidRDefault="00BE6768" w:rsidP="00BE6768">
      <w:pPr>
        <w:spacing w:line="360" w:lineRule="auto"/>
        <w:rPr>
          <w:b/>
          <w:szCs w:val="24"/>
        </w:rPr>
      </w:pPr>
      <w:r>
        <w:rPr>
          <w:szCs w:val="24"/>
        </w:rPr>
        <w:br w:type="page"/>
      </w:r>
      <w:r w:rsidRPr="002701C2">
        <w:rPr>
          <w:b/>
          <w:szCs w:val="24"/>
        </w:rPr>
        <w:lastRenderedPageBreak/>
        <w:t>9. Znáte ve svém okolí - tam, kde bydlíte, nebo chodíte do školy či do práce, nějaký původně keltský název řeky nebo hory nebo celého území?</w:t>
      </w:r>
      <w:r>
        <w:rPr>
          <w:b/>
          <w:szCs w:val="24"/>
        </w:rPr>
        <w:t xml:space="preserve"> (SK3)</w:t>
      </w:r>
    </w:p>
    <w:p w:rsidR="00352E96" w:rsidRDefault="00352E96" w:rsidP="00BE6768">
      <w:pPr>
        <w:spacing w:line="360" w:lineRule="auto"/>
        <w:rPr>
          <w:b/>
          <w:szCs w:val="24"/>
        </w:rPr>
      </w:pPr>
    </w:p>
    <w:tbl>
      <w:tblPr>
        <w:tblW w:w="8085" w:type="dxa"/>
        <w:tblInd w:w="65" w:type="dxa"/>
        <w:tblLayout w:type="fixed"/>
        <w:tblCellMar>
          <w:left w:w="70" w:type="dxa"/>
          <w:right w:w="70" w:type="dxa"/>
        </w:tblCellMar>
        <w:tblLook w:val="04A0"/>
      </w:tblPr>
      <w:tblGrid>
        <w:gridCol w:w="1240"/>
        <w:gridCol w:w="2860"/>
        <w:gridCol w:w="562"/>
        <w:gridCol w:w="3423"/>
      </w:tblGrid>
      <w:tr w:rsidR="00BE6768" w:rsidRPr="008516DD"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6768" w:rsidRPr="008516DD" w:rsidRDefault="00BE6768" w:rsidP="009547B0">
            <w:pPr>
              <w:jc w:val="center"/>
              <w:rPr>
                <w:b/>
                <w:bCs/>
                <w:color w:val="000000"/>
                <w:szCs w:val="22"/>
              </w:rPr>
            </w:pPr>
            <w:r w:rsidRPr="008516DD">
              <w:rPr>
                <w:b/>
                <w:bCs/>
                <w:color w:val="000000"/>
                <w:sz w:val="22"/>
                <w:szCs w:val="22"/>
              </w:rPr>
              <w:t>OTÁZKA</w:t>
            </w:r>
          </w:p>
        </w:tc>
        <w:tc>
          <w:tcPr>
            <w:tcW w:w="6845"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rsidR="00BE6768" w:rsidRPr="008516DD" w:rsidRDefault="00BE6768" w:rsidP="009547B0">
            <w:pPr>
              <w:jc w:val="center"/>
              <w:rPr>
                <w:rFonts w:ascii="Calibri" w:hAnsi="Calibri"/>
                <w:b/>
                <w:bCs/>
                <w:color w:val="000000"/>
                <w:sz w:val="18"/>
                <w:szCs w:val="18"/>
              </w:rPr>
            </w:pPr>
            <w:r w:rsidRPr="008516DD">
              <w:rPr>
                <w:rFonts w:ascii="Calibri" w:hAnsi="Calibri"/>
                <w:b/>
                <w:bCs/>
                <w:color w:val="000000"/>
                <w:sz w:val="18"/>
                <w:szCs w:val="18"/>
              </w:rPr>
              <w:t>9. Znáte ve svém okolí - tam, kde bydlíte, nebo chodíte do školy či do práce, nějaký původně keltský název řeky nebo hory nebo celého území?</w:t>
            </w:r>
          </w:p>
        </w:tc>
      </w:tr>
      <w:tr w:rsidR="00BE6768" w:rsidRPr="008516DD"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E6768" w:rsidRPr="008516DD" w:rsidRDefault="00BE6768" w:rsidP="009547B0">
            <w:pPr>
              <w:rPr>
                <w:b/>
                <w:bCs/>
                <w:color w:val="000000"/>
                <w:szCs w:val="22"/>
              </w:rPr>
            </w:pPr>
          </w:p>
        </w:tc>
        <w:tc>
          <w:tcPr>
            <w:tcW w:w="6845" w:type="dxa"/>
            <w:gridSpan w:val="3"/>
            <w:vMerge/>
            <w:tcBorders>
              <w:top w:val="single" w:sz="4" w:space="0" w:color="auto"/>
              <w:left w:val="nil"/>
              <w:bottom w:val="single" w:sz="4" w:space="0" w:color="000000"/>
              <w:right w:val="single" w:sz="4" w:space="0" w:color="000000"/>
            </w:tcBorders>
            <w:vAlign w:val="center"/>
            <w:hideMark/>
          </w:tcPr>
          <w:p w:rsidR="00BE6768" w:rsidRPr="008516DD" w:rsidRDefault="00BE6768" w:rsidP="009547B0">
            <w:pPr>
              <w:rPr>
                <w:rFonts w:ascii="Calibri" w:hAnsi="Calibri"/>
                <w:b/>
                <w:bCs/>
                <w:color w:val="000000"/>
                <w:sz w:val="18"/>
                <w:szCs w:val="18"/>
              </w:rPr>
            </w:pPr>
          </w:p>
        </w:tc>
      </w:tr>
      <w:tr w:rsidR="00BE6768" w:rsidRPr="008516DD"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6768" w:rsidRPr="008516DD" w:rsidRDefault="00BE6768" w:rsidP="009547B0">
            <w:pPr>
              <w:jc w:val="center"/>
              <w:rPr>
                <w:b/>
                <w:bCs/>
                <w:color w:val="000000"/>
                <w:szCs w:val="22"/>
              </w:rPr>
            </w:pPr>
            <w:r w:rsidRPr="008516DD">
              <w:rPr>
                <w:b/>
                <w:bCs/>
                <w:color w:val="000000"/>
                <w:sz w:val="22"/>
                <w:szCs w:val="22"/>
              </w:rPr>
              <w:t>ODPOVĚĎ</w:t>
            </w: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BE6768" w:rsidRPr="008516DD" w:rsidRDefault="00BE6768" w:rsidP="009547B0">
            <w:pPr>
              <w:jc w:val="center"/>
              <w:rPr>
                <w:rFonts w:ascii="Calibri" w:hAnsi="Calibri"/>
                <w:b/>
                <w:bCs/>
                <w:color w:val="000000"/>
                <w:szCs w:val="22"/>
              </w:rPr>
            </w:pPr>
            <w:r w:rsidRPr="008516DD">
              <w:rPr>
                <w:rFonts w:ascii="Calibri" w:hAnsi="Calibri"/>
                <w:b/>
                <w:bCs/>
                <w:color w:val="000000"/>
                <w:sz w:val="22"/>
                <w:szCs w:val="22"/>
              </w:rPr>
              <w:t>a</w:t>
            </w:r>
          </w:p>
        </w:tc>
        <w:tc>
          <w:tcPr>
            <w:tcW w:w="3423" w:type="dxa"/>
            <w:tcBorders>
              <w:top w:val="nil"/>
              <w:left w:val="nil"/>
              <w:bottom w:val="single" w:sz="4" w:space="0" w:color="auto"/>
              <w:right w:val="single" w:sz="4" w:space="0" w:color="auto"/>
            </w:tcBorders>
            <w:shd w:val="clear" w:color="auto" w:fill="auto"/>
            <w:noWrap/>
            <w:vAlign w:val="center"/>
            <w:hideMark/>
          </w:tcPr>
          <w:p w:rsidR="00BE6768" w:rsidRPr="008516DD" w:rsidRDefault="00BE6768" w:rsidP="009547B0">
            <w:pPr>
              <w:jc w:val="center"/>
              <w:rPr>
                <w:rFonts w:ascii="Calibri" w:hAnsi="Calibri"/>
                <w:b/>
                <w:bCs/>
                <w:color w:val="000000"/>
                <w:szCs w:val="22"/>
              </w:rPr>
            </w:pPr>
            <w:r w:rsidRPr="008516DD">
              <w:rPr>
                <w:rFonts w:ascii="Calibri" w:hAnsi="Calibri"/>
                <w:b/>
                <w:bCs/>
                <w:color w:val="000000"/>
                <w:sz w:val="22"/>
                <w:szCs w:val="22"/>
              </w:rPr>
              <w:t>b</w:t>
            </w:r>
          </w:p>
        </w:tc>
      </w:tr>
      <w:tr w:rsidR="00BE6768" w:rsidRPr="008516DD"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E6768" w:rsidRPr="008516DD" w:rsidRDefault="00BE6768" w:rsidP="009547B0">
            <w:pPr>
              <w:rPr>
                <w:b/>
                <w:bCs/>
                <w:color w:val="000000"/>
                <w:szCs w:val="22"/>
              </w:rPr>
            </w:pPr>
          </w:p>
        </w:tc>
        <w:tc>
          <w:tcPr>
            <w:tcW w:w="3422" w:type="dxa"/>
            <w:gridSpan w:val="2"/>
            <w:tcBorders>
              <w:top w:val="nil"/>
              <w:left w:val="nil"/>
              <w:bottom w:val="single" w:sz="4" w:space="0" w:color="auto"/>
              <w:right w:val="single" w:sz="4" w:space="0" w:color="auto"/>
            </w:tcBorders>
            <w:shd w:val="clear" w:color="auto" w:fill="auto"/>
            <w:noWrap/>
            <w:vAlign w:val="center"/>
            <w:hideMark/>
          </w:tcPr>
          <w:p w:rsidR="00BE6768" w:rsidRPr="008516DD" w:rsidRDefault="00BE6768" w:rsidP="009547B0">
            <w:pPr>
              <w:jc w:val="center"/>
              <w:rPr>
                <w:rFonts w:ascii="Calibri" w:hAnsi="Calibri"/>
                <w:b/>
                <w:bCs/>
                <w:color w:val="000000"/>
                <w:szCs w:val="22"/>
              </w:rPr>
            </w:pPr>
            <w:r w:rsidRPr="008516DD">
              <w:rPr>
                <w:rFonts w:ascii="Calibri" w:hAnsi="Calibri"/>
                <w:b/>
                <w:bCs/>
                <w:color w:val="000000"/>
                <w:sz w:val="22"/>
                <w:szCs w:val="22"/>
              </w:rPr>
              <w:t>ano</w:t>
            </w:r>
          </w:p>
        </w:tc>
        <w:tc>
          <w:tcPr>
            <w:tcW w:w="3423" w:type="dxa"/>
            <w:tcBorders>
              <w:top w:val="nil"/>
              <w:left w:val="nil"/>
              <w:bottom w:val="single" w:sz="4" w:space="0" w:color="auto"/>
              <w:right w:val="single" w:sz="4" w:space="0" w:color="auto"/>
            </w:tcBorders>
            <w:shd w:val="clear" w:color="auto" w:fill="auto"/>
            <w:noWrap/>
            <w:vAlign w:val="center"/>
            <w:hideMark/>
          </w:tcPr>
          <w:p w:rsidR="00BE6768" w:rsidRPr="008516DD" w:rsidRDefault="00BE6768" w:rsidP="009547B0">
            <w:pPr>
              <w:jc w:val="center"/>
              <w:rPr>
                <w:rFonts w:ascii="Calibri" w:hAnsi="Calibri"/>
                <w:b/>
                <w:bCs/>
                <w:color w:val="000000"/>
                <w:szCs w:val="22"/>
              </w:rPr>
            </w:pPr>
            <w:r w:rsidRPr="008516DD">
              <w:rPr>
                <w:rFonts w:ascii="Calibri" w:hAnsi="Calibri"/>
                <w:b/>
                <w:bCs/>
                <w:color w:val="000000"/>
                <w:sz w:val="22"/>
                <w:szCs w:val="22"/>
              </w:rPr>
              <w:t>nevím</w:t>
            </w:r>
          </w:p>
        </w:tc>
      </w:tr>
      <w:tr w:rsidR="00BE6768" w:rsidRPr="008516DD"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8516DD" w:rsidRDefault="00BE6768" w:rsidP="009547B0">
            <w:pPr>
              <w:jc w:val="center"/>
              <w:rPr>
                <w:b/>
                <w:bCs/>
                <w:color w:val="000000"/>
                <w:szCs w:val="22"/>
              </w:rPr>
            </w:pPr>
            <w:r w:rsidRPr="008516DD">
              <w:rPr>
                <w:b/>
                <w:bCs/>
                <w:color w:val="000000"/>
                <w:sz w:val="22"/>
                <w:szCs w:val="22"/>
              </w:rPr>
              <w:t>POČET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BE6768" w:rsidRPr="008516DD" w:rsidRDefault="00BE6768" w:rsidP="009547B0">
            <w:pPr>
              <w:jc w:val="center"/>
              <w:rPr>
                <w:rFonts w:ascii="Calibri" w:hAnsi="Calibri"/>
                <w:b/>
                <w:bCs/>
                <w:color w:val="000000"/>
                <w:szCs w:val="22"/>
              </w:rPr>
            </w:pPr>
            <w:r w:rsidRPr="008516DD">
              <w:rPr>
                <w:rFonts w:ascii="Calibri" w:hAnsi="Calibri"/>
                <w:b/>
                <w:bCs/>
                <w:color w:val="000000"/>
                <w:sz w:val="22"/>
                <w:szCs w:val="22"/>
              </w:rPr>
              <w:t>4</w:t>
            </w:r>
          </w:p>
        </w:tc>
        <w:tc>
          <w:tcPr>
            <w:tcW w:w="3423" w:type="dxa"/>
            <w:tcBorders>
              <w:top w:val="nil"/>
              <w:left w:val="nil"/>
              <w:bottom w:val="single" w:sz="4" w:space="0" w:color="auto"/>
              <w:right w:val="single" w:sz="4" w:space="0" w:color="auto"/>
            </w:tcBorders>
            <w:shd w:val="clear" w:color="auto" w:fill="auto"/>
            <w:noWrap/>
            <w:vAlign w:val="bottom"/>
            <w:hideMark/>
          </w:tcPr>
          <w:p w:rsidR="00BE6768" w:rsidRPr="008516DD" w:rsidRDefault="00BE6768" w:rsidP="009547B0">
            <w:pPr>
              <w:jc w:val="center"/>
              <w:rPr>
                <w:rFonts w:ascii="Calibri" w:hAnsi="Calibri"/>
                <w:b/>
                <w:bCs/>
                <w:color w:val="000000"/>
                <w:szCs w:val="22"/>
              </w:rPr>
            </w:pPr>
            <w:r w:rsidRPr="008516DD">
              <w:rPr>
                <w:rFonts w:ascii="Calibri" w:hAnsi="Calibri"/>
                <w:b/>
                <w:bCs/>
                <w:color w:val="000000"/>
                <w:sz w:val="22"/>
                <w:szCs w:val="22"/>
              </w:rPr>
              <w:t>24</w:t>
            </w:r>
          </w:p>
        </w:tc>
      </w:tr>
      <w:tr w:rsidR="00BE6768" w:rsidRPr="008516DD"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8516DD" w:rsidRDefault="00BE6768" w:rsidP="009547B0">
            <w:pPr>
              <w:jc w:val="center"/>
              <w:rPr>
                <w:b/>
                <w:bCs/>
                <w:color w:val="000000"/>
                <w:szCs w:val="22"/>
              </w:rPr>
            </w:pPr>
            <w:r w:rsidRPr="008516DD">
              <w:rPr>
                <w:b/>
                <w:bCs/>
                <w:color w:val="000000"/>
                <w:sz w:val="22"/>
                <w:szCs w:val="22"/>
              </w:rPr>
              <w:t>%</w:t>
            </w:r>
          </w:p>
        </w:tc>
        <w:tc>
          <w:tcPr>
            <w:tcW w:w="3422" w:type="dxa"/>
            <w:gridSpan w:val="2"/>
            <w:tcBorders>
              <w:top w:val="nil"/>
              <w:left w:val="nil"/>
              <w:bottom w:val="single" w:sz="4" w:space="0" w:color="auto"/>
              <w:right w:val="single" w:sz="4" w:space="0" w:color="auto"/>
            </w:tcBorders>
            <w:shd w:val="clear" w:color="auto" w:fill="auto"/>
            <w:noWrap/>
            <w:vAlign w:val="bottom"/>
            <w:hideMark/>
          </w:tcPr>
          <w:p w:rsidR="00BE6768" w:rsidRPr="008516DD" w:rsidRDefault="00BE6768" w:rsidP="009547B0">
            <w:pPr>
              <w:jc w:val="center"/>
              <w:rPr>
                <w:rFonts w:ascii="Calibri" w:hAnsi="Calibri"/>
                <w:b/>
                <w:bCs/>
                <w:color w:val="000000"/>
                <w:szCs w:val="22"/>
              </w:rPr>
            </w:pPr>
            <w:r w:rsidRPr="008516DD">
              <w:rPr>
                <w:rFonts w:ascii="Calibri" w:hAnsi="Calibri"/>
                <w:b/>
                <w:bCs/>
                <w:color w:val="000000"/>
                <w:sz w:val="22"/>
                <w:szCs w:val="22"/>
              </w:rPr>
              <w:t>14,29%</w:t>
            </w:r>
          </w:p>
        </w:tc>
        <w:tc>
          <w:tcPr>
            <w:tcW w:w="3423" w:type="dxa"/>
            <w:tcBorders>
              <w:top w:val="nil"/>
              <w:left w:val="nil"/>
              <w:bottom w:val="single" w:sz="4" w:space="0" w:color="auto"/>
              <w:right w:val="single" w:sz="4" w:space="0" w:color="auto"/>
            </w:tcBorders>
            <w:shd w:val="clear" w:color="auto" w:fill="auto"/>
            <w:noWrap/>
            <w:vAlign w:val="bottom"/>
            <w:hideMark/>
          </w:tcPr>
          <w:p w:rsidR="00BE6768" w:rsidRPr="008516DD" w:rsidRDefault="00BE6768" w:rsidP="009547B0">
            <w:pPr>
              <w:jc w:val="center"/>
              <w:rPr>
                <w:rFonts w:ascii="Calibri" w:hAnsi="Calibri"/>
                <w:b/>
                <w:bCs/>
                <w:color w:val="000000"/>
                <w:szCs w:val="22"/>
              </w:rPr>
            </w:pPr>
            <w:r w:rsidRPr="008516DD">
              <w:rPr>
                <w:rFonts w:ascii="Calibri" w:hAnsi="Calibri"/>
                <w:b/>
                <w:bCs/>
                <w:color w:val="000000"/>
                <w:sz w:val="22"/>
                <w:szCs w:val="22"/>
              </w:rPr>
              <w:t>85,71%</w:t>
            </w:r>
          </w:p>
        </w:tc>
      </w:tr>
      <w:tr w:rsidR="00BE6768" w:rsidRPr="008516DD" w:rsidTr="009547B0">
        <w:trPr>
          <w:trHeight w:val="300"/>
        </w:trPr>
        <w:tc>
          <w:tcPr>
            <w:tcW w:w="4100" w:type="dxa"/>
            <w:gridSpan w:val="2"/>
            <w:tcBorders>
              <w:top w:val="single" w:sz="4" w:space="0" w:color="auto"/>
              <w:left w:val="nil"/>
              <w:bottom w:val="nil"/>
              <w:right w:val="nil"/>
            </w:tcBorders>
            <w:shd w:val="clear" w:color="auto" w:fill="auto"/>
            <w:noWrap/>
            <w:vAlign w:val="bottom"/>
            <w:hideMark/>
          </w:tcPr>
          <w:p w:rsidR="00BE6768" w:rsidRPr="008516DD" w:rsidRDefault="00BE6768" w:rsidP="009547B0">
            <w:pPr>
              <w:rPr>
                <w:color w:val="000000"/>
                <w:sz w:val="16"/>
                <w:szCs w:val="16"/>
              </w:rPr>
            </w:pPr>
            <w:r w:rsidRPr="008516DD">
              <w:rPr>
                <w:color w:val="000000"/>
                <w:sz w:val="16"/>
                <w:szCs w:val="16"/>
              </w:rPr>
              <w:t>Zdroj: Vlastní výzkum</w:t>
            </w:r>
          </w:p>
        </w:tc>
        <w:tc>
          <w:tcPr>
            <w:tcW w:w="3985" w:type="dxa"/>
            <w:gridSpan w:val="2"/>
            <w:tcBorders>
              <w:top w:val="nil"/>
              <w:left w:val="nil"/>
              <w:bottom w:val="nil"/>
              <w:right w:val="nil"/>
            </w:tcBorders>
            <w:shd w:val="clear" w:color="auto" w:fill="auto"/>
            <w:noWrap/>
            <w:vAlign w:val="bottom"/>
            <w:hideMark/>
          </w:tcPr>
          <w:p w:rsidR="00BE6768" w:rsidRPr="008516DD" w:rsidRDefault="00BE6768" w:rsidP="009547B0">
            <w:pPr>
              <w:rPr>
                <w:rFonts w:ascii="Calibri" w:hAnsi="Calibri"/>
                <w:color w:val="000000"/>
                <w:szCs w:val="22"/>
              </w:rPr>
            </w:pPr>
          </w:p>
        </w:tc>
      </w:tr>
    </w:tbl>
    <w:p w:rsidR="00BE6768" w:rsidRDefault="00BE6768" w:rsidP="00BE6768">
      <w:pPr>
        <w:rPr>
          <w:b/>
          <w:szCs w:val="24"/>
        </w:rPr>
      </w:pPr>
    </w:p>
    <w:p w:rsidR="007B4371" w:rsidRDefault="007B4371" w:rsidP="00BE6768">
      <w:pPr>
        <w:rPr>
          <w:b/>
          <w:szCs w:val="24"/>
        </w:rPr>
      </w:pPr>
    </w:p>
    <w:p w:rsidR="00BE6768" w:rsidRDefault="00BE6768" w:rsidP="00BE6768">
      <w:pPr>
        <w:rPr>
          <w:b/>
          <w:szCs w:val="24"/>
        </w:rPr>
      </w:pPr>
      <w:r>
        <w:rPr>
          <w:b/>
          <w:noProof/>
          <w:szCs w:val="24"/>
        </w:rPr>
        <w:drawing>
          <wp:inline distT="0" distB="0" distL="0" distR="0">
            <wp:extent cx="5083637" cy="2853901"/>
            <wp:effectExtent l="20918" t="12206" r="16085" b="4093"/>
            <wp:docPr id="165"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E6768" w:rsidRDefault="00BE6768" w:rsidP="00BE6768">
      <w:pPr>
        <w:rPr>
          <w:b/>
          <w:szCs w:val="24"/>
        </w:rPr>
      </w:pPr>
      <w:r w:rsidRPr="008516DD">
        <w:rPr>
          <w:color w:val="000000"/>
          <w:sz w:val="16"/>
          <w:szCs w:val="16"/>
        </w:rPr>
        <w:t>Zdroj: Vlastní výzkum</w:t>
      </w:r>
    </w:p>
    <w:p w:rsidR="00BE6768" w:rsidRDefault="00BE6768" w:rsidP="00BE6768">
      <w:pPr>
        <w:rPr>
          <w:b/>
          <w:szCs w:val="24"/>
        </w:rPr>
      </w:pPr>
    </w:p>
    <w:p w:rsidR="00BE6768" w:rsidRDefault="00BE6768" w:rsidP="00BE6768">
      <w:pPr>
        <w:spacing w:line="360" w:lineRule="auto"/>
        <w:rPr>
          <w:szCs w:val="24"/>
        </w:rPr>
      </w:pPr>
      <w:r>
        <w:rPr>
          <w:b/>
          <w:szCs w:val="24"/>
        </w:rPr>
        <w:tab/>
      </w:r>
      <w:r w:rsidRPr="00697CB8">
        <w:rPr>
          <w:szCs w:val="24"/>
        </w:rPr>
        <w:t xml:space="preserve">14,29% </w:t>
      </w:r>
      <w:r>
        <w:rPr>
          <w:szCs w:val="24"/>
        </w:rPr>
        <w:t>dotázaných zná ve svém okolí nějaký přírodní útvar s původním keltským názvem, řeku 0hři z nich jmenovala polovina. 85,71% nevědělo žádný název.</w:t>
      </w:r>
    </w:p>
    <w:p w:rsidR="00BE6768" w:rsidRDefault="00BE6768" w:rsidP="00BE6768">
      <w:pPr>
        <w:spacing w:line="360" w:lineRule="auto"/>
        <w:rPr>
          <w:b/>
          <w:szCs w:val="24"/>
        </w:rPr>
      </w:pPr>
      <w:r>
        <w:rPr>
          <w:szCs w:val="24"/>
        </w:rPr>
        <w:br w:type="page"/>
      </w:r>
      <w:r w:rsidRPr="00A4634D">
        <w:rPr>
          <w:b/>
          <w:szCs w:val="24"/>
        </w:rPr>
        <w:lastRenderedPageBreak/>
        <w:t>10. Znáte nějakého keltského hrdinu?</w:t>
      </w:r>
      <w:r>
        <w:rPr>
          <w:b/>
          <w:szCs w:val="24"/>
        </w:rPr>
        <w:t xml:space="preserve"> (SK3)</w:t>
      </w:r>
    </w:p>
    <w:p w:rsidR="00352E96" w:rsidRDefault="00352E96" w:rsidP="00BE6768">
      <w:pPr>
        <w:spacing w:line="360" w:lineRule="auto"/>
        <w:rPr>
          <w:b/>
          <w:szCs w:val="24"/>
        </w:rPr>
      </w:pPr>
    </w:p>
    <w:tbl>
      <w:tblPr>
        <w:tblW w:w="8085" w:type="dxa"/>
        <w:tblInd w:w="65" w:type="dxa"/>
        <w:tblLayout w:type="fixed"/>
        <w:tblCellMar>
          <w:left w:w="70" w:type="dxa"/>
          <w:right w:w="70" w:type="dxa"/>
        </w:tblCellMar>
        <w:tblLook w:val="04A0"/>
      </w:tblPr>
      <w:tblGrid>
        <w:gridCol w:w="1240"/>
        <w:gridCol w:w="1960"/>
        <w:gridCol w:w="321"/>
        <w:gridCol w:w="1639"/>
        <w:gridCol w:w="643"/>
        <w:gridCol w:w="2282"/>
      </w:tblGrid>
      <w:tr w:rsidR="00BE6768" w:rsidRPr="003211CD"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6768" w:rsidRPr="003211CD" w:rsidRDefault="00BE6768" w:rsidP="009547B0">
            <w:pPr>
              <w:jc w:val="center"/>
              <w:rPr>
                <w:b/>
                <w:bCs/>
                <w:color w:val="000000"/>
                <w:szCs w:val="22"/>
              </w:rPr>
            </w:pPr>
            <w:r w:rsidRPr="003211CD">
              <w:rPr>
                <w:b/>
                <w:bCs/>
                <w:color w:val="000000"/>
                <w:sz w:val="22"/>
                <w:szCs w:val="22"/>
              </w:rPr>
              <w:t>OTÁZKA</w:t>
            </w:r>
          </w:p>
        </w:tc>
        <w:tc>
          <w:tcPr>
            <w:tcW w:w="6845" w:type="dxa"/>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BE6768" w:rsidRPr="003211CD" w:rsidRDefault="00BE6768" w:rsidP="009547B0">
            <w:pPr>
              <w:jc w:val="center"/>
              <w:rPr>
                <w:rFonts w:ascii="Calibri" w:hAnsi="Calibri"/>
                <w:b/>
                <w:bCs/>
                <w:color w:val="000000"/>
                <w:sz w:val="18"/>
                <w:szCs w:val="18"/>
              </w:rPr>
            </w:pPr>
            <w:r w:rsidRPr="003211CD">
              <w:rPr>
                <w:rFonts w:ascii="Calibri" w:hAnsi="Calibri"/>
                <w:b/>
                <w:bCs/>
                <w:color w:val="000000"/>
                <w:sz w:val="18"/>
                <w:szCs w:val="18"/>
              </w:rPr>
              <w:t>10. Znáte nějakého keltského hrdinu?</w:t>
            </w:r>
          </w:p>
        </w:tc>
      </w:tr>
      <w:tr w:rsidR="00BE6768" w:rsidRPr="003211CD"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E6768" w:rsidRPr="003211CD" w:rsidRDefault="00BE6768" w:rsidP="009547B0">
            <w:pPr>
              <w:rPr>
                <w:b/>
                <w:bCs/>
                <w:color w:val="000000"/>
                <w:szCs w:val="22"/>
              </w:rPr>
            </w:pPr>
          </w:p>
        </w:tc>
        <w:tc>
          <w:tcPr>
            <w:tcW w:w="6845" w:type="dxa"/>
            <w:gridSpan w:val="5"/>
            <w:vMerge/>
            <w:tcBorders>
              <w:top w:val="single" w:sz="4" w:space="0" w:color="auto"/>
              <w:left w:val="nil"/>
              <w:bottom w:val="single" w:sz="4" w:space="0" w:color="000000"/>
              <w:right w:val="single" w:sz="4" w:space="0" w:color="000000"/>
            </w:tcBorders>
            <w:vAlign w:val="center"/>
            <w:hideMark/>
          </w:tcPr>
          <w:p w:rsidR="00BE6768" w:rsidRPr="003211CD" w:rsidRDefault="00BE6768" w:rsidP="009547B0">
            <w:pPr>
              <w:rPr>
                <w:rFonts w:ascii="Calibri" w:hAnsi="Calibri"/>
                <w:b/>
                <w:bCs/>
                <w:color w:val="000000"/>
                <w:sz w:val="18"/>
                <w:szCs w:val="18"/>
              </w:rPr>
            </w:pPr>
          </w:p>
        </w:tc>
      </w:tr>
      <w:tr w:rsidR="00BE6768" w:rsidRPr="003211CD"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6768" w:rsidRPr="003211CD" w:rsidRDefault="00BE6768" w:rsidP="009547B0">
            <w:pPr>
              <w:jc w:val="center"/>
              <w:rPr>
                <w:b/>
                <w:bCs/>
                <w:color w:val="000000"/>
                <w:szCs w:val="22"/>
              </w:rPr>
            </w:pPr>
            <w:r w:rsidRPr="003211CD">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 xml:space="preserve">a </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c</w:t>
            </w:r>
          </w:p>
        </w:tc>
      </w:tr>
      <w:tr w:rsidR="00BE6768" w:rsidRPr="003211CD"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E6768" w:rsidRPr="003211CD" w:rsidRDefault="00BE6768"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nevím</w:t>
            </w:r>
          </w:p>
        </w:tc>
      </w:tr>
      <w:tr w:rsidR="00BE6768" w:rsidRPr="003211CD"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3211CD" w:rsidRDefault="00BE6768" w:rsidP="009547B0">
            <w:pPr>
              <w:jc w:val="center"/>
              <w:rPr>
                <w:b/>
                <w:bCs/>
                <w:color w:val="000000"/>
                <w:szCs w:val="22"/>
              </w:rPr>
            </w:pPr>
            <w:r w:rsidRPr="003211CD">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5</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14</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9</w:t>
            </w:r>
          </w:p>
        </w:tc>
      </w:tr>
      <w:tr w:rsidR="00BE6768" w:rsidRPr="003211CD"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3211CD" w:rsidRDefault="00BE6768" w:rsidP="009547B0">
            <w:pPr>
              <w:jc w:val="center"/>
              <w:rPr>
                <w:b/>
                <w:bCs/>
                <w:color w:val="000000"/>
                <w:szCs w:val="22"/>
              </w:rPr>
            </w:pPr>
            <w:r w:rsidRPr="003211CD">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17,86%</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50,00%</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3211CD" w:rsidRDefault="00BE6768" w:rsidP="009547B0">
            <w:pPr>
              <w:jc w:val="center"/>
              <w:rPr>
                <w:rFonts w:ascii="Calibri" w:hAnsi="Calibri"/>
                <w:b/>
                <w:bCs/>
                <w:color w:val="000000"/>
                <w:szCs w:val="22"/>
              </w:rPr>
            </w:pPr>
            <w:r w:rsidRPr="003211CD">
              <w:rPr>
                <w:rFonts w:ascii="Calibri" w:hAnsi="Calibri"/>
                <w:b/>
                <w:bCs/>
                <w:color w:val="000000"/>
                <w:sz w:val="22"/>
                <w:szCs w:val="22"/>
              </w:rPr>
              <w:t>32,14%</w:t>
            </w:r>
          </w:p>
        </w:tc>
      </w:tr>
      <w:tr w:rsidR="00BE6768" w:rsidRPr="003211CD" w:rsidTr="009547B0">
        <w:trPr>
          <w:trHeight w:val="300"/>
        </w:trPr>
        <w:tc>
          <w:tcPr>
            <w:tcW w:w="3200" w:type="dxa"/>
            <w:gridSpan w:val="2"/>
            <w:tcBorders>
              <w:top w:val="single" w:sz="4" w:space="0" w:color="auto"/>
              <w:left w:val="nil"/>
              <w:bottom w:val="nil"/>
              <w:right w:val="nil"/>
            </w:tcBorders>
            <w:shd w:val="clear" w:color="auto" w:fill="auto"/>
            <w:noWrap/>
            <w:vAlign w:val="bottom"/>
            <w:hideMark/>
          </w:tcPr>
          <w:p w:rsidR="00BE6768" w:rsidRPr="003211CD" w:rsidRDefault="00BE6768" w:rsidP="009547B0">
            <w:pPr>
              <w:rPr>
                <w:color w:val="000000"/>
                <w:sz w:val="16"/>
                <w:szCs w:val="16"/>
              </w:rPr>
            </w:pPr>
            <w:r w:rsidRPr="003211CD">
              <w:rPr>
                <w:color w:val="000000"/>
                <w:sz w:val="16"/>
                <w:szCs w:val="16"/>
              </w:rPr>
              <w:t>Zdroj: Vlastní výzkum</w:t>
            </w:r>
          </w:p>
        </w:tc>
        <w:tc>
          <w:tcPr>
            <w:tcW w:w="1960" w:type="dxa"/>
            <w:gridSpan w:val="2"/>
            <w:tcBorders>
              <w:top w:val="nil"/>
              <w:left w:val="nil"/>
              <w:bottom w:val="nil"/>
              <w:right w:val="nil"/>
            </w:tcBorders>
            <w:shd w:val="clear" w:color="auto" w:fill="auto"/>
            <w:noWrap/>
            <w:vAlign w:val="bottom"/>
            <w:hideMark/>
          </w:tcPr>
          <w:p w:rsidR="00BE6768" w:rsidRPr="003211CD" w:rsidRDefault="00BE6768" w:rsidP="009547B0">
            <w:pPr>
              <w:rPr>
                <w:rFonts w:ascii="Calibri" w:hAnsi="Calibri"/>
                <w:color w:val="000000"/>
                <w:szCs w:val="22"/>
              </w:rPr>
            </w:pPr>
          </w:p>
        </w:tc>
        <w:tc>
          <w:tcPr>
            <w:tcW w:w="2925" w:type="dxa"/>
            <w:gridSpan w:val="2"/>
            <w:tcBorders>
              <w:top w:val="nil"/>
              <w:left w:val="nil"/>
              <w:bottom w:val="nil"/>
              <w:right w:val="nil"/>
            </w:tcBorders>
            <w:shd w:val="clear" w:color="auto" w:fill="auto"/>
            <w:noWrap/>
            <w:vAlign w:val="bottom"/>
            <w:hideMark/>
          </w:tcPr>
          <w:p w:rsidR="00BE6768" w:rsidRPr="003211CD" w:rsidRDefault="00BE6768" w:rsidP="009547B0">
            <w:pPr>
              <w:rPr>
                <w:rFonts w:ascii="Calibri" w:hAnsi="Calibri"/>
                <w:color w:val="000000"/>
                <w:szCs w:val="22"/>
              </w:rPr>
            </w:pPr>
          </w:p>
        </w:tc>
      </w:tr>
    </w:tbl>
    <w:p w:rsidR="00BE6768" w:rsidRDefault="00BE6768" w:rsidP="00BE6768">
      <w:pPr>
        <w:rPr>
          <w:b/>
          <w:szCs w:val="24"/>
        </w:rPr>
      </w:pPr>
    </w:p>
    <w:p w:rsidR="007B4371" w:rsidRDefault="007B4371" w:rsidP="00BE6768">
      <w:pPr>
        <w:rPr>
          <w:b/>
          <w:szCs w:val="24"/>
        </w:rPr>
      </w:pPr>
    </w:p>
    <w:p w:rsidR="00BE6768" w:rsidRDefault="00BE6768" w:rsidP="00BE6768">
      <w:pPr>
        <w:rPr>
          <w:b/>
          <w:szCs w:val="24"/>
        </w:rPr>
      </w:pPr>
      <w:r>
        <w:rPr>
          <w:b/>
          <w:noProof/>
          <w:szCs w:val="24"/>
        </w:rPr>
        <w:drawing>
          <wp:inline distT="0" distB="0" distL="0" distR="0">
            <wp:extent cx="5110648" cy="2868826"/>
            <wp:effectExtent l="20709" t="12192" r="13413" b="5057"/>
            <wp:docPr id="170"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E6768" w:rsidRDefault="00BE6768" w:rsidP="00BE6768">
      <w:pPr>
        <w:rPr>
          <w:b/>
          <w:szCs w:val="24"/>
        </w:rPr>
      </w:pPr>
      <w:r w:rsidRPr="003211CD">
        <w:rPr>
          <w:color w:val="000000"/>
          <w:sz w:val="16"/>
          <w:szCs w:val="16"/>
        </w:rPr>
        <w:t>Zdroj: Vlastní výzkum</w:t>
      </w:r>
    </w:p>
    <w:p w:rsidR="00BE6768" w:rsidRDefault="00BE6768" w:rsidP="00BE6768">
      <w:pPr>
        <w:rPr>
          <w:b/>
          <w:szCs w:val="24"/>
        </w:rPr>
      </w:pPr>
    </w:p>
    <w:p w:rsidR="00BE6768" w:rsidRDefault="00BE6768" w:rsidP="00BE6768">
      <w:pPr>
        <w:spacing w:line="360" w:lineRule="auto"/>
        <w:rPr>
          <w:szCs w:val="24"/>
        </w:rPr>
      </w:pPr>
      <w:r w:rsidRPr="0001215E">
        <w:rPr>
          <w:szCs w:val="24"/>
        </w:rPr>
        <w:tab/>
        <w:t xml:space="preserve">Při dotazu na znalost keltských hrdinů se objevily odpovědi, označující Artuše, </w:t>
      </w:r>
      <w:proofErr w:type="spellStart"/>
      <w:r w:rsidRPr="0001215E">
        <w:rPr>
          <w:szCs w:val="24"/>
        </w:rPr>
        <w:t>Merlina</w:t>
      </w:r>
      <w:proofErr w:type="spellEnd"/>
      <w:r w:rsidRPr="0001215E">
        <w:rPr>
          <w:szCs w:val="24"/>
        </w:rPr>
        <w:t xml:space="preserve">,  </w:t>
      </w:r>
      <w:proofErr w:type="spellStart"/>
      <w:r w:rsidRPr="0001215E">
        <w:rPr>
          <w:szCs w:val="24"/>
        </w:rPr>
        <w:t>Cú</w:t>
      </w:r>
      <w:proofErr w:type="spellEnd"/>
      <w:r w:rsidR="00697CB8">
        <w:rPr>
          <w:szCs w:val="24"/>
        </w:rPr>
        <w:t>-</w:t>
      </w:r>
      <w:proofErr w:type="spellStart"/>
      <w:r w:rsidRPr="0001215E">
        <w:rPr>
          <w:szCs w:val="24"/>
        </w:rPr>
        <w:t>Chulaina</w:t>
      </w:r>
      <w:proofErr w:type="spellEnd"/>
      <w:r w:rsidRPr="0001215E">
        <w:rPr>
          <w:szCs w:val="24"/>
        </w:rPr>
        <w:t xml:space="preserve"> a </w:t>
      </w:r>
      <w:proofErr w:type="spellStart"/>
      <w:r w:rsidRPr="0001215E">
        <w:rPr>
          <w:szCs w:val="24"/>
        </w:rPr>
        <w:t>Brenn</w:t>
      </w:r>
      <w:r w:rsidR="00697CB8">
        <w:rPr>
          <w:szCs w:val="24"/>
        </w:rPr>
        <w:t>o</w:t>
      </w:r>
      <w:r w:rsidRPr="0001215E">
        <w:rPr>
          <w:szCs w:val="24"/>
        </w:rPr>
        <w:t>se</w:t>
      </w:r>
      <w:proofErr w:type="spellEnd"/>
      <w:r w:rsidRPr="0001215E">
        <w:rPr>
          <w:szCs w:val="24"/>
        </w:rPr>
        <w:t xml:space="preserve">. V součtu podmínky otázky splnilo </w:t>
      </w:r>
      <w:r>
        <w:rPr>
          <w:szCs w:val="24"/>
        </w:rPr>
        <w:t>17,86% dotázaných a nesplnilo označením odpovědí B a C celkem 82,14%.</w:t>
      </w:r>
    </w:p>
    <w:p w:rsidR="00BE6768" w:rsidRDefault="00BE6768" w:rsidP="00BE6768">
      <w:pPr>
        <w:spacing w:line="360" w:lineRule="auto"/>
        <w:rPr>
          <w:b/>
          <w:szCs w:val="24"/>
        </w:rPr>
      </w:pPr>
      <w:r>
        <w:rPr>
          <w:szCs w:val="24"/>
        </w:rPr>
        <w:br w:type="page"/>
      </w:r>
      <w:r w:rsidRPr="00D531AC">
        <w:rPr>
          <w:b/>
          <w:szCs w:val="24"/>
        </w:rPr>
        <w:lastRenderedPageBreak/>
        <w:t>11. Máte nějaké zájmy?</w:t>
      </w:r>
      <w:r>
        <w:rPr>
          <w:b/>
          <w:szCs w:val="24"/>
        </w:rPr>
        <w:t xml:space="preserve"> (SK3)</w:t>
      </w:r>
    </w:p>
    <w:p w:rsidR="00352E96" w:rsidRDefault="00352E96" w:rsidP="00BE6768">
      <w:pPr>
        <w:spacing w:line="360" w:lineRule="auto"/>
        <w:rPr>
          <w:b/>
          <w:szCs w:val="24"/>
        </w:rPr>
      </w:pPr>
    </w:p>
    <w:tbl>
      <w:tblPr>
        <w:tblW w:w="8085" w:type="dxa"/>
        <w:tblInd w:w="65" w:type="dxa"/>
        <w:tblLayout w:type="fixed"/>
        <w:tblCellMar>
          <w:left w:w="70" w:type="dxa"/>
          <w:right w:w="70" w:type="dxa"/>
        </w:tblCellMar>
        <w:tblLook w:val="04A0"/>
      </w:tblPr>
      <w:tblGrid>
        <w:gridCol w:w="1240"/>
        <w:gridCol w:w="1729"/>
        <w:gridCol w:w="552"/>
        <w:gridCol w:w="1359"/>
        <w:gridCol w:w="923"/>
        <w:gridCol w:w="2282"/>
      </w:tblGrid>
      <w:tr w:rsidR="00BE6768" w:rsidRPr="00F54288"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6768" w:rsidRPr="00F54288" w:rsidRDefault="00BE6768" w:rsidP="009547B0">
            <w:pPr>
              <w:jc w:val="center"/>
              <w:rPr>
                <w:b/>
                <w:bCs/>
                <w:color w:val="000000"/>
                <w:szCs w:val="22"/>
              </w:rPr>
            </w:pPr>
            <w:r w:rsidRPr="00F54288">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6768" w:rsidRPr="00F54288" w:rsidRDefault="00BE6768" w:rsidP="009547B0">
            <w:pPr>
              <w:jc w:val="center"/>
              <w:rPr>
                <w:rFonts w:ascii="Calibri" w:hAnsi="Calibri"/>
                <w:b/>
                <w:bCs/>
                <w:color w:val="000000"/>
                <w:sz w:val="18"/>
                <w:szCs w:val="18"/>
              </w:rPr>
            </w:pPr>
            <w:r w:rsidRPr="00F54288">
              <w:rPr>
                <w:rFonts w:ascii="Calibri" w:hAnsi="Calibri"/>
                <w:b/>
                <w:bCs/>
                <w:color w:val="000000"/>
                <w:sz w:val="18"/>
                <w:szCs w:val="18"/>
              </w:rPr>
              <w:t>11. Máte nějaké zájmy?</w:t>
            </w:r>
          </w:p>
        </w:tc>
      </w:tr>
      <w:tr w:rsidR="00BE6768" w:rsidRPr="00F54288"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E6768" w:rsidRPr="00F54288" w:rsidRDefault="00BE6768"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E6768" w:rsidRPr="00F54288" w:rsidRDefault="00BE6768" w:rsidP="009547B0">
            <w:pPr>
              <w:rPr>
                <w:rFonts w:ascii="Calibri" w:hAnsi="Calibri"/>
                <w:b/>
                <w:bCs/>
                <w:color w:val="000000"/>
                <w:sz w:val="18"/>
                <w:szCs w:val="18"/>
              </w:rPr>
            </w:pPr>
          </w:p>
        </w:tc>
      </w:tr>
      <w:tr w:rsidR="00BE6768" w:rsidRPr="00F54288"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6768" w:rsidRPr="00F54288" w:rsidRDefault="00BE6768" w:rsidP="009547B0">
            <w:pPr>
              <w:jc w:val="center"/>
              <w:rPr>
                <w:b/>
                <w:bCs/>
                <w:color w:val="000000"/>
                <w:szCs w:val="22"/>
              </w:rPr>
            </w:pPr>
            <w:r w:rsidRPr="00F54288">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C</w:t>
            </w:r>
          </w:p>
        </w:tc>
      </w:tr>
      <w:tr w:rsidR="00BE6768" w:rsidRPr="00F54288"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E6768" w:rsidRPr="00F54288" w:rsidRDefault="00BE6768"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 xml:space="preserve">ano </w:t>
            </w:r>
            <w:proofErr w:type="spellStart"/>
            <w:r w:rsidRPr="00F54288">
              <w:rPr>
                <w:rFonts w:ascii="Calibri" w:hAnsi="Calibri"/>
                <w:b/>
                <w:bCs/>
                <w:color w:val="000000"/>
                <w:sz w:val="22"/>
                <w:szCs w:val="22"/>
              </w:rPr>
              <w:t>specif</w:t>
            </w:r>
            <w:proofErr w:type="spellEnd"/>
            <w:r w:rsidRPr="00F54288">
              <w:rPr>
                <w:rFonts w:ascii="Calibri" w:hAnsi="Calibri"/>
                <w:b/>
                <w:bCs/>
                <w:color w:val="000000"/>
                <w:sz w:val="22"/>
                <w:szCs w:val="22"/>
              </w:rPr>
              <w:t>.</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 xml:space="preserve">ano </w:t>
            </w:r>
            <w:proofErr w:type="spellStart"/>
            <w:r w:rsidRPr="00F54288">
              <w:rPr>
                <w:rFonts w:ascii="Calibri" w:hAnsi="Calibri"/>
                <w:b/>
                <w:bCs/>
                <w:color w:val="000000"/>
                <w:sz w:val="22"/>
                <w:szCs w:val="22"/>
              </w:rPr>
              <w:t>nespec</w:t>
            </w:r>
            <w:proofErr w:type="spellEnd"/>
            <w:r w:rsidRPr="00F54288">
              <w:rPr>
                <w:rFonts w:ascii="Calibri" w:hAnsi="Calibri"/>
                <w:b/>
                <w:bCs/>
                <w:color w:val="000000"/>
                <w:sz w:val="22"/>
                <w:szCs w:val="22"/>
              </w:rPr>
              <w:t>.</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nemám zájmy</w:t>
            </w:r>
          </w:p>
        </w:tc>
      </w:tr>
      <w:tr w:rsidR="00BE6768" w:rsidRPr="00F54288"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F54288" w:rsidRDefault="00BE6768" w:rsidP="009547B0">
            <w:pPr>
              <w:jc w:val="center"/>
              <w:rPr>
                <w:b/>
                <w:bCs/>
                <w:color w:val="000000"/>
                <w:szCs w:val="22"/>
              </w:rPr>
            </w:pPr>
            <w:r w:rsidRPr="00F54288">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10</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6</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12</w:t>
            </w:r>
          </w:p>
        </w:tc>
      </w:tr>
      <w:tr w:rsidR="00BE6768" w:rsidRPr="00F54288"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F54288" w:rsidRDefault="00BE6768" w:rsidP="009547B0">
            <w:pPr>
              <w:jc w:val="center"/>
              <w:rPr>
                <w:b/>
                <w:bCs/>
                <w:color w:val="000000"/>
                <w:szCs w:val="22"/>
              </w:rPr>
            </w:pPr>
            <w:r w:rsidRPr="00F54288">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35,71%</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21,43%</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F54288" w:rsidRDefault="00BE6768" w:rsidP="009547B0">
            <w:pPr>
              <w:jc w:val="center"/>
              <w:rPr>
                <w:rFonts w:ascii="Calibri" w:hAnsi="Calibri"/>
                <w:b/>
                <w:bCs/>
                <w:color w:val="000000"/>
                <w:szCs w:val="22"/>
              </w:rPr>
            </w:pPr>
            <w:r w:rsidRPr="00F54288">
              <w:rPr>
                <w:rFonts w:ascii="Calibri" w:hAnsi="Calibri"/>
                <w:b/>
                <w:bCs/>
                <w:color w:val="000000"/>
                <w:sz w:val="22"/>
                <w:szCs w:val="22"/>
              </w:rPr>
              <w:t>42,86%</w:t>
            </w:r>
          </w:p>
        </w:tc>
      </w:tr>
      <w:tr w:rsidR="00BE6768" w:rsidRPr="00F54288" w:rsidTr="009547B0">
        <w:trPr>
          <w:trHeight w:val="300"/>
        </w:trPr>
        <w:tc>
          <w:tcPr>
            <w:tcW w:w="2969" w:type="dxa"/>
            <w:gridSpan w:val="2"/>
            <w:tcBorders>
              <w:top w:val="single" w:sz="4" w:space="0" w:color="auto"/>
              <w:left w:val="nil"/>
              <w:bottom w:val="nil"/>
              <w:right w:val="nil"/>
            </w:tcBorders>
            <w:shd w:val="clear" w:color="auto" w:fill="auto"/>
            <w:noWrap/>
            <w:vAlign w:val="bottom"/>
            <w:hideMark/>
          </w:tcPr>
          <w:p w:rsidR="00BE6768" w:rsidRPr="00F54288" w:rsidRDefault="00BE6768" w:rsidP="009547B0">
            <w:pPr>
              <w:rPr>
                <w:color w:val="000000"/>
                <w:sz w:val="16"/>
                <w:szCs w:val="16"/>
              </w:rPr>
            </w:pPr>
            <w:r w:rsidRPr="00F54288">
              <w:rPr>
                <w:color w:val="000000"/>
                <w:sz w:val="16"/>
                <w:szCs w:val="16"/>
              </w:rPr>
              <w:t>Zdroj: Vlastní výzkum</w:t>
            </w:r>
          </w:p>
        </w:tc>
        <w:tc>
          <w:tcPr>
            <w:tcW w:w="1911" w:type="dxa"/>
            <w:gridSpan w:val="2"/>
            <w:tcBorders>
              <w:top w:val="nil"/>
              <w:left w:val="nil"/>
              <w:bottom w:val="nil"/>
              <w:right w:val="nil"/>
            </w:tcBorders>
            <w:shd w:val="clear" w:color="auto" w:fill="auto"/>
            <w:noWrap/>
            <w:vAlign w:val="bottom"/>
            <w:hideMark/>
          </w:tcPr>
          <w:p w:rsidR="00BE6768" w:rsidRPr="00F54288" w:rsidRDefault="00BE6768" w:rsidP="009547B0">
            <w:pPr>
              <w:rPr>
                <w:rFonts w:ascii="Calibri" w:hAnsi="Calibri"/>
                <w:color w:val="000000"/>
                <w:szCs w:val="22"/>
              </w:rPr>
            </w:pPr>
          </w:p>
        </w:tc>
        <w:tc>
          <w:tcPr>
            <w:tcW w:w="3205" w:type="dxa"/>
            <w:gridSpan w:val="2"/>
            <w:tcBorders>
              <w:top w:val="nil"/>
              <w:left w:val="nil"/>
              <w:bottom w:val="nil"/>
              <w:right w:val="nil"/>
            </w:tcBorders>
            <w:shd w:val="clear" w:color="auto" w:fill="auto"/>
            <w:noWrap/>
            <w:vAlign w:val="bottom"/>
            <w:hideMark/>
          </w:tcPr>
          <w:p w:rsidR="00BE6768" w:rsidRPr="00F54288" w:rsidRDefault="00BE6768" w:rsidP="009547B0">
            <w:pPr>
              <w:rPr>
                <w:rFonts w:ascii="Calibri" w:hAnsi="Calibri"/>
                <w:color w:val="000000"/>
                <w:szCs w:val="22"/>
              </w:rPr>
            </w:pPr>
          </w:p>
        </w:tc>
      </w:tr>
    </w:tbl>
    <w:p w:rsidR="00BE6768" w:rsidRDefault="00BE6768" w:rsidP="00BE6768">
      <w:pPr>
        <w:rPr>
          <w:b/>
          <w:szCs w:val="24"/>
        </w:rPr>
      </w:pPr>
    </w:p>
    <w:p w:rsidR="007B4371" w:rsidRDefault="007B4371" w:rsidP="00BE6768">
      <w:pPr>
        <w:rPr>
          <w:b/>
          <w:szCs w:val="24"/>
        </w:rPr>
      </w:pPr>
    </w:p>
    <w:p w:rsidR="00BE6768" w:rsidRDefault="00BE6768" w:rsidP="00BE6768">
      <w:pPr>
        <w:rPr>
          <w:b/>
          <w:szCs w:val="24"/>
        </w:rPr>
      </w:pPr>
      <w:r>
        <w:rPr>
          <w:b/>
          <w:noProof/>
          <w:szCs w:val="24"/>
        </w:rPr>
        <w:drawing>
          <wp:inline distT="0" distB="0" distL="0" distR="0">
            <wp:extent cx="5098446" cy="2868826"/>
            <wp:effectExtent l="20894" t="12192" r="17175" b="5057"/>
            <wp:docPr id="175" name="Graf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E6768" w:rsidRDefault="00BE6768" w:rsidP="00BE6768">
      <w:pPr>
        <w:rPr>
          <w:b/>
          <w:szCs w:val="24"/>
        </w:rPr>
      </w:pPr>
      <w:r w:rsidRPr="00F54288">
        <w:rPr>
          <w:color w:val="000000"/>
          <w:sz w:val="16"/>
          <w:szCs w:val="16"/>
        </w:rPr>
        <w:t>Zdroj: Vlastní výzkum</w:t>
      </w:r>
    </w:p>
    <w:p w:rsidR="00BE6768" w:rsidRPr="0001215E" w:rsidRDefault="00BE6768" w:rsidP="00BE6768">
      <w:pPr>
        <w:spacing w:line="360" w:lineRule="auto"/>
        <w:rPr>
          <w:szCs w:val="24"/>
        </w:rPr>
      </w:pPr>
    </w:p>
    <w:p w:rsidR="00BE6768" w:rsidRDefault="00BE6768" w:rsidP="00BE6768">
      <w:pPr>
        <w:spacing w:line="360" w:lineRule="auto"/>
        <w:rPr>
          <w:szCs w:val="24"/>
        </w:rPr>
      </w:pPr>
      <w:r w:rsidRPr="0001215E">
        <w:rPr>
          <w:szCs w:val="24"/>
        </w:rPr>
        <w:tab/>
        <w:t>I v této otázce se objevily znepokojivé výsledky, 42,86%, odpovědí,</w:t>
      </w:r>
      <w:r w:rsidR="007B4371">
        <w:rPr>
          <w:szCs w:val="24"/>
        </w:rPr>
        <w:br/>
      </w:r>
      <w:r w:rsidRPr="0001215E">
        <w:rPr>
          <w:szCs w:val="24"/>
        </w:rPr>
        <w:t xml:space="preserve"> že dotázaní nemají žádné zájmy.</w:t>
      </w:r>
      <w:r>
        <w:rPr>
          <w:szCs w:val="24"/>
        </w:rPr>
        <w:t>35,71% své zájmy specifikovalo a uvedly odpovědi, historie, judaismus příroda a sport. 21,43% mající volnočasové zájmy neuvedlo, jaké to jsou.</w:t>
      </w:r>
    </w:p>
    <w:p w:rsidR="00BE6768" w:rsidRDefault="00BE6768" w:rsidP="00BE6768">
      <w:pPr>
        <w:spacing w:line="360" w:lineRule="auto"/>
        <w:rPr>
          <w:b/>
          <w:szCs w:val="24"/>
        </w:rPr>
      </w:pPr>
      <w:r>
        <w:rPr>
          <w:szCs w:val="24"/>
        </w:rPr>
        <w:br w:type="page"/>
      </w:r>
      <w:r w:rsidRPr="00092423">
        <w:rPr>
          <w:b/>
          <w:szCs w:val="24"/>
        </w:rPr>
        <w:lastRenderedPageBreak/>
        <w:t>12. Znáte nějakou slavnou původně keltskou pověst, podle které byly natočeny slavné filmy?</w:t>
      </w:r>
      <w:r>
        <w:rPr>
          <w:b/>
          <w:szCs w:val="24"/>
        </w:rPr>
        <w:t xml:space="preserve"> (SK3)</w:t>
      </w:r>
    </w:p>
    <w:p w:rsidR="00352E96" w:rsidRDefault="00352E96" w:rsidP="00BE6768">
      <w:pPr>
        <w:spacing w:line="360" w:lineRule="auto"/>
        <w:rPr>
          <w:b/>
          <w:szCs w:val="24"/>
        </w:rPr>
      </w:pPr>
    </w:p>
    <w:tbl>
      <w:tblPr>
        <w:tblW w:w="8085" w:type="dxa"/>
        <w:tblInd w:w="65" w:type="dxa"/>
        <w:tblLayout w:type="fixed"/>
        <w:tblCellMar>
          <w:left w:w="70" w:type="dxa"/>
          <w:right w:w="70" w:type="dxa"/>
        </w:tblCellMar>
        <w:tblLook w:val="04A0"/>
      </w:tblPr>
      <w:tblGrid>
        <w:gridCol w:w="1240"/>
        <w:gridCol w:w="1434"/>
        <w:gridCol w:w="847"/>
        <w:gridCol w:w="586"/>
        <w:gridCol w:w="1696"/>
        <w:gridCol w:w="2282"/>
      </w:tblGrid>
      <w:tr w:rsidR="00BE6768" w:rsidRPr="00B66891"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6768" w:rsidRPr="00B66891" w:rsidRDefault="00BE6768" w:rsidP="009547B0">
            <w:pPr>
              <w:jc w:val="center"/>
              <w:rPr>
                <w:b/>
                <w:bCs/>
                <w:color w:val="000000"/>
                <w:szCs w:val="22"/>
              </w:rPr>
            </w:pPr>
            <w:r w:rsidRPr="00B66891">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E6768" w:rsidRPr="00B66891" w:rsidRDefault="00BE6768" w:rsidP="009547B0">
            <w:pPr>
              <w:jc w:val="center"/>
              <w:rPr>
                <w:rFonts w:ascii="Calibri" w:hAnsi="Calibri"/>
                <w:b/>
                <w:bCs/>
                <w:color w:val="000000"/>
                <w:sz w:val="18"/>
                <w:szCs w:val="18"/>
              </w:rPr>
            </w:pPr>
            <w:r w:rsidRPr="00B66891">
              <w:rPr>
                <w:rFonts w:ascii="Calibri" w:hAnsi="Calibri"/>
                <w:b/>
                <w:bCs/>
                <w:color w:val="000000"/>
                <w:sz w:val="18"/>
                <w:szCs w:val="18"/>
              </w:rPr>
              <w:t>12. Znáte nějakou slavnou původně keltskou pověst, podle které byly natočeny slavné filmy?</w:t>
            </w:r>
          </w:p>
        </w:tc>
      </w:tr>
      <w:tr w:rsidR="00BE6768" w:rsidRPr="00B66891"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E6768" w:rsidRPr="00B66891" w:rsidRDefault="00BE6768"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E6768" w:rsidRPr="00B66891" w:rsidRDefault="00BE6768" w:rsidP="009547B0">
            <w:pPr>
              <w:rPr>
                <w:rFonts w:ascii="Calibri" w:hAnsi="Calibri"/>
                <w:b/>
                <w:bCs/>
                <w:color w:val="000000"/>
                <w:sz w:val="18"/>
                <w:szCs w:val="18"/>
              </w:rPr>
            </w:pPr>
          </w:p>
        </w:tc>
      </w:tr>
      <w:tr w:rsidR="00BE6768" w:rsidRPr="00B66891"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6768" w:rsidRPr="00B66891" w:rsidRDefault="00BE6768" w:rsidP="009547B0">
            <w:pPr>
              <w:jc w:val="center"/>
              <w:rPr>
                <w:b/>
                <w:bCs/>
                <w:color w:val="000000"/>
                <w:szCs w:val="22"/>
              </w:rPr>
            </w:pPr>
            <w:r w:rsidRPr="00B66891">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c</w:t>
            </w:r>
          </w:p>
        </w:tc>
      </w:tr>
      <w:tr w:rsidR="00BE6768" w:rsidRPr="00B66891"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E6768" w:rsidRPr="00B66891" w:rsidRDefault="00BE6768"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nezajímá mě to</w:t>
            </w:r>
          </w:p>
        </w:tc>
      </w:tr>
      <w:tr w:rsidR="00BE6768" w:rsidRPr="00B66891"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B66891" w:rsidRDefault="00BE6768" w:rsidP="009547B0">
            <w:pPr>
              <w:jc w:val="center"/>
              <w:rPr>
                <w:b/>
                <w:bCs/>
                <w:color w:val="000000"/>
                <w:szCs w:val="22"/>
              </w:rPr>
            </w:pPr>
            <w:r w:rsidRPr="00B66891">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4</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23</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1</w:t>
            </w:r>
          </w:p>
        </w:tc>
      </w:tr>
      <w:tr w:rsidR="00BE6768" w:rsidRPr="00B66891"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E6768" w:rsidRPr="00B66891" w:rsidRDefault="00BE6768" w:rsidP="009547B0">
            <w:pPr>
              <w:jc w:val="center"/>
              <w:rPr>
                <w:b/>
                <w:bCs/>
                <w:color w:val="000000"/>
                <w:szCs w:val="22"/>
              </w:rPr>
            </w:pPr>
            <w:r w:rsidRPr="00B66891">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14,29%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82,14%</w:t>
            </w:r>
          </w:p>
        </w:tc>
        <w:tc>
          <w:tcPr>
            <w:tcW w:w="2282" w:type="dxa"/>
            <w:tcBorders>
              <w:top w:val="nil"/>
              <w:left w:val="nil"/>
              <w:bottom w:val="single" w:sz="4" w:space="0" w:color="auto"/>
              <w:right w:val="single" w:sz="4" w:space="0" w:color="auto"/>
            </w:tcBorders>
            <w:shd w:val="clear" w:color="auto" w:fill="auto"/>
            <w:noWrap/>
            <w:vAlign w:val="bottom"/>
            <w:hideMark/>
          </w:tcPr>
          <w:p w:rsidR="00BE6768" w:rsidRPr="00B66891" w:rsidRDefault="00BE6768" w:rsidP="009547B0">
            <w:pPr>
              <w:jc w:val="center"/>
              <w:rPr>
                <w:rFonts w:ascii="Calibri" w:hAnsi="Calibri"/>
                <w:b/>
                <w:bCs/>
                <w:color w:val="000000"/>
                <w:szCs w:val="22"/>
              </w:rPr>
            </w:pPr>
            <w:r w:rsidRPr="00B66891">
              <w:rPr>
                <w:rFonts w:ascii="Calibri" w:hAnsi="Calibri"/>
                <w:b/>
                <w:bCs/>
                <w:color w:val="000000"/>
                <w:sz w:val="22"/>
                <w:szCs w:val="22"/>
              </w:rPr>
              <w:t>3,57%</w:t>
            </w:r>
          </w:p>
        </w:tc>
      </w:tr>
      <w:tr w:rsidR="00BE6768" w:rsidRPr="00B66891" w:rsidTr="009547B0">
        <w:trPr>
          <w:trHeight w:val="300"/>
        </w:trPr>
        <w:tc>
          <w:tcPr>
            <w:tcW w:w="2674" w:type="dxa"/>
            <w:gridSpan w:val="2"/>
            <w:tcBorders>
              <w:top w:val="single" w:sz="4" w:space="0" w:color="auto"/>
              <w:left w:val="nil"/>
              <w:bottom w:val="nil"/>
              <w:right w:val="nil"/>
            </w:tcBorders>
            <w:shd w:val="clear" w:color="auto" w:fill="auto"/>
            <w:noWrap/>
            <w:vAlign w:val="bottom"/>
            <w:hideMark/>
          </w:tcPr>
          <w:p w:rsidR="00BE6768" w:rsidRPr="00B66891" w:rsidRDefault="00BE6768" w:rsidP="009547B0">
            <w:pPr>
              <w:rPr>
                <w:color w:val="000000"/>
                <w:sz w:val="16"/>
                <w:szCs w:val="16"/>
              </w:rPr>
            </w:pPr>
            <w:r w:rsidRPr="00B66891">
              <w:rPr>
                <w:color w:val="000000"/>
                <w:sz w:val="16"/>
                <w:szCs w:val="16"/>
              </w:rPr>
              <w:t>Zdroj: Vlastní výzkum</w:t>
            </w:r>
          </w:p>
        </w:tc>
        <w:tc>
          <w:tcPr>
            <w:tcW w:w="1433" w:type="dxa"/>
            <w:gridSpan w:val="2"/>
            <w:tcBorders>
              <w:top w:val="nil"/>
              <w:left w:val="nil"/>
              <w:bottom w:val="nil"/>
              <w:right w:val="nil"/>
            </w:tcBorders>
            <w:shd w:val="clear" w:color="auto" w:fill="auto"/>
            <w:noWrap/>
            <w:vAlign w:val="bottom"/>
            <w:hideMark/>
          </w:tcPr>
          <w:p w:rsidR="00BE6768" w:rsidRPr="00B66891" w:rsidRDefault="00BE6768" w:rsidP="009547B0">
            <w:pPr>
              <w:rPr>
                <w:rFonts w:ascii="Calibri" w:hAnsi="Calibri"/>
                <w:color w:val="000000"/>
                <w:szCs w:val="22"/>
              </w:rPr>
            </w:pPr>
          </w:p>
        </w:tc>
        <w:tc>
          <w:tcPr>
            <w:tcW w:w="3978" w:type="dxa"/>
            <w:gridSpan w:val="2"/>
            <w:tcBorders>
              <w:top w:val="nil"/>
              <w:left w:val="nil"/>
              <w:bottom w:val="nil"/>
              <w:right w:val="nil"/>
            </w:tcBorders>
            <w:shd w:val="clear" w:color="auto" w:fill="auto"/>
            <w:noWrap/>
            <w:vAlign w:val="bottom"/>
            <w:hideMark/>
          </w:tcPr>
          <w:p w:rsidR="00BE6768" w:rsidRPr="00B66891" w:rsidRDefault="00BE6768" w:rsidP="009547B0">
            <w:pPr>
              <w:rPr>
                <w:rFonts w:ascii="Calibri" w:hAnsi="Calibri"/>
                <w:color w:val="000000"/>
                <w:szCs w:val="22"/>
              </w:rPr>
            </w:pPr>
          </w:p>
        </w:tc>
      </w:tr>
    </w:tbl>
    <w:p w:rsidR="00BE6768" w:rsidRDefault="00BE6768" w:rsidP="00BE6768">
      <w:pPr>
        <w:rPr>
          <w:b/>
          <w:szCs w:val="24"/>
        </w:rPr>
      </w:pPr>
    </w:p>
    <w:p w:rsidR="007B4371" w:rsidRDefault="007B4371" w:rsidP="00BE6768">
      <w:pPr>
        <w:rPr>
          <w:b/>
          <w:szCs w:val="24"/>
        </w:rPr>
      </w:pPr>
    </w:p>
    <w:p w:rsidR="00BE6768" w:rsidRDefault="00BE6768" w:rsidP="00BE6768">
      <w:pPr>
        <w:rPr>
          <w:b/>
          <w:szCs w:val="24"/>
        </w:rPr>
      </w:pPr>
      <w:r>
        <w:rPr>
          <w:b/>
          <w:noProof/>
          <w:szCs w:val="24"/>
        </w:rPr>
        <w:drawing>
          <wp:inline distT="0" distB="0" distL="0" distR="0">
            <wp:extent cx="5078479" cy="2873558"/>
            <wp:effectExtent l="20578" t="12187" r="13328" b="8585"/>
            <wp:docPr id="180" name="Graf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E6768" w:rsidRDefault="00BE6768" w:rsidP="00BE6768">
      <w:pPr>
        <w:rPr>
          <w:b/>
          <w:szCs w:val="24"/>
        </w:rPr>
      </w:pPr>
      <w:r w:rsidRPr="00B66891">
        <w:rPr>
          <w:color w:val="000000"/>
          <w:sz w:val="16"/>
          <w:szCs w:val="16"/>
        </w:rPr>
        <w:t>Zdroj: Vlastní výzkum</w:t>
      </w:r>
    </w:p>
    <w:p w:rsidR="00BE6768" w:rsidRDefault="00BE6768" w:rsidP="00BE6768">
      <w:pPr>
        <w:rPr>
          <w:b/>
          <w:szCs w:val="24"/>
        </w:rPr>
      </w:pPr>
    </w:p>
    <w:p w:rsidR="00BE6768" w:rsidRDefault="00BE6768" w:rsidP="00BE6768">
      <w:pPr>
        <w:spacing w:line="360" w:lineRule="auto"/>
        <w:rPr>
          <w:szCs w:val="24"/>
        </w:rPr>
      </w:pPr>
      <w:r w:rsidRPr="00957C61">
        <w:rPr>
          <w:szCs w:val="24"/>
        </w:rPr>
        <w:tab/>
        <w:t xml:space="preserve">Na tuto otázku uváděli dotázaní odpovědi krále Artuše, meč </w:t>
      </w:r>
      <w:proofErr w:type="spellStart"/>
      <w:r w:rsidRPr="00957C61">
        <w:rPr>
          <w:szCs w:val="24"/>
        </w:rPr>
        <w:t>Excalibur</w:t>
      </w:r>
      <w:proofErr w:type="spellEnd"/>
      <w:r w:rsidRPr="00957C61">
        <w:rPr>
          <w:szCs w:val="24"/>
        </w:rPr>
        <w:t xml:space="preserve">, kouzelníka </w:t>
      </w:r>
      <w:proofErr w:type="spellStart"/>
      <w:r w:rsidRPr="00957C61">
        <w:rPr>
          <w:szCs w:val="24"/>
        </w:rPr>
        <w:t>Merlina</w:t>
      </w:r>
      <w:proofErr w:type="spellEnd"/>
      <w:r w:rsidRPr="00957C61">
        <w:rPr>
          <w:szCs w:val="24"/>
        </w:rPr>
        <w:t>, legendu o svatém Grálu a Tristana s </w:t>
      </w:r>
      <w:proofErr w:type="spellStart"/>
      <w:r w:rsidRPr="00957C61">
        <w:rPr>
          <w:szCs w:val="24"/>
        </w:rPr>
        <w:t>Isoldou</w:t>
      </w:r>
      <w:proofErr w:type="spellEnd"/>
      <w:r w:rsidRPr="00957C61">
        <w:rPr>
          <w:szCs w:val="24"/>
        </w:rPr>
        <w:t>.</w:t>
      </w:r>
      <w:r w:rsidR="00697CB8">
        <w:rPr>
          <w:szCs w:val="24"/>
        </w:rPr>
        <w:t xml:space="preserve"> </w:t>
      </w:r>
      <w:r w:rsidRPr="00957C61">
        <w:rPr>
          <w:szCs w:val="24"/>
        </w:rPr>
        <w:t>Splnilo 14,29%</w:t>
      </w:r>
      <w:r>
        <w:rPr>
          <w:szCs w:val="24"/>
        </w:rPr>
        <w:t xml:space="preserve"> dotázaných. 82,14% nevědělo o žádné pověsti a 3,57% téma nezajímá.</w:t>
      </w:r>
    </w:p>
    <w:p w:rsidR="00BE6768" w:rsidRDefault="00BE6768" w:rsidP="00BE6768">
      <w:pPr>
        <w:spacing w:line="360" w:lineRule="auto"/>
        <w:rPr>
          <w:b/>
          <w:szCs w:val="24"/>
        </w:rPr>
      </w:pPr>
      <w:r>
        <w:rPr>
          <w:szCs w:val="24"/>
        </w:rPr>
        <w:br w:type="page"/>
      </w:r>
      <w:r w:rsidRPr="00AE3A8B">
        <w:rPr>
          <w:b/>
          <w:szCs w:val="24"/>
        </w:rPr>
        <w:lastRenderedPageBreak/>
        <w:t>13. Znáte nějakého význačného umělce, např. hudebníka, který se ve svém díle zabývá keltským odkazem?</w:t>
      </w:r>
      <w:r>
        <w:rPr>
          <w:b/>
          <w:szCs w:val="24"/>
        </w:rPr>
        <w:t xml:space="preserve"> (SK3)</w:t>
      </w:r>
    </w:p>
    <w:p w:rsidR="00352E96" w:rsidRDefault="00352E96" w:rsidP="00BE6768">
      <w:pPr>
        <w:spacing w:line="360" w:lineRule="auto"/>
        <w:rPr>
          <w:b/>
          <w:szCs w:val="24"/>
        </w:rPr>
      </w:pPr>
    </w:p>
    <w:tbl>
      <w:tblPr>
        <w:tblW w:w="8085" w:type="dxa"/>
        <w:tblInd w:w="65" w:type="dxa"/>
        <w:tblLayout w:type="fixed"/>
        <w:tblCellMar>
          <w:left w:w="70" w:type="dxa"/>
          <w:right w:w="70" w:type="dxa"/>
        </w:tblCellMar>
        <w:tblLook w:val="04A0"/>
      </w:tblPr>
      <w:tblGrid>
        <w:gridCol w:w="1240"/>
        <w:gridCol w:w="1434"/>
        <w:gridCol w:w="847"/>
        <w:gridCol w:w="586"/>
        <w:gridCol w:w="1696"/>
        <w:gridCol w:w="2282"/>
      </w:tblGrid>
      <w:tr w:rsidR="00B4548C" w:rsidRPr="00182552"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48C" w:rsidRPr="00182552" w:rsidRDefault="00B4548C" w:rsidP="009547B0">
            <w:pPr>
              <w:jc w:val="center"/>
              <w:rPr>
                <w:b/>
                <w:bCs/>
                <w:color w:val="000000"/>
                <w:szCs w:val="22"/>
              </w:rPr>
            </w:pPr>
            <w:r w:rsidRPr="00182552">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548C" w:rsidRPr="00182552" w:rsidRDefault="00B4548C" w:rsidP="009547B0">
            <w:pPr>
              <w:jc w:val="center"/>
              <w:rPr>
                <w:rFonts w:ascii="Calibri" w:hAnsi="Calibri"/>
                <w:b/>
                <w:bCs/>
                <w:color w:val="000000"/>
                <w:sz w:val="18"/>
                <w:szCs w:val="18"/>
              </w:rPr>
            </w:pPr>
            <w:r w:rsidRPr="00182552">
              <w:rPr>
                <w:rFonts w:ascii="Calibri" w:hAnsi="Calibri"/>
                <w:b/>
                <w:bCs/>
                <w:color w:val="000000"/>
                <w:sz w:val="18"/>
                <w:szCs w:val="18"/>
              </w:rPr>
              <w:t>13. Znáte nějakého význačného umělce, např. hudebníka, který se ve svém díle zabývá keltským odkazem?</w:t>
            </w:r>
          </w:p>
        </w:tc>
      </w:tr>
      <w:tr w:rsidR="00B4548C" w:rsidRPr="00182552"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4548C" w:rsidRPr="00182552" w:rsidRDefault="00B4548C"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4548C" w:rsidRPr="00182552" w:rsidRDefault="00B4548C" w:rsidP="009547B0">
            <w:pPr>
              <w:rPr>
                <w:rFonts w:ascii="Calibri" w:hAnsi="Calibri"/>
                <w:b/>
                <w:bCs/>
                <w:color w:val="000000"/>
                <w:sz w:val="18"/>
                <w:szCs w:val="18"/>
              </w:rPr>
            </w:pPr>
          </w:p>
        </w:tc>
      </w:tr>
      <w:tr w:rsidR="00B4548C" w:rsidRPr="00182552"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548C" w:rsidRPr="00182552" w:rsidRDefault="00B4548C" w:rsidP="009547B0">
            <w:pPr>
              <w:jc w:val="center"/>
              <w:rPr>
                <w:b/>
                <w:bCs/>
                <w:color w:val="000000"/>
                <w:szCs w:val="22"/>
              </w:rPr>
            </w:pPr>
            <w:r w:rsidRPr="00182552">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c</w:t>
            </w:r>
          </w:p>
        </w:tc>
      </w:tr>
      <w:tr w:rsidR="00B4548C" w:rsidRPr="00182552"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4548C" w:rsidRPr="00182552" w:rsidRDefault="00B4548C"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nezajímá mě to</w:t>
            </w:r>
          </w:p>
        </w:tc>
      </w:tr>
      <w:tr w:rsidR="00B4548C" w:rsidRPr="00182552"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4548C" w:rsidRPr="00182552" w:rsidRDefault="00B4548C" w:rsidP="009547B0">
            <w:pPr>
              <w:jc w:val="center"/>
              <w:rPr>
                <w:b/>
                <w:bCs/>
                <w:color w:val="000000"/>
                <w:szCs w:val="22"/>
              </w:rPr>
            </w:pPr>
            <w:r w:rsidRPr="00182552">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3</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21</w:t>
            </w:r>
          </w:p>
        </w:tc>
        <w:tc>
          <w:tcPr>
            <w:tcW w:w="2282" w:type="dxa"/>
            <w:tcBorders>
              <w:top w:val="nil"/>
              <w:left w:val="nil"/>
              <w:bottom w:val="single" w:sz="4" w:space="0" w:color="auto"/>
              <w:right w:val="single" w:sz="4" w:space="0" w:color="auto"/>
            </w:tcBorders>
            <w:shd w:val="clear" w:color="auto" w:fill="auto"/>
            <w:noWrap/>
            <w:vAlign w:val="bottom"/>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4</w:t>
            </w:r>
          </w:p>
        </w:tc>
      </w:tr>
      <w:tr w:rsidR="00B4548C" w:rsidRPr="00182552"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4548C" w:rsidRPr="00182552" w:rsidRDefault="00B4548C" w:rsidP="009547B0">
            <w:pPr>
              <w:jc w:val="center"/>
              <w:rPr>
                <w:b/>
                <w:bCs/>
                <w:color w:val="000000"/>
                <w:szCs w:val="22"/>
              </w:rPr>
            </w:pPr>
            <w:r w:rsidRPr="00182552">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10,71%</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75,00%</w:t>
            </w:r>
          </w:p>
        </w:tc>
        <w:tc>
          <w:tcPr>
            <w:tcW w:w="2282" w:type="dxa"/>
            <w:tcBorders>
              <w:top w:val="nil"/>
              <w:left w:val="nil"/>
              <w:bottom w:val="single" w:sz="4" w:space="0" w:color="auto"/>
              <w:right w:val="single" w:sz="4" w:space="0" w:color="auto"/>
            </w:tcBorders>
            <w:shd w:val="clear" w:color="auto" w:fill="auto"/>
            <w:noWrap/>
            <w:vAlign w:val="bottom"/>
            <w:hideMark/>
          </w:tcPr>
          <w:p w:rsidR="00B4548C" w:rsidRPr="00182552" w:rsidRDefault="00B4548C" w:rsidP="009547B0">
            <w:pPr>
              <w:jc w:val="center"/>
              <w:rPr>
                <w:rFonts w:ascii="Calibri" w:hAnsi="Calibri"/>
                <w:b/>
                <w:bCs/>
                <w:color w:val="000000"/>
                <w:szCs w:val="22"/>
              </w:rPr>
            </w:pPr>
            <w:r w:rsidRPr="00182552">
              <w:rPr>
                <w:rFonts w:ascii="Calibri" w:hAnsi="Calibri"/>
                <w:b/>
                <w:bCs/>
                <w:color w:val="000000"/>
                <w:sz w:val="22"/>
                <w:szCs w:val="22"/>
              </w:rPr>
              <w:t>14,29%</w:t>
            </w:r>
          </w:p>
        </w:tc>
      </w:tr>
      <w:tr w:rsidR="00B4548C" w:rsidRPr="00182552" w:rsidTr="009547B0">
        <w:trPr>
          <w:trHeight w:val="300"/>
        </w:trPr>
        <w:tc>
          <w:tcPr>
            <w:tcW w:w="2674" w:type="dxa"/>
            <w:gridSpan w:val="2"/>
            <w:tcBorders>
              <w:top w:val="single" w:sz="4" w:space="0" w:color="auto"/>
              <w:left w:val="nil"/>
              <w:bottom w:val="nil"/>
              <w:right w:val="nil"/>
            </w:tcBorders>
            <w:shd w:val="clear" w:color="auto" w:fill="auto"/>
            <w:noWrap/>
            <w:vAlign w:val="bottom"/>
            <w:hideMark/>
          </w:tcPr>
          <w:p w:rsidR="00B4548C" w:rsidRPr="00182552" w:rsidRDefault="00B4548C" w:rsidP="009547B0">
            <w:pPr>
              <w:rPr>
                <w:color w:val="000000"/>
                <w:sz w:val="16"/>
                <w:szCs w:val="16"/>
              </w:rPr>
            </w:pPr>
            <w:r w:rsidRPr="00182552">
              <w:rPr>
                <w:color w:val="000000"/>
                <w:sz w:val="16"/>
                <w:szCs w:val="16"/>
              </w:rPr>
              <w:t>Zdroj: Vlastní výzkum</w:t>
            </w:r>
          </w:p>
        </w:tc>
        <w:tc>
          <w:tcPr>
            <w:tcW w:w="1433" w:type="dxa"/>
            <w:gridSpan w:val="2"/>
            <w:tcBorders>
              <w:top w:val="nil"/>
              <w:left w:val="nil"/>
              <w:bottom w:val="nil"/>
              <w:right w:val="nil"/>
            </w:tcBorders>
            <w:shd w:val="clear" w:color="auto" w:fill="auto"/>
            <w:noWrap/>
            <w:vAlign w:val="bottom"/>
            <w:hideMark/>
          </w:tcPr>
          <w:p w:rsidR="00B4548C" w:rsidRPr="00182552" w:rsidRDefault="00B4548C" w:rsidP="009547B0">
            <w:pPr>
              <w:rPr>
                <w:rFonts w:ascii="Calibri" w:hAnsi="Calibri"/>
                <w:color w:val="000000"/>
                <w:szCs w:val="22"/>
              </w:rPr>
            </w:pPr>
          </w:p>
        </w:tc>
        <w:tc>
          <w:tcPr>
            <w:tcW w:w="3978" w:type="dxa"/>
            <w:gridSpan w:val="2"/>
            <w:tcBorders>
              <w:top w:val="nil"/>
              <w:left w:val="nil"/>
              <w:bottom w:val="nil"/>
              <w:right w:val="nil"/>
            </w:tcBorders>
            <w:shd w:val="clear" w:color="auto" w:fill="auto"/>
            <w:noWrap/>
            <w:vAlign w:val="bottom"/>
            <w:hideMark/>
          </w:tcPr>
          <w:p w:rsidR="00B4548C" w:rsidRPr="00182552" w:rsidRDefault="00B4548C" w:rsidP="009547B0">
            <w:pPr>
              <w:rPr>
                <w:rFonts w:ascii="Calibri" w:hAnsi="Calibri"/>
                <w:color w:val="000000"/>
                <w:szCs w:val="22"/>
              </w:rPr>
            </w:pPr>
          </w:p>
        </w:tc>
      </w:tr>
    </w:tbl>
    <w:p w:rsidR="00B4548C" w:rsidRDefault="00B4548C" w:rsidP="00B4548C">
      <w:pPr>
        <w:rPr>
          <w:b/>
          <w:szCs w:val="24"/>
        </w:rPr>
      </w:pPr>
    </w:p>
    <w:p w:rsidR="007B4371" w:rsidRDefault="007B4371" w:rsidP="00B4548C">
      <w:pPr>
        <w:rPr>
          <w:b/>
          <w:szCs w:val="24"/>
        </w:rPr>
      </w:pPr>
    </w:p>
    <w:p w:rsidR="00B4548C" w:rsidRDefault="00B4548C" w:rsidP="00B4548C">
      <w:pPr>
        <w:rPr>
          <w:b/>
          <w:szCs w:val="24"/>
        </w:rPr>
      </w:pPr>
      <w:r>
        <w:rPr>
          <w:b/>
          <w:noProof/>
          <w:szCs w:val="24"/>
        </w:rPr>
        <w:drawing>
          <wp:inline distT="0" distB="0" distL="0" distR="0">
            <wp:extent cx="5099472" cy="2853901"/>
            <wp:effectExtent l="20719" t="12206" r="16324" b="4093"/>
            <wp:docPr id="185" name="Graf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4548C" w:rsidRDefault="00B4548C" w:rsidP="00B4548C">
      <w:pPr>
        <w:rPr>
          <w:b/>
          <w:szCs w:val="24"/>
        </w:rPr>
      </w:pPr>
      <w:r w:rsidRPr="00182552">
        <w:rPr>
          <w:color w:val="000000"/>
          <w:sz w:val="16"/>
          <w:szCs w:val="16"/>
        </w:rPr>
        <w:t>Zdroj: Vlastní výzkum</w:t>
      </w:r>
    </w:p>
    <w:p w:rsidR="00B4548C" w:rsidRDefault="00B4548C" w:rsidP="00B4548C">
      <w:pPr>
        <w:rPr>
          <w:b/>
          <w:szCs w:val="24"/>
        </w:rPr>
      </w:pPr>
    </w:p>
    <w:p w:rsidR="00B4548C" w:rsidRDefault="00B4548C" w:rsidP="00B4548C">
      <w:pPr>
        <w:spacing w:line="360" w:lineRule="auto"/>
        <w:rPr>
          <w:szCs w:val="24"/>
        </w:rPr>
      </w:pPr>
      <w:r w:rsidRPr="003D4F2E">
        <w:rPr>
          <w:szCs w:val="24"/>
        </w:rPr>
        <w:tab/>
        <w:t>75,00% dotázaných nezná žádného umělce, 10,71% uvedlo ve své odpovědi vždy po jednom hudebník</w:t>
      </w:r>
      <w:r>
        <w:rPr>
          <w:szCs w:val="24"/>
        </w:rPr>
        <w:t xml:space="preserve">ovi a </w:t>
      </w:r>
      <w:r w:rsidRPr="003D4F2E">
        <w:rPr>
          <w:szCs w:val="24"/>
        </w:rPr>
        <w:t xml:space="preserve"> 14,29% se o téma nezajímá. </w:t>
      </w:r>
      <w:r>
        <w:rPr>
          <w:szCs w:val="24"/>
        </w:rPr>
        <w:t xml:space="preserve">Přisuzuji to nezájmu </w:t>
      </w:r>
      <w:r>
        <w:rPr>
          <w:szCs w:val="24"/>
        </w:rPr>
        <w:br/>
        <w:t>o toto téma a charakteristice hudby či tance. Specifičnost tohoto tématu je velká,</w:t>
      </w:r>
      <w:r w:rsidR="007B4371">
        <w:rPr>
          <w:szCs w:val="24"/>
        </w:rPr>
        <w:br/>
      </w:r>
      <w:r>
        <w:rPr>
          <w:szCs w:val="24"/>
        </w:rPr>
        <w:t xml:space="preserve"> a proto respondenti občas ani neví, co vlastně mají uvádět.</w:t>
      </w:r>
    </w:p>
    <w:p w:rsidR="00B4548C" w:rsidRDefault="00B4548C" w:rsidP="00B4548C">
      <w:pPr>
        <w:spacing w:line="360" w:lineRule="auto"/>
        <w:rPr>
          <w:b/>
          <w:szCs w:val="24"/>
        </w:rPr>
      </w:pPr>
      <w:r>
        <w:rPr>
          <w:szCs w:val="24"/>
        </w:rPr>
        <w:br w:type="page"/>
      </w:r>
      <w:r w:rsidRPr="00E74544">
        <w:rPr>
          <w:b/>
          <w:szCs w:val="24"/>
        </w:rPr>
        <w:lastRenderedPageBreak/>
        <w:t xml:space="preserve">14. </w:t>
      </w:r>
      <w:proofErr w:type="gramStart"/>
      <w:r w:rsidRPr="00E74544">
        <w:rPr>
          <w:b/>
          <w:szCs w:val="24"/>
        </w:rPr>
        <w:t>Zúčastnil(a) jste</w:t>
      </w:r>
      <w:proofErr w:type="gramEnd"/>
      <w:r w:rsidRPr="00E74544">
        <w:rPr>
          <w:b/>
          <w:szCs w:val="24"/>
        </w:rPr>
        <w:t xml:space="preserve"> se někdy keltské akce?</w:t>
      </w:r>
      <w:r>
        <w:rPr>
          <w:b/>
          <w:szCs w:val="24"/>
        </w:rPr>
        <w:t xml:space="preserve"> (SK3)</w:t>
      </w:r>
    </w:p>
    <w:p w:rsidR="00352E96" w:rsidRDefault="00352E96" w:rsidP="00B4548C">
      <w:pPr>
        <w:spacing w:line="360" w:lineRule="auto"/>
        <w:rPr>
          <w:b/>
          <w:szCs w:val="24"/>
        </w:rPr>
      </w:pPr>
    </w:p>
    <w:tbl>
      <w:tblPr>
        <w:tblW w:w="8085" w:type="dxa"/>
        <w:tblInd w:w="65" w:type="dxa"/>
        <w:tblLayout w:type="fixed"/>
        <w:tblCellMar>
          <w:left w:w="70" w:type="dxa"/>
          <w:right w:w="70" w:type="dxa"/>
        </w:tblCellMar>
        <w:tblLook w:val="04A0"/>
      </w:tblPr>
      <w:tblGrid>
        <w:gridCol w:w="1240"/>
        <w:gridCol w:w="1729"/>
        <w:gridCol w:w="552"/>
        <w:gridCol w:w="1177"/>
        <w:gridCol w:w="1105"/>
        <w:gridCol w:w="2282"/>
      </w:tblGrid>
      <w:tr w:rsidR="00B4548C" w:rsidRPr="001F7EEC"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48C" w:rsidRPr="001F7EEC" w:rsidRDefault="00B4548C" w:rsidP="009547B0">
            <w:pPr>
              <w:jc w:val="center"/>
              <w:rPr>
                <w:b/>
                <w:bCs/>
                <w:color w:val="000000"/>
                <w:szCs w:val="22"/>
              </w:rPr>
            </w:pPr>
            <w:r w:rsidRPr="001F7EEC">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548C" w:rsidRPr="001F7EEC" w:rsidRDefault="00B4548C" w:rsidP="009547B0">
            <w:pPr>
              <w:jc w:val="center"/>
              <w:rPr>
                <w:rFonts w:ascii="Calibri" w:hAnsi="Calibri"/>
                <w:b/>
                <w:bCs/>
                <w:color w:val="000000"/>
                <w:sz w:val="18"/>
                <w:szCs w:val="18"/>
              </w:rPr>
            </w:pPr>
            <w:r w:rsidRPr="001F7EEC">
              <w:rPr>
                <w:rFonts w:ascii="Calibri" w:hAnsi="Calibri"/>
                <w:b/>
                <w:bCs/>
                <w:color w:val="000000"/>
                <w:sz w:val="18"/>
                <w:szCs w:val="18"/>
              </w:rPr>
              <w:t xml:space="preserve">14. </w:t>
            </w:r>
            <w:proofErr w:type="gramStart"/>
            <w:r w:rsidRPr="001F7EEC">
              <w:rPr>
                <w:rFonts w:ascii="Calibri" w:hAnsi="Calibri"/>
                <w:b/>
                <w:bCs/>
                <w:color w:val="000000"/>
                <w:sz w:val="18"/>
                <w:szCs w:val="18"/>
              </w:rPr>
              <w:t>Zúčastnil(a) jste</w:t>
            </w:r>
            <w:proofErr w:type="gramEnd"/>
            <w:r w:rsidRPr="001F7EEC">
              <w:rPr>
                <w:rFonts w:ascii="Calibri" w:hAnsi="Calibri"/>
                <w:b/>
                <w:bCs/>
                <w:color w:val="000000"/>
                <w:sz w:val="18"/>
                <w:szCs w:val="18"/>
              </w:rPr>
              <w:t xml:space="preserve"> se někdy keltské akce?</w:t>
            </w:r>
          </w:p>
        </w:tc>
      </w:tr>
      <w:tr w:rsidR="00B4548C" w:rsidRPr="001F7EEC"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4548C" w:rsidRPr="001F7EEC" w:rsidRDefault="00B4548C"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4548C" w:rsidRPr="001F7EEC" w:rsidRDefault="00B4548C" w:rsidP="009547B0">
            <w:pPr>
              <w:rPr>
                <w:rFonts w:ascii="Calibri" w:hAnsi="Calibri"/>
                <w:b/>
                <w:bCs/>
                <w:color w:val="000000"/>
                <w:sz w:val="18"/>
                <w:szCs w:val="18"/>
              </w:rPr>
            </w:pPr>
          </w:p>
        </w:tc>
      </w:tr>
      <w:tr w:rsidR="00B4548C" w:rsidRPr="001F7EEC"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548C" w:rsidRPr="001F7EEC" w:rsidRDefault="00B4548C" w:rsidP="009547B0">
            <w:pPr>
              <w:jc w:val="center"/>
              <w:rPr>
                <w:b/>
                <w:bCs/>
                <w:color w:val="000000"/>
                <w:szCs w:val="22"/>
              </w:rPr>
            </w:pPr>
            <w:r w:rsidRPr="001F7EEC">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c</w:t>
            </w:r>
          </w:p>
        </w:tc>
      </w:tr>
      <w:tr w:rsidR="00B4548C" w:rsidRPr="001F7EEC"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4548C" w:rsidRPr="001F7EEC" w:rsidRDefault="00B4548C"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chtěl bych</w:t>
            </w:r>
          </w:p>
        </w:tc>
      </w:tr>
      <w:tr w:rsidR="00B4548C" w:rsidRPr="001F7EE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4548C" w:rsidRPr="001F7EEC" w:rsidRDefault="00B4548C" w:rsidP="009547B0">
            <w:pPr>
              <w:jc w:val="center"/>
              <w:rPr>
                <w:b/>
                <w:bCs/>
                <w:color w:val="000000"/>
                <w:szCs w:val="22"/>
              </w:rPr>
            </w:pPr>
            <w:r w:rsidRPr="001F7EEC">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4</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19</w:t>
            </w:r>
          </w:p>
        </w:tc>
        <w:tc>
          <w:tcPr>
            <w:tcW w:w="2282" w:type="dxa"/>
            <w:tcBorders>
              <w:top w:val="nil"/>
              <w:left w:val="nil"/>
              <w:bottom w:val="single" w:sz="4" w:space="0" w:color="auto"/>
              <w:right w:val="single" w:sz="4" w:space="0" w:color="auto"/>
            </w:tcBorders>
            <w:shd w:val="clear" w:color="auto" w:fill="auto"/>
            <w:noWrap/>
            <w:vAlign w:val="bottom"/>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5</w:t>
            </w:r>
          </w:p>
        </w:tc>
      </w:tr>
      <w:tr w:rsidR="00B4548C" w:rsidRPr="001F7EEC"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4548C" w:rsidRPr="001F7EEC" w:rsidRDefault="00B4548C" w:rsidP="009547B0">
            <w:pPr>
              <w:jc w:val="center"/>
              <w:rPr>
                <w:b/>
                <w:bCs/>
                <w:color w:val="000000"/>
                <w:szCs w:val="22"/>
              </w:rPr>
            </w:pPr>
            <w:r w:rsidRPr="001F7EEC">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14,29%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67,86%</w:t>
            </w:r>
          </w:p>
        </w:tc>
        <w:tc>
          <w:tcPr>
            <w:tcW w:w="2282" w:type="dxa"/>
            <w:tcBorders>
              <w:top w:val="nil"/>
              <w:left w:val="nil"/>
              <w:bottom w:val="single" w:sz="4" w:space="0" w:color="auto"/>
              <w:right w:val="single" w:sz="4" w:space="0" w:color="auto"/>
            </w:tcBorders>
            <w:shd w:val="clear" w:color="auto" w:fill="auto"/>
            <w:noWrap/>
            <w:vAlign w:val="bottom"/>
            <w:hideMark/>
          </w:tcPr>
          <w:p w:rsidR="00B4548C" w:rsidRPr="001F7EEC" w:rsidRDefault="00B4548C" w:rsidP="009547B0">
            <w:pPr>
              <w:jc w:val="center"/>
              <w:rPr>
                <w:rFonts w:ascii="Calibri" w:hAnsi="Calibri"/>
                <w:b/>
                <w:bCs/>
                <w:color w:val="000000"/>
                <w:szCs w:val="22"/>
              </w:rPr>
            </w:pPr>
            <w:r w:rsidRPr="001F7EEC">
              <w:rPr>
                <w:rFonts w:ascii="Calibri" w:hAnsi="Calibri"/>
                <w:b/>
                <w:bCs/>
                <w:color w:val="000000"/>
                <w:sz w:val="22"/>
                <w:szCs w:val="22"/>
              </w:rPr>
              <w:t>17,86%</w:t>
            </w:r>
          </w:p>
        </w:tc>
      </w:tr>
      <w:tr w:rsidR="00B4548C" w:rsidRPr="001F7EEC" w:rsidTr="009547B0">
        <w:trPr>
          <w:trHeight w:val="300"/>
        </w:trPr>
        <w:tc>
          <w:tcPr>
            <w:tcW w:w="2969" w:type="dxa"/>
            <w:gridSpan w:val="2"/>
            <w:tcBorders>
              <w:top w:val="single" w:sz="4" w:space="0" w:color="auto"/>
              <w:left w:val="nil"/>
              <w:bottom w:val="nil"/>
              <w:right w:val="nil"/>
            </w:tcBorders>
            <w:shd w:val="clear" w:color="auto" w:fill="auto"/>
            <w:noWrap/>
            <w:vAlign w:val="bottom"/>
            <w:hideMark/>
          </w:tcPr>
          <w:p w:rsidR="00B4548C" w:rsidRPr="001F7EEC" w:rsidRDefault="00B4548C" w:rsidP="009547B0">
            <w:pPr>
              <w:rPr>
                <w:color w:val="000000"/>
                <w:sz w:val="16"/>
                <w:szCs w:val="16"/>
              </w:rPr>
            </w:pPr>
            <w:r w:rsidRPr="001F7EEC">
              <w:rPr>
                <w:color w:val="000000"/>
                <w:sz w:val="16"/>
                <w:szCs w:val="16"/>
              </w:rPr>
              <w:t>Zdroj: Vlastní výzkum</w:t>
            </w:r>
          </w:p>
        </w:tc>
        <w:tc>
          <w:tcPr>
            <w:tcW w:w="1729" w:type="dxa"/>
            <w:gridSpan w:val="2"/>
            <w:tcBorders>
              <w:top w:val="nil"/>
              <w:left w:val="nil"/>
              <w:bottom w:val="nil"/>
              <w:right w:val="nil"/>
            </w:tcBorders>
            <w:shd w:val="clear" w:color="auto" w:fill="auto"/>
            <w:noWrap/>
            <w:vAlign w:val="bottom"/>
            <w:hideMark/>
          </w:tcPr>
          <w:p w:rsidR="00B4548C" w:rsidRPr="001F7EEC" w:rsidRDefault="00B4548C" w:rsidP="009547B0">
            <w:pPr>
              <w:rPr>
                <w:rFonts w:ascii="Calibri" w:hAnsi="Calibri"/>
                <w:color w:val="000000"/>
                <w:szCs w:val="22"/>
              </w:rPr>
            </w:pPr>
          </w:p>
        </w:tc>
        <w:tc>
          <w:tcPr>
            <w:tcW w:w="3387" w:type="dxa"/>
            <w:gridSpan w:val="2"/>
            <w:tcBorders>
              <w:top w:val="nil"/>
              <w:left w:val="nil"/>
              <w:bottom w:val="nil"/>
              <w:right w:val="nil"/>
            </w:tcBorders>
            <w:shd w:val="clear" w:color="auto" w:fill="auto"/>
            <w:noWrap/>
            <w:vAlign w:val="bottom"/>
            <w:hideMark/>
          </w:tcPr>
          <w:p w:rsidR="00B4548C" w:rsidRPr="001F7EEC" w:rsidRDefault="00B4548C" w:rsidP="009547B0">
            <w:pPr>
              <w:rPr>
                <w:rFonts w:ascii="Calibri" w:hAnsi="Calibri"/>
                <w:color w:val="000000"/>
                <w:szCs w:val="22"/>
              </w:rPr>
            </w:pPr>
          </w:p>
        </w:tc>
      </w:tr>
    </w:tbl>
    <w:p w:rsidR="00B4548C" w:rsidRDefault="00B4548C" w:rsidP="00B4548C">
      <w:pPr>
        <w:rPr>
          <w:b/>
          <w:szCs w:val="24"/>
        </w:rPr>
      </w:pPr>
    </w:p>
    <w:p w:rsidR="007B4371" w:rsidRDefault="007B4371" w:rsidP="00B4548C">
      <w:pPr>
        <w:rPr>
          <w:b/>
          <w:szCs w:val="24"/>
        </w:rPr>
      </w:pPr>
    </w:p>
    <w:p w:rsidR="00B4548C" w:rsidRDefault="00B4548C" w:rsidP="00B4548C">
      <w:pPr>
        <w:rPr>
          <w:b/>
          <w:szCs w:val="24"/>
        </w:rPr>
      </w:pPr>
      <w:r>
        <w:rPr>
          <w:b/>
          <w:noProof/>
          <w:szCs w:val="24"/>
        </w:rPr>
        <w:drawing>
          <wp:inline distT="0" distB="0" distL="0" distR="0">
            <wp:extent cx="5086677" cy="2835503"/>
            <wp:effectExtent l="20611" t="12178" r="13352" b="6644"/>
            <wp:docPr id="190" name="Graf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4548C" w:rsidRDefault="00B4548C" w:rsidP="00B4548C">
      <w:pPr>
        <w:rPr>
          <w:b/>
          <w:szCs w:val="24"/>
        </w:rPr>
      </w:pPr>
      <w:r w:rsidRPr="001F7EEC">
        <w:rPr>
          <w:color w:val="000000"/>
          <w:sz w:val="16"/>
          <w:szCs w:val="16"/>
        </w:rPr>
        <w:t>Zdroj: Vlastní výzkum</w:t>
      </w:r>
    </w:p>
    <w:p w:rsidR="00B4548C" w:rsidRDefault="00B4548C" w:rsidP="00B4548C">
      <w:pPr>
        <w:rPr>
          <w:b/>
          <w:szCs w:val="24"/>
        </w:rPr>
      </w:pPr>
    </w:p>
    <w:p w:rsidR="00B4548C" w:rsidRDefault="00B4548C" w:rsidP="00B4548C">
      <w:pPr>
        <w:spacing w:line="360" w:lineRule="auto"/>
        <w:rPr>
          <w:szCs w:val="24"/>
        </w:rPr>
      </w:pPr>
      <w:r w:rsidRPr="009F2D6E">
        <w:rPr>
          <w:szCs w:val="24"/>
        </w:rPr>
        <w:tab/>
        <w:t>Z dotázaných se pouze 14,29% účastnilo „keltských akcí“, uvedli oslavy svátku Beltine a Lughnasad. 67,86% se nikdy akce neúčastnilo a 17,86% projevilo zájem a chtělo by se účastnit.</w:t>
      </w:r>
    </w:p>
    <w:p w:rsidR="00B4548C" w:rsidRDefault="00B4548C" w:rsidP="00B4548C">
      <w:pPr>
        <w:spacing w:line="360" w:lineRule="auto"/>
        <w:rPr>
          <w:b/>
          <w:szCs w:val="24"/>
        </w:rPr>
      </w:pPr>
      <w:r>
        <w:rPr>
          <w:szCs w:val="24"/>
        </w:rPr>
        <w:br w:type="page"/>
      </w:r>
      <w:r w:rsidRPr="003B18F6">
        <w:rPr>
          <w:b/>
          <w:szCs w:val="24"/>
        </w:rPr>
        <w:lastRenderedPageBreak/>
        <w:t>15. Znáte nějakého keltského boha nebo bohyni?</w:t>
      </w:r>
      <w:r>
        <w:rPr>
          <w:b/>
          <w:szCs w:val="24"/>
        </w:rPr>
        <w:t xml:space="preserve"> (SK3)</w:t>
      </w:r>
    </w:p>
    <w:p w:rsidR="00B4548C" w:rsidRDefault="00B4548C" w:rsidP="00B4548C">
      <w:pPr>
        <w:rPr>
          <w:b/>
          <w:szCs w:val="24"/>
        </w:rPr>
      </w:pPr>
    </w:p>
    <w:tbl>
      <w:tblPr>
        <w:tblW w:w="8085" w:type="dxa"/>
        <w:tblInd w:w="65" w:type="dxa"/>
        <w:tblLayout w:type="fixed"/>
        <w:tblCellMar>
          <w:left w:w="70" w:type="dxa"/>
          <w:right w:w="70" w:type="dxa"/>
        </w:tblCellMar>
        <w:tblLook w:val="04A0"/>
      </w:tblPr>
      <w:tblGrid>
        <w:gridCol w:w="1240"/>
        <w:gridCol w:w="1960"/>
        <w:gridCol w:w="321"/>
        <w:gridCol w:w="1639"/>
        <w:gridCol w:w="643"/>
        <w:gridCol w:w="2282"/>
      </w:tblGrid>
      <w:tr w:rsidR="00B4548C" w:rsidRPr="001B2BE7" w:rsidTr="009547B0">
        <w:trPr>
          <w:trHeight w:val="435"/>
        </w:trPr>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48C" w:rsidRPr="001B2BE7" w:rsidRDefault="00B4548C" w:rsidP="009547B0">
            <w:pPr>
              <w:jc w:val="center"/>
              <w:rPr>
                <w:b/>
                <w:bCs/>
                <w:color w:val="000000"/>
                <w:szCs w:val="22"/>
              </w:rPr>
            </w:pPr>
            <w:r w:rsidRPr="001B2BE7">
              <w:rPr>
                <w:b/>
                <w:bCs/>
                <w:color w:val="000000"/>
                <w:sz w:val="22"/>
                <w:szCs w:val="22"/>
              </w:rPr>
              <w:t>OTÁZKA</w:t>
            </w:r>
          </w:p>
        </w:tc>
        <w:tc>
          <w:tcPr>
            <w:tcW w:w="684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548C" w:rsidRPr="001B2BE7" w:rsidRDefault="00B4548C" w:rsidP="009547B0">
            <w:pPr>
              <w:jc w:val="center"/>
              <w:rPr>
                <w:rFonts w:ascii="Calibri" w:hAnsi="Calibri"/>
                <w:b/>
                <w:bCs/>
                <w:color w:val="000000"/>
                <w:sz w:val="18"/>
                <w:szCs w:val="18"/>
              </w:rPr>
            </w:pPr>
            <w:r w:rsidRPr="001B2BE7">
              <w:rPr>
                <w:rFonts w:ascii="Calibri" w:hAnsi="Calibri"/>
                <w:b/>
                <w:bCs/>
                <w:color w:val="000000"/>
                <w:sz w:val="18"/>
                <w:szCs w:val="18"/>
              </w:rPr>
              <w:t>15. Znáte nějakého keltského boha nebo bohyni?</w:t>
            </w:r>
          </w:p>
        </w:tc>
      </w:tr>
      <w:tr w:rsidR="00B4548C" w:rsidRPr="001B2BE7" w:rsidTr="009547B0">
        <w:trPr>
          <w:trHeight w:val="300"/>
        </w:trPr>
        <w:tc>
          <w:tcPr>
            <w:tcW w:w="1240" w:type="dxa"/>
            <w:vMerge/>
            <w:tcBorders>
              <w:top w:val="single" w:sz="4" w:space="0" w:color="auto"/>
              <w:left w:val="single" w:sz="4" w:space="0" w:color="auto"/>
              <w:bottom w:val="single" w:sz="4" w:space="0" w:color="000000"/>
              <w:right w:val="single" w:sz="4" w:space="0" w:color="auto"/>
            </w:tcBorders>
            <w:vAlign w:val="center"/>
            <w:hideMark/>
          </w:tcPr>
          <w:p w:rsidR="00B4548C" w:rsidRPr="001B2BE7" w:rsidRDefault="00B4548C" w:rsidP="009547B0">
            <w:pPr>
              <w:rPr>
                <w:b/>
                <w:bCs/>
                <w:color w:val="000000"/>
                <w:szCs w:val="22"/>
              </w:rPr>
            </w:pPr>
          </w:p>
        </w:tc>
        <w:tc>
          <w:tcPr>
            <w:tcW w:w="6845" w:type="dxa"/>
            <w:gridSpan w:val="5"/>
            <w:vMerge/>
            <w:tcBorders>
              <w:top w:val="single" w:sz="4" w:space="0" w:color="auto"/>
              <w:left w:val="single" w:sz="4" w:space="0" w:color="auto"/>
              <w:bottom w:val="single" w:sz="4" w:space="0" w:color="000000"/>
              <w:right w:val="single" w:sz="4" w:space="0" w:color="000000"/>
            </w:tcBorders>
            <w:vAlign w:val="center"/>
            <w:hideMark/>
          </w:tcPr>
          <w:p w:rsidR="00B4548C" w:rsidRPr="001B2BE7" w:rsidRDefault="00B4548C" w:rsidP="009547B0">
            <w:pPr>
              <w:rPr>
                <w:rFonts w:ascii="Calibri" w:hAnsi="Calibri"/>
                <w:b/>
                <w:bCs/>
                <w:color w:val="000000"/>
                <w:sz w:val="18"/>
                <w:szCs w:val="18"/>
              </w:rPr>
            </w:pPr>
          </w:p>
        </w:tc>
      </w:tr>
      <w:tr w:rsidR="00B4548C" w:rsidRPr="001B2BE7" w:rsidTr="009547B0">
        <w:trPr>
          <w:trHeight w:val="300"/>
        </w:trPr>
        <w:tc>
          <w:tcPr>
            <w:tcW w:w="12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548C" w:rsidRPr="001B2BE7" w:rsidRDefault="00B4548C" w:rsidP="009547B0">
            <w:pPr>
              <w:jc w:val="center"/>
              <w:rPr>
                <w:b/>
                <w:bCs/>
                <w:color w:val="000000"/>
                <w:szCs w:val="22"/>
              </w:rPr>
            </w:pPr>
            <w:r w:rsidRPr="001B2BE7">
              <w:rPr>
                <w:b/>
                <w:bCs/>
                <w:color w:val="000000"/>
                <w:sz w:val="22"/>
                <w:szCs w:val="22"/>
              </w:rPr>
              <w:t>ODPOVĚĎ</w:t>
            </w: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4548C" w:rsidRPr="001B2BE7" w:rsidRDefault="00B4548C" w:rsidP="009547B0">
            <w:pPr>
              <w:jc w:val="center"/>
              <w:rPr>
                <w:rFonts w:ascii="Calibri" w:hAnsi="Calibri"/>
                <w:b/>
                <w:bCs/>
                <w:color w:val="000000"/>
                <w:szCs w:val="22"/>
              </w:rPr>
            </w:pPr>
            <w:r w:rsidRPr="001B2BE7">
              <w:rPr>
                <w:rFonts w:ascii="Calibri" w:hAnsi="Calibri"/>
                <w:b/>
                <w:bCs/>
                <w:color w:val="000000"/>
                <w:sz w:val="22"/>
                <w:szCs w:val="22"/>
              </w:rPr>
              <w:t>a</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4548C" w:rsidRPr="001B2BE7" w:rsidRDefault="00B4548C" w:rsidP="009547B0">
            <w:pPr>
              <w:jc w:val="center"/>
              <w:rPr>
                <w:rFonts w:ascii="Calibri" w:hAnsi="Calibri"/>
                <w:b/>
                <w:bCs/>
                <w:color w:val="000000"/>
                <w:szCs w:val="22"/>
              </w:rPr>
            </w:pPr>
            <w:r w:rsidRPr="001B2BE7">
              <w:rPr>
                <w:rFonts w:ascii="Calibri" w:hAnsi="Calibri"/>
                <w:b/>
                <w:bCs/>
                <w:color w:val="000000"/>
                <w:sz w:val="22"/>
                <w:szCs w:val="22"/>
              </w:rPr>
              <w:t>b</w:t>
            </w:r>
          </w:p>
        </w:tc>
        <w:tc>
          <w:tcPr>
            <w:tcW w:w="2282" w:type="dxa"/>
            <w:tcBorders>
              <w:top w:val="nil"/>
              <w:left w:val="nil"/>
              <w:bottom w:val="single" w:sz="4" w:space="0" w:color="auto"/>
              <w:right w:val="single" w:sz="4" w:space="0" w:color="auto"/>
            </w:tcBorders>
            <w:shd w:val="clear" w:color="auto" w:fill="auto"/>
            <w:noWrap/>
            <w:vAlign w:val="center"/>
            <w:hideMark/>
          </w:tcPr>
          <w:p w:rsidR="00B4548C" w:rsidRPr="001B2BE7" w:rsidRDefault="00B4548C" w:rsidP="009547B0">
            <w:pPr>
              <w:jc w:val="center"/>
              <w:rPr>
                <w:rFonts w:ascii="Calibri" w:hAnsi="Calibri"/>
                <w:b/>
                <w:bCs/>
                <w:color w:val="000000"/>
                <w:szCs w:val="22"/>
              </w:rPr>
            </w:pPr>
            <w:r w:rsidRPr="001B2BE7">
              <w:rPr>
                <w:rFonts w:ascii="Calibri" w:hAnsi="Calibri"/>
                <w:b/>
                <w:bCs/>
                <w:color w:val="000000"/>
                <w:sz w:val="22"/>
                <w:szCs w:val="22"/>
              </w:rPr>
              <w:t>c</w:t>
            </w:r>
          </w:p>
        </w:tc>
      </w:tr>
      <w:tr w:rsidR="00B4548C" w:rsidRPr="001B2BE7" w:rsidTr="009547B0">
        <w:trPr>
          <w:trHeight w:val="480"/>
        </w:trPr>
        <w:tc>
          <w:tcPr>
            <w:tcW w:w="1240" w:type="dxa"/>
            <w:vMerge/>
            <w:tcBorders>
              <w:top w:val="nil"/>
              <w:left w:val="single" w:sz="4" w:space="0" w:color="auto"/>
              <w:bottom w:val="single" w:sz="4" w:space="0" w:color="000000"/>
              <w:right w:val="single" w:sz="4" w:space="0" w:color="auto"/>
            </w:tcBorders>
            <w:vAlign w:val="center"/>
            <w:hideMark/>
          </w:tcPr>
          <w:p w:rsidR="00B4548C" w:rsidRPr="001B2BE7" w:rsidRDefault="00B4548C" w:rsidP="009547B0">
            <w:pPr>
              <w:rPr>
                <w:b/>
                <w:bCs/>
                <w:color w:val="000000"/>
                <w:szCs w:val="22"/>
              </w:rPr>
            </w:pPr>
          </w:p>
        </w:tc>
        <w:tc>
          <w:tcPr>
            <w:tcW w:w="2281" w:type="dxa"/>
            <w:gridSpan w:val="2"/>
            <w:tcBorders>
              <w:top w:val="nil"/>
              <w:left w:val="nil"/>
              <w:bottom w:val="single" w:sz="4" w:space="0" w:color="auto"/>
              <w:right w:val="single" w:sz="4" w:space="0" w:color="auto"/>
            </w:tcBorders>
            <w:shd w:val="clear" w:color="auto" w:fill="auto"/>
            <w:noWrap/>
            <w:vAlign w:val="center"/>
            <w:hideMark/>
          </w:tcPr>
          <w:p w:rsidR="00B4548C" w:rsidRPr="001B2BE7" w:rsidRDefault="00B4548C" w:rsidP="009547B0">
            <w:pPr>
              <w:jc w:val="center"/>
              <w:rPr>
                <w:rFonts w:ascii="Calibri" w:hAnsi="Calibri"/>
                <w:b/>
                <w:bCs/>
                <w:szCs w:val="22"/>
              </w:rPr>
            </w:pPr>
            <w:r w:rsidRPr="001B2BE7">
              <w:rPr>
                <w:rFonts w:ascii="Calibri" w:hAnsi="Calibri"/>
                <w:b/>
                <w:bCs/>
                <w:sz w:val="22"/>
                <w:szCs w:val="22"/>
              </w:rPr>
              <w:t>ano</w:t>
            </w:r>
          </w:p>
        </w:tc>
        <w:tc>
          <w:tcPr>
            <w:tcW w:w="2282" w:type="dxa"/>
            <w:gridSpan w:val="2"/>
            <w:tcBorders>
              <w:top w:val="nil"/>
              <w:left w:val="nil"/>
              <w:bottom w:val="single" w:sz="4" w:space="0" w:color="auto"/>
              <w:right w:val="single" w:sz="4" w:space="0" w:color="auto"/>
            </w:tcBorders>
            <w:shd w:val="clear" w:color="auto" w:fill="auto"/>
            <w:noWrap/>
            <w:vAlign w:val="center"/>
            <w:hideMark/>
          </w:tcPr>
          <w:p w:rsidR="00B4548C" w:rsidRPr="001B2BE7" w:rsidRDefault="00B4548C" w:rsidP="009547B0">
            <w:pPr>
              <w:jc w:val="center"/>
              <w:rPr>
                <w:rFonts w:ascii="Calibri" w:hAnsi="Calibri"/>
                <w:b/>
                <w:bCs/>
                <w:color w:val="000000"/>
                <w:szCs w:val="22"/>
              </w:rPr>
            </w:pPr>
            <w:r w:rsidRPr="001B2BE7">
              <w:rPr>
                <w:rFonts w:ascii="Calibri" w:hAnsi="Calibri"/>
                <w:b/>
                <w:bCs/>
                <w:color w:val="000000"/>
                <w:sz w:val="22"/>
                <w:szCs w:val="22"/>
              </w:rPr>
              <w:t>ne</w:t>
            </w:r>
          </w:p>
        </w:tc>
        <w:tc>
          <w:tcPr>
            <w:tcW w:w="2282" w:type="dxa"/>
            <w:tcBorders>
              <w:top w:val="nil"/>
              <w:left w:val="nil"/>
              <w:bottom w:val="single" w:sz="4" w:space="0" w:color="auto"/>
              <w:right w:val="single" w:sz="4" w:space="0" w:color="auto"/>
            </w:tcBorders>
            <w:shd w:val="clear" w:color="auto" w:fill="auto"/>
            <w:noWrap/>
            <w:vAlign w:val="center"/>
            <w:hideMark/>
          </w:tcPr>
          <w:p w:rsidR="00B4548C" w:rsidRPr="001B2BE7" w:rsidRDefault="00B4548C" w:rsidP="009547B0">
            <w:pPr>
              <w:jc w:val="center"/>
              <w:rPr>
                <w:rFonts w:ascii="Calibri" w:hAnsi="Calibri"/>
                <w:b/>
                <w:bCs/>
                <w:color w:val="000000"/>
                <w:szCs w:val="22"/>
              </w:rPr>
            </w:pPr>
            <w:r w:rsidRPr="001B2BE7">
              <w:rPr>
                <w:rFonts w:ascii="Calibri" w:hAnsi="Calibri"/>
                <w:b/>
                <w:bCs/>
                <w:color w:val="000000"/>
                <w:sz w:val="22"/>
                <w:szCs w:val="22"/>
              </w:rPr>
              <w:t>nevím</w:t>
            </w:r>
          </w:p>
        </w:tc>
      </w:tr>
      <w:tr w:rsidR="00B4548C" w:rsidRPr="001B2BE7"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4548C" w:rsidRPr="001B2BE7" w:rsidRDefault="00B4548C" w:rsidP="009547B0">
            <w:pPr>
              <w:jc w:val="center"/>
              <w:rPr>
                <w:b/>
                <w:bCs/>
                <w:color w:val="000000"/>
                <w:szCs w:val="22"/>
              </w:rPr>
            </w:pPr>
            <w:r w:rsidRPr="001B2BE7">
              <w:rPr>
                <w:b/>
                <w:bCs/>
                <w:color w:val="000000"/>
                <w:sz w:val="22"/>
                <w:szCs w:val="22"/>
              </w:rPr>
              <w:t>POČET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4548C" w:rsidRPr="001B2BE7" w:rsidRDefault="00B4548C" w:rsidP="009547B0">
            <w:pPr>
              <w:jc w:val="center"/>
              <w:rPr>
                <w:rFonts w:ascii="Calibri" w:hAnsi="Calibri"/>
                <w:b/>
                <w:bCs/>
                <w:color w:val="000000"/>
                <w:szCs w:val="22"/>
              </w:rPr>
            </w:pPr>
            <w:r w:rsidRPr="001B2BE7">
              <w:rPr>
                <w:rFonts w:ascii="Calibri" w:hAnsi="Calibri"/>
                <w:b/>
                <w:bCs/>
                <w:color w:val="000000"/>
                <w:sz w:val="22"/>
                <w:szCs w:val="22"/>
              </w:rPr>
              <w:t>4</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4548C" w:rsidRPr="001B2BE7" w:rsidRDefault="00B4548C" w:rsidP="009547B0">
            <w:pPr>
              <w:jc w:val="center"/>
              <w:rPr>
                <w:rFonts w:ascii="Calibri" w:hAnsi="Calibri"/>
                <w:b/>
                <w:bCs/>
                <w:color w:val="000000"/>
                <w:szCs w:val="22"/>
              </w:rPr>
            </w:pPr>
            <w:r w:rsidRPr="001B2BE7">
              <w:rPr>
                <w:rFonts w:ascii="Calibri" w:hAnsi="Calibri"/>
                <w:b/>
                <w:bCs/>
                <w:color w:val="000000"/>
                <w:sz w:val="22"/>
                <w:szCs w:val="22"/>
              </w:rPr>
              <w:t>21</w:t>
            </w:r>
          </w:p>
        </w:tc>
        <w:tc>
          <w:tcPr>
            <w:tcW w:w="2282" w:type="dxa"/>
            <w:tcBorders>
              <w:top w:val="nil"/>
              <w:left w:val="nil"/>
              <w:bottom w:val="single" w:sz="4" w:space="0" w:color="auto"/>
              <w:right w:val="single" w:sz="4" w:space="0" w:color="auto"/>
            </w:tcBorders>
            <w:shd w:val="clear" w:color="auto" w:fill="auto"/>
            <w:noWrap/>
            <w:vAlign w:val="bottom"/>
            <w:hideMark/>
          </w:tcPr>
          <w:p w:rsidR="00B4548C" w:rsidRPr="001B2BE7" w:rsidRDefault="00B4548C" w:rsidP="009547B0">
            <w:pPr>
              <w:jc w:val="center"/>
              <w:rPr>
                <w:rFonts w:ascii="Calibri" w:hAnsi="Calibri"/>
                <w:b/>
                <w:bCs/>
                <w:color w:val="000000"/>
                <w:szCs w:val="22"/>
              </w:rPr>
            </w:pPr>
            <w:r w:rsidRPr="001B2BE7">
              <w:rPr>
                <w:rFonts w:ascii="Calibri" w:hAnsi="Calibri"/>
                <w:b/>
                <w:bCs/>
                <w:color w:val="000000"/>
                <w:sz w:val="22"/>
                <w:szCs w:val="22"/>
              </w:rPr>
              <w:t>3</w:t>
            </w:r>
          </w:p>
        </w:tc>
      </w:tr>
      <w:tr w:rsidR="00B4548C" w:rsidRPr="001B2BE7" w:rsidTr="009547B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B4548C" w:rsidRPr="001B2BE7" w:rsidRDefault="00B4548C" w:rsidP="009547B0">
            <w:pPr>
              <w:jc w:val="center"/>
              <w:rPr>
                <w:b/>
                <w:bCs/>
                <w:color w:val="000000"/>
                <w:szCs w:val="22"/>
              </w:rPr>
            </w:pPr>
            <w:r w:rsidRPr="001B2BE7">
              <w:rPr>
                <w:b/>
                <w:bCs/>
                <w:color w:val="000000"/>
                <w:sz w:val="22"/>
                <w:szCs w:val="22"/>
              </w:rPr>
              <w:t>%</w:t>
            </w:r>
          </w:p>
        </w:tc>
        <w:tc>
          <w:tcPr>
            <w:tcW w:w="2281" w:type="dxa"/>
            <w:gridSpan w:val="2"/>
            <w:tcBorders>
              <w:top w:val="nil"/>
              <w:left w:val="nil"/>
              <w:bottom w:val="single" w:sz="4" w:space="0" w:color="auto"/>
              <w:right w:val="single" w:sz="4" w:space="0" w:color="auto"/>
            </w:tcBorders>
            <w:shd w:val="clear" w:color="auto" w:fill="auto"/>
            <w:noWrap/>
            <w:vAlign w:val="bottom"/>
            <w:hideMark/>
          </w:tcPr>
          <w:p w:rsidR="00B4548C" w:rsidRPr="001B2BE7" w:rsidRDefault="00B4548C" w:rsidP="009547B0">
            <w:pPr>
              <w:jc w:val="center"/>
              <w:rPr>
                <w:rFonts w:ascii="Calibri" w:hAnsi="Calibri"/>
                <w:b/>
                <w:bCs/>
                <w:color w:val="000000"/>
                <w:szCs w:val="22"/>
              </w:rPr>
            </w:pPr>
            <w:r w:rsidRPr="001B2BE7">
              <w:rPr>
                <w:rFonts w:ascii="Calibri" w:hAnsi="Calibri"/>
                <w:b/>
                <w:bCs/>
                <w:color w:val="000000"/>
                <w:sz w:val="22"/>
                <w:szCs w:val="22"/>
              </w:rPr>
              <w:t>14,29%</w:t>
            </w:r>
          </w:p>
        </w:tc>
        <w:tc>
          <w:tcPr>
            <w:tcW w:w="2282" w:type="dxa"/>
            <w:gridSpan w:val="2"/>
            <w:tcBorders>
              <w:top w:val="nil"/>
              <w:left w:val="nil"/>
              <w:bottom w:val="single" w:sz="4" w:space="0" w:color="auto"/>
              <w:right w:val="single" w:sz="4" w:space="0" w:color="auto"/>
            </w:tcBorders>
            <w:shd w:val="clear" w:color="auto" w:fill="auto"/>
            <w:noWrap/>
            <w:vAlign w:val="bottom"/>
            <w:hideMark/>
          </w:tcPr>
          <w:p w:rsidR="00B4548C" w:rsidRPr="001B2BE7" w:rsidRDefault="00B4548C" w:rsidP="009547B0">
            <w:pPr>
              <w:jc w:val="center"/>
              <w:rPr>
                <w:rFonts w:ascii="Calibri" w:hAnsi="Calibri"/>
                <w:b/>
                <w:bCs/>
                <w:color w:val="000000"/>
                <w:szCs w:val="22"/>
              </w:rPr>
            </w:pPr>
            <w:r w:rsidRPr="001B2BE7">
              <w:rPr>
                <w:rFonts w:ascii="Calibri" w:hAnsi="Calibri"/>
                <w:b/>
                <w:bCs/>
                <w:color w:val="000000"/>
                <w:sz w:val="22"/>
                <w:szCs w:val="22"/>
              </w:rPr>
              <w:t>75,00%</w:t>
            </w:r>
          </w:p>
        </w:tc>
        <w:tc>
          <w:tcPr>
            <w:tcW w:w="2282" w:type="dxa"/>
            <w:tcBorders>
              <w:top w:val="nil"/>
              <w:left w:val="nil"/>
              <w:bottom w:val="single" w:sz="4" w:space="0" w:color="auto"/>
              <w:right w:val="single" w:sz="4" w:space="0" w:color="auto"/>
            </w:tcBorders>
            <w:shd w:val="clear" w:color="auto" w:fill="auto"/>
            <w:noWrap/>
            <w:vAlign w:val="bottom"/>
            <w:hideMark/>
          </w:tcPr>
          <w:p w:rsidR="00B4548C" w:rsidRPr="001B2BE7" w:rsidRDefault="00B4548C" w:rsidP="009547B0">
            <w:pPr>
              <w:jc w:val="center"/>
              <w:rPr>
                <w:rFonts w:ascii="Calibri" w:hAnsi="Calibri"/>
                <w:b/>
                <w:bCs/>
                <w:color w:val="000000"/>
                <w:szCs w:val="22"/>
              </w:rPr>
            </w:pPr>
            <w:r w:rsidRPr="001B2BE7">
              <w:rPr>
                <w:rFonts w:ascii="Calibri" w:hAnsi="Calibri"/>
                <w:b/>
                <w:bCs/>
                <w:color w:val="000000"/>
                <w:sz w:val="22"/>
                <w:szCs w:val="22"/>
              </w:rPr>
              <w:t>10,71%</w:t>
            </w:r>
          </w:p>
        </w:tc>
      </w:tr>
      <w:tr w:rsidR="00B4548C" w:rsidRPr="001B2BE7" w:rsidTr="009547B0">
        <w:trPr>
          <w:trHeight w:val="300"/>
        </w:trPr>
        <w:tc>
          <w:tcPr>
            <w:tcW w:w="3200" w:type="dxa"/>
            <w:gridSpan w:val="2"/>
            <w:tcBorders>
              <w:top w:val="single" w:sz="4" w:space="0" w:color="auto"/>
              <w:left w:val="nil"/>
              <w:bottom w:val="nil"/>
              <w:right w:val="nil"/>
            </w:tcBorders>
            <w:shd w:val="clear" w:color="auto" w:fill="auto"/>
            <w:noWrap/>
            <w:vAlign w:val="bottom"/>
            <w:hideMark/>
          </w:tcPr>
          <w:p w:rsidR="00B4548C" w:rsidRPr="001B2BE7" w:rsidRDefault="00B4548C" w:rsidP="009547B0">
            <w:pPr>
              <w:rPr>
                <w:color w:val="000000"/>
                <w:sz w:val="16"/>
                <w:szCs w:val="16"/>
              </w:rPr>
            </w:pPr>
            <w:r w:rsidRPr="001B2BE7">
              <w:rPr>
                <w:color w:val="000000"/>
                <w:sz w:val="16"/>
                <w:szCs w:val="16"/>
              </w:rPr>
              <w:t>Zdroj: Vlastní výzkum</w:t>
            </w:r>
          </w:p>
        </w:tc>
        <w:tc>
          <w:tcPr>
            <w:tcW w:w="1960" w:type="dxa"/>
            <w:gridSpan w:val="2"/>
            <w:tcBorders>
              <w:top w:val="nil"/>
              <w:left w:val="nil"/>
              <w:bottom w:val="nil"/>
              <w:right w:val="nil"/>
            </w:tcBorders>
            <w:shd w:val="clear" w:color="auto" w:fill="auto"/>
            <w:noWrap/>
            <w:vAlign w:val="bottom"/>
            <w:hideMark/>
          </w:tcPr>
          <w:p w:rsidR="00B4548C" w:rsidRPr="001B2BE7" w:rsidRDefault="00B4548C" w:rsidP="009547B0">
            <w:pPr>
              <w:rPr>
                <w:rFonts w:ascii="Calibri" w:hAnsi="Calibri"/>
                <w:color w:val="000000"/>
                <w:szCs w:val="22"/>
              </w:rPr>
            </w:pPr>
          </w:p>
        </w:tc>
        <w:tc>
          <w:tcPr>
            <w:tcW w:w="2925" w:type="dxa"/>
            <w:gridSpan w:val="2"/>
            <w:tcBorders>
              <w:top w:val="nil"/>
              <w:left w:val="nil"/>
              <w:bottom w:val="nil"/>
              <w:right w:val="nil"/>
            </w:tcBorders>
            <w:shd w:val="clear" w:color="auto" w:fill="auto"/>
            <w:noWrap/>
            <w:vAlign w:val="bottom"/>
            <w:hideMark/>
          </w:tcPr>
          <w:p w:rsidR="00B4548C" w:rsidRPr="001B2BE7" w:rsidRDefault="00B4548C" w:rsidP="009547B0">
            <w:pPr>
              <w:rPr>
                <w:rFonts w:ascii="Calibri" w:hAnsi="Calibri"/>
                <w:color w:val="000000"/>
                <w:szCs w:val="22"/>
              </w:rPr>
            </w:pPr>
          </w:p>
        </w:tc>
      </w:tr>
    </w:tbl>
    <w:p w:rsidR="00B4548C" w:rsidRDefault="00B4548C" w:rsidP="00B4548C">
      <w:pPr>
        <w:rPr>
          <w:szCs w:val="24"/>
        </w:rPr>
      </w:pPr>
    </w:p>
    <w:p w:rsidR="007B4371" w:rsidRDefault="007B4371" w:rsidP="00B4548C">
      <w:pPr>
        <w:rPr>
          <w:szCs w:val="24"/>
        </w:rPr>
      </w:pPr>
    </w:p>
    <w:p w:rsidR="00B4548C" w:rsidRDefault="00B4548C" w:rsidP="00B4548C">
      <w:pPr>
        <w:rPr>
          <w:szCs w:val="24"/>
        </w:rPr>
      </w:pPr>
      <w:r>
        <w:rPr>
          <w:noProof/>
          <w:szCs w:val="24"/>
        </w:rPr>
        <w:drawing>
          <wp:inline distT="0" distB="0" distL="0" distR="0">
            <wp:extent cx="5075517" cy="2858630"/>
            <wp:effectExtent l="20621" t="12200" r="16247" b="7625"/>
            <wp:docPr id="195" name="Graf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4548C" w:rsidRDefault="00B4548C" w:rsidP="00B4548C">
      <w:pPr>
        <w:rPr>
          <w:szCs w:val="24"/>
        </w:rPr>
      </w:pPr>
      <w:r w:rsidRPr="001B2BE7">
        <w:rPr>
          <w:color w:val="000000"/>
          <w:sz w:val="16"/>
          <w:szCs w:val="16"/>
        </w:rPr>
        <w:t>Zdroj: Vlastní výzkum</w:t>
      </w:r>
    </w:p>
    <w:p w:rsidR="00B4548C" w:rsidRDefault="00B4548C" w:rsidP="00B4548C">
      <w:pPr>
        <w:rPr>
          <w:szCs w:val="24"/>
        </w:rPr>
      </w:pPr>
    </w:p>
    <w:p w:rsidR="00B4548C" w:rsidRDefault="00B4548C" w:rsidP="00B4548C">
      <w:pPr>
        <w:spacing w:line="360" w:lineRule="auto"/>
        <w:rPr>
          <w:szCs w:val="24"/>
        </w:rPr>
      </w:pPr>
      <w:r>
        <w:rPr>
          <w:szCs w:val="24"/>
        </w:rPr>
        <w:tab/>
        <w:t xml:space="preserve">Jméno keltského boha znalo 14,29%, uvedli </w:t>
      </w:r>
      <w:proofErr w:type="spellStart"/>
      <w:r>
        <w:rPr>
          <w:szCs w:val="24"/>
        </w:rPr>
        <w:t>Dagdu</w:t>
      </w:r>
      <w:proofErr w:type="spellEnd"/>
      <w:r>
        <w:rPr>
          <w:szCs w:val="24"/>
        </w:rPr>
        <w:t xml:space="preserve">, Danu, </w:t>
      </w:r>
      <w:proofErr w:type="spellStart"/>
      <w:r>
        <w:rPr>
          <w:szCs w:val="24"/>
        </w:rPr>
        <w:t>Taranise</w:t>
      </w:r>
      <w:proofErr w:type="spellEnd"/>
      <w:r>
        <w:rPr>
          <w:szCs w:val="24"/>
        </w:rPr>
        <w:t xml:space="preserve">, </w:t>
      </w:r>
      <w:proofErr w:type="spellStart"/>
      <w:r>
        <w:rPr>
          <w:szCs w:val="24"/>
        </w:rPr>
        <w:t>Eponu</w:t>
      </w:r>
      <w:proofErr w:type="spellEnd"/>
      <w:r w:rsidR="007B4371">
        <w:rPr>
          <w:szCs w:val="24"/>
        </w:rPr>
        <w:br/>
      </w:r>
      <w:r>
        <w:rPr>
          <w:szCs w:val="24"/>
        </w:rPr>
        <w:t xml:space="preserve"> a </w:t>
      </w:r>
      <w:proofErr w:type="spellStart"/>
      <w:r>
        <w:rPr>
          <w:szCs w:val="24"/>
        </w:rPr>
        <w:t>Cernuna</w:t>
      </w:r>
      <w:proofErr w:type="spellEnd"/>
      <w:r>
        <w:rPr>
          <w:szCs w:val="24"/>
        </w:rPr>
        <w:t>. Zde se nebudu zabývat zkreslením výsledku paralelou božstev, jako v kapitole o mytologii a považuji všechny tyto odpovědi za plnohodnotné. 75,00% dotázaných neznalo žádného boha a 10,71% si nebylo jisto svou odpovědí.</w:t>
      </w:r>
    </w:p>
    <w:p w:rsidR="00B4548C" w:rsidRDefault="001D6E1D" w:rsidP="00000CDD">
      <w:pPr>
        <w:spacing w:line="360" w:lineRule="auto"/>
        <w:rPr>
          <w:b/>
          <w:sz w:val="32"/>
          <w:szCs w:val="32"/>
        </w:rPr>
      </w:pPr>
      <w:r>
        <w:rPr>
          <w:b/>
          <w:szCs w:val="24"/>
        </w:rPr>
        <w:br w:type="page"/>
      </w:r>
    </w:p>
    <w:p w:rsidR="007C341E" w:rsidRPr="007B4371" w:rsidRDefault="000C0598" w:rsidP="00D34D97">
      <w:pPr>
        <w:pStyle w:val="Nadpis2"/>
      </w:pPr>
      <w:bookmarkStart w:id="38" w:name="_Toc289903810"/>
      <w:r>
        <w:lastRenderedPageBreak/>
        <w:t>6.</w:t>
      </w:r>
      <w:r w:rsidR="00326DC5">
        <w:t>3</w:t>
      </w:r>
      <w:r>
        <w:t xml:space="preserve"> </w:t>
      </w:r>
      <w:r w:rsidR="00000CDD" w:rsidRPr="000C0598">
        <w:t>Vyhodnocení cílů</w:t>
      </w:r>
      <w:bookmarkEnd w:id="38"/>
    </w:p>
    <w:p w:rsidR="007C341E" w:rsidRPr="001D25EE" w:rsidRDefault="007C341E" w:rsidP="007C341E">
      <w:pPr>
        <w:spacing w:line="360" w:lineRule="auto"/>
        <w:ind w:firstLine="708"/>
        <w:rPr>
          <w:szCs w:val="24"/>
        </w:rPr>
      </w:pPr>
      <w:r>
        <w:rPr>
          <w:szCs w:val="24"/>
        </w:rPr>
        <w:t>V</w:t>
      </w:r>
      <w:r w:rsidR="00AD42C8">
        <w:rPr>
          <w:szCs w:val="24"/>
        </w:rPr>
        <w:t xml:space="preserve"> t</w:t>
      </w:r>
      <w:r w:rsidR="007B4371">
        <w:rPr>
          <w:szCs w:val="24"/>
        </w:rPr>
        <w:t>éto práci jsem si vytyčila čtyři</w:t>
      </w:r>
      <w:r w:rsidRPr="001D25EE">
        <w:rPr>
          <w:szCs w:val="24"/>
        </w:rPr>
        <w:t xml:space="preserve"> dílčí cíle. Prvním cílem bylo zmapování vztahu dnešního člověka ke starým tradicím. K tomu jsem využila prvních pět otázek v dotazníku. Podle grafů a tabulek u jednotlivých skupin je patrné, že znalost návaznosti svátků dnešních na keltské svátky je malá. Usuzuji, že je to způsobeno malým zájmem o téma Keltů a jejich odkaz</w:t>
      </w:r>
      <w:r>
        <w:rPr>
          <w:szCs w:val="24"/>
        </w:rPr>
        <w:t>,</w:t>
      </w:r>
      <w:r w:rsidRPr="001D25EE">
        <w:rPr>
          <w:szCs w:val="24"/>
        </w:rPr>
        <w:t xml:space="preserve"> a</w:t>
      </w:r>
      <w:r>
        <w:rPr>
          <w:szCs w:val="24"/>
        </w:rPr>
        <w:t>le</w:t>
      </w:r>
      <w:r w:rsidRPr="001D25EE">
        <w:rPr>
          <w:szCs w:val="24"/>
        </w:rPr>
        <w:t xml:space="preserve"> nejen o ně, spíše o historii svátků obecně. Někteří lidé stále ještě svátky dodržují</w:t>
      </w:r>
      <w:r>
        <w:rPr>
          <w:szCs w:val="24"/>
        </w:rPr>
        <w:t>.</w:t>
      </w:r>
      <w:r w:rsidR="007B4371">
        <w:rPr>
          <w:szCs w:val="24"/>
        </w:rPr>
        <w:t xml:space="preserve"> </w:t>
      </w:r>
      <w:r>
        <w:rPr>
          <w:szCs w:val="24"/>
        </w:rPr>
        <w:t>M</w:t>
      </w:r>
      <w:r w:rsidRPr="001D25EE">
        <w:rPr>
          <w:szCs w:val="24"/>
        </w:rPr>
        <w:t>yslím si ale, že převážně bez hlubších znalostí historického podtextu a souvislostí. Ve výsledcích jednotlivých skupin se zobrazuje i povědomí o živé keltské tradici. Respondenti věděli, v jakých zemích se tradice stále dodržují</w:t>
      </w:r>
      <w:r>
        <w:rPr>
          <w:szCs w:val="24"/>
        </w:rPr>
        <w:t>,</w:t>
      </w:r>
      <w:r w:rsidRPr="001D25EE">
        <w:rPr>
          <w:szCs w:val="24"/>
        </w:rPr>
        <w:t xml:space="preserve"> a otázku zodpovědělo v 1. skupině 52,51%,</w:t>
      </w:r>
      <w:r w:rsidR="007B4371">
        <w:rPr>
          <w:szCs w:val="24"/>
        </w:rPr>
        <w:br/>
      </w:r>
      <w:r w:rsidRPr="001D25EE">
        <w:rPr>
          <w:szCs w:val="24"/>
        </w:rPr>
        <w:t xml:space="preserve"> ve 2. skupině 66,67% a ve 3. skupině 60,71% dotázaných. Mezi tyto země patří především Anglie, Irsko, Skotsko, Francie, Německo i Česká republika.</w:t>
      </w:r>
      <w:r w:rsidR="007B4371">
        <w:rPr>
          <w:szCs w:val="24"/>
        </w:rPr>
        <w:br/>
      </w:r>
      <w:r w:rsidRPr="001D25EE">
        <w:rPr>
          <w:szCs w:val="24"/>
        </w:rPr>
        <w:t xml:space="preserve"> Díky občanským sdružením, která pořádají každý rok akce k oslavě svátku </w:t>
      </w:r>
      <w:proofErr w:type="spellStart"/>
      <w:r w:rsidRPr="001D25EE">
        <w:rPr>
          <w:szCs w:val="24"/>
        </w:rPr>
        <w:t>Beltain</w:t>
      </w:r>
      <w:proofErr w:type="spellEnd"/>
      <w:r>
        <w:rPr>
          <w:szCs w:val="24"/>
        </w:rPr>
        <w:t>,</w:t>
      </w:r>
      <w:r w:rsidRPr="001D25EE">
        <w:rPr>
          <w:szCs w:val="24"/>
        </w:rPr>
        <w:t xml:space="preserve"> se účastníci mohou dozvědět více o tradici Keltů. Čtvrtou otázku jsem zaměřila</w:t>
      </w:r>
      <w:r w:rsidR="007B4371">
        <w:rPr>
          <w:szCs w:val="24"/>
        </w:rPr>
        <w:br/>
      </w:r>
      <w:r w:rsidRPr="001D25EE">
        <w:rPr>
          <w:szCs w:val="24"/>
        </w:rPr>
        <w:t xml:space="preserve"> na zjištění znalostí náboženského původu Vánoc, nejznámějších svátků.</w:t>
      </w:r>
      <w:r w:rsidR="007B4371">
        <w:rPr>
          <w:szCs w:val="24"/>
        </w:rPr>
        <w:br/>
      </w:r>
      <w:r w:rsidRPr="001D25EE">
        <w:rPr>
          <w:szCs w:val="24"/>
        </w:rPr>
        <w:t xml:space="preserve"> Dle předpokladu ve všech skupinách dominovala odpověď, že Vánoce pocházejí z křesťanství. Myslí si to 70% dotázaných. Vánoce jsou, v dne</w:t>
      </w:r>
      <w:r>
        <w:rPr>
          <w:szCs w:val="24"/>
        </w:rPr>
        <w:t>šní</w:t>
      </w:r>
      <w:r w:rsidRPr="001D25EE">
        <w:rPr>
          <w:szCs w:val="24"/>
        </w:rPr>
        <w:t xml:space="preserve"> ustálené podobě oslavami narození Ježíše Krista a tento názor je již staletí zakořeněné dogma vzniklé christianizací Evropy.</w:t>
      </w:r>
      <w:r w:rsidR="00697CB8">
        <w:rPr>
          <w:szCs w:val="24"/>
        </w:rPr>
        <w:t xml:space="preserve"> </w:t>
      </w:r>
      <w:r w:rsidRPr="001D25EE">
        <w:rPr>
          <w:szCs w:val="24"/>
        </w:rPr>
        <w:t>Původní pohanský svátek Zimní slunovrat byl stejně, jako všechny další nepohodlné pohanské svátky potlačen a nahrazen svátk</w:t>
      </w:r>
      <w:r>
        <w:rPr>
          <w:szCs w:val="24"/>
        </w:rPr>
        <w:t>em</w:t>
      </w:r>
      <w:r w:rsidRPr="001D25EE">
        <w:rPr>
          <w:szCs w:val="24"/>
        </w:rPr>
        <w:t xml:space="preserve"> křesťanským. </w:t>
      </w:r>
    </w:p>
    <w:p w:rsidR="007C341E" w:rsidRPr="001D25EE" w:rsidRDefault="007C341E" w:rsidP="007C341E">
      <w:pPr>
        <w:spacing w:line="360" w:lineRule="auto"/>
        <w:ind w:firstLine="708"/>
        <w:rPr>
          <w:szCs w:val="24"/>
        </w:rPr>
      </w:pPr>
      <w:r w:rsidRPr="001D25EE">
        <w:rPr>
          <w:szCs w:val="24"/>
        </w:rPr>
        <w:t>Zajímavé se mi zdá komparovat výsledky třetí a páté otázky,</w:t>
      </w:r>
      <w:r w:rsidR="007B4371">
        <w:rPr>
          <w:szCs w:val="24"/>
        </w:rPr>
        <w:br/>
      </w:r>
      <w:r w:rsidRPr="001D25EE">
        <w:rPr>
          <w:szCs w:val="24"/>
        </w:rPr>
        <w:t xml:space="preserve"> v níž respondenti uvedli kladný vztah k</w:t>
      </w:r>
      <w:r>
        <w:rPr>
          <w:szCs w:val="24"/>
        </w:rPr>
        <w:t> </w:t>
      </w:r>
      <w:r w:rsidRPr="001D25EE">
        <w:rPr>
          <w:szCs w:val="24"/>
        </w:rPr>
        <w:t>tradicím</w:t>
      </w:r>
      <w:r>
        <w:rPr>
          <w:szCs w:val="24"/>
        </w:rPr>
        <w:t>;</w:t>
      </w:r>
      <w:r w:rsidR="007B4371">
        <w:rPr>
          <w:szCs w:val="24"/>
        </w:rPr>
        <w:t xml:space="preserve"> </w:t>
      </w:r>
      <w:r>
        <w:rPr>
          <w:szCs w:val="24"/>
        </w:rPr>
        <w:t>z</w:t>
      </w:r>
      <w:r w:rsidRPr="001D25EE">
        <w:rPr>
          <w:szCs w:val="24"/>
        </w:rPr>
        <w:t xml:space="preserve"> více než 50% tradice dodržují</w:t>
      </w:r>
      <w:r w:rsidR="007B4371">
        <w:rPr>
          <w:szCs w:val="24"/>
        </w:rPr>
        <w:br/>
      </w:r>
      <w:r w:rsidRPr="001D25EE">
        <w:rPr>
          <w:szCs w:val="24"/>
        </w:rPr>
        <w:t xml:space="preserve"> a zároveň uvádějí v další otázce, že tradice jsou jim jedno. Příčinu shledávám</w:t>
      </w:r>
      <w:r w:rsidR="007B4371">
        <w:rPr>
          <w:szCs w:val="24"/>
        </w:rPr>
        <w:br/>
      </w:r>
      <w:r w:rsidRPr="001D25EE">
        <w:rPr>
          <w:szCs w:val="24"/>
        </w:rPr>
        <w:t xml:space="preserve"> u nejmladší skupiny v tom, že nerozumí a neuvědomuje si význam slova tradice. Neuvědomili si, že Vánoce i Velikonoce dodržuje téměř každý. Kloním se raději k této variantě</w:t>
      </w:r>
      <w:r>
        <w:rPr>
          <w:szCs w:val="24"/>
        </w:rPr>
        <w:t>.</w:t>
      </w:r>
      <w:r w:rsidR="007B4371">
        <w:rPr>
          <w:szCs w:val="24"/>
        </w:rPr>
        <w:t xml:space="preserve"> </w:t>
      </w:r>
      <w:r>
        <w:rPr>
          <w:szCs w:val="24"/>
        </w:rPr>
        <w:t>P</w:t>
      </w:r>
      <w:r w:rsidRPr="001D25EE">
        <w:rPr>
          <w:szCs w:val="24"/>
        </w:rPr>
        <w:t>okud by je skutečně nedodržovali, nastal by brzy zánik tradic jako součásti kulturního dědictví. Druhou příčinou tohoto stavu je modernizace doby. Ústní předávání zvyklostí, obyčejů či norem během draní peří a dalších společných rodinných nebo společenských setkání vytěsnil moderní způsob života a mládeži</w:t>
      </w:r>
      <w:r w:rsidR="007B4371">
        <w:rPr>
          <w:szCs w:val="24"/>
        </w:rPr>
        <w:br/>
      </w:r>
      <w:r w:rsidRPr="001D25EE">
        <w:rPr>
          <w:szCs w:val="24"/>
        </w:rPr>
        <w:t xml:space="preserve"> již tradici nikdo aktivně nepředává.</w:t>
      </w:r>
    </w:p>
    <w:p w:rsidR="007C341E" w:rsidRPr="001D25EE" w:rsidRDefault="007C341E" w:rsidP="007C341E">
      <w:pPr>
        <w:spacing w:line="360" w:lineRule="auto"/>
        <w:ind w:firstLine="708"/>
        <w:rPr>
          <w:szCs w:val="24"/>
        </w:rPr>
      </w:pPr>
    </w:p>
    <w:p w:rsidR="007C341E" w:rsidRPr="001D25EE" w:rsidRDefault="007C341E" w:rsidP="007C341E">
      <w:pPr>
        <w:spacing w:line="360" w:lineRule="auto"/>
        <w:ind w:firstLine="708"/>
        <w:rPr>
          <w:szCs w:val="24"/>
        </w:rPr>
      </w:pPr>
      <w:r w:rsidRPr="001D25EE">
        <w:rPr>
          <w:szCs w:val="24"/>
        </w:rPr>
        <w:lastRenderedPageBreak/>
        <w:t>Druhý cíl výzkumu jsem směřovala ke zjištění reálného promítnutí keltské mytologie do zájmu mládeže. Tato sada otázek byla připravena výhradně</w:t>
      </w:r>
      <w:r w:rsidR="007B4371">
        <w:rPr>
          <w:szCs w:val="24"/>
        </w:rPr>
        <w:br/>
      </w:r>
      <w:r w:rsidRPr="001D25EE">
        <w:rPr>
          <w:szCs w:val="24"/>
        </w:rPr>
        <w:t xml:space="preserve"> pro 1. skupinu respondentů, na kterou se zaměřím</w:t>
      </w:r>
      <w:r>
        <w:rPr>
          <w:szCs w:val="24"/>
        </w:rPr>
        <w:t>. O</w:t>
      </w:r>
      <w:r w:rsidRPr="001D25EE">
        <w:rPr>
          <w:szCs w:val="24"/>
        </w:rPr>
        <w:t>dpovídali však všichni dotazovaní. V dotazníku tomuto tématu byl</w:t>
      </w:r>
      <w:r>
        <w:rPr>
          <w:szCs w:val="24"/>
        </w:rPr>
        <w:t>a</w:t>
      </w:r>
      <w:r w:rsidRPr="001D25EE">
        <w:rPr>
          <w:szCs w:val="24"/>
        </w:rPr>
        <w:t xml:space="preserve"> věnován</w:t>
      </w:r>
      <w:r>
        <w:rPr>
          <w:szCs w:val="24"/>
        </w:rPr>
        <w:t>a</w:t>
      </w:r>
      <w:r w:rsidRPr="001D25EE">
        <w:rPr>
          <w:szCs w:val="24"/>
        </w:rPr>
        <w:t xml:space="preserve"> třetí část s otázkami zaměřenými na božstvo, hudbu i uměleckou scénu obecně, na filmovou scénu</w:t>
      </w:r>
      <w:r w:rsidR="007B4371">
        <w:rPr>
          <w:szCs w:val="24"/>
        </w:rPr>
        <w:br/>
      </w:r>
      <w:r w:rsidRPr="001D25EE">
        <w:rPr>
          <w:szCs w:val="24"/>
        </w:rPr>
        <w:t xml:space="preserve"> a keltské akce. Ve všech těchto oblastech se skrývá mytologie. Výsledky prokazují, že mytologie se nijak neodráží do zájmů současné mladé generace. Zájmy mladých lidí se soustředí především na sport. Filmy, které byly natočeny podle předlohy keltských mýtů</w:t>
      </w:r>
      <w:r>
        <w:rPr>
          <w:szCs w:val="24"/>
        </w:rPr>
        <w:t>,</w:t>
      </w:r>
      <w:r w:rsidRPr="001D25EE">
        <w:rPr>
          <w:szCs w:val="24"/>
        </w:rPr>
        <w:t xml:space="preserve"> např. Artuš, </w:t>
      </w:r>
      <w:proofErr w:type="spellStart"/>
      <w:r w:rsidRPr="001D25EE">
        <w:rPr>
          <w:szCs w:val="24"/>
        </w:rPr>
        <w:t>Excalibur</w:t>
      </w:r>
      <w:proofErr w:type="spellEnd"/>
      <w:r w:rsidRPr="001D25EE">
        <w:rPr>
          <w:szCs w:val="24"/>
        </w:rPr>
        <w:t xml:space="preserve">, Tristan a </w:t>
      </w:r>
      <w:proofErr w:type="spellStart"/>
      <w:r w:rsidRPr="001D25EE">
        <w:rPr>
          <w:szCs w:val="24"/>
        </w:rPr>
        <w:t>Isolda</w:t>
      </w:r>
      <w:proofErr w:type="spellEnd"/>
      <w:r w:rsidRPr="001D25EE">
        <w:rPr>
          <w:szCs w:val="24"/>
        </w:rPr>
        <w:t xml:space="preserve"> aj.</w:t>
      </w:r>
      <w:r>
        <w:rPr>
          <w:szCs w:val="24"/>
        </w:rPr>
        <w:t>,</w:t>
      </w:r>
      <w:r w:rsidRPr="001D25EE">
        <w:rPr>
          <w:szCs w:val="24"/>
        </w:rPr>
        <w:t xml:space="preserve"> mládež zná, ale nespojí </w:t>
      </w:r>
      <w:r>
        <w:rPr>
          <w:szCs w:val="24"/>
        </w:rPr>
        <w:t xml:space="preserve">je </w:t>
      </w:r>
      <w:r w:rsidRPr="001D25EE">
        <w:rPr>
          <w:szCs w:val="24"/>
        </w:rPr>
        <w:t>s Kelty a jejich mytologií. V odpovědi na otázku zaměřenou na božstva</w:t>
      </w:r>
      <w:r w:rsidR="007B4371">
        <w:rPr>
          <w:szCs w:val="24"/>
        </w:rPr>
        <w:br/>
      </w:r>
      <w:r w:rsidRPr="001D25EE">
        <w:rPr>
          <w:szCs w:val="24"/>
        </w:rPr>
        <w:t xml:space="preserve"> se projevilo prolnutí povrchní znalosti několika kultur. Germánské bohy dotazovaní zaměňovali za bohy keltské. Nejčastější odpovědí bylo jméno </w:t>
      </w:r>
      <w:proofErr w:type="spellStart"/>
      <w:r w:rsidRPr="001D25EE">
        <w:rPr>
          <w:szCs w:val="24"/>
        </w:rPr>
        <w:t>Thor</w:t>
      </w:r>
      <w:proofErr w:type="spellEnd"/>
      <w:r w:rsidRPr="001D25EE">
        <w:rPr>
          <w:szCs w:val="24"/>
        </w:rPr>
        <w:t xml:space="preserve"> a </w:t>
      </w:r>
      <w:proofErr w:type="spellStart"/>
      <w:r w:rsidRPr="001D25EE">
        <w:rPr>
          <w:szCs w:val="24"/>
        </w:rPr>
        <w:t>Ódin</w:t>
      </w:r>
      <w:proofErr w:type="spellEnd"/>
      <w:r w:rsidRPr="001D25EE">
        <w:rPr>
          <w:szCs w:val="24"/>
        </w:rPr>
        <w:t>. Téma</w:t>
      </w:r>
      <w:r w:rsidR="007B4371">
        <w:rPr>
          <w:szCs w:val="24"/>
        </w:rPr>
        <w:br/>
      </w:r>
      <w:r w:rsidRPr="001D25EE">
        <w:rPr>
          <w:szCs w:val="24"/>
        </w:rPr>
        <w:t xml:space="preserve"> mé diplomové práce je velmi specifické a úzce profilové, proto nejsem strukturou</w:t>
      </w:r>
      <w:r w:rsidR="007B4371">
        <w:rPr>
          <w:szCs w:val="24"/>
        </w:rPr>
        <w:br/>
      </w:r>
      <w:r w:rsidRPr="001D25EE">
        <w:rPr>
          <w:szCs w:val="24"/>
        </w:rPr>
        <w:t xml:space="preserve"> a kvalitou odpovědí překvapená.</w:t>
      </w:r>
    </w:p>
    <w:p w:rsidR="007C341E" w:rsidRPr="001D25EE" w:rsidRDefault="007C341E" w:rsidP="007C341E">
      <w:pPr>
        <w:spacing w:line="360" w:lineRule="auto"/>
        <w:ind w:firstLine="708"/>
        <w:rPr>
          <w:szCs w:val="24"/>
        </w:rPr>
      </w:pPr>
      <w:r w:rsidRPr="001D25EE">
        <w:rPr>
          <w:szCs w:val="24"/>
        </w:rPr>
        <w:t>Třetím cílem bylo zjistit, jaké je obecné povědomí o keltských předcích. Tomuto cíli jsem v dotazníku věnovala druhou část. Při otázce, zda sídlili Keltové</w:t>
      </w:r>
      <w:r w:rsidR="007B4371">
        <w:rPr>
          <w:szCs w:val="24"/>
        </w:rPr>
        <w:br/>
      </w:r>
      <w:r w:rsidRPr="001D25EE">
        <w:rPr>
          <w:szCs w:val="24"/>
        </w:rPr>
        <w:t xml:space="preserve"> na našem území, odpovědělo ano v 1. skupině 56,53%, ve 2. skupině 70,18%</w:t>
      </w:r>
      <w:r w:rsidR="007B4371">
        <w:rPr>
          <w:szCs w:val="24"/>
        </w:rPr>
        <w:br/>
      </w:r>
      <w:r w:rsidRPr="001D25EE">
        <w:rPr>
          <w:szCs w:val="24"/>
        </w:rPr>
        <w:t xml:space="preserve"> a ve 3. skupině 19,30%. Téměř jednoznačné odpovědi byly registrovány ve všech třech skupinách u otázky číslo 7, co je to oppidum? Správně, že se jedná o opevněné hradiště, odpovědělo v 1. skupině 92,98%, ve 2. skupině 86, 93% a 96, 43% dotázaných. Téměř polovina dotazovaných ve všech 3. skupinách nezná žádného hrdinu a ve více než 80% neznají žádný původní název z oblasti, kde žijí, pracují</w:t>
      </w:r>
      <w:r w:rsidR="007B4371">
        <w:rPr>
          <w:szCs w:val="24"/>
        </w:rPr>
        <w:br/>
      </w:r>
      <w:r w:rsidRPr="001D25EE">
        <w:rPr>
          <w:szCs w:val="24"/>
        </w:rPr>
        <w:t xml:space="preserve"> či studují. Výsledek výzkumu prokázal jen velmi malé povědomí o Keltech. Posledním úkolem bylo dokázat, že současná mladá generace dodržuje obecně uznávané tradice v České republice, za kterou jsou považovány převážně Velikonoce, Vánoce a Dušičky. Tento úkol je bližší specifikací prvního cíle. Věková skupina č. 1, mladá generace, uvedla ve 31,91% dodržování Vánoc a Velikonoc, popř. pouze jednoho z těchto svátků. Dva svátk</w:t>
      </w:r>
      <w:r>
        <w:rPr>
          <w:szCs w:val="24"/>
        </w:rPr>
        <w:t>y</w:t>
      </w:r>
      <w:r w:rsidRPr="001D25EE">
        <w:rPr>
          <w:szCs w:val="24"/>
        </w:rPr>
        <w:t xml:space="preserve"> a více dodržuje pouze 7,29% dotázaných. Jako třetí svátek respondenti nejčastěji uvedli pálení čarodějnic a pouze </w:t>
      </w:r>
      <w:r w:rsidR="00661087">
        <w:rPr>
          <w:szCs w:val="24"/>
        </w:rPr>
        <w:t>dva</w:t>
      </w:r>
      <w:r w:rsidRPr="001D25EE">
        <w:rPr>
          <w:szCs w:val="24"/>
        </w:rPr>
        <w:t xml:space="preserve"> oslovení uvedli Dušičky. Opět poukazuji na varující číslo respondentů 60,80%, kteří nedodržují žádné tradice. Důvody jsem již uvedla v závěru prvního cíle. Tento fakt by byl v</w:t>
      </w:r>
      <w:r w:rsidR="007B4371">
        <w:rPr>
          <w:szCs w:val="24"/>
        </w:rPr>
        <w:t>hodný k dalšímu zkoumání.</w:t>
      </w:r>
    </w:p>
    <w:p w:rsidR="00AD42C8" w:rsidRPr="007B4371" w:rsidRDefault="00AD42C8" w:rsidP="007B35CC">
      <w:pPr>
        <w:pStyle w:val="Nadpis1"/>
        <w:rPr>
          <w:szCs w:val="40"/>
        </w:rPr>
      </w:pPr>
      <w:bookmarkStart w:id="39" w:name="_Toc289903811"/>
      <w:r w:rsidRPr="00925CA9">
        <w:rPr>
          <w:b w:val="0"/>
          <w:szCs w:val="40"/>
        </w:rPr>
        <w:lastRenderedPageBreak/>
        <w:t>Závěr</w:t>
      </w:r>
      <w:bookmarkEnd w:id="39"/>
    </w:p>
    <w:p w:rsidR="00AD42C8" w:rsidRDefault="00AD42C8" w:rsidP="00AD42C8">
      <w:pPr>
        <w:spacing w:line="360" w:lineRule="auto"/>
        <w:rPr>
          <w:szCs w:val="24"/>
        </w:rPr>
      </w:pPr>
      <w:r>
        <w:rPr>
          <w:szCs w:val="24"/>
        </w:rPr>
        <w:tab/>
        <w:t xml:space="preserve">Keltská civilizace po sobě zanechala odkaz v celém světě. U nás ho najdeme </w:t>
      </w:r>
      <w:r>
        <w:rPr>
          <w:szCs w:val="24"/>
        </w:rPr>
        <w:br/>
        <w:t>v archeologických nálezech a fragmentech v literatuře, svátcích, hudbě i dalších oblastech. Počátky keltské civilizace jsou známy z dochovaných písemných památek z 5. – 6. století př. n. l. Keltská civilizace, původ jména či datování její existence,</w:t>
      </w:r>
      <w:r w:rsidR="007B4371">
        <w:rPr>
          <w:szCs w:val="24"/>
        </w:rPr>
        <w:br/>
      </w:r>
      <w:r>
        <w:rPr>
          <w:szCs w:val="24"/>
        </w:rPr>
        <w:t xml:space="preserve"> je předmětem neustálých vědeckých sporů. V Čechách a na Moravě zbyly</w:t>
      </w:r>
      <w:r w:rsidR="007B4371">
        <w:rPr>
          <w:szCs w:val="24"/>
        </w:rPr>
        <w:br/>
      </w:r>
      <w:r>
        <w:rPr>
          <w:szCs w:val="24"/>
        </w:rPr>
        <w:t xml:space="preserve"> po Keltech památky a archeologické nálezy oppid, keramiky, mincí, nevyjímaje bronzové sošky býka z Býčí skály na Moravě.</w:t>
      </w:r>
    </w:p>
    <w:p w:rsidR="00AD42C8" w:rsidRPr="001B7D6D" w:rsidRDefault="00AD42C8" w:rsidP="007B4371">
      <w:pPr>
        <w:spacing w:line="360" w:lineRule="auto"/>
        <w:ind w:firstLine="708"/>
        <w:rPr>
          <w:szCs w:val="24"/>
        </w:rPr>
      </w:pPr>
      <w:r w:rsidRPr="001B7D6D">
        <w:rPr>
          <w:szCs w:val="24"/>
        </w:rPr>
        <w:t>Svátky, které se slaví v nejrůznějších podobách, nás provázejí celý život,</w:t>
      </w:r>
      <w:r w:rsidR="007B4371">
        <w:rPr>
          <w:szCs w:val="24"/>
        </w:rPr>
        <w:br/>
      </w:r>
      <w:r w:rsidRPr="001B7D6D">
        <w:rPr>
          <w:szCs w:val="24"/>
        </w:rPr>
        <w:t xml:space="preserve"> </w:t>
      </w:r>
      <w:r>
        <w:rPr>
          <w:szCs w:val="24"/>
        </w:rPr>
        <w:t xml:space="preserve">ale </w:t>
      </w:r>
      <w:r w:rsidRPr="001B7D6D">
        <w:rPr>
          <w:szCs w:val="24"/>
        </w:rPr>
        <w:t xml:space="preserve">jen málo lidí zná jejich prapůvod. Úkolem této práce bylo přiblížit národ Keltů jako naše </w:t>
      </w:r>
      <w:r>
        <w:rPr>
          <w:szCs w:val="24"/>
        </w:rPr>
        <w:t xml:space="preserve">historické </w:t>
      </w:r>
      <w:r w:rsidRPr="001B7D6D">
        <w:rPr>
          <w:szCs w:val="24"/>
        </w:rPr>
        <w:t>předchůdce s</w:t>
      </w:r>
      <w:r>
        <w:rPr>
          <w:szCs w:val="24"/>
        </w:rPr>
        <w:t> </w:t>
      </w:r>
      <w:r w:rsidRPr="001B7D6D">
        <w:rPr>
          <w:szCs w:val="24"/>
        </w:rPr>
        <w:t>vlastní</w:t>
      </w:r>
      <w:r>
        <w:rPr>
          <w:szCs w:val="24"/>
        </w:rPr>
        <w:t>,</w:t>
      </w:r>
      <w:r w:rsidRPr="001B7D6D">
        <w:rPr>
          <w:szCs w:val="24"/>
        </w:rPr>
        <w:t xml:space="preserve"> velice rozsáhlou mytologií. Jsem</w:t>
      </w:r>
      <w:r w:rsidR="007B4371">
        <w:rPr>
          <w:szCs w:val="24"/>
        </w:rPr>
        <w:br/>
      </w:r>
      <w:r w:rsidRPr="001B7D6D">
        <w:rPr>
          <w:szCs w:val="24"/>
        </w:rPr>
        <w:t xml:space="preserve"> si vědoma úzké specifikace své práce a podle toho přistupuji i k</w:t>
      </w:r>
      <w:r>
        <w:rPr>
          <w:szCs w:val="24"/>
        </w:rPr>
        <w:t> </w:t>
      </w:r>
      <w:r w:rsidRPr="001B7D6D">
        <w:rPr>
          <w:szCs w:val="24"/>
        </w:rPr>
        <w:t>výzkumu</w:t>
      </w:r>
      <w:r>
        <w:rPr>
          <w:szCs w:val="24"/>
        </w:rPr>
        <w:t xml:space="preserve">, jehož cílem </w:t>
      </w:r>
      <w:r w:rsidRPr="001B7D6D">
        <w:rPr>
          <w:szCs w:val="24"/>
        </w:rPr>
        <w:t>bylo zjistit, jak se promítá keltská mytologie do zájmů současné mládeže</w:t>
      </w:r>
      <w:r w:rsidR="007B4371">
        <w:rPr>
          <w:szCs w:val="24"/>
        </w:rPr>
        <w:br/>
      </w:r>
      <w:r w:rsidRPr="001B7D6D">
        <w:rPr>
          <w:szCs w:val="24"/>
        </w:rPr>
        <w:t xml:space="preserve"> a jaké je obecné povědomí o </w:t>
      </w:r>
      <w:r>
        <w:rPr>
          <w:szCs w:val="24"/>
        </w:rPr>
        <w:t>těchto</w:t>
      </w:r>
      <w:r w:rsidRPr="001B7D6D">
        <w:rPr>
          <w:szCs w:val="24"/>
        </w:rPr>
        <w:t xml:space="preserve"> předcích. Předpokládala jsem dodržování obecně uznávaných tradic v České republice, zejména Vánoc, Velikonoc a Dušiček současnou mladou generací. Všem těmto tradicím předcházely pohanské svátky, Dušičkám prokazatelně svátky keltské. Naprostá většina respondentů ze všech věkových skupin považuj</w:t>
      </w:r>
      <w:r>
        <w:rPr>
          <w:szCs w:val="24"/>
        </w:rPr>
        <w:t xml:space="preserve">e Vánoce za svátek křesťanský. </w:t>
      </w:r>
      <w:r w:rsidRPr="001B7D6D">
        <w:rPr>
          <w:szCs w:val="24"/>
        </w:rPr>
        <w:t>Vánoce tak, jak je dnes známe, jsou opravdu svátky křesťanskými, oslavující příchod, resp. narození Ježíše Krista. Avšak předcháze</w:t>
      </w:r>
      <w:r>
        <w:rPr>
          <w:szCs w:val="24"/>
        </w:rPr>
        <w:t xml:space="preserve">l </w:t>
      </w:r>
      <w:r w:rsidRPr="001B7D6D">
        <w:rPr>
          <w:szCs w:val="24"/>
        </w:rPr>
        <w:t>jim svát</w:t>
      </w:r>
      <w:r>
        <w:rPr>
          <w:szCs w:val="24"/>
        </w:rPr>
        <w:t>e</w:t>
      </w:r>
      <w:r w:rsidRPr="001B7D6D">
        <w:rPr>
          <w:szCs w:val="24"/>
        </w:rPr>
        <w:t>k pohansk</w:t>
      </w:r>
      <w:r>
        <w:rPr>
          <w:szCs w:val="24"/>
        </w:rPr>
        <w:t>ý</w:t>
      </w:r>
      <w:r w:rsidRPr="001B7D6D">
        <w:rPr>
          <w:szCs w:val="24"/>
        </w:rPr>
        <w:t>, zimní slunovrat. Již nejstarší civilizace ctil</w:t>
      </w:r>
      <w:r>
        <w:rPr>
          <w:szCs w:val="24"/>
        </w:rPr>
        <w:t>y</w:t>
      </w:r>
      <w:r w:rsidRPr="001B7D6D">
        <w:rPr>
          <w:szCs w:val="24"/>
        </w:rPr>
        <w:t xml:space="preserve"> Slunce</w:t>
      </w:r>
      <w:r>
        <w:rPr>
          <w:szCs w:val="24"/>
        </w:rPr>
        <w:t xml:space="preserve"> a některé zvyky se uchovaly do</w:t>
      </w:r>
      <w:r w:rsidRPr="001B7D6D">
        <w:rPr>
          <w:szCs w:val="24"/>
        </w:rPr>
        <w:t>dnes v pozměněném stavu. Varujícím znakem, vyplývajícím z výzkumu,</w:t>
      </w:r>
      <w:r w:rsidR="007B4371">
        <w:rPr>
          <w:szCs w:val="24"/>
        </w:rPr>
        <w:t xml:space="preserve"> je lhostejnost k tradicím.</w:t>
      </w:r>
    </w:p>
    <w:p w:rsidR="00AD42C8" w:rsidRDefault="00AD42C8" w:rsidP="00AD42C8">
      <w:pPr>
        <w:spacing w:line="360" w:lineRule="auto"/>
        <w:rPr>
          <w:szCs w:val="24"/>
        </w:rPr>
      </w:pPr>
      <w:r w:rsidRPr="001B7D6D">
        <w:rPr>
          <w:szCs w:val="24"/>
        </w:rPr>
        <w:tab/>
        <w:t xml:space="preserve">Další </w:t>
      </w:r>
      <w:r>
        <w:rPr>
          <w:szCs w:val="24"/>
        </w:rPr>
        <w:t>sekcí</w:t>
      </w:r>
      <w:r w:rsidRPr="001B7D6D">
        <w:rPr>
          <w:szCs w:val="24"/>
        </w:rPr>
        <w:t xml:space="preserve">, na niž jsem zaměřila výzkum, </w:t>
      </w:r>
      <w:r>
        <w:rPr>
          <w:szCs w:val="24"/>
        </w:rPr>
        <w:t>byla</w:t>
      </w:r>
      <w:r w:rsidRPr="001B7D6D">
        <w:rPr>
          <w:szCs w:val="24"/>
        </w:rPr>
        <w:t xml:space="preserve"> oblast mytologie, součást každé civilizace. Mytologie Keltů je velice spletitá, dělí se na ostrovní</w:t>
      </w:r>
      <w:r w:rsidR="007B4371">
        <w:rPr>
          <w:szCs w:val="24"/>
        </w:rPr>
        <w:br/>
      </w:r>
      <w:r w:rsidRPr="001B7D6D">
        <w:rPr>
          <w:szCs w:val="24"/>
        </w:rPr>
        <w:t xml:space="preserve"> a kontinentální systém. Zde nalézáme funkčně stejné a někdy identické bohy</w:t>
      </w:r>
      <w:r>
        <w:rPr>
          <w:szCs w:val="24"/>
        </w:rPr>
        <w:t xml:space="preserve"> jiných jmen. J</w:t>
      </w:r>
      <w:r w:rsidRPr="001B7D6D">
        <w:rPr>
          <w:szCs w:val="24"/>
        </w:rPr>
        <w:t xml:space="preserve">e to oblast, ke které se </w:t>
      </w:r>
      <w:r>
        <w:rPr>
          <w:szCs w:val="24"/>
        </w:rPr>
        <w:t xml:space="preserve">bude </w:t>
      </w:r>
      <w:r w:rsidRPr="001B7D6D">
        <w:rPr>
          <w:szCs w:val="24"/>
        </w:rPr>
        <w:t xml:space="preserve">vázat </w:t>
      </w:r>
      <w:r>
        <w:rPr>
          <w:szCs w:val="24"/>
        </w:rPr>
        <w:t xml:space="preserve">můj </w:t>
      </w:r>
      <w:r w:rsidRPr="001B7D6D">
        <w:rPr>
          <w:szCs w:val="24"/>
        </w:rPr>
        <w:t>další</w:t>
      </w:r>
      <w:r>
        <w:rPr>
          <w:szCs w:val="24"/>
        </w:rPr>
        <w:t xml:space="preserve"> zájem k prohloubení znalostí</w:t>
      </w:r>
      <w:r w:rsidRPr="001B7D6D">
        <w:rPr>
          <w:szCs w:val="24"/>
        </w:rPr>
        <w:t>. Průzkumem provedeným u nejmladší skupiny</w:t>
      </w:r>
      <w:r>
        <w:rPr>
          <w:szCs w:val="24"/>
        </w:rPr>
        <w:t xml:space="preserve"> respondentů </w:t>
      </w:r>
      <w:r w:rsidRPr="001B7D6D">
        <w:rPr>
          <w:szCs w:val="24"/>
        </w:rPr>
        <w:t xml:space="preserve">se mi nepodařilo nalézt spojitost mezi jejich zájmy a (keltskou) mytologií. Bohužel, ani v </w:t>
      </w:r>
      <w:r>
        <w:rPr>
          <w:szCs w:val="24"/>
        </w:rPr>
        <w:t>záchytných</w:t>
      </w:r>
      <w:r w:rsidRPr="001B7D6D">
        <w:rPr>
          <w:szCs w:val="24"/>
        </w:rPr>
        <w:t xml:space="preserve"> otázkách z oblasti hudby a filmů jsem nezískala pozitivní výsledky oproti původnímu předpokladu. Někteří dotazovaní uvedli filmy, jako je Artuš</w:t>
      </w:r>
      <w:r>
        <w:rPr>
          <w:szCs w:val="24"/>
        </w:rPr>
        <w:t xml:space="preserve"> nebo</w:t>
      </w:r>
      <w:r w:rsidRPr="001B7D6D">
        <w:rPr>
          <w:szCs w:val="24"/>
        </w:rPr>
        <w:t xml:space="preserve"> Tristan a </w:t>
      </w:r>
      <w:proofErr w:type="spellStart"/>
      <w:r w:rsidRPr="001B7D6D">
        <w:rPr>
          <w:szCs w:val="24"/>
        </w:rPr>
        <w:t>Isolda</w:t>
      </w:r>
      <w:proofErr w:type="spellEnd"/>
      <w:r w:rsidRPr="001B7D6D">
        <w:rPr>
          <w:szCs w:val="24"/>
        </w:rPr>
        <w:t xml:space="preserve">, nepromítli </w:t>
      </w:r>
      <w:r>
        <w:rPr>
          <w:szCs w:val="24"/>
        </w:rPr>
        <w:t xml:space="preserve">ale </w:t>
      </w:r>
      <w:r w:rsidRPr="001B7D6D">
        <w:rPr>
          <w:szCs w:val="24"/>
        </w:rPr>
        <w:t>tato jména do otázky o keltských hrdinech. V zájmech mládeže</w:t>
      </w:r>
      <w:r w:rsidR="00307B3B">
        <w:rPr>
          <w:szCs w:val="24"/>
        </w:rPr>
        <w:br/>
      </w:r>
      <w:r w:rsidRPr="001B7D6D">
        <w:rPr>
          <w:szCs w:val="24"/>
        </w:rPr>
        <w:t xml:space="preserve"> se odráží mystika ve formě užívaných symbolů </w:t>
      </w:r>
      <w:r>
        <w:rPr>
          <w:szCs w:val="24"/>
        </w:rPr>
        <w:t xml:space="preserve">při </w:t>
      </w:r>
      <w:r w:rsidRPr="001B7D6D">
        <w:rPr>
          <w:szCs w:val="24"/>
        </w:rPr>
        <w:t xml:space="preserve">tetování, na oblečení, špercích. </w:t>
      </w:r>
      <w:r w:rsidRPr="001B7D6D">
        <w:rPr>
          <w:szCs w:val="24"/>
        </w:rPr>
        <w:lastRenderedPageBreak/>
        <w:t>Aktivitami zájmové archeologie v občanských sdruženích zaměřených na oblast rekonstrukce života Keltů se přibližují od mystiky k reálné historii. Většina mladých lidí projevuje zájem o hudbu, ale směry jsou přinejmenším odchýlené od hudby keltských předků. V oblasti zájmů se objevili</w:t>
      </w:r>
      <w:r>
        <w:rPr>
          <w:szCs w:val="24"/>
        </w:rPr>
        <w:t xml:space="preserve"> i</w:t>
      </w:r>
      <w:r w:rsidRPr="001B7D6D">
        <w:rPr>
          <w:szCs w:val="24"/>
        </w:rPr>
        <w:t xml:space="preserve"> jedinci, kteří v dotazníkovém šetření uvedli, že se o nic nezajímají. Je pro mě nepochopitelné</w:t>
      </w:r>
      <w:r>
        <w:rPr>
          <w:szCs w:val="24"/>
        </w:rPr>
        <w:t xml:space="preserve">, </w:t>
      </w:r>
      <w:r w:rsidRPr="001B7D6D">
        <w:rPr>
          <w:szCs w:val="24"/>
        </w:rPr>
        <w:t xml:space="preserve">jakým způsobem tato skupina lidí tráví své volno. Po odečtu času na školu a spánek v pracovním týdnu mají přibližně </w:t>
      </w:r>
      <w:r w:rsidR="00B54385">
        <w:rPr>
          <w:szCs w:val="24"/>
        </w:rPr>
        <w:t>pět až osm</w:t>
      </w:r>
      <w:r w:rsidRPr="001B7D6D">
        <w:rPr>
          <w:szCs w:val="24"/>
        </w:rPr>
        <w:t xml:space="preserve"> hodin </w:t>
      </w:r>
      <w:r>
        <w:rPr>
          <w:szCs w:val="24"/>
        </w:rPr>
        <w:t>volného</w:t>
      </w:r>
      <w:r w:rsidRPr="001B7D6D">
        <w:rPr>
          <w:szCs w:val="24"/>
        </w:rPr>
        <w:t xml:space="preserve"> času a během víkendu </w:t>
      </w:r>
      <w:r w:rsidR="00B54385">
        <w:rPr>
          <w:szCs w:val="24"/>
        </w:rPr>
        <w:t>dva</w:t>
      </w:r>
      <w:r w:rsidRPr="001B7D6D">
        <w:rPr>
          <w:szCs w:val="24"/>
        </w:rPr>
        <w:t xml:space="preserve"> dny, během kterých nedělají nic? Jakým způsobem nakládají s časem o prázdninách? Vyplývají z toho další otázky pro </w:t>
      </w:r>
      <w:r>
        <w:rPr>
          <w:szCs w:val="24"/>
        </w:rPr>
        <w:t xml:space="preserve">možné </w:t>
      </w:r>
      <w:r w:rsidRPr="001B7D6D">
        <w:rPr>
          <w:szCs w:val="24"/>
        </w:rPr>
        <w:t>výzkum</w:t>
      </w:r>
      <w:r>
        <w:rPr>
          <w:szCs w:val="24"/>
        </w:rPr>
        <w:t>y nebo poznatky do oblasti prevence</w:t>
      </w:r>
      <w:r w:rsidR="00307B3B">
        <w:rPr>
          <w:szCs w:val="24"/>
        </w:rPr>
        <w:br/>
      </w:r>
      <w:r>
        <w:rPr>
          <w:szCs w:val="24"/>
        </w:rPr>
        <w:t xml:space="preserve"> sociálně-patologických jevů.</w:t>
      </w:r>
    </w:p>
    <w:p w:rsidR="00AD42C8" w:rsidRDefault="00AD42C8">
      <w:pPr>
        <w:spacing w:after="200" w:line="276" w:lineRule="auto"/>
        <w:jc w:val="left"/>
        <w:rPr>
          <w:szCs w:val="24"/>
        </w:rPr>
      </w:pPr>
      <w:r>
        <w:rPr>
          <w:szCs w:val="24"/>
        </w:rPr>
        <w:br w:type="page"/>
      </w:r>
    </w:p>
    <w:p w:rsidR="00F95898" w:rsidRDefault="00F95898" w:rsidP="007B35CC">
      <w:pPr>
        <w:pStyle w:val="Nadpis1"/>
      </w:pPr>
      <w:bookmarkStart w:id="40" w:name="_Toc289903812"/>
      <w:r w:rsidRPr="007B35CC">
        <w:lastRenderedPageBreak/>
        <w:t>Přehled</w:t>
      </w:r>
      <w:r>
        <w:t xml:space="preserve"> použité literatury</w:t>
      </w:r>
      <w:bookmarkEnd w:id="40"/>
    </w:p>
    <w:p w:rsidR="00F95898" w:rsidRPr="00D15574" w:rsidRDefault="00F95898" w:rsidP="00F95898">
      <w:pPr>
        <w:rPr>
          <w:b/>
          <w:sz w:val="36"/>
          <w:szCs w:val="36"/>
        </w:rPr>
      </w:pPr>
    </w:p>
    <w:p w:rsidR="00F95898" w:rsidRDefault="00F95898" w:rsidP="00F95898">
      <w:pPr>
        <w:pStyle w:val="Odstavecseseznamem"/>
        <w:numPr>
          <w:ilvl w:val="0"/>
          <w:numId w:val="5"/>
        </w:numPr>
        <w:spacing w:after="200" w:line="360" w:lineRule="auto"/>
        <w:rPr>
          <w:szCs w:val="24"/>
        </w:rPr>
      </w:pPr>
      <w:r>
        <w:rPr>
          <w:szCs w:val="24"/>
        </w:rPr>
        <w:t xml:space="preserve">ASALOVÁ, J. </w:t>
      </w:r>
      <w:r>
        <w:rPr>
          <w:i/>
          <w:szCs w:val="24"/>
        </w:rPr>
        <w:t xml:space="preserve">Keltská lidová kuchyně. </w:t>
      </w:r>
      <w:r>
        <w:rPr>
          <w:szCs w:val="24"/>
        </w:rPr>
        <w:t xml:space="preserve">Přel. M. Káňová, </w:t>
      </w:r>
      <w:proofErr w:type="spellStart"/>
      <w:r>
        <w:rPr>
          <w:szCs w:val="24"/>
        </w:rPr>
        <w:t>Volvox</w:t>
      </w:r>
      <w:proofErr w:type="spellEnd"/>
      <w:r w:rsidR="00697CB8">
        <w:rPr>
          <w:szCs w:val="24"/>
        </w:rPr>
        <w:t xml:space="preserve"> </w:t>
      </w:r>
      <w:proofErr w:type="spellStart"/>
      <w:r>
        <w:rPr>
          <w:szCs w:val="24"/>
        </w:rPr>
        <w:t>Globator</w:t>
      </w:r>
      <w:proofErr w:type="spellEnd"/>
      <w:r>
        <w:rPr>
          <w:szCs w:val="24"/>
        </w:rPr>
        <w:t xml:space="preserve">, Praha 1998, 406 </w:t>
      </w:r>
      <w:r w:rsidR="00880D87">
        <w:rPr>
          <w:szCs w:val="24"/>
        </w:rPr>
        <w:t>str.</w:t>
      </w:r>
      <w:r>
        <w:rPr>
          <w:szCs w:val="24"/>
        </w:rPr>
        <w:t xml:space="preserve"> Hostina. Sv. 3. </w:t>
      </w:r>
      <w:proofErr w:type="gramStart"/>
      <w:r>
        <w:rPr>
          <w:szCs w:val="24"/>
        </w:rPr>
        <w:t>Přel. z:</w:t>
      </w:r>
      <w:proofErr w:type="gramEnd"/>
      <w:r>
        <w:rPr>
          <w:szCs w:val="24"/>
        </w:rPr>
        <w:t xml:space="preserve"> </w:t>
      </w:r>
      <w:proofErr w:type="spellStart"/>
      <w:r>
        <w:rPr>
          <w:szCs w:val="24"/>
        </w:rPr>
        <w:t>Celtic</w:t>
      </w:r>
      <w:proofErr w:type="spellEnd"/>
      <w:r w:rsidR="00697CB8">
        <w:rPr>
          <w:szCs w:val="24"/>
        </w:rPr>
        <w:t xml:space="preserve"> </w:t>
      </w:r>
      <w:proofErr w:type="spellStart"/>
      <w:r>
        <w:rPr>
          <w:szCs w:val="24"/>
        </w:rPr>
        <w:t>Folclore</w:t>
      </w:r>
      <w:proofErr w:type="spellEnd"/>
      <w:r w:rsidR="00697CB8">
        <w:rPr>
          <w:szCs w:val="24"/>
        </w:rPr>
        <w:t xml:space="preserve"> </w:t>
      </w:r>
      <w:proofErr w:type="spellStart"/>
      <w:r>
        <w:rPr>
          <w:szCs w:val="24"/>
        </w:rPr>
        <w:t>Cooking</w:t>
      </w:r>
      <w:proofErr w:type="spellEnd"/>
      <w:r>
        <w:rPr>
          <w:szCs w:val="24"/>
        </w:rPr>
        <w:t xml:space="preserve">. </w:t>
      </w:r>
      <w:r w:rsidR="00D4246F">
        <w:rPr>
          <w:szCs w:val="24"/>
        </w:rPr>
        <w:br/>
      </w:r>
      <w:r>
        <w:rPr>
          <w:szCs w:val="24"/>
        </w:rPr>
        <w:t>ISB</w:t>
      </w:r>
      <w:r w:rsidR="00D4246F">
        <w:rPr>
          <w:szCs w:val="24"/>
        </w:rPr>
        <w:t xml:space="preserve">N 80 – 7207 – 282 – </w:t>
      </w:r>
      <w:proofErr w:type="spellStart"/>
      <w:r w:rsidR="00D4246F">
        <w:rPr>
          <w:szCs w:val="24"/>
        </w:rPr>
        <w:t>x</w:t>
      </w:r>
      <w:proofErr w:type="spellEnd"/>
      <w:r w:rsidR="00D4246F">
        <w:rPr>
          <w:szCs w:val="24"/>
        </w:rPr>
        <w:t>.</w:t>
      </w:r>
    </w:p>
    <w:p w:rsidR="00F95898" w:rsidRPr="006D7B7E" w:rsidRDefault="00F95898" w:rsidP="00F95898">
      <w:pPr>
        <w:pStyle w:val="Odstavecseseznamem"/>
        <w:numPr>
          <w:ilvl w:val="0"/>
          <w:numId w:val="5"/>
        </w:numPr>
        <w:spacing w:after="200" w:line="360" w:lineRule="auto"/>
        <w:rPr>
          <w:szCs w:val="24"/>
        </w:rPr>
      </w:pPr>
      <w:r w:rsidRPr="006D7B7E">
        <w:rPr>
          <w:szCs w:val="24"/>
        </w:rPr>
        <w:t xml:space="preserve">BAUEROVÁ, A. </w:t>
      </w:r>
      <w:r w:rsidRPr="006D7B7E">
        <w:rPr>
          <w:i/>
          <w:szCs w:val="24"/>
        </w:rPr>
        <w:t xml:space="preserve">Zapomenuté věky země </w:t>
      </w:r>
      <w:proofErr w:type="spellStart"/>
      <w:proofErr w:type="gramStart"/>
      <w:r w:rsidRPr="006D7B7E">
        <w:rPr>
          <w:i/>
          <w:szCs w:val="24"/>
        </w:rPr>
        <w:t>Bójů.</w:t>
      </w:r>
      <w:r>
        <w:rPr>
          <w:szCs w:val="24"/>
        </w:rPr>
        <w:t>Plzeň</w:t>
      </w:r>
      <w:proofErr w:type="spellEnd"/>
      <w:proofErr w:type="gramEnd"/>
      <w:r>
        <w:rPr>
          <w:szCs w:val="24"/>
        </w:rPr>
        <w:t>: Nava 1998,</w:t>
      </w:r>
      <w:r w:rsidRPr="006D7B7E">
        <w:rPr>
          <w:szCs w:val="24"/>
        </w:rPr>
        <w:t xml:space="preserve"> 231 </w:t>
      </w:r>
      <w:r w:rsidR="00880D87">
        <w:rPr>
          <w:szCs w:val="24"/>
        </w:rPr>
        <w:t>str.</w:t>
      </w:r>
      <w:r w:rsidRPr="006D7B7E">
        <w:rPr>
          <w:szCs w:val="24"/>
        </w:rPr>
        <w:t xml:space="preserve"> ISBN 80</w:t>
      </w:r>
      <w:r>
        <w:rPr>
          <w:szCs w:val="24"/>
        </w:rPr>
        <w:t xml:space="preserve"> – 7211 - </w:t>
      </w:r>
      <w:r w:rsidRPr="006D7B7E">
        <w:rPr>
          <w:szCs w:val="24"/>
        </w:rPr>
        <w:t>032-2</w:t>
      </w:r>
      <w:r>
        <w:rPr>
          <w:szCs w:val="24"/>
        </w:rPr>
        <w:t>.</w:t>
      </w:r>
    </w:p>
    <w:p w:rsidR="00F95898" w:rsidRDefault="00F95898" w:rsidP="00F95898">
      <w:pPr>
        <w:pStyle w:val="Odstavecseseznamem"/>
        <w:numPr>
          <w:ilvl w:val="0"/>
          <w:numId w:val="5"/>
        </w:numPr>
        <w:spacing w:after="200" w:line="360" w:lineRule="auto"/>
        <w:rPr>
          <w:szCs w:val="24"/>
        </w:rPr>
      </w:pPr>
      <w:r w:rsidRPr="006D7B7E">
        <w:rPr>
          <w:szCs w:val="24"/>
        </w:rPr>
        <w:t xml:space="preserve">BAUEROVÁ, A. </w:t>
      </w:r>
      <w:r w:rsidRPr="006D7B7E">
        <w:rPr>
          <w:i/>
          <w:szCs w:val="24"/>
        </w:rPr>
        <w:t>Zlatý věk země Bójů.</w:t>
      </w:r>
      <w:r>
        <w:rPr>
          <w:szCs w:val="24"/>
        </w:rPr>
        <w:t xml:space="preserve"> Praha: Československý spisovatel 1988,</w:t>
      </w:r>
      <w:r w:rsidRPr="006D7B7E">
        <w:rPr>
          <w:szCs w:val="24"/>
        </w:rPr>
        <w:t xml:space="preserve"> 260 </w:t>
      </w:r>
      <w:r w:rsidR="00880D87">
        <w:rPr>
          <w:szCs w:val="24"/>
        </w:rPr>
        <w:t>str.</w:t>
      </w:r>
    </w:p>
    <w:p w:rsidR="00F95898" w:rsidRDefault="00F95898" w:rsidP="00F95898">
      <w:pPr>
        <w:pStyle w:val="Odstavecseseznamem"/>
        <w:numPr>
          <w:ilvl w:val="0"/>
          <w:numId w:val="5"/>
        </w:numPr>
        <w:spacing w:after="200" w:line="360" w:lineRule="auto"/>
        <w:rPr>
          <w:szCs w:val="24"/>
        </w:rPr>
      </w:pPr>
      <w:r>
        <w:rPr>
          <w:szCs w:val="24"/>
        </w:rPr>
        <w:t xml:space="preserve">BELLINGHAM, D. </w:t>
      </w:r>
      <w:r>
        <w:rPr>
          <w:i/>
          <w:szCs w:val="24"/>
        </w:rPr>
        <w:t xml:space="preserve">Keltská mytologie. </w:t>
      </w:r>
      <w:r>
        <w:rPr>
          <w:szCs w:val="24"/>
        </w:rPr>
        <w:t xml:space="preserve">Přel. M. Klímová, Praha: </w:t>
      </w:r>
      <w:proofErr w:type="spellStart"/>
      <w:r>
        <w:rPr>
          <w:szCs w:val="24"/>
        </w:rPr>
        <w:t>Volvox</w:t>
      </w:r>
      <w:proofErr w:type="spellEnd"/>
      <w:r w:rsidR="00697CB8">
        <w:rPr>
          <w:szCs w:val="24"/>
        </w:rPr>
        <w:t xml:space="preserve"> </w:t>
      </w:r>
      <w:proofErr w:type="spellStart"/>
      <w:r>
        <w:rPr>
          <w:szCs w:val="24"/>
        </w:rPr>
        <w:t>Globator</w:t>
      </w:r>
      <w:proofErr w:type="spellEnd"/>
      <w:r>
        <w:rPr>
          <w:szCs w:val="24"/>
        </w:rPr>
        <w:t xml:space="preserve"> 1996, 128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An</w:t>
      </w:r>
      <w:proofErr w:type="spellEnd"/>
      <w:r w:rsidR="00697CB8">
        <w:rPr>
          <w:szCs w:val="24"/>
        </w:rPr>
        <w:t xml:space="preserve"> </w:t>
      </w:r>
      <w:proofErr w:type="spellStart"/>
      <w:r>
        <w:rPr>
          <w:szCs w:val="24"/>
        </w:rPr>
        <w:t>Introduction</w:t>
      </w:r>
      <w:proofErr w:type="spellEnd"/>
      <w:r>
        <w:rPr>
          <w:szCs w:val="24"/>
        </w:rPr>
        <w:t xml:space="preserve"> to </w:t>
      </w:r>
      <w:proofErr w:type="spellStart"/>
      <w:r>
        <w:rPr>
          <w:szCs w:val="24"/>
        </w:rPr>
        <w:t>Celtic</w:t>
      </w:r>
      <w:proofErr w:type="spellEnd"/>
      <w:r w:rsidR="00697CB8">
        <w:rPr>
          <w:szCs w:val="24"/>
        </w:rPr>
        <w:t xml:space="preserve"> </w:t>
      </w:r>
      <w:proofErr w:type="spellStart"/>
      <w:r>
        <w:rPr>
          <w:szCs w:val="24"/>
        </w:rPr>
        <w:t>Mythology</w:t>
      </w:r>
      <w:proofErr w:type="spellEnd"/>
      <w:r>
        <w:rPr>
          <w:szCs w:val="24"/>
        </w:rPr>
        <w:t xml:space="preserve">. </w:t>
      </w:r>
      <w:r w:rsidR="00235C38">
        <w:rPr>
          <w:szCs w:val="24"/>
        </w:rPr>
        <w:br/>
      </w:r>
      <w:r>
        <w:rPr>
          <w:szCs w:val="24"/>
        </w:rPr>
        <w:t xml:space="preserve">ISBN 80 – 7207 – 013 – 4. </w:t>
      </w:r>
    </w:p>
    <w:p w:rsidR="00F95898" w:rsidRDefault="00F95898" w:rsidP="00F95898">
      <w:pPr>
        <w:pStyle w:val="Odstavecseseznamem"/>
        <w:numPr>
          <w:ilvl w:val="0"/>
          <w:numId w:val="5"/>
        </w:numPr>
        <w:spacing w:after="200" w:line="360" w:lineRule="auto"/>
        <w:rPr>
          <w:szCs w:val="24"/>
        </w:rPr>
      </w:pPr>
      <w:r>
        <w:rPr>
          <w:szCs w:val="24"/>
        </w:rPr>
        <w:t>BIBLE, dostupná on</w:t>
      </w:r>
      <w:r w:rsidR="00897E85">
        <w:rPr>
          <w:szCs w:val="24"/>
        </w:rPr>
        <w:t>-</w:t>
      </w:r>
      <w:r>
        <w:rPr>
          <w:szCs w:val="24"/>
        </w:rPr>
        <w:t xml:space="preserve">line: </w:t>
      </w:r>
      <w:hyperlink r:id="rId58" w:history="1">
        <w:r w:rsidRPr="00AA0F11">
          <w:rPr>
            <w:rStyle w:val="Hypertextovodkaz"/>
            <w:szCs w:val="24"/>
          </w:rPr>
          <w:t>http://online.bible21.cz/</w:t>
        </w:r>
      </w:hyperlink>
      <w:r w:rsidR="00D4246F">
        <w:rPr>
          <w:szCs w:val="24"/>
        </w:rPr>
        <w:t xml:space="preserve"> [2. 4. 2011</w:t>
      </w:r>
      <w:r>
        <w:rPr>
          <w:szCs w:val="24"/>
        </w:rPr>
        <w:t>]</w:t>
      </w:r>
    </w:p>
    <w:p w:rsidR="00F95898" w:rsidRDefault="00F95898" w:rsidP="00F95898">
      <w:pPr>
        <w:pStyle w:val="Odstavecseseznamem"/>
        <w:numPr>
          <w:ilvl w:val="0"/>
          <w:numId w:val="5"/>
        </w:numPr>
        <w:spacing w:after="200" w:line="360" w:lineRule="auto"/>
        <w:rPr>
          <w:szCs w:val="24"/>
        </w:rPr>
      </w:pPr>
      <w:r>
        <w:rPr>
          <w:szCs w:val="24"/>
        </w:rPr>
        <w:t xml:space="preserve">BÍLEK, J. </w:t>
      </w:r>
      <w:r>
        <w:rPr>
          <w:i/>
          <w:szCs w:val="24"/>
        </w:rPr>
        <w:t xml:space="preserve">Hádanky naší minulosti 1. Kam odešli Keltové? </w:t>
      </w:r>
      <w:r>
        <w:rPr>
          <w:szCs w:val="24"/>
        </w:rPr>
        <w:t xml:space="preserve">Praha: Knižní klub 2002, 239 </w:t>
      </w:r>
      <w:r w:rsidR="00880D87">
        <w:rPr>
          <w:szCs w:val="24"/>
        </w:rPr>
        <w:t>str.</w:t>
      </w:r>
      <w:r w:rsidR="00D4246F">
        <w:rPr>
          <w:szCs w:val="24"/>
        </w:rPr>
        <w:t xml:space="preserve"> ISBN 80 – 242 – 0787 – 7.</w:t>
      </w:r>
    </w:p>
    <w:p w:rsidR="00F95898" w:rsidRDefault="00F95898" w:rsidP="00F95898">
      <w:pPr>
        <w:pStyle w:val="Odstavecseseznamem"/>
        <w:numPr>
          <w:ilvl w:val="0"/>
          <w:numId w:val="5"/>
        </w:numPr>
        <w:spacing w:after="200" w:line="360" w:lineRule="auto"/>
        <w:rPr>
          <w:szCs w:val="24"/>
        </w:rPr>
      </w:pPr>
      <w:r w:rsidRPr="0082474D">
        <w:rPr>
          <w:szCs w:val="24"/>
        </w:rPr>
        <w:t xml:space="preserve">BOTHEROYDOVI, </w:t>
      </w:r>
      <w:r w:rsidR="00880D87">
        <w:rPr>
          <w:szCs w:val="24"/>
        </w:rPr>
        <w:t>STR.</w:t>
      </w:r>
      <w:r w:rsidR="00697CB8">
        <w:rPr>
          <w:szCs w:val="24"/>
        </w:rPr>
        <w:t> </w:t>
      </w:r>
      <w:r w:rsidRPr="0082474D">
        <w:rPr>
          <w:szCs w:val="24"/>
        </w:rPr>
        <w:t>a</w:t>
      </w:r>
      <w:r w:rsidR="00697CB8">
        <w:rPr>
          <w:szCs w:val="24"/>
        </w:rPr>
        <w:t xml:space="preserve"> </w:t>
      </w:r>
      <w:r w:rsidRPr="0082474D">
        <w:rPr>
          <w:szCs w:val="24"/>
        </w:rPr>
        <w:t xml:space="preserve">P. </w:t>
      </w:r>
      <w:r w:rsidRPr="0082474D">
        <w:rPr>
          <w:i/>
          <w:szCs w:val="24"/>
        </w:rPr>
        <w:t xml:space="preserve">Lexikon keltské mytologie. </w:t>
      </w:r>
      <w:r>
        <w:rPr>
          <w:szCs w:val="24"/>
        </w:rPr>
        <w:t xml:space="preserve">Přel. V. Marek, </w:t>
      </w:r>
      <w:r w:rsidRPr="0082474D">
        <w:rPr>
          <w:szCs w:val="24"/>
        </w:rPr>
        <w:t>Praha</w:t>
      </w:r>
      <w:r>
        <w:rPr>
          <w:szCs w:val="24"/>
        </w:rPr>
        <w:t>:</w:t>
      </w:r>
      <w:r w:rsidRPr="0082474D">
        <w:rPr>
          <w:szCs w:val="24"/>
        </w:rPr>
        <w:t xml:space="preserve"> Ivo Železný1998, 427</w:t>
      </w:r>
      <w:r w:rsidR="00235C38">
        <w:rPr>
          <w:szCs w:val="24"/>
        </w:rPr>
        <w:t xml:space="preserve"> </w:t>
      </w:r>
      <w:r w:rsidR="00880D87">
        <w:rPr>
          <w:szCs w:val="24"/>
        </w:rPr>
        <w:t>str.</w:t>
      </w:r>
      <w:r w:rsidRPr="0082474D">
        <w:rPr>
          <w:szCs w:val="24"/>
        </w:rPr>
        <w:t xml:space="preserve"> </w:t>
      </w:r>
      <w:proofErr w:type="gramStart"/>
      <w:r>
        <w:rPr>
          <w:szCs w:val="24"/>
        </w:rPr>
        <w:t>Přel. z:</w:t>
      </w:r>
      <w:proofErr w:type="gramEnd"/>
      <w:r>
        <w:rPr>
          <w:szCs w:val="24"/>
        </w:rPr>
        <w:t xml:space="preserve"> Lexikon der </w:t>
      </w:r>
      <w:proofErr w:type="spellStart"/>
      <w:r>
        <w:rPr>
          <w:szCs w:val="24"/>
        </w:rPr>
        <w:t>keltische</w:t>
      </w:r>
      <w:proofErr w:type="spellEnd"/>
      <w:r w:rsidR="00697CB8">
        <w:rPr>
          <w:szCs w:val="24"/>
        </w:rPr>
        <w:t xml:space="preserve"> </w:t>
      </w:r>
      <w:proofErr w:type="spellStart"/>
      <w:r>
        <w:rPr>
          <w:szCs w:val="24"/>
        </w:rPr>
        <w:t>Mythologie</w:t>
      </w:r>
      <w:proofErr w:type="spellEnd"/>
      <w:r>
        <w:rPr>
          <w:szCs w:val="24"/>
        </w:rPr>
        <w:t>. ISBN 80 – 237 – 3552 – 7.</w:t>
      </w:r>
    </w:p>
    <w:p w:rsidR="00F95898" w:rsidRDefault="00F95898" w:rsidP="00F95898">
      <w:pPr>
        <w:pStyle w:val="Odstavecseseznamem"/>
        <w:numPr>
          <w:ilvl w:val="0"/>
          <w:numId w:val="5"/>
        </w:numPr>
        <w:spacing w:after="200" w:line="360" w:lineRule="auto"/>
        <w:rPr>
          <w:szCs w:val="24"/>
        </w:rPr>
      </w:pPr>
      <w:r>
        <w:rPr>
          <w:szCs w:val="24"/>
        </w:rPr>
        <w:t xml:space="preserve">BOUZEK, J. </w:t>
      </w:r>
      <w:r>
        <w:rPr>
          <w:i/>
          <w:szCs w:val="24"/>
        </w:rPr>
        <w:t xml:space="preserve">Keltové našich zemí v evropském kontextu. </w:t>
      </w:r>
      <w:proofErr w:type="spellStart"/>
      <w:r>
        <w:rPr>
          <w:szCs w:val="24"/>
        </w:rPr>
        <w:t>Praha</w:t>
      </w:r>
      <w:proofErr w:type="spellEnd"/>
      <w:r>
        <w:rPr>
          <w:szCs w:val="24"/>
        </w:rPr>
        <w:t>/Kroměříž: Triton 2007, 214</w:t>
      </w:r>
      <w:r w:rsidR="00880D87">
        <w:rPr>
          <w:szCs w:val="24"/>
        </w:rPr>
        <w:t>str.</w:t>
      </w:r>
      <w:r>
        <w:rPr>
          <w:szCs w:val="24"/>
        </w:rPr>
        <w:t xml:space="preserve"> ISBN 978 – 80 – 7254 – 931 – 3.</w:t>
      </w:r>
    </w:p>
    <w:p w:rsidR="00235C38" w:rsidRDefault="00235C38" w:rsidP="00235C38">
      <w:pPr>
        <w:pStyle w:val="Odstavecseseznamem"/>
        <w:numPr>
          <w:ilvl w:val="0"/>
          <w:numId w:val="5"/>
        </w:numPr>
        <w:spacing w:after="200" w:line="360" w:lineRule="auto"/>
        <w:rPr>
          <w:szCs w:val="24"/>
        </w:rPr>
      </w:pPr>
      <w:r>
        <w:rPr>
          <w:szCs w:val="24"/>
        </w:rPr>
        <w:t xml:space="preserve">BRADLEY, I. </w:t>
      </w:r>
      <w:r>
        <w:rPr>
          <w:i/>
          <w:szCs w:val="24"/>
        </w:rPr>
        <w:t>Encyklopedie nových náboženství.</w:t>
      </w:r>
      <w:r>
        <w:rPr>
          <w:szCs w:val="24"/>
        </w:rPr>
        <w:t xml:space="preserve"> Přel. Z. Vojtíšek a kol., </w:t>
      </w:r>
      <w:r w:rsidRPr="00EF4C88">
        <w:rPr>
          <w:szCs w:val="24"/>
        </w:rPr>
        <w:t xml:space="preserve">Praha: </w:t>
      </w:r>
      <w:proofErr w:type="spellStart"/>
      <w:r w:rsidRPr="00EF4C88">
        <w:rPr>
          <w:szCs w:val="24"/>
        </w:rPr>
        <w:t>Euromedia</w:t>
      </w:r>
      <w:proofErr w:type="spellEnd"/>
      <w:r w:rsidRPr="00EF4C88">
        <w:rPr>
          <w:szCs w:val="24"/>
        </w:rPr>
        <w:t xml:space="preserve"> </w:t>
      </w:r>
      <w:proofErr w:type="spellStart"/>
      <w:r w:rsidRPr="00EF4C88">
        <w:rPr>
          <w:szCs w:val="24"/>
        </w:rPr>
        <w:t>Group</w:t>
      </w:r>
      <w:proofErr w:type="spellEnd"/>
      <w:r w:rsidRPr="00EF4C88">
        <w:rPr>
          <w:szCs w:val="24"/>
        </w:rPr>
        <w:t>,</w:t>
      </w:r>
      <w:r>
        <w:rPr>
          <w:szCs w:val="24"/>
        </w:rPr>
        <w:t xml:space="preserve"> 448 str. </w:t>
      </w:r>
      <w:proofErr w:type="gramStart"/>
      <w:r>
        <w:rPr>
          <w:szCs w:val="24"/>
        </w:rPr>
        <w:t>Přel. z:</w:t>
      </w:r>
      <w:proofErr w:type="gramEnd"/>
      <w:r>
        <w:rPr>
          <w:szCs w:val="24"/>
        </w:rPr>
        <w:t xml:space="preserve"> </w:t>
      </w:r>
      <w:proofErr w:type="spellStart"/>
      <w:r>
        <w:rPr>
          <w:szCs w:val="24"/>
        </w:rPr>
        <w:t>Encyclopedia</w:t>
      </w:r>
      <w:proofErr w:type="spellEnd"/>
      <w:r>
        <w:rPr>
          <w:szCs w:val="24"/>
        </w:rPr>
        <w:t xml:space="preserve"> </w:t>
      </w:r>
      <w:proofErr w:type="spellStart"/>
      <w:r>
        <w:rPr>
          <w:szCs w:val="24"/>
        </w:rPr>
        <w:t>of</w:t>
      </w:r>
      <w:proofErr w:type="spellEnd"/>
      <w:r>
        <w:rPr>
          <w:szCs w:val="24"/>
        </w:rPr>
        <w:t xml:space="preserve"> New </w:t>
      </w:r>
      <w:proofErr w:type="spellStart"/>
      <w:r>
        <w:rPr>
          <w:szCs w:val="24"/>
        </w:rPr>
        <w:t>Religions</w:t>
      </w:r>
      <w:proofErr w:type="spellEnd"/>
      <w:r>
        <w:rPr>
          <w:szCs w:val="24"/>
        </w:rPr>
        <w:t>.</w:t>
      </w:r>
      <w:r>
        <w:rPr>
          <w:szCs w:val="24"/>
        </w:rPr>
        <w:br/>
        <w:t xml:space="preserve">ISBN 80 – 242 – 1605 – 1. </w:t>
      </w:r>
    </w:p>
    <w:p w:rsidR="00F95898" w:rsidRDefault="00F95898" w:rsidP="00F95898">
      <w:pPr>
        <w:pStyle w:val="Odstavecseseznamem"/>
        <w:numPr>
          <w:ilvl w:val="0"/>
          <w:numId w:val="5"/>
        </w:numPr>
        <w:spacing w:after="200" w:line="360" w:lineRule="auto"/>
        <w:rPr>
          <w:szCs w:val="24"/>
        </w:rPr>
      </w:pPr>
      <w:r>
        <w:rPr>
          <w:szCs w:val="24"/>
        </w:rPr>
        <w:t xml:space="preserve">CAESAR, G. I. </w:t>
      </w:r>
      <w:r>
        <w:rPr>
          <w:i/>
          <w:szCs w:val="24"/>
        </w:rPr>
        <w:t xml:space="preserve">Zápisky o válce galské. </w:t>
      </w:r>
      <w:r>
        <w:rPr>
          <w:szCs w:val="24"/>
        </w:rPr>
        <w:t xml:space="preserve">Přel. J. Kalivoda, Praha: Naše vojsko 2009, 236 </w:t>
      </w:r>
      <w:r w:rsidR="00880D87">
        <w:rPr>
          <w:szCs w:val="24"/>
        </w:rPr>
        <w:t>str.</w:t>
      </w:r>
      <w:r>
        <w:rPr>
          <w:szCs w:val="24"/>
        </w:rPr>
        <w:t xml:space="preserve"> </w:t>
      </w:r>
      <w:proofErr w:type="gramStart"/>
      <w:r>
        <w:rPr>
          <w:szCs w:val="24"/>
        </w:rPr>
        <w:t>Přel. z:</w:t>
      </w:r>
      <w:proofErr w:type="gramEnd"/>
      <w:r w:rsidR="00697CB8">
        <w:rPr>
          <w:szCs w:val="24"/>
        </w:rPr>
        <w:t xml:space="preserve"> </w:t>
      </w:r>
      <w:proofErr w:type="spellStart"/>
      <w:r w:rsidRPr="00AC55A5">
        <w:rPr>
          <w:szCs w:val="24"/>
        </w:rPr>
        <w:t>Commentarii</w:t>
      </w:r>
      <w:proofErr w:type="spellEnd"/>
      <w:r w:rsidRPr="00AC55A5">
        <w:rPr>
          <w:szCs w:val="24"/>
        </w:rPr>
        <w:t xml:space="preserve"> de </w:t>
      </w:r>
      <w:proofErr w:type="spellStart"/>
      <w:r w:rsidRPr="00AC55A5">
        <w:rPr>
          <w:szCs w:val="24"/>
        </w:rPr>
        <w:t>bello</w:t>
      </w:r>
      <w:proofErr w:type="spellEnd"/>
      <w:r w:rsidR="00697CB8">
        <w:rPr>
          <w:szCs w:val="24"/>
        </w:rPr>
        <w:t xml:space="preserve"> </w:t>
      </w:r>
      <w:proofErr w:type="spellStart"/>
      <w:r w:rsidRPr="00AC55A5">
        <w:rPr>
          <w:szCs w:val="24"/>
        </w:rPr>
        <w:t>Gallico</w:t>
      </w:r>
      <w:proofErr w:type="spellEnd"/>
      <w:r>
        <w:rPr>
          <w:szCs w:val="24"/>
        </w:rPr>
        <w:t xml:space="preserve">. </w:t>
      </w:r>
      <w:r w:rsidR="00235C38">
        <w:rPr>
          <w:szCs w:val="24"/>
        </w:rPr>
        <w:br/>
      </w:r>
      <w:r>
        <w:rPr>
          <w:szCs w:val="24"/>
        </w:rPr>
        <w:t>ISBN</w:t>
      </w:r>
      <w:r w:rsidRPr="002F024E">
        <w:rPr>
          <w:szCs w:val="24"/>
        </w:rPr>
        <w:t xml:space="preserve"> 978</w:t>
      </w:r>
      <w:r w:rsidR="00235C38">
        <w:rPr>
          <w:szCs w:val="24"/>
        </w:rPr>
        <w:t xml:space="preserve"> – </w:t>
      </w:r>
      <w:r w:rsidRPr="002F024E">
        <w:rPr>
          <w:szCs w:val="24"/>
        </w:rPr>
        <w:t>80</w:t>
      </w:r>
      <w:r w:rsidR="00235C38">
        <w:rPr>
          <w:szCs w:val="24"/>
        </w:rPr>
        <w:t xml:space="preserve"> – </w:t>
      </w:r>
      <w:r w:rsidRPr="002F024E">
        <w:rPr>
          <w:szCs w:val="24"/>
        </w:rPr>
        <w:t>206</w:t>
      </w:r>
      <w:r w:rsidR="00235C38">
        <w:rPr>
          <w:szCs w:val="24"/>
        </w:rPr>
        <w:t xml:space="preserve"> – </w:t>
      </w:r>
      <w:r w:rsidRPr="002F024E">
        <w:rPr>
          <w:szCs w:val="24"/>
        </w:rPr>
        <w:t>1050</w:t>
      </w:r>
      <w:r w:rsidR="00235C38">
        <w:rPr>
          <w:szCs w:val="24"/>
        </w:rPr>
        <w:t xml:space="preserve"> – </w:t>
      </w:r>
      <w:r w:rsidRPr="002F024E">
        <w:rPr>
          <w:szCs w:val="24"/>
        </w:rPr>
        <w:t>8</w:t>
      </w:r>
      <w:r>
        <w:rPr>
          <w:szCs w:val="24"/>
        </w:rPr>
        <w:t>.</w:t>
      </w:r>
    </w:p>
    <w:p w:rsidR="00F95898" w:rsidRDefault="00F95898" w:rsidP="00F95898">
      <w:pPr>
        <w:pStyle w:val="Odstavecseseznamem"/>
        <w:numPr>
          <w:ilvl w:val="0"/>
          <w:numId w:val="5"/>
        </w:numPr>
        <w:spacing w:after="200" w:line="360" w:lineRule="auto"/>
        <w:rPr>
          <w:szCs w:val="24"/>
        </w:rPr>
      </w:pPr>
      <w:r>
        <w:rPr>
          <w:szCs w:val="24"/>
        </w:rPr>
        <w:t xml:space="preserve">CINCIBUS, J. – HROMÁDKO, </w:t>
      </w:r>
      <w:proofErr w:type="gramStart"/>
      <w:r>
        <w:rPr>
          <w:szCs w:val="24"/>
        </w:rPr>
        <w:t xml:space="preserve">J.  </w:t>
      </w:r>
      <w:r>
        <w:rPr>
          <w:i/>
          <w:szCs w:val="24"/>
        </w:rPr>
        <w:t>Toulky</w:t>
      </w:r>
      <w:proofErr w:type="gramEnd"/>
      <w:r>
        <w:rPr>
          <w:i/>
          <w:szCs w:val="24"/>
        </w:rPr>
        <w:t xml:space="preserve"> světem bájí aneb S rozhlasem po stezkách mytologie. </w:t>
      </w:r>
      <w:r>
        <w:rPr>
          <w:szCs w:val="24"/>
        </w:rPr>
        <w:t xml:space="preserve">Praha: </w:t>
      </w:r>
      <w:proofErr w:type="spellStart"/>
      <w:r>
        <w:rPr>
          <w:szCs w:val="24"/>
        </w:rPr>
        <w:t>Radioservis</w:t>
      </w:r>
      <w:proofErr w:type="spellEnd"/>
      <w:r>
        <w:rPr>
          <w:szCs w:val="24"/>
        </w:rPr>
        <w:t xml:space="preserve"> 2009, 220 </w:t>
      </w:r>
      <w:r w:rsidR="00880D87">
        <w:rPr>
          <w:szCs w:val="24"/>
        </w:rPr>
        <w:t>str.</w:t>
      </w:r>
      <w:r>
        <w:rPr>
          <w:szCs w:val="24"/>
        </w:rPr>
        <w:t xml:space="preserve"> </w:t>
      </w:r>
      <w:r w:rsidR="00235C38">
        <w:rPr>
          <w:szCs w:val="24"/>
        </w:rPr>
        <w:br/>
      </w:r>
      <w:r>
        <w:rPr>
          <w:szCs w:val="24"/>
        </w:rPr>
        <w:t>ISBN 978 – 80 – 86212 – 02 – 9.</w:t>
      </w:r>
    </w:p>
    <w:p w:rsidR="00F95898" w:rsidRDefault="00F95898" w:rsidP="00F95898">
      <w:pPr>
        <w:pStyle w:val="Odstavecseseznamem"/>
        <w:numPr>
          <w:ilvl w:val="0"/>
          <w:numId w:val="5"/>
        </w:numPr>
        <w:spacing w:after="200" w:line="360" w:lineRule="auto"/>
        <w:rPr>
          <w:szCs w:val="24"/>
        </w:rPr>
      </w:pPr>
      <w:r>
        <w:rPr>
          <w:szCs w:val="24"/>
        </w:rPr>
        <w:t xml:space="preserve">CLARUSOVÁ, I. </w:t>
      </w:r>
      <w:r>
        <w:rPr>
          <w:i/>
          <w:szCs w:val="24"/>
        </w:rPr>
        <w:t xml:space="preserve">Keltské mýty. Člověk a jeho „Jiný </w:t>
      </w:r>
      <w:proofErr w:type="gramStart"/>
      <w:r>
        <w:rPr>
          <w:i/>
          <w:szCs w:val="24"/>
        </w:rPr>
        <w:t>svět“.</w:t>
      </w:r>
      <w:r>
        <w:rPr>
          <w:szCs w:val="24"/>
        </w:rPr>
        <w:t>Přel</w:t>
      </w:r>
      <w:proofErr w:type="gramEnd"/>
      <w:r>
        <w:rPr>
          <w:szCs w:val="24"/>
        </w:rPr>
        <w:t>. J. Hlavička,</w:t>
      </w:r>
      <w:r w:rsidR="00D4246F">
        <w:rPr>
          <w:szCs w:val="24"/>
        </w:rPr>
        <w:t xml:space="preserve"> </w:t>
      </w:r>
      <w:r>
        <w:rPr>
          <w:szCs w:val="24"/>
        </w:rPr>
        <w:t>Praha: Vyšehrad 2001, 248</w:t>
      </w:r>
      <w:r w:rsidR="00235C38">
        <w:rPr>
          <w:szCs w:val="24"/>
        </w:rPr>
        <w:t xml:space="preserve">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Keltische</w:t>
      </w:r>
      <w:proofErr w:type="spellEnd"/>
      <w:r w:rsidR="00697CB8">
        <w:rPr>
          <w:szCs w:val="24"/>
        </w:rPr>
        <w:t xml:space="preserve"> </w:t>
      </w:r>
      <w:proofErr w:type="spellStart"/>
      <w:r>
        <w:rPr>
          <w:szCs w:val="24"/>
        </w:rPr>
        <w:t>Mythen</w:t>
      </w:r>
      <w:proofErr w:type="spellEnd"/>
      <w:r>
        <w:rPr>
          <w:szCs w:val="24"/>
        </w:rPr>
        <w:t xml:space="preserve">. </w:t>
      </w:r>
      <w:r w:rsidR="00235C38">
        <w:rPr>
          <w:szCs w:val="24"/>
        </w:rPr>
        <w:br/>
      </w:r>
      <w:r>
        <w:rPr>
          <w:szCs w:val="24"/>
        </w:rPr>
        <w:t xml:space="preserve">ISBN 80 – 7021 – 470 – 8. </w:t>
      </w:r>
    </w:p>
    <w:p w:rsidR="00F95898" w:rsidRDefault="00F95898" w:rsidP="00F95898">
      <w:pPr>
        <w:pStyle w:val="Odstavecseseznamem"/>
        <w:numPr>
          <w:ilvl w:val="0"/>
          <w:numId w:val="5"/>
        </w:numPr>
        <w:spacing w:after="200" w:line="360" w:lineRule="auto"/>
        <w:rPr>
          <w:szCs w:val="24"/>
        </w:rPr>
      </w:pPr>
      <w:r>
        <w:rPr>
          <w:szCs w:val="24"/>
        </w:rPr>
        <w:lastRenderedPageBreak/>
        <w:t xml:space="preserve"> COTTERELL, M. </w:t>
      </w:r>
      <w:r>
        <w:rPr>
          <w:i/>
          <w:szCs w:val="24"/>
        </w:rPr>
        <w:t xml:space="preserve">Keltské kroniky. Skutečný příběh Svatého Grálu. </w:t>
      </w:r>
      <w:r>
        <w:rPr>
          <w:szCs w:val="24"/>
        </w:rPr>
        <w:t xml:space="preserve">Přel. M. </w:t>
      </w:r>
      <w:proofErr w:type="spellStart"/>
      <w:r>
        <w:rPr>
          <w:szCs w:val="24"/>
        </w:rPr>
        <w:t>Jurza</w:t>
      </w:r>
      <w:proofErr w:type="spellEnd"/>
      <w:r>
        <w:rPr>
          <w:szCs w:val="24"/>
        </w:rPr>
        <w:t xml:space="preserve">, Praha: </w:t>
      </w:r>
      <w:proofErr w:type="spellStart"/>
      <w:r>
        <w:rPr>
          <w:szCs w:val="24"/>
        </w:rPr>
        <w:t>Pragma</w:t>
      </w:r>
      <w:proofErr w:type="spellEnd"/>
      <w:r>
        <w:rPr>
          <w:szCs w:val="24"/>
        </w:rPr>
        <w:t xml:space="preserve"> 2008, 236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The</w:t>
      </w:r>
      <w:proofErr w:type="spellEnd"/>
      <w:r w:rsidR="00697CB8">
        <w:rPr>
          <w:szCs w:val="24"/>
        </w:rPr>
        <w:t xml:space="preserve"> </w:t>
      </w:r>
      <w:proofErr w:type="spellStart"/>
      <w:r>
        <w:rPr>
          <w:szCs w:val="24"/>
        </w:rPr>
        <w:t>Celtic</w:t>
      </w:r>
      <w:proofErr w:type="spellEnd"/>
      <w:r w:rsidR="00697CB8">
        <w:rPr>
          <w:szCs w:val="24"/>
        </w:rPr>
        <w:t xml:space="preserve"> </w:t>
      </w:r>
      <w:proofErr w:type="spellStart"/>
      <w:r>
        <w:rPr>
          <w:szCs w:val="24"/>
        </w:rPr>
        <w:t>Chronicle</w:t>
      </w:r>
      <w:r w:rsidR="00880D87">
        <w:rPr>
          <w:szCs w:val="24"/>
        </w:rPr>
        <w:t>str</w:t>
      </w:r>
      <w:proofErr w:type="spellEnd"/>
      <w:r w:rsidR="00880D87">
        <w:rPr>
          <w:szCs w:val="24"/>
        </w:rPr>
        <w:t>.</w:t>
      </w:r>
      <w:r>
        <w:rPr>
          <w:szCs w:val="24"/>
        </w:rPr>
        <w:t xml:space="preserve"> </w:t>
      </w:r>
      <w:r w:rsidR="00235C38">
        <w:rPr>
          <w:szCs w:val="24"/>
        </w:rPr>
        <w:br/>
      </w:r>
      <w:r>
        <w:rPr>
          <w:szCs w:val="24"/>
        </w:rPr>
        <w:t xml:space="preserve">ISBN 978 – 80 – 7349 – 114 – 7. </w:t>
      </w:r>
    </w:p>
    <w:p w:rsidR="00F95898" w:rsidRDefault="00F95898" w:rsidP="00F95898">
      <w:pPr>
        <w:pStyle w:val="Odstavecseseznamem"/>
        <w:numPr>
          <w:ilvl w:val="0"/>
          <w:numId w:val="5"/>
        </w:numPr>
        <w:spacing w:after="200" w:line="360" w:lineRule="auto"/>
        <w:rPr>
          <w:szCs w:val="24"/>
        </w:rPr>
      </w:pPr>
      <w:r>
        <w:rPr>
          <w:szCs w:val="24"/>
        </w:rPr>
        <w:t xml:space="preserve">FILIP, J. </w:t>
      </w:r>
      <w:r w:rsidRPr="0075413D">
        <w:rPr>
          <w:i/>
          <w:szCs w:val="24"/>
        </w:rPr>
        <w:t xml:space="preserve">Keltská </w:t>
      </w:r>
      <w:r>
        <w:rPr>
          <w:i/>
          <w:szCs w:val="24"/>
        </w:rPr>
        <w:t xml:space="preserve">civilizace a její dědictví. </w:t>
      </w:r>
      <w:r>
        <w:rPr>
          <w:szCs w:val="24"/>
        </w:rPr>
        <w:t xml:space="preserve">Praha: </w:t>
      </w:r>
      <w:proofErr w:type="spellStart"/>
      <w:r>
        <w:rPr>
          <w:szCs w:val="24"/>
        </w:rPr>
        <w:t>Akademia</w:t>
      </w:r>
      <w:proofErr w:type="spellEnd"/>
      <w:r>
        <w:rPr>
          <w:szCs w:val="24"/>
        </w:rPr>
        <w:t xml:space="preserve"> 2003,</w:t>
      </w:r>
      <w:r w:rsidR="00D4246F">
        <w:rPr>
          <w:szCs w:val="24"/>
        </w:rPr>
        <w:br/>
      </w:r>
      <w:r>
        <w:rPr>
          <w:szCs w:val="24"/>
        </w:rPr>
        <w:t xml:space="preserve"> 4. rozšířené vydání. 257 </w:t>
      </w:r>
      <w:r w:rsidR="00880D87">
        <w:rPr>
          <w:szCs w:val="24"/>
        </w:rPr>
        <w:t>str.</w:t>
      </w:r>
      <w:r>
        <w:rPr>
          <w:szCs w:val="24"/>
        </w:rPr>
        <w:t xml:space="preserve"> ISBN 80 – 200 – 1079 – 3. </w:t>
      </w:r>
    </w:p>
    <w:p w:rsidR="00235C38" w:rsidRDefault="00F95898" w:rsidP="00F95898">
      <w:pPr>
        <w:pStyle w:val="Odstavecseseznamem"/>
        <w:numPr>
          <w:ilvl w:val="0"/>
          <w:numId w:val="5"/>
        </w:numPr>
        <w:spacing w:after="200" w:line="360" w:lineRule="auto"/>
        <w:rPr>
          <w:szCs w:val="24"/>
        </w:rPr>
      </w:pPr>
      <w:r>
        <w:rPr>
          <w:szCs w:val="24"/>
        </w:rPr>
        <w:t xml:space="preserve">FRAZER, J. G. </w:t>
      </w:r>
      <w:r>
        <w:rPr>
          <w:i/>
          <w:szCs w:val="24"/>
        </w:rPr>
        <w:t xml:space="preserve">Zlatá ratolest. </w:t>
      </w:r>
      <w:r>
        <w:rPr>
          <w:szCs w:val="24"/>
        </w:rPr>
        <w:t xml:space="preserve">Přel. E. Herold a V. </w:t>
      </w:r>
      <w:proofErr w:type="spellStart"/>
      <w:r>
        <w:rPr>
          <w:szCs w:val="24"/>
        </w:rPr>
        <w:t>Heroldová</w:t>
      </w:r>
      <w:proofErr w:type="spellEnd"/>
      <w:r>
        <w:rPr>
          <w:szCs w:val="24"/>
        </w:rPr>
        <w:t xml:space="preserve"> – Šťovíčková,</w:t>
      </w:r>
      <w:r w:rsidR="00D4246F">
        <w:rPr>
          <w:szCs w:val="24"/>
        </w:rPr>
        <w:t xml:space="preserve"> </w:t>
      </w:r>
      <w:r>
        <w:rPr>
          <w:szCs w:val="24"/>
        </w:rPr>
        <w:t xml:space="preserve">Plzeň: Aleš Čeněk 2007, 671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The</w:t>
      </w:r>
      <w:proofErr w:type="spellEnd"/>
      <w:r w:rsidR="00697CB8">
        <w:rPr>
          <w:szCs w:val="24"/>
        </w:rPr>
        <w:t xml:space="preserve"> </w:t>
      </w:r>
      <w:proofErr w:type="spellStart"/>
      <w:r>
        <w:rPr>
          <w:szCs w:val="24"/>
        </w:rPr>
        <w:t>Golden</w:t>
      </w:r>
      <w:proofErr w:type="spellEnd"/>
      <w:r>
        <w:rPr>
          <w:szCs w:val="24"/>
        </w:rPr>
        <w:t xml:space="preserve"> Bouch. </w:t>
      </w:r>
    </w:p>
    <w:p w:rsidR="00F95898" w:rsidRDefault="00F95898" w:rsidP="00235C38">
      <w:pPr>
        <w:pStyle w:val="Odstavecseseznamem"/>
        <w:spacing w:after="200" w:line="360" w:lineRule="auto"/>
        <w:rPr>
          <w:szCs w:val="24"/>
        </w:rPr>
      </w:pPr>
      <w:r>
        <w:rPr>
          <w:szCs w:val="24"/>
        </w:rPr>
        <w:t xml:space="preserve">ISBN 978 – 80 – 7380 – 017 – 8. </w:t>
      </w:r>
    </w:p>
    <w:p w:rsidR="00F95898" w:rsidRDefault="00F95898" w:rsidP="00F95898">
      <w:pPr>
        <w:pStyle w:val="Odstavecseseznamem"/>
        <w:numPr>
          <w:ilvl w:val="0"/>
          <w:numId w:val="5"/>
        </w:numPr>
        <w:spacing w:after="200" w:line="360" w:lineRule="auto"/>
        <w:rPr>
          <w:szCs w:val="24"/>
        </w:rPr>
      </w:pPr>
      <w:r>
        <w:rPr>
          <w:szCs w:val="24"/>
        </w:rPr>
        <w:t xml:space="preserve">GREENOVÁ, M. </w:t>
      </w:r>
      <w:r>
        <w:rPr>
          <w:i/>
          <w:szCs w:val="24"/>
        </w:rPr>
        <w:t xml:space="preserve">Keltské mýty. </w:t>
      </w:r>
      <w:r>
        <w:rPr>
          <w:szCs w:val="24"/>
        </w:rPr>
        <w:t xml:space="preserve">Přel. T. Pekárek, Praha: Levné knihy </w:t>
      </w:r>
      <w:proofErr w:type="spellStart"/>
      <w:r>
        <w:rPr>
          <w:szCs w:val="24"/>
        </w:rPr>
        <w:t>KMa</w:t>
      </w:r>
      <w:proofErr w:type="spellEnd"/>
      <w:r>
        <w:rPr>
          <w:szCs w:val="24"/>
        </w:rPr>
        <w:t xml:space="preserve"> 2006, 80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Celtic</w:t>
      </w:r>
      <w:proofErr w:type="spellEnd"/>
      <w:r w:rsidR="00697CB8">
        <w:rPr>
          <w:szCs w:val="24"/>
        </w:rPr>
        <w:t xml:space="preserve"> </w:t>
      </w:r>
      <w:proofErr w:type="spellStart"/>
      <w:r>
        <w:rPr>
          <w:szCs w:val="24"/>
        </w:rPr>
        <w:t>Myth</w:t>
      </w:r>
      <w:r w:rsidR="00880D87">
        <w:rPr>
          <w:szCs w:val="24"/>
        </w:rPr>
        <w:t>str</w:t>
      </w:r>
      <w:proofErr w:type="spellEnd"/>
      <w:r w:rsidR="00880D87">
        <w:rPr>
          <w:szCs w:val="24"/>
        </w:rPr>
        <w:t>.</w:t>
      </w:r>
      <w:r>
        <w:rPr>
          <w:szCs w:val="24"/>
        </w:rPr>
        <w:t xml:space="preserve"> ISBN 80 – 7309 – 358 – 8. </w:t>
      </w:r>
    </w:p>
    <w:p w:rsidR="00F95898" w:rsidRDefault="00F95898" w:rsidP="00F95898">
      <w:pPr>
        <w:pStyle w:val="Odstavecseseznamem"/>
        <w:numPr>
          <w:ilvl w:val="0"/>
          <w:numId w:val="5"/>
        </w:numPr>
        <w:spacing w:after="200" w:line="360" w:lineRule="auto"/>
        <w:rPr>
          <w:szCs w:val="24"/>
        </w:rPr>
      </w:pPr>
      <w:r w:rsidRPr="00EF099C">
        <w:rPr>
          <w:szCs w:val="24"/>
        </w:rPr>
        <w:t xml:space="preserve"> HEINZ, </w:t>
      </w:r>
      <w:r w:rsidR="00880D87">
        <w:rPr>
          <w:szCs w:val="24"/>
        </w:rPr>
        <w:t>S.</w:t>
      </w:r>
      <w:r w:rsidRPr="00EF099C">
        <w:rPr>
          <w:szCs w:val="24"/>
        </w:rPr>
        <w:t xml:space="preserve"> </w:t>
      </w:r>
      <w:r w:rsidRPr="00EF099C">
        <w:rPr>
          <w:i/>
          <w:szCs w:val="24"/>
        </w:rPr>
        <w:t>Keltské symboly. Magická síla symbolů 1.</w:t>
      </w:r>
      <w:r>
        <w:rPr>
          <w:szCs w:val="24"/>
        </w:rPr>
        <w:t xml:space="preserve"> Přel. E. Bosáková,</w:t>
      </w:r>
      <w:r w:rsidRPr="00EF099C">
        <w:rPr>
          <w:szCs w:val="24"/>
        </w:rPr>
        <w:t xml:space="preserve"> Olomouc</w:t>
      </w:r>
      <w:r>
        <w:rPr>
          <w:szCs w:val="24"/>
        </w:rPr>
        <w:t xml:space="preserve">: </w:t>
      </w:r>
      <w:r w:rsidRPr="00EF099C">
        <w:rPr>
          <w:szCs w:val="24"/>
        </w:rPr>
        <w:t xml:space="preserve">Fontána 2002, 285 </w:t>
      </w:r>
      <w:r w:rsidR="00880D87">
        <w:rPr>
          <w:szCs w:val="24"/>
        </w:rPr>
        <w:t>str.</w:t>
      </w:r>
      <w:r w:rsidRPr="00EF099C">
        <w:rPr>
          <w:szCs w:val="24"/>
        </w:rPr>
        <w:t xml:space="preserve"> </w:t>
      </w:r>
      <w:proofErr w:type="gramStart"/>
      <w:r>
        <w:rPr>
          <w:szCs w:val="24"/>
        </w:rPr>
        <w:t>Přel. z:</w:t>
      </w:r>
      <w:proofErr w:type="gramEnd"/>
      <w:r>
        <w:rPr>
          <w:szCs w:val="24"/>
        </w:rPr>
        <w:t xml:space="preserve"> Symbole der </w:t>
      </w:r>
      <w:proofErr w:type="spellStart"/>
      <w:r>
        <w:rPr>
          <w:szCs w:val="24"/>
        </w:rPr>
        <w:t>Kelten</w:t>
      </w:r>
      <w:proofErr w:type="spellEnd"/>
      <w:r>
        <w:rPr>
          <w:szCs w:val="24"/>
        </w:rPr>
        <w:t xml:space="preserve">. </w:t>
      </w:r>
      <w:r w:rsidR="00235C38">
        <w:rPr>
          <w:szCs w:val="24"/>
        </w:rPr>
        <w:br/>
      </w:r>
      <w:r w:rsidRPr="00EF099C">
        <w:rPr>
          <w:szCs w:val="24"/>
        </w:rPr>
        <w:t>ISBN 80 – 7336 – 031 –</w:t>
      </w:r>
      <w:r>
        <w:rPr>
          <w:szCs w:val="24"/>
        </w:rPr>
        <w:t xml:space="preserve"> 4.</w:t>
      </w:r>
    </w:p>
    <w:p w:rsidR="00F95898" w:rsidRDefault="00F95898" w:rsidP="00F95898">
      <w:pPr>
        <w:pStyle w:val="Odstavecseseznamem"/>
        <w:numPr>
          <w:ilvl w:val="0"/>
          <w:numId w:val="5"/>
        </w:numPr>
        <w:spacing w:after="200" w:line="360" w:lineRule="auto"/>
        <w:rPr>
          <w:szCs w:val="24"/>
        </w:rPr>
      </w:pPr>
      <w:r>
        <w:rPr>
          <w:szCs w:val="24"/>
        </w:rPr>
        <w:t xml:space="preserve">HEJNA, D. </w:t>
      </w:r>
      <w:r>
        <w:rPr>
          <w:i/>
          <w:szCs w:val="24"/>
        </w:rPr>
        <w:t>Náboženství a společnost. Věda o náboženství a její historické kořeny.</w:t>
      </w:r>
      <w:r>
        <w:rPr>
          <w:szCs w:val="24"/>
        </w:rPr>
        <w:t xml:space="preserve"> Praha: </w:t>
      </w:r>
      <w:proofErr w:type="spellStart"/>
      <w:r>
        <w:rPr>
          <w:szCs w:val="24"/>
        </w:rPr>
        <w:t>Grada</w:t>
      </w:r>
      <w:proofErr w:type="spellEnd"/>
      <w:r>
        <w:rPr>
          <w:szCs w:val="24"/>
        </w:rPr>
        <w:t xml:space="preserve"> 2010, 200 </w:t>
      </w:r>
      <w:r w:rsidR="00880D87">
        <w:rPr>
          <w:szCs w:val="24"/>
        </w:rPr>
        <w:t>str.</w:t>
      </w:r>
      <w:r>
        <w:rPr>
          <w:szCs w:val="24"/>
        </w:rPr>
        <w:t xml:space="preserve"> </w:t>
      </w:r>
      <w:r w:rsidR="00D4246F">
        <w:rPr>
          <w:szCs w:val="24"/>
        </w:rPr>
        <w:t>ISBN 978 – 80 – 247 – 2427 – 0.</w:t>
      </w:r>
    </w:p>
    <w:p w:rsidR="00F95898" w:rsidRDefault="00F95898" w:rsidP="00F95898">
      <w:pPr>
        <w:pStyle w:val="Odstavecseseznamem"/>
        <w:numPr>
          <w:ilvl w:val="0"/>
          <w:numId w:val="5"/>
        </w:numPr>
        <w:spacing w:after="200" w:line="360" w:lineRule="auto"/>
        <w:rPr>
          <w:szCs w:val="24"/>
        </w:rPr>
      </w:pPr>
      <w:r>
        <w:rPr>
          <w:szCs w:val="24"/>
        </w:rPr>
        <w:t xml:space="preserve">KALWEIT, H. </w:t>
      </w:r>
      <w:r>
        <w:rPr>
          <w:i/>
          <w:szCs w:val="24"/>
        </w:rPr>
        <w:t>Keltská kniha mrtvých.</w:t>
      </w:r>
      <w:r>
        <w:rPr>
          <w:szCs w:val="24"/>
        </w:rPr>
        <w:t xml:space="preserve"> Přel. M. Korbelík, Praha: </w:t>
      </w:r>
      <w:proofErr w:type="spellStart"/>
      <w:r>
        <w:rPr>
          <w:szCs w:val="24"/>
        </w:rPr>
        <w:t>Eminent</w:t>
      </w:r>
      <w:proofErr w:type="spellEnd"/>
      <w:r>
        <w:rPr>
          <w:szCs w:val="24"/>
        </w:rPr>
        <w:t xml:space="preserve"> 2003, 317 </w:t>
      </w:r>
      <w:r w:rsidR="00880D87">
        <w:rPr>
          <w:szCs w:val="24"/>
        </w:rPr>
        <w:t>str.</w:t>
      </w:r>
      <w:r>
        <w:rPr>
          <w:szCs w:val="24"/>
        </w:rPr>
        <w:t xml:space="preserve"> (původní název neuveden) ISBN 7281 – 132 – 0.</w:t>
      </w:r>
    </w:p>
    <w:p w:rsidR="00F95898" w:rsidRDefault="00F95898" w:rsidP="00F95898">
      <w:pPr>
        <w:pStyle w:val="Odstavecseseznamem"/>
        <w:numPr>
          <w:ilvl w:val="0"/>
          <w:numId w:val="5"/>
        </w:numPr>
        <w:spacing w:after="200" w:line="360" w:lineRule="auto"/>
        <w:rPr>
          <w:szCs w:val="24"/>
        </w:rPr>
      </w:pPr>
      <w:r>
        <w:rPr>
          <w:szCs w:val="24"/>
        </w:rPr>
        <w:t xml:space="preserve">KULCSÁROVÁ, Z. </w:t>
      </w:r>
      <w:r>
        <w:rPr>
          <w:i/>
          <w:szCs w:val="24"/>
        </w:rPr>
        <w:t xml:space="preserve">Světové mytologie. Nábožensko-mytologické systémy národů </w:t>
      </w:r>
      <w:proofErr w:type="gramStart"/>
      <w:r>
        <w:rPr>
          <w:i/>
          <w:szCs w:val="24"/>
        </w:rPr>
        <w:t>světa.</w:t>
      </w:r>
      <w:r>
        <w:rPr>
          <w:szCs w:val="24"/>
        </w:rPr>
        <w:t>Přel</w:t>
      </w:r>
      <w:proofErr w:type="gramEnd"/>
      <w:r>
        <w:rPr>
          <w:szCs w:val="24"/>
        </w:rPr>
        <w:t xml:space="preserve">. M. </w:t>
      </w:r>
      <w:proofErr w:type="spellStart"/>
      <w:r>
        <w:rPr>
          <w:szCs w:val="24"/>
        </w:rPr>
        <w:t>Tílkovská</w:t>
      </w:r>
      <w:proofErr w:type="spellEnd"/>
      <w:r>
        <w:rPr>
          <w:szCs w:val="24"/>
        </w:rPr>
        <w:t xml:space="preserve"> a H. Prokopcová, Praha: Orbis, 1973, 416 </w:t>
      </w:r>
      <w:r w:rsidR="00880D87">
        <w:rPr>
          <w:szCs w:val="24"/>
        </w:rPr>
        <w:t>str.</w:t>
      </w:r>
      <w:r>
        <w:rPr>
          <w:szCs w:val="24"/>
        </w:rPr>
        <w:t xml:space="preserve"> Pyramida. </w:t>
      </w:r>
      <w:proofErr w:type="gramStart"/>
      <w:r>
        <w:rPr>
          <w:szCs w:val="24"/>
        </w:rPr>
        <w:t>Přel. z:</w:t>
      </w:r>
      <w:proofErr w:type="gramEnd"/>
      <w:r>
        <w:rPr>
          <w:szCs w:val="24"/>
        </w:rPr>
        <w:t xml:space="preserve"> </w:t>
      </w:r>
      <w:proofErr w:type="spellStart"/>
      <w:r>
        <w:rPr>
          <w:szCs w:val="24"/>
        </w:rPr>
        <w:t>Mitológiai</w:t>
      </w:r>
      <w:proofErr w:type="spellEnd"/>
      <w:r>
        <w:rPr>
          <w:szCs w:val="24"/>
        </w:rPr>
        <w:t xml:space="preserve"> ÁBÉCÉ</w:t>
      </w:r>
    </w:p>
    <w:p w:rsidR="00F95898" w:rsidRPr="00812172" w:rsidRDefault="00F95898" w:rsidP="00F95898">
      <w:pPr>
        <w:pStyle w:val="Odstavecseseznamem"/>
        <w:numPr>
          <w:ilvl w:val="0"/>
          <w:numId w:val="5"/>
        </w:numPr>
        <w:spacing w:after="200" w:line="360" w:lineRule="auto"/>
        <w:rPr>
          <w:rFonts w:eastAsia="Calibri"/>
          <w:szCs w:val="24"/>
        </w:rPr>
      </w:pPr>
      <w:r w:rsidRPr="00812172">
        <w:rPr>
          <w:rFonts w:eastAsia="Calibri"/>
          <w:szCs w:val="24"/>
        </w:rPr>
        <w:t>LINHART, J.</w:t>
      </w:r>
      <w:r>
        <w:rPr>
          <w:rFonts w:eastAsia="Calibri"/>
          <w:szCs w:val="24"/>
        </w:rPr>
        <w:t xml:space="preserve"> – </w:t>
      </w:r>
      <w:r w:rsidRPr="00812172">
        <w:rPr>
          <w:rFonts w:eastAsia="Calibri"/>
          <w:szCs w:val="24"/>
        </w:rPr>
        <w:t xml:space="preserve">VODÁKOVÁ, A. </w:t>
      </w:r>
      <w:r w:rsidRPr="00812172">
        <w:rPr>
          <w:rFonts w:eastAsia="Calibri"/>
          <w:i/>
          <w:szCs w:val="24"/>
        </w:rPr>
        <w:t>Velký sociologický slovník.</w:t>
      </w:r>
      <w:r w:rsidR="00D4246F">
        <w:rPr>
          <w:rFonts w:eastAsia="Calibri"/>
          <w:i/>
          <w:szCs w:val="24"/>
        </w:rPr>
        <w:t xml:space="preserve"> </w:t>
      </w:r>
      <w:r w:rsidRPr="00812172">
        <w:rPr>
          <w:rFonts w:eastAsia="Calibri"/>
          <w:szCs w:val="24"/>
        </w:rPr>
        <w:t>Praha</w:t>
      </w:r>
      <w:r>
        <w:rPr>
          <w:rFonts w:eastAsia="Calibri"/>
          <w:szCs w:val="24"/>
        </w:rPr>
        <w:t>: Karolinum</w:t>
      </w:r>
      <w:r w:rsidRPr="00812172">
        <w:rPr>
          <w:rFonts w:eastAsia="Calibri"/>
          <w:szCs w:val="24"/>
        </w:rPr>
        <w:t xml:space="preserve"> 1996</w:t>
      </w:r>
      <w:r>
        <w:rPr>
          <w:rFonts w:eastAsia="Calibri"/>
          <w:szCs w:val="24"/>
        </w:rPr>
        <w:t>,</w:t>
      </w:r>
      <w:r w:rsidRPr="00812172">
        <w:rPr>
          <w:rFonts w:eastAsia="Calibri"/>
          <w:szCs w:val="24"/>
        </w:rPr>
        <w:t xml:space="preserve"> sv. 1: A-O. 747 </w:t>
      </w:r>
      <w:r w:rsidR="00880D87">
        <w:rPr>
          <w:rFonts w:eastAsia="Calibri"/>
          <w:szCs w:val="24"/>
        </w:rPr>
        <w:t>str.</w:t>
      </w:r>
      <w:r w:rsidRPr="00812172">
        <w:rPr>
          <w:rFonts w:eastAsia="Calibri"/>
          <w:szCs w:val="24"/>
        </w:rPr>
        <w:t xml:space="preserve"> ISBN 80-7184-164-1, </w:t>
      </w:r>
      <w:r w:rsidR="00235C38">
        <w:rPr>
          <w:rFonts w:eastAsia="Calibri"/>
          <w:szCs w:val="24"/>
        </w:rPr>
        <w:br/>
      </w:r>
      <w:r w:rsidRPr="00812172">
        <w:rPr>
          <w:rFonts w:eastAsia="Calibri"/>
          <w:szCs w:val="24"/>
        </w:rPr>
        <w:t xml:space="preserve">sv. 2: P-Ž. 749-1627 </w:t>
      </w:r>
      <w:r w:rsidR="00880D87">
        <w:rPr>
          <w:rFonts w:eastAsia="Calibri"/>
          <w:szCs w:val="24"/>
        </w:rPr>
        <w:t>str.</w:t>
      </w:r>
      <w:r w:rsidRPr="00812172">
        <w:rPr>
          <w:rFonts w:eastAsia="Calibri"/>
          <w:szCs w:val="24"/>
        </w:rPr>
        <w:t xml:space="preserve"> ISBN 80-7184-310-5.</w:t>
      </w:r>
    </w:p>
    <w:p w:rsidR="00F95898" w:rsidRDefault="00F95898" w:rsidP="00F95898">
      <w:pPr>
        <w:pStyle w:val="Odstavecseseznamem"/>
        <w:numPr>
          <w:ilvl w:val="0"/>
          <w:numId w:val="5"/>
        </w:numPr>
        <w:spacing w:after="200" w:line="360" w:lineRule="auto"/>
        <w:rPr>
          <w:szCs w:val="24"/>
        </w:rPr>
      </w:pPr>
      <w:r>
        <w:rPr>
          <w:szCs w:val="24"/>
        </w:rPr>
        <w:t xml:space="preserve">MÁTL, V. </w:t>
      </w:r>
      <w:r>
        <w:rPr>
          <w:i/>
          <w:szCs w:val="24"/>
        </w:rPr>
        <w:t xml:space="preserve">Krajinou druidů aneb Keltové na území Čech. </w:t>
      </w:r>
      <w:r>
        <w:rPr>
          <w:szCs w:val="24"/>
        </w:rPr>
        <w:t xml:space="preserve">Praha: XYZ 2009, 233 </w:t>
      </w:r>
      <w:r w:rsidR="00880D87">
        <w:rPr>
          <w:szCs w:val="24"/>
        </w:rPr>
        <w:t>str.</w:t>
      </w:r>
      <w:r>
        <w:rPr>
          <w:szCs w:val="24"/>
        </w:rPr>
        <w:t xml:space="preserve"> ISBN 978 – 80 – 7388 – 193 – 1. </w:t>
      </w:r>
    </w:p>
    <w:p w:rsidR="00F95898" w:rsidRDefault="00F95898" w:rsidP="00F95898">
      <w:pPr>
        <w:pStyle w:val="Odstavecseseznamem"/>
        <w:numPr>
          <w:ilvl w:val="0"/>
          <w:numId w:val="5"/>
        </w:numPr>
        <w:spacing w:after="200" w:line="360" w:lineRule="auto"/>
        <w:rPr>
          <w:szCs w:val="24"/>
        </w:rPr>
      </w:pPr>
      <w:r>
        <w:rPr>
          <w:szCs w:val="24"/>
        </w:rPr>
        <w:t xml:space="preserve">MATTHEWS, J. – WORTHINGTON, W. </w:t>
      </w:r>
      <w:r>
        <w:rPr>
          <w:i/>
          <w:szCs w:val="24"/>
        </w:rPr>
        <w:t>Keltské orákulum stromů</w:t>
      </w:r>
      <w:r w:rsidRPr="00AE38F2">
        <w:rPr>
          <w:i/>
          <w:szCs w:val="24"/>
        </w:rPr>
        <w:t>.</w:t>
      </w:r>
      <w:r>
        <w:rPr>
          <w:szCs w:val="24"/>
        </w:rPr>
        <w:t xml:space="preserve"> Přel. J. Karpíšková,</w:t>
      </w:r>
      <w:r w:rsidR="00D4246F">
        <w:rPr>
          <w:szCs w:val="24"/>
        </w:rPr>
        <w:t xml:space="preserve"> </w:t>
      </w:r>
      <w:r w:rsidRPr="00AE38F2">
        <w:rPr>
          <w:szCs w:val="24"/>
        </w:rPr>
        <w:t>Olomouc</w:t>
      </w:r>
      <w:r>
        <w:rPr>
          <w:szCs w:val="24"/>
        </w:rPr>
        <w:t xml:space="preserve">: Fontána. 127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The</w:t>
      </w:r>
      <w:proofErr w:type="spellEnd"/>
      <w:r>
        <w:rPr>
          <w:szCs w:val="24"/>
        </w:rPr>
        <w:t xml:space="preserve"> Green Man </w:t>
      </w:r>
      <w:proofErr w:type="spellStart"/>
      <w:r>
        <w:rPr>
          <w:szCs w:val="24"/>
        </w:rPr>
        <w:t>Tree</w:t>
      </w:r>
      <w:proofErr w:type="spellEnd"/>
      <w:r w:rsidR="00697CB8">
        <w:rPr>
          <w:szCs w:val="24"/>
        </w:rPr>
        <w:t xml:space="preserve"> </w:t>
      </w:r>
      <w:proofErr w:type="spellStart"/>
      <w:r>
        <w:rPr>
          <w:szCs w:val="24"/>
        </w:rPr>
        <w:t>Oracle</w:t>
      </w:r>
      <w:proofErr w:type="spellEnd"/>
      <w:r>
        <w:rPr>
          <w:szCs w:val="24"/>
        </w:rPr>
        <w:t>. ISBN 978 – 80 – 7336 – 475 – 5.</w:t>
      </w:r>
    </w:p>
    <w:p w:rsidR="00F95898" w:rsidRDefault="00F95898" w:rsidP="00F95898">
      <w:pPr>
        <w:pStyle w:val="Odstavecseseznamem"/>
        <w:numPr>
          <w:ilvl w:val="0"/>
          <w:numId w:val="5"/>
        </w:numPr>
        <w:spacing w:after="200" w:line="360" w:lineRule="auto"/>
        <w:rPr>
          <w:szCs w:val="24"/>
        </w:rPr>
      </w:pPr>
      <w:r>
        <w:rPr>
          <w:szCs w:val="24"/>
        </w:rPr>
        <w:t xml:space="preserve">MATTHEWSOVÁ, C. </w:t>
      </w:r>
      <w:r>
        <w:rPr>
          <w:i/>
          <w:szCs w:val="24"/>
        </w:rPr>
        <w:t>Keltské duchovní tradice</w:t>
      </w:r>
      <w:r w:rsidRPr="00D46C2A">
        <w:rPr>
          <w:szCs w:val="24"/>
        </w:rPr>
        <w:t>.</w:t>
      </w:r>
      <w:r>
        <w:rPr>
          <w:szCs w:val="24"/>
        </w:rPr>
        <w:t xml:space="preserve"> Přel. M. </w:t>
      </w:r>
      <w:proofErr w:type="spellStart"/>
      <w:r>
        <w:rPr>
          <w:szCs w:val="24"/>
        </w:rPr>
        <w:t>Hencl</w:t>
      </w:r>
      <w:proofErr w:type="spellEnd"/>
      <w:r>
        <w:rPr>
          <w:szCs w:val="24"/>
        </w:rPr>
        <w:t xml:space="preserve"> a I. Tichý, M., Praha: </w:t>
      </w:r>
      <w:proofErr w:type="spellStart"/>
      <w:r>
        <w:rPr>
          <w:szCs w:val="24"/>
        </w:rPr>
        <w:t>Aletrnativa</w:t>
      </w:r>
      <w:proofErr w:type="spellEnd"/>
      <w:r>
        <w:rPr>
          <w:szCs w:val="24"/>
        </w:rPr>
        <w:t xml:space="preserve"> 1996, 190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The</w:t>
      </w:r>
      <w:proofErr w:type="spellEnd"/>
      <w:r w:rsidR="00697CB8">
        <w:rPr>
          <w:szCs w:val="24"/>
        </w:rPr>
        <w:t xml:space="preserve"> </w:t>
      </w:r>
      <w:proofErr w:type="spellStart"/>
      <w:r>
        <w:rPr>
          <w:szCs w:val="24"/>
        </w:rPr>
        <w:t>Celtic</w:t>
      </w:r>
      <w:proofErr w:type="spellEnd"/>
      <w:r w:rsidR="00697CB8">
        <w:rPr>
          <w:szCs w:val="24"/>
        </w:rPr>
        <w:t xml:space="preserve"> </w:t>
      </w:r>
      <w:proofErr w:type="spellStart"/>
      <w:r>
        <w:rPr>
          <w:szCs w:val="24"/>
        </w:rPr>
        <w:t>tradition</w:t>
      </w:r>
      <w:proofErr w:type="spellEnd"/>
      <w:r>
        <w:rPr>
          <w:szCs w:val="24"/>
        </w:rPr>
        <w:t xml:space="preserve">. ISBN </w:t>
      </w:r>
      <w:r w:rsidR="00D4246F">
        <w:rPr>
          <w:szCs w:val="24"/>
        </w:rPr>
        <w:br/>
      </w:r>
      <w:r>
        <w:rPr>
          <w:szCs w:val="24"/>
        </w:rPr>
        <w:t>80 – 85993 – 13 – 9.</w:t>
      </w:r>
    </w:p>
    <w:p w:rsidR="00F95898" w:rsidRDefault="00F95898" w:rsidP="00F95898">
      <w:pPr>
        <w:pStyle w:val="Odstavecseseznamem"/>
        <w:numPr>
          <w:ilvl w:val="0"/>
          <w:numId w:val="5"/>
        </w:numPr>
        <w:spacing w:after="200" w:line="360" w:lineRule="auto"/>
        <w:rPr>
          <w:szCs w:val="24"/>
        </w:rPr>
      </w:pPr>
      <w:r>
        <w:rPr>
          <w:szCs w:val="24"/>
        </w:rPr>
        <w:lastRenderedPageBreak/>
        <w:t xml:space="preserve">MEEHAN, C. </w:t>
      </w:r>
      <w:r>
        <w:rPr>
          <w:i/>
          <w:szCs w:val="24"/>
        </w:rPr>
        <w:t>Esoterické Irsko 1. Průvodce po posvátných místech, legendách a lidových pověstech</w:t>
      </w:r>
      <w:r w:rsidRPr="00D46C2A">
        <w:rPr>
          <w:szCs w:val="24"/>
        </w:rPr>
        <w:t xml:space="preserve">. </w:t>
      </w:r>
      <w:r>
        <w:rPr>
          <w:szCs w:val="24"/>
        </w:rPr>
        <w:t xml:space="preserve">Přel. M. Korbelík, Praha: </w:t>
      </w:r>
      <w:proofErr w:type="spellStart"/>
      <w:r>
        <w:rPr>
          <w:szCs w:val="24"/>
        </w:rPr>
        <w:t>Eminent</w:t>
      </w:r>
      <w:proofErr w:type="spellEnd"/>
      <w:r>
        <w:rPr>
          <w:szCs w:val="24"/>
        </w:rPr>
        <w:t xml:space="preserve"> 2003, 362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The</w:t>
      </w:r>
      <w:proofErr w:type="spellEnd"/>
      <w:r w:rsidR="00697CB8">
        <w:rPr>
          <w:szCs w:val="24"/>
        </w:rPr>
        <w:t xml:space="preserve"> </w:t>
      </w:r>
      <w:proofErr w:type="spellStart"/>
      <w:r>
        <w:rPr>
          <w:szCs w:val="24"/>
        </w:rPr>
        <w:t>Traveller</w:t>
      </w:r>
      <w:proofErr w:type="spellEnd"/>
      <w:r>
        <w:rPr>
          <w:szCs w:val="24"/>
        </w:rPr>
        <w:t>´s</w:t>
      </w:r>
      <w:r w:rsidR="00697CB8">
        <w:rPr>
          <w:szCs w:val="24"/>
        </w:rPr>
        <w:t xml:space="preserve"> </w:t>
      </w:r>
      <w:proofErr w:type="spellStart"/>
      <w:r>
        <w:rPr>
          <w:szCs w:val="24"/>
        </w:rPr>
        <w:t>Guide</w:t>
      </w:r>
      <w:proofErr w:type="spellEnd"/>
      <w:r>
        <w:rPr>
          <w:szCs w:val="24"/>
        </w:rPr>
        <w:t xml:space="preserve"> To </w:t>
      </w:r>
      <w:proofErr w:type="spellStart"/>
      <w:r>
        <w:rPr>
          <w:szCs w:val="24"/>
        </w:rPr>
        <w:t>Sacred</w:t>
      </w:r>
      <w:proofErr w:type="spellEnd"/>
      <w:r w:rsidR="00697CB8">
        <w:rPr>
          <w:szCs w:val="24"/>
        </w:rPr>
        <w:t xml:space="preserve"> </w:t>
      </w:r>
      <w:proofErr w:type="spellStart"/>
      <w:r>
        <w:rPr>
          <w:szCs w:val="24"/>
        </w:rPr>
        <w:t>Ireland</w:t>
      </w:r>
      <w:proofErr w:type="spellEnd"/>
      <w:r>
        <w:rPr>
          <w:szCs w:val="24"/>
        </w:rPr>
        <w:t xml:space="preserve">. </w:t>
      </w:r>
      <w:r w:rsidR="00235C38">
        <w:rPr>
          <w:szCs w:val="24"/>
        </w:rPr>
        <w:br/>
      </w:r>
      <w:r>
        <w:rPr>
          <w:szCs w:val="24"/>
        </w:rPr>
        <w:t xml:space="preserve">ISBN 80 – 7281 – 141 – </w:t>
      </w:r>
      <w:proofErr w:type="spellStart"/>
      <w:r>
        <w:rPr>
          <w:szCs w:val="24"/>
        </w:rPr>
        <w:t>x</w:t>
      </w:r>
      <w:proofErr w:type="spellEnd"/>
      <w:r>
        <w:rPr>
          <w:szCs w:val="24"/>
        </w:rPr>
        <w:t xml:space="preserve">. </w:t>
      </w:r>
    </w:p>
    <w:p w:rsidR="00F95898" w:rsidRDefault="00F95898" w:rsidP="00F95898">
      <w:pPr>
        <w:pStyle w:val="Odstavecseseznamem"/>
        <w:numPr>
          <w:ilvl w:val="0"/>
          <w:numId w:val="5"/>
        </w:numPr>
        <w:spacing w:after="200" w:line="360" w:lineRule="auto"/>
        <w:rPr>
          <w:szCs w:val="24"/>
        </w:rPr>
      </w:pPr>
      <w:r>
        <w:rPr>
          <w:szCs w:val="24"/>
        </w:rPr>
        <w:t xml:space="preserve">MYERS, B. C. </w:t>
      </w:r>
      <w:r>
        <w:rPr>
          <w:i/>
          <w:szCs w:val="24"/>
        </w:rPr>
        <w:t xml:space="preserve">Záhadní druidové. Keltská mystika, teorie a praxe. </w:t>
      </w:r>
      <w:r>
        <w:rPr>
          <w:szCs w:val="24"/>
        </w:rPr>
        <w:t xml:space="preserve">Přel. J. Kolková, Praha: </w:t>
      </w:r>
      <w:proofErr w:type="spellStart"/>
      <w:r>
        <w:rPr>
          <w:szCs w:val="24"/>
        </w:rPr>
        <w:t>Volvox</w:t>
      </w:r>
      <w:proofErr w:type="spellEnd"/>
      <w:r w:rsidR="00697CB8">
        <w:rPr>
          <w:szCs w:val="24"/>
        </w:rPr>
        <w:t xml:space="preserve"> </w:t>
      </w:r>
      <w:proofErr w:type="spellStart"/>
      <w:r>
        <w:rPr>
          <w:szCs w:val="24"/>
        </w:rPr>
        <w:t>Globator</w:t>
      </w:r>
      <w:proofErr w:type="spellEnd"/>
      <w:r>
        <w:rPr>
          <w:szCs w:val="24"/>
        </w:rPr>
        <w:t xml:space="preserve"> 2008, 262 </w:t>
      </w:r>
      <w:r w:rsidR="00880D87">
        <w:rPr>
          <w:szCs w:val="24"/>
        </w:rPr>
        <w:t>str.</w:t>
      </w:r>
      <w:r>
        <w:rPr>
          <w:szCs w:val="24"/>
        </w:rPr>
        <w:t xml:space="preserve"> </w:t>
      </w:r>
      <w:proofErr w:type="spellStart"/>
      <w:r>
        <w:rPr>
          <w:szCs w:val="24"/>
        </w:rPr>
        <w:t>Garuda</w:t>
      </w:r>
      <w:proofErr w:type="spellEnd"/>
      <w:r>
        <w:rPr>
          <w:szCs w:val="24"/>
        </w:rPr>
        <w:t xml:space="preserve">. Sv. 38. </w:t>
      </w:r>
      <w:proofErr w:type="gramStart"/>
      <w:r>
        <w:rPr>
          <w:szCs w:val="24"/>
        </w:rPr>
        <w:t>Přel. z:</w:t>
      </w:r>
      <w:proofErr w:type="gramEnd"/>
      <w:r>
        <w:rPr>
          <w:szCs w:val="24"/>
        </w:rPr>
        <w:t xml:space="preserve"> </w:t>
      </w:r>
      <w:r w:rsidR="00697CB8">
        <w:rPr>
          <w:szCs w:val="24"/>
        </w:rPr>
        <w:br/>
      </w:r>
      <w:proofErr w:type="spellStart"/>
      <w:r>
        <w:rPr>
          <w:szCs w:val="24"/>
        </w:rPr>
        <w:t>The</w:t>
      </w:r>
      <w:proofErr w:type="spellEnd"/>
      <w:r w:rsidR="00697CB8">
        <w:rPr>
          <w:szCs w:val="24"/>
        </w:rPr>
        <w:t xml:space="preserve"> </w:t>
      </w:r>
      <w:proofErr w:type="spellStart"/>
      <w:r>
        <w:rPr>
          <w:szCs w:val="24"/>
        </w:rPr>
        <w:t>Mysteries</w:t>
      </w:r>
      <w:proofErr w:type="spellEnd"/>
      <w:r w:rsidR="00697CB8">
        <w:rPr>
          <w:szCs w:val="24"/>
        </w:rPr>
        <w:t xml:space="preserve"> </w:t>
      </w:r>
      <w:proofErr w:type="spellStart"/>
      <w:r>
        <w:rPr>
          <w:szCs w:val="24"/>
        </w:rPr>
        <w:t>of</w:t>
      </w:r>
      <w:proofErr w:type="spellEnd"/>
      <w:r w:rsidR="00697CB8">
        <w:rPr>
          <w:szCs w:val="24"/>
        </w:rPr>
        <w:t xml:space="preserve"> </w:t>
      </w:r>
      <w:proofErr w:type="spellStart"/>
      <w:r>
        <w:rPr>
          <w:szCs w:val="24"/>
        </w:rPr>
        <w:t>Druidry</w:t>
      </w:r>
      <w:proofErr w:type="spellEnd"/>
      <w:r>
        <w:rPr>
          <w:szCs w:val="24"/>
        </w:rPr>
        <w:t>. ISBN 978 – 80 - 7207 – 681 – 9.</w:t>
      </w:r>
    </w:p>
    <w:p w:rsidR="00F95898" w:rsidRDefault="00F95898" w:rsidP="00F95898">
      <w:pPr>
        <w:pStyle w:val="Odstavecseseznamem"/>
        <w:numPr>
          <w:ilvl w:val="0"/>
          <w:numId w:val="5"/>
        </w:numPr>
        <w:spacing w:after="200" w:line="360" w:lineRule="auto"/>
        <w:rPr>
          <w:szCs w:val="24"/>
        </w:rPr>
      </w:pPr>
      <w:r>
        <w:rPr>
          <w:szCs w:val="24"/>
        </w:rPr>
        <w:t xml:space="preserve">NAKONEČNÝ, M. </w:t>
      </w:r>
      <w:r>
        <w:rPr>
          <w:i/>
          <w:szCs w:val="24"/>
        </w:rPr>
        <w:t xml:space="preserve">Lexikon magie. </w:t>
      </w:r>
      <w:r>
        <w:rPr>
          <w:szCs w:val="24"/>
        </w:rPr>
        <w:t xml:space="preserve">Praha: </w:t>
      </w:r>
      <w:proofErr w:type="spellStart"/>
      <w:r>
        <w:rPr>
          <w:szCs w:val="24"/>
        </w:rPr>
        <w:t>Argo</w:t>
      </w:r>
      <w:proofErr w:type="spellEnd"/>
      <w:r>
        <w:rPr>
          <w:szCs w:val="24"/>
        </w:rPr>
        <w:t xml:space="preserve"> 2009, 599 </w:t>
      </w:r>
      <w:r w:rsidR="00880D87">
        <w:rPr>
          <w:szCs w:val="24"/>
        </w:rPr>
        <w:t>str.</w:t>
      </w:r>
      <w:r>
        <w:rPr>
          <w:szCs w:val="24"/>
        </w:rPr>
        <w:t xml:space="preserve"> </w:t>
      </w:r>
      <w:r w:rsidR="00235C38">
        <w:rPr>
          <w:szCs w:val="24"/>
        </w:rPr>
        <w:br/>
      </w:r>
      <w:r>
        <w:rPr>
          <w:szCs w:val="24"/>
        </w:rPr>
        <w:t xml:space="preserve">ISBN 978 – 80 – 257 – 0134 – 8. </w:t>
      </w:r>
    </w:p>
    <w:p w:rsidR="00F95898" w:rsidRDefault="00F95898" w:rsidP="00F95898">
      <w:pPr>
        <w:pStyle w:val="Odstavecseseznamem"/>
        <w:numPr>
          <w:ilvl w:val="0"/>
          <w:numId w:val="5"/>
        </w:numPr>
        <w:spacing w:after="200" w:line="360" w:lineRule="auto"/>
        <w:rPr>
          <w:szCs w:val="24"/>
        </w:rPr>
      </w:pPr>
      <w:r>
        <w:rPr>
          <w:szCs w:val="24"/>
        </w:rPr>
        <w:t xml:space="preserve">PADEN, V. E. </w:t>
      </w:r>
      <w:r>
        <w:rPr>
          <w:i/>
          <w:szCs w:val="24"/>
        </w:rPr>
        <w:t>Bádání o posvátnu. Náboženství ve spektru interpretací.</w:t>
      </w:r>
      <w:r>
        <w:rPr>
          <w:szCs w:val="24"/>
        </w:rPr>
        <w:t xml:space="preserve"> Přel. L. Kučerová a O. Sládek, Brno: Masarykova univerzita 2002, 179 </w:t>
      </w:r>
      <w:r w:rsidR="00880D87">
        <w:rPr>
          <w:szCs w:val="24"/>
        </w:rPr>
        <w:t>str.</w:t>
      </w:r>
      <w:r>
        <w:rPr>
          <w:szCs w:val="24"/>
        </w:rPr>
        <w:t xml:space="preserve"> </w:t>
      </w:r>
      <w:proofErr w:type="spellStart"/>
      <w:r>
        <w:rPr>
          <w:szCs w:val="24"/>
        </w:rPr>
        <w:t>Relligionistika</w:t>
      </w:r>
      <w:proofErr w:type="spellEnd"/>
      <w:r>
        <w:rPr>
          <w:szCs w:val="24"/>
        </w:rPr>
        <w:t xml:space="preserve">. Sv. 11. </w:t>
      </w:r>
      <w:proofErr w:type="gramStart"/>
      <w:r>
        <w:rPr>
          <w:szCs w:val="24"/>
        </w:rPr>
        <w:t>Přel. z:</w:t>
      </w:r>
      <w:proofErr w:type="gramEnd"/>
      <w:r>
        <w:rPr>
          <w:szCs w:val="24"/>
        </w:rPr>
        <w:t xml:space="preserve"> </w:t>
      </w:r>
      <w:proofErr w:type="spellStart"/>
      <w:r>
        <w:rPr>
          <w:szCs w:val="24"/>
        </w:rPr>
        <w:t>Interpretingthe</w:t>
      </w:r>
      <w:proofErr w:type="spellEnd"/>
      <w:r w:rsidR="00697CB8">
        <w:rPr>
          <w:szCs w:val="24"/>
        </w:rPr>
        <w:t xml:space="preserve"> </w:t>
      </w:r>
      <w:proofErr w:type="spellStart"/>
      <w:r>
        <w:rPr>
          <w:szCs w:val="24"/>
        </w:rPr>
        <w:t>Sacred</w:t>
      </w:r>
      <w:proofErr w:type="spellEnd"/>
      <w:r>
        <w:rPr>
          <w:szCs w:val="24"/>
        </w:rPr>
        <w:t xml:space="preserve">: </w:t>
      </w:r>
      <w:proofErr w:type="spellStart"/>
      <w:r>
        <w:rPr>
          <w:szCs w:val="24"/>
        </w:rPr>
        <w:t>Waysof</w:t>
      </w:r>
      <w:proofErr w:type="spellEnd"/>
      <w:r w:rsidR="00697CB8">
        <w:rPr>
          <w:szCs w:val="24"/>
        </w:rPr>
        <w:t xml:space="preserve"> </w:t>
      </w:r>
      <w:proofErr w:type="spellStart"/>
      <w:r>
        <w:rPr>
          <w:szCs w:val="24"/>
        </w:rPr>
        <w:t>Viewing</w:t>
      </w:r>
      <w:proofErr w:type="spellEnd"/>
      <w:r>
        <w:rPr>
          <w:szCs w:val="24"/>
        </w:rPr>
        <w:t xml:space="preserve"> Religion. ISBN 80 – 210 – 2977 – 3.</w:t>
      </w:r>
    </w:p>
    <w:p w:rsidR="00F95898" w:rsidRDefault="00F95898" w:rsidP="00235C38">
      <w:pPr>
        <w:pStyle w:val="Odstavecseseznamem"/>
        <w:numPr>
          <w:ilvl w:val="0"/>
          <w:numId w:val="5"/>
        </w:numPr>
        <w:spacing w:after="200" w:line="360" w:lineRule="auto"/>
        <w:jc w:val="left"/>
        <w:rPr>
          <w:szCs w:val="24"/>
        </w:rPr>
      </w:pPr>
      <w:r>
        <w:rPr>
          <w:szCs w:val="24"/>
        </w:rPr>
        <w:t xml:space="preserve">PAVLINCOVÁ, H. – HORYNA, B. </w:t>
      </w:r>
      <w:r>
        <w:rPr>
          <w:i/>
          <w:szCs w:val="24"/>
        </w:rPr>
        <w:t>Filosofie náboženství. Pokus o typologii.</w:t>
      </w:r>
      <w:r>
        <w:rPr>
          <w:szCs w:val="24"/>
        </w:rPr>
        <w:t xml:space="preserve"> </w:t>
      </w:r>
      <w:r w:rsidRPr="00235C38">
        <w:rPr>
          <w:szCs w:val="24"/>
        </w:rPr>
        <w:t>Brno:Masarykova</w:t>
      </w:r>
      <w:r w:rsidR="00235C38" w:rsidRPr="00235C38">
        <w:rPr>
          <w:szCs w:val="24"/>
        </w:rPr>
        <w:t xml:space="preserve"> </w:t>
      </w:r>
      <w:r w:rsidRPr="00235C38">
        <w:rPr>
          <w:szCs w:val="24"/>
        </w:rPr>
        <w:t>univerzita</w:t>
      </w:r>
      <w:r w:rsidR="00235C38" w:rsidRPr="00235C38">
        <w:rPr>
          <w:szCs w:val="24"/>
        </w:rPr>
        <w:t xml:space="preserve"> </w:t>
      </w:r>
      <w:r w:rsidRPr="00235C38">
        <w:rPr>
          <w:szCs w:val="24"/>
        </w:rPr>
        <w:t xml:space="preserve">v Brně1999, 251 </w:t>
      </w:r>
      <w:r w:rsidR="00880D87" w:rsidRPr="00235C38">
        <w:rPr>
          <w:szCs w:val="24"/>
        </w:rPr>
        <w:t>str.</w:t>
      </w:r>
      <w:r w:rsidRPr="00235C38">
        <w:rPr>
          <w:szCs w:val="24"/>
        </w:rPr>
        <w:t xml:space="preserve"> ISBN 80 – 210 – 1978 – 6.</w:t>
      </w:r>
    </w:p>
    <w:p w:rsidR="00F95898" w:rsidRDefault="00F95898" w:rsidP="00F95898">
      <w:pPr>
        <w:pStyle w:val="Odstavecseseznamem"/>
        <w:numPr>
          <w:ilvl w:val="0"/>
          <w:numId w:val="5"/>
        </w:numPr>
        <w:spacing w:after="200" w:line="360" w:lineRule="auto"/>
        <w:rPr>
          <w:szCs w:val="24"/>
        </w:rPr>
      </w:pPr>
      <w:r>
        <w:rPr>
          <w:szCs w:val="24"/>
        </w:rPr>
        <w:t xml:space="preserve">PUHVEL, J. </w:t>
      </w:r>
      <w:r>
        <w:rPr>
          <w:i/>
          <w:szCs w:val="24"/>
        </w:rPr>
        <w:t xml:space="preserve">Srovnávací </w:t>
      </w:r>
      <w:proofErr w:type="spellStart"/>
      <w:r>
        <w:rPr>
          <w:i/>
          <w:szCs w:val="24"/>
        </w:rPr>
        <w:t>mythologie</w:t>
      </w:r>
      <w:proofErr w:type="spellEnd"/>
      <w:r>
        <w:rPr>
          <w:i/>
          <w:szCs w:val="24"/>
        </w:rPr>
        <w:t xml:space="preserve">. </w:t>
      </w:r>
      <w:r>
        <w:rPr>
          <w:szCs w:val="24"/>
        </w:rPr>
        <w:t xml:space="preserve">Přel. V. Pelíšek, Praha: Lidové noviny 1997, 395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Comparative</w:t>
      </w:r>
      <w:proofErr w:type="spellEnd"/>
      <w:r w:rsidR="00697CB8">
        <w:rPr>
          <w:szCs w:val="24"/>
        </w:rPr>
        <w:t xml:space="preserve"> </w:t>
      </w:r>
      <w:proofErr w:type="spellStart"/>
      <w:r>
        <w:rPr>
          <w:szCs w:val="24"/>
        </w:rPr>
        <w:t>mythology</w:t>
      </w:r>
      <w:proofErr w:type="spellEnd"/>
      <w:r>
        <w:rPr>
          <w:szCs w:val="24"/>
        </w:rPr>
        <w:t>. ISBN 80 – 7106 – 177 – 8.</w:t>
      </w:r>
    </w:p>
    <w:p w:rsidR="00F95898" w:rsidRDefault="00F95898" w:rsidP="00F95898">
      <w:pPr>
        <w:pStyle w:val="Odstavecseseznamem"/>
        <w:numPr>
          <w:ilvl w:val="0"/>
          <w:numId w:val="5"/>
        </w:numPr>
        <w:spacing w:after="200" w:line="360" w:lineRule="auto"/>
        <w:rPr>
          <w:szCs w:val="24"/>
        </w:rPr>
      </w:pPr>
      <w:r>
        <w:rPr>
          <w:szCs w:val="24"/>
        </w:rPr>
        <w:t xml:space="preserve">STEWART, B. – MATTHEWS, J. </w:t>
      </w:r>
      <w:r>
        <w:rPr>
          <w:i/>
          <w:szCs w:val="24"/>
        </w:rPr>
        <w:t>Keltští vojevůdci.</w:t>
      </w:r>
      <w:r w:rsidR="00D4246F">
        <w:rPr>
          <w:i/>
          <w:szCs w:val="24"/>
        </w:rPr>
        <w:t xml:space="preserve"> </w:t>
      </w:r>
      <w:r>
        <w:rPr>
          <w:szCs w:val="24"/>
        </w:rPr>
        <w:t xml:space="preserve">Přel. J. </w:t>
      </w:r>
      <w:proofErr w:type="spellStart"/>
      <w:r>
        <w:rPr>
          <w:szCs w:val="24"/>
        </w:rPr>
        <w:t>Ryčlová</w:t>
      </w:r>
      <w:proofErr w:type="spellEnd"/>
      <w:r>
        <w:rPr>
          <w:szCs w:val="24"/>
        </w:rPr>
        <w:t>,</w:t>
      </w:r>
      <w:r w:rsidR="00D4246F">
        <w:rPr>
          <w:szCs w:val="24"/>
        </w:rPr>
        <w:t xml:space="preserve"> </w:t>
      </w:r>
      <w:r>
        <w:rPr>
          <w:szCs w:val="24"/>
        </w:rPr>
        <w:t xml:space="preserve">Brno: Jota 1996, 192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Celtic</w:t>
      </w:r>
      <w:proofErr w:type="spellEnd"/>
      <w:r w:rsidR="00697CB8">
        <w:rPr>
          <w:szCs w:val="24"/>
        </w:rPr>
        <w:t xml:space="preserve"> </w:t>
      </w:r>
      <w:proofErr w:type="spellStart"/>
      <w:r>
        <w:rPr>
          <w:szCs w:val="24"/>
        </w:rPr>
        <w:t>warrior</w:t>
      </w:r>
      <w:proofErr w:type="spellEnd"/>
      <w:r w:rsidR="00697CB8">
        <w:rPr>
          <w:szCs w:val="24"/>
        </w:rPr>
        <w:t xml:space="preserve"> </w:t>
      </w:r>
      <w:proofErr w:type="spellStart"/>
      <w:r>
        <w:rPr>
          <w:szCs w:val="24"/>
        </w:rPr>
        <w:t>chied</w:t>
      </w:r>
      <w:r w:rsidR="00880D87">
        <w:rPr>
          <w:szCs w:val="24"/>
        </w:rPr>
        <w:t>str</w:t>
      </w:r>
      <w:proofErr w:type="spellEnd"/>
      <w:r w:rsidR="00880D87">
        <w:rPr>
          <w:szCs w:val="24"/>
        </w:rPr>
        <w:t>.</w:t>
      </w:r>
      <w:r>
        <w:rPr>
          <w:szCs w:val="24"/>
        </w:rPr>
        <w:t xml:space="preserve"> ISBN 80 – 85617 – 89 – 7.</w:t>
      </w:r>
    </w:p>
    <w:p w:rsidR="00F95898" w:rsidRDefault="00F95898" w:rsidP="00F95898">
      <w:pPr>
        <w:pStyle w:val="Odstavecseseznamem"/>
        <w:numPr>
          <w:ilvl w:val="0"/>
          <w:numId w:val="5"/>
        </w:numPr>
        <w:spacing w:after="200" w:line="360" w:lineRule="auto"/>
        <w:rPr>
          <w:szCs w:val="24"/>
        </w:rPr>
      </w:pPr>
      <w:r>
        <w:rPr>
          <w:szCs w:val="24"/>
        </w:rPr>
        <w:t xml:space="preserve">VLČKOVÁ, J. </w:t>
      </w:r>
      <w:r>
        <w:rPr>
          <w:i/>
          <w:szCs w:val="24"/>
        </w:rPr>
        <w:t>Encyklopedie keltské mytologie.</w:t>
      </w:r>
      <w:r>
        <w:rPr>
          <w:szCs w:val="24"/>
        </w:rPr>
        <w:t xml:space="preserve"> Praha: </w:t>
      </w:r>
      <w:proofErr w:type="spellStart"/>
      <w:r>
        <w:rPr>
          <w:szCs w:val="24"/>
        </w:rPr>
        <w:t>Libri</w:t>
      </w:r>
      <w:proofErr w:type="spellEnd"/>
      <w:r>
        <w:rPr>
          <w:szCs w:val="24"/>
        </w:rPr>
        <w:t xml:space="preserve"> 2002, 323 </w:t>
      </w:r>
      <w:r w:rsidR="00880D87">
        <w:rPr>
          <w:szCs w:val="24"/>
        </w:rPr>
        <w:t>str.</w:t>
      </w:r>
      <w:r>
        <w:rPr>
          <w:szCs w:val="24"/>
        </w:rPr>
        <w:t xml:space="preserve"> ISBN 80 – 7277 – 066 – 7,</w:t>
      </w:r>
    </w:p>
    <w:p w:rsidR="00F95898" w:rsidRDefault="00F95898" w:rsidP="00F95898">
      <w:pPr>
        <w:pStyle w:val="Odstavecseseznamem"/>
        <w:numPr>
          <w:ilvl w:val="0"/>
          <w:numId w:val="5"/>
        </w:numPr>
        <w:spacing w:after="200" w:line="360" w:lineRule="auto"/>
        <w:rPr>
          <w:szCs w:val="24"/>
        </w:rPr>
      </w:pPr>
      <w:r>
        <w:rPr>
          <w:szCs w:val="24"/>
        </w:rPr>
        <w:t xml:space="preserve">WALDHAUSER, J. </w:t>
      </w:r>
      <w:r>
        <w:rPr>
          <w:i/>
          <w:szCs w:val="24"/>
        </w:rPr>
        <w:t>Encyklopedie Keltů v Čechách.</w:t>
      </w:r>
      <w:r>
        <w:rPr>
          <w:szCs w:val="24"/>
        </w:rPr>
        <w:t xml:space="preserve">, Praha: </w:t>
      </w:r>
      <w:proofErr w:type="spellStart"/>
      <w:r>
        <w:rPr>
          <w:szCs w:val="24"/>
        </w:rPr>
        <w:t>Libri</w:t>
      </w:r>
      <w:proofErr w:type="spellEnd"/>
      <w:r>
        <w:rPr>
          <w:szCs w:val="24"/>
        </w:rPr>
        <w:t xml:space="preserve"> 2010, </w:t>
      </w:r>
      <w:r w:rsidR="00235C38">
        <w:rPr>
          <w:szCs w:val="24"/>
        </w:rPr>
        <w:br/>
      </w:r>
      <w:r>
        <w:rPr>
          <w:szCs w:val="24"/>
        </w:rPr>
        <w:t xml:space="preserve">591 </w:t>
      </w:r>
      <w:r w:rsidR="00880D87">
        <w:rPr>
          <w:szCs w:val="24"/>
        </w:rPr>
        <w:t>str.</w:t>
      </w:r>
      <w:r>
        <w:rPr>
          <w:szCs w:val="24"/>
        </w:rPr>
        <w:t xml:space="preserve"> ISBN 978 – 80 – 7277 – 053 – 5.</w:t>
      </w:r>
    </w:p>
    <w:p w:rsidR="00F95898" w:rsidRDefault="00F95898" w:rsidP="00F95898">
      <w:pPr>
        <w:pStyle w:val="Odstavecseseznamem"/>
        <w:numPr>
          <w:ilvl w:val="0"/>
          <w:numId w:val="5"/>
        </w:numPr>
        <w:spacing w:after="200" w:line="360" w:lineRule="auto"/>
        <w:rPr>
          <w:szCs w:val="24"/>
        </w:rPr>
      </w:pPr>
      <w:r>
        <w:rPr>
          <w:szCs w:val="24"/>
        </w:rPr>
        <w:t xml:space="preserve">WOLF, </w:t>
      </w:r>
      <w:r w:rsidR="00880D87">
        <w:rPr>
          <w:szCs w:val="24"/>
        </w:rPr>
        <w:t>STR.</w:t>
      </w:r>
      <w:r>
        <w:rPr>
          <w:szCs w:val="24"/>
        </w:rPr>
        <w:t xml:space="preserve"> R. </w:t>
      </w:r>
      <w:r>
        <w:rPr>
          <w:i/>
          <w:szCs w:val="24"/>
        </w:rPr>
        <w:t xml:space="preserve">Slavná a starodávná kniha stínů pro vědmy a čarodějnice. </w:t>
      </w:r>
      <w:r w:rsidRPr="0082532E">
        <w:rPr>
          <w:szCs w:val="24"/>
        </w:rPr>
        <w:t>Přel</w:t>
      </w:r>
      <w:r>
        <w:rPr>
          <w:szCs w:val="24"/>
        </w:rPr>
        <w:t xml:space="preserve">. H. Nováková, Praha: </w:t>
      </w:r>
      <w:proofErr w:type="spellStart"/>
      <w:r>
        <w:rPr>
          <w:szCs w:val="24"/>
        </w:rPr>
        <w:t>Pragma</w:t>
      </w:r>
      <w:proofErr w:type="spellEnd"/>
      <w:r>
        <w:rPr>
          <w:szCs w:val="24"/>
        </w:rPr>
        <w:t xml:space="preserve"> 2003, 541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SolitaryWitch</w:t>
      </w:r>
      <w:proofErr w:type="spellEnd"/>
      <w:r>
        <w:rPr>
          <w:szCs w:val="24"/>
        </w:rPr>
        <w:t xml:space="preserve">: </w:t>
      </w:r>
      <w:proofErr w:type="spellStart"/>
      <w:r>
        <w:rPr>
          <w:szCs w:val="24"/>
        </w:rPr>
        <w:t>The</w:t>
      </w:r>
      <w:proofErr w:type="spellEnd"/>
      <w:r w:rsidR="00697CB8">
        <w:rPr>
          <w:szCs w:val="24"/>
        </w:rPr>
        <w:t xml:space="preserve"> </w:t>
      </w:r>
      <w:proofErr w:type="spellStart"/>
      <w:r>
        <w:rPr>
          <w:szCs w:val="24"/>
        </w:rPr>
        <w:t>Ultimate</w:t>
      </w:r>
      <w:proofErr w:type="spellEnd"/>
      <w:r w:rsidR="00697CB8">
        <w:rPr>
          <w:szCs w:val="24"/>
        </w:rPr>
        <w:t xml:space="preserve"> </w:t>
      </w:r>
      <w:proofErr w:type="spellStart"/>
      <w:r>
        <w:rPr>
          <w:szCs w:val="24"/>
        </w:rPr>
        <w:t>Book</w:t>
      </w:r>
      <w:proofErr w:type="spellEnd"/>
      <w:r w:rsidR="00697CB8">
        <w:rPr>
          <w:szCs w:val="24"/>
        </w:rPr>
        <w:t xml:space="preserve"> </w:t>
      </w:r>
      <w:proofErr w:type="spellStart"/>
      <w:r>
        <w:rPr>
          <w:szCs w:val="24"/>
        </w:rPr>
        <w:t>of</w:t>
      </w:r>
      <w:proofErr w:type="spellEnd"/>
      <w:r w:rsidR="00697CB8">
        <w:rPr>
          <w:szCs w:val="24"/>
        </w:rPr>
        <w:t xml:space="preserve"> </w:t>
      </w:r>
      <w:proofErr w:type="spellStart"/>
      <w:r>
        <w:rPr>
          <w:szCs w:val="24"/>
        </w:rPr>
        <w:t>Shadows</w:t>
      </w:r>
      <w:proofErr w:type="spellEnd"/>
      <w:r w:rsidR="00697CB8">
        <w:rPr>
          <w:szCs w:val="24"/>
        </w:rPr>
        <w:t xml:space="preserve"> </w:t>
      </w:r>
      <w:proofErr w:type="spellStart"/>
      <w:r>
        <w:rPr>
          <w:szCs w:val="24"/>
        </w:rPr>
        <w:t>forthe</w:t>
      </w:r>
      <w:proofErr w:type="spellEnd"/>
      <w:r>
        <w:rPr>
          <w:szCs w:val="24"/>
        </w:rPr>
        <w:t xml:space="preserve"> New </w:t>
      </w:r>
      <w:proofErr w:type="spellStart"/>
      <w:r>
        <w:rPr>
          <w:szCs w:val="24"/>
        </w:rPr>
        <w:t>Generation</w:t>
      </w:r>
      <w:proofErr w:type="spellEnd"/>
      <w:r>
        <w:rPr>
          <w:szCs w:val="24"/>
        </w:rPr>
        <w:t xml:space="preserve">. ISBN 80 – 7205 – 231 - 4 </w:t>
      </w:r>
    </w:p>
    <w:p w:rsidR="00F95898" w:rsidRDefault="00F95898">
      <w:pPr>
        <w:spacing w:after="200" w:line="276" w:lineRule="auto"/>
        <w:jc w:val="left"/>
        <w:rPr>
          <w:szCs w:val="24"/>
        </w:rPr>
      </w:pPr>
      <w:r>
        <w:rPr>
          <w:szCs w:val="24"/>
        </w:rPr>
        <w:br w:type="page"/>
      </w:r>
    </w:p>
    <w:p w:rsidR="00F95898" w:rsidRDefault="00F95898" w:rsidP="00F95898">
      <w:pPr>
        <w:spacing w:line="360" w:lineRule="auto"/>
        <w:rPr>
          <w:szCs w:val="24"/>
        </w:rPr>
      </w:pPr>
    </w:p>
    <w:p w:rsidR="00F95898" w:rsidRPr="00613DA0" w:rsidRDefault="00F95898" w:rsidP="00F95898">
      <w:pPr>
        <w:spacing w:line="360" w:lineRule="auto"/>
        <w:rPr>
          <w:b/>
          <w:sz w:val="32"/>
          <w:szCs w:val="32"/>
        </w:rPr>
      </w:pPr>
      <w:r w:rsidRPr="00613DA0">
        <w:rPr>
          <w:b/>
          <w:sz w:val="32"/>
          <w:szCs w:val="32"/>
        </w:rPr>
        <w:t>Citovaná literatura</w:t>
      </w:r>
    </w:p>
    <w:p w:rsidR="00F95898" w:rsidRPr="00613DA0" w:rsidRDefault="00F95898" w:rsidP="00E45809">
      <w:pPr>
        <w:spacing w:line="360" w:lineRule="auto"/>
        <w:rPr>
          <w:b/>
          <w:sz w:val="32"/>
          <w:szCs w:val="32"/>
        </w:rPr>
      </w:pPr>
    </w:p>
    <w:p w:rsidR="00F95898" w:rsidRPr="006D7B7E" w:rsidRDefault="00F95898" w:rsidP="00F95898">
      <w:pPr>
        <w:pStyle w:val="Odstavecseseznamem"/>
        <w:numPr>
          <w:ilvl w:val="0"/>
          <w:numId w:val="6"/>
        </w:numPr>
        <w:spacing w:after="200" w:line="360" w:lineRule="auto"/>
        <w:rPr>
          <w:szCs w:val="24"/>
        </w:rPr>
      </w:pPr>
      <w:r w:rsidRPr="006D7B7E">
        <w:rPr>
          <w:szCs w:val="24"/>
        </w:rPr>
        <w:t xml:space="preserve">BAUEROVÁ, A. </w:t>
      </w:r>
      <w:r w:rsidRPr="006D7B7E">
        <w:rPr>
          <w:i/>
          <w:szCs w:val="24"/>
        </w:rPr>
        <w:t>Zapomenuté věky země Bójů.</w:t>
      </w:r>
      <w:r w:rsidR="00697CB8">
        <w:rPr>
          <w:i/>
          <w:szCs w:val="24"/>
        </w:rPr>
        <w:t xml:space="preserve"> </w:t>
      </w:r>
      <w:r>
        <w:rPr>
          <w:szCs w:val="24"/>
        </w:rPr>
        <w:t>Plzeň: Nava 1998,</w:t>
      </w:r>
      <w:r w:rsidRPr="006D7B7E">
        <w:rPr>
          <w:szCs w:val="24"/>
        </w:rPr>
        <w:t xml:space="preserve"> 231 </w:t>
      </w:r>
      <w:r w:rsidR="00880D87">
        <w:rPr>
          <w:szCs w:val="24"/>
        </w:rPr>
        <w:t>str.</w:t>
      </w:r>
      <w:r w:rsidRPr="006D7B7E">
        <w:rPr>
          <w:szCs w:val="24"/>
        </w:rPr>
        <w:t xml:space="preserve"> ISBN 80</w:t>
      </w:r>
      <w:r>
        <w:rPr>
          <w:szCs w:val="24"/>
        </w:rPr>
        <w:t xml:space="preserve"> – 7211 - </w:t>
      </w:r>
      <w:r w:rsidRPr="006D7B7E">
        <w:rPr>
          <w:szCs w:val="24"/>
        </w:rPr>
        <w:t>032-2</w:t>
      </w:r>
      <w:r>
        <w:rPr>
          <w:szCs w:val="24"/>
        </w:rPr>
        <w:t>.</w:t>
      </w:r>
    </w:p>
    <w:p w:rsidR="00F95898" w:rsidRDefault="00F95898" w:rsidP="00F95898">
      <w:pPr>
        <w:pStyle w:val="Odstavecseseznamem"/>
        <w:numPr>
          <w:ilvl w:val="0"/>
          <w:numId w:val="6"/>
        </w:numPr>
        <w:spacing w:after="200" w:line="360" w:lineRule="auto"/>
        <w:rPr>
          <w:szCs w:val="24"/>
        </w:rPr>
      </w:pPr>
      <w:r w:rsidRPr="006D7B7E">
        <w:rPr>
          <w:szCs w:val="24"/>
        </w:rPr>
        <w:t xml:space="preserve">BAUEROVÁ, A. </w:t>
      </w:r>
      <w:r w:rsidRPr="006D7B7E">
        <w:rPr>
          <w:i/>
          <w:szCs w:val="24"/>
        </w:rPr>
        <w:t>Zlatý věk země Bójů.</w:t>
      </w:r>
      <w:r>
        <w:rPr>
          <w:szCs w:val="24"/>
        </w:rPr>
        <w:t xml:space="preserve"> Praha: Československý spisovatel 1988,</w:t>
      </w:r>
      <w:r w:rsidRPr="006D7B7E">
        <w:rPr>
          <w:szCs w:val="24"/>
        </w:rPr>
        <w:t xml:space="preserve"> 260 </w:t>
      </w:r>
      <w:r w:rsidR="00880D87">
        <w:rPr>
          <w:szCs w:val="24"/>
        </w:rPr>
        <w:t>str.</w:t>
      </w:r>
    </w:p>
    <w:p w:rsidR="00F95898" w:rsidRDefault="00F95898" w:rsidP="00F95898">
      <w:pPr>
        <w:pStyle w:val="Odstavecseseznamem"/>
        <w:numPr>
          <w:ilvl w:val="0"/>
          <w:numId w:val="6"/>
        </w:numPr>
        <w:spacing w:after="200" w:line="360" w:lineRule="auto"/>
        <w:rPr>
          <w:szCs w:val="24"/>
        </w:rPr>
      </w:pPr>
      <w:r>
        <w:rPr>
          <w:szCs w:val="24"/>
        </w:rPr>
        <w:t xml:space="preserve">BÍLEK, J. </w:t>
      </w:r>
      <w:r>
        <w:rPr>
          <w:i/>
          <w:szCs w:val="24"/>
        </w:rPr>
        <w:t xml:space="preserve">Hádanky naší minulosti 1. Kam odešli Keltové? </w:t>
      </w:r>
      <w:r>
        <w:rPr>
          <w:szCs w:val="24"/>
        </w:rPr>
        <w:t xml:space="preserve">Praha: Knižní klub 2002, 239 </w:t>
      </w:r>
      <w:r w:rsidR="00880D87">
        <w:rPr>
          <w:szCs w:val="24"/>
        </w:rPr>
        <w:t>str.</w:t>
      </w:r>
      <w:r>
        <w:rPr>
          <w:szCs w:val="24"/>
        </w:rPr>
        <w:t xml:space="preserve"> ISBN 80 – 242 – 0787 – 7. </w:t>
      </w:r>
    </w:p>
    <w:p w:rsidR="00F95898" w:rsidRDefault="00F95898" w:rsidP="00F95898">
      <w:pPr>
        <w:pStyle w:val="Odstavecseseznamem"/>
        <w:numPr>
          <w:ilvl w:val="0"/>
          <w:numId w:val="6"/>
        </w:numPr>
        <w:spacing w:after="200" w:line="360" w:lineRule="auto"/>
        <w:rPr>
          <w:szCs w:val="24"/>
        </w:rPr>
      </w:pPr>
      <w:r w:rsidRPr="0082474D">
        <w:rPr>
          <w:szCs w:val="24"/>
        </w:rPr>
        <w:t xml:space="preserve">BOTHEROYDOVI, </w:t>
      </w:r>
      <w:r w:rsidR="00880D87">
        <w:rPr>
          <w:szCs w:val="24"/>
        </w:rPr>
        <w:t>S.</w:t>
      </w:r>
      <w:r w:rsidR="00697CB8">
        <w:rPr>
          <w:szCs w:val="24"/>
        </w:rPr>
        <w:t> </w:t>
      </w:r>
      <w:r w:rsidRPr="0082474D">
        <w:rPr>
          <w:szCs w:val="24"/>
        </w:rPr>
        <w:t>a</w:t>
      </w:r>
      <w:r w:rsidR="00697CB8">
        <w:rPr>
          <w:szCs w:val="24"/>
        </w:rPr>
        <w:t xml:space="preserve"> </w:t>
      </w:r>
      <w:r w:rsidRPr="0082474D">
        <w:rPr>
          <w:szCs w:val="24"/>
        </w:rPr>
        <w:t xml:space="preserve">P. </w:t>
      </w:r>
      <w:r w:rsidRPr="0082474D">
        <w:rPr>
          <w:i/>
          <w:szCs w:val="24"/>
        </w:rPr>
        <w:t xml:space="preserve">Lexikon keltské mytologie. </w:t>
      </w:r>
      <w:r>
        <w:rPr>
          <w:szCs w:val="24"/>
        </w:rPr>
        <w:t xml:space="preserve">Přel. V. Marek, </w:t>
      </w:r>
      <w:r w:rsidRPr="0082474D">
        <w:rPr>
          <w:szCs w:val="24"/>
        </w:rPr>
        <w:t>Praha</w:t>
      </w:r>
      <w:r>
        <w:rPr>
          <w:szCs w:val="24"/>
        </w:rPr>
        <w:t>:</w:t>
      </w:r>
      <w:r w:rsidRPr="0082474D">
        <w:rPr>
          <w:szCs w:val="24"/>
        </w:rPr>
        <w:t xml:space="preserve"> Ivo Železný1998, 427</w:t>
      </w:r>
      <w:r w:rsidR="00880D87">
        <w:rPr>
          <w:szCs w:val="24"/>
        </w:rPr>
        <w:t>str.</w:t>
      </w:r>
      <w:r w:rsidRPr="0082474D">
        <w:rPr>
          <w:szCs w:val="24"/>
        </w:rPr>
        <w:t xml:space="preserve"> </w:t>
      </w:r>
      <w:proofErr w:type="gramStart"/>
      <w:r>
        <w:rPr>
          <w:szCs w:val="24"/>
        </w:rPr>
        <w:t>Přel. z:</w:t>
      </w:r>
      <w:proofErr w:type="gramEnd"/>
      <w:r>
        <w:rPr>
          <w:szCs w:val="24"/>
        </w:rPr>
        <w:t xml:space="preserve"> Lexikon der </w:t>
      </w:r>
      <w:proofErr w:type="spellStart"/>
      <w:r>
        <w:rPr>
          <w:szCs w:val="24"/>
        </w:rPr>
        <w:t>keltische</w:t>
      </w:r>
      <w:proofErr w:type="spellEnd"/>
      <w:r w:rsidR="00697CB8">
        <w:rPr>
          <w:szCs w:val="24"/>
        </w:rPr>
        <w:t xml:space="preserve"> </w:t>
      </w:r>
      <w:proofErr w:type="spellStart"/>
      <w:r>
        <w:rPr>
          <w:szCs w:val="24"/>
        </w:rPr>
        <w:t>Mythologie</w:t>
      </w:r>
      <w:proofErr w:type="spellEnd"/>
      <w:r>
        <w:rPr>
          <w:szCs w:val="24"/>
        </w:rPr>
        <w:t>. ISBN 80 – 237 – 3552 – 7.</w:t>
      </w:r>
    </w:p>
    <w:p w:rsidR="00F95898" w:rsidRDefault="00F95898" w:rsidP="00F95898">
      <w:pPr>
        <w:pStyle w:val="Odstavecseseznamem"/>
        <w:numPr>
          <w:ilvl w:val="0"/>
          <w:numId w:val="6"/>
        </w:numPr>
        <w:spacing w:after="200" w:line="360" w:lineRule="auto"/>
        <w:rPr>
          <w:szCs w:val="24"/>
        </w:rPr>
      </w:pPr>
      <w:r>
        <w:rPr>
          <w:szCs w:val="24"/>
        </w:rPr>
        <w:t xml:space="preserve">BOUZEK, J. </w:t>
      </w:r>
      <w:r>
        <w:rPr>
          <w:i/>
          <w:szCs w:val="24"/>
        </w:rPr>
        <w:t xml:space="preserve">Keltové našich zemí v evropském kontextu. </w:t>
      </w:r>
      <w:proofErr w:type="spellStart"/>
      <w:r>
        <w:rPr>
          <w:szCs w:val="24"/>
        </w:rPr>
        <w:t>Praha</w:t>
      </w:r>
      <w:proofErr w:type="spellEnd"/>
      <w:r>
        <w:rPr>
          <w:szCs w:val="24"/>
        </w:rPr>
        <w:t>/Kroměříž: Triton 2007, 214</w:t>
      </w:r>
      <w:r w:rsidR="00880D87">
        <w:rPr>
          <w:szCs w:val="24"/>
        </w:rPr>
        <w:t>str.</w:t>
      </w:r>
      <w:r>
        <w:rPr>
          <w:szCs w:val="24"/>
        </w:rPr>
        <w:t xml:space="preserve"> ISBN 978 – 80 – 7254 – 931 – 3.</w:t>
      </w:r>
    </w:p>
    <w:p w:rsidR="00F95898" w:rsidRDefault="00F95898" w:rsidP="00F95898">
      <w:pPr>
        <w:pStyle w:val="Odstavecseseznamem"/>
        <w:numPr>
          <w:ilvl w:val="0"/>
          <w:numId w:val="6"/>
        </w:numPr>
        <w:spacing w:after="200" w:line="360" w:lineRule="auto"/>
        <w:rPr>
          <w:szCs w:val="24"/>
        </w:rPr>
      </w:pPr>
      <w:r>
        <w:rPr>
          <w:szCs w:val="24"/>
        </w:rPr>
        <w:t xml:space="preserve">CAESAR, G. I. </w:t>
      </w:r>
      <w:r>
        <w:rPr>
          <w:i/>
          <w:szCs w:val="24"/>
        </w:rPr>
        <w:t xml:space="preserve">Zápisky o válce galské. </w:t>
      </w:r>
      <w:r>
        <w:rPr>
          <w:szCs w:val="24"/>
        </w:rPr>
        <w:t xml:space="preserve">Přel. J. Kalivoda, Praha: Naše vojsko 2009, 236 </w:t>
      </w:r>
      <w:r w:rsidR="00880D87">
        <w:rPr>
          <w:szCs w:val="24"/>
        </w:rPr>
        <w:t>str.</w:t>
      </w:r>
      <w:r>
        <w:rPr>
          <w:szCs w:val="24"/>
        </w:rPr>
        <w:t xml:space="preserve"> </w:t>
      </w:r>
      <w:proofErr w:type="gramStart"/>
      <w:r>
        <w:rPr>
          <w:szCs w:val="24"/>
        </w:rPr>
        <w:t>Přel.</w:t>
      </w:r>
      <w:r w:rsidR="00EF4C88">
        <w:rPr>
          <w:szCs w:val="24"/>
        </w:rPr>
        <w:t xml:space="preserve"> </w:t>
      </w:r>
      <w:r>
        <w:rPr>
          <w:szCs w:val="24"/>
        </w:rPr>
        <w:t>z:</w:t>
      </w:r>
      <w:proofErr w:type="gramEnd"/>
      <w:r w:rsidR="00B90EEC">
        <w:rPr>
          <w:szCs w:val="24"/>
        </w:rPr>
        <w:t xml:space="preserve"> </w:t>
      </w:r>
      <w:proofErr w:type="spellStart"/>
      <w:r w:rsidRPr="00AC55A5">
        <w:rPr>
          <w:szCs w:val="24"/>
        </w:rPr>
        <w:t>Commentarii</w:t>
      </w:r>
      <w:proofErr w:type="spellEnd"/>
      <w:r w:rsidRPr="00AC55A5">
        <w:rPr>
          <w:szCs w:val="24"/>
        </w:rPr>
        <w:t xml:space="preserve"> de </w:t>
      </w:r>
      <w:proofErr w:type="spellStart"/>
      <w:r w:rsidRPr="00AC55A5">
        <w:rPr>
          <w:szCs w:val="24"/>
        </w:rPr>
        <w:t>bello</w:t>
      </w:r>
      <w:proofErr w:type="spellEnd"/>
      <w:r w:rsidR="00B90EEC">
        <w:rPr>
          <w:szCs w:val="24"/>
        </w:rPr>
        <w:t xml:space="preserve"> </w:t>
      </w:r>
      <w:proofErr w:type="spellStart"/>
      <w:r w:rsidRPr="00AC55A5">
        <w:rPr>
          <w:szCs w:val="24"/>
        </w:rPr>
        <w:t>Gallico</w:t>
      </w:r>
      <w:proofErr w:type="spellEnd"/>
      <w:r>
        <w:rPr>
          <w:szCs w:val="24"/>
        </w:rPr>
        <w:t xml:space="preserve">. </w:t>
      </w:r>
      <w:r w:rsidR="00EF4C88">
        <w:rPr>
          <w:szCs w:val="24"/>
        </w:rPr>
        <w:br/>
      </w:r>
      <w:r>
        <w:rPr>
          <w:szCs w:val="24"/>
        </w:rPr>
        <w:t>ISBN</w:t>
      </w:r>
      <w:r w:rsidRPr="002F024E">
        <w:rPr>
          <w:szCs w:val="24"/>
        </w:rPr>
        <w:t xml:space="preserve"> 978</w:t>
      </w:r>
      <w:r w:rsidR="00EF4C88">
        <w:rPr>
          <w:szCs w:val="24"/>
        </w:rPr>
        <w:t xml:space="preserve"> – </w:t>
      </w:r>
      <w:r w:rsidRPr="002F024E">
        <w:rPr>
          <w:szCs w:val="24"/>
        </w:rPr>
        <w:t>80</w:t>
      </w:r>
      <w:r w:rsidR="00EF4C88">
        <w:rPr>
          <w:szCs w:val="24"/>
        </w:rPr>
        <w:t xml:space="preserve"> – </w:t>
      </w:r>
      <w:r w:rsidRPr="002F024E">
        <w:rPr>
          <w:szCs w:val="24"/>
        </w:rPr>
        <w:t>206</w:t>
      </w:r>
      <w:r w:rsidR="00EF4C88">
        <w:rPr>
          <w:szCs w:val="24"/>
        </w:rPr>
        <w:t xml:space="preserve"> – </w:t>
      </w:r>
      <w:r w:rsidRPr="002F024E">
        <w:rPr>
          <w:szCs w:val="24"/>
        </w:rPr>
        <w:t>1050</w:t>
      </w:r>
      <w:r w:rsidR="00EF4C88">
        <w:rPr>
          <w:szCs w:val="24"/>
        </w:rPr>
        <w:t xml:space="preserve"> – </w:t>
      </w:r>
      <w:r w:rsidRPr="002F024E">
        <w:rPr>
          <w:szCs w:val="24"/>
        </w:rPr>
        <w:t>8</w:t>
      </w:r>
      <w:r>
        <w:rPr>
          <w:szCs w:val="24"/>
        </w:rPr>
        <w:t>.</w:t>
      </w:r>
      <w:r w:rsidR="00EF4C88">
        <w:rPr>
          <w:szCs w:val="24"/>
        </w:rPr>
        <w:t xml:space="preserve"> </w:t>
      </w:r>
    </w:p>
    <w:p w:rsidR="00F95898" w:rsidRDefault="00F95898" w:rsidP="00F95898">
      <w:pPr>
        <w:pStyle w:val="Odstavecseseznamem"/>
        <w:numPr>
          <w:ilvl w:val="0"/>
          <w:numId w:val="6"/>
        </w:numPr>
        <w:spacing w:after="200" w:line="360" w:lineRule="auto"/>
        <w:rPr>
          <w:szCs w:val="24"/>
        </w:rPr>
      </w:pPr>
      <w:r>
        <w:rPr>
          <w:szCs w:val="24"/>
        </w:rPr>
        <w:t xml:space="preserve">CLARUSOVÁ, I. </w:t>
      </w:r>
      <w:r>
        <w:rPr>
          <w:i/>
          <w:szCs w:val="24"/>
        </w:rPr>
        <w:t>Keltské mýty. Člověk a jeho „Jiný svět“.</w:t>
      </w:r>
      <w:r w:rsidR="00EF4C88">
        <w:rPr>
          <w:i/>
          <w:szCs w:val="24"/>
        </w:rPr>
        <w:t xml:space="preserve"> </w:t>
      </w:r>
      <w:r>
        <w:rPr>
          <w:szCs w:val="24"/>
        </w:rPr>
        <w:t>Přel. J. Hlavička,</w:t>
      </w:r>
      <w:r w:rsidR="00D4246F">
        <w:rPr>
          <w:szCs w:val="24"/>
        </w:rPr>
        <w:t xml:space="preserve"> </w:t>
      </w:r>
      <w:r>
        <w:rPr>
          <w:szCs w:val="24"/>
        </w:rPr>
        <w:t>Praha: Vyšehrad 2001, 248</w:t>
      </w:r>
      <w:r w:rsidR="00880D87">
        <w:rPr>
          <w:szCs w:val="24"/>
        </w:rPr>
        <w:t>str.</w:t>
      </w:r>
      <w:r w:rsidR="00EF4C88">
        <w:rPr>
          <w:szCs w:val="24"/>
        </w:rPr>
        <w:t xml:space="preserve"> </w:t>
      </w:r>
      <w:proofErr w:type="gramStart"/>
      <w:r w:rsidR="00EF4C88">
        <w:rPr>
          <w:szCs w:val="24"/>
        </w:rPr>
        <w:t xml:space="preserve">Přel. </w:t>
      </w:r>
      <w:r>
        <w:rPr>
          <w:szCs w:val="24"/>
        </w:rPr>
        <w:t>z:</w:t>
      </w:r>
      <w:proofErr w:type="gramEnd"/>
      <w:r>
        <w:rPr>
          <w:szCs w:val="24"/>
        </w:rPr>
        <w:t xml:space="preserve"> </w:t>
      </w:r>
      <w:proofErr w:type="spellStart"/>
      <w:r>
        <w:rPr>
          <w:szCs w:val="24"/>
        </w:rPr>
        <w:t>Keltische</w:t>
      </w:r>
      <w:proofErr w:type="spellEnd"/>
      <w:r w:rsidR="00B90EEC">
        <w:rPr>
          <w:szCs w:val="24"/>
        </w:rPr>
        <w:t xml:space="preserve"> </w:t>
      </w:r>
      <w:proofErr w:type="spellStart"/>
      <w:r>
        <w:rPr>
          <w:szCs w:val="24"/>
        </w:rPr>
        <w:t>Mythen</w:t>
      </w:r>
      <w:proofErr w:type="spellEnd"/>
      <w:r>
        <w:rPr>
          <w:szCs w:val="24"/>
        </w:rPr>
        <w:t xml:space="preserve">. </w:t>
      </w:r>
      <w:r w:rsidR="00EF4C88">
        <w:rPr>
          <w:szCs w:val="24"/>
        </w:rPr>
        <w:br/>
      </w:r>
      <w:r>
        <w:rPr>
          <w:szCs w:val="24"/>
        </w:rPr>
        <w:t>ISBN 80</w:t>
      </w:r>
      <w:r w:rsidR="00EF4C88">
        <w:rPr>
          <w:szCs w:val="24"/>
        </w:rPr>
        <w:t xml:space="preserve"> </w:t>
      </w:r>
      <w:r>
        <w:rPr>
          <w:szCs w:val="24"/>
        </w:rPr>
        <w:t>–</w:t>
      </w:r>
      <w:r w:rsidR="00EF4C88">
        <w:rPr>
          <w:szCs w:val="24"/>
        </w:rPr>
        <w:t xml:space="preserve"> </w:t>
      </w:r>
      <w:r>
        <w:rPr>
          <w:szCs w:val="24"/>
        </w:rPr>
        <w:t>7021</w:t>
      </w:r>
      <w:r w:rsidR="00EF4C88">
        <w:rPr>
          <w:szCs w:val="24"/>
        </w:rPr>
        <w:t xml:space="preserve"> </w:t>
      </w:r>
      <w:r>
        <w:rPr>
          <w:szCs w:val="24"/>
        </w:rPr>
        <w:t>–</w:t>
      </w:r>
      <w:r w:rsidR="00EF4C88">
        <w:rPr>
          <w:szCs w:val="24"/>
        </w:rPr>
        <w:t xml:space="preserve"> </w:t>
      </w:r>
      <w:r>
        <w:rPr>
          <w:szCs w:val="24"/>
        </w:rPr>
        <w:t>470</w:t>
      </w:r>
      <w:r w:rsidR="00EF4C88">
        <w:rPr>
          <w:szCs w:val="24"/>
        </w:rPr>
        <w:t xml:space="preserve"> </w:t>
      </w:r>
      <w:r>
        <w:rPr>
          <w:szCs w:val="24"/>
        </w:rPr>
        <w:t>–</w:t>
      </w:r>
      <w:r w:rsidR="00EF4C88">
        <w:rPr>
          <w:szCs w:val="24"/>
        </w:rPr>
        <w:t xml:space="preserve"> </w:t>
      </w:r>
      <w:r>
        <w:rPr>
          <w:szCs w:val="24"/>
        </w:rPr>
        <w:t xml:space="preserve">8. </w:t>
      </w:r>
    </w:p>
    <w:p w:rsidR="00F95898" w:rsidRDefault="00F95898" w:rsidP="00F95898">
      <w:pPr>
        <w:pStyle w:val="Odstavecseseznamem"/>
        <w:numPr>
          <w:ilvl w:val="0"/>
          <w:numId w:val="6"/>
        </w:numPr>
        <w:spacing w:after="200" w:line="360" w:lineRule="auto"/>
        <w:rPr>
          <w:szCs w:val="24"/>
        </w:rPr>
      </w:pPr>
      <w:r>
        <w:rPr>
          <w:szCs w:val="24"/>
        </w:rPr>
        <w:t xml:space="preserve"> COTTERELL, M. </w:t>
      </w:r>
      <w:r>
        <w:rPr>
          <w:i/>
          <w:szCs w:val="24"/>
        </w:rPr>
        <w:t xml:space="preserve">Keltské kroniky. Skutečný příběh Svatého Grálu. </w:t>
      </w:r>
      <w:r>
        <w:rPr>
          <w:szCs w:val="24"/>
        </w:rPr>
        <w:t xml:space="preserve">Přel. M. </w:t>
      </w:r>
      <w:proofErr w:type="spellStart"/>
      <w:r>
        <w:rPr>
          <w:szCs w:val="24"/>
        </w:rPr>
        <w:t>Jurza</w:t>
      </w:r>
      <w:proofErr w:type="spellEnd"/>
      <w:r>
        <w:rPr>
          <w:szCs w:val="24"/>
        </w:rPr>
        <w:t xml:space="preserve">, Praha: </w:t>
      </w:r>
      <w:proofErr w:type="spellStart"/>
      <w:r>
        <w:rPr>
          <w:szCs w:val="24"/>
        </w:rPr>
        <w:t>Pragma</w:t>
      </w:r>
      <w:proofErr w:type="spellEnd"/>
      <w:r>
        <w:rPr>
          <w:szCs w:val="24"/>
        </w:rPr>
        <w:t xml:space="preserve"> 2008, 236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The</w:t>
      </w:r>
      <w:proofErr w:type="spellEnd"/>
      <w:r w:rsidR="00B90EEC">
        <w:rPr>
          <w:szCs w:val="24"/>
        </w:rPr>
        <w:t xml:space="preserve"> </w:t>
      </w:r>
      <w:proofErr w:type="spellStart"/>
      <w:r>
        <w:rPr>
          <w:szCs w:val="24"/>
        </w:rPr>
        <w:t>Celtic</w:t>
      </w:r>
      <w:proofErr w:type="spellEnd"/>
      <w:r w:rsidR="00B90EEC">
        <w:rPr>
          <w:szCs w:val="24"/>
        </w:rPr>
        <w:t xml:space="preserve"> </w:t>
      </w:r>
      <w:proofErr w:type="spellStart"/>
      <w:r>
        <w:rPr>
          <w:szCs w:val="24"/>
        </w:rPr>
        <w:t>Chronicle</w:t>
      </w:r>
      <w:r w:rsidR="00880D87">
        <w:rPr>
          <w:szCs w:val="24"/>
        </w:rPr>
        <w:t>str</w:t>
      </w:r>
      <w:proofErr w:type="spellEnd"/>
      <w:r w:rsidR="00880D87">
        <w:rPr>
          <w:szCs w:val="24"/>
        </w:rPr>
        <w:t>.</w:t>
      </w:r>
      <w:r>
        <w:rPr>
          <w:szCs w:val="24"/>
        </w:rPr>
        <w:t xml:space="preserve"> </w:t>
      </w:r>
      <w:r w:rsidR="00EF4C88">
        <w:rPr>
          <w:szCs w:val="24"/>
        </w:rPr>
        <w:br/>
      </w:r>
      <w:r>
        <w:rPr>
          <w:szCs w:val="24"/>
        </w:rPr>
        <w:t xml:space="preserve">ISBN 978 – 80 – 7349 – 114 – 7. </w:t>
      </w:r>
    </w:p>
    <w:p w:rsidR="00F95898" w:rsidRDefault="00F95898" w:rsidP="00F95898">
      <w:pPr>
        <w:pStyle w:val="Odstavecseseznamem"/>
        <w:numPr>
          <w:ilvl w:val="0"/>
          <w:numId w:val="6"/>
        </w:numPr>
        <w:spacing w:after="200" w:line="360" w:lineRule="auto"/>
        <w:rPr>
          <w:szCs w:val="24"/>
        </w:rPr>
      </w:pPr>
      <w:r>
        <w:rPr>
          <w:szCs w:val="24"/>
        </w:rPr>
        <w:t xml:space="preserve">FILIP, J. </w:t>
      </w:r>
      <w:r w:rsidRPr="0075413D">
        <w:rPr>
          <w:i/>
          <w:szCs w:val="24"/>
        </w:rPr>
        <w:t xml:space="preserve">Keltská </w:t>
      </w:r>
      <w:r>
        <w:rPr>
          <w:i/>
          <w:szCs w:val="24"/>
        </w:rPr>
        <w:t xml:space="preserve">civilizace a její dědictví. </w:t>
      </w:r>
      <w:r>
        <w:rPr>
          <w:szCs w:val="24"/>
        </w:rPr>
        <w:t xml:space="preserve">Praha: </w:t>
      </w:r>
      <w:proofErr w:type="spellStart"/>
      <w:r>
        <w:rPr>
          <w:szCs w:val="24"/>
        </w:rPr>
        <w:t>Akademia</w:t>
      </w:r>
      <w:proofErr w:type="spellEnd"/>
      <w:r>
        <w:rPr>
          <w:szCs w:val="24"/>
        </w:rPr>
        <w:t xml:space="preserve"> 2003, 4. rozšířené vydání. 257 </w:t>
      </w:r>
      <w:r w:rsidR="00880D87">
        <w:rPr>
          <w:szCs w:val="24"/>
        </w:rPr>
        <w:t>str.</w:t>
      </w:r>
      <w:r>
        <w:rPr>
          <w:szCs w:val="24"/>
        </w:rPr>
        <w:t xml:space="preserve"> ISBN 80 – 200 – 1079 – 3. </w:t>
      </w:r>
    </w:p>
    <w:p w:rsidR="00F75760" w:rsidRDefault="00F75760" w:rsidP="00F75760">
      <w:pPr>
        <w:pStyle w:val="Odstavecseseznamem"/>
        <w:numPr>
          <w:ilvl w:val="0"/>
          <w:numId w:val="6"/>
        </w:numPr>
        <w:spacing w:after="200" w:line="360" w:lineRule="auto"/>
        <w:rPr>
          <w:szCs w:val="24"/>
        </w:rPr>
      </w:pPr>
      <w:r>
        <w:rPr>
          <w:szCs w:val="24"/>
        </w:rPr>
        <w:t xml:space="preserve">KALWEIT, H. </w:t>
      </w:r>
      <w:r>
        <w:rPr>
          <w:i/>
          <w:szCs w:val="24"/>
        </w:rPr>
        <w:t>Keltská kniha mrtvých.</w:t>
      </w:r>
      <w:r>
        <w:rPr>
          <w:szCs w:val="24"/>
        </w:rPr>
        <w:t xml:space="preserve"> Přel. M. Korbelík, Praha: </w:t>
      </w:r>
      <w:proofErr w:type="spellStart"/>
      <w:r>
        <w:rPr>
          <w:szCs w:val="24"/>
        </w:rPr>
        <w:t>Eminent</w:t>
      </w:r>
      <w:proofErr w:type="spellEnd"/>
      <w:r>
        <w:rPr>
          <w:szCs w:val="24"/>
        </w:rPr>
        <w:t xml:space="preserve"> 2003, 317 </w:t>
      </w:r>
      <w:r w:rsidR="00880D87">
        <w:rPr>
          <w:szCs w:val="24"/>
        </w:rPr>
        <w:t>str.</w:t>
      </w:r>
      <w:r>
        <w:rPr>
          <w:szCs w:val="24"/>
        </w:rPr>
        <w:t xml:space="preserve"> (původní název neuveden) ISBN 7281 – 132 – 0.</w:t>
      </w:r>
    </w:p>
    <w:p w:rsidR="00F75760" w:rsidRDefault="00F75760" w:rsidP="00F75760">
      <w:pPr>
        <w:pStyle w:val="Odstavecseseznamem"/>
        <w:numPr>
          <w:ilvl w:val="0"/>
          <w:numId w:val="6"/>
        </w:numPr>
        <w:spacing w:after="200" w:line="360" w:lineRule="auto"/>
        <w:rPr>
          <w:szCs w:val="24"/>
        </w:rPr>
      </w:pPr>
      <w:r>
        <w:rPr>
          <w:szCs w:val="24"/>
        </w:rPr>
        <w:t xml:space="preserve">KULCSÁROVÁ, Z. </w:t>
      </w:r>
      <w:r>
        <w:rPr>
          <w:i/>
          <w:szCs w:val="24"/>
        </w:rPr>
        <w:t xml:space="preserve">Světové mytologie. Nábožensko-mytologické systémy národů </w:t>
      </w:r>
      <w:proofErr w:type="gramStart"/>
      <w:r>
        <w:rPr>
          <w:i/>
          <w:szCs w:val="24"/>
        </w:rPr>
        <w:t>světa.</w:t>
      </w:r>
      <w:r>
        <w:rPr>
          <w:szCs w:val="24"/>
        </w:rPr>
        <w:t>Přel</w:t>
      </w:r>
      <w:proofErr w:type="gramEnd"/>
      <w:r>
        <w:rPr>
          <w:szCs w:val="24"/>
        </w:rPr>
        <w:t xml:space="preserve">. M. </w:t>
      </w:r>
      <w:proofErr w:type="spellStart"/>
      <w:r>
        <w:rPr>
          <w:szCs w:val="24"/>
        </w:rPr>
        <w:t>Tílkovská</w:t>
      </w:r>
      <w:proofErr w:type="spellEnd"/>
      <w:r>
        <w:rPr>
          <w:szCs w:val="24"/>
        </w:rPr>
        <w:t xml:space="preserve"> a H. Prokopcová, Praha: Orbis, 1973, 416 </w:t>
      </w:r>
      <w:r w:rsidR="00880D87">
        <w:rPr>
          <w:szCs w:val="24"/>
        </w:rPr>
        <w:t>str.</w:t>
      </w:r>
      <w:r>
        <w:rPr>
          <w:szCs w:val="24"/>
        </w:rPr>
        <w:t xml:space="preserve"> Pyramida. </w:t>
      </w:r>
      <w:proofErr w:type="gramStart"/>
      <w:r>
        <w:rPr>
          <w:szCs w:val="24"/>
        </w:rPr>
        <w:t>Přel. z:</w:t>
      </w:r>
      <w:proofErr w:type="gramEnd"/>
      <w:r>
        <w:rPr>
          <w:szCs w:val="24"/>
        </w:rPr>
        <w:t xml:space="preserve"> </w:t>
      </w:r>
      <w:proofErr w:type="spellStart"/>
      <w:r>
        <w:rPr>
          <w:szCs w:val="24"/>
        </w:rPr>
        <w:t>Mitológiai</w:t>
      </w:r>
      <w:proofErr w:type="spellEnd"/>
      <w:r>
        <w:rPr>
          <w:szCs w:val="24"/>
        </w:rPr>
        <w:t xml:space="preserve"> ÁBÉCÉ</w:t>
      </w:r>
    </w:p>
    <w:p w:rsidR="00EF4C88" w:rsidRDefault="00F75760" w:rsidP="00F75760">
      <w:pPr>
        <w:pStyle w:val="Odstavecseseznamem"/>
        <w:numPr>
          <w:ilvl w:val="0"/>
          <w:numId w:val="6"/>
        </w:numPr>
        <w:spacing w:after="200" w:line="360" w:lineRule="auto"/>
        <w:rPr>
          <w:rFonts w:eastAsia="Calibri"/>
          <w:szCs w:val="24"/>
        </w:rPr>
      </w:pPr>
      <w:r w:rsidRPr="00812172">
        <w:rPr>
          <w:rFonts w:eastAsia="Calibri"/>
          <w:szCs w:val="24"/>
        </w:rPr>
        <w:t>LINHART, J.</w:t>
      </w:r>
      <w:r>
        <w:rPr>
          <w:rFonts w:eastAsia="Calibri"/>
          <w:szCs w:val="24"/>
        </w:rPr>
        <w:t xml:space="preserve"> – </w:t>
      </w:r>
      <w:r w:rsidRPr="00812172">
        <w:rPr>
          <w:rFonts w:eastAsia="Calibri"/>
          <w:szCs w:val="24"/>
        </w:rPr>
        <w:t xml:space="preserve">VODÁKOVÁ, A. </w:t>
      </w:r>
      <w:r w:rsidRPr="00812172">
        <w:rPr>
          <w:rFonts w:eastAsia="Calibri"/>
          <w:i/>
          <w:szCs w:val="24"/>
        </w:rPr>
        <w:t>Velký sociologický slovník.</w:t>
      </w:r>
      <w:r w:rsidR="00D4246F">
        <w:rPr>
          <w:rFonts w:eastAsia="Calibri"/>
          <w:i/>
          <w:szCs w:val="24"/>
        </w:rPr>
        <w:t xml:space="preserve"> </w:t>
      </w:r>
      <w:r w:rsidRPr="00812172">
        <w:rPr>
          <w:rFonts w:eastAsia="Calibri"/>
          <w:szCs w:val="24"/>
        </w:rPr>
        <w:t>Praha</w:t>
      </w:r>
      <w:r>
        <w:rPr>
          <w:rFonts w:eastAsia="Calibri"/>
          <w:szCs w:val="24"/>
        </w:rPr>
        <w:t>: Karolinum</w:t>
      </w:r>
      <w:r w:rsidRPr="00812172">
        <w:rPr>
          <w:rFonts w:eastAsia="Calibri"/>
          <w:szCs w:val="24"/>
        </w:rPr>
        <w:t xml:space="preserve"> 1996</w:t>
      </w:r>
      <w:r>
        <w:rPr>
          <w:rFonts w:eastAsia="Calibri"/>
          <w:szCs w:val="24"/>
        </w:rPr>
        <w:t>,</w:t>
      </w:r>
      <w:r w:rsidRPr="00812172">
        <w:rPr>
          <w:rFonts w:eastAsia="Calibri"/>
          <w:szCs w:val="24"/>
        </w:rPr>
        <w:t xml:space="preserve"> sv. 1: A-O. 747 </w:t>
      </w:r>
      <w:r w:rsidR="00880D87">
        <w:rPr>
          <w:rFonts w:eastAsia="Calibri"/>
          <w:szCs w:val="24"/>
        </w:rPr>
        <w:t>str.</w:t>
      </w:r>
      <w:r w:rsidRPr="00812172">
        <w:rPr>
          <w:rFonts w:eastAsia="Calibri"/>
          <w:szCs w:val="24"/>
        </w:rPr>
        <w:t xml:space="preserve"> ISBN 80-7184-164-1, </w:t>
      </w:r>
    </w:p>
    <w:p w:rsidR="00F75760" w:rsidRPr="00812172" w:rsidRDefault="00F75760" w:rsidP="00235C38">
      <w:pPr>
        <w:pStyle w:val="Odstavecseseznamem"/>
        <w:spacing w:after="200" w:line="360" w:lineRule="auto"/>
        <w:rPr>
          <w:rFonts w:eastAsia="Calibri"/>
          <w:szCs w:val="24"/>
        </w:rPr>
      </w:pPr>
      <w:r w:rsidRPr="00812172">
        <w:rPr>
          <w:rFonts w:eastAsia="Calibri"/>
          <w:szCs w:val="24"/>
        </w:rPr>
        <w:lastRenderedPageBreak/>
        <w:t>sv. 2: P-Ž.</w:t>
      </w:r>
      <w:r w:rsidR="00EF4C88">
        <w:rPr>
          <w:rFonts w:eastAsia="Calibri"/>
          <w:szCs w:val="24"/>
        </w:rPr>
        <w:t xml:space="preserve"> </w:t>
      </w:r>
      <w:r w:rsidRPr="00812172">
        <w:rPr>
          <w:rFonts w:eastAsia="Calibri"/>
          <w:szCs w:val="24"/>
        </w:rPr>
        <w:t xml:space="preserve">749-1627 </w:t>
      </w:r>
      <w:r w:rsidR="00880D87">
        <w:rPr>
          <w:rFonts w:eastAsia="Calibri"/>
          <w:szCs w:val="24"/>
        </w:rPr>
        <w:t>str.</w:t>
      </w:r>
      <w:r w:rsidRPr="00812172">
        <w:rPr>
          <w:rFonts w:eastAsia="Calibri"/>
          <w:szCs w:val="24"/>
        </w:rPr>
        <w:t xml:space="preserve"> ISBN 80-7184-310-5.</w:t>
      </w:r>
    </w:p>
    <w:p w:rsidR="00F75760" w:rsidRDefault="00F75760" w:rsidP="00F75760">
      <w:pPr>
        <w:pStyle w:val="Odstavecseseznamem"/>
        <w:numPr>
          <w:ilvl w:val="0"/>
          <w:numId w:val="6"/>
        </w:numPr>
        <w:spacing w:after="200" w:line="360" w:lineRule="auto"/>
        <w:rPr>
          <w:szCs w:val="24"/>
        </w:rPr>
      </w:pPr>
      <w:r>
        <w:rPr>
          <w:szCs w:val="24"/>
        </w:rPr>
        <w:t xml:space="preserve">MATTHEWS, J. – WORTHINGTON, W. </w:t>
      </w:r>
      <w:r>
        <w:rPr>
          <w:i/>
          <w:szCs w:val="24"/>
        </w:rPr>
        <w:t>Keltské orákulum stromů</w:t>
      </w:r>
      <w:r w:rsidRPr="00AE38F2">
        <w:rPr>
          <w:i/>
          <w:szCs w:val="24"/>
        </w:rPr>
        <w:t>.</w:t>
      </w:r>
      <w:r>
        <w:rPr>
          <w:szCs w:val="24"/>
        </w:rPr>
        <w:t xml:space="preserve"> Přel. J. Karpíšková,</w:t>
      </w:r>
      <w:r w:rsidR="00D4246F">
        <w:rPr>
          <w:szCs w:val="24"/>
        </w:rPr>
        <w:t xml:space="preserve"> </w:t>
      </w:r>
      <w:r w:rsidRPr="00AE38F2">
        <w:rPr>
          <w:szCs w:val="24"/>
        </w:rPr>
        <w:t>Olomouc</w:t>
      </w:r>
      <w:r>
        <w:rPr>
          <w:szCs w:val="24"/>
        </w:rPr>
        <w:t xml:space="preserve">: Fontána. 127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The</w:t>
      </w:r>
      <w:proofErr w:type="spellEnd"/>
      <w:r>
        <w:rPr>
          <w:szCs w:val="24"/>
        </w:rPr>
        <w:t xml:space="preserve"> Green Man </w:t>
      </w:r>
      <w:proofErr w:type="spellStart"/>
      <w:r>
        <w:rPr>
          <w:szCs w:val="24"/>
        </w:rPr>
        <w:t>Tree</w:t>
      </w:r>
      <w:proofErr w:type="spellEnd"/>
      <w:r w:rsidR="00B90EEC">
        <w:rPr>
          <w:szCs w:val="24"/>
        </w:rPr>
        <w:t xml:space="preserve"> </w:t>
      </w:r>
      <w:proofErr w:type="spellStart"/>
      <w:r>
        <w:rPr>
          <w:szCs w:val="24"/>
        </w:rPr>
        <w:t>Oracle</w:t>
      </w:r>
      <w:proofErr w:type="spellEnd"/>
      <w:r>
        <w:rPr>
          <w:szCs w:val="24"/>
        </w:rPr>
        <w:t>. ISBN 978 – 80 – 7336 – 475 – 5.</w:t>
      </w:r>
    </w:p>
    <w:p w:rsidR="00F75760" w:rsidRDefault="00F75760" w:rsidP="00F75760">
      <w:pPr>
        <w:pStyle w:val="Odstavecseseznamem"/>
        <w:numPr>
          <w:ilvl w:val="0"/>
          <w:numId w:val="6"/>
        </w:numPr>
        <w:spacing w:after="200" w:line="360" w:lineRule="auto"/>
        <w:rPr>
          <w:szCs w:val="24"/>
        </w:rPr>
      </w:pPr>
      <w:r>
        <w:rPr>
          <w:szCs w:val="24"/>
        </w:rPr>
        <w:t xml:space="preserve">MATTHEWSOVÁ, C. </w:t>
      </w:r>
      <w:r>
        <w:rPr>
          <w:i/>
          <w:szCs w:val="24"/>
        </w:rPr>
        <w:t>Keltské duchovní tradice</w:t>
      </w:r>
      <w:r w:rsidRPr="00D46C2A">
        <w:rPr>
          <w:szCs w:val="24"/>
        </w:rPr>
        <w:t>.</w:t>
      </w:r>
      <w:r>
        <w:rPr>
          <w:szCs w:val="24"/>
        </w:rPr>
        <w:t xml:space="preserve"> Přel. M. </w:t>
      </w:r>
      <w:proofErr w:type="spellStart"/>
      <w:r>
        <w:rPr>
          <w:szCs w:val="24"/>
        </w:rPr>
        <w:t>Hencl</w:t>
      </w:r>
      <w:proofErr w:type="spellEnd"/>
      <w:r>
        <w:rPr>
          <w:szCs w:val="24"/>
        </w:rPr>
        <w:t xml:space="preserve"> a I. Tichý, M., Praha: Al</w:t>
      </w:r>
      <w:r w:rsidR="00897E85">
        <w:rPr>
          <w:szCs w:val="24"/>
        </w:rPr>
        <w:t>te</w:t>
      </w:r>
      <w:r>
        <w:rPr>
          <w:szCs w:val="24"/>
        </w:rPr>
        <w:t xml:space="preserve">rnativa 1996, 190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The</w:t>
      </w:r>
      <w:proofErr w:type="spellEnd"/>
      <w:r w:rsidR="00B90EEC">
        <w:rPr>
          <w:szCs w:val="24"/>
        </w:rPr>
        <w:t xml:space="preserve"> </w:t>
      </w:r>
      <w:proofErr w:type="spellStart"/>
      <w:r>
        <w:rPr>
          <w:szCs w:val="24"/>
        </w:rPr>
        <w:t>Celtic</w:t>
      </w:r>
      <w:proofErr w:type="spellEnd"/>
      <w:r w:rsidR="00B90EEC">
        <w:rPr>
          <w:szCs w:val="24"/>
        </w:rPr>
        <w:t xml:space="preserve"> </w:t>
      </w:r>
      <w:proofErr w:type="spellStart"/>
      <w:r>
        <w:rPr>
          <w:szCs w:val="24"/>
        </w:rPr>
        <w:t>tradition</w:t>
      </w:r>
      <w:proofErr w:type="spellEnd"/>
      <w:r>
        <w:rPr>
          <w:szCs w:val="24"/>
        </w:rPr>
        <w:t xml:space="preserve">. </w:t>
      </w:r>
      <w:r w:rsidR="00EF4C88">
        <w:rPr>
          <w:szCs w:val="24"/>
        </w:rPr>
        <w:br/>
      </w:r>
      <w:r>
        <w:rPr>
          <w:szCs w:val="24"/>
        </w:rPr>
        <w:t>ISBN 80 – 85993 – 13 – 9.</w:t>
      </w:r>
    </w:p>
    <w:p w:rsidR="00F75760" w:rsidRDefault="00F75760" w:rsidP="00F75760">
      <w:pPr>
        <w:pStyle w:val="Odstavecseseznamem"/>
        <w:numPr>
          <w:ilvl w:val="0"/>
          <w:numId w:val="6"/>
        </w:numPr>
        <w:spacing w:after="200" w:line="360" w:lineRule="auto"/>
        <w:rPr>
          <w:szCs w:val="24"/>
        </w:rPr>
      </w:pPr>
      <w:r>
        <w:rPr>
          <w:szCs w:val="24"/>
        </w:rPr>
        <w:t xml:space="preserve">MYERS, B. C. </w:t>
      </w:r>
      <w:r>
        <w:rPr>
          <w:i/>
          <w:szCs w:val="24"/>
        </w:rPr>
        <w:t xml:space="preserve">Záhadní druidové. Keltská mystika, teorie a praxe. </w:t>
      </w:r>
      <w:r>
        <w:rPr>
          <w:szCs w:val="24"/>
        </w:rPr>
        <w:t xml:space="preserve">Přel. J. Kolková, Praha: </w:t>
      </w:r>
      <w:proofErr w:type="spellStart"/>
      <w:r>
        <w:rPr>
          <w:szCs w:val="24"/>
        </w:rPr>
        <w:t>Volvox</w:t>
      </w:r>
      <w:proofErr w:type="spellEnd"/>
      <w:r w:rsidR="00B90EEC">
        <w:rPr>
          <w:szCs w:val="24"/>
        </w:rPr>
        <w:t xml:space="preserve"> </w:t>
      </w:r>
      <w:proofErr w:type="spellStart"/>
      <w:r>
        <w:rPr>
          <w:szCs w:val="24"/>
        </w:rPr>
        <w:t>Globator</w:t>
      </w:r>
      <w:proofErr w:type="spellEnd"/>
      <w:r>
        <w:rPr>
          <w:szCs w:val="24"/>
        </w:rPr>
        <w:t xml:space="preserve"> 2008, 262 </w:t>
      </w:r>
      <w:r w:rsidR="00880D87">
        <w:rPr>
          <w:szCs w:val="24"/>
        </w:rPr>
        <w:t>str.</w:t>
      </w:r>
      <w:r>
        <w:rPr>
          <w:szCs w:val="24"/>
        </w:rPr>
        <w:t xml:space="preserve"> </w:t>
      </w:r>
      <w:proofErr w:type="spellStart"/>
      <w:r>
        <w:rPr>
          <w:szCs w:val="24"/>
        </w:rPr>
        <w:t>Garuda</w:t>
      </w:r>
      <w:proofErr w:type="spellEnd"/>
      <w:r>
        <w:rPr>
          <w:szCs w:val="24"/>
        </w:rPr>
        <w:t xml:space="preserve">. Sv. 38. </w:t>
      </w:r>
      <w:proofErr w:type="gramStart"/>
      <w:r>
        <w:rPr>
          <w:szCs w:val="24"/>
        </w:rPr>
        <w:t>Přel. z:</w:t>
      </w:r>
      <w:proofErr w:type="gramEnd"/>
      <w:r>
        <w:rPr>
          <w:szCs w:val="24"/>
        </w:rPr>
        <w:t xml:space="preserve"> </w:t>
      </w:r>
      <w:proofErr w:type="spellStart"/>
      <w:r>
        <w:rPr>
          <w:szCs w:val="24"/>
        </w:rPr>
        <w:t>The</w:t>
      </w:r>
      <w:proofErr w:type="spellEnd"/>
      <w:r w:rsidR="00B90EEC">
        <w:rPr>
          <w:szCs w:val="24"/>
        </w:rPr>
        <w:t xml:space="preserve"> </w:t>
      </w:r>
      <w:proofErr w:type="spellStart"/>
      <w:r>
        <w:rPr>
          <w:szCs w:val="24"/>
        </w:rPr>
        <w:t>Mysteries</w:t>
      </w:r>
      <w:proofErr w:type="spellEnd"/>
      <w:r w:rsidR="00B90EEC">
        <w:rPr>
          <w:szCs w:val="24"/>
        </w:rPr>
        <w:t xml:space="preserve"> </w:t>
      </w:r>
      <w:proofErr w:type="spellStart"/>
      <w:r>
        <w:rPr>
          <w:szCs w:val="24"/>
        </w:rPr>
        <w:t>of</w:t>
      </w:r>
      <w:proofErr w:type="spellEnd"/>
      <w:r w:rsidR="00B90EEC">
        <w:rPr>
          <w:szCs w:val="24"/>
        </w:rPr>
        <w:t xml:space="preserve"> </w:t>
      </w:r>
      <w:proofErr w:type="spellStart"/>
      <w:r>
        <w:rPr>
          <w:szCs w:val="24"/>
        </w:rPr>
        <w:t>Druidry</w:t>
      </w:r>
      <w:proofErr w:type="spellEnd"/>
      <w:r>
        <w:rPr>
          <w:szCs w:val="24"/>
        </w:rPr>
        <w:t>. ISBN 978 – 80 - 7207 – 681 – 9.</w:t>
      </w:r>
    </w:p>
    <w:p w:rsidR="00F75760" w:rsidRDefault="00F75760" w:rsidP="00F75760">
      <w:pPr>
        <w:pStyle w:val="Odstavecseseznamem"/>
        <w:numPr>
          <w:ilvl w:val="0"/>
          <w:numId w:val="6"/>
        </w:numPr>
        <w:spacing w:after="200" w:line="360" w:lineRule="auto"/>
        <w:rPr>
          <w:szCs w:val="24"/>
        </w:rPr>
      </w:pPr>
      <w:r>
        <w:rPr>
          <w:szCs w:val="24"/>
        </w:rPr>
        <w:t xml:space="preserve">NAKONEČNÝ, M. </w:t>
      </w:r>
      <w:r>
        <w:rPr>
          <w:i/>
          <w:szCs w:val="24"/>
        </w:rPr>
        <w:t xml:space="preserve">Lexikon magie. </w:t>
      </w:r>
      <w:r>
        <w:rPr>
          <w:szCs w:val="24"/>
        </w:rPr>
        <w:t xml:space="preserve">Praha: </w:t>
      </w:r>
      <w:proofErr w:type="spellStart"/>
      <w:r>
        <w:rPr>
          <w:szCs w:val="24"/>
        </w:rPr>
        <w:t>Argo</w:t>
      </w:r>
      <w:proofErr w:type="spellEnd"/>
      <w:r>
        <w:rPr>
          <w:szCs w:val="24"/>
        </w:rPr>
        <w:t xml:space="preserve"> 2009, 599 </w:t>
      </w:r>
      <w:r w:rsidR="00880D87">
        <w:rPr>
          <w:szCs w:val="24"/>
        </w:rPr>
        <w:t>str.</w:t>
      </w:r>
      <w:r>
        <w:rPr>
          <w:szCs w:val="24"/>
        </w:rPr>
        <w:t xml:space="preserve"> </w:t>
      </w:r>
      <w:r w:rsidR="00EF4C88">
        <w:rPr>
          <w:szCs w:val="24"/>
        </w:rPr>
        <w:br/>
      </w:r>
      <w:r>
        <w:rPr>
          <w:szCs w:val="24"/>
        </w:rPr>
        <w:t>ISBN</w:t>
      </w:r>
      <w:r w:rsidR="00D4246F">
        <w:rPr>
          <w:szCs w:val="24"/>
        </w:rPr>
        <w:t xml:space="preserve"> 978 – 80 – 257 – 0134 – 8.</w:t>
      </w:r>
    </w:p>
    <w:p w:rsidR="00F75760" w:rsidRDefault="00F75760" w:rsidP="00F75760">
      <w:pPr>
        <w:pStyle w:val="Odstavecseseznamem"/>
        <w:numPr>
          <w:ilvl w:val="0"/>
          <w:numId w:val="6"/>
        </w:numPr>
        <w:spacing w:after="200" w:line="360" w:lineRule="auto"/>
        <w:rPr>
          <w:szCs w:val="24"/>
        </w:rPr>
      </w:pPr>
      <w:r>
        <w:rPr>
          <w:szCs w:val="24"/>
        </w:rPr>
        <w:t xml:space="preserve">PUHVEL, J. </w:t>
      </w:r>
      <w:r>
        <w:rPr>
          <w:i/>
          <w:szCs w:val="24"/>
        </w:rPr>
        <w:t xml:space="preserve">Srovnávací </w:t>
      </w:r>
      <w:proofErr w:type="spellStart"/>
      <w:r>
        <w:rPr>
          <w:i/>
          <w:szCs w:val="24"/>
        </w:rPr>
        <w:t>mythologie</w:t>
      </w:r>
      <w:proofErr w:type="spellEnd"/>
      <w:r>
        <w:rPr>
          <w:i/>
          <w:szCs w:val="24"/>
        </w:rPr>
        <w:t xml:space="preserve">. </w:t>
      </w:r>
      <w:r>
        <w:rPr>
          <w:szCs w:val="24"/>
        </w:rPr>
        <w:t xml:space="preserve">Přel. V. Pelíšek, Praha: Lidové noviny 1997, 395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Comparative</w:t>
      </w:r>
      <w:proofErr w:type="spellEnd"/>
      <w:r w:rsidR="00B90EEC">
        <w:rPr>
          <w:szCs w:val="24"/>
        </w:rPr>
        <w:t xml:space="preserve"> </w:t>
      </w:r>
      <w:proofErr w:type="spellStart"/>
      <w:r>
        <w:rPr>
          <w:szCs w:val="24"/>
        </w:rPr>
        <w:t>mythology</w:t>
      </w:r>
      <w:proofErr w:type="spellEnd"/>
      <w:r>
        <w:rPr>
          <w:szCs w:val="24"/>
        </w:rPr>
        <w:t>. ISBN 80 – 7106 – 177 – 8.</w:t>
      </w:r>
    </w:p>
    <w:p w:rsidR="00F75760" w:rsidRDefault="00F75760" w:rsidP="00F75760">
      <w:pPr>
        <w:pStyle w:val="Odstavecseseznamem"/>
        <w:numPr>
          <w:ilvl w:val="0"/>
          <w:numId w:val="6"/>
        </w:numPr>
        <w:spacing w:after="200" w:line="360" w:lineRule="auto"/>
        <w:rPr>
          <w:szCs w:val="24"/>
        </w:rPr>
      </w:pPr>
      <w:r>
        <w:rPr>
          <w:szCs w:val="24"/>
        </w:rPr>
        <w:t xml:space="preserve">VLČKOVÁ, J. </w:t>
      </w:r>
      <w:r>
        <w:rPr>
          <w:i/>
          <w:szCs w:val="24"/>
        </w:rPr>
        <w:t>Encyklopedie keltské mytologie.</w:t>
      </w:r>
      <w:r>
        <w:rPr>
          <w:szCs w:val="24"/>
        </w:rPr>
        <w:t xml:space="preserve"> Praha: </w:t>
      </w:r>
      <w:proofErr w:type="spellStart"/>
      <w:r>
        <w:rPr>
          <w:szCs w:val="24"/>
        </w:rPr>
        <w:t>Libri</w:t>
      </w:r>
      <w:proofErr w:type="spellEnd"/>
      <w:r>
        <w:rPr>
          <w:szCs w:val="24"/>
        </w:rPr>
        <w:t xml:space="preserve"> 2002, 323 </w:t>
      </w:r>
      <w:r w:rsidR="00880D87">
        <w:rPr>
          <w:szCs w:val="24"/>
        </w:rPr>
        <w:t>str.</w:t>
      </w:r>
      <w:r w:rsidR="00D4246F">
        <w:rPr>
          <w:szCs w:val="24"/>
        </w:rPr>
        <w:t xml:space="preserve"> ISBN 80 – 7277 – 066 – 7.</w:t>
      </w:r>
    </w:p>
    <w:p w:rsidR="00EF4C88" w:rsidRDefault="00F75760" w:rsidP="00F75760">
      <w:pPr>
        <w:pStyle w:val="Odstavecseseznamem"/>
        <w:numPr>
          <w:ilvl w:val="0"/>
          <w:numId w:val="6"/>
        </w:numPr>
        <w:spacing w:after="200" w:line="360" w:lineRule="auto"/>
        <w:rPr>
          <w:szCs w:val="24"/>
        </w:rPr>
      </w:pPr>
      <w:r>
        <w:rPr>
          <w:szCs w:val="24"/>
        </w:rPr>
        <w:t xml:space="preserve">WALDHAUSER, J. </w:t>
      </w:r>
      <w:r>
        <w:rPr>
          <w:i/>
          <w:szCs w:val="24"/>
        </w:rPr>
        <w:t>Encyklopedie Keltů v Čechách.</w:t>
      </w:r>
      <w:r>
        <w:rPr>
          <w:szCs w:val="24"/>
        </w:rPr>
        <w:t xml:space="preserve">, Praha: </w:t>
      </w:r>
      <w:proofErr w:type="spellStart"/>
      <w:r>
        <w:rPr>
          <w:szCs w:val="24"/>
        </w:rPr>
        <w:t>Libri</w:t>
      </w:r>
      <w:proofErr w:type="spellEnd"/>
      <w:r>
        <w:rPr>
          <w:szCs w:val="24"/>
        </w:rPr>
        <w:t xml:space="preserve"> 2010, </w:t>
      </w:r>
    </w:p>
    <w:p w:rsidR="00F75760" w:rsidRDefault="00F75760" w:rsidP="00EF4C88">
      <w:pPr>
        <w:pStyle w:val="Odstavecseseznamem"/>
        <w:spacing w:after="200" w:line="360" w:lineRule="auto"/>
        <w:rPr>
          <w:szCs w:val="24"/>
        </w:rPr>
      </w:pPr>
      <w:r>
        <w:rPr>
          <w:szCs w:val="24"/>
        </w:rPr>
        <w:t xml:space="preserve">591 </w:t>
      </w:r>
      <w:r w:rsidR="00880D87">
        <w:rPr>
          <w:szCs w:val="24"/>
        </w:rPr>
        <w:t>str.</w:t>
      </w:r>
      <w:r>
        <w:rPr>
          <w:szCs w:val="24"/>
        </w:rPr>
        <w:t xml:space="preserve"> ISBN 978 – 80 – 7277 – 053 – 5.</w:t>
      </w:r>
    </w:p>
    <w:p w:rsidR="00F75760" w:rsidRDefault="00F75760" w:rsidP="00F75760">
      <w:pPr>
        <w:pStyle w:val="Odstavecseseznamem"/>
        <w:numPr>
          <w:ilvl w:val="0"/>
          <w:numId w:val="6"/>
        </w:numPr>
        <w:spacing w:after="200" w:line="360" w:lineRule="auto"/>
        <w:rPr>
          <w:szCs w:val="24"/>
        </w:rPr>
      </w:pPr>
      <w:r>
        <w:rPr>
          <w:szCs w:val="24"/>
        </w:rPr>
        <w:t xml:space="preserve">WOLF, </w:t>
      </w:r>
      <w:r w:rsidR="00880D87">
        <w:rPr>
          <w:szCs w:val="24"/>
        </w:rPr>
        <w:t>STR.</w:t>
      </w:r>
      <w:r>
        <w:rPr>
          <w:szCs w:val="24"/>
        </w:rPr>
        <w:t xml:space="preserve"> R. </w:t>
      </w:r>
      <w:r>
        <w:rPr>
          <w:i/>
          <w:szCs w:val="24"/>
        </w:rPr>
        <w:t xml:space="preserve">Slavná a starodávná kniha stínů pro vědmy a čarodějnice. </w:t>
      </w:r>
      <w:r w:rsidRPr="0082532E">
        <w:rPr>
          <w:szCs w:val="24"/>
        </w:rPr>
        <w:t>Přel</w:t>
      </w:r>
      <w:r>
        <w:rPr>
          <w:szCs w:val="24"/>
        </w:rPr>
        <w:t xml:space="preserve">. H. Nováková, Praha: </w:t>
      </w:r>
      <w:proofErr w:type="spellStart"/>
      <w:r>
        <w:rPr>
          <w:szCs w:val="24"/>
        </w:rPr>
        <w:t>Pragma</w:t>
      </w:r>
      <w:proofErr w:type="spellEnd"/>
      <w:r>
        <w:rPr>
          <w:szCs w:val="24"/>
        </w:rPr>
        <w:t xml:space="preserve"> 2003, 541 </w:t>
      </w:r>
      <w:r w:rsidR="00880D87">
        <w:rPr>
          <w:szCs w:val="24"/>
        </w:rPr>
        <w:t>str.</w:t>
      </w:r>
      <w:r>
        <w:rPr>
          <w:szCs w:val="24"/>
        </w:rPr>
        <w:t xml:space="preserve"> </w:t>
      </w:r>
      <w:proofErr w:type="gramStart"/>
      <w:r>
        <w:rPr>
          <w:szCs w:val="24"/>
        </w:rPr>
        <w:t>Přel. z:</w:t>
      </w:r>
      <w:proofErr w:type="gramEnd"/>
      <w:r>
        <w:rPr>
          <w:szCs w:val="24"/>
        </w:rPr>
        <w:t xml:space="preserve"> </w:t>
      </w:r>
      <w:proofErr w:type="spellStart"/>
      <w:r>
        <w:rPr>
          <w:szCs w:val="24"/>
        </w:rPr>
        <w:t>SolitaryWitch</w:t>
      </w:r>
      <w:proofErr w:type="spellEnd"/>
      <w:r>
        <w:rPr>
          <w:szCs w:val="24"/>
        </w:rPr>
        <w:t xml:space="preserve">: </w:t>
      </w:r>
      <w:proofErr w:type="spellStart"/>
      <w:r>
        <w:rPr>
          <w:szCs w:val="24"/>
        </w:rPr>
        <w:t>The</w:t>
      </w:r>
      <w:proofErr w:type="spellEnd"/>
      <w:r w:rsidR="00B90EEC">
        <w:rPr>
          <w:szCs w:val="24"/>
        </w:rPr>
        <w:t xml:space="preserve"> </w:t>
      </w:r>
      <w:proofErr w:type="spellStart"/>
      <w:r>
        <w:rPr>
          <w:szCs w:val="24"/>
        </w:rPr>
        <w:t>Ultimate</w:t>
      </w:r>
      <w:proofErr w:type="spellEnd"/>
      <w:r w:rsidR="00B90EEC">
        <w:rPr>
          <w:szCs w:val="24"/>
        </w:rPr>
        <w:t xml:space="preserve"> </w:t>
      </w:r>
      <w:proofErr w:type="spellStart"/>
      <w:r>
        <w:rPr>
          <w:szCs w:val="24"/>
        </w:rPr>
        <w:t>Book</w:t>
      </w:r>
      <w:proofErr w:type="spellEnd"/>
      <w:r w:rsidR="00B90EEC">
        <w:rPr>
          <w:szCs w:val="24"/>
        </w:rPr>
        <w:t xml:space="preserve"> </w:t>
      </w:r>
      <w:proofErr w:type="spellStart"/>
      <w:r>
        <w:rPr>
          <w:szCs w:val="24"/>
        </w:rPr>
        <w:t>of</w:t>
      </w:r>
      <w:proofErr w:type="spellEnd"/>
      <w:r w:rsidR="00B90EEC">
        <w:rPr>
          <w:szCs w:val="24"/>
        </w:rPr>
        <w:t xml:space="preserve"> </w:t>
      </w:r>
      <w:proofErr w:type="spellStart"/>
      <w:r>
        <w:rPr>
          <w:szCs w:val="24"/>
        </w:rPr>
        <w:t>Shadows</w:t>
      </w:r>
      <w:bookmarkStart w:id="41" w:name="_GoBack"/>
      <w:bookmarkEnd w:id="41"/>
      <w:proofErr w:type="spellEnd"/>
      <w:r w:rsidR="00B90EEC">
        <w:rPr>
          <w:szCs w:val="24"/>
        </w:rPr>
        <w:t xml:space="preserve"> </w:t>
      </w:r>
      <w:proofErr w:type="spellStart"/>
      <w:r>
        <w:rPr>
          <w:szCs w:val="24"/>
        </w:rPr>
        <w:t>forthe</w:t>
      </w:r>
      <w:proofErr w:type="spellEnd"/>
      <w:r>
        <w:rPr>
          <w:szCs w:val="24"/>
        </w:rPr>
        <w:t xml:space="preserve"> New </w:t>
      </w:r>
      <w:proofErr w:type="spellStart"/>
      <w:r>
        <w:rPr>
          <w:szCs w:val="24"/>
        </w:rPr>
        <w:t>Generation</w:t>
      </w:r>
      <w:proofErr w:type="spellEnd"/>
      <w:r w:rsidR="00D4246F">
        <w:rPr>
          <w:szCs w:val="24"/>
        </w:rPr>
        <w:t xml:space="preserve">. </w:t>
      </w:r>
      <w:r w:rsidR="00EF4C88">
        <w:rPr>
          <w:szCs w:val="24"/>
        </w:rPr>
        <w:br/>
      </w:r>
      <w:r w:rsidR="00D4246F">
        <w:rPr>
          <w:szCs w:val="24"/>
        </w:rPr>
        <w:t>ISBN 80 – 7205 – 231 - 4.</w:t>
      </w:r>
    </w:p>
    <w:p w:rsidR="006D3B67" w:rsidRDefault="006D3B67">
      <w:pPr>
        <w:spacing w:after="200" w:line="276" w:lineRule="auto"/>
        <w:jc w:val="left"/>
        <w:rPr>
          <w:szCs w:val="24"/>
        </w:rPr>
      </w:pPr>
      <w:r>
        <w:rPr>
          <w:szCs w:val="24"/>
        </w:rPr>
        <w:br w:type="page"/>
      </w:r>
    </w:p>
    <w:p w:rsidR="00F75760" w:rsidRDefault="00F75760" w:rsidP="00F75760">
      <w:pPr>
        <w:spacing w:line="360" w:lineRule="auto"/>
        <w:rPr>
          <w:szCs w:val="24"/>
        </w:rPr>
      </w:pPr>
    </w:p>
    <w:p w:rsidR="001E60DB" w:rsidRPr="00613DA0" w:rsidRDefault="00F75760" w:rsidP="00000CDD">
      <w:pPr>
        <w:spacing w:line="360" w:lineRule="auto"/>
        <w:rPr>
          <w:b/>
          <w:sz w:val="32"/>
          <w:szCs w:val="32"/>
        </w:rPr>
      </w:pPr>
      <w:r w:rsidRPr="00613DA0">
        <w:rPr>
          <w:b/>
          <w:sz w:val="32"/>
          <w:szCs w:val="32"/>
        </w:rPr>
        <w:t>Jiné zdroje:</w:t>
      </w:r>
    </w:p>
    <w:p w:rsidR="006D3B67" w:rsidRPr="00587CEE" w:rsidRDefault="00B32893" w:rsidP="00D02CD7">
      <w:pPr>
        <w:pStyle w:val="Textpoznpodarou"/>
        <w:spacing w:line="360" w:lineRule="auto"/>
        <w:rPr>
          <w:rFonts w:ascii="Times New Roman" w:hAnsi="Times New Roman"/>
          <w:szCs w:val="24"/>
        </w:rPr>
      </w:pPr>
      <w:hyperlink r:id="rId59" w:history="1">
        <w:r w:rsidR="006D3B67" w:rsidRPr="00587CEE">
          <w:rPr>
            <w:rStyle w:val="Hypertextovodkaz"/>
            <w:rFonts w:ascii="Times New Roman" w:hAnsi="Times New Roman"/>
            <w:szCs w:val="24"/>
          </w:rPr>
          <w:t>www.keltoi.cz</w:t>
        </w:r>
      </w:hyperlink>
    </w:p>
    <w:p w:rsidR="006D3B67" w:rsidRPr="00587CEE" w:rsidRDefault="00B32893" w:rsidP="00D02CD7">
      <w:pPr>
        <w:pStyle w:val="Textpoznpodarou"/>
        <w:spacing w:line="360" w:lineRule="auto"/>
        <w:rPr>
          <w:rFonts w:ascii="Times New Roman" w:hAnsi="Times New Roman"/>
          <w:szCs w:val="24"/>
        </w:rPr>
      </w:pPr>
      <w:hyperlink r:id="rId60" w:history="1">
        <w:r w:rsidR="006D3B67" w:rsidRPr="00587CEE">
          <w:rPr>
            <w:rStyle w:val="Hypertextovodkaz"/>
            <w:rFonts w:ascii="Times New Roman" w:hAnsi="Times New Roman"/>
            <w:szCs w:val="24"/>
          </w:rPr>
          <w:t>http://www.archeoparkprasily.cz/index.php</w:t>
        </w:r>
      </w:hyperlink>
    </w:p>
    <w:p w:rsidR="006D3B67" w:rsidRPr="00587CEE" w:rsidRDefault="00B32893" w:rsidP="00D02CD7">
      <w:pPr>
        <w:spacing w:line="360" w:lineRule="auto"/>
        <w:rPr>
          <w:szCs w:val="24"/>
        </w:rPr>
      </w:pPr>
      <w:hyperlink r:id="rId61" w:history="1">
        <w:r w:rsidR="006D3B67" w:rsidRPr="00587CEE">
          <w:rPr>
            <w:rStyle w:val="Hypertextovodkaz"/>
            <w:szCs w:val="24"/>
          </w:rPr>
          <w:t>http://www.boii.cz/04-programy/pro-skoly.php</w:t>
        </w:r>
      </w:hyperlink>
    </w:p>
    <w:p w:rsidR="006D3B67" w:rsidRPr="00587CEE" w:rsidRDefault="00B32893" w:rsidP="00D02CD7">
      <w:pPr>
        <w:spacing w:line="360" w:lineRule="auto"/>
        <w:rPr>
          <w:szCs w:val="24"/>
        </w:rPr>
      </w:pPr>
      <w:hyperlink r:id="rId62" w:history="1">
        <w:r w:rsidR="006D3B67" w:rsidRPr="00587CEE">
          <w:rPr>
            <w:rStyle w:val="Hypertextovodkaz"/>
            <w:szCs w:val="24"/>
          </w:rPr>
          <w:t>http://www.boii.cz/07-boii/obcanske-sdruzeni.php</w:t>
        </w:r>
      </w:hyperlink>
    </w:p>
    <w:p w:rsidR="006D3B67" w:rsidRPr="00587CEE" w:rsidRDefault="00B32893" w:rsidP="00D02CD7">
      <w:pPr>
        <w:pStyle w:val="Textpoznpodarou"/>
        <w:spacing w:line="360" w:lineRule="auto"/>
        <w:rPr>
          <w:rFonts w:ascii="Times New Roman" w:hAnsi="Times New Roman"/>
          <w:szCs w:val="24"/>
        </w:rPr>
      </w:pPr>
      <w:hyperlink r:id="rId63" w:history="1">
        <w:r w:rsidR="006D3B67" w:rsidRPr="00587CEE">
          <w:rPr>
            <w:rStyle w:val="Hypertextovodkaz"/>
            <w:rFonts w:ascii="Times New Roman" w:hAnsi="Times New Roman"/>
            <w:szCs w:val="24"/>
          </w:rPr>
          <w:t>http://www.beltine.cz/o-sdruzeni-bratrstvo-keltu</w:t>
        </w:r>
      </w:hyperlink>
    </w:p>
    <w:p w:rsidR="006D3B67" w:rsidRPr="00587CEE" w:rsidRDefault="00B32893" w:rsidP="00D02CD7">
      <w:pPr>
        <w:pStyle w:val="Textpoznpodarou"/>
        <w:spacing w:line="360" w:lineRule="auto"/>
        <w:rPr>
          <w:rFonts w:ascii="Times New Roman" w:hAnsi="Times New Roman"/>
          <w:szCs w:val="24"/>
        </w:rPr>
      </w:pPr>
      <w:hyperlink r:id="rId64" w:history="1">
        <w:r w:rsidR="006D3B67" w:rsidRPr="00587CEE">
          <w:rPr>
            <w:rStyle w:val="Hypertextovodkaz"/>
            <w:rFonts w:ascii="Times New Roman" w:hAnsi="Times New Roman"/>
            <w:szCs w:val="24"/>
          </w:rPr>
          <w:t>http://www.artes-ferrea.eu/view.php?cisloclanku=2009010005</w:t>
        </w:r>
      </w:hyperlink>
    </w:p>
    <w:p w:rsidR="006D3B67" w:rsidRPr="0040020E" w:rsidRDefault="00B32893" w:rsidP="00D02CD7">
      <w:pPr>
        <w:pStyle w:val="Textpoznpodarou"/>
        <w:spacing w:line="360" w:lineRule="auto"/>
        <w:rPr>
          <w:rFonts w:ascii="Times New Roman" w:hAnsi="Times New Roman"/>
          <w:szCs w:val="24"/>
        </w:rPr>
      </w:pPr>
      <w:hyperlink r:id="rId65" w:history="1">
        <w:r w:rsidR="0040020E" w:rsidRPr="0040020E">
          <w:rPr>
            <w:rStyle w:val="Hypertextovodkaz"/>
            <w:rFonts w:ascii="Times New Roman" w:hAnsi="Times New Roman"/>
            <w:szCs w:val="24"/>
          </w:rPr>
          <w:t>http://www.archeolog.cz/encyklopedie/keltove-kelt-keltske/</w:t>
        </w:r>
      </w:hyperlink>
    </w:p>
    <w:p w:rsidR="006D3B67" w:rsidRPr="00587CEE" w:rsidRDefault="00B32893" w:rsidP="00D02CD7">
      <w:pPr>
        <w:pStyle w:val="Textpoznpodarou"/>
        <w:spacing w:line="360" w:lineRule="auto"/>
        <w:rPr>
          <w:rFonts w:ascii="Times New Roman" w:hAnsi="Times New Roman"/>
          <w:szCs w:val="24"/>
        </w:rPr>
      </w:pPr>
      <w:hyperlink r:id="rId66" w:history="1">
        <w:r w:rsidR="00BD2195" w:rsidRPr="00F96A18">
          <w:rPr>
            <w:rStyle w:val="Hypertextovodkaz"/>
            <w:rFonts w:ascii="Times New Roman" w:hAnsi="Times New Roman"/>
            <w:szCs w:val="24"/>
          </w:rPr>
          <w:t>http://is.muni.cz/do/1431/UAntrBiol/el/antropos/slovnik.html</w:t>
        </w:r>
      </w:hyperlink>
    </w:p>
    <w:p w:rsidR="006D3B67" w:rsidRPr="00587CEE" w:rsidRDefault="00B32893" w:rsidP="00D02CD7">
      <w:pPr>
        <w:spacing w:line="360" w:lineRule="auto"/>
        <w:rPr>
          <w:szCs w:val="24"/>
        </w:rPr>
      </w:pPr>
      <w:hyperlink r:id="rId67" w:history="1">
        <w:r w:rsidR="006D3B67" w:rsidRPr="00587CEE">
          <w:rPr>
            <w:rStyle w:val="Hypertextovodkaz"/>
            <w:szCs w:val="24"/>
          </w:rPr>
          <w:t>http://c</w:t>
        </w:r>
        <w:r w:rsidR="00880D87">
          <w:rPr>
            <w:rStyle w:val="Hypertextovodkaz"/>
            <w:szCs w:val="24"/>
          </w:rPr>
          <w:t>str.</w:t>
        </w:r>
        <w:r w:rsidR="006D3B67" w:rsidRPr="00587CEE">
          <w:rPr>
            <w:rStyle w:val="Hypertextovodkaz"/>
            <w:szCs w:val="24"/>
          </w:rPr>
          <w:t>wikipedia.org/wiki/Svatoj%C3%A1nsk%C3%A1_noc</w:t>
        </w:r>
      </w:hyperlink>
    </w:p>
    <w:p w:rsidR="006D3B67" w:rsidRPr="00587CEE" w:rsidRDefault="00B32893" w:rsidP="00D02CD7">
      <w:pPr>
        <w:spacing w:line="360" w:lineRule="auto"/>
        <w:rPr>
          <w:szCs w:val="24"/>
        </w:rPr>
      </w:pPr>
      <w:hyperlink r:id="rId68" w:history="1">
        <w:r w:rsidR="006D3B67" w:rsidRPr="00587CEE">
          <w:rPr>
            <w:rStyle w:val="Hypertextovodkaz"/>
            <w:szCs w:val="24"/>
          </w:rPr>
          <w:t>http://c</w:t>
        </w:r>
        <w:r w:rsidR="00880D87">
          <w:rPr>
            <w:rStyle w:val="Hypertextovodkaz"/>
            <w:szCs w:val="24"/>
          </w:rPr>
          <w:t>str.</w:t>
        </w:r>
        <w:r w:rsidR="006D3B67" w:rsidRPr="00587CEE">
          <w:rPr>
            <w:rStyle w:val="Hypertextovodkaz"/>
            <w:szCs w:val="24"/>
          </w:rPr>
          <w:t>wikipedia.org/wiki/Do%C5%BE%C3%ADnky</w:t>
        </w:r>
      </w:hyperlink>
    </w:p>
    <w:p w:rsidR="006D3B67" w:rsidRPr="00587CEE" w:rsidRDefault="00B32893" w:rsidP="00D02CD7">
      <w:pPr>
        <w:pStyle w:val="Textpoznpodarou"/>
        <w:spacing w:line="360" w:lineRule="auto"/>
        <w:rPr>
          <w:rFonts w:ascii="Times New Roman" w:hAnsi="Times New Roman"/>
          <w:szCs w:val="24"/>
        </w:rPr>
      </w:pPr>
      <w:hyperlink r:id="rId69" w:anchor="lugh" w:history="1">
        <w:r w:rsidR="006D3B67" w:rsidRPr="00587CEE">
          <w:rPr>
            <w:rStyle w:val="Hypertextovodkaz"/>
            <w:rFonts w:ascii="Times New Roman" w:hAnsi="Times New Roman"/>
            <w:szCs w:val="24"/>
          </w:rPr>
          <w:t>http://www.keltove.cz/view.php?cisloclanku=2005121701#lugh</w:t>
        </w:r>
      </w:hyperlink>
    </w:p>
    <w:p w:rsidR="006D3B67" w:rsidRPr="00587CEE" w:rsidRDefault="00B32893" w:rsidP="00D02CD7">
      <w:pPr>
        <w:pStyle w:val="Textpoznpodarou"/>
        <w:spacing w:line="360" w:lineRule="auto"/>
        <w:rPr>
          <w:rFonts w:ascii="Times New Roman" w:hAnsi="Times New Roman"/>
          <w:szCs w:val="24"/>
        </w:rPr>
      </w:pPr>
      <w:hyperlink r:id="rId70" w:history="1">
        <w:r w:rsidR="006D3B67" w:rsidRPr="00587CEE">
          <w:rPr>
            <w:rStyle w:val="Hypertextovodkaz"/>
            <w:rFonts w:ascii="Times New Roman" w:hAnsi="Times New Roman"/>
            <w:szCs w:val="24"/>
          </w:rPr>
          <w:t>http://beltine.cz/svatek-beltine-1-kvetna</w:t>
        </w:r>
      </w:hyperlink>
    </w:p>
    <w:p w:rsidR="006D3B67" w:rsidRPr="00587CEE" w:rsidRDefault="00B32893" w:rsidP="00D02CD7">
      <w:pPr>
        <w:pStyle w:val="Textpoznpodarou"/>
        <w:spacing w:line="360" w:lineRule="auto"/>
        <w:rPr>
          <w:rFonts w:ascii="Times New Roman" w:hAnsi="Times New Roman"/>
          <w:szCs w:val="24"/>
        </w:rPr>
      </w:pPr>
      <w:hyperlink r:id="rId71" w:history="1">
        <w:r w:rsidR="006D3B67" w:rsidRPr="00587CEE">
          <w:rPr>
            <w:rStyle w:val="Hypertextovodkaz"/>
            <w:rFonts w:ascii="Times New Roman" w:hAnsi="Times New Roman"/>
            <w:szCs w:val="24"/>
          </w:rPr>
          <w:t>http://www.kardinal.cz/index.php?cmd=article&amp;articleID=322</w:t>
        </w:r>
      </w:hyperlink>
    </w:p>
    <w:p w:rsidR="006D3B67" w:rsidRPr="006D3B67" w:rsidRDefault="00B32893" w:rsidP="00D02CD7">
      <w:pPr>
        <w:pStyle w:val="Textpoznpodarou"/>
        <w:spacing w:line="360" w:lineRule="auto"/>
        <w:rPr>
          <w:rFonts w:ascii="Times New Roman" w:hAnsi="Times New Roman"/>
          <w:szCs w:val="24"/>
        </w:rPr>
      </w:pPr>
      <w:hyperlink r:id="rId72" w:history="1">
        <w:r w:rsidR="002402EB" w:rsidRPr="003F7D47">
          <w:rPr>
            <w:rStyle w:val="Hypertextovodkaz"/>
            <w:rFonts w:ascii="Times New Roman" w:hAnsi="Times New Roman"/>
            <w:szCs w:val="24"/>
          </w:rPr>
          <w:t>http://penelope.uchicago.edu/Thayer/E/Roman/Texts/Diodorus_Siculus/home.html</w:t>
        </w:r>
      </w:hyperlink>
    </w:p>
    <w:p w:rsidR="006D3B67" w:rsidRPr="006D3B67" w:rsidRDefault="00B32893" w:rsidP="00D02CD7">
      <w:pPr>
        <w:pStyle w:val="Textpoznpodarou"/>
        <w:spacing w:line="360" w:lineRule="auto"/>
        <w:rPr>
          <w:rFonts w:ascii="Times New Roman" w:hAnsi="Times New Roman"/>
          <w:szCs w:val="24"/>
        </w:rPr>
      </w:pPr>
      <w:hyperlink r:id="rId73" w:history="1">
        <w:r w:rsidR="006D3B67" w:rsidRPr="006D3B67">
          <w:rPr>
            <w:rStyle w:val="Hypertextovodkaz"/>
            <w:rFonts w:ascii="Times New Roman" w:hAnsi="Times New Roman"/>
            <w:szCs w:val="24"/>
          </w:rPr>
          <w:t>http://www.lidovky.cz/do-jeskyne-byci-skala-se-vrati-vzacna-lebka-oznamili-archeologove-pyb-/ln_veda.asp?c=A100422_152347_ln_veda_hev</w:t>
        </w:r>
      </w:hyperlink>
    </w:p>
    <w:p w:rsidR="006D3B67" w:rsidRPr="006D3B67" w:rsidRDefault="00B32893" w:rsidP="00D02CD7">
      <w:pPr>
        <w:pStyle w:val="Textpoznpodarou"/>
        <w:spacing w:line="360" w:lineRule="auto"/>
        <w:rPr>
          <w:rFonts w:ascii="Times New Roman" w:hAnsi="Times New Roman"/>
          <w:szCs w:val="24"/>
        </w:rPr>
      </w:pPr>
      <w:hyperlink r:id="rId74" w:history="1">
        <w:r w:rsidR="006D3B67" w:rsidRPr="006D3B67">
          <w:rPr>
            <w:rStyle w:val="Hypertextovodkaz"/>
            <w:rFonts w:ascii="Times New Roman" w:hAnsi="Times New Roman"/>
            <w:szCs w:val="24"/>
          </w:rPr>
          <w:t>http://www.celticeurope.cz/view.php?cisloclanku=2004061001</w:t>
        </w:r>
      </w:hyperlink>
    </w:p>
    <w:p w:rsidR="006D3B67" w:rsidRPr="006D3B67" w:rsidRDefault="00B32893" w:rsidP="00D02CD7">
      <w:pPr>
        <w:spacing w:line="360" w:lineRule="auto"/>
        <w:rPr>
          <w:szCs w:val="24"/>
        </w:rPr>
      </w:pPr>
      <w:hyperlink r:id="rId75" w:history="1">
        <w:r w:rsidR="006D3B67" w:rsidRPr="006D3B67">
          <w:rPr>
            <w:rStyle w:val="Hypertextovodkaz"/>
            <w:szCs w:val="24"/>
          </w:rPr>
          <w:t>http://www.archeolog.cz/encyklopedie/keltove-kelt-keltske/</w:t>
        </w:r>
      </w:hyperlink>
    </w:p>
    <w:p w:rsidR="006D3B67" w:rsidRPr="006D3B67" w:rsidRDefault="00B32893" w:rsidP="00D02CD7">
      <w:pPr>
        <w:spacing w:line="360" w:lineRule="auto"/>
        <w:rPr>
          <w:szCs w:val="24"/>
        </w:rPr>
      </w:pPr>
      <w:hyperlink r:id="rId76" w:history="1">
        <w:r w:rsidR="006D3B67" w:rsidRPr="006D3B67">
          <w:rPr>
            <w:rStyle w:val="Hypertextovodkaz"/>
            <w:szCs w:val="24"/>
          </w:rPr>
          <w:t>http://cestovani.idne</w:t>
        </w:r>
        <w:r w:rsidR="00880D87">
          <w:rPr>
            <w:rStyle w:val="Hypertextovodkaz"/>
            <w:szCs w:val="24"/>
          </w:rPr>
          <w:t>str.</w:t>
        </w:r>
        <w:r w:rsidR="006D3B67" w:rsidRPr="006D3B67">
          <w:rPr>
            <w:rStyle w:val="Hypertextovodkaz"/>
            <w:szCs w:val="24"/>
          </w:rPr>
          <w:t>cz/irskynewgrangenejstarsiarchitektonickydivsvetap08/igsvet.asp?c=A080307_144321_igsvet_tom</w:t>
        </w:r>
      </w:hyperlink>
    </w:p>
    <w:p w:rsidR="006D3B67" w:rsidRPr="006D3B67" w:rsidRDefault="00B32893" w:rsidP="00D02CD7">
      <w:pPr>
        <w:pStyle w:val="Textpoznpodarou"/>
        <w:spacing w:line="360" w:lineRule="auto"/>
        <w:rPr>
          <w:rFonts w:ascii="Times New Roman" w:hAnsi="Times New Roman"/>
          <w:szCs w:val="24"/>
        </w:rPr>
      </w:pPr>
      <w:hyperlink r:id="rId77" w:history="1">
        <w:r w:rsidR="006D3B67" w:rsidRPr="006D3B67">
          <w:rPr>
            <w:rStyle w:val="Hypertextovodkaz"/>
            <w:rFonts w:ascii="Times New Roman" w:hAnsi="Times New Roman"/>
            <w:szCs w:val="24"/>
          </w:rPr>
          <w:t>http://www.lugh.cz/index.php?id=lugh</w:t>
        </w:r>
      </w:hyperlink>
    </w:p>
    <w:p w:rsidR="006D3B67" w:rsidRPr="006D3B67" w:rsidRDefault="00B32893" w:rsidP="00D02CD7">
      <w:pPr>
        <w:pStyle w:val="Textpoznpodarou"/>
        <w:spacing w:line="360" w:lineRule="auto"/>
        <w:rPr>
          <w:rFonts w:ascii="Times New Roman" w:hAnsi="Times New Roman"/>
          <w:szCs w:val="24"/>
        </w:rPr>
      </w:pPr>
      <w:hyperlink r:id="rId78" w:history="1">
        <w:r w:rsidR="006D3B67" w:rsidRPr="006D3B67">
          <w:rPr>
            <w:rStyle w:val="Hypertextovodkaz"/>
            <w:rFonts w:ascii="Times New Roman" w:hAnsi="Times New Roman"/>
            <w:szCs w:val="24"/>
          </w:rPr>
          <w:t>www.skotskehry.cz</w:t>
        </w:r>
      </w:hyperlink>
    </w:p>
    <w:p w:rsidR="006D3B67" w:rsidRPr="006D3B67" w:rsidRDefault="00B32893" w:rsidP="00D02CD7">
      <w:pPr>
        <w:spacing w:line="360" w:lineRule="auto"/>
        <w:rPr>
          <w:szCs w:val="24"/>
        </w:rPr>
      </w:pPr>
      <w:hyperlink r:id="rId79" w:history="1">
        <w:r w:rsidR="006D3B67" w:rsidRPr="006D3B67">
          <w:rPr>
            <w:rStyle w:val="Hypertextovodkaz"/>
            <w:szCs w:val="24"/>
          </w:rPr>
          <w:t>http://www.beltine.cz/cerna-sapropelitova-bizuterie</w:t>
        </w:r>
      </w:hyperlink>
    </w:p>
    <w:p w:rsidR="006D3B67" w:rsidRPr="006D3B67" w:rsidRDefault="00B32893" w:rsidP="00D02CD7">
      <w:pPr>
        <w:spacing w:line="360" w:lineRule="auto"/>
        <w:rPr>
          <w:szCs w:val="24"/>
        </w:rPr>
      </w:pPr>
      <w:hyperlink r:id="rId80" w:history="1">
        <w:r w:rsidR="006D3B67" w:rsidRPr="006D3B67">
          <w:rPr>
            <w:rStyle w:val="Hypertextovodkaz"/>
            <w:szCs w:val="24"/>
          </w:rPr>
          <w:t>http://www.beltine.cz/mince-a-mincovnictvi-v-boiohaemu-starovekem-i-novovekem</w:t>
        </w:r>
      </w:hyperlink>
    </w:p>
    <w:p w:rsidR="008D327F" w:rsidRDefault="00B32893" w:rsidP="007B35CC">
      <w:pPr>
        <w:pStyle w:val="Nadpis1"/>
        <w:rPr>
          <w:b w:val="0"/>
          <w:sz w:val="24"/>
          <w:szCs w:val="24"/>
        </w:rPr>
      </w:pPr>
      <w:hyperlink r:id="rId81" w:history="1">
        <w:bookmarkStart w:id="42" w:name="_Toc289903813"/>
        <w:r w:rsidR="008D327F" w:rsidRPr="00F96A18">
          <w:rPr>
            <w:rStyle w:val="Hypertextovodkaz"/>
            <w:b w:val="0"/>
            <w:sz w:val="24"/>
            <w:szCs w:val="24"/>
          </w:rPr>
          <w:t>http://www.drevenykostelik.cz/dokumenty/FZ-LP-2011-02.pdf</w:t>
        </w:r>
        <w:bookmarkEnd w:id="42"/>
      </w:hyperlink>
    </w:p>
    <w:p w:rsidR="00ED6495" w:rsidRPr="00ED6495" w:rsidRDefault="00B32893" w:rsidP="00ED6495">
      <w:pPr>
        <w:rPr>
          <w:lang w:eastAsia="en-US"/>
        </w:rPr>
      </w:pPr>
      <w:hyperlink r:id="rId82" w:history="1">
        <w:r w:rsidR="00ED6495" w:rsidRPr="00F96A18">
          <w:rPr>
            <w:rStyle w:val="Hypertextovodkaz"/>
            <w:lang w:eastAsia="en-US"/>
          </w:rPr>
          <w:t>http://fos.tym.cz/view.php?cisloclanku=2008090017</w:t>
        </w:r>
      </w:hyperlink>
      <w:r w:rsidR="00ED6495">
        <w:rPr>
          <w:lang w:eastAsia="en-US"/>
        </w:rPr>
        <w:t xml:space="preserve"> </w:t>
      </w:r>
    </w:p>
    <w:p w:rsidR="00D02CD7" w:rsidRDefault="007B35CC" w:rsidP="007B35CC">
      <w:pPr>
        <w:pStyle w:val="Nadpis1"/>
      </w:pPr>
      <w:r>
        <w:br w:type="page"/>
      </w:r>
      <w:bookmarkStart w:id="43" w:name="_Toc289903814"/>
      <w:r w:rsidRPr="007B35CC">
        <w:lastRenderedPageBreak/>
        <w:t>Příloha</w:t>
      </w:r>
      <w:bookmarkEnd w:id="43"/>
    </w:p>
    <w:p w:rsidR="00D02CD7" w:rsidRDefault="00D02CD7" w:rsidP="00D02CD7">
      <w:r>
        <w:t>Dobrý den. Jmenuji se Lenka Bednářová a v současné době dokončuji studium na Pedagogické fakultě Univerzity Palackého v Olomouci. Ráda bych vás požádala o vyplnění tohoto dotazníku, použiji ho ve své diplomové práci, která se zabývá odkazem Keltů. Dotazník je anonymní. Předem děkuji za jeho zpracování.</w:t>
      </w:r>
    </w:p>
    <w:p w:rsidR="00D02CD7" w:rsidRDefault="00D02CD7" w:rsidP="00D02CD7"/>
    <w:p w:rsidR="00D02CD7" w:rsidRDefault="00D02CD7" w:rsidP="00D02CD7">
      <w:r>
        <w:tab/>
      </w:r>
      <w:r>
        <w:tab/>
      </w:r>
      <w:r>
        <w:tab/>
      </w:r>
      <w:r>
        <w:tab/>
      </w:r>
      <w:r>
        <w:tab/>
      </w:r>
      <w:r>
        <w:tab/>
      </w:r>
      <w:r>
        <w:tab/>
      </w:r>
      <w:r>
        <w:tab/>
      </w:r>
      <w:r>
        <w:tab/>
        <w:t>věk:</w:t>
      </w:r>
    </w:p>
    <w:p w:rsidR="00D02CD7" w:rsidRDefault="00D02CD7" w:rsidP="00D02CD7">
      <w:r>
        <w:tab/>
      </w:r>
      <w:r>
        <w:tab/>
      </w:r>
      <w:r>
        <w:tab/>
      </w:r>
      <w:r>
        <w:tab/>
      </w:r>
      <w:r>
        <w:tab/>
      </w:r>
      <w:r>
        <w:tab/>
      </w:r>
      <w:r>
        <w:tab/>
      </w:r>
      <w:r>
        <w:tab/>
      </w:r>
      <w:r>
        <w:tab/>
        <w:t>pohlaví: M - Ž</w:t>
      </w:r>
    </w:p>
    <w:p w:rsidR="00D02CD7" w:rsidRDefault="00D02CD7" w:rsidP="00D02CD7"/>
    <w:p w:rsidR="00D02CD7" w:rsidRPr="0099185F" w:rsidRDefault="00D02CD7" w:rsidP="00D02CD7">
      <w:pPr>
        <w:rPr>
          <w:b/>
        </w:rPr>
      </w:pPr>
      <w:r>
        <w:rPr>
          <w:b/>
        </w:rPr>
        <w:t>Vztah dnešního člověka ke starým tradicím</w:t>
      </w:r>
    </w:p>
    <w:p w:rsidR="00D02CD7" w:rsidRDefault="00D02CD7" w:rsidP="00D02CD7"/>
    <w:p w:rsidR="00D02CD7" w:rsidRDefault="00D02CD7" w:rsidP="00D02CD7">
      <w:pPr>
        <w:numPr>
          <w:ilvl w:val="0"/>
          <w:numId w:val="7"/>
        </w:numPr>
        <w:jc w:val="left"/>
      </w:pPr>
      <w:r>
        <w:t xml:space="preserve">Znáte nějaké keltské svátky a zvyklosti, které slavíme u nás? </w:t>
      </w:r>
    </w:p>
    <w:p w:rsidR="00D02CD7" w:rsidRDefault="00D02CD7" w:rsidP="00D02CD7">
      <w:pPr>
        <w:ind w:firstLine="708"/>
      </w:pPr>
      <w:r>
        <w:t>a)</w:t>
      </w:r>
      <w:r>
        <w:tab/>
        <w:t>ano – jaké</w:t>
      </w:r>
    </w:p>
    <w:p w:rsidR="00D02CD7" w:rsidRDefault="00D02CD7" w:rsidP="00D02CD7">
      <w:pPr>
        <w:ind w:firstLine="708"/>
      </w:pPr>
      <w:r>
        <w:t>b)</w:t>
      </w:r>
      <w:r>
        <w:tab/>
        <w:t xml:space="preserve">ne  </w:t>
      </w:r>
    </w:p>
    <w:p w:rsidR="00D02CD7" w:rsidRDefault="00D02CD7" w:rsidP="00D02CD7">
      <w:pPr>
        <w:ind w:firstLine="708"/>
      </w:pPr>
      <w:r>
        <w:t>c)</w:t>
      </w:r>
      <w:r>
        <w:tab/>
        <w:t>žádné nejsou</w:t>
      </w:r>
    </w:p>
    <w:p w:rsidR="00D02CD7" w:rsidRDefault="00D02CD7" w:rsidP="00D02CD7"/>
    <w:p w:rsidR="00D02CD7" w:rsidRDefault="00D02CD7" w:rsidP="00D02CD7">
      <w:pPr>
        <w:numPr>
          <w:ilvl w:val="0"/>
          <w:numId w:val="7"/>
        </w:numPr>
        <w:jc w:val="left"/>
      </w:pPr>
      <w:r>
        <w:t>Vyjmenujte země, o kterých si myslíte, že je tam dodnes živá keltská kulturní tradice (alespoň 3).</w:t>
      </w:r>
    </w:p>
    <w:p w:rsidR="00D02CD7" w:rsidRDefault="00D02CD7" w:rsidP="00D02CD7"/>
    <w:p w:rsidR="00D02CD7" w:rsidRDefault="00D02CD7" w:rsidP="00D02CD7">
      <w:pPr>
        <w:numPr>
          <w:ilvl w:val="0"/>
          <w:numId w:val="7"/>
        </w:numPr>
        <w:jc w:val="left"/>
      </w:pPr>
      <w:r>
        <w:t>Dodržujete nějaké tradice kromě dušiček?</w:t>
      </w:r>
    </w:p>
    <w:p w:rsidR="00D02CD7" w:rsidRDefault="00D02CD7" w:rsidP="00D02CD7">
      <w:pPr>
        <w:ind w:firstLine="708"/>
      </w:pPr>
      <w:r>
        <w:t>a)</w:t>
      </w:r>
      <w:r>
        <w:tab/>
        <w:t>více než 2/které</w:t>
      </w:r>
    </w:p>
    <w:p w:rsidR="00D02CD7" w:rsidRDefault="00D02CD7" w:rsidP="00D02CD7">
      <w:pPr>
        <w:ind w:firstLine="708"/>
      </w:pPr>
      <w:r>
        <w:t>b)</w:t>
      </w:r>
      <w:r>
        <w:tab/>
        <w:t>méně než 2/které</w:t>
      </w:r>
    </w:p>
    <w:p w:rsidR="00D02CD7" w:rsidRDefault="00D02CD7" w:rsidP="00D02CD7">
      <w:pPr>
        <w:ind w:firstLine="708"/>
      </w:pPr>
      <w:r>
        <w:t>c)</w:t>
      </w:r>
      <w:r>
        <w:tab/>
        <w:t>žádné</w:t>
      </w:r>
    </w:p>
    <w:p w:rsidR="00D02CD7" w:rsidRDefault="00D02CD7" w:rsidP="00D02CD7"/>
    <w:p w:rsidR="00D02CD7" w:rsidRDefault="00D02CD7" w:rsidP="00D02CD7">
      <w:pPr>
        <w:numPr>
          <w:ilvl w:val="0"/>
          <w:numId w:val="7"/>
        </w:numPr>
        <w:jc w:val="left"/>
      </w:pPr>
      <w:r>
        <w:t>Vánoce jsou pravděpodobně nejrozšířenější tradicí. Z jakého náboženství vychází?</w:t>
      </w:r>
    </w:p>
    <w:p w:rsidR="00D02CD7" w:rsidRDefault="00D02CD7" w:rsidP="00D02CD7">
      <w:pPr>
        <w:ind w:left="720"/>
      </w:pPr>
      <w:r>
        <w:t>a)</w:t>
      </w:r>
      <w:r>
        <w:tab/>
        <w:t xml:space="preserve">pohanského </w:t>
      </w:r>
    </w:p>
    <w:p w:rsidR="00D02CD7" w:rsidRDefault="00D02CD7" w:rsidP="00D02CD7">
      <w:pPr>
        <w:ind w:left="720"/>
      </w:pPr>
      <w:r>
        <w:t>b)</w:t>
      </w:r>
      <w:r>
        <w:tab/>
        <w:t xml:space="preserve">křesťanského </w:t>
      </w:r>
    </w:p>
    <w:p w:rsidR="00D02CD7" w:rsidRDefault="00D02CD7" w:rsidP="00D02CD7">
      <w:pPr>
        <w:ind w:left="720"/>
      </w:pPr>
      <w:r>
        <w:t>c)</w:t>
      </w:r>
      <w:r>
        <w:tab/>
        <w:t>z buddhismu</w:t>
      </w:r>
    </w:p>
    <w:p w:rsidR="00D02CD7" w:rsidRDefault="00D02CD7" w:rsidP="00D02CD7"/>
    <w:p w:rsidR="00D02CD7" w:rsidRDefault="00D02CD7" w:rsidP="00D02CD7">
      <w:pPr>
        <w:numPr>
          <w:ilvl w:val="0"/>
          <w:numId w:val="7"/>
        </w:numPr>
        <w:jc w:val="left"/>
      </w:pPr>
      <w:r>
        <w:t>Jaký je váš vztah k tradicím?</w:t>
      </w:r>
    </w:p>
    <w:p w:rsidR="00D02CD7" w:rsidRDefault="00D02CD7" w:rsidP="00D02CD7">
      <w:pPr>
        <w:ind w:left="360" w:firstLine="348"/>
      </w:pPr>
      <w:r>
        <w:t xml:space="preserve">a) </w:t>
      </w:r>
      <w:r>
        <w:tab/>
        <w:t>kladný – dodržují tradice a líbí se mi</w:t>
      </w:r>
    </w:p>
    <w:p w:rsidR="00D02CD7" w:rsidRDefault="00D02CD7" w:rsidP="00D02CD7">
      <w:pPr>
        <w:ind w:left="360"/>
      </w:pPr>
      <w:r>
        <w:tab/>
        <w:t xml:space="preserve">b) </w:t>
      </w:r>
      <w:r>
        <w:tab/>
        <w:t>záporný – nedodržuji tradice, nelíbí se mi</w:t>
      </w:r>
    </w:p>
    <w:p w:rsidR="00D02CD7" w:rsidRDefault="00D02CD7" w:rsidP="00D02CD7">
      <w:pPr>
        <w:ind w:left="360"/>
      </w:pPr>
      <w:r>
        <w:tab/>
        <w:t xml:space="preserve">c) </w:t>
      </w:r>
      <w:r>
        <w:tab/>
        <w:t>žádný – je mi to jedno</w:t>
      </w:r>
    </w:p>
    <w:p w:rsidR="00D02CD7" w:rsidRDefault="00D02CD7" w:rsidP="00D02CD7"/>
    <w:p w:rsidR="00D02CD7" w:rsidRPr="004A3502" w:rsidRDefault="00D02CD7" w:rsidP="00D02CD7">
      <w:pPr>
        <w:rPr>
          <w:b/>
        </w:rPr>
      </w:pPr>
      <w:r>
        <w:rPr>
          <w:b/>
        </w:rPr>
        <w:t>Dědictví keltské kultury</w:t>
      </w:r>
    </w:p>
    <w:p w:rsidR="00D02CD7" w:rsidRDefault="00D02CD7" w:rsidP="00D02CD7">
      <w:pPr>
        <w:tabs>
          <w:tab w:val="num" w:pos="720"/>
        </w:tabs>
        <w:ind w:left="360"/>
      </w:pPr>
    </w:p>
    <w:p w:rsidR="00D02CD7" w:rsidRDefault="00D02CD7" w:rsidP="00D02CD7">
      <w:pPr>
        <w:numPr>
          <w:ilvl w:val="0"/>
          <w:numId w:val="7"/>
        </w:numPr>
        <w:jc w:val="left"/>
      </w:pPr>
      <w:r>
        <w:t xml:space="preserve">Sídlili Keltové na území dnešní České republiky? </w:t>
      </w:r>
    </w:p>
    <w:p w:rsidR="00D02CD7" w:rsidRDefault="00D02CD7" w:rsidP="00D02CD7">
      <w:pPr>
        <w:ind w:left="708"/>
      </w:pPr>
      <w:r>
        <w:t>a)</w:t>
      </w:r>
      <w:r>
        <w:tab/>
        <w:t xml:space="preserve">ano </w:t>
      </w:r>
    </w:p>
    <w:p w:rsidR="00D02CD7" w:rsidRDefault="00D02CD7" w:rsidP="00D02CD7">
      <w:pPr>
        <w:numPr>
          <w:ilvl w:val="0"/>
          <w:numId w:val="8"/>
        </w:numPr>
        <w:jc w:val="left"/>
      </w:pPr>
      <w:r>
        <w:t>ne</w:t>
      </w:r>
    </w:p>
    <w:p w:rsidR="00D02CD7" w:rsidRDefault="00D02CD7" w:rsidP="00D02CD7">
      <w:pPr>
        <w:numPr>
          <w:ilvl w:val="0"/>
          <w:numId w:val="8"/>
        </w:numPr>
        <w:jc w:val="left"/>
      </w:pPr>
      <w:r>
        <w:t>nevím</w:t>
      </w:r>
    </w:p>
    <w:p w:rsidR="00D02CD7" w:rsidRDefault="00D02CD7" w:rsidP="00D02CD7">
      <w:pPr>
        <w:ind w:left="360"/>
      </w:pPr>
    </w:p>
    <w:p w:rsidR="00D02CD7" w:rsidRDefault="00D02CD7" w:rsidP="00D02CD7">
      <w:pPr>
        <w:numPr>
          <w:ilvl w:val="0"/>
          <w:numId w:val="7"/>
        </w:numPr>
        <w:jc w:val="left"/>
      </w:pPr>
      <w:r>
        <w:t>Co je to oppidum?</w:t>
      </w:r>
      <w:r>
        <w:tab/>
      </w:r>
    </w:p>
    <w:p w:rsidR="00D02CD7" w:rsidRDefault="00D02CD7" w:rsidP="00D02CD7">
      <w:pPr>
        <w:ind w:firstLine="708"/>
      </w:pPr>
      <w:r>
        <w:t>a)</w:t>
      </w:r>
      <w:r>
        <w:tab/>
        <w:t>zbraň</w:t>
      </w:r>
    </w:p>
    <w:p w:rsidR="00D02CD7" w:rsidRDefault="00D02CD7" w:rsidP="00D02CD7">
      <w:pPr>
        <w:ind w:left="708"/>
      </w:pPr>
      <w:r>
        <w:t>b)</w:t>
      </w:r>
      <w:r>
        <w:tab/>
        <w:t>pohanský bůh</w:t>
      </w:r>
    </w:p>
    <w:p w:rsidR="00D02CD7" w:rsidRDefault="00D02CD7" w:rsidP="00D02CD7">
      <w:pPr>
        <w:ind w:firstLine="708"/>
      </w:pPr>
      <w:r>
        <w:t>c)</w:t>
      </w:r>
      <w:r>
        <w:tab/>
        <w:t>opevněné hradiště</w:t>
      </w:r>
    </w:p>
    <w:p w:rsidR="00D02CD7" w:rsidRDefault="00D02CD7" w:rsidP="00D02CD7"/>
    <w:p w:rsidR="00D02CD7" w:rsidRDefault="00D02CD7" w:rsidP="00D02CD7">
      <w:pPr>
        <w:numPr>
          <w:ilvl w:val="0"/>
          <w:numId w:val="7"/>
        </w:numPr>
        <w:jc w:val="left"/>
      </w:pPr>
      <w:r>
        <w:lastRenderedPageBreak/>
        <w:t>Slaví se nějaký původně keltský svátek i jinde nežli v Evropě? Pokud ano, napište kde.</w:t>
      </w:r>
    </w:p>
    <w:p w:rsidR="00D02CD7" w:rsidRDefault="00D02CD7" w:rsidP="00D02CD7">
      <w:pPr>
        <w:ind w:left="720"/>
      </w:pPr>
    </w:p>
    <w:p w:rsidR="00D02CD7" w:rsidRDefault="00D02CD7" w:rsidP="00D02CD7">
      <w:pPr>
        <w:ind w:left="720"/>
      </w:pPr>
    </w:p>
    <w:p w:rsidR="00D02CD7" w:rsidRDefault="00D02CD7" w:rsidP="00D02CD7">
      <w:pPr>
        <w:numPr>
          <w:ilvl w:val="0"/>
          <w:numId w:val="7"/>
        </w:numPr>
        <w:jc w:val="left"/>
      </w:pPr>
      <w:r>
        <w:t>Znáte ve svém okolí - tam, kde bydlíte, nebo chodíte do školy či do práce, nějaký původně keltský název řeky nebo hory nebo celého území?</w:t>
      </w:r>
    </w:p>
    <w:p w:rsidR="00D02CD7" w:rsidRDefault="00D02CD7" w:rsidP="00D02CD7">
      <w:pPr>
        <w:numPr>
          <w:ilvl w:val="0"/>
          <w:numId w:val="7"/>
        </w:numPr>
        <w:jc w:val="left"/>
      </w:pPr>
      <w:r>
        <w:t>Znáte nějakého keltského hrdinu?</w:t>
      </w:r>
    </w:p>
    <w:p w:rsidR="00D02CD7" w:rsidRDefault="00D02CD7" w:rsidP="00D02CD7">
      <w:pPr>
        <w:ind w:left="720"/>
      </w:pPr>
    </w:p>
    <w:p w:rsidR="00D02CD7" w:rsidRDefault="00D02CD7" w:rsidP="00D02CD7">
      <w:pPr>
        <w:ind w:left="720"/>
      </w:pPr>
      <w:r>
        <w:t>a)</w:t>
      </w:r>
      <w:r>
        <w:tab/>
        <w:t>ano – napiš jeho jméno</w:t>
      </w:r>
    </w:p>
    <w:p w:rsidR="00D02CD7" w:rsidRDefault="00D02CD7" w:rsidP="00D02CD7">
      <w:pPr>
        <w:ind w:left="720"/>
      </w:pPr>
      <w:r>
        <w:t>b)</w:t>
      </w:r>
      <w:r>
        <w:tab/>
        <w:t>ne</w:t>
      </w:r>
    </w:p>
    <w:p w:rsidR="00D02CD7" w:rsidRDefault="00D02CD7" w:rsidP="00D02CD7">
      <w:pPr>
        <w:ind w:left="720"/>
      </w:pPr>
      <w:r>
        <w:t>c)</w:t>
      </w:r>
      <w:r>
        <w:tab/>
        <w:t>nevím</w:t>
      </w:r>
    </w:p>
    <w:p w:rsidR="00D02CD7" w:rsidRDefault="00D02CD7" w:rsidP="00D02CD7"/>
    <w:p w:rsidR="00D02CD7" w:rsidRDefault="00D02CD7" w:rsidP="00D02CD7">
      <w:pPr>
        <w:rPr>
          <w:b/>
        </w:rPr>
      </w:pPr>
      <w:r>
        <w:rPr>
          <w:b/>
        </w:rPr>
        <w:t>Keltská mytologie a mystika v zájmech současné mládeže</w:t>
      </w:r>
    </w:p>
    <w:p w:rsidR="00D02CD7" w:rsidRDefault="00D02CD7" w:rsidP="00D02CD7">
      <w:pPr>
        <w:rPr>
          <w:b/>
        </w:rPr>
      </w:pPr>
    </w:p>
    <w:p w:rsidR="00D02CD7" w:rsidRDefault="00D02CD7" w:rsidP="00D02CD7">
      <w:pPr>
        <w:numPr>
          <w:ilvl w:val="0"/>
          <w:numId w:val="7"/>
        </w:numPr>
        <w:jc w:val="left"/>
      </w:pPr>
      <w:r>
        <w:t xml:space="preserve">Máte nějaké zájmy? </w:t>
      </w:r>
    </w:p>
    <w:p w:rsidR="00D02CD7" w:rsidRDefault="00D02CD7" w:rsidP="00D02CD7">
      <w:pPr>
        <w:ind w:left="720"/>
      </w:pPr>
    </w:p>
    <w:p w:rsidR="00D02CD7" w:rsidRDefault="00D02CD7" w:rsidP="00D02CD7">
      <w:pPr>
        <w:ind w:left="720"/>
      </w:pPr>
      <w:r>
        <w:t>a)</w:t>
      </w:r>
      <w:r>
        <w:tab/>
        <w:t>ano, mám zájmy specifické (týkající se konkrétní oblasti/které)</w:t>
      </w:r>
    </w:p>
    <w:p w:rsidR="00D02CD7" w:rsidRDefault="00D02CD7" w:rsidP="00D02CD7">
      <w:pPr>
        <w:ind w:left="720"/>
      </w:pPr>
      <w:r>
        <w:t>b)</w:t>
      </w:r>
      <w:r>
        <w:tab/>
        <w:t>ano, ale nespecializuji se konkrétně na žádný</w:t>
      </w:r>
    </w:p>
    <w:p w:rsidR="00D02CD7" w:rsidRDefault="00D02CD7" w:rsidP="00D02CD7">
      <w:pPr>
        <w:ind w:left="720"/>
      </w:pPr>
      <w:r>
        <w:t>c)</w:t>
      </w:r>
      <w:r>
        <w:tab/>
        <w:t>nemám zájmy</w:t>
      </w:r>
    </w:p>
    <w:p w:rsidR="00D02CD7" w:rsidRDefault="00D02CD7" w:rsidP="00D02CD7"/>
    <w:p w:rsidR="00D02CD7" w:rsidRDefault="00D02CD7" w:rsidP="00D02CD7">
      <w:pPr>
        <w:numPr>
          <w:ilvl w:val="0"/>
          <w:numId w:val="7"/>
        </w:numPr>
        <w:jc w:val="left"/>
      </w:pPr>
      <w:r>
        <w:t>Znáte nějakou slavnou původně keltskou pověst, podle které byly natočené slavné filmy?</w:t>
      </w:r>
    </w:p>
    <w:p w:rsidR="00D02CD7" w:rsidRDefault="00D02CD7" w:rsidP="00D02CD7">
      <w:pPr>
        <w:ind w:left="720"/>
      </w:pPr>
    </w:p>
    <w:p w:rsidR="00D02CD7" w:rsidRDefault="00D02CD7" w:rsidP="00D02CD7">
      <w:pPr>
        <w:ind w:left="720"/>
      </w:pPr>
      <w:r>
        <w:t>a)</w:t>
      </w:r>
      <w:r>
        <w:tab/>
        <w:t>ano – jaké?</w:t>
      </w:r>
    </w:p>
    <w:p w:rsidR="00D02CD7" w:rsidRDefault="00D02CD7" w:rsidP="00D02CD7">
      <w:pPr>
        <w:ind w:left="720"/>
      </w:pPr>
      <w:r>
        <w:t>b)</w:t>
      </w:r>
      <w:r>
        <w:tab/>
        <w:t>ne</w:t>
      </w:r>
    </w:p>
    <w:p w:rsidR="00D02CD7" w:rsidRDefault="00D02CD7" w:rsidP="00D02CD7">
      <w:pPr>
        <w:ind w:left="720"/>
      </w:pPr>
      <w:r>
        <w:t>c)</w:t>
      </w:r>
      <w:r>
        <w:tab/>
        <w:t>nezajímá mě to</w:t>
      </w:r>
    </w:p>
    <w:p w:rsidR="00D02CD7" w:rsidRDefault="00D02CD7" w:rsidP="00D02CD7"/>
    <w:p w:rsidR="00D02CD7" w:rsidRDefault="00D02CD7" w:rsidP="00D02CD7">
      <w:pPr>
        <w:numPr>
          <w:ilvl w:val="0"/>
          <w:numId w:val="7"/>
        </w:numPr>
        <w:jc w:val="left"/>
      </w:pPr>
      <w:r>
        <w:t>Znáte nějakého význačného umělce, např. hudebníka, který se ve svém díle zabývá keltským odkazem?</w:t>
      </w:r>
    </w:p>
    <w:p w:rsidR="00D02CD7" w:rsidRDefault="00D02CD7" w:rsidP="00D02CD7"/>
    <w:p w:rsidR="00D02CD7" w:rsidRDefault="00D02CD7" w:rsidP="00D02CD7">
      <w:pPr>
        <w:ind w:left="720"/>
      </w:pPr>
      <w:r>
        <w:t>a)</w:t>
      </w:r>
      <w:r>
        <w:tab/>
        <w:t>ano – jaké?</w:t>
      </w:r>
    </w:p>
    <w:p w:rsidR="00D02CD7" w:rsidRDefault="00D02CD7" w:rsidP="00D02CD7">
      <w:pPr>
        <w:ind w:left="720"/>
      </w:pPr>
      <w:r>
        <w:t>b)</w:t>
      </w:r>
      <w:r>
        <w:tab/>
        <w:t>ne</w:t>
      </w:r>
    </w:p>
    <w:p w:rsidR="00D02CD7" w:rsidRDefault="00D02CD7" w:rsidP="00D02CD7">
      <w:pPr>
        <w:ind w:left="720"/>
      </w:pPr>
      <w:r>
        <w:t>c)</w:t>
      </w:r>
      <w:r>
        <w:tab/>
        <w:t>nezajímá mě to</w:t>
      </w:r>
    </w:p>
    <w:p w:rsidR="00D02CD7" w:rsidRDefault="00D02CD7" w:rsidP="00D02CD7"/>
    <w:p w:rsidR="00D02CD7" w:rsidRDefault="00D02CD7" w:rsidP="00D02CD7">
      <w:pPr>
        <w:numPr>
          <w:ilvl w:val="0"/>
          <w:numId w:val="7"/>
        </w:numPr>
        <w:jc w:val="left"/>
      </w:pPr>
      <w:r>
        <w:t xml:space="preserve">Zúčastnil/a jste se někdy keltské akce? </w:t>
      </w:r>
    </w:p>
    <w:p w:rsidR="00D02CD7" w:rsidRDefault="00D02CD7" w:rsidP="00D02CD7"/>
    <w:p w:rsidR="00D02CD7" w:rsidRDefault="00D02CD7" w:rsidP="00D02CD7">
      <w:pPr>
        <w:ind w:left="708"/>
      </w:pPr>
      <w:r>
        <w:t>a)</w:t>
      </w:r>
      <w:r>
        <w:tab/>
        <w:t>ano – jaké</w:t>
      </w:r>
    </w:p>
    <w:p w:rsidR="00D02CD7" w:rsidRDefault="00D02CD7" w:rsidP="00D02CD7">
      <w:pPr>
        <w:ind w:left="708"/>
      </w:pPr>
      <w:r>
        <w:t>b)</w:t>
      </w:r>
      <w:r>
        <w:tab/>
        <w:t>ne</w:t>
      </w:r>
    </w:p>
    <w:p w:rsidR="00D02CD7" w:rsidRDefault="00D02CD7" w:rsidP="00D02CD7">
      <w:pPr>
        <w:ind w:left="708"/>
      </w:pPr>
      <w:r>
        <w:t>c)</w:t>
      </w:r>
      <w:r>
        <w:tab/>
        <w:t>chtěl/a bych se jí někdy zúčastnit</w:t>
      </w:r>
    </w:p>
    <w:p w:rsidR="00D02CD7" w:rsidRDefault="00D02CD7" w:rsidP="00D02CD7"/>
    <w:p w:rsidR="00D02CD7" w:rsidRDefault="00D02CD7" w:rsidP="00D02CD7">
      <w:pPr>
        <w:numPr>
          <w:ilvl w:val="0"/>
          <w:numId w:val="7"/>
        </w:numPr>
        <w:jc w:val="left"/>
      </w:pPr>
      <w:r>
        <w:t>Znáte nějakého keltského boha nebo bohyni?</w:t>
      </w:r>
    </w:p>
    <w:p w:rsidR="00D02CD7" w:rsidRDefault="00D02CD7" w:rsidP="00D02CD7"/>
    <w:p w:rsidR="00D02CD7" w:rsidRDefault="00D02CD7" w:rsidP="00D02CD7">
      <w:pPr>
        <w:ind w:left="708"/>
      </w:pPr>
      <w:r>
        <w:t>a)</w:t>
      </w:r>
      <w:r>
        <w:tab/>
        <w:t>ano – jméno a k čemu se váže</w:t>
      </w:r>
    </w:p>
    <w:p w:rsidR="00D02CD7" w:rsidRDefault="00D02CD7" w:rsidP="00D02CD7">
      <w:pPr>
        <w:ind w:left="708"/>
      </w:pPr>
      <w:r>
        <w:t>b)</w:t>
      </w:r>
      <w:r>
        <w:tab/>
        <w:t>ne</w:t>
      </w:r>
    </w:p>
    <w:p w:rsidR="00D02CD7" w:rsidRDefault="00D02CD7" w:rsidP="00D02CD7">
      <w:pPr>
        <w:ind w:left="708"/>
      </w:pPr>
      <w:r>
        <w:t>c)</w:t>
      </w:r>
      <w:r>
        <w:tab/>
        <w:t>nevím</w:t>
      </w:r>
    </w:p>
    <w:p w:rsidR="00D02CD7" w:rsidRDefault="00D02CD7" w:rsidP="00D02CD7">
      <w:pPr>
        <w:spacing w:after="200" w:line="276" w:lineRule="auto"/>
        <w:jc w:val="left"/>
        <w:rPr>
          <w:szCs w:val="24"/>
        </w:rPr>
      </w:pPr>
    </w:p>
    <w:p w:rsidR="004D4BDE" w:rsidRDefault="004D4BDE" w:rsidP="00D02CD7">
      <w:pPr>
        <w:spacing w:after="200" w:line="276" w:lineRule="auto"/>
        <w:jc w:val="left"/>
        <w:rPr>
          <w:szCs w:val="24"/>
        </w:rPr>
      </w:pPr>
    </w:p>
    <w:p w:rsidR="004D4BDE" w:rsidRPr="00246126" w:rsidRDefault="004D4BDE" w:rsidP="007B35CC">
      <w:pPr>
        <w:pStyle w:val="Nadpis1"/>
      </w:pPr>
      <w:bookmarkStart w:id="44" w:name="_Toc289903815"/>
      <w:r w:rsidRPr="007B35CC">
        <w:lastRenderedPageBreak/>
        <w:t>ANOTACE</w:t>
      </w:r>
      <w:bookmarkEnd w:id="44"/>
    </w:p>
    <w:p w:rsidR="004D4BDE" w:rsidRDefault="004D4BDE" w:rsidP="004D4B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5681"/>
      </w:tblGrid>
      <w:tr w:rsidR="004D4BDE" w:rsidTr="00F71703">
        <w:trPr>
          <w:trHeight w:val="435"/>
        </w:trPr>
        <w:tc>
          <w:tcPr>
            <w:tcW w:w="2943" w:type="dxa"/>
            <w:tcBorders>
              <w:top w:val="double" w:sz="4" w:space="0" w:color="auto"/>
              <w:left w:val="double" w:sz="4" w:space="0" w:color="auto"/>
              <w:right w:val="single" w:sz="2" w:space="0" w:color="auto"/>
            </w:tcBorders>
          </w:tcPr>
          <w:p w:rsidR="004D4BDE" w:rsidRPr="00157AED" w:rsidRDefault="004D4BDE" w:rsidP="00F71703">
            <w:pPr>
              <w:rPr>
                <w:b/>
              </w:rPr>
            </w:pPr>
            <w:r w:rsidRPr="00157AED">
              <w:rPr>
                <w:b/>
              </w:rPr>
              <w:t>Jméno a příjmení:</w:t>
            </w:r>
          </w:p>
        </w:tc>
        <w:tc>
          <w:tcPr>
            <w:tcW w:w="6269" w:type="dxa"/>
            <w:tcBorders>
              <w:top w:val="double" w:sz="4" w:space="0" w:color="auto"/>
              <w:left w:val="single" w:sz="2" w:space="0" w:color="auto"/>
              <w:right w:val="double" w:sz="4" w:space="0" w:color="auto"/>
            </w:tcBorders>
          </w:tcPr>
          <w:p w:rsidR="004D4BDE" w:rsidRDefault="004D4BDE" w:rsidP="00F71703">
            <w:r>
              <w:t>Lenka Bednářová</w:t>
            </w:r>
          </w:p>
        </w:tc>
      </w:tr>
      <w:tr w:rsidR="004D4BDE" w:rsidTr="00F71703">
        <w:trPr>
          <w:trHeight w:val="415"/>
        </w:trPr>
        <w:tc>
          <w:tcPr>
            <w:tcW w:w="2943" w:type="dxa"/>
            <w:tcBorders>
              <w:top w:val="single" w:sz="2" w:space="0" w:color="auto"/>
              <w:left w:val="double" w:sz="4" w:space="0" w:color="auto"/>
              <w:right w:val="single" w:sz="2" w:space="0" w:color="auto"/>
            </w:tcBorders>
          </w:tcPr>
          <w:p w:rsidR="004D4BDE" w:rsidRPr="00157AED" w:rsidRDefault="004D4BDE" w:rsidP="00F71703">
            <w:pPr>
              <w:rPr>
                <w:b/>
              </w:rPr>
            </w:pPr>
            <w:r w:rsidRPr="00157AED">
              <w:rPr>
                <w:b/>
              </w:rPr>
              <w:t>Katedra:</w:t>
            </w:r>
          </w:p>
        </w:tc>
        <w:tc>
          <w:tcPr>
            <w:tcW w:w="6269" w:type="dxa"/>
            <w:tcBorders>
              <w:top w:val="single" w:sz="2" w:space="0" w:color="auto"/>
              <w:left w:val="single" w:sz="2" w:space="0" w:color="auto"/>
              <w:right w:val="double" w:sz="4" w:space="0" w:color="auto"/>
            </w:tcBorders>
          </w:tcPr>
          <w:p w:rsidR="004D4BDE" w:rsidRDefault="004D4BDE" w:rsidP="00F71703">
            <w:r>
              <w:t>Ústav pedagogiky a sociálních studií</w:t>
            </w:r>
          </w:p>
        </w:tc>
      </w:tr>
      <w:tr w:rsidR="004D4BDE" w:rsidTr="00F71703">
        <w:trPr>
          <w:trHeight w:val="415"/>
        </w:trPr>
        <w:tc>
          <w:tcPr>
            <w:tcW w:w="2943" w:type="dxa"/>
            <w:tcBorders>
              <w:top w:val="single" w:sz="2" w:space="0" w:color="auto"/>
              <w:left w:val="double" w:sz="4" w:space="0" w:color="auto"/>
              <w:bottom w:val="single" w:sz="4" w:space="0" w:color="auto"/>
              <w:right w:val="single" w:sz="2" w:space="0" w:color="auto"/>
            </w:tcBorders>
          </w:tcPr>
          <w:p w:rsidR="004D4BDE" w:rsidRPr="00157AED" w:rsidRDefault="004D4BDE" w:rsidP="00F71703">
            <w:pPr>
              <w:rPr>
                <w:b/>
              </w:rPr>
            </w:pPr>
            <w:r w:rsidRPr="00157AED">
              <w:rPr>
                <w:b/>
              </w:rPr>
              <w:t>Vedoucí práce:</w:t>
            </w:r>
          </w:p>
        </w:tc>
        <w:tc>
          <w:tcPr>
            <w:tcW w:w="6269" w:type="dxa"/>
            <w:tcBorders>
              <w:top w:val="single" w:sz="2" w:space="0" w:color="auto"/>
              <w:left w:val="single" w:sz="2" w:space="0" w:color="auto"/>
              <w:right w:val="double" w:sz="4" w:space="0" w:color="auto"/>
            </w:tcBorders>
          </w:tcPr>
          <w:p w:rsidR="004D4BDE" w:rsidRDefault="004D4BDE" w:rsidP="00F71703">
            <w:r>
              <w:t>PhDr. Helena Skarupská, Ph.D.</w:t>
            </w:r>
          </w:p>
        </w:tc>
      </w:tr>
      <w:tr w:rsidR="004D4BDE" w:rsidTr="00F71703">
        <w:trPr>
          <w:trHeight w:val="415"/>
        </w:trPr>
        <w:tc>
          <w:tcPr>
            <w:tcW w:w="2943" w:type="dxa"/>
            <w:tcBorders>
              <w:top w:val="single" w:sz="4" w:space="0" w:color="auto"/>
              <w:left w:val="double" w:sz="4" w:space="0" w:color="auto"/>
              <w:bottom w:val="double" w:sz="4" w:space="0" w:color="auto"/>
              <w:right w:val="single" w:sz="2" w:space="0" w:color="auto"/>
            </w:tcBorders>
          </w:tcPr>
          <w:p w:rsidR="004D4BDE" w:rsidRPr="00157AED" w:rsidRDefault="004D4BDE" w:rsidP="00F71703">
            <w:pPr>
              <w:rPr>
                <w:b/>
              </w:rPr>
            </w:pPr>
            <w:r w:rsidRPr="00157AED">
              <w:rPr>
                <w:b/>
              </w:rPr>
              <w:t>Rok obhajoby:</w:t>
            </w:r>
          </w:p>
        </w:tc>
        <w:tc>
          <w:tcPr>
            <w:tcW w:w="6269" w:type="dxa"/>
            <w:tcBorders>
              <w:top w:val="single" w:sz="2" w:space="0" w:color="auto"/>
              <w:left w:val="single" w:sz="2" w:space="0" w:color="auto"/>
              <w:right w:val="double" w:sz="4" w:space="0" w:color="auto"/>
            </w:tcBorders>
          </w:tcPr>
          <w:p w:rsidR="004D4BDE" w:rsidRDefault="004D4BDE" w:rsidP="00F71703">
            <w:r>
              <w:t>2011</w:t>
            </w:r>
          </w:p>
        </w:tc>
      </w:tr>
      <w:tr w:rsidR="004D4BDE" w:rsidTr="00F71703">
        <w:tc>
          <w:tcPr>
            <w:tcW w:w="2943" w:type="dxa"/>
            <w:tcBorders>
              <w:top w:val="double" w:sz="4" w:space="0" w:color="auto"/>
              <w:left w:val="nil"/>
              <w:bottom w:val="double" w:sz="4" w:space="0" w:color="auto"/>
              <w:right w:val="nil"/>
            </w:tcBorders>
          </w:tcPr>
          <w:p w:rsidR="004D4BDE" w:rsidRDefault="004D4BDE" w:rsidP="00F71703"/>
        </w:tc>
        <w:tc>
          <w:tcPr>
            <w:tcW w:w="6269" w:type="dxa"/>
            <w:tcBorders>
              <w:top w:val="double" w:sz="4" w:space="0" w:color="auto"/>
              <w:left w:val="nil"/>
              <w:bottom w:val="double" w:sz="4" w:space="0" w:color="auto"/>
              <w:right w:val="nil"/>
            </w:tcBorders>
          </w:tcPr>
          <w:p w:rsidR="004D4BDE" w:rsidRDefault="004D4BDE" w:rsidP="00F71703"/>
        </w:tc>
      </w:tr>
      <w:tr w:rsidR="004D4BDE" w:rsidTr="00F71703">
        <w:trPr>
          <w:trHeight w:val="536"/>
        </w:trPr>
        <w:tc>
          <w:tcPr>
            <w:tcW w:w="2943" w:type="dxa"/>
            <w:tcBorders>
              <w:top w:val="double" w:sz="4" w:space="0" w:color="auto"/>
              <w:left w:val="double" w:sz="4" w:space="0" w:color="auto"/>
              <w:right w:val="single" w:sz="2" w:space="0" w:color="auto"/>
            </w:tcBorders>
          </w:tcPr>
          <w:p w:rsidR="004D4BDE" w:rsidRPr="00157AED" w:rsidRDefault="004D4BDE" w:rsidP="00F71703">
            <w:pPr>
              <w:rPr>
                <w:b/>
              </w:rPr>
            </w:pPr>
            <w:r w:rsidRPr="00157AED">
              <w:rPr>
                <w:b/>
              </w:rPr>
              <w:t>Název práce:</w:t>
            </w:r>
          </w:p>
        </w:tc>
        <w:tc>
          <w:tcPr>
            <w:tcW w:w="6269" w:type="dxa"/>
            <w:tcBorders>
              <w:top w:val="double" w:sz="4" w:space="0" w:color="auto"/>
              <w:left w:val="single" w:sz="2" w:space="0" w:color="auto"/>
              <w:right w:val="double" w:sz="4" w:space="0" w:color="auto"/>
            </w:tcBorders>
          </w:tcPr>
          <w:p w:rsidR="004D4BDE" w:rsidRPr="00AC6323" w:rsidRDefault="004D4BDE" w:rsidP="00F71703">
            <w:r>
              <w:t>Keltské svátky a mytologie s odrazem do současné doby.</w:t>
            </w:r>
          </w:p>
        </w:tc>
      </w:tr>
      <w:tr w:rsidR="004D4BDE" w:rsidTr="00F71703">
        <w:trPr>
          <w:trHeight w:val="634"/>
        </w:trPr>
        <w:tc>
          <w:tcPr>
            <w:tcW w:w="2943" w:type="dxa"/>
            <w:tcBorders>
              <w:top w:val="single" w:sz="2" w:space="0" w:color="auto"/>
              <w:left w:val="double" w:sz="4" w:space="0" w:color="auto"/>
              <w:right w:val="single" w:sz="2" w:space="0" w:color="auto"/>
            </w:tcBorders>
          </w:tcPr>
          <w:p w:rsidR="004D4BDE" w:rsidRPr="00157AED" w:rsidRDefault="004D4BDE" w:rsidP="00F71703">
            <w:pPr>
              <w:rPr>
                <w:b/>
              </w:rPr>
            </w:pPr>
            <w:r w:rsidRPr="00157AED">
              <w:rPr>
                <w:b/>
              </w:rPr>
              <w:t>Název v angličtině:</w:t>
            </w:r>
          </w:p>
        </w:tc>
        <w:tc>
          <w:tcPr>
            <w:tcW w:w="6269" w:type="dxa"/>
            <w:tcBorders>
              <w:top w:val="single" w:sz="2" w:space="0" w:color="auto"/>
              <w:left w:val="single" w:sz="2" w:space="0" w:color="auto"/>
              <w:right w:val="double" w:sz="4" w:space="0" w:color="auto"/>
            </w:tcBorders>
          </w:tcPr>
          <w:p w:rsidR="004D4BDE" w:rsidRDefault="004D4BDE" w:rsidP="00F71703">
            <w:proofErr w:type="spellStart"/>
            <w:r w:rsidRPr="00817B34">
              <w:t>Celtic</w:t>
            </w:r>
            <w:proofErr w:type="spellEnd"/>
            <w:r w:rsidRPr="00817B34">
              <w:t xml:space="preserve"> </w:t>
            </w:r>
            <w:proofErr w:type="spellStart"/>
            <w:r w:rsidRPr="00817B34">
              <w:t>Feasts</w:t>
            </w:r>
            <w:proofErr w:type="spellEnd"/>
            <w:r w:rsidRPr="00817B34">
              <w:t xml:space="preserve">, </w:t>
            </w:r>
            <w:proofErr w:type="spellStart"/>
            <w:r w:rsidRPr="00817B34">
              <w:t>Mythology</w:t>
            </w:r>
            <w:proofErr w:type="spellEnd"/>
            <w:r w:rsidRPr="00817B34">
              <w:t xml:space="preserve"> </w:t>
            </w:r>
            <w:proofErr w:type="spellStart"/>
            <w:r w:rsidRPr="00817B34">
              <w:t>and</w:t>
            </w:r>
            <w:proofErr w:type="spellEnd"/>
            <w:r w:rsidRPr="00817B34">
              <w:t xml:space="preserve"> </w:t>
            </w:r>
            <w:proofErr w:type="spellStart"/>
            <w:r w:rsidRPr="00817B34">
              <w:t>Their</w:t>
            </w:r>
            <w:proofErr w:type="spellEnd"/>
            <w:r w:rsidRPr="00817B34">
              <w:t xml:space="preserve"> </w:t>
            </w:r>
            <w:proofErr w:type="spellStart"/>
            <w:r w:rsidRPr="00817B34">
              <w:t>Present</w:t>
            </w:r>
            <w:proofErr w:type="spellEnd"/>
            <w:r w:rsidRPr="00817B34">
              <w:t xml:space="preserve"> </w:t>
            </w:r>
            <w:proofErr w:type="spellStart"/>
            <w:r w:rsidRPr="00817B34">
              <w:t>Reflexion</w:t>
            </w:r>
            <w:proofErr w:type="spellEnd"/>
          </w:p>
          <w:p w:rsidR="004D4BDE" w:rsidRPr="00AC6323" w:rsidRDefault="004D4BDE" w:rsidP="00F71703"/>
        </w:tc>
      </w:tr>
      <w:tr w:rsidR="004D4BDE" w:rsidTr="00F71703">
        <w:trPr>
          <w:trHeight w:val="1815"/>
        </w:trPr>
        <w:tc>
          <w:tcPr>
            <w:tcW w:w="2943" w:type="dxa"/>
            <w:tcBorders>
              <w:top w:val="single" w:sz="2" w:space="0" w:color="auto"/>
              <w:left w:val="double" w:sz="4" w:space="0" w:color="auto"/>
              <w:right w:val="single" w:sz="2" w:space="0" w:color="auto"/>
            </w:tcBorders>
          </w:tcPr>
          <w:p w:rsidR="004D4BDE" w:rsidRPr="00157AED" w:rsidRDefault="004D4BDE" w:rsidP="00F71703">
            <w:pPr>
              <w:rPr>
                <w:b/>
              </w:rPr>
            </w:pPr>
            <w:r w:rsidRPr="00157AED">
              <w:rPr>
                <w:b/>
              </w:rPr>
              <w:t>Anotace práce:</w:t>
            </w:r>
          </w:p>
        </w:tc>
        <w:tc>
          <w:tcPr>
            <w:tcW w:w="6269" w:type="dxa"/>
            <w:tcBorders>
              <w:top w:val="single" w:sz="2" w:space="0" w:color="auto"/>
              <w:left w:val="single" w:sz="2" w:space="0" w:color="auto"/>
              <w:right w:val="double" w:sz="4" w:space="0" w:color="auto"/>
            </w:tcBorders>
          </w:tcPr>
          <w:p w:rsidR="004D4BDE" w:rsidRDefault="004D4BDE" w:rsidP="00F71703">
            <w:r>
              <w:t xml:space="preserve">Diplomová práce je zaměřena na kulturní dědictví Keltů. </w:t>
            </w:r>
          </w:p>
          <w:p w:rsidR="004D4BDE" w:rsidRPr="00CF1CBB" w:rsidRDefault="004D4BDE" w:rsidP="00F71703">
            <w:r>
              <w:t>Jejich mytologie, svátky i mystika se projevuje v současné době v nejrůznějších podobách. Programy, které pořádají tematická občanská sdružení, pomáhají rozvoji povědomí o našich předcích a efektivnímu využití volného času mládeže. Diplomová práce je doplněna výzkumem obecného rozhledu o Keltech, tradicích, svátcích a mytologii.</w:t>
            </w:r>
          </w:p>
          <w:p w:rsidR="004D4BDE" w:rsidRPr="00AC6323" w:rsidRDefault="004D4BDE" w:rsidP="00F71703"/>
        </w:tc>
      </w:tr>
      <w:tr w:rsidR="004D4BDE" w:rsidTr="00F71703">
        <w:trPr>
          <w:trHeight w:val="695"/>
        </w:trPr>
        <w:tc>
          <w:tcPr>
            <w:tcW w:w="2943" w:type="dxa"/>
            <w:tcBorders>
              <w:top w:val="single" w:sz="2" w:space="0" w:color="auto"/>
              <w:left w:val="double" w:sz="4" w:space="0" w:color="auto"/>
              <w:right w:val="single" w:sz="2" w:space="0" w:color="auto"/>
            </w:tcBorders>
          </w:tcPr>
          <w:p w:rsidR="004D4BDE" w:rsidRPr="00157AED" w:rsidRDefault="004D4BDE" w:rsidP="00F71703">
            <w:pPr>
              <w:rPr>
                <w:b/>
              </w:rPr>
            </w:pPr>
            <w:r w:rsidRPr="00157AED">
              <w:rPr>
                <w:b/>
              </w:rPr>
              <w:t>Klíčová slova:</w:t>
            </w:r>
          </w:p>
        </w:tc>
        <w:tc>
          <w:tcPr>
            <w:tcW w:w="6269" w:type="dxa"/>
            <w:tcBorders>
              <w:top w:val="single" w:sz="2" w:space="0" w:color="auto"/>
              <w:left w:val="single" w:sz="2" w:space="0" w:color="auto"/>
              <w:right w:val="double" w:sz="4" w:space="0" w:color="auto"/>
            </w:tcBorders>
          </w:tcPr>
          <w:p w:rsidR="004D4BDE" w:rsidRPr="00CF1CBB" w:rsidRDefault="004D4BDE" w:rsidP="00F71703">
            <w:r>
              <w:t>Keltové, tradice, mytologie, mystika, oppidum, svátky</w:t>
            </w:r>
          </w:p>
        </w:tc>
      </w:tr>
      <w:tr w:rsidR="004D4BDE" w:rsidTr="00F71703">
        <w:trPr>
          <w:trHeight w:val="1815"/>
        </w:trPr>
        <w:tc>
          <w:tcPr>
            <w:tcW w:w="2943" w:type="dxa"/>
            <w:tcBorders>
              <w:top w:val="single" w:sz="2" w:space="0" w:color="auto"/>
              <w:left w:val="double" w:sz="4" w:space="0" w:color="auto"/>
              <w:right w:val="single" w:sz="2" w:space="0" w:color="auto"/>
            </w:tcBorders>
          </w:tcPr>
          <w:p w:rsidR="004D4BDE" w:rsidRPr="00157AED" w:rsidRDefault="004D4BDE" w:rsidP="00F71703">
            <w:pPr>
              <w:rPr>
                <w:b/>
              </w:rPr>
            </w:pPr>
            <w:r w:rsidRPr="00157AED">
              <w:rPr>
                <w:b/>
              </w:rPr>
              <w:t>Anotace v angličtině:</w:t>
            </w:r>
          </w:p>
        </w:tc>
        <w:tc>
          <w:tcPr>
            <w:tcW w:w="6269" w:type="dxa"/>
            <w:tcBorders>
              <w:top w:val="single" w:sz="2" w:space="0" w:color="auto"/>
              <w:left w:val="single" w:sz="2" w:space="0" w:color="auto"/>
              <w:right w:val="double" w:sz="4" w:space="0" w:color="auto"/>
            </w:tcBorders>
          </w:tcPr>
          <w:p w:rsidR="004D4BDE" w:rsidRPr="00AC6323" w:rsidRDefault="004D4BDE" w:rsidP="00F71703">
            <w:proofErr w:type="spellStart"/>
            <w:r>
              <w:t>This</w:t>
            </w:r>
            <w:proofErr w:type="spellEnd"/>
            <w:r>
              <w:t xml:space="preserve"> </w:t>
            </w:r>
            <w:proofErr w:type="spellStart"/>
            <w:r>
              <w:t>diploma</w:t>
            </w:r>
            <w:proofErr w:type="spellEnd"/>
            <w:r>
              <w:t xml:space="preserve"> thesis </w:t>
            </w:r>
            <w:proofErr w:type="spellStart"/>
            <w:r>
              <w:t>is</w:t>
            </w:r>
            <w:proofErr w:type="spellEnd"/>
            <w:r>
              <w:t xml:space="preserve"> </w:t>
            </w:r>
            <w:proofErr w:type="spellStart"/>
            <w:r>
              <w:t>focused</w:t>
            </w:r>
            <w:proofErr w:type="spellEnd"/>
            <w:r>
              <w:t xml:space="preserve"> on </w:t>
            </w:r>
            <w:proofErr w:type="spellStart"/>
            <w:r>
              <w:t>cultural</w:t>
            </w:r>
            <w:proofErr w:type="spellEnd"/>
            <w:r>
              <w:t xml:space="preserve"> </w:t>
            </w:r>
            <w:proofErr w:type="spellStart"/>
            <w:r>
              <w:t>heritage</w:t>
            </w:r>
            <w:proofErr w:type="spellEnd"/>
            <w:r>
              <w:t xml:space="preserve"> </w:t>
            </w:r>
            <w:proofErr w:type="spellStart"/>
            <w:r>
              <w:t>of</w:t>
            </w:r>
            <w:proofErr w:type="spellEnd"/>
            <w:r>
              <w:t xml:space="preserve"> </w:t>
            </w:r>
            <w:proofErr w:type="spellStart"/>
            <w:r>
              <w:t>Celt</w:t>
            </w:r>
            <w:r w:rsidR="00880D87">
              <w:t>str</w:t>
            </w:r>
            <w:proofErr w:type="spellEnd"/>
            <w:r w:rsidR="00880D87">
              <w:t>.</w:t>
            </w:r>
            <w:r>
              <w:t xml:space="preserve"> </w:t>
            </w:r>
            <w:proofErr w:type="spellStart"/>
            <w:r>
              <w:t>Their</w:t>
            </w:r>
            <w:proofErr w:type="spellEnd"/>
            <w:r>
              <w:t xml:space="preserve"> </w:t>
            </w:r>
            <w:proofErr w:type="spellStart"/>
            <w:r>
              <w:t>mythology</w:t>
            </w:r>
            <w:proofErr w:type="spellEnd"/>
            <w:r>
              <w:t xml:space="preserve">, </w:t>
            </w:r>
            <w:proofErr w:type="spellStart"/>
            <w:r>
              <w:t>feasts</w:t>
            </w:r>
            <w:proofErr w:type="spellEnd"/>
            <w:r>
              <w:t xml:space="preserve"> </w:t>
            </w:r>
            <w:proofErr w:type="spellStart"/>
            <w:r>
              <w:t>and</w:t>
            </w:r>
            <w:proofErr w:type="spellEnd"/>
            <w:r>
              <w:t xml:space="preserve"> </w:t>
            </w:r>
            <w:proofErr w:type="spellStart"/>
            <w:r>
              <w:t>mystique</w:t>
            </w:r>
            <w:proofErr w:type="spellEnd"/>
            <w:r>
              <w:t xml:space="preserve"> are </w:t>
            </w:r>
            <w:proofErr w:type="spellStart"/>
            <w:r>
              <w:t>presented</w:t>
            </w:r>
            <w:proofErr w:type="spellEnd"/>
            <w:r>
              <w:t xml:space="preserve"> in </w:t>
            </w:r>
            <w:proofErr w:type="spellStart"/>
            <w:r>
              <w:t>various</w:t>
            </w:r>
            <w:proofErr w:type="spellEnd"/>
            <w:r>
              <w:t xml:space="preserve"> </w:t>
            </w:r>
            <w:proofErr w:type="spellStart"/>
            <w:r>
              <w:t>forms</w:t>
            </w:r>
            <w:proofErr w:type="spellEnd"/>
            <w:r>
              <w:t xml:space="preserve"> </w:t>
            </w:r>
            <w:proofErr w:type="spellStart"/>
            <w:r>
              <w:t>nowaday</w:t>
            </w:r>
            <w:r w:rsidR="00880D87">
              <w:t>str</w:t>
            </w:r>
            <w:proofErr w:type="spellEnd"/>
            <w:r w:rsidR="00880D87">
              <w:t>.</w:t>
            </w:r>
            <w:r>
              <w:t xml:space="preserve"> </w:t>
            </w:r>
            <w:proofErr w:type="spellStart"/>
            <w:r>
              <w:t>The</w:t>
            </w:r>
            <w:proofErr w:type="spellEnd"/>
            <w:r>
              <w:t xml:space="preserve"> </w:t>
            </w:r>
            <w:proofErr w:type="spellStart"/>
            <w:r>
              <w:t>programs</w:t>
            </w:r>
            <w:proofErr w:type="spellEnd"/>
            <w:r>
              <w:t xml:space="preserve"> </w:t>
            </w:r>
            <w:proofErr w:type="spellStart"/>
            <w:r>
              <w:t>organised</w:t>
            </w:r>
            <w:proofErr w:type="spellEnd"/>
            <w:r>
              <w:t xml:space="preserve"> by </w:t>
            </w:r>
            <w:proofErr w:type="spellStart"/>
            <w:r>
              <w:t>thematic</w:t>
            </w:r>
            <w:proofErr w:type="spellEnd"/>
            <w:r>
              <w:t xml:space="preserve"> civil </w:t>
            </w:r>
            <w:proofErr w:type="spellStart"/>
            <w:r>
              <w:t>assotiations</w:t>
            </w:r>
            <w:proofErr w:type="spellEnd"/>
            <w:r>
              <w:t xml:space="preserve">, help to </w:t>
            </w:r>
            <w:proofErr w:type="spellStart"/>
            <w:r>
              <w:t>enlarge</w:t>
            </w:r>
            <w:proofErr w:type="spellEnd"/>
            <w:r>
              <w:t xml:space="preserve"> </w:t>
            </w:r>
            <w:proofErr w:type="spellStart"/>
            <w:r>
              <w:t>the</w:t>
            </w:r>
            <w:proofErr w:type="spellEnd"/>
            <w:r>
              <w:t xml:space="preserve"> </w:t>
            </w:r>
            <w:proofErr w:type="spellStart"/>
            <w:r>
              <w:t>knowledge</w:t>
            </w:r>
            <w:proofErr w:type="spellEnd"/>
            <w:r>
              <w:t xml:space="preserve"> of </w:t>
            </w:r>
            <w:proofErr w:type="spellStart"/>
            <w:r>
              <w:t>our</w:t>
            </w:r>
            <w:proofErr w:type="spellEnd"/>
            <w:r>
              <w:t xml:space="preserve"> </w:t>
            </w:r>
            <w:proofErr w:type="spellStart"/>
            <w:r>
              <w:t>ancestors</w:t>
            </w:r>
            <w:proofErr w:type="spellEnd"/>
            <w:r>
              <w:t xml:space="preserve"> </w:t>
            </w:r>
            <w:proofErr w:type="spellStart"/>
            <w:r>
              <w:t>and</w:t>
            </w:r>
            <w:proofErr w:type="spellEnd"/>
            <w:r>
              <w:t xml:space="preserve"> </w:t>
            </w:r>
            <w:proofErr w:type="spellStart"/>
            <w:r w:rsidRPr="0010170B">
              <w:t>may</w:t>
            </w:r>
            <w:proofErr w:type="spellEnd"/>
            <w:r w:rsidRPr="0010170B">
              <w:t xml:space="preserve"> </w:t>
            </w:r>
            <w:proofErr w:type="spellStart"/>
            <w:r w:rsidRPr="0010170B">
              <w:t>be</w:t>
            </w:r>
            <w:proofErr w:type="spellEnd"/>
            <w:r w:rsidRPr="0010170B">
              <w:t xml:space="preserve"> </w:t>
            </w:r>
            <w:proofErr w:type="spellStart"/>
            <w:r>
              <w:t>also</w:t>
            </w:r>
            <w:proofErr w:type="spellEnd"/>
            <w:r>
              <w:t xml:space="preserve"> </w:t>
            </w:r>
            <w:proofErr w:type="spellStart"/>
            <w:r w:rsidRPr="0010170B">
              <w:t>effectively</w:t>
            </w:r>
            <w:proofErr w:type="spellEnd"/>
            <w:r w:rsidRPr="0010170B">
              <w:t xml:space="preserve"> </w:t>
            </w:r>
            <w:proofErr w:type="spellStart"/>
            <w:r w:rsidRPr="0010170B">
              <w:t>used</w:t>
            </w:r>
            <w:proofErr w:type="spellEnd"/>
            <w:r w:rsidRPr="0010170B">
              <w:t xml:space="preserve"> in </w:t>
            </w:r>
            <w:proofErr w:type="spellStart"/>
            <w:r w:rsidRPr="0010170B">
              <w:t>youth</w:t>
            </w:r>
            <w:proofErr w:type="spellEnd"/>
            <w:r w:rsidRPr="0010170B">
              <w:t xml:space="preserve"> free </w:t>
            </w:r>
            <w:proofErr w:type="spellStart"/>
            <w:r w:rsidRPr="0010170B">
              <w:t>time</w:t>
            </w:r>
            <w:proofErr w:type="spellEnd"/>
            <w:r>
              <w:t>.</w:t>
            </w:r>
            <w:r w:rsidRPr="0010170B">
              <w:t xml:space="preserve"> </w:t>
            </w:r>
            <w:proofErr w:type="spellStart"/>
            <w:r w:rsidRPr="0010170B">
              <w:t>Diploma</w:t>
            </w:r>
            <w:proofErr w:type="spellEnd"/>
            <w:r w:rsidRPr="0010170B">
              <w:t xml:space="preserve"> thesis </w:t>
            </w:r>
            <w:proofErr w:type="spellStart"/>
            <w:r w:rsidRPr="0010170B">
              <w:t>is</w:t>
            </w:r>
            <w:proofErr w:type="spellEnd"/>
            <w:r w:rsidRPr="0010170B">
              <w:t xml:space="preserve"> </w:t>
            </w:r>
            <w:proofErr w:type="spellStart"/>
            <w:r w:rsidRPr="0010170B">
              <w:t>supplemented</w:t>
            </w:r>
            <w:proofErr w:type="spellEnd"/>
            <w:r w:rsidRPr="0010170B">
              <w:t xml:space="preserve"> </w:t>
            </w:r>
            <w:proofErr w:type="spellStart"/>
            <w:r w:rsidRPr="0010170B">
              <w:t>with</w:t>
            </w:r>
            <w:proofErr w:type="spellEnd"/>
            <w:r w:rsidRPr="0010170B">
              <w:t xml:space="preserve"> </w:t>
            </w:r>
            <w:proofErr w:type="spellStart"/>
            <w:r w:rsidRPr="0010170B">
              <w:t>research</w:t>
            </w:r>
            <w:proofErr w:type="spellEnd"/>
            <w:r w:rsidRPr="0010170B">
              <w:t xml:space="preserve"> on </w:t>
            </w:r>
            <w:proofErr w:type="spellStart"/>
            <w:r w:rsidRPr="0010170B">
              <w:t>general</w:t>
            </w:r>
            <w:proofErr w:type="spellEnd"/>
            <w:r w:rsidRPr="0010170B">
              <w:t xml:space="preserve"> </w:t>
            </w:r>
            <w:proofErr w:type="spellStart"/>
            <w:r w:rsidRPr="0010170B">
              <w:t>knowledge</w:t>
            </w:r>
            <w:proofErr w:type="spellEnd"/>
            <w:r w:rsidRPr="0010170B">
              <w:t xml:space="preserve"> </w:t>
            </w:r>
            <w:proofErr w:type="spellStart"/>
            <w:r w:rsidRPr="0010170B">
              <w:t>of</w:t>
            </w:r>
            <w:proofErr w:type="spellEnd"/>
            <w:r w:rsidRPr="0010170B">
              <w:t xml:space="preserve"> </w:t>
            </w:r>
            <w:proofErr w:type="spellStart"/>
            <w:r w:rsidRPr="0010170B">
              <w:t>Celts</w:t>
            </w:r>
            <w:proofErr w:type="spellEnd"/>
            <w:r w:rsidRPr="0010170B">
              <w:t>,</w:t>
            </w:r>
            <w:r>
              <w:t xml:space="preserve"> </w:t>
            </w:r>
            <w:proofErr w:type="spellStart"/>
            <w:r>
              <w:t>traditions</w:t>
            </w:r>
            <w:proofErr w:type="spellEnd"/>
            <w:r>
              <w:t xml:space="preserve">, </w:t>
            </w:r>
            <w:proofErr w:type="spellStart"/>
            <w:r>
              <w:t>feasts</w:t>
            </w:r>
            <w:proofErr w:type="spellEnd"/>
            <w:r>
              <w:t xml:space="preserve"> </w:t>
            </w:r>
            <w:proofErr w:type="spellStart"/>
            <w:r>
              <w:t>and</w:t>
            </w:r>
            <w:proofErr w:type="spellEnd"/>
            <w:r>
              <w:t xml:space="preserve"> </w:t>
            </w:r>
            <w:proofErr w:type="spellStart"/>
            <w:r>
              <w:t>mythology</w:t>
            </w:r>
            <w:proofErr w:type="spellEnd"/>
            <w:r>
              <w:t>.</w:t>
            </w:r>
          </w:p>
        </w:tc>
      </w:tr>
      <w:tr w:rsidR="004D4BDE" w:rsidTr="00F71703">
        <w:trPr>
          <w:trHeight w:val="695"/>
        </w:trPr>
        <w:tc>
          <w:tcPr>
            <w:tcW w:w="2943" w:type="dxa"/>
            <w:tcBorders>
              <w:top w:val="single" w:sz="2" w:space="0" w:color="auto"/>
              <w:left w:val="double" w:sz="4" w:space="0" w:color="auto"/>
              <w:right w:val="single" w:sz="2" w:space="0" w:color="auto"/>
            </w:tcBorders>
          </w:tcPr>
          <w:p w:rsidR="004D4BDE" w:rsidRPr="00F51BEB" w:rsidRDefault="004D4BDE" w:rsidP="00D84E43">
            <w:pPr>
              <w:jc w:val="left"/>
              <w:rPr>
                <w:b/>
              </w:rPr>
            </w:pPr>
            <w:r w:rsidRPr="00157AED">
              <w:rPr>
                <w:b/>
              </w:rPr>
              <w:t>Klíčová slova v angličtině:</w:t>
            </w:r>
          </w:p>
        </w:tc>
        <w:tc>
          <w:tcPr>
            <w:tcW w:w="6269" w:type="dxa"/>
            <w:tcBorders>
              <w:top w:val="single" w:sz="2" w:space="0" w:color="auto"/>
              <w:left w:val="single" w:sz="2" w:space="0" w:color="auto"/>
              <w:right w:val="double" w:sz="4" w:space="0" w:color="auto"/>
            </w:tcBorders>
          </w:tcPr>
          <w:p w:rsidR="004D4BDE" w:rsidRPr="00CF1CBB" w:rsidRDefault="004D4BDE" w:rsidP="00F71703">
            <w:proofErr w:type="spellStart"/>
            <w:r w:rsidRPr="00F51BEB">
              <w:t>Celts</w:t>
            </w:r>
            <w:proofErr w:type="spellEnd"/>
            <w:r>
              <w:t>,</w:t>
            </w:r>
            <w:r w:rsidRPr="00F51BEB">
              <w:rPr>
                <w:lang w:val="en-US"/>
              </w:rPr>
              <w:t xml:space="preserve"> tradition</w:t>
            </w:r>
            <w:r>
              <w:t>,</w:t>
            </w:r>
            <w:r w:rsidRPr="00F51BEB">
              <w:rPr>
                <w:lang w:val="en-US"/>
              </w:rPr>
              <w:t xml:space="preserve"> mythology</w:t>
            </w:r>
            <w:r>
              <w:t>,</w:t>
            </w:r>
            <w:r w:rsidRPr="00F51BEB">
              <w:rPr>
                <w:lang w:val="en-US"/>
              </w:rPr>
              <w:t xml:space="preserve"> mystique</w:t>
            </w:r>
            <w:r>
              <w:t>, oppidum,</w:t>
            </w:r>
            <w:r w:rsidRPr="00F51BEB">
              <w:rPr>
                <w:lang w:val="en-US"/>
              </w:rPr>
              <w:t xml:space="preserve"> feasts</w:t>
            </w:r>
          </w:p>
        </w:tc>
      </w:tr>
      <w:tr w:rsidR="004D4BDE" w:rsidTr="00F71703">
        <w:trPr>
          <w:trHeight w:val="719"/>
        </w:trPr>
        <w:tc>
          <w:tcPr>
            <w:tcW w:w="2943" w:type="dxa"/>
            <w:tcBorders>
              <w:top w:val="single" w:sz="2" w:space="0" w:color="auto"/>
              <w:left w:val="double" w:sz="4" w:space="0" w:color="auto"/>
              <w:right w:val="single" w:sz="2" w:space="0" w:color="auto"/>
            </w:tcBorders>
          </w:tcPr>
          <w:p w:rsidR="004D4BDE" w:rsidRPr="00157AED" w:rsidRDefault="004D4BDE" w:rsidP="00F71703">
            <w:pPr>
              <w:rPr>
                <w:b/>
              </w:rPr>
            </w:pPr>
            <w:r w:rsidRPr="00157AED">
              <w:rPr>
                <w:b/>
              </w:rPr>
              <w:t>Přílohy vázané v práci:</w:t>
            </w:r>
          </w:p>
        </w:tc>
        <w:tc>
          <w:tcPr>
            <w:tcW w:w="6269" w:type="dxa"/>
            <w:tcBorders>
              <w:top w:val="single" w:sz="2" w:space="0" w:color="auto"/>
              <w:left w:val="single" w:sz="2" w:space="0" w:color="auto"/>
              <w:right w:val="double" w:sz="4" w:space="0" w:color="auto"/>
            </w:tcBorders>
          </w:tcPr>
          <w:p w:rsidR="004D4BDE" w:rsidRDefault="004D4BDE" w:rsidP="00F71703">
            <w:r>
              <w:t>1</w:t>
            </w:r>
          </w:p>
          <w:p w:rsidR="004D4BDE" w:rsidRPr="00AC6323" w:rsidRDefault="004D4BDE" w:rsidP="00F71703"/>
        </w:tc>
      </w:tr>
      <w:tr w:rsidR="004D4BDE" w:rsidTr="00F71703">
        <w:trPr>
          <w:trHeight w:val="415"/>
        </w:trPr>
        <w:tc>
          <w:tcPr>
            <w:tcW w:w="2943" w:type="dxa"/>
            <w:tcBorders>
              <w:top w:val="single" w:sz="4" w:space="0" w:color="auto"/>
              <w:left w:val="double" w:sz="4" w:space="0" w:color="auto"/>
              <w:bottom w:val="single" w:sz="4" w:space="0" w:color="auto"/>
              <w:right w:val="single" w:sz="2" w:space="0" w:color="auto"/>
            </w:tcBorders>
          </w:tcPr>
          <w:p w:rsidR="004D4BDE" w:rsidRPr="00157AED" w:rsidRDefault="004D4BDE" w:rsidP="00F71703">
            <w:pPr>
              <w:rPr>
                <w:b/>
              </w:rPr>
            </w:pPr>
            <w:r w:rsidRPr="00157AED">
              <w:rPr>
                <w:b/>
              </w:rPr>
              <w:t>Rozsah práce:</w:t>
            </w:r>
          </w:p>
        </w:tc>
        <w:tc>
          <w:tcPr>
            <w:tcW w:w="6269" w:type="dxa"/>
            <w:tcBorders>
              <w:top w:val="single" w:sz="2" w:space="0" w:color="auto"/>
              <w:left w:val="single" w:sz="2" w:space="0" w:color="auto"/>
              <w:bottom w:val="single" w:sz="4" w:space="0" w:color="auto"/>
              <w:right w:val="double" w:sz="4" w:space="0" w:color="auto"/>
            </w:tcBorders>
          </w:tcPr>
          <w:p w:rsidR="004D4BDE" w:rsidRPr="00CF1CBB" w:rsidRDefault="00B90EEC" w:rsidP="00F71703">
            <w:r>
              <w:t>116</w:t>
            </w:r>
          </w:p>
        </w:tc>
      </w:tr>
      <w:tr w:rsidR="004D4BDE" w:rsidTr="00F71703">
        <w:trPr>
          <w:trHeight w:val="415"/>
        </w:trPr>
        <w:tc>
          <w:tcPr>
            <w:tcW w:w="2943" w:type="dxa"/>
            <w:tcBorders>
              <w:top w:val="single" w:sz="4" w:space="0" w:color="auto"/>
              <w:left w:val="double" w:sz="4" w:space="0" w:color="auto"/>
              <w:bottom w:val="double" w:sz="4" w:space="0" w:color="auto"/>
              <w:right w:val="single" w:sz="2" w:space="0" w:color="auto"/>
            </w:tcBorders>
          </w:tcPr>
          <w:p w:rsidR="004D4BDE" w:rsidRPr="00157AED" w:rsidRDefault="004D4BDE" w:rsidP="00F71703">
            <w:pPr>
              <w:rPr>
                <w:b/>
              </w:rPr>
            </w:pPr>
            <w:r w:rsidRPr="00157AED">
              <w:rPr>
                <w:b/>
              </w:rPr>
              <w:t>Jazyk práce:</w:t>
            </w:r>
          </w:p>
        </w:tc>
        <w:tc>
          <w:tcPr>
            <w:tcW w:w="6269" w:type="dxa"/>
            <w:tcBorders>
              <w:top w:val="single" w:sz="4" w:space="0" w:color="auto"/>
              <w:left w:val="single" w:sz="2" w:space="0" w:color="auto"/>
              <w:bottom w:val="double" w:sz="4" w:space="0" w:color="auto"/>
              <w:right w:val="double" w:sz="4" w:space="0" w:color="auto"/>
            </w:tcBorders>
          </w:tcPr>
          <w:p w:rsidR="004D4BDE" w:rsidRPr="00AC6323" w:rsidRDefault="004D4BDE" w:rsidP="00F71703">
            <w:r>
              <w:t>čeština</w:t>
            </w:r>
          </w:p>
        </w:tc>
      </w:tr>
    </w:tbl>
    <w:p w:rsidR="004D4BDE" w:rsidRDefault="004D4BDE" w:rsidP="004D4BDE"/>
    <w:p w:rsidR="004D4BDE" w:rsidRDefault="004D4BDE" w:rsidP="00D02CD7">
      <w:pPr>
        <w:spacing w:after="200" w:line="276" w:lineRule="auto"/>
        <w:jc w:val="left"/>
        <w:rPr>
          <w:szCs w:val="24"/>
        </w:rPr>
      </w:pPr>
    </w:p>
    <w:sectPr w:rsidR="004D4BDE" w:rsidSect="00853995">
      <w:footerReference w:type="default" r:id="rId83"/>
      <w:pgSz w:w="11906" w:h="16838"/>
      <w:pgMar w:top="1701" w:right="1701"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9BA" w:rsidRDefault="00B859BA" w:rsidP="008D6C2B">
      <w:r>
        <w:separator/>
      </w:r>
    </w:p>
  </w:endnote>
  <w:endnote w:type="continuationSeparator" w:id="1">
    <w:p w:rsidR="00B859BA" w:rsidRDefault="00B859BA" w:rsidP="008D6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20115"/>
      <w:docPartObj>
        <w:docPartGallery w:val="Page Numbers (Bottom of Page)"/>
        <w:docPartUnique/>
      </w:docPartObj>
    </w:sdtPr>
    <w:sdtContent>
      <w:p w:rsidR="00B859BA" w:rsidRDefault="00B32893">
        <w:pPr>
          <w:pStyle w:val="Zpat"/>
          <w:jc w:val="center"/>
        </w:pPr>
      </w:p>
    </w:sdtContent>
  </w:sdt>
  <w:p w:rsidR="00B859BA" w:rsidRDefault="00B859B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BA" w:rsidRDefault="00B32893" w:rsidP="00DD1D75">
    <w:pPr>
      <w:pStyle w:val="Zpat"/>
      <w:jc w:val="center"/>
    </w:pPr>
    <w:fldSimple w:instr=" PAGE   \* MERGEFORMAT ">
      <w:r w:rsidR="00C86CE1">
        <w:rPr>
          <w:noProof/>
        </w:rPr>
        <w:t>116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9BA" w:rsidRDefault="00B859BA" w:rsidP="008D6C2B">
      <w:r>
        <w:separator/>
      </w:r>
    </w:p>
  </w:footnote>
  <w:footnote w:type="continuationSeparator" w:id="1">
    <w:p w:rsidR="00B859BA" w:rsidRDefault="00B859BA" w:rsidP="008D6C2B">
      <w:r>
        <w:continuationSeparator/>
      </w:r>
    </w:p>
  </w:footnote>
  <w:footnote w:id="2">
    <w:p w:rsidR="00BD2195" w:rsidRPr="00661248" w:rsidRDefault="00BD2195" w:rsidP="00661248">
      <w:pPr>
        <w:pStyle w:val="Textpoznpodarou"/>
        <w:spacing w:line="360" w:lineRule="auto"/>
        <w:rPr>
          <w:rFonts w:ascii="Times New Roman" w:hAnsi="Times New Roman"/>
          <w:sz w:val="20"/>
        </w:rPr>
      </w:pPr>
      <w:r w:rsidRPr="00661248">
        <w:rPr>
          <w:rStyle w:val="Znakapoznpodarou"/>
          <w:rFonts w:ascii="Times New Roman" w:hAnsi="Times New Roman"/>
          <w:sz w:val="20"/>
        </w:rPr>
        <w:footnoteRef/>
      </w:r>
      <w:hyperlink r:id="rId1" w:history="1">
        <w:r w:rsidR="00661248" w:rsidRPr="00661248">
          <w:rPr>
            <w:rStyle w:val="Hypertextovodkaz"/>
            <w:rFonts w:ascii="Times New Roman" w:hAnsi="Times New Roman"/>
            <w:sz w:val="20"/>
          </w:rPr>
          <w:t>http://is.muni.cz/do/1431/UAntrBiol/el/antropos/slovnik.html</w:t>
        </w:r>
      </w:hyperlink>
      <w:r w:rsidR="008D327F">
        <w:rPr>
          <w:rFonts w:ascii="Times New Roman" w:hAnsi="Times New Roman"/>
          <w:sz w:val="20"/>
        </w:rPr>
        <w:t xml:space="preserve"> </w:t>
      </w:r>
      <w:r w:rsidR="008D327F" w:rsidRPr="008D327F">
        <w:rPr>
          <w:rFonts w:ascii="Times New Roman" w:hAnsi="Times New Roman"/>
          <w:sz w:val="20"/>
        </w:rPr>
        <w:t>[</w:t>
      </w:r>
      <w:proofErr w:type="gramStart"/>
      <w:r w:rsidR="008D327F">
        <w:rPr>
          <w:rFonts w:ascii="Times New Roman" w:hAnsi="Times New Roman"/>
          <w:sz w:val="20"/>
        </w:rPr>
        <w:t>23.2.2011</w:t>
      </w:r>
      <w:proofErr w:type="gramEnd"/>
      <w:r w:rsidR="008D327F" w:rsidRPr="008D327F">
        <w:rPr>
          <w:rFonts w:ascii="Times New Roman" w:hAnsi="Times New Roman"/>
          <w:sz w:val="20"/>
        </w:rPr>
        <w:t>]</w:t>
      </w:r>
    </w:p>
  </w:footnote>
  <w:footnote w:id="3">
    <w:p w:rsidR="00B859BA" w:rsidRPr="00661248" w:rsidRDefault="00B859BA" w:rsidP="008D6C2B">
      <w:pPr>
        <w:pStyle w:val="Textpoznpodarou"/>
        <w:rPr>
          <w:rFonts w:ascii="Times New Roman" w:hAnsi="Times New Roman"/>
          <w:sz w:val="20"/>
        </w:rPr>
      </w:pPr>
      <w:r w:rsidRPr="00661248">
        <w:rPr>
          <w:rStyle w:val="Znakapoznpodarou"/>
          <w:rFonts w:ascii="Times New Roman" w:hAnsi="Times New Roman"/>
          <w:sz w:val="20"/>
        </w:rPr>
        <w:footnoteRef/>
      </w:r>
      <w:r w:rsidRPr="00661248">
        <w:rPr>
          <w:rFonts w:ascii="Times New Roman" w:hAnsi="Times New Roman"/>
          <w:sz w:val="20"/>
        </w:rPr>
        <w:t xml:space="preserve"> Velký sociologický slovník, UK, Karolinum 1996</w:t>
      </w:r>
    </w:p>
  </w:footnote>
  <w:footnote w:id="4">
    <w:p w:rsidR="00B859BA" w:rsidRPr="00DB5861" w:rsidRDefault="00B859BA" w:rsidP="008D6C2B">
      <w:pPr>
        <w:pStyle w:val="Textpoznpodarou"/>
        <w:rPr>
          <w:rFonts w:ascii="Times New Roman" w:hAnsi="Times New Roman"/>
          <w:sz w:val="20"/>
        </w:rPr>
      </w:pPr>
      <w:r w:rsidRPr="00661248">
        <w:rPr>
          <w:rStyle w:val="Znakapoznpodarou"/>
          <w:rFonts w:ascii="Times New Roman" w:hAnsi="Times New Roman"/>
          <w:sz w:val="20"/>
        </w:rPr>
        <w:footnoteRef/>
      </w:r>
      <w:r w:rsidRPr="00661248">
        <w:rPr>
          <w:rFonts w:ascii="Times New Roman" w:hAnsi="Times New Roman"/>
          <w:sz w:val="20"/>
        </w:rPr>
        <w:t xml:space="preserve"> Velký sociologický slovník, UK, Karolinum 1996</w:t>
      </w:r>
    </w:p>
  </w:footnote>
  <w:footnote w:id="5">
    <w:p w:rsidR="00B859BA" w:rsidRDefault="00B859BA">
      <w:pPr>
        <w:pStyle w:val="Textpoznpodarou"/>
      </w:pPr>
      <w:r>
        <w:rPr>
          <w:rStyle w:val="Znakapoznpodarou"/>
        </w:rPr>
        <w:footnoteRef/>
      </w:r>
      <w:r>
        <w:t xml:space="preserve"> </w:t>
      </w:r>
      <w:r w:rsidRPr="00A65C6C">
        <w:rPr>
          <w:rFonts w:ascii="Times New Roman" w:hAnsi="Times New Roman"/>
          <w:sz w:val="20"/>
        </w:rPr>
        <w:t>keltští mužové si potrpěli na upravené kníry, ale ne už tolik na plnovous</w:t>
      </w:r>
    </w:p>
  </w:footnote>
  <w:footnote w:id="6">
    <w:p w:rsidR="00B859BA" w:rsidRPr="00DB5861" w:rsidRDefault="00B859BA" w:rsidP="008D6C2B">
      <w:pPr>
        <w:pStyle w:val="Textpoznpodarou"/>
        <w:rPr>
          <w:sz w:val="20"/>
        </w:rPr>
      </w:pPr>
      <w:r w:rsidRPr="00DB5861">
        <w:rPr>
          <w:rStyle w:val="Znakapoznpodarou"/>
          <w:rFonts w:ascii="Times New Roman" w:hAnsi="Times New Roman"/>
          <w:sz w:val="20"/>
        </w:rPr>
        <w:footnoteRef/>
      </w:r>
      <w:hyperlink r:id="rId2" w:history="1">
        <w:r w:rsidRPr="00DB5861">
          <w:rPr>
            <w:rStyle w:val="Hypertextovodkaz"/>
            <w:rFonts w:ascii="Times New Roman" w:hAnsi="Times New Roman"/>
            <w:sz w:val="20"/>
          </w:rPr>
          <w:t>http://www.beltine.cz/mince-a-mincovnictvi-v-boiohaemu-starovekem-i-novovekem</w:t>
        </w:r>
      </w:hyperlink>
      <w:r w:rsidRPr="00DB5861">
        <w:rPr>
          <w:rFonts w:ascii="Times New Roman" w:hAnsi="Times New Roman"/>
          <w:sz w:val="20"/>
        </w:rPr>
        <w:t xml:space="preserve">  [25. 2. 2011]</w:t>
      </w:r>
    </w:p>
  </w:footnote>
  <w:footnote w:id="7">
    <w:p w:rsidR="00B859BA" w:rsidRPr="004F4547" w:rsidRDefault="00B859BA">
      <w:pPr>
        <w:pStyle w:val="Textpoznpodarou"/>
        <w:rPr>
          <w:rFonts w:ascii="Times New Roman" w:hAnsi="Times New Roman"/>
          <w:sz w:val="20"/>
        </w:rPr>
      </w:pPr>
      <w:r>
        <w:rPr>
          <w:rStyle w:val="Znakapoznpodarou"/>
        </w:rPr>
        <w:footnoteRef/>
      </w:r>
      <w:r>
        <w:t xml:space="preserve"> </w:t>
      </w:r>
      <w:r w:rsidRPr="004F4547">
        <w:rPr>
          <w:rFonts w:ascii="Times New Roman" w:hAnsi="Times New Roman"/>
          <w:sz w:val="20"/>
        </w:rPr>
        <w:t xml:space="preserve">obec Podmokly na </w:t>
      </w:r>
      <w:proofErr w:type="spellStart"/>
      <w:r w:rsidRPr="004F4547">
        <w:rPr>
          <w:rFonts w:ascii="Times New Roman" w:hAnsi="Times New Roman"/>
          <w:sz w:val="20"/>
        </w:rPr>
        <w:t>Rokycansku</w:t>
      </w:r>
      <w:proofErr w:type="spellEnd"/>
    </w:p>
  </w:footnote>
  <w:footnote w:id="8">
    <w:p w:rsidR="00B859BA" w:rsidRPr="00FD15EB" w:rsidRDefault="00B859BA">
      <w:pPr>
        <w:pStyle w:val="Textpoznpodarou"/>
      </w:pPr>
      <w:r>
        <w:rPr>
          <w:rStyle w:val="Znakapoznpodarou"/>
        </w:rPr>
        <w:footnoteRef/>
      </w:r>
      <w:r w:rsidRPr="00FD15EB">
        <w:rPr>
          <w:rFonts w:ascii="Times New Roman" w:hAnsi="Times New Roman"/>
          <w:sz w:val="20"/>
        </w:rPr>
        <w:t xml:space="preserve">Bauerová, A. </w:t>
      </w:r>
      <w:r w:rsidRPr="00FD15EB">
        <w:rPr>
          <w:rFonts w:ascii="Times New Roman" w:hAnsi="Times New Roman"/>
          <w:i/>
          <w:sz w:val="20"/>
        </w:rPr>
        <w:t xml:space="preserve">Zlatý věk země Bójů. </w:t>
      </w:r>
      <w:r w:rsidRPr="00FD15EB">
        <w:rPr>
          <w:rFonts w:ascii="Times New Roman" w:hAnsi="Times New Roman"/>
          <w:sz w:val="20"/>
        </w:rPr>
        <w:t xml:space="preserve">1988, </w:t>
      </w:r>
      <w:r>
        <w:rPr>
          <w:rFonts w:ascii="Times New Roman" w:hAnsi="Times New Roman"/>
          <w:sz w:val="20"/>
        </w:rPr>
        <w:t>str.</w:t>
      </w:r>
      <w:r w:rsidRPr="00FD15EB">
        <w:rPr>
          <w:rFonts w:ascii="Times New Roman" w:hAnsi="Times New Roman"/>
          <w:sz w:val="20"/>
        </w:rPr>
        <w:t xml:space="preserve"> 192 - 207</w:t>
      </w:r>
    </w:p>
  </w:footnote>
  <w:footnote w:id="9">
    <w:p w:rsidR="00B859BA" w:rsidRDefault="00B859BA">
      <w:pPr>
        <w:pStyle w:val="Textpoznpodarou"/>
      </w:pPr>
      <w:r>
        <w:rPr>
          <w:rStyle w:val="Znakapoznpodarou"/>
        </w:rPr>
        <w:footnoteRef/>
      </w:r>
      <w:r>
        <w:t xml:space="preserve"> </w:t>
      </w:r>
      <w:r w:rsidRPr="004F4547">
        <w:rPr>
          <w:rFonts w:ascii="Times New Roman" w:hAnsi="Times New Roman"/>
          <w:sz w:val="20"/>
        </w:rPr>
        <w:t xml:space="preserve">původní název je </w:t>
      </w:r>
      <w:proofErr w:type="spellStart"/>
      <w:r w:rsidRPr="004F4547">
        <w:rPr>
          <w:rFonts w:ascii="Times New Roman" w:hAnsi="Times New Roman"/>
          <w:sz w:val="20"/>
        </w:rPr>
        <w:t>Finians</w:t>
      </w:r>
      <w:proofErr w:type="spellEnd"/>
      <w:r w:rsidRPr="004F4547">
        <w:rPr>
          <w:rFonts w:ascii="Times New Roman" w:hAnsi="Times New Roman"/>
          <w:sz w:val="20"/>
        </w:rPr>
        <w:t xml:space="preserve"> </w:t>
      </w:r>
      <w:proofErr w:type="spellStart"/>
      <w:r w:rsidRPr="004F4547">
        <w:rPr>
          <w:rFonts w:ascii="Times New Roman" w:hAnsi="Times New Roman"/>
          <w:sz w:val="20"/>
        </w:rPr>
        <w:t>Rainbow</w:t>
      </w:r>
      <w:proofErr w:type="spellEnd"/>
      <w:r w:rsidRPr="004F4547">
        <w:rPr>
          <w:rFonts w:ascii="Times New Roman" w:hAnsi="Times New Roman"/>
          <w:sz w:val="20"/>
        </w:rPr>
        <w:t xml:space="preserve"> = </w:t>
      </w:r>
      <w:proofErr w:type="spellStart"/>
      <w:r w:rsidRPr="004F4547">
        <w:rPr>
          <w:rFonts w:ascii="Times New Roman" w:hAnsi="Times New Roman"/>
          <w:sz w:val="20"/>
        </w:rPr>
        <w:t>Finianova</w:t>
      </w:r>
      <w:proofErr w:type="spellEnd"/>
      <w:r w:rsidRPr="004F4547">
        <w:rPr>
          <w:rFonts w:ascii="Times New Roman" w:hAnsi="Times New Roman"/>
          <w:sz w:val="20"/>
        </w:rPr>
        <w:t xml:space="preserve"> duha</w:t>
      </w:r>
    </w:p>
  </w:footnote>
  <w:footnote w:id="10">
    <w:p w:rsidR="00B859BA" w:rsidRPr="00DB5861" w:rsidRDefault="00B859BA" w:rsidP="008D6C2B">
      <w:pPr>
        <w:pStyle w:val="Textpoznpodarou"/>
        <w:rPr>
          <w:sz w:val="20"/>
        </w:rPr>
      </w:pPr>
      <w:r w:rsidRPr="00DB5861">
        <w:rPr>
          <w:rStyle w:val="Znakapoznpodarou"/>
          <w:sz w:val="20"/>
        </w:rPr>
        <w:footnoteRef/>
      </w:r>
      <w:hyperlink r:id="rId3" w:history="1">
        <w:r w:rsidRPr="00DB5861">
          <w:rPr>
            <w:rStyle w:val="Hypertextovodkaz"/>
            <w:rFonts w:ascii="Times New Roman" w:hAnsi="Times New Roman"/>
            <w:sz w:val="20"/>
          </w:rPr>
          <w:t>http://www.beltine.cz/cerna-sapropelitova-bizuterie</w:t>
        </w:r>
      </w:hyperlink>
      <w:r w:rsidRPr="00DB5861">
        <w:rPr>
          <w:rFonts w:ascii="Times New Roman" w:hAnsi="Times New Roman"/>
          <w:sz w:val="20"/>
        </w:rPr>
        <w:t xml:space="preserve">  [25. 2. 2011]</w:t>
      </w:r>
    </w:p>
  </w:footnote>
  <w:footnote w:id="11">
    <w:p w:rsidR="00B859BA" w:rsidRPr="00DB5861" w:rsidRDefault="00B859BA" w:rsidP="008D6C2B">
      <w:pPr>
        <w:pStyle w:val="Textpoznpodarou"/>
        <w:rPr>
          <w:sz w:val="20"/>
        </w:rPr>
      </w:pPr>
      <w:r w:rsidRPr="00DB5861">
        <w:rPr>
          <w:rStyle w:val="Znakapoznpodarou"/>
          <w:sz w:val="20"/>
        </w:rPr>
        <w:footnoteRef/>
      </w:r>
      <w:hyperlink r:id="rId4" w:history="1">
        <w:r w:rsidRPr="00DB5861">
          <w:rPr>
            <w:rStyle w:val="Hypertextovodkaz"/>
            <w:rFonts w:ascii="Times New Roman" w:hAnsi="Times New Roman"/>
            <w:sz w:val="20"/>
          </w:rPr>
          <w:t>www.beltine.cz</w:t>
        </w:r>
      </w:hyperlink>
      <w:r>
        <w:rPr>
          <w:rFonts w:ascii="Times New Roman" w:hAnsi="Times New Roman"/>
          <w:sz w:val="20"/>
        </w:rPr>
        <w:t xml:space="preserve"> </w:t>
      </w:r>
      <w:r w:rsidRPr="00DB5861">
        <w:rPr>
          <w:rFonts w:ascii="Times New Roman" w:hAnsi="Times New Roman"/>
          <w:sz w:val="20"/>
        </w:rPr>
        <w:t>[25. 2. 2011]</w:t>
      </w:r>
    </w:p>
  </w:footnote>
  <w:footnote w:id="12">
    <w:p w:rsidR="00B859BA" w:rsidRPr="00DB5861" w:rsidRDefault="00B859BA" w:rsidP="008D6C2B">
      <w:pPr>
        <w:pStyle w:val="Textpoznpodarou"/>
        <w:rPr>
          <w:rFonts w:ascii="Times New Roman" w:hAnsi="Times New Roman"/>
          <w:sz w:val="20"/>
        </w:rPr>
      </w:pPr>
      <w:r w:rsidRPr="00DB5861">
        <w:rPr>
          <w:rStyle w:val="Znakapoznpodarou"/>
          <w:sz w:val="20"/>
        </w:rPr>
        <w:footnoteRef/>
      </w:r>
      <w:hyperlink r:id="rId5" w:history="1">
        <w:r w:rsidRPr="00DB5861">
          <w:rPr>
            <w:rStyle w:val="Hypertextovodkaz"/>
            <w:rFonts w:ascii="Times New Roman" w:hAnsi="Times New Roman"/>
            <w:sz w:val="20"/>
          </w:rPr>
          <w:t>www.skotskehry.cz</w:t>
        </w:r>
      </w:hyperlink>
      <w:r>
        <w:rPr>
          <w:rFonts w:ascii="Times New Roman" w:hAnsi="Times New Roman"/>
          <w:sz w:val="20"/>
        </w:rPr>
        <w:t xml:space="preserve"> </w:t>
      </w:r>
      <w:r w:rsidRPr="00DB5861">
        <w:rPr>
          <w:rFonts w:ascii="Times New Roman" w:hAnsi="Times New Roman"/>
          <w:sz w:val="20"/>
        </w:rPr>
        <w:t>[25. 2. 2011]</w:t>
      </w:r>
    </w:p>
  </w:footnote>
  <w:footnote w:id="13">
    <w:p w:rsidR="00B859BA" w:rsidRPr="00DB5861" w:rsidRDefault="00B859BA" w:rsidP="008D6C2B">
      <w:pPr>
        <w:pStyle w:val="Textpoznpodarou"/>
        <w:rPr>
          <w:rFonts w:ascii="Times New Roman" w:hAnsi="Times New Roman"/>
          <w:sz w:val="20"/>
        </w:rPr>
      </w:pPr>
      <w:r w:rsidRPr="00DB5861">
        <w:rPr>
          <w:rStyle w:val="Znakapoznpodarou"/>
          <w:rFonts w:ascii="Times New Roman" w:hAnsi="Times New Roman"/>
          <w:sz w:val="20"/>
        </w:rPr>
        <w:footnoteRef/>
      </w:r>
      <w:hyperlink r:id="rId6" w:history="1">
        <w:r w:rsidRPr="00DB5861">
          <w:rPr>
            <w:rStyle w:val="Hypertextovodkaz"/>
            <w:rFonts w:ascii="Times New Roman" w:hAnsi="Times New Roman"/>
            <w:sz w:val="20"/>
          </w:rPr>
          <w:t>www.keltoi.cz</w:t>
        </w:r>
      </w:hyperlink>
      <w:r>
        <w:rPr>
          <w:rFonts w:ascii="Times New Roman" w:hAnsi="Times New Roman"/>
          <w:sz w:val="20"/>
        </w:rPr>
        <w:t xml:space="preserve"> </w:t>
      </w:r>
      <w:r w:rsidRPr="00DB5861">
        <w:rPr>
          <w:rFonts w:ascii="Times New Roman" w:hAnsi="Times New Roman"/>
          <w:sz w:val="20"/>
        </w:rPr>
        <w:t>[25. 2. 2011]</w:t>
      </w:r>
    </w:p>
  </w:footnote>
  <w:footnote w:id="14">
    <w:p w:rsidR="00B859BA" w:rsidRDefault="00B859BA">
      <w:pPr>
        <w:pStyle w:val="Textpoznpodarou"/>
      </w:pPr>
      <w:r>
        <w:rPr>
          <w:rStyle w:val="Znakapoznpodarou"/>
        </w:rPr>
        <w:footnoteRef/>
      </w:r>
      <w:r>
        <w:t xml:space="preserve"> </w:t>
      </w:r>
      <w:r>
        <w:rPr>
          <w:rFonts w:ascii="Times New Roman" w:hAnsi="Times New Roman"/>
          <w:sz w:val="20"/>
        </w:rPr>
        <w:t>E</w:t>
      </w:r>
      <w:r w:rsidRPr="00B17909">
        <w:rPr>
          <w:rFonts w:ascii="Times New Roman" w:hAnsi="Times New Roman"/>
          <w:sz w:val="20"/>
        </w:rPr>
        <w:t>xistují dva festivaly s názvem Keltská noc. Oba jsou v červenci, jeden je v Krkonoších, druhý v Plumlově. Krkonošský festival je zaměřený na rockovou hudbu a název keltská noc zvolili pořadatelé kvůli představám o divokých keltských slavnostech. Keltská noc v Plumlově je festivalem folku a Word music a vychází z moderních keltských hudebních tradic</w:t>
      </w:r>
    </w:p>
  </w:footnote>
  <w:footnote w:id="15">
    <w:p w:rsidR="00B859BA" w:rsidRPr="00E92CE9" w:rsidRDefault="00B859BA" w:rsidP="008D6C2B">
      <w:pPr>
        <w:pStyle w:val="Textpoznpodarou"/>
      </w:pPr>
      <w:r w:rsidRPr="00DB5861">
        <w:rPr>
          <w:rStyle w:val="Znakapoznpodarou"/>
          <w:rFonts w:ascii="Times New Roman" w:hAnsi="Times New Roman"/>
          <w:sz w:val="20"/>
        </w:rPr>
        <w:footnoteRef/>
      </w:r>
      <w:hyperlink r:id="rId7" w:history="1">
        <w:r w:rsidRPr="00DB5861">
          <w:rPr>
            <w:rStyle w:val="Hypertextovodkaz"/>
            <w:rFonts w:ascii="Times New Roman" w:hAnsi="Times New Roman"/>
            <w:sz w:val="20"/>
          </w:rPr>
          <w:t>http://www.lugh.cz/index.php?id=lugh</w:t>
        </w:r>
      </w:hyperlink>
      <w:r w:rsidRPr="00DB5861">
        <w:rPr>
          <w:rFonts w:ascii="Times New Roman" w:hAnsi="Times New Roman"/>
          <w:sz w:val="20"/>
        </w:rPr>
        <w:t xml:space="preserve"> [25. 2. 2011]</w:t>
      </w:r>
    </w:p>
  </w:footnote>
  <w:footnote w:id="16">
    <w:p w:rsidR="00B859BA" w:rsidRPr="008C4820" w:rsidRDefault="00B859BA" w:rsidP="008D6C2B">
      <w:pPr>
        <w:pStyle w:val="Textpoznpodarou"/>
        <w:rPr>
          <w:rFonts w:ascii="Times New Roman" w:hAnsi="Times New Roman"/>
          <w:sz w:val="20"/>
        </w:rPr>
      </w:pPr>
      <w:r w:rsidRPr="00B94FA1">
        <w:rPr>
          <w:rStyle w:val="Znakapoznpodarou"/>
          <w:rFonts w:ascii="Times New Roman" w:hAnsi="Times New Roman"/>
        </w:rPr>
        <w:footnoteRef/>
      </w:r>
      <w:r w:rsidRPr="008C4820">
        <w:rPr>
          <w:rFonts w:ascii="Times New Roman" w:hAnsi="Times New Roman"/>
          <w:sz w:val="20"/>
        </w:rPr>
        <w:t xml:space="preserve">Bouzek, J. </w:t>
      </w:r>
      <w:r w:rsidRPr="008C4820">
        <w:rPr>
          <w:rFonts w:ascii="Times New Roman" w:hAnsi="Times New Roman"/>
          <w:i/>
          <w:sz w:val="20"/>
        </w:rPr>
        <w:t>Keltové našich zemí v evropském kontextu.</w:t>
      </w:r>
      <w:r w:rsidRPr="008C4820">
        <w:rPr>
          <w:rFonts w:ascii="Times New Roman" w:hAnsi="Times New Roman"/>
          <w:sz w:val="20"/>
        </w:rPr>
        <w:t xml:space="preserve">, 2007, </w:t>
      </w:r>
      <w:r>
        <w:rPr>
          <w:rFonts w:ascii="Times New Roman" w:hAnsi="Times New Roman"/>
          <w:sz w:val="20"/>
        </w:rPr>
        <w:t>str.</w:t>
      </w:r>
      <w:r w:rsidRPr="008C4820">
        <w:rPr>
          <w:rFonts w:ascii="Times New Roman" w:hAnsi="Times New Roman"/>
          <w:sz w:val="20"/>
        </w:rPr>
        <w:t xml:space="preserve"> 19</w:t>
      </w:r>
    </w:p>
  </w:footnote>
  <w:footnote w:id="17">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Waldhauser, J. </w:t>
      </w:r>
      <w:r w:rsidRPr="008C4820">
        <w:rPr>
          <w:rFonts w:ascii="Times New Roman" w:hAnsi="Times New Roman"/>
          <w:i/>
          <w:sz w:val="20"/>
        </w:rPr>
        <w:t>Encyklopedie Keltů v Čechách.,</w:t>
      </w:r>
      <w:r w:rsidRPr="008C4820">
        <w:rPr>
          <w:rFonts w:ascii="Times New Roman" w:hAnsi="Times New Roman"/>
          <w:sz w:val="20"/>
        </w:rPr>
        <w:t xml:space="preserve"> 2010, </w:t>
      </w:r>
      <w:r>
        <w:rPr>
          <w:rFonts w:ascii="Times New Roman" w:hAnsi="Times New Roman"/>
          <w:sz w:val="20"/>
        </w:rPr>
        <w:t>str.</w:t>
      </w:r>
      <w:r w:rsidRPr="008C4820">
        <w:rPr>
          <w:rFonts w:ascii="Times New Roman" w:hAnsi="Times New Roman"/>
          <w:sz w:val="20"/>
        </w:rPr>
        <w:t xml:space="preserve"> 8</w:t>
      </w:r>
    </w:p>
  </w:footnote>
  <w:footnote w:id="18">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Cotterell</w:t>
      </w:r>
      <w:proofErr w:type="spellEnd"/>
      <w:r w:rsidRPr="008C4820">
        <w:rPr>
          <w:rFonts w:ascii="Times New Roman" w:hAnsi="Times New Roman"/>
          <w:sz w:val="20"/>
        </w:rPr>
        <w:t xml:space="preserve">,M. </w:t>
      </w:r>
      <w:r w:rsidRPr="008C4820">
        <w:rPr>
          <w:rFonts w:ascii="Times New Roman" w:hAnsi="Times New Roman"/>
          <w:i/>
          <w:sz w:val="20"/>
        </w:rPr>
        <w:t xml:space="preserve">Keltské kroniky., </w:t>
      </w:r>
      <w:r w:rsidRPr="008C4820">
        <w:rPr>
          <w:rFonts w:ascii="Times New Roman" w:hAnsi="Times New Roman"/>
          <w:sz w:val="20"/>
        </w:rPr>
        <w:t xml:space="preserve">2008, </w:t>
      </w:r>
      <w:r>
        <w:rPr>
          <w:rFonts w:ascii="Times New Roman" w:hAnsi="Times New Roman"/>
          <w:sz w:val="20"/>
        </w:rPr>
        <w:t>str.</w:t>
      </w:r>
      <w:r w:rsidRPr="008C4820">
        <w:rPr>
          <w:rFonts w:ascii="Times New Roman" w:hAnsi="Times New Roman"/>
          <w:sz w:val="20"/>
        </w:rPr>
        <w:t xml:space="preserve"> 11</w:t>
      </w:r>
    </w:p>
  </w:footnote>
  <w:footnote w:id="19">
    <w:p w:rsidR="00B859BA" w:rsidRPr="0011069B" w:rsidRDefault="00B859BA" w:rsidP="008D6C2B">
      <w:pPr>
        <w:pStyle w:val="Textpoznpodarou"/>
        <w:rPr>
          <w:rFonts w:ascii="Times New Roman" w:hAnsi="Times New Roman"/>
          <w:sz w:val="20"/>
        </w:rPr>
      </w:pPr>
      <w:r w:rsidRPr="0011069B">
        <w:rPr>
          <w:rStyle w:val="Znakapoznpodarou"/>
          <w:rFonts w:ascii="Times New Roman" w:hAnsi="Times New Roman"/>
          <w:sz w:val="20"/>
        </w:rPr>
        <w:footnoteRef/>
      </w:r>
      <w:r w:rsidRPr="0011069B">
        <w:rPr>
          <w:rFonts w:ascii="Times New Roman" w:hAnsi="Times New Roman"/>
          <w:sz w:val="20"/>
        </w:rPr>
        <w:t xml:space="preserve">Bauerová, A. </w:t>
      </w:r>
      <w:r w:rsidRPr="0011069B">
        <w:rPr>
          <w:rFonts w:ascii="Times New Roman" w:hAnsi="Times New Roman"/>
          <w:i/>
          <w:sz w:val="20"/>
        </w:rPr>
        <w:t>Zapomenuté věky země Bójů</w:t>
      </w:r>
      <w:r w:rsidRPr="0011069B">
        <w:rPr>
          <w:rFonts w:ascii="Times New Roman" w:hAnsi="Times New Roman"/>
          <w:sz w:val="20"/>
        </w:rPr>
        <w:t>, 1998, str. 9</w:t>
      </w:r>
    </w:p>
  </w:footnote>
  <w:footnote w:id="20">
    <w:p w:rsidR="00B859BA" w:rsidRPr="0011069B" w:rsidRDefault="00B859BA" w:rsidP="008D6C2B">
      <w:pPr>
        <w:pStyle w:val="Textpoznpodarou"/>
        <w:rPr>
          <w:rFonts w:ascii="Times New Roman" w:hAnsi="Times New Roman"/>
          <w:sz w:val="20"/>
        </w:rPr>
      </w:pPr>
      <w:r w:rsidRPr="0011069B">
        <w:rPr>
          <w:rStyle w:val="Znakapoznpodarou"/>
          <w:rFonts w:ascii="Times New Roman" w:hAnsi="Times New Roman"/>
          <w:sz w:val="20"/>
        </w:rPr>
        <w:footnoteRef/>
      </w:r>
      <w:r w:rsidRPr="0011069B">
        <w:rPr>
          <w:rFonts w:ascii="Times New Roman" w:hAnsi="Times New Roman"/>
          <w:sz w:val="20"/>
        </w:rPr>
        <w:t>tamtéž, str. 10</w:t>
      </w:r>
    </w:p>
  </w:footnote>
  <w:footnote w:id="21">
    <w:p w:rsidR="00B859BA" w:rsidRPr="0011069B" w:rsidRDefault="00B859BA" w:rsidP="008D6C2B">
      <w:pPr>
        <w:pStyle w:val="Textpoznpodarou"/>
        <w:rPr>
          <w:rFonts w:ascii="Times New Roman" w:hAnsi="Times New Roman"/>
          <w:sz w:val="20"/>
        </w:rPr>
      </w:pPr>
      <w:r w:rsidRPr="0011069B">
        <w:rPr>
          <w:rStyle w:val="Znakapoznpodarou"/>
          <w:rFonts w:ascii="Times New Roman" w:hAnsi="Times New Roman"/>
          <w:sz w:val="20"/>
        </w:rPr>
        <w:footnoteRef/>
      </w:r>
      <w:r w:rsidRPr="0011069B">
        <w:rPr>
          <w:rFonts w:ascii="Times New Roman" w:hAnsi="Times New Roman"/>
          <w:sz w:val="20"/>
        </w:rPr>
        <w:t>tamtéž, str. 11 a 13</w:t>
      </w:r>
    </w:p>
  </w:footnote>
  <w:footnote w:id="22">
    <w:p w:rsidR="00B859BA" w:rsidRPr="0011069B" w:rsidRDefault="00B859BA" w:rsidP="008D6C2B">
      <w:pPr>
        <w:pStyle w:val="Textpoznpodarou"/>
        <w:rPr>
          <w:rFonts w:ascii="Times New Roman" w:hAnsi="Times New Roman"/>
          <w:sz w:val="20"/>
        </w:rPr>
      </w:pPr>
      <w:r w:rsidRPr="0011069B">
        <w:rPr>
          <w:rStyle w:val="Znakapoznpodarou"/>
          <w:rFonts w:ascii="Times New Roman" w:hAnsi="Times New Roman"/>
          <w:sz w:val="20"/>
        </w:rPr>
        <w:footnoteRef/>
      </w:r>
      <w:r w:rsidRPr="0011069B">
        <w:rPr>
          <w:rFonts w:ascii="Times New Roman" w:hAnsi="Times New Roman"/>
          <w:sz w:val="20"/>
        </w:rPr>
        <w:t xml:space="preserve">Bauerová, A. </w:t>
      </w:r>
      <w:r w:rsidRPr="0011069B">
        <w:rPr>
          <w:rFonts w:ascii="Times New Roman" w:hAnsi="Times New Roman"/>
          <w:i/>
          <w:sz w:val="20"/>
        </w:rPr>
        <w:t>Zapomenuté věky země Bójů</w:t>
      </w:r>
      <w:r w:rsidRPr="0011069B">
        <w:rPr>
          <w:rFonts w:ascii="Times New Roman" w:hAnsi="Times New Roman"/>
          <w:sz w:val="20"/>
        </w:rPr>
        <w:t>, 1998</w:t>
      </w:r>
    </w:p>
  </w:footnote>
  <w:footnote w:id="23">
    <w:p w:rsidR="0011069B" w:rsidRPr="0011069B" w:rsidRDefault="00B859BA" w:rsidP="0011069B">
      <w:pPr>
        <w:pStyle w:val="Textpoznpodarou"/>
        <w:spacing w:line="360" w:lineRule="auto"/>
        <w:rPr>
          <w:rFonts w:ascii="Times New Roman" w:hAnsi="Times New Roman"/>
          <w:sz w:val="20"/>
        </w:rPr>
      </w:pPr>
      <w:r w:rsidRPr="0011069B">
        <w:rPr>
          <w:rStyle w:val="Znakapoznpodarou"/>
          <w:rFonts w:ascii="Times New Roman" w:hAnsi="Times New Roman"/>
          <w:sz w:val="20"/>
        </w:rPr>
        <w:footnoteRef/>
      </w:r>
      <w:hyperlink r:id="rId8" w:history="1">
        <w:r w:rsidR="0011069B" w:rsidRPr="0011069B">
          <w:rPr>
            <w:rStyle w:val="Hypertextovodkaz"/>
            <w:rFonts w:ascii="Times New Roman" w:hAnsi="Times New Roman"/>
            <w:sz w:val="20"/>
          </w:rPr>
          <w:t>http://is.muni.cz/do/1431/UAntrBiol/el/antropos/slovnik.html</w:t>
        </w:r>
      </w:hyperlink>
      <w:r w:rsidR="0011069B">
        <w:rPr>
          <w:rFonts w:ascii="Times New Roman" w:hAnsi="Times New Roman"/>
          <w:sz w:val="20"/>
        </w:rPr>
        <w:t xml:space="preserve"> </w:t>
      </w:r>
      <w:r w:rsidR="0011069B" w:rsidRPr="0011069B">
        <w:rPr>
          <w:rFonts w:ascii="Times New Roman" w:hAnsi="Times New Roman"/>
          <w:sz w:val="20"/>
        </w:rPr>
        <w:t>[</w:t>
      </w:r>
      <w:r w:rsidR="0011069B">
        <w:rPr>
          <w:rFonts w:ascii="Times New Roman" w:hAnsi="Times New Roman"/>
          <w:sz w:val="20"/>
        </w:rPr>
        <w:t xml:space="preserve"> </w:t>
      </w:r>
      <w:proofErr w:type="gramStart"/>
      <w:r w:rsidR="0011069B">
        <w:rPr>
          <w:rFonts w:ascii="Times New Roman" w:hAnsi="Times New Roman"/>
          <w:sz w:val="20"/>
        </w:rPr>
        <w:t>1.3.</w:t>
      </w:r>
      <w:r w:rsidR="008D327F">
        <w:rPr>
          <w:rFonts w:ascii="Times New Roman" w:hAnsi="Times New Roman"/>
          <w:sz w:val="20"/>
        </w:rPr>
        <w:t>2011</w:t>
      </w:r>
      <w:proofErr w:type="gramEnd"/>
      <w:r w:rsidR="0011069B" w:rsidRPr="0011069B">
        <w:rPr>
          <w:rFonts w:ascii="Times New Roman" w:hAnsi="Times New Roman"/>
          <w:sz w:val="20"/>
        </w:rPr>
        <w:t xml:space="preserve"> ]</w:t>
      </w:r>
    </w:p>
    <w:p w:rsidR="00B859BA" w:rsidRPr="008C4820" w:rsidRDefault="00B859BA" w:rsidP="008D6C2B">
      <w:pPr>
        <w:pStyle w:val="Textpoznpodarou"/>
        <w:rPr>
          <w:rFonts w:ascii="Times New Roman" w:hAnsi="Times New Roman"/>
          <w:sz w:val="20"/>
        </w:rPr>
      </w:pPr>
      <w:r w:rsidRPr="008C4820">
        <w:rPr>
          <w:rFonts w:ascii="Times New Roman" w:hAnsi="Times New Roman"/>
          <w:sz w:val="20"/>
        </w:rPr>
        <w:t xml:space="preserve"> </w:t>
      </w:r>
    </w:p>
  </w:footnote>
  <w:footnote w:id="24">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9" w:history="1">
        <w:r w:rsidRPr="008C4820">
          <w:rPr>
            <w:rStyle w:val="Hypertextovodkaz"/>
            <w:rFonts w:ascii="Times New Roman" w:hAnsi="Times New Roman"/>
            <w:sz w:val="20"/>
          </w:rPr>
          <w:t>http://cestovani.idne</w:t>
        </w:r>
        <w:r>
          <w:rPr>
            <w:rStyle w:val="Hypertextovodkaz"/>
            <w:rFonts w:ascii="Times New Roman" w:hAnsi="Times New Roman"/>
            <w:sz w:val="20"/>
          </w:rPr>
          <w:t>str.</w:t>
        </w:r>
        <w:r w:rsidRPr="008C4820">
          <w:rPr>
            <w:rStyle w:val="Hypertextovodkaz"/>
            <w:rFonts w:ascii="Times New Roman" w:hAnsi="Times New Roman"/>
            <w:sz w:val="20"/>
          </w:rPr>
          <w:t>cz/irsky-newgrange-nejstarsi-architektonicky-div-sveta-p08-/igsvet.asp?c=A080307_144321_igsvet_tom</w:t>
        </w:r>
      </w:hyperlink>
      <w:r w:rsidRPr="008C4820">
        <w:rPr>
          <w:rFonts w:ascii="Times New Roman" w:hAnsi="Times New Roman"/>
          <w:sz w:val="20"/>
        </w:rPr>
        <w:t xml:space="preserve"> [1. 3. 2011]</w:t>
      </w:r>
    </w:p>
  </w:footnote>
  <w:footnote w:id="25">
    <w:p w:rsidR="00B859BA" w:rsidRPr="00CA30C9" w:rsidRDefault="00B859BA">
      <w:pPr>
        <w:pStyle w:val="Textpoznpodarou"/>
        <w:rPr>
          <w:rFonts w:ascii="Times New Roman" w:hAnsi="Times New Roman"/>
          <w:sz w:val="20"/>
        </w:rPr>
      </w:pPr>
      <w:r w:rsidRPr="00CA30C9">
        <w:rPr>
          <w:rStyle w:val="Znakapoznpodarou"/>
          <w:rFonts w:ascii="Times New Roman" w:hAnsi="Times New Roman"/>
          <w:sz w:val="20"/>
        </w:rPr>
        <w:footnoteRef/>
      </w:r>
      <w:proofErr w:type="spellStart"/>
      <w:r w:rsidRPr="00CA30C9">
        <w:rPr>
          <w:rFonts w:ascii="Times New Roman" w:hAnsi="Times New Roman"/>
          <w:sz w:val="20"/>
        </w:rPr>
        <w:t>Somerville</w:t>
      </w:r>
      <w:proofErr w:type="spellEnd"/>
      <w:r w:rsidRPr="00CA30C9">
        <w:rPr>
          <w:rFonts w:ascii="Times New Roman" w:hAnsi="Times New Roman"/>
          <w:sz w:val="20"/>
        </w:rPr>
        <w:t xml:space="preserve">, Ch. </w:t>
      </w:r>
      <w:r w:rsidRPr="00CA30C9">
        <w:rPr>
          <w:rFonts w:ascii="Times New Roman" w:hAnsi="Times New Roman"/>
          <w:i/>
          <w:sz w:val="20"/>
        </w:rPr>
        <w:t xml:space="preserve">Velký průvodce </w:t>
      </w:r>
      <w:proofErr w:type="spellStart"/>
      <w:r w:rsidRPr="00CA30C9">
        <w:rPr>
          <w:rFonts w:ascii="Times New Roman" w:hAnsi="Times New Roman"/>
          <w:i/>
          <w:sz w:val="20"/>
        </w:rPr>
        <w:t>NationalGeographic</w:t>
      </w:r>
      <w:proofErr w:type="spellEnd"/>
      <w:r w:rsidRPr="00CA30C9">
        <w:rPr>
          <w:rFonts w:ascii="Times New Roman" w:hAnsi="Times New Roman"/>
          <w:i/>
          <w:sz w:val="20"/>
        </w:rPr>
        <w:t xml:space="preserve"> Irsko</w:t>
      </w:r>
      <w:r>
        <w:rPr>
          <w:rFonts w:ascii="Times New Roman" w:hAnsi="Times New Roman"/>
          <w:i/>
          <w:sz w:val="20"/>
        </w:rPr>
        <w:t>.</w:t>
      </w:r>
      <w:r w:rsidRPr="00CA30C9">
        <w:rPr>
          <w:rFonts w:ascii="Times New Roman" w:hAnsi="Times New Roman"/>
          <w:sz w:val="20"/>
        </w:rPr>
        <w:t xml:space="preserve"> 2003, s 266</w:t>
      </w:r>
    </w:p>
  </w:footnote>
  <w:footnote w:id="26">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Bouzek, J. </w:t>
      </w:r>
      <w:r w:rsidRPr="008C4820">
        <w:rPr>
          <w:rFonts w:ascii="Times New Roman" w:hAnsi="Times New Roman"/>
          <w:i/>
          <w:sz w:val="20"/>
        </w:rPr>
        <w:t>Keltové našich zemí v evropském kontextu.,</w:t>
      </w:r>
      <w:r>
        <w:rPr>
          <w:rFonts w:ascii="Times New Roman" w:hAnsi="Times New Roman"/>
          <w:sz w:val="20"/>
        </w:rPr>
        <w:t xml:space="preserve"> 2007</w:t>
      </w:r>
    </w:p>
  </w:footnote>
  <w:footnote w:id="27">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tamtéž, </w:t>
      </w:r>
      <w:r>
        <w:rPr>
          <w:rFonts w:ascii="Times New Roman" w:hAnsi="Times New Roman"/>
          <w:sz w:val="20"/>
        </w:rPr>
        <w:t>str.</w:t>
      </w:r>
      <w:r w:rsidRPr="008C4820">
        <w:rPr>
          <w:rFonts w:ascii="Times New Roman" w:hAnsi="Times New Roman"/>
          <w:sz w:val="20"/>
        </w:rPr>
        <w:t xml:space="preserve"> 73</w:t>
      </w:r>
    </w:p>
  </w:footnote>
  <w:footnote w:id="28">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tamtéž, </w:t>
      </w:r>
      <w:r>
        <w:rPr>
          <w:rFonts w:ascii="Times New Roman" w:hAnsi="Times New Roman"/>
          <w:sz w:val="20"/>
        </w:rPr>
        <w:t>str.</w:t>
      </w:r>
      <w:r w:rsidRPr="008C4820">
        <w:rPr>
          <w:rFonts w:ascii="Times New Roman" w:hAnsi="Times New Roman"/>
          <w:sz w:val="20"/>
        </w:rPr>
        <w:t xml:space="preserve"> 123 a 124</w:t>
      </w:r>
    </w:p>
  </w:footnote>
  <w:footnote w:id="29">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Waldhauser, J. </w:t>
      </w:r>
      <w:r w:rsidRPr="008C4820">
        <w:rPr>
          <w:rFonts w:ascii="Times New Roman" w:hAnsi="Times New Roman"/>
          <w:i/>
          <w:sz w:val="20"/>
        </w:rPr>
        <w:t>Encyklopedie Keltů v Čechách.,</w:t>
      </w:r>
      <w:r w:rsidRPr="008C4820">
        <w:rPr>
          <w:rFonts w:ascii="Times New Roman" w:hAnsi="Times New Roman"/>
          <w:sz w:val="20"/>
        </w:rPr>
        <w:t xml:space="preserve"> 2001, </w:t>
      </w:r>
      <w:r>
        <w:rPr>
          <w:rFonts w:ascii="Times New Roman" w:hAnsi="Times New Roman"/>
          <w:sz w:val="20"/>
        </w:rPr>
        <w:t>str.</w:t>
      </w:r>
      <w:r w:rsidRPr="008C4820">
        <w:rPr>
          <w:rFonts w:ascii="Times New Roman" w:hAnsi="Times New Roman"/>
          <w:sz w:val="20"/>
        </w:rPr>
        <w:t xml:space="preserve"> 8</w:t>
      </w:r>
    </w:p>
  </w:footnote>
  <w:footnote w:id="30">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Waldhauser, J. </w:t>
      </w:r>
      <w:r w:rsidRPr="008C4820">
        <w:rPr>
          <w:rFonts w:ascii="Times New Roman" w:hAnsi="Times New Roman"/>
          <w:i/>
          <w:sz w:val="20"/>
        </w:rPr>
        <w:t>Encyklopedie Keltů v Čechách.,</w:t>
      </w:r>
      <w:r>
        <w:rPr>
          <w:rFonts w:ascii="Times New Roman" w:hAnsi="Times New Roman"/>
          <w:i/>
          <w:sz w:val="20"/>
        </w:rPr>
        <w:t xml:space="preserve"> </w:t>
      </w:r>
      <w:r w:rsidRPr="008C4820">
        <w:rPr>
          <w:rFonts w:ascii="Times New Roman" w:hAnsi="Times New Roman"/>
          <w:sz w:val="20"/>
        </w:rPr>
        <w:t>2001,</w:t>
      </w:r>
      <w:r>
        <w:rPr>
          <w:rFonts w:ascii="Times New Roman" w:hAnsi="Times New Roman"/>
          <w:sz w:val="20"/>
        </w:rPr>
        <w:t xml:space="preserve"> str.</w:t>
      </w:r>
      <w:r w:rsidRPr="008C4820">
        <w:rPr>
          <w:rFonts w:ascii="Times New Roman" w:hAnsi="Times New Roman"/>
          <w:sz w:val="20"/>
        </w:rPr>
        <w:t xml:space="preserve"> 10</w:t>
      </w:r>
    </w:p>
  </w:footnote>
  <w:footnote w:id="31">
    <w:p w:rsidR="00B859BA" w:rsidRDefault="00B859BA">
      <w:pPr>
        <w:pStyle w:val="Textpoznpodarou"/>
      </w:pPr>
      <w:r>
        <w:rPr>
          <w:rStyle w:val="Znakapoznpodarou"/>
        </w:rPr>
        <w:footnoteRef/>
      </w:r>
      <w:r w:rsidRPr="0070653D">
        <w:rPr>
          <w:rFonts w:ascii="Times New Roman" w:hAnsi="Times New Roman"/>
          <w:sz w:val="20"/>
        </w:rPr>
        <w:t>keltský kmen žijící pravděpodobně v horách na Slovensku</w:t>
      </w:r>
    </w:p>
  </w:footnote>
  <w:footnote w:id="32">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10" w:history="1">
        <w:r w:rsidRPr="008C4820">
          <w:rPr>
            <w:rStyle w:val="Hypertextovodkaz"/>
            <w:rFonts w:ascii="Times New Roman" w:hAnsi="Times New Roman"/>
            <w:sz w:val="20"/>
          </w:rPr>
          <w:t>http://www.archeolog.cz/encyklopedie/keltove-kelt-keltske/</w:t>
        </w:r>
      </w:hyperlink>
      <w:r w:rsidRPr="008C4820">
        <w:rPr>
          <w:rFonts w:ascii="Times New Roman" w:hAnsi="Times New Roman"/>
          <w:sz w:val="20"/>
        </w:rPr>
        <w:t xml:space="preserve"> [8. 3. 2011]</w:t>
      </w:r>
    </w:p>
  </w:footnote>
  <w:footnote w:id="33">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Bauerová, A. </w:t>
      </w:r>
      <w:r w:rsidRPr="008C4820">
        <w:rPr>
          <w:rFonts w:ascii="Times New Roman" w:hAnsi="Times New Roman"/>
          <w:i/>
          <w:sz w:val="20"/>
        </w:rPr>
        <w:t xml:space="preserve">Zlatý věk země Bójů., </w:t>
      </w:r>
      <w:r w:rsidRPr="008C4820">
        <w:rPr>
          <w:rFonts w:ascii="Times New Roman" w:hAnsi="Times New Roman"/>
          <w:sz w:val="20"/>
        </w:rPr>
        <w:t xml:space="preserve">1988, </w:t>
      </w:r>
      <w:r>
        <w:rPr>
          <w:rFonts w:ascii="Times New Roman" w:hAnsi="Times New Roman"/>
          <w:sz w:val="20"/>
        </w:rPr>
        <w:t>str.</w:t>
      </w:r>
      <w:r w:rsidRPr="008C4820">
        <w:rPr>
          <w:rFonts w:ascii="Times New Roman" w:hAnsi="Times New Roman"/>
          <w:sz w:val="20"/>
        </w:rPr>
        <w:t xml:space="preserve"> 16</w:t>
      </w:r>
    </w:p>
  </w:footnote>
  <w:footnote w:id="34">
    <w:p w:rsidR="00B859BA" w:rsidRPr="00276992" w:rsidRDefault="00B859BA">
      <w:pPr>
        <w:pStyle w:val="Textpoznpodarou"/>
        <w:rPr>
          <w:rFonts w:ascii="Times New Roman" w:hAnsi="Times New Roman"/>
          <w:sz w:val="20"/>
        </w:rPr>
      </w:pPr>
      <w:r w:rsidRPr="00276992">
        <w:rPr>
          <w:rStyle w:val="Znakapoznpodarou"/>
          <w:rFonts w:ascii="Times New Roman" w:hAnsi="Times New Roman"/>
          <w:sz w:val="20"/>
        </w:rPr>
        <w:footnoteRef/>
      </w:r>
      <w:r>
        <w:rPr>
          <w:rFonts w:ascii="Times New Roman" w:hAnsi="Times New Roman"/>
          <w:sz w:val="20"/>
        </w:rPr>
        <w:t>U</w:t>
      </w:r>
      <w:r w:rsidRPr="00276992">
        <w:rPr>
          <w:rFonts w:ascii="Times New Roman" w:hAnsi="Times New Roman"/>
          <w:sz w:val="20"/>
        </w:rPr>
        <w:t xml:space="preserve"> tohoto hradiště není jisté, zda nemohlo náležet púchovské kultuře; ověření však již není možné, neboť lokalita byla zničena vápencovým lomem</w:t>
      </w:r>
      <w:r>
        <w:rPr>
          <w:rFonts w:ascii="Times New Roman" w:hAnsi="Times New Roman"/>
          <w:sz w:val="20"/>
        </w:rPr>
        <w:t>.</w:t>
      </w:r>
    </w:p>
  </w:footnote>
  <w:footnote w:id="35">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Waldhauser, J. </w:t>
      </w:r>
      <w:r w:rsidRPr="008C4820">
        <w:rPr>
          <w:rFonts w:ascii="Times New Roman" w:hAnsi="Times New Roman"/>
          <w:i/>
          <w:sz w:val="20"/>
        </w:rPr>
        <w:t xml:space="preserve">Encyklopedie Keltů v Čechách., 2001, </w:t>
      </w:r>
      <w:r>
        <w:rPr>
          <w:rFonts w:ascii="Times New Roman" w:hAnsi="Times New Roman"/>
          <w:sz w:val="20"/>
        </w:rPr>
        <w:t>str.</w:t>
      </w:r>
      <w:r w:rsidRPr="008C4820">
        <w:rPr>
          <w:rFonts w:ascii="Times New Roman" w:hAnsi="Times New Roman"/>
          <w:sz w:val="20"/>
        </w:rPr>
        <w:t xml:space="preserve"> 464</w:t>
      </w:r>
    </w:p>
  </w:footnote>
  <w:footnote w:id="36">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11" w:history="1">
        <w:r w:rsidRPr="008C4820">
          <w:rPr>
            <w:rStyle w:val="Hypertextovodkaz"/>
            <w:rFonts w:ascii="Times New Roman" w:hAnsi="Times New Roman"/>
            <w:sz w:val="20"/>
          </w:rPr>
          <w:t>http://www.celticeurope.cz/view.php?cisloclanku=2004061001</w:t>
        </w:r>
      </w:hyperlink>
      <w:r w:rsidRPr="008C4820">
        <w:rPr>
          <w:rFonts w:ascii="Times New Roman" w:hAnsi="Times New Roman"/>
          <w:sz w:val="20"/>
        </w:rPr>
        <w:t xml:space="preserve"> [8. 3. 2011]</w:t>
      </w:r>
    </w:p>
  </w:footnote>
  <w:footnote w:id="37">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Waldhauser, J. </w:t>
      </w:r>
      <w:r w:rsidRPr="008C4820">
        <w:rPr>
          <w:rFonts w:ascii="Times New Roman" w:hAnsi="Times New Roman"/>
          <w:i/>
          <w:sz w:val="20"/>
        </w:rPr>
        <w:t>Encyklopedie Keltů v Čechách.,</w:t>
      </w:r>
      <w:r w:rsidRPr="008C4820">
        <w:rPr>
          <w:rFonts w:ascii="Times New Roman" w:hAnsi="Times New Roman"/>
          <w:sz w:val="20"/>
        </w:rPr>
        <w:t xml:space="preserve"> 2001, str. 464</w:t>
      </w:r>
    </w:p>
  </w:footnote>
  <w:footnote w:id="38">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tamtéž</w:t>
      </w:r>
      <w:r w:rsidRPr="008C4820">
        <w:rPr>
          <w:rFonts w:ascii="Times New Roman" w:hAnsi="Times New Roman"/>
          <w:i/>
          <w:sz w:val="20"/>
        </w:rPr>
        <w:t xml:space="preserve">, </w:t>
      </w:r>
      <w:r w:rsidRPr="008C4820">
        <w:rPr>
          <w:rFonts w:ascii="Times New Roman" w:hAnsi="Times New Roman"/>
          <w:sz w:val="20"/>
        </w:rPr>
        <w:t>str. 465</w:t>
      </w:r>
    </w:p>
  </w:footnote>
  <w:footnote w:id="39">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Bauerová, A. </w:t>
      </w:r>
      <w:r w:rsidRPr="008C4820">
        <w:rPr>
          <w:rFonts w:ascii="Times New Roman" w:hAnsi="Times New Roman"/>
          <w:i/>
          <w:sz w:val="20"/>
        </w:rPr>
        <w:t>Zapomenuté věky země Bójů</w:t>
      </w:r>
      <w:r w:rsidRPr="008C4820">
        <w:rPr>
          <w:rFonts w:ascii="Times New Roman" w:hAnsi="Times New Roman"/>
          <w:sz w:val="20"/>
        </w:rPr>
        <w:t>, 1998, str. 64</w:t>
      </w:r>
    </w:p>
  </w:footnote>
  <w:footnote w:id="40">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Waldhauser, J. </w:t>
      </w:r>
      <w:r w:rsidRPr="008C4820">
        <w:rPr>
          <w:rFonts w:ascii="Times New Roman" w:hAnsi="Times New Roman"/>
          <w:i/>
          <w:sz w:val="20"/>
        </w:rPr>
        <w:t>Encyklopedie Keltů v Čechách.,</w:t>
      </w:r>
      <w:r w:rsidRPr="008C4820">
        <w:rPr>
          <w:rFonts w:ascii="Times New Roman" w:hAnsi="Times New Roman"/>
          <w:sz w:val="20"/>
        </w:rPr>
        <w:t xml:space="preserve"> 2001, str. 529</w:t>
      </w:r>
    </w:p>
  </w:footnote>
  <w:footnote w:id="41">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tamtéž</w:t>
      </w:r>
      <w:r w:rsidRPr="008C4820">
        <w:rPr>
          <w:rFonts w:ascii="Times New Roman" w:hAnsi="Times New Roman"/>
          <w:i/>
          <w:sz w:val="20"/>
        </w:rPr>
        <w:t xml:space="preserve">, </w:t>
      </w:r>
      <w:r w:rsidRPr="008C4820">
        <w:rPr>
          <w:rFonts w:ascii="Times New Roman" w:hAnsi="Times New Roman"/>
          <w:sz w:val="20"/>
        </w:rPr>
        <w:t>str. 529</w:t>
      </w:r>
    </w:p>
  </w:footnote>
  <w:footnote w:id="42">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tamtéž</w:t>
      </w:r>
      <w:r w:rsidRPr="008C4820">
        <w:rPr>
          <w:rFonts w:ascii="Times New Roman" w:hAnsi="Times New Roman"/>
          <w:i/>
          <w:sz w:val="20"/>
        </w:rPr>
        <w:t>,</w:t>
      </w:r>
      <w:r w:rsidRPr="008C4820">
        <w:rPr>
          <w:rFonts w:ascii="Times New Roman" w:hAnsi="Times New Roman"/>
          <w:sz w:val="20"/>
        </w:rPr>
        <w:t xml:space="preserve"> str. 532</w:t>
      </w:r>
    </w:p>
  </w:footnote>
  <w:footnote w:id="43">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Waldhauser, J. </w:t>
      </w:r>
      <w:r w:rsidRPr="008C4820">
        <w:rPr>
          <w:rFonts w:ascii="Times New Roman" w:hAnsi="Times New Roman"/>
          <w:i/>
          <w:sz w:val="20"/>
        </w:rPr>
        <w:t>Encyklopedie Keltů v Čechách.,</w:t>
      </w:r>
      <w:r w:rsidRPr="008C4820">
        <w:rPr>
          <w:rFonts w:ascii="Times New Roman" w:hAnsi="Times New Roman"/>
          <w:sz w:val="20"/>
        </w:rPr>
        <w:t xml:space="preserve"> 2001, str. 532</w:t>
      </w:r>
    </w:p>
  </w:footnote>
  <w:footnote w:id="44">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tamtéž</w:t>
      </w:r>
      <w:r w:rsidRPr="008C4820">
        <w:rPr>
          <w:rFonts w:ascii="Times New Roman" w:hAnsi="Times New Roman"/>
          <w:i/>
          <w:sz w:val="20"/>
        </w:rPr>
        <w:t xml:space="preserve">, </w:t>
      </w:r>
      <w:r w:rsidRPr="008C4820">
        <w:rPr>
          <w:rFonts w:ascii="Times New Roman" w:hAnsi="Times New Roman"/>
          <w:sz w:val="20"/>
        </w:rPr>
        <w:t>str. 492 a 493</w:t>
      </w:r>
    </w:p>
  </w:footnote>
  <w:footnote w:id="45">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12" w:history="1">
        <w:r w:rsidRPr="008C4820">
          <w:rPr>
            <w:rStyle w:val="Hypertextovodkaz"/>
            <w:rFonts w:ascii="Times New Roman" w:hAnsi="Times New Roman"/>
            <w:sz w:val="20"/>
          </w:rPr>
          <w:t xml:space="preserve">http://www.ckrumlov.info/docs/cz/region_histor_keoptr.xml </w:t>
        </w:r>
        <w:r w:rsidRPr="009A2A82">
          <w:rPr>
            <w:rStyle w:val="Hypertextovodkaz"/>
            <w:rFonts w:ascii="Times New Roman" w:hAnsi="Times New Roman"/>
            <w:color w:val="auto"/>
            <w:sz w:val="20"/>
            <w:u w:val="none"/>
          </w:rPr>
          <w:t>[8</w:t>
        </w:r>
      </w:hyperlink>
      <w:r w:rsidRPr="008C4820">
        <w:rPr>
          <w:rFonts w:ascii="Times New Roman" w:hAnsi="Times New Roman"/>
          <w:sz w:val="20"/>
        </w:rPr>
        <w:t>. 3. 2011]</w:t>
      </w:r>
    </w:p>
  </w:footnote>
  <w:footnote w:id="46">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Bílek, J. </w:t>
      </w:r>
      <w:r w:rsidRPr="008C4820">
        <w:rPr>
          <w:rFonts w:ascii="Times New Roman" w:hAnsi="Times New Roman"/>
          <w:i/>
          <w:sz w:val="20"/>
        </w:rPr>
        <w:t>Hádanky naší minulosti – Kam odešli Keltové?</w:t>
      </w:r>
      <w:r w:rsidRPr="008C4820">
        <w:rPr>
          <w:rFonts w:ascii="Times New Roman" w:hAnsi="Times New Roman"/>
          <w:sz w:val="20"/>
        </w:rPr>
        <w:t>, 2002</w:t>
      </w:r>
    </w:p>
  </w:footnote>
  <w:footnote w:id="47">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Bauerová, A. </w:t>
      </w:r>
      <w:r w:rsidRPr="008C4820">
        <w:rPr>
          <w:rFonts w:ascii="Times New Roman" w:hAnsi="Times New Roman"/>
          <w:i/>
          <w:sz w:val="20"/>
        </w:rPr>
        <w:t>Zlatý věk země Bójů.,</w:t>
      </w:r>
      <w:r w:rsidRPr="008C4820">
        <w:rPr>
          <w:rFonts w:ascii="Times New Roman" w:hAnsi="Times New Roman"/>
          <w:sz w:val="20"/>
        </w:rPr>
        <w:t xml:space="preserve"> 1988, </w:t>
      </w:r>
      <w:r>
        <w:rPr>
          <w:rFonts w:ascii="Times New Roman" w:hAnsi="Times New Roman"/>
          <w:sz w:val="20"/>
        </w:rPr>
        <w:t>str.</w:t>
      </w:r>
      <w:r w:rsidRPr="008C4820">
        <w:rPr>
          <w:rFonts w:ascii="Times New Roman" w:hAnsi="Times New Roman"/>
          <w:sz w:val="20"/>
        </w:rPr>
        <w:t xml:space="preserve"> 45</w:t>
      </w:r>
    </w:p>
  </w:footnote>
  <w:footnote w:id="48">
    <w:p w:rsidR="00B859BA" w:rsidRPr="008C4820" w:rsidRDefault="00B859BA" w:rsidP="00845755">
      <w:pPr>
        <w:pStyle w:val="Textpoznpodarou"/>
        <w:tabs>
          <w:tab w:val="left" w:pos="6248"/>
        </w:tabs>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Bílek, J. </w:t>
      </w:r>
      <w:r w:rsidRPr="008C4820">
        <w:rPr>
          <w:rFonts w:ascii="Times New Roman" w:hAnsi="Times New Roman"/>
          <w:i/>
          <w:sz w:val="20"/>
        </w:rPr>
        <w:t>Hádanky naší minulosti – Kam odešli Keltové?</w:t>
      </w:r>
      <w:r w:rsidRPr="008C4820">
        <w:rPr>
          <w:rFonts w:ascii="Times New Roman" w:hAnsi="Times New Roman"/>
          <w:sz w:val="20"/>
        </w:rPr>
        <w:t xml:space="preserve">, 2002, </w:t>
      </w:r>
      <w:r>
        <w:rPr>
          <w:rFonts w:ascii="Times New Roman" w:hAnsi="Times New Roman"/>
          <w:sz w:val="20"/>
        </w:rPr>
        <w:t>str.</w:t>
      </w:r>
      <w:r w:rsidRPr="008C4820">
        <w:rPr>
          <w:rFonts w:ascii="Times New Roman" w:hAnsi="Times New Roman"/>
          <w:sz w:val="20"/>
        </w:rPr>
        <w:t xml:space="preserve"> 106</w:t>
      </w:r>
      <w:r>
        <w:rPr>
          <w:rFonts w:ascii="Times New Roman" w:hAnsi="Times New Roman"/>
          <w:sz w:val="20"/>
        </w:rPr>
        <w:tab/>
      </w:r>
    </w:p>
  </w:footnote>
  <w:footnote w:id="49">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Bauerová, A. </w:t>
      </w:r>
      <w:r w:rsidRPr="008C4820">
        <w:rPr>
          <w:rFonts w:ascii="Times New Roman" w:hAnsi="Times New Roman"/>
          <w:i/>
          <w:sz w:val="20"/>
        </w:rPr>
        <w:t xml:space="preserve">Zlatý věk země Bójů., </w:t>
      </w:r>
      <w:r w:rsidRPr="008C4820">
        <w:rPr>
          <w:rFonts w:ascii="Times New Roman" w:hAnsi="Times New Roman"/>
          <w:sz w:val="20"/>
        </w:rPr>
        <w:t xml:space="preserve">1988, </w:t>
      </w:r>
      <w:r>
        <w:rPr>
          <w:rFonts w:ascii="Times New Roman" w:hAnsi="Times New Roman"/>
          <w:sz w:val="20"/>
        </w:rPr>
        <w:t>str.</w:t>
      </w:r>
      <w:r w:rsidRPr="008C4820">
        <w:rPr>
          <w:rFonts w:ascii="Times New Roman" w:hAnsi="Times New Roman"/>
          <w:sz w:val="20"/>
        </w:rPr>
        <w:t xml:space="preserve"> 48</w:t>
      </w:r>
    </w:p>
  </w:footnote>
  <w:footnote w:id="50">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Bílek, J. </w:t>
      </w:r>
      <w:r w:rsidRPr="008C4820">
        <w:rPr>
          <w:rFonts w:ascii="Times New Roman" w:hAnsi="Times New Roman"/>
          <w:i/>
          <w:sz w:val="20"/>
        </w:rPr>
        <w:t>Hádanky naší minulosti – Kam odešli Keltové?</w:t>
      </w:r>
      <w:r w:rsidRPr="008C4820">
        <w:rPr>
          <w:rFonts w:ascii="Times New Roman" w:hAnsi="Times New Roman"/>
          <w:sz w:val="20"/>
        </w:rPr>
        <w:t xml:space="preserve">, 2002, </w:t>
      </w:r>
      <w:r>
        <w:rPr>
          <w:rFonts w:ascii="Times New Roman" w:hAnsi="Times New Roman"/>
          <w:sz w:val="20"/>
        </w:rPr>
        <w:t>str.</w:t>
      </w:r>
      <w:r w:rsidRPr="008C4820">
        <w:rPr>
          <w:rFonts w:ascii="Times New Roman" w:hAnsi="Times New Roman"/>
          <w:sz w:val="20"/>
        </w:rPr>
        <w:t xml:space="preserve"> 111 a 113</w:t>
      </w:r>
    </w:p>
  </w:footnote>
  <w:footnote w:id="51">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Bauerová, A. </w:t>
      </w:r>
      <w:r w:rsidRPr="008C4820">
        <w:rPr>
          <w:rFonts w:ascii="Times New Roman" w:hAnsi="Times New Roman"/>
          <w:i/>
          <w:sz w:val="20"/>
        </w:rPr>
        <w:t xml:space="preserve">Zlatý věk země Bójů., </w:t>
      </w:r>
      <w:r w:rsidRPr="008C4820">
        <w:rPr>
          <w:rFonts w:ascii="Times New Roman" w:hAnsi="Times New Roman"/>
          <w:sz w:val="20"/>
        </w:rPr>
        <w:t xml:space="preserve">1988, </w:t>
      </w:r>
      <w:r>
        <w:rPr>
          <w:rFonts w:ascii="Times New Roman" w:hAnsi="Times New Roman"/>
          <w:sz w:val="20"/>
        </w:rPr>
        <w:t>str.</w:t>
      </w:r>
      <w:r w:rsidRPr="008C4820">
        <w:rPr>
          <w:rFonts w:ascii="Times New Roman" w:hAnsi="Times New Roman"/>
          <w:sz w:val="20"/>
        </w:rPr>
        <w:t xml:space="preserve"> 49</w:t>
      </w:r>
    </w:p>
  </w:footnote>
  <w:footnote w:id="52">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13" w:history="1">
        <w:r w:rsidRPr="008C4820">
          <w:rPr>
            <w:rStyle w:val="Hypertextovodkaz"/>
            <w:rFonts w:ascii="Times New Roman" w:hAnsi="Times New Roman"/>
            <w:sz w:val="20"/>
          </w:rPr>
          <w:t>http://www.lidovky.cz/do-jeskyne-byci-skala-se-vrati-vzacna-lebka-oznamili-archeologove-pyb-/ln_veda.asp?c=A100422_152347_ln_veda_hev</w:t>
        </w:r>
      </w:hyperlink>
      <w:r w:rsidRPr="008C4820">
        <w:rPr>
          <w:rFonts w:ascii="Times New Roman" w:hAnsi="Times New Roman"/>
          <w:sz w:val="20"/>
        </w:rPr>
        <w:t xml:space="preserve"> [15. 3. 2011]</w:t>
      </w:r>
    </w:p>
  </w:footnote>
  <w:footnote w:id="53">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14" w:history="1">
        <w:r w:rsidRPr="008C4820">
          <w:rPr>
            <w:rStyle w:val="Hypertextovodkaz"/>
            <w:rFonts w:ascii="Times New Roman" w:hAnsi="Times New Roman"/>
            <w:sz w:val="20"/>
          </w:rPr>
          <w:t>http://i</w:t>
        </w:r>
        <w:r>
          <w:rPr>
            <w:rStyle w:val="Hypertextovodkaz"/>
            <w:rFonts w:ascii="Times New Roman" w:hAnsi="Times New Roman"/>
            <w:sz w:val="20"/>
          </w:rPr>
          <w:t>str.</w:t>
        </w:r>
        <w:r w:rsidRPr="008C4820">
          <w:rPr>
            <w:rStyle w:val="Hypertextovodkaz"/>
            <w:rFonts w:ascii="Times New Roman" w:hAnsi="Times New Roman"/>
            <w:sz w:val="20"/>
          </w:rPr>
          <w:t>muni.cz/do/1431/UAntrBiol/el/antropos/slovnik.html</w:t>
        </w:r>
      </w:hyperlink>
      <w:r w:rsidRPr="008C4820">
        <w:rPr>
          <w:rFonts w:ascii="Times New Roman" w:hAnsi="Times New Roman"/>
          <w:sz w:val="20"/>
        </w:rPr>
        <w:t xml:space="preserve"> [26. 3. 2011]</w:t>
      </w:r>
    </w:p>
  </w:footnote>
  <w:footnote w:id="54">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15" w:history="1">
        <w:r w:rsidRPr="008C4820">
          <w:rPr>
            <w:rStyle w:val="Hypertextovodkaz"/>
            <w:rFonts w:ascii="Times New Roman" w:hAnsi="Times New Roman"/>
            <w:sz w:val="20"/>
          </w:rPr>
          <w:t>http://i</w:t>
        </w:r>
        <w:r>
          <w:rPr>
            <w:rStyle w:val="Hypertextovodkaz"/>
            <w:rFonts w:ascii="Times New Roman" w:hAnsi="Times New Roman"/>
            <w:sz w:val="20"/>
          </w:rPr>
          <w:t>str.</w:t>
        </w:r>
        <w:r w:rsidRPr="008C4820">
          <w:rPr>
            <w:rStyle w:val="Hypertextovodkaz"/>
            <w:rFonts w:ascii="Times New Roman" w:hAnsi="Times New Roman"/>
            <w:sz w:val="20"/>
          </w:rPr>
          <w:t>muni.cz/do/1431/UAntrBiol/el/antropos/slovnik.html</w:t>
        </w:r>
      </w:hyperlink>
      <w:r w:rsidRPr="008C4820">
        <w:rPr>
          <w:rFonts w:ascii="Times New Roman" w:hAnsi="Times New Roman"/>
          <w:sz w:val="20"/>
        </w:rPr>
        <w:t xml:space="preserve"> [26. 3. 2011]</w:t>
      </w:r>
    </w:p>
  </w:footnote>
  <w:footnote w:id="55">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Nakonečný</w:t>
      </w:r>
      <w:proofErr w:type="spellEnd"/>
      <w:r w:rsidRPr="008C4820">
        <w:rPr>
          <w:rFonts w:ascii="Times New Roman" w:hAnsi="Times New Roman"/>
          <w:sz w:val="20"/>
        </w:rPr>
        <w:t xml:space="preserve">, M. </w:t>
      </w:r>
      <w:r w:rsidRPr="008C4820">
        <w:rPr>
          <w:rFonts w:ascii="Times New Roman" w:hAnsi="Times New Roman"/>
          <w:i/>
          <w:sz w:val="20"/>
        </w:rPr>
        <w:t>Lexikon magie.,</w:t>
      </w:r>
      <w:r w:rsidRPr="008C4820">
        <w:rPr>
          <w:rFonts w:ascii="Times New Roman" w:hAnsi="Times New Roman"/>
          <w:sz w:val="20"/>
        </w:rPr>
        <w:t xml:space="preserve"> 2009, </w:t>
      </w:r>
      <w:r>
        <w:rPr>
          <w:rFonts w:ascii="Times New Roman" w:hAnsi="Times New Roman"/>
          <w:sz w:val="20"/>
        </w:rPr>
        <w:t>str.</w:t>
      </w:r>
      <w:r w:rsidRPr="008C4820">
        <w:rPr>
          <w:rFonts w:ascii="Times New Roman" w:hAnsi="Times New Roman"/>
          <w:sz w:val="20"/>
        </w:rPr>
        <w:t xml:space="preserve"> 297</w:t>
      </w:r>
    </w:p>
  </w:footnote>
  <w:footnote w:id="56">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16" w:history="1">
        <w:r w:rsidRPr="008C4820">
          <w:rPr>
            <w:rStyle w:val="Hypertextovodkaz"/>
            <w:rFonts w:ascii="Times New Roman" w:hAnsi="Times New Roman"/>
            <w:sz w:val="20"/>
          </w:rPr>
          <w:t>http://i</w:t>
        </w:r>
        <w:r>
          <w:rPr>
            <w:rStyle w:val="Hypertextovodkaz"/>
            <w:rFonts w:ascii="Times New Roman" w:hAnsi="Times New Roman"/>
            <w:sz w:val="20"/>
          </w:rPr>
          <w:t>str.</w:t>
        </w:r>
        <w:r w:rsidRPr="008C4820">
          <w:rPr>
            <w:rStyle w:val="Hypertextovodkaz"/>
            <w:rFonts w:ascii="Times New Roman" w:hAnsi="Times New Roman"/>
            <w:sz w:val="20"/>
          </w:rPr>
          <w:t>muni.cz/do/1431/UAntrBiol/el/antropos/slovnik.html</w:t>
        </w:r>
      </w:hyperlink>
      <w:r w:rsidRPr="008C4820">
        <w:rPr>
          <w:rFonts w:ascii="Times New Roman" w:hAnsi="Times New Roman"/>
          <w:sz w:val="20"/>
        </w:rPr>
        <w:t xml:space="preserve"> [26. 3. 2011]</w:t>
      </w:r>
    </w:p>
  </w:footnote>
  <w:footnote w:id="57">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Nakonečný</w:t>
      </w:r>
      <w:proofErr w:type="spellEnd"/>
      <w:r w:rsidRPr="008C4820">
        <w:rPr>
          <w:rFonts w:ascii="Times New Roman" w:hAnsi="Times New Roman"/>
          <w:sz w:val="20"/>
        </w:rPr>
        <w:t xml:space="preserve">, M. </w:t>
      </w:r>
      <w:r w:rsidRPr="008C4820">
        <w:rPr>
          <w:rFonts w:ascii="Times New Roman" w:hAnsi="Times New Roman"/>
          <w:i/>
          <w:sz w:val="20"/>
        </w:rPr>
        <w:t>Lexikon magie.,</w:t>
      </w:r>
      <w:r w:rsidRPr="008C4820">
        <w:rPr>
          <w:rFonts w:ascii="Times New Roman" w:hAnsi="Times New Roman"/>
          <w:sz w:val="20"/>
        </w:rPr>
        <w:t xml:space="preserve"> 2009, </w:t>
      </w:r>
      <w:r>
        <w:rPr>
          <w:rFonts w:ascii="Times New Roman" w:hAnsi="Times New Roman"/>
          <w:sz w:val="20"/>
        </w:rPr>
        <w:t>str.</w:t>
      </w:r>
      <w:r w:rsidRPr="008C4820">
        <w:rPr>
          <w:rFonts w:ascii="Times New Roman" w:hAnsi="Times New Roman"/>
          <w:sz w:val="20"/>
        </w:rPr>
        <w:t xml:space="preserve"> 297</w:t>
      </w:r>
    </w:p>
  </w:footnote>
  <w:footnote w:id="58">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Puhvel</w:t>
      </w:r>
      <w:proofErr w:type="spellEnd"/>
      <w:r w:rsidRPr="008C4820">
        <w:rPr>
          <w:rFonts w:ascii="Times New Roman" w:hAnsi="Times New Roman"/>
          <w:sz w:val="20"/>
        </w:rPr>
        <w:t xml:space="preserve">, J. </w:t>
      </w:r>
      <w:r w:rsidRPr="008C4820">
        <w:rPr>
          <w:rFonts w:ascii="Times New Roman" w:hAnsi="Times New Roman"/>
          <w:i/>
          <w:sz w:val="20"/>
        </w:rPr>
        <w:t xml:space="preserve">Srovnávací mytologie., 1997, </w:t>
      </w:r>
      <w:r>
        <w:rPr>
          <w:rFonts w:ascii="Times New Roman" w:hAnsi="Times New Roman"/>
          <w:i/>
          <w:sz w:val="20"/>
        </w:rPr>
        <w:t>str.</w:t>
      </w:r>
      <w:r w:rsidRPr="008C4820">
        <w:rPr>
          <w:rFonts w:ascii="Times New Roman" w:hAnsi="Times New Roman"/>
          <w:i/>
          <w:sz w:val="20"/>
        </w:rPr>
        <w:t xml:space="preserve"> 196</w:t>
      </w:r>
    </w:p>
  </w:footnote>
  <w:footnote w:id="59">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Myers</w:t>
      </w:r>
      <w:proofErr w:type="spellEnd"/>
      <w:r w:rsidRPr="008C4820">
        <w:rPr>
          <w:rFonts w:ascii="Times New Roman" w:hAnsi="Times New Roman"/>
          <w:sz w:val="20"/>
        </w:rPr>
        <w:t xml:space="preserve">, B. C. </w:t>
      </w:r>
      <w:r w:rsidRPr="008C4820">
        <w:rPr>
          <w:rFonts w:ascii="Times New Roman" w:hAnsi="Times New Roman"/>
          <w:i/>
          <w:sz w:val="20"/>
        </w:rPr>
        <w:t>Záhadní druidové. Keltská mystika, teorie a praxe.</w:t>
      </w:r>
      <w:r w:rsidRPr="008C4820">
        <w:rPr>
          <w:rFonts w:ascii="Times New Roman" w:hAnsi="Times New Roman"/>
          <w:sz w:val="20"/>
        </w:rPr>
        <w:t xml:space="preserve">, 2008, </w:t>
      </w:r>
      <w:r>
        <w:rPr>
          <w:rFonts w:ascii="Times New Roman" w:hAnsi="Times New Roman"/>
          <w:sz w:val="20"/>
        </w:rPr>
        <w:t>str.</w:t>
      </w:r>
      <w:r w:rsidRPr="008C4820">
        <w:rPr>
          <w:rFonts w:ascii="Times New Roman" w:hAnsi="Times New Roman"/>
          <w:sz w:val="20"/>
        </w:rPr>
        <w:t xml:space="preserve"> 227</w:t>
      </w:r>
    </w:p>
  </w:footnote>
  <w:footnote w:id="60">
    <w:p w:rsidR="00B859BA" w:rsidRPr="008C4820" w:rsidRDefault="00B859BA" w:rsidP="00DD1D75">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Caesar, G. J.</w:t>
      </w:r>
      <w:r w:rsidRPr="008C4820">
        <w:rPr>
          <w:rFonts w:ascii="Times New Roman" w:hAnsi="Times New Roman"/>
          <w:i/>
          <w:sz w:val="20"/>
        </w:rPr>
        <w:t xml:space="preserve"> Zápisky o válce Galské.</w:t>
      </w:r>
      <w:r w:rsidRPr="008C4820">
        <w:rPr>
          <w:rFonts w:ascii="Times New Roman" w:hAnsi="Times New Roman"/>
          <w:sz w:val="20"/>
        </w:rPr>
        <w:t xml:space="preserve"> 6. 11. – 6. 17</w:t>
      </w:r>
    </w:p>
  </w:footnote>
  <w:footnote w:id="61">
    <w:p w:rsidR="00B859BA" w:rsidRPr="008C4820" w:rsidRDefault="00B859BA" w:rsidP="00DD1D75">
      <w:pPr>
        <w:rPr>
          <w:sz w:val="20"/>
        </w:rPr>
      </w:pPr>
      <w:r w:rsidRPr="008C4820">
        <w:rPr>
          <w:rStyle w:val="Znakapoznpodarou"/>
          <w:sz w:val="20"/>
        </w:rPr>
        <w:footnoteRef/>
      </w:r>
      <w:hyperlink r:id="rId17" w:history="1">
        <w:r w:rsidRPr="008C4820">
          <w:rPr>
            <w:rStyle w:val="Hypertextovodkaz"/>
            <w:sz w:val="20"/>
          </w:rPr>
          <w:t xml:space="preserve">http://penelope.uchicago.edu/Thayer/E/Roman/Texts/Diodorus_Siculus/home.html </w:t>
        </w:r>
        <w:r w:rsidRPr="00DD1D75">
          <w:rPr>
            <w:rStyle w:val="Hypertextovodkaz"/>
            <w:color w:val="auto"/>
            <w:sz w:val="20"/>
            <w:u w:val="none"/>
          </w:rPr>
          <w:t>[19</w:t>
        </w:r>
      </w:hyperlink>
      <w:r w:rsidRPr="008C4820">
        <w:rPr>
          <w:sz w:val="20"/>
        </w:rPr>
        <w:t>. 3. 2011]</w:t>
      </w:r>
    </w:p>
  </w:footnote>
  <w:footnote w:id="62">
    <w:p w:rsidR="00B859BA" w:rsidRPr="00DD1D75" w:rsidRDefault="00B859BA" w:rsidP="00DD1D75">
      <w:pPr>
        <w:pStyle w:val="Textpoznpodarou"/>
        <w:rPr>
          <w:rFonts w:ascii="Times New Roman" w:hAnsi="Times New Roman"/>
          <w:sz w:val="20"/>
        </w:rPr>
      </w:pPr>
      <w:r>
        <w:rPr>
          <w:rStyle w:val="Znakapoznpodarou"/>
        </w:rPr>
        <w:footnoteRef/>
      </w:r>
      <w:r w:rsidRPr="008C4820">
        <w:rPr>
          <w:rFonts w:ascii="Times New Roman" w:hAnsi="Times New Roman"/>
          <w:sz w:val="20"/>
        </w:rPr>
        <w:t xml:space="preserve">Caesar, G. J. </w:t>
      </w:r>
      <w:r w:rsidRPr="008C4820">
        <w:rPr>
          <w:rFonts w:ascii="Times New Roman" w:hAnsi="Times New Roman"/>
          <w:i/>
          <w:sz w:val="20"/>
        </w:rPr>
        <w:t xml:space="preserve">Zápisky o válce galské. 6. 16, </w:t>
      </w:r>
      <w:proofErr w:type="spellStart"/>
      <w:r w:rsidRPr="008C4820">
        <w:rPr>
          <w:rFonts w:ascii="Times New Roman" w:hAnsi="Times New Roman"/>
          <w:sz w:val="20"/>
        </w:rPr>
        <w:t>Strabon</w:t>
      </w:r>
      <w:proofErr w:type="spellEnd"/>
      <w:r w:rsidRPr="008C4820">
        <w:rPr>
          <w:rFonts w:ascii="Times New Roman" w:hAnsi="Times New Roman"/>
          <w:sz w:val="20"/>
        </w:rPr>
        <w:t xml:space="preserve">, </w:t>
      </w:r>
      <w:r w:rsidRPr="008C4820">
        <w:rPr>
          <w:rFonts w:ascii="Times New Roman" w:hAnsi="Times New Roman"/>
          <w:i/>
          <w:iCs/>
          <w:sz w:val="20"/>
        </w:rPr>
        <w:t>Geografie</w:t>
      </w:r>
      <w:r w:rsidRPr="008C4820">
        <w:rPr>
          <w:rFonts w:ascii="Times New Roman" w:hAnsi="Times New Roman"/>
          <w:sz w:val="20"/>
        </w:rPr>
        <w:t xml:space="preserve"> 4.4.2, </w:t>
      </w:r>
      <w:proofErr w:type="spellStart"/>
      <w:r w:rsidRPr="008C4820">
        <w:rPr>
          <w:rFonts w:ascii="Times New Roman" w:hAnsi="Times New Roman"/>
          <w:sz w:val="20"/>
        </w:rPr>
        <w:t>Diodoros</w:t>
      </w:r>
      <w:proofErr w:type="spellEnd"/>
      <w:r w:rsidRPr="008C4820">
        <w:rPr>
          <w:rFonts w:ascii="Times New Roman" w:hAnsi="Times New Roman"/>
          <w:sz w:val="20"/>
        </w:rPr>
        <w:t xml:space="preserve"> Sicilský, </w:t>
      </w:r>
      <w:proofErr w:type="spellStart"/>
      <w:r w:rsidRPr="008C4820">
        <w:rPr>
          <w:rFonts w:ascii="Times New Roman" w:hAnsi="Times New Roman"/>
          <w:i/>
          <w:iCs/>
          <w:sz w:val="20"/>
        </w:rPr>
        <w:t>Bibliothecahistorica</w:t>
      </w:r>
      <w:proofErr w:type="spellEnd"/>
      <w:r>
        <w:rPr>
          <w:rFonts w:ascii="Times New Roman" w:hAnsi="Times New Roman"/>
          <w:sz w:val="20"/>
        </w:rPr>
        <w:t xml:space="preserve"> 5.27-5.31</w:t>
      </w:r>
    </w:p>
  </w:footnote>
  <w:footnote w:id="63">
    <w:p w:rsidR="00B859BA" w:rsidRPr="006D77D4" w:rsidRDefault="00B859BA" w:rsidP="008D6C2B">
      <w:pPr>
        <w:pStyle w:val="Textpoznpodarou"/>
        <w:rPr>
          <w:rFonts w:ascii="Times New Roman" w:hAnsi="Times New Roman"/>
          <w:sz w:val="20"/>
        </w:rPr>
      </w:pPr>
      <w:r w:rsidRPr="006D77D4">
        <w:rPr>
          <w:rStyle w:val="Znakapoznpodarou"/>
          <w:rFonts w:ascii="Times New Roman" w:hAnsi="Times New Roman"/>
          <w:sz w:val="20"/>
        </w:rPr>
        <w:footnoteRef/>
      </w:r>
      <w:r w:rsidRPr="006D77D4">
        <w:rPr>
          <w:rFonts w:ascii="Times New Roman" w:hAnsi="Times New Roman"/>
          <w:sz w:val="20"/>
        </w:rPr>
        <w:t xml:space="preserve">Caesar, G. J. </w:t>
      </w:r>
      <w:r w:rsidRPr="006D77D4">
        <w:rPr>
          <w:rFonts w:ascii="Times New Roman" w:hAnsi="Times New Roman"/>
          <w:i/>
          <w:sz w:val="20"/>
        </w:rPr>
        <w:t>Zápisky o válce galské.</w:t>
      </w:r>
      <w:r w:rsidRPr="006D77D4">
        <w:rPr>
          <w:rFonts w:ascii="Times New Roman" w:hAnsi="Times New Roman"/>
          <w:sz w:val="20"/>
        </w:rPr>
        <w:t xml:space="preserve"> 6. 17, 6. 18.</w:t>
      </w:r>
    </w:p>
  </w:footnote>
  <w:footnote w:id="64">
    <w:p w:rsidR="00B859BA" w:rsidRDefault="00B859BA">
      <w:pPr>
        <w:pStyle w:val="Textpoznpodarou"/>
      </w:pPr>
      <w:r w:rsidRPr="006D77D4">
        <w:rPr>
          <w:rStyle w:val="Znakapoznpodarou"/>
          <w:rFonts w:ascii="Times New Roman" w:hAnsi="Times New Roman"/>
          <w:sz w:val="20"/>
        </w:rPr>
        <w:footnoteRef/>
      </w:r>
      <w:r w:rsidRPr="006D77D4">
        <w:rPr>
          <w:rFonts w:ascii="Times New Roman" w:hAnsi="Times New Roman"/>
          <w:sz w:val="20"/>
        </w:rPr>
        <w:t>starověké indické náboženské texty</w:t>
      </w:r>
    </w:p>
  </w:footnote>
  <w:footnote w:id="65">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Kulcsárová</w:t>
      </w:r>
      <w:proofErr w:type="spellEnd"/>
      <w:r w:rsidRPr="008C4820">
        <w:rPr>
          <w:rFonts w:ascii="Times New Roman" w:hAnsi="Times New Roman"/>
          <w:sz w:val="20"/>
        </w:rPr>
        <w:t xml:space="preserve">, Z. </w:t>
      </w:r>
      <w:r w:rsidRPr="008C4820">
        <w:rPr>
          <w:rFonts w:ascii="Times New Roman" w:hAnsi="Times New Roman"/>
          <w:i/>
          <w:sz w:val="20"/>
        </w:rPr>
        <w:t>Světové mytologie.,</w:t>
      </w:r>
      <w:r>
        <w:rPr>
          <w:rFonts w:ascii="Times New Roman" w:hAnsi="Times New Roman"/>
          <w:sz w:val="20"/>
        </w:rPr>
        <w:t xml:space="preserve"> 1973, str. 357 - 358</w:t>
      </w:r>
    </w:p>
  </w:footnote>
  <w:footnote w:id="66">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Puhvel</w:t>
      </w:r>
      <w:proofErr w:type="spellEnd"/>
      <w:r w:rsidRPr="008C4820">
        <w:rPr>
          <w:rFonts w:ascii="Times New Roman" w:hAnsi="Times New Roman"/>
          <w:sz w:val="20"/>
        </w:rPr>
        <w:t xml:space="preserve">, J. </w:t>
      </w:r>
      <w:r w:rsidRPr="008C4820">
        <w:rPr>
          <w:rFonts w:ascii="Times New Roman" w:hAnsi="Times New Roman"/>
          <w:i/>
          <w:sz w:val="20"/>
        </w:rPr>
        <w:t xml:space="preserve">Srovnávací mytologie., </w:t>
      </w:r>
      <w:r w:rsidRPr="008C4820">
        <w:rPr>
          <w:rFonts w:ascii="Times New Roman" w:hAnsi="Times New Roman"/>
          <w:sz w:val="20"/>
        </w:rPr>
        <w:t>1997</w:t>
      </w:r>
      <w:r w:rsidRPr="008C4820">
        <w:rPr>
          <w:rFonts w:ascii="Times New Roman" w:hAnsi="Times New Roman"/>
          <w:i/>
          <w:sz w:val="20"/>
        </w:rPr>
        <w:t xml:space="preserve">, </w:t>
      </w:r>
      <w:r>
        <w:rPr>
          <w:rFonts w:ascii="Times New Roman" w:hAnsi="Times New Roman"/>
          <w:sz w:val="20"/>
        </w:rPr>
        <w:t>str.</w:t>
      </w:r>
      <w:r w:rsidRPr="008C4820">
        <w:rPr>
          <w:rFonts w:ascii="Times New Roman" w:hAnsi="Times New Roman"/>
          <w:sz w:val="20"/>
        </w:rPr>
        <w:t xml:space="preserve"> 202</w:t>
      </w:r>
    </w:p>
  </w:footnote>
  <w:footnote w:id="67">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Kalweit</w:t>
      </w:r>
      <w:proofErr w:type="spellEnd"/>
      <w:r w:rsidRPr="008C4820">
        <w:rPr>
          <w:rFonts w:ascii="Times New Roman" w:hAnsi="Times New Roman"/>
          <w:sz w:val="20"/>
        </w:rPr>
        <w:t xml:space="preserve">, H. </w:t>
      </w:r>
      <w:r w:rsidRPr="008C4820">
        <w:rPr>
          <w:rFonts w:ascii="Times New Roman" w:hAnsi="Times New Roman"/>
          <w:i/>
          <w:sz w:val="20"/>
        </w:rPr>
        <w:t>Keltská kniha mrtvých.,</w:t>
      </w:r>
      <w:r w:rsidRPr="008C4820">
        <w:rPr>
          <w:rFonts w:ascii="Times New Roman" w:hAnsi="Times New Roman"/>
          <w:sz w:val="20"/>
        </w:rPr>
        <w:t xml:space="preserve"> 2003, </w:t>
      </w:r>
      <w:r>
        <w:rPr>
          <w:rFonts w:ascii="Times New Roman" w:hAnsi="Times New Roman"/>
          <w:sz w:val="20"/>
        </w:rPr>
        <w:t>str.</w:t>
      </w:r>
      <w:r w:rsidRPr="008C4820">
        <w:rPr>
          <w:rFonts w:ascii="Times New Roman" w:hAnsi="Times New Roman"/>
          <w:sz w:val="20"/>
        </w:rPr>
        <w:t xml:space="preserve"> 174, 175</w:t>
      </w:r>
    </w:p>
  </w:footnote>
  <w:footnote w:id="68">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Clarusová</w:t>
      </w:r>
      <w:proofErr w:type="spellEnd"/>
      <w:r w:rsidRPr="008C4820">
        <w:rPr>
          <w:rFonts w:ascii="Times New Roman" w:hAnsi="Times New Roman"/>
          <w:sz w:val="20"/>
        </w:rPr>
        <w:t>, I.</w:t>
      </w:r>
      <w:r w:rsidRPr="008C4820">
        <w:rPr>
          <w:rFonts w:ascii="Times New Roman" w:hAnsi="Times New Roman"/>
          <w:i/>
          <w:sz w:val="20"/>
        </w:rPr>
        <w:t xml:space="preserve"> Keltské mýty. Člověk a jeho Jiný svět.</w:t>
      </w:r>
      <w:r w:rsidRPr="008C4820">
        <w:rPr>
          <w:rFonts w:ascii="Times New Roman" w:hAnsi="Times New Roman"/>
          <w:sz w:val="20"/>
        </w:rPr>
        <w:t xml:space="preserve">, 2001, </w:t>
      </w:r>
      <w:r>
        <w:rPr>
          <w:rFonts w:ascii="Times New Roman" w:hAnsi="Times New Roman"/>
          <w:sz w:val="20"/>
        </w:rPr>
        <w:t>str.</w:t>
      </w:r>
      <w:r w:rsidRPr="008C4820">
        <w:rPr>
          <w:rFonts w:ascii="Times New Roman" w:hAnsi="Times New Roman"/>
          <w:sz w:val="20"/>
        </w:rPr>
        <w:t xml:space="preserve"> 38</w:t>
      </w:r>
    </w:p>
  </w:footnote>
  <w:footnote w:id="69">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Caesar, G. J. </w:t>
      </w:r>
      <w:r w:rsidRPr="008C4820">
        <w:rPr>
          <w:rFonts w:ascii="Times New Roman" w:hAnsi="Times New Roman"/>
          <w:i/>
          <w:sz w:val="20"/>
        </w:rPr>
        <w:t>Zápisky o válce galské.</w:t>
      </w:r>
      <w:r w:rsidRPr="008C4820">
        <w:rPr>
          <w:rFonts w:ascii="Times New Roman" w:hAnsi="Times New Roman"/>
          <w:sz w:val="20"/>
        </w:rPr>
        <w:t xml:space="preserve"> 6. 16</w:t>
      </w:r>
    </w:p>
  </w:footnote>
  <w:footnote w:id="70">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Kalweit</w:t>
      </w:r>
      <w:proofErr w:type="spellEnd"/>
      <w:r w:rsidRPr="008C4820">
        <w:rPr>
          <w:rFonts w:ascii="Times New Roman" w:hAnsi="Times New Roman"/>
          <w:sz w:val="20"/>
        </w:rPr>
        <w:t xml:space="preserve">, H. </w:t>
      </w:r>
      <w:r w:rsidRPr="008C4820">
        <w:rPr>
          <w:rFonts w:ascii="Times New Roman" w:hAnsi="Times New Roman"/>
          <w:i/>
          <w:sz w:val="20"/>
        </w:rPr>
        <w:t xml:space="preserve">Keltská kniha mrtvých., 2003, </w:t>
      </w:r>
      <w:r>
        <w:rPr>
          <w:rFonts w:ascii="Times New Roman" w:hAnsi="Times New Roman"/>
          <w:sz w:val="20"/>
        </w:rPr>
        <w:t>str.</w:t>
      </w:r>
      <w:r w:rsidRPr="008C4820">
        <w:rPr>
          <w:rFonts w:ascii="Times New Roman" w:hAnsi="Times New Roman"/>
          <w:sz w:val="20"/>
        </w:rPr>
        <w:t xml:space="preserve"> 178</w:t>
      </w:r>
    </w:p>
  </w:footnote>
  <w:footnote w:id="71">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Clarusová</w:t>
      </w:r>
      <w:proofErr w:type="spellEnd"/>
      <w:r w:rsidRPr="008C4820">
        <w:rPr>
          <w:rFonts w:ascii="Times New Roman" w:hAnsi="Times New Roman"/>
          <w:sz w:val="20"/>
        </w:rPr>
        <w:t xml:space="preserve">, I. </w:t>
      </w:r>
      <w:r w:rsidRPr="008C4820">
        <w:rPr>
          <w:rFonts w:ascii="Times New Roman" w:hAnsi="Times New Roman"/>
          <w:i/>
          <w:sz w:val="20"/>
        </w:rPr>
        <w:t>Keltské mýty. Člověk a jeho Jiný svět,</w:t>
      </w:r>
      <w:r w:rsidRPr="008C4820">
        <w:rPr>
          <w:rFonts w:ascii="Times New Roman" w:hAnsi="Times New Roman"/>
          <w:sz w:val="20"/>
        </w:rPr>
        <w:t xml:space="preserve"> </w:t>
      </w:r>
      <w:r>
        <w:rPr>
          <w:rFonts w:ascii="Times New Roman" w:hAnsi="Times New Roman"/>
          <w:sz w:val="20"/>
        </w:rPr>
        <w:t>str.</w:t>
      </w:r>
      <w:r w:rsidRPr="008C4820">
        <w:rPr>
          <w:rFonts w:ascii="Times New Roman" w:hAnsi="Times New Roman"/>
          <w:sz w:val="20"/>
        </w:rPr>
        <w:t xml:space="preserve"> 29</w:t>
      </w:r>
    </w:p>
  </w:footnote>
  <w:footnote w:id="72">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Puhvel</w:t>
      </w:r>
      <w:proofErr w:type="spellEnd"/>
      <w:r w:rsidRPr="008C4820">
        <w:rPr>
          <w:rFonts w:ascii="Times New Roman" w:hAnsi="Times New Roman"/>
          <w:sz w:val="20"/>
        </w:rPr>
        <w:t xml:space="preserve">, J. </w:t>
      </w:r>
      <w:r w:rsidRPr="008C4820">
        <w:rPr>
          <w:rFonts w:ascii="Times New Roman" w:hAnsi="Times New Roman"/>
          <w:i/>
          <w:sz w:val="20"/>
        </w:rPr>
        <w:t>Srovnávací mytologie.</w:t>
      </w:r>
      <w:r w:rsidRPr="008C4820">
        <w:rPr>
          <w:rFonts w:ascii="Times New Roman" w:hAnsi="Times New Roman"/>
          <w:sz w:val="20"/>
        </w:rPr>
        <w:t xml:space="preserve">, 1997, </w:t>
      </w:r>
      <w:r>
        <w:rPr>
          <w:rFonts w:ascii="Times New Roman" w:hAnsi="Times New Roman"/>
          <w:sz w:val="20"/>
        </w:rPr>
        <w:t>str.</w:t>
      </w:r>
      <w:r w:rsidRPr="008C4820">
        <w:rPr>
          <w:rFonts w:ascii="Times New Roman" w:hAnsi="Times New Roman"/>
          <w:sz w:val="20"/>
        </w:rPr>
        <w:t xml:space="preserve"> 202</w:t>
      </w:r>
    </w:p>
  </w:footnote>
  <w:footnote w:id="73">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Clarusová</w:t>
      </w:r>
      <w:proofErr w:type="spellEnd"/>
      <w:r w:rsidRPr="008C4820">
        <w:rPr>
          <w:rFonts w:ascii="Times New Roman" w:hAnsi="Times New Roman"/>
          <w:sz w:val="20"/>
        </w:rPr>
        <w:t xml:space="preserve">, I. </w:t>
      </w:r>
      <w:r w:rsidRPr="008C4820">
        <w:rPr>
          <w:rFonts w:ascii="Times New Roman" w:hAnsi="Times New Roman"/>
          <w:i/>
          <w:sz w:val="20"/>
        </w:rPr>
        <w:t>Keltské mýty. Člověk a jeho Jiný svět, 2001,</w:t>
      </w:r>
      <w:r w:rsidRPr="008C4820">
        <w:rPr>
          <w:rFonts w:ascii="Times New Roman" w:hAnsi="Times New Roman"/>
          <w:sz w:val="20"/>
        </w:rPr>
        <w:t xml:space="preserve"> </w:t>
      </w:r>
      <w:r>
        <w:rPr>
          <w:rFonts w:ascii="Times New Roman" w:hAnsi="Times New Roman"/>
          <w:sz w:val="20"/>
        </w:rPr>
        <w:t>str.</w:t>
      </w:r>
      <w:r w:rsidRPr="008C4820">
        <w:rPr>
          <w:rFonts w:ascii="Times New Roman" w:hAnsi="Times New Roman"/>
          <w:sz w:val="20"/>
        </w:rPr>
        <w:t xml:space="preserve"> 33, 67 - 68</w:t>
      </w:r>
    </w:p>
  </w:footnote>
  <w:footnote w:id="74">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Clarusová</w:t>
      </w:r>
      <w:proofErr w:type="spellEnd"/>
      <w:r w:rsidRPr="008C4820">
        <w:rPr>
          <w:rFonts w:ascii="Times New Roman" w:hAnsi="Times New Roman"/>
          <w:sz w:val="20"/>
        </w:rPr>
        <w:t xml:space="preserve">, I. </w:t>
      </w:r>
      <w:r w:rsidRPr="008C4820">
        <w:rPr>
          <w:rFonts w:ascii="Times New Roman" w:hAnsi="Times New Roman"/>
          <w:i/>
          <w:sz w:val="20"/>
        </w:rPr>
        <w:t xml:space="preserve">Keltské mýty. Člověk a jeho Jiný svět, </w:t>
      </w:r>
      <w:r w:rsidRPr="008C4820">
        <w:rPr>
          <w:rFonts w:ascii="Times New Roman" w:hAnsi="Times New Roman"/>
          <w:sz w:val="20"/>
        </w:rPr>
        <w:t>2001</w:t>
      </w:r>
      <w:r w:rsidRPr="008C4820">
        <w:rPr>
          <w:rFonts w:ascii="Times New Roman" w:hAnsi="Times New Roman"/>
          <w:i/>
          <w:sz w:val="20"/>
        </w:rPr>
        <w:t>,</w:t>
      </w:r>
      <w:r w:rsidRPr="008C4820">
        <w:rPr>
          <w:rFonts w:ascii="Times New Roman" w:hAnsi="Times New Roman"/>
          <w:sz w:val="20"/>
        </w:rPr>
        <w:t xml:space="preserve"> </w:t>
      </w:r>
      <w:r>
        <w:rPr>
          <w:rFonts w:ascii="Times New Roman" w:hAnsi="Times New Roman"/>
          <w:sz w:val="20"/>
        </w:rPr>
        <w:t>str.</w:t>
      </w:r>
      <w:r w:rsidRPr="008C4820">
        <w:rPr>
          <w:rFonts w:ascii="Times New Roman" w:hAnsi="Times New Roman"/>
          <w:sz w:val="20"/>
        </w:rPr>
        <w:t xml:space="preserve"> 37</w:t>
      </w:r>
    </w:p>
  </w:footnote>
  <w:footnote w:id="75">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Puhvel</w:t>
      </w:r>
      <w:proofErr w:type="spellEnd"/>
      <w:r w:rsidRPr="008C4820">
        <w:rPr>
          <w:rFonts w:ascii="Times New Roman" w:hAnsi="Times New Roman"/>
          <w:sz w:val="20"/>
        </w:rPr>
        <w:t xml:space="preserve">, J. Srovnávací mytologie., 1997, </w:t>
      </w:r>
      <w:r>
        <w:rPr>
          <w:rFonts w:ascii="Times New Roman" w:hAnsi="Times New Roman"/>
          <w:sz w:val="20"/>
        </w:rPr>
        <w:t>str.</w:t>
      </w:r>
      <w:r w:rsidRPr="008C4820">
        <w:rPr>
          <w:rFonts w:ascii="Times New Roman" w:hAnsi="Times New Roman"/>
          <w:sz w:val="20"/>
        </w:rPr>
        <w:t xml:space="preserve"> 197</w:t>
      </w:r>
    </w:p>
  </w:footnote>
  <w:footnote w:id="76">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Cotterell</w:t>
      </w:r>
      <w:proofErr w:type="spellEnd"/>
      <w:r w:rsidRPr="008C4820">
        <w:rPr>
          <w:rFonts w:ascii="Times New Roman" w:hAnsi="Times New Roman"/>
          <w:sz w:val="20"/>
        </w:rPr>
        <w:t xml:space="preserve">, M. </w:t>
      </w:r>
      <w:r w:rsidRPr="008C4820">
        <w:rPr>
          <w:rFonts w:ascii="Times New Roman" w:hAnsi="Times New Roman"/>
          <w:i/>
          <w:sz w:val="20"/>
        </w:rPr>
        <w:t>Keltské kroniky.</w:t>
      </w:r>
      <w:r w:rsidRPr="008C4820">
        <w:rPr>
          <w:rFonts w:ascii="Times New Roman" w:hAnsi="Times New Roman"/>
          <w:sz w:val="20"/>
        </w:rPr>
        <w:t xml:space="preserve">, 2008, </w:t>
      </w:r>
      <w:r>
        <w:rPr>
          <w:rFonts w:ascii="Times New Roman" w:hAnsi="Times New Roman"/>
          <w:sz w:val="20"/>
        </w:rPr>
        <w:t xml:space="preserve">str. </w:t>
      </w:r>
      <w:r w:rsidRPr="008C4820">
        <w:rPr>
          <w:rFonts w:ascii="Times New Roman" w:hAnsi="Times New Roman"/>
          <w:sz w:val="20"/>
        </w:rPr>
        <w:t>117</w:t>
      </w:r>
    </w:p>
  </w:footnote>
  <w:footnote w:id="77">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Greenová, M. </w:t>
      </w:r>
      <w:r w:rsidRPr="008C4820">
        <w:rPr>
          <w:rFonts w:ascii="Times New Roman" w:hAnsi="Times New Roman"/>
          <w:i/>
          <w:sz w:val="20"/>
        </w:rPr>
        <w:t>Keltské mýty</w:t>
      </w:r>
      <w:r w:rsidRPr="008C4820">
        <w:rPr>
          <w:rFonts w:ascii="Times New Roman" w:hAnsi="Times New Roman"/>
          <w:sz w:val="20"/>
        </w:rPr>
        <w:t xml:space="preserve">., </w:t>
      </w:r>
      <w:r>
        <w:rPr>
          <w:rFonts w:ascii="Times New Roman" w:hAnsi="Times New Roman"/>
          <w:sz w:val="20"/>
        </w:rPr>
        <w:t>str.</w:t>
      </w:r>
      <w:r w:rsidRPr="008C4820">
        <w:rPr>
          <w:rFonts w:ascii="Times New Roman" w:hAnsi="Times New Roman"/>
          <w:sz w:val="20"/>
        </w:rPr>
        <w:t xml:space="preserve"> 8 – 13 </w:t>
      </w:r>
    </w:p>
  </w:footnote>
  <w:footnote w:id="78">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Kulcsárová</w:t>
      </w:r>
      <w:proofErr w:type="spellEnd"/>
      <w:r w:rsidRPr="008C4820">
        <w:rPr>
          <w:rFonts w:ascii="Times New Roman" w:hAnsi="Times New Roman"/>
          <w:sz w:val="20"/>
        </w:rPr>
        <w:t xml:space="preserve">, Z. </w:t>
      </w:r>
      <w:r w:rsidRPr="008C4820">
        <w:rPr>
          <w:rFonts w:ascii="Times New Roman" w:hAnsi="Times New Roman"/>
          <w:i/>
          <w:sz w:val="20"/>
        </w:rPr>
        <w:t>Světové mytologie.</w:t>
      </w:r>
      <w:r w:rsidRPr="008C4820">
        <w:rPr>
          <w:rFonts w:ascii="Times New Roman" w:hAnsi="Times New Roman"/>
          <w:sz w:val="20"/>
        </w:rPr>
        <w:t xml:space="preserve">, 1973, </w:t>
      </w:r>
      <w:r>
        <w:rPr>
          <w:rFonts w:ascii="Times New Roman" w:hAnsi="Times New Roman"/>
          <w:sz w:val="20"/>
        </w:rPr>
        <w:t>str.</w:t>
      </w:r>
      <w:r w:rsidRPr="008C4820">
        <w:rPr>
          <w:rFonts w:ascii="Times New Roman" w:hAnsi="Times New Roman"/>
          <w:sz w:val="20"/>
        </w:rPr>
        <w:t xml:space="preserve"> 386</w:t>
      </w:r>
    </w:p>
  </w:footnote>
  <w:footnote w:id="79">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Clarusová</w:t>
      </w:r>
      <w:proofErr w:type="spellEnd"/>
      <w:r w:rsidRPr="008C4820">
        <w:rPr>
          <w:rFonts w:ascii="Times New Roman" w:hAnsi="Times New Roman"/>
          <w:sz w:val="20"/>
        </w:rPr>
        <w:t xml:space="preserve">, I. </w:t>
      </w:r>
      <w:r w:rsidRPr="008C4820">
        <w:rPr>
          <w:rFonts w:ascii="Times New Roman" w:hAnsi="Times New Roman"/>
          <w:i/>
          <w:sz w:val="20"/>
        </w:rPr>
        <w:t xml:space="preserve">Keltské mýty. Člověk a jeho Jiný svět, </w:t>
      </w:r>
      <w:r w:rsidRPr="008C4820">
        <w:rPr>
          <w:rFonts w:ascii="Times New Roman" w:hAnsi="Times New Roman"/>
          <w:sz w:val="20"/>
        </w:rPr>
        <w:t>2001</w:t>
      </w:r>
      <w:r w:rsidRPr="008C4820">
        <w:rPr>
          <w:rFonts w:ascii="Times New Roman" w:hAnsi="Times New Roman"/>
          <w:i/>
          <w:sz w:val="20"/>
        </w:rPr>
        <w:t>,</w:t>
      </w:r>
      <w:r w:rsidRPr="008C4820">
        <w:rPr>
          <w:rFonts w:ascii="Times New Roman" w:hAnsi="Times New Roman"/>
          <w:sz w:val="20"/>
        </w:rPr>
        <w:t xml:space="preserve"> </w:t>
      </w:r>
      <w:r>
        <w:rPr>
          <w:rFonts w:ascii="Times New Roman" w:hAnsi="Times New Roman"/>
          <w:sz w:val="20"/>
        </w:rPr>
        <w:t>str.</w:t>
      </w:r>
      <w:r w:rsidRPr="008C4820">
        <w:rPr>
          <w:rFonts w:ascii="Times New Roman" w:hAnsi="Times New Roman"/>
          <w:sz w:val="20"/>
        </w:rPr>
        <w:t xml:space="preserve"> 83 - 151</w:t>
      </w:r>
    </w:p>
  </w:footnote>
  <w:footnote w:id="80">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Greenová, M. </w:t>
      </w:r>
      <w:r w:rsidRPr="008C4820">
        <w:rPr>
          <w:rFonts w:ascii="Times New Roman" w:hAnsi="Times New Roman"/>
          <w:i/>
          <w:sz w:val="20"/>
        </w:rPr>
        <w:t>Keltské mýty</w:t>
      </w:r>
      <w:r w:rsidRPr="008C4820">
        <w:rPr>
          <w:rFonts w:ascii="Times New Roman" w:hAnsi="Times New Roman"/>
          <w:sz w:val="20"/>
        </w:rPr>
        <w:t xml:space="preserve">., </w:t>
      </w:r>
      <w:r>
        <w:rPr>
          <w:rFonts w:ascii="Times New Roman" w:hAnsi="Times New Roman"/>
          <w:sz w:val="20"/>
        </w:rPr>
        <w:t>str.</w:t>
      </w:r>
      <w:r w:rsidRPr="008C4820">
        <w:rPr>
          <w:rFonts w:ascii="Times New Roman" w:hAnsi="Times New Roman"/>
          <w:sz w:val="20"/>
        </w:rPr>
        <w:t xml:space="preserve"> 29 - 37</w:t>
      </w:r>
    </w:p>
  </w:footnote>
  <w:footnote w:id="81">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Kalweit</w:t>
      </w:r>
      <w:proofErr w:type="spellEnd"/>
      <w:r w:rsidRPr="008C4820">
        <w:rPr>
          <w:rFonts w:ascii="Times New Roman" w:hAnsi="Times New Roman"/>
          <w:sz w:val="20"/>
        </w:rPr>
        <w:t xml:space="preserve">, H. </w:t>
      </w:r>
      <w:r w:rsidRPr="008C4820">
        <w:rPr>
          <w:rFonts w:ascii="Times New Roman" w:hAnsi="Times New Roman"/>
          <w:i/>
          <w:sz w:val="20"/>
        </w:rPr>
        <w:t>Keltská kniha mrtvých.</w:t>
      </w:r>
      <w:r w:rsidRPr="008C4820">
        <w:rPr>
          <w:rFonts w:ascii="Times New Roman" w:hAnsi="Times New Roman"/>
          <w:sz w:val="20"/>
        </w:rPr>
        <w:t xml:space="preserve">, 2003, </w:t>
      </w:r>
      <w:r>
        <w:rPr>
          <w:rFonts w:ascii="Times New Roman" w:hAnsi="Times New Roman"/>
          <w:sz w:val="20"/>
        </w:rPr>
        <w:t>str.</w:t>
      </w:r>
      <w:r w:rsidRPr="008C4820">
        <w:rPr>
          <w:rFonts w:ascii="Times New Roman" w:hAnsi="Times New Roman"/>
          <w:sz w:val="20"/>
        </w:rPr>
        <w:t xml:space="preserve"> 52 - 118</w:t>
      </w:r>
    </w:p>
  </w:footnote>
  <w:footnote w:id="82">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Cotterell</w:t>
      </w:r>
      <w:proofErr w:type="spellEnd"/>
      <w:r w:rsidRPr="008C4820">
        <w:rPr>
          <w:rFonts w:ascii="Times New Roman" w:hAnsi="Times New Roman"/>
          <w:sz w:val="20"/>
        </w:rPr>
        <w:t xml:space="preserve">, M. </w:t>
      </w:r>
      <w:r w:rsidRPr="008C4820">
        <w:rPr>
          <w:rFonts w:ascii="Times New Roman" w:hAnsi="Times New Roman"/>
          <w:i/>
          <w:sz w:val="20"/>
        </w:rPr>
        <w:t>Keltské kroniky.</w:t>
      </w:r>
      <w:r>
        <w:rPr>
          <w:rFonts w:ascii="Times New Roman" w:hAnsi="Times New Roman"/>
          <w:sz w:val="20"/>
        </w:rPr>
        <w:t>, 2008, str. 125 – 133</w:t>
      </w:r>
    </w:p>
  </w:footnote>
  <w:footnote w:id="83">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18" w:history="1">
        <w:r w:rsidRPr="006D77D4">
          <w:rPr>
            <w:rStyle w:val="Hypertextovodkaz"/>
            <w:rFonts w:ascii="Times New Roman" w:hAnsi="Times New Roman"/>
            <w:sz w:val="20"/>
          </w:rPr>
          <w:t>http://www.blesk.cz/clanek/zpravy-novinky-domaci/123324/papez-nosi-krvave-boty.html</w:t>
        </w:r>
        <w:r w:rsidRPr="006D77D4">
          <w:rPr>
            <w:rStyle w:val="Hypertextovodkaz"/>
            <w:rFonts w:ascii="Times New Roman" w:hAnsi="Times New Roman"/>
            <w:sz w:val="20"/>
          </w:rPr>
          <w:br/>
        </w:r>
        <w:r w:rsidRPr="006D77D4">
          <w:rPr>
            <w:rStyle w:val="Hypertextovodkaz"/>
            <w:rFonts w:ascii="Times New Roman" w:hAnsi="Times New Roman"/>
            <w:color w:val="auto"/>
            <w:sz w:val="20"/>
            <w:u w:val="none"/>
          </w:rPr>
          <w:t>[28</w:t>
        </w:r>
      </w:hyperlink>
      <w:r w:rsidRPr="006D77D4">
        <w:rPr>
          <w:rFonts w:ascii="Times New Roman" w:hAnsi="Times New Roman"/>
          <w:sz w:val="20"/>
        </w:rPr>
        <w:t>. 3. 2011]</w:t>
      </w:r>
    </w:p>
  </w:footnote>
  <w:footnote w:id="84">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Clarusová</w:t>
      </w:r>
      <w:proofErr w:type="spellEnd"/>
      <w:r w:rsidRPr="008C4820">
        <w:rPr>
          <w:rFonts w:ascii="Times New Roman" w:hAnsi="Times New Roman"/>
          <w:sz w:val="20"/>
        </w:rPr>
        <w:t xml:space="preserve">, I. </w:t>
      </w:r>
      <w:r w:rsidRPr="008C4820">
        <w:rPr>
          <w:rFonts w:ascii="Times New Roman" w:hAnsi="Times New Roman"/>
          <w:i/>
          <w:sz w:val="20"/>
        </w:rPr>
        <w:t xml:space="preserve">Keltské mýty. Člověk a jeho Jiný svět, </w:t>
      </w:r>
      <w:r w:rsidRPr="008C4820">
        <w:rPr>
          <w:rFonts w:ascii="Times New Roman" w:hAnsi="Times New Roman"/>
          <w:sz w:val="20"/>
        </w:rPr>
        <w:t>2001</w:t>
      </w:r>
      <w:r w:rsidRPr="008C4820">
        <w:rPr>
          <w:rFonts w:ascii="Times New Roman" w:hAnsi="Times New Roman"/>
          <w:i/>
          <w:sz w:val="20"/>
        </w:rPr>
        <w:t>,</w:t>
      </w:r>
      <w:r w:rsidR="006D77D4">
        <w:rPr>
          <w:rFonts w:ascii="Times New Roman" w:hAnsi="Times New Roman"/>
          <w:i/>
          <w:sz w:val="20"/>
        </w:rPr>
        <w:t xml:space="preserve"> </w:t>
      </w:r>
      <w:r>
        <w:rPr>
          <w:rFonts w:ascii="Times New Roman" w:hAnsi="Times New Roman"/>
          <w:sz w:val="20"/>
        </w:rPr>
        <w:t xml:space="preserve">str. </w:t>
      </w:r>
      <w:r w:rsidRPr="008C4820">
        <w:rPr>
          <w:rFonts w:ascii="Times New Roman" w:hAnsi="Times New Roman"/>
          <w:sz w:val="20"/>
        </w:rPr>
        <w:t>230</w:t>
      </w:r>
    </w:p>
  </w:footnote>
  <w:footnote w:id="85">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 srov. </w:t>
      </w:r>
      <w:proofErr w:type="spellStart"/>
      <w:r w:rsidRPr="008C4820">
        <w:rPr>
          <w:rFonts w:ascii="Times New Roman" w:hAnsi="Times New Roman"/>
          <w:sz w:val="20"/>
        </w:rPr>
        <w:t>Clarusová</w:t>
      </w:r>
      <w:proofErr w:type="spellEnd"/>
      <w:r w:rsidRPr="008C4820">
        <w:rPr>
          <w:rFonts w:ascii="Times New Roman" w:hAnsi="Times New Roman"/>
          <w:sz w:val="20"/>
        </w:rPr>
        <w:t xml:space="preserve">, I. </w:t>
      </w:r>
      <w:r w:rsidRPr="008C4820">
        <w:rPr>
          <w:rFonts w:ascii="Times New Roman" w:hAnsi="Times New Roman"/>
          <w:i/>
          <w:sz w:val="20"/>
        </w:rPr>
        <w:t xml:space="preserve">Keltské mýty. Člověk a jeho Jiný svět, </w:t>
      </w:r>
      <w:r w:rsidRPr="008C4820">
        <w:rPr>
          <w:rFonts w:ascii="Times New Roman" w:hAnsi="Times New Roman"/>
          <w:sz w:val="20"/>
        </w:rPr>
        <w:t xml:space="preserve">2001, </w:t>
      </w:r>
      <w:r>
        <w:rPr>
          <w:rFonts w:ascii="Times New Roman" w:hAnsi="Times New Roman"/>
          <w:sz w:val="20"/>
        </w:rPr>
        <w:t>str.</w:t>
      </w:r>
      <w:r w:rsidRPr="008C4820">
        <w:rPr>
          <w:rFonts w:ascii="Times New Roman" w:hAnsi="Times New Roman"/>
          <w:sz w:val="20"/>
        </w:rPr>
        <w:t xml:space="preserve"> 231 a </w:t>
      </w:r>
      <w:proofErr w:type="spellStart"/>
      <w:r w:rsidRPr="008C4820">
        <w:rPr>
          <w:rFonts w:ascii="Times New Roman" w:hAnsi="Times New Roman"/>
          <w:sz w:val="20"/>
        </w:rPr>
        <w:t>Kalweit</w:t>
      </w:r>
      <w:proofErr w:type="spellEnd"/>
      <w:r w:rsidRPr="008C4820">
        <w:rPr>
          <w:rFonts w:ascii="Times New Roman" w:hAnsi="Times New Roman"/>
          <w:sz w:val="20"/>
        </w:rPr>
        <w:t xml:space="preserve">, H. </w:t>
      </w:r>
      <w:r w:rsidRPr="008C4820">
        <w:rPr>
          <w:rFonts w:ascii="Times New Roman" w:hAnsi="Times New Roman"/>
          <w:i/>
          <w:sz w:val="20"/>
        </w:rPr>
        <w:t>Keltská kniha mrtvých.</w:t>
      </w:r>
      <w:r>
        <w:rPr>
          <w:rFonts w:ascii="Times New Roman" w:hAnsi="Times New Roman"/>
          <w:sz w:val="20"/>
        </w:rPr>
        <w:t>, 2003, str. 90 – 103</w:t>
      </w:r>
    </w:p>
  </w:footnote>
  <w:footnote w:id="86">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Cotterell</w:t>
      </w:r>
      <w:proofErr w:type="spellEnd"/>
      <w:r w:rsidRPr="008C4820">
        <w:rPr>
          <w:rFonts w:ascii="Times New Roman" w:hAnsi="Times New Roman"/>
          <w:sz w:val="20"/>
        </w:rPr>
        <w:t xml:space="preserve">, M. </w:t>
      </w:r>
      <w:r w:rsidRPr="008C4820">
        <w:rPr>
          <w:rFonts w:ascii="Times New Roman" w:hAnsi="Times New Roman"/>
          <w:i/>
          <w:sz w:val="20"/>
        </w:rPr>
        <w:t>Keltské kroniky.</w:t>
      </w:r>
      <w:r w:rsidRPr="008C4820">
        <w:rPr>
          <w:rFonts w:ascii="Times New Roman" w:hAnsi="Times New Roman"/>
          <w:sz w:val="20"/>
        </w:rPr>
        <w:t xml:space="preserve">, 2008, </w:t>
      </w:r>
      <w:r>
        <w:rPr>
          <w:rFonts w:ascii="Times New Roman" w:hAnsi="Times New Roman"/>
          <w:sz w:val="20"/>
        </w:rPr>
        <w:t>str.</w:t>
      </w:r>
      <w:r w:rsidRPr="008C4820">
        <w:rPr>
          <w:rFonts w:ascii="Times New Roman" w:hAnsi="Times New Roman"/>
          <w:sz w:val="20"/>
        </w:rPr>
        <w:t xml:space="preserve"> 151 - 152</w:t>
      </w:r>
    </w:p>
  </w:footnote>
  <w:footnote w:id="87">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Cotterell</w:t>
      </w:r>
      <w:proofErr w:type="spellEnd"/>
      <w:r w:rsidRPr="008C4820">
        <w:rPr>
          <w:rFonts w:ascii="Times New Roman" w:hAnsi="Times New Roman"/>
          <w:sz w:val="20"/>
        </w:rPr>
        <w:t xml:space="preserve">, M. </w:t>
      </w:r>
      <w:r w:rsidRPr="008C4820">
        <w:rPr>
          <w:rFonts w:ascii="Times New Roman" w:hAnsi="Times New Roman"/>
          <w:i/>
          <w:sz w:val="20"/>
        </w:rPr>
        <w:t>Keltské kroniky.</w:t>
      </w:r>
      <w:r w:rsidRPr="008C4820">
        <w:rPr>
          <w:rFonts w:ascii="Times New Roman" w:hAnsi="Times New Roman"/>
          <w:sz w:val="20"/>
        </w:rPr>
        <w:t xml:space="preserve">, 2008, </w:t>
      </w:r>
      <w:r>
        <w:rPr>
          <w:rFonts w:ascii="Times New Roman" w:hAnsi="Times New Roman"/>
          <w:sz w:val="20"/>
        </w:rPr>
        <w:t>str.</w:t>
      </w:r>
      <w:r w:rsidRPr="008C4820">
        <w:rPr>
          <w:rFonts w:ascii="Times New Roman" w:hAnsi="Times New Roman"/>
          <w:sz w:val="20"/>
        </w:rPr>
        <w:t xml:space="preserve"> 188</w:t>
      </w:r>
    </w:p>
  </w:footnote>
  <w:footnote w:id="88">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Mat. 26, 26 – 28, </w:t>
      </w:r>
      <w:proofErr w:type="spellStart"/>
      <w:r w:rsidRPr="008C4820">
        <w:rPr>
          <w:rFonts w:ascii="Times New Roman" w:hAnsi="Times New Roman"/>
          <w:sz w:val="20"/>
        </w:rPr>
        <w:t>Lk</w:t>
      </w:r>
      <w:proofErr w:type="spellEnd"/>
      <w:r w:rsidRPr="008C4820">
        <w:rPr>
          <w:rFonts w:ascii="Times New Roman" w:hAnsi="Times New Roman"/>
          <w:sz w:val="20"/>
        </w:rPr>
        <w:t xml:space="preserve"> 22, 42, Mat. 26, 39</w:t>
      </w:r>
    </w:p>
  </w:footnote>
  <w:footnote w:id="89">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Zjevení Janovo 7, 4</w:t>
      </w:r>
    </w:p>
  </w:footnote>
  <w:footnote w:id="90">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Cotterell</w:t>
      </w:r>
      <w:proofErr w:type="spellEnd"/>
      <w:r w:rsidRPr="008C4820">
        <w:rPr>
          <w:rFonts w:ascii="Times New Roman" w:hAnsi="Times New Roman"/>
          <w:sz w:val="20"/>
        </w:rPr>
        <w:t xml:space="preserve">, M. </w:t>
      </w:r>
      <w:r w:rsidRPr="008C4820">
        <w:rPr>
          <w:rFonts w:ascii="Times New Roman" w:hAnsi="Times New Roman"/>
          <w:i/>
          <w:sz w:val="20"/>
        </w:rPr>
        <w:t>Keltské kroniky.</w:t>
      </w:r>
      <w:r w:rsidRPr="008C4820">
        <w:rPr>
          <w:rFonts w:ascii="Times New Roman" w:hAnsi="Times New Roman"/>
          <w:sz w:val="20"/>
        </w:rPr>
        <w:t xml:space="preserve">, 2008, </w:t>
      </w:r>
      <w:r>
        <w:rPr>
          <w:rFonts w:ascii="Times New Roman" w:hAnsi="Times New Roman"/>
          <w:sz w:val="20"/>
        </w:rPr>
        <w:t>str.</w:t>
      </w:r>
      <w:r w:rsidRPr="008C4820">
        <w:rPr>
          <w:rFonts w:ascii="Times New Roman" w:hAnsi="Times New Roman"/>
          <w:sz w:val="20"/>
        </w:rPr>
        <w:t xml:space="preserve"> 187</w:t>
      </w:r>
    </w:p>
  </w:footnote>
  <w:footnote w:id="91">
    <w:p w:rsidR="00B859BA" w:rsidRPr="008D327F" w:rsidRDefault="00B859BA" w:rsidP="008D6C2B">
      <w:pPr>
        <w:pStyle w:val="Textpoznpodarou"/>
        <w:rPr>
          <w:rFonts w:ascii="Times New Roman" w:hAnsi="Times New Roman"/>
          <w:sz w:val="20"/>
        </w:rPr>
      </w:pPr>
      <w:r w:rsidRPr="008D327F">
        <w:rPr>
          <w:rStyle w:val="Znakapoznpodarou"/>
          <w:rFonts w:ascii="Times New Roman" w:hAnsi="Times New Roman"/>
          <w:sz w:val="20"/>
        </w:rPr>
        <w:footnoteRef/>
      </w:r>
      <w:proofErr w:type="spellStart"/>
      <w:r w:rsidR="008D327F" w:rsidRPr="008D327F">
        <w:rPr>
          <w:rFonts w:ascii="Times New Roman" w:hAnsi="Times New Roman"/>
          <w:sz w:val="20"/>
        </w:rPr>
        <w:t>Cotterell</w:t>
      </w:r>
      <w:proofErr w:type="spellEnd"/>
      <w:r w:rsidR="008D327F" w:rsidRPr="008D327F">
        <w:rPr>
          <w:rFonts w:ascii="Times New Roman" w:hAnsi="Times New Roman"/>
          <w:sz w:val="20"/>
        </w:rPr>
        <w:t xml:space="preserve">, M. </w:t>
      </w:r>
      <w:r w:rsidR="008D327F" w:rsidRPr="008D327F">
        <w:rPr>
          <w:rFonts w:ascii="Times New Roman" w:hAnsi="Times New Roman"/>
          <w:i/>
          <w:sz w:val="20"/>
        </w:rPr>
        <w:t>Keltské kroniky.</w:t>
      </w:r>
      <w:r w:rsidR="008D327F" w:rsidRPr="008D327F">
        <w:rPr>
          <w:rFonts w:ascii="Times New Roman" w:hAnsi="Times New Roman"/>
          <w:sz w:val="20"/>
        </w:rPr>
        <w:t xml:space="preserve">, 2008, </w:t>
      </w:r>
      <w:r w:rsidRPr="008D327F">
        <w:rPr>
          <w:rFonts w:ascii="Times New Roman" w:hAnsi="Times New Roman"/>
          <w:sz w:val="20"/>
        </w:rPr>
        <w:t>str. 194</w:t>
      </w:r>
    </w:p>
  </w:footnote>
  <w:footnote w:id="92">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Vlčková, J. </w:t>
      </w:r>
      <w:r w:rsidRPr="008C4820">
        <w:rPr>
          <w:rFonts w:ascii="Times New Roman" w:hAnsi="Times New Roman"/>
          <w:i/>
          <w:sz w:val="20"/>
        </w:rPr>
        <w:t xml:space="preserve">Encyklopedie keltské mytologie., </w:t>
      </w:r>
      <w:r w:rsidRPr="008C4820">
        <w:rPr>
          <w:rFonts w:ascii="Times New Roman" w:hAnsi="Times New Roman"/>
          <w:sz w:val="20"/>
        </w:rPr>
        <w:t>2002, str. 265 - 266</w:t>
      </w:r>
    </w:p>
  </w:footnote>
  <w:footnote w:id="93">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tamtéž, str. 267</w:t>
      </w:r>
    </w:p>
  </w:footnote>
  <w:footnote w:id="94">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Botheroydovi</w:t>
      </w:r>
      <w:proofErr w:type="spellEnd"/>
      <w:r w:rsidRPr="008C4820">
        <w:rPr>
          <w:rFonts w:ascii="Times New Roman" w:hAnsi="Times New Roman"/>
          <w:sz w:val="20"/>
        </w:rPr>
        <w:t xml:space="preserve">, </w:t>
      </w:r>
      <w:r>
        <w:rPr>
          <w:rFonts w:ascii="Times New Roman" w:hAnsi="Times New Roman"/>
          <w:sz w:val="20"/>
        </w:rPr>
        <w:t>STR.</w:t>
      </w:r>
      <w:r w:rsidRPr="008C4820">
        <w:rPr>
          <w:rFonts w:ascii="Times New Roman" w:hAnsi="Times New Roman"/>
          <w:sz w:val="20"/>
        </w:rPr>
        <w:t xml:space="preserve"> a P., </w:t>
      </w:r>
      <w:r w:rsidRPr="008C4820">
        <w:rPr>
          <w:rFonts w:ascii="Times New Roman" w:hAnsi="Times New Roman"/>
          <w:i/>
          <w:sz w:val="20"/>
        </w:rPr>
        <w:t>Lexikon keltské mytologie.</w:t>
      </w:r>
      <w:r w:rsidRPr="008C4820">
        <w:rPr>
          <w:rFonts w:ascii="Times New Roman" w:hAnsi="Times New Roman"/>
          <w:sz w:val="20"/>
        </w:rPr>
        <w:t>, 1998, str. 48, 49</w:t>
      </w:r>
    </w:p>
  </w:footnote>
  <w:footnote w:id="95">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Botheroydovi</w:t>
      </w:r>
      <w:proofErr w:type="spellEnd"/>
      <w:r w:rsidRPr="008C4820">
        <w:rPr>
          <w:rFonts w:ascii="Times New Roman" w:hAnsi="Times New Roman"/>
          <w:sz w:val="20"/>
        </w:rPr>
        <w:t xml:space="preserve">, </w:t>
      </w:r>
      <w:r>
        <w:rPr>
          <w:rFonts w:ascii="Times New Roman" w:hAnsi="Times New Roman"/>
          <w:sz w:val="20"/>
        </w:rPr>
        <w:t>STR.</w:t>
      </w:r>
      <w:r w:rsidRPr="008C4820">
        <w:rPr>
          <w:rFonts w:ascii="Times New Roman" w:hAnsi="Times New Roman"/>
          <w:sz w:val="20"/>
        </w:rPr>
        <w:t xml:space="preserve"> a P., </w:t>
      </w:r>
      <w:r w:rsidRPr="008C4820">
        <w:rPr>
          <w:rFonts w:ascii="Times New Roman" w:hAnsi="Times New Roman"/>
          <w:i/>
          <w:sz w:val="20"/>
        </w:rPr>
        <w:t>Lexikon keltské mytologie.</w:t>
      </w:r>
      <w:r w:rsidRPr="008C4820">
        <w:rPr>
          <w:rFonts w:ascii="Times New Roman" w:hAnsi="Times New Roman"/>
          <w:sz w:val="20"/>
        </w:rPr>
        <w:t>, Praha 1998, str. 160, 161</w:t>
      </w:r>
    </w:p>
  </w:footnote>
  <w:footnote w:id="96">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19" w:history="1">
        <w:r w:rsidRPr="008C4820">
          <w:rPr>
            <w:rStyle w:val="Hypertextovodkaz"/>
            <w:rFonts w:ascii="Times New Roman" w:hAnsi="Times New Roman"/>
            <w:sz w:val="20"/>
          </w:rPr>
          <w:t>http://www.kardinal.cz/index.php?cmd=article&amp;articleID=322</w:t>
        </w:r>
      </w:hyperlink>
      <w:r w:rsidRPr="008C4820">
        <w:rPr>
          <w:rFonts w:ascii="Times New Roman" w:hAnsi="Times New Roman"/>
          <w:sz w:val="20"/>
        </w:rPr>
        <w:t xml:space="preserve"> [24. 3. 2011]</w:t>
      </w:r>
    </w:p>
  </w:footnote>
  <w:footnote w:id="97">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20" w:history="1">
        <w:r w:rsidR="008D327F" w:rsidRPr="00F96A18">
          <w:rPr>
            <w:rStyle w:val="Hypertextovodkaz"/>
            <w:rFonts w:ascii="Times New Roman" w:hAnsi="Times New Roman"/>
            <w:sz w:val="20"/>
          </w:rPr>
          <w:t>http://www.drevenykostelik.cz/dokumenty/FZ-LP-2011-02.pdf</w:t>
        </w:r>
      </w:hyperlink>
      <w:r w:rsidRPr="008C4820">
        <w:rPr>
          <w:rFonts w:ascii="Times New Roman" w:hAnsi="Times New Roman"/>
          <w:sz w:val="20"/>
        </w:rPr>
        <w:t xml:space="preserve"> [24. 3. 2011]</w:t>
      </w:r>
    </w:p>
  </w:footnote>
  <w:footnote w:id="98">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21" w:history="1">
        <w:r w:rsidRPr="008C4820">
          <w:rPr>
            <w:rStyle w:val="Hypertextovodkaz"/>
            <w:rFonts w:ascii="Times New Roman" w:hAnsi="Times New Roman"/>
            <w:sz w:val="20"/>
          </w:rPr>
          <w:t>http://beltine.cz/svatek-beltine-1-kvetna</w:t>
        </w:r>
      </w:hyperlink>
      <w:r>
        <w:rPr>
          <w:rFonts w:ascii="Times New Roman" w:hAnsi="Times New Roman"/>
          <w:sz w:val="20"/>
        </w:rPr>
        <w:t xml:space="preserve"> </w:t>
      </w:r>
      <w:r w:rsidRPr="008C4820">
        <w:rPr>
          <w:rFonts w:ascii="Times New Roman" w:hAnsi="Times New Roman"/>
          <w:sz w:val="20"/>
        </w:rPr>
        <w:t>[25. 3. 2011]</w:t>
      </w:r>
    </w:p>
  </w:footnote>
  <w:footnote w:id="99">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Matthews</w:t>
      </w:r>
      <w:proofErr w:type="spellEnd"/>
      <w:r w:rsidRPr="008C4820">
        <w:rPr>
          <w:rFonts w:ascii="Times New Roman" w:hAnsi="Times New Roman"/>
          <w:sz w:val="20"/>
        </w:rPr>
        <w:t xml:space="preserve">, J. a </w:t>
      </w:r>
      <w:proofErr w:type="spellStart"/>
      <w:r w:rsidRPr="008C4820">
        <w:rPr>
          <w:rFonts w:ascii="Times New Roman" w:hAnsi="Times New Roman"/>
          <w:sz w:val="20"/>
        </w:rPr>
        <w:t>Worthington</w:t>
      </w:r>
      <w:proofErr w:type="spellEnd"/>
      <w:r w:rsidRPr="008C4820">
        <w:rPr>
          <w:rFonts w:ascii="Times New Roman" w:hAnsi="Times New Roman"/>
          <w:sz w:val="20"/>
        </w:rPr>
        <w:t xml:space="preserve">, W. </w:t>
      </w:r>
      <w:r w:rsidRPr="008C4820">
        <w:rPr>
          <w:rFonts w:ascii="Times New Roman" w:hAnsi="Times New Roman"/>
          <w:i/>
          <w:sz w:val="20"/>
        </w:rPr>
        <w:t xml:space="preserve">Keltské orákulum stromů. </w:t>
      </w:r>
      <w:r w:rsidRPr="008C4820">
        <w:rPr>
          <w:rFonts w:ascii="Times New Roman" w:hAnsi="Times New Roman"/>
          <w:sz w:val="20"/>
        </w:rPr>
        <w:t>Fontána 2008, str. 54</w:t>
      </w:r>
    </w:p>
  </w:footnote>
  <w:footnote w:id="100">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 tamtéž, str. 48</w:t>
      </w:r>
    </w:p>
  </w:footnote>
  <w:footnote w:id="101">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 </w:t>
      </w:r>
      <w:proofErr w:type="spellStart"/>
      <w:r w:rsidR="001D2660" w:rsidRPr="008C4820">
        <w:rPr>
          <w:rFonts w:ascii="Times New Roman" w:hAnsi="Times New Roman"/>
          <w:sz w:val="20"/>
        </w:rPr>
        <w:t>Matthews</w:t>
      </w:r>
      <w:proofErr w:type="spellEnd"/>
      <w:r w:rsidR="001D2660" w:rsidRPr="008C4820">
        <w:rPr>
          <w:rFonts w:ascii="Times New Roman" w:hAnsi="Times New Roman"/>
          <w:sz w:val="20"/>
        </w:rPr>
        <w:t xml:space="preserve">, J. a </w:t>
      </w:r>
      <w:proofErr w:type="spellStart"/>
      <w:r w:rsidR="001D2660" w:rsidRPr="008C4820">
        <w:rPr>
          <w:rFonts w:ascii="Times New Roman" w:hAnsi="Times New Roman"/>
          <w:sz w:val="20"/>
        </w:rPr>
        <w:t>Worthington</w:t>
      </w:r>
      <w:proofErr w:type="spellEnd"/>
      <w:r w:rsidR="001D2660" w:rsidRPr="008C4820">
        <w:rPr>
          <w:rFonts w:ascii="Times New Roman" w:hAnsi="Times New Roman"/>
          <w:sz w:val="20"/>
        </w:rPr>
        <w:t xml:space="preserve">, W. </w:t>
      </w:r>
      <w:r w:rsidR="001D2660" w:rsidRPr="008C4820">
        <w:rPr>
          <w:rFonts w:ascii="Times New Roman" w:hAnsi="Times New Roman"/>
          <w:i/>
          <w:sz w:val="20"/>
        </w:rPr>
        <w:t xml:space="preserve">Keltské orákulum stromů. </w:t>
      </w:r>
      <w:r w:rsidR="001D2660" w:rsidRPr="008C4820">
        <w:rPr>
          <w:rFonts w:ascii="Times New Roman" w:hAnsi="Times New Roman"/>
          <w:sz w:val="20"/>
        </w:rPr>
        <w:t>Fontána 2008,</w:t>
      </w:r>
      <w:r w:rsidR="001D2660">
        <w:rPr>
          <w:rFonts w:ascii="Times New Roman" w:hAnsi="Times New Roman"/>
          <w:sz w:val="20"/>
        </w:rPr>
        <w:t xml:space="preserve"> </w:t>
      </w:r>
      <w:r w:rsidRPr="008C4820">
        <w:rPr>
          <w:rFonts w:ascii="Times New Roman" w:hAnsi="Times New Roman"/>
          <w:sz w:val="20"/>
        </w:rPr>
        <w:t>str. 36 a 37</w:t>
      </w:r>
    </w:p>
  </w:footnote>
  <w:footnote w:id="102">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Matthews</w:t>
      </w:r>
      <w:proofErr w:type="spellEnd"/>
      <w:r w:rsidRPr="008C4820">
        <w:rPr>
          <w:rFonts w:ascii="Times New Roman" w:hAnsi="Times New Roman"/>
          <w:sz w:val="20"/>
        </w:rPr>
        <w:t xml:space="preserve">, J. a </w:t>
      </w:r>
      <w:proofErr w:type="spellStart"/>
      <w:r w:rsidRPr="008C4820">
        <w:rPr>
          <w:rFonts w:ascii="Times New Roman" w:hAnsi="Times New Roman"/>
          <w:sz w:val="20"/>
        </w:rPr>
        <w:t>Worthington</w:t>
      </w:r>
      <w:proofErr w:type="spellEnd"/>
      <w:r w:rsidRPr="008C4820">
        <w:rPr>
          <w:rFonts w:ascii="Times New Roman" w:hAnsi="Times New Roman"/>
          <w:sz w:val="20"/>
        </w:rPr>
        <w:t xml:space="preserve">, W. </w:t>
      </w:r>
      <w:r>
        <w:rPr>
          <w:rFonts w:ascii="Times New Roman" w:hAnsi="Times New Roman"/>
          <w:i/>
          <w:sz w:val="20"/>
        </w:rPr>
        <w:t>Keltské orákulum stromů,</w:t>
      </w:r>
      <w:r w:rsidRPr="008C4820">
        <w:rPr>
          <w:rFonts w:ascii="Times New Roman" w:hAnsi="Times New Roman"/>
          <w:sz w:val="20"/>
        </w:rPr>
        <w:t xml:space="preserve"> 2008, str. 33</w:t>
      </w:r>
    </w:p>
  </w:footnote>
  <w:footnote w:id="103">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Botheroydovi</w:t>
      </w:r>
      <w:proofErr w:type="spellEnd"/>
      <w:r w:rsidRPr="008C4820">
        <w:rPr>
          <w:rFonts w:ascii="Times New Roman" w:hAnsi="Times New Roman"/>
          <w:sz w:val="20"/>
        </w:rPr>
        <w:t xml:space="preserve">, </w:t>
      </w:r>
      <w:r>
        <w:rPr>
          <w:rFonts w:ascii="Times New Roman" w:hAnsi="Times New Roman"/>
          <w:sz w:val="20"/>
        </w:rPr>
        <w:t>STR.</w:t>
      </w:r>
      <w:r w:rsidRPr="008C4820">
        <w:rPr>
          <w:rFonts w:ascii="Times New Roman" w:hAnsi="Times New Roman"/>
          <w:sz w:val="20"/>
        </w:rPr>
        <w:t xml:space="preserve"> a P., </w:t>
      </w:r>
      <w:r w:rsidRPr="008C4820">
        <w:rPr>
          <w:rFonts w:ascii="Times New Roman" w:hAnsi="Times New Roman"/>
          <w:i/>
          <w:sz w:val="20"/>
        </w:rPr>
        <w:t>Lexikon keltské mytologie.</w:t>
      </w:r>
      <w:r>
        <w:rPr>
          <w:rFonts w:ascii="Times New Roman" w:hAnsi="Times New Roman"/>
          <w:sz w:val="20"/>
        </w:rPr>
        <w:t>,</w:t>
      </w:r>
      <w:r w:rsidRPr="008C4820">
        <w:rPr>
          <w:rFonts w:ascii="Times New Roman" w:hAnsi="Times New Roman"/>
          <w:sz w:val="20"/>
        </w:rPr>
        <w:t xml:space="preserve"> 1998, str. 224</w:t>
      </w:r>
    </w:p>
  </w:footnote>
  <w:footnote w:id="104">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Clarusová</w:t>
      </w:r>
      <w:proofErr w:type="spellEnd"/>
      <w:r w:rsidRPr="008C4820">
        <w:rPr>
          <w:rFonts w:ascii="Times New Roman" w:hAnsi="Times New Roman"/>
          <w:sz w:val="20"/>
        </w:rPr>
        <w:t xml:space="preserve">, I. </w:t>
      </w:r>
      <w:r w:rsidRPr="008C4820">
        <w:rPr>
          <w:rFonts w:ascii="Times New Roman" w:hAnsi="Times New Roman"/>
          <w:i/>
          <w:sz w:val="20"/>
        </w:rPr>
        <w:t>Keltské m</w:t>
      </w:r>
      <w:r>
        <w:rPr>
          <w:rFonts w:ascii="Times New Roman" w:hAnsi="Times New Roman"/>
          <w:i/>
          <w:sz w:val="20"/>
        </w:rPr>
        <w:t>ýty. Člověk a jeho „Jiný svět“.,</w:t>
      </w:r>
      <w:r w:rsidRPr="008C4820">
        <w:rPr>
          <w:rFonts w:ascii="Times New Roman" w:hAnsi="Times New Roman"/>
          <w:sz w:val="20"/>
        </w:rPr>
        <w:t xml:space="preserve"> 2001, str. 72</w:t>
      </w:r>
    </w:p>
  </w:footnote>
  <w:footnote w:id="105">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 Vlčková, J. </w:t>
      </w:r>
      <w:r w:rsidRPr="008C4820">
        <w:rPr>
          <w:rFonts w:ascii="Times New Roman" w:hAnsi="Times New Roman"/>
          <w:i/>
          <w:sz w:val="20"/>
        </w:rPr>
        <w:t>Encyklopedie keltské mytologie.</w:t>
      </w:r>
      <w:r>
        <w:rPr>
          <w:rFonts w:ascii="Times New Roman" w:hAnsi="Times New Roman"/>
          <w:sz w:val="20"/>
        </w:rPr>
        <w:t xml:space="preserve">, </w:t>
      </w:r>
      <w:r w:rsidRPr="008C4820">
        <w:rPr>
          <w:rFonts w:ascii="Times New Roman" w:hAnsi="Times New Roman"/>
          <w:sz w:val="20"/>
        </w:rPr>
        <w:t>2002, str. 192</w:t>
      </w:r>
    </w:p>
  </w:footnote>
  <w:footnote w:id="106">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22" w:anchor="lugh" w:history="1">
        <w:r w:rsidRPr="008C4820">
          <w:rPr>
            <w:rStyle w:val="Hypertextovodkaz"/>
            <w:rFonts w:ascii="Times New Roman" w:hAnsi="Times New Roman"/>
            <w:sz w:val="20"/>
          </w:rPr>
          <w:t>http://www.keltove.cz/view.php?cisloclanku=2005121701#lugh</w:t>
        </w:r>
      </w:hyperlink>
      <w:r w:rsidRPr="008C4820">
        <w:rPr>
          <w:rFonts w:ascii="Times New Roman" w:hAnsi="Times New Roman"/>
          <w:sz w:val="20"/>
        </w:rPr>
        <w:t xml:space="preserve"> [26. 3. 2011]</w:t>
      </w:r>
    </w:p>
  </w:footnote>
  <w:footnote w:id="107">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Matthewsová</w:t>
      </w:r>
      <w:proofErr w:type="spellEnd"/>
      <w:r w:rsidRPr="008C4820">
        <w:rPr>
          <w:rFonts w:ascii="Times New Roman" w:hAnsi="Times New Roman"/>
          <w:sz w:val="20"/>
        </w:rPr>
        <w:t xml:space="preserve">, C. </w:t>
      </w:r>
      <w:r>
        <w:rPr>
          <w:rFonts w:ascii="Times New Roman" w:hAnsi="Times New Roman"/>
          <w:i/>
          <w:sz w:val="20"/>
        </w:rPr>
        <w:t xml:space="preserve">Keltské duchovní tradice, </w:t>
      </w:r>
      <w:r w:rsidRPr="008C4820">
        <w:rPr>
          <w:rFonts w:ascii="Times New Roman" w:hAnsi="Times New Roman"/>
          <w:sz w:val="20"/>
        </w:rPr>
        <w:t>1996, str. 125 - 126</w:t>
      </w:r>
    </w:p>
  </w:footnote>
  <w:footnote w:id="108">
    <w:p w:rsidR="00B859BA" w:rsidRPr="008C4820" w:rsidRDefault="00B859BA" w:rsidP="00FA3F4B">
      <w:pPr>
        <w:pStyle w:val="Textpoznpodarou"/>
        <w:spacing w:line="360" w:lineRule="auto"/>
        <w:rPr>
          <w:rFonts w:ascii="Times New Roman" w:hAnsi="Times New Roman"/>
          <w:sz w:val="20"/>
        </w:rPr>
      </w:pPr>
      <w:r w:rsidRPr="008C4820">
        <w:rPr>
          <w:rStyle w:val="Znakapoznpodarou"/>
          <w:rFonts w:ascii="Times New Roman" w:hAnsi="Times New Roman"/>
          <w:sz w:val="20"/>
        </w:rPr>
        <w:footnoteRef/>
      </w:r>
      <w:hyperlink r:id="rId23" w:history="1">
        <w:r w:rsidR="00FA3F4B" w:rsidRPr="00FA3F4B">
          <w:rPr>
            <w:rStyle w:val="Hypertextovodkaz"/>
            <w:rFonts w:ascii="Times New Roman" w:hAnsi="Times New Roman"/>
            <w:sz w:val="20"/>
          </w:rPr>
          <w:t>http://is.muni.cz/do/1431/UAntrBiol/el/antropos/slovnik.</w:t>
        </w:r>
        <w:proofErr w:type="gramStart"/>
        <w:r w:rsidR="00FA3F4B" w:rsidRPr="00FA3F4B">
          <w:rPr>
            <w:rStyle w:val="Hypertextovodkaz"/>
            <w:rFonts w:ascii="Times New Roman" w:hAnsi="Times New Roman"/>
            <w:sz w:val="20"/>
          </w:rPr>
          <w:t>html</w:t>
        </w:r>
      </w:hyperlink>
      <w:r w:rsidR="00FA3F4B">
        <w:rPr>
          <w:rFonts w:ascii="Times New Roman" w:hAnsi="Times New Roman"/>
          <w:sz w:val="20"/>
        </w:rPr>
        <w:t xml:space="preserve"> </w:t>
      </w:r>
      <w:r w:rsidRPr="008C4820">
        <w:rPr>
          <w:rFonts w:ascii="Times New Roman" w:hAnsi="Times New Roman"/>
          <w:sz w:val="20"/>
        </w:rPr>
        <w:t xml:space="preserve"> [26</w:t>
      </w:r>
      <w:proofErr w:type="gramEnd"/>
      <w:r w:rsidRPr="008C4820">
        <w:rPr>
          <w:rFonts w:ascii="Times New Roman" w:hAnsi="Times New Roman"/>
          <w:sz w:val="20"/>
        </w:rPr>
        <w:t>. 3. 2011]</w:t>
      </w:r>
    </w:p>
  </w:footnote>
  <w:footnote w:id="109">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Wolf, </w:t>
      </w:r>
      <w:r>
        <w:rPr>
          <w:rFonts w:ascii="Times New Roman" w:hAnsi="Times New Roman"/>
          <w:sz w:val="20"/>
        </w:rPr>
        <w:t>STR.</w:t>
      </w:r>
      <w:r w:rsidRPr="008C4820">
        <w:rPr>
          <w:rFonts w:ascii="Times New Roman" w:hAnsi="Times New Roman"/>
          <w:sz w:val="20"/>
        </w:rPr>
        <w:t xml:space="preserve"> R. </w:t>
      </w:r>
      <w:r>
        <w:rPr>
          <w:rFonts w:ascii="Times New Roman" w:hAnsi="Times New Roman"/>
          <w:i/>
          <w:sz w:val="20"/>
        </w:rPr>
        <w:t>Kniha stínů,</w:t>
      </w:r>
      <w:r w:rsidRPr="008C4820">
        <w:rPr>
          <w:rFonts w:ascii="Times New Roman" w:hAnsi="Times New Roman"/>
          <w:sz w:val="20"/>
        </w:rPr>
        <w:t xml:space="preserve"> 2003, str. 94 - 95</w:t>
      </w:r>
    </w:p>
  </w:footnote>
  <w:footnote w:id="110">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tamtéž, str. 98</w:t>
      </w:r>
    </w:p>
  </w:footnote>
  <w:footnote w:id="111">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Mat. 27.63 – 28.7</w:t>
      </w:r>
    </w:p>
  </w:footnote>
  <w:footnote w:id="112">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24" w:history="1">
        <w:r w:rsidR="00ED6495" w:rsidRPr="00F96A18">
          <w:rPr>
            <w:rStyle w:val="Hypertextovodkaz"/>
            <w:rFonts w:ascii="Times New Roman" w:hAnsi="Times New Roman"/>
            <w:sz w:val="20"/>
          </w:rPr>
          <w:t>http://fos.tym.cz/view.php?cisloclanku=2008090017</w:t>
        </w:r>
      </w:hyperlink>
      <w:r w:rsidR="00ED6495">
        <w:rPr>
          <w:rFonts w:ascii="Times New Roman" w:hAnsi="Times New Roman"/>
          <w:sz w:val="20"/>
        </w:rPr>
        <w:t xml:space="preserve"> </w:t>
      </w:r>
      <w:r w:rsidRPr="008C4820">
        <w:rPr>
          <w:rFonts w:ascii="Times New Roman" w:hAnsi="Times New Roman"/>
          <w:sz w:val="20"/>
        </w:rPr>
        <w:t>[26. 3. 2011]</w:t>
      </w:r>
    </w:p>
  </w:footnote>
  <w:footnote w:id="113">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r w:rsidRPr="008C4820">
        <w:rPr>
          <w:rFonts w:ascii="Times New Roman" w:hAnsi="Times New Roman"/>
          <w:sz w:val="20"/>
        </w:rPr>
        <w:t xml:space="preserve">Wolf, </w:t>
      </w:r>
      <w:r>
        <w:rPr>
          <w:rFonts w:ascii="Times New Roman" w:hAnsi="Times New Roman"/>
          <w:sz w:val="20"/>
        </w:rPr>
        <w:t>STR.</w:t>
      </w:r>
      <w:r w:rsidRPr="008C4820">
        <w:rPr>
          <w:rFonts w:ascii="Times New Roman" w:hAnsi="Times New Roman"/>
          <w:sz w:val="20"/>
        </w:rPr>
        <w:t xml:space="preserve"> R. </w:t>
      </w:r>
      <w:r w:rsidRPr="008C4820">
        <w:rPr>
          <w:rFonts w:ascii="Times New Roman" w:hAnsi="Times New Roman"/>
          <w:i/>
          <w:sz w:val="20"/>
        </w:rPr>
        <w:t>Kniha stínů.,</w:t>
      </w:r>
      <w:r w:rsidRPr="008C4820">
        <w:rPr>
          <w:rFonts w:ascii="Times New Roman" w:hAnsi="Times New Roman"/>
          <w:sz w:val="20"/>
        </w:rPr>
        <w:t xml:space="preserve"> 2003, str. 104</w:t>
      </w:r>
    </w:p>
  </w:footnote>
  <w:footnote w:id="114">
    <w:p w:rsidR="00B859BA" w:rsidRPr="008C4820" w:rsidRDefault="00B859BA" w:rsidP="008D6C2B">
      <w:pPr>
        <w:pStyle w:val="Textpoznpodarou"/>
        <w:rPr>
          <w:rFonts w:ascii="Times New Roman" w:hAnsi="Times New Roman"/>
          <w:i/>
          <w:sz w:val="20"/>
        </w:rPr>
      </w:pPr>
      <w:r w:rsidRPr="008C4820">
        <w:rPr>
          <w:rStyle w:val="Znakapoznpodarou"/>
          <w:rFonts w:ascii="Times New Roman" w:hAnsi="Times New Roman"/>
          <w:sz w:val="20"/>
        </w:rPr>
        <w:footnoteRef/>
      </w:r>
      <w:proofErr w:type="spellStart"/>
      <w:r w:rsidRPr="008C4820">
        <w:rPr>
          <w:rFonts w:ascii="Times New Roman" w:hAnsi="Times New Roman"/>
          <w:sz w:val="20"/>
        </w:rPr>
        <w:t>Nakonečný</w:t>
      </w:r>
      <w:proofErr w:type="spellEnd"/>
      <w:r w:rsidRPr="008C4820">
        <w:rPr>
          <w:rFonts w:ascii="Times New Roman" w:hAnsi="Times New Roman"/>
          <w:sz w:val="20"/>
        </w:rPr>
        <w:t xml:space="preserve">, M. </w:t>
      </w:r>
      <w:r w:rsidRPr="008C4820">
        <w:rPr>
          <w:rFonts w:ascii="Times New Roman" w:hAnsi="Times New Roman"/>
          <w:i/>
          <w:sz w:val="20"/>
        </w:rPr>
        <w:t xml:space="preserve">Lexikon magie., </w:t>
      </w:r>
      <w:r w:rsidRPr="008C4820">
        <w:rPr>
          <w:rFonts w:ascii="Times New Roman" w:hAnsi="Times New Roman"/>
          <w:sz w:val="20"/>
        </w:rPr>
        <w:t xml:space="preserve">2009, </w:t>
      </w:r>
      <w:r>
        <w:rPr>
          <w:rFonts w:ascii="Times New Roman" w:hAnsi="Times New Roman"/>
          <w:sz w:val="20"/>
        </w:rPr>
        <w:t>str.</w:t>
      </w:r>
      <w:r w:rsidRPr="008C4820">
        <w:rPr>
          <w:rFonts w:ascii="Times New Roman" w:hAnsi="Times New Roman"/>
          <w:sz w:val="20"/>
        </w:rPr>
        <w:t xml:space="preserve"> 294</w:t>
      </w:r>
    </w:p>
  </w:footnote>
  <w:footnote w:id="115">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25" w:history="1">
        <w:r w:rsidRPr="008C4820">
          <w:rPr>
            <w:rStyle w:val="Hypertextovodkaz"/>
            <w:rFonts w:ascii="Times New Roman" w:hAnsi="Times New Roman"/>
            <w:sz w:val="20"/>
          </w:rPr>
          <w:t>www.keltoi.cz</w:t>
        </w:r>
      </w:hyperlink>
      <w:r w:rsidRPr="008C4820">
        <w:rPr>
          <w:rFonts w:ascii="Times New Roman" w:hAnsi="Times New Roman"/>
          <w:sz w:val="20"/>
        </w:rPr>
        <w:t xml:space="preserve">, </w:t>
      </w:r>
      <w:hyperlink r:id="rId26" w:history="1">
        <w:r w:rsidRPr="008C4820">
          <w:rPr>
            <w:rStyle w:val="Hypertextovodkaz"/>
            <w:rFonts w:ascii="Times New Roman" w:hAnsi="Times New Roman"/>
            <w:sz w:val="20"/>
          </w:rPr>
          <w:t>http://www.archeoparkprasily.cz/index.php</w:t>
        </w:r>
      </w:hyperlink>
      <w:r>
        <w:rPr>
          <w:rFonts w:ascii="Times New Roman" w:hAnsi="Times New Roman"/>
          <w:sz w:val="20"/>
        </w:rPr>
        <w:t xml:space="preserve"> </w:t>
      </w:r>
      <w:r w:rsidRPr="008C4820">
        <w:rPr>
          <w:rFonts w:ascii="Times New Roman" w:hAnsi="Times New Roman"/>
          <w:sz w:val="20"/>
        </w:rPr>
        <w:t>[30. 3. 2011]</w:t>
      </w:r>
    </w:p>
  </w:footnote>
  <w:footnote w:id="116">
    <w:p w:rsidR="00B859BA" w:rsidRPr="008C4820" w:rsidRDefault="00B859BA" w:rsidP="00353B22">
      <w:pPr>
        <w:pStyle w:val="Textpoznpodarou"/>
        <w:rPr>
          <w:rFonts w:ascii="Times New Roman" w:hAnsi="Times New Roman"/>
          <w:sz w:val="20"/>
        </w:rPr>
      </w:pPr>
      <w:r w:rsidRPr="008C4820">
        <w:rPr>
          <w:rStyle w:val="Znakapoznpodarou"/>
          <w:rFonts w:ascii="Times New Roman" w:hAnsi="Times New Roman"/>
          <w:sz w:val="20"/>
        </w:rPr>
        <w:footnoteRef/>
      </w:r>
      <w:hyperlink r:id="rId27" w:history="1">
        <w:r w:rsidRPr="008C4820">
          <w:rPr>
            <w:rStyle w:val="Hypertextovodkaz"/>
            <w:rFonts w:ascii="Times New Roman" w:hAnsi="Times New Roman"/>
            <w:sz w:val="20"/>
          </w:rPr>
          <w:t>http://www.boii.cz/04-programy/pro-skoly.php</w:t>
        </w:r>
      </w:hyperlink>
      <w:r w:rsidRPr="008C4820">
        <w:rPr>
          <w:rFonts w:ascii="Times New Roman" w:hAnsi="Times New Roman"/>
          <w:sz w:val="20"/>
        </w:rPr>
        <w:t xml:space="preserve">, </w:t>
      </w:r>
      <w:hyperlink r:id="rId28" w:history="1">
        <w:r w:rsidRPr="008C4820">
          <w:rPr>
            <w:rStyle w:val="Hypertextovodkaz"/>
            <w:rFonts w:ascii="Times New Roman" w:hAnsi="Times New Roman"/>
            <w:sz w:val="20"/>
          </w:rPr>
          <w:t>http://www.boii.cz/07-boii/obcanske-sdruzeni.php</w:t>
        </w:r>
      </w:hyperlink>
      <w:r>
        <w:rPr>
          <w:rFonts w:ascii="Times New Roman" w:hAnsi="Times New Roman"/>
          <w:sz w:val="20"/>
        </w:rPr>
        <w:t xml:space="preserve"> </w:t>
      </w:r>
      <w:r w:rsidRPr="008C4820">
        <w:rPr>
          <w:rFonts w:ascii="Times New Roman" w:hAnsi="Times New Roman"/>
          <w:sz w:val="20"/>
        </w:rPr>
        <w:t>[30. 3. 2011]</w:t>
      </w:r>
    </w:p>
  </w:footnote>
  <w:footnote w:id="117">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29" w:history="1">
        <w:r w:rsidRPr="008C4820">
          <w:rPr>
            <w:rStyle w:val="Hypertextovodkaz"/>
            <w:rFonts w:ascii="Times New Roman" w:hAnsi="Times New Roman"/>
            <w:sz w:val="20"/>
          </w:rPr>
          <w:t>http://www.beltine.cz/o-sdruzeni-bratrstvo-keltu</w:t>
        </w:r>
      </w:hyperlink>
      <w:r w:rsidRPr="008C4820">
        <w:rPr>
          <w:rFonts w:ascii="Times New Roman" w:hAnsi="Times New Roman"/>
          <w:sz w:val="20"/>
        </w:rPr>
        <w:t xml:space="preserve"> [30. 3. 2011]</w:t>
      </w:r>
    </w:p>
  </w:footnote>
  <w:footnote w:id="118">
    <w:p w:rsidR="00B859BA" w:rsidRPr="008C4820"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hyperlink r:id="rId30" w:history="1">
        <w:r w:rsidRPr="008C4820">
          <w:rPr>
            <w:rStyle w:val="Hypertextovodkaz"/>
            <w:rFonts w:ascii="Times New Roman" w:hAnsi="Times New Roman"/>
            <w:sz w:val="20"/>
          </w:rPr>
          <w:t>http://www.artes-ferrea.eu/view.php?cisloclanku=2009010005</w:t>
        </w:r>
      </w:hyperlink>
      <w:r w:rsidRPr="008C4820">
        <w:rPr>
          <w:rFonts w:ascii="Times New Roman" w:hAnsi="Times New Roman"/>
          <w:sz w:val="20"/>
        </w:rPr>
        <w:t xml:space="preserve"> [30. 3. 2011]</w:t>
      </w:r>
    </w:p>
  </w:footnote>
  <w:footnote w:id="119">
    <w:p w:rsidR="00B859BA" w:rsidRPr="00BD2195" w:rsidRDefault="00B859BA" w:rsidP="008D6C2B">
      <w:pPr>
        <w:pStyle w:val="Textpoznpodarou"/>
        <w:rPr>
          <w:rFonts w:ascii="Times New Roman" w:hAnsi="Times New Roman"/>
          <w:sz w:val="20"/>
        </w:rPr>
      </w:pPr>
      <w:r w:rsidRPr="008C4820">
        <w:rPr>
          <w:rStyle w:val="Znakapoznpodarou"/>
          <w:rFonts w:ascii="Times New Roman" w:hAnsi="Times New Roman"/>
          <w:sz w:val="20"/>
        </w:rPr>
        <w:footnoteRef/>
      </w:r>
      <w:proofErr w:type="spellStart"/>
      <w:r w:rsidR="00BD2195">
        <w:rPr>
          <w:rFonts w:ascii="Times New Roman" w:hAnsi="Times New Roman"/>
          <w:sz w:val="20"/>
        </w:rPr>
        <w:t>Bradley</w:t>
      </w:r>
      <w:proofErr w:type="spellEnd"/>
      <w:r w:rsidR="00BD2195">
        <w:rPr>
          <w:rFonts w:ascii="Times New Roman" w:hAnsi="Times New Roman"/>
          <w:sz w:val="20"/>
        </w:rPr>
        <w:t xml:space="preserve">, I. </w:t>
      </w:r>
      <w:r w:rsidR="00BD2195">
        <w:rPr>
          <w:rFonts w:ascii="Times New Roman" w:hAnsi="Times New Roman"/>
          <w:i/>
          <w:sz w:val="20"/>
        </w:rPr>
        <w:t xml:space="preserve">Encyklopedie </w:t>
      </w:r>
      <w:r w:rsidR="00BD2195" w:rsidRPr="00BD2195">
        <w:rPr>
          <w:rFonts w:ascii="Times New Roman" w:hAnsi="Times New Roman"/>
          <w:i/>
          <w:sz w:val="20"/>
        </w:rPr>
        <w:t>nových náboženství</w:t>
      </w:r>
      <w:r w:rsidR="00BD2195">
        <w:rPr>
          <w:rFonts w:ascii="Times New Roman" w:hAnsi="Times New Roman"/>
          <w:i/>
          <w:sz w:val="20"/>
        </w:rPr>
        <w:t>.</w:t>
      </w:r>
      <w:r w:rsidR="00BD2195">
        <w:rPr>
          <w:rFonts w:ascii="Times New Roman" w:hAnsi="Times New Roman"/>
          <w:sz w:val="20"/>
        </w:rPr>
        <w:t>, 2006, 295-297</w:t>
      </w:r>
    </w:p>
  </w:footnote>
  <w:footnote w:id="120">
    <w:p w:rsidR="00B859BA" w:rsidRPr="008C4820" w:rsidRDefault="00B859BA" w:rsidP="008D6C2B">
      <w:pPr>
        <w:pStyle w:val="Textpoznpodarou"/>
        <w:spacing w:line="360" w:lineRule="auto"/>
        <w:rPr>
          <w:rFonts w:ascii="Times New Roman" w:hAnsi="Times New Roman"/>
          <w:sz w:val="20"/>
        </w:rPr>
      </w:pPr>
      <w:r w:rsidRPr="008C4820">
        <w:rPr>
          <w:rStyle w:val="Znakapoznpodarou"/>
          <w:rFonts w:ascii="Times New Roman" w:hAnsi="Times New Roman"/>
          <w:sz w:val="20"/>
        </w:rPr>
        <w:footnoteRef/>
      </w:r>
      <w:hyperlink r:id="rId31" w:history="1">
        <w:r w:rsidR="003818DA" w:rsidRPr="00F96A18">
          <w:rPr>
            <w:rStyle w:val="Hypertextovodkaz"/>
            <w:rFonts w:ascii="Times New Roman" w:hAnsi="Times New Roman"/>
            <w:sz w:val="20"/>
          </w:rPr>
          <w:t>http://is.muni.cz/do/1431/UAntrBiol/el/antropos/slovnik.html [29</w:t>
        </w:r>
      </w:hyperlink>
      <w:r w:rsidRPr="008C4820">
        <w:rPr>
          <w:rFonts w:ascii="Times New Roman" w:hAnsi="Times New Roman"/>
          <w:sz w:val="20"/>
        </w:rPr>
        <w:t>. 3. 2011]</w:t>
      </w:r>
    </w:p>
  </w:footnote>
  <w:footnote w:id="121">
    <w:p w:rsidR="00B859BA" w:rsidRPr="00420795" w:rsidRDefault="00B859BA" w:rsidP="008D6C2B">
      <w:pPr>
        <w:pStyle w:val="Textpoznpodarou"/>
        <w:spacing w:line="360" w:lineRule="auto"/>
        <w:rPr>
          <w:i/>
        </w:rPr>
      </w:pPr>
      <w:r w:rsidRPr="008C4820">
        <w:rPr>
          <w:rStyle w:val="Znakapoznpodarou"/>
          <w:rFonts w:ascii="Times New Roman" w:hAnsi="Times New Roman"/>
          <w:sz w:val="20"/>
        </w:rPr>
        <w:footnoteRef/>
      </w:r>
      <w:proofErr w:type="spellStart"/>
      <w:r w:rsidRPr="008C4820">
        <w:rPr>
          <w:rFonts w:ascii="Times New Roman" w:hAnsi="Times New Roman"/>
          <w:sz w:val="20"/>
        </w:rPr>
        <w:t>Heinz</w:t>
      </w:r>
      <w:proofErr w:type="spellEnd"/>
      <w:r w:rsidRPr="008C4820">
        <w:rPr>
          <w:rFonts w:ascii="Times New Roman" w:hAnsi="Times New Roman"/>
          <w:sz w:val="20"/>
        </w:rPr>
        <w:t xml:space="preserve">, </w:t>
      </w:r>
      <w:r>
        <w:rPr>
          <w:rFonts w:ascii="Times New Roman" w:hAnsi="Times New Roman"/>
          <w:sz w:val="20"/>
        </w:rPr>
        <w:t>S.</w:t>
      </w:r>
      <w:r w:rsidRPr="008C4820">
        <w:rPr>
          <w:rFonts w:ascii="Times New Roman" w:hAnsi="Times New Roman"/>
          <w:sz w:val="20"/>
        </w:rPr>
        <w:t xml:space="preserve"> </w:t>
      </w:r>
      <w:r w:rsidRPr="008C4820">
        <w:rPr>
          <w:rFonts w:ascii="Times New Roman" w:hAnsi="Times New Roman"/>
          <w:i/>
          <w:sz w:val="20"/>
        </w:rPr>
        <w:t xml:space="preserve">Keltské symboly., </w:t>
      </w:r>
      <w:r w:rsidRPr="008C4820">
        <w:rPr>
          <w:rFonts w:ascii="Times New Roman" w:hAnsi="Times New Roman"/>
          <w:sz w:val="20"/>
        </w:rPr>
        <w:t xml:space="preserve">2002, </w:t>
      </w:r>
      <w:r>
        <w:rPr>
          <w:rFonts w:ascii="Times New Roman" w:hAnsi="Times New Roman"/>
          <w:sz w:val="20"/>
        </w:rPr>
        <w:t>str.</w:t>
      </w:r>
      <w:r w:rsidRPr="008C4820">
        <w:rPr>
          <w:rFonts w:ascii="Times New Roman" w:hAnsi="Times New Roman"/>
          <w:sz w:val="20"/>
        </w:rPr>
        <w:t xml:space="preserve"> 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0851"/>
    <w:multiLevelType w:val="hybridMultilevel"/>
    <w:tmpl w:val="1474F824"/>
    <w:lvl w:ilvl="0" w:tplc="C0AACEEE">
      <w:start w:val="2"/>
      <w:numFmt w:val="lowerLetter"/>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
    <w:nsid w:val="09B21012"/>
    <w:multiLevelType w:val="multilevel"/>
    <w:tmpl w:val="579A2F5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0CA4E68"/>
    <w:multiLevelType w:val="hybridMultilevel"/>
    <w:tmpl w:val="A9883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E1460C"/>
    <w:multiLevelType w:val="multilevel"/>
    <w:tmpl w:val="C7E8A6E6"/>
    <w:lvl w:ilvl="0">
      <w:start w:val="6"/>
      <w:numFmt w:val="decimal"/>
      <w:lvlText w:val="%1."/>
      <w:lvlJc w:val="left"/>
      <w:pPr>
        <w:ind w:left="360" w:hanging="360"/>
      </w:pPr>
      <w:rPr>
        <w:rFonts w:hint="default"/>
      </w:rPr>
    </w:lvl>
    <w:lvl w:ilvl="1">
      <w:start w:val="3"/>
      <w:numFmt w:val="decimal"/>
      <w:isLgl/>
      <w:lvlText w:val="%1.%2"/>
      <w:lvlJc w:val="left"/>
      <w:pPr>
        <w:ind w:left="1188" w:hanging="480"/>
      </w:pPr>
      <w:rPr>
        <w:rFonts w:hint="default"/>
        <w:b/>
        <w:sz w:val="32"/>
      </w:rPr>
    </w:lvl>
    <w:lvl w:ilvl="2">
      <w:start w:val="1"/>
      <w:numFmt w:val="decimal"/>
      <w:isLgl/>
      <w:lvlText w:val="%1.%2.%3"/>
      <w:lvlJc w:val="left"/>
      <w:pPr>
        <w:ind w:left="2136" w:hanging="720"/>
      </w:pPr>
      <w:rPr>
        <w:rFonts w:hint="default"/>
        <w:b/>
        <w:sz w:val="32"/>
      </w:rPr>
    </w:lvl>
    <w:lvl w:ilvl="3">
      <w:start w:val="1"/>
      <w:numFmt w:val="decimal"/>
      <w:isLgl/>
      <w:lvlText w:val="%1.%2.%3.%4"/>
      <w:lvlJc w:val="left"/>
      <w:pPr>
        <w:ind w:left="2844" w:hanging="720"/>
      </w:pPr>
      <w:rPr>
        <w:rFonts w:hint="default"/>
        <w:b/>
        <w:sz w:val="32"/>
      </w:rPr>
    </w:lvl>
    <w:lvl w:ilvl="4">
      <w:start w:val="1"/>
      <w:numFmt w:val="decimal"/>
      <w:isLgl/>
      <w:lvlText w:val="%1.%2.%3.%4.%5"/>
      <w:lvlJc w:val="left"/>
      <w:pPr>
        <w:ind w:left="3912" w:hanging="1080"/>
      </w:pPr>
      <w:rPr>
        <w:rFonts w:hint="default"/>
        <w:b/>
        <w:sz w:val="32"/>
      </w:rPr>
    </w:lvl>
    <w:lvl w:ilvl="5">
      <w:start w:val="1"/>
      <w:numFmt w:val="decimal"/>
      <w:isLgl/>
      <w:lvlText w:val="%1.%2.%3.%4.%5.%6"/>
      <w:lvlJc w:val="left"/>
      <w:pPr>
        <w:ind w:left="4620" w:hanging="1080"/>
      </w:pPr>
      <w:rPr>
        <w:rFonts w:hint="default"/>
        <w:b/>
        <w:sz w:val="32"/>
      </w:rPr>
    </w:lvl>
    <w:lvl w:ilvl="6">
      <w:start w:val="1"/>
      <w:numFmt w:val="decimal"/>
      <w:isLgl/>
      <w:lvlText w:val="%1.%2.%3.%4.%5.%6.%7"/>
      <w:lvlJc w:val="left"/>
      <w:pPr>
        <w:ind w:left="5688" w:hanging="1440"/>
      </w:pPr>
      <w:rPr>
        <w:rFonts w:hint="default"/>
        <w:b/>
        <w:sz w:val="32"/>
      </w:rPr>
    </w:lvl>
    <w:lvl w:ilvl="7">
      <w:start w:val="1"/>
      <w:numFmt w:val="decimal"/>
      <w:isLgl/>
      <w:lvlText w:val="%1.%2.%3.%4.%5.%6.%7.%8"/>
      <w:lvlJc w:val="left"/>
      <w:pPr>
        <w:ind w:left="6396" w:hanging="1440"/>
      </w:pPr>
      <w:rPr>
        <w:rFonts w:hint="default"/>
        <w:b/>
        <w:sz w:val="32"/>
      </w:rPr>
    </w:lvl>
    <w:lvl w:ilvl="8">
      <w:start w:val="1"/>
      <w:numFmt w:val="decimal"/>
      <w:isLgl/>
      <w:lvlText w:val="%1.%2.%3.%4.%5.%6.%7.%8.%9"/>
      <w:lvlJc w:val="left"/>
      <w:pPr>
        <w:ind w:left="7464" w:hanging="1800"/>
      </w:pPr>
      <w:rPr>
        <w:rFonts w:hint="default"/>
        <w:b/>
        <w:sz w:val="32"/>
      </w:rPr>
    </w:lvl>
  </w:abstractNum>
  <w:abstractNum w:abstractNumId="4">
    <w:nsid w:val="33D107AF"/>
    <w:multiLevelType w:val="multilevel"/>
    <w:tmpl w:val="C7E8A6E6"/>
    <w:lvl w:ilvl="0">
      <w:start w:val="6"/>
      <w:numFmt w:val="decimal"/>
      <w:lvlText w:val="%1."/>
      <w:lvlJc w:val="left"/>
      <w:pPr>
        <w:ind w:left="360" w:hanging="360"/>
      </w:pPr>
      <w:rPr>
        <w:rFonts w:hint="default"/>
      </w:rPr>
    </w:lvl>
    <w:lvl w:ilvl="1">
      <w:start w:val="3"/>
      <w:numFmt w:val="decimal"/>
      <w:isLgl/>
      <w:lvlText w:val="%1.%2"/>
      <w:lvlJc w:val="left"/>
      <w:pPr>
        <w:ind w:left="1188" w:hanging="480"/>
      </w:pPr>
      <w:rPr>
        <w:rFonts w:hint="default"/>
        <w:b/>
        <w:sz w:val="32"/>
      </w:rPr>
    </w:lvl>
    <w:lvl w:ilvl="2">
      <w:start w:val="1"/>
      <w:numFmt w:val="decimal"/>
      <w:isLgl/>
      <w:lvlText w:val="%1.%2.%3"/>
      <w:lvlJc w:val="left"/>
      <w:pPr>
        <w:ind w:left="2136" w:hanging="720"/>
      </w:pPr>
      <w:rPr>
        <w:rFonts w:hint="default"/>
        <w:b/>
        <w:sz w:val="32"/>
      </w:rPr>
    </w:lvl>
    <w:lvl w:ilvl="3">
      <w:start w:val="1"/>
      <w:numFmt w:val="decimal"/>
      <w:isLgl/>
      <w:lvlText w:val="%1.%2.%3.%4"/>
      <w:lvlJc w:val="left"/>
      <w:pPr>
        <w:ind w:left="2844" w:hanging="720"/>
      </w:pPr>
      <w:rPr>
        <w:rFonts w:hint="default"/>
        <w:b/>
        <w:sz w:val="32"/>
      </w:rPr>
    </w:lvl>
    <w:lvl w:ilvl="4">
      <w:start w:val="1"/>
      <w:numFmt w:val="decimal"/>
      <w:isLgl/>
      <w:lvlText w:val="%1.%2.%3.%4.%5"/>
      <w:lvlJc w:val="left"/>
      <w:pPr>
        <w:ind w:left="3912" w:hanging="1080"/>
      </w:pPr>
      <w:rPr>
        <w:rFonts w:hint="default"/>
        <w:b/>
        <w:sz w:val="32"/>
      </w:rPr>
    </w:lvl>
    <w:lvl w:ilvl="5">
      <w:start w:val="1"/>
      <w:numFmt w:val="decimal"/>
      <w:isLgl/>
      <w:lvlText w:val="%1.%2.%3.%4.%5.%6"/>
      <w:lvlJc w:val="left"/>
      <w:pPr>
        <w:ind w:left="4620" w:hanging="1080"/>
      </w:pPr>
      <w:rPr>
        <w:rFonts w:hint="default"/>
        <w:b/>
        <w:sz w:val="32"/>
      </w:rPr>
    </w:lvl>
    <w:lvl w:ilvl="6">
      <w:start w:val="1"/>
      <w:numFmt w:val="decimal"/>
      <w:isLgl/>
      <w:lvlText w:val="%1.%2.%3.%4.%5.%6.%7"/>
      <w:lvlJc w:val="left"/>
      <w:pPr>
        <w:ind w:left="5688" w:hanging="1440"/>
      </w:pPr>
      <w:rPr>
        <w:rFonts w:hint="default"/>
        <w:b/>
        <w:sz w:val="32"/>
      </w:rPr>
    </w:lvl>
    <w:lvl w:ilvl="7">
      <w:start w:val="1"/>
      <w:numFmt w:val="decimal"/>
      <w:isLgl/>
      <w:lvlText w:val="%1.%2.%3.%4.%5.%6.%7.%8"/>
      <w:lvlJc w:val="left"/>
      <w:pPr>
        <w:ind w:left="6396" w:hanging="1440"/>
      </w:pPr>
      <w:rPr>
        <w:rFonts w:hint="default"/>
        <w:b/>
        <w:sz w:val="32"/>
      </w:rPr>
    </w:lvl>
    <w:lvl w:ilvl="8">
      <w:start w:val="1"/>
      <w:numFmt w:val="decimal"/>
      <w:isLgl/>
      <w:lvlText w:val="%1.%2.%3.%4.%5.%6.%7.%8.%9"/>
      <w:lvlJc w:val="left"/>
      <w:pPr>
        <w:ind w:left="7464" w:hanging="1800"/>
      </w:pPr>
      <w:rPr>
        <w:rFonts w:hint="default"/>
        <w:b/>
        <w:sz w:val="32"/>
      </w:rPr>
    </w:lvl>
  </w:abstractNum>
  <w:abstractNum w:abstractNumId="5">
    <w:nsid w:val="4CA928AF"/>
    <w:multiLevelType w:val="hybridMultilevel"/>
    <w:tmpl w:val="EFC03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F2C1444"/>
    <w:multiLevelType w:val="hybridMultilevel"/>
    <w:tmpl w:val="6B10D7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8882A3C"/>
    <w:multiLevelType w:val="hybridMultilevel"/>
    <w:tmpl w:val="9CC6F5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624C6D86">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8CB3C3A"/>
    <w:multiLevelType w:val="hybridMultilevel"/>
    <w:tmpl w:val="64C690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DC30A4"/>
    <w:multiLevelType w:val="hybridMultilevel"/>
    <w:tmpl w:val="782005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75908C2"/>
    <w:multiLevelType w:val="hybridMultilevel"/>
    <w:tmpl w:val="68A4D8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69967556"/>
    <w:multiLevelType w:val="hybridMultilevel"/>
    <w:tmpl w:val="804AFC2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720F7603"/>
    <w:multiLevelType w:val="hybridMultilevel"/>
    <w:tmpl w:val="7C76365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B8F6910"/>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1"/>
  </w:num>
  <w:num w:numId="3">
    <w:abstractNumId w:val="9"/>
  </w:num>
  <w:num w:numId="4">
    <w:abstractNumId w:val="10"/>
  </w:num>
  <w:num w:numId="5">
    <w:abstractNumId w:val="5"/>
  </w:num>
  <w:num w:numId="6">
    <w:abstractNumId w:val="2"/>
  </w:num>
  <w:num w:numId="7">
    <w:abstractNumId w:val="7"/>
  </w:num>
  <w:num w:numId="8">
    <w:abstractNumId w:val="0"/>
  </w:num>
  <w:num w:numId="9">
    <w:abstractNumId w:val="12"/>
  </w:num>
  <w:num w:numId="10">
    <w:abstractNumId w:val="8"/>
  </w:num>
  <w:num w:numId="11">
    <w:abstractNumId w:val="3"/>
  </w:num>
  <w:num w:numId="12">
    <w:abstractNumId w:val="11"/>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14B38"/>
    <w:rsid w:val="00000CDD"/>
    <w:rsid w:val="000154E7"/>
    <w:rsid w:val="000225E1"/>
    <w:rsid w:val="00031446"/>
    <w:rsid w:val="0005697D"/>
    <w:rsid w:val="00057280"/>
    <w:rsid w:val="000622D8"/>
    <w:rsid w:val="000703E0"/>
    <w:rsid w:val="00096BB1"/>
    <w:rsid w:val="000A1F6D"/>
    <w:rsid w:val="000C0598"/>
    <w:rsid w:val="000C438F"/>
    <w:rsid w:val="0011069B"/>
    <w:rsid w:val="00160429"/>
    <w:rsid w:val="0016154E"/>
    <w:rsid w:val="00187BF0"/>
    <w:rsid w:val="001A4384"/>
    <w:rsid w:val="001B1286"/>
    <w:rsid w:val="001B3E2D"/>
    <w:rsid w:val="001D2660"/>
    <w:rsid w:val="001D6E1D"/>
    <w:rsid w:val="001E60DB"/>
    <w:rsid w:val="00214B38"/>
    <w:rsid w:val="00225B9F"/>
    <w:rsid w:val="0023526C"/>
    <w:rsid w:val="00235C38"/>
    <w:rsid w:val="002402EB"/>
    <w:rsid w:val="0024152C"/>
    <w:rsid w:val="00265782"/>
    <w:rsid w:val="00276992"/>
    <w:rsid w:val="00282BAF"/>
    <w:rsid w:val="00285BD2"/>
    <w:rsid w:val="002C4035"/>
    <w:rsid w:val="002C5EF2"/>
    <w:rsid w:val="00304123"/>
    <w:rsid w:val="00307B3B"/>
    <w:rsid w:val="00325698"/>
    <w:rsid w:val="00326DC5"/>
    <w:rsid w:val="0032774F"/>
    <w:rsid w:val="0033559C"/>
    <w:rsid w:val="003520BF"/>
    <w:rsid w:val="00352E96"/>
    <w:rsid w:val="00353B22"/>
    <w:rsid w:val="00354073"/>
    <w:rsid w:val="00354717"/>
    <w:rsid w:val="00360E3D"/>
    <w:rsid w:val="00370C3F"/>
    <w:rsid w:val="003818DA"/>
    <w:rsid w:val="00384C1A"/>
    <w:rsid w:val="003902CA"/>
    <w:rsid w:val="003D05AB"/>
    <w:rsid w:val="003D4204"/>
    <w:rsid w:val="003E06EB"/>
    <w:rsid w:val="0040020E"/>
    <w:rsid w:val="00432B59"/>
    <w:rsid w:val="0049143D"/>
    <w:rsid w:val="00495AB9"/>
    <w:rsid w:val="004A6DF2"/>
    <w:rsid w:val="004B7902"/>
    <w:rsid w:val="004C67E8"/>
    <w:rsid w:val="004D2A58"/>
    <w:rsid w:val="004D4BDE"/>
    <w:rsid w:val="004D6D52"/>
    <w:rsid w:val="004E77A9"/>
    <w:rsid w:val="004F4547"/>
    <w:rsid w:val="004F5434"/>
    <w:rsid w:val="005059DE"/>
    <w:rsid w:val="00540676"/>
    <w:rsid w:val="00572059"/>
    <w:rsid w:val="00572755"/>
    <w:rsid w:val="005C5FDB"/>
    <w:rsid w:val="005D4423"/>
    <w:rsid w:val="005F5B2C"/>
    <w:rsid w:val="005F79F8"/>
    <w:rsid w:val="00610D78"/>
    <w:rsid w:val="00613DA0"/>
    <w:rsid w:val="00620803"/>
    <w:rsid w:val="00631838"/>
    <w:rsid w:val="00631F06"/>
    <w:rsid w:val="00641E51"/>
    <w:rsid w:val="00661087"/>
    <w:rsid w:val="00661248"/>
    <w:rsid w:val="006720D8"/>
    <w:rsid w:val="00697CB8"/>
    <w:rsid w:val="006D3B67"/>
    <w:rsid w:val="006D77D4"/>
    <w:rsid w:val="006E5BF9"/>
    <w:rsid w:val="006F225F"/>
    <w:rsid w:val="006F4CD3"/>
    <w:rsid w:val="0070653D"/>
    <w:rsid w:val="00743116"/>
    <w:rsid w:val="00762A18"/>
    <w:rsid w:val="0077143E"/>
    <w:rsid w:val="0077757E"/>
    <w:rsid w:val="00780A46"/>
    <w:rsid w:val="00791A6E"/>
    <w:rsid w:val="007B3046"/>
    <w:rsid w:val="007B35CC"/>
    <w:rsid w:val="007B4371"/>
    <w:rsid w:val="007C341E"/>
    <w:rsid w:val="007E517D"/>
    <w:rsid w:val="008413BB"/>
    <w:rsid w:val="00845755"/>
    <w:rsid w:val="00853995"/>
    <w:rsid w:val="00874D4B"/>
    <w:rsid w:val="00880D87"/>
    <w:rsid w:val="00880DCD"/>
    <w:rsid w:val="00884571"/>
    <w:rsid w:val="00893955"/>
    <w:rsid w:val="00897E85"/>
    <w:rsid w:val="008C4820"/>
    <w:rsid w:val="008D327F"/>
    <w:rsid w:val="008D6C2B"/>
    <w:rsid w:val="00915E93"/>
    <w:rsid w:val="00925CA9"/>
    <w:rsid w:val="00947A24"/>
    <w:rsid w:val="009547B0"/>
    <w:rsid w:val="009827F1"/>
    <w:rsid w:val="009846ED"/>
    <w:rsid w:val="009A0B2B"/>
    <w:rsid w:val="009A0CB3"/>
    <w:rsid w:val="009A2377"/>
    <w:rsid w:val="009A2A82"/>
    <w:rsid w:val="009B5EBB"/>
    <w:rsid w:val="009D2ED6"/>
    <w:rsid w:val="009E2249"/>
    <w:rsid w:val="00A05D89"/>
    <w:rsid w:val="00A07C22"/>
    <w:rsid w:val="00A23E05"/>
    <w:rsid w:val="00A47FDC"/>
    <w:rsid w:val="00A56217"/>
    <w:rsid w:val="00A65C6C"/>
    <w:rsid w:val="00A70560"/>
    <w:rsid w:val="00A7605A"/>
    <w:rsid w:val="00A86E51"/>
    <w:rsid w:val="00AA37E9"/>
    <w:rsid w:val="00AC5627"/>
    <w:rsid w:val="00AC56A7"/>
    <w:rsid w:val="00AC6E71"/>
    <w:rsid w:val="00AD42C8"/>
    <w:rsid w:val="00B02C8F"/>
    <w:rsid w:val="00B10EEA"/>
    <w:rsid w:val="00B17909"/>
    <w:rsid w:val="00B229BE"/>
    <w:rsid w:val="00B32893"/>
    <w:rsid w:val="00B351C0"/>
    <w:rsid w:val="00B4336E"/>
    <w:rsid w:val="00B4548C"/>
    <w:rsid w:val="00B54385"/>
    <w:rsid w:val="00B76914"/>
    <w:rsid w:val="00B77A21"/>
    <w:rsid w:val="00B859BA"/>
    <w:rsid w:val="00B90EEC"/>
    <w:rsid w:val="00B9677F"/>
    <w:rsid w:val="00B9705A"/>
    <w:rsid w:val="00BA095E"/>
    <w:rsid w:val="00BA41F9"/>
    <w:rsid w:val="00BD2195"/>
    <w:rsid w:val="00BE6768"/>
    <w:rsid w:val="00BF68A9"/>
    <w:rsid w:val="00C04562"/>
    <w:rsid w:val="00C31523"/>
    <w:rsid w:val="00C35B95"/>
    <w:rsid w:val="00C86CE1"/>
    <w:rsid w:val="00C92F60"/>
    <w:rsid w:val="00C94599"/>
    <w:rsid w:val="00CA30C9"/>
    <w:rsid w:val="00D02CD7"/>
    <w:rsid w:val="00D046A7"/>
    <w:rsid w:val="00D057B6"/>
    <w:rsid w:val="00D0616A"/>
    <w:rsid w:val="00D06CED"/>
    <w:rsid w:val="00D104F3"/>
    <w:rsid w:val="00D34D97"/>
    <w:rsid w:val="00D4246F"/>
    <w:rsid w:val="00D61AC9"/>
    <w:rsid w:val="00D62406"/>
    <w:rsid w:val="00D62EE7"/>
    <w:rsid w:val="00D732BD"/>
    <w:rsid w:val="00D73CB8"/>
    <w:rsid w:val="00D84E43"/>
    <w:rsid w:val="00D94097"/>
    <w:rsid w:val="00DB5861"/>
    <w:rsid w:val="00DB60D4"/>
    <w:rsid w:val="00DD1D75"/>
    <w:rsid w:val="00DE5F99"/>
    <w:rsid w:val="00DF4411"/>
    <w:rsid w:val="00E10060"/>
    <w:rsid w:val="00E1516B"/>
    <w:rsid w:val="00E45809"/>
    <w:rsid w:val="00E50E34"/>
    <w:rsid w:val="00E62B21"/>
    <w:rsid w:val="00E72677"/>
    <w:rsid w:val="00E92CE9"/>
    <w:rsid w:val="00EB2297"/>
    <w:rsid w:val="00EC285F"/>
    <w:rsid w:val="00EC7CCC"/>
    <w:rsid w:val="00ED6495"/>
    <w:rsid w:val="00EF33FD"/>
    <w:rsid w:val="00EF4C88"/>
    <w:rsid w:val="00F059AD"/>
    <w:rsid w:val="00F71703"/>
    <w:rsid w:val="00F71E06"/>
    <w:rsid w:val="00F75760"/>
    <w:rsid w:val="00F91F5E"/>
    <w:rsid w:val="00F95898"/>
    <w:rsid w:val="00FA3F4B"/>
    <w:rsid w:val="00FA5BD4"/>
    <w:rsid w:val="00FC3760"/>
    <w:rsid w:val="00FD15EB"/>
    <w:rsid w:val="00FE163C"/>
    <w:rsid w:val="00FE2269"/>
    <w:rsid w:val="00FE2DC0"/>
    <w:rsid w:val="00FF70FE"/>
    <w:rsid w:val="00FF799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0CB3"/>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uiPriority w:val="99"/>
    <w:qFormat/>
    <w:rsid w:val="00874D4B"/>
    <w:pPr>
      <w:keepNext/>
      <w:keepLines/>
      <w:spacing w:line="360" w:lineRule="auto"/>
      <w:outlineLvl w:val="0"/>
    </w:pPr>
    <w:rPr>
      <w:b/>
      <w:bCs/>
      <w:sz w:val="40"/>
      <w:szCs w:val="28"/>
      <w:lang w:eastAsia="en-US"/>
    </w:rPr>
  </w:style>
  <w:style w:type="paragraph" w:styleId="Nadpis2">
    <w:name w:val="heading 2"/>
    <w:basedOn w:val="Normln"/>
    <w:next w:val="Normln"/>
    <w:link w:val="Nadpis2Char"/>
    <w:autoRedefine/>
    <w:unhideWhenUsed/>
    <w:qFormat/>
    <w:rsid w:val="00D34D97"/>
    <w:pPr>
      <w:keepNext/>
      <w:keepLines/>
      <w:spacing w:line="360" w:lineRule="auto"/>
      <w:jc w:val="left"/>
      <w:outlineLvl w:val="1"/>
    </w:pPr>
    <w:rPr>
      <w:rFonts w:eastAsiaTheme="majorEastAsia"/>
      <w:b/>
      <w:bCs/>
      <w:sz w:val="32"/>
      <w:szCs w:val="32"/>
    </w:rPr>
  </w:style>
  <w:style w:type="paragraph" w:styleId="Nadpis3">
    <w:name w:val="heading 3"/>
    <w:basedOn w:val="Normln"/>
    <w:next w:val="Normln"/>
    <w:link w:val="Nadpis3Char"/>
    <w:uiPriority w:val="9"/>
    <w:unhideWhenUsed/>
    <w:qFormat/>
    <w:rsid w:val="00282BAF"/>
    <w:pPr>
      <w:keepNext/>
      <w:keepLines/>
      <w:spacing w:line="360" w:lineRule="auto"/>
      <w:outlineLvl w:val="2"/>
    </w:pPr>
    <w:rPr>
      <w:rFonts w:eastAsiaTheme="majorEastAsia" w:cstheme="majorBidi"/>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35B95"/>
    <w:pPr>
      <w:spacing w:after="0" w:line="240" w:lineRule="auto"/>
    </w:pPr>
  </w:style>
  <w:style w:type="paragraph" w:styleId="Odstavecseseznamem">
    <w:name w:val="List Paragraph"/>
    <w:basedOn w:val="Normln"/>
    <w:uiPriority w:val="34"/>
    <w:qFormat/>
    <w:rsid w:val="00C35B95"/>
    <w:pPr>
      <w:ind w:left="720"/>
      <w:contextualSpacing/>
    </w:pPr>
  </w:style>
  <w:style w:type="character" w:customStyle="1" w:styleId="Nadpis1Char">
    <w:name w:val="Nadpis 1 Char"/>
    <w:basedOn w:val="Standardnpsmoodstavce"/>
    <w:link w:val="Nadpis1"/>
    <w:uiPriority w:val="99"/>
    <w:rsid w:val="00874D4B"/>
    <w:rPr>
      <w:rFonts w:ascii="Times New Roman" w:eastAsia="Times New Roman" w:hAnsi="Times New Roman" w:cs="Times New Roman"/>
      <w:b/>
      <w:bCs/>
      <w:sz w:val="40"/>
      <w:szCs w:val="28"/>
    </w:rPr>
  </w:style>
  <w:style w:type="character" w:customStyle="1" w:styleId="Nadpis2Char">
    <w:name w:val="Nadpis 2 Char"/>
    <w:basedOn w:val="Standardnpsmoodstavce"/>
    <w:link w:val="Nadpis2"/>
    <w:rsid w:val="00D34D97"/>
    <w:rPr>
      <w:rFonts w:ascii="Times New Roman" w:eastAsiaTheme="majorEastAsia" w:hAnsi="Times New Roman" w:cs="Times New Roman"/>
      <w:b/>
      <w:bCs/>
      <w:sz w:val="32"/>
      <w:szCs w:val="32"/>
      <w:lang w:eastAsia="cs-CZ"/>
    </w:rPr>
  </w:style>
  <w:style w:type="paragraph" w:styleId="Textbubliny">
    <w:name w:val="Balloon Text"/>
    <w:basedOn w:val="Normln"/>
    <w:link w:val="TextbublinyChar"/>
    <w:uiPriority w:val="99"/>
    <w:semiHidden/>
    <w:rsid w:val="008D6C2B"/>
    <w:rPr>
      <w:rFonts w:ascii="Tahoma" w:hAnsi="Tahoma" w:cs="Tahoma"/>
      <w:sz w:val="16"/>
      <w:szCs w:val="16"/>
    </w:rPr>
  </w:style>
  <w:style w:type="character" w:customStyle="1" w:styleId="TextbublinyChar">
    <w:name w:val="Text bubliny Char"/>
    <w:basedOn w:val="Standardnpsmoodstavce"/>
    <w:link w:val="Textbubliny"/>
    <w:uiPriority w:val="99"/>
    <w:semiHidden/>
    <w:rsid w:val="008D6C2B"/>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rsid w:val="008D6C2B"/>
    <w:rPr>
      <w:rFonts w:ascii="Calibri" w:hAnsi="Calibri"/>
    </w:rPr>
  </w:style>
  <w:style w:type="character" w:customStyle="1" w:styleId="TextpoznpodarouChar">
    <w:name w:val="Text pozn. pod čarou Char"/>
    <w:basedOn w:val="Standardnpsmoodstavce"/>
    <w:link w:val="Textpoznpodarou"/>
    <w:uiPriority w:val="99"/>
    <w:semiHidden/>
    <w:rsid w:val="008D6C2B"/>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rsid w:val="008D6C2B"/>
    <w:rPr>
      <w:rFonts w:cs="Times New Roman"/>
      <w:vertAlign w:val="superscript"/>
    </w:rPr>
  </w:style>
  <w:style w:type="paragraph" w:styleId="Zhlav">
    <w:name w:val="header"/>
    <w:basedOn w:val="Normln"/>
    <w:link w:val="ZhlavChar"/>
    <w:uiPriority w:val="99"/>
    <w:semiHidden/>
    <w:rsid w:val="008D6C2B"/>
    <w:pPr>
      <w:tabs>
        <w:tab w:val="center" w:pos="4536"/>
        <w:tab w:val="right" w:pos="9072"/>
      </w:tabs>
    </w:pPr>
    <w:rPr>
      <w:rFonts w:ascii="Calibri" w:hAnsi="Calibri"/>
      <w:sz w:val="22"/>
      <w:szCs w:val="22"/>
    </w:rPr>
  </w:style>
  <w:style w:type="character" w:customStyle="1" w:styleId="ZhlavChar">
    <w:name w:val="Záhlaví Char"/>
    <w:basedOn w:val="Standardnpsmoodstavce"/>
    <w:link w:val="Zhlav"/>
    <w:uiPriority w:val="99"/>
    <w:semiHidden/>
    <w:rsid w:val="008D6C2B"/>
    <w:rPr>
      <w:rFonts w:ascii="Calibri" w:eastAsia="Times New Roman" w:hAnsi="Calibri" w:cs="Times New Roman"/>
      <w:lang w:eastAsia="cs-CZ"/>
    </w:rPr>
  </w:style>
  <w:style w:type="paragraph" w:styleId="Zpat">
    <w:name w:val="footer"/>
    <w:basedOn w:val="Normln"/>
    <w:link w:val="ZpatChar"/>
    <w:uiPriority w:val="99"/>
    <w:rsid w:val="008D6C2B"/>
    <w:pPr>
      <w:tabs>
        <w:tab w:val="center" w:pos="4536"/>
        <w:tab w:val="right" w:pos="9072"/>
      </w:tabs>
    </w:pPr>
    <w:rPr>
      <w:rFonts w:ascii="Calibri" w:hAnsi="Calibri"/>
      <w:sz w:val="22"/>
      <w:szCs w:val="22"/>
    </w:rPr>
  </w:style>
  <w:style w:type="character" w:customStyle="1" w:styleId="ZpatChar">
    <w:name w:val="Zápatí Char"/>
    <w:basedOn w:val="Standardnpsmoodstavce"/>
    <w:link w:val="Zpat"/>
    <w:uiPriority w:val="99"/>
    <w:rsid w:val="008D6C2B"/>
    <w:rPr>
      <w:rFonts w:ascii="Calibri" w:eastAsia="Times New Roman" w:hAnsi="Calibri" w:cs="Times New Roman"/>
      <w:lang w:eastAsia="cs-CZ"/>
    </w:rPr>
  </w:style>
  <w:style w:type="character" w:styleId="Hypertextovodkaz">
    <w:name w:val="Hyperlink"/>
    <w:basedOn w:val="Standardnpsmoodstavce"/>
    <w:uiPriority w:val="99"/>
    <w:rsid w:val="008D6C2B"/>
    <w:rPr>
      <w:rFonts w:cs="Times New Roman"/>
      <w:color w:val="0000FF"/>
      <w:u w:val="single"/>
    </w:rPr>
  </w:style>
  <w:style w:type="paragraph" w:styleId="Hlavikaobsahu">
    <w:name w:val="toa heading"/>
    <w:basedOn w:val="Normln"/>
    <w:next w:val="Normln"/>
    <w:uiPriority w:val="99"/>
    <w:semiHidden/>
    <w:rsid w:val="008D6C2B"/>
    <w:pPr>
      <w:spacing w:before="120" w:after="200" w:line="276" w:lineRule="auto"/>
    </w:pPr>
    <w:rPr>
      <w:rFonts w:ascii="Cambria" w:hAnsi="Cambria"/>
      <w:b/>
      <w:bCs/>
      <w:szCs w:val="24"/>
    </w:rPr>
  </w:style>
  <w:style w:type="paragraph" w:styleId="Normlnweb">
    <w:name w:val="Normal (Web)"/>
    <w:basedOn w:val="Normln"/>
    <w:uiPriority w:val="99"/>
    <w:rsid w:val="008D6C2B"/>
    <w:pPr>
      <w:spacing w:before="100" w:beforeAutospacing="1" w:after="100" w:afterAutospacing="1"/>
    </w:pPr>
    <w:rPr>
      <w:szCs w:val="24"/>
    </w:rPr>
  </w:style>
  <w:style w:type="character" w:styleId="Sledovanodkaz">
    <w:name w:val="FollowedHyperlink"/>
    <w:basedOn w:val="Standardnpsmoodstavce"/>
    <w:uiPriority w:val="99"/>
    <w:semiHidden/>
    <w:unhideWhenUsed/>
    <w:rsid w:val="008D6C2B"/>
    <w:rPr>
      <w:color w:val="800080" w:themeColor="followedHyperlink"/>
      <w:u w:val="single"/>
    </w:rPr>
  </w:style>
  <w:style w:type="character" w:customStyle="1" w:styleId="Nadpis3Char">
    <w:name w:val="Nadpis 3 Char"/>
    <w:basedOn w:val="Standardnpsmoodstavce"/>
    <w:link w:val="Nadpis3"/>
    <w:uiPriority w:val="9"/>
    <w:rsid w:val="00282BAF"/>
    <w:rPr>
      <w:rFonts w:ascii="Times New Roman" w:eastAsiaTheme="majorEastAsia" w:hAnsi="Times New Roman" w:cstheme="majorBidi"/>
      <w:b/>
      <w:bCs/>
      <w:sz w:val="28"/>
      <w:szCs w:val="20"/>
      <w:lang w:eastAsia="cs-CZ"/>
    </w:rPr>
  </w:style>
  <w:style w:type="paragraph" w:styleId="Nadpisobsahu">
    <w:name w:val="TOC Heading"/>
    <w:basedOn w:val="Nadpis1"/>
    <w:next w:val="Normln"/>
    <w:uiPriority w:val="39"/>
    <w:semiHidden/>
    <w:unhideWhenUsed/>
    <w:qFormat/>
    <w:rsid w:val="00DE5F99"/>
    <w:pPr>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unhideWhenUsed/>
    <w:qFormat/>
    <w:rsid w:val="00C94599"/>
    <w:pPr>
      <w:tabs>
        <w:tab w:val="right" w:leader="dot" w:pos="8222"/>
      </w:tabs>
      <w:spacing w:after="100"/>
    </w:pPr>
    <w:rPr>
      <w:b/>
      <w:noProof/>
    </w:rPr>
  </w:style>
  <w:style w:type="paragraph" w:styleId="Obsah2">
    <w:name w:val="toc 2"/>
    <w:basedOn w:val="Normln"/>
    <w:next w:val="Normln"/>
    <w:autoRedefine/>
    <w:uiPriority w:val="39"/>
    <w:unhideWhenUsed/>
    <w:qFormat/>
    <w:rsid w:val="00DE5F99"/>
    <w:pPr>
      <w:spacing w:after="100"/>
      <w:ind w:left="200"/>
    </w:pPr>
  </w:style>
  <w:style w:type="paragraph" w:styleId="Obsah3">
    <w:name w:val="toc 3"/>
    <w:basedOn w:val="Normln"/>
    <w:next w:val="Normln"/>
    <w:autoRedefine/>
    <w:uiPriority w:val="39"/>
    <w:unhideWhenUsed/>
    <w:qFormat/>
    <w:rsid w:val="00DE5F99"/>
    <w:pPr>
      <w:spacing w:after="100"/>
      <w:ind w:left="400"/>
    </w:pPr>
  </w:style>
  <w:style w:type="character" w:styleId="Zdraznnintenzivn">
    <w:name w:val="Intense Emphasis"/>
    <w:basedOn w:val="Standardnpsmoodstavce"/>
    <w:uiPriority w:val="21"/>
    <w:qFormat/>
    <w:rsid w:val="00282BAF"/>
    <w:rPr>
      <w:b/>
      <w:bCs/>
      <w:i/>
      <w:iCs/>
      <w:color w:val="4F81BD" w:themeColor="accent1"/>
    </w:rPr>
  </w:style>
  <w:style w:type="character" w:styleId="Zdraznnjemn">
    <w:name w:val="Subtle Emphasis"/>
    <w:basedOn w:val="Standardnpsmoodstavce"/>
    <w:uiPriority w:val="19"/>
    <w:qFormat/>
    <w:rsid w:val="00282BAF"/>
    <w:rPr>
      <w:rFonts w:ascii="Times New Roman" w:hAnsi="Times New Roman"/>
      <w:b/>
      <w:iCs/>
      <w:color w:val="auto"/>
      <w:sz w:val="28"/>
    </w:rPr>
  </w:style>
  <w:style w:type="paragraph" w:customStyle="1" w:styleId="Normln1">
    <w:name w:val="Normální1"/>
    <w:basedOn w:val="Normln"/>
    <w:rsid w:val="005C5FDB"/>
    <w:pPr>
      <w:widowControl w:val="0"/>
      <w:spacing w:line="288" w:lineRule="auto"/>
      <w:jc w:val="left"/>
    </w:pPr>
  </w:style>
  <w:style w:type="paragraph" w:styleId="Nzev">
    <w:name w:val="Title"/>
    <w:basedOn w:val="Normln"/>
    <w:next w:val="Normln"/>
    <w:link w:val="NzevChar"/>
    <w:uiPriority w:val="10"/>
    <w:qFormat/>
    <w:rsid w:val="007B35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B35CC"/>
    <w:rPr>
      <w:rFonts w:asciiTheme="majorHAnsi" w:eastAsiaTheme="majorEastAsia" w:hAnsiTheme="majorHAnsi" w:cstheme="majorBidi"/>
      <w:color w:val="17365D" w:themeColor="text2" w:themeShade="BF"/>
      <w:spacing w:val="5"/>
      <w:kern w:val="28"/>
      <w:sz w:val="52"/>
      <w:szCs w:val="52"/>
      <w:lang w:eastAsia="cs-CZ"/>
    </w:rPr>
  </w:style>
</w:styles>
</file>

<file path=word/webSettings.xml><?xml version="1.0" encoding="utf-8"?>
<w:webSettings xmlns:r="http://schemas.openxmlformats.org/officeDocument/2006/relationships" xmlns:w="http://schemas.openxmlformats.org/wordprocessingml/2006/main">
  <w:divs>
    <w:div w:id="16975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55" Type="http://schemas.openxmlformats.org/officeDocument/2006/relationships/chart" Target="charts/chart47.xml"/><Relationship Id="rId63" Type="http://schemas.openxmlformats.org/officeDocument/2006/relationships/hyperlink" Target="http://www.beltine.cz/o-sdruzeni-bratrstvo-keltu" TargetMode="External"/><Relationship Id="rId68" Type="http://schemas.openxmlformats.org/officeDocument/2006/relationships/hyperlink" Target="http://cs.wikipedia.org/wiki/Do%C5%BE%C3%ADnky" TargetMode="External"/><Relationship Id="rId76" Type="http://schemas.openxmlformats.org/officeDocument/2006/relationships/hyperlink" Target="http://cestovani.idnes.cz/irskynewgrangenejstarsiarchitektonickydivsvetap08/igsvet.asp?c=A080307_144321_igsvet_tom"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kardinal.cz/index.php?cmd=article&amp;articleID=322" TargetMode="Externa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chart" Target="charts/chart21.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chart" Target="charts/chart45.xml"/><Relationship Id="rId58" Type="http://schemas.openxmlformats.org/officeDocument/2006/relationships/hyperlink" Target="http://online.bible21.cz/" TargetMode="External"/><Relationship Id="rId66" Type="http://schemas.openxmlformats.org/officeDocument/2006/relationships/hyperlink" Target="http://is.muni.cz/do/1431/UAntrBiol/el/antropos/slovnik.html" TargetMode="External"/><Relationship Id="rId74" Type="http://schemas.openxmlformats.org/officeDocument/2006/relationships/hyperlink" Target="http://www.celticeurope.cz/view.php?cisloclanku=2004061001" TargetMode="External"/><Relationship Id="rId79" Type="http://schemas.openxmlformats.org/officeDocument/2006/relationships/hyperlink" Target="http://www.beltine.cz/cerna-sapropelitova-bizuterie" TargetMode="External"/><Relationship Id="rId5" Type="http://schemas.openxmlformats.org/officeDocument/2006/relationships/webSettings" Target="webSettings.xml"/><Relationship Id="rId61" Type="http://schemas.openxmlformats.org/officeDocument/2006/relationships/hyperlink" Target="http://www.boii.cz/04-programy/pro-skoly.php" TargetMode="External"/><Relationship Id="rId82" Type="http://schemas.openxmlformats.org/officeDocument/2006/relationships/hyperlink" Target="http://fos.tym.cz/view.php?cisloclanku=2008090017" TargetMode="Externa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64" Type="http://schemas.openxmlformats.org/officeDocument/2006/relationships/hyperlink" Target="http://www.artes-ferrea.eu/view.php?cisloclanku=2009010005" TargetMode="External"/><Relationship Id="rId69" Type="http://schemas.openxmlformats.org/officeDocument/2006/relationships/hyperlink" Target="http://www.keltove.cz/view.php?cisloclanku=2005121701" TargetMode="External"/><Relationship Id="rId77" Type="http://schemas.openxmlformats.org/officeDocument/2006/relationships/hyperlink" Target="http://www.lugh.cz/index.php?id=lugh" TargetMode="External"/><Relationship Id="rId8" Type="http://schemas.openxmlformats.org/officeDocument/2006/relationships/footer" Target="footer1.xml"/><Relationship Id="rId51" Type="http://schemas.openxmlformats.org/officeDocument/2006/relationships/chart" Target="charts/chart43.xml"/><Relationship Id="rId72" Type="http://schemas.openxmlformats.org/officeDocument/2006/relationships/hyperlink" Target="http://penelope.uchicago.edu/Thayer/E/Roman/Texts/Diodorus_Siculus/home.html" TargetMode="External"/><Relationship Id="rId80" Type="http://schemas.openxmlformats.org/officeDocument/2006/relationships/hyperlink" Target="http://www.beltine.cz/mince-a-mincovnictvi-v-boiohaemu-starovekem-i-novoveke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hyperlink" Target="http://www.keltoi.cz" TargetMode="External"/><Relationship Id="rId67" Type="http://schemas.openxmlformats.org/officeDocument/2006/relationships/hyperlink" Target="http://cs.wikipedia.org/wiki/Svatoj%C3%A1nsk%C3%A1_noc" TargetMode="External"/><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hyperlink" Target="http://www.boii.cz/07-boii/obcanske-sdruzeni.php" TargetMode="External"/><Relationship Id="rId70" Type="http://schemas.openxmlformats.org/officeDocument/2006/relationships/hyperlink" Target="http://beltine.cz/svatek-beltine-1-kvetna" TargetMode="External"/><Relationship Id="rId75" Type="http://schemas.openxmlformats.org/officeDocument/2006/relationships/hyperlink" Target="http://www.archeolog.cz/encyklopedie/keltove-kelt-keltske/"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hyperlink" Target="http://www.archeoparkprasily.cz/index.php" TargetMode="External"/><Relationship Id="rId65" Type="http://schemas.openxmlformats.org/officeDocument/2006/relationships/hyperlink" Target="http://www.archeolog.cz/encyklopedie/keltove-kelt-keltske/" TargetMode="External"/><Relationship Id="rId73" Type="http://schemas.openxmlformats.org/officeDocument/2006/relationships/hyperlink" Target="http://www.lidovky.cz/do-jeskyne-byci-skala-se-vrati-vzacna-lebka-oznamili-archeologove-pyb-/ln_veda.asp?c=A100422_152347_ln_veda_hev" TargetMode="External"/><Relationship Id="rId78" Type="http://schemas.openxmlformats.org/officeDocument/2006/relationships/hyperlink" Target="http://www.skotskehry.cz" TargetMode="External"/><Relationship Id="rId81" Type="http://schemas.openxmlformats.org/officeDocument/2006/relationships/hyperlink" Target="http://www.drevenykostelik.cz/dokumenty/FZ-LP-2011-02.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s.muni.cz/do/1431/UAntrBiol/el/antropos/slovnik.html" TargetMode="External"/><Relationship Id="rId13" Type="http://schemas.openxmlformats.org/officeDocument/2006/relationships/hyperlink" Target="http://www.lidovky.cz/do-jeskyne-byci-skala-se-vrati-vzacna-lebka-oznamili-archeologove-pyb-/ln_veda.asp?c=A100422_152347_ln_veda_hev" TargetMode="External"/><Relationship Id="rId18" Type="http://schemas.openxmlformats.org/officeDocument/2006/relationships/hyperlink" Target="http://www.blesk.cz/clanek/zpravy-novinky-domaci/123324/papez-nosi-krvave-boty.html%5b28" TargetMode="External"/><Relationship Id="rId26" Type="http://schemas.openxmlformats.org/officeDocument/2006/relationships/hyperlink" Target="http://www.archeoparkprasily.cz/index.php" TargetMode="External"/><Relationship Id="rId3" Type="http://schemas.openxmlformats.org/officeDocument/2006/relationships/hyperlink" Target="http://www.beltine.cz/cerna-sapropelitova-bizuterie" TargetMode="External"/><Relationship Id="rId21" Type="http://schemas.openxmlformats.org/officeDocument/2006/relationships/hyperlink" Target="http://beltine.cz/svatek-beltine-1-kvetna" TargetMode="External"/><Relationship Id="rId7" Type="http://schemas.openxmlformats.org/officeDocument/2006/relationships/hyperlink" Target="http://www.lugh.cz/index.php?id=lugh" TargetMode="External"/><Relationship Id="rId12" Type="http://schemas.openxmlformats.org/officeDocument/2006/relationships/hyperlink" Target="http://www.ckrumlov.info/docs/cz/region_histor_keoptr.xml%20%5b8" TargetMode="External"/><Relationship Id="rId17" Type="http://schemas.openxmlformats.org/officeDocument/2006/relationships/hyperlink" Target="http://penelope.uchicago.edu/Thayer/E/Roman/Texts/Diodorus_Siculus/home.html%20%5b19" TargetMode="External"/><Relationship Id="rId25" Type="http://schemas.openxmlformats.org/officeDocument/2006/relationships/hyperlink" Target="http://www.keltoi.cz" TargetMode="External"/><Relationship Id="rId2" Type="http://schemas.openxmlformats.org/officeDocument/2006/relationships/hyperlink" Target="http://www.beltine.cz/mince-a-mincovnictvi-v-boiohaemu-starovekem-i-novovekem" TargetMode="External"/><Relationship Id="rId16" Type="http://schemas.openxmlformats.org/officeDocument/2006/relationships/hyperlink" Target="http://is.muni.cz/do/1431/UAntrBiol/el/antropos/slovnik.html" TargetMode="External"/><Relationship Id="rId20" Type="http://schemas.openxmlformats.org/officeDocument/2006/relationships/hyperlink" Target="http://www.drevenykostelik.cz/dokumenty/FZ-LP-2011-02.pdf" TargetMode="External"/><Relationship Id="rId29" Type="http://schemas.openxmlformats.org/officeDocument/2006/relationships/hyperlink" Target="http://www.beltine.cz/o-sdruzeni-bratrstvo-keltu" TargetMode="External"/><Relationship Id="rId1" Type="http://schemas.openxmlformats.org/officeDocument/2006/relationships/hyperlink" Target="http://is.muni.cz/do/1431/UAntrBiol/el/antropos/slovnik.html" TargetMode="External"/><Relationship Id="rId6" Type="http://schemas.openxmlformats.org/officeDocument/2006/relationships/hyperlink" Target="http://www.keltoi.cz" TargetMode="External"/><Relationship Id="rId11" Type="http://schemas.openxmlformats.org/officeDocument/2006/relationships/hyperlink" Target="http://www.celticeurope.cz/view.php?cisloclanku=2004061001" TargetMode="External"/><Relationship Id="rId24" Type="http://schemas.openxmlformats.org/officeDocument/2006/relationships/hyperlink" Target="http://fos.tym.cz/view.php?cisloclanku=2008090017" TargetMode="External"/><Relationship Id="rId5" Type="http://schemas.openxmlformats.org/officeDocument/2006/relationships/hyperlink" Target="http://www.skotskehry.cz" TargetMode="External"/><Relationship Id="rId15" Type="http://schemas.openxmlformats.org/officeDocument/2006/relationships/hyperlink" Target="http://is.muni.cz/do/1431/UAntrBiol/el/antropos/slovnik.html" TargetMode="External"/><Relationship Id="rId23" Type="http://schemas.openxmlformats.org/officeDocument/2006/relationships/hyperlink" Target="http://is.muni.cz/do/1431/UAntrBiol/el/antropos/slovnik.html" TargetMode="External"/><Relationship Id="rId28" Type="http://schemas.openxmlformats.org/officeDocument/2006/relationships/hyperlink" Target="http://www.boii.cz/07-boii/obcanske-sdruzeni.php" TargetMode="External"/><Relationship Id="rId10" Type="http://schemas.openxmlformats.org/officeDocument/2006/relationships/hyperlink" Target="http://www.archeolog.cz/encyklopedie/keltove-kelt-keltske/" TargetMode="External"/><Relationship Id="rId19" Type="http://schemas.openxmlformats.org/officeDocument/2006/relationships/hyperlink" Target="http://www.kardinal.cz/index.php?cmd=article&amp;articleID=322" TargetMode="External"/><Relationship Id="rId31" Type="http://schemas.openxmlformats.org/officeDocument/2006/relationships/hyperlink" Target="http://is.muni.cz/do/1431/UAntrBiol/el/antropos/slovnik.html%20%5b29" TargetMode="External"/><Relationship Id="rId4" Type="http://schemas.openxmlformats.org/officeDocument/2006/relationships/hyperlink" Target="http://www.beltine.cz" TargetMode="External"/><Relationship Id="rId9" Type="http://schemas.openxmlformats.org/officeDocument/2006/relationships/hyperlink" Target="http://cestovani.idnes.cz/irsky-newgrange-nejstarsi-architektonicky-div-sveta-p08-/igsvet.asp?c=A080307_144321_igsvet_tom" TargetMode="External"/><Relationship Id="rId14" Type="http://schemas.openxmlformats.org/officeDocument/2006/relationships/hyperlink" Target="http://is.muni.cz/do/1431/UAntrBiol/el/antropos/slovnik.html" TargetMode="External"/><Relationship Id="rId22" Type="http://schemas.openxmlformats.org/officeDocument/2006/relationships/hyperlink" Target="http://www.keltove.cz/view.php?cisloclanku=2005121701" TargetMode="External"/><Relationship Id="rId27" Type="http://schemas.openxmlformats.org/officeDocument/2006/relationships/hyperlink" Target="http://www.boii.cz/04-programy/pro-skoly.php" TargetMode="External"/><Relationship Id="rId30" Type="http://schemas.openxmlformats.org/officeDocument/2006/relationships/hyperlink" Target="http://www.artes-ferrea.eu/view.php?cisloclanku=200901000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ren\Desktop\Lenk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Bren\Desktop\Lenka.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ren\Desktop\Lenk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Bren\Desktop\Lenka\skupiny\SKUPINA%202.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Bren\Desktop\Lenka.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Bren\Desktop\Lenka\skupiny\SKUPINA%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ren\Desktop\Lenka\skupiny\SKUPINA%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a:t>Procenta respondentů podle pohlaví</a:t>
            </a:r>
          </a:p>
        </c:rich>
      </c:tx>
    </c:title>
    <c:view3D>
      <c:rotX val="30"/>
      <c:perspective val="30"/>
    </c:view3D>
    <c:plotArea>
      <c:layout/>
      <c:pie3DChart>
        <c:varyColors val="1"/>
        <c:ser>
          <c:idx val="0"/>
          <c:order val="0"/>
          <c:dLbls>
            <c:showCatName val="1"/>
            <c:showPercent val="1"/>
          </c:dLbls>
          <c:cat>
            <c:strRef>
              <c:f>pohlaví!$B$1:$C$1</c:f>
              <c:strCache>
                <c:ptCount val="2"/>
                <c:pt idx="0">
                  <c:v>muži</c:v>
                </c:pt>
                <c:pt idx="1">
                  <c:v>ženy</c:v>
                </c:pt>
              </c:strCache>
            </c:strRef>
          </c:cat>
          <c:val>
            <c:numRef>
              <c:f>pohlaví!$B$3:$C$3</c:f>
              <c:numCache>
                <c:formatCode>0.00%</c:formatCode>
                <c:ptCount val="2"/>
                <c:pt idx="0">
                  <c:v>0.43685300207039335</c:v>
                </c:pt>
                <c:pt idx="1">
                  <c:v>0.56314699792960654</c:v>
                </c:pt>
              </c:numCache>
            </c:numRef>
          </c:val>
        </c:ser>
        <c:dLbls>
          <c:showCatName val="1"/>
          <c:showPercent val="1"/>
        </c:dLbls>
      </c:pie3DChart>
    </c:plotArea>
    <c:plotVisOnly val="1"/>
    <c:dispBlanksAs val="zero"/>
  </c:chart>
  <c:spPr>
    <a:ln w="25400">
      <a:solidFill>
        <a:schemeClr val="tx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8. Slaví se původně keltský svátek i jinde nežli v Evropě? Pokud ano, napište kde.</a:t>
            </a:r>
          </a:p>
        </c:rich>
      </c:tx>
    </c:title>
    <c:view3D>
      <c:rotX val="30"/>
      <c:perspective val="30"/>
    </c:view3D>
    <c:plotArea>
      <c:layout/>
      <c:pie3DChart>
        <c:varyColors val="1"/>
        <c:ser>
          <c:idx val="0"/>
          <c:order val="0"/>
          <c:dLbls>
            <c:showPercent val="1"/>
          </c:dLbls>
          <c:cat>
            <c:strRef>
              <c:f>CELKEM!$BJ$4:$BK$4</c:f>
              <c:strCache>
                <c:ptCount val="2"/>
                <c:pt idx="0">
                  <c:v>a</c:v>
                </c:pt>
                <c:pt idx="1">
                  <c:v>b</c:v>
                </c:pt>
              </c:strCache>
            </c:strRef>
          </c:cat>
          <c:val>
            <c:numRef>
              <c:f>CELKEM!$BJ$412:$BK$412</c:f>
              <c:numCache>
                <c:formatCode>0.00%</c:formatCode>
                <c:ptCount val="2"/>
                <c:pt idx="0">
                  <c:v>0.12814070351758788</c:v>
                </c:pt>
                <c:pt idx="1">
                  <c:v>0.87185929648241589</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9. Znáte ve svém okolí - tam, kde bydlíte, nebo chodíte do školy či do práce, nějaký původně keltský název řeky nebo hory nebo celého území?</a:t>
            </a:r>
          </a:p>
        </c:rich>
      </c:tx>
    </c:title>
    <c:view3D>
      <c:rotX val="30"/>
      <c:perspective val="30"/>
    </c:view3D>
    <c:plotArea>
      <c:layout/>
      <c:pie3DChart>
        <c:varyColors val="1"/>
        <c:ser>
          <c:idx val="0"/>
          <c:order val="0"/>
          <c:dLbls>
            <c:showPercent val="1"/>
          </c:dLbls>
          <c:cat>
            <c:strRef>
              <c:f>CELKEM!$CC$409:$CD$409</c:f>
              <c:strCache>
                <c:ptCount val="2"/>
                <c:pt idx="0">
                  <c:v>a</c:v>
                </c:pt>
                <c:pt idx="1">
                  <c:v>b</c:v>
                </c:pt>
              </c:strCache>
            </c:strRef>
          </c:cat>
          <c:val>
            <c:numRef>
              <c:f>CELKEM!$CC$412:$CD$412</c:f>
              <c:numCache>
                <c:formatCode>0.00%</c:formatCode>
                <c:ptCount val="2"/>
                <c:pt idx="0">
                  <c:v>4.5226130653266333E-2</c:v>
                </c:pt>
                <c:pt idx="1">
                  <c:v>0.95477386934673369</c:v>
                </c:pt>
              </c:numCache>
            </c:numRef>
          </c:val>
        </c:ser>
        <c:dLbls>
          <c:showPercent val="1"/>
        </c:dLbls>
      </c:pie3DChart>
    </c:plotArea>
    <c:legend>
      <c:legendPos val="t"/>
    </c:legend>
    <c:plotVisOnly val="1"/>
    <c:dispBlanksAs val="zero"/>
  </c:chart>
  <c:spPr>
    <a:ln w="25400">
      <a:solidFill>
        <a:schemeClr val="tx2">
          <a:lumMod val="60000"/>
          <a:lumOff val="40000"/>
        </a:schemeClr>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10. Znáte nějakého keltského hrdinu?</a:t>
            </a:r>
          </a:p>
        </c:rich>
      </c:tx>
    </c:title>
    <c:view3D>
      <c:rotX val="30"/>
      <c:perspective val="30"/>
    </c:view3D>
    <c:plotArea>
      <c:layout/>
      <c:pie3DChart>
        <c:varyColors val="1"/>
        <c:ser>
          <c:idx val="0"/>
          <c:order val="0"/>
          <c:dLbls>
            <c:showPercent val="1"/>
          </c:dLbls>
          <c:cat>
            <c:strRef>
              <c:f>CELKEM!$CU$409:$CW$409</c:f>
              <c:strCache>
                <c:ptCount val="3"/>
                <c:pt idx="0">
                  <c:v>a </c:v>
                </c:pt>
                <c:pt idx="1">
                  <c:v>b</c:v>
                </c:pt>
                <c:pt idx="2">
                  <c:v>c</c:v>
                </c:pt>
              </c:strCache>
            </c:strRef>
          </c:cat>
          <c:val>
            <c:numRef>
              <c:f>CELKEM!$CU$412:$CW$412</c:f>
              <c:numCache>
                <c:formatCode>0.00%</c:formatCode>
                <c:ptCount val="3"/>
                <c:pt idx="0">
                  <c:v>7.2864321608040475E-2</c:v>
                </c:pt>
                <c:pt idx="1">
                  <c:v>0.49748743718593097</c:v>
                </c:pt>
                <c:pt idx="2">
                  <c:v>0.42964824120603012</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11. Máte nějaké zájmy?</a:t>
            </a:r>
          </a:p>
        </c:rich>
      </c:tx>
    </c:title>
    <c:view3D>
      <c:rotX val="30"/>
      <c:perspective val="30"/>
    </c:view3D>
    <c:plotArea>
      <c:layout/>
      <c:pie3DChart>
        <c:varyColors val="1"/>
        <c:ser>
          <c:idx val="0"/>
          <c:order val="0"/>
          <c:dLbls>
            <c:showPercent val="1"/>
          </c:dLbls>
          <c:cat>
            <c:strRef>
              <c:f>CELKEM!$CY$409:$DA$409</c:f>
              <c:strCache>
                <c:ptCount val="3"/>
                <c:pt idx="0">
                  <c:v>a</c:v>
                </c:pt>
                <c:pt idx="1">
                  <c:v>b</c:v>
                </c:pt>
                <c:pt idx="2">
                  <c:v>c</c:v>
                </c:pt>
              </c:strCache>
            </c:strRef>
          </c:cat>
          <c:val>
            <c:numRef>
              <c:f>CELKEM!$CY$412:$DA$412</c:f>
              <c:numCache>
                <c:formatCode>0.00%</c:formatCode>
                <c:ptCount val="3"/>
                <c:pt idx="0">
                  <c:v>0.25376884422110529</c:v>
                </c:pt>
                <c:pt idx="1">
                  <c:v>0.46482412060301531</c:v>
                </c:pt>
                <c:pt idx="2">
                  <c:v>0.28140703517588039</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12. Znáte nějakou slavnou původně keltskou pověst, podle které byly natočeny slavné filmy?</a:t>
            </a:r>
          </a:p>
        </c:rich>
      </c:tx>
    </c:title>
    <c:view3D>
      <c:rotX val="30"/>
      <c:perspective val="30"/>
    </c:view3D>
    <c:plotArea>
      <c:layout/>
      <c:pie3DChart>
        <c:varyColors val="1"/>
        <c:ser>
          <c:idx val="0"/>
          <c:order val="0"/>
          <c:dLbls>
            <c:showPercent val="1"/>
          </c:dLbls>
          <c:cat>
            <c:strRef>
              <c:f>CELKEM!$DQ$409:$DS$409</c:f>
              <c:strCache>
                <c:ptCount val="3"/>
                <c:pt idx="0">
                  <c:v>a</c:v>
                </c:pt>
                <c:pt idx="1">
                  <c:v>b</c:v>
                </c:pt>
                <c:pt idx="2">
                  <c:v>c</c:v>
                </c:pt>
              </c:strCache>
            </c:strRef>
          </c:cat>
          <c:val>
            <c:numRef>
              <c:f>CELKEM!$DQ$412:$DS$412</c:f>
              <c:numCache>
                <c:formatCode>0.00%</c:formatCode>
                <c:ptCount val="3"/>
                <c:pt idx="0">
                  <c:v>1.2562814070351759E-2</c:v>
                </c:pt>
                <c:pt idx="1">
                  <c:v>0.76633165829145911</c:v>
                </c:pt>
                <c:pt idx="2">
                  <c:v>0.2211055276381905</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13. Znáte nějakého význačného umělce, např. hudebníka, který se ve svém díle zabývá keltským odkazem?</a:t>
            </a:r>
          </a:p>
        </c:rich>
      </c:tx>
    </c:title>
    <c:view3D>
      <c:rotX val="30"/>
      <c:perspective val="30"/>
    </c:view3D>
    <c:plotArea>
      <c:layout/>
      <c:pie3DChart>
        <c:varyColors val="1"/>
        <c:ser>
          <c:idx val="0"/>
          <c:order val="0"/>
          <c:dLbls>
            <c:showPercent val="1"/>
          </c:dLbls>
          <c:cat>
            <c:strRef>
              <c:f>CELKEM!$EP$409:$ER$409</c:f>
              <c:strCache>
                <c:ptCount val="3"/>
                <c:pt idx="0">
                  <c:v>a</c:v>
                </c:pt>
                <c:pt idx="1">
                  <c:v>b</c:v>
                </c:pt>
                <c:pt idx="2">
                  <c:v>c</c:v>
                </c:pt>
              </c:strCache>
            </c:strRef>
          </c:cat>
          <c:val>
            <c:numRef>
              <c:f>CELKEM!$EP$412:$ER$412</c:f>
              <c:numCache>
                <c:formatCode>0.00%</c:formatCode>
                <c:ptCount val="3"/>
                <c:pt idx="0">
                  <c:v>1.2562814070351759E-2</c:v>
                </c:pt>
                <c:pt idx="1">
                  <c:v>0.79396984924623049</c:v>
                </c:pt>
                <c:pt idx="2">
                  <c:v>0.19346733668341762</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14. Zúčastnil(a) jste se někdy keltské akce?</a:t>
            </a:r>
          </a:p>
        </c:rich>
      </c:tx>
    </c:title>
    <c:view3D>
      <c:rotX val="30"/>
      <c:perspective val="30"/>
    </c:view3D>
    <c:plotArea>
      <c:layout/>
      <c:pie3DChart>
        <c:varyColors val="1"/>
        <c:ser>
          <c:idx val="0"/>
          <c:order val="0"/>
          <c:dLbls>
            <c:showPercent val="1"/>
          </c:dLbls>
          <c:cat>
            <c:strRef>
              <c:f>CELKEM!$EY$409:$FA$409</c:f>
              <c:strCache>
                <c:ptCount val="3"/>
                <c:pt idx="0">
                  <c:v>a</c:v>
                </c:pt>
                <c:pt idx="1">
                  <c:v>b</c:v>
                </c:pt>
                <c:pt idx="2">
                  <c:v>c</c:v>
                </c:pt>
              </c:strCache>
            </c:strRef>
          </c:cat>
          <c:val>
            <c:numRef>
              <c:f>CELKEM!$EY$412:$FA$412</c:f>
              <c:numCache>
                <c:formatCode>0.00%</c:formatCode>
                <c:ptCount val="3"/>
                <c:pt idx="0">
                  <c:v>2.763819095477402E-2</c:v>
                </c:pt>
                <c:pt idx="1">
                  <c:v>0.86180904522613244</c:v>
                </c:pt>
                <c:pt idx="2">
                  <c:v>0.11055276381909535</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15. Znáte nějakého keltského boha nebo bohyni?</a:t>
            </a:r>
          </a:p>
        </c:rich>
      </c:tx>
    </c:title>
    <c:view3D>
      <c:rotX val="30"/>
      <c:perspective val="30"/>
    </c:view3D>
    <c:plotArea>
      <c:layout/>
      <c:pie3DChart>
        <c:varyColors val="1"/>
        <c:ser>
          <c:idx val="0"/>
          <c:order val="0"/>
          <c:dLbls>
            <c:showPercent val="1"/>
          </c:dLbls>
          <c:cat>
            <c:strRef>
              <c:f>CELKEM!$FQ$4:$FS$4</c:f>
              <c:strCache>
                <c:ptCount val="3"/>
                <c:pt idx="0">
                  <c:v>a</c:v>
                </c:pt>
                <c:pt idx="1">
                  <c:v>b</c:v>
                </c:pt>
                <c:pt idx="2">
                  <c:v>c</c:v>
                </c:pt>
              </c:strCache>
            </c:strRef>
          </c:cat>
          <c:val>
            <c:numRef>
              <c:f>CELKEM!$FQ$412:$FS$412</c:f>
              <c:numCache>
                <c:formatCode>0.00%</c:formatCode>
                <c:ptCount val="3"/>
                <c:pt idx="0">
                  <c:v>5.0251256281406975E-3</c:v>
                </c:pt>
                <c:pt idx="1">
                  <c:v>0.62562814070351969</c:v>
                </c:pt>
                <c:pt idx="2">
                  <c:v>0.36934673366834297</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b="1" i="0" baseline="0"/>
              <a:t>Procenta respondentů </a:t>
            </a:r>
            <a:r>
              <a:rPr lang="en-US" sz="1400" b="1" i="0" baseline="0"/>
              <a:t>skupiny 2 </a:t>
            </a:r>
            <a:r>
              <a:rPr lang="cs-CZ" sz="1400" b="1" i="0" baseline="0"/>
              <a:t>podle pohlaví</a:t>
            </a:r>
          </a:p>
        </c:rich>
      </c:tx>
    </c:title>
    <c:view3D>
      <c:rotX val="30"/>
      <c:perspective val="30"/>
    </c:view3D>
    <c:plotArea>
      <c:layout/>
      <c:pie3DChart>
        <c:varyColors val="1"/>
        <c:ser>
          <c:idx val="0"/>
          <c:order val="0"/>
          <c:dLbls>
            <c:showCatName val="1"/>
            <c:showPercent val="1"/>
          </c:dLbls>
          <c:cat>
            <c:strRef>
              <c:f>skupiny!$B$19:$C$19</c:f>
              <c:strCache>
                <c:ptCount val="2"/>
                <c:pt idx="0">
                  <c:v>muži</c:v>
                </c:pt>
                <c:pt idx="1">
                  <c:v>ženy</c:v>
                </c:pt>
              </c:strCache>
            </c:strRef>
          </c:cat>
          <c:val>
            <c:numRef>
              <c:f>skupiny!$B$21:$C$21</c:f>
              <c:numCache>
                <c:formatCode>0.00%</c:formatCode>
                <c:ptCount val="2"/>
                <c:pt idx="0">
                  <c:v>0.54385964912280704</c:v>
                </c:pt>
                <c:pt idx="1">
                  <c:v>0.45614035087719279</c:v>
                </c:pt>
              </c:numCache>
            </c:numRef>
          </c:val>
        </c:ser>
        <c:dLbls>
          <c:showCatName val="1"/>
          <c:showPercent val="1"/>
        </c:dLbls>
      </c:pie3DChart>
    </c:plotArea>
    <c:plotVisOnly val="1"/>
    <c:dispBlanksAs val="zero"/>
  </c:chart>
  <c:spPr>
    <a:ln w="25400">
      <a:solidFill>
        <a:schemeClr val="tx1"/>
      </a:solid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 Znáte nějaké keltské svátky a zvyklosti, které slavíme u nás?</a:t>
            </a:r>
          </a:p>
        </c:rich>
      </c:tx>
    </c:title>
    <c:view3D>
      <c:rotX val="30"/>
      <c:perspective val="30"/>
    </c:view3D>
    <c:plotArea>
      <c:layout/>
      <c:pie3DChart>
        <c:varyColors val="1"/>
        <c:ser>
          <c:idx val="0"/>
          <c:order val="0"/>
          <c:dLbls>
            <c:showPercent val="1"/>
          </c:dLbls>
          <c:cat>
            <c:strRef>
              <c:f>CELKEM!$O$68:$Q$68</c:f>
              <c:strCache>
                <c:ptCount val="3"/>
                <c:pt idx="0">
                  <c:v>a</c:v>
                </c:pt>
                <c:pt idx="1">
                  <c:v>b</c:v>
                </c:pt>
                <c:pt idx="2">
                  <c:v>c</c:v>
                </c:pt>
              </c:strCache>
            </c:strRef>
          </c:cat>
          <c:val>
            <c:numRef>
              <c:f>CELKEM!$O$71:$Q$71</c:f>
              <c:numCache>
                <c:formatCode>0.00%</c:formatCode>
                <c:ptCount val="3"/>
                <c:pt idx="0">
                  <c:v>0.26315789473684231</c:v>
                </c:pt>
                <c:pt idx="1">
                  <c:v>0.73684210526315785</c:v>
                </c:pt>
                <c:pt idx="2">
                  <c:v>0</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b="1" i="0" baseline="0"/>
              <a:t>Procenta respondentů </a:t>
            </a:r>
            <a:r>
              <a:rPr lang="en-US" sz="1400" b="1" i="0" baseline="0"/>
              <a:t>skupiny 1 </a:t>
            </a:r>
            <a:r>
              <a:rPr lang="cs-CZ" sz="1400" b="1" i="0" baseline="0"/>
              <a:t>podle pohlaví</a:t>
            </a:r>
            <a:endParaRPr lang="cs-CZ" sz="1400"/>
          </a:p>
        </c:rich>
      </c:tx>
    </c:title>
    <c:view3D>
      <c:rotX val="30"/>
      <c:perspective val="30"/>
    </c:view3D>
    <c:plotArea>
      <c:layout/>
      <c:pie3DChart>
        <c:varyColors val="1"/>
        <c:ser>
          <c:idx val="0"/>
          <c:order val="0"/>
          <c:dLbls>
            <c:showCatName val="1"/>
            <c:showPercent val="1"/>
          </c:dLbls>
          <c:cat>
            <c:strRef>
              <c:f>skupiny!$B$1:$C$1</c:f>
              <c:strCache>
                <c:ptCount val="2"/>
                <c:pt idx="0">
                  <c:v>muži</c:v>
                </c:pt>
                <c:pt idx="1">
                  <c:v>ženy</c:v>
                </c:pt>
              </c:strCache>
            </c:strRef>
          </c:cat>
          <c:val>
            <c:numRef>
              <c:f>skupiny!$B$3:$C$3</c:f>
              <c:numCache>
                <c:formatCode>0.00%</c:formatCode>
                <c:ptCount val="2"/>
                <c:pt idx="0">
                  <c:v>0.41959798994975073</c:v>
                </c:pt>
                <c:pt idx="1">
                  <c:v>0.58040201005024861</c:v>
                </c:pt>
              </c:numCache>
            </c:numRef>
          </c:val>
        </c:ser>
        <c:dLbls>
          <c:showCatName val="1"/>
          <c:showPercent val="1"/>
        </c:dLbls>
      </c:pie3DChart>
    </c:plotArea>
    <c:plotVisOnly val="1"/>
    <c:dispBlanksAs val="zero"/>
  </c:chart>
  <c:spPr>
    <a:ln w="25400">
      <a:solidFill>
        <a:schemeClr val="tx1"/>
      </a:solid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2. Vyjmenujte země, o kterých si myslíte, že je tam dodnes živá keltská kulturní tradice (alespoň 3).</a:t>
            </a:r>
          </a:p>
        </c:rich>
      </c:tx>
    </c:title>
    <c:view3D>
      <c:rotX val="30"/>
      <c:perspective val="30"/>
    </c:view3D>
    <c:plotArea>
      <c:layout/>
      <c:pie3DChart>
        <c:varyColors val="1"/>
        <c:ser>
          <c:idx val="0"/>
          <c:order val="0"/>
          <c:dLbls>
            <c:showPercent val="1"/>
          </c:dLbls>
          <c:cat>
            <c:strRef>
              <c:f>CELKEM!$Y$68:$Z$68</c:f>
              <c:strCache>
                <c:ptCount val="2"/>
                <c:pt idx="0">
                  <c:v>a</c:v>
                </c:pt>
                <c:pt idx="1">
                  <c:v>b</c:v>
                </c:pt>
              </c:strCache>
            </c:strRef>
          </c:cat>
          <c:val>
            <c:numRef>
              <c:f>CELKEM!$Y$71:$Z$71</c:f>
              <c:numCache>
                <c:formatCode>0.00%</c:formatCode>
                <c:ptCount val="2"/>
                <c:pt idx="0">
                  <c:v>0.66666666666666663</c:v>
                </c:pt>
                <c:pt idx="1">
                  <c:v>0.33333333333333331</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3. Dodržujete nějaké tradice kromě dušiček?</a:t>
            </a:r>
          </a:p>
        </c:rich>
      </c:tx>
    </c:title>
    <c:view3D>
      <c:rotX val="30"/>
      <c:perspective val="30"/>
    </c:view3D>
    <c:plotArea>
      <c:layout/>
      <c:pie3DChart>
        <c:varyColors val="1"/>
        <c:ser>
          <c:idx val="0"/>
          <c:order val="0"/>
          <c:dLbls>
            <c:showPercent val="1"/>
          </c:dLbls>
          <c:cat>
            <c:strRef>
              <c:f>CELKEM!$AM$68:$AO$68</c:f>
              <c:strCache>
                <c:ptCount val="3"/>
                <c:pt idx="0">
                  <c:v>a</c:v>
                </c:pt>
                <c:pt idx="1">
                  <c:v>b</c:v>
                </c:pt>
                <c:pt idx="2">
                  <c:v>c</c:v>
                </c:pt>
              </c:strCache>
            </c:strRef>
          </c:cat>
          <c:val>
            <c:numRef>
              <c:f>CELKEM!$AM$71:$AO$71</c:f>
              <c:numCache>
                <c:formatCode>0.00%</c:formatCode>
                <c:ptCount val="3"/>
                <c:pt idx="0">
                  <c:v>0.19298245614035142</c:v>
                </c:pt>
                <c:pt idx="1">
                  <c:v>0.36842105263157893</c:v>
                </c:pt>
                <c:pt idx="2">
                  <c:v>0.43859649122807176</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4. Vánoce jsou pravděpodobně nejrozšířenější tradicí. Z jakého náboženství vychází?</a:t>
            </a:r>
          </a:p>
        </c:rich>
      </c:tx>
    </c:title>
    <c:view3D>
      <c:rotX val="30"/>
      <c:perspective val="30"/>
    </c:view3D>
    <c:plotArea>
      <c:layout/>
      <c:pie3DChart>
        <c:varyColors val="1"/>
        <c:ser>
          <c:idx val="0"/>
          <c:order val="0"/>
          <c:dLbls>
            <c:showPercent val="1"/>
          </c:dLbls>
          <c:cat>
            <c:strRef>
              <c:f>CELKEM!$AQ$68:$AS$68</c:f>
              <c:strCache>
                <c:ptCount val="3"/>
                <c:pt idx="0">
                  <c:v>a</c:v>
                </c:pt>
                <c:pt idx="1">
                  <c:v>b</c:v>
                </c:pt>
                <c:pt idx="2">
                  <c:v>c</c:v>
                </c:pt>
              </c:strCache>
            </c:strRef>
          </c:cat>
          <c:val>
            <c:numRef>
              <c:f>CELKEM!$AQ$71:$AS$71</c:f>
              <c:numCache>
                <c:formatCode>0.00%</c:formatCode>
                <c:ptCount val="3"/>
                <c:pt idx="0">
                  <c:v>0.17543859649122906</c:v>
                </c:pt>
                <c:pt idx="1">
                  <c:v>0.82456140350877416</c:v>
                </c:pt>
                <c:pt idx="2">
                  <c:v>0</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5. Jaký je Váš vztah k tradicím?</a:t>
            </a:r>
          </a:p>
        </c:rich>
      </c:tx>
    </c:title>
    <c:view3D>
      <c:rotX val="30"/>
      <c:perspective val="30"/>
    </c:view3D>
    <c:plotArea>
      <c:layout/>
      <c:pie3DChart>
        <c:varyColors val="1"/>
        <c:ser>
          <c:idx val="0"/>
          <c:order val="0"/>
          <c:dLbls>
            <c:showPercent val="1"/>
          </c:dLbls>
          <c:cat>
            <c:strRef>
              <c:f>CELKEM!$AU$68:$AW$68</c:f>
              <c:strCache>
                <c:ptCount val="3"/>
                <c:pt idx="0">
                  <c:v>a</c:v>
                </c:pt>
                <c:pt idx="1">
                  <c:v>b</c:v>
                </c:pt>
                <c:pt idx="2">
                  <c:v>c</c:v>
                </c:pt>
              </c:strCache>
            </c:strRef>
          </c:cat>
          <c:val>
            <c:numRef>
              <c:f>CELKEM!$AU$71:$AW$71</c:f>
              <c:numCache>
                <c:formatCode>0.00%</c:formatCode>
                <c:ptCount val="3"/>
                <c:pt idx="0">
                  <c:v>0.78947368421052633</c:v>
                </c:pt>
                <c:pt idx="1">
                  <c:v>1.7543859649122907E-2</c:v>
                </c:pt>
                <c:pt idx="2">
                  <c:v>0.19298245614035142</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6. Sídlili Keltové na území dnešní České republiky?</a:t>
            </a:r>
          </a:p>
        </c:rich>
      </c:tx>
      <c:layout>
        <c:manualLayout>
          <c:xMode val="edge"/>
          <c:yMode val="edge"/>
          <c:x val="0.24731272319370326"/>
          <c:y val="3.9759038659142945E-2"/>
        </c:manualLayout>
      </c:layout>
    </c:title>
    <c:view3D>
      <c:rotX val="30"/>
      <c:perspective val="30"/>
    </c:view3D>
    <c:plotArea>
      <c:layout/>
      <c:pie3DChart>
        <c:varyColors val="1"/>
        <c:ser>
          <c:idx val="0"/>
          <c:order val="0"/>
          <c:dLbls>
            <c:showPercent val="1"/>
          </c:dLbls>
          <c:cat>
            <c:strRef>
              <c:f>CELKEM!$AY$68:$BA$68</c:f>
              <c:strCache>
                <c:ptCount val="3"/>
                <c:pt idx="0">
                  <c:v>a</c:v>
                </c:pt>
                <c:pt idx="1">
                  <c:v>b</c:v>
                </c:pt>
                <c:pt idx="2">
                  <c:v>c</c:v>
                </c:pt>
              </c:strCache>
            </c:strRef>
          </c:cat>
          <c:val>
            <c:numRef>
              <c:f>CELKEM!$AY$71:$BA$71</c:f>
              <c:numCache>
                <c:formatCode>0.00%</c:formatCode>
                <c:ptCount val="3"/>
                <c:pt idx="0">
                  <c:v>0.70175438596491158</c:v>
                </c:pt>
                <c:pt idx="1">
                  <c:v>0.10526315789473686</c:v>
                </c:pt>
                <c:pt idx="2">
                  <c:v>0.19298245614035142</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7. Co je to oppidum?</a:t>
            </a:r>
          </a:p>
        </c:rich>
      </c:tx>
    </c:title>
    <c:view3D>
      <c:rotX val="30"/>
      <c:perspective val="30"/>
    </c:view3D>
    <c:plotArea>
      <c:layout/>
      <c:pie3DChart>
        <c:varyColors val="1"/>
        <c:ser>
          <c:idx val="0"/>
          <c:order val="0"/>
          <c:dLbls>
            <c:showPercent val="1"/>
          </c:dLbls>
          <c:cat>
            <c:strRef>
              <c:f>CELKEM!$BC$4:$BE$4</c:f>
              <c:strCache>
                <c:ptCount val="3"/>
                <c:pt idx="0">
                  <c:v>a</c:v>
                </c:pt>
                <c:pt idx="1">
                  <c:v>b</c:v>
                </c:pt>
                <c:pt idx="2">
                  <c:v>c</c:v>
                </c:pt>
              </c:strCache>
            </c:strRef>
          </c:cat>
          <c:val>
            <c:numRef>
              <c:f>CELKEM!$BC$71:$BE$71</c:f>
              <c:numCache>
                <c:formatCode>0.00%</c:formatCode>
                <c:ptCount val="3"/>
                <c:pt idx="0">
                  <c:v>5.2631578947368432E-2</c:v>
                </c:pt>
                <c:pt idx="1">
                  <c:v>1.7543859649122907E-2</c:v>
                </c:pt>
                <c:pt idx="2">
                  <c:v>0.92982456140351055</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8. Slaví se původně keltský svátek i jinde nežli v Evropě? Pokud ano, napište kde.</a:t>
            </a:r>
          </a:p>
        </c:rich>
      </c:tx>
    </c:title>
    <c:view3D>
      <c:rotX val="30"/>
      <c:perspective val="30"/>
    </c:view3D>
    <c:plotArea>
      <c:layout/>
      <c:pie3DChart>
        <c:varyColors val="1"/>
        <c:ser>
          <c:idx val="0"/>
          <c:order val="0"/>
          <c:dLbls>
            <c:showPercent val="1"/>
          </c:dLbls>
          <c:cat>
            <c:strRef>
              <c:f>CELKEM!$BJ$4:$BK$4</c:f>
              <c:strCache>
                <c:ptCount val="2"/>
                <c:pt idx="0">
                  <c:v>a</c:v>
                </c:pt>
                <c:pt idx="1">
                  <c:v>b</c:v>
                </c:pt>
              </c:strCache>
            </c:strRef>
          </c:cat>
          <c:val>
            <c:numRef>
              <c:f>CELKEM!$BJ$71:$BK$71</c:f>
              <c:numCache>
                <c:formatCode>0.00%</c:formatCode>
                <c:ptCount val="2"/>
                <c:pt idx="0">
                  <c:v>0.17543859649122906</c:v>
                </c:pt>
                <c:pt idx="1">
                  <c:v>0.82456140350877416</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9. Znáte ve svém okolí - tam, kde bydlíte, nebo chodíte do školy či do práce, nějaký původně keltský název řeky nebo hory nebo celého území?</a:t>
            </a:r>
          </a:p>
        </c:rich>
      </c:tx>
    </c:title>
    <c:view3D>
      <c:rotX val="30"/>
      <c:perspective val="30"/>
    </c:view3D>
    <c:plotArea>
      <c:layout/>
      <c:pie3DChart>
        <c:varyColors val="1"/>
        <c:ser>
          <c:idx val="0"/>
          <c:order val="0"/>
          <c:dLbls>
            <c:showPercent val="1"/>
          </c:dLbls>
          <c:cat>
            <c:strRef>
              <c:f>CELKEM!$CC$68:$CD$68</c:f>
              <c:strCache>
                <c:ptCount val="2"/>
                <c:pt idx="0">
                  <c:v>a</c:v>
                </c:pt>
                <c:pt idx="1">
                  <c:v>b</c:v>
                </c:pt>
              </c:strCache>
            </c:strRef>
          </c:cat>
          <c:val>
            <c:numRef>
              <c:f>CELKEM!$CC$71:$CD$71</c:f>
              <c:numCache>
                <c:formatCode>0.00%</c:formatCode>
                <c:ptCount val="2"/>
                <c:pt idx="0">
                  <c:v>0.15789473684210625</c:v>
                </c:pt>
                <c:pt idx="1">
                  <c:v>0.84210526315789691</c:v>
                </c:pt>
              </c:numCache>
            </c:numRef>
          </c:val>
        </c:ser>
        <c:dLbls>
          <c:showPercent val="1"/>
        </c:dLbls>
      </c:pie3DChart>
    </c:plotArea>
    <c:legend>
      <c:legendPos val="t"/>
    </c:legend>
    <c:plotVisOnly val="1"/>
    <c:dispBlanksAs val="zero"/>
  </c:chart>
  <c:spPr>
    <a:ln w="25400">
      <a:solidFill>
        <a:schemeClr val="tx2">
          <a:lumMod val="60000"/>
          <a:lumOff val="40000"/>
        </a:schemeClr>
      </a:solid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10. Znáte nějakého keltského hrdinu?</a:t>
            </a:r>
          </a:p>
        </c:rich>
      </c:tx>
    </c:title>
    <c:view3D>
      <c:rotX val="30"/>
      <c:perspective val="30"/>
    </c:view3D>
    <c:plotArea>
      <c:layout/>
      <c:pie3DChart>
        <c:varyColors val="1"/>
        <c:ser>
          <c:idx val="0"/>
          <c:order val="0"/>
          <c:dLbls>
            <c:showPercent val="1"/>
          </c:dLbls>
          <c:cat>
            <c:strRef>
              <c:f>CELKEM!$CU$68:$CW$68</c:f>
              <c:strCache>
                <c:ptCount val="3"/>
                <c:pt idx="0">
                  <c:v>a </c:v>
                </c:pt>
                <c:pt idx="1">
                  <c:v>b</c:v>
                </c:pt>
                <c:pt idx="2">
                  <c:v>c</c:v>
                </c:pt>
              </c:strCache>
            </c:strRef>
          </c:cat>
          <c:val>
            <c:numRef>
              <c:f>CELKEM!$CU$71:$CW$71</c:f>
              <c:numCache>
                <c:formatCode>0.00%</c:formatCode>
                <c:ptCount val="3"/>
                <c:pt idx="0">
                  <c:v>8.771929824561403E-2</c:v>
                </c:pt>
                <c:pt idx="1">
                  <c:v>0.54385964912280704</c:v>
                </c:pt>
                <c:pt idx="2">
                  <c:v>0.36842105263157893</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11. Máte nějaké zájmy?</a:t>
            </a:r>
          </a:p>
        </c:rich>
      </c:tx>
    </c:title>
    <c:view3D>
      <c:rotX val="30"/>
      <c:perspective val="30"/>
    </c:view3D>
    <c:plotArea>
      <c:layout/>
      <c:pie3DChart>
        <c:varyColors val="1"/>
        <c:ser>
          <c:idx val="0"/>
          <c:order val="0"/>
          <c:dLbls>
            <c:showPercent val="1"/>
          </c:dLbls>
          <c:cat>
            <c:strRef>
              <c:f>CELKEM!$CY$68:$DA$68</c:f>
              <c:strCache>
                <c:ptCount val="3"/>
                <c:pt idx="0">
                  <c:v>a</c:v>
                </c:pt>
                <c:pt idx="1">
                  <c:v>b</c:v>
                </c:pt>
                <c:pt idx="2">
                  <c:v>c</c:v>
                </c:pt>
              </c:strCache>
            </c:strRef>
          </c:cat>
          <c:val>
            <c:numRef>
              <c:f>CELKEM!$CY$71:$DA$71</c:f>
              <c:numCache>
                <c:formatCode>0.00%</c:formatCode>
                <c:ptCount val="3"/>
                <c:pt idx="0">
                  <c:v>0.33333333333333331</c:v>
                </c:pt>
                <c:pt idx="1">
                  <c:v>0.40350877192982709</c:v>
                </c:pt>
                <c:pt idx="2">
                  <c:v>0.26315789473684231</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 Znáte nějaké keltské svátky a zvyklosti, které slavíme u nás?</a:t>
            </a:r>
          </a:p>
        </c:rich>
      </c:tx>
    </c:title>
    <c:view3D>
      <c:rotX val="30"/>
      <c:perspective val="30"/>
    </c:view3D>
    <c:plotArea>
      <c:layout/>
      <c:pie3DChart>
        <c:varyColors val="1"/>
        <c:ser>
          <c:idx val="0"/>
          <c:order val="0"/>
          <c:dLbls>
            <c:showPercent val="1"/>
          </c:dLbls>
          <c:cat>
            <c:strRef>
              <c:f>CELKEM!$O$409:$Q$409</c:f>
              <c:strCache>
                <c:ptCount val="3"/>
                <c:pt idx="0">
                  <c:v>a</c:v>
                </c:pt>
                <c:pt idx="1">
                  <c:v>b</c:v>
                </c:pt>
                <c:pt idx="2">
                  <c:v>c</c:v>
                </c:pt>
              </c:strCache>
            </c:strRef>
          </c:cat>
          <c:val>
            <c:numRef>
              <c:f>CELKEM!$O$412:$Q$412</c:f>
              <c:numCache>
                <c:formatCode>0.00%</c:formatCode>
                <c:ptCount val="3"/>
                <c:pt idx="0">
                  <c:v>0.17085427135678388</c:v>
                </c:pt>
                <c:pt idx="1">
                  <c:v>0.80150753768844263</c:v>
                </c:pt>
                <c:pt idx="2">
                  <c:v>2.763819095477402E-2</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12. Znáte nějakou slavnou původně keltskou pověst, podle které byly natočeny slavné filmy?</a:t>
            </a:r>
          </a:p>
        </c:rich>
      </c:tx>
    </c:title>
    <c:view3D>
      <c:rotX val="30"/>
      <c:perspective val="30"/>
    </c:view3D>
    <c:plotArea>
      <c:layout/>
      <c:pie3DChart>
        <c:varyColors val="1"/>
        <c:ser>
          <c:idx val="0"/>
          <c:order val="0"/>
          <c:dLbls>
            <c:showPercent val="1"/>
          </c:dLbls>
          <c:cat>
            <c:strRef>
              <c:f>CELKEM!$DQ$68:$DS$68</c:f>
              <c:strCache>
                <c:ptCount val="3"/>
                <c:pt idx="0">
                  <c:v>a</c:v>
                </c:pt>
                <c:pt idx="1">
                  <c:v>b</c:v>
                </c:pt>
                <c:pt idx="2">
                  <c:v>c</c:v>
                </c:pt>
              </c:strCache>
            </c:strRef>
          </c:cat>
          <c:val>
            <c:numRef>
              <c:f>CELKEM!$DQ$71:$DS$71</c:f>
              <c:numCache>
                <c:formatCode>0.00%</c:formatCode>
                <c:ptCount val="3"/>
                <c:pt idx="0">
                  <c:v>0.14035087719298245</c:v>
                </c:pt>
                <c:pt idx="1">
                  <c:v>0.73684210526315785</c:v>
                </c:pt>
                <c:pt idx="2">
                  <c:v>0.12280701754385964</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13. Znáte nějakého význačného umělce, např. hudebníka, který se ve svém díle zabývá keltským odkazem?</a:t>
            </a:r>
          </a:p>
        </c:rich>
      </c:tx>
    </c:title>
    <c:view3D>
      <c:rotX val="30"/>
      <c:perspective val="30"/>
    </c:view3D>
    <c:plotArea>
      <c:layout/>
      <c:pie3DChart>
        <c:varyColors val="1"/>
        <c:ser>
          <c:idx val="0"/>
          <c:order val="0"/>
          <c:dLbls>
            <c:showPercent val="1"/>
          </c:dLbls>
          <c:cat>
            <c:strRef>
              <c:f>CELKEM!$EP$68:$ER$68</c:f>
              <c:strCache>
                <c:ptCount val="3"/>
                <c:pt idx="0">
                  <c:v>a</c:v>
                </c:pt>
                <c:pt idx="1">
                  <c:v>b</c:v>
                </c:pt>
                <c:pt idx="2">
                  <c:v>c</c:v>
                </c:pt>
              </c:strCache>
            </c:strRef>
          </c:cat>
          <c:val>
            <c:numRef>
              <c:f>CELKEM!$EP$71:$ER$71</c:f>
              <c:numCache>
                <c:formatCode>0.00%</c:formatCode>
                <c:ptCount val="3"/>
                <c:pt idx="0">
                  <c:v>0.14035087719298245</c:v>
                </c:pt>
                <c:pt idx="1">
                  <c:v>0.75438596491228049</c:v>
                </c:pt>
                <c:pt idx="2">
                  <c:v>0.10526315789473686</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14. Zúčastnil(a) jste se někdy keltské akce?</a:t>
            </a:r>
          </a:p>
        </c:rich>
      </c:tx>
    </c:title>
    <c:view3D>
      <c:rotX val="30"/>
      <c:perspective val="30"/>
    </c:view3D>
    <c:plotArea>
      <c:layout/>
      <c:pie3DChart>
        <c:varyColors val="1"/>
        <c:ser>
          <c:idx val="0"/>
          <c:order val="0"/>
          <c:dLbls>
            <c:showPercent val="1"/>
          </c:dLbls>
          <c:cat>
            <c:strRef>
              <c:f>CELKEM!$EY$68:$FA$68</c:f>
              <c:strCache>
                <c:ptCount val="3"/>
                <c:pt idx="0">
                  <c:v>a</c:v>
                </c:pt>
                <c:pt idx="1">
                  <c:v>b</c:v>
                </c:pt>
                <c:pt idx="2">
                  <c:v>c</c:v>
                </c:pt>
              </c:strCache>
            </c:strRef>
          </c:cat>
          <c:val>
            <c:numRef>
              <c:f>CELKEM!$EY$71:$FA$71</c:f>
              <c:numCache>
                <c:formatCode>0.00%</c:formatCode>
                <c:ptCount val="3"/>
                <c:pt idx="0">
                  <c:v>0.15789473684210625</c:v>
                </c:pt>
                <c:pt idx="1">
                  <c:v>0.75438596491228049</c:v>
                </c:pt>
                <c:pt idx="2">
                  <c:v>8.771929824561403E-2</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15. Znáte nějakého keltského boha nebo bohyni?</a:t>
            </a:r>
          </a:p>
        </c:rich>
      </c:tx>
    </c:title>
    <c:view3D>
      <c:rotX val="30"/>
      <c:perspective val="30"/>
    </c:view3D>
    <c:plotArea>
      <c:layout/>
      <c:pie3DChart>
        <c:varyColors val="1"/>
        <c:ser>
          <c:idx val="0"/>
          <c:order val="0"/>
          <c:dLbls>
            <c:showPercent val="1"/>
          </c:dLbls>
          <c:cat>
            <c:strRef>
              <c:f>CELKEM!$FQ$4:$FS$4</c:f>
              <c:strCache>
                <c:ptCount val="3"/>
                <c:pt idx="0">
                  <c:v>a</c:v>
                </c:pt>
                <c:pt idx="1">
                  <c:v>b</c:v>
                </c:pt>
                <c:pt idx="2">
                  <c:v>c</c:v>
                </c:pt>
              </c:strCache>
            </c:strRef>
          </c:cat>
          <c:val>
            <c:numRef>
              <c:f>CELKEM!$FQ$71:$FS$71</c:f>
              <c:numCache>
                <c:formatCode>0.00%</c:formatCode>
                <c:ptCount val="3"/>
                <c:pt idx="0">
                  <c:v>7.0175438596491224E-2</c:v>
                </c:pt>
                <c:pt idx="1">
                  <c:v>0.70175438596491158</c:v>
                </c:pt>
                <c:pt idx="2">
                  <c:v>0.22807017543859637</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400" b="1" i="0" baseline="0"/>
              <a:t>Procenta respondentů </a:t>
            </a:r>
            <a:r>
              <a:rPr lang="en-US" sz="1400" b="1" i="0" baseline="0"/>
              <a:t>skupiny 3 </a:t>
            </a:r>
            <a:r>
              <a:rPr lang="cs-CZ" sz="1400" b="1" i="0" baseline="0"/>
              <a:t>podle pohlaví</a:t>
            </a:r>
            <a:endParaRPr lang="cs-CZ" sz="1400"/>
          </a:p>
        </c:rich>
      </c:tx>
    </c:title>
    <c:view3D>
      <c:rotX val="30"/>
      <c:perspective val="30"/>
    </c:view3D>
    <c:plotArea>
      <c:layout/>
      <c:pie3DChart>
        <c:varyColors val="1"/>
        <c:ser>
          <c:idx val="0"/>
          <c:order val="0"/>
          <c:dLbls>
            <c:showCatName val="1"/>
            <c:showPercent val="1"/>
          </c:dLbls>
          <c:cat>
            <c:strRef>
              <c:f>skupiny!$B$40:$C$40</c:f>
              <c:strCache>
                <c:ptCount val="2"/>
                <c:pt idx="0">
                  <c:v>muži</c:v>
                </c:pt>
                <c:pt idx="1">
                  <c:v>ženy</c:v>
                </c:pt>
              </c:strCache>
            </c:strRef>
          </c:cat>
          <c:val>
            <c:numRef>
              <c:f>skupiny!$B$42:$C$42</c:f>
              <c:numCache>
                <c:formatCode>0.00%</c:formatCode>
                <c:ptCount val="2"/>
                <c:pt idx="0">
                  <c:v>0.4642857142857143</c:v>
                </c:pt>
                <c:pt idx="1">
                  <c:v>0.53571428571428559</c:v>
                </c:pt>
              </c:numCache>
            </c:numRef>
          </c:val>
        </c:ser>
        <c:dLbls>
          <c:showCatName val="1"/>
          <c:showPercent val="1"/>
        </c:dLbls>
      </c:pie3DChart>
    </c:plotArea>
    <c:plotVisOnly val="1"/>
    <c:dispBlanksAs val="zero"/>
  </c:chart>
  <c:spPr>
    <a:ln w="25400">
      <a:solidFill>
        <a:schemeClr val="tx1"/>
      </a:solid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 Znáte nějaké keltské svátky a zvyklosti, které slavíme u nás?</a:t>
            </a:r>
          </a:p>
        </c:rich>
      </c:tx>
    </c:title>
    <c:view3D>
      <c:rotX val="30"/>
      <c:perspective val="30"/>
    </c:view3D>
    <c:plotArea>
      <c:layout/>
      <c:pie3DChart>
        <c:varyColors val="1"/>
        <c:ser>
          <c:idx val="0"/>
          <c:order val="0"/>
          <c:dLbls>
            <c:showPercent val="1"/>
          </c:dLbls>
          <c:cat>
            <c:strRef>
              <c:f>CELKEM!$O$39:$Q$39</c:f>
              <c:strCache>
                <c:ptCount val="3"/>
                <c:pt idx="0">
                  <c:v>a</c:v>
                </c:pt>
                <c:pt idx="1">
                  <c:v>b</c:v>
                </c:pt>
                <c:pt idx="2">
                  <c:v>c</c:v>
                </c:pt>
              </c:strCache>
            </c:strRef>
          </c:cat>
          <c:val>
            <c:numRef>
              <c:f>CELKEM!$O$42:$Q$42</c:f>
              <c:numCache>
                <c:formatCode>0.00%</c:formatCode>
                <c:ptCount val="3"/>
                <c:pt idx="0">
                  <c:v>0.28571428571428698</c:v>
                </c:pt>
                <c:pt idx="1">
                  <c:v>0.71428571428571463</c:v>
                </c:pt>
                <c:pt idx="2">
                  <c:v>0</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2. Vyjmenujte země, o kterých si myslíte, že je tam dodnes živá keltská kulturní tradice (alespoň 3).</a:t>
            </a:r>
          </a:p>
        </c:rich>
      </c:tx>
    </c:title>
    <c:view3D>
      <c:rotX val="30"/>
      <c:perspective val="30"/>
    </c:view3D>
    <c:plotArea>
      <c:layout/>
      <c:pie3DChart>
        <c:varyColors val="1"/>
        <c:ser>
          <c:idx val="0"/>
          <c:order val="0"/>
          <c:dLbls>
            <c:showPercent val="1"/>
          </c:dLbls>
          <c:cat>
            <c:strRef>
              <c:f>CELKEM!$Y$39:$Z$39</c:f>
              <c:strCache>
                <c:ptCount val="2"/>
                <c:pt idx="0">
                  <c:v>a</c:v>
                </c:pt>
                <c:pt idx="1">
                  <c:v>b</c:v>
                </c:pt>
              </c:strCache>
            </c:strRef>
          </c:cat>
          <c:val>
            <c:numRef>
              <c:f>CELKEM!$Y$42:$Z$42</c:f>
              <c:numCache>
                <c:formatCode>0.00%</c:formatCode>
                <c:ptCount val="2"/>
                <c:pt idx="0">
                  <c:v>0.60714285714285765</c:v>
                </c:pt>
                <c:pt idx="1">
                  <c:v>0.39285714285714396</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3. Dodržujete nějaké tradice kromě dušiček?</a:t>
            </a:r>
          </a:p>
        </c:rich>
      </c:tx>
    </c:title>
    <c:view3D>
      <c:rotX val="30"/>
      <c:perspective val="30"/>
    </c:view3D>
    <c:plotArea>
      <c:layout/>
      <c:pie3DChart>
        <c:varyColors val="1"/>
        <c:ser>
          <c:idx val="0"/>
          <c:order val="0"/>
          <c:dLbls>
            <c:showPercent val="1"/>
          </c:dLbls>
          <c:cat>
            <c:strRef>
              <c:f>CELKEM!$AM$39:$AO$39</c:f>
              <c:strCache>
                <c:ptCount val="3"/>
                <c:pt idx="0">
                  <c:v>a</c:v>
                </c:pt>
                <c:pt idx="1">
                  <c:v>b</c:v>
                </c:pt>
                <c:pt idx="2">
                  <c:v>c</c:v>
                </c:pt>
              </c:strCache>
            </c:strRef>
          </c:cat>
          <c:val>
            <c:numRef>
              <c:f>CELKEM!$AM$42:$AO$42</c:f>
              <c:numCache>
                <c:formatCode>0.00%</c:formatCode>
                <c:ptCount val="3"/>
                <c:pt idx="0">
                  <c:v>0.14285714285714352</c:v>
                </c:pt>
                <c:pt idx="1">
                  <c:v>0.42857142857142855</c:v>
                </c:pt>
                <c:pt idx="2">
                  <c:v>0.42857142857142855</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4. Vánoce jsou pravděpodobně nejrozšířenější tradicí. Z jakého náboženství vychází?</a:t>
            </a:r>
          </a:p>
        </c:rich>
      </c:tx>
    </c:title>
    <c:view3D>
      <c:rotX val="30"/>
      <c:perspective val="30"/>
    </c:view3D>
    <c:plotArea>
      <c:layout/>
      <c:pie3DChart>
        <c:varyColors val="1"/>
        <c:ser>
          <c:idx val="0"/>
          <c:order val="0"/>
          <c:dLbls>
            <c:showPercent val="1"/>
          </c:dLbls>
          <c:cat>
            <c:strRef>
              <c:f>CELKEM!$AQ$39:$AS$39</c:f>
              <c:strCache>
                <c:ptCount val="3"/>
                <c:pt idx="0">
                  <c:v>a</c:v>
                </c:pt>
                <c:pt idx="1">
                  <c:v>b</c:v>
                </c:pt>
                <c:pt idx="2">
                  <c:v>c</c:v>
                </c:pt>
              </c:strCache>
            </c:strRef>
          </c:cat>
          <c:val>
            <c:numRef>
              <c:f>CELKEM!$AQ$42:$AS$42</c:f>
              <c:numCache>
                <c:formatCode>0.00%</c:formatCode>
                <c:ptCount val="3"/>
                <c:pt idx="0">
                  <c:v>0.25</c:v>
                </c:pt>
                <c:pt idx="1">
                  <c:v>0.75000000000000189</c:v>
                </c:pt>
                <c:pt idx="2">
                  <c:v>0</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5. Jaký je Váš vztah k tradicím?</a:t>
            </a:r>
          </a:p>
        </c:rich>
      </c:tx>
    </c:title>
    <c:view3D>
      <c:rotX val="30"/>
      <c:perspective val="30"/>
    </c:view3D>
    <c:plotArea>
      <c:layout/>
      <c:pie3DChart>
        <c:varyColors val="1"/>
        <c:ser>
          <c:idx val="0"/>
          <c:order val="0"/>
          <c:dLbls>
            <c:showPercent val="1"/>
          </c:dLbls>
          <c:cat>
            <c:strRef>
              <c:f>CELKEM!$AU$39:$AW$39</c:f>
              <c:strCache>
                <c:ptCount val="3"/>
                <c:pt idx="0">
                  <c:v>a</c:v>
                </c:pt>
                <c:pt idx="1">
                  <c:v>b</c:v>
                </c:pt>
                <c:pt idx="2">
                  <c:v>c</c:v>
                </c:pt>
              </c:strCache>
            </c:strRef>
          </c:cat>
          <c:val>
            <c:numRef>
              <c:f>CELKEM!$AU$42:$AW$42</c:f>
              <c:numCache>
                <c:formatCode>0.00%</c:formatCode>
                <c:ptCount val="3"/>
                <c:pt idx="0">
                  <c:v>0.6428571428571429</c:v>
                </c:pt>
                <c:pt idx="1">
                  <c:v>3.5714285714285712E-2</c:v>
                </c:pt>
                <c:pt idx="2">
                  <c:v>0.3214285714285734</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2. Vyjmenujte země, o kterých si myslíte, že je tam dodnes živá keltská kulturní tradice (alespoň 3).</a:t>
            </a:r>
          </a:p>
        </c:rich>
      </c:tx>
    </c:title>
    <c:view3D>
      <c:rotX val="30"/>
      <c:perspective val="30"/>
    </c:view3D>
    <c:plotArea>
      <c:layout/>
      <c:pie3DChart>
        <c:varyColors val="1"/>
        <c:ser>
          <c:idx val="0"/>
          <c:order val="0"/>
          <c:dLbls>
            <c:showPercent val="1"/>
          </c:dLbls>
          <c:cat>
            <c:strRef>
              <c:f>CELKEM!$Y$409:$Z$409</c:f>
              <c:strCache>
                <c:ptCount val="2"/>
                <c:pt idx="0">
                  <c:v>a</c:v>
                </c:pt>
                <c:pt idx="1">
                  <c:v>b</c:v>
                </c:pt>
              </c:strCache>
            </c:strRef>
          </c:cat>
          <c:val>
            <c:numRef>
              <c:f>CELKEM!$Y$412:$Z$412</c:f>
              <c:numCache>
                <c:formatCode>0.00%</c:formatCode>
                <c:ptCount val="2"/>
                <c:pt idx="0">
                  <c:v>0.52512562814070363</c:v>
                </c:pt>
                <c:pt idx="1">
                  <c:v>0.47487437185929909</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6. Sídlili Keltové na území dnešní České republiky?</a:t>
            </a:r>
          </a:p>
        </c:rich>
      </c:tx>
      <c:layout>
        <c:manualLayout>
          <c:xMode val="edge"/>
          <c:yMode val="edge"/>
          <c:x val="0.24731272319370326"/>
          <c:y val="3.9759038659142945E-2"/>
        </c:manualLayout>
      </c:layout>
    </c:title>
    <c:view3D>
      <c:rotX val="30"/>
      <c:perspective val="30"/>
    </c:view3D>
    <c:plotArea>
      <c:layout/>
      <c:pie3DChart>
        <c:varyColors val="1"/>
        <c:ser>
          <c:idx val="0"/>
          <c:order val="0"/>
          <c:dLbls>
            <c:showPercent val="1"/>
          </c:dLbls>
          <c:cat>
            <c:strRef>
              <c:f>CELKEM!$AY$39:$BA$39</c:f>
              <c:strCache>
                <c:ptCount val="3"/>
                <c:pt idx="0">
                  <c:v>a</c:v>
                </c:pt>
                <c:pt idx="1">
                  <c:v>b</c:v>
                </c:pt>
                <c:pt idx="2">
                  <c:v>c</c:v>
                </c:pt>
              </c:strCache>
            </c:strRef>
          </c:cat>
          <c:val>
            <c:numRef>
              <c:f>CELKEM!$AY$42:$BA$42</c:f>
              <c:numCache>
                <c:formatCode>0.00%</c:formatCode>
                <c:ptCount val="3"/>
                <c:pt idx="0">
                  <c:v>0.75000000000000189</c:v>
                </c:pt>
                <c:pt idx="1">
                  <c:v>3.5714285714285712E-2</c:v>
                </c:pt>
                <c:pt idx="2">
                  <c:v>0.21428571428571427</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7. Co je to oppidum?</a:t>
            </a:r>
          </a:p>
        </c:rich>
      </c:tx>
    </c:title>
    <c:view3D>
      <c:rotX val="30"/>
      <c:perspective val="30"/>
    </c:view3D>
    <c:plotArea>
      <c:layout/>
      <c:pie3DChart>
        <c:varyColors val="1"/>
        <c:ser>
          <c:idx val="0"/>
          <c:order val="0"/>
          <c:dLbls>
            <c:showPercent val="1"/>
          </c:dLbls>
          <c:cat>
            <c:strRef>
              <c:f>CELKEM!$BC$4:$BE$4</c:f>
              <c:strCache>
                <c:ptCount val="3"/>
                <c:pt idx="0">
                  <c:v>a</c:v>
                </c:pt>
                <c:pt idx="1">
                  <c:v>b</c:v>
                </c:pt>
                <c:pt idx="2">
                  <c:v>c</c:v>
                </c:pt>
              </c:strCache>
            </c:strRef>
          </c:cat>
          <c:val>
            <c:numRef>
              <c:f>CELKEM!$BC$42:$BE$42</c:f>
              <c:numCache>
                <c:formatCode>0.00%</c:formatCode>
                <c:ptCount val="3"/>
                <c:pt idx="0">
                  <c:v>3.5714285714285712E-2</c:v>
                </c:pt>
                <c:pt idx="1">
                  <c:v>0</c:v>
                </c:pt>
                <c:pt idx="2">
                  <c:v>0.96428571428571463</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8. Slaví se původně keltský svátek i jinde nežli v Evropě? Pokud ano, napište kde.</a:t>
            </a:r>
          </a:p>
        </c:rich>
      </c:tx>
    </c:title>
    <c:view3D>
      <c:rotX val="30"/>
      <c:perspective val="30"/>
    </c:view3D>
    <c:plotArea>
      <c:layout/>
      <c:pie3DChart>
        <c:varyColors val="1"/>
        <c:ser>
          <c:idx val="0"/>
          <c:order val="0"/>
          <c:dLbls>
            <c:showPercent val="1"/>
          </c:dLbls>
          <c:cat>
            <c:strRef>
              <c:f>CELKEM!$BJ$4:$BK$4</c:f>
              <c:strCache>
                <c:ptCount val="2"/>
                <c:pt idx="0">
                  <c:v>a</c:v>
                </c:pt>
                <c:pt idx="1">
                  <c:v>b</c:v>
                </c:pt>
              </c:strCache>
            </c:strRef>
          </c:cat>
          <c:val>
            <c:numRef>
              <c:f>CELKEM!$BJ$42:$BK$42</c:f>
              <c:numCache>
                <c:formatCode>0.00%</c:formatCode>
                <c:ptCount val="2"/>
                <c:pt idx="0">
                  <c:v>0.21428571428571427</c:v>
                </c:pt>
                <c:pt idx="1">
                  <c:v>0.78571428571428559</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9. Znáte ve svém okolí - tam, kde bydlíte, nebo chodíte do školy či do práce, nějaký původně keltský název řeky nebo hory nebo celého území?</a:t>
            </a:r>
          </a:p>
        </c:rich>
      </c:tx>
    </c:title>
    <c:view3D>
      <c:rotX val="30"/>
      <c:perspective val="30"/>
    </c:view3D>
    <c:plotArea>
      <c:layout/>
      <c:pie3DChart>
        <c:varyColors val="1"/>
        <c:ser>
          <c:idx val="0"/>
          <c:order val="0"/>
          <c:dLbls>
            <c:showPercent val="1"/>
          </c:dLbls>
          <c:cat>
            <c:strRef>
              <c:f>CELKEM!$CC$39:$CD$39</c:f>
              <c:strCache>
                <c:ptCount val="2"/>
                <c:pt idx="0">
                  <c:v>a</c:v>
                </c:pt>
                <c:pt idx="1">
                  <c:v>b</c:v>
                </c:pt>
              </c:strCache>
            </c:strRef>
          </c:cat>
          <c:val>
            <c:numRef>
              <c:f>CELKEM!$CC$42:$CD$42</c:f>
              <c:numCache>
                <c:formatCode>0.00%</c:formatCode>
                <c:ptCount val="2"/>
                <c:pt idx="0">
                  <c:v>0.14285714285714352</c:v>
                </c:pt>
                <c:pt idx="1">
                  <c:v>0.85714285714285765</c:v>
                </c:pt>
              </c:numCache>
            </c:numRef>
          </c:val>
        </c:ser>
        <c:dLbls>
          <c:showPercent val="1"/>
        </c:dLbls>
      </c:pie3DChart>
    </c:plotArea>
    <c:legend>
      <c:legendPos val="t"/>
    </c:legend>
    <c:plotVisOnly val="1"/>
    <c:dispBlanksAs val="zero"/>
  </c:chart>
  <c:spPr>
    <a:ln w="25400">
      <a:solidFill>
        <a:schemeClr val="tx2">
          <a:lumMod val="60000"/>
          <a:lumOff val="40000"/>
        </a:schemeClr>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10. Znáte nějakého keltského hrdinu?</a:t>
            </a:r>
          </a:p>
        </c:rich>
      </c:tx>
    </c:title>
    <c:view3D>
      <c:rotX val="30"/>
      <c:perspective val="30"/>
    </c:view3D>
    <c:plotArea>
      <c:layout/>
      <c:pie3DChart>
        <c:varyColors val="1"/>
        <c:ser>
          <c:idx val="0"/>
          <c:order val="0"/>
          <c:dLbls>
            <c:showPercent val="1"/>
          </c:dLbls>
          <c:cat>
            <c:strRef>
              <c:f>CELKEM!$CU$39:$CW$39</c:f>
              <c:strCache>
                <c:ptCount val="3"/>
                <c:pt idx="0">
                  <c:v>a </c:v>
                </c:pt>
                <c:pt idx="1">
                  <c:v>b</c:v>
                </c:pt>
                <c:pt idx="2">
                  <c:v>c</c:v>
                </c:pt>
              </c:strCache>
            </c:strRef>
          </c:cat>
          <c:val>
            <c:numRef>
              <c:f>CELKEM!$CU$42:$CW$42</c:f>
              <c:numCache>
                <c:formatCode>0.00%</c:formatCode>
                <c:ptCount val="3"/>
                <c:pt idx="0">
                  <c:v>0.17857142857142932</c:v>
                </c:pt>
                <c:pt idx="1">
                  <c:v>0.5</c:v>
                </c:pt>
                <c:pt idx="2">
                  <c:v>0.3214285714285734</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11. Máte nějaké zájmy?</a:t>
            </a:r>
          </a:p>
        </c:rich>
      </c:tx>
    </c:title>
    <c:view3D>
      <c:rotX val="30"/>
      <c:perspective val="30"/>
    </c:view3D>
    <c:plotArea>
      <c:layout/>
      <c:pie3DChart>
        <c:varyColors val="1"/>
        <c:ser>
          <c:idx val="0"/>
          <c:order val="0"/>
          <c:dLbls>
            <c:showPercent val="1"/>
          </c:dLbls>
          <c:cat>
            <c:strRef>
              <c:f>CELKEM!$CY$39:$DA$39</c:f>
              <c:strCache>
                <c:ptCount val="3"/>
                <c:pt idx="0">
                  <c:v>a</c:v>
                </c:pt>
                <c:pt idx="1">
                  <c:v>b</c:v>
                </c:pt>
                <c:pt idx="2">
                  <c:v>c</c:v>
                </c:pt>
              </c:strCache>
            </c:strRef>
          </c:cat>
          <c:val>
            <c:numRef>
              <c:f>CELKEM!$CY$42:$DA$42</c:f>
              <c:numCache>
                <c:formatCode>0.00%</c:formatCode>
                <c:ptCount val="3"/>
                <c:pt idx="0">
                  <c:v>0.35714285714285876</c:v>
                </c:pt>
                <c:pt idx="1">
                  <c:v>0.21428571428571427</c:v>
                </c:pt>
                <c:pt idx="2">
                  <c:v>0.42857142857142855</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12. Znáte nějakou slavnou původně keltskou pověst, podle které byly natočeny slavné filmy?</a:t>
            </a:r>
          </a:p>
        </c:rich>
      </c:tx>
    </c:title>
    <c:view3D>
      <c:rotX val="30"/>
      <c:perspective val="30"/>
    </c:view3D>
    <c:plotArea>
      <c:layout/>
      <c:pie3DChart>
        <c:varyColors val="1"/>
        <c:ser>
          <c:idx val="0"/>
          <c:order val="0"/>
          <c:dLbls>
            <c:showPercent val="1"/>
          </c:dLbls>
          <c:cat>
            <c:strRef>
              <c:f>CELKEM!$DQ$39:$DS$39</c:f>
              <c:strCache>
                <c:ptCount val="3"/>
                <c:pt idx="0">
                  <c:v>a</c:v>
                </c:pt>
                <c:pt idx="1">
                  <c:v>b</c:v>
                </c:pt>
                <c:pt idx="2">
                  <c:v>c</c:v>
                </c:pt>
              </c:strCache>
            </c:strRef>
          </c:cat>
          <c:val>
            <c:numRef>
              <c:f>CELKEM!$DQ$42:$DS$42</c:f>
              <c:numCache>
                <c:formatCode>0.00%</c:formatCode>
                <c:ptCount val="3"/>
                <c:pt idx="0">
                  <c:v>0.14285714285714352</c:v>
                </c:pt>
                <c:pt idx="1">
                  <c:v>0.82142857142857395</c:v>
                </c:pt>
                <c:pt idx="2">
                  <c:v>3.5714285714285712E-2</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13. Znáte nějakého význačného umělce, např. hudebníka, který se ve svém díle zabývá keltským odkazem?</a:t>
            </a:r>
          </a:p>
        </c:rich>
      </c:tx>
    </c:title>
    <c:view3D>
      <c:rotX val="30"/>
      <c:perspective val="30"/>
    </c:view3D>
    <c:plotArea>
      <c:layout/>
      <c:pie3DChart>
        <c:varyColors val="1"/>
        <c:ser>
          <c:idx val="0"/>
          <c:order val="0"/>
          <c:dLbls>
            <c:showPercent val="1"/>
          </c:dLbls>
          <c:cat>
            <c:strRef>
              <c:f>CELKEM!$EP$39:$ER$39</c:f>
              <c:strCache>
                <c:ptCount val="3"/>
                <c:pt idx="0">
                  <c:v>a</c:v>
                </c:pt>
                <c:pt idx="1">
                  <c:v>b</c:v>
                </c:pt>
                <c:pt idx="2">
                  <c:v>c</c:v>
                </c:pt>
              </c:strCache>
            </c:strRef>
          </c:cat>
          <c:val>
            <c:numRef>
              <c:f>CELKEM!$EP$42:$ER$42</c:f>
              <c:numCache>
                <c:formatCode>0.00%</c:formatCode>
                <c:ptCount val="3"/>
                <c:pt idx="0">
                  <c:v>0.10714285714285714</c:v>
                </c:pt>
                <c:pt idx="1">
                  <c:v>0.75000000000000189</c:v>
                </c:pt>
                <c:pt idx="2">
                  <c:v>0.14285714285714352</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14. Zúčastnil(a) jste se někdy keltské akce?</a:t>
            </a:r>
          </a:p>
        </c:rich>
      </c:tx>
    </c:title>
    <c:view3D>
      <c:rotX val="30"/>
      <c:perspective val="30"/>
    </c:view3D>
    <c:plotArea>
      <c:layout/>
      <c:pie3DChart>
        <c:varyColors val="1"/>
        <c:ser>
          <c:idx val="0"/>
          <c:order val="0"/>
          <c:dLbls>
            <c:showPercent val="1"/>
          </c:dLbls>
          <c:cat>
            <c:strRef>
              <c:f>CELKEM!$EY$39:$FA$39</c:f>
              <c:strCache>
                <c:ptCount val="3"/>
                <c:pt idx="0">
                  <c:v>a</c:v>
                </c:pt>
                <c:pt idx="1">
                  <c:v>b</c:v>
                </c:pt>
                <c:pt idx="2">
                  <c:v>c</c:v>
                </c:pt>
              </c:strCache>
            </c:strRef>
          </c:cat>
          <c:val>
            <c:numRef>
              <c:f>CELKEM!$EY$42:$FA$42</c:f>
              <c:numCache>
                <c:formatCode>0.00%</c:formatCode>
                <c:ptCount val="3"/>
                <c:pt idx="0">
                  <c:v>0.14285714285714352</c:v>
                </c:pt>
                <c:pt idx="1">
                  <c:v>0.67857142857143082</c:v>
                </c:pt>
                <c:pt idx="2">
                  <c:v>0.17857142857142932</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15. Znáte nějakého keltského boha nebo bohyni?</a:t>
            </a:r>
          </a:p>
        </c:rich>
      </c:tx>
    </c:title>
    <c:view3D>
      <c:rotX val="30"/>
      <c:perspective val="30"/>
    </c:view3D>
    <c:plotArea>
      <c:layout/>
      <c:pie3DChart>
        <c:varyColors val="1"/>
        <c:ser>
          <c:idx val="0"/>
          <c:order val="0"/>
          <c:dLbls>
            <c:showPercent val="1"/>
          </c:dLbls>
          <c:cat>
            <c:strRef>
              <c:f>CELKEM!$FQ$4:$FS$4</c:f>
              <c:strCache>
                <c:ptCount val="3"/>
                <c:pt idx="0">
                  <c:v>a</c:v>
                </c:pt>
                <c:pt idx="1">
                  <c:v>b</c:v>
                </c:pt>
                <c:pt idx="2">
                  <c:v>c</c:v>
                </c:pt>
              </c:strCache>
            </c:strRef>
          </c:cat>
          <c:val>
            <c:numRef>
              <c:f>CELKEM!$FQ$42:$FS$42</c:f>
              <c:numCache>
                <c:formatCode>0.00%</c:formatCode>
                <c:ptCount val="3"/>
                <c:pt idx="0">
                  <c:v>0.14285714285714352</c:v>
                </c:pt>
                <c:pt idx="1">
                  <c:v>0.75000000000000189</c:v>
                </c:pt>
                <c:pt idx="2">
                  <c:v>0.10714285714285714</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3. Dodržujete nějaké tradice kromě dušiček?</a:t>
            </a:r>
          </a:p>
        </c:rich>
      </c:tx>
    </c:title>
    <c:view3D>
      <c:rotX val="30"/>
      <c:perspective val="30"/>
    </c:view3D>
    <c:plotArea>
      <c:layout/>
      <c:pie3DChart>
        <c:varyColors val="1"/>
        <c:ser>
          <c:idx val="0"/>
          <c:order val="0"/>
          <c:dLbls>
            <c:showPercent val="1"/>
          </c:dLbls>
          <c:cat>
            <c:strRef>
              <c:f>CELKEM!$AM$409:$AO$409</c:f>
              <c:strCache>
                <c:ptCount val="3"/>
                <c:pt idx="0">
                  <c:v>a</c:v>
                </c:pt>
                <c:pt idx="1">
                  <c:v>b</c:v>
                </c:pt>
                <c:pt idx="2">
                  <c:v>c</c:v>
                </c:pt>
              </c:strCache>
            </c:strRef>
          </c:cat>
          <c:val>
            <c:numRef>
              <c:f>CELKEM!$AM$412:$AO$412</c:f>
              <c:numCache>
                <c:formatCode>0.00%</c:formatCode>
                <c:ptCount val="3"/>
                <c:pt idx="0">
                  <c:v>7.2864321608040475E-2</c:v>
                </c:pt>
                <c:pt idx="1">
                  <c:v>0.31909547738693556</c:v>
                </c:pt>
                <c:pt idx="2">
                  <c:v>0.60804020100502565</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4. Vánoce jsou pravděpodobně nejrozšířenější tradicí. Z jakého náboženství vychází?</a:t>
            </a:r>
          </a:p>
        </c:rich>
      </c:tx>
    </c:title>
    <c:view3D>
      <c:rotX val="30"/>
      <c:perspective val="30"/>
    </c:view3D>
    <c:plotArea>
      <c:layout/>
      <c:pie3DChart>
        <c:varyColors val="1"/>
        <c:ser>
          <c:idx val="0"/>
          <c:order val="0"/>
          <c:dLbls>
            <c:showPercent val="1"/>
          </c:dLbls>
          <c:cat>
            <c:strRef>
              <c:f>CELKEM!$AQ$409:$AS$409</c:f>
              <c:strCache>
                <c:ptCount val="3"/>
                <c:pt idx="0">
                  <c:v>a</c:v>
                </c:pt>
                <c:pt idx="1">
                  <c:v>b</c:v>
                </c:pt>
                <c:pt idx="2">
                  <c:v>c</c:v>
                </c:pt>
              </c:strCache>
            </c:strRef>
          </c:cat>
          <c:val>
            <c:numRef>
              <c:f>CELKEM!$AQ$412:$AS$412</c:f>
              <c:numCache>
                <c:formatCode>0.00%</c:formatCode>
                <c:ptCount val="3"/>
                <c:pt idx="0">
                  <c:v>8.0402010050251188E-2</c:v>
                </c:pt>
                <c:pt idx="1">
                  <c:v>0.90954773869346761</c:v>
                </c:pt>
                <c:pt idx="2">
                  <c:v>1.0050251256281407E-2</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5. Jaký je Váš vztah k tradicím?</a:t>
            </a:r>
          </a:p>
        </c:rich>
      </c:tx>
    </c:title>
    <c:view3D>
      <c:rotX val="30"/>
      <c:perspective val="30"/>
    </c:view3D>
    <c:plotArea>
      <c:layout/>
      <c:pie3DChart>
        <c:varyColors val="1"/>
        <c:ser>
          <c:idx val="0"/>
          <c:order val="0"/>
          <c:dLbls>
            <c:showPercent val="1"/>
          </c:dLbls>
          <c:cat>
            <c:strRef>
              <c:f>CELKEM!$AU$409:$AW$409</c:f>
              <c:strCache>
                <c:ptCount val="3"/>
                <c:pt idx="0">
                  <c:v>a</c:v>
                </c:pt>
                <c:pt idx="1">
                  <c:v>b</c:v>
                </c:pt>
                <c:pt idx="2">
                  <c:v>c</c:v>
                </c:pt>
              </c:strCache>
            </c:strRef>
          </c:cat>
          <c:val>
            <c:numRef>
              <c:f>CELKEM!$AU$412:$AW$412</c:f>
              <c:numCache>
                <c:formatCode>0.00%</c:formatCode>
                <c:ptCount val="3"/>
                <c:pt idx="0">
                  <c:v>0.51507537688442262</c:v>
                </c:pt>
                <c:pt idx="1">
                  <c:v>2.2613065326633285E-2</c:v>
                </c:pt>
                <c:pt idx="2">
                  <c:v>0.46231155778894573</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6. Sídlili Keltové na území dnešní České republiky?</a:t>
            </a:r>
          </a:p>
        </c:rich>
      </c:tx>
      <c:layout>
        <c:manualLayout>
          <c:xMode val="edge"/>
          <c:yMode val="edge"/>
          <c:x val="0.24731272319370326"/>
          <c:y val="3.9759038659142945E-2"/>
        </c:manualLayout>
      </c:layout>
    </c:title>
    <c:view3D>
      <c:rotX val="30"/>
      <c:perspective val="30"/>
    </c:view3D>
    <c:plotArea>
      <c:layout/>
      <c:pie3DChart>
        <c:varyColors val="1"/>
        <c:ser>
          <c:idx val="0"/>
          <c:order val="0"/>
          <c:dLbls>
            <c:showPercent val="1"/>
          </c:dLbls>
          <c:cat>
            <c:strRef>
              <c:f>CELKEM!$AY$409:$BA$409</c:f>
              <c:strCache>
                <c:ptCount val="3"/>
                <c:pt idx="0">
                  <c:v>a</c:v>
                </c:pt>
                <c:pt idx="1">
                  <c:v>b</c:v>
                </c:pt>
                <c:pt idx="2">
                  <c:v>c</c:v>
                </c:pt>
              </c:strCache>
            </c:strRef>
          </c:cat>
          <c:val>
            <c:numRef>
              <c:f>CELKEM!$AY$412:$BA$412</c:f>
              <c:numCache>
                <c:formatCode>0.00%</c:formatCode>
                <c:ptCount val="3"/>
                <c:pt idx="0">
                  <c:v>0.56532663316582965</c:v>
                </c:pt>
                <c:pt idx="1">
                  <c:v>0.11055276381909535</c:v>
                </c:pt>
                <c:pt idx="2">
                  <c:v>0.32412060301507728</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900"/>
              <a:t>7. Co je to oppidum?</a:t>
            </a:r>
          </a:p>
        </c:rich>
      </c:tx>
    </c:title>
    <c:view3D>
      <c:rotX val="30"/>
      <c:perspective val="30"/>
    </c:view3D>
    <c:plotArea>
      <c:layout/>
      <c:pie3DChart>
        <c:varyColors val="1"/>
        <c:ser>
          <c:idx val="0"/>
          <c:order val="0"/>
          <c:dLbls>
            <c:showPercent val="1"/>
          </c:dLbls>
          <c:cat>
            <c:strRef>
              <c:f>CELKEM!$BC$4:$BE$4</c:f>
              <c:strCache>
                <c:ptCount val="3"/>
                <c:pt idx="0">
                  <c:v>a</c:v>
                </c:pt>
                <c:pt idx="1">
                  <c:v>b</c:v>
                </c:pt>
                <c:pt idx="2">
                  <c:v>c</c:v>
                </c:pt>
              </c:strCache>
            </c:strRef>
          </c:cat>
          <c:val>
            <c:numRef>
              <c:f>CELKEM!$BC$412:$BE$412</c:f>
              <c:numCache>
                <c:formatCode>0.00%</c:formatCode>
                <c:ptCount val="3"/>
                <c:pt idx="0">
                  <c:v>8.0402010050251188E-2</c:v>
                </c:pt>
                <c:pt idx="1">
                  <c:v>5.0251256281406975E-2</c:v>
                </c:pt>
                <c:pt idx="2">
                  <c:v>0.86934673366834392</c:v>
                </c:pt>
              </c:numCache>
            </c:numRef>
          </c:val>
        </c:ser>
        <c:dLbls>
          <c:showPercent val="1"/>
        </c:dLbls>
      </c:pie3DChart>
    </c:plotArea>
    <c:legend>
      <c:legendPos val="t"/>
      <c:txPr>
        <a:bodyPr/>
        <a:lstStyle/>
        <a:p>
          <a:pPr rtl="0">
            <a:defRPr/>
          </a:pPr>
          <a:endParaRPr lang="cs-CZ"/>
        </a:p>
      </c:txPr>
    </c:legend>
    <c:plotVisOnly val="1"/>
    <c:dispBlanksAs val="zero"/>
  </c:chart>
  <c:spPr>
    <a:ln w="25400">
      <a:solidFill>
        <a:schemeClr val="tx2">
          <a:lumMod val="60000"/>
          <a:lumOff val="40000"/>
        </a:schemeClr>
      </a:solid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1A7EB-3084-48FB-A37B-9AE5C783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116</Pages>
  <Words>21150</Words>
  <Characters>117481</Characters>
  <Application>Microsoft Office Word</Application>
  <DocSecurity>0</DocSecurity>
  <Lines>3550</Lines>
  <Paragraphs>1462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Lenka</cp:lastModifiedBy>
  <cp:revision>3</cp:revision>
  <cp:lastPrinted>2011-04-06T01:21:00Z</cp:lastPrinted>
  <dcterms:created xsi:type="dcterms:W3CDTF">2011-04-06T23:44:00Z</dcterms:created>
  <dcterms:modified xsi:type="dcterms:W3CDTF">2011-04-06T23:55:00Z</dcterms:modified>
</cp:coreProperties>
</file>