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587" w:rsidRPr="002938F5" w:rsidRDefault="005F6587" w:rsidP="005F6587">
      <w:pPr>
        <w:autoSpaceDE w:val="0"/>
        <w:autoSpaceDN w:val="0"/>
        <w:adjustRightInd w:val="0"/>
        <w:jc w:val="center"/>
        <w:rPr>
          <w:b/>
          <w:sz w:val="36"/>
          <w:szCs w:val="36"/>
        </w:rPr>
      </w:pPr>
      <w:bookmarkStart w:id="0" w:name="_GoBack"/>
      <w:bookmarkEnd w:id="0"/>
      <w:r w:rsidRPr="002938F5">
        <w:rPr>
          <w:b/>
          <w:sz w:val="36"/>
          <w:szCs w:val="36"/>
        </w:rPr>
        <w:t>UNIVERZITA PALACKÉHO V OLOMOUCI</w:t>
      </w:r>
    </w:p>
    <w:p w:rsidR="005F6587" w:rsidRPr="005B1E62" w:rsidRDefault="005F6587" w:rsidP="005F6587">
      <w:pPr>
        <w:autoSpaceDE w:val="0"/>
        <w:autoSpaceDN w:val="0"/>
        <w:adjustRightInd w:val="0"/>
        <w:jc w:val="center"/>
        <w:rPr>
          <w:b/>
          <w:sz w:val="40"/>
          <w:szCs w:val="40"/>
        </w:rPr>
      </w:pPr>
    </w:p>
    <w:p w:rsidR="005F6587" w:rsidRPr="005B1E62" w:rsidRDefault="005F6587" w:rsidP="005F6587">
      <w:pPr>
        <w:autoSpaceDE w:val="0"/>
        <w:autoSpaceDN w:val="0"/>
        <w:adjustRightInd w:val="0"/>
        <w:jc w:val="center"/>
        <w:rPr>
          <w:b/>
          <w:sz w:val="40"/>
          <w:szCs w:val="40"/>
        </w:rPr>
      </w:pPr>
      <w:r>
        <w:rPr>
          <w:b/>
          <w:sz w:val="40"/>
          <w:szCs w:val="40"/>
        </w:rPr>
        <w:t>PEDAGOGICKÁ FAKULTA</w:t>
      </w:r>
    </w:p>
    <w:p w:rsidR="005F6587" w:rsidRDefault="005F6587" w:rsidP="005F6587">
      <w:pPr>
        <w:autoSpaceDE w:val="0"/>
        <w:autoSpaceDN w:val="0"/>
        <w:adjustRightInd w:val="0"/>
        <w:jc w:val="center"/>
        <w:rPr>
          <w:b/>
          <w:sz w:val="40"/>
          <w:szCs w:val="20"/>
        </w:rPr>
      </w:pPr>
    </w:p>
    <w:p w:rsidR="005F6587" w:rsidRDefault="005F6587" w:rsidP="005F6587">
      <w:pPr>
        <w:autoSpaceDE w:val="0"/>
        <w:autoSpaceDN w:val="0"/>
        <w:adjustRightInd w:val="0"/>
        <w:rPr>
          <w:b/>
          <w:sz w:val="40"/>
          <w:szCs w:val="20"/>
        </w:rPr>
      </w:pPr>
    </w:p>
    <w:p w:rsidR="005F6587" w:rsidRDefault="005F6587" w:rsidP="005F6587">
      <w:pPr>
        <w:autoSpaceDE w:val="0"/>
        <w:autoSpaceDN w:val="0"/>
        <w:adjustRightInd w:val="0"/>
        <w:rPr>
          <w:b/>
          <w:sz w:val="40"/>
          <w:szCs w:val="20"/>
        </w:rPr>
      </w:pPr>
    </w:p>
    <w:p w:rsidR="005F6587" w:rsidRDefault="005F6587" w:rsidP="005F6587">
      <w:pPr>
        <w:autoSpaceDE w:val="0"/>
        <w:autoSpaceDN w:val="0"/>
        <w:adjustRightInd w:val="0"/>
        <w:jc w:val="center"/>
        <w:rPr>
          <w:b/>
          <w:sz w:val="40"/>
          <w:szCs w:val="20"/>
        </w:rPr>
      </w:pPr>
    </w:p>
    <w:p w:rsidR="005F6587" w:rsidRDefault="005F6587" w:rsidP="005F6587">
      <w:pPr>
        <w:autoSpaceDE w:val="0"/>
        <w:autoSpaceDN w:val="0"/>
        <w:adjustRightInd w:val="0"/>
        <w:jc w:val="center"/>
        <w:rPr>
          <w:b/>
          <w:sz w:val="40"/>
          <w:szCs w:val="20"/>
        </w:rPr>
      </w:pPr>
    </w:p>
    <w:p w:rsidR="005F6587" w:rsidRDefault="005F6587" w:rsidP="005F6587">
      <w:pPr>
        <w:autoSpaceDE w:val="0"/>
        <w:autoSpaceDN w:val="0"/>
        <w:adjustRightInd w:val="0"/>
        <w:jc w:val="center"/>
        <w:rPr>
          <w:b/>
          <w:sz w:val="40"/>
          <w:szCs w:val="20"/>
        </w:rPr>
      </w:pPr>
    </w:p>
    <w:p w:rsidR="005F6587" w:rsidRDefault="005F6587" w:rsidP="005F6587">
      <w:pPr>
        <w:autoSpaceDE w:val="0"/>
        <w:autoSpaceDN w:val="0"/>
        <w:adjustRightInd w:val="0"/>
        <w:jc w:val="center"/>
        <w:rPr>
          <w:b/>
          <w:sz w:val="40"/>
          <w:szCs w:val="20"/>
        </w:rPr>
      </w:pPr>
    </w:p>
    <w:p w:rsidR="005F6587" w:rsidRPr="000B54F4" w:rsidRDefault="005F6587" w:rsidP="005F6587">
      <w:pPr>
        <w:autoSpaceDE w:val="0"/>
        <w:autoSpaceDN w:val="0"/>
        <w:adjustRightInd w:val="0"/>
        <w:jc w:val="center"/>
        <w:rPr>
          <w:b/>
          <w:sz w:val="56"/>
          <w:szCs w:val="20"/>
        </w:rPr>
      </w:pPr>
      <w:r>
        <w:rPr>
          <w:b/>
          <w:sz w:val="56"/>
          <w:szCs w:val="20"/>
        </w:rPr>
        <w:t>DIPLOMOVÁ</w:t>
      </w:r>
      <w:r w:rsidRPr="000B54F4">
        <w:rPr>
          <w:b/>
          <w:sz w:val="56"/>
          <w:szCs w:val="20"/>
        </w:rPr>
        <w:t xml:space="preserve"> PRÁCE</w:t>
      </w:r>
    </w:p>
    <w:p w:rsidR="005F6587" w:rsidRDefault="005F6587" w:rsidP="005F6587">
      <w:pPr>
        <w:autoSpaceDE w:val="0"/>
        <w:autoSpaceDN w:val="0"/>
        <w:adjustRightInd w:val="0"/>
        <w:jc w:val="center"/>
        <w:rPr>
          <w:b/>
          <w:sz w:val="40"/>
          <w:szCs w:val="20"/>
        </w:rPr>
      </w:pPr>
    </w:p>
    <w:p w:rsidR="005F6587" w:rsidRDefault="005F6587" w:rsidP="005F6587">
      <w:pPr>
        <w:autoSpaceDE w:val="0"/>
        <w:autoSpaceDN w:val="0"/>
        <w:adjustRightInd w:val="0"/>
        <w:jc w:val="center"/>
        <w:rPr>
          <w:b/>
          <w:sz w:val="40"/>
          <w:szCs w:val="20"/>
        </w:rPr>
      </w:pPr>
    </w:p>
    <w:p w:rsidR="005F6587" w:rsidRDefault="005F6587" w:rsidP="005F6587">
      <w:pPr>
        <w:autoSpaceDE w:val="0"/>
        <w:autoSpaceDN w:val="0"/>
        <w:adjustRightInd w:val="0"/>
        <w:jc w:val="center"/>
        <w:rPr>
          <w:b/>
          <w:sz w:val="40"/>
          <w:szCs w:val="20"/>
        </w:rPr>
      </w:pPr>
    </w:p>
    <w:p w:rsidR="005F6587" w:rsidRDefault="005F6587" w:rsidP="005F6587">
      <w:pPr>
        <w:autoSpaceDE w:val="0"/>
        <w:autoSpaceDN w:val="0"/>
        <w:adjustRightInd w:val="0"/>
        <w:jc w:val="center"/>
        <w:rPr>
          <w:b/>
          <w:sz w:val="40"/>
          <w:szCs w:val="20"/>
        </w:rPr>
      </w:pPr>
    </w:p>
    <w:p w:rsidR="005F6587" w:rsidRDefault="005F6587" w:rsidP="005F6587">
      <w:pPr>
        <w:autoSpaceDE w:val="0"/>
        <w:autoSpaceDN w:val="0"/>
        <w:adjustRightInd w:val="0"/>
        <w:jc w:val="center"/>
        <w:rPr>
          <w:b/>
          <w:sz w:val="40"/>
          <w:szCs w:val="20"/>
        </w:rPr>
      </w:pPr>
    </w:p>
    <w:p w:rsidR="005F6587" w:rsidRDefault="005F6587" w:rsidP="005F6587">
      <w:pPr>
        <w:autoSpaceDE w:val="0"/>
        <w:autoSpaceDN w:val="0"/>
        <w:adjustRightInd w:val="0"/>
        <w:jc w:val="center"/>
        <w:rPr>
          <w:b/>
          <w:sz w:val="40"/>
          <w:szCs w:val="20"/>
        </w:rPr>
      </w:pPr>
    </w:p>
    <w:p w:rsidR="005F6587" w:rsidRDefault="005F6587" w:rsidP="005F6587">
      <w:pPr>
        <w:autoSpaceDE w:val="0"/>
        <w:autoSpaceDN w:val="0"/>
        <w:adjustRightInd w:val="0"/>
        <w:jc w:val="center"/>
        <w:rPr>
          <w:b/>
          <w:sz w:val="40"/>
          <w:szCs w:val="20"/>
        </w:rPr>
      </w:pPr>
    </w:p>
    <w:p w:rsidR="005F6587" w:rsidRDefault="005F6587" w:rsidP="005F6587">
      <w:pPr>
        <w:autoSpaceDE w:val="0"/>
        <w:autoSpaceDN w:val="0"/>
        <w:adjustRightInd w:val="0"/>
        <w:jc w:val="center"/>
        <w:rPr>
          <w:b/>
          <w:sz w:val="40"/>
          <w:szCs w:val="20"/>
        </w:rPr>
      </w:pPr>
    </w:p>
    <w:p w:rsidR="005F6587" w:rsidRDefault="005F6587" w:rsidP="005F6587">
      <w:pPr>
        <w:autoSpaceDE w:val="0"/>
        <w:autoSpaceDN w:val="0"/>
        <w:adjustRightInd w:val="0"/>
        <w:jc w:val="center"/>
        <w:rPr>
          <w:b/>
          <w:sz w:val="40"/>
          <w:szCs w:val="20"/>
        </w:rPr>
      </w:pPr>
    </w:p>
    <w:p w:rsidR="005F6587" w:rsidRDefault="005F6587" w:rsidP="005F6587">
      <w:pPr>
        <w:autoSpaceDE w:val="0"/>
        <w:autoSpaceDN w:val="0"/>
        <w:adjustRightInd w:val="0"/>
        <w:jc w:val="center"/>
        <w:rPr>
          <w:b/>
          <w:sz w:val="40"/>
          <w:szCs w:val="20"/>
        </w:rPr>
      </w:pPr>
    </w:p>
    <w:p w:rsidR="005F6587" w:rsidRDefault="005F6587" w:rsidP="005F6587">
      <w:pPr>
        <w:autoSpaceDE w:val="0"/>
        <w:autoSpaceDN w:val="0"/>
        <w:adjustRightInd w:val="0"/>
        <w:rPr>
          <w:b/>
          <w:sz w:val="40"/>
          <w:szCs w:val="20"/>
        </w:rPr>
      </w:pPr>
    </w:p>
    <w:p w:rsidR="005F6587" w:rsidRDefault="005F6587" w:rsidP="005F6587">
      <w:pPr>
        <w:autoSpaceDE w:val="0"/>
        <w:autoSpaceDN w:val="0"/>
        <w:adjustRightInd w:val="0"/>
        <w:jc w:val="center"/>
        <w:rPr>
          <w:b/>
          <w:sz w:val="40"/>
          <w:szCs w:val="20"/>
        </w:rPr>
      </w:pPr>
    </w:p>
    <w:p w:rsidR="005F6587" w:rsidRDefault="005F6587" w:rsidP="005F6587">
      <w:pPr>
        <w:autoSpaceDE w:val="0"/>
        <w:autoSpaceDN w:val="0"/>
        <w:adjustRightInd w:val="0"/>
        <w:rPr>
          <w:sz w:val="40"/>
          <w:szCs w:val="20"/>
        </w:rPr>
      </w:pPr>
    </w:p>
    <w:p w:rsidR="005F6587" w:rsidRDefault="005F6587" w:rsidP="005F6587">
      <w:pPr>
        <w:autoSpaceDE w:val="0"/>
        <w:autoSpaceDN w:val="0"/>
        <w:adjustRightInd w:val="0"/>
        <w:rPr>
          <w:sz w:val="40"/>
          <w:szCs w:val="20"/>
        </w:rPr>
      </w:pPr>
    </w:p>
    <w:p w:rsidR="005F6587" w:rsidRDefault="005F6587" w:rsidP="005F6587">
      <w:pPr>
        <w:autoSpaceDE w:val="0"/>
        <w:autoSpaceDN w:val="0"/>
        <w:adjustRightInd w:val="0"/>
        <w:rPr>
          <w:sz w:val="40"/>
          <w:szCs w:val="20"/>
        </w:rPr>
      </w:pPr>
    </w:p>
    <w:p w:rsidR="005F6587" w:rsidRDefault="005F6587" w:rsidP="005F6587">
      <w:pPr>
        <w:autoSpaceDE w:val="0"/>
        <w:autoSpaceDN w:val="0"/>
        <w:adjustRightInd w:val="0"/>
        <w:rPr>
          <w:sz w:val="40"/>
          <w:szCs w:val="20"/>
        </w:rPr>
      </w:pPr>
    </w:p>
    <w:p w:rsidR="005F6587" w:rsidRDefault="005F6587" w:rsidP="005F6587">
      <w:pPr>
        <w:autoSpaceDE w:val="0"/>
        <w:autoSpaceDN w:val="0"/>
        <w:adjustRightInd w:val="0"/>
        <w:rPr>
          <w:sz w:val="40"/>
          <w:szCs w:val="20"/>
        </w:rPr>
      </w:pPr>
    </w:p>
    <w:p w:rsidR="005F6587" w:rsidRDefault="005F6587" w:rsidP="005F6587">
      <w:pPr>
        <w:autoSpaceDE w:val="0"/>
        <w:autoSpaceDN w:val="0"/>
        <w:adjustRightInd w:val="0"/>
        <w:rPr>
          <w:sz w:val="40"/>
          <w:szCs w:val="20"/>
        </w:rPr>
      </w:pPr>
      <w:r>
        <w:rPr>
          <w:sz w:val="40"/>
          <w:szCs w:val="20"/>
        </w:rPr>
        <w:t>2017</w:t>
      </w:r>
      <w:r w:rsidRPr="000B54F4">
        <w:rPr>
          <w:sz w:val="40"/>
          <w:szCs w:val="20"/>
        </w:rPr>
        <w:tab/>
      </w:r>
      <w:r w:rsidRPr="000B54F4">
        <w:rPr>
          <w:sz w:val="40"/>
          <w:szCs w:val="20"/>
        </w:rPr>
        <w:tab/>
      </w:r>
      <w:r w:rsidRPr="000B54F4">
        <w:rPr>
          <w:sz w:val="40"/>
          <w:szCs w:val="20"/>
        </w:rPr>
        <w:tab/>
      </w:r>
      <w:r w:rsidRPr="000B54F4">
        <w:rPr>
          <w:sz w:val="40"/>
          <w:szCs w:val="20"/>
        </w:rPr>
        <w:tab/>
      </w:r>
      <w:r w:rsidRPr="000B54F4">
        <w:rPr>
          <w:sz w:val="40"/>
          <w:szCs w:val="20"/>
        </w:rPr>
        <w:tab/>
      </w:r>
      <w:r>
        <w:rPr>
          <w:sz w:val="40"/>
          <w:szCs w:val="20"/>
        </w:rPr>
        <w:t>Lucie ZAPLETALOVÁ</w:t>
      </w:r>
    </w:p>
    <w:p w:rsidR="005F6587" w:rsidRDefault="005F6587" w:rsidP="005F6587">
      <w:pPr>
        <w:jc w:val="center"/>
        <w:rPr>
          <w:b/>
          <w:sz w:val="44"/>
          <w:szCs w:val="20"/>
        </w:rPr>
      </w:pPr>
      <w:r>
        <w:rPr>
          <w:b/>
          <w:sz w:val="44"/>
          <w:szCs w:val="20"/>
        </w:rPr>
        <w:lastRenderedPageBreak/>
        <w:t>Univerzita Palackého v Olomouci</w:t>
      </w:r>
    </w:p>
    <w:p w:rsidR="005F6587" w:rsidRPr="005B1E62" w:rsidRDefault="005F6587" w:rsidP="005F6587">
      <w:pPr>
        <w:jc w:val="center"/>
        <w:rPr>
          <w:b/>
          <w:sz w:val="40"/>
          <w:szCs w:val="40"/>
        </w:rPr>
      </w:pPr>
      <w:r>
        <w:rPr>
          <w:b/>
          <w:sz w:val="40"/>
          <w:szCs w:val="40"/>
        </w:rPr>
        <w:t>Pedagogická fakulta</w:t>
      </w:r>
    </w:p>
    <w:p w:rsidR="005F6587" w:rsidRPr="005B1E62" w:rsidRDefault="005F6587" w:rsidP="005F6587">
      <w:pPr>
        <w:jc w:val="center"/>
        <w:rPr>
          <w:sz w:val="36"/>
          <w:szCs w:val="36"/>
        </w:rPr>
      </w:pPr>
      <w:r>
        <w:rPr>
          <w:sz w:val="36"/>
          <w:szCs w:val="36"/>
        </w:rPr>
        <w:t>Katedra primární a preprimární pedagogiky</w:t>
      </w:r>
    </w:p>
    <w:p w:rsidR="005F6587" w:rsidRDefault="005F6587" w:rsidP="005F6587">
      <w:pPr>
        <w:rPr>
          <w:sz w:val="44"/>
          <w:szCs w:val="20"/>
        </w:rPr>
      </w:pPr>
    </w:p>
    <w:p w:rsidR="005F6587" w:rsidRDefault="005F6587" w:rsidP="005F6587">
      <w:pPr>
        <w:jc w:val="center"/>
        <w:rPr>
          <w:sz w:val="44"/>
          <w:szCs w:val="20"/>
        </w:rPr>
      </w:pPr>
    </w:p>
    <w:p w:rsidR="005F6587" w:rsidRDefault="005F6587" w:rsidP="005F6587">
      <w:pPr>
        <w:jc w:val="center"/>
        <w:rPr>
          <w:sz w:val="44"/>
          <w:szCs w:val="20"/>
        </w:rPr>
      </w:pPr>
    </w:p>
    <w:p w:rsidR="005F6587" w:rsidRDefault="005F6587" w:rsidP="005F6587">
      <w:pPr>
        <w:jc w:val="center"/>
        <w:rPr>
          <w:sz w:val="44"/>
          <w:szCs w:val="20"/>
        </w:rPr>
      </w:pPr>
    </w:p>
    <w:p w:rsidR="005F6587" w:rsidRDefault="005F6587" w:rsidP="005F6587">
      <w:pPr>
        <w:jc w:val="center"/>
        <w:rPr>
          <w:sz w:val="44"/>
          <w:szCs w:val="20"/>
        </w:rPr>
      </w:pPr>
    </w:p>
    <w:p w:rsidR="005F6587" w:rsidRDefault="005F6587" w:rsidP="005F6587">
      <w:pPr>
        <w:jc w:val="center"/>
        <w:rPr>
          <w:sz w:val="44"/>
          <w:szCs w:val="20"/>
        </w:rPr>
      </w:pPr>
    </w:p>
    <w:p w:rsidR="005F6587" w:rsidRDefault="005F6587" w:rsidP="005F6587">
      <w:pPr>
        <w:jc w:val="center"/>
        <w:rPr>
          <w:b/>
          <w:sz w:val="44"/>
          <w:szCs w:val="20"/>
        </w:rPr>
      </w:pPr>
    </w:p>
    <w:p w:rsidR="005F6587" w:rsidRDefault="005F6587" w:rsidP="005F6587">
      <w:pPr>
        <w:jc w:val="center"/>
        <w:rPr>
          <w:b/>
          <w:sz w:val="44"/>
          <w:szCs w:val="20"/>
        </w:rPr>
      </w:pPr>
      <w:r>
        <w:rPr>
          <w:b/>
          <w:sz w:val="44"/>
          <w:szCs w:val="20"/>
        </w:rPr>
        <w:t>DIPLOMOVÁ PRÁCE</w:t>
      </w:r>
    </w:p>
    <w:p w:rsidR="005F6587" w:rsidRPr="00397641" w:rsidRDefault="005F6587" w:rsidP="005F6587">
      <w:pPr>
        <w:jc w:val="center"/>
        <w:rPr>
          <w:sz w:val="36"/>
          <w:szCs w:val="36"/>
        </w:rPr>
      </w:pPr>
      <w:r>
        <w:rPr>
          <w:sz w:val="36"/>
          <w:szCs w:val="36"/>
        </w:rPr>
        <w:t>Lucie ZAPLETALOVÁ</w:t>
      </w:r>
    </w:p>
    <w:p w:rsidR="005F6587" w:rsidRDefault="005F6587" w:rsidP="005F6587">
      <w:pPr>
        <w:rPr>
          <w:sz w:val="36"/>
          <w:szCs w:val="20"/>
        </w:rPr>
      </w:pPr>
    </w:p>
    <w:p w:rsidR="005F6587" w:rsidRDefault="005F6587" w:rsidP="005F6587">
      <w:pPr>
        <w:spacing w:before="75"/>
        <w:jc w:val="center"/>
        <w:rPr>
          <w:rFonts w:ascii="Tahoma" w:eastAsia="Times New Roman" w:hAnsi="Tahoma" w:cs="Tahoma"/>
          <w:color w:val="000000"/>
          <w:sz w:val="17"/>
          <w:szCs w:val="17"/>
          <w:lang w:eastAsia="cs-CZ"/>
        </w:rPr>
      </w:pPr>
    </w:p>
    <w:p w:rsidR="005F6587" w:rsidRDefault="005F6587" w:rsidP="005F6587">
      <w:pPr>
        <w:spacing w:before="75"/>
        <w:jc w:val="center"/>
        <w:rPr>
          <w:rFonts w:ascii="Tahoma" w:eastAsia="Times New Roman" w:hAnsi="Tahoma" w:cs="Tahoma"/>
          <w:color w:val="000000"/>
          <w:sz w:val="17"/>
          <w:szCs w:val="17"/>
          <w:lang w:eastAsia="cs-CZ"/>
        </w:rPr>
      </w:pPr>
    </w:p>
    <w:p w:rsidR="005F6587" w:rsidRDefault="005F6587" w:rsidP="005F6587">
      <w:pPr>
        <w:spacing w:before="75"/>
        <w:jc w:val="center"/>
        <w:rPr>
          <w:rFonts w:ascii="Tahoma" w:eastAsia="Times New Roman" w:hAnsi="Tahoma" w:cs="Tahoma"/>
          <w:color w:val="000000"/>
          <w:sz w:val="17"/>
          <w:szCs w:val="17"/>
          <w:lang w:eastAsia="cs-CZ"/>
        </w:rPr>
      </w:pPr>
    </w:p>
    <w:p w:rsidR="005F6587" w:rsidRDefault="005F6587" w:rsidP="005F6587">
      <w:pPr>
        <w:spacing w:before="75"/>
        <w:jc w:val="center"/>
        <w:rPr>
          <w:rFonts w:ascii="Tahoma" w:eastAsia="Times New Roman" w:hAnsi="Tahoma" w:cs="Tahoma"/>
          <w:color w:val="000000"/>
          <w:sz w:val="17"/>
          <w:szCs w:val="17"/>
          <w:lang w:eastAsia="cs-CZ"/>
        </w:rPr>
      </w:pPr>
    </w:p>
    <w:p w:rsidR="005F6587" w:rsidRDefault="005F6587" w:rsidP="005F6587">
      <w:pPr>
        <w:spacing w:before="75"/>
        <w:jc w:val="center"/>
        <w:rPr>
          <w:rFonts w:ascii="Tahoma" w:eastAsia="Times New Roman" w:hAnsi="Tahoma" w:cs="Tahoma"/>
          <w:color w:val="000000"/>
          <w:sz w:val="17"/>
          <w:szCs w:val="17"/>
          <w:lang w:eastAsia="cs-CZ"/>
        </w:rPr>
      </w:pPr>
    </w:p>
    <w:p w:rsidR="005F6587" w:rsidRDefault="005F6587" w:rsidP="005F6587">
      <w:pPr>
        <w:spacing w:before="75"/>
        <w:jc w:val="center"/>
        <w:rPr>
          <w:rFonts w:ascii="Tahoma" w:eastAsia="Times New Roman" w:hAnsi="Tahoma" w:cs="Tahoma"/>
          <w:color w:val="000000"/>
          <w:sz w:val="17"/>
          <w:szCs w:val="17"/>
          <w:lang w:eastAsia="cs-CZ"/>
        </w:rPr>
      </w:pPr>
    </w:p>
    <w:p w:rsidR="005F6587" w:rsidRDefault="005F6587" w:rsidP="005F6587">
      <w:pPr>
        <w:spacing w:before="75"/>
        <w:jc w:val="center"/>
        <w:rPr>
          <w:rFonts w:ascii="Tahoma" w:eastAsia="Times New Roman" w:hAnsi="Tahoma" w:cs="Tahoma"/>
          <w:color w:val="000000"/>
          <w:sz w:val="17"/>
          <w:szCs w:val="17"/>
          <w:lang w:eastAsia="cs-CZ"/>
        </w:rPr>
      </w:pPr>
    </w:p>
    <w:p w:rsidR="005F6587" w:rsidRDefault="005F6587" w:rsidP="005F6587">
      <w:pPr>
        <w:spacing w:before="75"/>
        <w:jc w:val="center"/>
        <w:rPr>
          <w:rFonts w:ascii="Tahoma" w:eastAsia="Times New Roman" w:hAnsi="Tahoma" w:cs="Tahoma"/>
          <w:color w:val="000000"/>
          <w:sz w:val="17"/>
          <w:szCs w:val="17"/>
          <w:lang w:eastAsia="cs-CZ"/>
        </w:rPr>
      </w:pPr>
    </w:p>
    <w:p w:rsidR="005F6587" w:rsidRPr="00F02543" w:rsidRDefault="005F6587" w:rsidP="005F6587">
      <w:pPr>
        <w:spacing w:before="75"/>
        <w:jc w:val="center"/>
        <w:rPr>
          <w:rFonts w:eastAsia="Times New Roman"/>
          <w:b/>
          <w:color w:val="000000"/>
          <w:sz w:val="40"/>
          <w:szCs w:val="40"/>
          <w:lang w:eastAsia="cs-CZ"/>
        </w:rPr>
      </w:pPr>
      <w:r w:rsidRPr="002938F5">
        <w:rPr>
          <w:rFonts w:eastAsia="Times New Roman"/>
          <w:b/>
          <w:color w:val="000000"/>
          <w:sz w:val="40"/>
          <w:szCs w:val="40"/>
          <w:lang w:eastAsia="cs-CZ"/>
        </w:rPr>
        <w:t xml:space="preserve">Sexualita a násilí ve sdělovacích prostředcích </w:t>
      </w:r>
    </w:p>
    <w:p w:rsidR="005F6587" w:rsidRPr="00F02543" w:rsidRDefault="005F6587" w:rsidP="005F6587">
      <w:pPr>
        <w:spacing w:before="75"/>
        <w:jc w:val="center"/>
        <w:rPr>
          <w:rFonts w:eastAsia="Times New Roman"/>
          <w:b/>
          <w:color w:val="000000"/>
          <w:sz w:val="40"/>
          <w:szCs w:val="40"/>
          <w:lang w:eastAsia="cs-CZ"/>
        </w:rPr>
      </w:pPr>
      <w:r w:rsidRPr="002938F5">
        <w:rPr>
          <w:rFonts w:eastAsia="Times New Roman"/>
          <w:b/>
          <w:color w:val="000000"/>
          <w:sz w:val="40"/>
          <w:szCs w:val="40"/>
          <w:lang w:eastAsia="cs-CZ"/>
        </w:rPr>
        <w:t>z pohledu žáků primární školy</w:t>
      </w:r>
    </w:p>
    <w:p w:rsidR="005F6587" w:rsidRPr="00F02543" w:rsidRDefault="005F6587" w:rsidP="005F6587">
      <w:pPr>
        <w:jc w:val="center"/>
        <w:rPr>
          <w:b/>
          <w:sz w:val="36"/>
          <w:szCs w:val="36"/>
        </w:rPr>
      </w:pPr>
    </w:p>
    <w:p w:rsidR="005F6587" w:rsidRDefault="005F6587" w:rsidP="005F6587">
      <w:pPr>
        <w:rPr>
          <w:sz w:val="36"/>
          <w:szCs w:val="20"/>
        </w:rPr>
      </w:pPr>
    </w:p>
    <w:p w:rsidR="005F6587" w:rsidRDefault="005F6587" w:rsidP="005F6587">
      <w:pPr>
        <w:rPr>
          <w:sz w:val="36"/>
          <w:szCs w:val="20"/>
        </w:rPr>
      </w:pPr>
    </w:p>
    <w:p w:rsidR="005F6587" w:rsidRDefault="005F6587" w:rsidP="005F6587">
      <w:pPr>
        <w:jc w:val="right"/>
        <w:rPr>
          <w:sz w:val="28"/>
          <w:szCs w:val="28"/>
        </w:rPr>
      </w:pPr>
    </w:p>
    <w:p w:rsidR="005F6587" w:rsidRDefault="005F6587" w:rsidP="005F6587">
      <w:pPr>
        <w:jc w:val="right"/>
        <w:rPr>
          <w:sz w:val="28"/>
          <w:szCs w:val="28"/>
        </w:rPr>
      </w:pPr>
    </w:p>
    <w:p w:rsidR="005F6587" w:rsidRDefault="005F6587" w:rsidP="005F6587">
      <w:pPr>
        <w:jc w:val="right"/>
        <w:rPr>
          <w:sz w:val="28"/>
          <w:szCs w:val="28"/>
        </w:rPr>
      </w:pPr>
    </w:p>
    <w:p w:rsidR="005F6587" w:rsidRDefault="005F6587" w:rsidP="005F6587">
      <w:pPr>
        <w:jc w:val="right"/>
        <w:rPr>
          <w:sz w:val="28"/>
          <w:szCs w:val="28"/>
        </w:rPr>
      </w:pPr>
    </w:p>
    <w:p w:rsidR="005F6587" w:rsidRDefault="005F6587" w:rsidP="005F6587">
      <w:pPr>
        <w:jc w:val="right"/>
        <w:rPr>
          <w:sz w:val="28"/>
          <w:szCs w:val="28"/>
        </w:rPr>
      </w:pPr>
    </w:p>
    <w:p w:rsidR="005F6587" w:rsidRDefault="005F6587" w:rsidP="003879CC">
      <w:pPr>
        <w:jc w:val="right"/>
        <w:rPr>
          <w:sz w:val="28"/>
          <w:szCs w:val="28"/>
        </w:rPr>
      </w:pPr>
      <w:r>
        <w:rPr>
          <w:sz w:val="28"/>
          <w:szCs w:val="28"/>
        </w:rPr>
        <w:t>Vedoucí práce: D</w:t>
      </w:r>
      <w:r w:rsidRPr="002938F5">
        <w:rPr>
          <w:sz w:val="28"/>
          <w:szCs w:val="28"/>
        </w:rPr>
        <w:t>oc. PaedDr.</w:t>
      </w:r>
      <w:r>
        <w:rPr>
          <w:sz w:val="28"/>
          <w:szCs w:val="28"/>
        </w:rPr>
        <w:t xml:space="preserve"> Miluše Rašková, Ph.D.</w:t>
      </w:r>
    </w:p>
    <w:p w:rsidR="005F6587" w:rsidRDefault="005F6587" w:rsidP="005F6587">
      <w:pPr>
        <w:rPr>
          <w:sz w:val="28"/>
          <w:szCs w:val="28"/>
        </w:rPr>
      </w:pPr>
    </w:p>
    <w:p w:rsidR="005F6587" w:rsidRDefault="005F6587" w:rsidP="005F6587">
      <w:pPr>
        <w:rPr>
          <w:sz w:val="28"/>
          <w:szCs w:val="28"/>
        </w:rPr>
      </w:pPr>
    </w:p>
    <w:p w:rsidR="005F6587" w:rsidRPr="002938F5" w:rsidRDefault="005F6587" w:rsidP="005F6587">
      <w:pPr>
        <w:jc w:val="center"/>
        <w:rPr>
          <w:sz w:val="28"/>
          <w:szCs w:val="28"/>
        </w:rPr>
      </w:pPr>
      <w:r w:rsidRPr="002938F5">
        <w:rPr>
          <w:sz w:val="28"/>
          <w:szCs w:val="28"/>
        </w:rPr>
        <w:t>Olomouc 2017</w:t>
      </w:r>
    </w:p>
    <w:p w:rsidR="00F73915" w:rsidRDefault="00F73915" w:rsidP="005F39B9">
      <w:pPr>
        <w:spacing w:line="360" w:lineRule="auto"/>
        <w:jc w:val="center"/>
        <w:rPr>
          <w:b/>
        </w:rPr>
      </w:pPr>
    </w:p>
    <w:p w:rsidR="005F39B9" w:rsidRPr="00A24C55" w:rsidRDefault="005F39B9" w:rsidP="005F39B9">
      <w:pPr>
        <w:autoSpaceDE w:val="0"/>
        <w:autoSpaceDN w:val="0"/>
        <w:adjustRightInd w:val="0"/>
        <w:spacing w:line="360" w:lineRule="auto"/>
        <w:jc w:val="center"/>
        <w:rPr>
          <w:b/>
          <w:bCs/>
          <w:sz w:val="28"/>
          <w:szCs w:val="28"/>
          <w:lang w:val="cs-CZ"/>
        </w:rPr>
      </w:pPr>
    </w:p>
    <w:p w:rsidR="00D84E6F" w:rsidRPr="00D84E6F" w:rsidRDefault="00D84E6F" w:rsidP="005F39B9">
      <w:pPr>
        <w:autoSpaceDE w:val="0"/>
        <w:autoSpaceDN w:val="0"/>
        <w:adjustRightInd w:val="0"/>
        <w:spacing w:line="360" w:lineRule="auto"/>
        <w:jc w:val="center"/>
        <w:rPr>
          <w:b/>
          <w:bCs/>
          <w:color w:val="FF0000"/>
          <w:sz w:val="28"/>
          <w:szCs w:val="28"/>
          <w:lang w:val="cs-CZ"/>
        </w:rPr>
      </w:pPr>
    </w:p>
    <w:p w:rsidR="005F39B9" w:rsidRDefault="005F39B9" w:rsidP="005F39B9">
      <w:pPr>
        <w:autoSpaceDE w:val="0"/>
        <w:autoSpaceDN w:val="0"/>
        <w:adjustRightInd w:val="0"/>
        <w:spacing w:line="360" w:lineRule="auto"/>
        <w:jc w:val="center"/>
        <w:rPr>
          <w:b/>
          <w:bCs/>
          <w:sz w:val="28"/>
          <w:szCs w:val="28"/>
          <w:lang w:val="cs-CZ"/>
        </w:rPr>
      </w:pPr>
    </w:p>
    <w:p w:rsidR="005F6587" w:rsidRDefault="005F6587" w:rsidP="005F39B9">
      <w:pPr>
        <w:autoSpaceDE w:val="0"/>
        <w:autoSpaceDN w:val="0"/>
        <w:adjustRightInd w:val="0"/>
        <w:spacing w:line="360" w:lineRule="auto"/>
        <w:jc w:val="center"/>
        <w:rPr>
          <w:b/>
          <w:bCs/>
          <w:sz w:val="28"/>
          <w:szCs w:val="28"/>
          <w:lang w:val="cs-CZ"/>
        </w:rPr>
      </w:pPr>
    </w:p>
    <w:p w:rsidR="005F6587" w:rsidRDefault="005F6587" w:rsidP="005F39B9">
      <w:pPr>
        <w:autoSpaceDE w:val="0"/>
        <w:autoSpaceDN w:val="0"/>
        <w:adjustRightInd w:val="0"/>
        <w:spacing w:line="360" w:lineRule="auto"/>
        <w:jc w:val="center"/>
        <w:rPr>
          <w:b/>
          <w:bCs/>
          <w:sz w:val="28"/>
          <w:szCs w:val="28"/>
          <w:lang w:val="cs-CZ"/>
        </w:rPr>
      </w:pPr>
    </w:p>
    <w:p w:rsidR="005F6587" w:rsidRDefault="005F6587" w:rsidP="005F39B9">
      <w:pPr>
        <w:autoSpaceDE w:val="0"/>
        <w:autoSpaceDN w:val="0"/>
        <w:adjustRightInd w:val="0"/>
        <w:spacing w:line="360" w:lineRule="auto"/>
        <w:jc w:val="center"/>
        <w:rPr>
          <w:b/>
          <w:bCs/>
          <w:sz w:val="28"/>
          <w:szCs w:val="28"/>
          <w:lang w:val="cs-CZ"/>
        </w:rPr>
      </w:pPr>
    </w:p>
    <w:p w:rsidR="005F6587" w:rsidRDefault="005F6587" w:rsidP="005F39B9">
      <w:pPr>
        <w:autoSpaceDE w:val="0"/>
        <w:autoSpaceDN w:val="0"/>
        <w:adjustRightInd w:val="0"/>
        <w:spacing w:line="360" w:lineRule="auto"/>
        <w:jc w:val="center"/>
        <w:rPr>
          <w:b/>
          <w:bCs/>
          <w:sz w:val="28"/>
          <w:szCs w:val="28"/>
          <w:lang w:val="cs-CZ"/>
        </w:rPr>
      </w:pPr>
    </w:p>
    <w:p w:rsidR="005F6587" w:rsidRDefault="005F6587" w:rsidP="005F39B9">
      <w:pPr>
        <w:autoSpaceDE w:val="0"/>
        <w:autoSpaceDN w:val="0"/>
        <w:adjustRightInd w:val="0"/>
        <w:spacing w:line="360" w:lineRule="auto"/>
        <w:jc w:val="center"/>
        <w:rPr>
          <w:b/>
          <w:bCs/>
          <w:sz w:val="28"/>
          <w:szCs w:val="28"/>
          <w:lang w:val="cs-CZ"/>
        </w:rPr>
      </w:pPr>
    </w:p>
    <w:p w:rsidR="005F6587" w:rsidRDefault="005F6587" w:rsidP="005F39B9">
      <w:pPr>
        <w:autoSpaceDE w:val="0"/>
        <w:autoSpaceDN w:val="0"/>
        <w:adjustRightInd w:val="0"/>
        <w:spacing w:line="360" w:lineRule="auto"/>
        <w:jc w:val="center"/>
        <w:rPr>
          <w:b/>
          <w:bCs/>
          <w:sz w:val="28"/>
          <w:szCs w:val="28"/>
          <w:lang w:val="cs-CZ"/>
        </w:rPr>
      </w:pPr>
    </w:p>
    <w:p w:rsidR="005F6587" w:rsidRDefault="005F6587" w:rsidP="005F39B9">
      <w:pPr>
        <w:autoSpaceDE w:val="0"/>
        <w:autoSpaceDN w:val="0"/>
        <w:adjustRightInd w:val="0"/>
        <w:spacing w:line="360" w:lineRule="auto"/>
        <w:jc w:val="center"/>
        <w:rPr>
          <w:b/>
          <w:bCs/>
          <w:sz w:val="28"/>
          <w:szCs w:val="28"/>
          <w:lang w:val="cs-CZ"/>
        </w:rPr>
      </w:pPr>
    </w:p>
    <w:p w:rsidR="005F6587" w:rsidRDefault="005F6587" w:rsidP="005F39B9">
      <w:pPr>
        <w:autoSpaceDE w:val="0"/>
        <w:autoSpaceDN w:val="0"/>
        <w:adjustRightInd w:val="0"/>
        <w:spacing w:line="360" w:lineRule="auto"/>
        <w:jc w:val="center"/>
        <w:rPr>
          <w:b/>
          <w:bCs/>
          <w:sz w:val="28"/>
          <w:szCs w:val="28"/>
          <w:lang w:val="cs-CZ"/>
        </w:rPr>
      </w:pPr>
    </w:p>
    <w:p w:rsidR="005F6587" w:rsidRDefault="005F6587" w:rsidP="005F39B9">
      <w:pPr>
        <w:autoSpaceDE w:val="0"/>
        <w:autoSpaceDN w:val="0"/>
        <w:adjustRightInd w:val="0"/>
        <w:spacing w:line="360" w:lineRule="auto"/>
        <w:jc w:val="center"/>
        <w:rPr>
          <w:b/>
          <w:bCs/>
          <w:sz w:val="28"/>
          <w:szCs w:val="28"/>
          <w:lang w:val="cs-CZ"/>
        </w:rPr>
      </w:pPr>
    </w:p>
    <w:p w:rsidR="005F6587" w:rsidRDefault="005F6587" w:rsidP="005F39B9">
      <w:pPr>
        <w:autoSpaceDE w:val="0"/>
        <w:autoSpaceDN w:val="0"/>
        <w:adjustRightInd w:val="0"/>
        <w:spacing w:line="360" w:lineRule="auto"/>
        <w:jc w:val="center"/>
        <w:rPr>
          <w:b/>
          <w:bCs/>
          <w:sz w:val="28"/>
          <w:szCs w:val="28"/>
          <w:lang w:val="cs-CZ"/>
        </w:rPr>
      </w:pPr>
    </w:p>
    <w:p w:rsidR="005F6587" w:rsidRDefault="005F6587" w:rsidP="005F39B9">
      <w:pPr>
        <w:autoSpaceDE w:val="0"/>
        <w:autoSpaceDN w:val="0"/>
        <w:adjustRightInd w:val="0"/>
        <w:spacing w:line="360" w:lineRule="auto"/>
        <w:jc w:val="center"/>
        <w:rPr>
          <w:b/>
          <w:bCs/>
          <w:sz w:val="28"/>
          <w:szCs w:val="28"/>
          <w:lang w:val="cs-CZ"/>
        </w:rPr>
      </w:pPr>
    </w:p>
    <w:p w:rsidR="005F6587" w:rsidRDefault="005F6587" w:rsidP="005F39B9">
      <w:pPr>
        <w:autoSpaceDE w:val="0"/>
        <w:autoSpaceDN w:val="0"/>
        <w:adjustRightInd w:val="0"/>
        <w:spacing w:line="360" w:lineRule="auto"/>
        <w:jc w:val="center"/>
        <w:rPr>
          <w:b/>
          <w:bCs/>
          <w:sz w:val="28"/>
          <w:szCs w:val="28"/>
          <w:lang w:val="cs-CZ"/>
        </w:rPr>
      </w:pPr>
    </w:p>
    <w:p w:rsidR="005F6587" w:rsidRDefault="005F6587" w:rsidP="005F39B9">
      <w:pPr>
        <w:autoSpaceDE w:val="0"/>
        <w:autoSpaceDN w:val="0"/>
        <w:adjustRightInd w:val="0"/>
        <w:spacing w:line="360" w:lineRule="auto"/>
        <w:jc w:val="center"/>
        <w:rPr>
          <w:b/>
          <w:bCs/>
          <w:sz w:val="28"/>
          <w:szCs w:val="28"/>
          <w:lang w:val="cs-CZ"/>
        </w:rPr>
      </w:pPr>
    </w:p>
    <w:p w:rsidR="005F6587" w:rsidRDefault="005F6587" w:rsidP="005F39B9">
      <w:pPr>
        <w:autoSpaceDE w:val="0"/>
        <w:autoSpaceDN w:val="0"/>
        <w:adjustRightInd w:val="0"/>
        <w:spacing w:line="360" w:lineRule="auto"/>
        <w:jc w:val="center"/>
        <w:rPr>
          <w:b/>
          <w:bCs/>
          <w:sz w:val="28"/>
          <w:szCs w:val="28"/>
          <w:lang w:val="cs-CZ"/>
        </w:rPr>
      </w:pPr>
    </w:p>
    <w:p w:rsidR="005F6587" w:rsidRDefault="005F6587" w:rsidP="005F39B9">
      <w:pPr>
        <w:autoSpaceDE w:val="0"/>
        <w:autoSpaceDN w:val="0"/>
        <w:adjustRightInd w:val="0"/>
        <w:spacing w:line="360" w:lineRule="auto"/>
        <w:jc w:val="center"/>
        <w:rPr>
          <w:b/>
          <w:bCs/>
          <w:sz w:val="28"/>
          <w:szCs w:val="28"/>
          <w:lang w:val="cs-CZ"/>
        </w:rPr>
      </w:pPr>
    </w:p>
    <w:p w:rsidR="005F6587" w:rsidRDefault="005F6587" w:rsidP="005F39B9">
      <w:pPr>
        <w:autoSpaceDE w:val="0"/>
        <w:autoSpaceDN w:val="0"/>
        <w:adjustRightInd w:val="0"/>
        <w:spacing w:line="360" w:lineRule="auto"/>
        <w:jc w:val="center"/>
        <w:rPr>
          <w:b/>
          <w:bCs/>
          <w:sz w:val="28"/>
          <w:szCs w:val="28"/>
          <w:lang w:val="cs-CZ"/>
        </w:rPr>
      </w:pPr>
    </w:p>
    <w:p w:rsidR="005F6587" w:rsidRDefault="005F6587" w:rsidP="005F39B9">
      <w:pPr>
        <w:autoSpaceDE w:val="0"/>
        <w:autoSpaceDN w:val="0"/>
        <w:adjustRightInd w:val="0"/>
        <w:spacing w:line="360" w:lineRule="auto"/>
        <w:jc w:val="center"/>
        <w:rPr>
          <w:b/>
          <w:bCs/>
          <w:sz w:val="28"/>
          <w:szCs w:val="28"/>
          <w:lang w:val="cs-CZ"/>
        </w:rPr>
      </w:pPr>
    </w:p>
    <w:p w:rsidR="005F6587" w:rsidRDefault="005F6587" w:rsidP="005F39B9">
      <w:pPr>
        <w:autoSpaceDE w:val="0"/>
        <w:autoSpaceDN w:val="0"/>
        <w:adjustRightInd w:val="0"/>
        <w:spacing w:line="360" w:lineRule="auto"/>
        <w:jc w:val="center"/>
        <w:rPr>
          <w:b/>
          <w:bCs/>
          <w:sz w:val="28"/>
          <w:szCs w:val="28"/>
          <w:lang w:val="cs-CZ"/>
        </w:rPr>
      </w:pPr>
    </w:p>
    <w:p w:rsidR="005F6587" w:rsidRDefault="005F6587" w:rsidP="005F39B9">
      <w:pPr>
        <w:autoSpaceDE w:val="0"/>
        <w:autoSpaceDN w:val="0"/>
        <w:adjustRightInd w:val="0"/>
        <w:spacing w:line="360" w:lineRule="auto"/>
        <w:jc w:val="center"/>
        <w:rPr>
          <w:b/>
          <w:bCs/>
          <w:sz w:val="28"/>
          <w:szCs w:val="28"/>
          <w:lang w:val="cs-CZ"/>
        </w:rPr>
      </w:pPr>
    </w:p>
    <w:p w:rsidR="005F6587" w:rsidRDefault="005F6587" w:rsidP="005F6587">
      <w:pPr>
        <w:spacing w:line="360" w:lineRule="auto"/>
        <w:rPr>
          <w:b/>
          <w:sz w:val="28"/>
          <w:szCs w:val="28"/>
        </w:rPr>
      </w:pPr>
    </w:p>
    <w:p w:rsidR="005F6587" w:rsidRDefault="005F6587" w:rsidP="005F6587">
      <w:pPr>
        <w:spacing w:line="360" w:lineRule="auto"/>
        <w:rPr>
          <w:b/>
          <w:sz w:val="28"/>
          <w:szCs w:val="28"/>
        </w:rPr>
      </w:pPr>
      <w:r w:rsidRPr="00D84E6F">
        <w:rPr>
          <w:b/>
          <w:sz w:val="28"/>
          <w:szCs w:val="28"/>
        </w:rPr>
        <w:t>Poděkování</w:t>
      </w:r>
    </w:p>
    <w:p w:rsidR="005F6587" w:rsidRPr="00D84E6F" w:rsidRDefault="005F6587" w:rsidP="005F6587">
      <w:pPr>
        <w:spacing w:line="360" w:lineRule="auto"/>
      </w:pPr>
    </w:p>
    <w:p w:rsidR="005F6587" w:rsidRDefault="005F6587" w:rsidP="005F6587">
      <w:pPr>
        <w:spacing w:line="360" w:lineRule="auto"/>
      </w:pPr>
      <w:r w:rsidRPr="00D84E6F">
        <w:t>Děkuji</w:t>
      </w:r>
      <w:r>
        <w:t xml:space="preserve"> tímto vedoucí/mu diplomové práce </w:t>
      </w:r>
      <w:r>
        <w:rPr>
          <w:bCs/>
          <w:color w:val="000000"/>
        </w:rPr>
        <w:t>Doc. PaedDr. Miluši Raškové</w:t>
      </w:r>
      <w:r w:rsidRPr="00790872">
        <w:rPr>
          <w:bCs/>
          <w:color w:val="000000"/>
        </w:rPr>
        <w:t>, Ph.D</w:t>
      </w:r>
      <w:r w:rsidRPr="00790872">
        <w:rPr>
          <w:bCs/>
        </w:rPr>
        <w:t>.</w:t>
      </w:r>
      <w:r w:rsidRPr="00790872">
        <w:t>,</w:t>
      </w:r>
      <w:r>
        <w:t xml:space="preserve"> za odborné vedení, metodickou pomoc a cenné rady, které mi byly poskytnuty při vypracování této práce. </w:t>
      </w:r>
    </w:p>
    <w:p w:rsidR="00D84E6F" w:rsidRDefault="00D84E6F" w:rsidP="005F39B9">
      <w:pPr>
        <w:autoSpaceDE w:val="0"/>
        <w:autoSpaceDN w:val="0"/>
        <w:adjustRightInd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r>
        <w:t>„Prohlašuji, že jsem diplomovou práci vypracovala samostatně a použila jen uvedených pramenů a literatury.“</w:t>
      </w:r>
    </w:p>
    <w:p w:rsidR="005F6587" w:rsidRDefault="005F6587" w:rsidP="005F6587">
      <w:pPr>
        <w:suppressAutoHyphens w:val="0"/>
        <w:spacing w:line="360" w:lineRule="auto"/>
        <w:jc w:val="both"/>
      </w:pPr>
    </w:p>
    <w:p w:rsidR="005F6587" w:rsidRDefault="005F6587" w:rsidP="005F6587">
      <w:pPr>
        <w:suppressAutoHyphens w:val="0"/>
        <w:spacing w:line="360" w:lineRule="auto"/>
        <w:jc w:val="both"/>
      </w:pPr>
      <w:r>
        <w:t xml:space="preserve">V Mohelnici dne 9.4.2017       </w:t>
      </w:r>
      <w:r>
        <w:tab/>
      </w:r>
      <w:r>
        <w:tab/>
        <w:t>______________________________________</w:t>
      </w:r>
    </w:p>
    <w:p w:rsidR="005F39B9" w:rsidRDefault="005F6587" w:rsidP="003879CC">
      <w:pPr>
        <w:suppressAutoHyphens w:val="0"/>
        <w:spacing w:line="360" w:lineRule="auto"/>
        <w:jc w:val="both"/>
      </w:pPr>
      <w:r>
        <w:tab/>
      </w:r>
      <w:r>
        <w:tab/>
      </w:r>
      <w:r>
        <w:tab/>
      </w:r>
      <w:r>
        <w:tab/>
      </w:r>
      <w:r>
        <w:tab/>
      </w:r>
      <w:r>
        <w:tab/>
      </w:r>
      <w:r>
        <w:tab/>
      </w:r>
      <w:r w:rsidR="003879CC">
        <w:t xml:space="preserve">              Lucie Zapletalová</w:t>
      </w:r>
    </w:p>
    <w:p w:rsidR="00504631" w:rsidRDefault="00504631">
      <w:pPr>
        <w:suppressAutoHyphens w:val="0"/>
        <w:spacing w:line="360" w:lineRule="auto"/>
        <w:jc w:val="both"/>
        <w:rPr>
          <w:rFonts w:eastAsia="Times New Roman"/>
          <w:lang w:val="cs-CZ" w:eastAsia="cs-CZ"/>
        </w:rPr>
      </w:pPr>
      <w:r>
        <w:rPr>
          <w:rFonts w:eastAsia="Times New Roman"/>
          <w:lang w:val="cs-CZ" w:eastAsia="cs-CZ"/>
        </w:rPr>
        <w:br w:type="page"/>
      </w:r>
    </w:p>
    <w:p w:rsidR="0069449B" w:rsidRDefault="00504631" w:rsidP="000C6B87">
      <w:pPr>
        <w:pStyle w:val="Nadpis1"/>
        <w:numPr>
          <w:ilvl w:val="0"/>
          <w:numId w:val="0"/>
        </w:numPr>
        <w:rPr>
          <w:noProof/>
        </w:rPr>
      </w:pPr>
      <w:bookmarkStart w:id="1" w:name="_Toc478464651"/>
      <w:r w:rsidRPr="00D70836">
        <w:rPr>
          <w:rFonts w:eastAsia="Times New Roman"/>
        </w:rPr>
        <w:lastRenderedPageBreak/>
        <w:t>Obsah</w:t>
      </w:r>
      <w:bookmarkEnd w:id="1"/>
      <w:r w:rsidR="00842407" w:rsidRPr="00720E4A">
        <w:rPr>
          <w:rFonts w:eastAsia="Times New Roman"/>
        </w:rPr>
        <w:fldChar w:fldCharType="begin"/>
      </w:r>
      <w:r w:rsidRPr="00720E4A">
        <w:rPr>
          <w:rFonts w:eastAsia="Times New Roman"/>
        </w:rPr>
        <w:instrText xml:space="preserve"> TOC \o "1-3" \h \z \u </w:instrText>
      </w:r>
      <w:r w:rsidR="00842407" w:rsidRPr="00720E4A">
        <w:rPr>
          <w:rFonts w:eastAsia="Times New Roman"/>
        </w:rPr>
        <w:fldChar w:fldCharType="separate"/>
      </w:r>
    </w:p>
    <w:p w:rsidR="0069449B" w:rsidRDefault="00A91EE6" w:rsidP="0080670E">
      <w:pPr>
        <w:pStyle w:val="Obsah1"/>
        <w:rPr>
          <w:rFonts w:asciiTheme="minorHAnsi" w:eastAsiaTheme="minorEastAsia" w:hAnsiTheme="minorHAnsi" w:cstheme="minorBidi"/>
          <w:noProof/>
          <w:sz w:val="22"/>
          <w:szCs w:val="22"/>
          <w:lang w:val="cs-CZ" w:eastAsia="cs-CZ"/>
        </w:rPr>
      </w:pPr>
      <w:hyperlink w:anchor="_Toc478464651" w:history="1">
        <w:r w:rsidR="0069449B" w:rsidRPr="002A44EA">
          <w:rPr>
            <w:rStyle w:val="Hypertextovodkaz"/>
            <w:rFonts w:eastAsia="Times New Roman"/>
            <w:noProof/>
          </w:rPr>
          <w:t>Obsah</w:t>
        </w:r>
        <w:r w:rsidR="0069449B">
          <w:rPr>
            <w:noProof/>
            <w:webHidden/>
          </w:rPr>
          <w:tab/>
        </w:r>
        <w:r w:rsidR="00842407">
          <w:rPr>
            <w:noProof/>
            <w:webHidden/>
          </w:rPr>
          <w:fldChar w:fldCharType="begin"/>
        </w:r>
        <w:r w:rsidR="0069449B">
          <w:rPr>
            <w:noProof/>
            <w:webHidden/>
          </w:rPr>
          <w:instrText xml:space="preserve"> PAGEREF _Toc478464651 \h </w:instrText>
        </w:r>
        <w:r w:rsidR="00842407">
          <w:rPr>
            <w:noProof/>
            <w:webHidden/>
          </w:rPr>
        </w:r>
        <w:r w:rsidR="00842407">
          <w:rPr>
            <w:noProof/>
            <w:webHidden/>
          </w:rPr>
          <w:fldChar w:fldCharType="separate"/>
        </w:r>
        <w:r w:rsidR="00DF3233">
          <w:rPr>
            <w:noProof/>
            <w:webHidden/>
          </w:rPr>
          <w:t>6</w:t>
        </w:r>
        <w:r w:rsidR="00842407">
          <w:rPr>
            <w:noProof/>
            <w:webHidden/>
          </w:rPr>
          <w:fldChar w:fldCharType="end"/>
        </w:r>
      </w:hyperlink>
    </w:p>
    <w:p w:rsidR="0069449B" w:rsidRDefault="00A91EE6" w:rsidP="0080670E">
      <w:pPr>
        <w:pStyle w:val="Obsah1"/>
        <w:rPr>
          <w:noProof/>
        </w:rPr>
      </w:pPr>
      <w:hyperlink w:anchor="_Toc478464652" w:history="1">
        <w:r w:rsidR="0069449B" w:rsidRPr="002A44EA">
          <w:rPr>
            <w:rStyle w:val="Hypertextovodkaz"/>
            <w:noProof/>
          </w:rPr>
          <w:t>Úvod</w:t>
        </w:r>
        <w:r w:rsidR="0069449B">
          <w:rPr>
            <w:noProof/>
            <w:webHidden/>
          </w:rPr>
          <w:tab/>
        </w:r>
        <w:r w:rsidR="00842407">
          <w:rPr>
            <w:noProof/>
            <w:webHidden/>
          </w:rPr>
          <w:fldChar w:fldCharType="begin"/>
        </w:r>
        <w:r w:rsidR="0069449B">
          <w:rPr>
            <w:noProof/>
            <w:webHidden/>
          </w:rPr>
          <w:instrText xml:space="preserve"> PAGEREF _Toc478464652 \h </w:instrText>
        </w:r>
        <w:r w:rsidR="00842407">
          <w:rPr>
            <w:noProof/>
            <w:webHidden/>
          </w:rPr>
        </w:r>
        <w:r w:rsidR="00842407">
          <w:rPr>
            <w:noProof/>
            <w:webHidden/>
          </w:rPr>
          <w:fldChar w:fldCharType="separate"/>
        </w:r>
        <w:r w:rsidR="00DF3233">
          <w:rPr>
            <w:noProof/>
            <w:webHidden/>
          </w:rPr>
          <w:t>8</w:t>
        </w:r>
        <w:r w:rsidR="00842407">
          <w:rPr>
            <w:noProof/>
            <w:webHidden/>
          </w:rPr>
          <w:fldChar w:fldCharType="end"/>
        </w:r>
      </w:hyperlink>
    </w:p>
    <w:p w:rsidR="007E0196" w:rsidRPr="007E0196" w:rsidRDefault="007E0196" w:rsidP="007E0196">
      <w:pPr>
        <w:rPr>
          <w:noProof/>
        </w:rPr>
      </w:pPr>
      <w:r>
        <w:rPr>
          <w:noProof/>
        </w:rPr>
        <w:t>I.  Teoretická část</w:t>
      </w:r>
    </w:p>
    <w:p w:rsidR="0069449B" w:rsidRDefault="00A91EE6" w:rsidP="0080670E">
      <w:pPr>
        <w:pStyle w:val="Obsah1"/>
        <w:rPr>
          <w:rFonts w:asciiTheme="minorHAnsi" w:eastAsiaTheme="minorEastAsia" w:hAnsiTheme="minorHAnsi" w:cstheme="minorBidi"/>
          <w:noProof/>
          <w:sz w:val="22"/>
          <w:szCs w:val="22"/>
          <w:lang w:val="cs-CZ" w:eastAsia="cs-CZ"/>
        </w:rPr>
      </w:pPr>
      <w:hyperlink w:anchor="_Toc478464653" w:history="1">
        <w:r w:rsidR="0069449B" w:rsidRPr="002A44EA">
          <w:rPr>
            <w:rStyle w:val="Hypertextovodkaz"/>
            <w:rFonts w:eastAsia="Times New Roman"/>
            <w:noProof/>
          </w:rPr>
          <w:t>1</w:t>
        </w:r>
        <w:r w:rsidR="0069449B">
          <w:rPr>
            <w:rFonts w:asciiTheme="minorHAnsi" w:eastAsiaTheme="minorEastAsia" w:hAnsiTheme="minorHAnsi" w:cstheme="minorBidi"/>
            <w:noProof/>
            <w:sz w:val="22"/>
            <w:szCs w:val="22"/>
            <w:lang w:val="cs-CZ" w:eastAsia="cs-CZ"/>
          </w:rPr>
          <w:tab/>
        </w:r>
        <w:r w:rsidR="0069449B" w:rsidRPr="002A44EA">
          <w:rPr>
            <w:rStyle w:val="Hypertextovodkaz"/>
            <w:rFonts w:eastAsia="Times New Roman"/>
            <w:noProof/>
          </w:rPr>
          <w:t>Základní pojmy a definice</w:t>
        </w:r>
        <w:r w:rsidR="0069449B">
          <w:rPr>
            <w:noProof/>
            <w:webHidden/>
          </w:rPr>
          <w:tab/>
        </w:r>
        <w:r w:rsidR="00842407">
          <w:rPr>
            <w:noProof/>
            <w:webHidden/>
          </w:rPr>
          <w:fldChar w:fldCharType="begin"/>
        </w:r>
        <w:r w:rsidR="0069449B">
          <w:rPr>
            <w:noProof/>
            <w:webHidden/>
          </w:rPr>
          <w:instrText xml:space="preserve"> PAGEREF _Toc478464653 \h </w:instrText>
        </w:r>
        <w:r w:rsidR="00842407">
          <w:rPr>
            <w:noProof/>
            <w:webHidden/>
          </w:rPr>
        </w:r>
        <w:r w:rsidR="00842407">
          <w:rPr>
            <w:noProof/>
            <w:webHidden/>
          </w:rPr>
          <w:fldChar w:fldCharType="separate"/>
        </w:r>
        <w:r w:rsidR="00DF3233">
          <w:rPr>
            <w:noProof/>
            <w:webHidden/>
          </w:rPr>
          <w:t>11</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54" w:history="1">
        <w:r w:rsidR="0069449B" w:rsidRPr="002A44EA">
          <w:rPr>
            <w:rStyle w:val="Hypertextovodkaz"/>
            <w:noProof/>
          </w:rPr>
          <w:t>1.1</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Definice médií</w:t>
        </w:r>
        <w:r w:rsidR="0069449B">
          <w:rPr>
            <w:noProof/>
            <w:webHidden/>
          </w:rPr>
          <w:tab/>
        </w:r>
        <w:r w:rsidR="00842407">
          <w:rPr>
            <w:noProof/>
            <w:webHidden/>
          </w:rPr>
          <w:fldChar w:fldCharType="begin"/>
        </w:r>
        <w:r w:rsidR="0069449B">
          <w:rPr>
            <w:noProof/>
            <w:webHidden/>
          </w:rPr>
          <w:instrText xml:space="preserve"> PAGEREF _Toc478464654 \h </w:instrText>
        </w:r>
        <w:r w:rsidR="00842407">
          <w:rPr>
            <w:noProof/>
            <w:webHidden/>
          </w:rPr>
        </w:r>
        <w:r w:rsidR="00842407">
          <w:rPr>
            <w:noProof/>
            <w:webHidden/>
          </w:rPr>
          <w:fldChar w:fldCharType="separate"/>
        </w:r>
        <w:r w:rsidR="00DF3233">
          <w:rPr>
            <w:noProof/>
            <w:webHidden/>
          </w:rPr>
          <w:t>11</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55" w:history="1">
        <w:r w:rsidR="0069449B" w:rsidRPr="002A44EA">
          <w:rPr>
            <w:rStyle w:val="Hypertextovodkaz"/>
            <w:noProof/>
          </w:rPr>
          <w:t>1.2</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Funkce hromadných sdělovacích prostředků</w:t>
        </w:r>
        <w:r w:rsidR="0069449B">
          <w:rPr>
            <w:noProof/>
            <w:webHidden/>
          </w:rPr>
          <w:tab/>
        </w:r>
        <w:r w:rsidR="00842407">
          <w:rPr>
            <w:noProof/>
            <w:webHidden/>
          </w:rPr>
          <w:fldChar w:fldCharType="begin"/>
        </w:r>
        <w:r w:rsidR="0069449B">
          <w:rPr>
            <w:noProof/>
            <w:webHidden/>
          </w:rPr>
          <w:instrText xml:space="preserve"> PAGEREF _Toc478464655 \h </w:instrText>
        </w:r>
        <w:r w:rsidR="00842407">
          <w:rPr>
            <w:noProof/>
            <w:webHidden/>
          </w:rPr>
        </w:r>
        <w:r w:rsidR="00842407">
          <w:rPr>
            <w:noProof/>
            <w:webHidden/>
          </w:rPr>
          <w:fldChar w:fldCharType="separate"/>
        </w:r>
        <w:r w:rsidR="00DF3233">
          <w:rPr>
            <w:noProof/>
            <w:webHidden/>
          </w:rPr>
          <w:t>12</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56" w:history="1">
        <w:r w:rsidR="0069449B" w:rsidRPr="002A44EA">
          <w:rPr>
            <w:rStyle w:val="Hypertextovodkaz"/>
            <w:noProof/>
          </w:rPr>
          <w:t>1.3</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Internet</w:t>
        </w:r>
        <w:r w:rsidR="0069449B">
          <w:rPr>
            <w:noProof/>
            <w:webHidden/>
          </w:rPr>
          <w:tab/>
        </w:r>
        <w:r w:rsidR="00842407">
          <w:rPr>
            <w:noProof/>
            <w:webHidden/>
          </w:rPr>
          <w:fldChar w:fldCharType="begin"/>
        </w:r>
        <w:r w:rsidR="0069449B">
          <w:rPr>
            <w:noProof/>
            <w:webHidden/>
          </w:rPr>
          <w:instrText xml:space="preserve"> PAGEREF _Toc478464656 \h </w:instrText>
        </w:r>
        <w:r w:rsidR="00842407">
          <w:rPr>
            <w:noProof/>
            <w:webHidden/>
          </w:rPr>
        </w:r>
        <w:r w:rsidR="00842407">
          <w:rPr>
            <w:noProof/>
            <w:webHidden/>
          </w:rPr>
          <w:fldChar w:fldCharType="separate"/>
        </w:r>
        <w:r w:rsidR="00DF3233">
          <w:rPr>
            <w:noProof/>
            <w:webHidden/>
          </w:rPr>
          <w:t>13</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57" w:history="1">
        <w:r w:rsidR="0069449B" w:rsidRPr="002A44EA">
          <w:rPr>
            <w:rStyle w:val="Hypertextovodkaz"/>
            <w:noProof/>
          </w:rPr>
          <w:t>1.4</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Kyberprostor a WWW (web)</w:t>
        </w:r>
        <w:r w:rsidR="0069449B">
          <w:rPr>
            <w:noProof/>
            <w:webHidden/>
          </w:rPr>
          <w:tab/>
        </w:r>
        <w:r w:rsidR="00842407">
          <w:rPr>
            <w:noProof/>
            <w:webHidden/>
          </w:rPr>
          <w:fldChar w:fldCharType="begin"/>
        </w:r>
        <w:r w:rsidR="0069449B">
          <w:rPr>
            <w:noProof/>
            <w:webHidden/>
          </w:rPr>
          <w:instrText xml:space="preserve"> PAGEREF _Toc478464657 \h </w:instrText>
        </w:r>
        <w:r w:rsidR="00842407">
          <w:rPr>
            <w:noProof/>
            <w:webHidden/>
          </w:rPr>
        </w:r>
        <w:r w:rsidR="00842407">
          <w:rPr>
            <w:noProof/>
            <w:webHidden/>
          </w:rPr>
          <w:fldChar w:fldCharType="separate"/>
        </w:r>
        <w:r w:rsidR="00DF3233">
          <w:rPr>
            <w:noProof/>
            <w:webHidden/>
          </w:rPr>
          <w:t>14</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58" w:history="1">
        <w:r w:rsidR="0069449B" w:rsidRPr="002A44EA">
          <w:rPr>
            <w:rStyle w:val="Hypertextovodkaz"/>
            <w:noProof/>
          </w:rPr>
          <w:t>1.5</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Chytré telefony</w:t>
        </w:r>
        <w:r w:rsidR="0069449B">
          <w:rPr>
            <w:noProof/>
            <w:webHidden/>
          </w:rPr>
          <w:tab/>
        </w:r>
        <w:r w:rsidR="00842407">
          <w:rPr>
            <w:noProof/>
            <w:webHidden/>
          </w:rPr>
          <w:fldChar w:fldCharType="begin"/>
        </w:r>
        <w:r w:rsidR="0069449B">
          <w:rPr>
            <w:noProof/>
            <w:webHidden/>
          </w:rPr>
          <w:instrText xml:space="preserve"> PAGEREF _Toc478464658 \h </w:instrText>
        </w:r>
        <w:r w:rsidR="00842407">
          <w:rPr>
            <w:noProof/>
            <w:webHidden/>
          </w:rPr>
        </w:r>
        <w:r w:rsidR="00842407">
          <w:rPr>
            <w:noProof/>
            <w:webHidden/>
          </w:rPr>
          <w:fldChar w:fldCharType="separate"/>
        </w:r>
        <w:r w:rsidR="00DF3233">
          <w:rPr>
            <w:noProof/>
            <w:webHidden/>
          </w:rPr>
          <w:t>14</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59" w:history="1">
        <w:r w:rsidR="0069449B" w:rsidRPr="002A44EA">
          <w:rPr>
            <w:rStyle w:val="Hypertextovodkaz"/>
            <w:noProof/>
          </w:rPr>
          <w:t>1.6</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Vývojové etapy dětí podle věku</w:t>
        </w:r>
        <w:r w:rsidR="0069449B">
          <w:rPr>
            <w:noProof/>
            <w:webHidden/>
          </w:rPr>
          <w:tab/>
        </w:r>
        <w:r w:rsidR="00842407">
          <w:rPr>
            <w:noProof/>
            <w:webHidden/>
          </w:rPr>
          <w:fldChar w:fldCharType="begin"/>
        </w:r>
        <w:r w:rsidR="0069449B">
          <w:rPr>
            <w:noProof/>
            <w:webHidden/>
          </w:rPr>
          <w:instrText xml:space="preserve"> PAGEREF _Toc478464659 \h </w:instrText>
        </w:r>
        <w:r w:rsidR="00842407">
          <w:rPr>
            <w:noProof/>
            <w:webHidden/>
          </w:rPr>
        </w:r>
        <w:r w:rsidR="00842407">
          <w:rPr>
            <w:noProof/>
            <w:webHidden/>
          </w:rPr>
          <w:fldChar w:fldCharType="separate"/>
        </w:r>
        <w:r w:rsidR="00DF3233">
          <w:rPr>
            <w:noProof/>
            <w:webHidden/>
          </w:rPr>
          <w:t>15</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60" w:history="1">
        <w:r w:rsidR="0069449B" w:rsidRPr="002A44EA">
          <w:rPr>
            <w:rStyle w:val="Hypertextovodkaz"/>
            <w:noProof/>
          </w:rPr>
          <w:t>1.7</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Vývoj kognitivních schopností dětí v mladším školním věku</w:t>
        </w:r>
        <w:r w:rsidR="0069449B">
          <w:rPr>
            <w:noProof/>
            <w:webHidden/>
          </w:rPr>
          <w:tab/>
        </w:r>
        <w:r w:rsidR="00842407">
          <w:rPr>
            <w:noProof/>
            <w:webHidden/>
          </w:rPr>
          <w:fldChar w:fldCharType="begin"/>
        </w:r>
        <w:r w:rsidR="0069449B">
          <w:rPr>
            <w:noProof/>
            <w:webHidden/>
          </w:rPr>
          <w:instrText xml:space="preserve"> PAGEREF _Toc478464660 \h </w:instrText>
        </w:r>
        <w:r w:rsidR="00842407">
          <w:rPr>
            <w:noProof/>
            <w:webHidden/>
          </w:rPr>
        </w:r>
        <w:r w:rsidR="00842407">
          <w:rPr>
            <w:noProof/>
            <w:webHidden/>
          </w:rPr>
          <w:fldChar w:fldCharType="separate"/>
        </w:r>
        <w:r w:rsidR="00DF3233">
          <w:rPr>
            <w:noProof/>
            <w:webHidden/>
          </w:rPr>
          <w:t>15</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61" w:history="1">
        <w:r w:rsidR="0069449B" w:rsidRPr="002A44EA">
          <w:rPr>
            <w:rStyle w:val="Hypertextovodkaz"/>
            <w:noProof/>
          </w:rPr>
          <w:t>1.8</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Socializace dítěte</w:t>
        </w:r>
        <w:r w:rsidR="0069449B">
          <w:rPr>
            <w:noProof/>
            <w:webHidden/>
          </w:rPr>
          <w:tab/>
        </w:r>
        <w:r w:rsidR="00842407">
          <w:rPr>
            <w:noProof/>
            <w:webHidden/>
          </w:rPr>
          <w:fldChar w:fldCharType="begin"/>
        </w:r>
        <w:r w:rsidR="0069449B">
          <w:rPr>
            <w:noProof/>
            <w:webHidden/>
          </w:rPr>
          <w:instrText xml:space="preserve"> PAGEREF _Toc478464661 \h </w:instrText>
        </w:r>
        <w:r w:rsidR="00842407">
          <w:rPr>
            <w:noProof/>
            <w:webHidden/>
          </w:rPr>
        </w:r>
        <w:r w:rsidR="00842407">
          <w:rPr>
            <w:noProof/>
            <w:webHidden/>
          </w:rPr>
          <w:fldChar w:fldCharType="separate"/>
        </w:r>
        <w:r w:rsidR="00DF3233">
          <w:rPr>
            <w:noProof/>
            <w:webHidden/>
          </w:rPr>
          <w:t>17</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62" w:history="1">
        <w:r w:rsidR="0069449B" w:rsidRPr="002A44EA">
          <w:rPr>
            <w:rStyle w:val="Hypertextovodkaz"/>
            <w:noProof/>
          </w:rPr>
          <w:t>1.9</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Vliv médií na socializaci dítěte</w:t>
        </w:r>
        <w:r w:rsidR="0069449B">
          <w:rPr>
            <w:noProof/>
            <w:webHidden/>
          </w:rPr>
          <w:tab/>
        </w:r>
        <w:r w:rsidR="00842407">
          <w:rPr>
            <w:noProof/>
            <w:webHidden/>
          </w:rPr>
          <w:fldChar w:fldCharType="begin"/>
        </w:r>
        <w:r w:rsidR="0069449B">
          <w:rPr>
            <w:noProof/>
            <w:webHidden/>
          </w:rPr>
          <w:instrText xml:space="preserve"> PAGEREF _Toc478464662 \h </w:instrText>
        </w:r>
        <w:r w:rsidR="00842407">
          <w:rPr>
            <w:noProof/>
            <w:webHidden/>
          </w:rPr>
        </w:r>
        <w:r w:rsidR="00842407">
          <w:rPr>
            <w:noProof/>
            <w:webHidden/>
          </w:rPr>
          <w:fldChar w:fldCharType="separate"/>
        </w:r>
        <w:r w:rsidR="00DF3233">
          <w:rPr>
            <w:noProof/>
            <w:webHidden/>
          </w:rPr>
          <w:t>18</w:t>
        </w:r>
        <w:r w:rsidR="00842407">
          <w:rPr>
            <w:noProof/>
            <w:webHidden/>
          </w:rPr>
          <w:fldChar w:fldCharType="end"/>
        </w:r>
      </w:hyperlink>
    </w:p>
    <w:p w:rsidR="0069449B" w:rsidRDefault="00A91EE6">
      <w:pPr>
        <w:pStyle w:val="Obsah2"/>
        <w:tabs>
          <w:tab w:val="left" w:pos="1100"/>
          <w:tab w:val="right" w:leader="dot" w:pos="9016"/>
        </w:tabs>
        <w:rPr>
          <w:rFonts w:asciiTheme="minorHAnsi" w:eastAsiaTheme="minorEastAsia" w:hAnsiTheme="minorHAnsi" w:cstheme="minorBidi"/>
          <w:noProof/>
          <w:sz w:val="22"/>
          <w:szCs w:val="22"/>
          <w:lang w:val="cs-CZ" w:eastAsia="cs-CZ"/>
        </w:rPr>
      </w:pPr>
      <w:hyperlink w:anchor="_Toc478464663" w:history="1">
        <w:r w:rsidR="0069449B" w:rsidRPr="002A44EA">
          <w:rPr>
            <w:rStyle w:val="Hypertextovodkaz"/>
            <w:noProof/>
          </w:rPr>
          <w:t>1.10</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Vliv počítačů a internetu na vývoj dítěte</w:t>
        </w:r>
        <w:r w:rsidR="0069449B">
          <w:rPr>
            <w:noProof/>
            <w:webHidden/>
          </w:rPr>
          <w:tab/>
        </w:r>
        <w:r w:rsidR="00842407">
          <w:rPr>
            <w:noProof/>
            <w:webHidden/>
          </w:rPr>
          <w:fldChar w:fldCharType="begin"/>
        </w:r>
        <w:r w:rsidR="0069449B">
          <w:rPr>
            <w:noProof/>
            <w:webHidden/>
          </w:rPr>
          <w:instrText xml:space="preserve"> PAGEREF _Toc478464663 \h </w:instrText>
        </w:r>
        <w:r w:rsidR="00842407">
          <w:rPr>
            <w:noProof/>
            <w:webHidden/>
          </w:rPr>
        </w:r>
        <w:r w:rsidR="00842407">
          <w:rPr>
            <w:noProof/>
            <w:webHidden/>
          </w:rPr>
          <w:fldChar w:fldCharType="separate"/>
        </w:r>
        <w:r w:rsidR="00DF3233">
          <w:rPr>
            <w:noProof/>
            <w:webHidden/>
          </w:rPr>
          <w:t>18</w:t>
        </w:r>
        <w:r w:rsidR="00842407">
          <w:rPr>
            <w:noProof/>
            <w:webHidden/>
          </w:rPr>
          <w:fldChar w:fldCharType="end"/>
        </w:r>
      </w:hyperlink>
    </w:p>
    <w:p w:rsidR="0069449B" w:rsidRDefault="00A91EE6" w:rsidP="0080670E">
      <w:pPr>
        <w:pStyle w:val="Obsah1"/>
        <w:rPr>
          <w:rFonts w:asciiTheme="minorHAnsi" w:eastAsiaTheme="minorEastAsia" w:hAnsiTheme="minorHAnsi" w:cstheme="minorBidi"/>
          <w:noProof/>
          <w:sz w:val="22"/>
          <w:szCs w:val="22"/>
          <w:lang w:val="cs-CZ" w:eastAsia="cs-CZ"/>
        </w:rPr>
      </w:pPr>
      <w:hyperlink w:anchor="_Toc478464664" w:history="1">
        <w:r w:rsidR="0069449B" w:rsidRPr="002A44EA">
          <w:rPr>
            <w:rStyle w:val="Hypertextovodkaz"/>
            <w:noProof/>
          </w:rPr>
          <w:t>2</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Nebezpečí internetu</w:t>
        </w:r>
        <w:r w:rsidR="0069449B">
          <w:rPr>
            <w:noProof/>
            <w:webHidden/>
          </w:rPr>
          <w:tab/>
        </w:r>
        <w:r w:rsidR="00842407">
          <w:rPr>
            <w:noProof/>
            <w:webHidden/>
          </w:rPr>
          <w:fldChar w:fldCharType="begin"/>
        </w:r>
        <w:r w:rsidR="0069449B">
          <w:rPr>
            <w:noProof/>
            <w:webHidden/>
          </w:rPr>
          <w:instrText xml:space="preserve"> PAGEREF _Toc478464664 \h </w:instrText>
        </w:r>
        <w:r w:rsidR="00842407">
          <w:rPr>
            <w:noProof/>
            <w:webHidden/>
          </w:rPr>
        </w:r>
        <w:r w:rsidR="00842407">
          <w:rPr>
            <w:noProof/>
            <w:webHidden/>
          </w:rPr>
          <w:fldChar w:fldCharType="separate"/>
        </w:r>
        <w:r w:rsidR="00DF3233">
          <w:rPr>
            <w:noProof/>
            <w:webHidden/>
          </w:rPr>
          <w:t>21</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65" w:history="1">
        <w:r w:rsidR="0069449B" w:rsidRPr="002A44EA">
          <w:rPr>
            <w:rStyle w:val="Hypertextovodkaz"/>
            <w:noProof/>
          </w:rPr>
          <w:t>2.1</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Online nebezpečí</w:t>
        </w:r>
        <w:r w:rsidR="0069449B">
          <w:rPr>
            <w:noProof/>
            <w:webHidden/>
          </w:rPr>
          <w:tab/>
        </w:r>
        <w:r w:rsidR="00842407">
          <w:rPr>
            <w:noProof/>
            <w:webHidden/>
          </w:rPr>
          <w:fldChar w:fldCharType="begin"/>
        </w:r>
        <w:r w:rsidR="0069449B">
          <w:rPr>
            <w:noProof/>
            <w:webHidden/>
          </w:rPr>
          <w:instrText xml:space="preserve"> PAGEREF _Toc478464665 \h </w:instrText>
        </w:r>
        <w:r w:rsidR="00842407">
          <w:rPr>
            <w:noProof/>
            <w:webHidden/>
          </w:rPr>
        </w:r>
        <w:r w:rsidR="00842407">
          <w:rPr>
            <w:noProof/>
            <w:webHidden/>
          </w:rPr>
          <w:fldChar w:fldCharType="separate"/>
        </w:r>
        <w:r w:rsidR="00DF3233">
          <w:rPr>
            <w:noProof/>
            <w:webHidden/>
          </w:rPr>
          <w:t>21</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66" w:history="1">
        <w:r w:rsidR="0069449B" w:rsidRPr="002A44EA">
          <w:rPr>
            <w:rStyle w:val="Hypertextovodkaz"/>
            <w:noProof/>
          </w:rPr>
          <w:t>2.2</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Kyberšikana</w:t>
        </w:r>
        <w:r w:rsidR="0069449B">
          <w:rPr>
            <w:noProof/>
            <w:webHidden/>
          </w:rPr>
          <w:tab/>
        </w:r>
        <w:r w:rsidR="00842407">
          <w:rPr>
            <w:noProof/>
            <w:webHidden/>
          </w:rPr>
          <w:fldChar w:fldCharType="begin"/>
        </w:r>
        <w:r w:rsidR="0069449B">
          <w:rPr>
            <w:noProof/>
            <w:webHidden/>
          </w:rPr>
          <w:instrText xml:space="preserve"> PAGEREF _Toc478464666 \h </w:instrText>
        </w:r>
        <w:r w:rsidR="00842407">
          <w:rPr>
            <w:noProof/>
            <w:webHidden/>
          </w:rPr>
        </w:r>
        <w:r w:rsidR="00842407">
          <w:rPr>
            <w:noProof/>
            <w:webHidden/>
          </w:rPr>
          <w:fldChar w:fldCharType="separate"/>
        </w:r>
        <w:r w:rsidR="00DF3233">
          <w:rPr>
            <w:noProof/>
            <w:webHidden/>
          </w:rPr>
          <w:t>22</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67" w:history="1">
        <w:r w:rsidR="0069449B" w:rsidRPr="002A44EA">
          <w:rPr>
            <w:rStyle w:val="Hypertextovodkaz"/>
            <w:noProof/>
          </w:rPr>
          <w:t>2.3</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Kybergrooming</w:t>
        </w:r>
        <w:r w:rsidR="0069449B">
          <w:rPr>
            <w:noProof/>
            <w:webHidden/>
          </w:rPr>
          <w:tab/>
        </w:r>
        <w:r w:rsidR="00842407">
          <w:rPr>
            <w:noProof/>
            <w:webHidden/>
          </w:rPr>
          <w:fldChar w:fldCharType="begin"/>
        </w:r>
        <w:r w:rsidR="0069449B">
          <w:rPr>
            <w:noProof/>
            <w:webHidden/>
          </w:rPr>
          <w:instrText xml:space="preserve"> PAGEREF _Toc478464667 \h </w:instrText>
        </w:r>
        <w:r w:rsidR="00842407">
          <w:rPr>
            <w:noProof/>
            <w:webHidden/>
          </w:rPr>
        </w:r>
        <w:r w:rsidR="00842407">
          <w:rPr>
            <w:noProof/>
            <w:webHidden/>
          </w:rPr>
          <w:fldChar w:fldCharType="separate"/>
        </w:r>
        <w:r w:rsidR="00DF3233">
          <w:rPr>
            <w:noProof/>
            <w:webHidden/>
          </w:rPr>
          <w:t>23</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68" w:history="1">
        <w:r w:rsidR="0069449B" w:rsidRPr="002A44EA">
          <w:rPr>
            <w:rStyle w:val="Hypertextovodkaz"/>
            <w:noProof/>
          </w:rPr>
          <w:t>2.4</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Manipulace s dětskou obětí</w:t>
        </w:r>
        <w:r w:rsidR="0069449B">
          <w:rPr>
            <w:noProof/>
            <w:webHidden/>
          </w:rPr>
          <w:tab/>
        </w:r>
        <w:r w:rsidR="00842407">
          <w:rPr>
            <w:noProof/>
            <w:webHidden/>
          </w:rPr>
          <w:fldChar w:fldCharType="begin"/>
        </w:r>
        <w:r w:rsidR="0069449B">
          <w:rPr>
            <w:noProof/>
            <w:webHidden/>
          </w:rPr>
          <w:instrText xml:space="preserve"> PAGEREF _Toc478464668 \h </w:instrText>
        </w:r>
        <w:r w:rsidR="00842407">
          <w:rPr>
            <w:noProof/>
            <w:webHidden/>
          </w:rPr>
        </w:r>
        <w:r w:rsidR="00842407">
          <w:rPr>
            <w:noProof/>
            <w:webHidden/>
          </w:rPr>
          <w:fldChar w:fldCharType="separate"/>
        </w:r>
        <w:r w:rsidR="00DF3233">
          <w:rPr>
            <w:noProof/>
            <w:webHidden/>
          </w:rPr>
          <w:t>24</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69" w:history="1">
        <w:r w:rsidR="0069449B" w:rsidRPr="002A44EA">
          <w:rPr>
            <w:rStyle w:val="Hypertextovodkaz"/>
            <w:noProof/>
          </w:rPr>
          <w:t>2.5</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Kyberstalking</w:t>
        </w:r>
        <w:r w:rsidR="0069449B">
          <w:rPr>
            <w:noProof/>
            <w:webHidden/>
          </w:rPr>
          <w:tab/>
        </w:r>
        <w:r w:rsidR="00842407">
          <w:rPr>
            <w:noProof/>
            <w:webHidden/>
          </w:rPr>
          <w:fldChar w:fldCharType="begin"/>
        </w:r>
        <w:r w:rsidR="0069449B">
          <w:rPr>
            <w:noProof/>
            <w:webHidden/>
          </w:rPr>
          <w:instrText xml:space="preserve"> PAGEREF _Toc478464669 \h </w:instrText>
        </w:r>
        <w:r w:rsidR="00842407">
          <w:rPr>
            <w:noProof/>
            <w:webHidden/>
          </w:rPr>
        </w:r>
        <w:r w:rsidR="00842407">
          <w:rPr>
            <w:noProof/>
            <w:webHidden/>
          </w:rPr>
          <w:fldChar w:fldCharType="separate"/>
        </w:r>
        <w:r w:rsidR="00DF3233">
          <w:rPr>
            <w:noProof/>
            <w:webHidden/>
          </w:rPr>
          <w:t>26</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70" w:history="1">
        <w:r w:rsidR="0069449B" w:rsidRPr="002A44EA">
          <w:rPr>
            <w:rStyle w:val="Hypertextovodkaz"/>
            <w:noProof/>
          </w:rPr>
          <w:t>2.6</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Jak poznat kybergroomera, kyberstalkera</w:t>
        </w:r>
        <w:r w:rsidR="0069449B">
          <w:rPr>
            <w:noProof/>
            <w:webHidden/>
          </w:rPr>
          <w:tab/>
        </w:r>
        <w:r w:rsidR="00842407">
          <w:rPr>
            <w:noProof/>
            <w:webHidden/>
          </w:rPr>
          <w:fldChar w:fldCharType="begin"/>
        </w:r>
        <w:r w:rsidR="0069449B">
          <w:rPr>
            <w:noProof/>
            <w:webHidden/>
          </w:rPr>
          <w:instrText xml:space="preserve"> PAGEREF _Toc478464670 \h </w:instrText>
        </w:r>
        <w:r w:rsidR="00842407">
          <w:rPr>
            <w:noProof/>
            <w:webHidden/>
          </w:rPr>
        </w:r>
        <w:r w:rsidR="00842407">
          <w:rPr>
            <w:noProof/>
            <w:webHidden/>
          </w:rPr>
          <w:fldChar w:fldCharType="separate"/>
        </w:r>
        <w:r w:rsidR="00DF3233">
          <w:rPr>
            <w:noProof/>
            <w:webHidden/>
          </w:rPr>
          <w:t>27</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71" w:history="1">
        <w:r w:rsidR="0069449B" w:rsidRPr="002A44EA">
          <w:rPr>
            <w:rStyle w:val="Hypertextovodkaz"/>
            <w:noProof/>
          </w:rPr>
          <w:t>2.7</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Sexting</w:t>
        </w:r>
        <w:r w:rsidR="0069449B">
          <w:rPr>
            <w:noProof/>
            <w:webHidden/>
          </w:rPr>
          <w:tab/>
        </w:r>
        <w:r w:rsidR="00842407">
          <w:rPr>
            <w:noProof/>
            <w:webHidden/>
          </w:rPr>
          <w:fldChar w:fldCharType="begin"/>
        </w:r>
        <w:r w:rsidR="0069449B">
          <w:rPr>
            <w:noProof/>
            <w:webHidden/>
          </w:rPr>
          <w:instrText xml:space="preserve"> PAGEREF _Toc478464671 \h </w:instrText>
        </w:r>
        <w:r w:rsidR="00842407">
          <w:rPr>
            <w:noProof/>
            <w:webHidden/>
          </w:rPr>
        </w:r>
        <w:r w:rsidR="00842407">
          <w:rPr>
            <w:noProof/>
            <w:webHidden/>
          </w:rPr>
          <w:fldChar w:fldCharType="separate"/>
        </w:r>
        <w:r w:rsidR="00DF3233">
          <w:rPr>
            <w:noProof/>
            <w:webHidden/>
          </w:rPr>
          <w:t>27</w:t>
        </w:r>
        <w:r w:rsidR="00842407">
          <w:rPr>
            <w:noProof/>
            <w:webHidden/>
          </w:rPr>
          <w:fldChar w:fldCharType="end"/>
        </w:r>
      </w:hyperlink>
    </w:p>
    <w:p w:rsidR="0069449B" w:rsidRDefault="00A91EE6" w:rsidP="0080670E">
      <w:pPr>
        <w:pStyle w:val="Obsah1"/>
        <w:rPr>
          <w:rFonts w:asciiTheme="minorHAnsi" w:eastAsiaTheme="minorEastAsia" w:hAnsiTheme="minorHAnsi" w:cstheme="minorBidi"/>
          <w:noProof/>
          <w:sz w:val="22"/>
          <w:szCs w:val="22"/>
          <w:lang w:val="cs-CZ" w:eastAsia="cs-CZ"/>
        </w:rPr>
      </w:pPr>
      <w:hyperlink w:anchor="_Toc478464672" w:history="1">
        <w:r w:rsidR="0069449B" w:rsidRPr="002A44EA">
          <w:rPr>
            <w:rStyle w:val="Hypertextovodkaz"/>
            <w:noProof/>
          </w:rPr>
          <w:t>3</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Metodika a metodologie výzkumu</w:t>
        </w:r>
        <w:r w:rsidR="0069449B">
          <w:rPr>
            <w:noProof/>
            <w:webHidden/>
          </w:rPr>
          <w:tab/>
        </w:r>
        <w:r w:rsidR="00842407">
          <w:rPr>
            <w:noProof/>
            <w:webHidden/>
          </w:rPr>
          <w:fldChar w:fldCharType="begin"/>
        </w:r>
        <w:r w:rsidR="0069449B">
          <w:rPr>
            <w:noProof/>
            <w:webHidden/>
          </w:rPr>
          <w:instrText xml:space="preserve"> PAGEREF _Toc478464672 \h </w:instrText>
        </w:r>
        <w:r w:rsidR="00842407">
          <w:rPr>
            <w:noProof/>
            <w:webHidden/>
          </w:rPr>
        </w:r>
        <w:r w:rsidR="00842407">
          <w:rPr>
            <w:noProof/>
            <w:webHidden/>
          </w:rPr>
          <w:fldChar w:fldCharType="separate"/>
        </w:r>
        <w:r w:rsidR="00DF3233">
          <w:rPr>
            <w:noProof/>
            <w:webHidden/>
          </w:rPr>
          <w:t>29</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73" w:history="1">
        <w:r w:rsidR="0069449B" w:rsidRPr="002A44EA">
          <w:rPr>
            <w:rStyle w:val="Hypertextovodkaz"/>
            <w:noProof/>
          </w:rPr>
          <w:t>3.1</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Kvalitativní a kvantitativní průzkum</w:t>
        </w:r>
        <w:r w:rsidR="0069449B">
          <w:rPr>
            <w:noProof/>
            <w:webHidden/>
          </w:rPr>
          <w:tab/>
        </w:r>
        <w:r w:rsidR="00842407">
          <w:rPr>
            <w:noProof/>
            <w:webHidden/>
          </w:rPr>
          <w:fldChar w:fldCharType="begin"/>
        </w:r>
        <w:r w:rsidR="0069449B">
          <w:rPr>
            <w:noProof/>
            <w:webHidden/>
          </w:rPr>
          <w:instrText xml:space="preserve"> PAGEREF _Toc478464673 \h </w:instrText>
        </w:r>
        <w:r w:rsidR="00842407">
          <w:rPr>
            <w:noProof/>
            <w:webHidden/>
          </w:rPr>
        </w:r>
        <w:r w:rsidR="00842407">
          <w:rPr>
            <w:noProof/>
            <w:webHidden/>
          </w:rPr>
          <w:fldChar w:fldCharType="separate"/>
        </w:r>
        <w:r w:rsidR="00DF3233">
          <w:rPr>
            <w:noProof/>
            <w:webHidden/>
          </w:rPr>
          <w:t>29</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74" w:history="1">
        <w:r w:rsidR="0069449B" w:rsidRPr="002A44EA">
          <w:rPr>
            <w:rStyle w:val="Hypertextovodkaz"/>
            <w:noProof/>
          </w:rPr>
          <w:t>3.2</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Základní techniky sběru dat při kvantitativním průzkumu</w:t>
        </w:r>
        <w:r w:rsidR="0069449B">
          <w:rPr>
            <w:noProof/>
            <w:webHidden/>
          </w:rPr>
          <w:tab/>
        </w:r>
        <w:r w:rsidR="00842407">
          <w:rPr>
            <w:noProof/>
            <w:webHidden/>
          </w:rPr>
          <w:fldChar w:fldCharType="begin"/>
        </w:r>
        <w:r w:rsidR="0069449B">
          <w:rPr>
            <w:noProof/>
            <w:webHidden/>
          </w:rPr>
          <w:instrText xml:space="preserve"> PAGEREF _Toc478464674 \h </w:instrText>
        </w:r>
        <w:r w:rsidR="00842407">
          <w:rPr>
            <w:noProof/>
            <w:webHidden/>
          </w:rPr>
        </w:r>
        <w:r w:rsidR="00842407">
          <w:rPr>
            <w:noProof/>
            <w:webHidden/>
          </w:rPr>
          <w:fldChar w:fldCharType="separate"/>
        </w:r>
        <w:r w:rsidR="00DF3233">
          <w:rPr>
            <w:noProof/>
            <w:webHidden/>
          </w:rPr>
          <w:t>30</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75" w:history="1">
        <w:r w:rsidR="0069449B" w:rsidRPr="002A44EA">
          <w:rPr>
            <w:rStyle w:val="Hypertextovodkaz"/>
            <w:noProof/>
          </w:rPr>
          <w:t>3.3</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Popis</w:t>
        </w:r>
        <w:r w:rsidR="0069449B">
          <w:rPr>
            <w:noProof/>
            <w:webHidden/>
          </w:rPr>
          <w:tab/>
        </w:r>
        <w:r w:rsidR="00842407">
          <w:rPr>
            <w:noProof/>
            <w:webHidden/>
          </w:rPr>
          <w:fldChar w:fldCharType="begin"/>
        </w:r>
        <w:r w:rsidR="0069449B">
          <w:rPr>
            <w:noProof/>
            <w:webHidden/>
          </w:rPr>
          <w:instrText xml:space="preserve"> PAGEREF _Toc478464675 \h </w:instrText>
        </w:r>
        <w:r w:rsidR="00842407">
          <w:rPr>
            <w:noProof/>
            <w:webHidden/>
          </w:rPr>
        </w:r>
        <w:r w:rsidR="00842407">
          <w:rPr>
            <w:noProof/>
            <w:webHidden/>
          </w:rPr>
          <w:fldChar w:fldCharType="separate"/>
        </w:r>
        <w:r w:rsidR="00DF3233">
          <w:rPr>
            <w:noProof/>
            <w:webHidden/>
          </w:rPr>
          <w:t>31</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76" w:history="1">
        <w:r w:rsidR="0069449B" w:rsidRPr="002A44EA">
          <w:rPr>
            <w:rStyle w:val="Hypertextovodkaz"/>
            <w:noProof/>
          </w:rPr>
          <w:t>3.4</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Standardizace průzkumu</w:t>
        </w:r>
        <w:r w:rsidR="0069449B">
          <w:rPr>
            <w:noProof/>
            <w:webHidden/>
          </w:rPr>
          <w:tab/>
        </w:r>
        <w:r w:rsidR="00842407">
          <w:rPr>
            <w:noProof/>
            <w:webHidden/>
          </w:rPr>
          <w:fldChar w:fldCharType="begin"/>
        </w:r>
        <w:r w:rsidR="0069449B">
          <w:rPr>
            <w:noProof/>
            <w:webHidden/>
          </w:rPr>
          <w:instrText xml:space="preserve"> PAGEREF _Toc478464676 \h </w:instrText>
        </w:r>
        <w:r w:rsidR="00842407">
          <w:rPr>
            <w:noProof/>
            <w:webHidden/>
          </w:rPr>
        </w:r>
        <w:r w:rsidR="00842407">
          <w:rPr>
            <w:noProof/>
            <w:webHidden/>
          </w:rPr>
          <w:fldChar w:fldCharType="separate"/>
        </w:r>
        <w:r w:rsidR="00DF3233">
          <w:rPr>
            <w:noProof/>
            <w:webHidden/>
          </w:rPr>
          <w:t>32</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77" w:history="1">
        <w:r w:rsidR="0069449B" w:rsidRPr="002A44EA">
          <w:rPr>
            <w:rStyle w:val="Hypertextovodkaz"/>
            <w:noProof/>
          </w:rPr>
          <w:t>3.5</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Technika sběru dat</w:t>
        </w:r>
        <w:r w:rsidR="0069449B">
          <w:rPr>
            <w:noProof/>
            <w:webHidden/>
          </w:rPr>
          <w:tab/>
        </w:r>
        <w:r w:rsidR="00842407">
          <w:rPr>
            <w:noProof/>
            <w:webHidden/>
          </w:rPr>
          <w:fldChar w:fldCharType="begin"/>
        </w:r>
        <w:r w:rsidR="0069449B">
          <w:rPr>
            <w:noProof/>
            <w:webHidden/>
          </w:rPr>
          <w:instrText xml:space="preserve"> PAGEREF _Toc478464677 \h </w:instrText>
        </w:r>
        <w:r w:rsidR="00842407">
          <w:rPr>
            <w:noProof/>
            <w:webHidden/>
          </w:rPr>
        </w:r>
        <w:r w:rsidR="00842407">
          <w:rPr>
            <w:noProof/>
            <w:webHidden/>
          </w:rPr>
          <w:fldChar w:fldCharType="separate"/>
        </w:r>
        <w:r w:rsidR="00DF3233">
          <w:rPr>
            <w:noProof/>
            <w:webHidden/>
          </w:rPr>
          <w:t>33</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78" w:history="1">
        <w:r w:rsidR="0069449B" w:rsidRPr="002A44EA">
          <w:rPr>
            <w:rStyle w:val="Hypertextovodkaz"/>
            <w:noProof/>
          </w:rPr>
          <w:t>3.6</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Formy rozhovoru</w:t>
        </w:r>
        <w:r w:rsidR="0069449B">
          <w:rPr>
            <w:noProof/>
            <w:webHidden/>
          </w:rPr>
          <w:tab/>
        </w:r>
        <w:r w:rsidR="00842407">
          <w:rPr>
            <w:noProof/>
            <w:webHidden/>
          </w:rPr>
          <w:fldChar w:fldCharType="begin"/>
        </w:r>
        <w:r w:rsidR="0069449B">
          <w:rPr>
            <w:noProof/>
            <w:webHidden/>
          </w:rPr>
          <w:instrText xml:space="preserve"> PAGEREF _Toc478464678 \h </w:instrText>
        </w:r>
        <w:r w:rsidR="00842407">
          <w:rPr>
            <w:noProof/>
            <w:webHidden/>
          </w:rPr>
        </w:r>
        <w:r w:rsidR="00842407">
          <w:rPr>
            <w:noProof/>
            <w:webHidden/>
          </w:rPr>
          <w:fldChar w:fldCharType="separate"/>
        </w:r>
        <w:r w:rsidR="00DF3233">
          <w:rPr>
            <w:noProof/>
            <w:webHidden/>
          </w:rPr>
          <w:t>34</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79" w:history="1">
        <w:r w:rsidR="0069449B" w:rsidRPr="002A44EA">
          <w:rPr>
            <w:rStyle w:val="Hypertextovodkaz"/>
            <w:noProof/>
          </w:rPr>
          <w:t>3.7</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Jednotky zkoumání a zjišťování</w:t>
        </w:r>
        <w:r w:rsidR="0069449B">
          <w:rPr>
            <w:noProof/>
            <w:webHidden/>
          </w:rPr>
          <w:tab/>
        </w:r>
        <w:r w:rsidR="00842407">
          <w:rPr>
            <w:noProof/>
            <w:webHidden/>
          </w:rPr>
          <w:fldChar w:fldCharType="begin"/>
        </w:r>
        <w:r w:rsidR="0069449B">
          <w:rPr>
            <w:noProof/>
            <w:webHidden/>
          </w:rPr>
          <w:instrText xml:space="preserve"> PAGEREF _Toc478464679 \h </w:instrText>
        </w:r>
        <w:r w:rsidR="00842407">
          <w:rPr>
            <w:noProof/>
            <w:webHidden/>
          </w:rPr>
        </w:r>
        <w:r w:rsidR="00842407">
          <w:rPr>
            <w:noProof/>
            <w:webHidden/>
          </w:rPr>
          <w:fldChar w:fldCharType="separate"/>
        </w:r>
        <w:r w:rsidR="00DF3233">
          <w:rPr>
            <w:noProof/>
            <w:webHidden/>
          </w:rPr>
          <w:t>35</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80" w:history="1">
        <w:r w:rsidR="0069449B" w:rsidRPr="002A44EA">
          <w:rPr>
            <w:rStyle w:val="Hypertextovodkaz"/>
            <w:noProof/>
          </w:rPr>
          <w:t>3.8</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Předběžný výzkum</w:t>
        </w:r>
        <w:r w:rsidR="0069449B">
          <w:rPr>
            <w:noProof/>
            <w:webHidden/>
          </w:rPr>
          <w:tab/>
        </w:r>
        <w:r w:rsidR="00842407">
          <w:rPr>
            <w:noProof/>
            <w:webHidden/>
          </w:rPr>
          <w:fldChar w:fldCharType="begin"/>
        </w:r>
        <w:r w:rsidR="0069449B">
          <w:rPr>
            <w:noProof/>
            <w:webHidden/>
          </w:rPr>
          <w:instrText xml:space="preserve"> PAGEREF _Toc478464680 \h </w:instrText>
        </w:r>
        <w:r w:rsidR="00842407">
          <w:rPr>
            <w:noProof/>
            <w:webHidden/>
          </w:rPr>
        </w:r>
        <w:r w:rsidR="00842407">
          <w:rPr>
            <w:noProof/>
            <w:webHidden/>
          </w:rPr>
          <w:fldChar w:fldCharType="separate"/>
        </w:r>
        <w:r w:rsidR="00DF3233">
          <w:rPr>
            <w:noProof/>
            <w:webHidden/>
          </w:rPr>
          <w:t>35</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81" w:history="1">
        <w:r w:rsidR="0069449B" w:rsidRPr="002A44EA">
          <w:rPr>
            <w:rStyle w:val="Hypertextovodkaz"/>
            <w:noProof/>
          </w:rPr>
          <w:t>3.9</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Sběr dat a informací</w:t>
        </w:r>
        <w:r w:rsidR="0069449B">
          <w:rPr>
            <w:noProof/>
            <w:webHidden/>
          </w:rPr>
          <w:tab/>
        </w:r>
        <w:r w:rsidR="00842407">
          <w:rPr>
            <w:noProof/>
            <w:webHidden/>
          </w:rPr>
          <w:fldChar w:fldCharType="begin"/>
        </w:r>
        <w:r w:rsidR="0069449B">
          <w:rPr>
            <w:noProof/>
            <w:webHidden/>
          </w:rPr>
          <w:instrText xml:space="preserve"> PAGEREF _Toc478464681 \h </w:instrText>
        </w:r>
        <w:r w:rsidR="00842407">
          <w:rPr>
            <w:noProof/>
            <w:webHidden/>
          </w:rPr>
        </w:r>
        <w:r w:rsidR="00842407">
          <w:rPr>
            <w:noProof/>
            <w:webHidden/>
          </w:rPr>
          <w:fldChar w:fldCharType="separate"/>
        </w:r>
        <w:r w:rsidR="00DF3233">
          <w:rPr>
            <w:noProof/>
            <w:webHidden/>
          </w:rPr>
          <w:t>36</w:t>
        </w:r>
        <w:r w:rsidR="00842407">
          <w:rPr>
            <w:noProof/>
            <w:webHidden/>
          </w:rPr>
          <w:fldChar w:fldCharType="end"/>
        </w:r>
      </w:hyperlink>
    </w:p>
    <w:p w:rsidR="0069449B" w:rsidRDefault="00A91EE6">
      <w:pPr>
        <w:pStyle w:val="Obsah2"/>
        <w:tabs>
          <w:tab w:val="left" w:pos="1100"/>
          <w:tab w:val="right" w:leader="dot" w:pos="9016"/>
        </w:tabs>
        <w:rPr>
          <w:rFonts w:asciiTheme="minorHAnsi" w:eastAsiaTheme="minorEastAsia" w:hAnsiTheme="minorHAnsi" w:cstheme="minorBidi"/>
          <w:noProof/>
          <w:sz w:val="22"/>
          <w:szCs w:val="22"/>
          <w:lang w:val="cs-CZ" w:eastAsia="cs-CZ"/>
        </w:rPr>
      </w:pPr>
      <w:hyperlink w:anchor="_Toc478464682" w:history="1">
        <w:r w:rsidR="0069449B" w:rsidRPr="002A44EA">
          <w:rPr>
            <w:rStyle w:val="Hypertextovodkaz"/>
            <w:noProof/>
          </w:rPr>
          <w:t>3.10</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Zpracování získaných informací</w:t>
        </w:r>
        <w:r w:rsidR="0069449B">
          <w:rPr>
            <w:noProof/>
            <w:webHidden/>
          </w:rPr>
          <w:tab/>
        </w:r>
        <w:r w:rsidR="00842407">
          <w:rPr>
            <w:noProof/>
            <w:webHidden/>
          </w:rPr>
          <w:fldChar w:fldCharType="begin"/>
        </w:r>
        <w:r w:rsidR="0069449B">
          <w:rPr>
            <w:noProof/>
            <w:webHidden/>
          </w:rPr>
          <w:instrText xml:space="preserve"> PAGEREF _Toc478464682 \h </w:instrText>
        </w:r>
        <w:r w:rsidR="00842407">
          <w:rPr>
            <w:noProof/>
            <w:webHidden/>
          </w:rPr>
        </w:r>
        <w:r w:rsidR="00842407">
          <w:rPr>
            <w:noProof/>
            <w:webHidden/>
          </w:rPr>
          <w:fldChar w:fldCharType="separate"/>
        </w:r>
        <w:r w:rsidR="00DF3233">
          <w:rPr>
            <w:noProof/>
            <w:webHidden/>
          </w:rPr>
          <w:t>36</w:t>
        </w:r>
        <w:r w:rsidR="00842407">
          <w:rPr>
            <w:noProof/>
            <w:webHidden/>
          </w:rPr>
          <w:fldChar w:fldCharType="end"/>
        </w:r>
      </w:hyperlink>
    </w:p>
    <w:p w:rsidR="0069449B" w:rsidRDefault="00A91EE6">
      <w:pPr>
        <w:pStyle w:val="Obsah2"/>
        <w:tabs>
          <w:tab w:val="left" w:pos="1100"/>
          <w:tab w:val="right" w:leader="dot" w:pos="9016"/>
        </w:tabs>
        <w:rPr>
          <w:noProof/>
        </w:rPr>
      </w:pPr>
      <w:hyperlink w:anchor="_Toc478464683" w:history="1">
        <w:r w:rsidR="0069449B" w:rsidRPr="002A44EA">
          <w:rPr>
            <w:rStyle w:val="Hypertextovodkaz"/>
            <w:noProof/>
          </w:rPr>
          <w:t>3.11</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Dodržení etický aspektů</w:t>
        </w:r>
        <w:r w:rsidR="0069449B">
          <w:rPr>
            <w:noProof/>
            <w:webHidden/>
          </w:rPr>
          <w:tab/>
        </w:r>
        <w:r w:rsidR="00842407">
          <w:rPr>
            <w:noProof/>
            <w:webHidden/>
          </w:rPr>
          <w:fldChar w:fldCharType="begin"/>
        </w:r>
        <w:r w:rsidR="0069449B">
          <w:rPr>
            <w:noProof/>
            <w:webHidden/>
          </w:rPr>
          <w:instrText xml:space="preserve"> PAGEREF _Toc478464683 \h </w:instrText>
        </w:r>
        <w:r w:rsidR="00842407">
          <w:rPr>
            <w:noProof/>
            <w:webHidden/>
          </w:rPr>
        </w:r>
        <w:r w:rsidR="00842407">
          <w:rPr>
            <w:noProof/>
            <w:webHidden/>
          </w:rPr>
          <w:fldChar w:fldCharType="separate"/>
        </w:r>
        <w:r w:rsidR="00DF3233">
          <w:rPr>
            <w:noProof/>
            <w:webHidden/>
          </w:rPr>
          <w:t>37</w:t>
        </w:r>
        <w:r w:rsidR="00842407">
          <w:rPr>
            <w:noProof/>
            <w:webHidden/>
          </w:rPr>
          <w:fldChar w:fldCharType="end"/>
        </w:r>
      </w:hyperlink>
    </w:p>
    <w:p w:rsidR="007E0196" w:rsidRPr="007E0196" w:rsidRDefault="007E0196" w:rsidP="007E0196">
      <w:pPr>
        <w:rPr>
          <w:noProof/>
        </w:rPr>
      </w:pPr>
      <w:r>
        <w:rPr>
          <w:noProof/>
        </w:rPr>
        <w:t xml:space="preserve">II. </w:t>
      </w:r>
      <w:r w:rsidRPr="007E0196">
        <w:rPr>
          <w:noProof/>
        </w:rPr>
        <w:t>Praktická část</w:t>
      </w:r>
    </w:p>
    <w:p w:rsidR="0069449B" w:rsidRDefault="00A91EE6" w:rsidP="0080670E">
      <w:pPr>
        <w:pStyle w:val="Obsah1"/>
        <w:rPr>
          <w:rFonts w:asciiTheme="minorHAnsi" w:eastAsiaTheme="minorEastAsia" w:hAnsiTheme="minorHAnsi" w:cstheme="minorBidi"/>
          <w:noProof/>
          <w:sz w:val="22"/>
          <w:szCs w:val="22"/>
          <w:lang w:val="cs-CZ" w:eastAsia="cs-CZ"/>
        </w:rPr>
      </w:pPr>
      <w:hyperlink w:anchor="_Toc478464684" w:history="1">
        <w:r w:rsidR="0069449B" w:rsidRPr="002A44EA">
          <w:rPr>
            <w:rStyle w:val="Hypertextovodkaz"/>
            <w:rFonts w:eastAsia="Times New Roman"/>
            <w:noProof/>
          </w:rPr>
          <w:t>4</w:t>
        </w:r>
        <w:r w:rsidR="0069449B">
          <w:rPr>
            <w:rFonts w:asciiTheme="minorHAnsi" w:eastAsiaTheme="minorEastAsia" w:hAnsiTheme="minorHAnsi" w:cstheme="minorBidi"/>
            <w:noProof/>
            <w:sz w:val="22"/>
            <w:szCs w:val="22"/>
            <w:lang w:val="cs-CZ" w:eastAsia="cs-CZ"/>
          </w:rPr>
          <w:tab/>
        </w:r>
        <w:r w:rsidR="007E0196">
          <w:rPr>
            <w:rFonts w:asciiTheme="minorHAnsi" w:eastAsiaTheme="minorEastAsia" w:hAnsiTheme="minorHAnsi" w:cstheme="minorBidi"/>
            <w:noProof/>
            <w:sz w:val="22"/>
            <w:szCs w:val="22"/>
            <w:lang w:val="cs-CZ" w:eastAsia="cs-CZ"/>
          </w:rPr>
          <w:t>V</w:t>
        </w:r>
        <w:r w:rsidR="0069449B" w:rsidRPr="002A44EA">
          <w:rPr>
            <w:rStyle w:val="Hypertextovodkaz"/>
            <w:rFonts w:eastAsia="Times New Roman"/>
            <w:noProof/>
          </w:rPr>
          <w:t>lastní průzkum a analýza</w:t>
        </w:r>
        <w:r w:rsidR="0069449B">
          <w:rPr>
            <w:noProof/>
            <w:webHidden/>
          </w:rPr>
          <w:tab/>
        </w:r>
        <w:r w:rsidR="00842407">
          <w:rPr>
            <w:noProof/>
            <w:webHidden/>
          </w:rPr>
          <w:fldChar w:fldCharType="begin"/>
        </w:r>
        <w:r w:rsidR="0069449B">
          <w:rPr>
            <w:noProof/>
            <w:webHidden/>
          </w:rPr>
          <w:instrText xml:space="preserve"> PAGEREF _Toc478464684 \h </w:instrText>
        </w:r>
        <w:r w:rsidR="00842407">
          <w:rPr>
            <w:noProof/>
            <w:webHidden/>
          </w:rPr>
        </w:r>
        <w:r w:rsidR="00842407">
          <w:rPr>
            <w:noProof/>
            <w:webHidden/>
          </w:rPr>
          <w:fldChar w:fldCharType="separate"/>
        </w:r>
        <w:r w:rsidR="00DF3233">
          <w:rPr>
            <w:noProof/>
            <w:webHidden/>
          </w:rPr>
          <w:t>39</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85" w:history="1">
        <w:r w:rsidR="0069449B" w:rsidRPr="002A44EA">
          <w:rPr>
            <w:rStyle w:val="Hypertextovodkaz"/>
            <w:noProof/>
          </w:rPr>
          <w:t>4.1</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Respondenti průzkumu podle jednotlivých ročníků</w:t>
        </w:r>
        <w:r w:rsidR="0069449B">
          <w:rPr>
            <w:noProof/>
            <w:webHidden/>
          </w:rPr>
          <w:tab/>
        </w:r>
        <w:r w:rsidR="00842407">
          <w:rPr>
            <w:noProof/>
            <w:webHidden/>
          </w:rPr>
          <w:fldChar w:fldCharType="begin"/>
        </w:r>
        <w:r w:rsidR="0069449B">
          <w:rPr>
            <w:noProof/>
            <w:webHidden/>
          </w:rPr>
          <w:instrText xml:space="preserve"> PAGEREF _Toc478464685 \h </w:instrText>
        </w:r>
        <w:r w:rsidR="00842407">
          <w:rPr>
            <w:noProof/>
            <w:webHidden/>
          </w:rPr>
        </w:r>
        <w:r w:rsidR="00842407">
          <w:rPr>
            <w:noProof/>
            <w:webHidden/>
          </w:rPr>
          <w:fldChar w:fldCharType="separate"/>
        </w:r>
        <w:r w:rsidR="00DF3233">
          <w:rPr>
            <w:noProof/>
            <w:webHidden/>
          </w:rPr>
          <w:t>39</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86" w:history="1">
        <w:r w:rsidR="0069449B" w:rsidRPr="002A44EA">
          <w:rPr>
            <w:rStyle w:val="Hypertextovodkaz"/>
            <w:noProof/>
          </w:rPr>
          <w:t>4.2</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Vyhodnocení dotazníků, tabulky a grafická prezentace</w:t>
        </w:r>
        <w:r w:rsidR="0069449B">
          <w:rPr>
            <w:noProof/>
            <w:webHidden/>
          </w:rPr>
          <w:tab/>
        </w:r>
        <w:r w:rsidR="00842407">
          <w:rPr>
            <w:noProof/>
            <w:webHidden/>
          </w:rPr>
          <w:fldChar w:fldCharType="begin"/>
        </w:r>
        <w:r w:rsidR="0069449B">
          <w:rPr>
            <w:noProof/>
            <w:webHidden/>
          </w:rPr>
          <w:instrText xml:space="preserve"> PAGEREF _Toc478464686 \h </w:instrText>
        </w:r>
        <w:r w:rsidR="00842407">
          <w:rPr>
            <w:noProof/>
            <w:webHidden/>
          </w:rPr>
        </w:r>
        <w:r w:rsidR="00842407">
          <w:rPr>
            <w:noProof/>
            <w:webHidden/>
          </w:rPr>
          <w:fldChar w:fldCharType="separate"/>
        </w:r>
        <w:r w:rsidR="00DF3233">
          <w:rPr>
            <w:noProof/>
            <w:webHidden/>
          </w:rPr>
          <w:t>41</w:t>
        </w:r>
        <w:r w:rsidR="00842407">
          <w:rPr>
            <w:noProof/>
            <w:webHidden/>
          </w:rPr>
          <w:fldChar w:fldCharType="end"/>
        </w:r>
      </w:hyperlink>
    </w:p>
    <w:p w:rsidR="0069449B" w:rsidRDefault="00A91EE6">
      <w:pPr>
        <w:pStyle w:val="Obsah2"/>
        <w:tabs>
          <w:tab w:val="left" w:pos="880"/>
          <w:tab w:val="right" w:leader="dot" w:pos="9016"/>
        </w:tabs>
        <w:rPr>
          <w:rFonts w:asciiTheme="minorHAnsi" w:eastAsiaTheme="minorEastAsia" w:hAnsiTheme="minorHAnsi" w:cstheme="minorBidi"/>
          <w:noProof/>
          <w:sz w:val="22"/>
          <w:szCs w:val="22"/>
          <w:lang w:val="cs-CZ" w:eastAsia="cs-CZ"/>
        </w:rPr>
      </w:pPr>
      <w:hyperlink w:anchor="_Toc478464687" w:history="1">
        <w:r w:rsidR="0069449B" w:rsidRPr="002A44EA">
          <w:rPr>
            <w:rStyle w:val="Hypertextovodkaz"/>
            <w:noProof/>
          </w:rPr>
          <w:t>4.3</w:t>
        </w:r>
        <w:r w:rsidR="0069449B">
          <w:rPr>
            <w:rFonts w:asciiTheme="minorHAnsi" w:eastAsiaTheme="minorEastAsia" w:hAnsiTheme="minorHAnsi" w:cstheme="minorBidi"/>
            <w:noProof/>
            <w:sz w:val="22"/>
            <w:szCs w:val="22"/>
            <w:lang w:val="cs-CZ" w:eastAsia="cs-CZ"/>
          </w:rPr>
          <w:tab/>
        </w:r>
        <w:r w:rsidR="0069449B" w:rsidRPr="002A44EA">
          <w:rPr>
            <w:rStyle w:val="Hypertextovodkaz"/>
            <w:noProof/>
          </w:rPr>
          <w:t>Výsledky polostrukturovaného rozhovoru s pedagogy</w:t>
        </w:r>
        <w:r w:rsidR="0069449B">
          <w:rPr>
            <w:noProof/>
            <w:webHidden/>
          </w:rPr>
          <w:tab/>
        </w:r>
        <w:r w:rsidR="00842407">
          <w:rPr>
            <w:noProof/>
            <w:webHidden/>
          </w:rPr>
          <w:fldChar w:fldCharType="begin"/>
        </w:r>
        <w:r w:rsidR="0069449B">
          <w:rPr>
            <w:noProof/>
            <w:webHidden/>
          </w:rPr>
          <w:instrText xml:space="preserve"> PAGEREF _Toc478464687 \h </w:instrText>
        </w:r>
        <w:r w:rsidR="00842407">
          <w:rPr>
            <w:noProof/>
            <w:webHidden/>
          </w:rPr>
        </w:r>
        <w:r w:rsidR="00842407">
          <w:rPr>
            <w:noProof/>
            <w:webHidden/>
          </w:rPr>
          <w:fldChar w:fldCharType="separate"/>
        </w:r>
        <w:r w:rsidR="00DF3233">
          <w:rPr>
            <w:noProof/>
            <w:webHidden/>
          </w:rPr>
          <w:t>56</w:t>
        </w:r>
        <w:r w:rsidR="00842407">
          <w:rPr>
            <w:noProof/>
            <w:webHidden/>
          </w:rPr>
          <w:fldChar w:fldCharType="end"/>
        </w:r>
      </w:hyperlink>
    </w:p>
    <w:p w:rsidR="0069449B" w:rsidRDefault="00A91EE6" w:rsidP="0080670E">
      <w:pPr>
        <w:pStyle w:val="Obsah1"/>
        <w:rPr>
          <w:rFonts w:asciiTheme="minorHAnsi" w:eastAsiaTheme="minorEastAsia" w:hAnsiTheme="minorHAnsi" w:cstheme="minorBidi"/>
          <w:noProof/>
          <w:sz w:val="22"/>
          <w:szCs w:val="22"/>
          <w:lang w:val="cs-CZ" w:eastAsia="cs-CZ"/>
        </w:rPr>
      </w:pPr>
      <w:hyperlink w:anchor="_Toc478464688" w:history="1">
        <w:r w:rsidR="0069449B" w:rsidRPr="002A44EA">
          <w:rPr>
            <w:rStyle w:val="Hypertextovodkaz"/>
            <w:rFonts w:eastAsia="Times New Roman"/>
            <w:noProof/>
          </w:rPr>
          <w:t>Diskuze</w:t>
        </w:r>
        <w:r w:rsidR="0069449B">
          <w:rPr>
            <w:noProof/>
            <w:webHidden/>
          </w:rPr>
          <w:tab/>
        </w:r>
        <w:r w:rsidR="00842407">
          <w:rPr>
            <w:noProof/>
            <w:webHidden/>
          </w:rPr>
          <w:fldChar w:fldCharType="begin"/>
        </w:r>
        <w:r w:rsidR="0069449B">
          <w:rPr>
            <w:noProof/>
            <w:webHidden/>
          </w:rPr>
          <w:instrText xml:space="preserve"> PAGEREF _Toc478464688 \h </w:instrText>
        </w:r>
        <w:r w:rsidR="00842407">
          <w:rPr>
            <w:noProof/>
            <w:webHidden/>
          </w:rPr>
        </w:r>
        <w:r w:rsidR="00842407">
          <w:rPr>
            <w:noProof/>
            <w:webHidden/>
          </w:rPr>
          <w:fldChar w:fldCharType="separate"/>
        </w:r>
        <w:r w:rsidR="00DF3233">
          <w:rPr>
            <w:noProof/>
            <w:webHidden/>
          </w:rPr>
          <w:t>59</w:t>
        </w:r>
        <w:r w:rsidR="00842407">
          <w:rPr>
            <w:noProof/>
            <w:webHidden/>
          </w:rPr>
          <w:fldChar w:fldCharType="end"/>
        </w:r>
      </w:hyperlink>
    </w:p>
    <w:p w:rsidR="0069449B" w:rsidRDefault="00A91EE6" w:rsidP="0080670E">
      <w:pPr>
        <w:pStyle w:val="Obsah1"/>
        <w:rPr>
          <w:rFonts w:asciiTheme="minorHAnsi" w:eastAsiaTheme="minorEastAsia" w:hAnsiTheme="minorHAnsi" w:cstheme="minorBidi"/>
          <w:noProof/>
          <w:sz w:val="22"/>
          <w:szCs w:val="22"/>
          <w:lang w:val="cs-CZ" w:eastAsia="cs-CZ"/>
        </w:rPr>
      </w:pPr>
      <w:hyperlink w:anchor="_Toc478464689" w:history="1">
        <w:r w:rsidR="0069449B" w:rsidRPr="002A44EA">
          <w:rPr>
            <w:rStyle w:val="Hypertextovodkaz"/>
            <w:rFonts w:eastAsia="Times New Roman"/>
            <w:noProof/>
          </w:rPr>
          <w:t>Závěr</w:t>
        </w:r>
        <w:r w:rsidR="0069449B">
          <w:rPr>
            <w:noProof/>
            <w:webHidden/>
          </w:rPr>
          <w:tab/>
        </w:r>
        <w:r w:rsidR="00842407">
          <w:rPr>
            <w:noProof/>
            <w:webHidden/>
          </w:rPr>
          <w:fldChar w:fldCharType="begin"/>
        </w:r>
        <w:r w:rsidR="0069449B">
          <w:rPr>
            <w:noProof/>
            <w:webHidden/>
          </w:rPr>
          <w:instrText xml:space="preserve"> PAGEREF _Toc478464689 \h </w:instrText>
        </w:r>
        <w:r w:rsidR="00842407">
          <w:rPr>
            <w:noProof/>
            <w:webHidden/>
          </w:rPr>
        </w:r>
        <w:r w:rsidR="00842407">
          <w:rPr>
            <w:noProof/>
            <w:webHidden/>
          </w:rPr>
          <w:fldChar w:fldCharType="separate"/>
        </w:r>
        <w:r w:rsidR="00DF3233">
          <w:rPr>
            <w:noProof/>
            <w:webHidden/>
          </w:rPr>
          <w:t>61</w:t>
        </w:r>
        <w:r w:rsidR="00842407">
          <w:rPr>
            <w:noProof/>
            <w:webHidden/>
          </w:rPr>
          <w:fldChar w:fldCharType="end"/>
        </w:r>
      </w:hyperlink>
    </w:p>
    <w:p w:rsidR="0069449B" w:rsidRDefault="00A91EE6" w:rsidP="0080670E">
      <w:pPr>
        <w:pStyle w:val="Obsah1"/>
        <w:rPr>
          <w:rFonts w:asciiTheme="minorHAnsi" w:eastAsiaTheme="minorEastAsia" w:hAnsiTheme="minorHAnsi" w:cstheme="minorBidi"/>
          <w:noProof/>
          <w:sz w:val="22"/>
          <w:szCs w:val="22"/>
          <w:lang w:val="cs-CZ" w:eastAsia="cs-CZ"/>
        </w:rPr>
      </w:pPr>
      <w:hyperlink w:anchor="_Toc478464690" w:history="1">
        <w:r w:rsidR="0069449B" w:rsidRPr="002A44EA">
          <w:rPr>
            <w:rStyle w:val="Hypertextovodkaz"/>
            <w:rFonts w:eastAsia="Times New Roman"/>
            <w:noProof/>
          </w:rPr>
          <w:t>Seznam použité literatury</w:t>
        </w:r>
        <w:r w:rsidR="0069449B">
          <w:rPr>
            <w:noProof/>
            <w:webHidden/>
          </w:rPr>
          <w:tab/>
        </w:r>
        <w:r w:rsidR="00842407">
          <w:rPr>
            <w:noProof/>
            <w:webHidden/>
          </w:rPr>
          <w:fldChar w:fldCharType="begin"/>
        </w:r>
        <w:r w:rsidR="0069449B">
          <w:rPr>
            <w:noProof/>
            <w:webHidden/>
          </w:rPr>
          <w:instrText xml:space="preserve"> PAGEREF _Toc478464690 \h </w:instrText>
        </w:r>
        <w:r w:rsidR="00842407">
          <w:rPr>
            <w:noProof/>
            <w:webHidden/>
          </w:rPr>
        </w:r>
        <w:r w:rsidR="00842407">
          <w:rPr>
            <w:noProof/>
            <w:webHidden/>
          </w:rPr>
          <w:fldChar w:fldCharType="separate"/>
        </w:r>
        <w:r w:rsidR="00DF3233">
          <w:rPr>
            <w:noProof/>
            <w:webHidden/>
          </w:rPr>
          <w:t>63</w:t>
        </w:r>
        <w:r w:rsidR="00842407">
          <w:rPr>
            <w:noProof/>
            <w:webHidden/>
          </w:rPr>
          <w:fldChar w:fldCharType="end"/>
        </w:r>
      </w:hyperlink>
    </w:p>
    <w:p w:rsidR="0080670E" w:rsidRDefault="00A91EE6" w:rsidP="0080670E">
      <w:pPr>
        <w:pStyle w:val="Obsah1"/>
        <w:rPr>
          <w:noProof/>
        </w:rPr>
      </w:pPr>
      <w:hyperlink w:anchor="_Toc478464691" w:history="1">
        <w:r w:rsidR="0069449B" w:rsidRPr="002A44EA">
          <w:rPr>
            <w:rStyle w:val="Hypertextovodkaz"/>
            <w:rFonts w:eastAsia="Times New Roman"/>
            <w:noProof/>
          </w:rPr>
          <w:t>Přílohy</w:t>
        </w:r>
        <w:r w:rsidR="0069449B">
          <w:rPr>
            <w:noProof/>
            <w:webHidden/>
          </w:rPr>
          <w:tab/>
        </w:r>
        <w:r w:rsidR="00842407">
          <w:rPr>
            <w:noProof/>
            <w:webHidden/>
          </w:rPr>
          <w:fldChar w:fldCharType="begin"/>
        </w:r>
        <w:r w:rsidR="0069449B">
          <w:rPr>
            <w:noProof/>
            <w:webHidden/>
          </w:rPr>
          <w:instrText xml:space="preserve"> PAGEREF _Toc478464691 \h </w:instrText>
        </w:r>
        <w:r w:rsidR="00842407">
          <w:rPr>
            <w:noProof/>
            <w:webHidden/>
          </w:rPr>
        </w:r>
        <w:r w:rsidR="00842407">
          <w:rPr>
            <w:noProof/>
            <w:webHidden/>
          </w:rPr>
          <w:fldChar w:fldCharType="separate"/>
        </w:r>
        <w:r w:rsidR="00DF3233">
          <w:rPr>
            <w:noProof/>
            <w:webHidden/>
          </w:rPr>
          <w:t>69</w:t>
        </w:r>
        <w:r w:rsidR="00842407">
          <w:rPr>
            <w:noProof/>
            <w:webHidden/>
          </w:rPr>
          <w:fldChar w:fldCharType="end"/>
        </w:r>
      </w:hyperlink>
    </w:p>
    <w:p w:rsidR="0080670E" w:rsidRDefault="0080670E">
      <w:pPr>
        <w:suppressAutoHyphens w:val="0"/>
        <w:spacing w:line="360" w:lineRule="auto"/>
        <w:jc w:val="both"/>
        <w:rPr>
          <w:noProof/>
        </w:rPr>
      </w:pPr>
      <w:r>
        <w:rPr>
          <w:noProof/>
        </w:rPr>
        <w:br w:type="page"/>
      </w:r>
    </w:p>
    <w:p w:rsidR="0080670E" w:rsidRDefault="0080670E" w:rsidP="0080670E">
      <w:pPr>
        <w:pStyle w:val="Obsah1"/>
        <w:rPr>
          <w:noProof/>
        </w:rPr>
        <w:sectPr w:rsidR="0080670E" w:rsidSect="000202FE">
          <w:footerReference w:type="even" r:id="rId8"/>
          <w:footerReference w:type="default" r:id="rId9"/>
          <w:pgSz w:w="11906" w:h="16838"/>
          <w:pgMar w:top="1440" w:right="1440" w:bottom="1440" w:left="1440" w:header="708" w:footer="708" w:gutter="0"/>
          <w:pgNumType w:start="1"/>
          <w:cols w:space="708"/>
          <w:docGrid w:linePitch="360"/>
        </w:sectPr>
      </w:pPr>
    </w:p>
    <w:p w:rsidR="00996D67" w:rsidRPr="00205F23" w:rsidRDefault="00842407" w:rsidP="000C6B87">
      <w:pPr>
        <w:pStyle w:val="Nadpis1"/>
        <w:numPr>
          <w:ilvl w:val="0"/>
          <w:numId w:val="0"/>
        </w:numPr>
        <w:ind w:left="431" w:hanging="431"/>
        <w:rPr>
          <w:rFonts w:eastAsia="Times New Roman"/>
          <w:sz w:val="32"/>
          <w:szCs w:val="32"/>
          <w:lang w:eastAsia="cs-CZ"/>
        </w:rPr>
      </w:pPr>
      <w:r w:rsidRPr="00720E4A">
        <w:rPr>
          <w:rFonts w:eastAsia="Times New Roman"/>
          <w:lang w:eastAsia="cs-CZ"/>
        </w:rPr>
        <w:lastRenderedPageBreak/>
        <w:fldChar w:fldCharType="end"/>
      </w:r>
      <w:bookmarkStart w:id="2" w:name="_Toc478464652"/>
      <w:r w:rsidR="00216C91" w:rsidRPr="00205F23">
        <w:rPr>
          <w:sz w:val="32"/>
          <w:szCs w:val="32"/>
        </w:rPr>
        <w:t>Úvod</w:t>
      </w:r>
      <w:bookmarkEnd w:id="2"/>
    </w:p>
    <w:p w:rsidR="00417CA3" w:rsidRDefault="00417CA3" w:rsidP="00244999">
      <w:pPr>
        <w:spacing w:line="360" w:lineRule="auto"/>
        <w:jc w:val="both"/>
        <w:rPr>
          <w:i/>
          <w:lang w:val="cs-CZ"/>
        </w:rPr>
      </w:pPr>
      <w:r>
        <w:rPr>
          <w:i/>
          <w:lang w:val="cs-CZ"/>
        </w:rPr>
        <w:t xml:space="preserve">„Učení a internet dnes </w:t>
      </w:r>
      <w:r w:rsidR="00F13EB8">
        <w:rPr>
          <w:i/>
          <w:lang w:val="cs-CZ"/>
        </w:rPr>
        <w:t xml:space="preserve">tvoří </w:t>
      </w:r>
      <w:r>
        <w:rPr>
          <w:i/>
          <w:lang w:val="cs-CZ"/>
        </w:rPr>
        <w:t>spojené nádoby.“</w:t>
      </w:r>
    </w:p>
    <w:p w:rsidR="00417CA3" w:rsidRDefault="00417CA3" w:rsidP="00244999">
      <w:pPr>
        <w:spacing w:line="360" w:lineRule="auto"/>
        <w:jc w:val="both"/>
        <w:rPr>
          <w:i/>
          <w:lang w:val="cs-CZ"/>
        </w:rPr>
      </w:pPr>
    </w:p>
    <w:p w:rsidR="005D4D3F" w:rsidRPr="002F57DE" w:rsidRDefault="00244999" w:rsidP="00244999">
      <w:pPr>
        <w:spacing w:line="360" w:lineRule="auto"/>
        <w:jc w:val="both"/>
        <w:rPr>
          <w:lang w:val="cs-CZ"/>
        </w:rPr>
      </w:pPr>
      <w:r w:rsidRPr="002F57DE">
        <w:rPr>
          <w:lang w:val="cs-CZ"/>
        </w:rPr>
        <w:t>Internet a naše nejmladší generace, tak by mohl znít název této diplomové práce, protože kdo je v dnešní přetechnizované době největším znalcem moderních technologií? Starší spoluobčané (?), kterým by takové prvenství mělo náležet, to určitě nejsou. Střední generace (?) je už lepší a také se její znalosti mohou rovnat s nastupující generací, to znamená mládeží a dětmi školního věku. Ano, naše děti a mládež se stávají vládci moderních informačních technologií, které v posledních deseti dvaceti letech ovládají lidstvo na celé planetě.</w:t>
      </w:r>
    </w:p>
    <w:p w:rsidR="00244999" w:rsidRPr="002F57DE" w:rsidRDefault="00244999" w:rsidP="00244999">
      <w:pPr>
        <w:suppressAutoHyphens w:val="0"/>
        <w:autoSpaceDE w:val="0"/>
        <w:autoSpaceDN w:val="0"/>
        <w:adjustRightInd w:val="0"/>
        <w:spacing w:line="360" w:lineRule="auto"/>
        <w:jc w:val="both"/>
        <w:rPr>
          <w:lang w:val="cs-CZ"/>
        </w:rPr>
      </w:pPr>
      <w:r w:rsidRPr="002F57DE">
        <w:rPr>
          <w:lang w:val="cs-CZ"/>
        </w:rPr>
        <w:tab/>
        <w:t>Pryč jsou doby, kdy rodiče museli každý večer svolávat svoje ratolesti z venkovních her, ať bylo počasí jakékoliv. Na každém plácku se hrál fotbal nebo hokej, vybíjená a od</w:t>
      </w:r>
      <w:r w:rsidR="00B5067C">
        <w:rPr>
          <w:lang w:val="cs-CZ"/>
        </w:rPr>
        <w:t>bíjená, bruslilo se, sáňkovalo, lyžovalo</w:t>
      </w:r>
      <w:r w:rsidRPr="002F57DE">
        <w:rPr>
          <w:lang w:val="cs-CZ"/>
        </w:rPr>
        <w:t xml:space="preserve"> a o další hry také nebyla nouze. Dnes je to přesně naopak. Domníváme se, že devadesát procent rodičů potvrdí, že musejí svoje děti vyhánět ven, na vzduch. Přímo od počítačů, na kterém je téměř neustále spuštěn internet a všechny existující sociální webové stránky. Děti vyměnily svoje klasické hry za ty moderní – počítačové. Stávají se z nich počítačoví gambleři od nejútlejšího věku. Mnozí ještě neumějí číst a psát, ale v počítačích a hrách se vyznají jako málokdo. To je obrázek dnešní doby. Realita.</w:t>
      </w:r>
    </w:p>
    <w:p w:rsidR="00E07773" w:rsidRPr="005F6587" w:rsidRDefault="00244999" w:rsidP="00244999">
      <w:pPr>
        <w:suppressAutoHyphens w:val="0"/>
        <w:autoSpaceDE w:val="0"/>
        <w:autoSpaceDN w:val="0"/>
        <w:adjustRightInd w:val="0"/>
        <w:spacing w:line="360" w:lineRule="auto"/>
        <w:jc w:val="both"/>
        <w:rPr>
          <w:lang w:val="cs-CZ"/>
        </w:rPr>
      </w:pPr>
      <w:r w:rsidRPr="002F57DE">
        <w:rPr>
          <w:lang w:val="cs-CZ"/>
        </w:rPr>
        <w:tab/>
      </w:r>
      <w:r w:rsidR="00B71C39" w:rsidRPr="005F6587">
        <w:rPr>
          <w:lang w:val="cs-CZ"/>
        </w:rPr>
        <w:t>Jako pedagožku/učitelku I. stupně</w:t>
      </w:r>
      <w:r w:rsidR="005D4D3F" w:rsidRPr="005F6587">
        <w:rPr>
          <w:lang w:val="cs-CZ"/>
        </w:rPr>
        <w:t xml:space="preserve"> základní školy, mne zajímá, jak jsou</w:t>
      </w:r>
      <w:r w:rsidR="000130DB" w:rsidRPr="005F6587">
        <w:rPr>
          <w:lang w:val="cs-CZ"/>
        </w:rPr>
        <w:t xml:space="preserve"> na tom</w:t>
      </w:r>
      <w:r w:rsidR="005D4D3F" w:rsidRPr="005F6587">
        <w:rPr>
          <w:lang w:val="cs-CZ"/>
        </w:rPr>
        <w:t xml:space="preserve"> děti primárního školství s „počítačovou kulturou“</w:t>
      </w:r>
      <w:r w:rsidR="001063B2" w:rsidRPr="005F6587">
        <w:rPr>
          <w:lang w:val="cs-CZ"/>
        </w:rPr>
        <w:t xml:space="preserve"> nejen pokud se týká užívání počítačů a dalších moderních médií, především mobilních telefonů</w:t>
      </w:r>
      <w:r w:rsidR="00B71C39" w:rsidRPr="005F6587">
        <w:rPr>
          <w:lang w:val="cs-CZ"/>
        </w:rPr>
        <w:t>,</w:t>
      </w:r>
      <w:r w:rsidR="001063B2" w:rsidRPr="005F6587">
        <w:rPr>
          <w:lang w:val="cs-CZ"/>
        </w:rPr>
        <w:t xml:space="preserve"> a zda si vůbec uvědomují při činnosti s nimi, že jim hrozí různá rizika, nejen ta technická – zavirování počítače, ale především ta, která se přímo týkají jejich osobního bezpečí. </w:t>
      </w:r>
      <w:r w:rsidR="00CB5250" w:rsidRPr="005F6587">
        <w:rPr>
          <w:lang w:val="cs-CZ"/>
        </w:rPr>
        <w:t xml:space="preserve">Předpokládám, že veškerý technický vývoj je natolik rychlý a dokonalý, že za pár let budou všechna </w:t>
      </w:r>
      <w:r w:rsidR="007634EE" w:rsidRPr="005F6587">
        <w:rPr>
          <w:lang w:val="cs-CZ"/>
        </w:rPr>
        <w:t xml:space="preserve">současná </w:t>
      </w:r>
      <w:r w:rsidR="00CB5250" w:rsidRPr="005F6587">
        <w:rPr>
          <w:lang w:val="cs-CZ"/>
        </w:rPr>
        <w:t>moderní média zdokonalována a inovována, že současné znalosti počítačově gramotných lidí neboudou mít šanci bránit se silnému tlaku technických prostředků a různá bezpečnostní riz</w:t>
      </w:r>
      <w:r w:rsidR="007634EE" w:rsidRPr="005F6587">
        <w:rPr>
          <w:lang w:val="cs-CZ"/>
        </w:rPr>
        <w:t>ika se budou neustále zvyšovat.</w:t>
      </w:r>
      <w:r w:rsidR="00CB5250" w:rsidRPr="005F6587">
        <w:rPr>
          <w:lang w:val="cs-CZ"/>
        </w:rPr>
        <w:t xml:space="preserve"> Proto zastávám názor, že je neustále zapotřebí zvyšovat nejen počítačovou gramotnost, </w:t>
      </w:r>
      <w:r w:rsidR="000F53B1" w:rsidRPr="005F6587">
        <w:rPr>
          <w:lang w:val="cs-CZ"/>
        </w:rPr>
        <w:t xml:space="preserve">ale současně </w:t>
      </w:r>
      <w:r w:rsidR="007634EE" w:rsidRPr="005F6587">
        <w:rPr>
          <w:lang w:val="cs-CZ"/>
        </w:rPr>
        <w:t xml:space="preserve">také </w:t>
      </w:r>
      <w:r w:rsidR="000F53B1" w:rsidRPr="005F6587">
        <w:rPr>
          <w:lang w:val="cs-CZ"/>
        </w:rPr>
        <w:t xml:space="preserve">upozorňovat na různá nebezpečí, která díky užívání moderních médií ohrožují celou populaci, </w:t>
      </w:r>
      <w:r w:rsidR="00E61A1E" w:rsidRPr="005F6587">
        <w:rPr>
          <w:lang w:val="cs-CZ"/>
        </w:rPr>
        <w:t xml:space="preserve">a to </w:t>
      </w:r>
      <w:r w:rsidR="000F53B1" w:rsidRPr="005F6587">
        <w:rPr>
          <w:lang w:val="cs-CZ"/>
        </w:rPr>
        <w:t xml:space="preserve">především děti a mládež. Jako příklad mohu uvést moderní televizory, které jsou schopné monitorovat domácnosti a soukromí každého majitele, který si takový přístroj pořídil domů. </w:t>
      </w:r>
    </w:p>
    <w:p w:rsidR="00084AC7" w:rsidRPr="005F6587" w:rsidRDefault="00E07773" w:rsidP="00E07773">
      <w:pPr>
        <w:suppressAutoHyphens w:val="0"/>
        <w:autoSpaceDE w:val="0"/>
        <w:autoSpaceDN w:val="0"/>
        <w:adjustRightInd w:val="0"/>
        <w:spacing w:line="360" w:lineRule="auto"/>
        <w:ind w:firstLine="708"/>
        <w:jc w:val="both"/>
        <w:rPr>
          <w:lang w:val="cs-CZ"/>
        </w:rPr>
      </w:pPr>
      <w:r>
        <w:rPr>
          <w:lang w:val="cs-CZ"/>
        </w:rPr>
        <w:t>D</w:t>
      </w:r>
      <w:r w:rsidR="001063B2">
        <w:rPr>
          <w:lang w:val="cs-CZ"/>
        </w:rPr>
        <w:t xml:space="preserve">iplomová </w:t>
      </w:r>
      <w:r w:rsidR="002E47A2">
        <w:rPr>
          <w:lang w:val="cs-CZ"/>
        </w:rPr>
        <w:t xml:space="preserve">se </w:t>
      </w:r>
      <w:r w:rsidR="001063B2">
        <w:rPr>
          <w:lang w:val="cs-CZ"/>
        </w:rPr>
        <w:t>práce</w:t>
      </w:r>
      <w:r w:rsidR="00244999" w:rsidRPr="002F57DE">
        <w:rPr>
          <w:lang w:val="cs-CZ"/>
        </w:rPr>
        <w:t xml:space="preserve"> zabývá novodobým fenoménem, který ohrožuje myšlení našich dětí od nejútlejšího věku, kdy jim hrozí nebezpečí z poznání skutků, které jsou páchány </w:t>
      </w:r>
      <w:r w:rsidR="00244999" w:rsidRPr="002F57DE">
        <w:rPr>
          <w:lang w:val="cs-CZ"/>
        </w:rPr>
        <w:lastRenderedPageBreak/>
        <w:t>většinou ve světě dospělých. Vydírání, psychický nátlak, drogy, sex, navádění k páchání trestné činnosti</w:t>
      </w:r>
      <w:r w:rsidR="00244999" w:rsidRPr="005F6587">
        <w:rPr>
          <w:lang w:val="cs-CZ"/>
        </w:rPr>
        <w:t xml:space="preserve">. </w:t>
      </w:r>
      <w:r w:rsidR="001063B2" w:rsidRPr="005F6587">
        <w:rPr>
          <w:lang w:val="cs-CZ"/>
        </w:rPr>
        <w:t xml:space="preserve">Je zřejmé, že se nejedná pouze o problém, který by se dotýkal všech žáků a studentů v celé České republice, ale že se týká všech mladých uživatelů internetu a dalších moderních technologií v celém světě. </w:t>
      </w:r>
    </w:p>
    <w:p w:rsidR="00244999" w:rsidRPr="005F6587" w:rsidRDefault="00B5067C" w:rsidP="00084AC7">
      <w:pPr>
        <w:suppressAutoHyphens w:val="0"/>
        <w:autoSpaceDE w:val="0"/>
        <w:autoSpaceDN w:val="0"/>
        <w:adjustRightInd w:val="0"/>
        <w:spacing w:line="360" w:lineRule="auto"/>
        <w:ind w:firstLine="708"/>
        <w:jc w:val="both"/>
        <w:rPr>
          <w:lang w:val="cs-CZ"/>
        </w:rPr>
      </w:pPr>
      <w:r w:rsidRPr="005F6587">
        <w:rPr>
          <w:lang w:val="cs-CZ"/>
        </w:rPr>
        <w:t xml:space="preserve">Výsledky různých průzkumů dokazují, že děti a počítače znamenají velká rizika. </w:t>
      </w:r>
      <w:r w:rsidR="00084AC7" w:rsidRPr="005F6587">
        <w:rPr>
          <w:rFonts w:eastAsia="Times New Roman"/>
          <w:bCs/>
          <w:lang w:val="cs-CZ" w:eastAsia="cs-CZ"/>
        </w:rPr>
        <w:t xml:space="preserve">Přední příčky v užívání internetu v Evropě patří mimo jiné dětem z Estonska, Švédska a České republiky. Pomyslný žebříček doplňují děti z Velké Británie. K největším světovým uživatelům však patří děti a mládež v USA. Díky tomu jsou všechny děti potencionálně více vystaveny a ohroženy rizikům, která ke sledování internetu neoddělitelně patří. Tato fakta potvrdila celoevropská studie Bezpečnější internet, kterou financovala Evropská komise. Studii vypracovala organizace EU Kids Online, a podle ní patří české děti k nejintenzivnějším a nejdůvěřivějším uživatelům internetu; současně bylo konstatováno, že vyspělost našich uživatelů internetu je mnohem vyšší než u ostatních vrstevníků v Evropě, ale </w:t>
      </w:r>
      <w:r w:rsidR="000C5262" w:rsidRPr="005F6587">
        <w:rPr>
          <w:rFonts w:eastAsia="Times New Roman"/>
          <w:bCs/>
          <w:lang w:val="cs-CZ" w:eastAsia="cs-CZ"/>
        </w:rPr>
        <w:t xml:space="preserve">ani </w:t>
      </w:r>
      <w:r w:rsidR="00084AC7" w:rsidRPr="005F6587">
        <w:rPr>
          <w:rFonts w:eastAsia="Times New Roman"/>
          <w:bCs/>
          <w:lang w:val="cs-CZ" w:eastAsia="cs-CZ"/>
        </w:rPr>
        <w:t>to nezabrání vzniku možných rizik.</w:t>
      </w:r>
    </w:p>
    <w:p w:rsidR="006E0206" w:rsidRDefault="00244999" w:rsidP="006E0206">
      <w:pPr>
        <w:suppressAutoHyphens w:val="0"/>
        <w:autoSpaceDE w:val="0"/>
        <w:autoSpaceDN w:val="0"/>
        <w:adjustRightInd w:val="0"/>
        <w:spacing w:line="360" w:lineRule="auto"/>
        <w:ind w:firstLine="708"/>
        <w:jc w:val="both"/>
      </w:pPr>
      <w:r w:rsidRPr="002F57DE">
        <w:rPr>
          <w:lang w:val="cs-CZ"/>
        </w:rPr>
        <w:t>Jsou opravdu děti a mládež ve svém myšlení natolik ohroženy moderními mediálními prostředky současnosti? Právě na tuto otázku budou dány odpovědi v následující teoretické i</w:t>
      </w:r>
      <w:r w:rsidR="001063B2">
        <w:rPr>
          <w:lang w:val="cs-CZ"/>
        </w:rPr>
        <w:t xml:space="preserve"> analytické části práce. </w:t>
      </w:r>
      <w:r w:rsidR="006E0206" w:rsidRPr="005F6587">
        <w:t>Diplomová práce byla koncipována do dvou – na sebe vzájemně navazujících – částí: teoretické a praktické. Především teoretické podklady a jejich znalosti se staly určujícími pro prováděný průzkum, kdy se autorka při tvorbě dotazníku zaměřila na důležité otázky „počítačových znalostí“ respondentů. Současně s dotazníkem připravila otázky polostrukturovaného rozhovoru s respondenty – pedagogy. Vedle důležitých definic a vlivu médií na socializaci dětí lze považovat za obsahově velmi důležitou druhou kapitolu, která představuje různá online nebezpečí, vysvětluje jejich podstatu i zaznamenané chování dětských uživatelů internetu, respektive reakce a prostředky „agresorů“, kteří se velmi lehce dokážou dostat do přízně dětí.</w:t>
      </w:r>
      <w:r w:rsidR="006E0206" w:rsidRPr="005F6587">
        <w:rPr>
          <w:b/>
        </w:rPr>
        <w:t xml:space="preserve"> </w:t>
      </w:r>
      <w:r w:rsidR="001063B2" w:rsidRPr="005F6587">
        <w:rPr>
          <w:b/>
        </w:rPr>
        <w:t>Hlavním cílem</w:t>
      </w:r>
      <w:r w:rsidR="001063B2" w:rsidRPr="006E0206">
        <w:rPr>
          <w:b/>
        </w:rPr>
        <w:t xml:space="preserve"> by</w:t>
      </w:r>
      <w:r w:rsidR="00E07773" w:rsidRPr="006E0206">
        <w:rPr>
          <w:b/>
        </w:rPr>
        <w:t>lo</w:t>
      </w:r>
      <w:r w:rsidR="001063B2" w:rsidRPr="006E0206">
        <w:rPr>
          <w:color w:val="FF0000"/>
        </w:rPr>
        <w:t xml:space="preserve"> </w:t>
      </w:r>
      <w:r w:rsidR="001063B2" w:rsidRPr="006E0206">
        <w:rPr>
          <w:b/>
        </w:rPr>
        <w:t>zjištění</w:t>
      </w:r>
      <w:r w:rsidRPr="006E0206">
        <w:rPr>
          <w:b/>
        </w:rPr>
        <w:t xml:space="preserve"> </w:t>
      </w:r>
      <w:r w:rsidR="001063B2" w:rsidRPr="006E0206">
        <w:rPr>
          <w:b/>
        </w:rPr>
        <w:t>a</w:t>
      </w:r>
      <w:r w:rsidRPr="006E0206">
        <w:rPr>
          <w:b/>
        </w:rPr>
        <w:t xml:space="preserve"> ověření skutečnosti, zda </w:t>
      </w:r>
      <w:r w:rsidR="00E07773" w:rsidRPr="006E0206">
        <w:rPr>
          <w:b/>
        </w:rPr>
        <w:t xml:space="preserve">jsou </w:t>
      </w:r>
      <w:r w:rsidRPr="006E0206">
        <w:rPr>
          <w:b/>
        </w:rPr>
        <w:t xml:space="preserve">děti </w:t>
      </w:r>
      <w:r w:rsidR="00E07773" w:rsidRPr="006E0206">
        <w:rPr>
          <w:b/>
        </w:rPr>
        <w:t>(</w:t>
      </w:r>
      <w:r w:rsidRPr="006E0206">
        <w:rPr>
          <w:b/>
        </w:rPr>
        <w:t>a mládež</w:t>
      </w:r>
      <w:r w:rsidR="00E07773" w:rsidRPr="006E0206">
        <w:rPr>
          <w:b/>
        </w:rPr>
        <w:t>)</w:t>
      </w:r>
      <w:r w:rsidRPr="006E0206">
        <w:rPr>
          <w:b/>
        </w:rPr>
        <w:t xml:space="preserve"> primárních škol opravdu natolik ohrožovány </w:t>
      </w:r>
      <w:r w:rsidR="008A3743" w:rsidRPr="006E0206">
        <w:rPr>
          <w:b/>
        </w:rPr>
        <w:t>moderními médii</w:t>
      </w:r>
      <w:r w:rsidRPr="006E0206">
        <w:rPr>
          <w:b/>
        </w:rPr>
        <w:t xml:space="preserve">, že jim hrozí frustrace ze sexuality a násilí, kterých mohou být svědky nebo dokonce samy účastny prostřednictvím počítačových her, surfováním po internetu nebo sledováním nevhodných televizních pořadů, případně čtením </w:t>
      </w:r>
      <w:r w:rsidRPr="005F6587">
        <w:rPr>
          <w:b/>
        </w:rPr>
        <w:t>pornografických časopisů a dalších tiskovin se sexuální tematikou nebo tematikou násilí.</w:t>
      </w:r>
      <w:r w:rsidR="005D4D3F" w:rsidRPr="005F6587">
        <w:t xml:space="preserve"> </w:t>
      </w:r>
      <w:r w:rsidR="00E07773" w:rsidRPr="005F6587">
        <w:t>Pro s</w:t>
      </w:r>
      <w:r w:rsidRPr="005F6587">
        <w:t xml:space="preserve">plnění </w:t>
      </w:r>
      <w:r w:rsidR="001063B2" w:rsidRPr="005F6587">
        <w:t xml:space="preserve">hlavního </w:t>
      </w:r>
      <w:r w:rsidRPr="005F6587">
        <w:t xml:space="preserve">cíle byly </w:t>
      </w:r>
      <w:r w:rsidR="00E07773" w:rsidRPr="005F6587">
        <w:t>stanoveny</w:t>
      </w:r>
      <w:r w:rsidRPr="005F6587">
        <w:t xml:space="preserve"> </w:t>
      </w:r>
      <w:r w:rsidR="001063B2" w:rsidRPr="005F6587">
        <w:t xml:space="preserve">dílčí cíle, které </w:t>
      </w:r>
      <w:r w:rsidR="00647439" w:rsidRPr="005F6587">
        <w:t>dopomoh</w:t>
      </w:r>
      <w:r w:rsidR="00E07773" w:rsidRPr="005F6587">
        <w:t>ly</w:t>
      </w:r>
      <w:r w:rsidR="00647439" w:rsidRPr="005F6587">
        <w:t xml:space="preserve"> </w:t>
      </w:r>
      <w:r w:rsidR="001063B2" w:rsidRPr="005F6587">
        <w:t xml:space="preserve">svým objasněním </w:t>
      </w:r>
      <w:r w:rsidR="00647439" w:rsidRPr="005F6587">
        <w:t>k odpovědi na hlavní výzkumnou otázku, a splnění stanoveného hlavního cíle.</w:t>
      </w:r>
      <w:r w:rsidR="00647439" w:rsidRPr="006E0206">
        <w:t xml:space="preserve"> </w:t>
      </w:r>
      <w:r w:rsidR="006E0206" w:rsidRPr="006E0206">
        <w:rPr>
          <w:b/>
        </w:rPr>
        <w:t>D</w:t>
      </w:r>
      <w:r w:rsidR="00E07773" w:rsidRPr="006E0206">
        <w:rPr>
          <w:b/>
        </w:rPr>
        <w:t>ílčí cíle</w:t>
      </w:r>
      <w:r w:rsidR="00E07773" w:rsidRPr="006E0206">
        <w:t xml:space="preserve"> </w:t>
      </w:r>
      <w:r w:rsidR="006E0206">
        <w:t xml:space="preserve">měly objasnit </w:t>
      </w:r>
      <w:r w:rsidR="00E07773" w:rsidRPr="006E0206">
        <w:t xml:space="preserve">dotazníkové otázky (viz Příloha č. 1), prostřednictvím nichž autorka práce získala od malých respondentů dostatečný přehled o jejich znalostech a vnímání možného nebezpečí a ohrožení z okolního „počítačového světa. </w:t>
      </w:r>
      <w:r w:rsidR="006E0206" w:rsidRPr="006E0206">
        <w:lastRenderedPageBreak/>
        <w:t>P</w:t>
      </w:r>
      <w:r w:rsidR="000F53B1" w:rsidRPr="006E0206">
        <w:t>ředpokládáme</w:t>
      </w:r>
      <w:r w:rsidRPr="006E0206">
        <w:t>, že současnou generaci dětí a mládeže ohrožují moderní média natolik, že se pod vlivem jejich působení může měnit i způsob myšlení, který neodpovídá jejich mentální vyspělosti.</w:t>
      </w:r>
      <w:r w:rsidR="006E0206" w:rsidRPr="006E0206">
        <w:t xml:space="preserve"> </w:t>
      </w:r>
      <w:r w:rsidR="000F53B1" w:rsidRPr="006E0206">
        <w:t>Předpokládáme</w:t>
      </w:r>
      <w:r w:rsidRPr="006E0206">
        <w:t xml:space="preserve">, že odstranění negativních vlivů </w:t>
      </w:r>
      <w:r w:rsidR="00DA0FD1" w:rsidRPr="006E0206">
        <w:t xml:space="preserve">moderních médií </w:t>
      </w:r>
      <w:r w:rsidRPr="006E0206">
        <w:t xml:space="preserve">může ovlivnit výchova v rodině, ve škole a především vytvoření různých zájmových aktivit, které by ukončily (nebo alespoň výrazně omezily) časový prostor, který děti a mládež tráví u svých PC. </w:t>
      </w:r>
      <w:r w:rsidR="000F53B1" w:rsidRPr="006E0206">
        <w:t>Odpovědi na dílčí a hlavní cíl</w:t>
      </w:r>
      <w:r w:rsidRPr="006E0206">
        <w:t xml:space="preserve"> budou v průběhu celé </w:t>
      </w:r>
      <w:r w:rsidR="00DA0FD1" w:rsidRPr="006E0206">
        <w:t xml:space="preserve">diplomové </w:t>
      </w:r>
      <w:r w:rsidRPr="006E0206">
        <w:t xml:space="preserve">práce verifikovány a v jejím závěru budou navržena opatření, která by měla zlepšit současný stav chování naší </w:t>
      </w:r>
      <w:r w:rsidR="006E0206" w:rsidRPr="006E0206">
        <w:t xml:space="preserve">budoucí generace. </w:t>
      </w:r>
    </w:p>
    <w:p w:rsidR="00DA0FD1" w:rsidRPr="006E0206" w:rsidRDefault="00DA0FD1" w:rsidP="006E0206">
      <w:pPr>
        <w:suppressAutoHyphens w:val="0"/>
        <w:autoSpaceDE w:val="0"/>
        <w:autoSpaceDN w:val="0"/>
        <w:adjustRightInd w:val="0"/>
        <w:spacing w:line="360" w:lineRule="auto"/>
        <w:ind w:firstLine="708"/>
        <w:jc w:val="both"/>
        <w:rPr>
          <w:lang w:val="cs-CZ"/>
        </w:rPr>
      </w:pPr>
      <w:r w:rsidRPr="006E0206">
        <w:rPr>
          <w:b/>
        </w:rPr>
        <w:t>PS.</w:t>
      </w:r>
      <w:r w:rsidRPr="006E0206">
        <w:t xml:space="preserve"> Jako varování všem </w:t>
      </w:r>
      <w:r w:rsidR="00907A54" w:rsidRPr="006E0206">
        <w:t xml:space="preserve">mladým </w:t>
      </w:r>
      <w:r w:rsidRPr="006E0206">
        <w:t xml:space="preserve">uživatelům internetu a dalších moderních médií by </w:t>
      </w:r>
      <w:r w:rsidR="00F93FAF" w:rsidRPr="006E0206">
        <w:t>měl být trestný čin teprve 21</w:t>
      </w:r>
      <w:r w:rsidRPr="006E0206">
        <w:t>letého mladíka z Plzeňska, který se pod vlivem zpravodajství a propagandy rozhodnul vstoupit do teroristických jednotek Islámského státu. Jeho skutek nedávno vzrušil širokou českou, ale i světovou veřejnost. Mladík za své jednání (zdrojem informací pro něho byl právě internet) a uchováváním - pro policii důležitých d</w:t>
      </w:r>
      <w:r w:rsidR="002475A2" w:rsidRPr="006E0206">
        <w:t>ůkazů v</w:t>
      </w:r>
      <w:r w:rsidRPr="006E0206">
        <w:t xml:space="preserve"> mobilním telefonu - byl zadržen v loňském roce</w:t>
      </w:r>
      <w:r w:rsidR="002475A2" w:rsidRPr="006E0206">
        <w:t xml:space="preserve"> (2016)</w:t>
      </w:r>
      <w:r w:rsidRPr="006E0206">
        <w:t xml:space="preserve"> na turecko-syrských hranicích a vydán k potrestání do České republiky. </w:t>
      </w:r>
      <w:r w:rsidR="00F93FAF" w:rsidRPr="006E0206">
        <w:t xml:space="preserve">Nejedná se o typický případ </w:t>
      </w:r>
      <w:r w:rsidR="00315C51" w:rsidRPr="006E0206">
        <w:t xml:space="preserve">pro téma této diplomové práce, ale spíš o další variantu nebezpečí, které ohrožuje dětské a nedospělé uživatele moderních médií. </w:t>
      </w:r>
    </w:p>
    <w:p w:rsidR="00244999" w:rsidRPr="006E0206" w:rsidRDefault="00244999" w:rsidP="00F93FAF">
      <w:pPr>
        <w:suppressAutoHyphens w:val="0"/>
        <w:autoSpaceDE w:val="0"/>
        <w:autoSpaceDN w:val="0"/>
        <w:adjustRightInd w:val="0"/>
        <w:spacing w:line="360" w:lineRule="auto"/>
        <w:jc w:val="both"/>
        <w:rPr>
          <w:color w:val="FF0000"/>
          <w:lang w:val="cs-CZ"/>
        </w:rPr>
      </w:pPr>
    </w:p>
    <w:p w:rsidR="005D4D3F" w:rsidRPr="006E0206" w:rsidRDefault="005D4D3F" w:rsidP="00F93FAF">
      <w:pPr>
        <w:suppressAutoHyphens w:val="0"/>
        <w:autoSpaceDE w:val="0"/>
        <w:autoSpaceDN w:val="0"/>
        <w:adjustRightInd w:val="0"/>
        <w:spacing w:line="360" w:lineRule="auto"/>
        <w:jc w:val="both"/>
        <w:rPr>
          <w:color w:val="FF0000"/>
          <w:lang w:val="cs-CZ"/>
        </w:rPr>
      </w:pPr>
    </w:p>
    <w:p w:rsidR="00244999" w:rsidRPr="006E0206" w:rsidRDefault="00244999" w:rsidP="00244999">
      <w:pPr>
        <w:rPr>
          <w:color w:val="FF0000"/>
        </w:rPr>
      </w:pPr>
    </w:p>
    <w:p w:rsidR="00244999" w:rsidRPr="00DA0FD1" w:rsidRDefault="00244999" w:rsidP="0095648D">
      <w:pPr>
        <w:spacing w:line="360" w:lineRule="auto"/>
        <w:jc w:val="both"/>
        <w:rPr>
          <w:color w:val="FF0000"/>
          <w:lang w:val="cs-CZ"/>
        </w:rPr>
      </w:pPr>
    </w:p>
    <w:p w:rsidR="00244999" w:rsidRPr="00DA0FD1" w:rsidRDefault="00244999" w:rsidP="0095648D">
      <w:pPr>
        <w:spacing w:line="360" w:lineRule="auto"/>
        <w:jc w:val="both"/>
        <w:rPr>
          <w:color w:val="FF0000"/>
          <w:lang w:val="cs-CZ"/>
        </w:rPr>
      </w:pPr>
    </w:p>
    <w:p w:rsidR="00996D67" w:rsidRPr="0095648D" w:rsidRDefault="00F54A1D" w:rsidP="0095648D">
      <w:pPr>
        <w:suppressAutoHyphens w:val="0"/>
        <w:spacing w:after="120" w:line="360" w:lineRule="auto"/>
        <w:jc w:val="both"/>
        <w:rPr>
          <w:rFonts w:eastAsia="Times New Roman"/>
          <w:color w:val="FF0000"/>
          <w:lang w:val="cs-CZ" w:eastAsia="cs-CZ"/>
        </w:rPr>
      </w:pPr>
      <w:r w:rsidRPr="0095648D">
        <w:rPr>
          <w:color w:val="FF0000"/>
          <w:lang w:val="cs-CZ"/>
        </w:rPr>
        <w:br/>
      </w:r>
    </w:p>
    <w:p w:rsidR="00996D67" w:rsidRDefault="00996D67" w:rsidP="00996D67">
      <w:pPr>
        <w:suppressAutoHyphens w:val="0"/>
        <w:spacing w:after="120"/>
        <w:rPr>
          <w:rFonts w:eastAsia="Times New Roman"/>
          <w:lang w:val="cs-CZ" w:eastAsia="cs-CZ"/>
        </w:rPr>
      </w:pPr>
    </w:p>
    <w:p w:rsidR="00996D67" w:rsidRDefault="00996D67" w:rsidP="00996D67">
      <w:pPr>
        <w:suppressAutoHyphens w:val="0"/>
        <w:spacing w:after="120"/>
        <w:rPr>
          <w:rFonts w:eastAsia="Times New Roman"/>
          <w:lang w:val="cs-CZ" w:eastAsia="cs-CZ"/>
        </w:rPr>
      </w:pPr>
    </w:p>
    <w:p w:rsidR="00996D67" w:rsidRDefault="00996D67" w:rsidP="00996D67">
      <w:pPr>
        <w:suppressAutoHyphens w:val="0"/>
        <w:spacing w:after="120"/>
        <w:rPr>
          <w:rFonts w:eastAsia="Times New Roman"/>
          <w:lang w:val="cs-CZ" w:eastAsia="cs-CZ"/>
        </w:rPr>
      </w:pPr>
    </w:p>
    <w:p w:rsidR="00996D67" w:rsidRPr="00F529CD" w:rsidRDefault="00996D67" w:rsidP="00996D67">
      <w:pPr>
        <w:suppressAutoHyphens w:val="0"/>
        <w:spacing w:after="120"/>
        <w:rPr>
          <w:rFonts w:eastAsia="Times New Roman"/>
          <w:color w:val="FF0000"/>
          <w:lang w:val="cs-CZ" w:eastAsia="cs-CZ"/>
        </w:rPr>
      </w:pPr>
    </w:p>
    <w:p w:rsidR="00216C91" w:rsidRDefault="00216C91">
      <w:pPr>
        <w:suppressAutoHyphens w:val="0"/>
        <w:spacing w:line="360" w:lineRule="auto"/>
        <w:jc w:val="both"/>
        <w:rPr>
          <w:rFonts w:eastAsia="Times New Roman"/>
          <w:lang w:val="cs-CZ" w:eastAsia="cs-CZ"/>
        </w:rPr>
      </w:pPr>
      <w:r>
        <w:rPr>
          <w:rFonts w:eastAsia="Times New Roman"/>
          <w:lang w:val="cs-CZ" w:eastAsia="cs-CZ"/>
        </w:rPr>
        <w:br w:type="page"/>
      </w:r>
    </w:p>
    <w:p w:rsidR="00937D27" w:rsidRPr="00937D27" w:rsidRDefault="00937D27" w:rsidP="00383FEE">
      <w:pPr>
        <w:pStyle w:val="Odstavecseseznamem"/>
        <w:numPr>
          <w:ilvl w:val="0"/>
          <w:numId w:val="11"/>
        </w:numPr>
        <w:jc w:val="center"/>
        <w:rPr>
          <w:sz w:val="32"/>
          <w:szCs w:val="32"/>
          <w:lang w:val="cs-CZ" w:eastAsia="en-US"/>
        </w:rPr>
      </w:pPr>
      <w:r w:rsidRPr="00937D27">
        <w:rPr>
          <w:sz w:val="32"/>
          <w:szCs w:val="32"/>
          <w:lang w:val="cs-CZ" w:eastAsia="en-US"/>
        </w:rPr>
        <w:lastRenderedPageBreak/>
        <w:t>Teoretická část</w:t>
      </w:r>
    </w:p>
    <w:p w:rsidR="00937D27" w:rsidRDefault="00937D27" w:rsidP="00937D27">
      <w:pPr>
        <w:jc w:val="center"/>
        <w:rPr>
          <w:sz w:val="32"/>
          <w:szCs w:val="32"/>
          <w:lang w:val="cs-CZ" w:eastAsia="en-US"/>
        </w:rPr>
      </w:pPr>
    </w:p>
    <w:p w:rsidR="00937D27" w:rsidRPr="00937D27" w:rsidRDefault="00937D27" w:rsidP="00937D27">
      <w:pPr>
        <w:rPr>
          <w:b/>
          <w:sz w:val="32"/>
          <w:szCs w:val="32"/>
          <w:lang w:val="cs-CZ" w:eastAsia="en-US"/>
        </w:rPr>
      </w:pPr>
      <w:r w:rsidRPr="00937D27">
        <w:rPr>
          <w:b/>
          <w:sz w:val="32"/>
          <w:szCs w:val="32"/>
          <w:lang w:val="cs-CZ" w:eastAsia="en-US"/>
        </w:rPr>
        <w:t xml:space="preserve">1 </w:t>
      </w:r>
      <w:r w:rsidRPr="00937D27">
        <w:rPr>
          <w:b/>
          <w:sz w:val="32"/>
          <w:szCs w:val="32"/>
          <w:lang w:val="cs-CZ" w:eastAsia="en-US"/>
        </w:rPr>
        <w:tab/>
        <w:t>Základní pojmy a definice</w:t>
      </w:r>
    </w:p>
    <w:p w:rsidR="00937D27" w:rsidRPr="00937D27" w:rsidRDefault="00937D27" w:rsidP="00937D27">
      <w:pPr>
        <w:rPr>
          <w:sz w:val="32"/>
          <w:szCs w:val="32"/>
          <w:lang w:val="cs-CZ" w:eastAsia="en-US"/>
        </w:rPr>
      </w:pPr>
    </w:p>
    <w:p w:rsidR="0012004A" w:rsidRDefault="0012004A" w:rsidP="0012004A">
      <w:pPr>
        <w:rPr>
          <w:lang w:val="cs-CZ" w:eastAsia="en-US"/>
        </w:rPr>
      </w:pPr>
    </w:p>
    <w:p w:rsidR="0012004A" w:rsidRPr="006A168C" w:rsidRDefault="0012004A" w:rsidP="008B2C83">
      <w:pPr>
        <w:spacing w:line="360" w:lineRule="auto"/>
        <w:jc w:val="both"/>
        <w:rPr>
          <w:lang w:val="cs-CZ" w:eastAsia="en-US"/>
        </w:rPr>
      </w:pPr>
      <w:r w:rsidRPr="006A168C">
        <w:rPr>
          <w:lang w:val="cs-CZ" w:eastAsia="en-US"/>
        </w:rPr>
        <w:t xml:space="preserve">V první kapitole </w:t>
      </w:r>
      <w:r w:rsidR="00B066F6">
        <w:rPr>
          <w:lang w:val="cs-CZ" w:eastAsia="en-US"/>
        </w:rPr>
        <w:t>jsou</w:t>
      </w:r>
      <w:r w:rsidRPr="006A168C">
        <w:rPr>
          <w:lang w:val="cs-CZ" w:eastAsia="en-US"/>
        </w:rPr>
        <w:t xml:space="preserve"> představeny základní pojmy a definice, které se úzce týkají zadání diplomové práce a bez nichž by nemohl být splněn hlavní cíl, ani vytvořeny </w:t>
      </w:r>
      <w:r w:rsidR="00B066F6">
        <w:rPr>
          <w:lang w:val="cs-CZ" w:eastAsia="en-US"/>
        </w:rPr>
        <w:t>výzkumné otázky</w:t>
      </w:r>
      <w:r w:rsidRPr="006A168C">
        <w:rPr>
          <w:lang w:val="cs-CZ" w:eastAsia="en-US"/>
        </w:rPr>
        <w:t xml:space="preserve"> a provedena jejich verifikace. </w:t>
      </w:r>
    </w:p>
    <w:p w:rsidR="0012004A" w:rsidRPr="006A168C" w:rsidRDefault="001974E2" w:rsidP="008B2C83">
      <w:pPr>
        <w:spacing w:line="360" w:lineRule="auto"/>
        <w:jc w:val="both"/>
        <w:rPr>
          <w:lang w:val="cs-CZ" w:eastAsia="en-US"/>
        </w:rPr>
      </w:pPr>
      <w:r w:rsidRPr="006A168C">
        <w:rPr>
          <w:lang w:val="cs-CZ" w:eastAsia="en-US"/>
        </w:rPr>
        <w:tab/>
        <w:t xml:space="preserve">Hlavním objektem celého bádání jsou děti, jejich učitelé a rodiče (rodina). Druhým důležitým faktorem jsou média jako nosiče zpráv a informací, se kterými je každý člověk </w:t>
      </w:r>
      <w:r w:rsidR="008B2C83" w:rsidRPr="006A168C">
        <w:rPr>
          <w:lang w:val="cs-CZ" w:eastAsia="en-US"/>
        </w:rPr>
        <w:t xml:space="preserve">ve styku denně </w:t>
      </w:r>
      <w:r w:rsidRPr="006A168C">
        <w:rPr>
          <w:lang w:val="cs-CZ" w:eastAsia="en-US"/>
        </w:rPr>
        <w:t>už o</w:t>
      </w:r>
      <w:r w:rsidR="008B2C83" w:rsidRPr="006A168C">
        <w:rPr>
          <w:lang w:val="cs-CZ" w:eastAsia="en-US"/>
        </w:rPr>
        <w:t>d útlého věku</w:t>
      </w:r>
      <w:r w:rsidRPr="006A168C">
        <w:rPr>
          <w:lang w:val="cs-CZ" w:eastAsia="en-US"/>
        </w:rPr>
        <w:t>. Hlavní pozornost bude zaměřena na média moderních technologií</w:t>
      </w:r>
      <w:r w:rsidR="008B2C83" w:rsidRPr="006A168C">
        <w:rPr>
          <w:lang w:val="cs-CZ" w:eastAsia="en-US"/>
        </w:rPr>
        <w:t xml:space="preserve"> (internet</w:t>
      </w:r>
      <w:r w:rsidR="00EF50CF" w:rsidRPr="006A168C">
        <w:rPr>
          <w:lang w:val="cs-CZ" w:eastAsia="en-US"/>
        </w:rPr>
        <w:t>,</w:t>
      </w:r>
      <w:r w:rsidR="008B2C83" w:rsidRPr="006A168C">
        <w:rPr>
          <w:lang w:val="cs-CZ" w:eastAsia="en-US"/>
        </w:rPr>
        <w:t xml:space="preserve"> mobilní telefony) a</w:t>
      </w:r>
      <w:r w:rsidR="00EF50CF" w:rsidRPr="006A168C">
        <w:rPr>
          <w:lang w:val="cs-CZ" w:eastAsia="en-US"/>
        </w:rPr>
        <w:t xml:space="preserve"> ostatní – klasické (noviny, časopisy, rozhlas, televize a film) budou zmíněny pouze okrajově. </w:t>
      </w:r>
    </w:p>
    <w:p w:rsidR="008B2C83" w:rsidRPr="00B8634C" w:rsidRDefault="00F8722A" w:rsidP="00F8722A">
      <w:pPr>
        <w:pStyle w:val="Nadpis2"/>
      </w:pPr>
      <w:bookmarkStart w:id="3" w:name="_Toc478464654"/>
      <w:r>
        <w:t xml:space="preserve">1.1 </w:t>
      </w:r>
      <w:r w:rsidR="000C6B87" w:rsidRPr="00B8634C">
        <w:t>D</w:t>
      </w:r>
      <w:r w:rsidR="00B4391B" w:rsidRPr="00B8634C">
        <w:t>efinice m</w:t>
      </w:r>
      <w:r w:rsidR="008B2C83" w:rsidRPr="00B8634C">
        <w:t>édi</w:t>
      </w:r>
      <w:r w:rsidR="00B4391B" w:rsidRPr="00B8634C">
        <w:t>í</w:t>
      </w:r>
      <w:bookmarkEnd w:id="3"/>
    </w:p>
    <w:p w:rsidR="00DA7C9E" w:rsidRDefault="00B066F6" w:rsidP="005C400D">
      <w:pPr>
        <w:spacing w:line="360" w:lineRule="auto"/>
        <w:jc w:val="both"/>
        <w:rPr>
          <w:lang w:val="cs-CZ" w:eastAsia="en-US"/>
        </w:rPr>
      </w:pPr>
      <w:r>
        <w:rPr>
          <w:lang w:val="cs-CZ" w:eastAsia="en-US"/>
        </w:rPr>
        <w:t>Ve S</w:t>
      </w:r>
      <w:r w:rsidR="008B2C83" w:rsidRPr="00680DC9">
        <w:rPr>
          <w:lang w:val="cs-CZ" w:eastAsia="en-US"/>
        </w:rPr>
        <w:t>lovník</w:t>
      </w:r>
      <w:r>
        <w:rPr>
          <w:lang w:val="cs-CZ" w:eastAsia="en-US"/>
        </w:rPr>
        <w:t>u spisovného jazyka českého jsou</w:t>
      </w:r>
      <w:r w:rsidR="008B2C83" w:rsidRPr="00680DC9">
        <w:rPr>
          <w:lang w:val="cs-CZ" w:eastAsia="en-US"/>
        </w:rPr>
        <w:t xml:space="preserve"> média (medium) </w:t>
      </w:r>
      <w:r>
        <w:rPr>
          <w:lang w:val="cs-CZ" w:eastAsia="en-US"/>
        </w:rPr>
        <w:t>definována jako zprostředkující osoba</w:t>
      </w:r>
      <w:r w:rsidR="008B2C83" w:rsidRPr="00680DC9">
        <w:rPr>
          <w:lang w:val="cs-CZ" w:eastAsia="en-US"/>
        </w:rPr>
        <w:t>, prostředí/čini</w:t>
      </w:r>
      <w:r>
        <w:rPr>
          <w:lang w:val="cs-CZ" w:eastAsia="en-US"/>
        </w:rPr>
        <w:t>tel/výplň prostor nebo látka</w:t>
      </w:r>
      <w:r w:rsidR="008B2C83" w:rsidRPr="00680DC9">
        <w:rPr>
          <w:lang w:val="cs-CZ" w:eastAsia="en-US"/>
        </w:rPr>
        <w:t>, ve které je předmět uložen. Může se také týkat i knih, časopisů, elektronické pošty, letáků, filmového nebo audiovizuálního díla, tiskovin, magnetofonových pásků a dalších nosičů.</w:t>
      </w:r>
      <w:r w:rsidR="009016C3">
        <w:rPr>
          <w:lang w:val="cs-CZ" w:eastAsia="en-US"/>
        </w:rPr>
        <w:t xml:space="preserve"> </w:t>
      </w:r>
      <w:r w:rsidR="009016C3" w:rsidRPr="009016C3">
        <w:rPr>
          <w:lang w:val="cs-CZ" w:eastAsia="en-US"/>
        </w:rPr>
        <w:t>(</w:t>
      </w:r>
      <w:r w:rsidR="00B86EAA">
        <w:rPr>
          <w:shd w:val="clear" w:color="auto" w:fill="FFFFFF"/>
        </w:rPr>
        <w:t xml:space="preserve">VOLEK, J. a kol., </w:t>
      </w:r>
      <w:r w:rsidR="00E4624C">
        <w:rPr>
          <w:shd w:val="clear" w:color="auto" w:fill="FFFFFF"/>
        </w:rPr>
        <w:t>2006, s. 8 – 19).</w:t>
      </w:r>
      <w:r w:rsidR="009016C3" w:rsidRPr="009016C3">
        <w:rPr>
          <w:shd w:val="clear" w:color="auto" w:fill="FFFFFF"/>
        </w:rPr>
        <w:t xml:space="preserve"> </w:t>
      </w:r>
    </w:p>
    <w:p w:rsidR="008B2C83" w:rsidRDefault="00680DC9" w:rsidP="00DA7C9E">
      <w:pPr>
        <w:spacing w:line="360" w:lineRule="auto"/>
        <w:ind w:firstLine="708"/>
        <w:jc w:val="both"/>
        <w:rPr>
          <w:color w:val="FF0000"/>
          <w:lang w:val="cs-CZ" w:eastAsia="en-US"/>
        </w:rPr>
      </w:pPr>
      <w:r w:rsidRPr="00680DC9">
        <w:rPr>
          <w:lang w:val="cs-CZ" w:eastAsia="en-US"/>
        </w:rPr>
        <w:t xml:space="preserve">Československá encyklopedie </w:t>
      </w:r>
      <w:r w:rsidR="00256A71">
        <w:rPr>
          <w:lang w:val="cs-CZ" w:eastAsia="en-US"/>
        </w:rPr>
        <w:t xml:space="preserve">mimo jiné </w:t>
      </w:r>
      <w:r w:rsidRPr="00680DC9">
        <w:rPr>
          <w:lang w:val="cs-CZ" w:eastAsia="en-US"/>
        </w:rPr>
        <w:t>uvádí</w:t>
      </w:r>
      <w:r w:rsidR="008B2C83" w:rsidRPr="00680DC9">
        <w:rPr>
          <w:lang w:val="cs-CZ" w:eastAsia="en-US"/>
        </w:rPr>
        <w:t xml:space="preserve">, že média tvoří zvláštní kategorii prostředků masové informace, tzv. masová média. Slovník propagace </w:t>
      </w:r>
      <w:r w:rsidRPr="00680DC9">
        <w:rPr>
          <w:lang w:val="cs-CZ" w:eastAsia="en-US"/>
        </w:rPr>
        <w:t xml:space="preserve">definuje </w:t>
      </w:r>
      <w:r w:rsidR="008B2C83" w:rsidRPr="00680DC9">
        <w:rPr>
          <w:lang w:val="cs-CZ" w:eastAsia="en-US"/>
        </w:rPr>
        <w:t>média jako prostředek komunikace, sdělovací prostředek, kterým nejčastěji bývá technické zařízení umožňující komunikaci mezi komunikátorem a příjemcem (recipientem). Dále jsou média také označována jako hromadné sdělovací prostředky nebo nositelé propagace. V propagaci však mají důležitou úlohu i jiná média, než masová (letáky, billboardy, výstavy, veletrhy, obaly, přednášky atd</w:t>
      </w:r>
      <w:r w:rsidR="009016C3">
        <w:rPr>
          <w:lang w:val="cs-CZ" w:eastAsia="en-US"/>
        </w:rPr>
        <w:t>.) (Tamtéž).</w:t>
      </w:r>
    </w:p>
    <w:p w:rsidR="008B2C83" w:rsidRPr="009A42C7" w:rsidRDefault="008B2C83" w:rsidP="005C400D">
      <w:pPr>
        <w:spacing w:line="360" w:lineRule="auto"/>
        <w:jc w:val="both"/>
        <w:rPr>
          <w:lang w:val="cs-CZ" w:eastAsia="en-US"/>
        </w:rPr>
      </w:pPr>
      <w:r w:rsidRPr="009A42C7">
        <w:rPr>
          <w:lang w:val="cs-CZ" w:eastAsia="en-US"/>
        </w:rPr>
        <w:tab/>
        <w:t xml:space="preserve">K nejdůležitějším masovým médiím patří denní tisk a časopisy, rozhlas, televize a v neposlední řadě internet. Hlavním a charakteristickým znakem těchto médií je šíření a přenos různých informací. </w:t>
      </w:r>
      <w:r w:rsidR="00506379" w:rsidRPr="009A42C7">
        <w:rPr>
          <w:lang w:val="cs-CZ" w:eastAsia="en-US"/>
        </w:rPr>
        <w:t xml:space="preserve">Z tohoto pohledu bychom mezi média mohli zařadit i telefon a s ním </w:t>
      </w:r>
      <w:r w:rsidR="00256A71">
        <w:rPr>
          <w:lang w:val="cs-CZ" w:eastAsia="en-US"/>
        </w:rPr>
        <w:t>i celý on</w:t>
      </w:r>
      <w:r w:rsidR="005C400D" w:rsidRPr="009A42C7">
        <w:rPr>
          <w:lang w:val="cs-CZ" w:eastAsia="en-US"/>
        </w:rPr>
        <w:t xml:space="preserve">line systém, </w:t>
      </w:r>
      <w:r w:rsidR="00506379" w:rsidRPr="009A42C7">
        <w:rPr>
          <w:lang w:val="cs-CZ" w:eastAsia="en-US"/>
        </w:rPr>
        <w:t>na jehož základě pracují moderní technické prostředky (facebook, twitter a další).</w:t>
      </w:r>
      <w:r w:rsidR="009016C3">
        <w:rPr>
          <w:lang w:val="cs-CZ" w:eastAsia="en-US"/>
        </w:rPr>
        <w:t xml:space="preserve"> (Tamtéž).</w:t>
      </w:r>
      <w:r w:rsidR="00506379" w:rsidRPr="009A42C7">
        <w:rPr>
          <w:lang w:val="cs-CZ" w:eastAsia="en-US"/>
        </w:rPr>
        <w:t xml:space="preserve"> </w:t>
      </w:r>
    </w:p>
    <w:p w:rsidR="00264C2B" w:rsidRDefault="00506379" w:rsidP="005C400D">
      <w:pPr>
        <w:spacing w:line="360" w:lineRule="auto"/>
        <w:jc w:val="both"/>
        <w:rPr>
          <w:lang w:val="cs-CZ" w:eastAsia="en-US"/>
        </w:rPr>
      </w:pPr>
      <w:r>
        <w:rPr>
          <w:color w:val="FF0000"/>
          <w:lang w:val="cs-CZ" w:eastAsia="en-US"/>
        </w:rPr>
        <w:tab/>
      </w:r>
      <w:r w:rsidRPr="009A42C7">
        <w:rPr>
          <w:lang w:val="cs-CZ" w:eastAsia="en-US"/>
        </w:rPr>
        <w:t xml:space="preserve">Média poskytují v současné době prostor všem subjektům služby v šíření vlastních informací. Většina médií tento prostor poskytuje za úplatu, ale může je použít kdokoliv k propagaci svých vlastních informací, výrobků a služeb; úplata z reklamy je jednou </w:t>
      </w:r>
      <w:r w:rsidRPr="009A42C7">
        <w:rPr>
          <w:lang w:val="cs-CZ" w:eastAsia="en-US"/>
        </w:rPr>
        <w:lastRenderedPageBreak/>
        <w:t xml:space="preserve">z nejdůležitějších součástí zdrojů příjmu médií, který jim zabezpečuje a posiluje jejich ekonomickou soběstačnost a mnohdy i jejich nezávislost. </w:t>
      </w:r>
      <w:r w:rsidR="00B619A6" w:rsidRPr="009A42C7">
        <w:rPr>
          <w:lang w:val="cs-CZ" w:eastAsia="en-US"/>
        </w:rPr>
        <w:t>Hromadné sdělovací prostředky</w:t>
      </w:r>
      <w:r w:rsidR="00B619A6">
        <w:rPr>
          <w:color w:val="FF0000"/>
          <w:lang w:val="cs-CZ" w:eastAsia="en-US"/>
        </w:rPr>
        <w:t xml:space="preserve"> </w:t>
      </w:r>
      <w:r w:rsidR="00B619A6" w:rsidRPr="009A42C7">
        <w:rPr>
          <w:lang w:val="cs-CZ" w:eastAsia="en-US"/>
        </w:rPr>
        <w:t xml:space="preserve">mají velmi důležitý význam pro všechny příjemce, protože ovlivňují významně sociální skutečnosti i </w:t>
      </w:r>
      <w:r w:rsidR="005C400D" w:rsidRPr="009A42C7">
        <w:rPr>
          <w:lang w:val="cs-CZ" w:eastAsia="en-US"/>
        </w:rPr>
        <w:t xml:space="preserve">cítění příjemců sdělení, jejich osobní představy a mohou tak ovlivňovat plně jejich myšlení a být nápomocny při vytváření nové reality, i když třeba čtenáři, diváci nebo posluchači vůbec neměli představy o sociálně patologických jevech, kterými jsou závislosti na drogách, tabáku, alkoholu, hracích automatech, a v současné době i na internetových sítích a televizi. </w:t>
      </w:r>
      <w:r w:rsidR="00C61045" w:rsidRPr="009A42C7">
        <w:rPr>
          <w:lang w:val="cs-CZ" w:eastAsia="en-US"/>
        </w:rPr>
        <w:t>U takových osob se mísí realita jejich všedního života s „realitou televizní nebo počítačovou“, což se zejména u mladých lidí projevuje vysokou agresivitou, negativním postojem k životu a ke svému okolí.</w:t>
      </w:r>
    </w:p>
    <w:p w:rsidR="00A71E29" w:rsidRDefault="00C61045" w:rsidP="005C400D">
      <w:pPr>
        <w:spacing w:line="360" w:lineRule="auto"/>
        <w:jc w:val="both"/>
        <w:rPr>
          <w:color w:val="FF0000"/>
          <w:lang w:val="cs-CZ" w:eastAsia="en-US"/>
        </w:rPr>
      </w:pPr>
      <w:r>
        <w:rPr>
          <w:color w:val="FF0000"/>
          <w:lang w:val="cs-CZ" w:eastAsia="en-US"/>
        </w:rPr>
        <w:t xml:space="preserve"> </w:t>
      </w:r>
    </w:p>
    <w:p w:rsidR="00C61045" w:rsidRPr="00B03237" w:rsidRDefault="00F8722A" w:rsidP="00F8722A">
      <w:pPr>
        <w:pStyle w:val="Nadpis2"/>
      </w:pPr>
      <w:bookmarkStart w:id="4" w:name="_Toc478464655"/>
      <w:r>
        <w:rPr>
          <w:rStyle w:val="mw-headline"/>
        </w:rPr>
        <w:t xml:space="preserve">1.2 </w:t>
      </w:r>
      <w:r w:rsidR="00CA6BF0" w:rsidRPr="000C6B87">
        <w:rPr>
          <w:rStyle w:val="mw-headline"/>
        </w:rPr>
        <w:t>Funkce</w:t>
      </w:r>
      <w:r w:rsidR="00CA6BF0" w:rsidRPr="00A71E29">
        <w:rPr>
          <w:rStyle w:val="mw-headline"/>
        </w:rPr>
        <w:t xml:space="preserve"> </w:t>
      </w:r>
      <w:r w:rsidR="00C61045" w:rsidRPr="00A71E29">
        <w:rPr>
          <w:rStyle w:val="mw-headline"/>
        </w:rPr>
        <w:t>hromadných sdělovacích prostředků</w:t>
      </w:r>
      <w:bookmarkEnd w:id="4"/>
    </w:p>
    <w:p w:rsidR="00C61045" w:rsidRPr="000A7CC8" w:rsidRDefault="00B63434" w:rsidP="00C61045">
      <w:pPr>
        <w:spacing w:line="360" w:lineRule="auto"/>
        <w:jc w:val="both"/>
        <w:rPr>
          <w:lang w:val="cs-CZ" w:eastAsia="en-US"/>
        </w:rPr>
      </w:pPr>
      <w:r w:rsidRPr="000A7CC8">
        <w:rPr>
          <w:lang w:val="cs-CZ" w:eastAsia="en-US"/>
        </w:rPr>
        <w:t>H</w:t>
      </w:r>
      <w:r w:rsidR="00C61045" w:rsidRPr="000A7CC8">
        <w:rPr>
          <w:lang w:val="cs-CZ" w:eastAsia="en-US"/>
        </w:rPr>
        <w:t>lavní funkcí sdělovacích prostředků je předávání informa</w:t>
      </w:r>
      <w:r w:rsidRPr="000A7CC8">
        <w:rPr>
          <w:lang w:val="cs-CZ" w:eastAsia="en-US"/>
        </w:rPr>
        <w:t>cí. Mimo to</w:t>
      </w:r>
      <w:r w:rsidR="00C61045" w:rsidRPr="000A7CC8">
        <w:rPr>
          <w:lang w:val="cs-CZ" w:eastAsia="en-US"/>
        </w:rPr>
        <w:t xml:space="preserve"> (v minulosti) hlavní poslání mají i následující: </w:t>
      </w:r>
    </w:p>
    <w:p w:rsidR="00CA6BF0" w:rsidRPr="005A5FE9" w:rsidRDefault="00CA6BF0" w:rsidP="00645A56">
      <w:pPr>
        <w:numPr>
          <w:ilvl w:val="0"/>
          <w:numId w:val="3"/>
        </w:numPr>
        <w:shd w:val="clear" w:color="auto" w:fill="FFFFFF"/>
        <w:suppressAutoHyphens w:val="0"/>
        <w:spacing w:before="100" w:beforeAutospacing="1" w:after="24" w:line="360" w:lineRule="auto"/>
        <w:ind w:left="384"/>
        <w:jc w:val="both"/>
      </w:pPr>
      <w:r w:rsidRPr="005A5FE9">
        <w:rPr>
          <w:b/>
          <w:bCs/>
        </w:rPr>
        <w:t>orientační a informační funkce</w:t>
      </w:r>
      <w:r w:rsidRPr="005A5FE9">
        <w:rPr>
          <w:rStyle w:val="apple-converted-space"/>
        </w:rPr>
        <w:t> </w:t>
      </w:r>
      <w:r w:rsidR="00C61045" w:rsidRPr="005A5FE9">
        <w:t xml:space="preserve">- </w:t>
      </w:r>
      <w:r w:rsidRPr="005A5FE9">
        <w:t>jsou zdrojem informací</w:t>
      </w:r>
      <w:r w:rsidR="00C61045" w:rsidRPr="005A5FE9">
        <w:t xml:space="preserve"> nebo také</w:t>
      </w:r>
      <w:r w:rsidRPr="005A5FE9">
        <w:t xml:space="preserve"> dezinformací; určují priority, o kterých se </w:t>
      </w:r>
      <w:r w:rsidR="00C61045" w:rsidRPr="005A5FE9">
        <w:t>hovoří</w:t>
      </w:r>
    </w:p>
    <w:p w:rsidR="00CA6BF0" w:rsidRPr="005A5FE9" w:rsidRDefault="00CA6BF0" w:rsidP="00645A56">
      <w:pPr>
        <w:numPr>
          <w:ilvl w:val="0"/>
          <w:numId w:val="3"/>
        </w:numPr>
        <w:shd w:val="clear" w:color="auto" w:fill="FFFFFF"/>
        <w:suppressAutoHyphens w:val="0"/>
        <w:spacing w:before="100" w:beforeAutospacing="1" w:after="24" w:line="360" w:lineRule="auto"/>
        <w:ind w:left="384"/>
        <w:jc w:val="both"/>
      </w:pPr>
      <w:r w:rsidRPr="005A5FE9">
        <w:rPr>
          <w:b/>
          <w:bCs/>
        </w:rPr>
        <w:t>interpretační funkce</w:t>
      </w:r>
      <w:r w:rsidRPr="005A5FE9">
        <w:rPr>
          <w:rStyle w:val="apple-converted-space"/>
        </w:rPr>
        <w:t> </w:t>
      </w:r>
      <w:r w:rsidR="00C61045" w:rsidRPr="005A5FE9">
        <w:t xml:space="preserve">- </w:t>
      </w:r>
      <w:r w:rsidR="0003089A">
        <w:t>uvádějí</w:t>
      </w:r>
      <w:r w:rsidRPr="005A5FE9">
        <w:t xml:space="preserve"> souvztažnosti a formují veřejné mínění </w:t>
      </w:r>
      <w:r w:rsidR="00C61045" w:rsidRPr="005A5FE9">
        <w:t xml:space="preserve">nebo také </w:t>
      </w:r>
      <w:r w:rsidRPr="005A5FE9">
        <w:t xml:space="preserve"> manipulují s veřejným míněním; nutí lidem, jak mají informace chápat</w:t>
      </w:r>
    </w:p>
    <w:p w:rsidR="00CA6BF0" w:rsidRPr="005A5FE9" w:rsidRDefault="00CA6BF0" w:rsidP="00645A56">
      <w:pPr>
        <w:numPr>
          <w:ilvl w:val="0"/>
          <w:numId w:val="3"/>
        </w:numPr>
        <w:shd w:val="clear" w:color="auto" w:fill="FFFFFF"/>
        <w:suppressAutoHyphens w:val="0"/>
        <w:spacing w:before="100" w:beforeAutospacing="1" w:after="24" w:line="360" w:lineRule="auto"/>
        <w:ind w:left="384"/>
        <w:jc w:val="both"/>
      </w:pPr>
      <w:r w:rsidRPr="005A5FE9">
        <w:rPr>
          <w:b/>
          <w:bCs/>
        </w:rPr>
        <w:t>veřejná kontrola moci pomocí médií</w:t>
      </w:r>
      <w:r w:rsidRPr="005A5FE9">
        <w:rPr>
          <w:rStyle w:val="apple-converted-space"/>
        </w:rPr>
        <w:t> </w:t>
      </w:r>
      <w:r w:rsidR="00C61045" w:rsidRPr="005A5FE9">
        <w:t xml:space="preserve">– jsou </w:t>
      </w:r>
      <w:r w:rsidRPr="005A5FE9">
        <w:t>významný</w:t>
      </w:r>
      <w:r w:rsidR="00C61045" w:rsidRPr="005A5FE9">
        <w:t>m</w:t>
      </w:r>
      <w:r w:rsidRPr="005A5FE9">
        <w:t xml:space="preserve"> nástroj</w:t>
      </w:r>
      <w:r w:rsidR="00C61045" w:rsidRPr="005A5FE9">
        <w:t>em</w:t>
      </w:r>
      <w:r w:rsidRPr="005A5FE9">
        <w:t xml:space="preserve"> formování společenských a politických postojů lidí</w:t>
      </w:r>
    </w:p>
    <w:p w:rsidR="00CA6BF0" w:rsidRPr="005A5FE9" w:rsidRDefault="00CA6BF0" w:rsidP="00645A56">
      <w:pPr>
        <w:numPr>
          <w:ilvl w:val="0"/>
          <w:numId w:val="3"/>
        </w:numPr>
        <w:shd w:val="clear" w:color="auto" w:fill="FFFFFF"/>
        <w:suppressAutoHyphens w:val="0"/>
        <w:spacing w:before="100" w:beforeAutospacing="1" w:after="24" w:line="360" w:lineRule="auto"/>
        <w:ind w:left="384"/>
        <w:jc w:val="both"/>
      </w:pPr>
      <w:r w:rsidRPr="005A5FE9">
        <w:rPr>
          <w:b/>
          <w:bCs/>
        </w:rPr>
        <w:t>socializační funkce</w:t>
      </w:r>
      <w:r w:rsidRPr="005A5FE9">
        <w:rPr>
          <w:rStyle w:val="apple-converted-space"/>
        </w:rPr>
        <w:t> </w:t>
      </w:r>
      <w:r w:rsidR="00C61045" w:rsidRPr="005A5FE9">
        <w:t xml:space="preserve">- </w:t>
      </w:r>
      <w:r w:rsidRPr="005A5FE9">
        <w:t>předávají inform</w:t>
      </w:r>
      <w:r w:rsidR="00C61045" w:rsidRPr="005A5FE9">
        <w:t>ace dalším kulturám a pokolením; provádějí výběr</w:t>
      </w:r>
      <w:r w:rsidRPr="005A5FE9">
        <w:t xml:space="preserve"> toho, co reprodukují, ovlivňují kulturu někdy </w:t>
      </w:r>
      <w:r w:rsidR="00C61045" w:rsidRPr="005A5FE9">
        <w:t xml:space="preserve">i </w:t>
      </w:r>
      <w:r w:rsidRPr="005A5FE9">
        <w:t>negativně</w:t>
      </w:r>
    </w:p>
    <w:p w:rsidR="00C22C64" w:rsidRDefault="00CA6BF0" w:rsidP="00645A56">
      <w:pPr>
        <w:numPr>
          <w:ilvl w:val="0"/>
          <w:numId w:val="3"/>
        </w:numPr>
        <w:shd w:val="clear" w:color="auto" w:fill="FFFFFF"/>
        <w:suppressAutoHyphens w:val="0"/>
        <w:spacing w:before="240" w:beforeAutospacing="1" w:after="24" w:line="360" w:lineRule="auto"/>
        <w:ind w:left="384"/>
        <w:jc w:val="both"/>
      </w:pPr>
      <w:r w:rsidRPr="005A5FE9">
        <w:rPr>
          <w:b/>
          <w:bCs/>
        </w:rPr>
        <w:t>zábavná a oddechová</w:t>
      </w:r>
      <w:r w:rsidRPr="005A5FE9">
        <w:rPr>
          <w:rStyle w:val="apple-converted-space"/>
        </w:rPr>
        <w:t> </w:t>
      </w:r>
      <w:r w:rsidR="00917E98" w:rsidRPr="005A5FE9">
        <w:t xml:space="preserve">- </w:t>
      </w:r>
      <w:r w:rsidRPr="005A5FE9">
        <w:t xml:space="preserve">nabízejí běžnému člověku zábavu </w:t>
      </w:r>
      <w:r w:rsidR="00917E98" w:rsidRPr="005A5FE9">
        <w:t>nebo</w:t>
      </w:r>
      <w:r w:rsidRPr="005A5FE9">
        <w:t xml:space="preserve"> snižují</w:t>
      </w:r>
      <w:r w:rsidR="00917E98" w:rsidRPr="005A5FE9">
        <w:t xml:space="preserve"> a ovlivňují</w:t>
      </w:r>
      <w:r w:rsidRPr="005A5FE9">
        <w:t xml:space="preserve"> úroveň zábavy, kultura se v nich stává předmětem komerce</w:t>
      </w:r>
      <w:r w:rsidR="000A7CC8" w:rsidRPr="005A5FE9">
        <w:t>.</w:t>
      </w:r>
      <w:r w:rsidR="00E4624C">
        <w:t xml:space="preserve"> </w:t>
      </w:r>
      <w:r w:rsidR="00E4624C" w:rsidRPr="00E4624C">
        <w:t xml:space="preserve">(BEDNAŘÍK, P., </w:t>
      </w:r>
      <w:r w:rsidR="00082094">
        <w:t>a kol.</w:t>
      </w:r>
      <w:r w:rsidR="00E4624C" w:rsidRPr="00E4624C">
        <w:t>, 2011, s. 96)</w:t>
      </w:r>
      <w:r w:rsidR="00C22C64">
        <w:t>.</w:t>
      </w:r>
    </w:p>
    <w:p w:rsidR="00264C2B" w:rsidRDefault="00264C2B" w:rsidP="00264C2B">
      <w:pPr>
        <w:shd w:val="clear" w:color="auto" w:fill="FFFFFF"/>
        <w:suppressAutoHyphens w:val="0"/>
        <w:spacing w:before="240" w:beforeAutospacing="1" w:after="24" w:line="360" w:lineRule="auto"/>
        <w:ind w:left="384"/>
        <w:jc w:val="both"/>
      </w:pPr>
    </w:p>
    <w:p w:rsidR="00917E98" w:rsidRPr="00917E98" w:rsidRDefault="00F8722A" w:rsidP="00F8722A">
      <w:pPr>
        <w:pStyle w:val="Nadpis2"/>
      </w:pPr>
      <w:bookmarkStart w:id="5" w:name="_Toc478464656"/>
      <w:r>
        <w:t xml:space="preserve">1.3 </w:t>
      </w:r>
      <w:r w:rsidR="00917E98" w:rsidRPr="00917E98">
        <w:t>I</w:t>
      </w:r>
      <w:r w:rsidR="00B63434">
        <w:t>nternet</w:t>
      </w:r>
      <w:bookmarkEnd w:id="5"/>
    </w:p>
    <w:p w:rsidR="000F7D3F" w:rsidRPr="0003089A" w:rsidRDefault="00DA6A93" w:rsidP="00917E98">
      <w:pPr>
        <w:spacing w:line="360" w:lineRule="auto"/>
        <w:jc w:val="both"/>
      </w:pPr>
      <w:r>
        <w:t>K nejzákladnějším, technickým a n</w:t>
      </w:r>
      <w:r w:rsidR="00917E98" w:rsidRPr="0003089A">
        <w:t>ejdůležitější</w:t>
      </w:r>
      <w:r>
        <w:t>m</w:t>
      </w:r>
      <w:r w:rsidR="00917E98" w:rsidRPr="0003089A">
        <w:t xml:space="preserve"> definicí</w:t>
      </w:r>
      <w:r>
        <w:t>m</w:t>
      </w:r>
      <w:r w:rsidR="00917E98" w:rsidRPr="0003089A">
        <w:t xml:space="preserve"> internetu</w:t>
      </w:r>
      <w:r>
        <w:t xml:space="preserve"> patří ta</w:t>
      </w:r>
      <w:r w:rsidR="00917E98" w:rsidRPr="0003089A">
        <w:t>, že se jedná o celosvětový systém propojených počítačových sítí, ve kterých mezi sebou počítače komuni</w:t>
      </w:r>
      <w:r w:rsidR="000F7D3F" w:rsidRPr="0003089A">
        <w:t>kují pomocí protokolů (TCP/IP</w:t>
      </w:r>
      <w:r w:rsidR="00885C83">
        <w:t xml:space="preserve">). </w:t>
      </w:r>
      <w:r w:rsidR="00885C83" w:rsidRPr="00885C83">
        <w:t>(</w:t>
      </w:r>
      <w:r w:rsidR="00885C83" w:rsidRPr="00885C83">
        <w:rPr>
          <w:i/>
        </w:rPr>
        <w:t>Internet a technické novinky</w:t>
      </w:r>
      <w:r w:rsidR="00885C83" w:rsidRPr="00885C83">
        <w:t>. [online]).</w:t>
      </w:r>
    </w:p>
    <w:p w:rsidR="00EF50CF" w:rsidRPr="00DA6A93" w:rsidRDefault="00264C2B" w:rsidP="000F7D3F">
      <w:pPr>
        <w:spacing w:line="360" w:lineRule="auto"/>
        <w:ind w:firstLine="708"/>
        <w:jc w:val="both"/>
      </w:pPr>
      <w:r>
        <w:lastRenderedPageBreak/>
        <w:t xml:space="preserve">Druhá, obecná definice je: </w:t>
      </w:r>
      <w:r w:rsidR="00DA6A93" w:rsidRPr="00DA6A93">
        <w:t>internet s</w:t>
      </w:r>
      <w:r w:rsidR="00917E98" w:rsidRPr="00DA6A93">
        <w:t>louží jako prostředek komunikace mezi lidmi z celého světa,</w:t>
      </w:r>
      <w:r>
        <w:t xml:space="preserve"> k</w:t>
      </w:r>
      <w:r w:rsidR="00917E98" w:rsidRPr="00DA6A93">
        <w:t xml:space="preserve"> výměně informací a dat a patří k nejrychlejším, nejpřesnějším audiovizuálním technickým zařízením na světě, které mohou využívat miliardy lidí celé planety. </w:t>
      </w:r>
      <w:r w:rsidR="003259DD" w:rsidRPr="00DA6A93">
        <w:t xml:space="preserve">Slovo internet vzniklo z původně latinské předpony </w:t>
      </w:r>
      <w:r w:rsidR="003259DD" w:rsidRPr="00DA6A93">
        <w:rPr>
          <w:i/>
        </w:rPr>
        <w:t>inter</w:t>
      </w:r>
      <w:r w:rsidR="003259DD" w:rsidRPr="00DA6A93">
        <w:t xml:space="preserve"> (mezi) a anglického slova </w:t>
      </w:r>
      <w:r w:rsidR="003259DD" w:rsidRPr="00DA6A93">
        <w:rPr>
          <w:i/>
        </w:rPr>
        <w:t xml:space="preserve">net </w:t>
      </w:r>
      <w:r w:rsidR="003259DD" w:rsidRPr="00DA6A93">
        <w:t xml:space="preserve">(network, síť). </w:t>
      </w:r>
    </w:p>
    <w:p w:rsidR="00917E98" w:rsidRPr="00C97A69" w:rsidRDefault="00917E98" w:rsidP="00917E98">
      <w:pPr>
        <w:spacing w:line="360" w:lineRule="auto"/>
        <w:jc w:val="both"/>
      </w:pPr>
      <w:r>
        <w:rPr>
          <w:color w:val="FF0000"/>
        </w:rPr>
        <w:tab/>
      </w:r>
      <w:r w:rsidRPr="00DA6A93">
        <w:t>Nejvýznamnější internetovou službou je WWW (jedná se o kombinaci textu, grafiky a multimédií, které jsou</w:t>
      </w:r>
      <w:r w:rsidR="00C90006" w:rsidRPr="00DA6A93">
        <w:t xml:space="preserve"> vzájemně propojeny hypertextovými odkazy) a e-mailová pošta (elektronická) a mnoho dalších</w:t>
      </w:r>
      <w:r w:rsidR="00D218BC" w:rsidRPr="00DA6A93">
        <w:t>. K důležitým součástem internetu patří tzv. internetový vyhledávač. Jedná se o automatizovaný systém pro hledání podle výskytu zadaných slov (Google, Seznam.cz, YouTube apod.).</w:t>
      </w:r>
      <w:r w:rsidR="00C97A69">
        <w:t xml:space="preserve"> </w:t>
      </w:r>
      <w:r w:rsidR="00C97A69" w:rsidRPr="00C97A69">
        <w:t>(</w:t>
      </w:r>
      <w:r w:rsidR="00C97A69" w:rsidRPr="00C97A69">
        <w:rPr>
          <w:rStyle w:val="apple-converted-space"/>
          <w:i/>
        </w:rPr>
        <w:t xml:space="preserve">Češi se nejčastěji připojují k internetu pomocí bezdrátové technologie wi-fi. </w:t>
      </w:r>
      <w:r w:rsidR="00C97A69" w:rsidRPr="00C97A69">
        <w:t xml:space="preserve">[online]). </w:t>
      </w:r>
      <w:r w:rsidR="00D218BC" w:rsidRPr="00C97A69">
        <w:t xml:space="preserve"> </w:t>
      </w:r>
    </w:p>
    <w:p w:rsidR="00D218BC" w:rsidRPr="00DA6A93" w:rsidRDefault="00D218BC" w:rsidP="00917E98">
      <w:pPr>
        <w:spacing w:line="360" w:lineRule="auto"/>
        <w:jc w:val="both"/>
      </w:pPr>
      <w:r>
        <w:rPr>
          <w:color w:val="FF0000"/>
        </w:rPr>
        <w:tab/>
      </w:r>
      <w:r w:rsidRPr="00DA6A93">
        <w:t>Za poznámku stojí, že v Česku „osla</w:t>
      </w:r>
      <w:r w:rsidR="00264C2B">
        <w:t>vil“ internet své 25. výročí, kdy</w:t>
      </w:r>
      <w:r w:rsidRPr="00DA6A93">
        <w:t xml:space="preserve"> byl </w:t>
      </w:r>
      <w:r w:rsidR="009958F1" w:rsidRPr="00DA6A93">
        <w:t>13. února</w:t>
      </w:r>
      <w:r w:rsidRPr="00DA6A93">
        <w:t xml:space="preserve"> 1992 uveden do provozu. Poprvé byl počítač připojen na internet</w:t>
      </w:r>
      <w:r w:rsidR="009958F1" w:rsidRPr="00DA6A93">
        <w:t>vou síť</w:t>
      </w:r>
      <w:r w:rsidRPr="00DA6A93">
        <w:t xml:space="preserve"> na ČVUT v Praze. </w:t>
      </w:r>
    </w:p>
    <w:p w:rsidR="00D218BC" w:rsidRPr="00DA6A93" w:rsidRDefault="00D218BC" w:rsidP="00917E98">
      <w:pPr>
        <w:spacing w:line="360" w:lineRule="auto"/>
        <w:jc w:val="both"/>
      </w:pPr>
      <w:r w:rsidRPr="00DA6A93">
        <w:tab/>
        <w:t xml:space="preserve">Mezi nejdůležitější internetové a také nejvíce využívané </w:t>
      </w:r>
      <w:r w:rsidR="00264C2B" w:rsidRPr="00DA6A93">
        <w:t xml:space="preserve">služby </w:t>
      </w:r>
      <w:r w:rsidRPr="00DA6A93">
        <w:t xml:space="preserve">patří: </w:t>
      </w:r>
    </w:p>
    <w:p w:rsidR="00D218BC" w:rsidRPr="006B0B85" w:rsidRDefault="00D218BC" w:rsidP="00645A56">
      <w:pPr>
        <w:pStyle w:val="Odstavecseseznamem"/>
        <w:numPr>
          <w:ilvl w:val="0"/>
          <w:numId w:val="4"/>
        </w:numPr>
        <w:spacing w:line="360" w:lineRule="auto"/>
        <w:jc w:val="both"/>
      </w:pPr>
      <w:r w:rsidRPr="006B0B85">
        <w:t>WWW – systém webových stránek zobrazovaných pomocí webového prohlížeče</w:t>
      </w:r>
    </w:p>
    <w:p w:rsidR="00D218BC" w:rsidRPr="006B0B85" w:rsidRDefault="00D218BC" w:rsidP="00645A56">
      <w:pPr>
        <w:pStyle w:val="Odstavecseseznamem"/>
        <w:numPr>
          <w:ilvl w:val="0"/>
          <w:numId w:val="4"/>
        </w:numPr>
        <w:spacing w:line="360" w:lineRule="auto"/>
        <w:jc w:val="both"/>
      </w:pPr>
      <w:r w:rsidRPr="006B0B85">
        <w:t>E-mail – elektronická pošta</w:t>
      </w:r>
    </w:p>
    <w:p w:rsidR="00D218BC" w:rsidRPr="006B0B85" w:rsidRDefault="00D218BC" w:rsidP="00645A56">
      <w:pPr>
        <w:pStyle w:val="Odstavecseseznamem"/>
        <w:numPr>
          <w:ilvl w:val="0"/>
          <w:numId w:val="4"/>
        </w:numPr>
        <w:spacing w:line="360" w:lineRule="auto"/>
        <w:jc w:val="both"/>
      </w:pPr>
      <w:r w:rsidRPr="006B0B85">
        <w:t>Instant meesaging – online (přímá, živá) komunikace mezi uživateli</w:t>
      </w:r>
    </w:p>
    <w:p w:rsidR="00D218BC" w:rsidRPr="006B0B85" w:rsidRDefault="00D218BC" w:rsidP="00645A56">
      <w:pPr>
        <w:pStyle w:val="Odstavecseseznamem"/>
        <w:numPr>
          <w:ilvl w:val="0"/>
          <w:numId w:val="4"/>
        </w:numPr>
        <w:spacing w:line="360" w:lineRule="auto"/>
        <w:jc w:val="both"/>
      </w:pPr>
      <w:r w:rsidRPr="006B0B85">
        <w:t>VoIP – telefonování prostřednictvím internetu (SIP, Skype)</w:t>
      </w:r>
    </w:p>
    <w:p w:rsidR="00D218BC" w:rsidRPr="006B0B85" w:rsidRDefault="00D218BC" w:rsidP="00645A56">
      <w:pPr>
        <w:pStyle w:val="Odstavecseseznamem"/>
        <w:numPr>
          <w:ilvl w:val="0"/>
          <w:numId w:val="4"/>
        </w:numPr>
        <w:spacing w:line="360" w:lineRule="auto"/>
        <w:jc w:val="both"/>
      </w:pPr>
      <w:r w:rsidRPr="006B0B85">
        <w:t>FTP – přenos souborů</w:t>
      </w:r>
    </w:p>
    <w:p w:rsidR="00D218BC" w:rsidRPr="006B0B85" w:rsidRDefault="00D218BC" w:rsidP="00645A56">
      <w:pPr>
        <w:pStyle w:val="Odstavecseseznamem"/>
        <w:numPr>
          <w:ilvl w:val="0"/>
          <w:numId w:val="4"/>
        </w:numPr>
        <w:spacing w:line="360" w:lineRule="auto"/>
        <w:jc w:val="both"/>
      </w:pPr>
      <w:r w:rsidRPr="006B0B85">
        <w:t>DNS – systém jmen počítačů pro snadné zapamatování</w:t>
      </w:r>
    </w:p>
    <w:p w:rsidR="00D218BC" w:rsidRPr="006B0B85" w:rsidRDefault="00D218BC" w:rsidP="00645A56">
      <w:pPr>
        <w:pStyle w:val="Odstavecseseznamem"/>
        <w:numPr>
          <w:ilvl w:val="0"/>
          <w:numId w:val="4"/>
        </w:numPr>
        <w:spacing w:line="360" w:lineRule="auto"/>
        <w:jc w:val="both"/>
      </w:pPr>
      <w:r w:rsidRPr="006B0B85">
        <w:t>Sdílení souborů</w:t>
      </w:r>
    </w:p>
    <w:p w:rsidR="00D218BC" w:rsidRPr="006B0B85" w:rsidRDefault="00D218BC" w:rsidP="00645A56">
      <w:pPr>
        <w:pStyle w:val="Odstavecseseznamem"/>
        <w:numPr>
          <w:ilvl w:val="0"/>
          <w:numId w:val="4"/>
        </w:numPr>
        <w:spacing w:line="360" w:lineRule="auto"/>
        <w:jc w:val="both"/>
      </w:pPr>
      <w:r w:rsidRPr="006B0B85">
        <w:t>Připojení ke výdálenému počítači (Telnet, SSH, VNC, RDP, Windows)</w:t>
      </w:r>
    </w:p>
    <w:p w:rsidR="00D218BC" w:rsidRPr="006B0B85" w:rsidRDefault="00D218BC" w:rsidP="00645A56">
      <w:pPr>
        <w:pStyle w:val="Odstavecseseznamem"/>
        <w:numPr>
          <w:ilvl w:val="0"/>
          <w:numId w:val="4"/>
        </w:numPr>
        <w:spacing w:line="360" w:lineRule="auto"/>
        <w:jc w:val="both"/>
      </w:pPr>
      <w:r w:rsidRPr="006B0B85">
        <w:t>Služební protokoly</w:t>
      </w:r>
    </w:p>
    <w:p w:rsidR="009958F1" w:rsidRPr="006B0B85" w:rsidRDefault="00D218BC" w:rsidP="007F5772">
      <w:pPr>
        <w:tabs>
          <w:tab w:val="left" w:pos="284"/>
        </w:tabs>
        <w:spacing w:line="360" w:lineRule="auto"/>
        <w:ind w:firstLine="708"/>
        <w:jc w:val="both"/>
      </w:pPr>
      <w:r w:rsidRPr="006B0B85">
        <w:t xml:space="preserve">Samostatnou kapitolu tvoří sociální sítě, které se teprve nedávno staly novým, ale nejvíce využívaným komunikačním kanálem. Pomocí sociálních sítí se sdružují lidé, kteří by se nikdy nemohli fyzicky potkat. Účel sociálních sítí se však různí. Některé slouží ke sdílení informací a zábavě, jiné pomáhají hledat např. práci, sdružují různá etnika nebo lidi společných zájmů, ale mohou sloužit i „patologickým záležitostem“. </w:t>
      </w:r>
      <w:r w:rsidR="009958F1" w:rsidRPr="006B0B85">
        <w:t>Nejčastěji jsou využívány sociální sítě: Facebook, Google+, Twitter, Socl, Lidé.cz, Linkedln, Instagram a další.</w:t>
      </w:r>
      <w:r w:rsidR="007F5772">
        <w:t xml:space="preserve"> (Tamtéž).</w:t>
      </w:r>
    </w:p>
    <w:p w:rsidR="00C93D82" w:rsidRDefault="003E363A" w:rsidP="006F56F6">
      <w:pPr>
        <w:spacing w:line="360" w:lineRule="auto"/>
        <w:jc w:val="both"/>
      </w:pPr>
      <w:r>
        <w:rPr>
          <w:color w:val="FF0000"/>
        </w:rPr>
        <w:tab/>
      </w:r>
      <w:r w:rsidRPr="00B03277">
        <w:t>Podobně, jako na jiných</w:t>
      </w:r>
      <w:r w:rsidR="00B03277" w:rsidRPr="00B03277">
        <w:t xml:space="preserve"> nosičích</w:t>
      </w:r>
      <w:r w:rsidRPr="00B03277">
        <w:t xml:space="preserve"> poskytujících informace, ale i zábavu, může dojít k ohrožení uživatelů k závislosti. Bohužel, tato závislost (gamblerství) bývá mnohdy spojována s </w:t>
      </w:r>
      <w:r w:rsidRPr="007F5772">
        <w:t>patologickými hráči na výherních automatech, dnes tvoří zcela samostatný problém. Nejvíce ohroženy počítačovým gamblerstvím jsou děti a</w:t>
      </w:r>
      <w:r w:rsidR="00B03277" w:rsidRPr="007F5772">
        <w:t> </w:t>
      </w:r>
      <w:r w:rsidRPr="007F5772">
        <w:t>mládež</w:t>
      </w:r>
      <w:r w:rsidR="00B03277" w:rsidRPr="007F5772">
        <w:t>.</w:t>
      </w:r>
      <w:r w:rsidR="007F5772" w:rsidRPr="007F5772">
        <w:t xml:space="preserve"> (</w:t>
      </w:r>
      <w:r w:rsidR="007F5772" w:rsidRPr="007F5772">
        <w:rPr>
          <w:i/>
        </w:rPr>
        <w:t>Závislost na internetu může obrátit život vzhůru nohama.</w:t>
      </w:r>
      <w:r w:rsidR="007F5772" w:rsidRPr="007F5772">
        <w:t xml:space="preserve"> </w:t>
      </w:r>
      <w:r w:rsidR="007F5772" w:rsidRPr="007F5772">
        <w:rPr>
          <w:rStyle w:val="apple-converted-space"/>
        </w:rPr>
        <w:t>[online]</w:t>
      </w:r>
      <w:r w:rsidR="007F5772" w:rsidRPr="007F5772">
        <w:t>).</w:t>
      </w:r>
    </w:p>
    <w:p w:rsidR="00C22C64" w:rsidRDefault="00C22C64" w:rsidP="006F56F6">
      <w:pPr>
        <w:spacing w:line="360" w:lineRule="auto"/>
        <w:jc w:val="both"/>
      </w:pPr>
    </w:p>
    <w:p w:rsidR="00C22C64" w:rsidRDefault="00F8722A" w:rsidP="00F8722A">
      <w:pPr>
        <w:pStyle w:val="Nadpis2"/>
      </w:pPr>
      <w:bookmarkStart w:id="6" w:name="_Toc478464657"/>
      <w:r>
        <w:lastRenderedPageBreak/>
        <w:t xml:space="preserve">1.4 </w:t>
      </w:r>
      <w:r w:rsidR="00C22C64" w:rsidRPr="000C6B87">
        <w:t>Kyberprostor</w:t>
      </w:r>
      <w:r w:rsidR="00E70273">
        <w:t xml:space="preserve"> a WWW (web)</w:t>
      </w:r>
      <w:bookmarkEnd w:id="6"/>
    </w:p>
    <w:p w:rsidR="00060CDB" w:rsidRDefault="00C22C64" w:rsidP="006F56F6">
      <w:pPr>
        <w:spacing w:line="360" w:lineRule="auto"/>
        <w:jc w:val="both"/>
      </w:pPr>
      <w:r w:rsidRPr="00E70273">
        <w:rPr>
          <w:b/>
        </w:rPr>
        <w:t>Kyberprostor</w:t>
      </w:r>
      <w:r>
        <w:t xml:space="preserve"> je virtuální místo, které se otevírá prostřednictvím internetových sítí, kdy jeho návštěvníci vstupují do online prostředí. </w:t>
      </w:r>
    </w:p>
    <w:p w:rsidR="00E70273" w:rsidRPr="001C0605" w:rsidRDefault="00E70273" w:rsidP="006F56F6">
      <w:pPr>
        <w:spacing w:line="360" w:lineRule="auto"/>
        <w:jc w:val="both"/>
      </w:pPr>
      <w:r w:rsidRPr="00E70273">
        <w:tab/>
      </w:r>
      <w:r w:rsidRPr="00E70273">
        <w:rPr>
          <w:b/>
        </w:rPr>
        <w:t>World Wide Web</w:t>
      </w:r>
      <w:r w:rsidRPr="00E70273">
        <w:t xml:space="preserve"> – zkráceně www (web) je terminus technikus pro zdroj zpráv, informací, čísel apod. Jedná se o komunikační nástroj, který umožňuje propojení mezi miliony uživatelů z celého světa. WWW slouží k navazování přátelství, zasílání zpráv, obchodování, vzdělávání, zábavě a mnoho dalších aktivit</w:t>
      </w:r>
      <w:r w:rsidRPr="001C0605">
        <w:t>. (VELIČKOVÁ, L.,  HULANOVÁ,</w:t>
      </w:r>
      <w:r w:rsidR="00280166" w:rsidRPr="001C0605">
        <w:t xml:space="preserve"> L.</w:t>
      </w:r>
      <w:r w:rsidR="001C0605" w:rsidRPr="001C0605">
        <w:t xml:space="preserve">, </w:t>
      </w:r>
      <w:r w:rsidR="001C0605">
        <w:t xml:space="preserve">in </w:t>
      </w:r>
      <w:r w:rsidR="001C0605" w:rsidRPr="001C0605">
        <w:t>SBORNÍK, 2012).</w:t>
      </w:r>
    </w:p>
    <w:p w:rsidR="00264C2B" w:rsidRPr="001C0605" w:rsidRDefault="00264C2B" w:rsidP="006F56F6">
      <w:pPr>
        <w:spacing w:line="360" w:lineRule="auto"/>
        <w:jc w:val="both"/>
      </w:pPr>
    </w:p>
    <w:p w:rsidR="00612F15" w:rsidRPr="00612F15" w:rsidRDefault="00F8722A" w:rsidP="00F8722A">
      <w:pPr>
        <w:pStyle w:val="Nadpis2"/>
      </w:pPr>
      <w:bookmarkStart w:id="7" w:name="_Toc478464658"/>
      <w:r>
        <w:t xml:space="preserve">1.5 </w:t>
      </w:r>
      <w:r w:rsidR="00612F15" w:rsidRPr="00612F15">
        <w:t>Chytré telefony</w:t>
      </w:r>
      <w:bookmarkEnd w:id="7"/>
    </w:p>
    <w:p w:rsidR="00612F15" w:rsidRPr="0083051E" w:rsidRDefault="00612F15" w:rsidP="00612F15">
      <w:pPr>
        <w:suppressAutoHyphens w:val="0"/>
        <w:autoSpaceDE w:val="0"/>
        <w:autoSpaceDN w:val="0"/>
        <w:adjustRightInd w:val="0"/>
        <w:spacing w:line="360" w:lineRule="auto"/>
        <w:jc w:val="both"/>
        <w:rPr>
          <w:rFonts w:eastAsia="GiltusTOT-Regular"/>
          <w:lang w:val="cs-CZ" w:eastAsia="en-US"/>
        </w:rPr>
      </w:pPr>
      <w:r w:rsidRPr="0083051E">
        <w:rPr>
          <w:rFonts w:eastAsia="GiltusTOT-Regular"/>
          <w:lang w:val="cs-CZ" w:eastAsia="en-US"/>
        </w:rPr>
        <w:t xml:space="preserve">Dříve, než se dítě v nejútlejším věku </w:t>
      </w:r>
      <w:r w:rsidR="0083051E" w:rsidRPr="0083051E">
        <w:rPr>
          <w:rFonts w:eastAsia="GiltusTOT-Regular"/>
          <w:lang w:val="cs-CZ" w:eastAsia="en-US"/>
        </w:rPr>
        <w:t xml:space="preserve">seznámí </w:t>
      </w:r>
      <w:r w:rsidRPr="0083051E">
        <w:rPr>
          <w:rFonts w:eastAsia="GiltusTOT-Regular"/>
          <w:lang w:val="cs-CZ" w:eastAsia="en-US"/>
        </w:rPr>
        <w:t>s počítači a internet</w:t>
      </w:r>
      <w:r w:rsidR="0083051E" w:rsidRPr="0083051E">
        <w:rPr>
          <w:rFonts w:eastAsia="GiltusTOT-Regular"/>
          <w:lang w:val="cs-CZ" w:eastAsia="en-US"/>
        </w:rPr>
        <w:t>em</w:t>
      </w:r>
      <w:r w:rsidRPr="0083051E">
        <w:rPr>
          <w:rFonts w:eastAsia="GiltusTOT-Regular"/>
          <w:lang w:val="cs-CZ" w:eastAsia="en-US"/>
        </w:rPr>
        <w:t xml:space="preserve">, je </w:t>
      </w:r>
      <w:r w:rsidR="0083051E" w:rsidRPr="0083051E">
        <w:rPr>
          <w:rFonts w:eastAsia="GiltusTOT-Regular"/>
          <w:lang w:val="cs-CZ" w:eastAsia="en-US"/>
        </w:rPr>
        <w:t xml:space="preserve">nejvíce </w:t>
      </w:r>
      <w:r w:rsidRPr="0083051E">
        <w:rPr>
          <w:rFonts w:eastAsia="GiltusTOT-Regular"/>
          <w:lang w:val="cs-CZ" w:eastAsia="en-US"/>
        </w:rPr>
        <w:t xml:space="preserve">ovlivňováno mobilním telefonem. Vidí ho v rukách svých rodičů, dědečků i babiček. </w:t>
      </w:r>
    </w:p>
    <w:p w:rsidR="00612F15" w:rsidRPr="0083051E" w:rsidRDefault="00612F15" w:rsidP="00612F15">
      <w:pPr>
        <w:suppressAutoHyphens w:val="0"/>
        <w:autoSpaceDE w:val="0"/>
        <w:autoSpaceDN w:val="0"/>
        <w:adjustRightInd w:val="0"/>
        <w:spacing w:line="360" w:lineRule="auto"/>
        <w:jc w:val="both"/>
        <w:rPr>
          <w:rFonts w:eastAsia="GiltusTOT-Regular"/>
          <w:lang w:val="cs-CZ" w:eastAsia="en-US"/>
        </w:rPr>
      </w:pPr>
      <w:r w:rsidRPr="007C6954">
        <w:rPr>
          <w:rFonts w:eastAsia="GiltusTOT-Regular"/>
          <w:color w:val="002060"/>
          <w:lang w:val="cs-CZ" w:eastAsia="en-US"/>
        </w:rPr>
        <w:tab/>
      </w:r>
      <w:r w:rsidRPr="0083051E">
        <w:rPr>
          <w:rFonts w:eastAsia="GiltusTOT-Regular"/>
          <w:lang w:val="cs-CZ" w:eastAsia="en-US"/>
        </w:rPr>
        <w:t xml:space="preserve">Klasické pevné linky byly v polovině 90. let postupně nahrazovány mobilními telefony, které pomalu střídají tzv. „chytré telefony“ – smartphony. Jedná se o „vylepšené“ mobilní telefony, které nabízejí širokou škálu funkcí – od </w:t>
      </w:r>
      <w:r w:rsidR="00A6477B">
        <w:rPr>
          <w:rFonts w:eastAsia="GiltusTOT-Regular"/>
          <w:lang w:val="cs-CZ" w:eastAsia="en-US"/>
        </w:rPr>
        <w:t xml:space="preserve">zasílání textových zpráv (sms), </w:t>
      </w:r>
      <w:r w:rsidRPr="0083051E">
        <w:rPr>
          <w:rFonts w:eastAsia="GiltusTOT-Regular"/>
          <w:lang w:val="cs-CZ" w:eastAsia="en-US"/>
        </w:rPr>
        <w:t>přehrávání hudby, videa, fotografování, přístup na internet. Prozatím nebyl vytvořen dostatek odborných studií, které by se dotýkaly užívání této nové technologie, a to ani u dospělých, ani u dětí. Proto není možné vědecky dokazovat pozitivní nebo negativní působení chytrých telefonů na po</w:t>
      </w:r>
      <w:r w:rsidR="0083051E">
        <w:rPr>
          <w:rFonts w:eastAsia="GiltusTOT-Regular"/>
          <w:lang w:val="cs-CZ" w:eastAsia="en-US"/>
        </w:rPr>
        <w:t xml:space="preserve">pulaci. Jedno je jisté: </w:t>
      </w:r>
      <w:r w:rsidRPr="0083051E">
        <w:rPr>
          <w:rFonts w:eastAsia="GiltusTOT-Regular"/>
          <w:lang w:val="cs-CZ" w:eastAsia="en-US"/>
        </w:rPr>
        <w:t xml:space="preserve">smartphone můžeme přirovnat k počítačům a surfování po internetu, díky jejich podobným vlastnostem. </w:t>
      </w:r>
    </w:p>
    <w:p w:rsidR="00612F15" w:rsidRPr="00C5443F" w:rsidRDefault="00612F15" w:rsidP="00612F15">
      <w:pPr>
        <w:suppressAutoHyphens w:val="0"/>
        <w:autoSpaceDE w:val="0"/>
        <w:autoSpaceDN w:val="0"/>
        <w:adjustRightInd w:val="0"/>
        <w:spacing w:line="360" w:lineRule="auto"/>
        <w:ind w:firstLine="708"/>
        <w:jc w:val="both"/>
        <w:rPr>
          <w:rFonts w:eastAsia="GiltusTOT-Regular"/>
          <w:lang w:val="cs-CZ" w:eastAsia="en-US"/>
        </w:rPr>
      </w:pPr>
      <w:r w:rsidRPr="00C5443F">
        <w:rPr>
          <w:rFonts w:eastAsia="GiltusTOT-Regular"/>
          <w:lang w:val="cs-CZ" w:eastAsia="en-US"/>
        </w:rPr>
        <w:t xml:space="preserve">Z dostupných informací se podle studie Sesam Workshop (2010) v letech 2005 až 2010 počet používaných mobilních telefonů </w:t>
      </w:r>
      <w:r w:rsidR="0083051E" w:rsidRPr="00C5443F">
        <w:rPr>
          <w:rFonts w:eastAsia="GiltusTOT-Regular"/>
          <w:lang w:val="cs-CZ" w:eastAsia="en-US"/>
        </w:rPr>
        <w:t xml:space="preserve">ve světě </w:t>
      </w:r>
      <w:r w:rsidRPr="00C5443F">
        <w:rPr>
          <w:rFonts w:eastAsia="GiltusTOT-Regular"/>
          <w:lang w:val="cs-CZ" w:eastAsia="en-US"/>
        </w:rPr>
        <w:t xml:space="preserve">zdvojnásobil. Majiteli mobilů jsou i děti v rozmezí 4 - 5 let, které tvoří 2%. Ve věkové skupině 8-10 let se jedná o 31%. Užívání chytrého mobilu bylo zaznamenáno v 5% u devítiletých dětí. Pokud si uvědomíme, že tato data byla zveřejněna v roce 2010, můžeme současný počet odhadovat minimálně o dvojnásobek vyšší. Další podobné studie ukázaly, že 30% dětí ve věku od 2 do 5 let už umí smartphone ovládat, přitom se lze domnívat, že i když děti samy přístroj nevlastní, mají možnost doma manipulovat s přístroji svých rodičů. Socioložka Carly Shulerová uvádí následující výhody chytrých telefonů: </w:t>
      </w:r>
    </w:p>
    <w:p w:rsidR="00612F15" w:rsidRPr="00EA4FCD" w:rsidRDefault="00612F15" w:rsidP="00645A56">
      <w:pPr>
        <w:pStyle w:val="Odstavecseseznamem"/>
        <w:numPr>
          <w:ilvl w:val="0"/>
          <w:numId w:val="7"/>
        </w:numPr>
        <w:suppressAutoHyphens w:val="0"/>
        <w:autoSpaceDE w:val="0"/>
        <w:autoSpaceDN w:val="0"/>
        <w:adjustRightInd w:val="0"/>
        <w:spacing w:line="360" w:lineRule="auto"/>
        <w:jc w:val="both"/>
        <w:rPr>
          <w:rFonts w:eastAsia="GiltusTOT-Regular"/>
          <w:lang w:val="cs-CZ" w:eastAsia="en-US"/>
        </w:rPr>
      </w:pPr>
      <w:r w:rsidRPr="00EA4FCD">
        <w:rPr>
          <w:rFonts w:eastAsia="GiltusTOT-Regular"/>
          <w:lang w:val="cs-CZ" w:eastAsia="en-US"/>
        </w:rPr>
        <w:t>Mobilita aplikací, která umožňuje učení doslova kdykoli a kdekoli;</w:t>
      </w:r>
    </w:p>
    <w:p w:rsidR="00612F15" w:rsidRPr="00EA4FCD" w:rsidRDefault="00612F15" w:rsidP="00645A56">
      <w:pPr>
        <w:pStyle w:val="Odstavecseseznamem"/>
        <w:numPr>
          <w:ilvl w:val="0"/>
          <w:numId w:val="7"/>
        </w:numPr>
        <w:suppressAutoHyphens w:val="0"/>
        <w:autoSpaceDE w:val="0"/>
        <w:autoSpaceDN w:val="0"/>
        <w:adjustRightInd w:val="0"/>
        <w:spacing w:line="360" w:lineRule="auto"/>
        <w:jc w:val="both"/>
        <w:rPr>
          <w:rFonts w:eastAsia="GiltusTOT-Regular"/>
          <w:lang w:val="cs-CZ" w:eastAsia="en-US"/>
        </w:rPr>
      </w:pPr>
      <w:r w:rsidRPr="00EA4FCD">
        <w:rPr>
          <w:rFonts w:eastAsia="GiltusTOT-Regular"/>
          <w:lang w:val="cs-CZ" w:eastAsia="en-US"/>
        </w:rPr>
        <w:lastRenderedPageBreak/>
        <w:t>Relativně nízká pořizovací hodnota, kdy je obsah přístupný i pro ekonomicky nebo geograficky znevýhodněné jedince;</w:t>
      </w:r>
    </w:p>
    <w:p w:rsidR="00612F15" w:rsidRPr="00EA4FCD" w:rsidRDefault="00612F15" w:rsidP="00645A56">
      <w:pPr>
        <w:pStyle w:val="Odstavecseseznamem"/>
        <w:numPr>
          <w:ilvl w:val="0"/>
          <w:numId w:val="7"/>
        </w:numPr>
        <w:suppressAutoHyphens w:val="0"/>
        <w:autoSpaceDE w:val="0"/>
        <w:autoSpaceDN w:val="0"/>
        <w:adjustRightInd w:val="0"/>
        <w:spacing w:line="360" w:lineRule="auto"/>
        <w:jc w:val="both"/>
        <w:rPr>
          <w:rFonts w:eastAsia="GiltusTOT-Regular"/>
          <w:lang w:val="cs-CZ" w:eastAsia="en-US"/>
        </w:rPr>
      </w:pPr>
      <w:r w:rsidRPr="00EA4FCD">
        <w:rPr>
          <w:rFonts w:eastAsia="GiltusTOT-Regular"/>
          <w:lang w:val="cs-CZ" w:eastAsia="en-US"/>
        </w:rPr>
        <w:t>Aplikace podporují rozvíjení dovedností kooperace a komunikace, což jsou ve 21. století klíčové kompetence;</w:t>
      </w:r>
    </w:p>
    <w:p w:rsidR="00612F15" w:rsidRPr="00EA4FCD" w:rsidRDefault="00612F15" w:rsidP="00645A56">
      <w:pPr>
        <w:pStyle w:val="Odstavecseseznamem"/>
        <w:numPr>
          <w:ilvl w:val="0"/>
          <w:numId w:val="7"/>
        </w:numPr>
        <w:suppressAutoHyphens w:val="0"/>
        <w:autoSpaceDE w:val="0"/>
        <w:autoSpaceDN w:val="0"/>
        <w:adjustRightInd w:val="0"/>
        <w:spacing w:line="360" w:lineRule="auto"/>
        <w:jc w:val="both"/>
        <w:rPr>
          <w:rFonts w:eastAsia="GiltusTOT-Regular"/>
          <w:lang w:val="cs-CZ" w:eastAsia="en-US"/>
        </w:rPr>
      </w:pPr>
      <w:r w:rsidRPr="00EA4FCD">
        <w:rPr>
          <w:rFonts w:eastAsia="GiltusTOT-Regular"/>
          <w:lang w:val="cs-CZ" w:eastAsia="en-US"/>
        </w:rPr>
        <w:t xml:space="preserve">Možnost personalizovaného nastavení aplikací, což umožňuje aplikovat učící se zkušenosti přímo na míru každého jedince. </w:t>
      </w:r>
    </w:p>
    <w:p w:rsidR="00612F15" w:rsidRPr="00EA4FCD" w:rsidRDefault="00612F15" w:rsidP="00612F15">
      <w:pPr>
        <w:suppressAutoHyphens w:val="0"/>
        <w:autoSpaceDE w:val="0"/>
        <w:autoSpaceDN w:val="0"/>
        <w:adjustRightInd w:val="0"/>
        <w:spacing w:line="360" w:lineRule="auto"/>
        <w:jc w:val="both"/>
        <w:rPr>
          <w:rFonts w:eastAsia="GiltusTOT-Regular"/>
          <w:lang w:val="cs-CZ" w:eastAsia="en-US"/>
        </w:rPr>
      </w:pPr>
      <w:r w:rsidRPr="00EA4FCD">
        <w:rPr>
          <w:rFonts w:eastAsia="GiltusTOT-Regular"/>
          <w:lang w:val="cs-CZ" w:eastAsia="en-US"/>
        </w:rPr>
        <w:t>S</w:t>
      </w:r>
      <w:r w:rsidR="00A6477B">
        <w:rPr>
          <w:rFonts w:eastAsia="GiltusTOT-Regular"/>
          <w:lang w:val="cs-CZ" w:eastAsia="en-US"/>
        </w:rPr>
        <w:t>hulerová</w:t>
      </w:r>
      <w:r w:rsidRPr="00EA4FCD">
        <w:rPr>
          <w:rFonts w:eastAsia="GiltusTOT-Regular"/>
          <w:lang w:val="cs-CZ" w:eastAsia="en-US"/>
        </w:rPr>
        <w:t xml:space="preserve"> rovněž soudí, že využití smartphonů je pro učení je velmi přínosné. </w:t>
      </w:r>
      <w:r w:rsidRPr="00E70273">
        <w:rPr>
          <w:rFonts w:eastAsia="GiltusTOT-Regular"/>
          <w:lang w:val="cs-CZ" w:eastAsia="en-US"/>
        </w:rPr>
        <w:t>(</w:t>
      </w:r>
      <w:r w:rsidR="00E70273" w:rsidRPr="00E70273">
        <w:rPr>
          <w:rFonts w:eastAsia="GiltusTOT-Regular"/>
          <w:lang w:val="cs-CZ" w:eastAsia="en-US"/>
        </w:rPr>
        <w:t>S</w:t>
      </w:r>
      <w:r w:rsidR="00A6477B">
        <w:rPr>
          <w:rFonts w:eastAsia="GiltusTOT-Regular"/>
          <w:lang w:val="cs-CZ" w:eastAsia="en-US"/>
        </w:rPr>
        <w:t>BORNÍK</w:t>
      </w:r>
      <w:r w:rsidR="00E70273" w:rsidRPr="00E70273">
        <w:rPr>
          <w:rFonts w:eastAsia="GiltusTOT-Regular"/>
          <w:lang w:val="cs-CZ" w:eastAsia="en-US"/>
        </w:rPr>
        <w:t xml:space="preserve">, 2012, s. </w:t>
      </w:r>
      <w:r w:rsidRPr="00E70273">
        <w:rPr>
          <w:rFonts w:eastAsia="GiltusTOT-Regular"/>
          <w:lang w:val="cs-CZ" w:eastAsia="en-US"/>
        </w:rPr>
        <w:t>26)</w:t>
      </w:r>
      <w:r w:rsidR="00E70273">
        <w:rPr>
          <w:rFonts w:eastAsia="GiltusTOT-Regular"/>
          <w:lang w:val="cs-CZ" w:eastAsia="en-US"/>
        </w:rPr>
        <w:t>.</w:t>
      </w:r>
      <w:r w:rsidRPr="00EA4FCD">
        <w:rPr>
          <w:rFonts w:eastAsia="GiltusTOT-Regular"/>
          <w:lang w:val="cs-CZ" w:eastAsia="en-US"/>
        </w:rPr>
        <w:t xml:space="preserve"> Dokonce je zvažována varianta, že </w:t>
      </w:r>
      <w:r w:rsidR="00EA4FCD">
        <w:rPr>
          <w:rFonts w:eastAsia="GiltusTOT-Regular"/>
          <w:lang w:val="cs-CZ" w:eastAsia="en-US"/>
        </w:rPr>
        <w:t xml:space="preserve">„chytré telefony“ </w:t>
      </w:r>
      <w:r w:rsidRPr="00EA4FCD">
        <w:rPr>
          <w:rFonts w:eastAsia="GiltusTOT-Regular"/>
          <w:lang w:val="cs-CZ" w:eastAsia="en-US"/>
        </w:rPr>
        <w:t xml:space="preserve">budou zavedeny do škol jako učební pomůcka. </w:t>
      </w:r>
    </w:p>
    <w:p w:rsidR="003E363A" w:rsidRPr="000F7D3F" w:rsidRDefault="003E363A" w:rsidP="00582CC5">
      <w:pPr>
        <w:suppressAutoHyphens w:val="0"/>
        <w:autoSpaceDE w:val="0"/>
        <w:autoSpaceDN w:val="0"/>
        <w:adjustRightInd w:val="0"/>
        <w:spacing w:line="360" w:lineRule="auto"/>
        <w:ind w:firstLine="708"/>
        <w:jc w:val="both"/>
        <w:rPr>
          <w:rFonts w:eastAsia="GiltusTOT-Bold"/>
          <w:bCs/>
          <w:lang w:val="cs-CZ" w:eastAsia="en-US"/>
        </w:rPr>
      </w:pPr>
      <w:r w:rsidRPr="000F7D3F">
        <w:rPr>
          <w:rFonts w:eastAsia="GiltusTOT-Bold"/>
          <w:bCs/>
          <w:lang w:val="cs-CZ" w:eastAsia="en-US"/>
        </w:rPr>
        <w:t xml:space="preserve">Po stručném exkurzu </w:t>
      </w:r>
      <w:r w:rsidR="00EA4FCD">
        <w:rPr>
          <w:rFonts w:eastAsia="GiltusTOT-Bold"/>
          <w:bCs/>
          <w:lang w:val="cs-CZ" w:eastAsia="en-US"/>
        </w:rPr>
        <w:t>do oboru mediální techniky</w:t>
      </w:r>
      <w:r w:rsidRPr="000F7D3F">
        <w:rPr>
          <w:rFonts w:eastAsia="GiltusTOT-Bold"/>
          <w:bCs/>
          <w:lang w:val="cs-CZ" w:eastAsia="en-US"/>
        </w:rPr>
        <w:t xml:space="preserve">, se tato kapitola posunuje k dalším pojmům a definicím, </w:t>
      </w:r>
      <w:r w:rsidR="005C76FB" w:rsidRPr="000F7D3F">
        <w:rPr>
          <w:rFonts w:eastAsia="GiltusTOT-Bold"/>
          <w:bCs/>
          <w:lang w:val="cs-CZ" w:eastAsia="en-US"/>
        </w:rPr>
        <w:t xml:space="preserve">které se týkají dětí školního věku. </w:t>
      </w:r>
    </w:p>
    <w:p w:rsidR="005C76FB" w:rsidRPr="000F7D3F" w:rsidRDefault="00F8722A" w:rsidP="00F8722A">
      <w:pPr>
        <w:pStyle w:val="Nadpis2"/>
      </w:pPr>
      <w:bookmarkStart w:id="8" w:name="_Toc478464659"/>
      <w:r>
        <w:t xml:space="preserve">1.6 </w:t>
      </w:r>
      <w:r w:rsidR="005C76FB" w:rsidRPr="000F7D3F">
        <w:t>Vývojové etapy dětí podle věku</w:t>
      </w:r>
      <w:bookmarkEnd w:id="8"/>
    </w:p>
    <w:p w:rsidR="005C76FB" w:rsidRPr="001C6B05" w:rsidRDefault="005C76FB" w:rsidP="0012004A">
      <w:pPr>
        <w:suppressAutoHyphens w:val="0"/>
        <w:autoSpaceDE w:val="0"/>
        <w:autoSpaceDN w:val="0"/>
        <w:adjustRightInd w:val="0"/>
        <w:spacing w:line="360" w:lineRule="auto"/>
        <w:jc w:val="both"/>
        <w:rPr>
          <w:rFonts w:eastAsia="GiltusTOT-Bold"/>
          <w:bCs/>
          <w:lang w:val="cs-CZ" w:eastAsia="en-US"/>
        </w:rPr>
      </w:pPr>
      <w:r w:rsidRPr="001C6B05">
        <w:rPr>
          <w:rFonts w:eastAsia="GiltusTOT-Bold"/>
          <w:bCs/>
          <w:lang w:val="cs-CZ" w:eastAsia="en-US"/>
        </w:rPr>
        <w:t>Období mladšího školního věku je nazýváno období dětí od zahájení školní docházky do započetí puberty – ve většině případů to znamená od 6 do 11 let. Velký mezník při ukončení mladšího věku je přechod z prvního na druhý stupeň základní školy.</w:t>
      </w:r>
    </w:p>
    <w:p w:rsidR="005C76FB" w:rsidRDefault="005C76FB" w:rsidP="001C6B05">
      <w:pPr>
        <w:suppressAutoHyphens w:val="0"/>
        <w:autoSpaceDE w:val="0"/>
        <w:autoSpaceDN w:val="0"/>
        <w:adjustRightInd w:val="0"/>
        <w:spacing w:line="360" w:lineRule="auto"/>
        <w:jc w:val="both"/>
        <w:rPr>
          <w:rFonts w:eastAsia="GiltusTOT-Bold"/>
          <w:bCs/>
          <w:lang w:val="cs-CZ" w:eastAsia="en-US"/>
        </w:rPr>
      </w:pPr>
      <w:r w:rsidRPr="001C6B05">
        <w:rPr>
          <w:rFonts w:eastAsia="GiltusTOT-Bold"/>
          <w:bCs/>
          <w:lang w:val="cs-CZ" w:eastAsia="en-US"/>
        </w:rPr>
        <w:tab/>
        <w:t xml:space="preserve">Někteří teoretikové stanovují ještě střední školní věk a to v době od 9 do 11 let – ten bývá nazýván jako období klidné konsolidace. V tomto pojetí bychom měli hovořit o době, kdy dítě zvládlo nástup do školy a prozatím neprožilo bouřlivý pubertální věk. </w:t>
      </w:r>
    </w:p>
    <w:p w:rsidR="0012004A" w:rsidRPr="00E70273" w:rsidRDefault="00F8722A" w:rsidP="00F8722A">
      <w:pPr>
        <w:pStyle w:val="Nadpis2"/>
      </w:pPr>
      <w:bookmarkStart w:id="9" w:name="_Toc478464660"/>
      <w:r>
        <w:t xml:space="preserve">1.7 </w:t>
      </w:r>
      <w:r w:rsidR="005C76FB" w:rsidRPr="005C76FB">
        <w:t>Vývoj kognitivních schopností dětí v mladším školním věku</w:t>
      </w:r>
      <w:bookmarkEnd w:id="9"/>
    </w:p>
    <w:p w:rsidR="005C76FB" w:rsidRPr="00E70273" w:rsidRDefault="005C76FB" w:rsidP="0075007C">
      <w:pPr>
        <w:suppressAutoHyphens w:val="0"/>
        <w:autoSpaceDE w:val="0"/>
        <w:autoSpaceDN w:val="0"/>
        <w:adjustRightInd w:val="0"/>
        <w:spacing w:line="360" w:lineRule="auto"/>
        <w:jc w:val="both"/>
        <w:rPr>
          <w:rFonts w:eastAsia="GiltusTOT-Regular"/>
          <w:lang w:val="cs-CZ" w:eastAsia="en-US"/>
        </w:rPr>
      </w:pPr>
      <w:r w:rsidRPr="001C6B05">
        <w:rPr>
          <w:rFonts w:eastAsia="GiltusTOT-Regular"/>
          <w:i/>
          <w:lang w:val="cs-CZ" w:eastAsia="en-US"/>
        </w:rPr>
        <w:t>„Aby dítě bylo schopno školní docházky, musí dosáhnout určité</w:t>
      </w:r>
      <w:r w:rsidR="0012004A" w:rsidRPr="001C6B05">
        <w:rPr>
          <w:rFonts w:eastAsia="GiltusTOT-Regular"/>
          <w:i/>
          <w:lang w:val="cs-CZ" w:eastAsia="en-US"/>
        </w:rPr>
        <w:t>ho stupně zralosti jak v</w:t>
      </w:r>
      <w:r w:rsidRPr="001C6B05">
        <w:rPr>
          <w:rFonts w:eastAsia="GiltusTOT-Regular"/>
          <w:i/>
          <w:lang w:val="cs-CZ" w:eastAsia="en-US"/>
        </w:rPr>
        <w:t> </w:t>
      </w:r>
      <w:r w:rsidR="0012004A" w:rsidRPr="001C6B05">
        <w:rPr>
          <w:rFonts w:eastAsia="GiltusTOT-Regular"/>
          <w:i/>
          <w:lang w:val="cs-CZ" w:eastAsia="en-US"/>
        </w:rPr>
        <w:t>oblasti</w:t>
      </w:r>
      <w:r w:rsidRPr="001C6B05">
        <w:rPr>
          <w:rFonts w:eastAsia="GiltusTOT-Regular"/>
          <w:i/>
          <w:lang w:val="cs-CZ" w:eastAsia="en-US"/>
        </w:rPr>
        <w:t xml:space="preserve"> biologické, tak i sociální</w:t>
      </w:r>
      <w:r w:rsidR="0012004A" w:rsidRPr="001C6B05">
        <w:rPr>
          <w:rFonts w:eastAsia="GiltusTOT-Regular"/>
          <w:i/>
          <w:lang w:val="cs-CZ" w:eastAsia="en-US"/>
        </w:rPr>
        <w:t>. Změna</w:t>
      </w:r>
      <w:r w:rsidRPr="001C6B05">
        <w:rPr>
          <w:rFonts w:eastAsia="GiltusTOT-Regular"/>
          <w:i/>
          <w:lang w:val="cs-CZ" w:eastAsia="en-US"/>
        </w:rPr>
        <w:t>mi v tomto zrání prochází jeho percepční</w:t>
      </w:r>
      <w:r w:rsidR="0012004A" w:rsidRPr="001C6B05">
        <w:rPr>
          <w:rFonts w:eastAsia="GiltusTOT-Regular"/>
          <w:i/>
          <w:lang w:val="cs-CZ" w:eastAsia="en-US"/>
        </w:rPr>
        <w:t xml:space="preserve"> schopnosti,</w:t>
      </w:r>
      <w:r w:rsidRPr="001C6B05">
        <w:rPr>
          <w:rFonts w:eastAsia="GiltusTOT-Regular"/>
          <w:i/>
          <w:lang w:val="cs-CZ" w:eastAsia="en-US"/>
        </w:rPr>
        <w:t xml:space="preserve"> motorické dovednosti, sociální zdatnost a seberegulac</w:t>
      </w:r>
      <w:r w:rsidR="00E70273">
        <w:rPr>
          <w:rFonts w:eastAsia="GiltusTOT-Regular"/>
          <w:i/>
          <w:lang w:val="cs-CZ" w:eastAsia="en-US"/>
        </w:rPr>
        <w:t>e.“</w:t>
      </w:r>
      <w:r w:rsidR="00E70273">
        <w:rPr>
          <w:rFonts w:eastAsia="GiltusTOT-Regular"/>
          <w:lang w:val="cs-CZ" w:eastAsia="en-US"/>
        </w:rPr>
        <w:t xml:space="preserve"> </w:t>
      </w:r>
      <w:r w:rsidR="00E70273" w:rsidRPr="00E70273">
        <w:rPr>
          <w:rFonts w:eastAsia="GiltusTOT-Regular"/>
          <w:lang w:val="cs-CZ" w:eastAsia="en-US"/>
        </w:rPr>
        <w:t>(</w:t>
      </w:r>
      <w:r w:rsidR="00E70273" w:rsidRPr="00E3095C">
        <w:t xml:space="preserve">VÁGNEROVÁ, </w:t>
      </w:r>
      <w:r w:rsidR="00280166" w:rsidRPr="00E3095C">
        <w:t>M.,</w:t>
      </w:r>
      <w:r w:rsidR="00280166">
        <w:t xml:space="preserve"> </w:t>
      </w:r>
      <w:r w:rsidR="00E70273" w:rsidRPr="00E70273">
        <w:t>2000, s. 38).</w:t>
      </w:r>
      <w:r w:rsidRPr="00E70273">
        <w:rPr>
          <w:rFonts w:eastAsia="GiltusTOT-Regular"/>
          <w:lang w:val="cs-CZ" w:eastAsia="en-US"/>
        </w:rPr>
        <w:t xml:space="preserve"> </w:t>
      </w:r>
    </w:p>
    <w:p w:rsidR="005C76FB" w:rsidRPr="0068692E" w:rsidRDefault="005C76FB" w:rsidP="0075007C">
      <w:pPr>
        <w:suppressAutoHyphens w:val="0"/>
        <w:autoSpaceDE w:val="0"/>
        <w:autoSpaceDN w:val="0"/>
        <w:adjustRightInd w:val="0"/>
        <w:spacing w:line="360" w:lineRule="auto"/>
        <w:jc w:val="both"/>
        <w:rPr>
          <w:rFonts w:eastAsia="GiltusTOT-Bold"/>
          <w:b/>
          <w:bCs/>
          <w:lang w:val="cs-CZ" w:eastAsia="en-US"/>
        </w:rPr>
      </w:pPr>
      <w:r w:rsidRPr="001C3D10">
        <w:rPr>
          <w:rFonts w:eastAsia="GiltusTOT-Regular"/>
          <w:lang w:val="cs-CZ" w:eastAsia="en-US"/>
        </w:rPr>
        <w:tab/>
        <w:t>Zrakové vnímání se zlepšuje, také vidění na blízko; vzrůstá úroveň konstantnosti vnímání a schopnost identifikovat určité tvary b</w:t>
      </w:r>
      <w:r w:rsidR="001C6B05" w:rsidRPr="001C3D10">
        <w:rPr>
          <w:rFonts w:eastAsia="GiltusTOT-Regular"/>
          <w:lang w:val="cs-CZ" w:eastAsia="en-US"/>
        </w:rPr>
        <w:t xml:space="preserve">ez ohledu na orientaci, pozadí </w:t>
      </w:r>
      <w:r w:rsidRPr="001C3D10">
        <w:rPr>
          <w:rFonts w:eastAsia="GiltusTOT-Regular"/>
          <w:lang w:val="cs-CZ" w:eastAsia="en-US"/>
        </w:rPr>
        <w:t>nebo překrytí. Tyto schopnosti patří ke klíčovým pro úspěšné zvládnutí čtení a psaní. Dítě ve školním věku by mělo být schopné systematické</w:t>
      </w:r>
      <w:r w:rsidR="000160DF">
        <w:rPr>
          <w:rFonts w:eastAsia="GiltusTOT-Regular"/>
          <w:lang w:val="cs-CZ" w:eastAsia="en-US"/>
        </w:rPr>
        <w:t xml:space="preserve"> explorace – to znamená - </w:t>
      </w:r>
      <w:r w:rsidR="00941826" w:rsidRPr="001C3D10">
        <w:rPr>
          <w:rFonts w:eastAsia="GiltusTOT-Regular"/>
          <w:lang w:val="cs-CZ" w:eastAsia="en-US"/>
        </w:rPr>
        <w:t xml:space="preserve">že jeho jednání má svůj řád. Myšlení dítěte opouští magické, fantazijní a sebestředné strategie, které byly charakteristické pro věk předškolní. Dětské uvažování se začíná vázat na realitu, řídí se základními logickými principy a zaměřuje se na poznání skutečného světa. Pro uvedené hovoří pedagogičtí odborníci: </w:t>
      </w:r>
      <w:r w:rsidR="00941826" w:rsidRPr="0014044B">
        <w:rPr>
          <w:rFonts w:eastAsia="GiltusTOT-Regular"/>
          <w:lang w:val="cs-CZ" w:eastAsia="en-US"/>
        </w:rPr>
        <w:t>Piaget (1970)</w:t>
      </w:r>
      <w:r w:rsidR="00941826" w:rsidRPr="001C3D10">
        <w:rPr>
          <w:rFonts w:eastAsia="GiltusTOT-Regular"/>
          <w:lang w:val="cs-CZ" w:eastAsia="en-US"/>
        </w:rPr>
        <w:t xml:space="preserve"> konstatuje, že tato etapa myšlení se nachází ve fázi konkrétních myšlenkových operací. </w:t>
      </w:r>
      <w:r w:rsidR="00941826" w:rsidRPr="0014044B">
        <w:rPr>
          <w:rFonts w:eastAsia="GiltusTOT-Regular"/>
          <w:lang w:val="cs-CZ" w:eastAsia="en-US"/>
        </w:rPr>
        <w:t>Říčan (1989)</w:t>
      </w:r>
      <w:r w:rsidR="00941826" w:rsidRPr="001C3D10">
        <w:rPr>
          <w:rFonts w:eastAsia="GiltusTOT-Regular"/>
          <w:lang w:val="cs-CZ" w:eastAsia="en-US"/>
        </w:rPr>
        <w:t xml:space="preserve"> školáka označuje za „střízlivého realistu.“ Z toho vychází předpoklad, </w:t>
      </w:r>
      <w:r w:rsidR="00941826" w:rsidRPr="001C3D10">
        <w:rPr>
          <w:rFonts w:eastAsia="GiltusTOT-Regular"/>
          <w:lang w:val="cs-CZ" w:eastAsia="en-US"/>
        </w:rPr>
        <w:lastRenderedPageBreak/>
        <w:t xml:space="preserve">že v mladším školním věku se poznávání dítěte opírá o realitu, přitom však jsou preferovány i vlastní zkušenosti a z nich se pak odvíjejí pojmy nebo úvahy. Dítě je schopné jednotlivé jevy </w:t>
      </w:r>
      <w:r w:rsidR="00941826" w:rsidRPr="00586BDB">
        <w:rPr>
          <w:rFonts w:eastAsia="GiltusTOT-Regular"/>
          <w:lang w:val="cs-CZ" w:eastAsia="en-US"/>
        </w:rPr>
        <w:t>kolem sebe třídit, hodnotit je, chápat vztahy mezi nimi, stejně jako jejich pravidla. Vágnerová (2005)</w:t>
      </w:r>
      <w:r w:rsidR="00941826" w:rsidRPr="001C3D10">
        <w:rPr>
          <w:rFonts w:eastAsia="GiltusTOT-Regular"/>
          <w:lang w:val="cs-CZ" w:eastAsia="en-US"/>
        </w:rPr>
        <w:t xml:space="preserve"> uvádí tyto charakteristiky konkrétního </w:t>
      </w:r>
      <w:r w:rsidR="00941826" w:rsidRPr="0068692E">
        <w:rPr>
          <w:rFonts w:eastAsia="GiltusTOT-Regular"/>
          <w:lang w:val="cs-CZ" w:eastAsia="en-US"/>
        </w:rPr>
        <w:t>logického myšlení:</w:t>
      </w:r>
      <w:r w:rsidR="00941826" w:rsidRPr="0068692E">
        <w:rPr>
          <w:rFonts w:eastAsia="GiltusTOT-Bold"/>
          <w:b/>
          <w:bCs/>
          <w:lang w:val="cs-CZ" w:eastAsia="en-US"/>
        </w:rPr>
        <w:t xml:space="preserve"> </w:t>
      </w:r>
    </w:p>
    <w:p w:rsidR="0012004A" w:rsidRPr="0068692E" w:rsidRDefault="00407D3A" w:rsidP="0068692E">
      <w:pPr>
        <w:suppressAutoHyphens w:val="0"/>
        <w:autoSpaceDE w:val="0"/>
        <w:autoSpaceDN w:val="0"/>
        <w:adjustRightInd w:val="0"/>
        <w:spacing w:line="360" w:lineRule="auto"/>
        <w:jc w:val="both"/>
        <w:rPr>
          <w:rFonts w:eastAsia="GiltusTOT-Regular"/>
          <w:lang w:val="cs-CZ" w:eastAsia="en-US"/>
        </w:rPr>
      </w:pPr>
      <w:r>
        <w:rPr>
          <w:rFonts w:eastAsia="GiltusTOT-Bold"/>
          <w:b/>
          <w:bCs/>
          <w:lang w:val="cs-CZ" w:eastAsia="en-US"/>
        </w:rPr>
        <w:t>• </w:t>
      </w:r>
      <w:r w:rsidR="0012004A" w:rsidRPr="0068692E">
        <w:rPr>
          <w:rFonts w:eastAsia="GiltusTOT-Bold"/>
          <w:b/>
          <w:bCs/>
          <w:lang w:val="cs-CZ" w:eastAsia="en-US"/>
        </w:rPr>
        <w:t xml:space="preserve">decentrace </w:t>
      </w:r>
      <w:r w:rsidR="00941826" w:rsidRPr="0068692E">
        <w:rPr>
          <w:rFonts w:eastAsia="GiltusTOT-Regular"/>
          <w:lang w:val="cs-CZ" w:eastAsia="en-US"/>
        </w:rPr>
        <w:t>– schopnost opustit jeden významný</w:t>
      </w:r>
      <w:r w:rsidR="0012004A" w:rsidRPr="0068692E">
        <w:rPr>
          <w:rFonts w:eastAsia="GiltusTOT-Regular"/>
          <w:lang w:val="cs-CZ" w:eastAsia="en-US"/>
        </w:rPr>
        <w:t xml:space="preserve"> znak nebo svůj pohled na situaci.</w:t>
      </w:r>
      <w:r w:rsidR="0068692E" w:rsidRPr="0068692E">
        <w:rPr>
          <w:rFonts w:eastAsia="GiltusTOT-Regular"/>
          <w:lang w:val="cs-CZ" w:eastAsia="en-US"/>
        </w:rPr>
        <w:t> </w:t>
      </w:r>
      <w:r w:rsidR="0012004A" w:rsidRPr="0068692E">
        <w:rPr>
          <w:rFonts w:eastAsia="GiltusTOT-Regular"/>
          <w:lang w:val="cs-CZ" w:eastAsia="en-US"/>
        </w:rPr>
        <w:t>Dovedn</w:t>
      </w:r>
      <w:r w:rsidR="00941826" w:rsidRPr="0068692E">
        <w:rPr>
          <w:rFonts w:eastAsia="GiltusTOT-Regular"/>
          <w:lang w:val="cs-CZ" w:eastAsia="en-US"/>
        </w:rPr>
        <w:t>ost posuzovat skutečnost z různý</w:t>
      </w:r>
      <w:r w:rsidR="0012004A" w:rsidRPr="0068692E">
        <w:rPr>
          <w:rFonts w:eastAsia="GiltusTOT-Regular"/>
          <w:lang w:val="cs-CZ" w:eastAsia="en-US"/>
        </w:rPr>
        <w:t>ch hledis</w:t>
      </w:r>
      <w:r w:rsidR="00941826" w:rsidRPr="0068692E">
        <w:rPr>
          <w:rFonts w:eastAsia="GiltusTOT-Regular"/>
          <w:lang w:val="cs-CZ" w:eastAsia="en-US"/>
        </w:rPr>
        <w:t>ek, opustit či ignorovat nápadný</w:t>
      </w:r>
      <w:r w:rsidR="0012004A" w:rsidRPr="0068692E">
        <w:rPr>
          <w:rFonts w:eastAsia="GiltusTOT-Regular"/>
          <w:lang w:val="cs-CZ" w:eastAsia="en-US"/>
        </w:rPr>
        <w:t>,</w:t>
      </w:r>
      <w:r w:rsidR="0068692E" w:rsidRPr="0068692E">
        <w:rPr>
          <w:rFonts w:eastAsia="GiltusTOT-Regular"/>
          <w:lang w:val="cs-CZ" w:eastAsia="en-US"/>
        </w:rPr>
        <w:t> </w:t>
      </w:r>
      <w:r w:rsidR="00941826" w:rsidRPr="0068692E">
        <w:rPr>
          <w:rFonts w:eastAsia="GiltusTOT-Regular"/>
          <w:lang w:val="cs-CZ" w:eastAsia="en-US"/>
        </w:rPr>
        <w:t>ale objektivně nevýznamný</w:t>
      </w:r>
      <w:r w:rsidR="0012004A" w:rsidRPr="0068692E">
        <w:rPr>
          <w:rFonts w:eastAsia="GiltusTOT-Regular"/>
          <w:lang w:val="cs-CZ" w:eastAsia="en-US"/>
        </w:rPr>
        <w:t xml:space="preserve"> znak či prvek.</w:t>
      </w:r>
    </w:p>
    <w:p w:rsidR="0012004A" w:rsidRPr="0068692E" w:rsidRDefault="00407D3A" w:rsidP="0068692E">
      <w:pPr>
        <w:suppressAutoHyphens w:val="0"/>
        <w:autoSpaceDE w:val="0"/>
        <w:autoSpaceDN w:val="0"/>
        <w:adjustRightInd w:val="0"/>
        <w:spacing w:line="360" w:lineRule="auto"/>
        <w:jc w:val="both"/>
        <w:rPr>
          <w:rFonts w:eastAsia="GiltusTOT-Regular"/>
          <w:lang w:val="cs-CZ" w:eastAsia="en-US"/>
        </w:rPr>
      </w:pPr>
      <w:r>
        <w:rPr>
          <w:rFonts w:eastAsia="GiltusTOT-Bold"/>
          <w:b/>
          <w:bCs/>
          <w:lang w:val="cs-CZ" w:eastAsia="en-US"/>
        </w:rPr>
        <w:t>• </w:t>
      </w:r>
      <w:r w:rsidR="0012004A" w:rsidRPr="0068692E">
        <w:rPr>
          <w:rFonts w:eastAsia="GiltusTOT-Bold"/>
          <w:b/>
          <w:bCs/>
          <w:lang w:val="cs-CZ" w:eastAsia="en-US"/>
        </w:rPr>
        <w:t xml:space="preserve">konzervace </w:t>
      </w:r>
      <w:r w:rsidR="00941826" w:rsidRPr="0068692E">
        <w:rPr>
          <w:rFonts w:eastAsia="GiltusTOT-Regular"/>
          <w:lang w:val="cs-CZ" w:eastAsia="en-US"/>
        </w:rPr>
        <w:t>– vědomí, že změna zjevných znaků ještě neznamená</w:t>
      </w:r>
      <w:r w:rsidR="0012004A" w:rsidRPr="0068692E">
        <w:rPr>
          <w:rFonts w:eastAsia="GiltusTOT-Regular"/>
          <w:lang w:val="cs-CZ" w:eastAsia="en-US"/>
        </w:rPr>
        <w:t xml:space="preserve"> změnu podstaty</w:t>
      </w:r>
      <w:r w:rsidR="0068692E" w:rsidRPr="0068692E">
        <w:rPr>
          <w:rFonts w:eastAsia="GiltusTOT-Regular"/>
          <w:lang w:val="cs-CZ" w:eastAsia="en-US"/>
        </w:rPr>
        <w:t> </w:t>
      </w:r>
      <w:r w:rsidR="0012004A" w:rsidRPr="0068692E">
        <w:rPr>
          <w:rFonts w:eastAsia="GiltusTOT-Regular"/>
          <w:lang w:val="cs-CZ" w:eastAsia="en-US"/>
        </w:rPr>
        <w:t xml:space="preserve">jevu, objektu </w:t>
      </w:r>
      <w:r w:rsidR="00941826" w:rsidRPr="0068692E">
        <w:rPr>
          <w:rFonts w:eastAsia="GiltusTOT-Regular"/>
          <w:lang w:val="cs-CZ" w:eastAsia="en-US"/>
        </w:rPr>
        <w:t>či jejich množiny. Schopnost vní</w:t>
      </w:r>
      <w:r w:rsidR="0012004A" w:rsidRPr="0068692E">
        <w:rPr>
          <w:rFonts w:eastAsia="GiltusTOT-Regular"/>
          <w:lang w:val="cs-CZ" w:eastAsia="en-US"/>
        </w:rPr>
        <w:t>mat a akce</w:t>
      </w:r>
      <w:r w:rsidR="00941826" w:rsidRPr="0068692E">
        <w:rPr>
          <w:rFonts w:eastAsia="GiltusTOT-Regular"/>
          <w:lang w:val="cs-CZ" w:eastAsia="en-US"/>
        </w:rPr>
        <w:t>ptovat proměnlivost jako bazální</w:t>
      </w:r>
      <w:r w:rsidR="0068692E" w:rsidRPr="0068692E">
        <w:rPr>
          <w:rFonts w:eastAsia="GiltusTOT-Regular"/>
          <w:lang w:val="cs-CZ" w:eastAsia="en-US"/>
        </w:rPr>
        <w:t> </w:t>
      </w:r>
      <w:r w:rsidR="0012004A" w:rsidRPr="0068692E">
        <w:rPr>
          <w:rFonts w:eastAsia="GiltusTOT-Regular"/>
          <w:lang w:val="cs-CZ" w:eastAsia="en-US"/>
        </w:rPr>
        <w:t>vlastnost reality.</w:t>
      </w:r>
    </w:p>
    <w:p w:rsidR="0012004A" w:rsidRPr="0068692E" w:rsidRDefault="00407D3A" w:rsidP="0068692E">
      <w:pPr>
        <w:suppressAutoHyphens w:val="0"/>
        <w:autoSpaceDE w:val="0"/>
        <w:autoSpaceDN w:val="0"/>
        <w:adjustRightInd w:val="0"/>
        <w:spacing w:line="360" w:lineRule="auto"/>
        <w:jc w:val="both"/>
        <w:rPr>
          <w:rFonts w:eastAsia="GiltusTOT-Regular"/>
          <w:lang w:val="cs-CZ" w:eastAsia="en-US"/>
        </w:rPr>
      </w:pPr>
      <w:r>
        <w:rPr>
          <w:rFonts w:eastAsia="GiltusTOT-Bold"/>
          <w:b/>
          <w:bCs/>
          <w:lang w:val="cs-CZ" w:eastAsia="en-US"/>
        </w:rPr>
        <w:t>• </w:t>
      </w:r>
      <w:r w:rsidR="0012004A" w:rsidRPr="0068692E">
        <w:rPr>
          <w:rFonts w:eastAsia="GiltusTOT-Bold"/>
          <w:b/>
          <w:bCs/>
          <w:lang w:val="cs-CZ" w:eastAsia="en-US"/>
        </w:rPr>
        <w:t xml:space="preserve">reverzibilita </w:t>
      </w:r>
      <w:r w:rsidR="00941826" w:rsidRPr="0068692E">
        <w:rPr>
          <w:rFonts w:eastAsia="GiltusTOT-Regular"/>
          <w:lang w:val="cs-CZ" w:eastAsia="en-US"/>
        </w:rPr>
        <w:t>– schopnost vní</w:t>
      </w:r>
      <w:r w:rsidR="0012004A" w:rsidRPr="0068692E">
        <w:rPr>
          <w:rFonts w:eastAsia="GiltusTOT-Regular"/>
          <w:lang w:val="cs-CZ" w:eastAsia="en-US"/>
        </w:rPr>
        <w:t xml:space="preserve">mat změnu jako vratnou, nikoli </w:t>
      </w:r>
      <w:r w:rsidR="00941826" w:rsidRPr="0068692E">
        <w:rPr>
          <w:rFonts w:eastAsia="GiltusTOT-Regular"/>
          <w:lang w:val="cs-CZ" w:eastAsia="en-US"/>
        </w:rPr>
        <w:t>definitivní</w:t>
      </w:r>
      <w:r w:rsidR="0012004A" w:rsidRPr="0068692E">
        <w:rPr>
          <w:rFonts w:eastAsia="GiltusTOT-Regular"/>
          <w:lang w:val="cs-CZ" w:eastAsia="en-US"/>
        </w:rPr>
        <w:t>. Podle tohoto</w:t>
      </w:r>
      <w:r w:rsidR="0068692E" w:rsidRPr="0068692E">
        <w:rPr>
          <w:rFonts w:eastAsia="GiltusTOT-Regular"/>
          <w:lang w:val="cs-CZ" w:eastAsia="en-US"/>
        </w:rPr>
        <w:t> </w:t>
      </w:r>
      <w:r w:rsidR="00941826" w:rsidRPr="0068692E">
        <w:rPr>
          <w:rFonts w:eastAsia="GiltusTOT-Regular"/>
          <w:lang w:val="cs-CZ" w:eastAsia="en-US"/>
        </w:rPr>
        <w:t>principu je dí</w:t>
      </w:r>
      <w:r w:rsidR="0012004A" w:rsidRPr="0068692E">
        <w:rPr>
          <w:rFonts w:eastAsia="GiltusTOT-Regular"/>
          <w:lang w:val="cs-CZ" w:eastAsia="en-US"/>
        </w:rPr>
        <w:t>tě schopn</w:t>
      </w:r>
      <w:r w:rsidR="00941826" w:rsidRPr="0068692E">
        <w:rPr>
          <w:rFonts w:eastAsia="GiltusTOT-Regular"/>
          <w:lang w:val="cs-CZ" w:eastAsia="en-US"/>
        </w:rPr>
        <w:t>o i uvažovat, tedy měnit svůj názor, postoj, chápat, že takové</w:t>
      </w:r>
      <w:r w:rsidR="0068692E" w:rsidRPr="0068692E">
        <w:rPr>
          <w:rFonts w:eastAsia="GiltusTOT-Regular"/>
          <w:lang w:val="cs-CZ" w:eastAsia="en-US"/>
        </w:rPr>
        <w:t> </w:t>
      </w:r>
      <w:r w:rsidR="00941826" w:rsidRPr="0068692E">
        <w:rPr>
          <w:rFonts w:eastAsia="GiltusTOT-Regular"/>
          <w:lang w:val="cs-CZ" w:eastAsia="en-US"/>
        </w:rPr>
        <w:t>změny mohou nastat u i ostatních. Reverzibilita tedy ruší absolutismus poznávání</w:t>
      </w:r>
      <w:r w:rsidR="0068692E" w:rsidRPr="0068692E">
        <w:rPr>
          <w:rFonts w:eastAsia="GiltusTOT-Regular"/>
          <w:lang w:val="cs-CZ" w:eastAsia="en-US"/>
        </w:rPr>
        <w:t> </w:t>
      </w:r>
      <w:r w:rsidR="00941826" w:rsidRPr="0068692E">
        <w:rPr>
          <w:rFonts w:eastAsia="GiltusTOT-Regular"/>
          <w:lang w:val="cs-CZ" w:eastAsia="en-US"/>
        </w:rPr>
        <w:t>předškolní</w:t>
      </w:r>
      <w:r w:rsidR="0012004A" w:rsidRPr="0068692E">
        <w:rPr>
          <w:rFonts w:eastAsia="GiltusTOT-Regular"/>
          <w:lang w:val="cs-CZ" w:eastAsia="en-US"/>
        </w:rPr>
        <w:t>ho věku.</w:t>
      </w:r>
    </w:p>
    <w:p w:rsidR="0012004A" w:rsidRPr="0068692E" w:rsidRDefault="00407D3A" w:rsidP="0068692E">
      <w:pPr>
        <w:suppressAutoHyphens w:val="0"/>
        <w:autoSpaceDE w:val="0"/>
        <w:autoSpaceDN w:val="0"/>
        <w:adjustRightInd w:val="0"/>
        <w:spacing w:line="360" w:lineRule="auto"/>
        <w:jc w:val="both"/>
        <w:rPr>
          <w:rFonts w:eastAsia="GiltusTOT-Regular"/>
          <w:lang w:val="cs-CZ" w:eastAsia="en-US"/>
        </w:rPr>
      </w:pPr>
      <w:r>
        <w:rPr>
          <w:rFonts w:eastAsia="GiltusTOT-Bold"/>
          <w:b/>
          <w:bCs/>
          <w:lang w:val="cs-CZ" w:eastAsia="en-US"/>
        </w:rPr>
        <w:t>• </w:t>
      </w:r>
      <w:r w:rsidR="0012004A" w:rsidRPr="0068692E">
        <w:rPr>
          <w:rFonts w:eastAsia="GiltusTOT-Bold"/>
          <w:b/>
          <w:bCs/>
          <w:lang w:val="cs-CZ" w:eastAsia="en-US"/>
        </w:rPr>
        <w:t xml:space="preserve">reciprocita </w:t>
      </w:r>
      <w:r w:rsidR="0012004A" w:rsidRPr="0068692E">
        <w:rPr>
          <w:rFonts w:eastAsia="GiltusTOT-Regular"/>
          <w:lang w:val="cs-CZ" w:eastAsia="en-US"/>
        </w:rPr>
        <w:t>– oboustrannost, tedy princip,</w:t>
      </w:r>
      <w:r w:rsidR="00941826" w:rsidRPr="0068692E">
        <w:rPr>
          <w:rFonts w:eastAsia="GiltusTOT-Regular"/>
          <w:lang w:val="cs-CZ" w:eastAsia="en-US"/>
        </w:rPr>
        <w:t xml:space="preserve"> podle kterého je dítě schopno nazí</w:t>
      </w:r>
      <w:r w:rsidR="0012004A" w:rsidRPr="0068692E">
        <w:rPr>
          <w:rFonts w:eastAsia="GiltusTOT-Regular"/>
          <w:lang w:val="cs-CZ" w:eastAsia="en-US"/>
        </w:rPr>
        <w:t>rat dvě</w:t>
      </w:r>
      <w:r w:rsidR="0068692E" w:rsidRPr="0068692E">
        <w:rPr>
          <w:rFonts w:eastAsia="GiltusTOT-Regular"/>
          <w:lang w:val="cs-CZ" w:eastAsia="en-US"/>
        </w:rPr>
        <w:t> </w:t>
      </w:r>
      <w:r w:rsidR="00941826" w:rsidRPr="0068692E">
        <w:rPr>
          <w:rFonts w:eastAsia="GiltusTOT-Regular"/>
          <w:lang w:val="cs-CZ" w:eastAsia="en-US"/>
        </w:rPr>
        <w:t>strany té</w:t>
      </w:r>
      <w:r w:rsidR="0012004A" w:rsidRPr="0068692E">
        <w:rPr>
          <w:rFonts w:eastAsia="GiltusTOT-Regular"/>
          <w:lang w:val="cs-CZ" w:eastAsia="en-US"/>
        </w:rPr>
        <w:t>že s</w:t>
      </w:r>
      <w:r w:rsidR="00941826" w:rsidRPr="0068692E">
        <w:rPr>
          <w:rFonts w:eastAsia="GiltusTOT-Regular"/>
          <w:lang w:val="cs-CZ" w:eastAsia="en-US"/>
        </w:rPr>
        <w:t>kutečnosti, vědomo si jejich vzájemné</w:t>
      </w:r>
      <w:r w:rsidR="0012004A" w:rsidRPr="0068692E">
        <w:rPr>
          <w:rFonts w:eastAsia="GiltusTOT-Regular"/>
          <w:lang w:val="cs-CZ" w:eastAsia="en-US"/>
        </w:rPr>
        <w:t>ho vztahu.</w:t>
      </w:r>
      <w:r w:rsidR="00442690">
        <w:rPr>
          <w:rFonts w:eastAsia="GiltusTOT-Regular"/>
          <w:lang w:val="cs-CZ" w:eastAsia="en-US"/>
        </w:rPr>
        <w:t xml:space="preserve"> (VÁGNEROVÁ, 2005, s. 93).</w:t>
      </w:r>
    </w:p>
    <w:p w:rsidR="0068692E" w:rsidRDefault="00941826" w:rsidP="0068692E">
      <w:pPr>
        <w:suppressAutoHyphens w:val="0"/>
        <w:autoSpaceDE w:val="0"/>
        <w:autoSpaceDN w:val="0"/>
        <w:adjustRightInd w:val="0"/>
        <w:spacing w:line="360" w:lineRule="auto"/>
        <w:ind w:firstLine="708"/>
        <w:jc w:val="both"/>
        <w:rPr>
          <w:rFonts w:eastAsia="GiltusTOT-Regular"/>
          <w:lang w:val="cs-CZ" w:eastAsia="en-US"/>
        </w:rPr>
      </w:pPr>
      <w:r w:rsidRPr="0068692E">
        <w:rPr>
          <w:rFonts w:eastAsia="GiltusTOT-Regular"/>
          <w:lang w:val="cs-CZ" w:eastAsia="en-US"/>
        </w:rPr>
        <w:t>Pro pochopení změny mezi myšlení</w:t>
      </w:r>
      <w:r w:rsidR="0012004A" w:rsidRPr="0068692E">
        <w:rPr>
          <w:rFonts w:eastAsia="GiltusTOT-Regular"/>
          <w:lang w:val="cs-CZ" w:eastAsia="en-US"/>
        </w:rPr>
        <w:t>m</w:t>
      </w:r>
      <w:r w:rsidRPr="0068692E">
        <w:rPr>
          <w:rFonts w:eastAsia="GiltusTOT-Regular"/>
          <w:lang w:val="cs-CZ" w:eastAsia="en-US"/>
        </w:rPr>
        <w:t xml:space="preserve"> předškoláka a školáka je zapotřebí uv</w:t>
      </w:r>
      <w:r w:rsidR="0068692E" w:rsidRPr="0068692E">
        <w:rPr>
          <w:rFonts w:eastAsia="GiltusTOT-Regular"/>
          <w:lang w:val="cs-CZ" w:eastAsia="en-US"/>
        </w:rPr>
        <w:t xml:space="preserve">ést následující charakteristiky: </w:t>
      </w:r>
    </w:p>
    <w:p w:rsidR="0068692E" w:rsidRPr="0068692E" w:rsidRDefault="0068692E" w:rsidP="00645A56">
      <w:pPr>
        <w:pStyle w:val="Odstavecseseznamem"/>
        <w:numPr>
          <w:ilvl w:val="0"/>
          <w:numId w:val="5"/>
        </w:numPr>
        <w:suppressAutoHyphens w:val="0"/>
        <w:autoSpaceDE w:val="0"/>
        <w:autoSpaceDN w:val="0"/>
        <w:adjustRightInd w:val="0"/>
        <w:spacing w:line="360" w:lineRule="auto"/>
        <w:ind w:left="284" w:hanging="284"/>
        <w:jc w:val="both"/>
        <w:rPr>
          <w:rFonts w:eastAsia="GiltusTOT-Regular"/>
          <w:color w:val="FF0000"/>
          <w:lang w:val="cs-CZ" w:eastAsia="en-US"/>
        </w:rPr>
      </w:pPr>
      <w:r w:rsidRPr="0068692E">
        <w:rPr>
          <w:rFonts w:eastAsia="GiltusTOT-Regular"/>
          <w:lang w:val="cs-CZ" w:eastAsia="en-US"/>
        </w:rPr>
        <w:t>p</w:t>
      </w:r>
      <w:r w:rsidR="00941826" w:rsidRPr="0068692E">
        <w:rPr>
          <w:rFonts w:eastAsia="GiltusTOT-Regular"/>
          <w:lang w:val="cs-CZ" w:eastAsia="en-US"/>
        </w:rPr>
        <w:t xml:space="preserve">ostupně se rozvíjí </w:t>
      </w:r>
      <w:r w:rsidR="00941826" w:rsidRPr="00385FEA">
        <w:rPr>
          <w:rFonts w:eastAsia="GiltusTOT-Regular"/>
          <w:b/>
          <w:lang w:val="cs-CZ" w:eastAsia="en-US"/>
        </w:rPr>
        <w:t>deduktivní myšlení</w:t>
      </w:r>
      <w:r w:rsidR="00941826" w:rsidRPr="0068692E">
        <w:rPr>
          <w:rFonts w:eastAsia="GiltusTOT-Regular"/>
          <w:lang w:val="cs-CZ" w:eastAsia="en-US"/>
        </w:rPr>
        <w:t xml:space="preserve"> – schopnost integrovat informace získané v různých kontextech, </w:t>
      </w:r>
      <w:r w:rsidRPr="0068692E">
        <w:rPr>
          <w:rFonts w:eastAsia="GiltusTOT-Regular"/>
          <w:lang w:val="cs-CZ" w:eastAsia="en-US"/>
        </w:rPr>
        <w:t xml:space="preserve">z různých zdrojů a v různé době; </w:t>
      </w:r>
    </w:p>
    <w:p w:rsidR="0068692E" w:rsidRPr="0068692E" w:rsidRDefault="0068692E" w:rsidP="00645A56">
      <w:pPr>
        <w:pStyle w:val="Odstavecseseznamem"/>
        <w:numPr>
          <w:ilvl w:val="0"/>
          <w:numId w:val="5"/>
        </w:numPr>
        <w:suppressAutoHyphens w:val="0"/>
        <w:autoSpaceDE w:val="0"/>
        <w:autoSpaceDN w:val="0"/>
        <w:adjustRightInd w:val="0"/>
        <w:spacing w:line="360" w:lineRule="auto"/>
        <w:ind w:left="284" w:hanging="284"/>
        <w:jc w:val="both"/>
        <w:rPr>
          <w:rFonts w:eastAsia="GiltusTOT-Regular"/>
          <w:lang w:val="cs-CZ" w:eastAsia="en-US"/>
        </w:rPr>
      </w:pPr>
      <w:r w:rsidRPr="0068692E">
        <w:rPr>
          <w:rFonts w:eastAsia="GiltusTOT-Regular"/>
          <w:lang w:val="cs-CZ" w:eastAsia="en-US"/>
        </w:rPr>
        <w:t>s</w:t>
      </w:r>
      <w:r w:rsidR="00941826" w:rsidRPr="0068692E">
        <w:rPr>
          <w:rFonts w:eastAsia="GiltusTOT-Regular"/>
          <w:lang w:val="cs-CZ" w:eastAsia="en-US"/>
        </w:rPr>
        <w:t xml:space="preserve">oučasně se rozvíjí </w:t>
      </w:r>
      <w:r w:rsidR="00941826" w:rsidRPr="00385FEA">
        <w:rPr>
          <w:rFonts w:eastAsia="GiltusTOT-Regular"/>
          <w:b/>
          <w:lang w:val="cs-CZ" w:eastAsia="en-US"/>
        </w:rPr>
        <w:t>myšlení induktivní</w:t>
      </w:r>
      <w:r w:rsidR="00941826" w:rsidRPr="0068692E">
        <w:rPr>
          <w:rFonts w:eastAsia="GiltusTOT-Regular"/>
          <w:lang w:val="cs-CZ" w:eastAsia="en-US"/>
        </w:rPr>
        <w:t>, které umožňuje pracovat s dílčími poznatky tak, že vedou k obecným závěrů</w:t>
      </w:r>
      <w:r w:rsidR="00203A1E" w:rsidRPr="0068692E">
        <w:rPr>
          <w:rFonts w:eastAsia="GiltusTOT-Regular"/>
          <w:lang w:val="cs-CZ" w:eastAsia="en-US"/>
        </w:rPr>
        <w:t>m</w:t>
      </w:r>
      <w:r w:rsidR="00941826" w:rsidRPr="0068692E">
        <w:rPr>
          <w:rFonts w:eastAsia="GiltusTOT-Regular"/>
          <w:lang w:val="cs-CZ" w:eastAsia="en-US"/>
        </w:rPr>
        <w:t xml:space="preserve"> nebo stanovení principu</w:t>
      </w:r>
      <w:r w:rsidRPr="0068692E">
        <w:rPr>
          <w:rFonts w:eastAsia="GiltusTOT-Regular"/>
          <w:lang w:val="cs-CZ" w:eastAsia="en-US"/>
        </w:rPr>
        <w:t>;</w:t>
      </w:r>
      <w:r w:rsidR="00941826" w:rsidRPr="0068692E">
        <w:rPr>
          <w:rFonts w:eastAsia="GiltusTOT-Regular"/>
          <w:lang w:val="cs-CZ" w:eastAsia="en-US"/>
        </w:rPr>
        <w:t xml:space="preserve"> </w:t>
      </w:r>
    </w:p>
    <w:p w:rsidR="0068692E" w:rsidRPr="0068692E" w:rsidRDefault="0068692E" w:rsidP="00645A56">
      <w:pPr>
        <w:pStyle w:val="Odstavecseseznamem"/>
        <w:numPr>
          <w:ilvl w:val="0"/>
          <w:numId w:val="5"/>
        </w:numPr>
        <w:suppressAutoHyphens w:val="0"/>
        <w:autoSpaceDE w:val="0"/>
        <w:autoSpaceDN w:val="0"/>
        <w:adjustRightInd w:val="0"/>
        <w:spacing w:line="360" w:lineRule="auto"/>
        <w:ind w:left="284" w:hanging="284"/>
        <w:jc w:val="both"/>
        <w:rPr>
          <w:rFonts w:eastAsia="GiltusTOT-Regular"/>
          <w:lang w:val="cs-CZ" w:eastAsia="en-US"/>
        </w:rPr>
      </w:pPr>
      <w:r w:rsidRPr="0068692E">
        <w:rPr>
          <w:rFonts w:eastAsia="GiltusTOT-Regular"/>
          <w:lang w:val="cs-CZ" w:eastAsia="en-US"/>
        </w:rPr>
        <w:t>d</w:t>
      </w:r>
      <w:r w:rsidR="00203A1E" w:rsidRPr="0068692E">
        <w:rPr>
          <w:rFonts w:eastAsia="GiltusTOT-Regular"/>
          <w:lang w:val="cs-CZ" w:eastAsia="en-US"/>
        </w:rPr>
        <w:t xml:space="preserve">ítěti školního věku </w:t>
      </w:r>
      <w:r w:rsidR="00203A1E" w:rsidRPr="00385FEA">
        <w:rPr>
          <w:rFonts w:eastAsia="GiltusTOT-Regular"/>
          <w:b/>
          <w:lang w:val="cs-CZ" w:eastAsia="en-US"/>
        </w:rPr>
        <w:t>ubývá egocentrismus</w:t>
      </w:r>
      <w:r w:rsidR="00203A1E" w:rsidRPr="0068692E">
        <w:rPr>
          <w:rFonts w:eastAsia="GiltusTOT-Regular"/>
          <w:lang w:val="cs-CZ" w:eastAsia="en-US"/>
        </w:rPr>
        <w:t xml:space="preserve"> v myšlení, a proto je schopné pochopit, že další osoby mohou situace interpretovat různý</w:t>
      </w:r>
      <w:r w:rsidRPr="0068692E">
        <w:rPr>
          <w:rFonts w:eastAsia="GiltusTOT-Regular"/>
          <w:lang w:val="cs-CZ" w:eastAsia="en-US"/>
        </w:rPr>
        <w:t xml:space="preserve">mi dalšími způsoby než ono samo; </w:t>
      </w:r>
    </w:p>
    <w:p w:rsidR="0068692E" w:rsidRPr="0068692E" w:rsidRDefault="0068692E" w:rsidP="00645A56">
      <w:pPr>
        <w:pStyle w:val="Odstavecseseznamem"/>
        <w:numPr>
          <w:ilvl w:val="0"/>
          <w:numId w:val="5"/>
        </w:numPr>
        <w:suppressAutoHyphens w:val="0"/>
        <w:autoSpaceDE w:val="0"/>
        <w:autoSpaceDN w:val="0"/>
        <w:adjustRightInd w:val="0"/>
        <w:spacing w:line="360" w:lineRule="auto"/>
        <w:ind w:left="284" w:hanging="284"/>
        <w:jc w:val="both"/>
        <w:rPr>
          <w:rFonts w:eastAsia="GiltusTOT-Regular"/>
          <w:lang w:val="cs-CZ" w:eastAsia="en-US"/>
        </w:rPr>
      </w:pPr>
      <w:r w:rsidRPr="0068692E">
        <w:rPr>
          <w:rFonts w:eastAsia="GiltusTOT-Regular"/>
          <w:lang w:val="cs-CZ" w:eastAsia="en-US"/>
        </w:rPr>
        <w:t>u</w:t>
      </w:r>
      <w:r w:rsidR="00203A1E" w:rsidRPr="0068692E">
        <w:rPr>
          <w:rFonts w:eastAsia="GiltusTOT-Regular"/>
          <w:lang w:val="cs-CZ" w:eastAsia="en-US"/>
        </w:rPr>
        <w:t xml:space="preserve">ž by mělo být schopné </w:t>
      </w:r>
      <w:r w:rsidR="00203A1E" w:rsidRPr="00385FEA">
        <w:rPr>
          <w:rFonts w:eastAsia="GiltusTOT-Regular"/>
          <w:b/>
          <w:lang w:val="cs-CZ" w:eastAsia="en-US"/>
        </w:rPr>
        <w:t>odhadnout reakce</w:t>
      </w:r>
      <w:r w:rsidR="00203A1E" w:rsidRPr="0068692E">
        <w:rPr>
          <w:rFonts w:eastAsia="GiltusTOT-Regular"/>
          <w:lang w:val="cs-CZ" w:eastAsia="en-US"/>
        </w:rPr>
        <w:t>, jak se jeví ostat</w:t>
      </w:r>
      <w:r w:rsidRPr="0068692E">
        <w:rPr>
          <w:rFonts w:eastAsia="GiltusTOT-Regular"/>
          <w:lang w:val="cs-CZ" w:eastAsia="en-US"/>
        </w:rPr>
        <w:t xml:space="preserve">ním, posoudit postoje a chování; </w:t>
      </w:r>
    </w:p>
    <w:p w:rsidR="00941826" w:rsidRPr="0068692E" w:rsidRDefault="0068692E" w:rsidP="00645A56">
      <w:pPr>
        <w:pStyle w:val="Odstavecseseznamem"/>
        <w:numPr>
          <w:ilvl w:val="0"/>
          <w:numId w:val="5"/>
        </w:numPr>
        <w:suppressAutoHyphens w:val="0"/>
        <w:autoSpaceDE w:val="0"/>
        <w:autoSpaceDN w:val="0"/>
        <w:adjustRightInd w:val="0"/>
        <w:spacing w:line="360" w:lineRule="auto"/>
        <w:ind w:left="284" w:hanging="284"/>
        <w:jc w:val="both"/>
        <w:rPr>
          <w:rFonts w:eastAsia="GiltusTOT-Regular"/>
          <w:lang w:val="cs-CZ" w:eastAsia="en-US"/>
        </w:rPr>
      </w:pPr>
      <w:r w:rsidRPr="0068692E">
        <w:rPr>
          <w:rFonts w:eastAsia="GiltusTOT-Regular"/>
          <w:lang w:val="cs-CZ" w:eastAsia="en-US"/>
        </w:rPr>
        <w:t>d</w:t>
      </w:r>
      <w:r w:rsidR="00203A1E" w:rsidRPr="0068692E">
        <w:rPr>
          <w:rFonts w:eastAsia="GiltusTOT-Regular"/>
          <w:lang w:val="cs-CZ" w:eastAsia="en-US"/>
        </w:rPr>
        <w:t xml:space="preserve">ítě ve svém kauzálním myšlení má </w:t>
      </w:r>
      <w:r w:rsidR="00203A1E" w:rsidRPr="00385FEA">
        <w:rPr>
          <w:rFonts w:eastAsia="GiltusTOT-Regular"/>
          <w:b/>
          <w:lang w:val="cs-CZ" w:eastAsia="en-US"/>
        </w:rPr>
        <w:t>snahu najít</w:t>
      </w:r>
      <w:r w:rsidR="00203A1E" w:rsidRPr="0068692E">
        <w:rPr>
          <w:rFonts w:eastAsia="GiltusTOT-Regular"/>
          <w:lang w:val="cs-CZ" w:eastAsia="en-US"/>
        </w:rPr>
        <w:t xml:space="preserve"> jasnou </w:t>
      </w:r>
      <w:r w:rsidR="00203A1E" w:rsidRPr="00385FEA">
        <w:rPr>
          <w:rFonts w:eastAsia="GiltusTOT-Regular"/>
          <w:b/>
          <w:lang w:val="cs-CZ" w:eastAsia="en-US"/>
        </w:rPr>
        <w:t>příčinu</w:t>
      </w:r>
      <w:r w:rsidR="00203A1E" w:rsidRPr="0068692E">
        <w:rPr>
          <w:rFonts w:eastAsia="GiltusTOT-Regular"/>
          <w:lang w:val="cs-CZ" w:eastAsia="en-US"/>
        </w:rPr>
        <w:t xml:space="preserve"> každého jevu. </w:t>
      </w:r>
    </w:p>
    <w:p w:rsidR="00442690" w:rsidRDefault="00203A1E" w:rsidP="0075007C">
      <w:pPr>
        <w:suppressAutoHyphens w:val="0"/>
        <w:autoSpaceDE w:val="0"/>
        <w:autoSpaceDN w:val="0"/>
        <w:adjustRightInd w:val="0"/>
        <w:spacing w:line="360" w:lineRule="auto"/>
        <w:ind w:firstLine="708"/>
        <w:jc w:val="both"/>
        <w:rPr>
          <w:rFonts w:eastAsia="GiltusTOT-Regular"/>
          <w:color w:val="FF0000"/>
          <w:lang w:val="cs-CZ" w:eastAsia="en-US"/>
        </w:rPr>
      </w:pPr>
      <w:r w:rsidRPr="0068692E">
        <w:rPr>
          <w:rFonts w:eastAsia="GiltusTOT-Regular"/>
          <w:lang w:val="cs-CZ" w:eastAsia="en-US"/>
        </w:rPr>
        <w:t xml:space="preserve">Nástup do školy je pro každé dítě určitou zátěžovou situací (emoční prožívání většinou bývá velmi pozitivní). </w:t>
      </w:r>
      <w:r w:rsidR="008E4307" w:rsidRPr="0068692E">
        <w:rPr>
          <w:rFonts w:eastAsia="GiltusTOT-Regular"/>
          <w:lang w:val="cs-CZ" w:eastAsia="en-US"/>
        </w:rPr>
        <w:t>V tomto období dozrává centrální nervová soustava</w:t>
      </w:r>
      <w:r w:rsidR="000160DF">
        <w:rPr>
          <w:rFonts w:eastAsia="GiltusTOT-Regular"/>
          <w:lang w:val="cs-CZ" w:eastAsia="en-US"/>
        </w:rPr>
        <w:t xml:space="preserve"> dítěte</w:t>
      </w:r>
      <w:r w:rsidR="008E4307" w:rsidRPr="0068692E">
        <w:rPr>
          <w:rFonts w:eastAsia="GiltusTOT-Regular"/>
          <w:lang w:val="cs-CZ" w:eastAsia="en-US"/>
        </w:rPr>
        <w:t>. Dítě se stává stabilnějším a klidným</w:t>
      </w:r>
      <w:r w:rsidR="008E4307" w:rsidRPr="0068692E">
        <w:rPr>
          <w:rFonts w:eastAsia="GiltusTOT-Regular"/>
          <w:i/>
          <w:lang w:val="cs-CZ" w:eastAsia="en-US"/>
        </w:rPr>
        <w:t>. „Pokud se jeho emoční ladění nebo prožívání nějak výrazně mění, dají se snadno identifikovat spouštěče takové změny.“</w:t>
      </w:r>
      <w:r w:rsidR="00442690">
        <w:rPr>
          <w:rFonts w:eastAsia="GiltusTOT-Regular"/>
          <w:i/>
          <w:lang w:val="cs-CZ" w:eastAsia="en-US"/>
        </w:rPr>
        <w:t xml:space="preserve"> </w:t>
      </w:r>
      <w:r w:rsidR="00442690" w:rsidRPr="00442690">
        <w:rPr>
          <w:rFonts w:eastAsia="GiltusTOT-Regular"/>
          <w:lang w:val="cs-CZ" w:eastAsia="en-US"/>
        </w:rPr>
        <w:t>(Tamtéž).</w:t>
      </w:r>
      <w:r w:rsidR="008E4307" w:rsidRPr="00222C38">
        <w:rPr>
          <w:rFonts w:eastAsia="GiltusTOT-Regular"/>
          <w:color w:val="FF0000"/>
          <w:lang w:val="cs-CZ" w:eastAsia="en-US"/>
        </w:rPr>
        <w:t xml:space="preserve"> </w:t>
      </w:r>
    </w:p>
    <w:p w:rsidR="006F56F6" w:rsidRPr="00385FEA" w:rsidRDefault="0060147F" w:rsidP="0075007C">
      <w:pPr>
        <w:suppressAutoHyphens w:val="0"/>
        <w:autoSpaceDE w:val="0"/>
        <w:autoSpaceDN w:val="0"/>
        <w:adjustRightInd w:val="0"/>
        <w:spacing w:line="360" w:lineRule="auto"/>
        <w:ind w:firstLine="708"/>
        <w:jc w:val="both"/>
        <w:rPr>
          <w:rFonts w:eastAsia="GiltusTOT-Regular"/>
          <w:lang w:val="cs-CZ" w:eastAsia="en-US"/>
        </w:rPr>
      </w:pPr>
      <w:r w:rsidRPr="00385FEA">
        <w:rPr>
          <w:rFonts w:eastAsia="GiltusTOT-Regular"/>
          <w:lang w:val="cs-CZ" w:eastAsia="en-US"/>
        </w:rPr>
        <w:t xml:space="preserve">Rozvojem prochází i emoční inteligence. Dítě rozumí svým vlastním pocitům, i těm, které prožívají </w:t>
      </w:r>
      <w:r w:rsidR="00317AA1" w:rsidRPr="00385FEA">
        <w:rPr>
          <w:rFonts w:eastAsia="GiltusTOT-Regular"/>
          <w:lang w:val="cs-CZ" w:eastAsia="en-US"/>
        </w:rPr>
        <w:t>ostatní lidé v jeho okolí</w:t>
      </w:r>
      <w:r w:rsidR="000160DF">
        <w:rPr>
          <w:rFonts w:eastAsia="GiltusTOT-Regular"/>
          <w:lang w:val="cs-CZ" w:eastAsia="en-US"/>
        </w:rPr>
        <w:t>,</w:t>
      </w:r>
      <w:r w:rsidR="00317AA1" w:rsidRPr="00385FEA">
        <w:rPr>
          <w:rFonts w:eastAsia="GiltusTOT-Regular"/>
          <w:lang w:val="cs-CZ" w:eastAsia="en-US"/>
        </w:rPr>
        <w:t xml:space="preserve"> a </w:t>
      </w:r>
      <w:r w:rsidRPr="00385FEA">
        <w:rPr>
          <w:rFonts w:eastAsia="GiltusTOT-Regular"/>
          <w:lang w:val="cs-CZ" w:eastAsia="en-US"/>
        </w:rPr>
        <w:t>dokáže rozpoznat, které emoční projevy jsou přijatelné, a které naopak ne.</w:t>
      </w:r>
      <w:r w:rsidRPr="00222C38">
        <w:rPr>
          <w:rFonts w:eastAsia="GiltusTOT-Regular"/>
          <w:color w:val="FF0000"/>
          <w:lang w:val="cs-CZ" w:eastAsia="en-US"/>
        </w:rPr>
        <w:t xml:space="preserve"> </w:t>
      </w:r>
      <w:r w:rsidRPr="00385FEA">
        <w:rPr>
          <w:rFonts w:eastAsia="GiltusTOT-Regular"/>
          <w:i/>
          <w:lang w:val="cs-CZ" w:eastAsia="en-US"/>
        </w:rPr>
        <w:t xml:space="preserve">„V souvislosti se zdokonalující se seberegulací dítěte více </w:t>
      </w:r>
      <w:r w:rsidRPr="00385FEA">
        <w:rPr>
          <w:rFonts w:eastAsia="GiltusTOT-Regular"/>
          <w:i/>
          <w:lang w:val="cs-CZ" w:eastAsia="en-US"/>
        </w:rPr>
        <w:lastRenderedPageBreak/>
        <w:t xml:space="preserve">ovlivňuje i své </w:t>
      </w:r>
      <w:r w:rsidRPr="00E3095C">
        <w:rPr>
          <w:rFonts w:eastAsia="GiltusTOT-Regular"/>
          <w:i/>
          <w:lang w:val="cs-CZ" w:eastAsia="en-US"/>
        </w:rPr>
        <w:t>citové projevy a je přesvědčeno, že je může racionálně ovládat.“</w:t>
      </w:r>
      <w:r w:rsidR="00813CFE" w:rsidRPr="00E3095C">
        <w:rPr>
          <w:rFonts w:eastAsia="GiltusTOT-Regular"/>
          <w:lang w:val="cs-CZ" w:eastAsia="en-US"/>
        </w:rPr>
        <w:t xml:space="preserve">(VÁGNEROVÁ, </w:t>
      </w:r>
      <w:r w:rsidR="00E3095C" w:rsidRPr="00E3095C">
        <w:rPr>
          <w:rFonts w:eastAsia="GiltusTOT-Regular"/>
          <w:lang w:val="cs-CZ" w:eastAsia="en-US"/>
        </w:rPr>
        <w:t xml:space="preserve">M., </w:t>
      </w:r>
      <w:r w:rsidR="00813CFE" w:rsidRPr="00E3095C">
        <w:rPr>
          <w:rFonts w:eastAsia="GiltusTOT-Regular"/>
          <w:lang w:val="cs-CZ" w:eastAsia="en-US"/>
        </w:rPr>
        <w:t>2005, s. 97).</w:t>
      </w:r>
      <w:r w:rsidRPr="00813CFE">
        <w:rPr>
          <w:rFonts w:eastAsia="GiltusTOT-Regular"/>
          <w:color w:val="FF0000"/>
          <w:lang w:val="cs-CZ" w:eastAsia="en-US"/>
        </w:rPr>
        <w:t xml:space="preserve"> </w:t>
      </w:r>
    </w:p>
    <w:p w:rsidR="00203A1E" w:rsidRDefault="0060147F" w:rsidP="0075007C">
      <w:pPr>
        <w:suppressAutoHyphens w:val="0"/>
        <w:autoSpaceDE w:val="0"/>
        <w:autoSpaceDN w:val="0"/>
        <w:adjustRightInd w:val="0"/>
        <w:spacing w:line="360" w:lineRule="auto"/>
        <w:ind w:firstLine="708"/>
        <w:jc w:val="both"/>
        <w:rPr>
          <w:rFonts w:eastAsia="GiltusTOT-Regular"/>
          <w:lang w:val="cs-CZ" w:eastAsia="en-US"/>
        </w:rPr>
      </w:pPr>
      <w:r w:rsidRPr="00385FEA">
        <w:rPr>
          <w:rFonts w:eastAsia="GiltusTOT-Regular"/>
          <w:lang w:val="cs-CZ" w:eastAsia="en-US"/>
        </w:rPr>
        <w:t>Navíc se zvyšuje úroveň dětské emoč</w:t>
      </w:r>
      <w:r w:rsidR="006F56F6" w:rsidRPr="00385FEA">
        <w:rPr>
          <w:rFonts w:eastAsia="GiltusTOT-Regular"/>
          <w:lang w:val="cs-CZ" w:eastAsia="en-US"/>
        </w:rPr>
        <w:t xml:space="preserve">ní komunikace, a také schopnost </w:t>
      </w:r>
      <w:r w:rsidRPr="00385FEA">
        <w:rPr>
          <w:rFonts w:eastAsia="GiltusTOT-Regular"/>
          <w:lang w:val="cs-CZ" w:eastAsia="en-US"/>
        </w:rPr>
        <w:t>je sdělit svému okolí nebo sdělení od svých blízkých přijmout. Sebehodnotící emoce jsou postupně diferencovány – ty pak ovlivňují vlastní sebepojetí a sebeúctu.</w:t>
      </w:r>
      <w:r w:rsidR="00813CFE">
        <w:rPr>
          <w:rFonts w:eastAsia="GiltusTOT-Regular"/>
          <w:lang w:val="cs-CZ" w:eastAsia="en-US"/>
        </w:rPr>
        <w:t xml:space="preserve"> (Tamtéž).</w:t>
      </w:r>
      <w:r w:rsidRPr="00385FEA">
        <w:rPr>
          <w:rFonts w:eastAsia="GiltusTOT-Regular"/>
          <w:lang w:val="cs-CZ" w:eastAsia="en-US"/>
        </w:rPr>
        <w:t xml:space="preserve"> </w:t>
      </w:r>
    </w:p>
    <w:p w:rsidR="003A0A3D" w:rsidRPr="00385FEA" w:rsidRDefault="003A0A3D" w:rsidP="0075007C">
      <w:pPr>
        <w:suppressAutoHyphens w:val="0"/>
        <w:autoSpaceDE w:val="0"/>
        <w:autoSpaceDN w:val="0"/>
        <w:adjustRightInd w:val="0"/>
        <w:spacing w:line="360" w:lineRule="auto"/>
        <w:ind w:firstLine="708"/>
        <w:jc w:val="both"/>
        <w:rPr>
          <w:rFonts w:eastAsia="GiltusTOT-Regular"/>
          <w:lang w:val="cs-CZ" w:eastAsia="en-US"/>
        </w:rPr>
      </w:pPr>
    </w:p>
    <w:p w:rsidR="0012004A" w:rsidRDefault="00F8722A" w:rsidP="00F8722A">
      <w:pPr>
        <w:pStyle w:val="Nadpis2"/>
      </w:pPr>
      <w:bookmarkStart w:id="10" w:name="_Toc478464661"/>
      <w:r>
        <w:t xml:space="preserve">1.8 </w:t>
      </w:r>
      <w:r w:rsidR="0075007C">
        <w:t>Socializace dítěte</w:t>
      </w:r>
      <w:bookmarkEnd w:id="10"/>
    </w:p>
    <w:p w:rsidR="0075007C" w:rsidRPr="00605CFE" w:rsidRDefault="0075007C" w:rsidP="006F56F6">
      <w:pPr>
        <w:suppressAutoHyphens w:val="0"/>
        <w:autoSpaceDE w:val="0"/>
        <w:autoSpaceDN w:val="0"/>
        <w:adjustRightInd w:val="0"/>
        <w:spacing w:line="360" w:lineRule="auto"/>
        <w:jc w:val="both"/>
        <w:rPr>
          <w:rFonts w:eastAsia="GiltusTOT-Regular"/>
          <w:lang w:val="cs-CZ" w:eastAsia="en-US"/>
        </w:rPr>
      </w:pPr>
      <w:r w:rsidRPr="00C10FA5">
        <w:rPr>
          <w:rFonts w:eastAsia="GiltusTOT-Regular"/>
          <w:lang w:val="cs-CZ" w:eastAsia="en-US"/>
        </w:rPr>
        <w:t xml:space="preserve">Prvním výrazným mezníkem socializace v životě malého člověka je nástup do školy. Mnohdy se jedná o vůbec první </w:t>
      </w:r>
      <w:r w:rsidRPr="00605CFE">
        <w:rPr>
          <w:rFonts w:eastAsia="GiltusTOT-Regular"/>
          <w:lang w:val="cs-CZ" w:eastAsia="en-US"/>
        </w:rPr>
        <w:t>kontakt s institucí, která s sebou přináší potřebu: podřídit se předem daným pravidlům a autoritě</w:t>
      </w:r>
      <w:r w:rsidR="00C10FA5" w:rsidRPr="00605CFE">
        <w:rPr>
          <w:rFonts w:eastAsia="GiltusTOT-Regular"/>
          <w:lang w:val="cs-CZ" w:eastAsia="en-US"/>
        </w:rPr>
        <w:t>.</w:t>
      </w:r>
      <w:r w:rsidR="00ED6870" w:rsidRPr="00605CFE">
        <w:rPr>
          <w:rFonts w:eastAsia="GiltusTOT-Regular"/>
          <w:lang w:val="cs-CZ" w:eastAsia="en-US"/>
        </w:rPr>
        <w:t xml:space="preserve"> (VÁGNEROVÁ, </w:t>
      </w:r>
      <w:r w:rsidR="00605CFE" w:rsidRPr="00605CFE">
        <w:rPr>
          <w:rFonts w:eastAsia="GiltusTOT-Regular"/>
          <w:lang w:val="cs-CZ" w:eastAsia="en-US"/>
        </w:rPr>
        <w:t xml:space="preserve">M., </w:t>
      </w:r>
      <w:r w:rsidR="00ED6870" w:rsidRPr="00605CFE">
        <w:rPr>
          <w:rFonts w:eastAsia="GiltusTOT-Regular"/>
          <w:lang w:val="cs-CZ" w:eastAsia="en-US"/>
        </w:rPr>
        <w:t>2005, s. 97).</w:t>
      </w:r>
      <w:r w:rsidRPr="00605CFE">
        <w:rPr>
          <w:rFonts w:eastAsia="GiltusTOT-Regular"/>
          <w:lang w:val="cs-CZ" w:eastAsia="en-US"/>
        </w:rPr>
        <w:t xml:space="preserve"> </w:t>
      </w:r>
    </w:p>
    <w:p w:rsidR="0075007C" w:rsidRPr="00605CFE" w:rsidRDefault="0075007C" w:rsidP="0012004A">
      <w:pPr>
        <w:suppressAutoHyphens w:val="0"/>
        <w:autoSpaceDE w:val="0"/>
        <w:autoSpaceDN w:val="0"/>
        <w:adjustRightInd w:val="0"/>
        <w:spacing w:line="360" w:lineRule="auto"/>
        <w:jc w:val="both"/>
        <w:rPr>
          <w:rFonts w:eastAsia="GiltusTOT-Regular"/>
          <w:lang w:val="cs-CZ" w:eastAsia="en-US"/>
        </w:rPr>
      </w:pPr>
      <w:r w:rsidRPr="00605CFE">
        <w:rPr>
          <w:rFonts w:eastAsia="GiltusTOT-Regular"/>
          <w:lang w:val="cs-CZ" w:eastAsia="en-US"/>
        </w:rPr>
        <w:tab/>
        <w:t xml:space="preserve">Školní třída se stává reprezentací vrstevnické skupiny, s níž je dítě nejčastěji v kontaktu. Jedná se o skupinu </w:t>
      </w:r>
      <w:r w:rsidRPr="00605CFE">
        <w:rPr>
          <w:rFonts w:eastAsia="GiltusTOT-Regular"/>
          <w:i/>
          <w:lang w:val="cs-CZ" w:eastAsia="en-US"/>
        </w:rPr>
        <w:t>„…jejíž členové se dobře znají, mají rozdělené role v práci a v zábavě, jsou schopní společné akce.“</w:t>
      </w:r>
      <w:r w:rsidR="00DA703E" w:rsidRPr="00605CFE">
        <w:rPr>
          <w:rFonts w:eastAsia="GiltusTOT-Regular"/>
          <w:i/>
          <w:lang w:val="cs-CZ" w:eastAsia="en-US"/>
        </w:rPr>
        <w:t xml:space="preserve"> </w:t>
      </w:r>
      <w:r w:rsidR="00DA703E" w:rsidRPr="00605CFE">
        <w:rPr>
          <w:rFonts w:eastAsia="GiltusTOT-Regular"/>
          <w:lang w:val="cs-CZ" w:eastAsia="en-US"/>
        </w:rPr>
        <w:t>(ŘÍČAN, 1989, s. 36).</w:t>
      </w:r>
      <w:r w:rsidRPr="00605CFE">
        <w:rPr>
          <w:rFonts w:eastAsia="GiltusTOT-Regular"/>
          <w:lang w:val="cs-CZ" w:eastAsia="en-US"/>
        </w:rPr>
        <w:t xml:space="preserve"> </w:t>
      </w:r>
    </w:p>
    <w:p w:rsidR="0075007C" w:rsidRPr="00BA26DD" w:rsidRDefault="0075007C" w:rsidP="0012004A">
      <w:pPr>
        <w:suppressAutoHyphens w:val="0"/>
        <w:autoSpaceDE w:val="0"/>
        <w:autoSpaceDN w:val="0"/>
        <w:adjustRightInd w:val="0"/>
        <w:spacing w:line="360" w:lineRule="auto"/>
        <w:jc w:val="both"/>
        <w:rPr>
          <w:rFonts w:eastAsia="GiltusTOT-Regular"/>
          <w:lang w:val="cs-CZ" w:eastAsia="en-US"/>
        </w:rPr>
      </w:pPr>
      <w:r w:rsidRPr="00BA26DD">
        <w:rPr>
          <w:rFonts w:eastAsia="GiltusTOT-Regular"/>
          <w:lang w:val="cs-CZ" w:eastAsia="en-US"/>
        </w:rPr>
        <w:tab/>
        <w:t xml:space="preserve">Ihned po </w:t>
      </w:r>
      <w:r w:rsidR="00BA26DD" w:rsidRPr="00BA26DD">
        <w:rPr>
          <w:rFonts w:eastAsia="GiltusTOT-Regular"/>
          <w:lang w:val="cs-CZ" w:eastAsia="en-US"/>
        </w:rPr>
        <w:t>nástupu</w:t>
      </w:r>
      <w:r w:rsidRPr="00BA26DD">
        <w:rPr>
          <w:rFonts w:eastAsia="GiltusTOT-Regular"/>
          <w:lang w:val="cs-CZ" w:eastAsia="en-US"/>
        </w:rPr>
        <w:t xml:space="preserve"> do školy se dítě stává podřízeným žákem a současně spolužákem. To </w:t>
      </w:r>
      <w:r w:rsidR="00BA26DD" w:rsidRPr="00BA26DD">
        <w:rPr>
          <w:rFonts w:eastAsia="GiltusTOT-Regular"/>
          <w:lang w:val="cs-CZ" w:eastAsia="en-US"/>
        </w:rPr>
        <w:t xml:space="preserve">pro něho </w:t>
      </w:r>
      <w:r w:rsidRPr="00BA26DD">
        <w:rPr>
          <w:rFonts w:eastAsia="GiltusTOT-Regular"/>
          <w:lang w:val="cs-CZ" w:eastAsia="en-US"/>
        </w:rPr>
        <w:t xml:space="preserve">znamená: </w:t>
      </w:r>
    </w:p>
    <w:p w:rsidR="0075007C" w:rsidRPr="00BA26DD" w:rsidRDefault="00BA26DD" w:rsidP="00645A56">
      <w:pPr>
        <w:pStyle w:val="Odstavecseseznamem"/>
        <w:numPr>
          <w:ilvl w:val="1"/>
          <w:numId w:val="3"/>
        </w:numPr>
        <w:suppressAutoHyphens w:val="0"/>
        <w:autoSpaceDE w:val="0"/>
        <w:autoSpaceDN w:val="0"/>
        <w:adjustRightInd w:val="0"/>
        <w:spacing w:line="360" w:lineRule="auto"/>
        <w:jc w:val="both"/>
        <w:rPr>
          <w:rFonts w:eastAsia="GiltusTOT-Bold"/>
          <w:bCs/>
          <w:lang w:val="cs-CZ" w:eastAsia="en-US"/>
        </w:rPr>
      </w:pPr>
      <w:r w:rsidRPr="00BA26DD">
        <w:rPr>
          <w:rFonts w:eastAsia="GiltusTOT-Bold"/>
          <w:bCs/>
          <w:lang w:val="cs-CZ" w:eastAsia="en-US"/>
        </w:rPr>
        <w:t>p</w:t>
      </w:r>
      <w:r w:rsidR="0075007C" w:rsidRPr="00BA26DD">
        <w:rPr>
          <w:rFonts w:eastAsia="GiltusTOT-Bold"/>
          <w:bCs/>
          <w:lang w:val="cs-CZ" w:eastAsia="en-US"/>
        </w:rPr>
        <w:t>odřídit se autoritě</w:t>
      </w:r>
      <w:r w:rsidR="00222C38" w:rsidRPr="00BA26DD">
        <w:rPr>
          <w:rFonts w:eastAsia="GiltusTOT-Bold"/>
          <w:bCs/>
          <w:lang w:val="cs-CZ" w:eastAsia="en-US"/>
        </w:rPr>
        <w:t xml:space="preserve"> (pedagogovi)</w:t>
      </w:r>
    </w:p>
    <w:p w:rsidR="00222C38" w:rsidRPr="00BA26DD" w:rsidRDefault="00BA26DD" w:rsidP="00645A56">
      <w:pPr>
        <w:pStyle w:val="Odstavecseseznamem"/>
        <w:numPr>
          <w:ilvl w:val="1"/>
          <w:numId w:val="3"/>
        </w:numPr>
        <w:suppressAutoHyphens w:val="0"/>
        <w:autoSpaceDE w:val="0"/>
        <w:autoSpaceDN w:val="0"/>
        <w:adjustRightInd w:val="0"/>
        <w:spacing w:line="360" w:lineRule="auto"/>
        <w:jc w:val="both"/>
        <w:rPr>
          <w:rFonts w:eastAsia="GiltusTOT-Bold"/>
          <w:bCs/>
          <w:lang w:val="cs-CZ" w:eastAsia="en-US"/>
        </w:rPr>
      </w:pPr>
      <w:r w:rsidRPr="00BA26DD">
        <w:rPr>
          <w:rFonts w:eastAsia="GiltusTOT-Bold"/>
          <w:bCs/>
          <w:lang w:val="cs-CZ" w:eastAsia="en-US"/>
        </w:rPr>
        <w:t>k</w:t>
      </w:r>
      <w:r w:rsidR="00222C38" w:rsidRPr="00BA26DD">
        <w:rPr>
          <w:rFonts w:eastAsia="GiltusTOT-Bold"/>
          <w:bCs/>
          <w:lang w:val="cs-CZ" w:eastAsia="en-US"/>
        </w:rPr>
        <w:t>omunikovat s kolektivem stejně starých spolužáků a dalšími osobami</w:t>
      </w:r>
    </w:p>
    <w:p w:rsidR="00222C38" w:rsidRPr="00222C38" w:rsidRDefault="00222C38" w:rsidP="00F34635">
      <w:pPr>
        <w:suppressAutoHyphens w:val="0"/>
        <w:autoSpaceDE w:val="0"/>
        <w:autoSpaceDN w:val="0"/>
        <w:adjustRightInd w:val="0"/>
        <w:spacing w:line="360" w:lineRule="auto"/>
        <w:ind w:firstLine="708"/>
        <w:jc w:val="both"/>
        <w:rPr>
          <w:rFonts w:eastAsia="GiltusTOT-Regular"/>
          <w:color w:val="FF0000"/>
          <w:lang w:val="cs-CZ" w:eastAsia="en-US"/>
        </w:rPr>
      </w:pPr>
      <w:r w:rsidRPr="00BA26DD">
        <w:rPr>
          <w:rFonts w:eastAsia="GiltusTOT-Regular"/>
          <w:lang w:val="cs-CZ" w:eastAsia="en-US"/>
        </w:rPr>
        <w:t xml:space="preserve">Nastupuje období, kdy stále větší vliv na dítě získává skupina </w:t>
      </w:r>
      <w:r w:rsidR="00BA26DD" w:rsidRPr="00BA26DD">
        <w:rPr>
          <w:rFonts w:eastAsia="GiltusTOT-Regular"/>
          <w:lang w:val="cs-CZ" w:eastAsia="en-US"/>
        </w:rPr>
        <w:t xml:space="preserve">stejně starých jedinců a </w:t>
      </w:r>
      <w:r w:rsidRPr="00BA26DD">
        <w:rPr>
          <w:rFonts w:eastAsia="GiltusTOT-Regular"/>
          <w:lang w:val="cs-CZ" w:eastAsia="en-US"/>
        </w:rPr>
        <w:t>spoluvrstevníků. V  rámci kolektivního pojetí přejímá dítě první zkušenosti, soupeření, přijímání nebo odmítání různých postojů a vnějších vlivů a učí se i různým, novým rolím. Dítě je svým způsobem odtrženo od rodiny a velkou část svého času tráví ve školním</w:t>
      </w:r>
      <w:r w:rsidRPr="00222C38">
        <w:rPr>
          <w:rFonts w:eastAsia="GiltusTOT-Regular"/>
          <w:color w:val="FF0000"/>
          <w:lang w:val="cs-CZ" w:eastAsia="en-US"/>
        </w:rPr>
        <w:t xml:space="preserve"> </w:t>
      </w:r>
      <w:r w:rsidRPr="00F0177E">
        <w:rPr>
          <w:rFonts w:eastAsia="GiltusTOT-Regular"/>
          <w:lang w:val="cs-CZ" w:eastAsia="en-US"/>
        </w:rPr>
        <w:t>kolektivu. To ho mimo jiné vede k samostatnosti. Rodina mu však dál poskytuje bezpečí a modely chování. Z </w:t>
      </w:r>
      <w:r w:rsidRPr="00D80D35">
        <w:rPr>
          <w:rFonts w:eastAsia="GiltusTOT-Regular"/>
          <w:lang w:val="cs-CZ" w:eastAsia="en-US"/>
        </w:rPr>
        <w:t>hlediska socializace je toto období věku dítěte velmi důležité.</w:t>
      </w:r>
      <w:r w:rsidR="00ED6870" w:rsidRPr="00D80D35">
        <w:rPr>
          <w:rFonts w:eastAsia="GiltusTOT-Regular"/>
          <w:lang w:val="cs-CZ" w:eastAsia="en-US"/>
        </w:rPr>
        <w:t xml:space="preserve"> (VÁGNEROVÁ, </w:t>
      </w:r>
      <w:r w:rsidR="00D80D35" w:rsidRPr="00D80D35">
        <w:rPr>
          <w:rFonts w:eastAsia="GiltusTOT-Regular"/>
          <w:lang w:val="cs-CZ" w:eastAsia="en-US"/>
        </w:rPr>
        <w:t xml:space="preserve">M., </w:t>
      </w:r>
      <w:r w:rsidR="00ED6870" w:rsidRPr="00D80D35">
        <w:rPr>
          <w:rFonts w:eastAsia="GiltusTOT-Regular"/>
          <w:lang w:val="cs-CZ" w:eastAsia="en-US"/>
        </w:rPr>
        <w:t>2005, s. 108-109).</w:t>
      </w:r>
      <w:r w:rsidRPr="00222C38">
        <w:rPr>
          <w:rFonts w:eastAsia="GiltusTOT-Regular"/>
          <w:color w:val="FF0000"/>
          <w:lang w:val="cs-CZ" w:eastAsia="en-US"/>
        </w:rPr>
        <w:t xml:space="preserve"> </w:t>
      </w:r>
    </w:p>
    <w:p w:rsidR="0060147F" w:rsidRPr="009F5A92" w:rsidRDefault="00F8722A" w:rsidP="00F8722A">
      <w:pPr>
        <w:pStyle w:val="Nadpis2"/>
      </w:pPr>
      <w:bookmarkStart w:id="11" w:name="_Toc478464662"/>
      <w:r>
        <w:t xml:space="preserve">1.9 </w:t>
      </w:r>
      <w:r w:rsidR="00222C38" w:rsidRPr="007C6954">
        <w:t>Vliv médií na socializaci dítěte</w:t>
      </w:r>
      <w:bookmarkEnd w:id="11"/>
    </w:p>
    <w:p w:rsidR="00222C38" w:rsidRPr="00D80D35" w:rsidRDefault="00222C38" w:rsidP="0012004A">
      <w:pPr>
        <w:suppressAutoHyphens w:val="0"/>
        <w:autoSpaceDE w:val="0"/>
        <w:autoSpaceDN w:val="0"/>
        <w:adjustRightInd w:val="0"/>
        <w:spacing w:line="360" w:lineRule="auto"/>
        <w:jc w:val="both"/>
        <w:rPr>
          <w:rFonts w:eastAsia="GiltusTOT-Regular"/>
          <w:lang w:val="cs-CZ" w:eastAsia="en-US"/>
        </w:rPr>
      </w:pPr>
      <w:r w:rsidRPr="001168E1">
        <w:rPr>
          <w:rFonts w:eastAsia="GiltusTOT-Regular"/>
          <w:i/>
          <w:lang w:val="cs-CZ" w:eastAsia="en-US"/>
        </w:rPr>
        <w:t>„Média jsou součástí kultury. Prezentují modely chování a hodnoty, které jsou pro danou společnost klíčové a</w:t>
      </w:r>
      <w:r w:rsidR="003023BE" w:rsidRPr="001168E1">
        <w:rPr>
          <w:rFonts w:eastAsia="GiltusTOT-Regular"/>
          <w:i/>
          <w:lang w:val="cs-CZ" w:eastAsia="en-US"/>
        </w:rPr>
        <w:t xml:space="preserve"> to</w:t>
      </w:r>
      <w:r w:rsidRPr="001168E1">
        <w:rPr>
          <w:rFonts w:eastAsia="GiltusTOT-Regular"/>
          <w:i/>
          <w:lang w:val="cs-CZ" w:eastAsia="en-US"/>
        </w:rPr>
        <w:t xml:space="preserve"> jak v pozitivním, tak negativním smyslu.“</w:t>
      </w:r>
      <w:r w:rsidRPr="001168E1">
        <w:rPr>
          <w:rFonts w:eastAsia="GiltusTOT-Regular"/>
          <w:lang w:val="cs-CZ" w:eastAsia="en-US"/>
        </w:rPr>
        <w:t xml:space="preserve"> </w:t>
      </w:r>
      <w:r w:rsidRPr="00D80D35">
        <w:rPr>
          <w:rFonts w:eastAsia="GiltusTOT-Regular"/>
          <w:lang w:val="cs-CZ" w:eastAsia="en-US"/>
        </w:rPr>
        <w:t>(V</w:t>
      </w:r>
      <w:r w:rsidR="00ED6870" w:rsidRPr="00D80D35">
        <w:rPr>
          <w:rFonts w:eastAsia="GiltusTOT-Regular"/>
          <w:lang w:val="cs-CZ" w:eastAsia="en-US"/>
        </w:rPr>
        <w:t>ÁGNEROVÁ</w:t>
      </w:r>
      <w:r w:rsidRPr="00D80D35">
        <w:rPr>
          <w:rFonts w:eastAsia="GiltusTOT-Regular"/>
          <w:lang w:val="cs-CZ" w:eastAsia="en-US"/>
        </w:rPr>
        <w:t>,</w:t>
      </w:r>
      <w:r w:rsidR="00D80D35" w:rsidRPr="00D80D35">
        <w:rPr>
          <w:rFonts w:eastAsia="GiltusTOT-Regular"/>
          <w:lang w:val="cs-CZ" w:eastAsia="en-US"/>
        </w:rPr>
        <w:t xml:space="preserve"> M.,</w:t>
      </w:r>
      <w:r w:rsidRPr="00D80D35">
        <w:rPr>
          <w:rFonts w:eastAsia="GiltusTOT-Regular"/>
          <w:lang w:val="cs-CZ" w:eastAsia="en-US"/>
        </w:rPr>
        <w:t xml:space="preserve"> 2000</w:t>
      </w:r>
      <w:r w:rsidR="00D80D35">
        <w:rPr>
          <w:rFonts w:eastAsia="GiltusTOT-Regular"/>
          <w:lang w:val="cs-CZ" w:eastAsia="en-US"/>
        </w:rPr>
        <w:t>, s. 102</w:t>
      </w:r>
      <w:r w:rsidRPr="00D80D35">
        <w:rPr>
          <w:rFonts w:eastAsia="GiltusTOT-Regular"/>
          <w:lang w:val="cs-CZ" w:eastAsia="en-US"/>
        </w:rPr>
        <w:t xml:space="preserve">). </w:t>
      </w:r>
    </w:p>
    <w:p w:rsidR="00BD1515" w:rsidRPr="001168E1" w:rsidRDefault="00B247CA" w:rsidP="0012004A">
      <w:pPr>
        <w:suppressAutoHyphens w:val="0"/>
        <w:autoSpaceDE w:val="0"/>
        <w:autoSpaceDN w:val="0"/>
        <w:adjustRightInd w:val="0"/>
        <w:spacing w:line="360" w:lineRule="auto"/>
        <w:jc w:val="both"/>
        <w:rPr>
          <w:rFonts w:eastAsia="GiltusTOT-Regular"/>
          <w:lang w:val="cs-CZ" w:eastAsia="en-US"/>
        </w:rPr>
      </w:pPr>
      <w:r w:rsidRPr="001168E1">
        <w:rPr>
          <w:rFonts w:eastAsia="GiltusTOT-Regular"/>
          <w:lang w:val="cs-CZ" w:eastAsia="en-US"/>
        </w:rPr>
        <w:tab/>
        <w:t xml:space="preserve">Dítě vnímá sdělení obsahu médií zcela odlišně než dospělý člověk. Dítě mladšího školního věku má v tomto období realistický přístup ke světu a nejprve se seznamuje s obsahem audiovizuálních médií – od pohádek, přes filmy pro děti, až např. po filmy pro dospělé. Lze </w:t>
      </w:r>
      <w:r w:rsidRPr="001168E1">
        <w:rPr>
          <w:rFonts w:eastAsia="GiltusTOT-Regular"/>
          <w:lang w:val="cs-CZ" w:eastAsia="en-US"/>
        </w:rPr>
        <w:lastRenderedPageBreak/>
        <w:t xml:space="preserve">uvést příklady, kdy se děti „nabourají“ do rodičovské sbírky DVD nebo naleznou otcovy časopisy s lechtivou tematikou. </w:t>
      </w:r>
    </w:p>
    <w:p w:rsidR="005F4D1D" w:rsidRDefault="00B247CA" w:rsidP="00BD1515">
      <w:pPr>
        <w:suppressAutoHyphens w:val="0"/>
        <w:autoSpaceDE w:val="0"/>
        <w:autoSpaceDN w:val="0"/>
        <w:adjustRightInd w:val="0"/>
        <w:spacing w:line="360" w:lineRule="auto"/>
        <w:ind w:firstLine="708"/>
        <w:jc w:val="both"/>
        <w:rPr>
          <w:rFonts w:eastAsia="GiltusTOT-Regular"/>
          <w:lang w:val="cs-CZ" w:eastAsia="en-US"/>
        </w:rPr>
      </w:pPr>
      <w:r w:rsidRPr="001168E1">
        <w:rPr>
          <w:rFonts w:eastAsia="GiltusTOT-Regular"/>
          <w:lang w:val="cs-CZ" w:eastAsia="en-US"/>
        </w:rPr>
        <w:t>Především vizuální sdělení je pro duši dítěte mnohem nebezpečněj</w:t>
      </w:r>
      <w:r w:rsidR="00BD1515" w:rsidRPr="001168E1">
        <w:rPr>
          <w:rFonts w:eastAsia="GiltusTOT-Regular"/>
          <w:lang w:val="cs-CZ" w:eastAsia="en-US"/>
        </w:rPr>
        <w:t xml:space="preserve">ší, než sdělení audio, kdy </w:t>
      </w:r>
      <w:r w:rsidRPr="001168E1">
        <w:rPr>
          <w:rFonts w:eastAsia="GiltusTOT-Regular"/>
          <w:lang w:val="cs-CZ" w:eastAsia="en-US"/>
        </w:rPr>
        <w:t xml:space="preserve">vnímá pouze text z rádia nebo hlasité četby a musí mnohem více zaměstnávat svoji fantazii, aby ta vyprávěný text dokázala v jeho myšlení některé výrazy proměnit do vizuální podoby – jednotlivých obrazů. Dítě v tomto věku </w:t>
      </w:r>
      <w:r w:rsidR="001168E1" w:rsidRPr="001168E1">
        <w:rPr>
          <w:rFonts w:eastAsia="GiltusTOT-Regular"/>
          <w:lang w:val="cs-CZ" w:eastAsia="en-US"/>
        </w:rPr>
        <w:t xml:space="preserve">ale </w:t>
      </w:r>
      <w:r w:rsidRPr="001168E1">
        <w:rPr>
          <w:rFonts w:eastAsia="GiltusTOT-Regular"/>
          <w:lang w:val="cs-CZ" w:eastAsia="en-US"/>
        </w:rPr>
        <w:t>není schopné k</w:t>
      </w:r>
      <w:r w:rsidR="00BD1515" w:rsidRPr="001168E1">
        <w:rPr>
          <w:rFonts w:eastAsia="GiltusTOT-Regular"/>
          <w:lang w:val="cs-CZ" w:eastAsia="en-US"/>
        </w:rPr>
        <w:t xml:space="preserve">ritického přístupu, aby </w:t>
      </w:r>
      <w:r w:rsidR="001168E1" w:rsidRPr="001168E1">
        <w:rPr>
          <w:rFonts w:eastAsia="GiltusTOT-Regular"/>
          <w:lang w:val="cs-CZ" w:eastAsia="en-US"/>
        </w:rPr>
        <w:t>plně pochopilo</w:t>
      </w:r>
      <w:r w:rsidRPr="001168E1">
        <w:rPr>
          <w:rFonts w:eastAsia="GiltusTOT-Regular"/>
          <w:lang w:val="cs-CZ" w:eastAsia="en-US"/>
        </w:rPr>
        <w:t xml:space="preserve"> některé ironické prvky nebo stylizovaný příběh. Nejdůležitějším momentem tohoto dětského období je však setkání s kamarády </w:t>
      </w:r>
      <w:r w:rsidR="00E93CFB" w:rsidRPr="001168E1">
        <w:rPr>
          <w:rFonts w:eastAsia="GiltusTOT-Regular"/>
          <w:lang w:val="cs-CZ" w:eastAsia="en-US"/>
        </w:rPr>
        <w:t>– vrstevníky, kteří mají např. více zkušeno</w:t>
      </w:r>
      <w:r w:rsidR="00BD1515" w:rsidRPr="001168E1">
        <w:rPr>
          <w:rFonts w:eastAsia="GiltusTOT-Regular"/>
          <w:lang w:val="cs-CZ" w:eastAsia="en-US"/>
        </w:rPr>
        <w:t>stí se sledováním filmů a dokážou</w:t>
      </w:r>
      <w:r w:rsidR="00E93CFB" w:rsidRPr="001168E1">
        <w:rPr>
          <w:rFonts w:eastAsia="GiltusTOT-Regular"/>
          <w:lang w:val="cs-CZ" w:eastAsia="en-US"/>
        </w:rPr>
        <w:t xml:space="preserve"> svým vyprávěním jejich obsahu zaujmout natolik, že v některých jedincích vyvolávají pocit méněcennosti, což je vlastně nutí k tomu, aby se snažili uvedený filmový titul získat a shlédnout (jako modelový příklad by mohl posloužit např. americké filmy Rocky, Karate Kid, Superman, Batman a mnoho dalších).</w:t>
      </w:r>
      <w:r w:rsidR="00E93CFB" w:rsidRPr="007C6954">
        <w:rPr>
          <w:rFonts w:eastAsia="GiltusTOT-Regular"/>
          <w:color w:val="002060"/>
          <w:lang w:val="cs-CZ" w:eastAsia="en-US"/>
        </w:rPr>
        <w:t xml:space="preserve"> </w:t>
      </w:r>
      <w:r w:rsidR="00E93CFB" w:rsidRPr="001168E1">
        <w:rPr>
          <w:rFonts w:eastAsia="GiltusTOT-Regular"/>
          <w:lang w:val="cs-CZ" w:eastAsia="en-US"/>
        </w:rPr>
        <w:t xml:space="preserve">Dětský divák má výraznou tendenci z filmových příběhů selektivně volit pouze to, co je pro něho atraktivní a opravdu významné. Z herců se pro něho stávají idoly; filmové postavy pro něho představují určitý ideál, aniž by si malý divák uvědomoval, že mnohdy ne zcela dosažitelný. </w:t>
      </w:r>
      <w:r w:rsidR="00BD1515" w:rsidRPr="001168E1">
        <w:rPr>
          <w:rFonts w:eastAsia="GiltusTOT-Regular"/>
          <w:lang w:val="cs-CZ" w:eastAsia="en-US"/>
        </w:rPr>
        <w:t>Často</w:t>
      </w:r>
      <w:r w:rsidR="00E93CFB" w:rsidRPr="001168E1">
        <w:rPr>
          <w:rFonts w:eastAsia="GiltusTOT-Regular"/>
          <w:lang w:val="cs-CZ" w:eastAsia="en-US"/>
        </w:rPr>
        <w:t xml:space="preserve"> mladí diváci obdivují i záporné - negativní postavy, u kterých obdivují jejich odmítání společenských pravidel a demonstraci zakázaného nebo nevhodného chování.</w:t>
      </w:r>
    </w:p>
    <w:p w:rsidR="00027DA3" w:rsidRDefault="00027DA3" w:rsidP="00BD1515">
      <w:pPr>
        <w:suppressAutoHyphens w:val="0"/>
        <w:autoSpaceDE w:val="0"/>
        <w:autoSpaceDN w:val="0"/>
        <w:adjustRightInd w:val="0"/>
        <w:spacing w:line="360" w:lineRule="auto"/>
        <w:ind w:firstLine="708"/>
        <w:jc w:val="both"/>
        <w:rPr>
          <w:rFonts w:eastAsia="GiltusTOT-Regular"/>
          <w:lang w:val="cs-CZ" w:eastAsia="en-US"/>
        </w:rPr>
      </w:pPr>
    </w:p>
    <w:p w:rsidR="00B22E1D" w:rsidRPr="007C6954" w:rsidRDefault="00724738" w:rsidP="00F8722A">
      <w:pPr>
        <w:pStyle w:val="Nadpis2"/>
      </w:pPr>
      <w:bookmarkStart w:id="12" w:name="_Toc478464663"/>
      <w:r>
        <w:t xml:space="preserve">1.10 </w:t>
      </w:r>
      <w:r w:rsidR="00B22E1D" w:rsidRPr="007C6954">
        <w:t>V</w:t>
      </w:r>
      <w:r w:rsidR="00BD1515">
        <w:t>liv počítačů a internetu na vývoj dítěte</w:t>
      </w:r>
      <w:bookmarkEnd w:id="12"/>
      <w:r w:rsidR="00BD1515">
        <w:t xml:space="preserve"> </w:t>
      </w:r>
    </w:p>
    <w:p w:rsidR="00B22E1D" w:rsidRPr="001168E1" w:rsidRDefault="00B22E1D" w:rsidP="0012004A">
      <w:pPr>
        <w:suppressAutoHyphens w:val="0"/>
        <w:autoSpaceDE w:val="0"/>
        <w:autoSpaceDN w:val="0"/>
        <w:adjustRightInd w:val="0"/>
        <w:spacing w:line="360" w:lineRule="auto"/>
        <w:jc w:val="both"/>
        <w:rPr>
          <w:rFonts w:eastAsia="GiltusTOT-Regular"/>
          <w:lang w:val="cs-CZ" w:eastAsia="en-US"/>
        </w:rPr>
      </w:pPr>
      <w:r w:rsidRPr="001168E1">
        <w:rPr>
          <w:rFonts w:eastAsia="GiltusTOT-Regular"/>
          <w:lang w:val="cs-CZ" w:eastAsia="en-US"/>
        </w:rPr>
        <w:t>Moderní doba vyžaduje moderní techniku. Jít s moderní dobou, to zname</w:t>
      </w:r>
      <w:r w:rsidR="001168E1" w:rsidRPr="001168E1">
        <w:rPr>
          <w:rFonts w:eastAsia="GiltusTOT-Regular"/>
          <w:lang w:val="cs-CZ" w:eastAsia="en-US"/>
        </w:rPr>
        <w:t>ná využívat moderní technologie, mezi něž</w:t>
      </w:r>
      <w:r w:rsidRPr="001168E1">
        <w:rPr>
          <w:rFonts w:eastAsia="GiltusTOT-Regular"/>
          <w:lang w:val="cs-CZ" w:eastAsia="en-US"/>
        </w:rPr>
        <w:t xml:space="preserve"> patří počítač s internetem, tablety a chytré telefony. </w:t>
      </w:r>
    </w:p>
    <w:p w:rsidR="00B22E1D" w:rsidRPr="001168E1" w:rsidRDefault="00B22E1D" w:rsidP="0012004A">
      <w:pPr>
        <w:suppressAutoHyphens w:val="0"/>
        <w:autoSpaceDE w:val="0"/>
        <w:autoSpaceDN w:val="0"/>
        <w:adjustRightInd w:val="0"/>
        <w:spacing w:line="360" w:lineRule="auto"/>
        <w:jc w:val="both"/>
        <w:rPr>
          <w:rFonts w:eastAsia="GiltusTOT-Regular"/>
          <w:lang w:val="cs-CZ" w:eastAsia="en-US"/>
        </w:rPr>
      </w:pPr>
      <w:r w:rsidRPr="001168E1">
        <w:rPr>
          <w:rFonts w:eastAsia="GiltusTOT-Regular"/>
          <w:lang w:val="cs-CZ" w:eastAsia="en-US"/>
        </w:rPr>
        <w:tab/>
        <w:t xml:space="preserve">Jak ale může děti kontakt s moderními „přístroji“ ovlivnit. </w:t>
      </w:r>
    </w:p>
    <w:p w:rsidR="00AB38ED" w:rsidRPr="007C6954" w:rsidRDefault="00B22E1D" w:rsidP="00987E54">
      <w:pPr>
        <w:suppressAutoHyphens w:val="0"/>
        <w:autoSpaceDE w:val="0"/>
        <w:autoSpaceDN w:val="0"/>
        <w:adjustRightInd w:val="0"/>
        <w:spacing w:line="360" w:lineRule="auto"/>
        <w:ind w:firstLine="708"/>
        <w:jc w:val="both"/>
        <w:rPr>
          <w:rFonts w:eastAsia="GiltusTOT-Regular"/>
          <w:color w:val="002060"/>
          <w:lang w:val="cs-CZ" w:eastAsia="en-US"/>
        </w:rPr>
      </w:pPr>
      <w:r w:rsidRPr="001168E1">
        <w:rPr>
          <w:rFonts w:eastAsia="GiltusTOT-Regular"/>
          <w:lang w:val="cs-CZ" w:eastAsia="en-US"/>
        </w:rPr>
        <w:t>Současné publikované studie potvrzují Vygotského kulturně-historickou teorii, podle níž lidské myšlení vytváří nástroje, jimiž je následně vytvářeno a ovlivňováno. Pokud se na problematiku podíváme z tohoto úhlu pohledu, můžeme předpokládat, že internet a moderní</w:t>
      </w:r>
      <w:r w:rsidRPr="007C6954">
        <w:rPr>
          <w:rFonts w:eastAsia="GiltusTOT-Regular"/>
          <w:color w:val="002060"/>
          <w:lang w:val="cs-CZ" w:eastAsia="en-US"/>
        </w:rPr>
        <w:t xml:space="preserve"> </w:t>
      </w:r>
      <w:r w:rsidRPr="001168E1">
        <w:rPr>
          <w:rFonts w:eastAsia="GiltusTOT-Regular"/>
          <w:lang w:val="cs-CZ" w:eastAsia="en-US"/>
        </w:rPr>
        <w:t xml:space="preserve">technologie mohou ovlivňovat kognitivní vývoj jak na ontogenetické, tak fylogenetické úrovni. Podobně </w:t>
      </w:r>
      <w:r w:rsidR="001168E1" w:rsidRPr="001168E1">
        <w:rPr>
          <w:rFonts w:eastAsia="GiltusTOT-Regular"/>
          <w:lang w:val="cs-CZ" w:eastAsia="en-US"/>
        </w:rPr>
        <w:t>se dá</w:t>
      </w:r>
      <w:r w:rsidRPr="001168E1">
        <w:rPr>
          <w:rFonts w:eastAsia="GiltusTOT-Regular"/>
          <w:lang w:val="cs-CZ" w:eastAsia="en-US"/>
        </w:rPr>
        <w:t xml:space="preserve"> potvrdit názor Piageta, podle něhož přístup dítěte k jakékoli nové možnosti vyjádření přináší přestrukturování kognitivních aktivit a rozvíjí nové sezomotorické dovednosti. To znamená, že nové technologie, pokud jsou vnímány jako nové modely vyjádření, mohou přinášet rozvoj nových mentálních schémat – zejména u dětí – které hned po </w:t>
      </w:r>
      <w:r w:rsidR="001168E1" w:rsidRPr="001168E1">
        <w:rPr>
          <w:rFonts w:eastAsia="GiltusTOT-Regular"/>
          <w:lang w:val="cs-CZ" w:eastAsia="en-US"/>
        </w:rPr>
        <w:t xml:space="preserve">narození „skočí rovnýma nohama do </w:t>
      </w:r>
      <w:r w:rsidRPr="001168E1">
        <w:rPr>
          <w:rFonts w:eastAsia="GiltusTOT-Regular"/>
          <w:lang w:val="cs-CZ" w:eastAsia="en-US"/>
        </w:rPr>
        <w:t>digitálního prostředí s nejmod</w:t>
      </w:r>
      <w:r w:rsidR="000A0078" w:rsidRPr="001168E1">
        <w:rPr>
          <w:rFonts w:eastAsia="GiltusTOT-Regular"/>
          <w:lang w:val="cs-CZ" w:eastAsia="en-US"/>
        </w:rPr>
        <w:t>e</w:t>
      </w:r>
      <w:r w:rsidRPr="001168E1">
        <w:rPr>
          <w:rFonts w:eastAsia="GiltusTOT-Regular"/>
          <w:lang w:val="cs-CZ" w:eastAsia="en-US"/>
        </w:rPr>
        <w:t>rnějšími digitálními technologiemi.</w:t>
      </w:r>
      <w:r w:rsidR="001168E1" w:rsidRPr="001168E1">
        <w:rPr>
          <w:rFonts w:eastAsia="GiltusTOT-Regular"/>
          <w:lang w:val="cs-CZ" w:eastAsia="en-US"/>
        </w:rPr>
        <w:t>“</w:t>
      </w:r>
      <w:r w:rsidRPr="001168E1">
        <w:rPr>
          <w:rFonts w:eastAsia="GiltusTOT-Regular"/>
          <w:lang w:val="cs-CZ" w:eastAsia="en-US"/>
        </w:rPr>
        <w:t xml:space="preserve"> </w:t>
      </w:r>
      <w:r w:rsidR="000A0078" w:rsidRPr="001168E1">
        <w:rPr>
          <w:rFonts w:eastAsia="GiltusTOT-Regular"/>
          <w:lang w:val="cs-CZ" w:eastAsia="en-US"/>
        </w:rPr>
        <w:t>Yar</w:t>
      </w:r>
      <w:r w:rsidR="003E0E9A" w:rsidRPr="001168E1">
        <w:rPr>
          <w:rFonts w:eastAsia="GiltusTOT-Regular"/>
          <w:lang w:val="cs-CZ" w:eastAsia="en-US"/>
        </w:rPr>
        <w:t>to (2009) potvrzuje, že schopnosti, které budou děti rozvíjet, zah</w:t>
      </w:r>
      <w:r w:rsidR="000A0078" w:rsidRPr="001168E1">
        <w:rPr>
          <w:rFonts w:eastAsia="GiltusTOT-Regular"/>
          <w:lang w:val="cs-CZ" w:eastAsia="en-US"/>
        </w:rPr>
        <w:t>rnují</w:t>
      </w:r>
      <w:r w:rsidR="003E0E9A" w:rsidRPr="001168E1">
        <w:rPr>
          <w:rFonts w:eastAsia="GiltusTOT-Regular"/>
          <w:lang w:val="cs-CZ" w:eastAsia="en-US"/>
        </w:rPr>
        <w:t xml:space="preserve"> </w:t>
      </w:r>
      <w:r w:rsidR="003E0E9A" w:rsidRPr="001168E1">
        <w:rPr>
          <w:rFonts w:eastAsia="GiltusTOT-Regular"/>
          <w:lang w:val="cs-CZ" w:eastAsia="en-US"/>
        </w:rPr>
        <w:lastRenderedPageBreak/>
        <w:t>zejména</w:t>
      </w:r>
      <w:r w:rsidR="000A0078" w:rsidRPr="001168E1">
        <w:rPr>
          <w:rFonts w:eastAsia="GiltusTOT-Regular"/>
          <w:lang w:val="cs-CZ" w:eastAsia="en-US"/>
        </w:rPr>
        <w:t xml:space="preserve"> kapacity</w:t>
      </w:r>
      <w:r w:rsidR="003E0E9A" w:rsidRPr="001168E1">
        <w:rPr>
          <w:rFonts w:eastAsia="GiltusTOT-Regular"/>
          <w:lang w:val="cs-CZ" w:eastAsia="en-US"/>
        </w:rPr>
        <w:t xml:space="preserve"> pro hledání informací a řešení problémů, myšlení a formální reprezentace; rozvoj modelů poznání, myšlení a učení.</w:t>
      </w:r>
      <w:r w:rsidR="003E0E9A" w:rsidRPr="007C6954">
        <w:rPr>
          <w:rFonts w:eastAsia="GiltusTOT-Regular"/>
          <w:color w:val="002060"/>
          <w:lang w:val="cs-CZ" w:eastAsia="en-US"/>
        </w:rPr>
        <w:t xml:space="preserve"> </w:t>
      </w:r>
    </w:p>
    <w:p w:rsidR="00AB38ED" w:rsidRPr="007B0444" w:rsidRDefault="00AB38ED" w:rsidP="000A0078">
      <w:pPr>
        <w:suppressAutoHyphens w:val="0"/>
        <w:autoSpaceDE w:val="0"/>
        <w:autoSpaceDN w:val="0"/>
        <w:adjustRightInd w:val="0"/>
        <w:spacing w:line="360" w:lineRule="auto"/>
        <w:ind w:firstLine="708"/>
        <w:jc w:val="both"/>
        <w:rPr>
          <w:rFonts w:eastAsia="GiltusTOT-Regular"/>
          <w:lang w:val="cs-CZ" w:eastAsia="en-US"/>
        </w:rPr>
      </w:pPr>
      <w:r w:rsidRPr="007B0444">
        <w:rPr>
          <w:rFonts w:eastAsia="GiltusTOT-Regular"/>
          <w:i/>
          <w:lang w:val="cs-CZ" w:eastAsia="en-US"/>
        </w:rPr>
        <w:t>„Propojení počítače s internetem umožňuje interaktivní využití, avšak offline počítač je pro komunikaci s okolím zcela nepotřebný prostředek,</w:t>
      </w:r>
      <w:r w:rsidR="000A0078" w:rsidRPr="007B0444">
        <w:rPr>
          <w:rFonts w:eastAsia="GiltusTOT-Regular"/>
          <w:i/>
          <w:lang w:val="cs-CZ" w:eastAsia="en-US"/>
        </w:rPr>
        <w:t>“</w:t>
      </w:r>
      <w:r w:rsidRPr="007B0444">
        <w:rPr>
          <w:rFonts w:eastAsia="GiltusTOT-Regular"/>
          <w:lang w:val="cs-CZ" w:eastAsia="en-US"/>
        </w:rPr>
        <w:t xml:space="preserve"> dala by se parafrázovat slova Johnsonové (2006) v článku Internet Use and Cognitive Development: a theoretical framework. V případě dětských uživatelů vyžaduje komplexnější zapojení kognitivních dovedností a stejně tak je komplexnější vliv počítače na kognitivní schopnosti uživatelů.</w:t>
      </w:r>
      <w:r w:rsidRPr="007C6954">
        <w:rPr>
          <w:rFonts w:eastAsia="GiltusTOT-Regular"/>
          <w:color w:val="002060"/>
          <w:lang w:val="cs-CZ" w:eastAsia="en-US"/>
        </w:rPr>
        <w:t xml:space="preserve"> </w:t>
      </w:r>
      <w:r w:rsidRPr="007B0444">
        <w:rPr>
          <w:rFonts w:eastAsia="GiltusTOT-Regular"/>
          <w:lang w:val="cs-CZ" w:eastAsia="en-US"/>
        </w:rPr>
        <w:t>Hartlová (1998) označuje v odborném článku Skills for the millenium: The three X</w:t>
      </w:r>
      <w:r w:rsidR="000A0078" w:rsidRPr="007B0444">
        <w:rPr>
          <w:rFonts w:eastAsia="GiltusTOT-Regular"/>
          <w:lang w:val="cs-CZ" w:eastAsia="en-US"/>
        </w:rPr>
        <w:t>´s. Mamamedia</w:t>
      </w:r>
      <w:r w:rsidRPr="007B0444">
        <w:rPr>
          <w:rFonts w:eastAsia="GiltusTOT-Regular"/>
          <w:lang w:val="cs-CZ" w:eastAsia="en-US"/>
        </w:rPr>
        <w:t xml:space="preserve"> 21st Century Learning tzv. „3X“, kdy základní schopnosti dětí jsou rozvíjeny v rámci pohybu na internetu. Jedná se o exploration (zkoumání), expression (vyjádření) a exchange (výměnu), které mají následující </w:t>
      </w:r>
      <w:r w:rsidRPr="00F57FDB">
        <w:rPr>
          <w:rFonts w:eastAsia="GiltusTOT-Regular"/>
          <w:lang w:val="cs-CZ" w:eastAsia="en-US"/>
        </w:rPr>
        <w:t>charakteristiky</w:t>
      </w:r>
      <w:r w:rsidR="00F57FDB" w:rsidRPr="00F57FDB">
        <w:rPr>
          <w:rFonts w:eastAsia="GiltusTOT-Regular"/>
          <w:lang w:val="cs-CZ" w:eastAsia="en-US"/>
        </w:rPr>
        <w:t>:</w:t>
      </w:r>
    </w:p>
    <w:p w:rsidR="00AB38ED" w:rsidRPr="007B0444" w:rsidRDefault="00AB38ED" w:rsidP="00645A56">
      <w:pPr>
        <w:pStyle w:val="Odstavecseseznamem"/>
        <w:numPr>
          <w:ilvl w:val="0"/>
          <w:numId w:val="6"/>
        </w:numPr>
        <w:suppressAutoHyphens w:val="0"/>
        <w:autoSpaceDE w:val="0"/>
        <w:autoSpaceDN w:val="0"/>
        <w:adjustRightInd w:val="0"/>
        <w:spacing w:line="360" w:lineRule="auto"/>
        <w:jc w:val="both"/>
        <w:rPr>
          <w:rFonts w:eastAsia="GiltusTOT-Regular"/>
          <w:lang w:val="cs-CZ" w:eastAsia="en-US"/>
        </w:rPr>
      </w:pPr>
      <w:r w:rsidRPr="007B0444">
        <w:rPr>
          <w:rFonts w:eastAsia="GiltusTOT-Regular"/>
          <w:lang w:val="cs-CZ" w:eastAsia="en-US"/>
        </w:rPr>
        <w:t xml:space="preserve">Exploration – dítě má nové tendence objevovat a učit se něčemu jinému, než na co bylo doposud zvyklé; rozvíjí se jeho flexibilita a obraznost myšlení. </w:t>
      </w:r>
    </w:p>
    <w:p w:rsidR="00B22E1D" w:rsidRPr="007B0444" w:rsidRDefault="00AB38ED" w:rsidP="00645A56">
      <w:pPr>
        <w:pStyle w:val="Odstavecseseznamem"/>
        <w:numPr>
          <w:ilvl w:val="0"/>
          <w:numId w:val="6"/>
        </w:numPr>
        <w:suppressAutoHyphens w:val="0"/>
        <w:autoSpaceDE w:val="0"/>
        <w:autoSpaceDN w:val="0"/>
        <w:adjustRightInd w:val="0"/>
        <w:spacing w:line="360" w:lineRule="auto"/>
        <w:jc w:val="both"/>
        <w:rPr>
          <w:rFonts w:eastAsia="GiltusTOT-Regular"/>
          <w:lang w:val="cs-CZ" w:eastAsia="en-US"/>
        </w:rPr>
      </w:pPr>
      <w:r w:rsidRPr="007B0444">
        <w:rPr>
          <w:rFonts w:eastAsia="GiltusTOT-Regular"/>
          <w:lang w:val="cs-CZ" w:eastAsia="en-US"/>
        </w:rPr>
        <w:t xml:space="preserve">Expression – dítě využívá širokou škálu nástrojů a díky nim si vytváří nové ideje a komunikuje se svým okolím. </w:t>
      </w:r>
    </w:p>
    <w:p w:rsidR="00AB38ED" w:rsidRPr="007B0444" w:rsidRDefault="00AB38ED" w:rsidP="00645A56">
      <w:pPr>
        <w:pStyle w:val="Odstavecseseznamem"/>
        <w:numPr>
          <w:ilvl w:val="0"/>
          <w:numId w:val="6"/>
        </w:numPr>
        <w:suppressAutoHyphens w:val="0"/>
        <w:autoSpaceDE w:val="0"/>
        <w:autoSpaceDN w:val="0"/>
        <w:adjustRightInd w:val="0"/>
        <w:spacing w:line="360" w:lineRule="auto"/>
        <w:jc w:val="both"/>
        <w:rPr>
          <w:rFonts w:eastAsia="GiltusTOT-Regular"/>
          <w:lang w:val="cs-CZ" w:eastAsia="en-US"/>
        </w:rPr>
      </w:pPr>
      <w:r w:rsidRPr="007B0444">
        <w:rPr>
          <w:rFonts w:eastAsia="GiltusTOT-Regular"/>
          <w:lang w:val="cs-CZ" w:eastAsia="en-US"/>
        </w:rPr>
        <w:t xml:space="preserve">Exchange – dítě má představu, že vlastní nápady může sdílet s ostatními a to při užití zařízení, které mu umožňuje pracovat, ptát se i odpovídat. </w:t>
      </w:r>
      <w:r w:rsidR="00F57FDB">
        <w:rPr>
          <w:rFonts w:eastAsia="GiltusTOT-Regular"/>
          <w:lang w:val="cs-CZ" w:eastAsia="en-US"/>
        </w:rPr>
        <w:t>(SBORNÍK, 2012, s. 24).</w:t>
      </w:r>
    </w:p>
    <w:p w:rsidR="00AB38ED" w:rsidRPr="007C6954" w:rsidRDefault="00F944B6" w:rsidP="000A0078">
      <w:pPr>
        <w:suppressAutoHyphens w:val="0"/>
        <w:autoSpaceDE w:val="0"/>
        <w:autoSpaceDN w:val="0"/>
        <w:adjustRightInd w:val="0"/>
        <w:spacing w:line="360" w:lineRule="auto"/>
        <w:ind w:firstLine="708"/>
        <w:jc w:val="both"/>
        <w:rPr>
          <w:rFonts w:eastAsia="GiltusTOT-Regular"/>
          <w:color w:val="002060"/>
          <w:lang w:val="cs-CZ" w:eastAsia="en-US"/>
        </w:rPr>
      </w:pPr>
      <w:r w:rsidRPr="003A1D58">
        <w:rPr>
          <w:rFonts w:eastAsia="GiltusTOT-Regular"/>
          <w:lang w:val="cs-CZ" w:eastAsia="en-US"/>
        </w:rPr>
        <w:t>V rámci zmíněných bodů se rozvíjejí sociální schopnosti a dovednosti dítěte a ty mu umožňují užitečnou a efektivní interak</w:t>
      </w:r>
      <w:r w:rsidR="003A1D58" w:rsidRPr="003A1D58">
        <w:rPr>
          <w:rFonts w:eastAsia="GiltusTOT-Regular"/>
          <w:lang w:val="cs-CZ" w:eastAsia="en-US"/>
        </w:rPr>
        <w:t>ci s ostatními uživateli. Tyto</w:t>
      </w:r>
      <w:r w:rsidRPr="003A1D58">
        <w:rPr>
          <w:rFonts w:eastAsia="GiltusTOT-Regular"/>
          <w:lang w:val="cs-CZ" w:eastAsia="en-US"/>
        </w:rPr>
        <w:t xml:space="preserve"> aktivity hodnotí Yarto (2009) jako velmi pozitivní, protože se myšlení dítěte propojuje v rámci zábavy i do jeh</w:t>
      </w:r>
      <w:r w:rsidR="003A1D58" w:rsidRPr="003A1D58">
        <w:rPr>
          <w:rFonts w:eastAsia="GiltusTOT-Regular"/>
          <w:lang w:val="cs-CZ" w:eastAsia="en-US"/>
        </w:rPr>
        <w:t xml:space="preserve">o vzdělávání (rozšiřuje se </w:t>
      </w:r>
      <w:r w:rsidRPr="003A1D58">
        <w:rPr>
          <w:rFonts w:eastAsia="GiltusTOT-Regular"/>
          <w:lang w:val="cs-CZ" w:eastAsia="en-US"/>
        </w:rPr>
        <w:t>slovní zásoba, zlepšuje koordinace, zvládání majoritního jazyka společnosti, ve které žije</w:t>
      </w:r>
      <w:r w:rsidR="003A1D58" w:rsidRPr="003A1D58">
        <w:rPr>
          <w:rFonts w:eastAsia="GiltusTOT-Regular"/>
          <w:lang w:val="cs-CZ" w:eastAsia="en-US"/>
        </w:rPr>
        <w:t xml:space="preserve"> a další</w:t>
      </w:r>
      <w:r w:rsidRPr="003A1D58">
        <w:rPr>
          <w:rFonts w:eastAsia="GiltusTOT-Regular"/>
          <w:lang w:val="cs-CZ" w:eastAsia="en-US"/>
        </w:rPr>
        <w:t>).</w:t>
      </w:r>
      <w:r w:rsidR="000A0078">
        <w:rPr>
          <w:rFonts w:eastAsia="GiltusTOT-Regular"/>
          <w:color w:val="002060"/>
          <w:lang w:val="cs-CZ" w:eastAsia="en-US"/>
        </w:rPr>
        <w:t xml:space="preserve"> </w:t>
      </w:r>
      <w:r w:rsidR="000A0078" w:rsidRPr="006644F9">
        <w:rPr>
          <w:rFonts w:eastAsia="GiltusTOT-Regular"/>
          <w:lang w:val="cs-CZ" w:eastAsia="en-US"/>
        </w:rPr>
        <w:t xml:space="preserve">Johnsonová (2006) </w:t>
      </w:r>
      <w:r w:rsidR="006644F9" w:rsidRPr="006644F9">
        <w:rPr>
          <w:rFonts w:eastAsia="GiltusTOT-Regular"/>
          <w:lang w:val="cs-CZ" w:eastAsia="en-US"/>
        </w:rPr>
        <w:t xml:space="preserve">rovněž </w:t>
      </w:r>
      <w:r w:rsidR="000A0078" w:rsidRPr="006644F9">
        <w:rPr>
          <w:rFonts w:eastAsia="GiltusTOT-Regular"/>
          <w:lang w:val="cs-CZ" w:eastAsia="en-US"/>
        </w:rPr>
        <w:t>potvrz</w:t>
      </w:r>
      <w:r w:rsidRPr="006644F9">
        <w:rPr>
          <w:rFonts w:eastAsia="GiltusTOT-Regular"/>
          <w:lang w:val="cs-CZ" w:eastAsia="en-US"/>
        </w:rPr>
        <w:t>uje, že jednotlivé on-line aktivity mají vliv na kognitivní rozvoj dítěte a nap</w:t>
      </w:r>
      <w:r w:rsidR="006644F9">
        <w:rPr>
          <w:rFonts w:eastAsia="GiltusTOT-Regular"/>
          <w:lang w:val="cs-CZ" w:eastAsia="en-US"/>
        </w:rPr>
        <w:t>ř. on-line hry mohou zvyšovat</w:t>
      </w:r>
      <w:r w:rsidRPr="006644F9">
        <w:rPr>
          <w:rFonts w:eastAsia="GiltusTOT-Regular"/>
          <w:lang w:val="cs-CZ" w:eastAsia="en-US"/>
        </w:rPr>
        <w:t xml:space="preserve"> pozornost, vizuální představivost a paměť. „Surfování“ po webových stránkách, které zobrazují text i obraz</w:t>
      </w:r>
      <w:r w:rsidR="00407C4B">
        <w:rPr>
          <w:rFonts w:eastAsia="GiltusTOT-Regular"/>
          <w:lang w:val="cs-CZ" w:eastAsia="en-US"/>
        </w:rPr>
        <w:t xml:space="preserve"> (foto, video)</w:t>
      </w:r>
      <w:r w:rsidRPr="006644F9">
        <w:rPr>
          <w:rFonts w:eastAsia="GiltusTOT-Regular"/>
          <w:lang w:val="cs-CZ" w:eastAsia="en-US"/>
        </w:rPr>
        <w:t xml:space="preserve"> společně, vyžadují a posilují dětskou schopnost interpretace. Proto je internet z hlediska procesu učení velmi užitečným pomocníkem, který vylepšuje gramotnost, napomáhá rozvoji schopnosti řešení problémů a vi</w:t>
      </w:r>
      <w:r w:rsidR="004B3392">
        <w:rPr>
          <w:rFonts w:eastAsia="GiltusTOT-Regular"/>
          <w:lang w:val="cs-CZ" w:eastAsia="en-US"/>
        </w:rPr>
        <w:t>zuální zpracování informací. On</w:t>
      </w:r>
      <w:r w:rsidRPr="006644F9">
        <w:rPr>
          <w:rFonts w:eastAsia="GiltusTOT-Regular"/>
          <w:lang w:val="cs-CZ" w:eastAsia="en-US"/>
        </w:rPr>
        <w:t>line</w:t>
      </w:r>
      <w:r w:rsidRPr="007C6954">
        <w:rPr>
          <w:rFonts w:eastAsia="GiltusTOT-Regular"/>
          <w:color w:val="002060"/>
          <w:lang w:val="cs-CZ" w:eastAsia="en-US"/>
        </w:rPr>
        <w:t xml:space="preserve"> </w:t>
      </w:r>
      <w:r w:rsidRPr="00407C4B">
        <w:rPr>
          <w:rFonts w:eastAsia="GiltusTOT-Regular"/>
          <w:lang w:val="cs-CZ" w:eastAsia="en-US"/>
        </w:rPr>
        <w:t>komunikace rovněž zlepšuje jazykové a vyjadřov</w:t>
      </w:r>
      <w:r w:rsidR="00407C4B">
        <w:rPr>
          <w:rFonts w:eastAsia="GiltusTOT-Regular"/>
          <w:lang w:val="cs-CZ" w:eastAsia="en-US"/>
        </w:rPr>
        <w:t>ací schopnosti a napomáhá celkovému</w:t>
      </w:r>
      <w:r w:rsidRPr="00407C4B">
        <w:rPr>
          <w:rFonts w:eastAsia="GiltusTOT-Regular"/>
          <w:lang w:val="cs-CZ" w:eastAsia="en-US"/>
        </w:rPr>
        <w:t xml:space="preserve"> rozvoji. Všechny zmín</w:t>
      </w:r>
      <w:r w:rsidR="00407C4B">
        <w:rPr>
          <w:rFonts w:eastAsia="GiltusTOT-Regular"/>
          <w:lang w:val="cs-CZ" w:eastAsia="en-US"/>
        </w:rPr>
        <w:t>ěné formy internetové komunikace</w:t>
      </w:r>
      <w:r w:rsidRPr="00407C4B">
        <w:rPr>
          <w:rFonts w:eastAsia="GiltusTOT-Regular"/>
          <w:lang w:val="cs-CZ" w:eastAsia="en-US"/>
        </w:rPr>
        <w:t xml:space="preserve"> aktivují jazyková centra v mozku. Hry posilují metakognitivní dovednosti i růst rychlosti kognitivních procesů.</w:t>
      </w:r>
      <w:r w:rsidRPr="007C6954">
        <w:rPr>
          <w:rFonts w:eastAsia="GiltusTOT-Regular"/>
          <w:color w:val="002060"/>
          <w:lang w:val="cs-CZ" w:eastAsia="en-US"/>
        </w:rPr>
        <w:t xml:space="preserve"> </w:t>
      </w:r>
    </w:p>
    <w:p w:rsidR="00F944B6" w:rsidRPr="00407C4B" w:rsidRDefault="00F944B6" w:rsidP="00F944B6">
      <w:pPr>
        <w:suppressAutoHyphens w:val="0"/>
        <w:autoSpaceDE w:val="0"/>
        <w:autoSpaceDN w:val="0"/>
        <w:adjustRightInd w:val="0"/>
        <w:spacing w:line="360" w:lineRule="auto"/>
        <w:jc w:val="both"/>
        <w:rPr>
          <w:rFonts w:eastAsia="GiltusTOT-Regular"/>
          <w:lang w:val="cs-CZ" w:eastAsia="en-US"/>
        </w:rPr>
      </w:pPr>
      <w:r w:rsidRPr="00407C4B">
        <w:rPr>
          <w:rFonts w:eastAsia="GiltusTOT-Regular"/>
          <w:lang w:val="cs-CZ" w:eastAsia="en-US"/>
        </w:rPr>
        <w:tab/>
        <w:t xml:space="preserve">Moderní technologie a jejich užívání dětmi a mládeží </w:t>
      </w:r>
      <w:r w:rsidR="00450162" w:rsidRPr="00407C4B">
        <w:rPr>
          <w:rFonts w:eastAsia="GiltusTOT-Regular"/>
          <w:lang w:val="cs-CZ" w:eastAsia="en-US"/>
        </w:rPr>
        <w:t>přináší i d</w:t>
      </w:r>
      <w:r w:rsidR="00407C4B">
        <w:rPr>
          <w:rFonts w:eastAsia="GiltusTOT-Regular"/>
          <w:lang w:val="cs-CZ" w:eastAsia="en-US"/>
        </w:rPr>
        <w:t>alší efekt nazvaný multitasking.</w:t>
      </w:r>
      <w:r w:rsidR="00450162" w:rsidRPr="00407C4B">
        <w:rPr>
          <w:rFonts w:eastAsia="GiltusTOT-Regular"/>
          <w:lang w:val="cs-CZ" w:eastAsia="en-US"/>
        </w:rPr>
        <w:t xml:space="preserve"> </w:t>
      </w:r>
      <w:r w:rsidR="00407C4B">
        <w:rPr>
          <w:rFonts w:eastAsia="GiltusTOT-Regular"/>
          <w:lang w:val="cs-CZ" w:eastAsia="en-US"/>
        </w:rPr>
        <w:t>Jedná se o schopnost</w:t>
      </w:r>
      <w:r w:rsidR="00450162" w:rsidRPr="00407C4B">
        <w:rPr>
          <w:rFonts w:eastAsia="GiltusTOT-Regular"/>
          <w:lang w:val="cs-CZ" w:eastAsia="en-US"/>
        </w:rPr>
        <w:t xml:space="preserve"> </w:t>
      </w:r>
      <w:r w:rsidR="00407C4B">
        <w:rPr>
          <w:rFonts w:eastAsia="GiltusTOT-Regular"/>
          <w:lang w:val="cs-CZ" w:eastAsia="en-US"/>
        </w:rPr>
        <w:t xml:space="preserve">uživatele počítače </w:t>
      </w:r>
      <w:r w:rsidR="00450162" w:rsidRPr="00407C4B">
        <w:rPr>
          <w:rFonts w:eastAsia="GiltusTOT-Regular"/>
          <w:lang w:val="cs-CZ" w:eastAsia="en-US"/>
        </w:rPr>
        <w:t xml:space="preserve">soustředit se v jednom momentu na několik úkolů zároveň. Yarto (2009) to přisuzuje tomu, že děti jsou už od narození obklopeny zdroji mnoha podnětů, které na ně působí v jediném momentě současně. Takto ovlivnění </w:t>
      </w:r>
      <w:r w:rsidR="00450162" w:rsidRPr="00407C4B">
        <w:rPr>
          <w:rFonts w:eastAsia="GiltusTOT-Regular"/>
          <w:lang w:val="cs-CZ" w:eastAsia="en-US"/>
        </w:rPr>
        <w:lastRenderedPageBreak/>
        <w:t xml:space="preserve">jedinci se rychleji orientují v komplexních situacích, jsou více flexibilní při změnách pozornosti. Jako příklad </w:t>
      </w:r>
      <w:r w:rsidR="00407C4B">
        <w:rPr>
          <w:rFonts w:eastAsia="GiltusTOT-Regular"/>
          <w:lang w:val="cs-CZ" w:eastAsia="en-US"/>
        </w:rPr>
        <w:t>poslouží schopnost starších dětí</w:t>
      </w:r>
      <w:r w:rsidR="00450162" w:rsidRPr="00407C4B">
        <w:rPr>
          <w:rFonts w:eastAsia="GiltusTOT-Regular"/>
          <w:lang w:val="cs-CZ" w:eastAsia="en-US"/>
        </w:rPr>
        <w:t>, které při psaní domácího úkolu poslouchají hudbu, chatují s kamarády nebo telefonují a to vše v jediném okamžiku. Působení několika vlivů současně si vlastně ani pořádně neuvědomují</w:t>
      </w:r>
      <w:r w:rsidR="00407C4B">
        <w:rPr>
          <w:rFonts w:eastAsia="GiltusTOT-Regular"/>
          <w:lang w:val="cs-CZ" w:eastAsia="en-US"/>
        </w:rPr>
        <w:t>.</w:t>
      </w:r>
      <w:r w:rsidR="00450162" w:rsidRPr="00407C4B">
        <w:rPr>
          <w:rFonts w:eastAsia="GiltusTOT-Regular"/>
          <w:lang w:val="cs-CZ" w:eastAsia="en-US"/>
        </w:rPr>
        <w:t xml:space="preserve"> </w:t>
      </w:r>
      <w:r w:rsidR="00F57FDB">
        <w:rPr>
          <w:rFonts w:eastAsia="GiltusTOT-Regular"/>
          <w:lang w:val="cs-CZ" w:eastAsia="en-US"/>
        </w:rPr>
        <w:t>(SESAME WORKSHOP, 2010).</w:t>
      </w:r>
    </w:p>
    <w:p w:rsidR="00453EFF" w:rsidRPr="009F527F" w:rsidRDefault="00A6123B" w:rsidP="00C6411B">
      <w:pPr>
        <w:suppressAutoHyphens w:val="0"/>
        <w:autoSpaceDE w:val="0"/>
        <w:autoSpaceDN w:val="0"/>
        <w:adjustRightInd w:val="0"/>
        <w:spacing w:line="360" w:lineRule="auto"/>
        <w:ind w:firstLine="708"/>
        <w:jc w:val="both"/>
        <w:rPr>
          <w:rFonts w:eastAsia="GiltusTOT-Bold"/>
          <w:lang w:val="cs-CZ" w:eastAsia="en-US"/>
        </w:rPr>
      </w:pPr>
      <w:r w:rsidRPr="009F527F">
        <w:rPr>
          <w:rFonts w:eastAsia="GiltusTOT-Regular"/>
          <w:lang w:val="cs-CZ" w:eastAsia="en-US"/>
        </w:rPr>
        <w:t xml:space="preserve">Hartl (2004) definuje učení jako aktivní proces, při němž učící se jedinec vytváří nové myšlenky a pojmy na základě </w:t>
      </w:r>
      <w:r w:rsidR="007E0362" w:rsidRPr="009F527F">
        <w:rPr>
          <w:rFonts w:eastAsia="GiltusTOT-Regular"/>
          <w:lang w:val="cs-CZ" w:eastAsia="en-US"/>
        </w:rPr>
        <w:t xml:space="preserve">svých vědomostí, kdy důležitou roli v něm sehrává struktura učebního prostředí, která by měla odpovídat reálnému světu. </w:t>
      </w:r>
      <w:r w:rsidR="00F57FDB">
        <w:rPr>
          <w:rFonts w:eastAsia="GiltusTOT-Regular"/>
          <w:lang w:val="cs-CZ" w:eastAsia="en-US"/>
        </w:rPr>
        <w:t>(SBORN</w:t>
      </w:r>
      <w:r w:rsidR="00C6411B">
        <w:rPr>
          <w:rFonts w:eastAsia="GiltusTOT-Regular"/>
          <w:lang w:val="cs-CZ" w:eastAsia="en-US"/>
        </w:rPr>
        <w:t>Í</w:t>
      </w:r>
      <w:r w:rsidR="00F57FDB">
        <w:rPr>
          <w:rFonts w:eastAsia="GiltusTOT-Regular"/>
          <w:lang w:val="cs-CZ" w:eastAsia="en-US"/>
        </w:rPr>
        <w:t xml:space="preserve">K, 2012, s. </w:t>
      </w:r>
      <w:r w:rsidR="00B22E1D" w:rsidRPr="009F527F">
        <w:rPr>
          <w:rFonts w:eastAsia="GiltusTOT-Bold"/>
          <w:lang w:val="cs-CZ" w:eastAsia="en-US"/>
        </w:rPr>
        <w:t>25</w:t>
      </w:r>
      <w:r w:rsidR="00F57FDB">
        <w:rPr>
          <w:rFonts w:eastAsia="GiltusTOT-Bold"/>
          <w:lang w:val="cs-CZ" w:eastAsia="en-US"/>
        </w:rPr>
        <w:t>).</w:t>
      </w:r>
    </w:p>
    <w:p w:rsidR="00DC0B6C" w:rsidRDefault="007E0362" w:rsidP="00453EFF">
      <w:pPr>
        <w:suppressAutoHyphens w:val="0"/>
        <w:autoSpaceDE w:val="0"/>
        <w:autoSpaceDN w:val="0"/>
        <w:adjustRightInd w:val="0"/>
        <w:spacing w:line="360" w:lineRule="auto"/>
        <w:ind w:firstLine="708"/>
        <w:jc w:val="both"/>
        <w:rPr>
          <w:rFonts w:eastAsia="GiltusTOT-Bold"/>
          <w:lang w:val="cs-CZ" w:eastAsia="en-US"/>
        </w:rPr>
      </w:pPr>
      <w:r w:rsidRPr="009F527F">
        <w:rPr>
          <w:rFonts w:eastAsia="GiltusTOT-Bold"/>
          <w:lang w:val="cs-CZ" w:eastAsia="en-US"/>
        </w:rPr>
        <w:t>Proto se internet stává (novým) prostředím, v němž děti objevují svět samostatně, získávají informace z rozličných zdrojů, vyjadřují své názory a konfrontují je s ostatním</w:t>
      </w:r>
      <w:r w:rsidR="008579EB" w:rsidRPr="009F527F">
        <w:rPr>
          <w:rFonts w:eastAsia="GiltusTOT-Bold"/>
          <w:lang w:val="cs-CZ" w:eastAsia="en-US"/>
        </w:rPr>
        <w:t>i</w:t>
      </w:r>
      <w:r w:rsidRPr="009F527F">
        <w:rPr>
          <w:rFonts w:eastAsia="GiltusTOT-Bold"/>
          <w:lang w:val="cs-CZ" w:eastAsia="en-US"/>
        </w:rPr>
        <w:t xml:space="preserve">, a stejně tak dostávají </w:t>
      </w:r>
      <w:r w:rsidR="008579EB" w:rsidRPr="009F527F">
        <w:rPr>
          <w:rFonts w:eastAsia="GiltusTOT-Bold"/>
          <w:lang w:val="cs-CZ" w:eastAsia="en-US"/>
        </w:rPr>
        <w:t xml:space="preserve">i </w:t>
      </w:r>
      <w:r w:rsidRPr="009F527F">
        <w:rPr>
          <w:rFonts w:eastAsia="GiltusTOT-Bold"/>
          <w:lang w:val="cs-CZ" w:eastAsia="en-US"/>
        </w:rPr>
        <w:t xml:space="preserve">zpětnou vazbu. Učení dostává nový směr </w:t>
      </w:r>
      <w:r w:rsidR="00453EFF" w:rsidRPr="009F527F">
        <w:rPr>
          <w:rFonts w:eastAsia="GiltusTOT-Bold"/>
          <w:lang w:val="cs-CZ" w:eastAsia="en-US"/>
        </w:rPr>
        <w:t xml:space="preserve">a rozměr, </w:t>
      </w:r>
      <w:r w:rsidRPr="009F527F">
        <w:rPr>
          <w:rFonts w:eastAsia="GiltusTOT-Bold"/>
          <w:lang w:val="cs-CZ" w:eastAsia="en-US"/>
        </w:rPr>
        <w:t xml:space="preserve">a díky novým technologiím může být dál úspěšně rozvíjeno. Podle tzv. konstruktivistů by bylo možné v prostředí počítače nebo </w:t>
      </w:r>
      <w:r w:rsidR="0020028E" w:rsidRPr="009F527F">
        <w:rPr>
          <w:rFonts w:eastAsia="GiltusTOT-Bold"/>
          <w:lang w:val="cs-CZ" w:eastAsia="en-US"/>
        </w:rPr>
        <w:t xml:space="preserve">webové aplikace dítě ponechat experimentovat s vizuálně podanými informacemi. </w:t>
      </w:r>
    </w:p>
    <w:p w:rsidR="00024069" w:rsidRDefault="00024069">
      <w:pPr>
        <w:suppressAutoHyphens w:val="0"/>
        <w:spacing w:line="360" w:lineRule="auto"/>
        <w:jc w:val="both"/>
        <w:rPr>
          <w:rFonts w:eastAsia="GiltusTOT-Bold"/>
          <w:lang w:val="cs-CZ" w:eastAsia="en-US"/>
        </w:rPr>
      </w:pPr>
      <w:r>
        <w:rPr>
          <w:rFonts w:eastAsia="GiltusTOT-Bold"/>
          <w:lang w:val="cs-CZ" w:eastAsia="en-US"/>
        </w:rPr>
        <w:br w:type="page"/>
      </w:r>
    </w:p>
    <w:p w:rsidR="009268EE" w:rsidRPr="00E83E81" w:rsidRDefault="00724738" w:rsidP="00724738">
      <w:pPr>
        <w:pStyle w:val="Nadpis1"/>
        <w:numPr>
          <w:ilvl w:val="0"/>
          <w:numId w:val="0"/>
        </w:numPr>
        <w:rPr>
          <w:sz w:val="32"/>
          <w:szCs w:val="32"/>
        </w:rPr>
      </w:pPr>
      <w:r>
        <w:rPr>
          <w:rFonts w:eastAsia="GiltusTOT-Bold"/>
          <w:color w:val="002060"/>
        </w:rPr>
        <w:lastRenderedPageBreak/>
        <w:t>2</w:t>
      </w:r>
      <w:r w:rsidR="0020028E" w:rsidRPr="007C6954">
        <w:rPr>
          <w:rFonts w:eastAsia="GiltusTOT-Bold"/>
          <w:color w:val="002060"/>
        </w:rPr>
        <w:tab/>
      </w:r>
      <w:r w:rsidR="009677B1" w:rsidRPr="00E83E81">
        <w:rPr>
          <w:rFonts w:eastAsia="GiltusTOT-Regular"/>
          <w:color w:val="002060"/>
          <w:sz w:val="32"/>
          <w:szCs w:val="32"/>
        </w:rPr>
        <w:t xml:space="preserve"> </w:t>
      </w:r>
      <w:bookmarkStart w:id="13" w:name="_Toc478464664"/>
      <w:r w:rsidR="00DC0B6C" w:rsidRPr="00E83E81">
        <w:rPr>
          <w:sz w:val="32"/>
          <w:szCs w:val="32"/>
        </w:rPr>
        <w:t>Nebezpečí internetu</w:t>
      </w:r>
      <w:bookmarkEnd w:id="13"/>
      <w:r w:rsidR="00B147A1" w:rsidRPr="00E83E81">
        <w:rPr>
          <w:sz w:val="32"/>
          <w:szCs w:val="32"/>
        </w:rPr>
        <w:t xml:space="preserve"> </w:t>
      </w:r>
    </w:p>
    <w:p w:rsidR="009268EE" w:rsidRPr="006572D5" w:rsidRDefault="009268EE" w:rsidP="009268EE">
      <w:pPr>
        <w:suppressAutoHyphens w:val="0"/>
        <w:autoSpaceDE w:val="0"/>
        <w:autoSpaceDN w:val="0"/>
        <w:adjustRightInd w:val="0"/>
        <w:spacing w:line="360" w:lineRule="auto"/>
        <w:jc w:val="both"/>
        <w:rPr>
          <w:rFonts w:eastAsia="GiltusTOT-Bold"/>
          <w:bCs/>
          <w:color w:val="000000"/>
          <w:lang w:val="cs-CZ" w:eastAsia="en-US"/>
        </w:rPr>
      </w:pPr>
      <w:r w:rsidRPr="006572D5">
        <w:rPr>
          <w:rFonts w:eastAsia="GiltusTOT-Bold"/>
          <w:bCs/>
          <w:color w:val="000000"/>
          <w:lang w:val="cs-CZ" w:eastAsia="en-US"/>
        </w:rPr>
        <w:t xml:space="preserve">Globální povaha internetu a </w:t>
      </w:r>
      <w:r>
        <w:rPr>
          <w:rFonts w:eastAsia="GiltusTOT-Bold"/>
          <w:bCs/>
          <w:color w:val="000000"/>
          <w:lang w:val="cs-CZ" w:eastAsia="en-US"/>
        </w:rPr>
        <w:t xml:space="preserve">hlavně </w:t>
      </w:r>
      <w:r w:rsidRPr="006572D5">
        <w:rPr>
          <w:rFonts w:eastAsia="GiltusTOT-Bold"/>
          <w:bCs/>
          <w:color w:val="000000"/>
          <w:lang w:val="cs-CZ" w:eastAsia="en-US"/>
        </w:rPr>
        <w:t>nekontrolovatelnost výroby a d</w:t>
      </w:r>
      <w:r>
        <w:rPr>
          <w:rFonts w:eastAsia="GiltusTOT-Bold"/>
          <w:bCs/>
          <w:color w:val="000000"/>
          <w:lang w:val="cs-CZ" w:eastAsia="en-US"/>
        </w:rPr>
        <w:t xml:space="preserve">istribuce nelegálních - závadových materiálů (dětská pornografie, pochybné seznamky, chatování, e-mailová pošta apod.) </w:t>
      </w:r>
      <w:r w:rsidRPr="006572D5">
        <w:rPr>
          <w:rFonts w:eastAsia="GiltusTOT-Bold"/>
          <w:bCs/>
          <w:color w:val="000000"/>
          <w:lang w:val="cs-CZ" w:eastAsia="en-US"/>
        </w:rPr>
        <w:t>mezi různý</w:t>
      </w:r>
      <w:r>
        <w:rPr>
          <w:rFonts w:eastAsia="GiltusTOT-Bold"/>
          <w:bCs/>
          <w:color w:val="000000"/>
          <w:lang w:val="cs-CZ" w:eastAsia="en-US"/>
        </w:rPr>
        <w:t xml:space="preserve">mi servery a uživateli způsobují obrovský problém celosvětového významu. </w:t>
      </w:r>
      <w:r w:rsidRPr="006572D5">
        <w:rPr>
          <w:rFonts w:eastAsia="GiltusTOT-Bold"/>
          <w:bCs/>
          <w:color w:val="000000"/>
          <w:lang w:val="cs-CZ" w:eastAsia="en-US"/>
        </w:rPr>
        <w:t xml:space="preserve"> </w:t>
      </w:r>
    </w:p>
    <w:p w:rsidR="009268EE" w:rsidRPr="006572D5" w:rsidRDefault="009268EE" w:rsidP="009268EE">
      <w:pPr>
        <w:suppressAutoHyphens w:val="0"/>
        <w:autoSpaceDE w:val="0"/>
        <w:autoSpaceDN w:val="0"/>
        <w:adjustRightInd w:val="0"/>
        <w:spacing w:line="360" w:lineRule="auto"/>
        <w:jc w:val="both"/>
        <w:rPr>
          <w:rFonts w:eastAsia="GiltusTOT-Bold"/>
          <w:bCs/>
          <w:color w:val="000000"/>
          <w:lang w:val="cs-CZ" w:eastAsia="en-US"/>
        </w:rPr>
      </w:pPr>
      <w:r w:rsidRPr="006572D5">
        <w:rPr>
          <w:rFonts w:eastAsia="GiltusTOT-Bold"/>
          <w:b/>
          <w:bCs/>
          <w:color w:val="000000"/>
          <w:lang w:val="cs-CZ" w:eastAsia="en-US"/>
        </w:rPr>
        <w:tab/>
      </w:r>
      <w:r w:rsidRPr="006572D5">
        <w:rPr>
          <w:rFonts w:eastAsia="GiltusTOT-Bold"/>
          <w:bCs/>
          <w:color w:val="000000"/>
          <w:lang w:val="cs-CZ" w:eastAsia="en-US"/>
        </w:rPr>
        <w:t xml:space="preserve">V této kapitole se seznámíme s některými nebezpečími </w:t>
      </w:r>
      <w:r>
        <w:rPr>
          <w:rFonts w:eastAsia="GiltusTOT-Bold"/>
          <w:bCs/>
          <w:color w:val="000000"/>
          <w:lang w:val="cs-CZ" w:eastAsia="en-US"/>
        </w:rPr>
        <w:t>ohrožujícími děti a mládež, která ovšem</w:t>
      </w:r>
      <w:r w:rsidRPr="006572D5">
        <w:rPr>
          <w:rFonts w:eastAsia="GiltusTOT-Bold"/>
          <w:bCs/>
          <w:color w:val="000000"/>
          <w:lang w:val="cs-CZ" w:eastAsia="en-US"/>
        </w:rPr>
        <w:t xml:space="preserve"> neoddělitelně patří ke všem </w:t>
      </w:r>
      <w:r>
        <w:rPr>
          <w:rFonts w:eastAsia="GiltusTOT-Bold"/>
          <w:bCs/>
          <w:color w:val="000000"/>
          <w:lang w:val="cs-CZ" w:eastAsia="en-US"/>
        </w:rPr>
        <w:t xml:space="preserve">„moderním“ </w:t>
      </w:r>
      <w:r w:rsidRPr="006572D5">
        <w:rPr>
          <w:rFonts w:eastAsia="GiltusTOT-Bold"/>
          <w:bCs/>
          <w:color w:val="000000"/>
          <w:lang w:val="cs-CZ" w:eastAsia="en-US"/>
        </w:rPr>
        <w:t>médiím. Zvláště alarmující jsou dětská pornografie, získávání osobních informa</w:t>
      </w:r>
      <w:r>
        <w:rPr>
          <w:rFonts w:eastAsia="GiltusTOT-Bold"/>
          <w:bCs/>
          <w:color w:val="000000"/>
          <w:lang w:val="cs-CZ" w:eastAsia="en-US"/>
        </w:rPr>
        <w:t>cí, fotografií a videí dětí, on</w:t>
      </w:r>
      <w:r w:rsidRPr="006572D5">
        <w:rPr>
          <w:rFonts w:eastAsia="GiltusTOT-Bold"/>
          <w:bCs/>
          <w:color w:val="000000"/>
          <w:lang w:val="cs-CZ" w:eastAsia="en-US"/>
        </w:rPr>
        <w:t>line násilí různého druhu</w:t>
      </w:r>
      <w:r>
        <w:rPr>
          <w:rFonts w:eastAsia="GiltusTOT-Bold"/>
          <w:bCs/>
          <w:color w:val="000000"/>
          <w:lang w:val="cs-CZ" w:eastAsia="en-US"/>
        </w:rPr>
        <w:t xml:space="preserve"> (zpravodajství, e-mailová pošta, počítačové hry</w:t>
      </w:r>
      <w:r w:rsidRPr="006572D5">
        <w:rPr>
          <w:rFonts w:eastAsia="GiltusTOT-Bold"/>
          <w:bCs/>
          <w:color w:val="000000"/>
          <w:lang w:val="cs-CZ" w:eastAsia="en-US"/>
        </w:rPr>
        <w:t xml:space="preserve">, </w:t>
      </w:r>
      <w:r>
        <w:rPr>
          <w:rFonts w:eastAsia="GiltusTOT-Bold"/>
          <w:bCs/>
          <w:color w:val="000000"/>
          <w:lang w:val="cs-CZ" w:eastAsia="en-US"/>
        </w:rPr>
        <w:t xml:space="preserve">atd.) </w:t>
      </w:r>
      <w:r w:rsidRPr="006572D5">
        <w:rPr>
          <w:rFonts w:eastAsia="GiltusTOT-Bold"/>
          <w:bCs/>
          <w:color w:val="000000"/>
          <w:lang w:val="cs-CZ" w:eastAsia="en-US"/>
        </w:rPr>
        <w:t>pobízení k nebezpečnému a nevhodnému ch</w:t>
      </w:r>
      <w:r>
        <w:rPr>
          <w:rFonts w:eastAsia="GiltusTOT-Bold"/>
          <w:bCs/>
          <w:color w:val="000000"/>
          <w:lang w:val="cs-CZ" w:eastAsia="en-US"/>
        </w:rPr>
        <w:t xml:space="preserve">ování dětí, a také kyberšikana, </w:t>
      </w:r>
      <w:r w:rsidRPr="006572D5">
        <w:rPr>
          <w:rFonts w:eastAsia="GiltusTOT-Bold"/>
          <w:bCs/>
          <w:color w:val="000000"/>
          <w:lang w:val="cs-CZ" w:eastAsia="en-US"/>
        </w:rPr>
        <w:t>dětská on-line pornografie a kybergrooming. Existují dokonce případy, kdy si uživatel</w:t>
      </w:r>
      <w:r>
        <w:rPr>
          <w:rFonts w:eastAsia="GiltusTOT-Bold"/>
          <w:bCs/>
          <w:color w:val="000000"/>
          <w:lang w:val="cs-CZ" w:eastAsia="en-US"/>
        </w:rPr>
        <w:t>é internetu objednávají „živou online show“, při níž přímo</w:t>
      </w:r>
      <w:r w:rsidRPr="006572D5">
        <w:rPr>
          <w:rFonts w:eastAsia="GiltusTOT-Bold"/>
          <w:bCs/>
          <w:color w:val="000000"/>
          <w:lang w:val="cs-CZ" w:eastAsia="en-US"/>
        </w:rPr>
        <w:t xml:space="preserve"> dochází ke zneužívání skutečného dítěte. Na internetu se čile obchoduje se sexem (a to nejen u dospělých osob), ale i u dětí, kdy jsou jim nabízeny peníze nebo věcné dárky za sexuální </w:t>
      </w:r>
      <w:r w:rsidRPr="00192BBC">
        <w:rPr>
          <w:rFonts w:eastAsia="GiltusTOT-Bold"/>
          <w:bCs/>
          <w:lang w:val="cs-CZ" w:eastAsia="en-US"/>
        </w:rPr>
        <w:t>služby (V</w:t>
      </w:r>
      <w:r w:rsidR="001F5B7A" w:rsidRPr="00192BBC">
        <w:rPr>
          <w:rFonts w:eastAsia="GiltusTOT-Bold"/>
          <w:bCs/>
          <w:lang w:val="cs-CZ" w:eastAsia="en-US"/>
        </w:rPr>
        <w:t>ELIČKOVÁ</w:t>
      </w:r>
      <w:r w:rsidRPr="00192BBC">
        <w:rPr>
          <w:rFonts w:eastAsia="GiltusTOT-Bold"/>
          <w:bCs/>
          <w:lang w:val="cs-CZ" w:eastAsia="en-US"/>
        </w:rPr>
        <w:t xml:space="preserve">, </w:t>
      </w:r>
      <w:r w:rsidR="00192BBC" w:rsidRPr="00192BBC">
        <w:rPr>
          <w:rFonts w:eastAsia="GiltusTOT-Bold"/>
          <w:bCs/>
          <w:lang w:val="cs-CZ" w:eastAsia="en-US"/>
        </w:rPr>
        <w:t xml:space="preserve">L., </w:t>
      </w:r>
      <w:r w:rsidRPr="00192BBC">
        <w:rPr>
          <w:rFonts w:eastAsia="GiltusTOT-Bold"/>
          <w:bCs/>
          <w:lang w:val="cs-CZ" w:eastAsia="en-US"/>
        </w:rPr>
        <w:t>2009).</w:t>
      </w:r>
      <w:r w:rsidRPr="006572D5">
        <w:rPr>
          <w:rFonts w:eastAsia="GiltusTOT-Bold"/>
          <w:bCs/>
          <w:color w:val="000000"/>
          <w:lang w:val="cs-CZ" w:eastAsia="en-US"/>
        </w:rPr>
        <w:t xml:space="preserve"> </w:t>
      </w:r>
    </w:p>
    <w:p w:rsidR="009268EE" w:rsidRDefault="009268EE" w:rsidP="009268EE">
      <w:pPr>
        <w:suppressAutoHyphens w:val="0"/>
        <w:autoSpaceDE w:val="0"/>
        <w:autoSpaceDN w:val="0"/>
        <w:adjustRightInd w:val="0"/>
        <w:spacing w:line="360" w:lineRule="auto"/>
        <w:ind w:firstLine="708"/>
        <w:rPr>
          <w:rFonts w:eastAsia="GiltusTOT-Regular"/>
          <w:color w:val="000000"/>
          <w:lang w:val="cs-CZ" w:eastAsia="en-US"/>
        </w:rPr>
      </w:pPr>
      <w:r w:rsidRPr="006572D5">
        <w:rPr>
          <w:rFonts w:eastAsia="GiltusTOT-Regular"/>
          <w:color w:val="000000"/>
          <w:lang w:val="cs-CZ" w:eastAsia="en-US"/>
        </w:rPr>
        <w:t>Sexting,</w:t>
      </w:r>
      <w:r>
        <w:rPr>
          <w:rFonts w:eastAsia="GiltusTOT-Regular"/>
          <w:color w:val="000000"/>
          <w:lang w:val="cs-CZ" w:eastAsia="en-US"/>
        </w:rPr>
        <w:t xml:space="preserve"> kyberšikana,</w:t>
      </w:r>
      <w:r w:rsidRPr="006572D5">
        <w:rPr>
          <w:rFonts w:eastAsia="GiltusTOT-Regular"/>
          <w:color w:val="000000"/>
          <w:lang w:val="cs-CZ" w:eastAsia="en-US"/>
        </w:rPr>
        <w:t xml:space="preserve"> kybergrooming a kyberstalking se staly patologickými jevy, se kterými se může na internetu setkat každé dítě, a přitom zpočátku nemá potřebu</w:t>
      </w:r>
      <w:r>
        <w:rPr>
          <w:rFonts w:eastAsia="GiltusTOT-Regular"/>
          <w:color w:val="000000"/>
          <w:lang w:val="cs-CZ" w:eastAsia="en-US"/>
        </w:rPr>
        <w:t>, ani snahu</w:t>
      </w:r>
      <w:r w:rsidRPr="006572D5">
        <w:rPr>
          <w:rFonts w:eastAsia="GiltusTOT-Regular"/>
          <w:color w:val="000000"/>
          <w:lang w:val="cs-CZ" w:eastAsia="en-US"/>
        </w:rPr>
        <w:t xml:space="preserve"> se jim bránit. </w:t>
      </w:r>
    </w:p>
    <w:p w:rsidR="00563E7D" w:rsidRDefault="00563E7D" w:rsidP="009268EE">
      <w:pPr>
        <w:suppressAutoHyphens w:val="0"/>
        <w:autoSpaceDE w:val="0"/>
        <w:autoSpaceDN w:val="0"/>
        <w:adjustRightInd w:val="0"/>
        <w:spacing w:line="360" w:lineRule="auto"/>
        <w:ind w:firstLine="708"/>
        <w:rPr>
          <w:rFonts w:eastAsia="GiltusTOT-Regular"/>
          <w:color w:val="000000"/>
          <w:lang w:val="cs-CZ" w:eastAsia="en-US"/>
        </w:rPr>
      </w:pPr>
    </w:p>
    <w:p w:rsidR="009268EE" w:rsidRPr="003E4F23" w:rsidRDefault="00724738" w:rsidP="00F8722A">
      <w:pPr>
        <w:pStyle w:val="Nadpis2"/>
      </w:pPr>
      <w:bookmarkStart w:id="14" w:name="_Toc478464665"/>
      <w:r>
        <w:t xml:space="preserve">2.1 </w:t>
      </w:r>
      <w:r w:rsidR="003E4F23" w:rsidRPr="003E4F23">
        <w:t>O</w:t>
      </w:r>
      <w:r w:rsidR="009268EE" w:rsidRPr="003E4F23">
        <w:t>nline nebezpečí</w:t>
      </w:r>
      <w:bookmarkEnd w:id="14"/>
      <w:r w:rsidR="009268EE" w:rsidRPr="003E4F23">
        <w:t xml:space="preserve">  </w:t>
      </w:r>
    </w:p>
    <w:p w:rsidR="009268EE" w:rsidRPr="006572D5" w:rsidRDefault="009268EE" w:rsidP="009268EE">
      <w:pPr>
        <w:suppressAutoHyphens w:val="0"/>
        <w:autoSpaceDE w:val="0"/>
        <w:autoSpaceDN w:val="0"/>
        <w:adjustRightInd w:val="0"/>
        <w:spacing w:line="360" w:lineRule="auto"/>
        <w:jc w:val="both"/>
        <w:rPr>
          <w:rFonts w:eastAsia="GiltusTOT-Bold"/>
          <w:bCs/>
          <w:color w:val="000000"/>
          <w:lang w:val="cs-CZ" w:eastAsia="en-US"/>
        </w:rPr>
      </w:pPr>
      <w:r>
        <w:rPr>
          <w:rFonts w:eastAsia="GiltusTOT-Bold"/>
          <w:bCs/>
          <w:color w:val="000000"/>
          <w:lang w:val="cs-CZ" w:eastAsia="en-US"/>
        </w:rPr>
        <w:t>J</w:t>
      </w:r>
      <w:r w:rsidRPr="006572D5">
        <w:rPr>
          <w:rFonts w:eastAsia="GiltusTOT-Bold"/>
          <w:bCs/>
          <w:color w:val="000000"/>
          <w:lang w:val="cs-CZ" w:eastAsia="en-US"/>
        </w:rPr>
        <w:t>edním z mála možných řešení pro ohrožené</w:t>
      </w:r>
      <w:r>
        <w:rPr>
          <w:rFonts w:eastAsia="GiltusTOT-Bold"/>
          <w:bCs/>
          <w:color w:val="000000"/>
          <w:lang w:val="cs-CZ" w:eastAsia="en-US"/>
        </w:rPr>
        <w:t xml:space="preserve"> děti a mládež</w:t>
      </w:r>
      <w:r w:rsidRPr="006572D5">
        <w:rPr>
          <w:rFonts w:eastAsia="GiltusTOT-Bold"/>
          <w:bCs/>
          <w:color w:val="000000"/>
          <w:lang w:val="cs-CZ" w:eastAsia="en-US"/>
        </w:rPr>
        <w:t xml:space="preserve"> prostřednictvím internetu a dalších podobných technických médií</w:t>
      </w:r>
      <w:r>
        <w:rPr>
          <w:rFonts w:eastAsia="GiltusTOT-Bold"/>
          <w:bCs/>
          <w:color w:val="000000"/>
          <w:lang w:val="cs-CZ" w:eastAsia="en-US"/>
        </w:rPr>
        <w:t xml:space="preserve"> (např. mobilní telefony)</w:t>
      </w:r>
      <w:r w:rsidRPr="006572D5">
        <w:rPr>
          <w:rFonts w:eastAsia="GiltusTOT-Bold"/>
          <w:bCs/>
          <w:color w:val="000000"/>
          <w:lang w:val="cs-CZ" w:eastAsia="en-US"/>
        </w:rPr>
        <w:t xml:space="preserve">, je využívání Linky bezpečí – telefonické krizové pomoci a Chatu Linky bezpečí. Tady evidují a řeší od roku 2007 jednotlivé případy kyberšikany na internetu. Závažné je zjištění, že rok od roku jich přibývá. </w:t>
      </w:r>
      <w:r>
        <w:rPr>
          <w:rFonts w:eastAsia="GiltusTOT-Bold"/>
          <w:bCs/>
          <w:color w:val="000000"/>
          <w:lang w:val="cs-CZ" w:eastAsia="en-US"/>
        </w:rPr>
        <w:t>(S</w:t>
      </w:r>
      <w:r w:rsidR="005E7B85">
        <w:rPr>
          <w:rFonts w:eastAsia="GiltusTOT-Bold"/>
          <w:bCs/>
          <w:color w:val="000000"/>
          <w:lang w:val="cs-CZ" w:eastAsia="en-US"/>
        </w:rPr>
        <w:t>BORNÍK</w:t>
      </w:r>
      <w:r>
        <w:rPr>
          <w:rFonts w:eastAsia="GiltusTOT-Bold"/>
          <w:bCs/>
          <w:color w:val="000000"/>
          <w:lang w:val="cs-CZ" w:eastAsia="en-US"/>
        </w:rPr>
        <w:t xml:space="preserve">, 2012, s. </w:t>
      </w:r>
      <w:r w:rsidRPr="006572D5">
        <w:rPr>
          <w:rFonts w:eastAsia="GiltusTOT-Bold"/>
          <w:bCs/>
          <w:color w:val="000000"/>
          <w:lang w:val="cs-CZ" w:eastAsia="en-US"/>
        </w:rPr>
        <w:t>90</w:t>
      </w:r>
      <w:r>
        <w:rPr>
          <w:rFonts w:eastAsia="GiltusTOT-Bold"/>
          <w:bCs/>
          <w:color w:val="000000"/>
          <w:lang w:val="cs-CZ" w:eastAsia="en-US"/>
        </w:rPr>
        <w:t>).</w:t>
      </w:r>
    </w:p>
    <w:p w:rsidR="009268EE" w:rsidRPr="006572D5" w:rsidRDefault="009268EE" w:rsidP="009268EE">
      <w:pPr>
        <w:suppressAutoHyphens w:val="0"/>
        <w:autoSpaceDE w:val="0"/>
        <w:autoSpaceDN w:val="0"/>
        <w:adjustRightInd w:val="0"/>
        <w:spacing w:line="360" w:lineRule="auto"/>
        <w:jc w:val="both"/>
        <w:rPr>
          <w:rFonts w:eastAsia="GiltusTOT-Bold"/>
          <w:bCs/>
          <w:color w:val="000000"/>
          <w:lang w:val="cs-CZ" w:eastAsia="en-US"/>
        </w:rPr>
      </w:pPr>
      <w:r w:rsidRPr="006572D5">
        <w:rPr>
          <w:rFonts w:eastAsia="GiltusTOT-Bold"/>
          <w:bCs/>
          <w:color w:val="000000"/>
          <w:lang w:val="cs-CZ" w:eastAsia="en-US"/>
        </w:rPr>
        <w:tab/>
        <w:t xml:space="preserve">V roce 2007 zaznamenala Linka bezpečí 721 případů, které se týkaly internetu. Od počátku jejího působení, do roku 2011 narostl počet kontaktů o 840%! To svědčí </w:t>
      </w:r>
      <w:r>
        <w:rPr>
          <w:rFonts w:eastAsia="GiltusTOT-Bold"/>
          <w:bCs/>
          <w:color w:val="000000"/>
          <w:lang w:val="cs-CZ" w:eastAsia="en-US"/>
        </w:rPr>
        <w:t xml:space="preserve">i </w:t>
      </w:r>
      <w:r w:rsidRPr="006572D5">
        <w:rPr>
          <w:rFonts w:eastAsia="GiltusTOT-Bold"/>
          <w:bCs/>
          <w:color w:val="000000"/>
          <w:lang w:val="cs-CZ" w:eastAsia="en-US"/>
        </w:rPr>
        <w:t>o tom, jak moc je internet dětmi a mládeží využíván. S tímto počtem ale narůstají i kyberšikana, k</w:t>
      </w:r>
      <w:r>
        <w:rPr>
          <w:rFonts w:eastAsia="GiltusTOT-Bold"/>
          <w:bCs/>
          <w:color w:val="000000"/>
          <w:lang w:val="cs-CZ" w:eastAsia="en-US"/>
        </w:rPr>
        <w:t>ybergrooming, kyberstalking, on</w:t>
      </w:r>
      <w:r w:rsidRPr="006572D5">
        <w:rPr>
          <w:rFonts w:eastAsia="GiltusTOT-Bold"/>
          <w:bCs/>
          <w:color w:val="000000"/>
          <w:lang w:val="cs-CZ" w:eastAsia="en-US"/>
        </w:rPr>
        <w:t>line dětská pornografie a další nástrahy a nebezpečí sociálních sítí. Největší nebezpečí však ukrývá fa</w:t>
      </w:r>
      <w:r>
        <w:rPr>
          <w:rFonts w:eastAsia="GiltusTOT-Bold"/>
          <w:bCs/>
          <w:color w:val="000000"/>
          <w:lang w:val="cs-CZ" w:eastAsia="en-US"/>
        </w:rPr>
        <w:t>kt, kdy děti jsou v onl</w:t>
      </w:r>
      <w:r w:rsidRPr="006572D5">
        <w:rPr>
          <w:rFonts w:eastAsia="GiltusTOT-Bold"/>
          <w:bCs/>
          <w:color w:val="000000"/>
          <w:lang w:val="cs-CZ" w:eastAsia="en-US"/>
        </w:rPr>
        <w:t>ine prostředí lákány cizí osob</w:t>
      </w:r>
      <w:r>
        <w:rPr>
          <w:rFonts w:eastAsia="GiltusTOT-Bold"/>
          <w:bCs/>
          <w:color w:val="000000"/>
          <w:lang w:val="cs-CZ" w:eastAsia="en-US"/>
        </w:rPr>
        <w:t>o</w:t>
      </w:r>
      <w:r w:rsidRPr="006572D5">
        <w:rPr>
          <w:rFonts w:eastAsia="GiltusTOT-Bold"/>
          <w:bCs/>
          <w:color w:val="000000"/>
          <w:lang w:val="cs-CZ" w:eastAsia="en-US"/>
        </w:rPr>
        <w:t>u na schůzku. Přitom vzájemné seznámení zač</w:t>
      </w:r>
      <w:r>
        <w:rPr>
          <w:rFonts w:eastAsia="GiltusTOT-Bold"/>
          <w:bCs/>
          <w:color w:val="000000"/>
          <w:lang w:val="cs-CZ" w:eastAsia="en-US"/>
        </w:rPr>
        <w:t>íná vždy</w:t>
      </w:r>
      <w:r w:rsidRPr="006572D5">
        <w:rPr>
          <w:rFonts w:eastAsia="GiltusTOT-Bold"/>
          <w:bCs/>
          <w:color w:val="000000"/>
          <w:lang w:val="cs-CZ" w:eastAsia="en-US"/>
        </w:rPr>
        <w:t xml:space="preserve"> zcela nevinně. Nuda – chat – zapojení se do diskuse. „Surfování“ po stránkách sociálních sítí (facebook, ICQ) – přidání </w:t>
      </w:r>
      <w:r w:rsidRPr="006572D5">
        <w:rPr>
          <w:rFonts w:eastAsia="GiltusTOT-Bold"/>
          <w:bCs/>
          <w:color w:val="000000"/>
          <w:lang w:val="cs-CZ" w:eastAsia="en-US"/>
        </w:rPr>
        <w:lastRenderedPageBreak/>
        <w:t xml:space="preserve">neznámé osoby do seznamu přátel. Někdy – naštěstí – tyto aktivity splní svůj účel. V opačném případě však pro dítě nemusí skončit šťastně. </w:t>
      </w:r>
    </w:p>
    <w:p w:rsidR="00A02FA3" w:rsidRDefault="009268EE" w:rsidP="009268EE">
      <w:pPr>
        <w:suppressAutoHyphens w:val="0"/>
        <w:autoSpaceDE w:val="0"/>
        <w:autoSpaceDN w:val="0"/>
        <w:adjustRightInd w:val="0"/>
        <w:spacing w:line="360" w:lineRule="auto"/>
        <w:jc w:val="both"/>
        <w:rPr>
          <w:rFonts w:eastAsia="GiltusTOT-Bold"/>
          <w:bCs/>
          <w:color w:val="000000"/>
          <w:lang w:val="cs-CZ" w:eastAsia="en-US"/>
        </w:rPr>
      </w:pPr>
      <w:r w:rsidRPr="006572D5">
        <w:rPr>
          <w:rFonts w:eastAsia="GiltusTOT-Bold"/>
          <w:bCs/>
          <w:color w:val="000000"/>
          <w:lang w:val="cs-CZ" w:eastAsia="en-US"/>
        </w:rPr>
        <w:tab/>
        <w:t xml:space="preserve">Následující problematika se </w:t>
      </w:r>
      <w:r>
        <w:rPr>
          <w:rFonts w:eastAsia="GiltusTOT-Bold"/>
          <w:bCs/>
          <w:color w:val="000000"/>
          <w:lang w:val="cs-CZ" w:eastAsia="en-US"/>
        </w:rPr>
        <w:t xml:space="preserve">v mnoha ohledech </w:t>
      </w:r>
      <w:r w:rsidRPr="006572D5">
        <w:rPr>
          <w:rFonts w:eastAsia="GiltusTOT-Bold"/>
          <w:bCs/>
          <w:color w:val="000000"/>
          <w:lang w:val="cs-CZ" w:eastAsia="en-US"/>
        </w:rPr>
        <w:t xml:space="preserve">vzájemně prolíná, proto </w:t>
      </w:r>
      <w:r>
        <w:rPr>
          <w:rFonts w:eastAsia="GiltusTOT-Bold"/>
          <w:bCs/>
          <w:color w:val="000000"/>
          <w:lang w:val="cs-CZ" w:eastAsia="en-US"/>
        </w:rPr>
        <w:t>považujeme za</w:t>
      </w:r>
      <w:r w:rsidRPr="006572D5">
        <w:rPr>
          <w:rFonts w:eastAsia="GiltusTOT-Bold"/>
          <w:bCs/>
          <w:color w:val="000000"/>
          <w:lang w:val="cs-CZ" w:eastAsia="en-US"/>
        </w:rPr>
        <w:t xml:space="preserve"> nutné, aby byly uvedeny všechny její typy a základní faktory.</w:t>
      </w:r>
    </w:p>
    <w:p w:rsidR="009268EE" w:rsidRDefault="009268EE" w:rsidP="009268EE">
      <w:pPr>
        <w:suppressAutoHyphens w:val="0"/>
        <w:autoSpaceDE w:val="0"/>
        <w:autoSpaceDN w:val="0"/>
        <w:adjustRightInd w:val="0"/>
        <w:spacing w:line="360" w:lineRule="auto"/>
        <w:jc w:val="both"/>
        <w:rPr>
          <w:rFonts w:eastAsia="GiltusTOT-Bold"/>
          <w:bCs/>
          <w:color w:val="000000"/>
          <w:lang w:val="cs-CZ" w:eastAsia="en-US"/>
        </w:rPr>
      </w:pPr>
      <w:r w:rsidRPr="006572D5">
        <w:rPr>
          <w:rFonts w:eastAsia="GiltusTOT-Bold"/>
          <w:bCs/>
          <w:color w:val="000000"/>
          <w:lang w:val="cs-CZ" w:eastAsia="en-US"/>
        </w:rPr>
        <w:t xml:space="preserve"> </w:t>
      </w:r>
    </w:p>
    <w:p w:rsidR="009268EE" w:rsidRDefault="00724738" w:rsidP="00F8722A">
      <w:pPr>
        <w:pStyle w:val="Nadpis2"/>
      </w:pPr>
      <w:bookmarkStart w:id="15" w:name="_Toc478464666"/>
      <w:r>
        <w:t xml:space="preserve">2.2 </w:t>
      </w:r>
      <w:r w:rsidR="00E5188E" w:rsidRPr="00244CE8">
        <w:t>Kyberšikana</w:t>
      </w:r>
      <w:bookmarkEnd w:id="15"/>
    </w:p>
    <w:p w:rsidR="009268EE" w:rsidRPr="006572D5" w:rsidRDefault="009268EE" w:rsidP="00CF0426">
      <w:pPr>
        <w:suppressAutoHyphens w:val="0"/>
        <w:autoSpaceDE w:val="0"/>
        <w:autoSpaceDN w:val="0"/>
        <w:adjustRightInd w:val="0"/>
        <w:spacing w:line="360" w:lineRule="auto"/>
        <w:jc w:val="both"/>
        <w:rPr>
          <w:rFonts w:eastAsia="GiltusTOT-Regular"/>
          <w:color w:val="000000"/>
          <w:lang w:val="cs-CZ" w:eastAsia="en-US"/>
        </w:rPr>
      </w:pPr>
      <w:r w:rsidRPr="006572D5">
        <w:rPr>
          <w:rFonts w:eastAsia="GiltusTOT-Regular"/>
          <w:color w:val="000000"/>
          <w:lang w:val="cs-CZ" w:eastAsia="en-US"/>
        </w:rPr>
        <w:t xml:space="preserve">Šikana je jakékoliv chování, jehož hlavním záměrem je opakovaně ubližovat druhému člověkovi, ohrožovat ho, zastrašovat. Mnohdy může být obětí šikany i skupina lidí. Šikana může být jak fyzická (útok, bití, poškozování věcí) nebo </w:t>
      </w:r>
      <w:r>
        <w:rPr>
          <w:rFonts w:eastAsia="GiltusTOT-Regular"/>
          <w:color w:val="000000"/>
          <w:lang w:val="cs-CZ" w:eastAsia="en-US"/>
        </w:rPr>
        <w:t>verbální</w:t>
      </w:r>
      <w:r w:rsidRPr="006572D5">
        <w:rPr>
          <w:rFonts w:eastAsia="GiltusTOT-Regular"/>
          <w:color w:val="000000"/>
          <w:lang w:val="cs-CZ" w:eastAsia="en-US"/>
        </w:rPr>
        <w:t xml:space="preserve"> (vydírání, nadávky, pomluvy, vyhrožování nebo ponižování (S</w:t>
      </w:r>
      <w:r w:rsidR="00CF0426">
        <w:rPr>
          <w:rFonts w:eastAsia="GiltusTOT-Regular"/>
          <w:color w:val="000000"/>
          <w:lang w:val="cs-CZ" w:eastAsia="en-US"/>
        </w:rPr>
        <w:t>AFERINTERNET.CZ,</w:t>
      </w:r>
      <w:r w:rsidRPr="006572D5">
        <w:rPr>
          <w:rFonts w:eastAsia="GiltusTOT-Regular"/>
          <w:color w:val="000000"/>
          <w:lang w:val="cs-CZ" w:eastAsia="en-US"/>
        </w:rPr>
        <w:t xml:space="preserve"> 2009). </w:t>
      </w:r>
    </w:p>
    <w:p w:rsidR="009268EE" w:rsidRPr="006572D5" w:rsidRDefault="009268EE" w:rsidP="009268EE">
      <w:pPr>
        <w:suppressAutoHyphens w:val="0"/>
        <w:autoSpaceDE w:val="0"/>
        <w:autoSpaceDN w:val="0"/>
        <w:adjustRightInd w:val="0"/>
        <w:spacing w:line="360" w:lineRule="auto"/>
        <w:jc w:val="both"/>
        <w:rPr>
          <w:rFonts w:eastAsia="GiltusTOT-Bold"/>
          <w:color w:val="000000"/>
          <w:lang w:val="cs-CZ" w:eastAsia="en-US"/>
        </w:rPr>
      </w:pPr>
      <w:r w:rsidRPr="006572D5">
        <w:rPr>
          <w:rFonts w:eastAsia="GiltusTOT-Regular"/>
          <w:color w:val="000000"/>
          <w:lang w:val="cs-CZ" w:eastAsia="en-US"/>
        </w:rPr>
        <w:tab/>
        <w:t xml:space="preserve">Kyberšikana je specifický druh šikany, jejímž účelem je ublížení nebo zesměšnění jiné osoby. Ke kyberšikaně je využíván internet (mobilní telefony) a další komunikační technologie. Vyznačuje se různými způsoby </w:t>
      </w:r>
      <w:r>
        <w:rPr>
          <w:rFonts w:eastAsia="GiltusTOT-Regular"/>
          <w:color w:val="000000"/>
          <w:lang w:val="cs-CZ" w:eastAsia="en-US"/>
        </w:rPr>
        <w:t>obtěžování oběti (zasílání výhrůžných zpráv – sms, e-mail) výhrů</w:t>
      </w:r>
      <w:r w:rsidRPr="006572D5">
        <w:rPr>
          <w:rFonts w:eastAsia="GiltusTOT-Regular"/>
          <w:color w:val="000000"/>
          <w:lang w:val="cs-CZ" w:eastAsia="en-US"/>
        </w:rPr>
        <w:t xml:space="preserve">žné telefonáty nebo obtěžování přes chat. Dále se u kyberšikany </w:t>
      </w:r>
      <w:r>
        <w:rPr>
          <w:rFonts w:eastAsia="GiltusTOT-Regular"/>
          <w:color w:val="000000"/>
          <w:lang w:val="cs-CZ" w:eastAsia="en-US"/>
        </w:rPr>
        <w:t xml:space="preserve">různěnými způsoby </w:t>
      </w:r>
      <w:r w:rsidRPr="006572D5">
        <w:rPr>
          <w:rFonts w:eastAsia="GiltusTOT-Regular"/>
          <w:color w:val="000000"/>
          <w:lang w:val="cs-CZ" w:eastAsia="en-US"/>
        </w:rPr>
        <w:t>využívají webové stránky</w:t>
      </w:r>
      <w:r>
        <w:rPr>
          <w:rFonts w:eastAsia="GiltusTOT-Regular"/>
          <w:color w:val="000000"/>
          <w:lang w:val="cs-CZ" w:eastAsia="en-US"/>
        </w:rPr>
        <w:t>: verbálně, graficky, zvukově; jejich obsahem bývá hlavně</w:t>
      </w:r>
      <w:r w:rsidRPr="006572D5">
        <w:rPr>
          <w:rFonts w:eastAsia="GiltusTOT-Regular"/>
          <w:color w:val="000000"/>
          <w:lang w:val="cs-CZ" w:eastAsia="en-US"/>
        </w:rPr>
        <w:t xml:space="preserve"> zesměšnění oběti nebo </w:t>
      </w:r>
      <w:r>
        <w:rPr>
          <w:rFonts w:eastAsia="GiltusTOT-Regular"/>
          <w:color w:val="000000"/>
          <w:lang w:val="cs-CZ" w:eastAsia="en-US"/>
        </w:rPr>
        <w:t>její urážky. Další formou je on</w:t>
      </w:r>
      <w:r w:rsidRPr="006572D5">
        <w:rPr>
          <w:rFonts w:eastAsia="GiltusTOT-Regular"/>
          <w:color w:val="000000"/>
          <w:lang w:val="cs-CZ" w:eastAsia="en-US"/>
        </w:rPr>
        <w:t xml:space="preserve">line zasílání obrázků, foto, video, kde je oběť zesměšňována a karikována; mnohdy se jedná o obrázky s pornografickým obsahem s tváří oběti. Jsou známy i případy, kdy útočníci (agresoři) získali hesla a další identifikační údaje oběti a pod jejím jménem zasílají ostatním </w:t>
      </w:r>
      <w:r>
        <w:rPr>
          <w:rFonts w:eastAsia="GiltusTOT-Regular"/>
          <w:color w:val="000000"/>
          <w:lang w:val="cs-CZ" w:eastAsia="en-US"/>
        </w:rPr>
        <w:t>uživatelům</w:t>
      </w:r>
      <w:r w:rsidRPr="006572D5">
        <w:rPr>
          <w:rFonts w:eastAsia="GiltusTOT-Regular"/>
          <w:color w:val="000000"/>
          <w:lang w:val="cs-CZ" w:eastAsia="en-US"/>
        </w:rPr>
        <w:t xml:space="preserve"> internetu vulgární a obtěžující zprávy, fota nebo videa (</w:t>
      </w:r>
      <w:r w:rsidR="00FB1956">
        <w:rPr>
          <w:rFonts w:eastAsia="GiltusTOT-Regular"/>
          <w:color w:val="000000"/>
          <w:lang w:val="cs-CZ" w:eastAsia="en-US"/>
        </w:rPr>
        <w:t>KOWALSKY,</w:t>
      </w:r>
      <w:r w:rsidRPr="006572D5">
        <w:rPr>
          <w:rFonts w:eastAsia="GiltusTOT-Regular"/>
          <w:color w:val="000000"/>
          <w:lang w:val="cs-CZ" w:eastAsia="en-US"/>
        </w:rPr>
        <w:t xml:space="preserve"> et al, 2008</w:t>
      </w:r>
      <w:r>
        <w:rPr>
          <w:rFonts w:eastAsia="GiltusTOT-Regular"/>
          <w:color w:val="000000"/>
          <w:lang w:val="cs-CZ" w:eastAsia="en-US"/>
        </w:rPr>
        <w:t xml:space="preserve">, in </w:t>
      </w:r>
      <w:r w:rsidR="00A7051A">
        <w:rPr>
          <w:rFonts w:eastAsia="GiltusTOT-Regular"/>
          <w:color w:val="000000"/>
          <w:lang w:val="cs-CZ" w:eastAsia="en-US"/>
        </w:rPr>
        <w:t>SBORNÍK</w:t>
      </w:r>
      <w:r w:rsidR="00DC09D8">
        <w:rPr>
          <w:rFonts w:eastAsia="GiltusTOT-Regular"/>
          <w:color w:val="000000"/>
          <w:lang w:val="cs-CZ" w:eastAsia="en-US"/>
        </w:rPr>
        <w:t>, 2012,</w:t>
      </w:r>
      <w:r>
        <w:rPr>
          <w:rFonts w:eastAsia="GiltusTOT-Regular"/>
          <w:color w:val="000000"/>
          <w:lang w:val="cs-CZ" w:eastAsia="en-US"/>
        </w:rPr>
        <w:t xml:space="preserve"> s. 91</w:t>
      </w:r>
      <w:r w:rsidRPr="006572D5">
        <w:rPr>
          <w:rFonts w:eastAsia="GiltusTOT-Regular"/>
          <w:color w:val="000000"/>
          <w:lang w:val="cs-CZ" w:eastAsia="en-US"/>
        </w:rPr>
        <w:t>).</w:t>
      </w:r>
    </w:p>
    <w:p w:rsidR="009268EE" w:rsidRDefault="009268EE" w:rsidP="009268EE">
      <w:pPr>
        <w:suppressAutoHyphens w:val="0"/>
        <w:autoSpaceDE w:val="0"/>
        <w:autoSpaceDN w:val="0"/>
        <w:adjustRightInd w:val="0"/>
        <w:spacing w:line="360" w:lineRule="auto"/>
        <w:jc w:val="both"/>
        <w:rPr>
          <w:rFonts w:eastAsia="GiltusTOT-Bold"/>
          <w:color w:val="000000"/>
          <w:lang w:val="cs-CZ" w:eastAsia="en-US"/>
        </w:rPr>
      </w:pPr>
      <w:r w:rsidRPr="006572D5">
        <w:rPr>
          <w:rFonts w:eastAsia="GiltusTOT-Bold"/>
          <w:color w:val="000000"/>
          <w:lang w:val="cs-CZ" w:eastAsia="en-US"/>
        </w:rPr>
        <w:tab/>
        <w:t>Nejhorší formou kyberšikany je, když jsou při ní zneužívány děti. Ty většinou moh</w:t>
      </w:r>
      <w:r>
        <w:rPr>
          <w:rFonts w:eastAsia="GiltusTOT-Bold"/>
          <w:color w:val="000000"/>
          <w:lang w:val="cs-CZ" w:eastAsia="en-US"/>
        </w:rPr>
        <w:t>ou obdržet nejprve nabídku k on</w:t>
      </w:r>
      <w:r w:rsidRPr="006572D5">
        <w:rPr>
          <w:rFonts w:eastAsia="GiltusTOT-Bold"/>
          <w:color w:val="000000"/>
          <w:lang w:val="cs-CZ" w:eastAsia="en-US"/>
        </w:rPr>
        <w:t>line kontaktu</w:t>
      </w:r>
      <w:r>
        <w:rPr>
          <w:rFonts w:eastAsia="GiltusTOT-Bold"/>
          <w:color w:val="000000"/>
          <w:lang w:val="cs-CZ" w:eastAsia="en-US"/>
        </w:rPr>
        <w:t>,</w:t>
      </w:r>
      <w:r w:rsidRPr="006572D5">
        <w:rPr>
          <w:rFonts w:eastAsia="GiltusTOT-Bold"/>
          <w:color w:val="000000"/>
          <w:lang w:val="cs-CZ" w:eastAsia="en-US"/>
        </w:rPr>
        <w:t xml:space="preserve"> a pokud s ní souhlasí, následují zprávy a obrázky se sexuální tematikou, k</w:t>
      </w:r>
      <w:r>
        <w:rPr>
          <w:rFonts w:eastAsia="GiltusTOT-Bold"/>
          <w:color w:val="000000"/>
          <w:lang w:val="cs-CZ" w:eastAsia="en-US"/>
        </w:rPr>
        <w:t>teré jsou později doprovázeny vý</w:t>
      </w:r>
      <w:r w:rsidRPr="006572D5">
        <w:rPr>
          <w:rFonts w:eastAsia="GiltusTOT-Bold"/>
          <w:color w:val="000000"/>
          <w:lang w:val="cs-CZ" w:eastAsia="en-US"/>
        </w:rPr>
        <w:t>hrůžkami agresorů. Celo</w:t>
      </w:r>
      <w:r>
        <w:rPr>
          <w:rFonts w:eastAsia="GiltusTOT-Bold"/>
          <w:color w:val="000000"/>
          <w:lang w:val="cs-CZ" w:eastAsia="en-US"/>
        </w:rPr>
        <w:t xml:space="preserve">světová organizace </w:t>
      </w:r>
      <w:r w:rsidRPr="006572D5">
        <w:rPr>
          <w:rFonts w:eastAsia="GiltusTOT-Bold"/>
          <w:color w:val="000000"/>
          <w:lang w:val="cs-CZ" w:eastAsia="en-US"/>
        </w:rPr>
        <w:t>StopCyberbullying.org definuje kyberšikanu jako situaci, kdy dítě nebo dospíva</w:t>
      </w:r>
      <w:r>
        <w:rPr>
          <w:rFonts w:eastAsia="GiltusTOT-Bold"/>
          <w:color w:val="000000"/>
          <w:lang w:val="cs-CZ" w:eastAsia="en-US"/>
        </w:rPr>
        <w:t>jící jedinec opakovaně trápí, h</w:t>
      </w:r>
      <w:r w:rsidRPr="006572D5">
        <w:rPr>
          <w:rFonts w:eastAsia="GiltusTOT-Bold"/>
          <w:color w:val="000000"/>
          <w:lang w:val="cs-CZ" w:eastAsia="en-US"/>
        </w:rPr>
        <w:t>r</w:t>
      </w:r>
      <w:r>
        <w:rPr>
          <w:rFonts w:eastAsia="GiltusTOT-Bold"/>
          <w:color w:val="000000"/>
          <w:lang w:val="cs-CZ" w:eastAsia="en-US"/>
        </w:rPr>
        <w:t>o</w:t>
      </w:r>
      <w:r w:rsidRPr="006572D5">
        <w:rPr>
          <w:rFonts w:eastAsia="GiltusTOT-Bold"/>
          <w:color w:val="000000"/>
          <w:lang w:val="cs-CZ" w:eastAsia="en-US"/>
        </w:rPr>
        <w:t>zí, pronásleduje, ponižuje, zesměšňuje nebo se jinak zaměřuje na další dítě nebo dospívajícího pomocí textových zpráv a e-mailů, prostřednictvím ICQ nebo jiného typu moderní</w:t>
      </w:r>
      <w:r>
        <w:rPr>
          <w:rFonts w:eastAsia="GiltusTOT-Bold"/>
          <w:color w:val="000000"/>
          <w:lang w:val="cs-CZ" w:eastAsia="en-US"/>
        </w:rPr>
        <w:t>ch komunikačních technologií (</w:t>
      </w:r>
      <w:r w:rsidR="005B5A00">
        <w:rPr>
          <w:rFonts w:eastAsia="GiltusTOT-Bold"/>
          <w:color w:val="000000"/>
          <w:lang w:val="cs-CZ" w:eastAsia="en-US"/>
        </w:rPr>
        <w:t>Tamtéž</w:t>
      </w:r>
      <w:r w:rsidRPr="006572D5">
        <w:rPr>
          <w:rFonts w:eastAsia="GiltusTOT-Bold"/>
          <w:color w:val="000000"/>
          <w:lang w:val="cs-CZ" w:eastAsia="en-US"/>
        </w:rPr>
        <w:t>). Podle uvedené organizace se však nejedná o sexuální obtěžování nebo sta</w:t>
      </w:r>
      <w:r w:rsidR="00013940">
        <w:rPr>
          <w:rFonts w:eastAsia="GiltusTOT-Bold"/>
          <w:color w:val="000000"/>
          <w:lang w:val="cs-CZ" w:eastAsia="en-US"/>
        </w:rPr>
        <w:t>lking (pronásledování). Kowalske</w:t>
      </w:r>
      <w:r w:rsidRPr="006572D5">
        <w:rPr>
          <w:rFonts w:eastAsia="GiltusTOT-Bold"/>
          <w:color w:val="000000"/>
          <w:lang w:val="cs-CZ" w:eastAsia="en-US"/>
        </w:rPr>
        <w:t>ho</w:t>
      </w:r>
      <w:r w:rsidR="004A6C4F">
        <w:rPr>
          <w:rFonts w:eastAsia="GiltusTOT-Bold"/>
          <w:color w:val="000000"/>
          <w:lang w:val="cs-CZ" w:eastAsia="en-US"/>
        </w:rPr>
        <w:t xml:space="preserve"> definice byla určena</w:t>
      </w:r>
      <w:r w:rsidRPr="006572D5">
        <w:rPr>
          <w:rFonts w:eastAsia="GiltusTOT-Bold"/>
          <w:color w:val="000000"/>
          <w:lang w:val="cs-CZ" w:eastAsia="en-US"/>
        </w:rPr>
        <w:t> </w:t>
      </w:r>
      <w:r w:rsidR="0001245F">
        <w:rPr>
          <w:rFonts w:eastAsia="GiltusTOT-Bold"/>
          <w:color w:val="000000"/>
          <w:lang w:val="cs-CZ" w:eastAsia="en-US"/>
        </w:rPr>
        <w:t xml:space="preserve">pro </w:t>
      </w:r>
      <w:r w:rsidRPr="006572D5">
        <w:rPr>
          <w:rFonts w:eastAsia="GiltusTOT-Bold"/>
          <w:color w:val="000000"/>
          <w:lang w:val="cs-CZ" w:eastAsia="en-US"/>
        </w:rPr>
        <w:t xml:space="preserve">USA, kde se kyberšikanou opravdu zabývají spíš děti a mladiství a uplatňují ji především vůči svým vrstevníkům. </w:t>
      </w:r>
    </w:p>
    <w:p w:rsidR="009268EE" w:rsidRDefault="009268EE" w:rsidP="009268EE">
      <w:pPr>
        <w:suppressAutoHyphens w:val="0"/>
        <w:autoSpaceDE w:val="0"/>
        <w:autoSpaceDN w:val="0"/>
        <w:adjustRightInd w:val="0"/>
        <w:spacing w:line="360" w:lineRule="auto"/>
        <w:ind w:firstLine="708"/>
        <w:jc w:val="both"/>
        <w:rPr>
          <w:rFonts w:eastAsia="GiltusTOT-Bold"/>
          <w:color w:val="000000"/>
          <w:lang w:val="cs-CZ" w:eastAsia="en-US"/>
        </w:rPr>
      </w:pPr>
      <w:r w:rsidRPr="006572D5">
        <w:rPr>
          <w:rFonts w:eastAsia="GiltusTOT-Bold"/>
          <w:color w:val="000000"/>
          <w:lang w:val="cs-CZ" w:eastAsia="en-US"/>
        </w:rPr>
        <w:t xml:space="preserve">Pokud však podobnou činnost páchá dospělá osoba, i když je obětí rovněž dospělý člověk, řadí se tato činnost do jiných kategorií obtěžování, kterými je např. stalking, </w:t>
      </w:r>
      <w:r w:rsidRPr="006572D5">
        <w:rPr>
          <w:rFonts w:eastAsia="GiltusTOT-Bold"/>
          <w:color w:val="000000"/>
          <w:lang w:val="cs-CZ" w:eastAsia="en-US"/>
        </w:rPr>
        <w:lastRenderedPageBreak/>
        <w:t>kyberstalking nebo sexuální obtěžování. V České republice rozdělení podle věku pachatele/oběti</w:t>
      </w:r>
      <w:r>
        <w:rPr>
          <w:rFonts w:eastAsia="GiltusTOT-Bold"/>
          <w:color w:val="000000"/>
          <w:lang w:val="cs-CZ" w:eastAsia="en-US"/>
        </w:rPr>
        <w:t xml:space="preserve"> neexistuje. Pokud by bylo provedeno, dal by se </w:t>
      </w:r>
      <w:r w:rsidRPr="006572D5">
        <w:rPr>
          <w:rFonts w:eastAsia="GiltusTOT-Bold"/>
          <w:color w:val="000000"/>
          <w:lang w:val="cs-CZ" w:eastAsia="en-US"/>
        </w:rPr>
        <w:t>do různých způsobů obtěžování vnést jakýsi řád, který by určil typ obtěžování i případné sankce za něho</w:t>
      </w:r>
      <w:r w:rsidR="005C6343">
        <w:rPr>
          <w:rFonts w:eastAsia="GiltusTOT-Bold"/>
          <w:color w:val="000000"/>
          <w:lang w:val="cs-CZ" w:eastAsia="en-US"/>
        </w:rPr>
        <w:t>.</w:t>
      </w:r>
      <w:r w:rsidRPr="006572D5">
        <w:rPr>
          <w:rFonts w:eastAsia="GiltusTOT-Bold"/>
          <w:color w:val="000000"/>
          <w:lang w:val="cs-CZ" w:eastAsia="en-US"/>
        </w:rPr>
        <w:t xml:space="preserve"> (H</w:t>
      </w:r>
      <w:r w:rsidR="0080550E">
        <w:rPr>
          <w:rFonts w:eastAsia="GiltusTOT-Bold"/>
          <w:color w:val="000000"/>
          <w:lang w:val="cs-CZ" w:eastAsia="en-US"/>
        </w:rPr>
        <w:t>ULANOVÁ</w:t>
      </w:r>
      <w:r w:rsidRPr="006572D5">
        <w:rPr>
          <w:rFonts w:eastAsia="GiltusTOT-Bold"/>
          <w:color w:val="000000"/>
          <w:lang w:val="cs-CZ" w:eastAsia="en-US"/>
        </w:rPr>
        <w:t xml:space="preserve">, </w:t>
      </w:r>
      <w:r w:rsidR="00235B58">
        <w:rPr>
          <w:rFonts w:eastAsia="GiltusTOT-Bold"/>
          <w:color w:val="000000"/>
          <w:lang w:val="cs-CZ" w:eastAsia="en-US"/>
        </w:rPr>
        <w:t xml:space="preserve">L., </w:t>
      </w:r>
      <w:r w:rsidRPr="006572D5">
        <w:rPr>
          <w:rFonts w:eastAsia="GiltusTOT-Bold"/>
          <w:color w:val="000000"/>
          <w:lang w:val="cs-CZ" w:eastAsia="en-US"/>
        </w:rPr>
        <w:t xml:space="preserve">2012a). </w:t>
      </w:r>
    </w:p>
    <w:p w:rsidR="00DC09D8" w:rsidRDefault="00DC09D8" w:rsidP="00DC09D8">
      <w:pPr>
        <w:suppressAutoHyphens w:val="0"/>
        <w:autoSpaceDE w:val="0"/>
        <w:autoSpaceDN w:val="0"/>
        <w:adjustRightInd w:val="0"/>
        <w:spacing w:line="360" w:lineRule="auto"/>
        <w:ind w:firstLine="708"/>
        <w:jc w:val="both"/>
        <w:rPr>
          <w:rFonts w:eastAsia="GiltusTOT-Bold"/>
          <w:color w:val="000000"/>
          <w:lang w:val="cs-CZ" w:eastAsia="en-US"/>
        </w:rPr>
      </w:pPr>
      <w:r w:rsidRPr="006572D5">
        <w:rPr>
          <w:rFonts w:eastAsia="GiltusTOT-Bold"/>
          <w:color w:val="000000"/>
          <w:lang w:val="cs-CZ" w:eastAsia="en-US"/>
        </w:rPr>
        <w:t xml:space="preserve">Pokud však podobnou činnost páchá dospělá osoba, i když je obětí rovněž dospělý člověk, řadí se </w:t>
      </w:r>
      <w:r>
        <w:rPr>
          <w:rFonts w:eastAsia="GiltusTOT-Bold"/>
          <w:color w:val="000000"/>
          <w:lang w:val="cs-CZ" w:eastAsia="en-US"/>
        </w:rPr>
        <w:t xml:space="preserve">její konání </w:t>
      </w:r>
      <w:r w:rsidRPr="006572D5">
        <w:rPr>
          <w:rFonts w:eastAsia="GiltusTOT-Bold"/>
          <w:color w:val="000000"/>
          <w:lang w:val="cs-CZ" w:eastAsia="en-US"/>
        </w:rPr>
        <w:t>do jiných kategorií obtěžování, kterými je např. stalking, kyberstalking nebo sexuální obtěžování. V České republice rozdělení podle věku pachatele/oběti</w:t>
      </w:r>
      <w:r>
        <w:rPr>
          <w:rFonts w:eastAsia="GiltusTOT-Bold"/>
          <w:color w:val="000000"/>
          <w:lang w:val="cs-CZ" w:eastAsia="en-US"/>
        </w:rPr>
        <w:t xml:space="preserve"> neexistuje. Pokud by bylo provedeno, dal by se </w:t>
      </w:r>
      <w:r w:rsidRPr="006572D5">
        <w:rPr>
          <w:rFonts w:eastAsia="GiltusTOT-Bold"/>
          <w:color w:val="000000"/>
          <w:lang w:val="cs-CZ" w:eastAsia="en-US"/>
        </w:rPr>
        <w:t>do různých způsobů obtěžování vnést jakýsi řád, který by určil typ obtě</w:t>
      </w:r>
      <w:r>
        <w:rPr>
          <w:rFonts w:eastAsia="GiltusTOT-Bold"/>
          <w:color w:val="000000"/>
          <w:lang w:val="cs-CZ" w:eastAsia="en-US"/>
        </w:rPr>
        <w:t>žování i následující sankce</w:t>
      </w:r>
      <w:r w:rsidRPr="006572D5">
        <w:rPr>
          <w:rFonts w:eastAsia="GiltusTOT-Bold"/>
          <w:color w:val="000000"/>
          <w:lang w:val="cs-CZ" w:eastAsia="en-US"/>
        </w:rPr>
        <w:t xml:space="preserve"> (</w:t>
      </w:r>
      <w:r w:rsidR="00F12015">
        <w:rPr>
          <w:rFonts w:eastAsia="GiltusTOT-Bold"/>
          <w:color w:val="000000"/>
          <w:lang w:val="cs-CZ" w:eastAsia="en-US"/>
        </w:rPr>
        <w:t>Tamtéž</w:t>
      </w:r>
      <w:r w:rsidRPr="006572D5">
        <w:rPr>
          <w:rFonts w:eastAsia="GiltusTOT-Bold"/>
          <w:color w:val="000000"/>
          <w:lang w:val="cs-CZ" w:eastAsia="en-US"/>
        </w:rPr>
        <w:t xml:space="preserve">). </w:t>
      </w:r>
    </w:p>
    <w:p w:rsidR="00DC09D8" w:rsidRDefault="00DC09D8" w:rsidP="00DC09D8">
      <w:pPr>
        <w:suppressAutoHyphens w:val="0"/>
        <w:autoSpaceDE w:val="0"/>
        <w:autoSpaceDN w:val="0"/>
        <w:adjustRightInd w:val="0"/>
        <w:spacing w:line="360" w:lineRule="auto"/>
        <w:jc w:val="both"/>
        <w:rPr>
          <w:rFonts w:eastAsia="GiltusTOT-Bold"/>
          <w:color w:val="000000"/>
          <w:lang w:val="cs-CZ" w:eastAsia="en-US"/>
        </w:rPr>
      </w:pPr>
      <w:r w:rsidRPr="006572D5">
        <w:rPr>
          <w:rFonts w:eastAsia="GiltusTOT-Bold"/>
          <w:color w:val="000000"/>
          <w:lang w:val="cs-CZ" w:eastAsia="en-US"/>
        </w:rPr>
        <w:tab/>
        <w:t>U věkově mladších obětí/agresorů často existuje skutečnost, že nejsou schopni poznat, zda se opravdu jedná o šikanu. Oběti ne</w:t>
      </w:r>
      <w:r>
        <w:rPr>
          <w:rFonts w:eastAsia="GiltusTOT-Bold"/>
          <w:color w:val="000000"/>
          <w:lang w:val="cs-CZ" w:eastAsia="en-US"/>
        </w:rPr>
        <w:t>pochopí</w:t>
      </w:r>
      <w:r w:rsidRPr="006572D5">
        <w:rPr>
          <w:rFonts w:eastAsia="GiltusTOT-Bold"/>
          <w:color w:val="000000"/>
          <w:lang w:val="cs-CZ" w:eastAsia="en-US"/>
        </w:rPr>
        <w:t xml:space="preserve">, že se jedná o záležitost, se kterou je zapotřebí se ihned vypořádat, </w:t>
      </w:r>
      <w:r>
        <w:rPr>
          <w:rFonts w:eastAsia="GiltusTOT-Bold"/>
          <w:color w:val="000000"/>
          <w:lang w:val="cs-CZ" w:eastAsia="en-US"/>
        </w:rPr>
        <w:t xml:space="preserve">ztrácejí </w:t>
      </w:r>
      <w:r w:rsidRPr="006572D5">
        <w:rPr>
          <w:rFonts w:eastAsia="GiltusTOT-Bold"/>
          <w:color w:val="000000"/>
          <w:lang w:val="cs-CZ" w:eastAsia="en-US"/>
        </w:rPr>
        <w:t xml:space="preserve">sebedůvěru, jsou nervózní, špatně se učí, trpí nechutenstvím a mnohdy nechápou, co se s nimi </w:t>
      </w:r>
      <w:r>
        <w:rPr>
          <w:rFonts w:eastAsia="GiltusTOT-Bold"/>
          <w:color w:val="000000"/>
          <w:lang w:val="cs-CZ" w:eastAsia="en-US"/>
        </w:rPr>
        <w:t>vlastně děje.</w:t>
      </w:r>
      <w:r>
        <w:rPr>
          <w:rStyle w:val="Znakapoznpodarou"/>
          <w:rFonts w:eastAsia="GiltusTOT-Bold"/>
          <w:color w:val="000000"/>
          <w:lang w:val="cs-CZ" w:eastAsia="en-US"/>
        </w:rPr>
        <w:footnoteReference w:id="1"/>
      </w:r>
      <w:r>
        <w:rPr>
          <w:rFonts w:eastAsia="GiltusTOT-Bold"/>
          <w:color w:val="000000"/>
          <w:lang w:val="cs-CZ" w:eastAsia="en-US"/>
        </w:rPr>
        <w:t>(SBORNÍK, 2012, s. 90).</w:t>
      </w:r>
    </w:p>
    <w:p w:rsidR="000E32D4" w:rsidRPr="006572D5" w:rsidRDefault="000E32D4" w:rsidP="00DC09D8">
      <w:pPr>
        <w:suppressAutoHyphens w:val="0"/>
        <w:autoSpaceDE w:val="0"/>
        <w:autoSpaceDN w:val="0"/>
        <w:adjustRightInd w:val="0"/>
        <w:spacing w:line="360" w:lineRule="auto"/>
        <w:jc w:val="both"/>
        <w:rPr>
          <w:rFonts w:eastAsia="GiltusTOT-Bold"/>
          <w:color w:val="000000"/>
          <w:lang w:val="cs-CZ" w:eastAsia="en-US"/>
        </w:rPr>
      </w:pPr>
    </w:p>
    <w:p w:rsidR="009016C3" w:rsidRDefault="00724738" w:rsidP="00F8722A">
      <w:pPr>
        <w:pStyle w:val="Nadpis2"/>
      </w:pPr>
      <w:bookmarkStart w:id="16" w:name="_Toc478464667"/>
      <w:r>
        <w:t xml:space="preserve">2.3 </w:t>
      </w:r>
      <w:r w:rsidR="009016C3" w:rsidRPr="000C6B87">
        <w:t>K</w:t>
      </w:r>
      <w:r w:rsidR="00DC09D8" w:rsidRPr="000C6B87">
        <w:t>ybergrooming</w:t>
      </w:r>
      <w:bookmarkEnd w:id="16"/>
    </w:p>
    <w:p w:rsidR="009016C3" w:rsidRPr="00344810" w:rsidRDefault="009016C3" w:rsidP="009016C3">
      <w:pPr>
        <w:suppressAutoHyphens w:val="0"/>
        <w:autoSpaceDE w:val="0"/>
        <w:autoSpaceDN w:val="0"/>
        <w:adjustRightInd w:val="0"/>
        <w:spacing w:line="360" w:lineRule="auto"/>
        <w:jc w:val="both"/>
        <w:rPr>
          <w:rFonts w:eastAsia="GiltusTOT-Regular"/>
          <w:color w:val="000000"/>
          <w:lang w:val="cs-CZ" w:eastAsia="en-US"/>
        </w:rPr>
      </w:pPr>
      <w:r w:rsidRPr="00344810">
        <w:rPr>
          <w:rFonts w:eastAsia="GiltusTOT-Bold"/>
          <w:bCs/>
          <w:color w:val="000000"/>
          <w:lang w:val="cs-CZ" w:eastAsia="en-US"/>
        </w:rPr>
        <w:t>Sociální sítě, chat</w:t>
      </w:r>
      <w:r>
        <w:rPr>
          <w:rFonts w:eastAsia="GiltusTOT-Bold"/>
          <w:bCs/>
          <w:color w:val="000000"/>
          <w:lang w:val="cs-CZ" w:eastAsia="en-US"/>
        </w:rPr>
        <w:t xml:space="preserve"> a další jsou</w:t>
      </w:r>
      <w:r w:rsidRPr="00344810">
        <w:rPr>
          <w:rFonts w:eastAsia="GiltusTOT-Regular"/>
          <w:color w:val="000000"/>
          <w:lang w:val="cs-CZ" w:eastAsia="en-US"/>
        </w:rPr>
        <w:t xml:space="preserve"> prostředky, které pomáhají lidem překlenout tisícikilometrové vzdálenosti, ale také </w:t>
      </w:r>
      <w:r>
        <w:rPr>
          <w:rFonts w:eastAsia="GiltusTOT-Regular"/>
          <w:color w:val="000000"/>
          <w:lang w:val="cs-CZ" w:eastAsia="en-US"/>
        </w:rPr>
        <w:t>odstraňují</w:t>
      </w:r>
      <w:r w:rsidRPr="00344810">
        <w:rPr>
          <w:rFonts w:eastAsia="GiltusTOT-Regular"/>
          <w:color w:val="000000"/>
          <w:lang w:val="cs-CZ" w:eastAsia="en-US"/>
        </w:rPr>
        <w:t xml:space="preserve"> jazykové bariéry a pomáhají navazovat nová přátelství a kamarádství, přestože vznikají mezi lidmi různých ras, náboženských vyznání, státních příslušností a národností, barvy pleti atd.  </w:t>
      </w:r>
      <w:r>
        <w:rPr>
          <w:rFonts w:eastAsia="GiltusTOT-Regular"/>
          <w:color w:val="000000"/>
          <w:lang w:val="cs-CZ" w:eastAsia="en-US"/>
        </w:rPr>
        <w:t>Je to opravdu</w:t>
      </w:r>
      <w:r w:rsidRPr="00344810">
        <w:rPr>
          <w:rFonts w:eastAsia="GiltusTOT-Regular"/>
          <w:color w:val="000000"/>
          <w:lang w:val="cs-CZ" w:eastAsia="en-US"/>
        </w:rPr>
        <w:t xml:space="preserve"> místo, kde se scházejí lidé ze všech koutů naší planety. </w:t>
      </w:r>
    </w:p>
    <w:p w:rsidR="009016C3" w:rsidRPr="00344810" w:rsidRDefault="009016C3" w:rsidP="009016C3">
      <w:pPr>
        <w:suppressAutoHyphens w:val="0"/>
        <w:autoSpaceDE w:val="0"/>
        <w:autoSpaceDN w:val="0"/>
        <w:adjustRightInd w:val="0"/>
        <w:spacing w:line="360" w:lineRule="auto"/>
        <w:jc w:val="both"/>
        <w:rPr>
          <w:rFonts w:eastAsia="GiltusTOT-Regular"/>
          <w:color w:val="000000"/>
          <w:lang w:val="cs-CZ" w:eastAsia="en-US"/>
        </w:rPr>
      </w:pPr>
      <w:r w:rsidRPr="00344810">
        <w:rPr>
          <w:rFonts w:eastAsia="GiltusTOT-Regular"/>
          <w:color w:val="000000"/>
          <w:lang w:val="cs-CZ" w:eastAsia="en-US"/>
        </w:rPr>
        <w:tab/>
        <w:t>Sociální sítě pracují online a je možné na nich prohlížet profily uživatelů internetu z celého světa a také různého věku. Tato skutečnost nabízí pachatelům trestné činnosti velké možnosti</w:t>
      </w:r>
      <w:r>
        <w:rPr>
          <w:rFonts w:eastAsia="GiltusTOT-Regular"/>
          <w:color w:val="000000"/>
          <w:lang w:val="cs-CZ" w:eastAsia="en-US"/>
        </w:rPr>
        <w:t xml:space="preserve"> a široké pole působnosti</w:t>
      </w:r>
      <w:r w:rsidRPr="00344810">
        <w:rPr>
          <w:rFonts w:eastAsia="GiltusTOT-Regular"/>
          <w:color w:val="000000"/>
          <w:lang w:val="cs-CZ" w:eastAsia="en-US"/>
        </w:rPr>
        <w:t>, jak oklamat svoje potencionální oběti, k</w:t>
      </w:r>
      <w:r>
        <w:rPr>
          <w:rFonts w:eastAsia="GiltusTOT-Regular"/>
          <w:color w:val="000000"/>
          <w:lang w:val="cs-CZ" w:eastAsia="en-US"/>
        </w:rPr>
        <w:t>teré odpovídají jejich potřebám</w:t>
      </w:r>
      <w:r w:rsidRPr="00344810">
        <w:rPr>
          <w:rFonts w:eastAsia="GiltusTOT-Regular"/>
          <w:color w:val="000000"/>
          <w:lang w:val="cs-CZ" w:eastAsia="en-US"/>
        </w:rPr>
        <w:t xml:space="preserve"> </w:t>
      </w:r>
      <w:r w:rsidRPr="000B4DDA">
        <w:rPr>
          <w:rFonts w:eastAsia="GiltusTOT-Regular"/>
          <w:lang w:val="cs-CZ" w:eastAsia="en-US"/>
        </w:rPr>
        <w:t>(S</w:t>
      </w:r>
      <w:r w:rsidR="00F00531">
        <w:rPr>
          <w:rFonts w:eastAsia="GiltusTOT-Regular"/>
          <w:lang w:val="cs-CZ" w:eastAsia="en-US"/>
        </w:rPr>
        <w:t>BORNÍK</w:t>
      </w:r>
      <w:r w:rsidRPr="000B4DDA">
        <w:rPr>
          <w:rFonts w:eastAsia="GiltusTOT-Regular"/>
          <w:lang w:val="cs-CZ" w:eastAsia="en-US"/>
        </w:rPr>
        <w:t>, 2012, s. 93).</w:t>
      </w:r>
    </w:p>
    <w:p w:rsidR="009016C3" w:rsidRDefault="009016C3" w:rsidP="009016C3">
      <w:pPr>
        <w:suppressAutoHyphens w:val="0"/>
        <w:autoSpaceDE w:val="0"/>
        <w:autoSpaceDN w:val="0"/>
        <w:adjustRightInd w:val="0"/>
        <w:spacing w:line="360" w:lineRule="auto"/>
        <w:ind w:firstLine="708"/>
        <w:jc w:val="both"/>
        <w:rPr>
          <w:rFonts w:eastAsia="GiltusTOT-Regular"/>
          <w:color w:val="000000"/>
          <w:sz w:val="28"/>
          <w:szCs w:val="28"/>
          <w:lang w:val="cs-CZ" w:eastAsia="en-US"/>
        </w:rPr>
      </w:pPr>
      <w:r w:rsidRPr="00C63409">
        <w:rPr>
          <w:rFonts w:eastAsia="GiltusTOT-Regular"/>
          <w:b/>
          <w:color w:val="000000"/>
          <w:lang w:val="cs-CZ" w:eastAsia="en-US"/>
        </w:rPr>
        <w:t xml:space="preserve">Kybergrooming </w:t>
      </w:r>
      <w:r w:rsidRPr="00C63409">
        <w:rPr>
          <w:rFonts w:eastAsia="GiltusTOT-Regular"/>
          <w:color w:val="000000"/>
          <w:lang w:val="cs-CZ" w:eastAsia="en-US"/>
        </w:rPr>
        <w:t xml:space="preserve">- přestože má tento anglický výraz dva významy a to ve </w:t>
      </w:r>
      <w:r>
        <w:rPr>
          <w:rFonts w:eastAsia="GiltusTOT-Regular"/>
          <w:color w:val="000000"/>
          <w:lang w:val="cs-CZ" w:eastAsia="en-US"/>
        </w:rPr>
        <w:t>„</w:t>
      </w:r>
      <w:r w:rsidRPr="00C63409">
        <w:rPr>
          <w:rFonts w:eastAsia="GiltusTOT-Regular"/>
          <w:color w:val="000000"/>
          <w:lang w:val="cs-CZ" w:eastAsia="en-US"/>
        </w:rPr>
        <w:t>zvířecím</w:t>
      </w:r>
      <w:r>
        <w:rPr>
          <w:rFonts w:eastAsia="GiltusTOT-Regular"/>
          <w:color w:val="000000"/>
          <w:lang w:val="cs-CZ" w:eastAsia="en-US"/>
        </w:rPr>
        <w:t>“</w:t>
      </w:r>
      <w:r w:rsidRPr="00C63409">
        <w:rPr>
          <w:rFonts w:eastAsia="GiltusTOT-Regular"/>
          <w:color w:val="000000"/>
          <w:lang w:val="cs-CZ" w:eastAsia="en-US"/>
        </w:rPr>
        <w:t xml:space="preserve"> a lidském světě, budeme se zabývat pouze světem lid</w:t>
      </w:r>
      <w:r>
        <w:rPr>
          <w:rFonts w:eastAsia="GiltusTOT-Regular"/>
          <w:color w:val="000000"/>
          <w:lang w:val="cs-CZ" w:eastAsia="en-US"/>
        </w:rPr>
        <w:t xml:space="preserve">ským, kde toto slovo vyjadřuje </w:t>
      </w:r>
      <w:r w:rsidRPr="00C63409">
        <w:rPr>
          <w:rFonts w:eastAsia="GiltusTOT-Regular"/>
          <w:color w:val="000000"/>
          <w:lang w:val="cs-CZ" w:eastAsia="en-US"/>
        </w:rPr>
        <w:t>milostný poměr, důvěru, rodičovskou lásku a péči (S</w:t>
      </w:r>
      <w:r w:rsidR="00D656C6">
        <w:rPr>
          <w:rFonts w:eastAsia="GiltusTOT-Regular"/>
          <w:color w:val="000000"/>
          <w:lang w:val="cs-CZ" w:eastAsia="en-US"/>
        </w:rPr>
        <w:t>OCIAL GROOMING</w:t>
      </w:r>
      <w:r w:rsidRPr="00C63409">
        <w:rPr>
          <w:rFonts w:eastAsia="GiltusTOT-Regular"/>
          <w:color w:val="000000"/>
          <w:lang w:val="cs-CZ" w:eastAsia="en-US"/>
        </w:rPr>
        <w:t xml:space="preserve">, 2011). Ve skutečnosti se jedná o online proces, kdy se pachatel (agresor) snaží získat důvěru dítěte a postupně je přimět, </w:t>
      </w:r>
      <w:r w:rsidRPr="00C63409">
        <w:rPr>
          <w:rFonts w:eastAsia="GiltusTOT-Regular"/>
          <w:color w:val="000000"/>
          <w:lang w:val="cs-CZ" w:eastAsia="en-US"/>
        </w:rPr>
        <w:lastRenderedPageBreak/>
        <w:t>aby se s ním účastnilo různých sexuálních aktivit. Pachatel svojí obětí manipuluje, aby přistoupila na hru prostřednictvím webové kamery, obnažovala se před ní a sledovala agresorovo sexuální uspokojován</w:t>
      </w:r>
      <w:r>
        <w:rPr>
          <w:rFonts w:eastAsia="GiltusTOT-Regular"/>
          <w:color w:val="000000"/>
          <w:lang w:val="cs-CZ" w:eastAsia="en-US"/>
        </w:rPr>
        <w:t>í, případně se ho také účastnila</w:t>
      </w:r>
      <w:r w:rsidRPr="00C63409">
        <w:rPr>
          <w:rFonts w:eastAsia="GiltusTOT-Regular"/>
          <w:color w:val="000000"/>
          <w:lang w:val="cs-CZ" w:eastAsia="en-US"/>
        </w:rPr>
        <w:t>. Agresor (groomer) připravuje svoji oběť tímto způsobem na osobní setkání, kdy takové</w:t>
      </w:r>
      <w:r>
        <w:rPr>
          <w:rFonts w:eastAsia="GiltusTOT-Regular"/>
          <w:color w:val="000000"/>
          <w:sz w:val="28"/>
          <w:szCs w:val="28"/>
          <w:lang w:val="cs-CZ" w:eastAsia="en-US"/>
        </w:rPr>
        <w:t xml:space="preserve"> </w:t>
      </w:r>
      <w:r w:rsidRPr="00C63409">
        <w:rPr>
          <w:rFonts w:eastAsia="GiltusTOT-Regular"/>
          <w:color w:val="000000"/>
          <w:lang w:val="cs-CZ" w:eastAsia="en-US"/>
        </w:rPr>
        <w:t xml:space="preserve">aktivity mnohdy končí sexuálním zneužitím, tzn. trestných činem. Kybergrooming vždy předchází spáchání závažných trestných činů (znásilnění, pořizování a distribuce dětské pornografie, mnohdy </w:t>
      </w:r>
      <w:r>
        <w:rPr>
          <w:rFonts w:eastAsia="GiltusTOT-Regular"/>
          <w:color w:val="000000"/>
          <w:lang w:val="cs-CZ" w:eastAsia="en-US"/>
        </w:rPr>
        <w:t xml:space="preserve">končí </w:t>
      </w:r>
      <w:r w:rsidRPr="00C63409">
        <w:rPr>
          <w:rFonts w:eastAsia="GiltusTOT-Regular"/>
          <w:color w:val="000000"/>
          <w:lang w:val="cs-CZ" w:eastAsia="en-US"/>
        </w:rPr>
        <w:t>i vraždou dítěte).</w:t>
      </w:r>
      <w:r>
        <w:rPr>
          <w:rFonts w:eastAsia="GiltusTOT-Regular"/>
          <w:color w:val="000000"/>
          <w:sz w:val="28"/>
          <w:szCs w:val="28"/>
          <w:lang w:val="cs-CZ" w:eastAsia="en-US"/>
        </w:rPr>
        <w:t xml:space="preserve"> </w:t>
      </w:r>
    </w:p>
    <w:p w:rsidR="009016C3" w:rsidRDefault="009016C3" w:rsidP="009016C3">
      <w:pPr>
        <w:suppressAutoHyphens w:val="0"/>
        <w:autoSpaceDE w:val="0"/>
        <w:autoSpaceDN w:val="0"/>
        <w:adjustRightInd w:val="0"/>
        <w:spacing w:line="360" w:lineRule="auto"/>
        <w:jc w:val="both"/>
        <w:rPr>
          <w:rFonts w:eastAsia="GiltusTOT-Regular"/>
          <w:color w:val="000000"/>
          <w:lang w:val="cs-CZ" w:eastAsia="en-US"/>
        </w:rPr>
      </w:pPr>
      <w:r w:rsidRPr="00F30E2C">
        <w:rPr>
          <w:rFonts w:eastAsia="GiltusTOT-Regular"/>
          <w:color w:val="000000"/>
          <w:lang w:val="cs-CZ" w:eastAsia="en-US"/>
        </w:rPr>
        <w:tab/>
        <w:t>Oběti (děti) se zprvu domnívají, že konečně prostřednictvím komunikačních sí</w:t>
      </w:r>
      <w:r>
        <w:rPr>
          <w:rFonts w:eastAsia="GiltusTOT-Regular"/>
          <w:color w:val="000000"/>
          <w:lang w:val="cs-CZ" w:eastAsia="en-US"/>
        </w:rPr>
        <w:t>tí našly někoho, kdo jim rozumí a</w:t>
      </w:r>
      <w:r w:rsidRPr="00F30E2C">
        <w:rPr>
          <w:rFonts w:eastAsia="GiltusTOT-Regular"/>
          <w:color w:val="000000"/>
          <w:lang w:val="cs-CZ" w:eastAsia="en-US"/>
        </w:rPr>
        <w:t xml:space="preserve"> je ve stejném věku jako ony. Ve skutečnosti se jedná výlučně o dospělé agresory, kteří mají pouze jediný záměr: citově k sobě dítě připoutat a pak je zneužít. Některé odborné studie uvádějí, že průměrný groomer (agresor) potřebuje méně než 8 minut k navázání prvního online rozhovoru se svojí potencionální </w:t>
      </w:r>
      <w:r>
        <w:rPr>
          <w:rFonts w:eastAsia="GiltusTOT-Regular"/>
          <w:color w:val="000000"/>
          <w:lang w:val="cs-CZ" w:eastAsia="en-US"/>
        </w:rPr>
        <w:t>dětskou obětí. Zpočátku groomer</w:t>
      </w:r>
      <w:r w:rsidRPr="00F30E2C">
        <w:rPr>
          <w:rFonts w:eastAsia="GiltusTOT-Regular"/>
          <w:color w:val="000000"/>
          <w:lang w:val="cs-CZ" w:eastAsia="en-US"/>
        </w:rPr>
        <w:t xml:space="preserve"> využívá taktik</w:t>
      </w:r>
      <w:r>
        <w:rPr>
          <w:rFonts w:eastAsia="GiltusTOT-Regular"/>
          <w:color w:val="000000"/>
          <w:lang w:val="cs-CZ" w:eastAsia="en-US"/>
        </w:rPr>
        <w:t>u „Udeř a unikni“, kdy je jeho snahou zjistit, zda by mohl</w:t>
      </w:r>
      <w:r w:rsidRPr="00F30E2C">
        <w:rPr>
          <w:rFonts w:eastAsia="GiltusTOT-Regular"/>
          <w:color w:val="000000"/>
          <w:lang w:val="cs-CZ" w:eastAsia="en-US"/>
        </w:rPr>
        <w:t xml:space="preserve"> v případě prozrazení lehce uniknout. (R</w:t>
      </w:r>
      <w:r w:rsidR="007669BF">
        <w:rPr>
          <w:rFonts w:eastAsia="GiltusTOT-Regular"/>
          <w:color w:val="000000"/>
          <w:lang w:val="cs-CZ" w:eastAsia="en-US"/>
        </w:rPr>
        <w:t>ECOGNISING GROOMING</w:t>
      </w:r>
      <w:r w:rsidRPr="00F30E2C">
        <w:rPr>
          <w:rFonts w:eastAsia="GiltusTOT-Regular"/>
          <w:color w:val="000000"/>
          <w:lang w:val="cs-CZ" w:eastAsia="en-US"/>
        </w:rPr>
        <w:t>, 2006).</w:t>
      </w:r>
    </w:p>
    <w:p w:rsidR="00F9497D" w:rsidRDefault="00F9497D" w:rsidP="009016C3">
      <w:pPr>
        <w:suppressAutoHyphens w:val="0"/>
        <w:autoSpaceDE w:val="0"/>
        <w:autoSpaceDN w:val="0"/>
        <w:adjustRightInd w:val="0"/>
        <w:spacing w:line="360" w:lineRule="auto"/>
        <w:jc w:val="both"/>
        <w:rPr>
          <w:rFonts w:eastAsia="GiltusTOT-Regular"/>
          <w:color w:val="000000"/>
          <w:lang w:val="cs-CZ" w:eastAsia="en-US"/>
        </w:rPr>
      </w:pPr>
    </w:p>
    <w:p w:rsidR="009016C3" w:rsidRDefault="00724738" w:rsidP="00F8722A">
      <w:pPr>
        <w:pStyle w:val="Nadpis2"/>
      </w:pPr>
      <w:bookmarkStart w:id="17" w:name="_Toc476921069"/>
      <w:bookmarkStart w:id="18" w:name="_Toc478464668"/>
      <w:r>
        <w:t xml:space="preserve">2.4 </w:t>
      </w:r>
      <w:r w:rsidR="009016C3" w:rsidRPr="000C6B87">
        <w:t>Manipulace</w:t>
      </w:r>
      <w:r w:rsidR="009016C3" w:rsidRPr="00E8672B">
        <w:t xml:space="preserve"> s dětskou obětí</w:t>
      </w:r>
      <w:bookmarkEnd w:id="17"/>
      <w:bookmarkEnd w:id="18"/>
    </w:p>
    <w:p w:rsidR="009016C3" w:rsidRPr="00D873A0" w:rsidRDefault="009016C3" w:rsidP="009016C3">
      <w:pPr>
        <w:suppressAutoHyphens w:val="0"/>
        <w:autoSpaceDE w:val="0"/>
        <w:autoSpaceDN w:val="0"/>
        <w:adjustRightInd w:val="0"/>
        <w:spacing w:line="360" w:lineRule="auto"/>
        <w:jc w:val="both"/>
        <w:rPr>
          <w:rFonts w:eastAsia="GiltusTOT-Regular"/>
          <w:color w:val="000000"/>
          <w:lang w:val="cs-CZ" w:eastAsia="en-US"/>
        </w:rPr>
      </w:pPr>
      <w:r>
        <w:rPr>
          <w:rFonts w:eastAsia="GiltusTOT-Regular"/>
          <w:color w:val="000000"/>
          <w:lang w:val="cs-CZ" w:eastAsia="en-US"/>
        </w:rPr>
        <w:t>Proces manipulace</w:t>
      </w:r>
      <w:r w:rsidRPr="00D873A0">
        <w:rPr>
          <w:rFonts w:eastAsia="GiltusTOT-Regular"/>
          <w:color w:val="000000"/>
          <w:lang w:val="cs-CZ" w:eastAsia="en-US"/>
        </w:rPr>
        <w:t xml:space="preserve"> groomerů s dětmi lze rozdělit do několika následujících etap: </w:t>
      </w:r>
    </w:p>
    <w:p w:rsidR="009016C3" w:rsidRPr="00D873A0" w:rsidRDefault="009016C3" w:rsidP="00645A56">
      <w:pPr>
        <w:pStyle w:val="Odstavecseseznamem"/>
        <w:numPr>
          <w:ilvl w:val="0"/>
          <w:numId w:val="8"/>
        </w:numPr>
        <w:suppressAutoHyphens w:val="0"/>
        <w:autoSpaceDE w:val="0"/>
        <w:autoSpaceDN w:val="0"/>
        <w:adjustRightInd w:val="0"/>
        <w:spacing w:line="360" w:lineRule="auto"/>
        <w:jc w:val="both"/>
        <w:rPr>
          <w:rFonts w:eastAsia="GiltusTOT-Regular"/>
          <w:color w:val="000000"/>
          <w:lang w:val="cs-CZ" w:eastAsia="en-US"/>
        </w:rPr>
      </w:pPr>
      <w:r w:rsidRPr="00D873A0">
        <w:rPr>
          <w:rFonts w:eastAsia="GiltusTOT-Regular"/>
          <w:b/>
          <w:color w:val="000000"/>
          <w:lang w:val="cs-CZ" w:eastAsia="en-US"/>
        </w:rPr>
        <w:t>Navázání přátelství</w:t>
      </w:r>
      <w:r w:rsidRPr="00D873A0">
        <w:rPr>
          <w:rFonts w:eastAsia="GiltusTOT-Regular"/>
          <w:color w:val="000000"/>
          <w:lang w:val="cs-CZ" w:eastAsia="en-US"/>
        </w:rPr>
        <w:t xml:space="preserve">: </w:t>
      </w:r>
      <w:r w:rsidRPr="00D873A0">
        <w:rPr>
          <w:rFonts w:eastAsia="GiltusTOT-Regular"/>
          <w:i/>
          <w:color w:val="000000"/>
          <w:lang w:val="cs-CZ" w:eastAsia="en-US"/>
        </w:rPr>
        <w:t>„Čau, chtěl bych si pokecat…“.</w:t>
      </w:r>
      <w:r>
        <w:rPr>
          <w:rFonts w:eastAsia="GiltusTOT-Regular"/>
          <w:color w:val="FF0000"/>
          <w:lang w:val="cs-CZ" w:eastAsia="en-US"/>
        </w:rPr>
        <w:t xml:space="preserve"> </w:t>
      </w:r>
      <w:r w:rsidRPr="00D873A0">
        <w:rPr>
          <w:rFonts w:eastAsia="GiltusTOT-Regular"/>
          <w:color w:val="000000"/>
          <w:lang w:val="cs-CZ" w:eastAsia="en-US"/>
        </w:rPr>
        <w:t xml:space="preserve">V této fázi se agresor seznamuje s potencionální obětí a snaží se ji během rozhovoru blíže poznat. </w:t>
      </w:r>
      <w:r>
        <w:rPr>
          <w:rFonts w:eastAsia="GiltusTOT-Regular"/>
          <w:color w:val="000000"/>
          <w:lang w:val="cs-CZ" w:eastAsia="en-US"/>
        </w:rPr>
        <w:t>(R</w:t>
      </w:r>
      <w:r w:rsidR="00B57008">
        <w:rPr>
          <w:rFonts w:eastAsia="GiltusTOT-Regular"/>
          <w:color w:val="000000"/>
          <w:lang w:val="cs-CZ" w:eastAsia="en-US"/>
        </w:rPr>
        <w:t>ECOGNISING GROOMING</w:t>
      </w:r>
      <w:r>
        <w:rPr>
          <w:rFonts w:eastAsia="GiltusTOT-Regular"/>
          <w:color w:val="000000"/>
          <w:lang w:val="cs-CZ" w:eastAsia="en-US"/>
        </w:rPr>
        <w:t xml:space="preserve">, </w:t>
      </w:r>
      <w:r w:rsidR="00B57008">
        <w:rPr>
          <w:rFonts w:eastAsia="GiltusTOT-Regular"/>
          <w:color w:val="000000"/>
          <w:lang w:val="cs-CZ" w:eastAsia="en-US"/>
        </w:rPr>
        <w:t>2006, in SBORNÍK</w:t>
      </w:r>
      <w:r>
        <w:rPr>
          <w:rFonts w:eastAsia="GiltusTOT-Regular"/>
          <w:color w:val="000000"/>
          <w:lang w:val="cs-CZ" w:eastAsia="en-US"/>
        </w:rPr>
        <w:t xml:space="preserve">, 2012, s. 94). </w:t>
      </w:r>
    </w:p>
    <w:p w:rsidR="009016C3" w:rsidRPr="00D873A0" w:rsidRDefault="009016C3" w:rsidP="00645A56">
      <w:pPr>
        <w:pStyle w:val="Odstavecseseznamem"/>
        <w:numPr>
          <w:ilvl w:val="0"/>
          <w:numId w:val="8"/>
        </w:numPr>
        <w:suppressAutoHyphens w:val="0"/>
        <w:autoSpaceDE w:val="0"/>
        <w:autoSpaceDN w:val="0"/>
        <w:adjustRightInd w:val="0"/>
        <w:spacing w:line="360" w:lineRule="auto"/>
        <w:jc w:val="both"/>
        <w:rPr>
          <w:rFonts w:eastAsia="GiltusTOT-Regular"/>
          <w:color w:val="000000"/>
          <w:lang w:val="cs-CZ" w:eastAsia="en-US"/>
        </w:rPr>
      </w:pPr>
      <w:r w:rsidRPr="00D873A0">
        <w:rPr>
          <w:rFonts w:eastAsia="GiltusTOT-Regular"/>
          <w:b/>
          <w:color w:val="000000"/>
          <w:lang w:val="cs-CZ" w:eastAsia="en-US"/>
        </w:rPr>
        <w:t>Vytváření vztahu</w:t>
      </w:r>
      <w:r w:rsidRPr="00D873A0">
        <w:rPr>
          <w:rFonts w:eastAsia="GiltusTOT-Regular"/>
          <w:color w:val="000000"/>
          <w:lang w:val="cs-CZ" w:eastAsia="en-US"/>
        </w:rPr>
        <w:t>: Vytváření vztahu pokračuje, rozšiřuje se navázané přátelství. A</w:t>
      </w:r>
      <w:r>
        <w:rPr>
          <w:rFonts w:eastAsia="GiltusTOT-Regular"/>
          <w:color w:val="000000"/>
          <w:lang w:val="cs-CZ" w:eastAsia="en-US"/>
        </w:rPr>
        <w:t>gresor se dítě snaží zaujmout tématy rozhovoru. T</w:t>
      </w:r>
      <w:r w:rsidRPr="00D873A0">
        <w:rPr>
          <w:rFonts w:eastAsia="GiltusTOT-Regular"/>
          <w:color w:val="000000"/>
          <w:lang w:val="cs-CZ" w:eastAsia="en-US"/>
        </w:rPr>
        <w:t>ím si vytváří prostor, aby se dítě domnívalo, že hovoří s rovnocenným partnerem a novým – nejlepším přítelem. G</w:t>
      </w:r>
      <w:r>
        <w:rPr>
          <w:rFonts w:eastAsia="GiltusTOT-Regular"/>
          <w:color w:val="000000"/>
          <w:lang w:val="cs-CZ" w:eastAsia="en-US"/>
        </w:rPr>
        <w:t>roomer vniká do dětské duše a</w:t>
      </w:r>
      <w:r w:rsidRPr="00D873A0">
        <w:rPr>
          <w:rFonts w:eastAsia="GiltusTOT-Regular"/>
          <w:color w:val="000000"/>
          <w:lang w:val="cs-CZ" w:eastAsia="en-US"/>
        </w:rPr>
        <w:t xml:space="preserve"> chová se k dítěti stále intimněji. Vytváří „láskyplný vztah“ a připravuje dítě na další. </w:t>
      </w:r>
      <w:r w:rsidRPr="00D873A0">
        <w:rPr>
          <w:rFonts w:eastAsia="GiltusTOT-Regular"/>
          <w:i/>
          <w:color w:val="000000"/>
          <w:lang w:val="cs-CZ" w:eastAsia="en-US"/>
        </w:rPr>
        <w:t>„Možná bychom se mohli setkat…“.</w:t>
      </w:r>
      <w:r w:rsidRPr="00025A60">
        <w:rPr>
          <w:rFonts w:eastAsia="GiltusTOT-Regular"/>
          <w:color w:val="000000"/>
          <w:lang w:val="cs-CZ" w:eastAsia="en-US"/>
        </w:rPr>
        <w:t>(Tamtéž).</w:t>
      </w:r>
    </w:p>
    <w:p w:rsidR="009016C3" w:rsidRPr="00D873A0" w:rsidRDefault="009016C3" w:rsidP="00645A56">
      <w:pPr>
        <w:pStyle w:val="Odstavecseseznamem"/>
        <w:numPr>
          <w:ilvl w:val="0"/>
          <w:numId w:val="8"/>
        </w:numPr>
        <w:suppressAutoHyphens w:val="0"/>
        <w:autoSpaceDE w:val="0"/>
        <w:autoSpaceDN w:val="0"/>
        <w:adjustRightInd w:val="0"/>
        <w:spacing w:line="360" w:lineRule="auto"/>
        <w:jc w:val="both"/>
        <w:rPr>
          <w:rFonts w:eastAsia="GiltusTOT-Regular"/>
          <w:color w:val="000000"/>
          <w:lang w:val="cs-CZ" w:eastAsia="en-US"/>
        </w:rPr>
      </w:pPr>
      <w:r w:rsidRPr="00D873A0">
        <w:rPr>
          <w:rFonts w:eastAsia="GiltusTOT-Regular"/>
          <w:b/>
          <w:color w:val="000000"/>
          <w:lang w:val="cs-CZ" w:eastAsia="en-US"/>
        </w:rPr>
        <w:t>Posuzování rizik</w:t>
      </w:r>
      <w:r w:rsidRPr="00D873A0">
        <w:rPr>
          <w:rFonts w:eastAsia="GiltusTOT-Regular"/>
          <w:color w:val="000000"/>
          <w:lang w:val="cs-CZ" w:eastAsia="en-US"/>
        </w:rPr>
        <w:t>: V této fázi groomer zjišťuje možná rizika, která by mohla ohrozit nově navázaný vztah. Umístění počítače dítěte v místnosti, kdo počítač používá, zda jsou v mís</w:t>
      </w:r>
      <w:r>
        <w:rPr>
          <w:rFonts w:eastAsia="GiltusTOT-Regular"/>
          <w:color w:val="000000"/>
          <w:lang w:val="cs-CZ" w:eastAsia="en-US"/>
        </w:rPr>
        <w:t>t</w:t>
      </w:r>
      <w:r w:rsidRPr="00D873A0">
        <w:rPr>
          <w:rFonts w:eastAsia="GiltusTOT-Regular"/>
          <w:color w:val="000000"/>
          <w:lang w:val="cs-CZ" w:eastAsia="en-US"/>
        </w:rPr>
        <w:t xml:space="preserve">nosti další osoby apod. </w:t>
      </w:r>
      <w:r w:rsidRPr="00D26BD1">
        <w:rPr>
          <w:rFonts w:eastAsia="GiltusTOT-Regular"/>
          <w:i/>
          <w:color w:val="000000"/>
          <w:lang w:val="cs-CZ" w:eastAsia="en-US"/>
        </w:rPr>
        <w:t>„Kdo používá tvůj počítač?“</w:t>
      </w:r>
      <w:r w:rsidRPr="00D873A0">
        <w:rPr>
          <w:rFonts w:eastAsia="GiltusTOT-Regular"/>
          <w:color w:val="000000"/>
          <w:lang w:val="cs-CZ" w:eastAsia="en-US"/>
        </w:rPr>
        <w:t xml:space="preserve"> Tato činnost by měla pomoci groomerovi,</w:t>
      </w:r>
      <w:r>
        <w:rPr>
          <w:rFonts w:eastAsia="GiltusTOT-Regular"/>
          <w:color w:val="000000"/>
          <w:lang w:val="cs-CZ" w:eastAsia="en-US"/>
        </w:rPr>
        <w:t xml:space="preserve"> a</w:t>
      </w:r>
      <w:r w:rsidRPr="00D873A0">
        <w:rPr>
          <w:rFonts w:eastAsia="GiltusTOT-Regular"/>
          <w:color w:val="000000"/>
          <w:lang w:val="cs-CZ" w:eastAsia="en-US"/>
        </w:rPr>
        <w:t xml:space="preserve">by </w:t>
      </w:r>
      <w:r>
        <w:rPr>
          <w:rFonts w:eastAsia="GiltusTOT-Regular"/>
          <w:color w:val="000000"/>
          <w:lang w:val="cs-CZ" w:eastAsia="en-US"/>
        </w:rPr>
        <w:t>ne</w:t>
      </w:r>
      <w:r w:rsidRPr="00D873A0">
        <w:rPr>
          <w:rFonts w:eastAsia="GiltusTOT-Regular"/>
          <w:color w:val="000000"/>
          <w:lang w:val="cs-CZ" w:eastAsia="en-US"/>
        </w:rPr>
        <w:t>mo</w:t>
      </w:r>
      <w:r>
        <w:rPr>
          <w:rFonts w:eastAsia="GiltusTOT-Regular"/>
          <w:color w:val="000000"/>
          <w:lang w:val="cs-CZ" w:eastAsia="en-US"/>
        </w:rPr>
        <w:t>hlo být jeho počínání odhaleno.</w:t>
      </w:r>
      <w:r w:rsidRPr="00D873A0">
        <w:rPr>
          <w:rFonts w:eastAsia="GiltusTOT-Regular"/>
          <w:color w:val="000000"/>
          <w:lang w:val="cs-CZ" w:eastAsia="en-US"/>
        </w:rPr>
        <w:t xml:space="preserve"> (</w:t>
      </w:r>
      <w:r>
        <w:rPr>
          <w:rFonts w:eastAsia="GiltusTOT-Regular"/>
          <w:color w:val="000000"/>
          <w:lang w:val="cs-CZ" w:eastAsia="en-US"/>
        </w:rPr>
        <w:t>Tamtéž</w:t>
      </w:r>
      <w:r w:rsidRPr="00D873A0">
        <w:rPr>
          <w:rFonts w:eastAsia="GiltusTOT-Regular"/>
          <w:color w:val="000000"/>
          <w:lang w:val="cs-CZ" w:eastAsia="en-US"/>
        </w:rPr>
        <w:t xml:space="preserve">). </w:t>
      </w:r>
    </w:p>
    <w:p w:rsidR="009016C3" w:rsidRDefault="009016C3" w:rsidP="009016C3">
      <w:pPr>
        <w:suppressAutoHyphens w:val="0"/>
        <w:autoSpaceDE w:val="0"/>
        <w:autoSpaceDN w:val="0"/>
        <w:adjustRightInd w:val="0"/>
        <w:spacing w:line="360" w:lineRule="auto"/>
        <w:ind w:firstLine="708"/>
        <w:jc w:val="both"/>
        <w:rPr>
          <w:rFonts w:eastAsia="GiltusTOT-Regular"/>
          <w:color w:val="000000"/>
          <w:sz w:val="28"/>
          <w:szCs w:val="28"/>
          <w:lang w:val="cs-CZ" w:eastAsia="en-US"/>
        </w:rPr>
      </w:pPr>
      <w:r w:rsidRPr="00D873A0">
        <w:rPr>
          <w:rFonts w:eastAsia="GiltusTOT-Regular"/>
          <w:color w:val="000000"/>
          <w:lang w:val="cs-CZ" w:eastAsia="en-US"/>
        </w:rPr>
        <w:t xml:space="preserve">Podobně shrnuje fáze začínajícího útoku Kopecký (2008b). </w:t>
      </w:r>
      <w:r>
        <w:rPr>
          <w:rFonts w:eastAsia="GiltusTOT-Regular"/>
          <w:color w:val="000000"/>
          <w:lang w:val="cs-CZ" w:eastAsia="en-US"/>
        </w:rPr>
        <w:t>V určité fázi – získání důvěry</w:t>
      </w:r>
      <w:r w:rsidRPr="00D873A0">
        <w:rPr>
          <w:rFonts w:eastAsia="GiltusTOT-Regular"/>
          <w:color w:val="000000"/>
          <w:lang w:val="cs-CZ" w:eastAsia="en-US"/>
        </w:rPr>
        <w:t xml:space="preserve"> </w:t>
      </w:r>
      <w:r>
        <w:rPr>
          <w:rFonts w:eastAsia="GiltusTOT-Regular"/>
          <w:color w:val="000000"/>
          <w:lang w:val="cs-CZ" w:eastAsia="en-US"/>
        </w:rPr>
        <w:t xml:space="preserve">- </w:t>
      </w:r>
      <w:r w:rsidRPr="00D873A0">
        <w:rPr>
          <w:rFonts w:eastAsia="GiltusTOT-Regular"/>
          <w:color w:val="000000"/>
          <w:lang w:val="cs-CZ" w:eastAsia="en-US"/>
        </w:rPr>
        <w:t>groomer začíná s dětmi řešit citlivá témata – např. manželské problémy rodičů, sexuální život dospělých; dětem nabízí k prohlédnutí pornografické materiály nejen prostřednictvím chatu nebo e-mailov</w:t>
      </w:r>
      <w:r>
        <w:rPr>
          <w:rFonts w:eastAsia="GiltusTOT-Regular"/>
          <w:color w:val="000000"/>
          <w:lang w:val="cs-CZ" w:eastAsia="en-US"/>
        </w:rPr>
        <w:t>é pošty, ale dokonce je zasílá</w:t>
      </w:r>
      <w:r w:rsidRPr="00D873A0">
        <w:rPr>
          <w:rFonts w:eastAsia="GiltusTOT-Regular"/>
          <w:color w:val="000000"/>
          <w:lang w:val="cs-CZ" w:eastAsia="en-US"/>
        </w:rPr>
        <w:t xml:space="preserve"> běžnou poštou. Tímto </w:t>
      </w:r>
      <w:r w:rsidRPr="00D873A0">
        <w:rPr>
          <w:rFonts w:eastAsia="GiltusTOT-Regular"/>
          <w:color w:val="000000"/>
          <w:lang w:val="cs-CZ" w:eastAsia="en-US"/>
        </w:rPr>
        <w:lastRenderedPageBreak/>
        <w:t>způsobem groomer „izoluje“ svoji</w:t>
      </w:r>
      <w:r>
        <w:rPr>
          <w:rFonts w:eastAsia="GiltusTOT-Regular"/>
          <w:color w:val="000000"/>
          <w:sz w:val="28"/>
          <w:szCs w:val="28"/>
          <w:lang w:val="cs-CZ" w:eastAsia="en-US"/>
        </w:rPr>
        <w:t xml:space="preserve"> </w:t>
      </w:r>
      <w:r w:rsidRPr="00B07315">
        <w:rPr>
          <w:rFonts w:eastAsia="GiltusTOT-Regular"/>
          <w:color w:val="000000"/>
          <w:lang w:val="cs-CZ" w:eastAsia="en-US"/>
        </w:rPr>
        <w:t xml:space="preserve">oběť od okolí (rodiče, kamarádi): </w:t>
      </w:r>
      <w:r w:rsidRPr="00B07315">
        <w:rPr>
          <w:rFonts w:eastAsia="GiltusTOT-Regular"/>
          <w:i/>
          <w:color w:val="000000"/>
          <w:lang w:val="cs-CZ" w:eastAsia="en-US"/>
        </w:rPr>
        <w:t>„R</w:t>
      </w:r>
      <w:r>
        <w:rPr>
          <w:rFonts w:eastAsia="GiltusTOT-Regular"/>
          <w:i/>
          <w:color w:val="000000"/>
          <w:lang w:val="cs-CZ" w:eastAsia="en-US"/>
        </w:rPr>
        <w:t>odiče ti nerozumí, ani kamarádi. M</w:t>
      </w:r>
      <w:r w:rsidRPr="00B07315">
        <w:rPr>
          <w:rFonts w:eastAsia="GiltusTOT-Regular"/>
          <w:i/>
          <w:color w:val="000000"/>
          <w:lang w:val="cs-CZ" w:eastAsia="en-US"/>
        </w:rPr>
        <w:t>ůžeš se mi klidně svěřit. Já ti rozumím, ale neříkej to ostatním, ani dětem, žárlily by…“</w:t>
      </w:r>
      <w:r w:rsidRPr="00B07315">
        <w:rPr>
          <w:rFonts w:eastAsia="GiltusTOT-Regular"/>
          <w:i/>
          <w:color w:val="000000"/>
          <w:sz w:val="28"/>
          <w:szCs w:val="28"/>
          <w:lang w:val="cs-CZ" w:eastAsia="en-US"/>
        </w:rPr>
        <w:t>.</w:t>
      </w:r>
      <w:r w:rsidRPr="00B07315">
        <w:rPr>
          <w:rFonts w:eastAsia="GiltusTOT-Regular"/>
          <w:color w:val="000000"/>
          <w:sz w:val="28"/>
          <w:szCs w:val="28"/>
          <w:lang w:val="cs-CZ" w:eastAsia="en-US"/>
        </w:rPr>
        <w:t xml:space="preserve"> </w:t>
      </w:r>
    </w:p>
    <w:p w:rsidR="009016C3" w:rsidRPr="001A0B45" w:rsidRDefault="009016C3" w:rsidP="009016C3">
      <w:pPr>
        <w:suppressAutoHyphens w:val="0"/>
        <w:autoSpaceDE w:val="0"/>
        <w:autoSpaceDN w:val="0"/>
        <w:adjustRightInd w:val="0"/>
        <w:spacing w:line="360" w:lineRule="auto"/>
        <w:ind w:firstLine="708"/>
        <w:jc w:val="both"/>
        <w:rPr>
          <w:rFonts w:eastAsia="GiltusTOT-Regular"/>
          <w:color w:val="000000"/>
          <w:lang w:val="cs-CZ" w:eastAsia="en-US"/>
        </w:rPr>
      </w:pPr>
      <w:r w:rsidRPr="001A0B45">
        <w:rPr>
          <w:rFonts w:eastAsia="GiltusTOT-Regular"/>
          <w:color w:val="000000"/>
          <w:lang w:val="cs-CZ" w:eastAsia="en-US"/>
        </w:rPr>
        <w:t>V této etapě se groomerovi nezřídka podaří získat e-mail dítěte nebo jeho telefonní číslo, případně adresu bydliště nebo školy. Vzájemný vztah bývá často doprovázen dárky a službami (peníze, ošacení, mobilní telefon, drahé hračky, návštěvy kina, restaurací, pozvání na oběd nebo do cukrárny atd.).  (K</w:t>
      </w:r>
      <w:r w:rsidR="00EA180E">
        <w:rPr>
          <w:rFonts w:eastAsia="GiltusTOT-Regular"/>
          <w:color w:val="000000"/>
          <w:lang w:val="cs-CZ" w:eastAsia="en-US"/>
        </w:rPr>
        <w:t>OPECKÝ</w:t>
      </w:r>
      <w:r w:rsidRPr="001A0B45">
        <w:rPr>
          <w:rFonts w:eastAsia="GiltusTOT-Regular"/>
          <w:color w:val="000000"/>
          <w:lang w:val="cs-CZ" w:eastAsia="en-US"/>
        </w:rPr>
        <w:t>, 2008b).</w:t>
      </w:r>
    </w:p>
    <w:p w:rsidR="009016C3" w:rsidRPr="008D6807" w:rsidRDefault="009016C3" w:rsidP="00645A56">
      <w:pPr>
        <w:pStyle w:val="Odstavecseseznamem"/>
        <w:numPr>
          <w:ilvl w:val="0"/>
          <w:numId w:val="8"/>
        </w:numPr>
        <w:suppressAutoHyphens w:val="0"/>
        <w:autoSpaceDE w:val="0"/>
        <w:autoSpaceDN w:val="0"/>
        <w:adjustRightInd w:val="0"/>
        <w:spacing w:line="360" w:lineRule="auto"/>
        <w:jc w:val="both"/>
        <w:rPr>
          <w:rFonts w:eastAsia="GiltusTOT-Regular"/>
          <w:color w:val="000000"/>
          <w:lang w:val="cs-CZ" w:eastAsia="en-US"/>
        </w:rPr>
      </w:pPr>
      <w:r w:rsidRPr="004246D0">
        <w:rPr>
          <w:rFonts w:eastAsia="GiltusTOT-Regular"/>
          <w:color w:val="000000"/>
          <w:lang w:val="cs-CZ" w:eastAsia="en-US"/>
        </w:rPr>
        <w:t xml:space="preserve">Exkluzivní vztah: Intenzita vzájemného vztahu se stupňuje; v oběti se buduje přesvědčení, že ona sama ovlivňuje vztah a má ho pod kontrolou. Oboustranně se vytváří silný pocit vzájemnosti a respektu. Ten je posílen tím, že oba účastníci mají společné tajemství. Groomer se ptá, zda mu dítě důvěřuje a jak moc a upevňuje svoji důvěru, postupně přechází na intimnější témata. </w:t>
      </w:r>
      <w:r w:rsidRPr="004246D0">
        <w:rPr>
          <w:rFonts w:eastAsia="GiltusTOT-Regular"/>
          <w:i/>
          <w:color w:val="000000"/>
          <w:lang w:val="cs-CZ" w:eastAsia="en-US"/>
        </w:rPr>
        <w:t>„Tím je vyvolání emoční závislosti oběti na osobě útočníka. Groomer zná nejtajnější tajemství dítěte. Dítě netuší, jak mocnou zbraň útočníkovi poskytlo. Děti pak často lžou rodičům o tom, jak a s kým tráví svůj volný čas, nesvěřují se jim se svými problémy, důvěřují pouze groomerovi, který se pro ně stává důvěrníkem a skvělým přítelem.“</w:t>
      </w:r>
      <w:r w:rsidRPr="004246D0">
        <w:rPr>
          <w:rFonts w:eastAsia="GiltusTOT-Regular"/>
          <w:color w:val="000000"/>
          <w:lang w:val="cs-CZ" w:eastAsia="en-US"/>
        </w:rPr>
        <w:t xml:space="preserve"> (</w:t>
      </w:r>
      <w:r w:rsidR="00D9357B">
        <w:rPr>
          <w:rFonts w:eastAsia="GiltusTOT-Regular"/>
          <w:color w:val="000000"/>
          <w:lang w:val="cs-CZ" w:eastAsia="en-US"/>
        </w:rPr>
        <w:t>RECOGNISING GROOMING</w:t>
      </w:r>
      <w:r w:rsidRPr="008D6807">
        <w:rPr>
          <w:rFonts w:eastAsia="GiltusTOT-Regular"/>
          <w:color w:val="000000"/>
          <w:lang w:val="cs-CZ" w:eastAsia="en-US"/>
        </w:rPr>
        <w:t>, 2006</w:t>
      </w:r>
      <w:r w:rsidR="00D9357B">
        <w:rPr>
          <w:rFonts w:eastAsia="GiltusTOT-Regular"/>
          <w:color w:val="000000"/>
          <w:lang w:val="cs-CZ" w:eastAsia="en-US"/>
        </w:rPr>
        <w:t>, in SBORNÍK</w:t>
      </w:r>
      <w:r>
        <w:rPr>
          <w:rFonts w:eastAsia="GiltusTOT-Regular"/>
          <w:color w:val="000000"/>
          <w:lang w:val="cs-CZ" w:eastAsia="en-US"/>
        </w:rPr>
        <w:t>, 2012, s. 95</w:t>
      </w:r>
      <w:r w:rsidRPr="004246D0">
        <w:rPr>
          <w:rFonts w:eastAsia="GiltusTOT-Regular"/>
          <w:color w:val="000000"/>
          <w:lang w:val="cs-CZ" w:eastAsia="en-US"/>
        </w:rPr>
        <w:t xml:space="preserve">). Dítě je čím dál víc izolováno od svého okolí. Roste jeho závislost na groomerovi. Svěřuje se už pouze jen a jen jemu. Vztah je </w:t>
      </w:r>
      <w:r>
        <w:rPr>
          <w:rFonts w:eastAsia="GiltusTOT-Regular"/>
          <w:color w:val="000000"/>
          <w:lang w:val="cs-CZ" w:eastAsia="en-US"/>
        </w:rPr>
        <w:t xml:space="preserve">pevně navázán a </w:t>
      </w:r>
      <w:r w:rsidRPr="004246D0">
        <w:rPr>
          <w:rFonts w:eastAsia="GiltusTOT-Regular"/>
          <w:color w:val="000000"/>
          <w:lang w:val="cs-CZ" w:eastAsia="en-US"/>
        </w:rPr>
        <w:t>dokončen</w:t>
      </w:r>
      <w:r>
        <w:rPr>
          <w:rFonts w:eastAsia="GiltusTOT-Regular"/>
          <w:color w:val="000000"/>
          <w:lang w:val="cs-CZ" w:eastAsia="en-US"/>
        </w:rPr>
        <w:t xml:space="preserve">. </w:t>
      </w:r>
      <w:r w:rsidRPr="008D6807">
        <w:rPr>
          <w:rFonts w:eastAsia="GiltusTOT-Regular"/>
          <w:color w:val="000000"/>
          <w:lang w:val="cs-CZ" w:eastAsia="en-US"/>
        </w:rPr>
        <w:t xml:space="preserve">Jen těžko se dá z něho vystoupit. </w:t>
      </w:r>
    </w:p>
    <w:p w:rsidR="009016C3" w:rsidRPr="008D6807" w:rsidRDefault="009016C3" w:rsidP="00645A56">
      <w:pPr>
        <w:pStyle w:val="Odstavecseseznamem"/>
        <w:numPr>
          <w:ilvl w:val="0"/>
          <w:numId w:val="8"/>
        </w:numPr>
        <w:suppressAutoHyphens w:val="0"/>
        <w:autoSpaceDE w:val="0"/>
        <w:autoSpaceDN w:val="0"/>
        <w:adjustRightInd w:val="0"/>
        <w:spacing w:line="360" w:lineRule="auto"/>
        <w:jc w:val="both"/>
        <w:rPr>
          <w:rFonts w:eastAsia="GiltusTOT-Regular"/>
          <w:color w:val="000000"/>
          <w:lang w:val="cs-CZ" w:eastAsia="en-US"/>
        </w:rPr>
      </w:pPr>
      <w:r w:rsidRPr="008D6807">
        <w:rPr>
          <w:rFonts w:eastAsia="GiltusTOT-Regular"/>
          <w:b/>
          <w:color w:val="000000"/>
          <w:lang w:val="cs-CZ" w:eastAsia="en-US"/>
        </w:rPr>
        <w:t>Sexuální vztah</w:t>
      </w:r>
      <w:r w:rsidRPr="008D6807">
        <w:rPr>
          <w:rFonts w:eastAsia="GiltusTOT-Regular"/>
          <w:color w:val="000000"/>
          <w:lang w:val="cs-CZ" w:eastAsia="en-US"/>
        </w:rPr>
        <w:t xml:space="preserve">: Jedná se o přirozené pokračování již vytvořeného hlubokého, důvěrného vztahu mezi groomerem a dítětem. Tento okamžik se dá nazvat zapojením dítěte do kybersexu. Jedná se o online komunikaci, jejímž účelem je přivodit sexuální vzrušení. Obsahuje konverzaci na sexuální téma, zasílání pornografických materiálů (i vlastních) sebeuspokojování před webkamerou a vzájemné pozorování. (Tamtéž). </w:t>
      </w:r>
    </w:p>
    <w:p w:rsidR="009016C3" w:rsidRPr="000550AA" w:rsidRDefault="009016C3" w:rsidP="00645A56">
      <w:pPr>
        <w:pStyle w:val="Odstavecseseznamem"/>
        <w:numPr>
          <w:ilvl w:val="0"/>
          <w:numId w:val="8"/>
        </w:numPr>
        <w:suppressAutoHyphens w:val="0"/>
        <w:autoSpaceDE w:val="0"/>
        <w:autoSpaceDN w:val="0"/>
        <w:adjustRightInd w:val="0"/>
        <w:spacing w:line="360" w:lineRule="auto"/>
        <w:jc w:val="both"/>
        <w:rPr>
          <w:rFonts w:eastAsia="GiltusTOT-Bold"/>
          <w:b/>
          <w:bCs/>
          <w:color w:val="000000"/>
          <w:lang w:val="cs-CZ" w:eastAsia="en-US"/>
        </w:rPr>
      </w:pPr>
      <w:r w:rsidRPr="008D6807">
        <w:rPr>
          <w:rFonts w:eastAsia="GiltusTOT-Regular"/>
          <w:b/>
          <w:color w:val="000000"/>
          <w:lang w:val="cs-CZ" w:eastAsia="en-US"/>
        </w:rPr>
        <w:t>Osobní setkání</w:t>
      </w:r>
      <w:r w:rsidRPr="008D6807">
        <w:rPr>
          <w:rFonts w:eastAsia="GiltusTOT-Regular"/>
          <w:color w:val="000000"/>
          <w:lang w:val="cs-CZ" w:eastAsia="en-US"/>
        </w:rPr>
        <w:t xml:space="preserve">: Tečkou za snahou groomera je osobní setkání se svojí obětí. </w:t>
      </w:r>
      <w:r w:rsidRPr="008D6807">
        <w:rPr>
          <w:rFonts w:eastAsia="GiltusTOT-Regular"/>
          <w:i/>
          <w:color w:val="000000"/>
          <w:lang w:val="cs-CZ" w:eastAsia="en-US"/>
        </w:rPr>
        <w:t xml:space="preserve">„…musím tě vidět, nemůžu bez tebe být!“ </w:t>
      </w:r>
      <w:r w:rsidRPr="008D6807">
        <w:rPr>
          <w:rFonts w:eastAsia="GiltusTOT-Regular"/>
          <w:color w:val="000000"/>
          <w:lang w:val="cs-CZ" w:eastAsia="en-US"/>
        </w:rPr>
        <w:t>Místo setkání je groomerem určeno teprve po obdržení slibu, že dítě o tom nikomu neřekne. Tiché, klidné místo v parku nebo návštěva kina, případně bytu groomera</w:t>
      </w:r>
      <w:r w:rsidRPr="008D6807">
        <w:rPr>
          <w:rFonts w:eastAsia="GiltusTOT-Bold"/>
          <w:bCs/>
          <w:color w:val="000000"/>
          <w:lang w:val="cs-CZ" w:eastAsia="en-US"/>
        </w:rPr>
        <w:t>. Častým následkem takových osobních setkání bývá sexuální zneužití dítěte.</w:t>
      </w:r>
      <w:r w:rsidRPr="008D6807">
        <w:rPr>
          <w:rFonts w:eastAsia="GiltusTOT-Bold"/>
          <w:b/>
          <w:bCs/>
          <w:color w:val="000000"/>
          <w:lang w:val="cs-CZ" w:eastAsia="en-US"/>
        </w:rPr>
        <w:t xml:space="preserve">  </w:t>
      </w:r>
      <w:r w:rsidRPr="008D6807">
        <w:rPr>
          <w:rFonts w:eastAsia="GiltusTOT-Regular"/>
          <w:color w:val="000000"/>
          <w:lang w:val="cs-CZ" w:eastAsia="en-US"/>
        </w:rPr>
        <w:t>(</w:t>
      </w:r>
      <w:r>
        <w:rPr>
          <w:rFonts w:eastAsia="GiltusTOT-Regular"/>
          <w:color w:val="000000"/>
          <w:lang w:val="cs-CZ" w:eastAsia="en-US"/>
        </w:rPr>
        <w:t>Tamtéž</w:t>
      </w:r>
      <w:r w:rsidRPr="008D6807">
        <w:rPr>
          <w:rFonts w:eastAsia="GiltusTOT-Regular"/>
          <w:color w:val="000000"/>
          <w:lang w:val="cs-CZ" w:eastAsia="en-US"/>
        </w:rPr>
        <w:t>).</w:t>
      </w:r>
    </w:p>
    <w:p w:rsidR="000550AA" w:rsidRDefault="000550AA" w:rsidP="000550AA">
      <w:pPr>
        <w:suppressAutoHyphens w:val="0"/>
        <w:autoSpaceDE w:val="0"/>
        <w:autoSpaceDN w:val="0"/>
        <w:adjustRightInd w:val="0"/>
        <w:spacing w:line="360" w:lineRule="auto"/>
        <w:jc w:val="both"/>
        <w:rPr>
          <w:rFonts w:eastAsia="GiltusTOT-Bold"/>
          <w:b/>
          <w:bCs/>
          <w:color w:val="000000"/>
          <w:lang w:val="cs-CZ" w:eastAsia="en-US"/>
        </w:rPr>
      </w:pPr>
    </w:p>
    <w:p w:rsidR="009016C3" w:rsidRPr="000550AA" w:rsidRDefault="00724738" w:rsidP="00F8722A">
      <w:pPr>
        <w:pStyle w:val="Nadpis2"/>
      </w:pPr>
      <w:bookmarkStart w:id="19" w:name="_Toc478464669"/>
      <w:r>
        <w:lastRenderedPageBreak/>
        <w:t xml:space="preserve">2.5 </w:t>
      </w:r>
      <w:r w:rsidR="000550AA">
        <w:t>Kyberstalking</w:t>
      </w:r>
      <w:bookmarkEnd w:id="19"/>
    </w:p>
    <w:p w:rsidR="009016C3" w:rsidRPr="00A55C4D" w:rsidRDefault="009016C3" w:rsidP="009016C3">
      <w:pPr>
        <w:suppressAutoHyphens w:val="0"/>
        <w:autoSpaceDE w:val="0"/>
        <w:autoSpaceDN w:val="0"/>
        <w:adjustRightInd w:val="0"/>
        <w:spacing w:line="360" w:lineRule="auto"/>
        <w:jc w:val="both"/>
        <w:rPr>
          <w:rFonts w:eastAsia="GiltusTOT-Bold"/>
          <w:bCs/>
          <w:color w:val="000000"/>
          <w:lang w:val="cs-CZ" w:eastAsia="en-US"/>
        </w:rPr>
      </w:pPr>
      <w:r w:rsidRPr="00A55C4D">
        <w:rPr>
          <w:rFonts w:eastAsia="GiltusTOT-Bold"/>
          <w:bCs/>
          <w:color w:val="000000"/>
          <w:lang w:val="cs-CZ" w:eastAsia="en-US"/>
        </w:rPr>
        <w:t>Kyberstalking je poměrně nový termín, který používají především odborníci z psychologie, psychiatrie a kriminologie.</w:t>
      </w:r>
      <w:r w:rsidRPr="00A55C4D">
        <w:rPr>
          <w:rFonts w:eastAsia="GiltusTOT-Bold"/>
          <w:b/>
          <w:bCs/>
          <w:color w:val="000000"/>
          <w:lang w:val="cs-CZ" w:eastAsia="en-US"/>
        </w:rPr>
        <w:t xml:space="preserve"> Stalking </w:t>
      </w:r>
      <w:r w:rsidRPr="00A55C4D">
        <w:rPr>
          <w:rFonts w:eastAsia="GiltusTOT-Bold"/>
          <w:bCs/>
          <w:color w:val="000000"/>
          <w:lang w:val="cs-CZ" w:eastAsia="en-US"/>
        </w:rPr>
        <w:t>v češtině znamená pronásledování nebo slídění, ale jinak je běžně stalking užíván jako terminus technikus</w:t>
      </w:r>
      <w:r>
        <w:rPr>
          <w:rFonts w:eastAsia="GiltusTOT-Bold"/>
          <w:bCs/>
          <w:color w:val="000000"/>
          <w:lang w:val="cs-CZ" w:eastAsia="en-US"/>
        </w:rPr>
        <w:t xml:space="preserve"> ve své původní anglické verzi</w:t>
      </w:r>
      <w:r w:rsidRPr="00A55C4D">
        <w:rPr>
          <w:rFonts w:eastAsia="GiltusTOT-Bold"/>
          <w:bCs/>
          <w:color w:val="000000"/>
          <w:lang w:val="cs-CZ" w:eastAsia="en-US"/>
        </w:rPr>
        <w:t xml:space="preserve">.  </w:t>
      </w:r>
    </w:p>
    <w:p w:rsidR="009016C3" w:rsidRDefault="009016C3" w:rsidP="009016C3">
      <w:pPr>
        <w:suppressAutoHyphens w:val="0"/>
        <w:autoSpaceDE w:val="0"/>
        <w:autoSpaceDN w:val="0"/>
        <w:adjustRightInd w:val="0"/>
        <w:spacing w:line="360" w:lineRule="auto"/>
        <w:jc w:val="both"/>
        <w:rPr>
          <w:rFonts w:eastAsia="GiltusTOT-Bold"/>
          <w:bCs/>
          <w:color w:val="000000"/>
          <w:sz w:val="28"/>
          <w:szCs w:val="28"/>
          <w:lang w:val="cs-CZ" w:eastAsia="en-US"/>
        </w:rPr>
      </w:pPr>
      <w:r>
        <w:rPr>
          <w:rFonts w:eastAsia="GiltusTOT-Bold"/>
          <w:b/>
          <w:bCs/>
          <w:color w:val="000000"/>
          <w:sz w:val="28"/>
          <w:szCs w:val="28"/>
          <w:lang w:val="cs-CZ" w:eastAsia="en-US"/>
        </w:rPr>
        <w:tab/>
      </w:r>
      <w:r w:rsidRPr="000870D6">
        <w:rPr>
          <w:rFonts w:eastAsia="GiltusTOT-Bold"/>
          <w:bCs/>
          <w:color w:val="000000"/>
          <w:lang w:val="cs-CZ" w:eastAsia="en-US"/>
        </w:rPr>
        <w:t>Pro potřeby této práce ho lze definovat jako chování jedince (osoby), která se opakovaně a vytrvale snaží navázat nevyžádaný kontakt a komunikaci s potencionální obětí. U té takové jednání vzbuzuje obavy (diskomfort)</w:t>
      </w:r>
      <w:r>
        <w:rPr>
          <w:rFonts w:eastAsia="GiltusTOT-Bold"/>
          <w:bCs/>
          <w:color w:val="000000"/>
          <w:lang w:val="cs-CZ" w:eastAsia="en-US"/>
        </w:rPr>
        <w:t xml:space="preserve"> a</w:t>
      </w:r>
      <w:r w:rsidRPr="000870D6">
        <w:rPr>
          <w:rFonts w:eastAsia="GiltusTOT-Bold"/>
          <w:bCs/>
          <w:color w:val="000000"/>
          <w:lang w:val="cs-CZ" w:eastAsia="en-US"/>
        </w:rPr>
        <w:t xml:space="preserve"> je provázeno silnou agresí stalkera vůči své oběti, která by se dala označit jako násilné chování. Stalker porušuje privátní sféry života své oběti, kdy k tomu využívá především svoji moc prostřednictvím vzbuzování strachu u oběti. Snaží se svoji oběť neustále kontrolovat, což se zcela vymyká běžnému lidskému konání. Jednání stalkera by se také dalo nazvat duševním znásilňováním. Motivací ke stalkingu tedy je vzbuzení strachu u oběti. Přestože se nejedná o sexuální motivaci (sexuální uspokojení je až druhotné), může už v průběhu stalkingu být oběti vyhrožováno vynuceným pohlavním stykem nebo jinými sexuálními praktikami. Tím pachatel demonstruje svoji převahu nad obětí. </w:t>
      </w:r>
      <w:r>
        <w:rPr>
          <w:rFonts w:eastAsia="GiltusTOT-Bold"/>
          <w:bCs/>
          <w:color w:val="000000"/>
          <w:lang w:val="cs-CZ" w:eastAsia="en-US"/>
        </w:rPr>
        <w:t>(S</w:t>
      </w:r>
      <w:r w:rsidR="0015244F">
        <w:rPr>
          <w:rFonts w:eastAsia="GiltusTOT-Bold"/>
          <w:bCs/>
          <w:color w:val="000000"/>
          <w:lang w:val="cs-CZ" w:eastAsia="en-US"/>
        </w:rPr>
        <w:t>BORNÍK</w:t>
      </w:r>
      <w:r>
        <w:rPr>
          <w:rFonts w:eastAsia="GiltusTOT-Bold"/>
          <w:bCs/>
          <w:color w:val="000000"/>
          <w:lang w:val="cs-CZ" w:eastAsia="en-US"/>
        </w:rPr>
        <w:t>, 2012, s. 100).</w:t>
      </w:r>
    </w:p>
    <w:p w:rsidR="009016C3" w:rsidRPr="000870D6" w:rsidRDefault="009016C3" w:rsidP="009016C3">
      <w:pPr>
        <w:suppressAutoHyphens w:val="0"/>
        <w:autoSpaceDE w:val="0"/>
        <w:autoSpaceDN w:val="0"/>
        <w:adjustRightInd w:val="0"/>
        <w:spacing w:line="360" w:lineRule="auto"/>
        <w:jc w:val="both"/>
        <w:rPr>
          <w:rFonts w:eastAsia="GiltusTOT-Bold"/>
          <w:bCs/>
          <w:color w:val="000000"/>
          <w:lang w:val="cs-CZ" w:eastAsia="en-US"/>
        </w:rPr>
      </w:pPr>
      <w:r>
        <w:rPr>
          <w:rFonts w:eastAsia="GiltusTOT-Bold"/>
          <w:bCs/>
          <w:color w:val="000000"/>
          <w:sz w:val="28"/>
          <w:szCs w:val="28"/>
          <w:lang w:val="cs-CZ" w:eastAsia="en-US"/>
        </w:rPr>
        <w:tab/>
      </w:r>
      <w:r w:rsidRPr="000870D6">
        <w:rPr>
          <w:rFonts w:eastAsia="GiltusTOT-Bold"/>
          <w:bCs/>
          <w:color w:val="000000"/>
          <w:lang w:val="cs-CZ" w:eastAsia="en-US"/>
        </w:rPr>
        <w:t xml:space="preserve">Stalking – na rozdíl od jiných trestných činů – se skládá z řady akcí, které mnohdy mají legální charakter (telefonování, zasílání dárků, zasílání e-mailů). </w:t>
      </w:r>
    </w:p>
    <w:p w:rsidR="009016C3" w:rsidRPr="001B53C6" w:rsidRDefault="009016C3" w:rsidP="009016C3">
      <w:pPr>
        <w:suppressAutoHyphens w:val="0"/>
        <w:autoSpaceDE w:val="0"/>
        <w:autoSpaceDN w:val="0"/>
        <w:adjustRightInd w:val="0"/>
        <w:spacing w:line="360" w:lineRule="auto"/>
        <w:ind w:firstLine="708"/>
        <w:jc w:val="both"/>
        <w:rPr>
          <w:rFonts w:eastAsia="GiltusTOT-Bold"/>
          <w:bCs/>
          <w:color w:val="000000"/>
          <w:lang w:val="cs-CZ" w:eastAsia="en-US"/>
        </w:rPr>
      </w:pPr>
      <w:r w:rsidRPr="001B53C6">
        <w:rPr>
          <w:rFonts w:eastAsia="GiltusTOT-Bold"/>
          <w:bCs/>
          <w:color w:val="000000"/>
          <w:lang w:val="cs-CZ" w:eastAsia="en-US"/>
        </w:rPr>
        <w:t>Kyberstalking je vyšší formou, kdy stalker využívá k pronásledování své „oběti“ internet a další elektronické prostředky. Proto lze online obtěžování považovat za jeden z faktorů kyberstalkingu. Online pronásledování se stává kyberstalkingem tehdy, když začne být opakované, systematické a v potencionální oběti začne vzbuzovat pocit strachu. Kyberstalker však není pro oběť přímou hrozbou nějakého fyzického útoku a dalšího násilí. Pouze sleduje online aktivity své oběti, shromažďuje o ní informace a tím ji zastrašuje. Internet je v podstatě anonymní, a proto vytváří pro kyberstalkera dostatek prostoru, aby uskutečňoval svůj zvrhlý program proti ostatním lidem (jedinci).</w:t>
      </w:r>
      <w:r>
        <w:rPr>
          <w:rFonts w:eastAsia="GiltusTOT-Bold"/>
          <w:bCs/>
          <w:color w:val="000000"/>
          <w:sz w:val="28"/>
          <w:szCs w:val="28"/>
          <w:lang w:val="cs-CZ" w:eastAsia="en-US"/>
        </w:rPr>
        <w:t xml:space="preserve"> </w:t>
      </w:r>
      <w:r w:rsidRPr="001B53C6">
        <w:rPr>
          <w:rFonts w:eastAsia="GiltusTOT-Bold"/>
          <w:bCs/>
          <w:color w:val="000000"/>
          <w:lang w:val="cs-CZ" w:eastAsia="en-US"/>
        </w:rPr>
        <w:t xml:space="preserve">Kyberstalking se může někomu jevit jako neškodná záležitost, ale oběti působí velkou psychickou újmu. Navíc se může z kyberprostoru přesunout do reálného života oběti. Motivem kyberstalkingu nemusí být jenom sexuální choutky. Často je používán pro projevy rasové nenávisti, fanatismu a další celospolečensky negativních jevů. </w:t>
      </w:r>
    </w:p>
    <w:p w:rsidR="009016C3" w:rsidRPr="006C7991" w:rsidRDefault="009016C3" w:rsidP="009016C3">
      <w:pPr>
        <w:suppressAutoHyphens w:val="0"/>
        <w:autoSpaceDE w:val="0"/>
        <w:autoSpaceDN w:val="0"/>
        <w:adjustRightInd w:val="0"/>
        <w:spacing w:line="360" w:lineRule="auto"/>
        <w:jc w:val="both"/>
        <w:rPr>
          <w:rFonts w:eastAsia="GiltusTOT-Bold"/>
          <w:bCs/>
          <w:i/>
          <w:color w:val="000000"/>
          <w:lang w:val="cs-CZ" w:eastAsia="en-US"/>
        </w:rPr>
      </w:pPr>
      <w:r>
        <w:rPr>
          <w:rFonts w:eastAsia="GiltusTOT-Bold"/>
          <w:bCs/>
          <w:color w:val="000000"/>
          <w:sz w:val="28"/>
          <w:szCs w:val="28"/>
          <w:lang w:val="cs-CZ" w:eastAsia="en-US"/>
        </w:rPr>
        <w:tab/>
      </w:r>
      <w:r w:rsidRPr="006C7991">
        <w:rPr>
          <w:rFonts w:eastAsia="GiltusTOT-Bold"/>
          <w:bCs/>
          <w:color w:val="000000"/>
          <w:lang w:val="cs-CZ" w:eastAsia="en-US"/>
        </w:rPr>
        <w:t xml:space="preserve">Bocjj (2002) definuje kyberstalking: </w:t>
      </w:r>
      <w:r w:rsidRPr="006C7991">
        <w:rPr>
          <w:rFonts w:eastAsia="GiltusTOT-Bold"/>
          <w:bCs/>
          <w:i/>
          <w:color w:val="000000"/>
          <w:lang w:val="cs-CZ" w:eastAsia="en-US"/>
        </w:rPr>
        <w:t>„Je to chování jednotlivce, skupiny nebo organizace, které využívá informační a komunikační technologie k pronásledování a obtěžování jiné osoby, skupiny nebo organizace.“</w:t>
      </w:r>
    </w:p>
    <w:p w:rsidR="009016C3" w:rsidRDefault="009016C3" w:rsidP="009016C3">
      <w:pPr>
        <w:suppressAutoHyphens w:val="0"/>
        <w:autoSpaceDE w:val="0"/>
        <w:autoSpaceDN w:val="0"/>
        <w:adjustRightInd w:val="0"/>
        <w:spacing w:line="360" w:lineRule="auto"/>
        <w:jc w:val="both"/>
        <w:rPr>
          <w:rFonts w:eastAsia="GiltusTOT-Bold"/>
          <w:bCs/>
          <w:color w:val="000000"/>
          <w:lang w:val="cs-CZ" w:eastAsia="en-US"/>
        </w:rPr>
      </w:pPr>
      <w:r w:rsidRPr="006C7991">
        <w:rPr>
          <w:rFonts w:eastAsia="GiltusTOT-Bold"/>
          <w:bCs/>
          <w:color w:val="000000"/>
          <w:lang w:val="cs-CZ" w:eastAsia="en-US"/>
        </w:rPr>
        <w:lastRenderedPageBreak/>
        <w:t>Chování zahrnuje hrozby, falešná obvinění, poškozování dat nebo zařízení oběti, krádež identity, odcizení dat, monitorování počítače oběti, navádění mladistvých k sexuálním prak</w:t>
      </w:r>
      <w:r>
        <w:rPr>
          <w:rFonts w:eastAsia="GiltusTOT-Bold"/>
          <w:bCs/>
          <w:color w:val="000000"/>
          <w:lang w:val="cs-CZ" w:eastAsia="en-US"/>
        </w:rPr>
        <w:t>tikám a jakoukoliv formu agrese, a to t</w:t>
      </w:r>
      <w:r w:rsidRPr="006C7991">
        <w:rPr>
          <w:rFonts w:eastAsia="GiltusTOT-Bold"/>
          <w:bCs/>
          <w:color w:val="000000"/>
          <w:lang w:val="cs-CZ" w:eastAsia="en-US"/>
        </w:rPr>
        <w:t>akovým</w:t>
      </w:r>
      <w:r>
        <w:rPr>
          <w:rFonts w:eastAsia="GiltusTOT-Bold"/>
          <w:bCs/>
          <w:color w:val="000000"/>
          <w:sz w:val="28"/>
          <w:szCs w:val="28"/>
          <w:lang w:val="cs-CZ" w:eastAsia="en-US"/>
        </w:rPr>
        <w:t xml:space="preserve"> </w:t>
      </w:r>
      <w:r w:rsidRPr="006C7991">
        <w:rPr>
          <w:rFonts w:eastAsia="GiltusTOT-Bold"/>
          <w:bCs/>
          <w:color w:val="000000"/>
          <w:lang w:val="cs-CZ" w:eastAsia="en-US"/>
        </w:rPr>
        <w:t>způsobem, aniž by došlo k jakémukoliv fyzickému kontaktu. Tím ovšem přivádí oběti emoční stres.</w:t>
      </w:r>
    </w:p>
    <w:p w:rsidR="002067A7" w:rsidRDefault="002067A7" w:rsidP="009016C3">
      <w:pPr>
        <w:suppressAutoHyphens w:val="0"/>
        <w:autoSpaceDE w:val="0"/>
        <w:autoSpaceDN w:val="0"/>
        <w:adjustRightInd w:val="0"/>
        <w:spacing w:line="360" w:lineRule="auto"/>
        <w:jc w:val="both"/>
        <w:rPr>
          <w:rFonts w:eastAsia="GiltusTOT-Bold"/>
          <w:bCs/>
          <w:color w:val="000000"/>
          <w:lang w:val="cs-CZ" w:eastAsia="en-US"/>
        </w:rPr>
      </w:pPr>
    </w:p>
    <w:p w:rsidR="003F0B86" w:rsidRPr="002067A7" w:rsidRDefault="00724738" w:rsidP="00F8722A">
      <w:pPr>
        <w:pStyle w:val="Nadpis2"/>
      </w:pPr>
      <w:bookmarkStart w:id="20" w:name="_Toc478464670"/>
      <w:r>
        <w:t xml:space="preserve">2.6 </w:t>
      </w:r>
      <w:r w:rsidR="003F0B86" w:rsidRPr="002067A7">
        <w:t>Jak poznat kybergroomera, kyberstalkera</w:t>
      </w:r>
      <w:bookmarkEnd w:id="20"/>
    </w:p>
    <w:p w:rsidR="003F0B86" w:rsidRPr="003F0B86" w:rsidRDefault="003F0B86" w:rsidP="003F0B86">
      <w:pPr>
        <w:suppressAutoHyphens w:val="0"/>
        <w:autoSpaceDE w:val="0"/>
        <w:autoSpaceDN w:val="0"/>
        <w:adjustRightInd w:val="0"/>
        <w:spacing w:line="360" w:lineRule="auto"/>
        <w:jc w:val="both"/>
        <w:rPr>
          <w:rFonts w:eastAsia="GiltusTOT-Bold"/>
          <w:bCs/>
          <w:lang w:val="cs-CZ" w:eastAsia="en-US"/>
        </w:rPr>
      </w:pPr>
      <w:r w:rsidRPr="003F0B86">
        <w:rPr>
          <w:rFonts w:eastAsia="GiltusTOT-Bold"/>
          <w:bCs/>
          <w:lang w:val="cs-CZ" w:eastAsia="en-US"/>
        </w:rPr>
        <w:t xml:space="preserve">Podle odborníků je zřejmé, že každé </w:t>
      </w:r>
      <w:r w:rsidRPr="003F0B86">
        <w:rPr>
          <w:rFonts w:eastAsia="GiltusTOT-Bold"/>
          <w:b/>
          <w:bCs/>
          <w:lang w:val="cs-CZ" w:eastAsia="en-US"/>
        </w:rPr>
        <w:t>poučené</w:t>
      </w:r>
      <w:r w:rsidRPr="003F0B86">
        <w:rPr>
          <w:rFonts w:eastAsia="GiltusTOT-Bold"/>
          <w:bCs/>
          <w:lang w:val="cs-CZ" w:eastAsia="en-US"/>
        </w:rPr>
        <w:t xml:space="preserve"> dítě, které může na počítači navázat nenadálý kontakt s cizí osobou, by mohlo předvídat další vývoj událostí podle některých potvrzených zásad. </w:t>
      </w:r>
    </w:p>
    <w:p w:rsidR="003F0B86" w:rsidRPr="003F0B86" w:rsidRDefault="003F0B86" w:rsidP="003F0B86">
      <w:pPr>
        <w:suppressAutoHyphens w:val="0"/>
        <w:autoSpaceDE w:val="0"/>
        <w:autoSpaceDN w:val="0"/>
        <w:adjustRightInd w:val="0"/>
        <w:spacing w:line="360" w:lineRule="auto"/>
        <w:jc w:val="both"/>
        <w:rPr>
          <w:rFonts w:eastAsia="GiltusTOT-Bold"/>
          <w:bCs/>
          <w:lang w:val="cs-CZ" w:eastAsia="en-US"/>
        </w:rPr>
      </w:pPr>
      <w:r w:rsidRPr="00EF71B7">
        <w:rPr>
          <w:rFonts w:eastAsia="GiltusTOT-Bold"/>
          <w:bCs/>
          <w:color w:val="FF0000"/>
          <w:sz w:val="28"/>
          <w:szCs w:val="28"/>
          <w:lang w:val="cs-CZ" w:eastAsia="en-US"/>
        </w:rPr>
        <w:tab/>
      </w:r>
      <w:r w:rsidRPr="003F0B86">
        <w:rPr>
          <w:rFonts w:eastAsia="GiltusTOT-Bold"/>
          <w:b/>
          <w:bCs/>
          <w:lang w:val="cs-CZ" w:eastAsia="en-US"/>
        </w:rPr>
        <w:t>Kybergroomer</w:t>
      </w:r>
      <w:r w:rsidRPr="003F0B86">
        <w:rPr>
          <w:rFonts w:eastAsia="GiltusTOT-Bold"/>
          <w:bCs/>
          <w:lang w:val="cs-CZ" w:eastAsia="en-US"/>
        </w:rPr>
        <w:t xml:space="preserve"> se může vydávat za někoho, kdo nutně potřebuje pomoc, čímž odpoutá alespoň dočasně pozornost dítěte od dalšího podezřelého chování. Vždy apeluje na dítě, že co si společně povídají, je velké tajemství. Jeho témata se velmi často stáčejí k sexu, pravé lásce apod. Navrhuje osobní setkání beze svědků. Osobní kontakt už může být velmi nebezpečný, protože zmatené dítě lehce podléhá psychickému i fyzickému nátlaku groomera, jehož přátelské chování se mění a dělá dítěti věci, které jsou pro něho nepříjemné. (ONLINE GROOMING, 2003, in SBORNÍK, 2012, s. 96). </w:t>
      </w:r>
    </w:p>
    <w:p w:rsidR="009268EE" w:rsidRDefault="003F0B86" w:rsidP="009268EE">
      <w:pPr>
        <w:suppressAutoHyphens w:val="0"/>
        <w:autoSpaceDE w:val="0"/>
        <w:autoSpaceDN w:val="0"/>
        <w:adjustRightInd w:val="0"/>
        <w:spacing w:line="360" w:lineRule="auto"/>
        <w:jc w:val="both"/>
        <w:rPr>
          <w:rFonts w:eastAsia="GiltusTOT-Bold"/>
          <w:bCs/>
          <w:lang w:val="cs-CZ" w:eastAsia="en-US"/>
        </w:rPr>
      </w:pPr>
      <w:r w:rsidRPr="00FD4E8B">
        <w:rPr>
          <w:rFonts w:eastAsia="GiltusTOT-Bold"/>
          <w:bCs/>
          <w:lang w:val="cs-CZ" w:eastAsia="en-US"/>
        </w:rPr>
        <w:tab/>
      </w:r>
      <w:r w:rsidRPr="00FD4E8B">
        <w:rPr>
          <w:rFonts w:eastAsia="GiltusTOT-Bold"/>
          <w:b/>
          <w:bCs/>
          <w:lang w:val="cs-CZ" w:eastAsia="en-US"/>
        </w:rPr>
        <w:t>Kyberstalker</w:t>
      </w:r>
      <w:r w:rsidRPr="00FD4E8B">
        <w:rPr>
          <w:rFonts w:eastAsia="GiltusTOT-Bold"/>
          <w:bCs/>
          <w:lang w:val="cs-CZ" w:eastAsia="en-US"/>
        </w:rPr>
        <w:t xml:space="preserve"> pracuje anonymně a snaží se získat online způsobem převahu nad svojí obětí. Využívá urážky, často podpořené umísťováním fotografií nebo videa, které svým obsahem zesměšňují oběť. Mnohdy jeho počínání může dojít až k pornografii, která se často stává nástrojem pro vydírání.</w:t>
      </w:r>
    </w:p>
    <w:p w:rsidR="00A3225D" w:rsidRPr="00A3225D" w:rsidRDefault="00A3225D" w:rsidP="009268EE">
      <w:pPr>
        <w:suppressAutoHyphens w:val="0"/>
        <w:autoSpaceDE w:val="0"/>
        <w:autoSpaceDN w:val="0"/>
        <w:adjustRightInd w:val="0"/>
        <w:spacing w:line="360" w:lineRule="auto"/>
        <w:jc w:val="both"/>
        <w:rPr>
          <w:rFonts w:eastAsia="GiltusTOT-Bold"/>
          <w:bCs/>
          <w:lang w:val="cs-CZ" w:eastAsia="en-US"/>
        </w:rPr>
      </w:pPr>
    </w:p>
    <w:p w:rsidR="009268EE" w:rsidRPr="009B0A75" w:rsidRDefault="00724738" w:rsidP="00F8722A">
      <w:pPr>
        <w:pStyle w:val="Nadpis2"/>
      </w:pPr>
      <w:bookmarkStart w:id="21" w:name="_Toc478464671"/>
      <w:r>
        <w:t xml:space="preserve">2.7 </w:t>
      </w:r>
      <w:r w:rsidR="009268EE" w:rsidRPr="0015244F">
        <w:t>Sexting</w:t>
      </w:r>
      <w:bookmarkEnd w:id="21"/>
    </w:p>
    <w:p w:rsidR="009268EE" w:rsidRPr="00B07315" w:rsidRDefault="009268EE" w:rsidP="009268EE">
      <w:pPr>
        <w:suppressAutoHyphens w:val="0"/>
        <w:autoSpaceDE w:val="0"/>
        <w:autoSpaceDN w:val="0"/>
        <w:adjustRightInd w:val="0"/>
        <w:spacing w:line="360" w:lineRule="auto"/>
        <w:jc w:val="both"/>
        <w:rPr>
          <w:rFonts w:eastAsia="GiltusTOT-Regular"/>
          <w:lang w:val="cs-CZ" w:eastAsia="en-US"/>
        </w:rPr>
      </w:pPr>
      <w:r w:rsidRPr="00B07315">
        <w:rPr>
          <w:rFonts w:eastAsia="GiltusTOT-Regular"/>
          <w:lang w:val="cs-CZ" w:eastAsia="en-US"/>
        </w:rPr>
        <w:t xml:space="preserve">Sexting patří v současné době k největším nebezpečím, které hrozí mladým uživatelům internetu, tabletů nebo chytrých telefonů. Jedná se o elektronické rozesílání dat a informací (textů, textových zpráv, foto, video) se sexuálním obsahem. </w:t>
      </w:r>
    </w:p>
    <w:p w:rsidR="009268EE" w:rsidRPr="00B07315" w:rsidRDefault="009268EE" w:rsidP="009268EE">
      <w:pPr>
        <w:suppressAutoHyphens w:val="0"/>
        <w:autoSpaceDE w:val="0"/>
        <w:autoSpaceDN w:val="0"/>
        <w:adjustRightInd w:val="0"/>
        <w:spacing w:line="360" w:lineRule="auto"/>
        <w:ind w:firstLine="708"/>
        <w:jc w:val="both"/>
        <w:rPr>
          <w:rFonts w:eastAsia="GiltusTOT-Regular"/>
          <w:lang w:val="cs-CZ" w:eastAsia="en-US"/>
        </w:rPr>
      </w:pPr>
      <w:r w:rsidRPr="00B07315">
        <w:rPr>
          <w:rFonts w:eastAsia="GiltusTOT-Regular"/>
          <w:lang w:val="cs-CZ" w:eastAsia="en-US"/>
        </w:rPr>
        <w:t>V současné době se tato neblahá aktivita stala doménou převážně nezletilců a mladých lidí. Jen v loňském roce (2016) bylo zaznamenáno 72 případů sextingu u nezletilých, což bylo o 30% více než v roce 2015. Takto postižení jednotlivci mají silné zábrany ohlásit celou záležitost na polici (a mnohdy se svěřit rodičům)</w:t>
      </w:r>
      <w:r>
        <w:rPr>
          <w:rFonts w:eastAsia="GiltusTOT-Regular"/>
          <w:lang w:val="cs-CZ" w:eastAsia="en-US"/>
        </w:rPr>
        <w:t>,</w:t>
      </w:r>
      <w:r w:rsidRPr="00B07315">
        <w:rPr>
          <w:rFonts w:eastAsia="GiltusTOT-Regular"/>
          <w:lang w:val="cs-CZ" w:eastAsia="en-US"/>
        </w:rPr>
        <w:t xml:space="preserve"> protože strach z ponížení a případně možného vydírání ji</w:t>
      </w:r>
      <w:r w:rsidR="0091547A">
        <w:rPr>
          <w:rFonts w:eastAsia="GiltusTOT-Regular"/>
          <w:lang w:val="cs-CZ" w:eastAsia="en-US"/>
        </w:rPr>
        <w:t>m to nedovoluje. (Zdroj: KOPECKÝ</w:t>
      </w:r>
      <w:r w:rsidRPr="00B07315">
        <w:rPr>
          <w:rFonts w:eastAsia="GiltusTOT-Regular"/>
          <w:lang w:val="cs-CZ" w:eastAsia="en-US"/>
        </w:rPr>
        <w:t>, Kamil., Centrum PRvoK. Online poradna na portálu E-Bezpečí pro oběti kyberšikany</w:t>
      </w:r>
      <w:r w:rsidR="00040999">
        <w:rPr>
          <w:rFonts w:eastAsia="GiltusTOT-Regular"/>
          <w:lang w:val="cs-CZ" w:eastAsia="en-US"/>
        </w:rPr>
        <w:t>. [online]</w:t>
      </w:r>
      <w:r w:rsidRPr="00B07315">
        <w:rPr>
          <w:rFonts w:eastAsia="GiltusTOT-Regular"/>
          <w:lang w:val="cs-CZ" w:eastAsia="en-US"/>
        </w:rPr>
        <w:t xml:space="preserve">). Česká republika patří k mnoha zemím, kde </w:t>
      </w:r>
      <w:r w:rsidRPr="00B07315">
        <w:rPr>
          <w:rFonts w:eastAsia="GiltusTOT-Regular"/>
          <w:lang w:val="cs-CZ" w:eastAsia="en-US"/>
        </w:rPr>
        <w:lastRenderedPageBreak/>
        <w:t xml:space="preserve">je sexting do 18 let provozován. Nejvíce rozšířený sexting je mezi osobami od 12 do 17 let, ale byly zaznamenány případy i </w:t>
      </w:r>
      <w:r>
        <w:rPr>
          <w:rFonts w:eastAsia="GiltusTOT-Regular"/>
          <w:lang w:val="cs-CZ" w:eastAsia="en-US"/>
        </w:rPr>
        <w:t xml:space="preserve">u </w:t>
      </w:r>
      <w:r w:rsidRPr="00B07315">
        <w:rPr>
          <w:rFonts w:eastAsia="GiltusTOT-Regular"/>
          <w:lang w:val="cs-CZ" w:eastAsia="en-US"/>
        </w:rPr>
        <w:t xml:space="preserve">mladších osob.  </w:t>
      </w:r>
    </w:p>
    <w:p w:rsidR="009268EE" w:rsidRPr="00B07315" w:rsidRDefault="009268EE" w:rsidP="009268EE">
      <w:pPr>
        <w:suppressAutoHyphens w:val="0"/>
        <w:autoSpaceDE w:val="0"/>
        <w:autoSpaceDN w:val="0"/>
        <w:adjustRightInd w:val="0"/>
        <w:spacing w:line="360" w:lineRule="auto"/>
        <w:jc w:val="both"/>
        <w:rPr>
          <w:rFonts w:eastAsia="GiltusTOT-Regular"/>
          <w:lang w:val="cs-CZ" w:eastAsia="en-US"/>
        </w:rPr>
      </w:pPr>
      <w:r w:rsidRPr="00B07315">
        <w:rPr>
          <w:rFonts w:eastAsia="GiltusTOT-Regular"/>
          <w:lang w:val="cs-CZ" w:eastAsia="en-US"/>
        </w:rPr>
        <w:tab/>
        <w:t>Důvody sextingu bývají různé: nejčastěji mladí lidé sdílejí se svými partnery foto (nebo další aplikace) s intimním obsahem, aniž by si uvěd</w:t>
      </w:r>
      <w:r>
        <w:rPr>
          <w:rFonts w:eastAsia="GiltusTOT-Regular"/>
          <w:lang w:val="cs-CZ" w:eastAsia="en-US"/>
        </w:rPr>
        <w:t>omovali, že je docela možné, že</w:t>
      </w:r>
      <w:r w:rsidRPr="00B07315">
        <w:rPr>
          <w:rFonts w:eastAsia="GiltusTOT-Regular"/>
          <w:lang w:val="cs-CZ" w:eastAsia="en-US"/>
        </w:rPr>
        <w:t xml:space="preserve"> „intimity“ získ</w:t>
      </w:r>
      <w:r>
        <w:rPr>
          <w:rFonts w:eastAsia="GiltusTOT-Regular"/>
          <w:lang w:val="cs-CZ" w:eastAsia="en-US"/>
        </w:rPr>
        <w:t>á</w:t>
      </w:r>
      <w:r w:rsidRPr="00B07315">
        <w:rPr>
          <w:rFonts w:eastAsia="GiltusTOT-Regular"/>
          <w:lang w:val="cs-CZ" w:eastAsia="en-US"/>
        </w:rPr>
        <w:t xml:space="preserve"> neoprávněným způsobem jiná osoba, která se dokáže do technického zařízení, kde je „citlivý obsah</w:t>
      </w:r>
      <w:r>
        <w:rPr>
          <w:rFonts w:eastAsia="GiltusTOT-Regular"/>
          <w:lang w:val="cs-CZ" w:eastAsia="en-US"/>
        </w:rPr>
        <w:t>“ uložen, „nabourat“ (hackeři</w:t>
      </w:r>
      <w:r w:rsidRPr="00B07315">
        <w:rPr>
          <w:rFonts w:eastAsia="GiltusTOT-Regular"/>
          <w:lang w:val="cs-CZ" w:eastAsia="en-US"/>
        </w:rPr>
        <w:t xml:space="preserve">); mladí podceňují důsledky sextingu – za to může nedostatečné vzdělávání </w:t>
      </w:r>
      <w:r>
        <w:rPr>
          <w:rFonts w:eastAsia="GiltusTOT-Regular"/>
          <w:lang w:val="cs-CZ" w:eastAsia="en-US"/>
        </w:rPr>
        <w:t>v této problematice ve školách, ale i v rodině</w:t>
      </w:r>
      <w:r w:rsidRPr="00B07315">
        <w:rPr>
          <w:rFonts w:eastAsia="GiltusTOT-Regular"/>
          <w:lang w:val="cs-CZ" w:eastAsia="en-US"/>
        </w:rPr>
        <w:t>. Nikdo si zpočátku nedovede představit, že smyslná a atraktivní zábava může kohokoliv přivést do pozi</w:t>
      </w:r>
      <w:r>
        <w:rPr>
          <w:rFonts w:eastAsia="GiltusTOT-Regular"/>
          <w:lang w:val="cs-CZ" w:eastAsia="en-US"/>
        </w:rPr>
        <w:t>ce šikanované oběti, která nad intimním obsahem</w:t>
      </w:r>
      <w:r w:rsidRPr="00B07315">
        <w:rPr>
          <w:rFonts w:eastAsia="GiltusTOT-Regular"/>
          <w:lang w:val="cs-CZ" w:eastAsia="en-US"/>
        </w:rPr>
        <w:t xml:space="preserve"> zpráv začne ztrácet kontrolu</w:t>
      </w:r>
      <w:r>
        <w:rPr>
          <w:rFonts w:eastAsia="GiltusTOT-Regular"/>
          <w:lang w:val="cs-CZ" w:eastAsia="en-US"/>
        </w:rPr>
        <w:t xml:space="preserve"> a druhá strana, který obsah odcizila</w:t>
      </w:r>
      <w:r w:rsidRPr="00B07315">
        <w:rPr>
          <w:rFonts w:eastAsia="GiltusTOT-Regular"/>
          <w:lang w:val="cs-CZ" w:eastAsia="en-US"/>
        </w:rPr>
        <w:t>, se dostává do pozice, v níž překročila zákon. I když výměna intimních fotografií nebo textů mezi partnery může přinést nové sexuální podněty, sexting jako samostatná činnost mezi nezletilým (i zletilou osobou) s neznámým člověkem, se stává velkým problémem a lze od něho očekávat pouze následné nepříjemnosti.</w:t>
      </w:r>
    </w:p>
    <w:p w:rsidR="009268EE" w:rsidRPr="00B07315" w:rsidRDefault="009268EE" w:rsidP="009268EE">
      <w:pPr>
        <w:suppressAutoHyphens w:val="0"/>
        <w:autoSpaceDE w:val="0"/>
        <w:autoSpaceDN w:val="0"/>
        <w:adjustRightInd w:val="0"/>
        <w:spacing w:line="360" w:lineRule="auto"/>
        <w:jc w:val="both"/>
        <w:rPr>
          <w:rFonts w:eastAsia="GiltusTOT-Regular"/>
          <w:lang w:val="cs-CZ" w:eastAsia="en-US"/>
        </w:rPr>
      </w:pPr>
      <w:r w:rsidRPr="00B07315">
        <w:rPr>
          <w:rFonts w:eastAsia="GiltusTOT-Regular"/>
          <w:lang w:val="cs-CZ" w:eastAsia="en-US"/>
        </w:rPr>
        <w:tab/>
        <w:t>U většiny zaznamenaných případů se odborníci na kyberšikanu shodují v jednom: sexting není dobrovolnou činností a mnohdy za ním stojí tlak z druhé strany. Autor intimních fotografií (videí) se stává obětí druhé – anonymní strany, která buď materiál odcizila nebo se k němu dostala zcela náhodou a následně se pokouší autora vydírat. Většinou má taková aktivita stejný scénář: Neznámý uživatel (</w:t>
      </w:r>
      <w:r>
        <w:rPr>
          <w:rFonts w:eastAsia="GiltusTOT-Regular"/>
          <w:lang w:val="cs-CZ" w:eastAsia="en-US"/>
        </w:rPr>
        <w:t xml:space="preserve">agresor, </w:t>
      </w:r>
      <w:r w:rsidRPr="00B07315">
        <w:rPr>
          <w:rFonts w:eastAsia="GiltusTOT-Regular"/>
          <w:lang w:val="cs-CZ" w:eastAsia="en-US"/>
        </w:rPr>
        <w:t xml:space="preserve">vyděrač) kontaktuje nezletilého autora a různými lichotkami s ním začíná manipulovat. Po krátké době dosáhne toho, že je provedena výměna materiálů s intimním obsahem. Přichází etapa vydírání, které bývá neustále stupňováno. Autor, pokud incident neoznámí, psychicky podléhá nátlaku a stále více znásobuje intenzitu zasílání intimních zpráv. </w:t>
      </w:r>
      <w:r>
        <w:rPr>
          <w:rFonts w:eastAsia="GiltusTOT-Regular"/>
          <w:lang w:val="cs-CZ" w:eastAsia="en-US"/>
        </w:rPr>
        <w:t>Z</w:t>
      </w:r>
      <w:r w:rsidRPr="00B07315">
        <w:rPr>
          <w:rFonts w:eastAsia="GiltusTOT-Regular"/>
          <w:lang w:val="cs-CZ" w:eastAsia="en-US"/>
        </w:rPr>
        <w:t xml:space="preserve">ábava </w:t>
      </w:r>
      <w:r>
        <w:rPr>
          <w:rFonts w:eastAsia="GiltusTOT-Regular"/>
          <w:lang w:val="cs-CZ" w:eastAsia="en-US"/>
        </w:rPr>
        <w:t>se z</w:t>
      </w:r>
      <w:r w:rsidRPr="00B07315">
        <w:rPr>
          <w:rFonts w:eastAsia="GiltusTOT-Regular"/>
          <w:lang w:val="cs-CZ" w:eastAsia="en-US"/>
        </w:rPr>
        <w:t xml:space="preserve">mění v tragédii, kdy si mladí autoři nedokážou sami pomoci a </w:t>
      </w:r>
      <w:r>
        <w:rPr>
          <w:rFonts w:eastAsia="GiltusTOT-Regular"/>
          <w:lang w:val="cs-CZ" w:eastAsia="en-US"/>
        </w:rPr>
        <w:t xml:space="preserve">mnohdy </w:t>
      </w:r>
      <w:r w:rsidRPr="00B07315">
        <w:rPr>
          <w:rFonts w:eastAsia="GiltusTOT-Regular"/>
          <w:lang w:val="cs-CZ" w:eastAsia="en-US"/>
        </w:rPr>
        <w:t xml:space="preserve">dokonce volí smrt. </w:t>
      </w:r>
    </w:p>
    <w:p w:rsidR="009268EE" w:rsidRPr="007C6954" w:rsidRDefault="009268EE" w:rsidP="00612F15">
      <w:pPr>
        <w:suppressAutoHyphens w:val="0"/>
        <w:autoSpaceDE w:val="0"/>
        <w:autoSpaceDN w:val="0"/>
        <w:adjustRightInd w:val="0"/>
        <w:spacing w:line="360" w:lineRule="auto"/>
        <w:jc w:val="both"/>
        <w:rPr>
          <w:rFonts w:eastAsia="GiltusTOT-Regular"/>
          <w:color w:val="002060"/>
          <w:lang w:val="cs-CZ" w:eastAsia="en-US"/>
        </w:rPr>
      </w:pPr>
    </w:p>
    <w:p w:rsidR="00BD1515" w:rsidRDefault="00BD1515">
      <w:pPr>
        <w:suppressAutoHyphens w:val="0"/>
        <w:spacing w:line="360" w:lineRule="auto"/>
        <w:jc w:val="both"/>
        <w:rPr>
          <w:rFonts w:ascii="GiltusTOT-Bold" w:eastAsia="GiltusTOT-Bold" w:cs="GiltusTOT-Bold"/>
          <w:b/>
          <w:bCs/>
          <w:color w:val="000000"/>
          <w:sz w:val="21"/>
          <w:szCs w:val="21"/>
          <w:lang w:val="cs-CZ" w:eastAsia="en-US"/>
        </w:rPr>
      </w:pPr>
      <w:r>
        <w:rPr>
          <w:rFonts w:ascii="GiltusTOT-Bold" w:eastAsia="GiltusTOT-Bold" w:cs="GiltusTOT-Bold"/>
          <w:b/>
          <w:bCs/>
          <w:color w:val="000000"/>
          <w:sz w:val="21"/>
          <w:szCs w:val="21"/>
          <w:lang w:val="cs-CZ" w:eastAsia="en-US"/>
        </w:rPr>
        <w:br w:type="page"/>
      </w:r>
    </w:p>
    <w:p w:rsidR="009244CE" w:rsidRPr="00BF5A57" w:rsidRDefault="009244CE" w:rsidP="00724738">
      <w:pPr>
        <w:pStyle w:val="Nadpis1"/>
        <w:numPr>
          <w:ilvl w:val="2"/>
          <w:numId w:val="3"/>
        </w:numPr>
        <w:rPr>
          <w:sz w:val="32"/>
          <w:szCs w:val="32"/>
        </w:rPr>
      </w:pPr>
      <w:bookmarkStart w:id="22" w:name="_Toc473278794"/>
      <w:bookmarkStart w:id="23" w:name="_Toc473280276"/>
      <w:bookmarkStart w:id="24" w:name="_Toc478464672"/>
      <w:r w:rsidRPr="00BF5A57">
        <w:rPr>
          <w:sz w:val="32"/>
          <w:szCs w:val="32"/>
        </w:rPr>
        <w:lastRenderedPageBreak/>
        <w:t>Metodika a metodologie</w:t>
      </w:r>
      <w:bookmarkEnd w:id="22"/>
      <w:bookmarkEnd w:id="23"/>
      <w:r w:rsidRPr="00BF5A57">
        <w:rPr>
          <w:sz w:val="32"/>
          <w:szCs w:val="32"/>
        </w:rPr>
        <w:t xml:space="preserve"> výzkumu</w:t>
      </w:r>
      <w:bookmarkEnd w:id="24"/>
    </w:p>
    <w:p w:rsidR="00BF5A57" w:rsidRDefault="00BF5A57" w:rsidP="009244CE">
      <w:pPr>
        <w:spacing w:line="360" w:lineRule="auto"/>
        <w:jc w:val="both"/>
      </w:pPr>
      <w:r>
        <w:t>Třetí</w:t>
      </w:r>
      <w:r w:rsidR="009244CE">
        <w:t xml:space="preserve"> kapitola se zabývá metodikou a met</w:t>
      </w:r>
      <w:r w:rsidR="00125472">
        <w:t xml:space="preserve">odologií diplomové práce. Pro </w:t>
      </w:r>
      <w:r w:rsidR="00125472" w:rsidRPr="00043B8E">
        <w:t>prů</w:t>
      </w:r>
      <w:r w:rsidR="009244CE" w:rsidRPr="00043B8E">
        <w:t>zkum</w:t>
      </w:r>
      <w:r w:rsidR="009244CE">
        <w:t xml:space="preserve"> byla zvolena </w:t>
      </w:r>
      <w:r w:rsidR="002357AD">
        <w:t xml:space="preserve">kombinace kvantitativní a </w:t>
      </w:r>
      <w:r w:rsidR="00E56E3D">
        <w:t>kvalitativní výzkumné</w:t>
      </w:r>
      <w:r w:rsidR="009244CE">
        <w:t xml:space="preserve"> strategie</w:t>
      </w:r>
      <w:r w:rsidR="002357AD">
        <w:t>. Druhá</w:t>
      </w:r>
      <w:r w:rsidR="0065270C">
        <w:t xml:space="preserve"> -</w:t>
      </w:r>
      <w:r w:rsidR="002357AD">
        <w:t xml:space="preserve"> </w:t>
      </w:r>
      <w:r w:rsidR="0046276A">
        <w:t>kv</w:t>
      </w:r>
      <w:r w:rsidR="00125472">
        <w:t>alitativní výzkumná strategie -</w:t>
      </w:r>
      <w:r w:rsidR="009244CE">
        <w:t xml:space="preserve"> je podle Dismana (2000) nenumerickým šetřením a interpretací sociální reality. </w:t>
      </w:r>
    </w:p>
    <w:p w:rsidR="009244CE" w:rsidRDefault="009244CE" w:rsidP="00BF5A57">
      <w:pPr>
        <w:spacing w:line="360" w:lineRule="auto"/>
        <w:ind w:firstLine="576"/>
        <w:jc w:val="both"/>
      </w:pPr>
      <w:r>
        <w:t xml:space="preserve">Cílem šetření je odkrytí významu podkládaného sdělovanými informacemi. </w:t>
      </w:r>
      <w:r w:rsidR="00125472">
        <w:t>Jeho posláním je ověřen</w:t>
      </w:r>
      <w:r>
        <w:t>í</w:t>
      </w:r>
      <w:r w:rsidR="00125472">
        <w:t xml:space="preserve"> informací o možném ohrožení (duševním i fyzickém) malých uživatelů internetu, počítačů, mobilních telefonů a dalších moderních médií</w:t>
      </w:r>
      <w:r>
        <w:t xml:space="preserve">. Předpokladem pro získání pokud možno přesných výsledků šetření, je i zařazení kvantitativní výzkumné strategie, která by se opírala o výsledky zjištěné při anonymním dotazníkovém šetření. </w:t>
      </w:r>
      <w:r w:rsidR="00125472">
        <w:t xml:space="preserve">Vzhledem ke krátké časové ose a relativně malému počtu zúčastněných respondentů, se autorka diplomové práce rozhodla provést průzkum (ne výzkum). </w:t>
      </w:r>
      <w:r w:rsidR="0065270C">
        <w:t xml:space="preserve">Výzkumné šetření se navíc většinou odehrává v týmu lidí, kteří jsou společně zainteresováni na splnění stanoveného úkolu. Průzkum byl veden jak po linii kvantitativní, tak po linii kvalitativní, do které byli zainteresováni pedagogové tříd, v nichž byl kvantitativní průzkum prováděn. </w:t>
      </w:r>
    </w:p>
    <w:p w:rsidR="00F87E1D" w:rsidRDefault="00F87E1D" w:rsidP="00BF5A57">
      <w:pPr>
        <w:spacing w:line="360" w:lineRule="auto"/>
        <w:ind w:firstLine="576"/>
        <w:jc w:val="both"/>
      </w:pPr>
    </w:p>
    <w:p w:rsidR="009244CE" w:rsidRPr="003A0AF8" w:rsidRDefault="00724738" w:rsidP="00F8722A">
      <w:pPr>
        <w:pStyle w:val="Nadpis2"/>
      </w:pPr>
      <w:bookmarkStart w:id="25" w:name="_Toc478464673"/>
      <w:r>
        <w:t xml:space="preserve">3.1 </w:t>
      </w:r>
      <w:r w:rsidR="00A93AB5" w:rsidRPr="00A11E0A">
        <w:t>Kvalitativní</w:t>
      </w:r>
      <w:r w:rsidR="00A93AB5" w:rsidRPr="003A0AF8">
        <w:t xml:space="preserve"> a kvantitativní </w:t>
      </w:r>
      <w:r w:rsidR="00125472">
        <w:t>průzkum</w:t>
      </w:r>
      <w:bookmarkEnd w:id="25"/>
    </w:p>
    <w:p w:rsidR="009244CE" w:rsidRPr="0067556A" w:rsidRDefault="009244CE" w:rsidP="009244CE">
      <w:pPr>
        <w:spacing w:line="360" w:lineRule="auto"/>
        <w:jc w:val="both"/>
        <w:rPr>
          <w:color w:val="FF0000"/>
        </w:rPr>
      </w:pPr>
      <w:r w:rsidRPr="0058654E">
        <w:rPr>
          <w:b/>
        </w:rPr>
        <w:t xml:space="preserve">Kvalitativní </w:t>
      </w:r>
      <w:r w:rsidR="00125472">
        <w:rPr>
          <w:b/>
        </w:rPr>
        <w:t xml:space="preserve">průzkum </w:t>
      </w:r>
      <w:r>
        <w:t>je orientován na prozkoumání určitého problému, kterým je získání poznatků o užívání médií žáky primárních škol, jejich využívání ke studiu a zábavě a tímto způsobem se přiblížit jejich myšlení a osobním postojů</w:t>
      </w:r>
      <w:r w:rsidR="00543044">
        <w:t>m</w:t>
      </w:r>
      <w:r>
        <w:t xml:space="preserve">, které mohou vyvolat potřebu vyrovnat se svým vzorům (ne vždy pozitivním) v jejich konání a to ve hrách s násilnickým nebo sexuálním obsahem. </w:t>
      </w:r>
    </w:p>
    <w:p w:rsidR="009244CE" w:rsidRDefault="009244CE" w:rsidP="009244CE">
      <w:pPr>
        <w:spacing w:line="360" w:lineRule="auto"/>
        <w:jc w:val="both"/>
      </w:pPr>
      <w:r>
        <w:tab/>
        <w:t>K objasnění cíle byly použity induktivní výzkumné metody, které byly uplatněny v konkrétních přirozených podmínkách zkoumaného prostředí</w:t>
      </w:r>
      <w:r w:rsidR="00BE7062">
        <w:t xml:space="preserve"> (HENDL, J., 2016, s</w:t>
      </w:r>
      <w:r w:rsidR="00AD469B">
        <w:t xml:space="preserve">. 96). </w:t>
      </w:r>
    </w:p>
    <w:p w:rsidR="009244CE" w:rsidRDefault="00543044" w:rsidP="009244CE">
      <w:pPr>
        <w:spacing w:line="360" w:lineRule="auto"/>
        <w:ind w:firstLine="708"/>
        <w:jc w:val="both"/>
      </w:pPr>
      <w:r>
        <w:t>Snahou vedeného prů</w:t>
      </w:r>
      <w:r w:rsidR="009244CE">
        <w:t xml:space="preserve">zkumu bylo metodou terénního dotazníkového šetření, pozorováním a osobními rozhovory získat vstupní a výstupní informace, které </w:t>
      </w:r>
      <w:r>
        <w:t xml:space="preserve">při </w:t>
      </w:r>
      <w:r w:rsidR="009244CE">
        <w:t>zpracování podají pravdivá svědectví o možných odchylkách v chování jedinců, kteří se stávají závislými na internetových hrách (využívání internetu) a tím se</w:t>
      </w:r>
      <w:r>
        <w:t xml:space="preserve"> vymykají běžnému chování osob</w:t>
      </w:r>
      <w:r w:rsidR="009244CE">
        <w:t xml:space="preserve"> v daném věku a svým vrstevníkům. Kvalitativní strategie byla užita proto, že se terénní šetření uskutečnilo v přirozeném prostředí, v němž se respondenti běžně pohybují – na základních školách. </w:t>
      </w:r>
      <w:r w:rsidR="001B75F5">
        <w:t>Prů</w:t>
      </w:r>
      <w:r w:rsidR="009244CE">
        <w:t>zkum byl veden kombinovanou formou kvantitativní a kvalit</w:t>
      </w:r>
      <w:r w:rsidR="001B75F5">
        <w:t>ativní. Při kvantitativním prů</w:t>
      </w:r>
      <w:r w:rsidR="009244CE">
        <w:t>zkumu byly získány odpovědi na dotazníkové otázky a to u</w:t>
      </w:r>
      <w:r w:rsidR="0065270C">
        <w:t xml:space="preserve"> 284 </w:t>
      </w:r>
      <w:r w:rsidR="009244CE">
        <w:t>respon</w:t>
      </w:r>
      <w:r w:rsidR="001E69A6">
        <w:t>dentů</w:t>
      </w:r>
      <w:r w:rsidR="0065270C">
        <w:t xml:space="preserve"> </w:t>
      </w:r>
      <w:r w:rsidR="0065270C">
        <w:lastRenderedPageBreak/>
        <w:t>- žáků</w:t>
      </w:r>
      <w:r w:rsidR="001E69A6">
        <w:t xml:space="preserve"> 2</w:t>
      </w:r>
      <w:r w:rsidR="00F87E1D">
        <w:t xml:space="preserve">. </w:t>
      </w:r>
      <w:r w:rsidR="0065270C">
        <w:t>až</w:t>
      </w:r>
      <w:r w:rsidR="00F87E1D">
        <w:t xml:space="preserve"> 5</w:t>
      </w:r>
      <w:r w:rsidR="0065270C">
        <w:t>. tříd</w:t>
      </w:r>
      <w:r w:rsidR="00883DAC">
        <w:t xml:space="preserve"> Z</w:t>
      </w:r>
      <w:r w:rsidR="009244CE">
        <w:t xml:space="preserve">ákladní školy ve městě </w:t>
      </w:r>
      <w:r w:rsidR="00883DAC">
        <w:t>Mohelnice</w:t>
      </w:r>
      <w:r w:rsidR="001E69A6">
        <w:t xml:space="preserve"> (Olomoucký kraj)</w:t>
      </w:r>
      <w:r w:rsidR="009244CE">
        <w:t xml:space="preserve">. Kvalitativní metoda </w:t>
      </w:r>
      <w:r w:rsidR="0070710D">
        <w:t>byla vedena formou</w:t>
      </w:r>
      <w:r w:rsidR="009244CE">
        <w:t xml:space="preserve"> polostrukturovaného rozhovoru se žáky, avšak v hromadném pojetí,</w:t>
      </w:r>
      <w:r w:rsidR="00883DAC">
        <w:t xml:space="preserve"> kdy děti odpovídaly spontánně,</w:t>
      </w:r>
      <w:r w:rsidR="009244CE">
        <w:t xml:space="preserve"> a třídními pedagogy </w:t>
      </w:r>
      <w:r w:rsidR="00F87E1D">
        <w:t>v jejichž třídách</w:t>
      </w:r>
      <w:r w:rsidR="009244CE">
        <w:t xml:space="preserve"> byl průzkum prováděn. Rozh</w:t>
      </w:r>
      <w:r w:rsidR="004E6B73">
        <w:t>ovor má velký vliv na kvalitu prů</w:t>
      </w:r>
      <w:r w:rsidR="009244CE">
        <w:t xml:space="preserve">zkumu, protože mezi výzkumníkem a respondentem většinou vzniká oboustranný vztah, který postupně navíc přechází ve vzájemnou důvěru. </w:t>
      </w:r>
    </w:p>
    <w:p w:rsidR="009244CE" w:rsidRDefault="009244CE" w:rsidP="00F87E1D">
      <w:pPr>
        <w:spacing w:line="360" w:lineRule="auto"/>
        <w:ind w:firstLine="708"/>
        <w:jc w:val="both"/>
      </w:pPr>
      <w:r>
        <w:t>Teoretikové Strauss a Corbinová (1999) konstatují, že je zapotřebí některé typy problémů odhalit v jejich podstatě; problémy,</w:t>
      </w:r>
      <w:r w:rsidRPr="00B346AE">
        <w:t xml:space="preserve"> </w:t>
      </w:r>
      <w:r>
        <w:t>které jsou spojeny se zkoumaným jevem a to i za pomoci zkušeností někoho. Právě tento způsob se dá vhodně aplikovat na žáky – respondenty a jejich</w:t>
      </w:r>
      <w:r w:rsidR="009F5C98">
        <w:t xml:space="preserve"> pedagogy, aby se správně poroz</w:t>
      </w:r>
      <w:r>
        <w:t>umělo jejich myšlení, znalostem a zkušenostem, které budou určovat jejich další život (možnosti studia a dalšího vzdělávání, kontakty s lidmi, uplatnění v zaměstnání, ve společnosti apod.). Pedagogové a rodiče se vlastně dostávají do pozice poradců, kteří se svým svěřencům (potomkům) snaží co nejlépe poradit, čeho se vyvarovat a naopak co dělat, aby měli šťastnou budoucnost a co nejméně složitý vstup do života dospělých.</w:t>
      </w:r>
    </w:p>
    <w:p w:rsidR="00F87E1D" w:rsidRDefault="009F7F11" w:rsidP="00CE618F">
      <w:pPr>
        <w:shd w:val="clear" w:color="auto" w:fill="FFFFFF"/>
        <w:suppressAutoHyphens w:val="0"/>
        <w:spacing w:before="120" w:after="120" w:line="360" w:lineRule="auto"/>
        <w:ind w:firstLine="375"/>
        <w:jc w:val="both"/>
        <w:rPr>
          <w:rFonts w:eastAsia="Times New Roman"/>
          <w:lang w:val="cs-CZ" w:eastAsia="cs-CZ"/>
        </w:rPr>
      </w:pPr>
      <w:r>
        <w:rPr>
          <w:rFonts w:eastAsia="Times New Roman"/>
          <w:b/>
          <w:bCs/>
          <w:lang w:val="cs-CZ" w:eastAsia="cs-CZ"/>
        </w:rPr>
        <w:t xml:space="preserve"> </w:t>
      </w:r>
      <w:r>
        <w:rPr>
          <w:rFonts w:eastAsia="Times New Roman"/>
          <w:b/>
          <w:bCs/>
          <w:lang w:val="cs-CZ" w:eastAsia="cs-CZ"/>
        </w:rPr>
        <w:tab/>
      </w:r>
      <w:r w:rsidR="0058654E" w:rsidRPr="006C00D0">
        <w:rPr>
          <w:rFonts w:eastAsia="Times New Roman"/>
          <w:b/>
          <w:bCs/>
          <w:lang w:val="cs-CZ" w:eastAsia="cs-CZ"/>
        </w:rPr>
        <w:t xml:space="preserve">Kvantitativní </w:t>
      </w:r>
      <w:r w:rsidR="009F5C98">
        <w:rPr>
          <w:rFonts w:eastAsia="Times New Roman"/>
          <w:b/>
          <w:bCs/>
          <w:lang w:val="cs-CZ" w:eastAsia="cs-CZ"/>
        </w:rPr>
        <w:t>prů</w:t>
      </w:r>
      <w:r w:rsidR="0058654E" w:rsidRPr="006C00D0">
        <w:rPr>
          <w:rFonts w:eastAsia="Times New Roman"/>
          <w:b/>
          <w:bCs/>
          <w:lang w:val="cs-CZ" w:eastAsia="cs-CZ"/>
        </w:rPr>
        <w:t>zkum</w:t>
      </w:r>
      <w:r w:rsidR="00904B4E">
        <w:rPr>
          <w:rFonts w:eastAsia="Times New Roman"/>
          <w:b/>
          <w:bCs/>
          <w:lang w:val="cs-CZ" w:eastAsia="cs-CZ"/>
        </w:rPr>
        <w:t xml:space="preserve">/výzkum </w:t>
      </w:r>
      <w:r w:rsidR="0058654E" w:rsidRPr="00FD3603">
        <w:rPr>
          <w:rFonts w:eastAsia="Times New Roman"/>
          <w:lang w:val="cs-CZ" w:eastAsia="cs-CZ"/>
        </w:rPr>
        <w:t> </w:t>
      </w:r>
      <w:r w:rsidR="0058654E">
        <w:rPr>
          <w:rFonts w:eastAsia="Times New Roman"/>
          <w:lang w:val="cs-CZ" w:eastAsia="cs-CZ"/>
        </w:rPr>
        <w:t>je</w:t>
      </w:r>
      <w:r w:rsidR="0058654E" w:rsidRPr="006C00D0">
        <w:rPr>
          <w:rFonts w:eastAsia="Times New Roman"/>
          <w:lang w:val="cs-CZ" w:eastAsia="cs-CZ"/>
        </w:rPr>
        <w:t xml:space="preserve"> metoda standardizovaného</w:t>
      </w:r>
      <w:r w:rsidR="0058654E" w:rsidRPr="00FD3603">
        <w:rPr>
          <w:rFonts w:eastAsia="Times New Roman"/>
          <w:lang w:val="cs-CZ" w:eastAsia="cs-CZ"/>
        </w:rPr>
        <w:t> </w:t>
      </w:r>
      <w:hyperlink r:id="rId10" w:tooltip="Věda" w:history="1">
        <w:r w:rsidR="0058654E" w:rsidRPr="00FD3603">
          <w:rPr>
            <w:rFonts w:eastAsia="Times New Roman"/>
            <w:lang w:val="cs-CZ" w:eastAsia="cs-CZ"/>
          </w:rPr>
          <w:t>vědeckého</w:t>
        </w:r>
      </w:hyperlink>
      <w:r w:rsidR="0058654E" w:rsidRPr="00FD3603">
        <w:rPr>
          <w:rFonts w:eastAsia="Times New Roman"/>
          <w:lang w:val="cs-CZ" w:eastAsia="cs-CZ"/>
        </w:rPr>
        <w:t xml:space="preserve"> </w:t>
      </w:r>
      <w:r w:rsidR="0058654E" w:rsidRPr="006C00D0">
        <w:rPr>
          <w:rFonts w:eastAsia="Times New Roman"/>
          <w:lang w:val="cs-CZ" w:eastAsia="cs-CZ"/>
        </w:rPr>
        <w:t>výzkumu, která popisuje zkoumanou skutečnost pomocí proměnných (znaků), které lze vyjádřit čísl</w:t>
      </w:r>
      <w:r w:rsidR="0058654E">
        <w:rPr>
          <w:rFonts w:eastAsia="Times New Roman"/>
          <w:lang w:val="cs-CZ" w:eastAsia="cs-CZ"/>
        </w:rPr>
        <w:t xml:space="preserve">y. Ta mohou vznikat buď měřením </w:t>
      </w:r>
      <w:r w:rsidR="0058654E" w:rsidRPr="006C00D0">
        <w:rPr>
          <w:rFonts w:eastAsia="Times New Roman"/>
          <w:lang w:val="cs-CZ" w:eastAsia="cs-CZ"/>
        </w:rPr>
        <w:t>nebo častěji škálováním samotnými respondenty (např.</w:t>
      </w:r>
      <w:r w:rsidR="0058654E">
        <w:rPr>
          <w:rFonts w:eastAsia="Times New Roman"/>
          <w:lang w:val="cs-CZ" w:eastAsia="cs-CZ"/>
        </w:rPr>
        <w:t xml:space="preserve"> bodování</w:t>
      </w:r>
      <w:r w:rsidR="0058654E" w:rsidRPr="006C00D0">
        <w:rPr>
          <w:rFonts w:eastAsia="Times New Roman"/>
          <w:lang w:val="cs-CZ" w:eastAsia="cs-CZ"/>
        </w:rPr>
        <w:t xml:space="preserve"> od 1 do 10). Výsled</w:t>
      </w:r>
      <w:r w:rsidR="0058654E">
        <w:rPr>
          <w:rFonts w:eastAsia="Times New Roman"/>
          <w:lang w:val="cs-CZ" w:eastAsia="cs-CZ"/>
        </w:rPr>
        <w:t xml:space="preserve">ky jsou většinou zpracovány </w:t>
      </w:r>
      <w:r w:rsidR="0058654E" w:rsidRPr="006C00D0">
        <w:rPr>
          <w:rFonts w:eastAsia="Times New Roman"/>
          <w:lang w:val="cs-CZ" w:eastAsia="cs-CZ"/>
        </w:rPr>
        <w:t>pomocí</w:t>
      </w:r>
      <w:r w:rsidR="0058654E" w:rsidRPr="00FD3603">
        <w:rPr>
          <w:rFonts w:eastAsia="Times New Roman"/>
          <w:lang w:val="cs-CZ" w:eastAsia="cs-CZ"/>
        </w:rPr>
        <w:t> </w:t>
      </w:r>
      <w:hyperlink r:id="rId11" w:tooltip="Statistika" w:history="1">
        <w:r w:rsidR="0058654E" w:rsidRPr="00FD3603">
          <w:rPr>
            <w:rFonts w:eastAsia="Times New Roman"/>
            <w:lang w:val="cs-CZ" w:eastAsia="cs-CZ"/>
          </w:rPr>
          <w:t>statistických</w:t>
        </w:r>
      </w:hyperlink>
      <w:r w:rsidR="0058654E" w:rsidRPr="00FD3603">
        <w:rPr>
          <w:rFonts w:eastAsia="Times New Roman"/>
          <w:lang w:val="cs-CZ" w:eastAsia="cs-CZ"/>
        </w:rPr>
        <w:t> </w:t>
      </w:r>
      <w:r w:rsidR="0058654E">
        <w:rPr>
          <w:rFonts w:eastAsia="Times New Roman"/>
          <w:lang w:val="cs-CZ" w:eastAsia="cs-CZ"/>
        </w:rPr>
        <w:t xml:space="preserve">metod </w:t>
      </w:r>
      <w:r w:rsidR="0058654E" w:rsidRPr="006C00D0">
        <w:rPr>
          <w:rFonts w:eastAsia="Times New Roman"/>
          <w:lang w:val="cs-CZ" w:eastAsia="cs-CZ"/>
        </w:rPr>
        <w:t xml:space="preserve">a nakonec </w:t>
      </w:r>
      <w:r w:rsidR="00904B4E">
        <w:rPr>
          <w:rFonts w:eastAsia="Times New Roman"/>
          <w:lang w:val="cs-CZ" w:eastAsia="cs-CZ"/>
        </w:rPr>
        <w:t>interpretovány. Kvantitativní prů</w:t>
      </w:r>
      <w:r w:rsidR="0058654E" w:rsidRPr="006C00D0">
        <w:rPr>
          <w:rFonts w:eastAsia="Times New Roman"/>
          <w:lang w:val="cs-CZ" w:eastAsia="cs-CZ"/>
        </w:rPr>
        <w:t>zkum</w:t>
      </w:r>
      <w:r w:rsidR="00904B4E">
        <w:rPr>
          <w:rFonts w:eastAsia="Times New Roman"/>
          <w:lang w:val="cs-CZ" w:eastAsia="cs-CZ"/>
        </w:rPr>
        <w:t>/výzkum</w:t>
      </w:r>
      <w:r w:rsidR="0058654E" w:rsidRPr="006C00D0">
        <w:rPr>
          <w:rFonts w:eastAsia="Times New Roman"/>
          <w:lang w:val="cs-CZ" w:eastAsia="cs-CZ"/>
        </w:rPr>
        <w:t xml:space="preserve"> oproti</w:t>
      </w:r>
      <w:r w:rsidR="0058654E" w:rsidRPr="00FD3603">
        <w:rPr>
          <w:rFonts w:eastAsia="Times New Roman"/>
          <w:lang w:val="cs-CZ" w:eastAsia="cs-CZ"/>
        </w:rPr>
        <w:t> </w:t>
      </w:r>
      <w:hyperlink r:id="rId12" w:tooltip="Kvalitativní výzkum" w:history="1">
        <w:r w:rsidR="0058654E" w:rsidRPr="00FD3603">
          <w:rPr>
            <w:rFonts w:eastAsia="Times New Roman"/>
            <w:lang w:val="cs-CZ" w:eastAsia="cs-CZ"/>
          </w:rPr>
          <w:t>kvalitativnímu</w:t>
        </w:r>
      </w:hyperlink>
      <w:r w:rsidR="0058654E" w:rsidRPr="00FD3603">
        <w:rPr>
          <w:rFonts w:eastAsia="Times New Roman"/>
          <w:lang w:val="cs-CZ" w:eastAsia="cs-CZ"/>
        </w:rPr>
        <w:t> </w:t>
      </w:r>
      <w:r w:rsidR="0058654E" w:rsidRPr="006C00D0">
        <w:rPr>
          <w:rFonts w:eastAsia="Times New Roman"/>
          <w:lang w:val="cs-CZ" w:eastAsia="cs-CZ"/>
        </w:rPr>
        <w:t>vyžaduje větší soubory dat a respondentů, výsledky jsou více reprezentativní, méně závislé na názorech a schopnostech respondentů a vedou tak k lépe ověřitelným a srovnatelným výsledkům. Jejich interpretace bývá naopak náročnější.</w:t>
      </w:r>
    </w:p>
    <w:p w:rsidR="0058654E" w:rsidRPr="002D34D9" w:rsidRDefault="00724738" w:rsidP="00F8722A">
      <w:pPr>
        <w:pStyle w:val="Nadpis2"/>
      </w:pPr>
      <w:bookmarkStart w:id="26" w:name="_Toc478464674"/>
      <w:r>
        <w:t xml:space="preserve">3.2  </w:t>
      </w:r>
      <w:r w:rsidR="0058654E" w:rsidRPr="002D34D9">
        <w:t>Základní techniky sběru dat</w:t>
      </w:r>
      <w:r w:rsidR="00883DAC" w:rsidRPr="002D34D9">
        <w:t xml:space="preserve"> při kvantitativním </w:t>
      </w:r>
      <w:r w:rsidR="00976078">
        <w:t>prů</w:t>
      </w:r>
      <w:r w:rsidR="00883DAC" w:rsidRPr="002D34D9">
        <w:t>zkumu</w:t>
      </w:r>
      <w:bookmarkEnd w:id="26"/>
    </w:p>
    <w:p w:rsidR="00883DAC" w:rsidRDefault="00883DAC" w:rsidP="009F7F11">
      <w:pPr>
        <w:shd w:val="clear" w:color="auto" w:fill="FFFFFF"/>
        <w:suppressAutoHyphens w:val="0"/>
        <w:spacing w:line="360" w:lineRule="auto"/>
        <w:jc w:val="both"/>
        <w:rPr>
          <w:rFonts w:eastAsia="Times New Roman"/>
          <w:color w:val="252525"/>
          <w:lang w:val="cs-CZ" w:eastAsia="cs-CZ"/>
        </w:rPr>
      </w:pPr>
      <w:r>
        <w:rPr>
          <w:rFonts w:eastAsia="Times New Roman"/>
          <w:color w:val="252525"/>
          <w:lang w:val="cs-CZ" w:eastAsia="cs-CZ"/>
        </w:rPr>
        <w:t>Typickými f</w:t>
      </w:r>
      <w:r w:rsidR="0058654E" w:rsidRPr="006C00D0">
        <w:rPr>
          <w:rFonts w:eastAsia="Times New Roman"/>
          <w:color w:val="252525"/>
          <w:lang w:val="cs-CZ" w:eastAsia="cs-CZ"/>
        </w:rPr>
        <w:t xml:space="preserve">ormami pro kvantitativní </w:t>
      </w:r>
      <w:r w:rsidR="00CE618F">
        <w:rPr>
          <w:rFonts w:eastAsia="Times New Roman"/>
          <w:color w:val="252525"/>
          <w:lang w:val="cs-CZ" w:eastAsia="cs-CZ"/>
        </w:rPr>
        <w:t>průzkum/</w:t>
      </w:r>
      <w:r w:rsidR="0058654E" w:rsidRPr="006C00D0">
        <w:rPr>
          <w:rFonts w:eastAsia="Times New Roman"/>
          <w:color w:val="252525"/>
          <w:lang w:val="cs-CZ" w:eastAsia="cs-CZ"/>
        </w:rPr>
        <w:t xml:space="preserve">výzkum jsou standardizovaný rozhovor a standardizovaný dotazník. </w:t>
      </w:r>
    </w:p>
    <w:p w:rsidR="0058654E" w:rsidRPr="006C00D0" w:rsidRDefault="0058654E" w:rsidP="009F7F11">
      <w:pPr>
        <w:shd w:val="clear" w:color="auto" w:fill="FFFFFF"/>
        <w:suppressAutoHyphens w:val="0"/>
        <w:spacing w:line="360" w:lineRule="auto"/>
        <w:ind w:firstLine="708"/>
        <w:jc w:val="both"/>
        <w:rPr>
          <w:rFonts w:eastAsia="Times New Roman"/>
          <w:color w:val="252525"/>
          <w:lang w:val="cs-CZ" w:eastAsia="cs-CZ"/>
        </w:rPr>
      </w:pPr>
      <w:r w:rsidRPr="006C00D0">
        <w:rPr>
          <w:rFonts w:eastAsia="Times New Roman"/>
          <w:color w:val="252525"/>
          <w:lang w:val="cs-CZ" w:eastAsia="cs-CZ"/>
        </w:rPr>
        <w:t>Souhrnně se tyto dvě formy dají zařadit pod pojem dotazování. Jediným rozdílem mezi těmito dvěma metodami je způsob kladení otázek. U rozhovoru se jedná o mluvenou formu, u dotazníku o písemnou.</w:t>
      </w:r>
    </w:p>
    <w:p w:rsidR="0058654E" w:rsidRPr="006C00D0" w:rsidRDefault="0058654E" w:rsidP="00883DAC">
      <w:pPr>
        <w:shd w:val="clear" w:color="auto" w:fill="FFFFFF"/>
        <w:suppressAutoHyphens w:val="0"/>
        <w:spacing w:line="360" w:lineRule="auto"/>
        <w:ind w:firstLine="708"/>
        <w:jc w:val="both"/>
        <w:rPr>
          <w:rFonts w:eastAsia="Times New Roman"/>
          <w:color w:val="252525"/>
          <w:lang w:val="cs-CZ" w:eastAsia="cs-CZ"/>
        </w:rPr>
      </w:pPr>
      <w:r w:rsidRPr="006C00D0">
        <w:rPr>
          <w:rFonts w:eastAsia="Times New Roman"/>
          <w:color w:val="252525"/>
          <w:lang w:val="cs-CZ" w:eastAsia="cs-CZ"/>
        </w:rPr>
        <w:t xml:space="preserve">Otázky můžeme dále rozdělit podle formy na uzavřené, polouzavřené a otevřené (volné). Na </w:t>
      </w:r>
      <w:r w:rsidRPr="00CA133B">
        <w:rPr>
          <w:rFonts w:eastAsia="Times New Roman"/>
          <w:b/>
          <w:color w:val="252525"/>
          <w:lang w:val="cs-CZ" w:eastAsia="cs-CZ"/>
        </w:rPr>
        <w:t>uzavřené</w:t>
      </w:r>
      <w:r w:rsidRPr="006C00D0">
        <w:rPr>
          <w:rFonts w:eastAsia="Times New Roman"/>
          <w:color w:val="252525"/>
          <w:lang w:val="cs-CZ" w:eastAsia="cs-CZ"/>
        </w:rPr>
        <w:t xml:space="preserve"> otázky je možné odpovědět možnostmi ano nebo ne. </w:t>
      </w:r>
      <w:r w:rsidRPr="006C00D0">
        <w:rPr>
          <w:rFonts w:eastAsia="Times New Roman"/>
          <w:i/>
          <w:iCs/>
          <w:color w:val="252525"/>
          <w:lang w:val="cs-CZ" w:eastAsia="cs-CZ"/>
        </w:rPr>
        <w:t>(např.: "Byl(a) jste někdy svědkem napadení?" a) ANO; b) NE).</w:t>
      </w:r>
      <w:r w:rsidRPr="006C00D0">
        <w:rPr>
          <w:rFonts w:eastAsia="Times New Roman"/>
          <w:color w:val="252525"/>
          <w:lang w:val="cs-CZ" w:eastAsia="cs-CZ"/>
        </w:rPr>
        <w:t> </w:t>
      </w:r>
      <w:r w:rsidRPr="00CA133B">
        <w:rPr>
          <w:rFonts w:eastAsia="Times New Roman"/>
          <w:b/>
          <w:color w:val="252525"/>
          <w:lang w:val="cs-CZ" w:eastAsia="cs-CZ"/>
        </w:rPr>
        <w:t>Polouzavřené</w:t>
      </w:r>
      <w:r w:rsidRPr="006C00D0">
        <w:rPr>
          <w:rFonts w:eastAsia="Times New Roman"/>
          <w:color w:val="252525"/>
          <w:lang w:val="cs-CZ" w:eastAsia="cs-CZ"/>
        </w:rPr>
        <w:t xml:space="preserve"> </w:t>
      </w:r>
      <w:r w:rsidR="00CA133B">
        <w:rPr>
          <w:rFonts w:eastAsia="Times New Roman"/>
          <w:color w:val="252525"/>
          <w:lang w:val="cs-CZ" w:eastAsia="cs-CZ"/>
        </w:rPr>
        <w:t xml:space="preserve">otázky </w:t>
      </w:r>
      <w:r w:rsidRPr="006C00D0">
        <w:rPr>
          <w:rFonts w:eastAsia="Times New Roman"/>
          <w:color w:val="252525"/>
          <w:lang w:val="cs-CZ" w:eastAsia="cs-CZ"/>
        </w:rPr>
        <w:t>se vyznačují jinými jasnými odpověďmi, kde není dán přílišný prostor pro širší vyjádření respondenta. (např."</w:t>
      </w:r>
      <w:r w:rsidRPr="006C00D0">
        <w:rPr>
          <w:rFonts w:eastAsia="Times New Roman"/>
          <w:i/>
          <w:iCs/>
          <w:color w:val="252525"/>
          <w:lang w:val="cs-CZ" w:eastAsia="cs-CZ"/>
        </w:rPr>
        <w:t xml:space="preserve">Jak jste se </w:t>
      </w:r>
      <w:r w:rsidRPr="006C00D0">
        <w:rPr>
          <w:rFonts w:eastAsia="Times New Roman"/>
          <w:i/>
          <w:iCs/>
          <w:color w:val="252525"/>
          <w:lang w:val="cs-CZ" w:eastAsia="cs-CZ"/>
        </w:rPr>
        <w:lastRenderedPageBreak/>
        <w:t>dozvěděl(a) o dnešní akci? a) z médií b) od známých c) jinak)</w:t>
      </w:r>
      <w:r w:rsidRPr="006C00D0">
        <w:rPr>
          <w:rFonts w:eastAsia="Times New Roman"/>
          <w:color w:val="252525"/>
          <w:lang w:val="cs-CZ" w:eastAsia="cs-CZ"/>
        </w:rPr>
        <w:t xml:space="preserve">. Oproti tomu v </w:t>
      </w:r>
      <w:r w:rsidRPr="00CA133B">
        <w:rPr>
          <w:rFonts w:eastAsia="Times New Roman"/>
          <w:b/>
          <w:color w:val="252525"/>
          <w:lang w:val="cs-CZ" w:eastAsia="cs-CZ"/>
        </w:rPr>
        <w:t>otevřených</w:t>
      </w:r>
      <w:r w:rsidRPr="006C00D0">
        <w:rPr>
          <w:rFonts w:eastAsia="Times New Roman"/>
          <w:color w:val="252525"/>
          <w:lang w:val="cs-CZ" w:eastAsia="cs-CZ"/>
        </w:rPr>
        <w:t xml:space="preserve"> </w:t>
      </w:r>
      <w:r w:rsidR="001339E0">
        <w:rPr>
          <w:rFonts w:eastAsia="Times New Roman"/>
          <w:color w:val="252525"/>
          <w:lang w:val="cs-CZ" w:eastAsia="cs-CZ"/>
        </w:rPr>
        <w:t xml:space="preserve">otázkách </w:t>
      </w:r>
      <w:r w:rsidRPr="006C00D0">
        <w:rPr>
          <w:rFonts w:eastAsia="Times New Roman"/>
          <w:color w:val="252525"/>
          <w:lang w:val="cs-CZ" w:eastAsia="cs-CZ"/>
        </w:rPr>
        <w:t xml:space="preserve">(volných) </w:t>
      </w:r>
      <w:r w:rsidR="001339E0">
        <w:rPr>
          <w:rFonts w:eastAsia="Times New Roman"/>
          <w:color w:val="252525"/>
          <w:lang w:val="cs-CZ" w:eastAsia="cs-CZ"/>
        </w:rPr>
        <w:t xml:space="preserve">nemá </w:t>
      </w:r>
      <w:r w:rsidRPr="006C00D0">
        <w:rPr>
          <w:rFonts w:eastAsia="Times New Roman"/>
          <w:color w:val="252525"/>
          <w:lang w:val="cs-CZ" w:eastAsia="cs-CZ"/>
        </w:rPr>
        <w:t xml:space="preserve">respondent možnosti </w:t>
      </w:r>
      <w:r w:rsidR="001339E0">
        <w:rPr>
          <w:rFonts w:eastAsia="Times New Roman"/>
          <w:color w:val="252525"/>
          <w:lang w:val="cs-CZ" w:eastAsia="cs-CZ"/>
        </w:rPr>
        <w:t xml:space="preserve">(volby) odpovědí </w:t>
      </w:r>
      <w:r w:rsidRPr="006C00D0">
        <w:rPr>
          <w:rFonts w:eastAsia="Times New Roman"/>
          <w:color w:val="252525"/>
          <w:lang w:val="cs-CZ" w:eastAsia="cs-CZ"/>
        </w:rPr>
        <w:t xml:space="preserve">předem zadané a </w:t>
      </w:r>
      <w:r w:rsidR="001339E0">
        <w:rPr>
          <w:rFonts w:eastAsia="Times New Roman"/>
          <w:color w:val="252525"/>
          <w:lang w:val="cs-CZ" w:eastAsia="cs-CZ"/>
        </w:rPr>
        <w:t>jedná se tedy</w:t>
      </w:r>
      <w:r w:rsidRPr="006C00D0">
        <w:rPr>
          <w:rFonts w:eastAsia="Times New Roman"/>
          <w:color w:val="252525"/>
          <w:lang w:val="cs-CZ" w:eastAsia="cs-CZ"/>
        </w:rPr>
        <w:t xml:space="preserve"> pouze o jeho vlastní vyjádření. (např.: </w:t>
      </w:r>
      <w:r w:rsidRPr="006C00D0">
        <w:rPr>
          <w:rFonts w:eastAsia="Times New Roman"/>
          <w:i/>
          <w:iCs/>
          <w:color w:val="252525"/>
          <w:lang w:val="cs-CZ" w:eastAsia="cs-CZ"/>
        </w:rPr>
        <w:t>"Co si myslíte o v</w:t>
      </w:r>
      <w:r w:rsidR="001339E0">
        <w:rPr>
          <w:rFonts w:eastAsia="Times New Roman"/>
          <w:i/>
          <w:iCs/>
          <w:color w:val="252525"/>
          <w:lang w:val="cs-CZ" w:eastAsia="cs-CZ"/>
        </w:rPr>
        <w:t xml:space="preserve">pádu </w:t>
      </w:r>
      <w:r w:rsidRPr="006C00D0">
        <w:rPr>
          <w:rFonts w:eastAsia="Times New Roman"/>
          <w:i/>
          <w:iCs/>
          <w:color w:val="252525"/>
          <w:lang w:val="cs-CZ" w:eastAsia="cs-CZ"/>
        </w:rPr>
        <w:t>ruských vojsk na Krym?"</w:t>
      </w:r>
      <w:r w:rsidRPr="006C00D0">
        <w:rPr>
          <w:rFonts w:eastAsia="Times New Roman"/>
          <w:color w:val="252525"/>
          <w:lang w:val="cs-CZ" w:eastAsia="cs-CZ"/>
        </w:rPr>
        <w:t> </w:t>
      </w:r>
      <w:r w:rsidRPr="006C00D0">
        <w:rPr>
          <w:rFonts w:eastAsia="Times New Roman"/>
          <w:i/>
          <w:iCs/>
          <w:color w:val="252525"/>
          <w:lang w:val="cs-CZ" w:eastAsia="cs-CZ"/>
        </w:rPr>
        <w:t>min. 150 slov</w:t>
      </w:r>
      <w:r w:rsidRPr="006C00D0">
        <w:rPr>
          <w:rFonts w:eastAsia="Times New Roman"/>
          <w:color w:val="252525"/>
          <w:lang w:val="cs-CZ" w:eastAsia="cs-CZ"/>
        </w:rPr>
        <w:t>)</w:t>
      </w:r>
      <w:r w:rsidR="0074214C">
        <w:rPr>
          <w:rFonts w:eastAsia="Times New Roman"/>
          <w:color w:val="252525"/>
          <w:lang w:val="cs-CZ" w:eastAsia="cs-CZ"/>
        </w:rPr>
        <w:t>.</w:t>
      </w:r>
    </w:p>
    <w:p w:rsidR="0058654E" w:rsidRDefault="0058654E" w:rsidP="001339E0">
      <w:pPr>
        <w:shd w:val="clear" w:color="auto" w:fill="FFFFFF"/>
        <w:suppressAutoHyphens w:val="0"/>
        <w:spacing w:line="360" w:lineRule="auto"/>
        <w:ind w:firstLine="708"/>
        <w:jc w:val="both"/>
        <w:rPr>
          <w:rFonts w:eastAsia="Times New Roman"/>
          <w:color w:val="252525"/>
          <w:lang w:val="cs-CZ" w:eastAsia="cs-CZ"/>
        </w:rPr>
      </w:pPr>
      <w:r w:rsidRPr="006C00D0">
        <w:rPr>
          <w:rFonts w:eastAsia="Times New Roman"/>
          <w:color w:val="252525"/>
          <w:lang w:val="cs-CZ" w:eastAsia="cs-CZ"/>
        </w:rPr>
        <w:t xml:space="preserve">Podle cíle rozdělujeme otázky na kontrolní, filtrační a trikové. </w:t>
      </w:r>
    </w:p>
    <w:p w:rsidR="0058654E" w:rsidRDefault="0058654E" w:rsidP="00B67F05">
      <w:pPr>
        <w:shd w:val="clear" w:color="auto" w:fill="FFFFFF"/>
        <w:suppressAutoHyphens w:val="0"/>
        <w:spacing w:line="360" w:lineRule="auto"/>
        <w:ind w:firstLine="708"/>
        <w:jc w:val="both"/>
        <w:rPr>
          <w:rFonts w:eastAsia="Times New Roman"/>
          <w:color w:val="252525"/>
          <w:lang w:val="cs-CZ" w:eastAsia="cs-CZ"/>
        </w:rPr>
      </w:pPr>
      <w:r w:rsidRPr="006C00D0">
        <w:rPr>
          <w:rFonts w:eastAsia="Times New Roman"/>
          <w:b/>
          <w:color w:val="252525"/>
          <w:lang w:val="cs-CZ" w:eastAsia="cs-CZ"/>
        </w:rPr>
        <w:t>Filtrační</w:t>
      </w:r>
      <w:r w:rsidRPr="006C00D0">
        <w:rPr>
          <w:rFonts w:eastAsia="Times New Roman"/>
          <w:color w:val="252525"/>
          <w:lang w:val="cs-CZ" w:eastAsia="cs-CZ"/>
        </w:rPr>
        <w:t xml:space="preserve"> otázky slouží k třídění respondentů do různých skupin </w:t>
      </w:r>
      <w:r>
        <w:rPr>
          <w:rFonts w:eastAsia="Times New Roman"/>
          <w:color w:val="252525"/>
          <w:lang w:val="cs-CZ" w:eastAsia="cs-CZ"/>
        </w:rPr>
        <w:t>a každé z nich jsou dále pokládá</w:t>
      </w:r>
      <w:r w:rsidRPr="006C00D0">
        <w:rPr>
          <w:rFonts w:eastAsia="Times New Roman"/>
          <w:color w:val="252525"/>
          <w:lang w:val="cs-CZ" w:eastAsia="cs-CZ"/>
        </w:rPr>
        <w:t xml:space="preserve">ny další, specifické otázky. </w:t>
      </w:r>
    </w:p>
    <w:p w:rsidR="0058654E" w:rsidRDefault="0058654E" w:rsidP="00B67F05">
      <w:pPr>
        <w:shd w:val="clear" w:color="auto" w:fill="FFFFFF"/>
        <w:suppressAutoHyphens w:val="0"/>
        <w:spacing w:line="360" w:lineRule="auto"/>
        <w:ind w:firstLine="708"/>
        <w:jc w:val="both"/>
        <w:rPr>
          <w:rFonts w:eastAsia="Times New Roman"/>
          <w:color w:val="252525"/>
          <w:lang w:val="cs-CZ" w:eastAsia="cs-CZ"/>
        </w:rPr>
      </w:pPr>
      <w:r w:rsidRPr="006C00D0">
        <w:rPr>
          <w:rFonts w:eastAsia="Times New Roman"/>
          <w:color w:val="252525"/>
          <w:lang w:val="cs-CZ" w:eastAsia="cs-CZ"/>
        </w:rPr>
        <w:t xml:space="preserve">Otázky </w:t>
      </w:r>
      <w:r w:rsidRPr="006C00D0">
        <w:rPr>
          <w:rFonts w:eastAsia="Times New Roman"/>
          <w:b/>
          <w:color w:val="252525"/>
          <w:lang w:val="cs-CZ" w:eastAsia="cs-CZ"/>
        </w:rPr>
        <w:t>kontrolní</w:t>
      </w:r>
      <w:r w:rsidRPr="006C00D0">
        <w:rPr>
          <w:rFonts w:eastAsia="Times New Roman"/>
          <w:color w:val="252525"/>
          <w:lang w:val="cs-CZ" w:eastAsia="cs-CZ"/>
        </w:rPr>
        <w:t xml:space="preserve"> slouží k ověření pravdivosti předchozích odpovědí a zpravidla se nedávají hned za sebe, jsou různě položené, ale ve skutečnosti zjišťují stejný fakt. </w:t>
      </w:r>
    </w:p>
    <w:p w:rsidR="00F87E1D" w:rsidRDefault="0058654E" w:rsidP="00CE618F">
      <w:pPr>
        <w:shd w:val="clear" w:color="auto" w:fill="FFFFFF"/>
        <w:suppressAutoHyphens w:val="0"/>
        <w:spacing w:line="360" w:lineRule="auto"/>
        <w:ind w:firstLine="708"/>
        <w:jc w:val="both"/>
        <w:rPr>
          <w:rFonts w:eastAsia="Times New Roman"/>
          <w:color w:val="252525"/>
          <w:lang w:val="cs-CZ" w:eastAsia="cs-CZ"/>
        </w:rPr>
      </w:pPr>
      <w:r w:rsidRPr="006C00D0">
        <w:rPr>
          <w:rFonts w:eastAsia="Times New Roman"/>
          <w:b/>
          <w:color w:val="252525"/>
          <w:lang w:val="cs-CZ" w:eastAsia="cs-CZ"/>
        </w:rPr>
        <w:t>Trikové</w:t>
      </w:r>
      <w:r w:rsidRPr="006C00D0">
        <w:rPr>
          <w:rFonts w:eastAsia="Times New Roman"/>
          <w:color w:val="252525"/>
          <w:lang w:val="cs-CZ" w:eastAsia="cs-CZ"/>
        </w:rPr>
        <w:t xml:space="preserve"> otázky slouží k odvedení pozornosti dotazovaného a používají se k získání spontánních odpovědí.</w:t>
      </w:r>
    </w:p>
    <w:p w:rsidR="009F7F11" w:rsidRDefault="00724738" w:rsidP="00F8722A">
      <w:pPr>
        <w:pStyle w:val="Nadpis2"/>
      </w:pPr>
      <w:bookmarkStart w:id="27" w:name="_Toc478464675"/>
      <w:r>
        <w:t xml:space="preserve">3.3 </w:t>
      </w:r>
      <w:r w:rsidR="009F7F11">
        <w:t>Popis</w:t>
      </w:r>
      <w:bookmarkEnd w:id="27"/>
    </w:p>
    <w:p w:rsidR="00B67F05" w:rsidRDefault="007F7E14" w:rsidP="00B67F05">
      <w:pPr>
        <w:shd w:val="clear" w:color="auto" w:fill="FFFFFF"/>
        <w:suppressAutoHyphens w:val="0"/>
        <w:spacing w:line="360" w:lineRule="auto"/>
        <w:jc w:val="both"/>
        <w:rPr>
          <w:rFonts w:eastAsia="Times New Roman"/>
          <w:color w:val="252525"/>
          <w:lang w:val="cs-CZ" w:eastAsia="cs-CZ"/>
        </w:rPr>
      </w:pPr>
      <w:r>
        <w:rPr>
          <w:rFonts w:eastAsia="Times New Roman"/>
          <w:color w:val="252525"/>
          <w:lang w:val="cs-CZ" w:eastAsia="cs-CZ"/>
        </w:rPr>
        <w:t xml:space="preserve">Základem </w:t>
      </w:r>
      <w:r w:rsidR="0058654E" w:rsidRPr="006C00D0">
        <w:rPr>
          <w:rFonts w:eastAsia="Times New Roman"/>
          <w:color w:val="252525"/>
          <w:lang w:val="cs-CZ" w:eastAsia="cs-CZ"/>
        </w:rPr>
        <w:t xml:space="preserve">pro kvantitativní </w:t>
      </w:r>
      <w:r w:rsidR="00CE618F">
        <w:rPr>
          <w:rFonts w:eastAsia="Times New Roman"/>
          <w:color w:val="252525"/>
          <w:lang w:val="cs-CZ" w:eastAsia="cs-CZ"/>
        </w:rPr>
        <w:t>průzkum/</w:t>
      </w:r>
      <w:r w:rsidR="0058654E" w:rsidRPr="006C00D0">
        <w:rPr>
          <w:rFonts w:eastAsia="Times New Roman"/>
          <w:color w:val="252525"/>
          <w:lang w:val="cs-CZ" w:eastAsia="cs-CZ"/>
        </w:rPr>
        <w:t xml:space="preserve">výzkum je </w:t>
      </w:r>
      <w:r>
        <w:rPr>
          <w:rFonts w:eastAsia="Times New Roman"/>
          <w:color w:val="252525"/>
          <w:lang w:val="cs-CZ" w:eastAsia="cs-CZ"/>
        </w:rPr>
        <w:t xml:space="preserve">stanovení </w:t>
      </w:r>
      <w:r w:rsidR="0058654E" w:rsidRPr="006C00D0">
        <w:rPr>
          <w:rFonts w:eastAsia="Times New Roman"/>
          <w:color w:val="252525"/>
          <w:lang w:val="cs-CZ" w:eastAsia="cs-CZ"/>
        </w:rPr>
        <w:t>výchozí </w:t>
      </w:r>
      <w:r>
        <w:rPr>
          <w:rFonts w:eastAsia="Times New Roman"/>
          <w:color w:val="252525"/>
          <w:lang w:val="cs-CZ" w:eastAsia="cs-CZ"/>
        </w:rPr>
        <w:t>h</w:t>
      </w:r>
      <w:hyperlink r:id="rId13" w:tooltip="Hypotéza" w:history="1">
        <w:r>
          <w:rPr>
            <w:rFonts w:eastAsia="Times New Roman"/>
            <w:lang w:val="cs-CZ" w:eastAsia="cs-CZ"/>
          </w:rPr>
          <w:t>y</w:t>
        </w:r>
      </w:hyperlink>
      <w:r>
        <w:t>potézy</w:t>
      </w:r>
      <w:r w:rsidR="0058654E" w:rsidRPr="005C1E83">
        <w:rPr>
          <w:rFonts w:eastAsia="Times New Roman"/>
          <w:lang w:val="cs-CZ" w:eastAsia="cs-CZ"/>
        </w:rPr>
        <w:t>,</w:t>
      </w:r>
      <w:r w:rsidR="0058654E">
        <w:rPr>
          <w:rFonts w:eastAsia="Times New Roman"/>
          <w:color w:val="252525"/>
          <w:lang w:val="cs-CZ" w:eastAsia="cs-CZ"/>
        </w:rPr>
        <w:t xml:space="preserve"> z níž vyplývá výběr otázek pro připravovaný dotazník</w:t>
      </w:r>
      <w:r>
        <w:rPr>
          <w:rFonts w:eastAsia="Times New Roman"/>
          <w:color w:val="252525"/>
          <w:lang w:val="cs-CZ" w:eastAsia="cs-CZ"/>
        </w:rPr>
        <w:t>, který je předložen</w:t>
      </w:r>
      <w:r w:rsidR="0058654E">
        <w:rPr>
          <w:rFonts w:eastAsia="Times New Roman"/>
          <w:color w:val="252525"/>
          <w:lang w:val="cs-CZ" w:eastAsia="cs-CZ"/>
        </w:rPr>
        <w:t xml:space="preserve"> zvolenému počtu respondentů. Čím větší je jejich počet, tím je průzkum reprezentativnější. </w:t>
      </w:r>
    </w:p>
    <w:p w:rsidR="0058654E" w:rsidRPr="006C00D0" w:rsidRDefault="0058654E" w:rsidP="00B67F05">
      <w:pPr>
        <w:shd w:val="clear" w:color="auto" w:fill="FFFFFF"/>
        <w:suppressAutoHyphens w:val="0"/>
        <w:spacing w:line="360" w:lineRule="auto"/>
        <w:ind w:firstLine="708"/>
        <w:jc w:val="both"/>
        <w:rPr>
          <w:rFonts w:eastAsia="Times New Roman"/>
          <w:color w:val="252525"/>
          <w:lang w:val="cs-CZ" w:eastAsia="cs-CZ"/>
        </w:rPr>
      </w:pPr>
      <w:r>
        <w:rPr>
          <w:rFonts w:eastAsia="Times New Roman"/>
          <w:color w:val="252525"/>
          <w:lang w:val="cs-CZ" w:eastAsia="cs-CZ"/>
        </w:rPr>
        <w:t xml:space="preserve">Záleží rovněž na vhodném výběru respondentů (např. cílová skupina </w:t>
      </w:r>
      <w:r w:rsidR="00CE618F">
        <w:rPr>
          <w:rFonts w:eastAsia="Times New Roman"/>
          <w:color w:val="252525"/>
          <w:lang w:val="cs-CZ" w:eastAsia="cs-CZ"/>
        </w:rPr>
        <w:t>žáci primárního stupně ZŠ nebo</w:t>
      </w:r>
      <w:r>
        <w:rPr>
          <w:rFonts w:eastAsia="Times New Roman"/>
          <w:color w:val="252525"/>
          <w:lang w:val="cs-CZ" w:eastAsia="cs-CZ"/>
        </w:rPr>
        <w:t xml:space="preserve"> skupina věkově ohraničená, skupina ohraničená pohlavím apod.) a počtu návratnosti vyplněných dotazníků. </w:t>
      </w:r>
      <w:r w:rsidRPr="003E6F06">
        <w:rPr>
          <w:rFonts w:eastAsia="Times New Roman"/>
          <w:b/>
          <w:color w:val="252525"/>
          <w:lang w:val="cs-CZ" w:eastAsia="cs-CZ"/>
        </w:rPr>
        <w:t>Reprezentativnost</w:t>
      </w:r>
      <w:r>
        <w:rPr>
          <w:rFonts w:eastAsia="Times New Roman"/>
          <w:color w:val="252525"/>
          <w:lang w:val="cs-CZ" w:eastAsia="cs-CZ"/>
        </w:rPr>
        <w:t xml:space="preserve"> vzorku je pravděpodobnost, že výsledek výzkumu lze rozšířit na větší celek (občané města) a provést i jemnou kategorizaci výsledků podle kombinace dvou nebo více společných znaků. </w:t>
      </w:r>
      <w:r w:rsidR="002D2C7A">
        <w:rPr>
          <w:rFonts w:eastAsia="Times New Roman"/>
          <w:color w:val="252525"/>
          <w:lang w:val="cs-CZ" w:eastAsia="cs-CZ"/>
        </w:rPr>
        <w:t>Ty</w:t>
      </w:r>
      <w:r>
        <w:rPr>
          <w:rFonts w:eastAsia="Times New Roman"/>
          <w:color w:val="252525"/>
          <w:lang w:val="cs-CZ" w:eastAsia="cs-CZ"/>
        </w:rPr>
        <w:t xml:space="preserve"> mohou mít číselnou (</w:t>
      </w:r>
      <w:r w:rsidRPr="006C00D0">
        <w:rPr>
          <w:rFonts w:eastAsia="Times New Roman"/>
          <w:color w:val="252525"/>
          <w:lang w:val="cs-CZ" w:eastAsia="cs-CZ"/>
        </w:rPr>
        <w:t>měřitelnou</w:t>
      </w:r>
      <w:r>
        <w:rPr>
          <w:rFonts w:eastAsia="Times New Roman"/>
          <w:color w:val="252525"/>
          <w:lang w:val="cs-CZ" w:eastAsia="cs-CZ"/>
        </w:rPr>
        <w:t>)</w:t>
      </w:r>
      <w:r w:rsidRPr="006C00D0">
        <w:rPr>
          <w:rFonts w:eastAsia="Times New Roman"/>
          <w:color w:val="252525"/>
          <w:lang w:val="cs-CZ" w:eastAsia="cs-CZ"/>
        </w:rPr>
        <w:t xml:space="preserve"> povahu; sem patří například věk, tělesná výška, měsíční příjem atd., ale také kategoriální údaje jako např. pohlaví nebo jednoznačná volba z daných možností. Neměřitelný znak </w:t>
      </w:r>
      <w:r>
        <w:rPr>
          <w:rFonts w:eastAsia="Times New Roman"/>
          <w:color w:val="252525"/>
          <w:lang w:val="cs-CZ" w:eastAsia="cs-CZ"/>
        </w:rPr>
        <w:t>se převádí</w:t>
      </w:r>
      <w:r w:rsidRPr="006C00D0">
        <w:rPr>
          <w:rFonts w:eastAsia="Times New Roman"/>
          <w:color w:val="252525"/>
          <w:lang w:val="cs-CZ" w:eastAsia="cs-CZ"/>
        </w:rPr>
        <w:t xml:space="preserve"> na čísla</w:t>
      </w:r>
      <w:r>
        <w:rPr>
          <w:rFonts w:eastAsia="Times New Roman"/>
          <w:color w:val="252525"/>
          <w:lang w:val="cs-CZ" w:eastAsia="cs-CZ"/>
        </w:rPr>
        <w:t xml:space="preserve"> (škálování), kdy respondent např. udává svoji spokojenost s kvalitou zboží podle „školního“ hodnocení 1 – 5 nebo i více.</w:t>
      </w:r>
      <w:r w:rsidRPr="006C00D0">
        <w:rPr>
          <w:rFonts w:eastAsia="Times New Roman"/>
          <w:color w:val="252525"/>
          <w:lang w:val="cs-CZ" w:eastAsia="cs-CZ"/>
        </w:rPr>
        <w:t xml:space="preserve"> </w:t>
      </w:r>
      <w:r>
        <w:rPr>
          <w:rFonts w:eastAsia="Times New Roman"/>
          <w:color w:val="252525"/>
          <w:lang w:val="cs-CZ" w:eastAsia="cs-CZ"/>
        </w:rPr>
        <w:t>V</w:t>
      </w:r>
      <w:r w:rsidRPr="006C00D0">
        <w:rPr>
          <w:rFonts w:eastAsia="Times New Roman"/>
          <w:color w:val="252525"/>
          <w:lang w:val="cs-CZ" w:eastAsia="cs-CZ"/>
        </w:rPr>
        <w:t xml:space="preserve"> prvním případě jsou výsl</w:t>
      </w:r>
      <w:r>
        <w:rPr>
          <w:rFonts w:eastAsia="Times New Roman"/>
          <w:color w:val="252525"/>
          <w:lang w:val="cs-CZ" w:eastAsia="cs-CZ"/>
        </w:rPr>
        <w:t>edky skutečně objektivní;</w:t>
      </w:r>
      <w:r w:rsidRPr="006C00D0">
        <w:rPr>
          <w:rFonts w:eastAsia="Times New Roman"/>
          <w:color w:val="252525"/>
          <w:lang w:val="cs-CZ" w:eastAsia="cs-CZ"/>
        </w:rPr>
        <w:t xml:space="preserve"> ve druhém závisí</w:t>
      </w:r>
      <w:r>
        <w:rPr>
          <w:rFonts w:eastAsia="Times New Roman"/>
          <w:color w:val="252525"/>
          <w:lang w:val="cs-CZ" w:eastAsia="cs-CZ"/>
        </w:rPr>
        <w:t xml:space="preserve"> jejich objektivita</w:t>
      </w:r>
      <w:r w:rsidRPr="006C00D0">
        <w:rPr>
          <w:rFonts w:eastAsia="Times New Roman"/>
          <w:color w:val="252525"/>
          <w:lang w:val="cs-CZ" w:eastAsia="cs-CZ"/>
        </w:rPr>
        <w:t xml:space="preserve"> na přesné formulaci otázky, chápavosti a schopnostech respondentů.</w:t>
      </w:r>
    </w:p>
    <w:p w:rsidR="0058654E" w:rsidRPr="006C00D0" w:rsidRDefault="0058654E" w:rsidP="002D2C7A">
      <w:pPr>
        <w:shd w:val="clear" w:color="auto" w:fill="FFFFFF"/>
        <w:suppressAutoHyphens w:val="0"/>
        <w:spacing w:line="360" w:lineRule="auto"/>
        <w:ind w:firstLine="708"/>
        <w:jc w:val="both"/>
        <w:rPr>
          <w:rFonts w:eastAsia="Times New Roman"/>
          <w:color w:val="252525"/>
          <w:lang w:val="cs-CZ" w:eastAsia="cs-CZ"/>
        </w:rPr>
      </w:pPr>
      <w:r w:rsidRPr="006C00D0">
        <w:rPr>
          <w:rFonts w:eastAsia="Times New Roman"/>
          <w:color w:val="252525"/>
          <w:lang w:val="cs-CZ" w:eastAsia="cs-CZ"/>
        </w:rPr>
        <w:t xml:space="preserve">Jedním z rysů pro kvantitativní výzkum je </w:t>
      </w:r>
      <w:r>
        <w:rPr>
          <w:rFonts w:eastAsia="Times New Roman"/>
          <w:color w:val="252525"/>
          <w:lang w:val="cs-CZ" w:eastAsia="cs-CZ"/>
        </w:rPr>
        <w:t xml:space="preserve">tzv. </w:t>
      </w:r>
      <w:r w:rsidRPr="002D2C7A">
        <w:rPr>
          <w:rFonts w:eastAsia="Times New Roman"/>
          <w:b/>
          <w:color w:val="252525"/>
          <w:lang w:val="cs-CZ" w:eastAsia="cs-CZ"/>
        </w:rPr>
        <w:t>deduktivní přístup</w:t>
      </w:r>
      <w:r>
        <w:rPr>
          <w:rFonts w:eastAsia="Times New Roman"/>
          <w:color w:val="252525"/>
          <w:lang w:val="cs-CZ" w:eastAsia="cs-CZ"/>
        </w:rPr>
        <w:t>, protože</w:t>
      </w:r>
      <w:r w:rsidRPr="006C00D0">
        <w:rPr>
          <w:rFonts w:eastAsia="Times New Roman"/>
          <w:color w:val="252525"/>
          <w:lang w:val="cs-CZ" w:eastAsia="cs-CZ"/>
        </w:rPr>
        <w:t xml:space="preserve"> výzkumníci vycházejí z nějaké teorie či obecně pojatého problému a formulují hypotézy o vztazích mezi proměnnými tak, aby následným sběrem dat byli schopni ověřit či vyvrátit pravdivost těchto hypotéz.</w:t>
      </w:r>
      <w:r w:rsidR="002D2C7A">
        <w:rPr>
          <w:rFonts w:eastAsia="Times New Roman"/>
          <w:color w:val="252525"/>
          <w:lang w:val="cs-CZ" w:eastAsia="cs-CZ"/>
        </w:rPr>
        <w:t xml:space="preserve"> </w:t>
      </w:r>
      <w:r w:rsidRPr="006C00D0">
        <w:rPr>
          <w:rFonts w:eastAsia="Times New Roman"/>
          <w:color w:val="252525"/>
          <w:lang w:val="cs-CZ" w:eastAsia="cs-CZ"/>
        </w:rPr>
        <w:t xml:space="preserve">Dalším </w:t>
      </w:r>
      <w:r>
        <w:rPr>
          <w:rFonts w:eastAsia="Times New Roman"/>
          <w:color w:val="252525"/>
          <w:lang w:val="cs-CZ" w:eastAsia="cs-CZ"/>
        </w:rPr>
        <w:t xml:space="preserve">typickým </w:t>
      </w:r>
      <w:r w:rsidRPr="006C00D0">
        <w:rPr>
          <w:rFonts w:eastAsia="Times New Roman"/>
          <w:color w:val="252525"/>
          <w:lang w:val="cs-CZ" w:eastAsia="cs-CZ"/>
        </w:rPr>
        <w:t xml:space="preserve">rysem </w:t>
      </w:r>
      <w:r>
        <w:rPr>
          <w:rFonts w:eastAsia="Times New Roman"/>
          <w:color w:val="252525"/>
          <w:lang w:val="cs-CZ" w:eastAsia="cs-CZ"/>
        </w:rPr>
        <w:t xml:space="preserve">je </w:t>
      </w:r>
      <w:r w:rsidRPr="002D2C7A">
        <w:rPr>
          <w:rFonts w:eastAsia="Times New Roman"/>
          <w:b/>
          <w:color w:val="252525"/>
          <w:lang w:val="cs-CZ" w:eastAsia="cs-CZ"/>
        </w:rPr>
        <w:t>objektivita</w:t>
      </w:r>
      <w:r>
        <w:rPr>
          <w:rFonts w:eastAsia="Times New Roman"/>
          <w:color w:val="252525"/>
          <w:lang w:val="cs-CZ" w:eastAsia="cs-CZ"/>
        </w:rPr>
        <w:t>. V</w:t>
      </w:r>
      <w:r w:rsidRPr="006C00D0">
        <w:rPr>
          <w:rFonts w:eastAsia="Times New Roman"/>
          <w:color w:val="252525"/>
          <w:lang w:val="cs-CZ" w:eastAsia="cs-CZ"/>
        </w:rPr>
        <w:t>ýzkumník</w:t>
      </w:r>
      <w:r>
        <w:rPr>
          <w:rFonts w:eastAsia="Times New Roman"/>
          <w:color w:val="252525"/>
          <w:lang w:val="cs-CZ" w:eastAsia="cs-CZ"/>
        </w:rPr>
        <w:t xml:space="preserve"> je</w:t>
      </w:r>
      <w:r w:rsidRPr="006C00D0">
        <w:rPr>
          <w:rFonts w:eastAsia="Times New Roman"/>
          <w:color w:val="252525"/>
          <w:lang w:val="cs-CZ" w:eastAsia="cs-CZ"/>
        </w:rPr>
        <w:t xml:space="preserve"> nezúčastěný</w:t>
      </w:r>
      <w:r>
        <w:rPr>
          <w:rFonts w:eastAsia="Times New Roman"/>
          <w:color w:val="252525"/>
          <w:lang w:val="cs-CZ" w:eastAsia="cs-CZ"/>
        </w:rPr>
        <w:t xml:space="preserve"> a</w:t>
      </w:r>
      <w:r w:rsidRPr="006C00D0">
        <w:rPr>
          <w:rFonts w:eastAsia="Times New Roman"/>
          <w:color w:val="252525"/>
          <w:lang w:val="cs-CZ" w:eastAsia="cs-CZ"/>
        </w:rPr>
        <w:t xml:space="preserve"> snaží se neklást otázky tendenčně. Výzkumu se zpravidla zúčastňuje velké množství respondentů a šetření </w:t>
      </w:r>
      <w:r>
        <w:rPr>
          <w:rFonts w:eastAsia="Times New Roman"/>
          <w:color w:val="252525"/>
          <w:lang w:val="cs-CZ" w:eastAsia="cs-CZ"/>
        </w:rPr>
        <w:t>je anonymní.</w:t>
      </w:r>
    </w:p>
    <w:p w:rsidR="0058654E" w:rsidRDefault="0058654E" w:rsidP="002D2C7A">
      <w:pPr>
        <w:shd w:val="clear" w:color="auto" w:fill="FFFFFF"/>
        <w:suppressAutoHyphens w:val="0"/>
        <w:spacing w:line="360" w:lineRule="auto"/>
        <w:ind w:firstLine="708"/>
        <w:jc w:val="both"/>
        <w:rPr>
          <w:rFonts w:eastAsia="Times New Roman"/>
          <w:color w:val="252525"/>
          <w:lang w:val="cs-CZ" w:eastAsia="cs-CZ"/>
        </w:rPr>
      </w:pPr>
      <w:r w:rsidRPr="006C00D0">
        <w:rPr>
          <w:rFonts w:eastAsia="Times New Roman"/>
          <w:color w:val="252525"/>
          <w:lang w:val="cs-CZ" w:eastAsia="cs-CZ"/>
        </w:rPr>
        <w:lastRenderedPageBreak/>
        <w:t>Kvantitativní metody se nejlépe hodí ke zkoumání jednoduchých a měřitelným znaků, případně jejich kombinací, ve velkých a více méně homogenních populacích. U složitějších a neměřitelných znaků, které je třeba škálovat, jejich spolehlivost i srovnatelnost přirozeně klesá, zejména pokud nejsou otázky formulo</w:t>
      </w:r>
      <w:r>
        <w:rPr>
          <w:rFonts w:eastAsia="Times New Roman"/>
          <w:color w:val="252525"/>
          <w:lang w:val="cs-CZ" w:eastAsia="cs-CZ"/>
        </w:rPr>
        <w:t xml:space="preserve">vány jednoznačně. Proto se v současné době </w:t>
      </w:r>
      <w:r w:rsidRPr="006C00D0">
        <w:rPr>
          <w:rFonts w:eastAsia="Times New Roman"/>
          <w:color w:val="252525"/>
          <w:lang w:val="cs-CZ" w:eastAsia="cs-CZ"/>
        </w:rPr>
        <w:t>kvantitativní metody často kombinují s kvalitativními, jejichž výsledky nejsou reprezentativní, umožňují ale lepší porozumění skutečnému stavu věcí.</w:t>
      </w:r>
    </w:p>
    <w:p w:rsidR="00726418" w:rsidRDefault="0058654E" w:rsidP="00B67F05">
      <w:pPr>
        <w:shd w:val="clear" w:color="auto" w:fill="FFFFFF"/>
        <w:suppressAutoHyphens w:val="0"/>
        <w:spacing w:line="360" w:lineRule="auto"/>
        <w:jc w:val="both"/>
        <w:rPr>
          <w:rFonts w:eastAsia="Times New Roman"/>
          <w:color w:val="252525"/>
          <w:lang w:val="cs-CZ" w:eastAsia="cs-CZ"/>
        </w:rPr>
      </w:pPr>
      <w:r>
        <w:rPr>
          <w:rFonts w:eastAsia="Times New Roman"/>
          <w:color w:val="252525"/>
          <w:lang w:val="cs-CZ" w:eastAsia="cs-CZ"/>
        </w:rPr>
        <w:tab/>
        <w:t>Každá metoda prováděného výzkumu má svoje pozitiva i negativa. Mezi pozitiva výrazně můžeme zařadit: rychlost prováděného výzkumu, snadné zobecnění výsledků na celou populaci, možnost zkoumat velký počet respondentů, sebraná data jsou přesná a lehce ověřitelná. Výsledky jsou nezávislé na výzkumníkovi. Negativa – potvrzuje (vyvrátí) zavedené teorie, nebere v potaz lokální specifika, nepřiná</w:t>
      </w:r>
      <w:r w:rsidR="00AC330B">
        <w:rPr>
          <w:rFonts w:eastAsia="Times New Roman"/>
          <w:color w:val="252525"/>
          <w:lang w:val="cs-CZ" w:eastAsia="cs-CZ"/>
        </w:rPr>
        <w:t>ší nic nového, spíš jen ověřuje.</w:t>
      </w:r>
      <w:r>
        <w:rPr>
          <w:rFonts w:eastAsia="Times New Roman"/>
          <w:color w:val="252525"/>
          <w:lang w:val="cs-CZ" w:eastAsia="cs-CZ"/>
        </w:rPr>
        <w:t xml:space="preserve"> </w:t>
      </w:r>
    </w:p>
    <w:p w:rsidR="002A57AF" w:rsidRDefault="002A57AF" w:rsidP="00B67F05">
      <w:pPr>
        <w:shd w:val="clear" w:color="auto" w:fill="FFFFFF"/>
        <w:suppressAutoHyphens w:val="0"/>
        <w:spacing w:line="360" w:lineRule="auto"/>
        <w:jc w:val="both"/>
        <w:rPr>
          <w:rFonts w:eastAsia="Times New Roman"/>
          <w:color w:val="252525"/>
          <w:lang w:val="cs-CZ" w:eastAsia="cs-CZ"/>
        </w:rPr>
      </w:pPr>
    </w:p>
    <w:p w:rsidR="009244CE" w:rsidRPr="006E5EF5" w:rsidRDefault="00724738" w:rsidP="00F8722A">
      <w:pPr>
        <w:pStyle w:val="Nadpis2"/>
      </w:pPr>
      <w:bookmarkStart w:id="28" w:name="_Toc427331662"/>
      <w:bookmarkStart w:id="29" w:name="_Toc473278796"/>
      <w:bookmarkStart w:id="30" w:name="_Toc473280278"/>
      <w:bookmarkStart w:id="31" w:name="_Toc478464676"/>
      <w:r>
        <w:t xml:space="preserve">3.4 </w:t>
      </w:r>
      <w:r w:rsidR="009244CE" w:rsidRPr="006E5EF5">
        <w:t>Standardizace</w:t>
      </w:r>
      <w:r w:rsidR="004A586A">
        <w:t xml:space="preserve"> prů</w:t>
      </w:r>
      <w:r w:rsidR="009244CE" w:rsidRPr="006E5EF5">
        <w:t>zkumu</w:t>
      </w:r>
      <w:bookmarkEnd w:id="28"/>
      <w:bookmarkEnd w:id="29"/>
      <w:bookmarkEnd w:id="30"/>
      <w:bookmarkEnd w:id="31"/>
    </w:p>
    <w:p w:rsidR="009244CE" w:rsidRDefault="009244CE" w:rsidP="009F7F11">
      <w:pPr>
        <w:spacing w:line="360" w:lineRule="auto"/>
        <w:jc w:val="both"/>
      </w:pPr>
      <w:r>
        <w:t xml:space="preserve">Standardizace kvalitativního </w:t>
      </w:r>
      <w:r w:rsidR="0027040C">
        <w:t>prů/</w:t>
      </w:r>
      <w:r>
        <w:t xml:space="preserve">výzkumu se vyznačuje následujícími vlastnostmi: validitou a reliabilitou. </w:t>
      </w:r>
    </w:p>
    <w:p w:rsidR="009244CE" w:rsidRDefault="009244CE" w:rsidP="009F7F11">
      <w:pPr>
        <w:spacing w:line="360" w:lineRule="auto"/>
        <w:ind w:firstLine="708"/>
        <w:jc w:val="both"/>
      </w:pPr>
      <w:r w:rsidRPr="00BB2ECC">
        <w:rPr>
          <w:i/>
        </w:rPr>
        <w:t>„</w:t>
      </w:r>
      <w:r w:rsidRPr="00D520FF">
        <w:rPr>
          <w:b/>
          <w:i/>
        </w:rPr>
        <w:t>Validní měření</w:t>
      </w:r>
      <w:r w:rsidRPr="00BB2ECC">
        <w:rPr>
          <w:i/>
        </w:rPr>
        <w:t xml:space="preserve"> je takové měření, které měří skuteč</w:t>
      </w:r>
      <w:r>
        <w:rPr>
          <w:i/>
        </w:rPr>
        <w:t>ně to, co jsme zamýšleli měřit.“</w:t>
      </w:r>
      <w:r w:rsidRPr="00BB2ECC">
        <w:rPr>
          <w:i/>
        </w:rPr>
        <w:t xml:space="preserve"> </w:t>
      </w:r>
      <w:r w:rsidR="00FC2EC4" w:rsidRPr="0081010D">
        <w:t>(DISMAN, 2000, s. 41).</w:t>
      </w:r>
      <w:r w:rsidR="00FC2EC4">
        <w:rPr>
          <w:i/>
        </w:rPr>
        <w:t xml:space="preserve"> </w:t>
      </w:r>
      <w:r>
        <w:t>Dá se</w:t>
      </w:r>
      <w:r w:rsidR="009C6E86">
        <w:t xml:space="preserve"> konstatovat, že kvalitativní prů</w:t>
      </w:r>
      <w:r>
        <w:t xml:space="preserve">zkum poskytuje velmi vysokou validitu, protože výzkumník není natolik omezován nutností standardizace </w:t>
      </w:r>
      <w:r w:rsidR="009C6E86">
        <w:t>prů/</w:t>
      </w:r>
      <w:r>
        <w:t xml:space="preserve">výzkumu a výzkumných nástrojů a dají se přitom využívat volnější formy otázek a odpovědí v rozhovorech, než by tomu bylo ve výzkumu kvantitativním. </w:t>
      </w:r>
    </w:p>
    <w:p w:rsidR="009244CE" w:rsidRDefault="009244CE" w:rsidP="009244CE">
      <w:pPr>
        <w:spacing w:line="360" w:lineRule="auto"/>
        <w:ind w:firstLine="708"/>
        <w:jc w:val="both"/>
      </w:pPr>
      <w:r w:rsidRPr="00BB2ECC">
        <w:rPr>
          <w:i/>
        </w:rPr>
        <w:t>„</w:t>
      </w:r>
      <w:r w:rsidRPr="00D520FF">
        <w:rPr>
          <w:b/>
          <w:i/>
        </w:rPr>
        <w:t>Reliabilní měření</w:t>
      </w:r>
      <w:r w:rsidRPr="00BB2ECC">
        <w:rPr>
          <w:i/>
        </w:rPr>
        <w:t xml:space="preserve"> je takové měření, které nám při opakované aplikaci dává shodné výsledky, pokud se ovšem stav pozorovaného obj</w:t>
      </w:r>
      <w:r w:rsidR="00FC2EC4">
        <w:rPr>
          <w:i/>
        </w:rPr>
        <w:t xml:space="preserve">ektu nezměnil“ </w:t>
      </w:r>
      <w:r w:rsidR="00BD0A86">
        <w:t>(DISMAN, 2000, s.</w:t>
      </w:r>
      <w:r w:rsidR="00FC2EC4" w:rsidRPr="00FC2EC4">
        <w:t xml:space="preserve"> 62).</w:t>
      </w:r>
      <w:r w:rsidRPr="00BB2ECC">
        <w:rPr>
          <w:i/>
        </w:rPr>
        <w:t xml:space="preserve"> </w:t>
      </w:r>
      <w:r>
        <w:t xml:space="preserve">Reliabilita u kvalitativního </w:t>
      </w:r>
      <w:r w:rsidR="004A586A">
        <w:t>prů/</w:t>
      </w:r>
      <w:r>
        <w:t>výzkumu bývá velmi nízká, protože standardizace je slabá, což komplikuje výzkumníkovi generalizaci výsledků výzkumu z určeného vzorku na celou populaci jedinců, protože dochází k velké redukci počtu zkoumaných jedinců</w:t>
      </w:r>
      <w:r w:rsidR="00FC2EC4">
        <w:t xml:space="preserve"> (Tamtéž).</w:t>
      </w:r>
    </w:p>
    <w:p w:rsidR="009244CE" w:rsidRDefault="009244CE" w:rsidP="009244CE">
      <w:pPr>
        <w:spacing w:line="360" w:lineRule="auto"/>
        <w:ind w:firstLine="708"/>
        <w:jc w:val="both"/>
      </w:pPr>
      <w:r>
        <w:t>Taková situace nastává i</w:t>
      </w:r>
      <w:r w:rsidR="009C6E86">
        <w:t xml:space="preserve"> u kvalitativního prů</w:t>
      </w:r>
      <w:r>
        <w:t>zkumu pro tuto diplom</w:t>
      </w:r>
      <w:r w:rsidR="009C6E86">
        <w:t>ovou práci, protože prováděný prů</w:t>
      </w:r>
      <w:r>
        <w:t xml:space="preserve">zkum byl zaměřen na konkrétní objekty ve vybraných lokalitách, a proto by se daly závěry jen ztěží generalizovat na všechny osoby, které jsou médii moderní doby ovlivňovány. </w:t>
      </w:r>
    </w:p>
    <w:p w:rsidR="009244CE" w:rsidRDefault="009244CE" w:rsidP="009244CE">
      <w:pPr>
        <w:spacing w:line="360" w:lineRule="auto"/>
        <w:ind w:firstLine="708"/>
        <w:jc w:val="both"/>
      </w:pPr>
      <w:r>
        <w:t>Pro zaji</w:t>
      </w:r>
      <w:r w:rsidR="009C6E86">
        <w:t>štění vyšší validity prů</w:t>
      </w:r>
      <w:r>
        <w:t xml:space="preserve">zkumu se dá využít i tzv. metoda triangulace. </w:t>
      </w:r>
      <w:r w:rsidRPr="0001080D">
        <w:rPr>
          <w:i/>
        </w:rPr>
        <w:t>„</w:t>
      </w:r>
      <w:r w:rsidRPr="00B42458">
        <w:rPr>
          <w:b/>
          <w:i/>
        </w:rPr>
        <w:t>Triangulací</w:t>
      </w:r>
      <w:r w:rsidRPr="0001080D">
        <w:rPr>
          <w:i/>
        </w:rPr>
        <w:t xml:space="preserve"> se rozumí kombinace různých metod, různých výzkumníků, různých zkoumaných </w:t>
      </w:r>
      <w:r w:rsidRPr="0001080D">
        <w:rPr>
          <w:i/>
        </w:rPr>
        <w:lastRenderedPageBreak/>
        <w:t>skupin nebo osob, různých lokálních a časových okolností a teoretických perspektiv, které se uplatňují při zkoumání určitého jevu.“</w:t>
      </w:r>
      <w:r w:rsidR="00FC2EC4" w:rsidRPr="00FC2EC4">
        <w:t>(HENDL, 2016, s. 96).</w:t>
      </w:r>
      <w:r w:rsidRPr="00FC2EC4">
        <w:t xml:space="preserve"> </w:t>
      </w:r>
    </w:p>
    <w:p w:rsidR="00A61270" w:rsidRDefault="009C6E86" w:rsidP="00A61270">
      <w:pPr>
        <w:spacing w:line="360" w:lineRule="auto"/>
        <w:ind w:firstLine="708"/>
        <w:jc w:val="both"/>
      </w:pPr>
      <w:r>
        <w:t>V předmětném prů</w:t>
      </w:r>
      <w:r w:rsidR="009244CE">
        <w:t xml:space="preserve">zkumu je užita pouze jedna technika sběru dat, kterou je polostrukturovaný rozhovor s respondenty. Technika pozorování pouze dotváří celkový pohled na jednotlivé respondenty, ale nevytváří </w:t>
      </w:r>
      <w:r>
        <w:t>adekvátní součást prováděného prů</w:t>
      </w:r>
      <w:r w:rsidR="009244CE">
        <w:t>zkumu.</w:t>
      </w:r>
      <w:bookmarkStart w:id="32" w:name="_Toc427331663"/>
      <w:bookmarkStart w:id="33" w:name="_Toc473278797"/>
      <w:bookmarkStart w:id="34" w:name="_Toc473280279"/>
    </w:p>
    <w:p w:rsidR="00131AE5" w:rsidRDefault="00131AE5" w:rsidP="00A61270">
      <w:pPr>
        <w:spacing w:line="360" w:lineRule="auto"/>
        <w:ind w:firstLine="708"/>
        <w:jc w:val="both"/>
      </w:pPr>
    </w:p>
    <w:p w:rsidR="009244CE" w:rsidRDefault="00724738" w:rsidP="00F8722A">
      <w:pPr>
        <w:pStyle w:val="Nadpis2"/>
      </w:pPr>
      <w:bookmarkStart w:id="35" w:name="_Toc478464677"/>
      <w:r>
        <w:t xml:space="preserve">3.5 </w:t>
      </w:r>
      <w:r w:rsidR="009244CE">
        <w:t>Technika sběru dat</w:t>
      </w:r>
      <w:bookmarkEnd w:id="32"/>
      <w:bookmarkEnd w:id="33"/>
      <w:bookmarkEnd w:id="34"/>
      <w:bookmarkEnd w:id="35"/>
    </w:p>
    <w:p w:rsidR="009244CE" w:rsidRDefault="007A2DE7" w:rsidP="00005A65">
      <w:pPr>
        <w:spacing w:line="360" w:lineRule="auto"/>
        <w:jc w:val="both"/>
      </w:pPr>
      <w:r>
        <w:t>Prů</w:t>
      </w:r>
      <w:r w:rsidR="009244CE">
        <w:t>zkum byl prováděn na</w:t>
      </w:r>
      <w:r>
        <w:t> konkrétních místech (ve škole</w:t>
      </w:r>
      <w:r w:rsidR="009244CE">
        <w:t xml:space="preserve">, ve třídách) </w:t>
      </w:r>
      <w:r w:rsidR="009244CE" w:rsidRPr="000F4349">
        <w:t>formou</w:t>
      </w:r>
      <w:r w:rsidR="009244CE" w:rsidRPr="00915952">
        <w:rPr>
          <w:color w:val="FF0000"/>
        </w:rPr>
        <w:t xml:space="preserve"> </w:t>
      </w:r>
      <w:r w:rsidR="009244CE">
        <w:t>polostrukturovaného rozhovoru</w:t>
      </w:r>
      <w:r>
        <w:t xml:space="preserve"> (pedagogičtí pracovníci)</w:t>
      </w:r>
      <w:r w:rsidR="009244CE">
        <w:t xml:space="preserve"> a částečným pozorováním </w:t>
      </w:r>
      <w:r>
        <w:t xml:space="preserve">všech </w:t>
      </w:r>
      <w:r w:rsidR="009244CE">
        <w:t xml:space="preserve">respondentů. Obě zvolené alternativy především zajistily možnost přímého kontaktu s respondenty v pro ně „domácím“ prostředí. </w:t>
      </w:r>
    </w:p>
    <w:p w:rsidR="009244CE" w:rsidRDefault="007A2DE7" w:rsidP="009244CE">
      <w:pPr>
        <w:spacing w:line="360" w:lineRule="auto"/>
        <w:ind w:firstLine="360"/>
        <w:jc w:val="both"/>
      </w:pPr>
      <w:r>
        <w:t>U provádění kvalitativního prů</w:t>
      </w:r>
      <w:r w:rsidR="009244CE">
        <w:t xml:space="preserve">zkumu se využívají následující techniky sběru informací nebo jejich vzájemné kombinace: </w:t>
      </w:r>
    </w:p>
    <w:p w:rsidR="009244CE" w:rsidRDefault="009244CE" w:rsidP="00645A56">
      <w:pPr>
        <w:numPr>
          <w:ilvl w:val="0"/>
          <w:numId w:val="2"/>
        </w:numPr>
        <w:suppressAutoHyphens w:val="0"/>
        <w:spacing w:line="360" w:lineRule="auto"/>
        <w:jc w:val="both"/>
      </w:pPr>
      <w:r w:rsidRPr="00C62FB5">
        <w:rPr>
          <w:b/>
        </w:rPr>
        <w:t>Případová studie</w:t>
      </w:r>
      <w:r>
        <w:t xml:space="preserve"> – většinou bývá zaměřena na podrobný popis a rozbor jednoho nebo několika případů. Základ výzkumné otázky tvoří charakteristika daného případu nebo skupiny porovnávaných případů</w:t>
      </w:r>
      <w:r w:rsidR="00991A9B">
        <w:t xml:space="preserve"> (HENDL, 2016, s. 108).</w:t>
      </w:r>
      <w:r>
        <w:t xml:space="preserve"> </w:t>
      </w:r>
    </w:p>
    <w:p w:rsidR="009244CE" w:rsidRDefault="009244CE" w:rsidP="00645A56">
      <w:pPr>
        <w:numPr>
          <w:ilvl w:val="0"/>
          <w:numId w:val="2"/>
        </w:numPr>
        <w:suppressAutoHyphens w:val="0"/>
        <w:spacing w:line="360" w:lineRule="auto"/>
        <w:jc w:val="both"/>
      </w:pPr>
      <w:r w:rsidRPr="00C62FB5">
        <w:rPr>
          <w:b/>
        </w:rPr>
        <w:t>Pozorován</w:t>
      </w:r>
      <w:r>
        <w:t>í - hlavním cílem je poznání určité skupiny včetně její kultury. Výzkumník má snahu zjistit něco o tom, čeho si členové skupiny nejsou vědomi nebo o čem nemohou nebo nechtějí nic vypovědět. Výzkumník (pozorovatel) sleduje respondenty v jejich přirozeném prostředí a pečlivě zaznamenává průběh sledovaných událostí nebo chování jedné nebo několika osob (komunity, třídy) a snaží se podat co nejpřesnější informace prostřednictvím co nejpodrobnějšího popisu.</w:t>
      </w:r>
      <w:r w:rsidR="00851F51">
        <w:t xml:space="preserve"> (Tamtéž).</w:t>
      </w:r>
    </w:p>
    <w:p w:rsidR="009244CE" w:rsidRDefault="009244CE" w:rsidP="00774847">
      <w:pPr>
        <w:suppressAutoHyphens w:val="0"/>
        <w:spacing w:line="360" w:lineRule="auto"/>
        <w:jc w:val="both"/>
      </w:pPr>
      <w:r w:rsidRPr="005F51A8">
        <w:rPr>
          <w:i/>
        </w:rPr>
        <w:t>Pozn. aut.</w:t>
      </w:r>
      <w:r>
        <w:t xml:space="preserve"> V tomto případě posloužilo pozorování respondentů v jejich přirozeném prostředí</w:t>
      </w:r>
      <w:r w:rsidR="007A2DE7">
        <w:t xml:space="preserve"> (pedagogů a žáků)</w:t>
      </w:r>
      <w:r>
        <w:t xml:space="preserve"> pouze jako doplněk k předem připravenému polostrukturovaném rozhovoru. V žádném případě nemělo vliv na kvalitu prováděných rozhovorů nebo jejich zpracování a výzkumníka ani nijak neovlivňovalo při vyhodnocování jednotlivých odpovědí. </w:t>
      </w:r>
    </w:p>
    <w:p w:rsidR="004D77B5" w:rsidRDefault="009244CE" w:rsidP="007A2DE7">
      <w:pPr>
        <w:numPr>
          <w:ilvl w:val="0"/>
          <w:numId w:val="2"/>
        </w:numPr>
        <w:suppressAutoHyphens w:val="0"/>
        <w:spacing w:line="360" w:lineRule="auto"/>
        <w:jc w:val="both"/>
      </w:pPr>
      <w:r w:rsidRPr="00C62FB5">
        <w:rPr>
          <w:b/>
        </w:rPr>
        <w:t>Rozhovo</w:t>
      </w:r>
      <w:r>
        <w:t>r – tento způsob je při provádění výzkumu</w:t>
      </w:r>
      <w:r w:rsidR="007A2DE7">
        <w:t>/průzkumu</w:t>
      </w:r>
      <w:r>
        <w:t xml:space="preserve"> velmi účinný, ale vyžaduje velkou kreativitu výzkumníka, jeho dovednost, citlivost, soustředěnost, interpersonální porozumění a také osobní disciplínu. Při přípravě rozhovoru je zapotřebí rozhodnout o obsahu otázek, jejich formě a pořadí; rovněž stanovit délku rozhoru a to vždy před jeho zahájením nebo v průběhu a to především v závislosti na jeho typu.</w:t>
      </w:r>
    </w:p>
    <w:p w:rsidR="009244CE" w:rsidRPr="00915952" w:rsidRDefault="00724738" w:rsidP="00F8722A">
      <w:pPr>
        <w:pStyle w:val="Nadpis2"/>
      </w:pPr>
      <w:r>
        <w:lastRenderedPageBreak/>
        <w:t xml:space="preserve">3.6 </w:t>
      </w:r>
      <w:r w:rsidR="00F55D92">
        <w:t xml:space="preserve"> </w:t>
      </w:r>
      <w:bookmarkStart w:id="36" w:name="_Toc478464678"/>
      <w:r w:rsidR="00851F51">
        <w:t>Formy rozhovoru</w:t>
      </w:r>
      <w:bookmarkEnd w:id="36"/>
    </w:p>
    <w:p w:rsidR="009244CE" w:rsidRDefault="009244CE" w:rsidP="00F55D92">
      <w:pPr>
        <w:spacing w:line="360" w:lineRule="auto"/>
        <w:jc w:val="both"/>
      </w:pPr>
      <w:r>
        <w:rPr>
          <w:b/>
        </w:rPr>
        <w:t>Strukturovaný rozh</w:t>
      </w:r>
      <w:r w:rsidRPr="00405DED">
        <w:rPr>
          <w:b/>
        </w:rPr>
        <w:t>o</w:t>
      </w:r>
      <w:r>
        <w:rPr>
          <w:b/>
        </w:rPr>
        <w:t>vo</w:t>
      </w:r>
      <w:r w:rsidRPr="00405DED">
        <w:rPr>
          <w:b/>
        </w:rPr>
        <w:t>r</w:t>
      </w:r>
      <w:r>
        <w:t xml:space="preserve"> s otevřenými otázkami je připraven z řady správně formulovaných otázek, na které odpovídají jednotliví respondenti. Účelem je co nejvíce minimalizovat efekt výzkumníka na kvalitu rozhovoru. Data získaná z rozhovoru se dál a především snadněji analyzují. Strukturovaný rozhovor se hodí pro respondenty, u nichž už nemáme další možnost rozhovor opakovat, případně znovu navštívit vytipovanou komunitu respondentů nebo není dostatek času, aby se výzkumník respondentům věnoval po delší časový úsek.</w:t>
      </w:r>
    </w:p>
    <w:p w:rsidR="009244CE" w:rsidRDefault="009244CE" w:rsidP="009244CE">
      <w:pPr>
        <w:spacing w:line="360" w:lineRule="auto"/>
        <w:ind w:firstLine="708"/>
        <w:jc w:val="both"/>
      </w:pPr>
      <w:r w:rsidRPr="00405DED">
        <w:rPr>
          <w:b/>
        </w:rPr>
        <w:t>Rozhovor pomocí návodu</w:t>
      </w:r>
      <w:r>
        <w:t xml:space="preserve"> – typ rozhovoru, kdy seznam otázek je vytvořen podle návodu, který slouží výzkumníkovi, aby se udržel stanoveného tématu nebo dosáhl odpovědí, které od rozhovoru očekává. Existuje však volnost k přizpůsobení formulace položených otázek podle právě vzniklé situace. Tento typ rozhovoru poskytuje výzkumníkovi možnost co nejefektivněji využít časový úsek určený k rozhovoru.</w:t>
      </w:r>
    </w:p>
    <w:p w:rsidR="009244CE" w:rsidRDefault="009244CE" w:rsidP="009244CE">
      <w:pPr>
        <w:spacing w:line="360" w:lineRule="auto"/>
        <w:ind w:firstLine="708"/>
        <w:jc w:val="both"/>
      </w:pPr>
      <w:r w:rsidRPr="00405DED">
        <w:rPr>
          <w:b/>
        </w:rPr>
        <w:t>Narativní rozhovor</w:t>
      </w:r>
      <w:r>
        <w:t xml:space="preserve"> – při vedení takového rozhovoru není respondent konfrontován se standardizovanými otázkami, ale je výzkumníkem uváděn a povzbuzován ke zcela volnému vyprávění. Narativní rozhovor mívá čtyři části: stimulace, vyprávění, kladení otázek pro vyjasnění některých témat a nejasností a zobecňující otázky. </w:t>
      </w:r>
    </w:p>
    <w:p w:rsidR="009244CE" w:rsidRDefault="009244CE" w:rsidP="009244CE">
      <w:pPr>
        <w:spacing w:line="360" w:lineRule="auto"/>
        <w:jc w:val="both"/>
      </w:pPr>
      <w:r>
        <w:tab/>
      </w:r>
      <w:r w:rsidRPr="00405DED">
        <w:rPr>
          <w:b/>
        </w:rPr>
        <w:t>Polostrukturovaný rozhovor</w:t>
      </w:r>
      <w:r>
        <w:t xml:space="preserve"> je další z kvalitativních technik dotazování. Rozhovor je charakteristický definovaným účelem a má předem stanovenou osnovou. Základem jsou jasné otázky v předem připraveném pořadí a navíc jsou vždy stejně formulovány. Výhodou polostrukturovaného rozhovoru (oproti strukturovanému) je jeho větší pružnost při získávání informací, protože můžeme dané informace, které považuje výzkumník za podstatné, ověřit dalšími „podotázkami“ a doplňujícími odpověďmi</w:t>
      </w:r>
      <w:r w:rsidR="007260DC">
        <w:t xml:space="preserve"> (Tamtéž, s. 142).</w:t>
      </w:r>
      <w:r>
        <w:t xml:space="preserve"> </w:t>
      </w:r>
    </w:p>
    <w:p w:rsidR="009244CE" w:rsidRDefault="009244CE" w:rsidP="009244CE">
      <w:pPr>
        <w:spacing w:line="360" w:lineRule="auto"/>
        <w:ind w:firstLine="708"/>
        <w:jc w:val="both"/>
      </w:pPr>
      <w:r w:rsidRPr="00F76419">
        <w:rPr>
          <w:i/>
        </w:rPr>
        <w:t>Pozn. aut.</w:t>
      </w:r>
      <w:r>
        <w:t xml:space="preserve"> Proto celý polostrukturovaný rozhovor </w:t>
      </w:r>
      <w:r w:rsidR="00774847">
        <w:t xml:space="preserve">(v kombinaci s rozhovory narativním a podle návodu) </w:t>
      </w:r>
      <w:r>
        <w:t xml:space="preserve">pro účel této diplomové práce vycházel z pevně stanoveného scénáře a sledu přesně pokládaných otázek a zároveň byly otázky doplňovány dalšími podotázkami, pokud byla zaznamenána v odpovědích respondentů zajímavá fakta. </w:t>
      </w:r>
    </w:p>
    <w:p w:rsidR="009244CE" w:rsidRPr="000C1735" w:rsidRDefault="009244CE" w:rsidP="009244CE">
      <w:pPr>
        <w:spacing w:line="360" w:lineRule="auto"/>
        <w:jc w:val="both"/>
        <w:rPr>
          <w:i/>
        </w:rPr>
      </w:pPr>
      <w:r>
        <w:tab/>
      </w:r>
      <w:r w:rsidRPr="000C1735">
        <w:rPr>
          <w:i/>
        </w:rPr>
        <w:t>„Kvalitativní výzkum</w:t>
      </w:r>
      <w:r w:rsidR="007A2DE7">
        <w:rPr>
          <w:i/>
        </w:rPr>
        <w:t>/průzkum</w:t>
      </w:r>
      <w:r w:rsidRPr="000C1735">
        <w:rPr>
          <w:i/>
        </w:rPr>
        <w:t xml:space="preserve"> používá induktiv</w:t>
      </w:r>
      <w:r>
        <w:rPr>
          <w:i/>
        </w:rPr>
        <w:t>ní formy vědeckých metod, hloub</w:t>
      </w:r>
      <w:r w:rsidRPr="000C1735">
        <w:rPr>
          <w:i/>
        </w:rPr>
        <w:t>kové studium jednotlivých případů, nejrůznější formy rozhovorů a kvalitativní pozorování. Cílem je získat popis zvláštností případů, generovat hypotézy a</w:t>
      </w:r>
      <w:r>
        <w:rPr>
          <w:i/>
        </w:rPr>
        <w:t xml:space="preserve"> rozvíjet teorie o fenoménech sv</w:t>
      </w:r>
      <w:r w:rsidRPr="000C1735">
        <w:rPr>
          <w:i/>
        </w:rPr>
        <w:t>ěta. Kvalitativní výzkum</w:t>
      </w:r>
      <w:r w:rsidR="00740355">
        <w:rPr>
          <w:i/>
        </w:rPr>
        <w:t>/průzkum</w:t>
      </w:r>
      <w:r w:rsidRPr="000C1735">
        <w:rPr>
          <w:i/>
        </w:rPr>
        <w:t xml:space="preserve"> je orientován na explorování a nejčastěji se ukutečňuje v přirozených podmínkách sociálního prostředí. Plán výzkumu</w:t>
      </w:r>
      <w:r w:rsidR="00740355">
        <w:rPr>
          <w:i/>
        </w:rPr>
        <w:t>/průzkumu</w:t>
      </w:r>
      <w:r w:rsidRPr="000C1735">
        <w:rPr>
          <w:i/>
        </w:rPr>
        <w:t xml:space="preserve"> má pružný charakter, tzn., že plán výzkumu</w:t>
      </w:r>
      <w:r w:rsidR="00740355">
        <w:rPr>
          <w:i/>
        </w:rPr>
        <w:t>/průzkumu</w:t>
      </w:r>
      <w:r w:rsidRPr="000C1735">
        <w:rPr>
          <w:i/>
        </w:rPr>
        <w:t xml:space="preserve"> se z daného základu rozvíjí, proměňuje a přizpůsobuje podle okolností a dosud získaných výsledků.“</w:t>
      </w:r>
      <w:r w:rsidR="00991BD3" w:rsidRPr="00991BD3">
        <w:t>(HENDL, 2016, s. 141).</w:t>
      </w:r>
    </w:p>
    <w:p w:rsidR="009244CE" w:rsidRDefault="009244CE" w:rsidP="009244CE">
      <w:pPr>
        <w:spacing w:line="360" w:lineRule="auto"/>
        <w:jc w:val="both"/>
      </w:pPr>
      <w:r>
        <w:lastRenderedPageBreak/>
        <w:tab/>
        <w:t>Kvalitativní výzkum</w:t>
      </w:r>
      <w:r w:rsidR="00740355">
        <w:t>/průzkum</w:t>
      </w:r>
      <w:r>
        <w:t xml:space="preserve"> má svá pozitiva, ale i negativa. Za velmi pozitivní je považována skutečnost, že výzkum</w:t>
      </w:r>
      <w:r w:rsidR="00740355">
        <w:t>/průzkum</w:t>
      </w:r>
      <w:r>
        <w:t xml:space="preserve"> se dá provádět v přirozeném prostředí, na něž jsou respondenti zvyklí; přitom se dají zhodnit různé místní nebo jiné zvláštnosti; také počáteční prozkoumání problémů je považováno za pozitivní. </w:t>
      </w:r>
    </w:p>
    <w:p w:rsidR="009244CE" w:rsidRDefault="009244CE" w:rsidP="009244CE">
      <w:pPr>
        <w:spacing w:line="360" w:lineRule="auto"/>
        <w:jc w:val="both"/>
      </w:pPr>
      <w:r>
        <w:tab/>
        <w:t>Negativní stránky kvalitativního výzkumu</w:t>
      </w:r>
      <w:r w:rsidR="00740355">
        <w:t>/průzkumu</w:t>
      </w:r>
      <w:r>
        <w:t xml:space="preserve"> jsou: problematická generalizace výsledků; výzkum</w:t>
      </w:r>
      <w:r w:rsidR="00740355">
        <w:t>/průzkum</w:t>
      </w:r>
      <w:r>
        <w:t xml:space="preserve"> bývá časově náročný; výsledky nemusejí být vždy objektivní, protože jsou snadněji ovlivnitelné přístupem výzkumníka ke zkoumanému objektu</w:t>
      </w:r>
      <w:r w:rsidR="00977E17">
        <w:t xml:space="preserve"> (Tamtéž).</w:t>
      </w:r>
    </w:p>
    <w:p w:rsidR="009244CE" w:rsidRPr="00BD6DAE" w:rsidRDefault="00724738" w:rsidP="00F8722A">
      <w:pPr>
        <w:pStyle w:val="Nadpis2"/>
      </w:pPr>
      <w:bookmarkStart w:id="37" w:name="_Toc427331664"/>
      <w:bookmarkStart w:id="38" w:name="_Toc473278798"/>
      <w:bookmarkStart w:id="39" w:name="_Toc473280280"/>
      <w:bookmarkStart w:id="40" w:name="_Toc478464679"/>
      <w:r>
        <w:t xml:space="preserve">3.7 </w:t>
      </w:r>
      <w:r w:rsidR="009244CE" w:rsidRPr="00BD6DAE">
        <w:t>Jednotky zkoumání a zjišťování</w:t>
      </w:r>
      <w:bookmarkEnd w:id="37"/>
      <w:bookmarkEnd w:id="38"/>
      <w:bookmarkEnd w:id="39"/>
      <w:bookmarkEnd w:id="40"/>
    </w:p>
    <w:p w:rsidR="001A5ECF" w:rsidRDefault="009244CE" w:rsidP="001A5ECF">
      <w:pPr>
        <w:spacing w:line="360" w:lineRule="auto"/>
        <w:jc w:val="both"/>
      </w:pPr>
      <w:r w:rsidRPr="00BD6DAE">
        <w:t>Jednotkou zko</w:t>
      </w:r>
      <w:r>
        <w:t xml:space="preserve">umání se stali žáci a jejich pedagogové </w:t>
      </w:r>
      <w:r w:rsidR="006E45BD">
        <w:t xml:space="preserve">ze </w:t>
      </w:r>
      <w:r>
        <w:t xml:space="preserve">Základní školy </w:t>
      </w:r>
      <w:r w:rsidR="007216DD">
        <w:t>Mohelnice</w:t>
      </w:r>
      <w:r>
        <w:t>. Konkrétně se jednalo o</w:t>
      </w:r>
      <w:r w:rsidR="00F01B67">
        <w:t> </w:t>
      </w:r>
      <w:r w:rsidRPr="00AF1578">
        <w:t>2</w:t>
      </w:r>
      <w:r w:rsidR="001F09C5" w:rsidRPr="00AF1578">
        <w:t>84</w:t>
      </w:r>
      <w:r w:rsidR="00F01B67" w:rsidRPr="00AF1578">
        <w:t xml:space="preserve"> žáků </w:t>
      </w:r>
      <w:r w:rsidR="00E72F03">
        <w:t xml:space="preserve">(100% respondentů) </w:t>
      </w:r>
      <w:r w:rsidR="00F01B67" w:rsidRPr="00AF1578">
        <w:t>a</w:t>
      </w:r>
      <w:r w:rsidR="001F09C5" w:rsidRPr="00AF1578">
        <w:t xml:space="preserve"> </w:t>
      </w:r>
      <w:r w:rsidR="00977B23" w:rsidRPr="00AF1578">
        <w:t>12</w:t>
      </w:r>
      <w:r w:rsidR="00F01B67" w:rsidRPr="00AF1578">
        <w:t xml:space="preserve"> </w:t>
      </w:r>
      <w:r w:rsidR="00DF0332" w:rsidRPr="00AF1578">
        <w:t>pedagog</w:t>
      </w:r>
      <w:r w:rsidR="00F01B67" w:rsidRPr="00AF1578">
        <w:t>ů</w:t>
      </w:r>
      <w:r w:rsidR="00F01B67">
        <w:rPr>
          <w:color w:val="FF0000"/>
        </w:rPr>
        <w:t xml:space="preserve"> </w:t>
      </w:r>
      <w:r w:rsidR="00E72F03" w:rsidRPr="00E72F03">
        <w:t xml:space="preserve">(rovněž 100%) </w:t>
      </w:r>
      <w:r>
        <w:t xml:space="preserve">ve věkovém rozpětí od 7 do </w:t>
      </w:r>
      <w:r w:rsidR="00366A9C">
        <w:t>10</w:t>
      </w:r>
      <w:r>
        <w:t xml:space="preserve"> let, respektive do 38 let. </w:t>
      </w:r>
      <w:bookmarkStart w:id="41" w:name="_Toc427331665"/>
      <w:bookmarkStart w:id="42" w:name="_Toc473278799"/>
      <w:bookmarkStart w:id="43" w:name="_Toc473280281"/>
    </w:p>
    <w:p w:rsidR="009244CE" w:rsidRPr="00A1268D" w:rsidRDefault="00724738" w:rsidP="00F8722A">
      <w:pPr>
        <w:pStyle w:val="Nadpis2"/>
      </w:pPr>
      <w:r>
        <w:t xml:space="preserve">3.8 </w:t>
      </w:r>
      <w:r w:rsidR="001A5ECF">
        <w:t xml:space="preserve"> </w:t>
      </w:r>
      <w:bookmarkStart w:id="44" w:name="_Toc478464680"/>
      <w:r w:rsidR="009244CE" w:rsidRPr="00A1268D">
        <w:t>Předběžný výzkum</w:t>
      </w:r>
      <w:bookmarkEnd w:id="41"/>
      <w:bookmarkEnd w:id="42"/>
      <w:bookmarkEnd w:id="43"/>
      <w:bookmarkEnd w:id="44"/>
      <w:r w:rsidR="009244CE">
        <w:t xml:space="preserve"> </w:t>
      </w:r>
    </w:p>
    <w:p w:rsidR="009244CE" w:rsidRDefault="009244CE" w:rsidP="001A5ECF">
      <w:pPr>
        <w:spacing w:line="360" w:lineRule="auto"/>
        <w:jc w:val="both"/>
      </w:pPr>
      <w:r w:rsidRPr="00A1268D">
        <w:t>Pro da</w:t>
      </w:r>
      <w:r w:rsidR="00DF0332">
        <w:t>lší zpracování kvalitativního prů</w:t>
      </w:r>
      <w:r w:rsidRPr="00A1268D">
        <w:t xml:space="preserve">zkumu bylo zapotřebí </w:t>
      </w:r>
      <w:r>
        <w:t xml:space="preserve">nejprve </w:t>
      </w:r>
      <w:r w:rsidRPr="00A1268D">
        <w:t xml:space="preserve">shromáždit dostatečný počet </w:t>
      </w:r>
      <w:r>
        <w:t xml:space="preserve">základních </w:t>
      </w:r>
      <w:r w:rsidRPr="00A1268D">
        <w:t>informací o celkov</w:t>
      </w:r>
      <w:r w:rsidR="00DF0332">
        <w:t>é situaci mladých uživatelů internetu</w:t>
      </w:r>
      <w:r>
        <w:t xml:space="preserve"> na území České republiky</w:t>
      </w:r>
      <w:r w:rsidRPr="00A1268D">
        <w:t xml:space="preserve">. </w:t>
      </w:r>
    </w:p>
    <w:p w:rsidR="009244CE" w:rsidRPr="00A1268D" w:rsidRDefault="009244CE" w:rsidP="009244CE">
      <w:pPr>
        <w:spacing w:line="360" w:lineRule="auto"/>
        <w:jc w:val="both"/>
      </w:pPr>
      <w:r>
        <w:tab/>
        <w:t>V tomto ohledu výzkumník pracoval s údaji Českého statistického úřadu</w:t>
      </w:r>
      <w:r w:rsidR="00DF0332">
        <w:t>, internetovým zpravodajstvím apod (viz jednotlivé odkazy na použité zdroje)</w:t>
      </w:r>
      <w:r>
        <w:t>. Vzhledem k tomu, že výzkumník má trvalé bydliště v</w:t>
      </w:r>
      <w:r w:rsidR="007216DD">
        <w:t> </w:t>
      </w:r>
      <w:r w:rsidR="007216DD" w:rsidRPr="001C6E78">
        <w:t xml:space="preserve">Olomouckém </w:t>
      </w:r>
      <w:r w:rsidR="0078405C">
        <w:t>kraji, přímo v Mohelnici</w:t>
      </w:r>
      <w:r w:rsidR="007216DD">
        <w:t>ci</w:t>
      </w:r>
      <w:r>
        <w:t xml:space="preserve">, jeho výzkum byl soustředěn do uvedené lokality. </w:t>
      </w:r>
    </w:p>
    <w:p w:rsidR="009244CE" w:rsidRDefault="009244CE" w:rsidP="009244CE">
      <w:pPr>
        <w:spacing w:line="360" w:lineRule="auto"/>
        <w:jc w:val="both"/>
      </w:pPr>
      <w:r>
        <w:rPr>
          <w:color w:val="FF0000"/>
        </w:rPr>
        <w:tab/>
      </w:r>
      <w:r w:rsidRPr="00A1268D">
        <w:t xml:space="preserve">Předpokladem před samotným zahájením šetření bylo, že nejčastěji bude zastoupena skupina </w:t>
      </w:r>
      <w:r>
        <w:t>žáci a následně pedagogové</w:t>
      </w:r>
      <w:r w:rsidR="00977B23">
        <w:t xml:space="preserve"> (12 respondentů)</w:t>
      </w:r>
      <w:r>
        <w:t>.</w:t>
      </w:r>
      <w:r w:rsidRPr="00A1268D">
        <w:t xml:space="preserve"> </w:t>
      </w:r>
      <w:r>
        <w:t>Aby výsledky nebyly zkreslovány dalšími případnými respondenty, přesné ukončení danéh</w:t>
      </w:r>
      <w:r w:rsidR="001C6E78">
        <w:t>o výzkumu bylo stanoveno na 6. l</w:t>
      </w:r>
      <w:r>
        <w:t>eden 2017.</w:t>
      </w:r>
    </w:p>
    <w:p w:rsidR="001C6E78" w:rsidRDefault="001C6E78" w:rsidP="009244CE">
      <w:pPr>
        <w:spacing w:line="360" w:lineRule="auto"/>
        <w:jc w:val="both"/>
      </w:pPr>
    </w:p>
    <w:p w:rsidR="009244CE" w:rsidRPr="00592B2A" w:rsidRDefault="00724738" w:rsidP="00F8722A">
      <w:pPr>
        <w:pStyle w:val="Nadpis2"/>
      </w:pPr>
      <w:bookmarkStart w:id="45" w:name="_Toc427331667"/>
      <w:bookmarkStart w:id="46" w:name="_Toc473278800"/>
      <w:bookmarkStart w:id="47" w:name="_Toc473280282"/>
      <w:bookmarkStart w:id="48" w:name="_Toc478464681"/>
      <w:r>
        <w:t xml:space="preserve">3.9 </w:t>
      </w:r>
      <w:r w:rsidR="009244CE" w:rsidRPr="007C4E4C">
        <w:t>Sběr dat a informací</w:t>
      </w:r>
      <w:bookmarkEnd w:id="45"/>
      <w:bookmarkEnd w:id="46"/>
      <w:bookmarkEnd w:id="47"/>
      <w:bookmarkEnd w:id="48"/>
    </w:p>
    <w:p w:rsidR="009244CE" w:rsidRDefault="009244CE" w:rsidP="002E1062">
      <w:pPr>
        <w:spacing w:line="360" w:lineRule="auto"/>
        <w:jc w:val="both"/>
      </w:pPr>
      <w:r w:rsidRPr="007C4E4C">
        <w:t xml:space="preserve">Data </w:t>
      </w:r>
      <w:r>
        <w:t>a informace od respondentů byly získávány</w:t>
      </w:r>
      <w:r w:rsidRPr="007C4E4C">
        <w:t xml:space="preserve"> postupně a to po dobu </w:t>
      </w:r>
      <w:r>
        <w:t>delší než 3 měsíce</w:t>
      </w:r>
      <w:r w:rsidRPr="007C4E4C">
        <w:t xml:space="preserve">. </w:t>
      </w:r>
    </w:p>
    <w:p w:rsidR="002E1062" w:rsidRDefault="00FD06D9" w:rsidP="002E1062">
      <w:pPr>
        <w:spacing w:line="360" w:lineRule="auto"/>
        <w:jc w:val="both"/>
      </w:pPr>
      <w:r>
        <w:t>Prů</w:t>
      </w:r>
      <w:r w:rsidR="009244CE">
        <w:t>zkum byl</w:t>
      </w:r>
      <w:r w:rsidR="009244CE" w:rsidRPr="007C4E4C">
        <w:t xml:space="preserve"> časově omezen</w:t>
      </w:r>
      <w:r w:rsidR="009244CE">
        <w:t xml:space="preserve"> jednou vyučovací hodinou (45 minut). Výzkumník se při jeho vedení striktně držel daného tématu, které bylo pro další zpracování základním stavebním kamenem celého šetření. </w:t>
      </w:r>
    </w:p>
    <w:p w:rsidR="009244CE" w:rsidRDefault="009244CE" w:rsidP="002E1062">
      <w:pPr>
        <w:spacing w:line="360" w:lineRule="auto"/>
        <w:ind w:firstLine="708"/>
        <w:jc w:val="both"/>
      </w:pPr>
      <w:r>
        <w:lastRenderedPageBreak/>
        <w:t xml:space="preserve">Vedení debaty se žáky bylo ovlivněno jejich </w:t>
      </w:r>
      <w:r w:rsidR="00863E1A">
        <w:t>zájmem o prů</w:t>
      </w:r>
      <w:r>
        <w:t>zkum a také jejich soustředěností po vyplněn</w:t>
      </w:r>
      <w:r w:rsidR="00BF1C2F">
        <w:t>í předložených dotazníků. Pro prů</w:t>
      </w:r>
      <w:r>
        <w:t xml:space="preserve">zkum bylo adekvátní, že počet žáků v jednotlivých třídách nepřesahoval </w:t>
      </w:r>
      <w:r w:rsidR="00BF1C2F">
        <w:t>30 osob</w:t>
      </w:r>
      <w:r>
        <w:t>. Pokud lze hodnotit</w:t>
      </w:r>
      <w:r w:rsidR="00BF1C2F">
        <w:t xml:space="preserve"> ze strany výzkumnice zájem o prů</w:t>
      </w:r>
      <w:r>
        <w:t xml:space="preserve">zkum, byl přijat bez výhrad všemi žáky a téma u nich vzbudilo živý zájem. Vzájemná důvěra obou stran byla vytvořena, což se projevilo v následující řízené debatě. Rozhovory a celá debata </w:t>
      </w:r>
      <w:r w:rsidR="00BF1C2F">
        <w:t>(se žáky i pedagogy) byly nahrávány v místě konání prů</w:t>
      </w:r>
      <w:r>
        <w:t xml:space="preserve">zkumného šetření. Jejich délka nepřesahovala 30 minut. Vše bylo zaznamenáno na diktafon, zpracováno, vyhodnoceno a přepsáno do PC. </w:t>
      </w:r>
    </w:p>
    <w:p w:rsidR="001C6E78" w:rsidRDefault="001C6E78" w:rsidP="002E1062">
      <w:pPr>
        <w:spacing w:line="360" w:lineRule="auto"/>
        <w:ind w:firstLine="708"/>
        <w:jc w:val="both"/>
      </w:pPr>
    </w:p>
    <w:p w:rsidR="009244CE" w:rsidRPr="008F5C12" w:rsidRDefault="00724738" w:rsidP="00F8722A">
      <w:pPr>
        <w:pStyle w:val="Nadpis2"/>
      </w:pPr>
      <w:bookmarkStart w:id="49" w:name="_Toc427331668"/>
      <w:bookmarkStart w:id="50" w:name="_Toc473278801"/>
      <w:bookmarkStart w:id="51" w:name="_Toc473280283"/>
      <w:bookmarkStart w:id="52" w:name="_Toc478464682"/>
      <w:r>
        <w:t xml:space="preserve">3.10 </w:t>
      </w:r>
      <w:r w:rsidR="009244CE" w:rsidRPr="008F5C12">
        <w:t>Zpracování získaných informací</w:t>
      </w:r>
      <w:bookmarkEnd w:id="49"/>
      <w:bookmarkEnd w:id="50"/>
      <w:bookmarkEnd w:id="51"/>
      <w:bookmarkEnd w:id="52"/>
    </w:p>
    <w:p w:rsidR="009244CE" w:rsidRDefault="009244CE" w:rsidP="00562DA9">
      <w:pPr>
        <w:spacing w:line="360" w:lineRule="auto"/>
        <w:jc w:val="both"/>
        <w:rPr>
          <w:color w:val="FF0000"/>
        </w:rPr>
      </w:pPr>
      <w:r>
        <w:t>Rozhovory, jejich zpracování a</w:t>
      </w:r>
      <w:r w:rsidRPr="007C4E4C">
        <w:t xml:space="preserve"> analýza </w:t>
      </w:r>
      <w:r>
        <w:t xml:space="preserve">všech získaných </w:t>
      </w:r>
      <w:r w:rsidRPr="007C4E4C">
        <w:t>dat byla prováděna podle tzv. zakotvené teorie</w:t>
      </w:r>
      <w:r w:rsidRPr="007C4E4C">
        <w:rPr>
          <w:rStyle w:val="Znakapoznpodarou"/>
        </w:rPr>
        <w:footnoteReference w:id="2"/>
      </w:r>
      <w:r w:rsidRPr="007C4E4C">
        <w:t>, tzn. pomocí technik otevřeného a axiálního kódování.</w:t>
      </w:r>
      <w:r w:rsidRPr="008F5C12">
        <w:rPr>
          <w:color w:val="FF0000"/>
        </w:rPr>
        <w:t xml:space="preserve"> </w:t>
      </w:r>
    </w:p>
    <w:p w:rsidR="009244CE" w:rsidRDefault="009244CE" w:rsidP="00562DA9">
      <w:pPr>
        <w:spacing w:line="360" w:lineRule="auto"/>
        <w:ind w:firstLine="708"/>
        <w:jc w:val="both"/>
      </w:pPr>
      <w:r w:rsidRPr="00A61DC1">
        <w:rPr>
          <w:b/>
        </w:rPr>
        <w:t>Otevřené kódování</w:t>
      </w:r>
      <w:r w:rsidRPr="007C4E4C">
        <w:t xml:space="preserve"> znamená proces analýzy, průzkumu, porovnávání, konceptualizace a kategorizování získaných dat, informací a všech údajů. Prakticky se jedná o část analýz</w:t>
      </w:r>
      <w:r>
        <w:t>y, která se zabývá především oz</w:t>
      </w:r>
      <w:r w:rsidRPr="007C4E4C">
        <w:t>n</w:t>
      </w:r>
      <w:r>
        <w:t>a</w:t>
      </w:r>
      <w:r w:rsidRPr="007C4E4C">
        <w:t xml:space="preserve">čováním a kategorizací pojmů, které se zdají příslušné ke stejnému jevu. </w:t>
      </w:r>
      <w:r>
        <w:t xml:space="preserve">Údaje </w:t>
      </w:r>
      <w:r w:rsidRPr="007C4E4C">
        <w:t xml:space="preserve">jsou analyzovány na jednotlivé, samostatné části a bedlivě studovány. </w:t>
      </w:r>
      <w:r>
        <w:t>Při následném</w:t>
      </w:r>
      <w:r w:rsidRPr="007C4E4C">
        <w:t xml:space="preserve"> porovnání jsou zjišťovány jejich </w:t>
      </w:r>
      <w:r>
        <w:t>shodné</w:t>
      </w:r>
      <w:r w:rsidRPr="007C4E4C">
        <w:t xml:space="preserve"> nebo rozdílné znaky, na jejichž základě může výzkumník provádět jejich sestavení do jednotlivých kategorií. </w:t>
      </w:r>
    </w:p>
    <w:p w:rsidR="009244CE" w:rsidRPr="007C4E4C" w:rsidRDefault="009244CE" w:rsidP="009244CE">
      <w:pPr>
        <w:spacing w:line="360" w:lineRule="auto"/>
        <w:ind w:firstLine="708"/>
        <w:jc w:val="both"/>
      </w:pPr>
      <w:r w:rsidRPr="00A61DC1">
        <w:rPr>
          <w:b/>
        </w:rPr>
        <w:t>Axiální kódování</w:t>
      </w:r>
      <w:r w:rsidRPr="007C4E4C">
        <w:t xml:space="preserve"> volně navazuje na otevřené kódování. </w:t>
      </w:r>
      <w:r>
        <w:t>Jedná se o</w:t>
      </w:r>
      <w:r w:rsidRPr="007C4E4C">
        <w:t xml:space="preserve"> soubor postupů, prostřednictvím nichž výzkumník získává údaje již v otevřeném kódování a znovu jsou uspořádány novým způsobem, jímž je vytvářeno spojení mezi jednotlivými kategoriemi, jejich subkategoriemi a</w:t>
      </w:r>
      <w:r w:rsidR="00C31194">
        <w:t> </w:t>
      </w:r>
      <w:r w:rsidRPr="007C4E4C">
        <w:t>dimenzemi</w:t>
      </w:r>
      <w:r w:rsidR="00C31194">
        <w:t xml:space="preserve"> (STRAUSS, CORBINOVÁ, 1999, s. 28).</w:t>
      </w:r>
    </w:p>
    <w:p w:rsidR="009244CE" w:rsidRDefault="009244CE" w:rsidP="009244CE">
      <w:pPr>
        <w:spacing w:line="360" w:lineRule="auto"/>
        <w:jc w:val="both"/>
      </w:pPr>
      <w:r w:rsidRPr="007C4E4C">
        <w:tab/>
        <w:t xml:space="preserve">Při zpracování dat a </w:t>
      </w:r>
      <w:r w:rsidR="007005F4">
        <w:t>informací, které byly získány prů</w:t>
      </w:r>
      <w:r w:rsidRPr="007C4E4C">
        <w:t xml:space="preserve">zkumným rozhovorem byly nejdříve prostudovány jednotlivé </w:t>
      </w:r>
      <w:r>
        <w:t xml:space="preserve">vyplněné dotazníky, pak následovalo přehrávání zvukových záznamů z debaty a byl proveden přepis. </w:t>
      </w:r>
      <w:r w:rsidRPr="007C4E4C">
        <w:t>Přitom byla vyhodnocována jednotlivá témata, která byla rozdělena na základě operačních pojmů a ty byl</w:t>
      </w:r>
      <w:r>
        <w:t>y</w:t>
      </w:r>
      <w:r w:rsidRPr="007C4E4C">
        <w:t xml:space="preserve"> </w:t>
      </w:r>
      <w:r>
        <w:t xml:space="preserve"> dál </w:t>
      </w:r>
      <w:r w:rsidRPr="007C4E4C">
        <w:t>sloučen</w:t>
      </w:r>
      <w:r>
        <w:t>y</w:t>
      </w:r>
      <w:r w:rsidRPr="007C4E4C">
        <w:t xml:space="preserve"> do kategorií na základě určité vzájemné podobnosti. Kategorie </w:t>
      </w:r>
      <w:r>
        <w:t xml:space="preserve">pak byly </w:t>
      </w:r>
      <w:r w:rsidRPr="007C4E4C">
        <w:t>rozpracovány do jednot</w:t>
      </w:r>
      <w:r>
        <w:t>livých subkategorií a dimenzí;</w:t>
      </w:r>
      <w:r w:rsidRPr="007C4E4C">
        <w:t xml:space="preserve"> </w:t>
      </w:r>
      <w:r>
        <w:t xml:space="preserve">ty </w:t>
      </w:r>
      <w:r w:rsidRPr="007C4E4C">
        <w:t>vyplynuly z původních operační</w:t>
      </w:r>
      <w:r>
        <w:t>ch pojmů. Utříděná data byla</w:t>
      </w:r>
      <w:r w:rsidRPr="007C4E4C">
        <w:t xml:space="preserve"> interpretována</w:t>
      </w:r>
      <w:r>
        <w:t>, a přitom m</w:t>
      </w:r>
      <w:r w:rsidRPr="007C4E4C">
        <w:t xml:space="preserve">ezi nimi byly vyhledávány </w:t>
      </w:r>
      <w:r>
        <w:t xml:space="preserve">vzájemné </w:t>
      </w:r>
      <w:r w:rsidRPr="007C4E4C">
        <w:t xml:space="preserve">souvislosti v rámci jednotlivých kategorií a </w:t>
      </w:r>
      <w:r w:rsidRPr="007C4E4C">
        <w:lastRenderedPageBreak/>
        <w:t>subkategorií. Cílem bylo nalezení vzájemných vztahů mezi nimi, možných příčin a důsledků zkoumaného jevu za účelem lépe mu porozumět. Díky provedené datové triangulaci byly využity informace získané z</w:t>
      </w:r>
      <w:r>
        <w:t xml:space="preserve"> dotazníků a </w:t>
      </w:r>
      <w:r w:rsidRPr="007C4E4C">
        <w:t xml:space="preserve">rozhovorů </w:t>
      </w:r>
      <w:r>
        <w:t xml:space="preserve">(debaty) s konkrétními respondenty. Rozhovor s pedagogy se týkal </w:t>
      </w:r>
      <w:r w:rsidRPr="007C4E4C">
        <w:t xml:space="preserve">jejich konstrukcí metody jako takové a také konstrukcí jednotlivých pozitiv a negativ, podle nichž </w:t>
      </w:r>
      <w:r>
        <w:t xml:space="preserve">by </w:t>
      </w:r>
      <w:r w:rsidRPr="007C4E4C">
        <w:t>mohli být lépe vnímáni jednotl</w:t>
      </w:r>
      <w:r>
        <w:t>iví respondenti.</w:t>
      </w:r>
      <w:r w:rsidRPr="007C4E4C">
        <w:t xml:space="preserve"> Informace zjištěné pozorováním</w:t>
      </w:r>
      <w:r>
        <w:t>, přestože nebyly rozhodující pro celkové vyhodnocení,</w:t>
      </w:r>
      <w:r w:rsidRPr="007C4E4C">
        <w:t xml:space="preserve"> byly dál interpretovány, pokud se přímo dotýkaly jednotlivých výpovědí a témat, směřujících k analýze </w:t>
      </w:r>
      <w:r>
        <w:t>respondentů</w:t>
      </w:r>
      <w:r w:rsidRPr="007C4E4C">
        <w:t>. Dílčí závěry byly ozřejmovány</w:t>
      </w:r>
      <w:r>
        <w:t xml:space="preserve"> a dávány do logických souvislostí</w:t>
      </w:r>
      <w:r w:rsidRPr="007C4E4C">
        <w:t xml:space="preserve"> i neinterpretovanými daty a to pouze v případě, kdy úzce souvisely s kategoriemi interpretovanými. Nově zjištěné poznatky byly dál porovnány s teoretickými poznatky, které tvoří první část této práce. </w:t>
      </w:r>
    </w:p>
    <w:p w:rsidR="009244CE" w:rsidRPr="007C4E4C" w:rsidRDefault="00724738" w:rsidP="00F8722A">
      <w:pPr>
        <w:pStyle w:val="Nadpis2"/>
      </w:pPr>
      <w:r>
        <w:t xml:space="preserve">3. </w:t>
      </w:r>
      <w:bookmarkStart w:id="53" w:name="_Toc427331669"/>
      <w:bookmarkStart w:id="54" w:name="_Toc473278802"/>
      <w:bookmarkStart w:id="55" w:name="_Toc473280284"/>
      <w:bookmarkStart w:id="56" w:name="_Toc478464683"/>
      <w:r>
        <w:t xml:space="preserve">11 </w:t>
      </w:r>
      <w:r w:rsidR="009244CE" w:rsidRPr="007C4E4C">
        <w:t>Dodržení etický aspektů</w:t>
      </w:r>
      <w:bookmarkEnd w:id="53"/>
      <w:bookmarkEnd w:id="54"/>
      <w:bookmarkEnd w:id="55"/>
      <w:bookmarkEnd w:id="56"/>
    </w:p>
    <w:p w:rsidR="009244CE" w:rsidRDefault="009244CE" w:rsidP="009244CE">
      <w:pPr>
        <w:spacing w:line="360" w:lineRule="auto"/>
        <w:jc w:val="both"/>
      </w:pPr>
      <w:r w:rsidRPr="007C4E4C">
        <w:t xml:space="preserve">Každý výzkumník by měl o svém úkolu informovat </w:t>
      </w:r>
      <w:r>
        <w:t xml:space="preserve">vybrané </w:t>
      </w:r>
      <w:r w:rsidRPr="007C4E4C">
        <w:t xml:space="preserve">respondenty a získat od nich ústní (mnohdy i písemný) souhlas s jejich účastí při prováděném výzkumu. </w:t>
      </w:r>
    </w:p>
    <w:p w:rsidR="009244CE" w:rsidRPr="007C4E4C" w:rsidRDefault="009244CE" w:rsidP="009244CE">
      <w:pPr>
        <w:spacing w:line="360" w:lineRule="auto"/>
        <w:ind w:firstLine="708"/>
        <w:jc w:val="both"/>
      </w:pPr>
      <w:r w:rsidRPr="007C4E4C">
        <w:t>V praxi to znamená, že každý respondent může vyjádřit</w:t>
      </w:r>
      <w:r w:rsidR="004B40C8">
        <w:t xml:space="preserve"> svoji svobodnou vůli, zda se prů</w:t>
      </w:r>
      <w:r w:rsidRPr="007C4E4C">
        <w:t>zkumu zúčastní nebo ne</w:t>
      </w:r>
      <w:r w:rsidR="00C31194">
        <w:t xml:space="preserve"> (HENDL, 2016)</w:t>
      </w:r>
      <w:r>
        <w:t xml:space="preserve">. </w:t>
      </w:r>
      <w:r w:rsidRPr="007C4E4C">
        <w:t>V případě vyjádření souhlasu by měl výzkumník dál respondenty informovat o celém průběhu a dalších možný</w:t>
      </w:r>
      <w:r w:rsidR="00657F10">
        <w:t>ch okolnostech připravovaného prů</w:t>
      </w:r>
      <w:r w:rsidRPr="007C4E4C">
        <w:t>zkumu, včetně jeho účelu. I tato skutečnost může znovu pozitivně/negatigně ovlivnit svobodné rozhodování respondentů, zda dají svůj souhlas. Součástí předávání informací mezi výzkumníkem a respondenty by mělo být upozornění na zvolenou formu provádění rozhovoru (bude zapisován, bude využito záznamové zařízení; případně jejich vzájemná kombina</w:t>
      </w:r>
      <w:r w:rsidR="00657F10">
        <w:t>ce). Důležitou součástí etiky prů</w:t>
      </w:r>
      <w:r w:rsidRPr="007C4E4C">
        <w:t>zkumu je zachování anonymity respondentů. Pokud se výzkumníkovi přesto podaří získat „citlivé“ údaje od respondentů je jeho povinností, aby identita účastníků prováděného průzkumu neby</w:t>
      </w:r>
      <w:r>
        <w:t>la odhalena dalším osobám</w:t>
      </w:r>
      <w:r w:rsidR="00052728">
        <w:t xml:space="preserve"> (HENDL, 2016).</w:t>
      </w:r>
      <w:r>
        <w:t xml:space="preserve"> </w:t>
      </w:r>
    </w:p>
    <w:p w:rsidR="009244CE" w:rsidRDefault="009244CE" w:rsidP="009244CE">
      <w:pPr>
        <w:spacing w:line="360" w:lineRule="auto"/>
        <w:jc w:val="both"/>
      </w:pPr>
      <w:r w:rsidRPr="007C4E4C">
        <w:tab/>
        <w:t xml:space="preserve">Respondenti </w:t>
      </w:r>
      <w:r>
        <w:t xml:space="preserve">prováděného </w:t>
      </w:r>
      <w:r w:rsidR="00916211">
        <w:t>prů</w:t>
      </w:r>
      <w:r w:rsidRPr="007C4E4C">
        <w:t>zkumu byli před jeho zahájením obeznámeni s výše uvedenými skutečnostmi včetně dodržení přísné anonymity</w:t>
      </w:r>
      <w:r>
        <w:t xml:space="preserve">. </w:t>
      </w:r>
      <w:r w:rsidRPr="007C4E4C">
        <w:t>Také další údaje vedoucí k případné id</w:t>
      </w:r>
      <w:r>
        <w:t>entifikaci byly přísně zamlčeny</w:t>
      </w:r>
      <w:r w:rsidRPr="007C4E4C">
        <w:t>. Od všech oslovených</w:t>
      </w:r>
      <w:r>
        <w:t xml:space="preserve"> respondentů</w:t>
      </w:r>
      <w:r w:rsidRPr="007C4E4C">
        <w:t xml:space="preserve"> byl získán ústní souhlas. </w:t>
      </w:r>
      <w:r>
        <w:t>Nikdo z nich si nepřál sepisovat dohodu, kde by byl stvrzen souhlas s výzkumem vlastnoručním podpisem.</w:t>
      </w:r>
    </w:p>
    <w:p w:rsidR="009244CE" w:rsidRPr="00B8075F" w:rsidRDefault="009244CE" w:rsidP="009244CE">
      <w:pPr>
        <w:autoSpaceDE w:val="0"/>
        <w:autoSpaceDN w:val="0"/>
        <w:adjustRightInd w:val="0"/>
        <w:spacing w:line="360" w:lineRule="auto"/>
        <w:jc w:val="both"/>
        <w:rPr>
          <w:b/>
          <w:bCs/>
          <w:sz w:val="32"/>
          <w:szCs w:val="32"/>
          <w:lang w:val="cs-CZ"/>
        </w:rPr>
      </w:pPr>
      <w:r>
        <w:br w:type="page"/>
      </w:r>
    </w:p>
    <w:p w:rsidR="00216C91" w:rsidRPr="00937D27" w:rsidRDefault="00E61DAD" w:rsidP="00383FEE">
      <w:pPr>
        <w:pStyle w:val="Nadpis1"/>
        <w:numPr>
          <w:ilvl w:val="0"/>
          <w:numId w:val="11"/>
        </w:numPr>
        <w:jc w:val="center"/>
        <w:rPr>
          <w:rFonts w:eastAsia="Times New Roman"/>
          <w:b w:val="0"/>
          <w:sz w:val="32"/>
          <w:szCs w:val="32"/>
        </w:rPr>
      </w:pPr>
      <w:bookmarkStart w:id="57" w:name="_Toc478464684"/>
      <w:r w:rsidRPr="00937D27">
        <w:rPr>
          <w:rFonts w:eastAsia="Times New Roman"/>
          <w:b w:val="0"/>
          <w:sz w:val="32"/>
          <w:szCs w:val="32"/>
        </w:rPr>
        <w:lastRenderedPageBreak/>
        <w:t>Praktická část</w:t>
      </w:r>
      <w:bookmarkEnd w:id="57"/>
    </w:p>
    <w:p w:rsidR="00937D27" w:rsidRPr="00937D27" w:rsidRDefault="00937D27" w:rsidP="00937D27">
      <w:pPr>
        <w:rPr>
          <w:b/>
          <w:sz w:val="32"/>
          <w:szCs w:val="32"/>
          <w:lang w:val="cs-CZ" w:eastAsia="en-US"/>
        </w:rPr>
      </w:pPr>
      <w:r w:rsidRPr="00937D27">
        <w:rPr>
          <w:b/>
          <w:sz w:val="32"/>
          <w:szCs w:val="32"/>
          <w:lang w:val="cs-CZ" w:eastAsia="en-US"/>
        </w:rPr>
        <w:t>4</w:t>
      </w:r>
      <w:r w:rsidRPr="00937D27">
        <w:rPr>
          <w:b/>
          <w:sz w:val="32"/>
          <w:szCs w:val="32"/>
          <w:lang w:val="cs-CZ" w:eastAsia="en-US"/>
        </w:rPr>
        <w:tab/>
        <w:t>Vlastní výzkum a analýza</w:t>
      </w:r>
    </w:p>
    <w:p w:rsidR="00937D27" w:rsidRPr="00937D27" w:rsidRDefault="00937D27" w:rsidP="00937D27">
      <w:pPr>
        <w:rPr>
          <w:lang w:val="cs-CZ" w:eastAsia="en-US"/>
        </w:rPr>
      </w:pPr>
    </w:p>
    <w:p w:rsidR="007E20A1" w:rsidRPr="007E20A1" w:rsidRDefault="007E20A1" w:rsidP="007E20A1">
      <w:pPr>
        <w:spacing w:line="360" w:lineRule="auto"/>
        <w:jc w:val="both"/>
        <w:rPr>
          <w:lang w:val="cs-CZ" w:eastAsia="en-US"/>
        </w:rPr>
      </w:pPr>
      <w:r>
        <w:rPr>
          <w:lang w:val="cs-CZ" w:eastAsia="en-US"/>
        </w:rPr>
        <w:t xml:space="preserve">Průzkumné šetření se uskutečnilo v Základní škole v Mohelnici (Olomoucký kraj). Základní školu zde navštěvuje celkem </w:t>
      </w:r>
      <w:r w:rsidR="0078405C" w:rsidRPr="0078405C">
        <w:rPr>
          <w:lang w:val="cs-CZ" w:eastAsia="en-US"/>
        </w:rPr>
        <w:t>544</w:t>
      </w:r>
      <w:r w:rsidR="0078405C">
        <w:rPr>
          <w:lang w:val="cs-CZ" w:eastAsia="en-US"/>
        </w:rPr>
        <w:t xml:space="preserve"> </w:t>
      </w:r>
      <w:r w:rsidR="00BC1F59" w:rsidRPr="0078405C">
        <w:rPr>
          <w:lang w:val="cs-CZ" w:eastAsia="en-US"/>
        </w:rPr>
        <w:t>žáků. J</w:t>
      </w:r>
      <w:r w:rsidRPr="0078405C">
        <w:rPr>
          <w:lang w:val="cs-CZ" w:eastAsia="en-US"/>
        </w:rPr>
        <w:t xml:space="preserve">e zde zaměstnáno </w:t>
      </w:r>
      <w:r w:rsidR="0078405C" w:rsidRPr="0078405C">
        <w:rPr>
          <w:lang w:val="cs-CZ" w:eastAsia="en-US"/>
        </w:rPr>
        <w:t>37</w:t>
      </w:r>
      <w:r w:rsidRPr="0078405C">
        <w:rPr>
          <w:lang w:val="cs-CZ" w:eastAsia="en-US"/>
        </w:rPr>
        <w:t xml:space="preserve"> </w:t>
      </w:r>
      <w:r>
        <w:rPr>
          <w:lang w:val="cs-CZ" w:eastAsia="en-US"/>
        </w:rPr>
        <w:t>učitelů</w:t>
      </w:r>
      <w:r w:rsidR="00BC1F59">
        <w:rPr>
          <w:lang w:val="cs-CZ" w:eastAsia="en-US"/>
        </w:rPr>
        <w:t xml:space="preserve"> a </w:t>
      </w:r>
      <w:r>
        <w:rPr>
          <w:lang w:val="cs-CZ" w:eastAsia="en-US"/>
        </w:rPr>
        <w:t xml:space="preserve">odborných pracovníků včetně vedení školy. </w:t>
      </w:r>
    </w:p>
    <w:p w:rsidR="00E61DAD" w:rsidRPr="0078405C" w:rsidRDefault="00F8722A" w:rsidP="00F8722A">
      <w:pPr>
        <w:pStyle w:val="Nadpis2"/>
      </w:pPr>
      <w:bookmarkStart w:id="58" w:name="_Toc478464685"/>
      <w:r>
        <w:t xml:space="preserve">4.1 </w:t>
      </w:r>
      <w:r w:rsidR="00E61DAD" w:rsidRPr="0078405C">
        <w:t xml:space="preserve">Respondenti </w:t>
      </w:r>
      <w:r w:rsidR="007E20A1" w:rsidRPr="0078405C">
        <w:t>průzkumu podle jednotlivých ročníků</w:t>
      </w:r>
      <w:bookmarkEnd w:id="58"/>
    </w:p>
    <w:p w:rsidR="006F7D2A" w:rsidRPr="006F7D2A" w:rsidRDefault="007E20A1" w:rsidP="006F7D2A">
      <w:pPr>
        <w:spacing w:line="360" w:lineRule="auto"/>
        <w:jc w:val="both"/>
        <w:rPr>
          <w:lang w:val="cs-CZ"/>
        </w:rPr>
      </w:pPr>
      <w:r>
        <w:rPr>
          <w:lang w:val="cs-CZ"/>
        </w:rPr>
        <w:t>Průzkumu se zúčastnilo celkem 284 žáků I. stupně ZŠ v</w:t>
      </w:r>
      <w:r w:rsidR="00F74418">
        <w:rPr>
          <w:lang w:val="cs-CZ"/>
        </w:rPr>
        <w:t> </w:t>
      </w:r>
      <w:r>
        <w:rPr>
          <w:lang w:val="cs-CZ"/>
        </w:rPr>
        <w:t>Mohelnici</w:t>
      </w:r>
      <w:r w:rsidR="00F74418">
        <w:rPr>
          <w:lang w:val="cs-CZ"/>
        </w:rPr>
        <w:t xml:space="preserve"> (100%)</w:t>
      </w:r>
      <w:r>
        <w:rPr>
          <w:lang w:val="cs-CZ"/>
        </w:rPr>
        <w:t xml:space="preserve">. Z celkového počtu 284 bylo 147 dívek a 137 chlapců, což vyjádřeno v procentech představuje zastoupení 58% dívek a 42% chlapců. </w:t>
      </w:r>
      <w:r w:rsidR="00977B23">
        <w:rPr>
          <w:lang w:val="cs-CZ"/>
        </w:rPr>
        <w:t xml:space="preserve">Dál byli do průzkumu zainteresováni respondenti – </w:t>
      </w:r>
      <w:r w:rsidR="00F74418">
        <w:rPr>
          <w:lang w:val="cs-CZ"/>
        </w:rPr>
        <w:t xml:space="preserve">třídní učitelé </w:t>
      </w:r>
      <w:r w:rsidR="00977B23">
        <w:rPr>
          <w:lang w:val="cs-CZ"/>
        </w:rPr>
        <w:t>v počtu 12</w:t>
      </w:r>
      <w:r w:rsidR="00F74418">
        <w:rPr>
          <w:lang w:val="cs-CZ"/>
        </w:rPr>
        <w:t xml:space="preserve"> (100%)</w:t>
      </w:r>
      <w:r w:rsidR="00977B23">
        <w:rPr>
          <w:lang w:val="cs-CZ"/>
        </w:rPr>
        <w:t>.</w:t>
      </w:r>
    </w:p>
    <w:p w:rsidR="00E61DAD" w:rsidRPr="007174BB" w:rsidRDefault="00E61DAD" w:rsidP="00E61DAD">
      <w:pPr>
        <w:rPr>
          <w:b/>
          <w:lang w:val="cs-CZ"/>
        </w:rPr>
      </w:pPr>
      <w:r w:rsidRPr="008A7E78">
        <w:rPr>
          <w:lang w:val="cs-CZ"/>
        </w:rPr>
        <w:t>Tabulka č. 1</w:t>
      </w:r>
      <w:r>
        <w:rPr>
          <w:b/>
          <w:lang w:val="cs-CZ"/>
        </w:rPr>
        <w:t xml:space="preserve"> – Respondenti 2. ročníku ZŠ</w:t>
      </w:r>
    </w:p>
    <w:p w:rsidR="00E61DAD" w:rsidRDefault="00E61DAD" w:rsidP="00E61DAD">
      <w:pPr>
        <w:rPr>
          <w:lang w:val="cs-CZ"/>
        </w:rPr>
      </w:pPr>
    </w:p>
    <w:tbl>
      <w:tblPr>
        <w:tblW w:w="9096" w:type="dxa"/>
        <w:tblInd w:w="55" w:type="dxa"/>
        <w:tblCellMar>
          <w:left w:w="70" w:type="dxa"/>
          <w:right w:w="70" w:type="dxa"/>
        </w:tblCellMar>
        <w:tblLook w:val="04A0" w:firstRow="1" w:lastRow="0" w:firstColumn="1" w:lastColumn="0" w:noHBand="0" w:noVBand="1"/>
      </w:tblPr>
      <w:tblGrid>
        <w:gridCol w:w="2274"/>
        <w:gridCol w:w="2274"/>
        <w:gridCol w:w="2274"/>
        <w:gridCol w:w="2274"/>
      </w:tblGrid>
      <w:tr w:rsidR="00E61DAD" w:rsidRPr="0018247E" w:rsidTr="006F7D2A">
        <w:trPr>
          <w:trHeight w:val="313"/>
        </w:trPr>
        <w:tc>
          <w:tcPr>
            <w:tcW w:w="22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b/>
                <w:sz w:val="22"/>
                <w:szCs w:val="22"/>
                <w:lang w:val="cs-CZ" w:eastAsia="cs-CZ"/>
              </w:rPr>
            </w:pPr>
            <w:r w:rsidRPr="0018247E">
              <w:rPr>
                <w:rFonts w:eastAsia="Times New Roman"/>
                <w:b/>
                <w:sz w:val="22"/>
                <w:szCs w:val="22"/>
                <w:lang w:val="cs-CZ" w:eastAsia="cs-CZ"/>
              </w:rPr>
              <w:t>2. třídy</w:t>
            </w:r>
          </w:p>
        </w:tc>
        <w:tc>
          <w:tcPr>
            <w:tcW w:w="2274" w:type="dxa"/>
            <w:tcBorders>
              <w:top w:val="single" w:sz="8" w:space="0" w:color="auto"/>
              <w:left w:val="nil"/>
              <w:bottom w:val="single" w:sz="4"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Chlapci</w:t>
            </w:r>
          </w:p>
        </w:tc>
        <w:tc>
          <w:tcPr>
            <w:tcW w:w="2274" w:type="dxa"/>
            <w:tcBorders>
              <w:top w:val="single" w:sz="8" w:space="0" w:color="auto"/>
              <w:left w:val="nil"/>
              <w:bottom w:val="single" w:sz="4"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Děvčata</w:t>
            </w:r>
          </w:p>
        </w:tc>
        <w:tc>
          <w:tcPr>
            <w:tcW w:w="2274" w:type="dxa"/>
            <w:tcBorders>
              <w:top w:val="single" w:sz="8" w:space="0" w:color="auto"/>
              <w:left w:val="nil"/>
              <w:bottom w:val="single" w:sz="4" w:space="0" w:color="auto"/>
              <w:right w:val="single" w:sz="8"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Celkem</w:t>
            </w:r>
          </w:p>
        </w:tc>
      </w:tr>
      <w:tr w:rsidR="00E61DAD" w:rsidRPr="0018247E" w:rsidTr="007E20A1">
        <w:trPr>
          <w:trHeight w:val="176"/>
        </w:trPr>
        <w:tc>
          <w:tcPr>
            <w:tcW w:w="2274" w:type="dxa"/>
            <w:tcBorders>
              <w:top w:val="nil"/>
              <w:left w:val="single" w:sz="8" w:space="0" w:color="auto"/>
              <w:bottom w:val="single" w:sz="4"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2. A</w:t>
            </w:r>
          </w:p>
        </w:tc>
        <w:tc>
          <w:tcPr>
            <w:tcW w:w="2274" w:type="dxa"/>
            <w:tcBorders>
              <w:top w:val="nil"/>
              <w:left w:val="nil"/>
              <w:bottom w:val="single" w:sz="4"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10</w:t>
            </w:r>
          </w:p>
        </w:tc>
        <w:tc>
          <w:tcPr>
            <w:tcW w:w="2274" w:type="dxa"/>
            <w:tcBorders>
              <w:top w:val="nil"/>
              <w:left w:val="nil"/>
              <w:bottom w:val="single" w:sz="4"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11</w:t>
            </w:r>
          </w:p>
        </w:tc>
        <w:tc>
          <w:tcPr>
            <w:tcW w:w="2274" w:type="dxa"/>
            <w:tcBorders>
              <w:top w:val="nil"/>
              <w:left w:val="nil"/>
              <w:bottom w:val="single" w:sz="4" w:space="0" w:color="auto"/>
              <w:right w:val="single" w:sz="8"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21</w:t>
            </w:r>
          </w:p>
        </w:tc>
      </w:tr>
      <w:tr w:rsidR="00E61DAD" w:rsidRPr="0018247E" w:rsidTr="007E20A1">
        <w:trPr>
          <w:trHeight w:val="176"/>
        </w:trPr>
        <w:tc>
          <w:tcPr>
            <w:tcW w:w="2274" w:type="dxa"/>
            <w:tcBorders>
              <w:top w:val="nil"/>
              <w:left w:val="single" w:sz="8" w:space="0" w:color="auto"/>
              <w:bottom w:val="single" w:sz="4"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2. B</w:t>
            </w:r>
          </w:p>
        </w:tc>
        <w:tc>
          <w:tcPr>
            <w:tcW w:w="2274" w:type="dxa"/>
            <w:tcBorders>
              <w:top w:val="nil"/>
              <w:left w:val="nil"/>
              <w:bottom w:val="single" w:sz="4"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12</w:t>
            </w:r>
          </w:p>
        </w:tc>
        <w:tc>
          <w:tcPr>
            <w:tcW w:w="2274" w:type="dxa"/>
            <w:tcBorders>
              <w:top w:val="nil"/>
              <w:left w:val="nil"/>
              <w:bottom w:val="single" w:sz="4"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11</w:t>
            </w:r>
          </w:p>
        </w:tc>
        <w:tc>
          <w:tcPr>
            <w:tcW w:w="2274" w:type="dxa"/>
            <w:tcBorders>
              <w:top w:val="nil"/>
              <w:left w:val="nil"/>
              <w:bottom w:val="single" w:sz="4" w:space="0" w:color="auto"/>
              <w:right w:val="single" w:sz="8"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23</w:t>
            </w:r>
          </w:p>
        </w:tc>
      </w:tr>
      <w:tr w:rsidR="00E61DAD" w:rsidRPr="0018247E" w:rsidTr="007E20A1">
        <w:trPr>
          <w:trHeight w:val="185"/>
        </w:trPr>
        <w:tc>
          <w:tcPr>
            <w:tcW w:w="2274" w:type="dxa"/>
            <w:tcBorders>
              <w:top w:val="nil"/>
              <w:left w:val="single" w:sz="8" w:space="0" w:color="auto"/>
              <w:bottom w:val="single" w:sz="8"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2. C</w:t>
            </w:r>
          </w:p>
        </w:tc>
        <w:tc>
          <w:tcPr>
            <w:tcW w:w="2274" w:type="dxa"/>
            <w:tcBorders>
              <w:top w:val="nil"/>
              <w:left w:val="nil"/>
              <w:bottom w:val="single" w:sz="8"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10</w:t>
            </w:r>
          </w:p>
        </w:tc>
        <w:tc>
          <w:tcPr>
            <w:tcW w:w="2274" w:type="dxa"/>
            <w:tcBorders>
              <w:top w:val="nil"/>
              <w:left w:val="nil"/>
              <w:bottom w:val="single" w:sz="8"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11</w:t>
            </w:r>
          </w:p>
        </w:tc>
        <w:tc>
          <w:tcPr>
            <w:tcW w:w="2274" w:type="dxa"/>
            <w:tcBorders>
              <w:top w:val="nil"/>
              <w:left w:val="nil"/>
              <w:bottom w:val="single" w:sz="8" w:space="0" w:color="auto"/>
              <w:right w:val="single" w:sz="8"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21</w:t>
            </w:r>
          </w:p>
        </w:tc>
      </w:tr>
      <w:tr w:rsidR="00E61DAD" w:rsidRPr="0018247E" w:rsidTr="007E20A1">
        <w:trPr>
          <w:trHeight w:val="245"/>
        </w:trPr>
        <w:tc>
          <w:tcPr>
            <w:tcW w:w="2274" w:type="dxa"/>
            <w:tcBorders>
              <w:top w:val="nil"/>
              <w:left w:val="single" w:sz="8" w:space="0" w:color="auto"/>
              <w:bottom w:val="single" w:sz="8"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b/>
                <w:sz w:val="22"/>
                <w:szCs w:val="22"/>
                <w:lang w:val="cs-CZ" w:eastAsia="cs-CZ"/>
              </w:rPr>
            </w:pPr>
            <w:r w:rsidRPr="0018247E">
              <w:rPr>
                <w:rFonts w:eastAsia="Times New Roman"/>
                <w:b/>
                <w:sz w:val="22"/>
                <w:szCs w:val="22"/>
                <w:lang w:val="cs-CZ" w:eastAsia="cs-CZ"/>
              </w:rPr>
              <w:t>Celkem</w:t>
            </w:r>
          </w:p>
        </w:tc>
        <w:tc>
          <w:tcPr>
            <w:tcW w:w="2274" w:type="dxa"/>
            <w:tcBorders>
              <w:top w:val="nil"/>
              <w:left w:val="nil"/>
              <w:bottom w:val="single" w:sz="8"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32</w:t>
            </w:r>
          </w:p>
        </w:tc>
        <w:tc>
          <w:tcPr>
            <w:tcW w:w="2274" w:type="dxa"/>
            <w:tcBorders>
              <w:top w:val="nil"/>
              <w:left w:val="nil"/>
              <w:bottom w:val="single" w:sz="8"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33</w:t>
            </w:r>
          </w:p>
        </w:tc>
        <w:tc>
          <w:tcPr>
            <w:tcW w:w="2274" w:type="dxa"/>
            <w:tcBorders>
              <w:top w:val="nil"/>
              <w:left w:val="nil"/>
              <w:bottom w:val="single" w:sz="8" w:space="0" w:color="auto"/>
              <w:right w:val="single" w:sz="8" w:space="0" w:color="auto"/>
            </w:tcBorders>
            <w:shd w:val="clear" w:color="auto" w:fill="auto"/>
            <w:noWrap/>
            <w:vAlign w:val="bottom"/>
            <w:hideMark/>
          </w:tcPr>
          <w:p w:rsidR="00E61DAD" w:rsidRPr="0018247E" w:rsidRDefault="00E61DAD" w:rsidP="007E20A1">
            <w:pPr>
              <w:suppressAutoHyphens w:val="0"/>
              <w:jc w:val="center"/>
              <w:rPr>
                <w:rFonts w:eastAsia="Times New Roman"/>
                <w:b/>
                <w:sz w:val="22"/>
                <w:szCs w:val="22"/>
                <w:lang w:val="cs-CZ" w:eastAsia="cs-CZ"/>
              </w:rPr>
            </w:pPr>
            <w:r w:rsidRPr="0018247E">
              <w:rPr>
                <w:rFonts w:eastAsia="Times New Roman"/>
                <w:b/>
                <w:sz w:val="22"/>
                <w:szCs w:val="22"/>
                <w:lang w:val="cs-CZ" w:eastAsia="cs-CZ"/>
              </w:rPr>
              <w:t>65</w:t>
            </w:r>
          </w:p>
        </w:tc>
      </w:tr>
    </w:tbl>
    <w:p w:rsidR="00E61DAD" w:rsidRDefault="00E61DAD" w:rsidP="00E61DAD">
      <w:pPr>
        <w:rPr>
          <w:lang w:val="cs-CZ"/>
        </w:rPr>
      </w:pPr>
    </w:p>
    <w:p w:rsidR="00E61DAD" w:rsidRDefault="00E61DAD" w:rsidP="00E61DAD">
      <w:pPr>
        <w:rPr>
          <w:lang w:val="cs-CZ"/>
        </w:rPr>
      </w:pPr>
      <w:r>
        <w:rPr>
          <w:lang w:val="cs-CZ"/>
        </w:rPr>
        <w:t xml:space="preserve">Tabulka č. 2 – </w:t>
      </w:r>
      <w:r w:rsidRPr="008A7E78">
        <w:rPr>
          <w:b/>
          <w:lang w:val="cs-CZ"/>
        </w:rPr>
        <w:t xml:space="preserve">Respondenti 3. </w:t>
      </w:r>
      <w:r>
        <w:rPr>
          <w:b/>
          <w:lang w:val="cs-CZ"/>
        </w:rPr>
        <w:t>r</w:t>
      </w:r>
      <w:r w:rsidRPr="008A7E78">
        <w:rPr>
          <w:b/>
          <w:lang w:val="cs-CZ"/>
        </w:rPr>
        <w:t>očníku ZŠ</w:t>
      </w:r>
    </w:p>
    <w:p w:rsidR="00E61DAD" w:rsidRDefault="00E61DAD" w:rsidP="00E61DAD">
      <w:pPr>
        <w:rPr>
          <w:lang w:val="cs-CZ"/>
        </w:rPr>
      </w:pPr>
    </w:p>
    <w:tbl>
      <w:tblPr>
        <w:tblW w:w="9140" w:type="dxa"/>
        <w:tblInd w:w="55" w:type="dxa"/>
        <w:tblCellMar>
          <w:left w:w="70" w:type="dxa"/>
          <w:right w:w="70" w:type="dxa"/>
        </w:tblCellMar>
        <w:tblLook w:val="04A0" w:firstRow="1" w:lastRow="0" w:firstColumn="1" w:lastColumn="0" w:noHBand="0" w:noVBand="1"/>
      </w:tblPr>
      <w:tblGrid>
        <w:gridCol w:w="2285"/>
        <w:gridCol w:w="2285"/>
        <w:gridCol w:w="2285"/>
        <w:gridCol w:w="2285"/>
      </w:tblGrid>
      <w:tr w:rsidR="00E61DAD" w:rsidRPr="0018247E" w:rsidTr="006F7D2A">
        <w:trPr>
          <w:trHeight w:val="207"/>
        </w:trPr>
        <w:tc>
          <w:tcPr>
            <w:tcW w:w="22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b/>
                <w:sz w:val="22"/>
                <w:szCs w:val="22"/>
                <w:lang w:val="cs-CZ" w:eastAsia="cs-CZ"/>
              </w:rPr>
            </w:pPr>
            <w:r w:rsidRPr="0018247E">
              <w:rPr>
                <w:rFonts w:eastAsia="Times New Roman"/>
                <w:b/>
                <w:sz w:val="22"/>
                <w:szCs w:val="22"/>
                <w:lang w:val="cs-CZ" w:eastAsia="cs-CZ"/>
              </w:rPr>
              <w:t>3. třídy</w:t>
            </w:r>
          </w:p>
        </w:tc>
        <w:tc>
          <w:tcPr>
            <w:tcW w:w="2285" w:type="dxa"/>
            <w:tcBorders>
              <w:top w:val="single" w:sz="8" w:space="0" w:color="auto"/>
              <w:left w:val="nil"/>
              <w:bottom w:val="single" w:sz="4"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Chlapci</w:t>
            </w:r>
          </w:p>
        </w:tc>
        <w:tc>
          <w:tcPr>
            <w:tcW w:w="2285" w:type="dxa"/>
            <w:tcBorders>
              <w:top w:val="single" w:sz="8" w:space="0" w:color="auto"/>
              <w:left w:val="nil"/>
              <w:bottom w:val="single" w:sz="4"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Děvčata</w:t>
            </w:r>
          </w:p>
        </w:tc>
        <w:tc>
          <w:tcPr>
            <w:tcW w:w="2285" w:type="dxa"/>
            <w:tcBorders>
              <w:top w:val="single" w:sz="8" w:space="0" w:color="auto"/>
              <w:left w:val="nil"/>
              <w:bottom w:val="single" w:sz="4" w:space="0" w:color="auto"/>
              <w:right w:val="single" w:sz="8"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Celkem</w:t>
            </w:r>
          </w:p>
        </w:tc>
      </w:tr>
      <w:tr w:rsidR="00E61DAD" w:rsidRPr="0018247E" w:rsidTr="007E20A1">
        <w:trPr>
          <w:trHeight w:val="164"/>
        </w:trPr>
        <w:tc>
          <w:tcPr>
            <w:tcW w:w="2285" w:type="dxa"/>
            <w:tcBorders>
              <w:top w:val="nil"/>
              <w:left w:val="single" w:sz="8" w:space="0" w:color="auto"/>
              <w:bottom w:val="single" w:sz="4"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3. A</w:t>
            </w:r>
          </w:p>
        </w:tc>
        <w:tc>
          <w:tcPr>
            <w:tcW w:w="2285" w:type="dxa"/>
            <w:tcBorders>
              <w:top w:val="nil"/>
              <w:left w:val="nil"/>
              <w:bottom w:val="single" w:sz="4"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12</w:t>
            </w:r>
          </w:p>
        </w:tc>
        <w:tc>
          <w:tcPr>
            <w:tcW w:w="2285" w:type="dxa"/>
            <w:tcBorders>
              <w:top w:val="nil"/>
              <w:left w:val="nil"/>
              <w:bottom w:val="single" w:sz="4"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12</w:t>
            </w:r>
          </w:p>
        </w:tc>
        <w:tc>
          <w:tcPr>
            <w:tcW w:w="2285" w:type="dxa"/>
            <w:tcBorders>
              <w:top w:val="nil"/>
              <w:left w:val="nil"/>
              <w:bottom w:val="single" w:sz="4" w:space="0" w:color="auto"/>
              <w:right w:val="single" w:sz="8"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24</w:t>
            </w:r>
          </w:p>
        </w:tc>
      </w:tr>
      <w:tr w:rsidR="00E61DAD" w:rsidRPr="0018247E" w:rsidTr="007E20A1">
        <w:trPr>
          <w:trHeight w:val="164"/>
        </w:trPr>
        <w:tc>
          <w:tcPr>
            <w:tcW w:w="2285" w:type="dxa"/>
            <w:tcBorders>
              <w:top w:val="nil"/>
              <w:left w:val="single" w:sz="8" w:space="0" w:color="auto"/>
              <w:bottom w:val="single" w:sz="4"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3. B</w:t>
            </w:r>
          </w:p>
        </w:tc>
        <w:tc>
          <w:tcPr>
            <w:tcW w:w="2285" w:type="dxa"/>
            <w:tcBorders>
              <w:top w:val="nil"/>
              <w:left w:val="nil"/>
              <w:bottom w:val="single" w:sz="4"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12</w:t>
            </w:r>
          </w:p>
        </w:tc>
        <w:tc>
          <w:tcPr>
            <w:tcW w:w="2285" w:type="dxa"/>
            <w:tcBorders>
              <w:top w:val="nil"/>
              <w:left w:val="nil"/>
              <w:bottom w:val="single" w:sz="4"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13</w:t>
            </w:r>
          </w:p>
        </w:tc>
        <w:tc>
          <w:tcPr>
            <w:tcW w:w="2285" w:type="dxa"/>
            <w:tcBorders>
              <w:top w:val="nil"/>
              <w:left w:val="nil"/>
              <w:bottom w:val="single" w:sz="4" w:space="0" w:color="auto"/>
              <w:right w:val="single" w:sz="8"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25</w:t>
            </w:r>
          </w:p>
        </w:tc>
      </w:tr>
      <w:tr w:rsidR="00E61DAD" w:rsidRPr="0018247E" w:rsidTr="007E20A1">
        <w:trPr>
          <w:trHeight w:val="172"/>
        </w:trPr>
        <w:tc>
          <w:tcPr>
            <w:tcW w:w="2285" w:type="dxa"/>
            <w:tcBorders>
              <w:top w:val="nil"/>
              <w:left w:val="single" w:sz="8" w:space="0" w:color="auto"/>
              <w:bottom w:val="single" w:sz="8"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3. C</w:t>
            </w:r>
          </w:p>
        </w:tc>
        <w:tc>
          <w:tcPr>
            <w:tcW w:w="2285" w:type="dxa"/>
            <w:tcBorders>
              <w:top w:val="nil"/>
              <w:left w:val="nil"/>
              <w:bottom w:val="single" w:sz="8"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10</w:t>
            </w:r>
          </w:p>
        </w:tc>
        <w:tc>
          <w:tcPr>
            <w:tcW w:w="2285" w:type="dxa"/>
            <w:tcBorders>
              <w:top w:val="nil"/>
              <w:left w:val="nil"/>
              <w:bottom w:val="single" w:sz="8"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12</w:t>
            </w:r>
          </w:p>
        </w:tc>
        <w:tc>
          <w:tcPr>
            <w:tcW w:w="2285" w:type="dxa"/>
            <w:tcBorders>
              <w:top w:val="nil"/>
              <w:left w:val="nil"/>
              <w:bottom w:val="single" w:sz="8" w:space="0" w:color="auto"/>
              <w:right w:val="single" w:sz="8"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22</w:t>
            </w:r>
          </w:p>
        </w:tc>
      </w:tr>
      <w:tr w:rsidR="00E61DAD" w:rsidRPr="0018247E" w:rsidTr="007E20A1">
        <w:trPr>
          <w:trHeight w:val="218"/>
        </w:trPr>
        <w:tc>
          <w:tcPr>
            <w:tcW w:w="2285" w:type="dxa"/>
            <w:tcBorders>
              <w:top w:val="nil"/>
              <w:left w:val="single" w:sz="8" w:space="0" w:color="auto"/>
              <w:bottom w:val="single" w:sz="8"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b/>
                <w:sz w:val="22"/>
                <w:szCs w:val="22"/>
                <w:lang w:val="cs-CZ" w:eastAsia="cs-CZ"/>
              </w:rPr>
            </w:pPr>
            <w:r w:rsidRPr="0018247E">
              <w:rPr>
                <w:rFonts w:eastAsia="Times New Roman"/>
                <w:b/>
                <w:sz w:val="22"/>
                <w:szCs w:val="22"/>
                <w:lang w:val="cs-CZ" w:eastAsia="cs-CZ"/>
              </w:rPr>
              <w:t>Celkem</w:t>
            </w:r>
          </w:p>
        </w:tc>
        <w:tc>
          <w:tcPr>
            <w:tcW w:w="2285" w:type="dxa"/>
            <w:tcBorders>
              <w:top w:val="nil"/>
              <w:left w:val="nil"/>
              <w:bottom w:val="single" w:sz="8"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34</w:t>
            </w:r>
          </w:p>
        </w:tc>
        <w:tc>
          <w:tcPr>
            <w:tcW w:w="2285" w:type="dxa"/>
            <w:tcBorders>
              <w:top w:val="nil"/>
              <w:left w:val="nil"/>
              <w:bottom w:val="single" w:sz="8" w:space="0" w:color="auto"/>
              <w:right w:val="single" w:sz="4" w:space="0" w:color="auto"/>
            </w:tcBorders>
            <w:shd w:val="clear" w:color="auto" w:fill="auto"/>
            <w:noWrap/>
            <w:vAlign w:val="bottom"/>
            <w:hideMark/>
          </w:tcPr>
          <w:p w:rsidR="00E61DAD" w:rsidRPr="0018247E" w:rsidRDefault="00E61DAD" w:rsidP="007E20A1">
            <w:pPr>
              <w:suppressAutoHyphens w:val="0"/>
              <w:jc w:val="center"/>
              <w:rPr>
                <w:rFonts w:eastAsia="Times New Roman"/>
                <w:sz w:val="22"/>
                <w:szCs w:val="22"/>
                <w:lang w:val="cs-CZ" w:eastAsia="cs-CZ"/>
              </w:rPr>
            </w:pPr>
            <w:r w:rsidRPr="0018247E">
              <w:rPr>
                <w:rFonts w:eastAsia="Times New Roman"/>
                <w:sz w:val="22"/>
                <w:szCs w:val="22"/>
                <w:lang w:val="cs-CZ" w:eastAsia="cs-CZ"/>
              </w:rPr>
              <w:t>37</w:t>
            </w:r>
          </w:p>
        </w:tc>
        <w:tc>
          <w:tcPr>
            <w:tcW w:w="2285" w:type="dxa"/>
            <w:tcBorders>
              <w:top w:val="nil"/>
              <w:left w:val="nil"/>
              <w:bottom w:val="single" w:sz="8" w:space="0" w:color="auto"/>
              <w:right w:val="single" w:sz="8" w:space="0" w:color="auto"/>
            </w:tcBorders>
            <w:shd w:val="clear" w:color="auto" w:fill="auto"/>
            <w:noWrap/>
            <w:vAlign w:val="bottom"/>
            <w:hideMark/>
          </w:tcPr>
          <w:p w:rsidR="00E61DAD" w:rsidRPr="0018247E" w:rsidRDefault="00E61DAD" w:rsidP="007E20A1">
            <w:pPr>
              <w:suppressAutoHyphens w:val="0"/>
              <w:jc w:val="center"/>
              <w:rPr>
                <w:rFonts w:eastAsia="Times New Roman"/>
                <w:b/>
                <w:sz w:val="22"/>
                <w:szCs w:val="22"/>
                <w:lang w:val="cs-CZ" w:eastAsia="cs-CZ"/>
              </w:rPr>
            </w:pPr>
            <w:r w:rsidRPr="0018247E">
              <w:rPr>
                <w:rFonts w:eastAsia="Times New Roman"/>
                <w:b/>
                <w:sz w:val="22"/>
                <w:szCs w:val="22"/>
                <w:lang w:val="cs-CZ" w:eastAsia="cs-CZ"/>
              </w:rPr>
              <w:t>71</w:t>
            </w:r>
          </w:p>
        </w:tc>
      </w:tr>
    </w:tbl>
    <w:p w:rsidR="00E61DAD" w:rsidRDefault="00E61DAD" w:rsidP="00E61DAD">
      <w:pPr>
        <w:rPr>
          <w:lang w:val="cs-CZ"/>
        </w:rPr>
      </w:pPr>
    </w:p>
    <w:p w:rsidR="00E61DAD" w:rsidRPr="0001361E" w:rsidRDefault="00E61DAD" w:rsidP="00E61DAD">
      <w:pPr>
        <w:rPr>
          <w:b/>
          <w:lang w:val="cs-CZ"/>
        </w:rPr>
      </w:pPr>
      <w:r>
        <w:rPr>
          <w:lang w:val="cs-CZ"/>
        </w:rPr>
        <w:t xml:space="preserve">Tabulka č. 3 – </w:t>
      </w:r>
      <w:r w:rsidRPr="0001361E">
        <w:rPr>
          <w:b/>
          <w:lang w:val="cs-CZ"/>
        </w:rPr>
        <w:t>Respondenti 4. ročníku ZŠ</w:t>
      </w:r>
    </w:p>
    <w:p w:rsidR="00E61DAD" w:rsidRDefault="00E61DAD" w:rsidP="00E61DAD">
      <w:pPr>
        <w:rPr>
          <w:lang w:val="cs-CZ"/>
        </w:rPr>
      </w:pPr>
    </w:p>
    <w:tbl>
      <w:tblPr>
        <w:tblW w:w="9087" w:type="dxa"/>
        <w:tblInd w:w="55" w:type="dxa"/>
        <w:tblCellMar>
          <w:left w:w="70" w:type="dxa"/>
          <w:right w:w="70" w:type="dxa"/>
        </w:tblCellMar>
        <w:tblLook w:val="04A0" w:firstRow="1" w:lastRow="0" w:firstColumn="1" w:lastColumn="0" w:noHBand="0" w:noVBand="1"/>
      </w:tblPr>
      <w:tblGrid>
        <w:gridCol w:w="2289"/>
        <w:gridCol w:w="2289"/>
        <w:gridCol w:w="2289"/>
        <w:gridCol w:w="2220"/>
      </w:tblGrid>
      <w:tr w:rsidR="00E61DAD" w:rsidRPr="004B063D" w:rsidTr="006F7D2A">
        <w:trPr>
          <w:trHeight w:val="171"/>
        </w:trPr>
        <w:tc>
          <w:tcPr>
            <w:tcW w:w="228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1DAD" w:rsidRPr="004B063D" w:rsidRDefault="00E61DAD" w:rsidP="007E20A1">
            <w:pPr>
              <w:suppressAutoHyphens w:val="0"/>
              <w:jc w:val="center"/>
              <w:rPr>
                <w:rFonts w:eastAsia="Times New Roman"/>
                <w:b/>
                <w:sz w:val="22"/>
                <w:szCs w:val="22"/>
                <w:lang w:val="cs-CZ" w:eastAsia="cs-CZ"/>
              </w:rPr>
            </w:pPr>
            <w:r w:rsidRPr="004B063D">
              <w:rPr>
                <w:rFonts w:eastAsia="Times New Roman"/>
                <w:b/>
                <w:sz w:val="22"/>
                <w:szCs w:val="22"/>
                <w:lang w:val="cs-CZ" w:eastAsia="cs-CZ"/>
              </w:rPr>
              <w:t>4. třídy</w:t>
            </w:r>
          </w:p>
        </w:tc>
        <w:tc>
          <w:tcPr>
            <w:tcW w:w="2289" w:type="dxa"/>
            <w:tcBorders>
              <w:top w:val="single" w:sz="8" w:space="0" w:color="auto"/>
              <w:left w:val="nil"/>
              <w:bottom w:val="single" w:sz="4" w:space="0" w:color="auto"/>
              <w:right w:val="single" w:sz="4" w:space="0" w:color="auto"/>
            </w:tcBorders>
            <w:shd w:val="clear" w:color="auto" w:fill="auto"/>
            <w:noWrap/>
            <w:vAlign w:val="bottom"/>
            <w:hideMark/>
          </w:tcPr>
          <w:p w:rsidR="00E61DAD" w:rsidRPr="004B063D" w:rsidRDefault="00E61DAD" w:rsidP="007E20A1">
            <w:pPr>
              <w:suppressAutoHyphens w:val="0"/>
              <w:jc w:val="center"/>
              <w:rPr>
                <w:rFonts w:eastAsia="Times New Roman"/>
                <w:sz w:val="22"/>
                <w:szCs w:val="22"/>
                <w:lang w:val="cs-CZ" w:eastAsia="cs-CZ"/>
              </w:rPr>
            </w:pPr>
            <w:r w:rsidRPr="004B063D">
              <w:rPr>
                <w:rFonts w:eastAsia="Times New Roman"/>
                <w:sz w:val="22"/>
                <w:szCs w:val="22"/>
                <w:lang w:val="cs-CZ" w:eastAsia="cs-CZ"/>
              </w:rPr>
              <w:t>Chlapci</w:t>
            </w:r>
          </w:p>
        </w:tc>
        <w:tc>
          <w:tcPr>
            <w:tcW w:w="2289" w:type="dxa"/>
            <w:tcBorders>
              <w:top w:val="single" w:sz="8" w:space="0" w:color="auto"/>
              <w:left w:val="nil"/>
              <w:bottom w:val="single" w:sz="4" w:space="0" w:color="auto"/>
              <w:right w:val="single" w:sz="4" w:space="0" w:color="auto"/>
            </w:tcBorders>
            <w:shd w:val="clear" w:color="auto" w:fill="auto"/>
            <w:noWrap/>
            <w:vAlign w:val="bottom"/>
            <w:hideMark/>
          </w:tcPr>
          <w:p w:rsidR="00E61DAD" w:rsidRPr="004B063D" w:rsidRDefault="00E61DAD" w:rsidP="007E20A1">
            <w:pPr>
              <w:suppressAutoHyphens w:val="0"/>
              <w:jc w:val="center"/>
              <w:rPr>
                <w:rFonts w:eastAsia="Times New Roman"/>
                <w:sz w:val="22"/>
                <w:szCs w:val="22"/>
                <w:lang w:val="cs-CZ" w:eastAsia="cs-CZ"/>
              </w:rPr>
            </w:pPr>
            <w:r w:rsidRPr="004B063D">
              <w:rPr>
                <w:rFonts w:eastAsia="Times New Roman"/>
                <w:sz w:val="22"/>
                <w:szCs w:val="22"/>
                <w:lang w:val="cs-CZ" w:eastAsia="cs-CZ"/>
              </w:rPr>
              <w:t>Děvčata</w:t>
            </w:r>
          </w:p>
        </w:tc>
        <w:tc>
          <w:tcPr>
            <w:tcW w:w="2220" w:type="dxa"/>
            <w:tcBorders>
              <w:top w:val="single" w:sz="8" w:space="0" w:color="auto"/>
              <w:left w:val="nil"/>
              <w:bottom w:val="single" w:sz="4" w:space="0" w:color="auto"/>
              <w:right w:val="single" w:sz="8" w:space="0" w:color="auto"/>
            </w:tcBorders>
            <w:shd w:val="clear" w:color="auto" w:fill="auto"/>
            <w:noWrap/>
            <w:vAlign w:val="bottom"/>
            <w:hideMark/>
          </w:tcPr>
          <w:p w:rsidR="00E61DAD" w:rsidRPr="004B063D" w:rsidRDefault="00E61DAD" w:rsidP="007E20A1">
            <w:pPr>
              <w:suppressAutoHyphens w:val="0"/>
              <w:jc w:val="center"/>
              <w:rPr>
                <w:rFonts w:eastAsia="Times New Roman"/>
                <w:sz w:val="22"/>
                <w:szCs w:val="22"/>
                <w:lang w:val="cs-CZ" w:eastAsia="cs-CZ"/>
              </w:rPr>
            </w:pPr>
            <w:r w:rsidRPr="004B063D">
              <w:rPr>
                <w:rFonts w:eastAsia="Times New Roman"/>
                <w:sz w:val="22"/>
                <w:szCs w:val="22"/>
                <w:lang w:val="cs-CZ" w:eastAsia="cs-CZ"/>
              </w:rPr>
              <w:t>Celkem</w:t>
            </w:r>
          </w:p>
        </w:tc>
      </w:tr>
      <w:tr w:rsidR="00E61DAD" w:rsidRPr="004B063D" w:rsidTr="007E20A1">
        <w:trPr>
          <w:trHeight w:val="234"/>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E61DAD" w:rsidRPr="004B063D" w:rsidRDefault="00E61DAD" w:rsidP="007E20A1">
            <w:pPr>
              <w:suppressAutoHyphens w:val="0"/>
              <w:jc w:val="center"/>
              <w:rPr>
                <w:rFonts w:eastAsia="Times New Roman"/>
                <w:sz w:val="22"/>
                <w:szCs w:val="22"/>
                <w:lang w:val="cs-CZ" w:eastAsia="cs-CZ"/>
              </w:rPr>
            </w:pPr>
            <w:r w:rsidRPr="004B063D">
              <w:rPr>
                <w:rFonts w:eastAsia="Times New Roman"/>
                <w:sz w:val="22"/>
                <w:szCs w:val="22"/>
                <w:lang w:val="cs-CZ" w:eastAsia="cs-CZ"/>
              </w:rPr>
              <w:t>4. A</w:t>
            </w:r>
          </w:p>
        </w:tc>
        <w:tc>
          <w:tcPr>
            <w:tcW w:w="2289" w:type="dxa"/>
            <w:tcBorders>
              <w:top w:val="nil"/>
              <w:left w:val="nil"/>
              <w:bottom w:val="single" w:sz="4" w:space="0" w:color="auto"/>
              <w:right w:val="single" w:sz="4" w:space="0" w:color="auto"/>
            </w:tcBorders>
            <w:shd w:val="clear" w:color="auto" w:fill="auto"/>
            <w:noWrap/>
            <w:vAlign w:val="bottom"/>
            <w:hideMark/>
          </w:tcPr>
          <w:p w:rsidR="00E61DAD" w:rsidRPr="004B063D" w:rsidRDefault="00E61DAD" w:rsidP="007E20A1">
            <w:pPr>
              <w:suppressAutoHyphens w:val="0"/>
              <w:jc w:val="center"/>
              <w:rPr>
                <w:rFonts w:eastAsia="Times New Roman"/>
                <w:sz w:val="22"/>
                <w:szCs w:val="22"/>
                <w:lang w:val="cs-CZ" w:eastAsia="cs-CZ"/>
              </w:rPr>
            </w:pPr>
            <w:r w:rsidRPr="004B063D">
              <w:rPr>
                <w:rFonts w:eastAsia="Times New Roman"/>
                <w:sz w:val="22"/>
                <w:szCs w:val="22"/>
                <w:lang w:val="cs-CZ" w:eastAsia="cs-CZ"/>
              </w:rPr>
              <w:t>12</w:t>
            </w:r>
          </w:p>
        </w:tc>
        <w:tc>
          <w:tcPr>
            <w:tcW w:w="2289" w:type="dxa"/>
            <w:tcBorders>
              <w:top w:val="nil"/>
              <w:left w:val="nil"/>
              <w:bottom w:val="single" w:sz="4" w:space="0" w:color="auto"/>
              <w:right w:val="single" w:sz="4" w:space="0" w:color="auto"/>
            </w:tcBorders>
            <w:shd w:val="clear" w:color="auto" w:fill="auto"/>
            <w:noWrap/>
            <w:vAlign w:val="bottom"/>
            <w:hideMark/>
          </w:tcPr>
          <w:p w:rsidR="00E61DAD" w:rsidRPr="004B063D" w:rsidRDefault="00E61DAD" w:rsidP="007E20A1">
            <w:pPr>
              <w:suppressAutoHyphens w:val="0"/>
              <w:jc w:val="center"/>
              <w:rPr>
                <w:rFonts w:eastAsia="Times New Roman"/>
                <w:sz w:val="22"/>
                <w:szCs w:val="22"/>
                <w:lang w:val="cs-CZ" w:eastAsia="cs-CZ"/>
              </w:rPr>
            </w:pPr>
            <w:r w:rsidRPr="004B063D">
              <w:rPr>
                <w:rFonts w:eastAsia="Times New Roman"/>
                <w:sz w:val="22"/>
                <w:szCs w:val="22"/>
                <w:lang w:val="cs-CZ" w:eastAsia="cs-CZ"/>
              </w:rPr>
              <w:t>13</w:t>
            </w:r>
          </w:p>
        </w:tc>
        <w:tc>
          <w:tcPr>
            <w:tcW w:w="2220" w:type="dxa"/>
            <w:tcBorders>
              <w:top w:val="nil"/>
              <w:left w:val="nil"/>
              <w:bottom w:val="single" w:sz="4" w:space="0" w:color="auto"/>
              <w:right w:val="single" w:sz="8" w:space="0" w:color="auto"/>
            </w:tcBorders>
            <w:shd w:val="clear" w:color="auto" w:fill="auto"/>
            <w:noWrap/>
            <w:vAlign w:val="bottom"/>
            <w:hideMark/>
          </w:tcPr>
          <w:p w:rsidR="00E61DAD" w:rsidRPr="004B063D" w:rsidRDefault="00E61DAD" w:rsidP="007E20A1">
            <w:pPr>
              <w:suppressAutoHyphens w:val="0"/>
              <w:jc w:val="center"/>
              <w:rPr>
                <w:rFonts w:eastAsia="Times New Roman"/>
                <w:sz w:val="22"/>
                <w:szCs w:val="22"/>
                <w:lang w:val="cs-CZ" w:eastAsia="cs-CZ"/>
              </w:rPr>
            </w:pPr>
            <w:r w:rsidRPr="004B063D">
              <w:rPr>
                <w:rFonts w:eastAsia="Times New Roman"/>
                <w:sz w:val="22"/>
                <w:szCs w:val="22"/>
                <w:lang w:val="cs-CZ" w:eastAsia="cs-CZ"/>
              </w:rPr>
              <w:t>25</w:t>
            </w:r>
          </w:p>
        </w:tc>
      </w:tr>
      <w:tr w:rsidR="00E61DAD" w:rsidRPr="004B063D" w:rsidTr="007E20A1">
        <w:trPr>
          <w:trHeight w:val="234"/>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rsidR="00E61DAD" w:rsidRPr="004B063D" w:rsidRDefault="00E61DAD" w:rsidP="007E20A1">
            <w:pPr>
              <w:suppressAutoHyphens w:val="0"/>
              <w:jc w:val="center"/>
              <w:rPr>
                <w:rFonts w:eastAsia="Times New Roman"/>
                <w:sz w:val="22"/>
                <w:szCs w:val="22"/>
                <w:lang w:val="cs-CZ" w:eastAsia="cs-CZ"/>
              </w:rPr>
            </w:pPr>
            <w:r w:rsidRPr="004B063D">
              <w:rPr>
                <w:rFonts w:eastAsia="Times New Roman"/>
                <w:sz w:val="22"/>
                <w:szCs w:val="22"/>
                <w:lang w:val="cs-CZ" w:eastAsia="cs-CZ"/>
              </w:rPr>
              <w:t>4. B</w:t>
            </w:r>
          </w:p>
        </w:tc>
        <w:tc>
          <w:tcPr>
            <w:tcW w:w="2289" w:type="dxa"/>
            <w:tcBorders>
              <w:top w:val="nil"/>
              <w:left w:val="nil"/>
              <w:bottom w:val="single" w:sz="4" w:space="0" w:color="auto"/>
              <w:right w:val="single" w:sz="4" w:space="0" w:color="auto"/>
            </w:tcBorders>
            <w:shd w:val="clear" w:color="auto" w:fill="auto"/>
            <w:noWrap/>
            <w:vAlign w:val="bottom"/>
            <w:hideMark/>
          </w:tcPr>
          <w:p w:rsidR="00E61DAD" w:rsidRPr="004B063D" w:rsidRDefault="00E61DAD" w:rsidP="007E20A1">
            <w:pPr>
              <w:suppressAutoHyphens w:val="0"/>
              <w:jc w:val="center"/>
              <w:rPr>
                <w:rFonts w:eastAsia="Times New Roman"/>
                <w:sz w:val="22"/>
                <w:szCs w:val="22"/>
                <w:lang w:val="cs-CZ" w:eastAsia="cs-CZ"/>
              </w:rPr>
            </w:pPr>
            <w:r w:rsidRPr="004B063D">
              <w:rPr>
                <w:rFonts w:eastAsia="Times New Roman"/>
                <w:sz w:val="22"/>
                <w:szCs w:val="22"/>
                <w:lang w:val="cs-CZ" w:eastAsia="cs-CZ"/>
              </w:rPr>
              <w:t>10</w:t>
            </w:r>
          </w:p>
        </w:tc>
        <w:tc>
          <w:tcPr>
            <w:tcW w:w="2289" w:type="dxa"/>
            <w:tcBorders>
              <w:top w:val="nil"/>
              <w:left w:val="nil"/>
              <w:bottom w:val="single" w:sz="4" w:space="0" w:color="auto"/>
              <w:right w:val="single" w:sz="4" w:space="0" w:color="auto"/>
            </w:tcBorders>
            <w:shd w:val="clear" w:color="auto" w:fill="auto"/>
            <w:noWrap/>
            <w:vAlign w:val="bottom"/>
            <w:hideMark/>
          </w:tcPr>
          <w:p w:rsidR="00E61DAD" w:rsidRPr="004B063D" w:rsidRDefault="00E61DAD" w:rsidP="007E20A1">
            <w:pPr>
              <w:suppressAutoHyphens w:val="0"/>
              <w:jc w:val="center"/>
              <w:rPr>
                <w:rFonts w:eastAsia="Times New Roman"/>
                <w:sz w:val="22"/>
                <w:szCs w:val="22"/>
                <w:lang w:val="cs-CZ" w:eastAsia="cs-CZ"/>
              </w:rPr>
            </w:pPr>
            <w:r w:rsidRPr="004B063D">
              <w:rPr>
                <w:rFonts w:eastAsia="Times New Roman"/>
                <w:sz w:val="22"/>
                <w:szCs w:val="22"/>
                <w:lang w:val="cs-CZ" w:eastAsia="cs-CZ"/>
              </w:rPr>
              <w:t>11</w:t>
            </w:r>
          </w:p>
        </w:tc>
        <w:tc>
          <w:tcPr>
            <w:tcW w:w="2220" w:type="dxa"/>
            <w:tcBorders>
              <w:top w:val="nil"/>
              <w:left w:val="nil"/>
              <w:bottom w:val="single" w:sz="4" w:space="0" w:color="auto"/>
              <w:right w:val="single" w:sz="8" w:space="0" w:color="auto"/>
            </w:tcBorders>
            <w:shd w:val="clear" w:color="auto" w:fill="auto"/>
            <w:noWrap/>
            <w:vAlign w:val="bottom"/>
            <w:hideMark/>
          </w:tcPr>
          <w:p w:rsidR="00E61DAD" w:rsidRPr="004B063D" w:rsidRDefault="00E61DAD" w:rsidP="007E20A1">
            <w:pPr>
              <w:suppressAutoHyphens w:val="0"/>
              <w:jc w:val="center"/>
              <w:rPr>
                <w:rFonts w:eastAsia="Times New Roman"/>
                <w:sz w:val="22"/>
                <w:szCs w:val="22"/>
                <w:lang w:val="cs-CZ" w:eastAsia="cs-CZ"/>
              </w:rPr>
            </w:pPr>
            <w:r w:rsidRPr="004B063D">
              <w:rPr>
                <w:rFonts w:eastAsia="Times New Roman"/>
                <w:sz w:val="22"/>
                <w:szCs w:val="22"/>
                <w:lang w:val="cs-CZ" w:eastAsia="cs-CZ"/>
              </w:rPr>
              <w:t>21</w:t>
            </w:r>
          </w:p>
        </w:tc>
      </w:tr>
      <w:tr w:rsidR="00E61DAD" w:rsidRPr="004B063D" w:rsidTr="007E20A1">
        <w:trPr>
          <w:trHeight w:val="245"/>
        </w:trPr>
        <w:tc>
          <w:tcPr>
            <w:tcW w:w="2289" w:type="dxa"/>
            <w:tcBorders>
              <w:top w:val="nil"/>
              <w:left w:val="single" w:sz="8" w:space="0" w:color="auto"/>
              <w:bottom w:val="single" w:sz="8" w:space="0" w:color="auto"/>
              <w:right w:val="single" w:sz="4" w:space="0" w:color="auto"/>
            </w:tcBorders>
            <w:shd w:val="clear" w:color="auto" w:fill="auto"/>
            <w:noWrap/>
            <w:vAlign w:val="bottom"/>
            <w:hideMark/>
          </w:tcPr>
          <w:p w:rsidR="00E61DAD" w:rsidRPr="004B063D" w:rsidRDefault="00E61DAD" w:rsidP="007E20A1">
            <w:pPr>
              <w:suppressAutoHyphens w:val="0"/>
              <w:jc w:val="center"/>
              <w:rPr>
                <w:rFonts w:eastAsia="Times New Roman"/>
                <w:sz w:val="22"/>
                <w:szCs w:val="22"/>
                <w:lang w:val="cs-CZ" w:eastAsia="cs-CZ"/>
              </w:rPr>
            </w:pPr>
            <w:r w:rsidRPr="004B063D">
              <w:rPr>
                <w:rFonts w:eastAsia="Times New Roman"/>
                <w:sz w:val="22"/>
                <w:szCs w:val="22"/>
                <w:lang w:val="cs-CZ" w:eastAsia="cs-CZ"/>
              </w:rPr>
              <w:t>4. C</w:t>
            </w:r>
          </w:p>
        </w:tc>
        <w:tc>
          <w:tcPr>
            <w:tcW w:w="2289" w:type="dxa"/>
            <w:tcBorders>
              <w:top w:val="nil"/>
              <w:left w:val="nil"/>
              <w:bottom w:val="single" w:sz="8" w:space="0" w:color="auto"/>
              <w:right w:val="single" w:sz="4" w:space="0" w:color="auto"/>
            </w:tcBorders>
            <w:shd w:val="clear" w:color="auto" w:fill="auto"/>
            <w:noWrap/>
            <w:vAlign w:val="bottom"/>
            <w:hideMark/>
          </w:tcPr>
          <w:p w:rsidR="00E61DAD" w:rsidRPr="004B063D" w:rsidRDefault="00E61DAD" w:rsidP="007E20A1">
            <w:pPr>
              <w:suppressAutoHyphens w:val="0"/>
              <w:jc w:val="center"/>
              <w:rPr>
                <w:rFonts w:eastAsia="Times New Roman"/>
                <w:sz w:val="22"/>
                <w:szCs w:val="22"/>
                <w:lang w:val="cs-CZ" w:eastAsia="cs-CZ"/>
              </w:rPr>
            </w:pPr>
            <w:r w:rsidRPr="004B063D">
              <w:rPr>
                <w:rFonts w:eastAsia="Times New Roman"/>
                <w:sz w:val="22"/>
                <w:szCs w:val="22"/>
                <w:lang w:val="cs-CZ" w:eastAsia="cs-CZ"/>
              </w:rPr>
              <w:t>10</w:t>
            </w:r>
          </w:p>
        </w:tc>
        <w:tc>
          <w:tcPr>
            <w:tcW w:w="2289" w:type="dxa"/>
            <w:tcBorders>
              <w:top w:val="nil"/>
              <w:left w:val="nil"/>
              <w:bottom w:val="single" w:sz="8" w:space="0" w:color="auto"/>
              <w:right w:val="single" w:sz="4" w:space="0" w:color="auto"/>
            </w:tcBorders>
            <w:shd w:val="clear" w:color="auto" w:fill="auto"/>
            <w:noWrap/>
            <w:vAlign w:val="bottom"/>
            <w:hideMark/>
          </w:tcPr>
          <w:p w:rsidR="00E61DAD" w:rsidRPr="004B063D" w:rsidRDefault="00E61DAD" w:rsidP="007E20A1">
            <w:pPr>
              <w:suppressAutoHyphens w:val="0"/>
              <w:jc w:val="center"/>
              <w:rPr>
                <w:rFonts w:eastAsia="Times New Roman"/>
                <w:sz w:val="22"/>
                <w:szCs w:val="22"/>
                <w:lang w:val="cs-CZ" w:eastAsia="cs-CZ"/>
              </w:rPr>
            </w:pPr>
            <w:r w:rsidRPr="004B063D">
              <w:rPr>
                <w:rFonts w:eastAsia="Times New Roman"/>
                <w:sz w:val="22"/>
                <w:szCs w:val="22"/>
                <w:lang w:val="cs-CZ" w:eastAsia="cs-CZ"/>
              </w:rPr>
              <w:t>13</w:t>
            </w:r>
          </w:p>
        </w:tc>
        <w:tc>
          <w:tcPr>
            <w:tcW w:w="2220" w:type="dxa"/>
            <w:tcBorders>
              <w:top w:val="nil"/>
              <w:left w:val="nil"/>
              <w:bottom w:val="single" w:sz="8" w:space="0" w:color="auto"/>
              <w:right w:val="single" w:sz="8" w:space="0" w:color="auto"/>
            </w:tcBorders>
            <w:shd w:val="clear" w:color="auto" w:fill="auto"/>
            <w:noWrap/>
            <w:vAlign w:val="bottom"/>
            <w:hideMark/>
          </w:tcPr>
          <w:p w:rsidR="00E61DAD" w:rsidRPr="004B063D" w:rsidRDefault="00E61DAD" w:rsidP="007E20A1">
            <w:pPr>
              <w:suppressAutoHyphens w:val="0"/>
              <w:jc w:val="center"/>
              <w:rPr>
                <w:rFonts w:eastAsia="Times New Roman"/>
                <w:sz w:val="22"/>
                <w:szCs w:val="22"/>
                <w:lang w:val="cs-CZ" w:eastAsia="cs-CZ"/>
              </w:rPr>
            </w:pPr>
            <w:r w:rsidRPr="004B063D">
              <w:rPr>
                <w:rFonts w:eastAsia="Times New Roman"/>
                <w:sz w:val="22"/>
                <w:szCs w:val="22"/>
                <w:lang w:val="cs-CZ" w:eastAsia="cs-CZ"/>
              </w:rPr>
              <w:t>23</w:t>
            </w:r>
          </w:p>
        </w:tc>
      </w:tr>
      <w:tr w:rsidR="00E61DAD" w:rsidRPr="004B063D" w:rsidTr="007E20A1">
        <w:trPr>
          <w:trHeight w:val="209"/>
        </w:trPr>
        <w:tc>
          <w:tcPr>
            <w:tcW w:w="2289" w:type="dxa"/>
            <w:tcBorders>
              <w:top w:val="nil"/>
              <w:left w:val="single" w:sz="8" w:space="0" w:color="auto"/>
              <w:bottom w:val="single" w:sz="8" w:space="0" w:color="auto"/>
              <w:right w:val="single" w:sz="4" w:space="0" w:color="auto"/>
            </w:tcBorders>
            <w:shd w:val="clear" w:color="auto" w:fill="auto"/>
            <w:noWrap/>
            <w:vAlign w:val="bottom"/>
            <w:hideMark/>
          </w:tcPr>
          <w:p w:rsidR="00E61DAD" w:rsidRPr="004B063D" w:rsidRDefault="00E61DAD" w:rsidP="007E20A1">
            <w:pPr>
              <w:suppressAutoHyphens w:val="0"/>
              <w:jc w:val="center"/>
              <w:rPr>
                <w:rFonts w:eastAsia="Times New Roman"/>
                <w:b/>
                <w:sz w:val="22"/>
                <w:szCs w:val="22"/>
                <w:lang w:val="cs-CZ" w:eastAsia="cs-CZ"/>
              </w:rPr>
            </w:pPr>
            <w:r w:rsidRPr="004B063D">
              <w:rPr>
                <w:rFonts w:eastAsia="Times New Roman"/>
                <w:b/>
                <w:sz w:val="22"/>
                <w:szCs w:val="22"/>
                <w:lang w:val="cs-CZ" w:eastAsia="cs-CZ"/>
              </w:rPr>
              <w:t>Celkem</w:t>
            </w:r>
          </w:p>
        </w:tc>
        <w:tc>
          <w:tcPr>
            <w:tcW w:w="2289" w:type="dxa"/>
            <w:tcBorders>
              <w:top w:val="nil"/>
              <w:left w:val="nil"/>
              <w:bottom w:val="single" w:sz="8" w:space="0" w:color="auto"/>
              <w:right w:val="single" w:sz="4" w:space="0" w:color="auto"/>
            </w:tcBorders>
            <w:shd w:val="clear" w:color="auto" w:fill="auto"/>
            <w:noWrap/>
            <w:vAlign w:val="bottom"/>
            <w:hideMark/>
          </w:tcPr>
          <w:p w:rsidR="00E61DAD" w:rsidRPr="004B063D" w:rsidRDefault="00E61DAD" w:rsidP="007E20A1">
            <w:pPr>
              <w:suppressAutoHyphens w:val="0"/>
              <w:jc w:val="center"/>
              <w:rPr>
                <w:rFonts w:eastAsia="Times New Roman"/>
                <w:sz w:val="22"/>
                <w:szCs w:val="22"/>
                <w:lang w:val="cs-CZ" w:eastAsia="cs-CZ"/>
              </w:rPr>
            </w:pPr>
            <w:r w:rsidRPr="004B063D">
              <w:rPr>
                <w:rFonts w:eastAsia="Times New Roman"/>
                <w:sz w:val="22"/>
                <w:szCs w:val="22"/>
                <w:lang w:val="cs-CZ" w:eastAsia="cs-CZ"/>
              </w:rPr>
              <w:t>32</w:t>
            </w:r>
          </w:p>
        </w:tc>
        <w:tc>
          <w:tcPr>
            <w:tcW w:w="2289" w:type="dxa"/>
            <w:tcBorders>
              <w:top w:val="nil"/>
              <w:left w:val="nil"/>
              <w:bottom w:val="single" w:sz="8" w:space="0" w:color="auto"/>
              <w:right w:val="single" w:sz="4" w:space="0" w:color="auto"/>
            </w:tcBorders>
            <w:shd w:val="clear" w:color="auto" w:fill="auto"/>
            <w:noWrap/>
            <w:vAlign w:val="bottom"/>
            <w:hideMark/>
          </w:tcPr>
          <w:p w:rsidR="00E61DAD" w:rsidRPr="004B063D" w:rsidRDefault="00E61DAD" w:rsidP="007E20A1">
            <w:pPr>
              <w:suppressAutoHyphens w:val="0"/>
              <w:jc w:val="center"/>
              <w:rPr>
                <w:rFonts w:eastAsia="Times New Roman"/>
                <w:sz w:val="22"/>
                <w:szCs w:val="22"/>
                <w:lang w:val="cs-CZ" w:eastAsia="cs-CZ"/>
              </w:rPr>
            </w:pPr>
            <w:r w:rsidRPr="004B063D">
              <w:rPr>
                <w:rFonts w:eastAsia="Times New Roman"/>
                <w:sz w:val="22"/>
                <w:szCs w:val="22"/>
                <w:lang w:val="cs-CZ" w:eastAsia="cs-CZ"/>
              </w:rPr>
              <w:t>37</w:t>
            </w:r>
          </w:p>
        </w:tc>
        <w:tc>
          <w:tcPr>
            <w:tcW w:w="2220" w:type="dxa"/>
            <w:tcBorders>
              <w:top w:val="nil"/>
              <w:left w:val="nil"/>
              <w:bottom w:val="single" w:sz="8" w:space="0" w:color="auto"/>
              <w:right w:val="single" w:sz="8" w:space="0" w:color="auto"/>
            </w:tcBorders>
            <w:shd w:val="clear" w:color="auto" w:fill="auto"/>
            <w:noWrap/>
            <w:vAlign w:val="bottom"/>
            <w:hideMark/>
          </w:tcPr>
          <w:p w:rsidR="00E61DAD" w:rsidRPr="004B063D" w:rsidRDefault="00E61DAD" w:rsidP="007E20A1">
            <w:pPr>
              <w:suppressAutoHyphens w:val="0"/>
              <w:jc w:val="center"/>
              <w:rPr>
                <w:rFonts w:eastAsia="Times New Roman"/>
                <w:b/>
                <w:sz w:val="22"/>
                <w:szCs w:val="22"/>
                <w:lang w:val="cs-CZ" w:eastAsia="cs-CZ"/>
              </w:rPr>
            </w:pPr>
            <w:r w:rsidRPr="004B063D">
              <w:rPr>
                <w:rFonts w:eastAsia="Times New Roman"/>
                <w:b/>
                <w:sz w:val="22"/>
                <w:szCs w:val="22"/>
                <w:lang w:val="cs-CZ" w:eastAsia="cs-CZ"/>
              </w:rPr>
              <w:t>69</w:t>
            </w:r>
          </w:p>
        </w:tc>
      </w:tr>
    </w:tbl>
    <w:p w:rsidR="00E61DAD" w:rsidRDefault="00E61DAD" w:rsidP="00E61DAD">
      <w:pPr>
        <w:rPr>
          <w:sz w:val="22"/>
          <w:szCs w:val="22"/>
          <w:lang w:val="cs-CZ"/>
        </w:rPr>
      </w:pPr>
    </w:p>
    <w:p w:rsidR="00F8722A" w:rsidRDefault="00F8722A" w:rsidP="00E61DAD">
      <w:pPr>
        <w:rPr>
          <w:lang w:val="cs-CZ"/>
        </w:rPr>
      </w:pPr>
    </w:p>
    <w:p w:rsidR="00F8722A" w:rsidRDefault="00F8722A" w:rsidP="00E61DAD">
      <w:pPr>
        <w:rPr>
          <w:lang w:val="cs-CZ"/>
        </w:rPr>
      </w:pPr>
    </w:p>
    <w:p w:rsidR="00F8722A" w:rsidRDefault="00F8722A" w:rsidP="00E61DAD">
      <w:pPr>
        <w:rPr>
          <w:lang w:val="cs-CZ"/>
        </w:rPr>
      </w:pPr>
    </w:p>
    <w:p w:rsidR="00F8722A" w:rsidRDefault="00F8722A" w:rsidP="00E61DAD">
      <w:pPr>
        <w:rPr>
          <w:lang w:val="cs-CZ"/>
        </w:rPr>
      </w:pPr>
    </w:p>
    <w:p w:rsidR="00F8722A" w:rsidRDefault="00F8722A" w:rsidP="00E61DAD">
      <w:pPr>
        <w:rPr>
          <w:lang w:val="cs-CZ"/>
        </w:rPr>
      </w:pPr>
    </w:p>
    <w:p w:rsidR="00F8722A" w:rsidRDefault="00F8722A" w:rsidP="00E61DAD">
      <w:pPr>
        <w:rPr>
          <w:lang w:val="cs-CZ"/>
        </w:rPr>
      </w:pPr>
    </w:p>
    <w:p w:rsidR="00E61DAD" w:rsidRPr="0001361E" w:rsidRDefault="00E61DAD" w:rsidP="00E61DAD">
      <w:pPr>
        <w:rPr>
          <w:lang w:val="cs-CZ"/>
        </w:rPr>
      </w:pPr>
      <w:r w:rsidRPr="0001361E">
        <w:rPr>
          <w:lang w:val="cs-CZ"/>
        </w:rPr>
        <w:t xml:space="preserve">Tabulka č. 4 – </w:t>
      </w:r>
      <w:r w:rsidRPr="0001361E">
        <w:rPr>
          <w:b/>
          <w:lang w:val="cs-CZ"/>
        </w:rPr>
        <w:t>Respondenti 5. ročníku ZŠ</w:t>
      </w:r>
    </w:p>
    <w:p w:rsidR="00E61DAD" w:rsidRPr="007174BB" w:rsidRDefault="00E61DAD" w:rsidP="00E61DAD">
      <w:pPr>
        <w:jc w:val="center"/>
        <w:rPr>
          <w:sz w:val="22"/>
          <w:szCs w:val="22"/>
          <w:lang w:val="cs-CZ"/>
        </w:rPr>
      </w:pPr>
    </w:p>
    <w:tbl>
      <w:tblPr>
        <w:tblW w:w="9087" w:type="dxa"/>
        <w:tblInd w:w="55" w:type="dxa"/>
        <w:tblCellMar>
          <w:left w:w="70" w:type="dxa"/>
          <w:right w:w="70" w:type="dxa"/>
        </w:tblCellMar>
        <w:tblLook w:val="04A0" w:firstRow="1" w:lastRow="0" w:firstColumn="1" w:lastColumn="0" w:noHBand="0" w:noVBand="1"/>
      </w:tblPr>
      <w:tblGrid>
        <w:gridCol w:w="2296"/>
        <w:gridCol w:w="2296"/>
        <w:gridCol w:w="2296"/>
        <w:gridCol w:w="2199"/>
      </w:tblGrid>
      <w:tr w:rsidR="00E61DAD" w:rsidRPr="006063A8" w:rsidTr="006F7D2A">
        <w:trPr>
          <w:trHeight w:val="333"/>
        </w:trPr>
        <w:tc>
          <w:tcPr>
            <w:tcW w:w="22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1DAD" w:rsidRPr="006063A8" w:rsidRDefault="00E61DAD" w:rsidP="007E20A1">
            <w:pPr>
              <w:suppressAutoHyphens w:val="0"/>
              <w:jc w:val="center"/>
              <w:rPr>
                <w:rFonts w:eastAsia="Times New Roman"/>
                <w:b/>
                <w:sz w:val="22"/>
                <w:szCs w:val="22"/>
                <w:lang w:val="cs-CZ" w:eastAsia="cs-CZ"/>
              </w:rPr>
            </w:pPr>
            <w:r w:rsidRPr="006063A8">
              <w:rPr>
                <w:rFonts w:eastAsia="Times New Roman"/>
                <w:b/>
                <w:sz w:val="22"/>
                <w:szCs w:val="22"/>
                <w:lang w:val="cs-CZ" w:eastAsia="cs-CZ"/>
              </w:rPr>
              <w:t>5. třídy</w:t>
            </w:r>
          </w:p>
        </w:tc>
        <w:tc>
          <w:tcPr>
            <w:tcW w:w="2296" w:type="dxa"/>
            <w:tcBorders>
              <w:top w:val="single" w:sz="8" w:space="0" w:color="auto"/>
              <w:left w:val="nil"/>
              <w:bottom w:val="single" w:sz="4" w:space="0" w:color="auto"/>
              <w:right w:val="single" w:sz="4" w:space="0" w:color="auto"/>
            </w:tcBorders>
            <w:shd w:val="clear" w:color="auto" w:fill="auto"/>
            <w:noWrap/>
            <w:vAlign w:val="bottom"/>
            <w:hideMark/>
          </w:tcPr>
          <w:p w:rsidR="00E61DAD" w:rsidRPr="006063A8" w:rsidRDefault="00E61DAD" w:rsidP="007E20A1">
            <w:pPr>
              <w:suppressAutoHyphens w:val="0"/>
              <w:jc w:val="center"/>
              <w:rPr>
                <w:rFonts w:eastAsia="Times New Roman"/>
                <w:sz w:val="22"/>
                <w:szCs w:val="22"/>
                <w:lang w:val="cs-CZ" w:eastAsia="cs-CZ"/>
              </w:rPr>
            </w:pPr>
            <w:r w:rsidRPr="006063A8">
              <w:rPr>
                <w:rFonts w:eastAsia="Times New Roman"/>
                <w:sz w:val="22"/>
                <w:szCs w:val="22"/>
                <w:lang w:val="cs-CZ" w:eastAsia="cs-CZ"/>
              </w:rPr>
              <w:t>Chlapci</w:t>
            </w:r>
          </w:p>
        </w:tc>
        <w:tc>
          <w:tcPr>
            <w:tcW w:w="2296" w:type="dxa"/>
            <w:tcBorders>
              <w:top w:val="single" w:sz="8" w:space="0" w:color="auto"/>
              <w:left w:val="nil"/>
              <w:bottom w:val="single" w:sz="4" w:space="0" w:color="auto"/>
              <w:right w:val="single" w:sz="4" w:space="0" w:color="auto"/>
            </w:tcBorders>
            <w:shd w:val="clear" w:color="auto" w:fill="auto"/>
            <w:noWrap/>
            <w:vAlign w:val="bottom"/>
            <w:hideMark/>
          </w:tcPr>
          <w:p w:rsidR="00E61DAD" w:rsidRPr="006063A8" w:rsidRDefault="00E61DAD" w:rsidP="007E20A1">
            <w:pPr>
              <w:suppressAutoHyphens w:val="0"/>
              <w:jc w:val="center"/>
              <w:rPr>
                <w:rFonts w:eastAsia="Times New Roman"/>
                <w:sz w:val="22"/>
                <w:szCs w:val="22"/>
                <w:lang w:val="cs-CZ" w:eastAsia="cs-CZ"/>
              </w:rPr>
            </w:pPr>
            <w:r w:rsidRPr="006063A8">
              <w:rPr>
                <w:rFonts w:eastAsia="Times New Roman"/>
                <w:sz w:val="22"/>
                <w:szCs w:val="22"/>
                <w:lang w:val="cs-CZ" w:eastAsia="cs-CZ"/>
              </w:rPr>
              <w:t>Děvčata</w:t>
            </w:r>
          </w:p>
        </w:tc>
        <w:tc>
          <w:tcPr>
            <w:tcW w:w="2199" w:type="dxa"/>
            <w:tcBorders>
              <w:top w:val="single" w:sz="8" w:space="0" w:color="auto"/>
              <w:left w:val="nil"/>
              <w:bottom w:val="single" w:sz="4" w:space="0" w:color="auto"/>
              <w:right w:val="single" w:sz="8" w:space="0" w:color="auto"/>
            </w:tcBorders>
            <w:shd w:val="clear" w:color="auto" w:fill="auto"/>
            <w:noWrap/>
            <w:vAlign w:val="bottom"/>
            <w:hideMark/>
          </w:tcPr>
          <w:p w:rsidR="00E61DAD" w:rsidRPr="006063A8" w:rsidRDefault="00E61DAD" w:rsidP="007E20A1">
            <w:pPr>
              <w:suppressAutoHyphens w:val="0"/>
              <w:jc w:val="center"/>
              <w:rPr>
                <w:rFonts w:eastAsia="Times New Roman"/>
                <w:sz w:val="22"/>
                <w:szCs w:val="22"/>
                <w:lang w:val="cs-CZ" w:eastAsia="cs-CZ"/>
              </w:rPr>
            </w:pPr>
            <w:r w:rsidRPr="006063A8">
              <w:rPr>
                <w:rFonts w:eastAsia="Times New Roman"/>
                <w:sz w:val="22"/>
                <w:szCs w:val="22"/>
                <w:lang w:val="cs-CZ" w:eastAsia="cs-CZ"/>
              </w:rPr>
              <w:t>Celkem</w:t>
            </w:r>
          </w:p>
        </w:tc>
      </w:tr>
      <w:tr w:rsidR="00E61DAD" w:rsidRPr="006063A8" w:rsidTr="007E20A1">
        <w:trPr>
          <w:trHeight w:val="202"/>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E61DAD" w:rsidRPr="006063A8" w:rsidRDefault="00E61DAD" w:rsidP="007E20A1">
            <w:pPr>
              <w:suppressAutoHyphens w:val="0"/>
              <w:jc w:val="center"/>
              <w:rPr>
                <w:rFonts w:eastAsia="Times New Roman"/>
                <w:sz w:val="22"/>
                <w:szCs w:val="22"/>
                <w:lang w:val="cs-CZ" w:eastAsia="cs-CZ"/>
              </w:rPr>
            </w:pPr>
            <w:r w:rsidRPr="006063A8">
              <w:rPr>
                <w:rFonts w:eastAsia="Times New Roman"/>
                <w:sz w:val="22"/>
                <w:szCs w:val="22"/>
                <w:lang w:val="cs-CZ" w:eastAsia="cs-CZ"/>
              </w:rPr>
              <w:t>5. A</w:t>
            </w:r>
          </w:p>
        </w:tc>
        <w:tc>
          <w:tcPr>
            <w:tcW w:w="2296" w:type="dxa"/>
            <w:tcBorders>
              <w:top w:val="nil"/>
              <w:left w:val="nil"/>
              <w:bottom w:val="single" w:sz="4" w:space="0" w:color="auto"/>
              <w:right w:val="single" w:sz="4" w:space="0" w:color="auto"/>
            </w:tcBorders>
            <w:shd w:val="clear" w:color="auto" w:fill="auto"/>
            <w:noWrap/>
            <w:vAlign w:val="bottom"/>
            <w:hideMark/>
          </w:tcPr>
          <w:p w:rsidR="00E61DAD" w:rsidRPr="006063A8" w:rsidRDefault="00E61DAD" w:rsidP="007E20A1">
            <w:pPr>
              <w:suppressAutoHyphens w:val="0"/>
              <w:jc w:val="center"/>
              <w:rPr>
                <w:rFonts w:eastAsia="Times New Roman"/>
                <w:sz w:val="22"/>
                <w:szCs w:val="22"/>
                <w:lang w:val="cs-CZ" w:eastAsia="cs-CZ"/>
              </w:rPr>
            </w:pPr>
            <w:r w:rsidRPr="006063A8">
              <w:rPr>
                <w:rFonts w:eastAsia="Times New Roman"/>
                <w:sz w:val="22"/>
                <w:szCs w:val="22"/>
                <w:lang w:val="cs-CZ" w:eastAsia="cs-CZ"/>
              </w:rPr>
              <w:t>14</w:t>
            </w:r>
          </w:p>
        </w:tc>
        <w:tc>
          <w:tcPr>
            <w:tcW w:w="2296" w:type="dxa"/>
            <w:tcBorders>
              <w:top w:val="nil"/>
              <w:left w:val="nil"/>
              <w:bottom w:val="single" w:sz="4" w:space="0" w:color="auto"/>
              <w:right w:val="single" w:sz="4" w:space="0" w:color="auto"/>
            </w:tcBorders>
            <w:shd w:val="clear" w:color="auto" w:fill="auto"/>
            <w:noWrap/>
            <w:vAlign w:val="bottom"/>
            <w:hideMark/>
          </w:tcPr>
          <w:p w:rsidR="00E61DAD" w:rsidRPr="006063A8" w:rsidRDefault="00E61DAD" w:rsidP="007E20A1">
            <w:pPr>
              <w:suppressAutoHyphens w:val="0"/>
              <w:jc w:val="center"/>
              <w:rPr>
                <w:rFonts w:eastAsia="Times New Roman"/>
                <w:sz w:val="22"/>
                <w:szCs w:val="22"/>
                <w:lang w:val="cs-CZ" w:eastAsia="cs-CZ"/>
              </w:rPr>
            </w:pPr>
            <w:r w:rsidRPr="006063A8">
              <w:rPr>
                <w:rFonts w:eastAsia="Times New Roman"/>
                <w:sz w:val="22"/>
                <w:szCs w:val="22"/>
                <w:lang w:val="cs-CZ" w:eastAsia="cs-CZ"/>
              </w:rPr>
              <w:t>15</w:t>
            </w:r>
          </w:p>
        </w:tc>
        <w:tc>
          <w:tcPr>
            <w:tcW w:w="2199" w:type="dxa"/>
            <w:tcBorders>
              <w:top w:val="nil"/>
              <w:left w:val="nil"/>
              <w:bottom w:val="single" w:sz="4" w:space="0" w:color="auto"/>
              <w:right w:val="single" w:sz="8" w:space="0" w:color="auto"/>
            </w:tcBorders>
            <w:shd w:val="clear" w:color="auto" w:fill="auto"/>
            <w:noWrap/>
            <w:vAlign w:val="bottom"/>
            <w:hideMark/>
          </w:tcPr>
          <w:p w:rsidR="00E61DAD" w:rsidRPr="006063A8" w:rsidRDefault="00E61DAD" w:rsidP="007E20A1">
            <w:pPr>
              <w:suppressAutoHyphens w:val="0"/>
              <w:jc w:val="center"/>
              <w:rPr>
                <w:rFonts w:eastAsia="Times New Roman"/>
                <w:sz w:val="22"/>
                <w:szCs w:val="22"/>
                <w:lang w:val="cs-CZ" w:eastAsia="cs-CZ"/>
              </w:rPr>
            </w:pPr>
            <w:r w:rsidRPr="006063A8">
              <w:rPr>
                <w:rFonts w:eastAsia="Times New Roman"/>
                <w:sz w:val="22"/>
                <w:szCs w:val="22"/>
                <w:lang w:val="cs-CZ" w:eastAsia="cs-CZ"/>
              </w:rPr>
              <w:t>29</w:t>
            </w:r>
          </w:p>
        </w:tc>
      </w:tr>
      <w:tr w:rsidR="00E61DAD" w:rsidRPr="006063A8" w:rsidTr="007E20A1">
        <w:trPr>
          <w:trHeight w:val="202"/>
        </w:trPr>
        <w:tc>
          <w:tcPr>
            <w:tcW w:w="2296" w:type="dxa"/>
            <w:tcBorders>
              <w:top w:val="nil"/>
              <w:left w:val="single" w:sz="8" w:space="0" w:color="auto"/>
              <w:bottom w:val="single" w:sz="4" w:space="0" w:color="auto"/>
              <w:right w:val="single" w:sz="4" w:space="0" w:color="auto"/>
            </w:tcBorders>
            <w:shd w:val="clear" w:color="auto" w:fill="auto"/>
            <w:noWrap/>
            <w:vAlign w:val="bottom"/>
            <w:hideMark/>
          </w:tcPr>
          <w:p w:rsidR="00E61DAD" w:rsidRPr="006063A8" w:rsidRDefault="00E61DAD" w:rsidP="007E20A1">
            <w:pPr>
              <w:suppressAutoHyphens w:val="0"/>
              <w:jc w:val="center"/>
              <w:rPr>
                <w:rFonts w:eastAsia="Times New Roman"/>
                <w:sz w:val="22"/>
                <w:szCs w:val="22"/>
                <w:lang w:val="cs-CZ" w:eastAsia="cs-CZ"/>
              </w:rPr>
            </w:pPr>
            <w:r w:rsidRPr="006063A8">
              <w:rPr>
                <w:rFonts w:eastAsia="Times New Roman"/>
                <w:sz w:val="22"/>
                <w:szCs w:val="22"/>
                <w:lang w:val="cs-CZ" w:eastAsia="cs-CZ"/>
              </w:rPr>
              <w:t>5. B</w:t>
            </w:r>
          </w:p>
        </w:tc>
        <w:tc>
          <w:tcPr>
            <w:tcW w:w="2296" w:type="dxa"/>
            <w:tcBorders>
              <w:top w:val="nil"/>
              <w:left w:val="nil"/>
              <w:bottom w:val="single" w:sz="4" w:space="0" w:color="auto"/>
              <w:right w:val="single" w:sz="4" w:space="0" w:color="auto"/>
            </w:tcBorders>
            <w:shd w:val="clear" w:color="auto" w:fill="auto"/>
            <w:noWrap/>
            <w:vAlign w:val="bottom"/>
            <w:hideMark/>
          </w:tcPr>
          <w:p w:rsidR="00E61DAD" w:rsidRPr="006063A8" w:rsidRDefault="00E61DAD" w:rsidP="007E20A1">
            <w:pPr>
              <w:suppressAutoHyphens w:val="0"/>
              <w:jc w:val="center"/>
              <w:rPr>
                <w:rFonts w:eastAsia="Times New Roman"/>
                <w:sz w:val="22"/>
                <w:szCs w:val="22"/>
                <w:lang w:val="cs-CZ" w:eastAsia="cs-CZ"/>
              </w:rPr>
            </w:pPr>
            <w:r w:rsidRPr="006063A8">
              <w:rPr>
                <w:rFonts w:eastAsia="Times New Roman"/>
                <w:sz w:val="22"/>
                <w:szCs w:val="22"/>
                <w:lang w:val="cs-CZ" w:eastAsia="cs-CZ"/>
              </w:rPr>
              <w:t>14</w:t>
            </w:r>
          </w:p>
        </w:tc>
        <w:tc>
          <w:tcPr>
            <w:tcW w:w="2296" w:type="dxa"/>
            <w:tcBorders>
              <w:top w:val="nil"/>
              <w:left w:val="nil"/>
              <w:bottom w:val="single" w:sz="4" w:space="0" w:color="auto"/>
              <w:right w:val="single" w:sz="4" w:space="0" w:color="auto"/>
            </w:tcBorders>
            <w:shd w:val="clear" w:color="auto" w:fill="auto"/>
            <w:noWrap/>
            <w:vAlign w:val="bottom"/>
            <w:hideMark/>
          </w:tcPr>
          <w:p w:rsidR="00E61DAD" w:rsidRPr="006063A8" w:rsidRDefault="00E61DAD" w:rsidP="007E20A1">
            <w:pPr>
              <w:suppressAutoHyphens w:val="0"/>
              <w:jc w:val="center"/>
              <w:rPr>
                <w:rFonts w:eastAsia="Times New Roman"/>
                <w:sz w:val="22"/>
                <w:szCs w:val="22"/>
                <w:lang w:val="cs-CZ" w:eastAsia="cs-CZ"/>
              </w:rPr>
            </w:pPr>
            <w:r w:rsidRPr="006063A8">
              <w:rPr>
                <w:rFonts w:eastAsia="Times New Roman"/>
                <w:sz w:val="22"/>
                <w:szCs w:val="22"/>
                <w:lang w:val="cs-CZ" w:eastAsia="cs-CZ"/>
              </w:rPr>
              <w:t>12</w:t>
            </w:r>
          </w:p>
        </w:tc>
        <w:tc>
          <w:tcPr>
            <w:tcW w:w="2199" w:type="dxa"/>
            <w:tcBorders>
              <w:top w:val="nil"/>
              <w:left w:val="nil"/>
              <w:bottom w:val="single" w:sz="4" w:space="0" w:color="auto"/>
              <w:right w:val="single" w:sz="8" w:space="0" w:color="auto"/>
            </w:tcBorders>
            <w:shd w:val="clear" w:color="auto" w:fill="auto"/>
            <w:noWrap/>
            <w:vAlign w:val="bottom"/>
            <w:hideMark/>
          </w:tcPr>
          <w:p w:rsidR="00E61DAD" w:rsidRPr="006063A8" w:rsidRDefault="00E61DAD" w:rsidP="007E20A1">
            <w:pPr>
              <w:suppressAutoHyphens w:val="0"/>
              <w:jc w:val="center"/>
              <w:rPr>
                <w:rFonts w:eastAsia="Times New Roman"/>
                <w:sz w:val="22"/>
                <w:szCs w:val="22"/>
                <w:lang w:val="cs-CZ" w:eastAsia="cs-CZ"/>
              </w:rPr>
            </w:pPr>
            <w:r w:rsidRPr="006063A8">
              <w:rPr>
                <w:rFonts w:eastAsia="Times New Roman"/>
                <w:sz w:val="22"/>
                <w:szCs w:val="22"/>
                <w:lang w:val="cs-CZ" w:eastAsia="cs-CZ"/>
              </w:rPr>
              <w:t>26</w:t>
            </w:r>
          </w:p>
        </w:tc>
      </w:tr>
      <w:tr w:rsidR="00E61DAD" w:rsidRPr="006063A8" w:rsidTr="007E20A1">
        <w:trPr>
          <w:trHeight w:val="212"/>
        </w:trPr>
        <w:tc>
          <w:tcPr>
            <w:tcW w:w="2296" w:type="dxa"/>
            <w:tcBorders>
              <w:top w:val="nil"/>
              <w:left w:val="single" w:sz="8" w:space="0" w:color="auto"/>
              <w:bottom w:val="single" w:sz="8" w:space="0" w:color="auto"/>
              <w:right w:val="single" w:sz="4" w:space="0" w:color="auto"/>
            </w:tcBorders>
            <w:shd w:val="clear" w:color="auto" w:fill="auto"/>
            <w:noWrap/>
            <w:vAlign w:val="bottom"/>
            <w:hideMark/>
          </w:tcPr>
          <w:p w:rsidR="00E61DAD" w:rsidRPr="006063A8" w:rsidRDefault="00E61DAD" w:rsidP="007E20A1">
            <w:pPr>
              <w:suppressAutoHyphens w:val="0"/>
              <w:jc w:val="center"/>
              <w:rPr>
                <w:rFonts w:eastAsia="Times New Roman"/>
                <w:sz w:val="22"/>
                <w:szCs w:val="22"/>
                <w:lang w:val="cs-CZ" w:eastAsia="cs-CZ"/>
              </w:rPr>
            </w:pPr>
            <w:r w:rsidRPr="006063A8">
              <w:rPr>
                <w:rFonts w:eastAsia="Times New Roman"/>
                <w:sz w:val="22"/>
                <w:szCs w:val="22"/>
                <w:lang w:val="cs-CZ" w:eastAsia="cs-CZ"/>
              </w:rPr>
              <w:t>5. C</w:t>
            </w:r>
          </w:p>
        </w:tc>
        <w:tc>
          <w:tcPr>
            <w:tcW w:w="2296" w:type="dxa"/>
            <w:tcBorders>
              <w:top w:val="nil"/>
              <w:left w:val="nil"/>
              <w:bottom w:val="single" w:sz="8" w:space="0" w:color="auto"/>
              <w:right w:val="single" w:sz="4" w:space="0" w:color="auto"/>
            </w:tcBorders>
            <w:shd w:val="clear" w:color="auto" w:fill="auto"/>
            <w:noWrap/>
            <w:vAlign w:val="bottom"/>
            <w:hideMark/>
          </w:tcPr>
          <w:p w:rsidR="00E61DAD" w:rsidRPr="006063A8" w:rsidRDefault="00E61DAD" w:rsidP="007E20A1">
            <w:pPr>
              <w:suppressAutoHyphens w:val="0"/>
              <w:jc w:val="center"/>
              <w:rPr>
                <w:rFonts w:eastAsia="Times New Roman"/>
                <w:sz w:val="22"/>
                <w:szCs w:val="22"/>
                <w:lang w:val="cs-CZ" w:eastAsia="cs-CZ"/>
              </w:rPr>
            </w:pPr>
            <w:r w:rsidRPr="006063A8">
              <w:rPr>
                <w:rFonts w:eastAsia="Times New Roman"/>
                <w:sz w:val="22"/>
                <w:szCs w:val="22"/>
                <w:lang w:val="cs-CZ" w:eastAsia="cs-CZ"/>
              </w:rPr>
              <w:t>11</w:t>
            </w:r>
          </w:p>
        </w:tc>
        <w:tc>
          <w:tcPr>
            <w:tcW w:w="2296" w:type="dxa"/>
            <w:tcBorders>
              <w:top w:val="nil"/>
              <w:left w:val="nil"/>
              <w:bottom w:val="single" w:sz="8" w:space="0" w:color="auto"/>
              <w:right w:val="single" w:sz="4" w:space="0" w:color="auto"/>
            </w:tcBorders>
            <w:shd w:val="clear" w:color="auto" w:fill="auto"/>
            <w:noWrap/>
            <w:vAlign w:val="bottom"/>
            <w:hideMark/>
          </w:tcPr>
          <w:p w:rsidR="00E61DAD" w:rsidRPr="006063A8" w:rsidRDefault="00E61DAD" w:rsidP="007E20A1">
            <w:pPr>
              <w:suppressAutoHyphens w:val="0"/>
              <w:jc w:val="center"/>
              <w:rPr>
                <w:rFonts w:eastAsia="Times New Roman"/>
                <w:sz w:val="22"/>
                <w:szCs w:val="22"/>
                <w:lang w:val="cs-CZ" w:eastAsia="cs-CZ"/>
              </w:rPr>
            </w:pPr>
            <w:r w:rsidRPr="006063A8">
              <w:rPr>
                <w:rFonts w:eastAsia="Times New Roman"/>
                <w:sz w:val="22"/>
                <w:szCs w:val="22"/>
                <w:lang w:val="cs-CZ" w:eastAsia="cs-CZ"/>
              </w:rPr>
              <w:t>13</w:t>
            </w:r>
          </w:p>
        </w:tc>
        <w:tc>
          <w:tcPr>
            <w:tcW w:w="2199" w:type="dxa"/>
            <w:tcBorders>
              <w:top w:val="nil"/>
              <w:left w:val="nil"/>
              <w:bottom w:val="single" w:sz="8" w:space="0" w:color="auto"/>
              <w:right w:val="single" w:sz="8" w:space="0" w:color="auto"/>
            </w:tcBorders>
            <w:shd w:val="clear" w:color="auto" w:fill="auto"/>
            <w:noWrap/>
            <w:vAlign w:val="bottom"/>
            <w:hideMark/>
          </w:tcPr>
          <w:p w:rsidR="00E61DAD" w:rsidRPr="006063A8" w:rsidRDefault="00E61DAD" w:rsidP="007E20A1">
            <w:pPr>
              <w:suppressAutoHyphens w:val="0"/>
              <w:jc w:val="center"/>
              <w:rPr>
                <w:rFonts w:eastAsia="Times New Roman"/>
                <w:sz w:val="22"/>
                <w:szCs w:val="22"/>
                <w:lang w:val="cs-CZ" w:eastAsia="cs-CZ"/>
              </w:rPr>
            </w:pPr>
            <w:r w:rsidRPr="006063A8">
              <w:rPr>
                <w:rFonts w:eastAsia="Times New Roman"/>
                <w:sz w:val="22"/>
                <w:szCs w:val="22"/>
                <w:lang w:val="cs-CZ" w:eastAsia="cs-CZ"/>
              </w:rPr>
              <w:t>24</w:t>
            </w:r>
          </w:p>
        </w:tc>
      </w:tr>
      <w:tr w:rsidR="00E61DAD" w:rsidRPr="006063A8" w:rsidTr="007E20A1">
        <w:trPr>
          <w:trHeight w:val="211"/>
        </w:trPr>
        <w:tc>
          <w:tcPr>
            <w:tcW w:w="2296" w:type="dxa"/>
            <w:tcBorders>
              <w:top w:val="nil"/>
              <w:left w:val="single" w:sz="8" w:space="0" w:color="auto"/>
              <w:bottom w:val="single" w:sz="8" w:space="0" w:color="auto"/>
              <w:right w:val="single" w:sz="4" w:space="0" w:color="auto"/>
            </w:tcBorders>
            <w:shd w:val="clear" w:color="auto" w:fill="auto"/>
            <w:noWrap/>
            <w:vAlign w:val="bottom"/>
            <w:hideMark/>
          </w:tcPr>
          <w:p w:rsidR="00E61DAD" w:rsidRPr="006063A8" w:rsidRDefault="00E61DAD" w:rsidP="007E20A1">
            <w:pPr>
              <w:suppressAutoHyphens w:val="0"/>
              <w:jc w:val="center"/>
              <w:rPr>
                <w:rFonts w:eastAsia="Times New Roman"/>
                <w:b/>
                <w:sz w:val="22"/>
                <w:szCs w:val="22"/>
                <w:lang w:val="cs-CZ" w:eastAsia="cs-CZ"/>
              </w:rPr>
            </w:pPr>
            <w:r w:rsidRPr="006063A8">
              <w:rPr>
                <w:rFonts w:eastAsia="Times New Roman"/>
                <w:b/>
                <w:sz w:val="22"/>
                <w:szCs w:val="22"/>
                <w:lang w:val="cs-CZ" w:eastAsia="cs-CZ"/>
              </w:rPr>
              <w:t>Celkem</w:t>
            </w:r>
          </w:p>
        </w:tc>
        <w:tc>
          <w:tcPr>
            <w:tcW w:w="2296" w:type="dxa"/>
            <w:tcBorders>
              <w:top w:val="nil"/>
              <w:left w:val="nil"/>
              <w:bottom w:val="single" w:sz="8" w:space="0" w:color="auto"/>
              <w:right w:val="single" w:sz="4" w:space="0" w:color="auto"/>
            </w:tcBorders>
            <w:shd w:val="clear" w:color="auto" w:fill="auto"/>
            <w:noWrap/>
            <w:vAlign w:val="bottom"/>
            <w:hideMark/>
          </w:tcPr>
          <w:p w:rsidR="00E61DAD" w:rsidRPr="006063A8" w:rsidRDefault="00E61DAD" w:rsidP="007E20A1">
            <w:pPr>
              <w:suppressAutoHyphens w:val="0"/>
              <w:jc w:val="center"/>
              <w:rPr>
                <w:rFonts w:eastAsia="Times New Roman"/>
                <w:sz w:val="22"/>
                <w:szCs w:val="22"/>
                <w:lang w:val="cs-CZ" w:eastAsia="cs-CZ"/>
              </w:rPr>
            </w:pPr>
            <w:r w:rsidRPr="006063A8">
              <w:rPr>
                <w:rFonts w:eastAsia="Times New Roman"/>
                <w:sz w:val="22"/>
                <w:szCs w:val="22"/>
                <w:lang w:val="cs-CZ" w:eastAsia="cs-CZ"/>
              </w:rPr>
              <w:t>39</w:t>
            </w:r>
          </w:p>
        </w:tc>
        <w:tc>
          <w:tcPr>
            <w:tcW w:w="2296" w:type="dxa"/>
            <w:tcBorders>
              <w:top w:val="nil"/>
              <w:left w:val="nil"/>
              <w:bottom w:val="single" w:sz="8" w:space="0" w:color="auto"/>
              <w:right w:val="single" w:sz="4" w:space="0" w:color="auto"/>
            </w:tcBorders>
            <w:shd w:val="clear" w:color="auto" w:fill="auto"/>
            <w:noWrap/>
            <w:vAlign w:val="bottom"/>
            <w:hideMark/>
          </w:tcPr>
          <w:p w:rsidR="00E61DAD" w:rsidRPr="006063A8" w:rsidRDefault="00E61DAD" w:rsidP="007E20A1">
            <w:pPr>
              <w:suppressAutoHyphens w:val="0"/>
              <w:jc w:val="center"/>
              <w:rPr>
                <w:rFonts w:eastAsia="Times New Roman"/>
                <w:sz w:val="22"/>
                <w:szCs w:val="22"/>
                <w:lang w:val="cs-CZ" w:eastAsia="cs-CZ"/>
              </w:rPr>
            </w:pPr>
            <w:r w:rsidRPr="006063A8">
              <w:rPr>
                <w:rFonts w:eastAsia="Times New Roman"/>
                <w:sz w:val="22"/>
                <w:szCs w:val="22"/>
                <w:lang w:val="cs-CZ" w:eastAsia="cs-CZ"/>
              </w:rPr>
              <w:t>40</w:t>
            </w:r>
          </w:p>
        </w:tc>
        <w:tc>
          <w:tcPr>
            <w:tcW w:w="2199" w:type="dxa"/>
            <w:tcBorders>
              <w:top w:val="nil"/>
              <w:left w:val="nil"/>
              <w:bottom w:val="single" w:sz="8" w:space="0" w:color="auto"/>
              <w:right w:val="single" w:sz="8" w:space="0" w:color="auto"/>
            </w:tcBorders>
            <w:shd w:val="clear" w:color="auto" w:fill="auto"/>
            <w:noWrap/>
            <w:vAlign w:val="bottom"/>
            <w:hideMark/>
          </w:tcPr>
          <w:p w:rsidR="00E61DAD" w:rsidRPr="006063A8" w:rsidRDefault="00E61DAD" w:rsidP="007E20A1">
            <w:pPr>
              <w:suppressAutoHyphens w:val="0"/>
              <w:jc w:val="center"/>
              <w:rPr>
                <w:rFonts w:eastAsia="Times New Roman"/>
                <w:b/>
                <w:sz w:val="22"/>
                <w:szCs w:val="22"/>
                <w:lang w:val="cs-CZ" w:eastAsia="cs-CZ"/>
              </w:rPr>
            </w:pPr>
            <w:r w:rsidRPr="006063A8">
              <w:rPr>
                <w:rFonts w:eastAsia="Times New Roman"/>
                <w:b/>
                <w:sz w:val="22"/>
                <w:szCs w:val="22"/>
                <w:lang w:val="cs-CZ" w:eastAsia="cs-CZ"/>
              </w:rPr>
              <w:t>79</w:t>
            </w:r>
          </w:p>
        </w:tc>
      </w:tr>
    </w:tbl>
    <w:p w:rsidR="00E61DAD" w:rsidRDefault="00E61DAD" w:rsidP="00E61DAD">
      <w:pPr>
        <w:rPr>
          <w:lang w:val="cs-CZ"/>
        </w:rPr>
      </w:pPr>
    </w:p>
    <w:p w:rsidR="00E61DAD" w:rsidRDefault="00E61DAD" w:rsidP="00E61DAD">
      <w:pPr>
        <w:spacing w:line="360" w:lineRule="auto"/>
        <w:jc w:val="both"/>
        <w:rPr>
          <w:lang w:val="cs-CZ"/>
        </w:rPr>
      </w:pPr>
      <w:r>
        <w:rPr>
          <w:lang w:val="cs-CZ"/>
        </w:rPr>
        <w:tab/>
        <w:t xml:space="preserve">Na předložené dotazníky odpovídali respondenti v rozpětí jedné vyučovací hodiny – tzn. 45 minut. Zadání dotazníku nebylo jednoduché, ale všichni respondenti se na jeho zpracování perfektně soustředili a případné nejasnosti v něm byly objasněny s pomocí třídní učitelky, respektive autorky dotazníku. Jejich odpovědi však byly velmi obecné, aniž by respondentům „napověděly“ možné varianty odpovědí. </w:t>
      </w:r>
    </w:p>
    <w:p w:rsidR="006F7D2A" w:rsidRDefault="00E61DAD" w:rsidP="00E61DAD">
      <w:pPr>
        <w:spacing w:line="360" w:lineRule="auto"/>
        <w:ind w:firstLine="708"/>
        <w:jc w:val="both"/>
        <w:rPr>
          <w:lang w:val="cs-CZ"/>
        </w:rPr>
      </w:pPr>
      <w:r>
        <w:rPr>
          <w:lang w:val="cs-CZ"/>
        </w:rPr>
        <w:t xml:space="preserve">Autorka postupně zpracovávala zvlášť odpovědi dívčích a pak chlapeckých respondentů a to za každý ročník. Na závěr provedla sloučení dívčích a chlapeckých respondentů v jednotlivých ročnících. Doplňující odpovědi, které byly v zadání dotazníku označeny slovem „Vysvětli“, respondenti zapisovali do poznámek a to na základě dopředu provedené instruktáže, aby označili vždy vysvětlení na danou otázku jejím pořadovým číslem. Některé odpovědi jsou zpracovány graficky, některé pro jejich jednoznačnost nebo pro jejich obsáhlost, ponechala autorka pouze s komentářem. Všechny odpovědi za jednotlivé ročníky i v celkovém souhrnu jsou vždy komentovány. </w:t>
      </w:r>
    </w:p>
    <w:p w:rsidR="006F7D2A" w:rsidRDefault="006F7D2A">
      <w:pPr>
        <w:suppressAutoHyphens w:val="0"/>
        <w:spacing w:line="360" w:lineRule="auto"/>
        <w:jc w:val="both"/>
        <w:rPr>
          <w:lang w:val="cs-CZ"/>
        </w:rPr>
      </w:pPr>
      <w:r>
        <w:rPr>
          <w:lang w:val="cs-CZ"/>
        </w:rPr>
        <w:br w:type="page"/>
      </w:r>
    </w:p>
    <w:p w:rsidR="006F7D2A" w:rsidRPr="00F8722A" w:rsidRDefault="00F8722A" w:rsidP="00F8722A">
      <w:pPr>
        <w:pStyle w:val="Nadpis2"/>
      </w:pPr>
      <w:bookmarkStart w:id="59" w:name="_Toc478464686"/>
      <w:r w:rsidRPr="00F8722A">
        <w:lastRenderedPageBreak/>
        <w:t xml:space="preserve"> 4.2   </w:t>
      </w:r>
      <w:r w:rsidR="006F7D2A" w:rsidRPr="00F8722A">
        <w:t>Vyhodnocení dotazníků, tabulky a grafická prezentace</w:t>
      </w:r>
      <w:bookmarkEnd w:id="59"/>
      <w:r w:rsidR="006F7D2A" w:rsidRPr="00F8722A">
        <w:t xml:space="preserve"> </w:t>
      </w:r>
    </w:p>
    <w:p w:rsidR="006F7D2A" w:rsidRPr="006F7D2A" w:rsidRDefault="006F7D2A" w:rsidP="006F7D2A">
      <w:pPr>
        <w:spacing w:line="360" w:lineRule="auto"/>
        <w:jc w:val="both"/>
        <w:rPr>
          <w:lang w:val="cs-CZ" w:eastAsia="en-US"/>
        </w:rPr>
      </w:pPr>
      <w:r>
        <w:rPr>
          <w:lang w:val="cs-CZ" w:eastAsia="en-US"/>
        </w:rPr>
        <w:t>Odpovědi jednotlivých respondentů byly převedeny do následujících tabulek při rozdělení podle ročníků (chlapci/dívky). V případě nutnosti grafického (a vizuálního) zdůraznění odpovědí, byly na základě tabulek zpracovány grafy. Pokud byly odpovědi zcela jednoznačné (téměř 100%) nebyly dál zpracovány v grafech; autorka práce pouze zjištěné výsledky komentovala.</w:t>
      </w:r>
    </w:p>
    <w:p w:rsidR="00E61DAD" w:rsidRDefault="00E61DAD" w:rsidP="00E61DAD">
      <w:pPr>
        <w:rPr>
          <w:lang w:val="cs-CZ"/>
        </w:rPr>
      </w:pPr>
    </w:p>
    <w:p w:rsidR="00E61DAD" w:rsidRPr="00D1411A" w:rsidRDefault="00E61DAD" w:rsidP="00E61DAD">
      <w:pPr>
        <w:rPr>
          <w:lang w:val="cs-CZ"/>
        </w:rPr>
      </w:pPr>
      <w:r>
        <w:rPr>
          <w:lang w:val="cs-CZ"/>
        </w:rPr>
        <w:t xml:space="preserve">Tabulka č. 5 – </w:t>
      </w:r>
      <w:r w:rsidRPr="008903FB">
        <w:rPr>
          <w:b/>
          <w:lang w:val="cs-CZ"/>
        </w:rPr>
        <w:t>1. Máte svůj osobní počítač?</w:t>
      </w:r>
      <w:r w:rsidRPr="00D1411A">
        <w:rPr>
          <w:lang w:val="cs-CZ"/>
        </w:rPr>
        <w:t xml:space="preserve"> </w:t>
      </w:r>
    </w:p>
    <w:p w:rsidR="00E61DAD" w:rsidRDefault="00E61DAD" w:rsidP="00E61DAD">
      <w:pPr>
        <w:rPr>
          <w:lang w:val="cs-CZ"/>
        </w:rPr>
      </w:pPr>
    </w:p>
    <w:p w:rsidR="00E61DAD" w:rsidRDefault="00E61DAD" w:rsidP="00E61DAD">
      <w:pPr>
        <w:rPr>
          <w:lang w:val="cs-CZ"/>
        </w:rPr>
      </w:pPr>
    </w:p>
    <w:tbl>
      <w:tblPr>
        <w:tblW w:w="9102" w:type="dxa"/>
        <w:tblInd w:w="55" w:type="dxa"/>
        <w:tblCellMar>
          <w:left w:w="70" w:type="dxa"/>
          <w:right w:w="70" w:type="dxa"/>
        </w:tblCellMar>
        <w:tblLook w:val="04A0" w:firstRow="1" w:lastRow="0" w:firstColumn="1" w:lastColumn="0" w:noHBand="0" w:noVBand="1"/>
      </w:tblPr>
      <w:tblGrid>
        <w:gridCol w:w="1398"/>
        <w:gridCol w:w="1284"/>
        <w:gridCol w:w="1284"/>
        <w:gridCol w:w="1284"/>
        <w:gridCol w:w="1284"/>
        <w:gridCol w:w="1284"/>
        <w:gridCol w:w="1284"/>
      </w:tblGrid>
      <w:tr w:rsidR="00E61DAD" w:rsidRPr="008903FB" w:rsidTr="007E20A1">
        <w:trPr>
          <w:trHeight w:val="303"/>
        </w:trPr>
        <w:tc>
          <w:tcPr>
            <w:tcW w:w="1398" w:type="dxa"/>
            <w:tcBorders>
              <w:top w:val="single" w:sz="8" w:space="0" w:color="auto"/>
              <w:left w:val="single" w:sz="8" w:space="0" w:color="auto"/>
              <w:bottom w:val="nil"/>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 </w:t>
            </w:r>
          </w:p>
        </w:tc>
        <w:tc>
          <w:tcPr>
            <w:tcW w:w="1284" w:type="dxa"/>
            <w:tcBorders>
              <w:top w:val="single" w:sz="8" w:space="0" w:color="auto"/>
              <w:left w:val="nil"/>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 xml:space="preserve">Chlapci </w:t>
            </w:r>
          </w:p>
        </w:tc>
        <w:tc>
          <w:tcPr>
            <w:tcW w:w="1284" w:type="dxa"/>
            <w:tcBorders>
              <w:top w:val="single" w:sz="8" w:space="0" w:color="auto"/>
              <w:left w:val="nil"/>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Chlapci</w:t>
            </w:r>
          </w:p>
        </w:tc>
        <w:tc>
          <w:tcPr>
            <w:tcW w:w="1284" w:type="dxa"/>
            <w:tcBorders>
              <w:top w:val="single" w:sz="8" w:space="0" w:color="auto"/>
              <w:left w:val="nil"/>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Dívky</w:t>
            </w:r>
          </w:p>
        </w:tc>
        <w:tc>
          <w:tcPr>
            <w:tcW w:w="1284" w:type="dxa"/>
            <w:tcBorders>
              <w:top w:val="single" w:sz="8" w:space="0" w:color="auto"/>
              <w:left w:val="nil"/>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Dívky</w:t>
            </w:r>
          </w:p>
        </w:tc>
        <w:tc>
          <w:tcPr>
            <w:tcW w:w="1284" w:type="dxa"/>
            <w:tcBorders>
              <w:top w:val="single" w:sz="8" w:space="0" w:color="auto"/>
              <w:left w:val="nil"/>
              <w:bottom w:val="single" w:sz="4" w:space="0" w:color="auto"/>
              <w:right w:val="nil"/>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Celkem</w:t>
            </w:r>
          </w:p>
        </w:tc>
        <w:tc>
          <w:tcPr>
            <w:tcW w:w="1284" w:type="dxa"/>
            <w:tcBorders>
              <w:top w:val="single" w:sz="8" w:space="0" w:color="auto"/>
              <w:left w:val="nil"/>
              <w:bottom w:val="single" w:sz="4" w:space="0" w:color="auto"/>
              <w:right w:val="single" w:sz="8"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Celkem</w:t>
            </w:r>
          </w:p>
        </w:tc>
      </w:tr>
      <w:tr w:rsidR="00E61DAD" w:rsidRPr="008903FB" w:rsidTr="007E20A1">
        <w:trPr>
          <w:trHeight w:val="303"/>
        </w:trPr>
        <w:tc>
          <w:tcPr>
            <w:tcW w:w="1398" w:type="dxa"/>
            <w:tcBorders>
              <w:top w:val="nil"/>
              <w:left w:val="single" w:sz="8" w:space="0" w:color="auto"/>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 </w:t>
            </w:r>
          </w:p>
        </w:tc>
        <w:tc>
          <w:tcPr>
            <w:tcW w:w="1284" w:type="dxa"/>
            <w:tcBorders>
              <w:top w:val="nil"/>
              <w:left w:val="nil"/>
              <w:bottom w:val="nil"/>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ANO</w:t>
            </w:r>
          </w:p>
        </w:tc>
        <w:tc>
          <w:tcPr>
            <w:tcW w:w="1284" w:type="dxa"/>
            <w:tcBorders>
              <w:top w:val="nil"/>
              <w:left w:val="nil"/>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NE</w:t>
            </w:r>
          </w:p>
        </w:tc>
        <w:tc>
          <w:tcPr>
            <w:tcW w:w="1284" w:type="dxa"/>
            <w:tcBorders>
              <w:top w:val="nil"/>
              <w:left w:val="nil"/>
              <w:bottom w:val="nil"/>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ANO</w:t>
            </w:r>
          </w:p>
        </w:tc>
        <w:tc>
          <w:tcPr>
            <w:tcW w:w="1284" w:type="dxa"/>
            <w:tcBorders>
              <w:top w:val="nil"/>
              <w:left w:val="nil"/>
              <w:bottom w:val="nil"/>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NE</w:t>
            </w:r>
          </w:p>
        </w:tc>
        <w:tc>
          <w:tcPr>
            <w:tcW w:w="1284" w:type="dxa"/>
            <w:tcBorders>
              <w:top w:val="nil"/>
              <w:left w:val="nil"/>
              <w:bottom w:val="nil"/>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ANO%</w:t>
            </w:r>
          </w:p>
        </w:tc>
        <w:tc>
          <w:tcPr>
            <w:tcW w:w="1284" w:type="dxa"/>
            <w:tcBorders>
              <w:top w:val="nil"/>
              <w:left w:val="nil"/>
              <w:bottom w:val="nil"/>
              <w:right w:val="single" w:sz="8"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NE%</w:t>
            </w:r>
          </w:p>
        </w:tc>
      </w:tr>
      <w:tr w:rsidR="00E61DAD" w:rsidRPr="008903FB" w:rsidTr="007E20A1">
        <w:trPr>
          <w:trHeight w:val="337"/>
        </w:trPr>
        <w:tc>
          <w:tcPr>
            <w:tcW w:w="1398" w:type="dxa"/>
            <w:tcBorders>
              <w:top w:val="nil"/>
              <w:left w:val="single" w:sz="8" w:space="0" w:color="auto"/>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2. třída</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12</w:t>
            </w:r>
          </w:p>
        </w:tc>
        <w:tc>
          <w:tcPr>
            <w:tcW w:w="1284" w:type="dxa"/>
            <w:tcBorders>
              <w:top w:val="nil"/>
              <w:left w:val="nil"/>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20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7</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26</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30</w:t>
            </w:r>
          </w:p>
        </w:tc>
        <w:tc>
          <w:tcPr>
            <w:tcW w:w="1284" w:type="dxa"/>
            <w:tcBorders>
              <w:top w:val="single" w:sz="4" w:space="0" w:color="auto"/>
              <w:left w:val="nil"/>
              <w:bottom w:val="single" w:sz="4" w:space="0" w:color="auto"/>
              <w:right w:val="single" w:sz="8"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70</w:t>
            </w:r>
          </w:p>
        </w:tc>
      </w:tr>
      <w:tr w:rsidR="00E61DAD" w:rsidRPr="008903FB" w:rsidTr="007E20A1">
        <w:trPr>
          <w:trHeight w:val="288"/>
        </w:trPr>
        <w:tc>
          <w:tcPr>
            <w:tcW w:w="1398" w:type="dxa"/>
            <w:tcBorders>
              <w:top w:val="nil"/>
              <w:left w:val="single" w:sz="8" w:space="0" w:color="auto"/>
              <w:bottom w:val="nil"/>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3. třída</w:t>
            </w:r>
          </w:p>
        </w:tc>
        <w:tc>
          <w:tcPr>
            <w:tcW w:w="1284" w:type="dxa"/>
            <w:tcBorders>
              <w:top w:val="nil"/>
              <w:left w:val="nil"/>
              <w:bottom w:val="nil"/>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22</w:t>
            </w:r>
          </w:p>
        </w:tc>
        <w:tc>
          <w:tcPr>
            <w:tcW w:w="1284" w:type="dxa"/>
            <w:tcBorders>
              <w:top w:val="nil"/>
              <w:left w:val="nil"/>
              <w:bottom w:val="nil"/>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12</w:t>
            </w:r>
          </w:p>
        </w:tc>
        <w:tc>
          <w:tcPr>
            <w:tcW w:w="1284" w:type="dxa"/>
            <w:tcBorders>
              <w:top w:val="nil"/>
              <w:left w:val="nil"/>
              <w:bottom w:val="nil"/>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16</w:t>
            </w:r>
          </w:p>
        </w:tc>
        <w:tc>
          <w:tcPr>
            <w:tcW w:w="1284" w:type="dxa"/>
            <w:tcBorders>
              <w:top w:val="nil"/>
              <w:left w:val="nil"/>
              <w:bottom w:val="nil"/>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21</w:t>
            </w:r>
          </w:p>
        </w:tc>
        <w:tc>
          <w:tcPr>
            <w:tcW w:w="1284" w:type="dxa"/>
            <w:tcBorders>
              <w:top w:val="nil"/>
              <w:left w:val="nil"/>
              <w:bottom w:val="nil"/>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53</w:t>
            </w:r>
          </w:p>
        </w:tc>
        <w:tc>
          <w:tcPr>
            <w:tcW w:w="1284" w:type="dxa"/>
            <w:tcBorders>
              <w:top w:val="nil"/>
              <w:left w:val="nil"/>
              <w:bottom w:val="nil"/>
              <w:right w:val="single" w:sz="8"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47</w:t>
            </w:r>
          </w:p>
        </w:tc>
      </w:tr>
      <w:tr w:rsidR="00E61DAD" w:rsidRPr="008903FB" w:rsidTr="007E20A1">
        <w:trPr>
          <w:trHeight w:val="288"/>
        </w:trPr>
        <w:tc>
          <w:tcPr>
            <w:tcW w:w="139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4. třída</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21</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11</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18</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19</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57</w:t>
            </w:r>
          </w:p>
        </w:tc>
        <w:tc>
          <w:tcPr>
            <w:tcW w:w="1284" w:type="dxa"/>
            <w:tcBorders>
              <w:top w:val="single" w:sz="4" w:space="0" w:color="auto"/>
              <w:left w:val="nil"/>
              <w:bottom w:val="single" w:sz="4" w:space="0" w:color="auto"/>
              <w:right w:val="single" w:sz="8"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43</w:t>
            </w:r>
          </w:p>
        </w:tc>
      </w:tr>
      <w:tr w:rsidR="00E61DAD" w:rsidRPr="008903FB" w:rsidTr="007E20A1">
        <w:trPr>
          <w:trHeight w:val="288"/>
        </w:trPr>
        <w:tc>
          <w:tcPr>
            <w:tcW w:w="1398" w:type="dxa"/>
            <w:tcBorders>
              <w:top w:val="nil"/>
              <w:left w:val="single" w:sz="8" w:space="0" w:color="auto"/>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5. třída</w:t>
            </w:r>
          </w:p>
        </w:tc>
        <w:tc>
          <w:tcPr>
            <w:tcW w:w="1284" w:type="dxa"/>
            <w:tcBorders>
              <w:top w:val="nil"/>
              <w:left w:val="nil"/>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28</w:t>
            </w:r>
          </w:p>
        </w:tc>
        <w:tc>
          <w:tcPr>
            <w:tcW w:w="1284" w:type="dxa"/>
            <w:tcBorders>
              <w:top w:val="nil"/>
              <w:left w:val="nil"/>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7</w:t>
            </w:r>
          </w:p>
        </w:tc>
        <w:tc>
          <w:tcPr>
            <w:tcW w:w="1284" w:type="dxa"/>
            <w:tcBorders>
              <w:top w:val="nil"/>
              <w:left w:val="nil"/>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29</w:t>
            </w:r>
          </w:p>
        </w:tc>
        <w:tc>
          <w:tcPr>
            <w:tcW w:w="1284" w:type="dxa"/>
            <w:tcBorders>
              <w:top w:val="nil"/>
              <w:left w:val="nil"/>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11</w:t>
            </w:r>
          </w:p>
        </w:tc>
        <w:tc>
          <w:tcPr>
            <w:tcW w:w="1284" w:type="dxa"/>
            <w:tcBorders>
              <w:top w:val="nil"/>
              <w:left w:val="nil"/>
              <w:bottom w:val="single" w:sz="4"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72</w:t>
            </w:r>
          </w:p>
        </w:tc>
        <w:tc>
          <w:tcPr>
            <w:tcW w:w="1284" w:type="dxa"/>
            <w:tcBorders>
              <w:top w:val="nil"/>
              <w:left w:val="nil"/>
              <w:bottom w:val="single" w:sz="4" w:space="0" w:color="auto"/>
              <w:right w:val="single" w:sz="8"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23</w:t>
            </w:r>
          </w:p>
        </w:tc>
      </w:tr>
      <w:tr w:rsidR="00E61DAD" w:rsidRPr="008903FB" w:rsidTr="007E20A1">
        <w:trPr>
          <w:trHeight w:val="303"/>
        </w:trPr>
        <w:tc>
          <w:tcPr>
            <w:tcW w:w="1398" w:type="dxa"/>
            <w:tcBorders>
              <w:top w:val="nil"/>
              <w:left w:val="single" w:sz="8" w:space="0" w:color="auto"/>
              <w:bottom w:val="single" w:sz="8"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CELKEM</w:t>
            </w:r>
          </w:p>
        </w:tc>
        <w:tc>
          <w:tcPr>
            <w:tcW w:w="1284" w:type="dxa"/>
            <w:tcBorders>
              <w:top w:val="nil"/>
              <w:left w:val="nil"/>
              <w:bottom w:val="single" w:sz="8"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83</w:t>
            </w:r>
          </w:p>
        </w:tc>
        <w:tc>
          <w:tcPr>
            <w:tcW w:w="1284" w:type="dxa"/>
            <w:tcBorders>
              <w:top w:val="nil"/>
              <w:left w:val="nil"/>
              <w:bottom w:val="single" w:sz="8"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50</w:t>
            </w:r>
          </w:p>
        </w:tc>
        <w:tc>
          <w:tcPr>
            <w:tcW w:w="1284" w:type="dxa"/>
            <w:tcBorders>
              <w:top w:val="nil"/>
              <w:left w:val="nil"/>
              <w:bottom w:val="single" w:sz="8"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70</w:t>
            </w:r>
          </w:p>
        </w:tc>
        <w:tc>
          <w:tcPr>
            <w:tcW w:w="1284" w:type="dxa"/>
            <w:tcBorders>
              <w:top w:val="nil"/>
              <w:left w:val="nil"/>
              <w:bottom w:val="single" w:sz="8"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77</w:t>
            </w:r>
          </w:p>
        </w:tc>
        <w:tc>
          <w:tcPr>
            <w:tcW w:w="1284" w:type="dxa"/>
            <w:tcBorders>
              <w:top w:val="nil"/>
              <w:left w:val="nil"/>
              <w:bottom w:val="single" w:sz="8" w:space="0" w:color="auto"/>
              <w:right w:val="single" w:sz="4"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53% </w:t>
            </w:r>
          </w:p>
        </w:tc>
        <w:tc>
          <w:tcPr>
            <w:tcW w:w="1284" w:type="dxa"/>
            <w:tcBorders>
              <w:top w:val="nil"/>
              <w:left w:val="nil"/>
              <w:bottom w:val="single" w:sz="8" w:space="0" w:color="auto"/>
              <w:right w:val="single" w:sz="8" w:space="0" w:color="auto"/>
            </w:tcBorders>
            <w:shd w:val="clear" w:color="auto" w:fill="auto"/>
            <w:noWrap/>
            <w:vAlign w:val="bottom"/>
            <w:hideMark/>
          </w:tcPr>
          <w:p w:rsidR="00E61DAD" w:rsidRPr="008903FB" w:rsidRDefault="00E61DAD" w:rsidP="007E20A1">
            <w:pPr>
              <w:suppressAutoHyphens w:val="0"/>
              <w:jc w:val="center"/>
              <w:rPr>
                <w:rFonts w:eastAsia="Times New Roman"/>
                <w:sz w:val="22"/>
                <w:szCs w:val="22"/>
                <w:lang w:val="cs-CZ" w:eastAsia="cs-CZ"/>
              </w:rPr>
            </w:pPr>
            <w:r w:rsidRPr="008903FB">
              <w:rPr>
                <w:rFonts w:eastAsia="Times New Roman"/>
                <w:sz w:val="22"/>
                <w:szCs w:val="22"/>
                <w:lang w:val="cs-CZ" w:eastAsia="cs-CZ"/>
              </w:rPr>
              <w:t>47% </w:t>
            </w:r>
          </w:p>
        </w:tc>
      </w:tr>
    </w:tbl>
    <w:p w:rsidR="00E61DAD" w:rsidRDefault="00E61DAD" w:rsidP="00E61DAD">
      <w:pPr>
        <w:spacing w:line="360" w:lineRule="auto"/>
        <w:jc w:val="both"/>
        <w:rPr>
          <w:sz w:val="22"/>
          <w:szCs w:val="22"/>
          <w:lang w:val="cs-CZ"/>
        </w:rPr>
      </w:pPr>
    </w:p>
    <w:p w:rsidR="00E61DAD" w:rsidRDefault="00E61DAD" w:rsidP="00E61DAD">
      <w:pPr>
        <w:spacing w:line="360" w:lineRule="auto"/>
        <w:jc w:val="both"/>
        <w:rPr>
          <w:lang w:val="cs-CZ"/>
        </w:rPr>
      </w:pPr>
      <w:r w:rsidRPr="0097427B">
        <w:rPr>
          <w:lang w:val="cs-CZ"/>
        </w:rPr>
        <w:t>Komentář:</w:t>
      </w:r>
      <w:r>
        <w:rPr>
          <w:lang w:val="cs-CZ"/>
        </w:rPr>
        <w:t xml:space="preserve"> Z odpovědí je zřejmé, že s rostoucím věkem přibývají i počítače do „osobního užívání“ jednotlivých respondentů. </w:t>
      </w:r>
    </w:p>
    <w:p w:rsidR="00E61DAD" w:rsidRDefault="00E61DAD" w:rsidP="00E61DAD">
      <w:pPr>
        <w:spacing w:line="360" w:lineRule="auto"/>
        <w:jc w:val="both"/>
        <w:rPr>
          <w:lang w:val="cs-CZ"/>
        </w:rPr>
      </w:pPr>
    </w:p>
    <w:p w:rsidR="00E61DAD" w:rsidRPr="00EF6CEA" w:rsidRDefault="00E61DAD" w:rsidP="00E61DAD">
      <w:pPr>
        <w:spacing w:line="360" w:lineRule="auto"/>
        <w:jc w:val="both"/>
        <w:rPr>
          <w:b/>
          <w:lang w:val="cs-CZ"/>
        </w:rPr>
      </w:pPr>
      <w:r>
        <w:rPr>
          <w:lang w:val="cs-CZ"/>
        </w:rPr>
        <w:t xml:space="preserve">Graf č. 1 k otázce č. </w:t>
      </w:r>
      <w:r w:rsidRPr="00804019">
        <w:rPr>
          <w:b/>
          <w:lang w:val="cs-CZ"/>
        </w:rPr>
        <w:t>1.</w:t>
      </w:r>
      <w:r>
        <w:rPr>
          <w:lang w:val="cs-CZ"/>
        </w:rPr>
        <w:t xml:space="preserve"> </w:t>
      </w:r>
      <w:r w:rsidRPr="00EF6CEA">
        <w:rPr>
          <w:b/>
          <w:lang w:val="cs-CZ"/>
        </w:rPr>
        <w:t xml:space="preserve">Máte svůj osobní počítač? </w:t>
      </w:r>
    </w:p>
    <w:tbl>
      <w:tblPr>
        <w:tblW w:w="8640" w:type="dxa"/>
        <w:tblInd w:w="70" w:type="dxa"/>
        <w:tblCellMar>
          <w:left w:w="70" w:type="dxa"/>
          <w:right w:w="70" w:type="dxa"/>
        </w:tblCellMar>
        <w:tblLook w:val="04A0" w:firstRow="1" w:lastRow="0" w:firstColumn="1" w:lastColumn="0" w:noHBand="0" w:noVBand="1"/>
      </w:tblPr>
      <w:tblGrid>
        <w:gridCol w:w="1100"/>
        <w:gridCol w:w="960"/>
        <w:gridCol w:w="960"/>
        <w:gridCol w:w="960"/>
        <w:gridCol w:w="960"/>
        <w:gridCol w:w="960"/>
        <w:gridCol w:w="960"/>
        <w:gridCol w:w="960"/>
        <w:gridCol w:w="960"/>
      </w:tblGrid>
      <w:tr w:rsidR="00E61DAD" w:rsidRPr="00D1411A" w:rsidTr="007E20A1">
        <w:trPr>
          <w:trHeight w:val="300"/>
        </w:trPr>
        <w:tc>
          <w:tcPr>
            <w:tcW w:w="960" w:type="dxa"/>
            <w:tcBorders>
              <w:top w:val="nil"/>
              <w:left w:val="nil"/>
              <w:bottom w:val="nil"/>
              <w:right w:val="nil"/>
            </w:tcBorders>
            <w:shd w:val="clear" w:color="auto" w:fill="auto"/>
            <w:noWrap/>
            <w:vAlign w:val="bottom"/>
            <w:hideMark/>
          </w:tcPr>
          <w:tbl>
            <w:tblPr>
              <w:tblpPr w:leftFromText="141" w:rightFromText="141" w:vertAnchor="text" w:horzAnchor="margin" w:tblpY="-223"/>
              <w:tblOverlap w:val="never"/>
              <w:tblW w:w="0" w:type="auto"/>
              <w:tblCellSpacing w:w="0" w:type="dxa"/>
              <w:tblCellMar>
                <w:left w:w="0" w:type="dxa"/>
                <w:right w:w="0" w:type="dxa"/>
              </w:tblCellMar>
              <w:tblLook w:val="04A0" w:firstRow="1" w:lastRow="0" w:firstColumn="1" w:lastColumn="0" w:noHBand="0" w:noVBand="1"/>
            </w:tblPr>
            <w:tblGrid>
              <w:gridCol w:w="960"/>
            </w:tblGrid>
            <w:tr w:rsidR="00E61DAD" w:rsidRPr="00D1411A" w:rsidTr="007E20A1">
              <w:trPr>
                <w:trHeight w:val="300"/>
                <w:tblCellSpacing w:w="0" w:type="dxa"/>
              </w:trPr>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spacing w:line="360" w:lineRule="auto"/>
                    <w:rPr>
                      <w:rFonts w:ascii="Arial" w:eastAsia="Times New Roman" w:hAnsi="Arial" w:cs="Arial"/>
                      <w:sz w:val="20"/>
                      <w:szCs w:val="20"/>
                      <w:lang w:val="cs-CZ" w:eastAsia="cs-CZ"/>
                    </w:rPr>
                  </w:pPr>
                </w:p>
              </w:tc>
            </w:tr>
          </w:tbl>
          <w:p w:rsidR="00E61DAD" w:rsidRPr="00D1411A" w:rsidRDefault="00E61DAD" w:rsidP="007E20A1">
            <w:pPr>
              <w:suppressAutoHyphens w:val="0"/>
              <w:spacing w:line="360" w:lineRule="auto"/>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spacing w:line="360" w:lineRule="auto"/>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spacing w:line="360" w:lineRule="auto"/>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spacing w:line="360" w:lineRule="auto"/>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spacing w:line="360" w:lineRule="auto"/>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spacing w:line="360" w:lineRule="auto"/>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spacing w:line="360" w:lineRule="auto"/>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spacing w:line="360" w:lineRule="auto"/>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spacing w:line="360" w:lineRule="auto"/>
              <w:rPr>
                <w:rFonts w:ascii="Arial" w:eastAsia="Times New Roman" w:hAnsi="Arial" w:cs="Arial"/>
                <w:sz w:val="20"/>
                <w:szCs w:val="20"/>
                <w:lang w:val="cs-CZ" w:eastAsia="cs-CZ"/>
              </w:rPr>
            </w:pPr>
          </w:p>
        </w:tc>
      </w:tr>
      <w:tr w:rsidR="00E61DAD" w:rsidRPr="00D1411A" w:rsidTr="007E20A1">
        <w:trPr>
          <w:trHeight w:val="89"/>
        </w:trPr>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r>
      <w:tr w:rsidR="00E61DAD" w:rsidRPr="00D1411A" w:rsidTr="007E20A1">
        <w:trPr>
          <w:trHeight w:val="300"/>
        </w:trPr>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r>
              <w:rPr>
                <w:rFonts w:ascii="Arial" w:eastAsia="Times New Roman" w:hAnsi="Arial" w:cs="Arial"/>
                <w:noProof/>
                <w:sz w:val="20"/>
                <w:szCs w:val="20"/>
                <w:lang w:val="cs-CZ" w:eastAsia="cs-CZ"/>
              </w:rPr>
              <w:drawing>
                <wp:anchor distT="0" distB="0" distL="114300" distR="114300" simplePos="0" relativeHeight="251659264" behindDoc="0" locked="0" layoutInCell="1" allowOverlap="1" wp14:anchorId="6FC42D34" wp14:editId="54071435">
                  <wp:simplePos x="0" y="0"/>
                  <wp:positionH relativeFrom="column">
                    <wp:posOffset>-73025</wp:posOffset>
                  </wp:positionH>
                  <wp:positionV relativeFrom="paragraph">
                    <wp:posOffset>5080</wp:posOffset>
                  </wp:positionV>
                  <wp:extent cx="5724525" cy="2181225"/>
                  <wp:effectExtent l="19050" t="0" r="9525" b="0"/>
                  <wp:wrapNone/>
                  <wp:docPr id="23"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r>
      <w:tr w:rsidR="00E61DAD" w:rsidRPr="00D1411A" w:rsidTr="007E20A1">
        <w:trPr>
          <w:trHeight w:val="300"/>
        </w:trPr>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r>
      <w:tr w:rsidR="00E61DAD" w:rsidRPr="00D1411A" w:rsidTr="007E20A1">
        <w:trPr>
          <w:trHeight w:val="900"/>
        </w:trPr>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r>
      <w:tr w:rsidR="00E61DAD" w:rsidRPr="00D1411A" w:rsidTr="007E20A1">
        <w:trPr>
          <w:trHeight w:val="300"/>
        </w:trPr>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c>
          <w:tcPr>
            <w:tcW w:w="960" w:type="dxa"/>
            <w:tcBorders>
              <w:top w:val="nil"/>
              <w:left w:val="nil"/>
              <w:bottom w:val="nil"/>
              <w:right w:val="nil"/>
            </w:tcBorders>
            <w:shd w:val="clear" w:color="auto" w:fill="auto"/>
            <w:noWrap/>
            <w:vAlign w:val="bottom"/>
            <w:hideMark/>
          </w:tcPr>
          <w:p w:rsidR="00E61DAD" w:rsidRPr="00D1411A" w:rsidRDefault="00E61DAD" w:rsidP="007E20A1">
            <w:pPr>
              <w:suppressAutoHyphens w:val="0"/>
              <w:rPr>
                <w:rFonts w:ascii="Arial" w:eastAsia="Times New Roman" w:hAnsi="Arial" w:cs="Arial"/>
                <w:sz w:val="20"/>
                <w:szCs w:val="20"/>
                <w:lang w:val="cs-CZ" w:eastAsia="cs-CZ"/>
              </w:rPr>
            </w:pPr>
          </w:p>
        </w:tc>
      </w:tr>
    </w:tbl>
    <w:p w:rsidR="00E61DAD" w:rsidRPr="00103D43" w:rsidRDefault="00E61DAD" w:rsidP="00E61DAD">
      <w:pPr>
        <w:rPr>
          <w:lang w:val="cs-CZ"/>
        </w:rPr>
      </w:pPr>
    </w:p>
    <w:p w:rsidR="00E61DAD" w:rsidRDefault="00E61DAD" w:rsidP="00E61DAD">
      <w:pPr>
        <w:rPr>
          <w:lang w:val="cs-CZ"/>
        </w:rPr>
      </w:pPr>
    </w:p>
    <w:p w:rsidR="00E61DAD" w:rsidRDefault="00E61DAD" w:rsidP="00E61DAD">
      <w:pPr>
        <w:rPr>
          <w:lang w:val="cs-CZ"/>
        </w:rPr>
      </w:pPr>
    </w:p>
    <w:p w:rsidR="00E61DAD" w:rsidRDefault="00E61DAD" w:rsidP="00E61DAD">
      <w:pPr>
        <w:rPr>
          <w:lang w:val="cs-CZ"/>
        </w:rPr>
      </w:pPr>
    </w:p>
    <w:p w:rsidR="00E61DAD" w:rsidRDefault="00E61DAD" w:rsidP="00E61DAD">
      <w:pPr>
        <w:rPr>
          <w:lang w:val="cs-CZ"/>
        </w:rPr>
      </w:pPr>
    </w:p>
    <w:p w:rsidR="00E61DAD" w:rsidRDefault="00E61DAD" w:rsidP="00E61DAD">
      <w:pPr>
        <w:rPr>
          <w:lang w:val="cs-CZ"/>
        </w:rPr>
      </w:pPr>
    </w:p>
    <w:p w:rsidR="00E61DAD" w:rsidRDefault="00E61DAD" w:rsidP="00E61DAD">
      <w:pPr>
        <w:spacing w:line="360" w:lineRule="auto"/>
        <w:jc w:val="both"/>
        <w:rPr>
          <w:lang w:val="cs-CZ"/>
        </w:rPr>
      </w:pPr>
      <w:r>
        <w:rPr>
          <w:lang w:val="cs-CZ"/>
        </w:rPr>
        <w:t xml:space="preserve">Komentář: Grafické znázornění vizuálně zdůrazňuje, že vybavenost počítači u nejmenších respondentů má vzestupnou tendenci a to podle věku žáků. Velký podíl na této skutečnosti mají i tablety, které se stávají běžnými pomůckami našich školáků. </w:t>
      </w:r>
    </w:p>
    <w:p w:rsidR="00E61DAD" w:rsidRDefault="00E61DAD" w:rsidP="00E61DAD">
      <w:pPr>
        <w:spacing w:line="360" w:lineRule="auto"/>
        <w:jc w:val="both"/>
        <w:rPr>
          <w:lang w:val="cs-CZ"/>
        </w:rPr>
      </w:pPr>
      <w:r>
        <w:rPr>
          <w:lang w:val="cs-CZ"/>
        </w:rPr>
        <w:t xml:space="preserve">Tabulka č. 6 – </w:t>
      </w:r>
      <w:r w:rsidRPr="006413C5">
        <w:rPr>
          <w:b/>
          <w:lang w:val="cs-CZ"/>
        </w:rPr>
        <w:t>2.</w:t>
      </w:r>
      <w:r>
        <w:rPr>
          <w:lang w:val="cs-CZ"/>
        </w:rPr>
        <w:t xml:space="preserve"> </w:t>
      </w:r>
      <w:r w:rsidRPr="00ED50DC">
        <w:rPr>
          <w:b/>
          <w:lang w:val="cs-CZ"/>
        </w:rPr>
        <w:t>Máte svůj mobilní telefon/tablet?</w:t>
      </w:r>
      <w:r>
        <w:rPr>
          <w:lang w:val="cs-CZ"/>
        </w:rPr>
        <w:t xml:space="preserve"> </w:t>
      </w:r>
    </w:p>
    <w:tbl>
      <w:tblPr>
        <w:tblW w:w="9073" w:type="dxa"/>
        <w:tblInd w:w="60" w:type="dxa"/>
        <w:tblCellMar>
          <w:left w:w="70" w:type="dxa"/>
          <w:right w:w="70" w:type="dxa"/>
        </w:tblCellMar>
        <w:tblLook w:val="04A0" w:firstRow="1" w:lastRow="0" w:firstColumn="1" w:lastColumn="0" w:noHBand="0" w:noVBand="1"/>
      </w:tblPr>
      <w:tblGrid>
        <w:gridCol w:w="1393"/>
        <w:gridCol w:w="1280"/>
        <w:gridCol w:w="1280"/>
        <w:gridCol w:w="1280"/>
        <w:gridCol w:w="1280"/>
        <w:gridCol w:w="1280"/>
        <w:gridCol w:w="1280"/>
      </w:tblGrid>
      <w:tr w:rsidR="00E61DAD" w:rsidRPr="00687451" w:rsidTr="007E20A1">
        <w:trPr>
          <w:trHeight w:val="331"/>
        </w:trPr>
        <w:tc>
          <w:tcPr>
            <w:tcW w:w="1393" w:type="dxa"/>
            <w:tcBorders>
              <w:top w:val="single" w:sz="8" w:space="0" w:color="auto"/>
              <w:left w:val="single" w:sz="8" w:space="0" w:color="auto"/>
              <w:bottom w:val="nil"/>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lastRenderedPageBreak/>
              <w:t> </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 xml:space="preserve">Chlapci </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Chlapci</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Dívky</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Dívky</w:t>
            </w:r>
          </w:p>
        </w:tc>
        <w:tc>
          <w:tcPr>
            <w:tcW w:w="1280" w:type="dxa"/>
            <w:tcBorders>
              <w:top w:val="single" w:sz="8" w:space="0" w:color="auto"/>
              <w:left w:val="nil"/>
              <w:bottom w:val="single" w:sz="4" w:space="0" w:color="auto"/>
              <w:right w:val="nil"/>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Celkem</w:t>
            </w:r>
          </w:p>
        </w:tc>
        <w:tc>
          <w:tcPr>
            <w:tcW w:w="1280" w:type="dxa"/>
            <w:tcBorders>
              <w:top w:val="single" w:sz="8" w:space="0" w:color="auto"/>
              <w:left w:val="nil"/>
              <w:bottom w:val="single" w:sz="4" w:space="0" w:color="auto"/>
              <w:right w:val="single" w:sz="8"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Celkem</w:t>
            </w:r>
          </w:p>
        </w:tc>
      </w:tr>
      <w:tr w:rsidR="00E61DAD" w:rsidRPr="00687451" w:rsidTr="007E20A1">
        <w:trPr>
          <w:trHeight w:val="331"/>
        </w:trPr>
        <w:tc>
          <w:tcPr>
            <w:tcW w:w="1393" w:type="dxa"/>
            <w:tcBorders>
              <w:top w:val="nil"/>
              <w:left w:val="single" w:sz="8" w:space="0" w:color="auto"/>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 </w:t>
            </w:r>
          </w:p>
        </w:tc>
        <w:tc>
          <w:tcPr>
            <w:tcW w:w="1280" w:type="dxa"/>
            <w:tcBorders>
              <w:top w:val="nil"/>
              <w:left w:val="nil"/>
              <w:bottom w:val="nil"/>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ANO</w:t>
            </w:r>
          </w:p>
        </w:tc>
        <w:tc>
          <w:tcPr>
            <w:tcW w:w="1280" w:type="dxa"/>
            <w:tcBorders>
              <w:top w:val="nil"/>
              <w:left w:val="nil"/>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NE</w:t>
            </w:r>
          </w:p>
        </w:tc>
        <w:tc>
          <w:tcPr>
            <w:tcW w:w="1280" w:type="dxa"/>
            <w:tcBorders>
              <w:top w:val="nil"/>
              <w:left w:val="nil"/>
              <w:bottom w:val="nil"/>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ANO</w:t>
            </w:r>
          </w:p>
        </w:tc>
        <w:tc>
          <w:tcPr>
            <w:tcW w:w="1280" w:type="dxa"/>
            <w:tcBorders>
              <w:top w:val="nil"/>
              <w:left w:val="nil"/>
              <w:bottom w:val="nil"/>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NE</w:t>
            </w:r>
          </w:p>
        </w:tc>
        <w:tc>
          <w:tcPr>
            <w:tcW w:w="1280" w:type="dxa"/>
            <w:tcBorders>
              <w:top w:val="nil"/>
              <w:left w:val="nil"/>
              <w:bottom w:val="nil"/>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ANO%</w:t>
            </w:r>
          </w:p>
        </w:tc>
        <w:tc>
          <w:tcPr>
            <w:tcW w:w="1280" w:type="dxa"/>
            <w:tcBorders>
              <w:top w:val="nil"/>
              <w:left w:val="nil"/>
              <w:bottom w:val="nil"/>
              <w:right w:val="single" w:sz="8"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NE%</w:t>
            </w:r>
          </w:p>
        </w:tc>
      </w:tr>
      <w:tr w:rsidR="00E61DAD" w:rsidRPr="00687451" w:rsidTr="007E20A1">
        <w:trPr>
          <w:trHeight w:val="400"/>
        </w:trPr>
        <w:tc>
          <w:tcPr>
            <w:tcW w:w="1393" w:type="dxa"/>
            <w:tcBorders>
              <w:top w:val="nil"/>
              <w:left w:val="single" w:sz="8" w:space="0" w:color="auto"/>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2. třída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25</w:t>
            </w:r>
          </w:p>
        </w:tc>
        <w:tc>
          <w:tcPr>
            <w:tcW w:w="1280" w:type="dxa"/>
            <w:tcBorders>
              <w:top w:val="nil"/>
              <w:left w:val="nil"/>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7</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25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8</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77</w:t>
            </w:r>
          </w:p>
        </w:tc>
        <w:tc>
          <w:tcPr>
            <w:tcW w:w="1280" w:type="dxa"/>
            <w:tcBorders>
              <w:top w:val="single" w:sz="4" w:space="0" w:color="auto"/>
              <w:left w:val="nil"/>
              <w:bottom w:val="single" w:sz="4" w:space="0" w:color="auto"/>
              <w:right w:val="single" w:sz="8"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30</w:t>
            </w:r>
          </w:p>
        </w:tc>
      </w:tr>
      <w:tr w:rsidR="00E61DAD" w:rsidRPr="00687451" w:rsidTr="007E20A1">
        <w:trPr>
          <w:trHeight w:val="316"/>
        </w:trPr>
        <w:tc>
          <w:tcPr>
            <w:tcW w:w="1393" w:type="dxa"/>
            <w:tcBorders>
              <w:top w:val="nil"/>
              <w:left w:val="single" w:sz="8" w:space="0" w:color="auto"/>
              <w:bottom w:val="nil"/>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3. třída</w:t>
            </w:r>
          </w:p>
        </w:tc>
        <w:tc>
          <w:tcPr>
            <w:tcW w:w="1280" w:type="dxa"/>
            <w:tcBorders>
              <w:top w:val="nil"/>
              <w:left w:val="nil"/>
              <w:bottom w:val="nil"/>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30</w:t>
            </w:r>
          </w:p>
        </w:tc>
        <w:tc>
          <w:tcPr>
            <w:tcW w:w="1280" w:type="dxa"/>
            <w:tcBorders>
              <w:top w:val="nil"/>
              <w:left w:val="nil"/>
              <w:bottom w:val="nil"/>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4</w:t>
            </w:r>
          </w:p>
        </w:tc>
        <w:tc>
          <w:tcPr>
            <w:tcW w:w="1280" w:type="dxa"/>
            <w:tcBorders>
              <w:top w:val="nil"/>
              <w:left w:val="nil"/>
              <w:bottom w:val="nil"/>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30</w:t>
            </w:r>
          </w:p>
        </w:tc>
        <w:tc>
          <w:tcPr>
            <w:tcW w:w="1280" w:type="dxa"/>
            <w:tcBorders>
              <w:top w:val="nil"/>
              <w:left w:val="nil"/>
              <w:bottom w:val="nil"/>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7</w:t>
            </w:r>
          </w:p>
        </w:tc>
        <w:tc>
          <w:tcPr>
            <w:tcW w:w="1280" w:type="dxa"/>
            <w:tcBorders>
              <w:top w:val="nil"/>
              <w:left w:val="nil"/>
              <w:bottom w:val="nil"/>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85</w:t>
            </w:r>
          </w:p>
        </w:tc>
        <w:tc>
          <w:tcPr>
            <w:tcW w:w="1280" w:type="dxa"/>
            <w:tcBorders>
              <w:top w:val="nil"/>
              <w:left w:val="nil"/>
              <w:bottom w:val="nil"/>
              <w:right w:val="single" w:sz="8"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15</w:t>
            </w:r>
          </w:p>
        </w:tc>
      </w:tr>
      <w:tr w:rsidR="00E61DAD" w:rsidRPr="00687451" w:rsidTr="007E20A1">
        <w:trPr>
          <w:trHeight w:val="316"/>
        </w:trPr>
        <w:tc>
          <w:tcPr>
            <w:tcW w:w="13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4. třída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30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31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88</w:t>
            </w:r>
          </w:p>
        </w:tc>
        <w:tc>
          <w:tcPr>
            <w:tcW w:w="1280" w:type="dxa"/>
            <w:tcBorders>
              <w:top w:val="single" w:sz="4" w:space="0" w:color="auto"/>
              <w:left w:val="nil"/>
              <w:bottom w:val="single" w:sz="4" w:space="0" w:color="auto"/>
              <w:right w:val="single" w:sz="8"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12</w:t>
            </w:r>
          </w:p>
        </w:tc>
      </w:tr>
      <w:tr w:rsidR="00E61DAD" w:rsidRPr="00687451" w:rsidTr="007E20A1">
        <w:trPr>
          <w:trHeight w:val="316"/>
        </w:trPr>
        <w:tc>
          <w:tcPr>
            <w:tcW w:w="1393" w:type="dxa"/>
            <w:tcBorders>
              <w:top w:val="nil"/>
              <w:left w:val="single" w:sz="8" w:space="0" w:color="auto"/>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5. třída</w:t>
            </w:r>
          </w:p>
        </w:tc>
        <w:tc>
          <w:tcPr>
            <w:tcW w:w="1280" w:type="dxa"/>
            <w:tcBorders>
              <w:top w:val="nil"/>
              <w:left w:val="nil"/>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39</w:t>
            </w:r>
          </w:p>
        </w:tc>
        <w:tc>
          <w:tcPr>
            <w:tcW w:w="1280" w:type="dxa"/>
            <w:tcBorders>
              <w:top w:val="nil"/>
              <w:left w:val="nil"/>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0</w:t>
            </w:r>
          </w:p>
        </w:tc>
        <w:tc>
          <w:tcPr>
            <w:tcW w:w="1280" w:type="dxa"/>
            <w:tcBorders>
              <w:top w:val="nil"/>
              <w:left w:val="nil"/>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40</w:t>
            </w:r>
          </w:p>
        </w:tc>
        <w:tc>
          <w:tcPr>
            <w:tcW w:w="1280" w:type="dxa"/>
            <w:tcBorders>
              <w:top w:val="nil"/>
              <w:left w:val="nil"/>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0</w:t>
            </w:r>
          </w:p>
        </w:tc>
        <w:tc>
          <w:tcPr>
            <w:tcW w:w="1280" w:type="dxa"/>
            <w:tcBorders>
              <w:top w:val="nil"/>
              <w:left w:val="nil"/>
              <w:bottom w:val="single" w:sz="4"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100</w:t>
            </w:r>
          </w:p>
        </w:tc>
        <w:tc>
          <w:tcPr>
            <w:tcW w:w="1280" w:type="dxa"/>
            <w:tcBorders>
              <w:top w:val="nil"/>
              <w:left w:val="nil"/>
              <w:bottom w:val="single" w:sz="4" w:space="0" w:color="auto"/>
              <w:right w:val="single" w:sz="8"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0</w:t>
            </w:r>
          </w:p>
        </w:tc>
      </w:tr>
      <w:tr w:rsidR="00E61DAD" w:rsidRPr="00687451" w:rsidTr="007E20A1">
        <w:trPr>
          <w:trHeight w:val="331"/>
        </w:trPr>
        <w:tc>
          <w:tcPr>
            <w:tcW w:w="1393" w:type="dxa"/>
            <w:tcBorders>
              <w:top w:val="nil"/>
              <w:left w:val="single" w:sz="8" w:space="0" w:color="auto"/>
              <w:bottom w:val="single" w:sz="8"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CELKEM</w:t>
            </w:r>
          </w:p>
        </w:tc>
        <w:tc>
          <w:tcPr>
            <w:tcW w:w="1280" w:type="dxa"/>
            <w:tcBorders>
              <w:top w:val="nil"/>
              <w:left w:val="nil"/>
              <w:bottom w:val="single" w:sz="8"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124</w:t>
            </w:r>
          </w:p>
        </w:tc>
        <w:tc>
          <w:tcPr>
            <w:tcW w:w="1280" w:type="dxa"/>
            <w:tcBorders>
              <w:top w:val="nil"/>
              <w:left w:val="nil"/>
              <w:bottom w:val="single" w:sz="8"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13</w:t>
            </w:r>
          </w:p>
        </w:tc>
        <w:tc>
          <w:tcPr>
            <w:tcW w:w="1280" w:type="dxa"/>
            <w:tcBorders>
              <w:top w:val="nil"/>
              <w:left w:val="nil"/>
              <w:bottom w:val="single" w:sz="8"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126</w:t>
            </w:r>
          </w:p>
        </w:tc>
        <w:tc>
          <w:tcPr>
            <w:tcW w:w="1280" w:type="dxa"/>
            <w:tcBorders>
              <w:top w:val="nil"/>
              <w:left w:val="nil"/>
              <w:bottom w:val="single" w:sz="8"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21</w:t>
            </w:r>
          </w:p>
        </w:tc>
        <w:tc>
          <w:tcPr>
            <w:tcW w:w="1280" w:type="dxa"/>
            <w:tcBorders>
              <w:top w:val="nil"/>
              <w:left w:val="nil"/>
              <w:bottom w:val="single" w:sz="8" w:space="0" w:color="auto"/>
              <w:right w:val="single" w:sz="4"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88</w:t>
            </w:r>
          </w:p>
        </w:tc>
        <w:tc>
          <w:tcPr>
            <w:tcW w:w="1280" w:type="dxa"/>
            <w:tcBorders>
              <w:top w:val="nil"/>
              <w:left w:val="nil"/>
              <w:bottom w:val="single" w:sz="8" w:space="0" w:color="auto"/>
              <w:right w:val="single" w:sz="8" w:space="0" w:color="auto"/>
            </w:tcBorders>
            <w:shd w:val="clear" w:color="auto" w:fill="auto"/>
            <w:noWrap/>
            <w:vAlign w:val="bottom"/>
            <w:hideMark/>
          </w:tcPr>
          <w:p w:rsidR="00E61DAD" w:rsidRPr="00687451" w:rsidRDefault="00E61DAD" w:rsidP="007E20A1">
            <w:pPr>
              <w:suppressAutoHyphens w:val="0"/>
              <w:jc w:val="center"/>
              <w:rPr>
                <w:rFonts w:eastAsia="Times New Roman"/>
                <w:sz w:val="22"/>
                <w:szCs w:val="22"/>
                <w:lang w:val="cs-CZ" w:eastAsia="cs-CZ"/>
              </w:rPr>
            </w:pPr>
            <w:r w:rsidRPr="00687451">
              <w:rPr>
                <w:rFonts w:eastAsia="Times New Roman"/>
                <w:sz w:val="22"/>
                <w:szCs w:val="22"/>
                <w:lang w:val="cs-CZ" w:eastAsia="cs-CZ"/>
              </w:rPr>
              <w:t>12</w:t>
            </w:r>
          </w:p>
        </w:tc>
      </w:tr>
    </w:tbl>
    <w:p w:rsidR="00E61DAD" w:rsidRDefault="00E61DAD" w:rsidP="00E61DAD">
      <w:pPr>
        <w:spacing w:line="360" w:lineRule="auto"/>
        <w:jc w:val="both"/>
        <w:rPr>
          <w:lang w:val="cs-CZ"/>
        </w:rPr>
      </w:pPr>
    </w:p>
    <w:p w:rsidR="00E61DAD" w:rsidRDefault="00E61DAD" w:rsidP="00E61DAD">
      <w:pPr>
        <w:spacing w:line="360" w:lineRule="auto"/>
        <w:jc w:val="both"/>
        <w:rPr>
          <w:lang w:val="cs-CZ"/>
        </w:rPr>
      </w:pPr>
      <w:r>
        <w:rPr>
          <w:lang w:val="cs-CZ"/>
        </w:rPr>
        <w:t xml:space="preserve">Komentář: Počet mobilních telefonů je evidentně vyšší, než počítačů v osobním užívání. Do tohoto počtu jsou zahrnuty i tablety, jejichž oblíbenost rok od roku u dětí narůstá. </w:t>
      </w:r>
    </w:p>
    <w:p w:rsidR="00E61DAD" w:rsidRDefault="00E61DAD" w:rsidP="00E61DAD">
      <w:pPr>
        <w:spacing w:line="360" w:lineRule="auto"/>
        <w:jc w:val="both"/>
        <w:rPr>
          <w:lang w:val="cs-CZ"/>
        </w:rPr>
      </w:pPr>
    </w:p>
    <w:p w:rsidR="00E61DAD" w:rsidRDefault="00E61DAD" w:rsidP="00E61DAD">
      <w:pPr>
        <w:spacing w:line="360" w:lineRule="auto"/>
        <w:jc w:val="both"/>
        <w:rPr>
          <w:lang w:val="cs-CZ"/>
        </w:rPr>
      </w:pPr>
      <w:r>
        <w:rPr>
          <w:lang w:val="cs-CZ"/>
        </w:rPr>
        <w:t xml:space="preserve">Graf č. 2 k otázce č. </w:t>
      </w:r>
      <w:r w:rsidRPr="006413C5">
        <w:rPr>
          <w:b/>
          <w:lang w:val="cs-CZ"/>
        </w:rPr>
        <w:t>2. Máte svůj mobilní telefon/tablet?</w:t>
      </w:r>
    </w:p>
    <w:p w:rsidR="00E61DAD" w:rsidRDefault="00E61DAD" w:rsidP="00E61DAD">
      <w:pPr>
        <w:spacing w:line="360" w:lineRule="auto"/>
        <w:jc w:val="both"/>
        <w:rPr>
          <w:lang w:val="cs-CZ"/>
        </w:rPr>
      </w:pPr>
      <w:r w:rsidRPr="00BC36BD">
        <w:rPr>
          <w:noProof/>
          <w:lang w:val="cs-CZ" w:eastAsia="cs-CZ"/>
        </w:rPr>
        <w:drawing>
          <wp:inline distT="0" distB="0" distL="0" distR="0" wp14:anchorId="2E9F19E2" wp14:editId="28B0CAC5">
            <wp:extent cx="5695950" cy="3171825"/>
            <wp:effectExtent l="19050" t="0" r="19050" b="0"/>
            <wp:docPr id="2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1DAD" w:rsidRDefault="00E61DAD" w:rsidP="00E61DAD">
      <w:pPr>
        <w:spacing w:line="360" w:lineRule="auto"/>
        <w:jc w:val="both"/>
        <w:rPr>
          <w:lang w:val="cs-CZ"/>
        </w:rPr>
      </w:pPr>
      <w:r>
        <w:rPr>
          <w:lang w:val="cs-CZ"/>
        </w:rPr>
        <w:t>Komentář: Žáci 5. tříd vlastní ve 100% mobilní telefony a tablety. Průměr za všechny sledované ročníky majitelů mobilních telefonů a tabletů je 88%.</w:t>
      </w:r>
    </w:p>
    <w:p w:rsidR="006F7D2A" w:rsidRDefault="006F7D2A" w:rsidP="00E61DAD">
      <w:pPr>
        <w:spacing w:line="360" w:lineRule="auto"/>
        <w:jc w:val="both"/>
        <w:rPr>
          <w:lang w:val="cs-CZ"/>
        </w:rPr>
      </w:pPr>
    </w:p>
    <w:p w:rsidR="00E61DAD" w:rsidRDefault="00E61DAD" w:rsidP="00E61DAD">
      <w:pPr>
        <w:spacing w:line="360" w:lineRule="auto"/>
        <w:jc w:val="both"/>
        <w:rPr>
          <w:lang w:val="cs-CZ"/>
        </w:rPr>
      </w:pPr>
      <w:r>
        <w:rPr>
          <w:lang w:val="cs-CZ"/>
        </w:rPr>
        <w:t xml:space="preserve">Tabulka č. 7 – </w:t>
      </w:r>
      <w:r w:rsidRPr="006413C5">
        <w:rPr>
          <w:b/>
          <w:lang w:val="cs-CZ"/>
        </w:rPr>
        <w:t>3. Používáte mobilní telefony/tablety často?</w:t>
      </w:r>
      <w:r>
        <w:rPr>
          <w:lang w:val="cs-CZ"/>
        </w:rPr>
        <w:t xml:space="preserve"> </w:t>
      </w:r>
    </w:p>
    <w:tbl>
      <w:tblPr>
        <w:tblW w:w="9081" w:type="dxa"/>
        <w:tblInd w:w="55" w:type="dxa"/>
        <w:tblCellMar>
          <w:left w:w="70" w:type="dxa"/>
          <w:right w:w="70" w:type="dxa"/>
        </w:tblCellMar>
        <w:tblLook w:val="04A0" w:firstRow="1" w:lastRow="0" w:firstColumn="1" w:lastColumn="0" w:noHBand="0" w:noVBand="1"/>
      </w:tblPr>
      <w:tblGrid>
        <w:gridCol w:w="4787"/>
        <w:gridCol w:w="2147"/>
        <w:gridCol w:w="2147"/>
      </w:tblGrid>
      <w:tr w:rsidR="00E61DAD" w:rsidRPr="00B30256" w:rsidTr="007E20A1">
        <w:trPr>
          <w:trHeight w:val="311"/>
        </w:trPr>
        <w:tc>
          <w:tcPr>
            <w:tcW w:w="47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1DAD" w:rsidRPr="00B30256" w:rsidRDefault="00E61DAD" w:rsidP="007E20A1">
            <w:pPr>
              <w:suppressAutoHyphens w:val="0"/>
              <w:jc w:val="center"/>
              <w:rPr>
                <w:rFonts w:eastAsia="Times New Roman"/>
                <w:sz w:val="22"/>
                <w:szCs w:val="22"/>
                <w:lang w:val="cs-CZ" w:eastAsia="cs-CZ"/>
              </w:rPr>
            </w:pPr>
            <w:r>
              <w:rPr>
                <w:rFonts w:eastAsia="Times New Roman"/>
                <w:sz w:val="22"/>
                <w:szCs w:val="22"/>
                <w:lang w:val="cs-CZ" w:eastAsia="cs-CZ"/>
              </w:rPr>
              <w:t>Používáte mobilní telefon/tablet:</w:t>
            </w:r>
          </w:p>
        </w:tc>
        <w:tc>
          <w:tcPr>
            <w:tcW w:w="2147" w:type="dxa"/>
            <w:tcBorders>
              <w:top w:val="single" w:sz="8" w:space="0" w:color="auto"/>
              <w:left w:val="nil"/>
              <w:bottom w:val="single" w:sz="4" w:space="0" w:color="auto"/>
              <w:right w:val="single" w:sz="4" w:space="0" w:color="auto"/>
            </w:tcBorders>
            <w:shd w:val="clear" w:color="auto" w:fill="auto"/>
            <w:noWrap/>
            <w:vAlign w:val="bottom"/>
            <w:hideMark/>
          </w:tcPr>
          <w:p w:rsidR="00E61DAD" w:rsidRPr="00B30256" w:rsidRDefault="00E61DAD" w:rsidP="007E20A1">
            <w:pPr>
              <w:suppressAutoHyphens w:val="0"/>
              <w:jc w:val="center"/>
              <w:rPr>
                <w:rFonts w:eastAsia="Times New Roman"/>
                <w:sz w:val="22"/>
                <w:szCs w:val="22"/>
                <w:lang w:val="cs-CZ" w:eastAsia="cs-CZ"/>
              </w:rPr>
            </w:pPr>
            <w:r w:rsidRPr="00B30256">
              <w:rPr>
                <w:rFonts w:eastAsia="Times New Roman"/>
                <w:sz w:val="22"/>
                <w:szCs w:val="22"/>
                <w:lang w:val="cs-CZ" w:eastAsia="cs-CZ"/>
              </w:rPr>
              <w:t>Chlapci</w:t>
            </w:r>
          </w:p>
        </w:tc>
        <w:tc>
          <w:tcPr>
            <w:tcW w:w="2147" w:type="dxa"/>
            <w:tcBorders>
              <w:top w:val="single" w:sz="8" w:space="0" w:color="auto"/>
              <w:left w:val="nil"/>
              <w:bottom w:val="single" w:sz="4" w:space="0" w:color="auto"/>
              <w:right w:val="single" w:sz="8" w:space="0" w:color="auto"/>
            </w:tcBorders>
            <w:shd w:val="clear" w:color="auto" w:fill="auto"/>
            <w:noWrap/>
            <w:vAlign w:val="bottom"/>
            <w:hideMark/>
          </w:tcPr>
          <w:p w:rsidR="00E61DAD" w:rsidRPr="00B30256" w:rsidRDefault="00E61DAD" w:rsidP="007E20A1">
            <w:pPr>
              <w:suppressAutoHyphens w:val="0"/>
              <w:jc w:val="center"/>
              <w:rPr>
                <w:rFonts w:eastAsia="Times New Roman"/>
                <w:sz w:val="22"/>
                <w:szCs w:val="22"/>
                <w:lang w:val="cs-CZ" w:eastAsia="cs-CZ"/>
              </w:rPr>
            </w:pPr>
            <w:r w:rsidRPr="00B30256">
              <w:rPr>
                <w:rFonts w:eastAsia="Times New Roman"/>
                <w:sz w:val="22"/>
                <w:szCs w:val="22"/>
                <w:lang w:val="cs-CZ" w:eastAsia="cs-CZ"/>
              </w:rPr>
              <w:t>Dívky</w:t>
            </w:r>
          </w:p>
        </w:tc>
      </w:tr>
      <w:tr w:rsidR="00E61DAD" w:rsidRPr="00B30256" w:rsidTr="007E20A1">
        <w:trPr>
          <w:trHeight w:val="311"/>
        </w:trPr>
        <w:tc>
          <w:tcPr>
            <w:tcW w:w="4787" w:type="dxa"/>
            <w:tcBorders>
              <w:top w:val="nil"/>
              <w:left w:val="single" w:sz="8" w:space="0" w:color="auto"/>
              <w:bottom w:val="single" w:sz="4" w:space="0" w:color="auto"/>
              <w:right w:val="single" w:sz="4" w:space="0" w:color="auto"/>
            </w:tcBorders>
            <w:shd w:val="clear" w:color="auto" w:fill="auto"/>
            <w:noWrap/>
            <w:vAlign w:val="bottom"/>
            <w:hideMark/>
          </w:tcPr>
          <w:p w:rsidR="00E61DAD" w:rsidRPr="00B30256" w:rsidRDefault="00E61DAD" w:rsidP="00383FEE">
            <w:pPr>
              <w:pStyle w:val="Odstavecseseznamem"/>
              <w:numPr>
                <w:ilvl w:val="0"/>
                <w:numId w:val="10"/>
              </w:numPr>
              <w:suppressAutoHyphens w:val="0"/>
              <w:jc w:val="center"/>
              <w:rPr>
                <w:rFonts w:eastAsia="Times New Roman"/>
                <w:sz w:val="22"/>
                <w:szCs w:val="22"/>
                <w:lang w:val="cs-CZ" w:eastAsia="cs-CZ"/>
              </w:rPr>
            </w:pPr>
            <w:r w:rsidRPr="00B30256">
              <w:rPr>
                <w:rFonts w:eastAsia="Times New Roman"/>
                <w:sz w:val="22"/>
                <w:szCs w:val="22"/>
                <w:lang w:val="cs-CZ" w:eastAsia="cs-CZ"/>
              </w:rPr>
              <w:t>každý den</w:t>
            </w:r>
          </w:p>
        </w:tc>
        <w:tc>
          <w:tcPr>
            <w:tcW w:w="2147" w:type="dxa"/>
            <w:tcBorders>
              <w:top w:val="nil"/>
              <w:left w:val="nil"/>
              <w:bottom w:val="single" w:sz="4" w:space="0" w:color="auto"/>
              <w:right w:val="single" w:sz="4" w:space="0" w:color="auto"/>
            </w:tcBorders>
            <w:shd w:val="clear" w:color="auto" w:fill="auto"/>
            <w:noWrap/>
            <w:vAlign w:val="bottom"/>
            <w:hideMark/>
          </w:tcPr>
          <w:p w:rsidR="00E61DAD" w:rsidRPr="00B30256" w:rsidRDefault="00E61DAD" w:rsidP="007E20A1">
            <w:pPr>
              <w:suppressAutoHyphens w:val="0"/>
              <w:jc w:val="center"/>
              <w:rPr>
                <w:rFonts w:eastAsia="Times New Roman"/>
                <w:sz w:val="22"/>
                <w:szCs w:val="22"/>
                <w:lang w:val="cs-CZ" w:eastAsia="cs-CZ"/>
              </w:rPr>
            </w:pPr>
            <w:r w:rsidRPr="00B30256">
              <w:rPr>
                <w:rFonts w:eastAsia="Times New Roman"/>
                <w:sz w:val="22"/>
                <w:szCs w:val="22"/>
                <w:lang w:val="cs-CZ" w:eastAsia="cs-CZ"/>
              </w:rPr>
              <w:t>100%</w:t>
            </w:r>
          </w:p>
        </w:tc>
        <w:tc>
          <w:tcPr>
            <w:tcW w:w="2147" w:type="dxa"/>
            <w:tcBorders>
              <w:top w:val="nil"/>
              <w:left w:val="nil"/>
              <w:bottom w:val="single" w:sz="4" w:space="0" w:color="auto"/>
              <w:right w:val="single" w:sz="8" w:space="0" w:color="auto"/>
            </w:tcBorders>
            <w:shd w:val="clear" w:color="auto" w:fill="auto"/>
            <w:noWrap/>
            <w:vAlign w:val="bottom"/>
            <w:hideMark/>
          </w:tcPr>
          <w:p w:rsidR="00E61DAD" w:rsidRPr="00B30256" w:rsidRDefault="00E61DAD" w:rsidP="007E20A1">
            <w:pPr>
              <w:suppressAutoHyphens w:val="0"/>
              <w:jc w:val="center"/>
              <w:rPr>
                <w:rFonts w:eastAsia="Times New Roman"/>
                <w:sz w:val="22"/>
                <w:szCs w:val="22"/>
                <w:lang w:val="cs-CZ" w:eastAsia="cs-CZ"/>
              </w:rPr>
            </w:pPr>
            <w:r w:rsidRPr="00B30256">
              <w:rPr>
                <w:rFonts w:eastAsia="Times New Roman"/>
                <w:sz w:val="22"/>
                <w:szCs w:val="22"/>
                <w:lang w:val="cs-CZ" w:eastAsia="cs-CZ"/>
              </w:rPr>
              <w:t>100%</w:t>
            </w:r>
          </w:p>
        </w:tc>
      </w:tr>
      <w:tr w:rsidR="00E61DAD" w:rsidRPr="00B30256" w:rsidTr="007E20A1">
        <w:trPr>
          <w:trHeight w:val="311"/>
        </w:trPr>
        <w:tc>
          <w:tcPr>
            <w:tcW w:w="4787" w:type="dxa"/>
            <w:tcBorders>
              <w:top w:val="nil"/>
              <w:left w:val="single" w:sz="8" w:space="0" w:color="auto"/>
              <w:bottom w:val="single" w:sz="4" w:space="0" w:color="auto"/>
              <w:right w:val="single" w:sz="4" w:space="0" w:color="auto"/>
            </w:tcBorders>
            <w:shd w:val="clear" w:color="auto" w:fill="auto"/>
            <w:noWrap/>
            <w:vAlign w:val="bottom"/>
            <w:hideMark/>
          </w:tcPr>
          <w:p w:rsidR="00E61DAD" w:rsidRPr="00B30256" w:rsidRDefault="00E61DAD" w:rsidP="00383FEE">
            <w:pPr>
              <w:pStyle w:val="Odstavecseseznamem"/>
              <w:numPr>
                <w:ilvl w:val="0"/>
                <w:numId w:val="10"/>
              </w:numPr>
              <w:suppressAutoHyphens w:val="0"/>
              <w:jc w:val="center"/>
              <w:rPr>
                <w:rFonts w:eastAsia="Times New Roman"/>
                <w:sz w:val="22"/>
                <w:szCs w:val="22"/>
                <w:lang w:val="cs-CZ" w:eastAsia="cs-CZ"/>
              </w:rPr>
            </w:pPr>
            <w:r w:rsidRPr="00B30256">
              <w:rPr>
                <w:rFonts w:eastAsia="Times New Roman"/>
                <w:sz w:val="22"/>
                <w:szCs w:val="22"/>
                <w:lang w:val="cs-CZ" w:eastAsia="cs-CZ"/>
              </w:rPr>
              <w:t>každou hodinu</w:t>
            </w:r>
          </w:p>
        </w:tc>
        <w:tc>
          <w:tcPr>
            <w:tcW w:w="2147" w:type="dxa"/>
            <w:tcBorders>
              <w:top w:val="nil"/>
              <w:left w:val="nil"/>
              <w:bottom w:val="single" w:sz="4" w:space="0" w:color="auto"/>
              <w:right w:val="single" w:sz="4" w:space="0" w:color="auto"/>
            </w:tcBorders>
            <w:shd w:val="clear" w:color="auto" w:fill="auto"/>
            <w:noWrap/>
            <w:vAlign w:val="bottom"/>
            <w:hideMark/>
          </w:tcPr>
          <w:p w:rsidR="00E61DAD" w:rsidRPr="00B30256" w:rsidRDefault="00E61DAD" w:rsidP="007E20A1">
            <w:pPr>
              <w:suppressAutoHyphens w:val="0"/>
              <w:jc w:val="center"/>
              <w:rPr>
                <w:rFonts w:eastAsia="Times New Roman"/>
                <w:sz w:val="22"/>
                <w:szCs w:val="22"/>
                <w:lang w:val="cs-CZ" w:eastAsia="cs-CZ"/>
              </w:rPr>
            </w:pPr>
            <w:r w:rsidRPr="00B30256">
              <w:rPr>
                <w:rFonts w:eastAsia="Times New Roman"/>
                <w:sz w:val="22"/>
                <w:szCs w:val="22"/>
                <w:lang w:val="cs-CZ" w:eastAsia="cs-CZ"/>
              </w:rPr>
              <w:t>0</w:t>
            </w:r>
          </w:p>
        </w:tc>
        <w:tc>
          <w:tcPr>
            <w:tcW w:w="2147" w:type="dxa"/>
            <w:tcBorders>
              <w:top w:val="nil"/>
              <w:left w:val="nil"/>
              <w:bottom w:val="single" w:sz="4" w:space="0" w:color="auto"/>
              <w:right w:val="single" w:sz="8" w:space="0" w:color="auto"/>
            </w:tcBorders>
            <w:shd w:val="clear" w:color="auto" w:fill="auto"/>
            <w:noWrap/>
            <w:vAlign w:val="bottom"/>
            <w:hideMark/>
          </w:tcPr>
          <w:p w:rsidR="00E61DAD" w:rsidRPr="00B30256" w:rsidRDefault="00E61DAD" w:rsidP="007E20A1">
            <w:pPr>
              <w:suppressAutoHyphens w:val="0"/>
              <w:jc w:val="center"/>
              <w:rPr>
                <w:rFonts w:eastAsia="Times New Roman"/>
                <w:sz w:val="22"/>
                <w:szCs w:val="22"/>
                <w:lang w:val="cs-CZ" w:eastAsia="cs-CZ"/>
              </w:rPr>
            </w:pPr>
            <w:r w:rsidRPr="00B30256">
              <w:rPr>
                <w:rFonts w:eastAsia="Times New Roman"/>
                <w:sz w:val="22"/>
                <w:szCs w:val="22"/>
                <w:lang w:val="cs-CZ" w:eastAsia="cs-CZ"/>
              </w:rPr>
              <w:t>0</w:t>
            </w:r>
          </w:p>
        </w:tc>
      </w:tr>
      <w:tr w:rsidR="00E61DAD" w:rsidRPr="00B30256" w:rsidTr="007E20A1">
        <w:trPr>
          <w:trHeight w:val="326"/>
        </w:trPr>
        <w:tc>
          <w:tcPr>
            <w:tcW w:w="4787" w:type="dxa"/>
            <w:tcBorders>
              <w:top w:val="nil"/>
              <w:left w:val="single" w:sz="8" w:space="0" w:color="auto"/>
              <w:bottom w:val="single" w:sz="8" w:space="0" w:color="auto"/>
              <w:right w:val="single" w:sz="4" w:space="0" w:color="auto"/>
            </w:tcBorders>
            <w:shd w:val="clear" w:color="auto" w:fill="auto"/>
            <w:noWrap/>
            <w:vAlign w:val="bottom"/>
            <w:hideMark/>
          </w:tcPr>
          <w:p w:rsidR="00E61DAD" w:rsidRPr="00B30256" w:rsidRDefault="00E61DAD" w:rsidP="00383FEE">
            <w:pPr>
              <w:pStyle w:val="Odstavecseseznamem"/>
              <w:numPr>
                <w:ilvl w:val="0"/>
                <w:numId w:val="10"/>
              </w:numPr>
              <w:suppressAutoHyphens w:val="0"/>
              <w:spacing w:line="360" w:lineRule="auto"/>
              <w:jc w:val="center"/>
              <w:rPr>
                <w:rFonts w:eastAsia="Times New Roman"/>
                <w:sz w:val="22"/>
                <w:szCs w:val="22"/>
                <w:lang w:val="cs-CZ" w:eastAsia="cs-CZ"/>
              </w:rPr>
            </w:pPr>
            <w:r w:rsidRPr="00B30256">
              <w:rPr>
                <w:rFonts w:eastAsia="Times New Roman"/>
                <w:sz w:val="22"/>
                <w:szCs w:val="22"/>
                <w:lang w:val="cs-CZ" w:eastAsia="cs-CZ"/>
              </w:rPr>
              <w:t>někdy, když potřebuji</w:t>
            </w:r>
          </w:p>
        </w:tc>
        <w:tc>
          <w:tcPr>
            <w:tcW w:w="2147" w:type="dxa"/>
            <w:tcBorders>
              <w:top w:val="nil"/>
              <w:left w:val="nil"/>
              <w:bottom w:val="single" w:sz="8" w:space="0" w:color="auto"/>
              <w:right w:val="single" w:sz="4" w:space="0" w:color="auto"/>
            </w:tcBorders>
            <w:shd w:val="clear" w:color="auto" w:fill="auto"/>
            <w:noWrap/>
            <w:vAlign w:val="bottom"/>
            <w:hideMark/>
          </w:tcPr>
          <w:p w:rsidR="00E61DAD" w:rsidRPr="00B30256" w:rsidRDefault="00E61DAD" w:rsidP="006F7D2A">
            <w:pPr>
              <w:suppressAutoHyphens w:val="0"/>
              <w:spacing w:line="360" w:lineRule="auto"/>
              <w:jc w:val="center"/>
              <w:rPr>
                <w:rFonts w:eastAsia="Times New Roman"/>
                <w:sz w:val="22"/>
                <w:szCs w:val="22"/>
                <w:lang w:val="cs-CZ" w:eastAsia="cs-CZ"/>
              </w:rPr>
            </w:pPr>
            <w:r w:rsidRPr="00B30256">
              <w:rPr>
                <w:rFonts w:eastAsia="Times New Roman"/>
                <w:sz w:val="22"/>
                <w:szCs w:val="22"/>
                <w:lang w:val="cs-CZ" w:eastAsia="cs-CZ"/>
              </w:rPr>
              <w:t>0</w:t>
            </w:r>
          </w:p>
        </w:tc>
        <w:tc>
          <w:tcPr>
            <w:tcW w:w="2147" w:type="dxa"/>
            <w:tcBorders>
              <w:top w:val="nil"/>
              <w:left w:val="nil"/>
              <w:bottom w:val="single" w:sz="8" w:space="0" w:color="auto"/>
              <w:right w:val="single" w:sz="8" w:space="0" w:color="auto"/>
            </w:tcBorders>
            <w:shd w:val="clear" w:color="auto" w:fill="auto"/>
            <w:noWrap/>
            <w:vAlign w:val="bottom"/>
            <w:hideMark/>
          </w:tcPr>
          <w:p w:rsidR="00E61DAD" w:rsidRPr="00B30256" w:rsidRDefault="00E61DAD" w:rsidP="006F7D2A">
            <w:pPr>
              <w:suppressAutoHyphens w:val="0"/>
              <w:spacing w:line="360" w:lineRule="auto"/>
              <w:jc w:val="center"/>
              <w:rPr>
                <w:rFonts w:eastAsia="Times New Roman"/>
                <w:sz w:val="22"/>
                <w:szCs w:val="22"/>
                <w:lang w:val="cs-CZ" w:eastAsia="cs-CZ"/>
              </w:rPr>
            </w:pPr>
            <w:r w:rsidRPr="00B30256">
              <w:rPr>
                <w:rFonts w:eastAsia="Times New Roman"/>
                <w:sz w:val="22"/>
                <w:szCs w:val="22"/>
                <w:lang w:val="cs-CZ" w:eastAsia="cs-CZ"/>
              </w:rPr>
              <w:t>0</w:t>
            </w:r>
          </w:p>
        </w:tc>
      </w:tr>
    </w:tbl>
    <w:p w:rsidR="006F7D2A" w:rsidRDefault="006F7D2A" w:rsidP="006F7D2A">
      <w:pPr>
        <w:spacing w:line="360" w:lineRule="auto"/>
        <w:jc w:val="both"/>
        <w:rPr>
          <w:lang w:val="cs-CZ"/>
        </w:rPr>
      </w:pPr>
    </w:p>
    <w:p w:rsidR="00E61DAD" w:rsidRDefault="00E61DAD" w:rsidP="006F7D2A">
      <w:pPr>
        <w:spacing w:line="360" w:lineRule="auto"/>
        <w:jc w:val="both"/>
        <w:rPr>
          <w:lang w:val="cs-CZ"/>
        </w:rPr>
      </w:pPr>
      <w:r>
        <w:rPr>
          <w:lang w:val="cs-CZ"/>
        </w:rPr>
        <w:t xml:space="preserve">Komentář: U této otázky byly nabídnuty varianty odpovědí: a) každý den, b) každou hodinu, c) jenom někdy, když potřebuji. Dalo by se uvést bez komentáře. Všichni vlastníci mobilních </w:t>
      </w:r>
      <w:r>
        <w:rPr>
          <w:lang w:val="cs-CZ"/>
        </w:rPr>
        <w:lastRenderedPageBreak/>
        <w:t>telefonů i tabletů odpověděli bez výjimky, že užívání přístrojů je na 100% a to každý den. Jednoznačnost odpovědí nevyžaduje grafické znázornění.</w:t>
      </w:r>
    </w:p>
    <w:p w:rsidR="00E61DAD" w:rsidRDefault="00E61DAD" w:rsidP="00E61DAD">
      <w:pPr>
        <w:spacing w:line="360" w:lineRule="auto"/>
        <w:jc w:val="both"/>
        <w:rPr>
          <w:lang w:val="cs-CZ"/>
        </w:rPr>
      </w:pPr>
    </w:p>
    <w:p w:rsidR="00E61DAD" w:rsidRDefault="00E61DAD" w:rsidP="00E61DAD">
      <w:pPr>
        <w:spacing w:line="360" w:lineRule="auto"/>
        <w:jc w:val="both"/>
        <w:rPr>
          <w:lang w:val="cs-CZ"/>
        </w:rPr>
      </w:pPr>
      <w:r>
        <w:rPr>
          <w:lang w:val="cs-CZ"/>
        </w:rPr>
        <w:t xml:space="preserve">Tabulka č. 8 – </w:t>
      </w:r>
      <w:r w:rsidRPr="00515669">
        <w:rPr>
          <w:b/>
          <w:lang w:val="cs-CZ"/>
        </w:rPr>
        <w:t>4.</w:t>
      </w:r>
      <w:r>
        <w:rPr>
          <w:lang w:val="cs-CZ"/>
        </w:rPr>
        <w:t xml:space="preserve"> </w:t>
      </w:r>
      <w:r w:rsidRPr="006413C5">
        <w:rPr>
          <w:b/>
          <w:lang w:val="cs-CZ"/>
        </w:rPr>
        <w:t>Slyšeli jste slovo šikana?</w:t>
      </w:r>
      <w:r>
        <w:rPr>
          <w:lang w:val="cs-CZ"/>
        </w:rPr>
        <w:t xml:space="preserve"> </w:t>
      </w:r>
    </w:p>
    <w:tbl>
      <w:tblPr>
        <w:tblW w:w="9087" w:type="dxa"/>
        <w:tblInd w:w="55" w:type="dxa"/>
        <w:tblCellMar>
          <w:left w:w="70" w:type="dxa"/>
          <w:right w:w="70" w:type="dxa"/>
        </w:tblCellMar>
        <w:tblLook w:val="04A0" w:firstRow="1" w:lastRow="0" w:firstColumn="1" w:lastColumn="0" w:noHBand="0" w:noVBand="1"/>
      </w:tblPr>
      <w:tblGrid>
        <w:gridCol w:w="2140"/>
        <w:gridCol w:w="960"/>
        <w:gridCol w:w="960"/>
        <w:gridCol w:w="960"/>
        <w:gridCol w:w="960"/>
        <w:gridCol w:w="1548"/>
        <w:gridCol w:w="1559"/>
      </w:tblGrid>
      <w:tr w:rsidR="00E61DAD" w:rsidRPr="004B79C4" w:rsidTr="007E20A1">
        <w:trPr>
          <w:trHeight w:val="315"/>
        </w:trPr>
        <w:tc>
          <w:tcPr>
            <w:tcW w:w="2140" w:type="dxa"/>
            <w:tcBorders>
              <w:top w:val="single" w:sz="8" w:space="0" w:color="auto"/>
              <w:left w:val="single" w:sz="8" w:space="0" w:color="auto"/>
              <w:bottom w:val="nil"/>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 xml:space="preserve">Chlapci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Chlapci</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Dívky</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Dívky</w:t>
            </w:r>
          </w:p>
        </w:tc>
        <w:tc>
          <w:tcPr>
            <w:tcW w:w="1548" w:type="dxa"/>
            <w:tcBorders>
              <w:top w:val="single" w:sz="8" w:space="0" w:color="auto"/>
              <w:left w:val="nil"/>
              <w:bottom w:val="single" w:sz="4" w:space="0" w:color="auto"/>
              <w:right w:val="nil"/>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Celkem</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Celkem</w:t>
            </w:r>
          </w:p>
        </w:tc>
      </w:tr>
      <w:tr w:rsidR="00E61DAD" w:rsidRPr="004B79C4" w:rsidTr="007E20A1">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 </w:t>
            </w:r>
          </w:p>
        </w:tc>
        <w:tc>
          <w:tcPr>
            <w:tcW w:w="960" w:type="dxa"/>
            <w:tcBorders>
              <w:top w:val="nil"/>
              <w:left w:val="nil"/>
              <w:bottom w:val="nil"/>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ANO</w:t>
            </w:r>
          </w:p>
        </w:tc>
        <w:tc>
          <w:tcPr>
            <w:tcW w:w="960" w:type="dxa"/>
            <w:tcBorders>
              <w:top w:val="nil"/>
              <w:left w:val="nil"/>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NE</w:t>
            </w:r>
          </w:p>
        </w:tc>
        <w:tc>
          <w:tcPr>
            <w:tcW w:w="960" w:type="dxa"/>
            <w:tcBorders>
              <w:top w:val="nil"/>
              <w:left w:val="nil"/>
              <w:bottom w:val="nil"/>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ANO</w:t>
            </w:r>
          </w:p>
        </w:tc>
        <w:tc>
          <w:tcPr>
            <w:tcW w:w="960" w:type="dxa"/>
            <w:tcBorders>
              <w:top w:val="nil"/>
              <w:left w:val="nil"/>
              <w:bottom w:val="nil"/>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NE</w:t>
            </w:r>
          </w:p>
        </w:tc>
        <w:tc>
          <w:tcPr>
            <w:tcW w:w="1548" w:type="dxa"/>
            <w:tcBorders>
              <w:top w:val="nil"/>
              <w:left w:val="nil"/>
              <w:bottom w:val="nil"/>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ANO%</w:t>
            </w:r>
          </w:p>
        </w:tc>
        <w:tc>
          <w:tcPr>
            <w:tcW w:w="1559" w:type="dxa"/>
            <w:tcBorders>
              <w:top w:val="nil"/>
              <w:left w:val="nil"/>
              <w:bottom w:val="nil"/>
              <w:right w:val="single" w:sz="8"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NE%</w:t>
            </w:r>
          </w:p>
        </w:tc>
      </w:tr>
      <w:tr w:rsidR="00E61DAD" w:rsidRPr="004B79C4" w:rsidTr="007E20A1">
        <w:trPr>
          <w:trHeight w:val="351"/>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2. třída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32</w:t>
            </w:r>
          </w:p>
        </w:tc>
        <w:tc>
          <w:tcPr>
            <w:tcW w:w="960" w:type="dxa"/>
            <w:tcBorders>
              <w:top w:val="nil"/>
              <w:left w:val="nil"/>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30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3</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95</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5</w:t>
            </w:r>
          </w:p>
        </w:tc>
      </w:tr>
      <w:tr w:rsidR="00E61DAD" w:rsidRPr="004B79C4" w:rsidTr="007E20A1">
        <w:trPr>
          <w:trHeight w:val="300"/>
        </w:trPr>
        <w:tc>
          <w:tcPr>
            <w:tcW w:w="2140" w:type="dxa"/>
            <w:tcBorders>
              <w:top w:val="nil"/>
              <w:left w:val="single" w:sz="8" w:space="0" w:color="auto"/>
              <w:bottom w:val="nil"/>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3. třída</w:t>
            </w:r>
          </w:p>
        </w:tc>
        <w:tc>
          <w:tcPr>
            <w:tcW w:w="960" w:type="dxa"/>
            <w:tcBorders>
              <w:top w:val="nil"/>
              <w:left w:val="nil"/>
              <w:bottom w:val="nil"/>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34</w:t>
            </w:r>
          </w:p>
        </w:tc>
        <w:tc>
          <w:tcPr>
            <w:tcW w:w="960" w:type="dxa"/>
            <w:tcBorders>
              <w:top w:val="nil"/>
              <w:left w:val="nil"/>
              <w:bottom w:val="nil"/>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0</w:t>
            </w:r>
          </w:p>
        </w:tc>
        <w:tc>
          <w:tcPr>
            <w:tcW w:w="960" w:type="dxa"/>
            <w:tcBorders>
              <w:top w:val="nil"/>
              <w:left w:val="nil"/>
              <w:bottom w:val="nil"/>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37</w:t>
            </w:r>
          </w:p>
        </w:tc>
        <w:tc>
          <w:tcPr>
            <w:tcW w:w="960" w:type="dxa"/>
            <w:tcBorders>
              <w:top w:val="nil"/>
              <w:left w:val="nil"/>
              <w:bottom w:val="nil"/>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0</w:t>
            </w:r>
          </w:p>
        </w:tc>
        <w:tc>
          <w:tcPr>
            <w:tcW w:w="1548" w:type="dxa"/>
            <w:tcBorders>
              <w:top w:val="nil"/>
              <w:left w:val="nil"/>
              <w:bottom w:val="nil"/>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100</w:t>
            </w:r>
          </w:p>
        </w:tc>
        <w:tc>
          <w:tcPr>
            <w:tcW w:w="1559" w:type="dxa"/>
            <w:tcBorders>
              <w:top w:val="nil"/>
              <w:left w:val="nil"/>
              <w:bottom w:val="nil"/>
              <w:right w:val="single" w:sz="8"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0</w:t>
            </w:r>
          </w:p>
        </w:tc>
      </w:tr>
      <w:tr w:rsidR="00E61DAD" w:rsidRPr="004B79C4" w:rsidTr="007E20A1">
        <w:trPr>
          <w:trHeight w:val="300"/>
        </w:trPr>
        <w:tc>
          <w:tcPr>
            <w:tcW w:w="21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4. třída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32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37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0</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100</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0</w:t>
            </w:r>
          </w:p>
        </w:tc>
      </w:tr>
      <w:tr w:rsidR="00E61DAD" w:rsidRPr="004B79C4" w:rsidTr="007E20A1">
        <w:trPr>
          <w:trHeight w:val="300"/>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5. třída</w:t>
            </w:r>
          </w:p>
        </w:tc>
        <w:tc>
          <w:tcPr>
            <w:tcW w:w="960" w:type="dxa"/>
            <w:tcBorders>
              <w:top w:val="nil"/>
              <w:left w:val="nil"/>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39</w:t>
            </w:r>
          </w:p>
        </w:tc>
        <w:tc>
          <w:tcPr>
            <w:tcW w:w="960" w:type="dxa"/>
            <w:tcBorders>
              <w:top w:val="nil"/>
              <w:left w:val="nil"/>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40</w:t>
            </w:r>
          </w:p>
        </w:tc>
        <w:tc>
          <w:tcPr>
            <w:tcW w:w="960" w:type="dxa"/>
            <w:tcBorders>
              <w:top w:val="nil"/>
              <w:left w:val="nil"/>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0</w:t>
            </w:r>
          </w:p>
        </w:tc>
        <w:tc>
          <w:tcPr>
            <w:tcW w:w="1548" w:type="dxa"/>
            <w:tcBorders>
              <w:top w:val="nil"/>
              <w:left w:val="nil"/>
              <w:bottom w:val="single" w:sz="4"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100</w:t>
            </w:r>
          </w:p>
        </w:tc>
        <w:tc>
          <w:tcPr>
            <w:tcW w:w="1559" w:type="dxa"/>
            <w:tcBorders>
              <w:top w:val="nil"/>
              <w:left w:val="nil"/>
              <w:bottom w:val="single" w:sz="4" w:space="0" w:color="auto"/>
              <w:right w:val="single" w:sz="8"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0</w:t>
            </w:r>
          </w:p>
        </w:tc>
      </w:tr>
      <w:tr w:rsidR="00E61DAD" w:rsidRPr="004B79C4" w:rsidTr="007E20A1">
        <w:trPr>
          <w:trHeight w:val="315"/>
        </w:trPr>
        <w:tc>
          <w:tcPr>
            <w:tcW w:w="2140" w:type="dxa"/>
            <w:tcBorders>
              <w:top w:val="nil"/>
              <w:left w:val="single" w:sz="8" w:space="0" w:color="auto"/>
              <w:bottom w:val="single" w:sz="8"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CELKEM</w:t>
            </w:r>
          </w:p>
        </w:tc>
        <w:tc>
          <w:tcPr>
            <w:tcW w:w="960" w:type="dxa"/>
            <w:tcBorders>
              <w:top w:val="nil"/>
              <w:left w:val="nil"/>
              <w:bottom w:val="single" w:sz="8"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137</w:t>
            </w:r>
          </w:p>
        </w:tc>
        <w:tc>
          <w:tcPr>
            <w:tcW w:w="960" w:type="dxa"/>
            <w:tcBorders>
              <w:top w:val="nil"/>
              <w:left w:val="nil"/>
              <w:bottom w:val="single" w:sz="8"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0</w:t>
            </w:r>
          </w:p>
        </w:tc>
        <w:tc>
          <w:tcPr>
            <w:tcW w:w="960" w:type="dxa"/>
            <w:tcBorders>
              <w:top w:val="nil"/>
              <w:left w:val="nil"/>
              <w:bottom w:val="single" w:sz="8"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126</w:t>
            </w:r>
          </w:p>
        </w:tc>
        <w:tc>
          <w:tcPr>
            <w:tcW w:w="960" w:type="dxa"/>
            <w:tcBorders>
              <w:top w:val="nil"/>
              <w:left w:val="nil"/>
              <w:bottom w:val="single" w:sz="8"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3</w:t>
            </w:r>
          </w:p>
        </w:tc>
        <w:tc>
          <w:tcPr>
            <w:tcW w:w="1548" w:type="dxa"/>
            <w:tcBorders>
              <w:top w:val="nil"/>
              <w:left w:val="nil"/>
              <w:bottom w:val="single" w:sz="8" w:space="0" w:color="auto"/>
              <w:right w:val="single" w:sz="4"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93</w:t>
            </w:r>
          </w:p>
        </w:tc>
        <w:tc>
          <w:tcPr>
            <w:tcW w:w="1559" w:type="dxa"/>
            <w:tcBorders>
              <w:top w:val="nil"/>
              <w:left w:val="nil"/>
              <w:bottom w:val="single" w:sz="8" w:space="0" w:color="auto"/>
              <w:right w:val="single" w:sz="8" w:space="0" w:color="auto"/>
            </w:tcBorders>
            <w:shd w:val="clear" w:color="auto" w:fill="auto"/>
            <w:noWrap/>
            <w:vAlign w:val="bottom"/>
            <w:hideMark/>
          </w:tcPr>
          <w:p w:rsidR="00E61DAD" w:rsidRPr="004B79C4" w:rsidRDefault="00E61DAD" w:rsidP="007E20A1">
            <w:pPr>
              <w:suppressAutoHyphens w:val="0"/>
              <w:jc w:val="center"/>
              <w:rPr>
                <w:rFonts w:eastAsia="Times New Roman"/>
                <w:sz w:val="22"/>
                <w:szCs w:val="22"/>
                <w:lang w:val="cs-CZ" w:eastAsia="cs-CZ"/>
              </w:rPr>
            </w:pPr>
            <w:r w:rsidRPr="004B79C4">
              <w:rPr>
                <w:rFonts w:eastAsia="Times New Roman"/>
                <w:sz w:val="22"/>
                <w:szCs w:val="22"/>
                <w:lang w:val="cs-CZ" w:eastAsia="cs-CZ"/>
              </w:rPr>
              <w:t>7</w:t>
            </w:r>
          </w:p>
        </w:tc>
      </w:tr>
    </w:tbl>
    <w:p w:rsidR="00E61DAD" w:rsidRDefault="00E61DAD" w:rsidP="00E61DAD">
      <w:pPr>
        <w:spacing w:line="360" w:lineRule="auto"/>
        <w:jc w:val="both"/>
        <w:rPr>
          <w:lang w:val="cs-CZ"/>
        </w:rPr>
      </w:pPr>
    </w:p>
    <w:p w:rsidR="00E61DAD" w:rsidRDefault="00E61DAD" w:rsidP="00E61DAD">
      <w:pPr>
        <w:spacing w:line="360" w:lineRule="auto"/>
        <w:jc w:val="both"/>
        <w:rPr>
          <w:lang w:val="cs-CZ"/>
        </w:rPr>
      </w:pPr>
      <w:r>
        <w:rPr>
          <w:lang w:val="cs-CZ"/>
        </w:rPr>
        <w:t xml:space="preserve">Komentář: Na otázku byly odpovědi téměř všech respondentů (93%) zcela jednoznačné. Tato tabulka opět nepotřebuje grafické znázornění. </w:t>
      </w:r>
    </w:p>
    <w:p w:rsidR="00E61DAD" w:rsidRDefault="00E61DAD" w:rsidP="00E61DAD">
      <w:pPr>
        <w:spacing w:line="360" w:lineRule="auto"/>
        <w:jc w:val="both"/>
        <w:rPr>
          <w:lang w:val="cs-CZ"/>
        </w:rPr>
      </w:pPr>
      <w:r>
        <w:rPr>
          <w:lang w:val="cs-CZ"/>
        </w:rPr>
        <w:br/>
        <w:t xml:space="preserve">Tabulka č. 9 – </w:t>
      </w:r>
      <w:r w:rsidRPr="001B64A4">
        <w:rPr>
          <w:b/>
          <w:lang w:val="cs-CZ"/>
        </w:rPr>
        <w:t>5.</w:t>
      </w:r>
      <w:r>
        <w:rPr>
          <w:lang w:val="cs-CZ"/>
        </w:rPr>
        <w:t xml:space="preserve"> </w:t>
      </w:r>
      <w:r w:rsidRPr="00004240">
        <w:rPr>
          <w:b/>
          <w:lang w:val="cs-CZ"/>
        </w:rPr>
        <w:t>Už jste slyšeli výrazy: Kyberšikana, kybergrooming, kyberstalking, kybersexualita, gamblerství?</w:t>
      </w:r>
      <w:r>
        <w:rPr>
          <w:lang w:val="cs-CZ"/>
        </w:rPr>
        <w:t xml:space="preserve"> </w:t>
      </w:r>
    </w:p>
    <w:tbl>
      <w:tblPr>
        <w:tblW w:w="9069" w:type="dxa"/>
        <w:tblInd w:w="55" w:type="dxa"/>
        <w:tblCellMar>
          <w:left w:w="70" w:type="dxa"/>
          <w:right w:w="70" w:type="dxa"/>
        </w:tblCellMar>
        <w:tblLook w:val="04A0" w:firstRow="1" w:lastRow="0" w:firstColumn="1" w:lastColumn="0" w:noHBand="0" w:noVBand="1"/>
      </w:tblPr>
      <w:tblGrid>
        <w:gridCol w:w="2457"/>
        <w:gridCol w:w="1102"/>
        <w:gridCol w:w="1102"/>
        <w:gridCol w:w="1102"/>
        <w:gridCol w:w="1102"/>
        <w:gridCol w:w="1102"/>
        <w:gridCol w:w="1102"/>
      </w:tblGrid>
      <w:tr w:rsidR="00E61DAD" w:rsidRPr="00B87CE2" w:rsidTr="007E20A1">
        <w:trPr>
          <w:trHeight w:val="287"/>
        </w:trPr>
        <w:tc>
          <w:tcPr>
            <w:tcW w:w="245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p>
        </w:tc>
        <w:tc>
          <w:tcPr>
            <w:tcW w:w="1102" w:type="dxa"/>
            <w:tcBorders>
              <w:top w:val="single" w:sz="8" w:space="0" w:color="auto"/>
              <w:left w:val="nil"/>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Chlapci</w:t>
            </w:r>
          </w:p>
        </w:tc>
        <w:tc>
          <w:tcPr>
            <w:tcW w:w="1102" w:type="dxa"/>
            <w:tcBorders>
              <w:top w:val="single" w:sz="8" w:space="0" w:color="auto"/>
              <w:left w:val="nil"/>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Chlapci</w:t>
            </w:r>
          </w:p>
        </w:tc>
        <w:tc>
          <w:tcPr>
            <w:tcW w:w="1102" w:type="dxa"/>
            <w:tcBorders>
              <w:top w:val="single" w:sz="8" w:space="0" w:color="auto"/>
              <w:left w:val="nil"/>
              <w:bottom w:val="single" w:sz="4" w:space="0" w:color="auto"/>
              <w:right w:val="nil"/>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Dívky</w:t>
            </w:r>
          </w:p>
        </w:tc>
        <w:tc>
          <w:tcPr>
            <w:tcW w:w="110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Dívky</w:t>
            </w:r>
          </w:p>
        </w:tc>
        <w:tc>
          <w:tcPr>
            <w:tcW w:w="1102" w:type="dxa"/>
            <w:tcBorders>
              <w:top w:val="single" w:sz="8" w:space="0" w:color="auto"/>
              <w:left w:val="nil"/>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Celkem</w:t>
            </w:r>
          </w:p>
        </w:tc>
        <w:tc>
          <w:tcPr>
            <w:tcW w:w="1102" w:type="dxa"/>
            <w:tcBorders>
              <w:top w:val="single" w:sz="8" w:space="0" w:color="auto"/>
              <w:left w:val="nil"/>
              <w:bottom w:val="single" w:sz="4" w:space="0" w:color="auto"/>
              <w:right w:val="single" w:sz="8"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Celkem</w:t>
            </w:r>
          </w:p>
        </w:tc>
      </w:tr>
      <w:tr w:rsidR="00E61DAD" w:rsidRPr="00B87CE2" w:rsidTr="007E20A1">
        <w:trPr>
          <w:trHeight w:val="287"/>
        </w:trPr>
        <w:tc>
          <w:tcPr>
            <w:tcW w:w="2457" w:type="dxa"/>
            <w:tcBorders>
              <w:top w:val="nil"/>
              <w:left w:val="single" w:sz="8" w:space="0" w:color="auto"/>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ANO</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NE</w:t>
            </w:r>
          </w:p>
        </w:tc>
        <w:tc>
          <w:tcPr>
            <w:tcW w:w="1102" w:type="dxa"/>
            <w:tcBorders>
              <w:top w:val="nil"/>
              <w:left w:val="nil"/>
              <w:bottom w:val="single" w:sz="4" w:space="0" w:color="auto"/>
              <w:right w:val="nil"/>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ANO</w:t>
            </w:r>
          </w:p>
        </w:tc>
        <w:tc>
          <w:tcPr>
            <w:tcW w:w="1102" w:type="dxa"/>
            <w:tcBorders>
              <w:top w:val="nil"/>
              <w:left w:val="single" w:sz="4" w:space="0" w:color="auto"/>
              <w:bottom w:val="nil"/>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NE</w:t>
            </w:r>
          </w:p>
        </w:tc>
        <w:tc>
          <w:tcPr>
            <w:tcW w:w="1102" w:type="dxa"/>
            <w:tcBorders>
              <w:top w:val="nil"/>
              <w:left w:val="nil"/>
              <w:bottom w:val="nil"/>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ANO%</w:t>
            </w:r>
          </w:p>
        </w:tc>
        <w:tc>
          <w:tcPr>
            <w:tcW w:w="1102" w:type="dxa"/>
            <w:tcBorders>
              <w:top w:val="nil"/>
              <w:left w:val="nil"/>
              <w:bottom w:val="nil"/>
              <w:right w:val="single" w:sz="8"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NE%</w:t>
            </w:r>
          </w:p>
        </w:tc>
      </w:tr>
      <w:tr w:rsidR="00E61DAD" w:rsidRPr="00B87CE2" w:rsidTr="007E20A1">
        <w:trPr>
          <w:trHeight w:val="287"/>
        </w:trPr>
        <w:tc>
          <w:tcPr>
            <w:tcW w:w="2457" w:type="dxa"/>
            <w:tcBorders>
              <w:top w:val="nil"/>
              <w:left w:val="single" w:sz="8" w:space="0" w:color="auto"/>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kyberšikana</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63</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74</w:t>
            </w:r>
          </w:p>
        </w:tc>
        <w:tc>
          <w:tcPr>
            <w:tcW w:w="1102" w:type="dxa"/>
            <w:tcBorders>
              <w:top w:val="nil"/>
              <w:left w:val="nil"/>
              <w:bottom w:val="single" w:sz="4" w:space="0" w:color="auto"/>
              <w:right w:val="nil"/>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47</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100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39</w:t>
            </w:r>
          </w:p>
        </w:tc>
        <w:tc>
          <w:tcPr>
            <w:tcW w:w="1102" w:type="dxa"/>
            <w:tcBorders>
              <w:top w:val="single" w:sz="4" w:space="0" w:color="auto"/>
              <w:left w:val="nil"/>
              <w:bottom w:val="single" w:sz="4" w:space="0" w:color="auto"/>
              <w:right w:val="single" w:sz="8"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61</w:t>
            </w:r>
          </w:p>
        </w:tc>
      </w:tr>
      <w:tr w:rsidR="00E61DAD" w:rsidRPr="00B87CE2" w:rsidTr="007E20A1">
        <w:trPr>
          <w:trHeight w:val="287"/>
        </w:trPr>
        <w:tc>
          <w:tcPr>
            <w:tcW w:w="2457" w:type="dxa"/>
            <w:tcBorders>
              <w:top w:val="nil"/>
              <w:left w:val="single" w:sz="8" w:space="0" w:color="auto"/>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kybergrooming</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28</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109</w:t>
            </w:r>
          </w:p>
        </w:tc>
        <w:tc>
          <w:tcPr>
            <w:tcW w:w="1102" w:type="dxa"/>
            <w:tcBorders>
              <w:top w:val="nil"/>
              <w:left w:val="nil"/>
              <w:bottom w:val="single" w:sz="4" w:space="0" w:color="auto"/>
              <w:right w:val="nil"/>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20</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127</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17</w:t>
            </w:r>
          </w:p>
        </w:tc>
        <w:tc>
          <w:tcPr>
            <w:tcW w:w="1102" w:type="dxa"/>
            <w:tcBorders>
              <w:top w:val="nil"/>
              <w:left w:val="nil"/>
              <w:bottom w:val="single" w:sz="4" w:space="0" w:color="auto"/>
              <w:right w:val="single" w:sz="8"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83</w:t>
            </w:r>
          </w:p>
        </w:tc>
      </w:tr>
      <w:tr w:rsidR="00E61DAD" w:rsidRPr="00B87CE2" w:rsidTr="007E20A1">
        <w:trPr>
          <w:trHeight w:val="287"/>
        </w:trPr>
        <w:tc>
          <w:tcPr>
            <w:tcW w:w="2457" w:type="dxa"/>
            <w:tcBorders>
              <w:top w:val="nil"/>
              <w:left w:val="single" w:sz="8" w:space="0" w:color="auto"/>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kyberstalking</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29</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108</w:t>
            </w:r>
          </w:p>
        </w:tc>
        <w:tc>
          <w:tcPr>
            <w:tcW w:w="1102" w:type="dxa"/>
            <w:tcBorders>
              <w:top w:val="nil"/>
              <w:left w:val="nil"/>
              <w:bottom w:val="single" w:sz="4" w:space="0" w:color="auto"/>
              <w:right w:val="nil"/>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22</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125</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18</w:t>
            </w:r>
          </w:p>
        </w:tc>
        <w:tc>
          <w:tcPr>
            <w:tcW w:w="1102" w:type="dxa"/>
            <w:tcBorders>
              <w:top w:val="nil"/>
              <w:left w:val="nil"/>
              <w:bottom w:val="single" w:sz="4" w:space="0" w:color="auto"/>
              <w:right w:val="single" w:sz="8"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82</w:t>
            </w:r>
          </w:p>
        </w:tc>
      </w:tr>
      <w:tr w:rsidR="00E61DAD" w:rsidRPr="00B87CE2" w:rsidTr="007E20A1">
        <w:trPr>
          <w:trHeight w:val="287"/>
        </w:trPr>
        <w:tc>
          <w:tcPr>
            <w:tcW w:w="2457" w:type="dxa"/>
            <w:tcBorders>
              <w:top w:val="nil"/>
              <w:left w:val="single" w:sz="8" w:space="0" w:color="auto"/>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kybersexualita</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75</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112</w:t>
            </w:r>
          </w:p>
        </w:tc>
        <w:tc>
          <w:tcPr>
            <w:tcW w:w="1102" w:type="dxa"/>
            <w:tcBorders>
              <w:top w:val="nil"/>
              <w:left w:val="nil"/>
              <w:bottom w:val="single" w:sz="4" w:space="0" w:color="auto"/>
              <w:right w:val="nil"/>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115</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32</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67</w:t>
            </w:r>
          </w:p>
        </w:tc>
        <w:tc>
          <w:tcPr>
            <w:tcW w:w="1102" w:type="dxa"/>
            <w:tcBorders>
              <w:top w:val="nil"/>
              <w:left w:val="nil"/>
              <w:bottom w:val="single" w:sz="4" w:space="0" w:color="auto"/>
              <w:right w:val="single" w:sz="8"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23</w:t>
            </w:r>
          </w:p>
        </w:tc>
      </w:tr>
      <w:tr w:rsidR="00E61DAD" w:rsidRPr="00B87CE2" w:rsidTr="007E20A1">
        <w:trPr>
          <w:trHeight w:val="283"/>
        </w:trPr>
        <w:tc>
          <w:tcPr>
            <w:tcW w:w="2457" w:type="dxa"/>
            <w:tcBorders>
              <w:top w:val="nil"/>
              <w:left w:val="single" w:sz="8" w:space="0" w:color="auto"/>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gamblerství</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93</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44</w:t>
            </w:r>
          </w:p>
        </w:tc>
        <w:tc>
          <w:tcPr>
            <w:tcW w:w="1102" w:type="dxa"/>
            <w:tcBorders>
              <w:top w:val="nil"/>
              <w:left w:val="nil"/>
              <w:bottom w:val="single" w:sz="4" w:space="0" w:color="auto"/>
              <w:right w:val="nil"/>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132</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15</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79</w:t>
            </w:r>
          </w:p>
        </w:tc>
        <w:tc>
          <w:tcPr>
            <w:tcW w:w="1102" w:type="dxa"/>
            <w:tcBorders>
              <w:top w:val="nil"/>
              <w:left w:val="nil"/>
              <w:bottom w:val="single" w:sz="4" w:space="0" w:color="auto"/>
              <w:right w:val="single" w:sz="8"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21</w:t>
            </w:r>
          </w:p>
        </w:tc>
      </w:tr>
      <w:tr w:rsidR="00E61DAD" w:rsidRPr="00B87CE2" w:rsidTr="007E20A1">
        <w:trPr>
          <w:trHeight w:val="302"/>
        </w:trPr>
        <w:tc>
          <w:tcPr>
            <w:tcW w:w="2457" w:type="dxa"/>
            <w:tcBorders>
              <w:top w:val="nil"/>
              <w:left w:val="single" w:sz="8" w:space="0" w:color="auto"/>
              <w:bottom w:val="single" w:sz="8"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CELKEM</w:t>
            </w:r>
          </w:p>
        </w:tc>
        <w:tc>
          <w:tcPr>
            <w:tcW w:w="1102" w:type="dxa"/>
            <w:tcBorders>
              <w:top w:val="nil"/>
              <w:left w:val="nil"/>
              <w:bottom w:val="single" w:sz="8"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288</w:t>
            </w:r>
          </w:p>
        </w:tc>
        <w:tc>
          <w:tcPr>
            <w:tcW w:w="1102" w:type="dxa"/>
            <w:tcBorders>
              <w:top w:val="nil"/>
              <w:left w:val="nil"/>
              <w:bottom w:val="single" w:sz="8"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447</w:t>
            </w:r>
          </w:p>
        </w:tc>
        <w:tc>
          <w:tcPr>
            <w:tcW w:w="1102" w:type="dxa"/>
            <w:tcBorders>
              <w:top w:val="nil"/>
              <w:left w:val="nil"/>
              <w:bottom w:val="single" w:sz="8" w:space="0" w:color="auto"/>
              <w:right w:val="nil"/>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336</w:t>
            </w:r>
          </w:p>
        </w:tc>
        <w:tc>
          <w:tcPr>
            <w:tcW w:w="1102" w:type="dxa"/>
            <w:tcBorders>
              <w:top w:val="nil"/>
              <w:left w:val="single" w:sz="4" w:space="0" w:color="auto"/>
              <w:bottom w:val="single" w:sz="8"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399</w:t>
            </w:r>
          </w:p>
        </w:tc>
        <w:tc>
          <w:tcPr>
            <w:tcW w:w="1102" w:type="dxa"/>
            <w:tcBorders>
              <w:top w:val="nil"/>
              <w:left w:val="nil"/>
              <w:bottom w:val="single" w:sz="8" w:space="0" w:color="auto"/>
              <w:right w:val="single" w:sz="4"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44</w:t>
            </w:r>
          </w:p>
        </w:tc>
        <w:tc>
          <w:tcPr>
            <w:tcW w:w="1102" w:type="dxa"/>
            <w:tcBorders>
              <w:top w:val="nil"/>
              <w:left w:val="nil"/>
              <w:bottom w:val="single" w:sz="8" w:space="0" w:color="auto"/>
              <w:right w:val="single" w:sz="8" w:space="0" w:color="auto"/>
            </w:tcBorders>
            <w:shd w:val="clear" w:color="auto" w:fill="auto"/>
            <w:noWrap/>
            <w:vAlign w:val="bottom"/>
            <w:hideMark/>
          </w:tcPr>
          <w:p w:rsidR="00E61DAD" w:rsidRPr="00B87CE2" w:rsidRDefault="00E61DAD" w:rsidP="007E20A1">
            <w:pPr>
              <w:suppressAutoHyphens w:val="0"/>
              <w:jc w:val="center"/>
              <w:rPr>
                <w:rFonts w:eastAsia="Times New Roman"/>
                <w:sz w:val="22"/>
                <w:szCs w:val="22"/>
                <w:lang w:val="cs-CZ" w:eastAsia="cs-CZ"/>
              </w:rPr>
            </w:pPr>
            <w:r w:rsidRPr="00B87CE2">
              <w:rPr>
                <w:rFonts w:eastAsia="Times New Roman"/>
                <w:sz w:val="22"/>
                <w:szCs w:val="22"/>
                <w:lang w:val="cs-CZ" w:eastAsia="cs-CZ"/>
              </w:rPr>
              <w:t>56</w:t>
            </w:r>
          </w:p>
        </w:tc>
      </w:tr>
    </w:tbl>
    <w:p w:rsidR="00E61DAD" w:rsidRDefault="00E61DAD" w:rsidP="00E61DAD">
      <w:pPr>
        <w:spacing w:line="360" w:lineRule="auto"/>
        <w:jc w:val="both"/>
        <w:rPr>
          <w:lang w:val="cs-CZ"/>
        </w:rPr>
      </w:pPr>
    </w:p>
    <w:p w:rsidR="00E61DAD" w:rsidRDefault="00E61DAD" w:rsidP="00E61DAD">
      <w:pPr>
        <w:spacing w:line="360" w:lineRule="auto"/>
        <w:jc w:val="both"/>
        <w:rPr>
          <w:lang w:val="cs-CZ"/>
        </w:rPr>
      </w:pPr>
      <w:r w:rsidRPr="00004240">
        <w:rPr>
          <w:lang w:val="cs-CZ"/>
        </w:rPr>
        <w:t>Komentář</w:t>
      </w:r>
      <w:r w:rsidRPr="00B87CE2">
        <w:rPr>
          <w:b/>
          <w:lang w:val="cs-CZ"/>
        </w:rPr>
        <w:t>:</w:t>
      </w:r>
      <w:r>
        <w:rPr>
          <w:lang w:val="cs-CZ"/>
        </w:rPr>
        <w:t xml:space="preserve"> Ve vyhodnocení odpovědí na otázku č. 5 byly sečteny kladné/záporné odpovědi všech respondentů a ty byly vyjádřeny v procentech. Je zřejmé, že nejznámější pojem je gamblerství (hráčství), který je mezi žáky a studenty používán zcela běžně při hovoru. Naopak anglické názvy (kybergrooming, kyberstalking) nejsou mezi respondenty známy téměř vůbec, tzn.</w:t>
      </w:r>
      <w:r w:rsidR="006F7D2A">
        <w:rPr>
          <w:lang w:val="cs-CZ"/>
        </w:rPr>
        <w:t>,</w:t>
      </w:r>
      <w:r>
        <w:rPr>
          <w:lang w:val="cs-CZ"/>
        </w:rPr>
        <w:t xml:space="preserve"> že ani nemají představu, co vlastně jednotlivé pojmy vyjadřují. Pozitivní reakci lze hodnotit odpovědi na výraz kybersexualita, kdy spíš základ (sexualita) vyvolává v žácích jakési znalosti (představy) o možném významu slova. Nikdo z dotazovaných však nevycházel ze slovního základu (kyber-) a uvedl ho do spojitosti s počítači, respektive moderními technickými médii. Znalosti respondentů měly vzestupnou tendenci od 2. až po 5. ročník. Je jasné, že v rámci počítačové výuky bude zapotřebí ozřejmovat některá pojmenování a názvy, </w:t>
      </w:r>
      <w:r>
        <w:rPr>
          <w:lang w:val="cs-CZ"/>
        </w:rPr>
        <w:lastRenderedPageBreak/>
        <w:t xml:space="preserve">aby žáci a studenti pochopili jejich smysl a obsah a uvědomili si, že vyjadřují pro uživatele moderních technických médií určitou hrozbu. </w:t>
      </w:r>
    </w:p>
    <w:p w:rsidR="00E61DAD" w:rsidRDefault="00E61DAD" w:rsidP="00E61DAD">
      <w:pPr>
        <w:spacing w:line="360" w:lineRule="auto"/>
        <w:jc w:val="both"/>
        <w:rPr>
          <w:lang w:val="cs-CZ"/>
        </w:rPr>
      </w:pPr>
    </w:p>
    <w:p w:rsidR="00E61DAD" w:rsidRDefault="00E61DAD" w:rsidP="00E61DAD">
      <w:pPr>
        <w:spacing w:line="360" w:lineRule="auto"/>
        <w:jc w:val="both"/>
        <w:rPr>
          <w:lang w:val="cs-CZ"/>
        </w:rPr>
      </w:pPr>
      <w:r>
        <w:rPr>
          <w:lang w:val="cs-CZ"/>
        </w:rPr>
        <w:t xml:space="preserve">Graf č. 3 k otázce č. </w:t>
      </w:r>
      <w:r w:rsidRPr="00787677">
        <w:rPr>
          <w:b/>
          <w:lang w:val="cs-CZ"/>
        </w:rPr>
        <w:t>5.</w:t>
      </w:r>
      <w:r>
        <w:rPr>
          <w:lang w:val="cs-CZ"/>
        </w:rPr>
        <w:t xml:space="preserve"> </w:t>
      </w:r>
      <w:r w:rsidRPr="00004240">
        <w:rPr>
          <w:b/>
          <w:lang w:val="cs-CZ"/>
        </w:rPr>
        <w:t>Už jste slyšeli výrazy: Kyberšikana, kybergrooming, kyberstalking, kybersexualita, gamblerství?</w:t>
      </w:r>
      <w:r>
        <w:rPr>
          <w:lang w:val="cs-CZ"/>
        </w:rPr>
        <w:t xml:space="preserve">   </w:t>
      </w:r>
    </w:p>
    <w:p w:rsidR="00E61DAD" w:rsidRPr="00EB6D9C" w:rsidRDefault="00E61DAD" w:rsidP="00E61DAD">
      <w:pPr>
        <w:spacing w:line="360" w:lineRule="auto"/>
        <w:jc w:val="both"/>
        <w:rPr>
          <w:lang w:val="cs-CZ"/>
        </w:rPr>
      </w:pPr>
      <w:r w:rsidRPr="00B87CE2">
        <w:rPr>
          <w:noProof/>
          <w:lang w:val="cs-CZ" w:eastAsia="cs-CZ"/>
        </w:rPr>
        <w:drawing>
          <wp:inline distT="0" distB="0" distL="0" distR="0" wp14:anchorId="215FAEFA" wp14:editId="6EC86444">
            <wp:extent cx="5724525" cy="2743200"/>
            <wp:effectExtent l="19050" t="0" r="9525" b="0"/>
            <wp:docPr id="27"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1DAD" w:rsidRDefault="00E61DAD" w:rsidP="00E61DAD">
      <w:pPr>
        <w:spacing w:line="360" w:lineRule="auto"/>
        <w:jc w:val="both"/>
        <w:rPr>
          <w:lang w:val="cs-CZ"/>
        </w:rPr>
      </w:pPr>
      <w:r>
        <w:rPr>
          <w:lang w:val="cs-CZ"/>
        </w:rPr>
        <w:t xml:space="preserve">Komentář: Grafické znázornění vizuálně potvrzuje znalosti (neznalosti) respondentů slov, která mohou ohrožovat osobní bezpečí uživatelů moderních médií. </w:t>
      </w:r>
    </w:p>
    <w:p w:rsidR="00E61DAD" w:rsidRDefault="00E61DAD" w:rsidP="00E61DAD">
      <w:pPr>
        <w:spacing w:line="360" w:lineRule="auto"/>
        <w:jc w:val="both"/>
        <w:rPr>
          <w:lang w:val="cs-CZ"/>
        </w:rPr>
      </w:pPr>
    </w:p>
    <w:p w:rsidR="00E61DAD" w:rsidRDefault="00E61DAD" w:rsidP="00E61DAD">
      <w:pPr>
        <w:spacing w:line="360" w:lineRule="auto"/>
        <w:jc w:val="both"/>
        <w:rPr>
          <w:lang w:val="cs-CZ"/>
        </w:rPr>
      </w:pPr>
      <w:r>
        <w:rPr>
          <w:lang w:val="cs-CZ"/>
        </w:rPr>
        <w:t xml:space="preserve">Otázka č. </w:t>
      </w:r>
      <w:r w:rsidRPr="009F4D60">
        <w:rPr>
          <w:b/>
          <w:lang w:val="cs-CZ"/>
        </w:rPr>
        <w:t>6</w:t>
      </w:r>
      <w:r>
        <w:rPr>
          <w:lang w:val="cs-CZ"/>
        </w:rPr>
        <w:t xml:space="preserve"> </w:t>
      </w:r>
      <w:r w:rsidRPr="00244E77">
        <w:rPr>
          <w:b/>
          <w:lang w:val="cs-CZ"/>
        </w:rPr>
        <w:t>Měli jste možnost sledovat stránky s pornografickým obsahem? Pokud ano, kde? (počítač, mobil, televize, časopis, DVD, video).</w:t>
      </w:r>
      <w:r>
        <w:rPr>
          <w:lang w:val="cs-CZ"/>
        </w:rPr>
        <w:t xml:space="preserve"> </w:t>
      </w:r>
    </w:p>
    <w:p w:rsidR="00E61DAD" w:rsidRDefault="00E61DAD" w:rsidP="0048668E">
      <w:pPr>
        <w:spacing w:line="360" w:lineRule="auto"/>
        <w:ind w:firstLine="708"/>
        <w:jc w:val="both"/>
        <w:rPr>
          <w:lang w:val="cs-CZ"/>
        </w:rPr>
      </w:pPr>
      <w:r>
        <w:rPr>
          <w:lang w:val="cs-CZ"/>
        </w:rPr>
        <w:t xml:space="preserve">U této otázky byla zaznamenána „znalost“ téměř 100%. Pouze 2 chlapci ve 2. třídě odpověděli záporně, stejně jako 4 dívky. U ostatních respondentů byly zaznamenány pozitivní odpovědi. Nejčastěji uvedeným zdrojem pornografického materiálu byly časopisy, DVD a teprve na 3. místě uváděli respondenti počítače. </w:t>
      </w:r>
    </w:p>
    <w:p w:rsidR="00E61DAD" w:rsidRPr="00A20234" w:rsidRDefault="00E61DAD" w:rsidP="00E61DAD">
      <w:pPr>
        <w:spacing w:line="360" w:lineRule="auto"/>
        <w:jc w:val="both"/>
        <w:rPr>
          <w:color w:val="FF0000"/>
          <w:lang w:val="cs-CZ"/>
        </w:rPr>
      </w:pPr>
      <w:r w:rsidRPr="00A20234">
        <w:rPr>
          <w:lang w:val="cs-CZ"/>
        </w:rPr>
        <w:t xml:space="preserve">Tabulka č. 10 – </w:t>
      </w:r>
      <w:r w:rsidRPr="00A20234">
        <w:rPr>
          <w:b/>
          <w:lang w:val="cs-CZ"/>
        </w:rPr>
        <w:t xml:space="preserve">6. </w:t>
      </w:r>
      <w:r w:rsidRPr="00A20234">
        <w:rPr>
          <w:rFonts w:eastAsia="Times New Roman"/>
          <w:b/>
          <w:lang w:val="cs-CZ" w:eastAsia="cs-CZ"/>
        </w:rPr>
        <w:t>Myslíte, že kyberstalking (stalking a další) jsou trestné?</w:t>
      </w:r>
      <w:r w:rsidRPr="00A20234">
        <w:rPr>
          <w:rFonts w:eastAsia="Times New Roman"/>
          <w:lang w:val="cs-CZ" w:eastAsia="cs-CZ"/>
        </w:rPr>
        <w:t xml:space="preserve"> </w:t>
      </w:r>
    </w:p>
    <w:p w:rsidR="00E61DAD" w:rsidRDefault="00E61DAD" w:rsidP="00E61DAD">
      <w:pPr>
        <w:jc w:val="both"/>
        <w:rPr>
          <w:rFonts w:eastAsia="Times New Roman"/>
          <w:sz w:val="22"/>
          <w:szCs w:val="22"/>
          <w:lang w:val="cs-CZ" w:eastAsia="cs-CZ"/>
        </w:rPr>
      </w:pPr>
    </w:p>
    <w:tbl>
      <w:tblPr>
        <w:tblW w:w="9111" w:type="dxa"/>
        <w:tblInd w:w="55" w:type="dxa"/>
        <w:tblCellMar>
          <w:left w:w="70" w:type="dxa"/>
          <w:right w:w="70" w:type="dxa"/>
        </w:tblCellMar>
        <w:tblLook w:val="04A0" w:firstRow="1" w:lastRow="0" w:firstColumn="1" w:lastColumn="0" w:noHBand="0" w:noVBand="1"/>
      </w:tblPr>
      <w:tblGrid>
        <w:gridCol w:w="2043"/>
        <w:gridCol w:w="827"/>
        <w:gridCol w:w="871"/>
        <w:gridCol w:w="1029"/>
        <w:gridCol w:w="862"/>
        <w:gridCol w:w="870"/>
        <w:gridCol w:w="725"/>
        <w:gridCol w:w="1014"/>
        <w:gridCol w:w="871"/>
      </w:tblGrid>
      <w:tr w:rsidR="00E61DAD" w:rsidRPr="00556525" w:rsidTr="007E20A1">
        <w:trPr>
          <w:trHeight w:val="302"/>
        </w:trPr>
        <w:tc>
          <w:tcPr>
            <w:tcW w:w="2043" w:type="dxa"/>
            <w:tcBorders>
              <w:top w:val="single" w:sz="8" w:space="0" w:color="auto"/>
              <w:left w:val="single" w:sz="8" w:space="0" w:color="auto"/>
              <w:bottom w:val="nil"/>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p>
        </w:tc>
        <w:tc>
          <w:tcPr>
            <w:tcW w:w="827" w:type="dxa"/>
            <w:tcBorders>
              <w:top w:val="single" w:sz="8" w:space="0" w:color="auto"/>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Chlapci</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Chlapci</w:t>
            </w:r>
          </w:p>
        </w:tc>
        <w:tc>
          <w:tcPr>
            <w:tcW w:w="1029" w:type="dxa"/>
            <w:tcBorders>
              <w:top w:val="single" w:sz="8" w:space="0" w:color="auto"/>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Chlapci</w:t>
            </w:r>
          </w:p>
        </w:tc>
        <w:tc>
          <w:tcPr>
            <w:tcW w:w="861" w:type="dxa"/>
            <w:tcBorders>
              <w:top w:val="single" w:sz="8" w:space="0" w:color="auto"/>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Chlapci</w:t>
            </w:r>
          </w:p>
        </w:tc>
        <w:tc>
          <w:tcPr>
            <w:tcW w:w="870" w:type="dxa"/>
            <w:tcBorders>
              <w:top w:val="single" w:sz="8" w:space="0" w:color="auto"/>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Dívky</w:t>
            </w:r>
          </w:p>
        </w:tc>
        <w:tc>
          <w:tcPr>
            <w:tcW w:w="725" w:type="dxa"/>
            <w:tcBorders>
              <w:top w:val="single" w:sz="8" w:space="0" w:color="auto"/>
              <w:left w:val="nil"/>
              <w:bottom w:val="single" w:sz="4" w:space="0" w:color="auto"/>
              <w:right w:val="nil"/>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Dívky</w:t>
            </w:r>
          </w:p>
        </w:tc>
        <w:tc>
          <w:tcPr>
            <w:tcW w:w="101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Dívky</w:t>
            </w:r>
          </w:p>
        </w:tc>
        <w:tc>
          <w:tcPr>
            <w:tcW w:w="871" w:type="dxa"/>
            <w:tcBorders>
              <w:top w:val="single" w:sz="8" w:space="0" w:color="auto"/>
              <w:left w:val="nil"/>
              <w:bottom w:val="single" w:sz="4" w:space="0" w:color="auto"/>
              <w:right w:val="single" w:sz="8"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Dívky</w:t>
            </w:r>
          </w:p>
        </w:tc>
      </w:tr>
      <w:tr w:rsidR="00E61DAD" w:rsidRPr="00556525" w:rsidTr="007E20A1">
        <w:trPr>
          <w:trHeight w:val="302"/>
        </w:trPr>
        <w:tc>
          <w:tcPr>
            <w:tcW w:w="2043" w:type="dxa"/>
            <w:tcBorders>
              <w:top w:val="nil"/>
              <w:left w:val="single" w:sz="8" w:space="0" w:color="auto"/>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p>
        </w:tc>
        <w:tc>
          <w:tcPr>
            <w:tcW w:w="827" w:type="dxa"/>
            <w:tcBorders>
              <w:top w:val="nil"/>
              <w:left w:val="nil"/>
              <w:bottom w:val="single" w:sz="4" w:space="0" w:color="auto"/>
              <w:right w:val="nil"/>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ANO</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NE</w:t>
            </w:r>
          </w:p>
        </w:tc>
        <w:tc>
          <w:tcPr>
            <w:tcW w:w="1029" w:type="dxa"/>
            <w:tcBorders>
              <w:top w:val="nil"/>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NĚKDY</w:t>
            </w:r>
          </w:p>
        </w:tc>
        <w:tc>
          <w:tcPr>
            <w:tcW w:w="861" w:type="dxa"/>
            <w:tcBorders>
              <w:top w:val="nil"/>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NEVÍM</w:t>
            </w:r>
          </w:p>
        </w:tc>
        <w:tc>
          <w:tcPr>
            <w:tcW w:w="870" w:type="dxa"/>
            <w:tcBorders>
              <w:top w:val="nil"/>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ANO</w:t>
            </w:r>
          </w:p>
        </w:tc>
        <w:tc>
          <w:tcPr>
            <w:tcW w:w="725" w:type="dxa"/>
            <w:tcBorders>
              <w:top w:val="nil"/>
              <w:left w:val="nil"/>
              <w:bottom w:val="single" w:sz="4" w:space="0" w:color="auto"/>
              <w:right w:val="nil"/>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NE</w:t>
            </w:r>
          </w:p>
        </w:tc>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NĚKDY</w:t>
            </w:r>
          </w:p>
        </w:tc>
        <w:tc>
          <w:tcPr>
            <w:tcW w:w="871" w:type="dxa"/>
            <w:tcBorders>
              <w:top w:val="nil"/>
              <w:left w:val="nil"/>
              <w:bottom w:val="single" w:sz="4" w:space="0" w:color="auto"/>
              <w:right w:val="single" w:sz="8"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NEVÍM</w:t>
            </w:r>
          </w:p>
        </w:tc>
      </w:tr>
      <w:tr w:rsidR="00E61DAD" w:rsidRPr="00556525" w:rsidTr="007E20A1">
        <w:trPr>
          <w:trHeight w:val="302"/>
        </w:trPr>
        <w:tc>
          <w:tcPr>
            <w:tcW w:w="2043" w:type="dxa"/>
            <w:tcBorders>
              <w:top w:val="nil"/>
              <w:left w:val="single" w:sz="8" w:space="0" w:color="auto"/>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2. třída</w:t>
            </w:r>
          </w:p>
        </w:tc>
        <w:tc>
          <w:tcPr>
            <w:tcW w:w="827" w:type="dxa"/>
            <w:tcBorders>
              <w:top w:val="nil"/>
              <w:left w:val="nil"/>
              <w:bottom w:val="single" w:sz="4" w:space="0" w:color="auto"/>
              <w:right w:val="nil"/>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2</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1</w:t>
            </w:r>
          </w:p>
        </w:tc>
        <w:tc>
          <w:tcPr>
            <w:tcW w:w="1029" w:type="dxa"/>
            <w:tcBorders>
              <w:top w:val="nil"/>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2</w:t>
            </w:r>
          </w:p>
        </w:tc>
        <w:tc>
          <w:tcPr>
            <w:tcW w:w="861" w:type="dxa"/>
            <w:tcBorders>
              <w:top w:val="nil"/>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27</w:t>
            </w:r>
          </w:p>
        </w:tc>
        <w:tc>
          <w:tcPr>
            <w:tcW w:w="870" w:type="dxa"/>
            <w:tcBorders>
              <w:top w:val="nil"/>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4</w:t>
            </w:r>
          </w:p>
        </w:tc>
        <w:tc>
          <w:tcPr>
            <w:tcW w:w="725" w:type="dxa"/>
            <w:tcBorders>
              <w:top w:val="nil"/>
              <w:left w:val="nil"/>
              <w:bottom w:val="single" w:sz="4" w:space="0" w:color="auto"/>
              <w:right w:val="nil"/>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3</w:t>
            </w:r>
          </w:p>
        </w:tc>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0</w:t>
            </w:r>
          </w:p>
        </w:tc>
        <w:tc>
          <w:tcPr>
            <w:tcW w:w="871" w:type="dxa"/>
            <w:tcBorders>
              <w:top w:val="nil"/>
              <w:left w:val="nil"/>
              <w:bottom w:val="single" w:sz="4" w:space="0" w:color="auto"/>
              <w:right w:val="single" w:sz="8"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26</w:t>
            </w:r>
          </w:p>
        </w:tc>
      </w:tr>
      <w:tr w:rsidR="00E61DAD" w:rsidRPr="00556525" w:rsidTr="007E20A1">
        <w:trPr>
          <w:trHeight w:val="233"/>
        </w:trPr>
        <w:tc>
          <w:tcPr>
            <w:tcW w:w="2043" w:type="dxa"/>
            <w:tcBorders>
              <w:top w:val="nil"/>
              <w:left w:val="single" w:sz="8" w:space="0" w:color="auto"/>
              <w:bottom w:val="nil"/>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3. třída</w:t>
            </w:r>
          </w:p>
        </w:tc>
        <w:tc>
          <w:tcPr>
            <w:tcW w:w="827" w:type="dxa"/>
            <w:tcBorders>
              <w:top w:val="nil"/>
              <w:left w:val="nil"/>
              <w:bottom w:val="nil"/>
              <w:right w:val="nil"/>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4</w:t>
            </w:r>
          </w:p>
        </w:tc>
        <w:tc>
          <w:tcPr>
            <w:tcW w:w="871" w:type="dxa"/>
            <w:tcBorders>
              <w:top w:val="nil"/>
              <w:left w:val="single" w:sz="4" w:space="0" w:color="auto"/>
              <w:bottom w:val="nil"/>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0</w:t>
            </w:r>
          </w:p>
        </w:tc>
        <w:tc>
          <w:tcPr>
            <w:tcW w:w="1029" w:type="dxa"/>
            <w:tcBorders>
              <w:top w:val="nil"/>
              <w:left w:val="nil"/>
              <w:bottom w:val="nil"/>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0</w:t>
            </w:r>
          </w:p>
        </w:tc>
        <w:tc>
          <w:tcPr>
            <w:tcW w:w="861" w:type="dxa"/>
            <w:tcBorders>
              <w:top w:val="nil"/>
              <w:left w:val="nil"/>
              <w:bottom w:val="nil"/>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30</w:t>
            </w:r>
          </w:p>
        </w:tc>
        <w:tc>
          <w:tcPr>
            <w:tcW w:w="870" w:type="dxa"/>
            <w:tcBorders>
              <w:top w:val="nil"/>
              <w:left w:val="nil"/>
              <w:bottom w:val="nil"/>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15</w:t>
            </w:r>
          </w:p>
        </w:tc>
        <w:tc>
          <w:tcPr>
            <w:tcW w:w="725" w:type="dxa"/>
            <w:tcBorders>
              <w:top w:val="nil"/>
              <w:left w:val="nil"/>
              <w:bottom w:val="nil"/>
              <w:right w:val="nil"/>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0</w:t>
            </w:r>
          </w:p>
        </w:tc>
        <w:tc>
          <w:tcPr>
            <w:tcW w:w="1014" w:type="dxa"/>
            <w:tcBorders>
              <w:top w:val="nil"/>
              <w:left w:val="single" w:sz="4" w:space="0" w:color="auto"/>
              <w:bottom w:val="nil"/>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0</w:t>
            </w:r>
          </w:p>
        </w:tc>
        <w:tc>
          <w:tcPr>
            <w:tcW w:w="871" w:type="dxa"/>
            <w:tcBorders>
              <w:top w:val="nil"/>
              <w:left w:val="nil"/>
              <w:bottom w:val="nil"/>
              <w:right w:val="single" w:sz="8"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22</w:t>
            </w:r>
          </w:p>
        </w:tc>
      </w:tr>
      <w:tr w:rsidR="00E61DAD" w:rsidRPr="00556525" w:rsidTr="007E20A1">
        <w:trPr>
          <w:trHeight w:val="302"/>
        </w:trPr>
        <w:tc>
          <w:tcPr>
            <w:tcW w:w="20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4. třída</w:t>
            </w:r>
          </w:p>
        </w:tc>
        <w:tc>
          <w:tcPr>
            <w:tcW w:w="827" w:type="dxa"/>
            <w:tcBorders>
              <w:top w:val="single" w:sz="4" w:space="0" w:color="auto"/>
              <w:left w:val="nil"/>
              <w:bottom w:val="single" w:sz="4" w:space="0" w:color="auto"/>
              <w:right w:val="nil"/>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18</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0</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2</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12</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23</w:t>
            </w:r>
          </w:p>
        </w:tc>
        <w:tc>
          <w:tcPr>
            <w:tcW w:w="725" w:type="dxa"/>
            <w:tcBorders>
              <w:top w:val="single" w:sz="4" w:space="0" w:color="auto"/>
              <w:left w:val="nil"/>
              <w:bottom w:val="single" w:sz="4" w:space="0" w:color="auto"/>
              <w:right w:val="nil"/>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2</w:t>
            </w:r>
          </w:p>
        </w:tc>
        <w:tc>
          <w:tcPr>
            <w:tcW w:w="871" w:type="dxa"/>
            <w:tcBorders>
              <w:top w:val="single" w:sz="4" w:space="0" w:color="auto"/>
              <w:left w:val="nil"/>
              <w:bottom w:val="single" w:sz="4" w:space="0" w:color="auto"/>
              <w:right w:val="single" w:sz="8"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12</w:t>
            </w:r>
          </w:p>
        </w:tc>
      </w:tr>
      <w:tr w:rsidR="00E61DAD" w:rsidRPr="00556525" w:rsidTr="007E20A1">
        <w:trPr>
          <w:trHeight w:val="302"/>
        </w:trPr>
        <w:tc>
          <w:tcPr>
            <w:tcW w:w="2043" w:type="dxa"/>
            <w:tcBorders>
              <w:top w:val="nil"/>
              <w:left w:val="single" w:sz="8" w:space="0" w:color="auto"/>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5. třída</w:t>
            </w:r>
          </w:p>
        </w:tc>
        <w:tc>
          <w:tcPr>
            <w:tcW w:w="827" w:type="dxa"/>
            <w:tcBorders>
              <w:top w:val="nil"/>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30</w:t>
            </w:r>
          </w:p>
        </w:tc>
        <w:tc>
          <w:tcPr>
            <w:tcW w:w="871" w:type="dxa"/>
            <w:tcBorders>
              <w:top w:val="nil"/>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0</w:t>
            </w:r>
          </w:p>
        </w:tc>
        <w:tc>
          <w:tcPr>
            <w:tcW w:w="1029" w:type="dxa"/>
            <w:tcBorders>
              <w:top w:val="nil"/>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2</w:t>
            </w:r>
          </w:p>
        </w:tc>
        <w:tc>
          <w:tcPr>
            <w:tcW w:w="861" w:type="dxa"/>
            <w:tcBorders>
              <w:top w:val="nil"/>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7</w:t>
            </w:r>
          </w:p>
        </w:tc>
        <w:tc>
          <w:tcPr>
            <w:tcW w:w="870" w:type="dxa"/>
            <w:tcBorders>
              <w:top w:val="nil"/>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28</w:t>
            </w:r>
          </w:p>
        </w:tc>
        <w:tc>
          <w:tcPr>
            <w:tcW w:w="725" w:type="dxa"/>
            <w:tcBorders>
              <w:top w:val="nil"/>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0</w:t>
            </w:r>
          </w:p>
        </w:tc>
        <w:tc>
          <w:tcPr>
            <w:tcW w:w="1014" w:type="dxa"/>
            <w:tcBorders>
              <w:top w:val="nil"/>
              <w:left w:val="nil"/>
              <w:bottom w:val="single" w:sz="4"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2</w:t>
            </w:r>
          </w:p>
        </w:tc>
        <w:tc>
          <w:tcPr>
            <w:tcW w:w="871" w:type="dxa"/>
            <w:tcBorders>
              <w:top w:val="nil"/>
              <w:left w:val="nil"/>
              <w:bottom w:val="single" w:sz="4" w:space="0" w:color="auto"/>
              <w:right w:val="single" w:sz="8"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10</w:t>
            </w:r>
          </w:p>
        </w:tc>
      </w:tr>
      <w:tr w:rsidR="00E61DAD" w:rsidRPr="00556525" w:rsidTr="0048668E">
        <w:trPr>
          <w:trHeight w:val="277"/>
        </w:trPr>
        <w:tc>
          <w:tcPr>
            <w:tcW w:w="2043" w:type="dxa"/>
            <w:tcBorders>
              <w:top w:val="nil"/>
              <w:left w:val="single" w:sz="8" w:space="0" w:color="auto"/>
              <w:bottom w:val="single" w:sz="8"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CELKEM</w:t>
            </w:r>
          </w:p>
        </w:tc>
        <w:tc>
          <w:tcPr>
            <w:tcW w:w="827" w:type="dxa"/>
            <w:tcBorders>
              <w:top w:val="nil"/>
              <w:left w:val="nil"/>
              <w:bottom w:val="single" w:sz="8" w:space="0" w:color="auto"/>
              <w:right w:val="nil"/>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54</w:t>
            </w:r>
          </w:p>
        </w:tc>
        <w:tc>
          <w:tcPr>
            <w:tcW w:w="871" w:type="dxa"/>
            <w:tcBorders>
              <w:top w:val="nil"/>
              <w:left w:val="single" w:sz="4" w:space="0" w:color="auto"/>
              <w:bottom w:val="single" w:sz="8"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1</w:t>
            </w:r>
          </w:p>
        </w:tc>
        <w:tc>
          <w:tcPr>
            <w:tcW w:w="1029" w:type="dxa"/>
            <w:tcBorders>
              <w:top w:val="nil"/>
              <w:left w:val="nil"/>
              <w:bottom w:val="single" w:sz="8"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6</w:t>
            </w:r>
          </w:p>
        </w:tc>
        <w:tc>
          <w:tcPr>
            <w:tcW w:w="861" w:type="dxa"/>
            <w:tcBorders>
              <w:top w:val="nil"/>
              <w:left w:val="nil"/>
              <w:bottom w:val="single" w:sz="8"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76</w:t>
            </w:r>
          </w:p>
        </w:tc>
        <w:tc>
          <w:tcPr>
            <w:tcW w:w="870" w:type="dxa"/>
            <w:tcBorders>
              <w:top w:val="nil"/>
              <w:left w:val="nil"/>
              <w:bottom w:val="single" w:sz="8"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70</w:t>
            </w:r>
          </w:p>
        </w:tc>
        <w:tc>
          <w:tcPr>
            <w:tcW w:w="725" w:type="dxa"/>
            <w:tcBorders>
              <w:top w:val="nil"/>
              <w:left w:val="nil"/>
              <w:bottom w:val="single" w:sz="8" w:space="0" w:color="auto"/>
              <w:right w:val="nil"/>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3</w:t>
            </w:r>
          </w:p>
        </w:tc>
        <w:tc>
          <w:tcPr>
            <w:tcW w:w="1014" w:type="dxa"/>
            <w:tcBorders>
              <w:top w:val="nil"/>
              <w:left w:val="single" w:sz="4" w:space="0" w:color="auto"/>
              <w:bottom w:val="single" w:sz="8" w:space="0" w:color="auto"/>
              <w:right w:val="single" w:sz="4"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4</w:t>
            </w:r>
          </w:p>
        </w:tc>
        <w:tc>
          <w:tcPr>
            <w:tcW w:w="871" w:type="dxa"/>
            <w:tcBorders>
              <w:top w:val="nil"/>
              <w:left w:val="nil"/>
              <w:bottom w:val="single" w:sz="8" w:space="0" w:color="auto"/>
              <w:right w:val="single" w:sz="8" w:space="0" w:color="auto"/>
            </w:tcBorders>
            <w:shd w:val="clear" w:color="auto" w:fill="auto"/>
            <w:noWrap/>
            <w:vAlign w:val="bottom"/>
            <w:hideMark/>
          </w:tcPr>
          <w:p w:rsidR="00E61DAD" w:rsidRPr="00556525" w:rsidRDefault="00E61DAD" w:rsidP="007E20A1">
            <w:pPr>
              <w:suppressAutoHyphens w:val="0"/>
              <w:jc w:val="center"/>
              <w:rPr>
                <w:rFonts w:eastAsia="Times New Roman"/>
                <w:sz w:val="22"/>
                <w:szCs w:val="22"/>
                <w:lang w:val="cs-CZ" w:eastAsia="cs-CZ"/>
              </w:rPr>
            </w:pPr>
            <w:r w:rsidRPr="00556525">
              <w:rPr>
                <w:rFonts w:eastAsia="Times New Roman"/>
                <w:sz w:val="22"/>
                <w:szCs w:val="22"/>
                <w:lang w:val="cs-CZ" w:eastAsia="cs-CZ"/>
              </w:rPr>
              <w:t>70</w:t>
            </w:r>
          </w:p>
        </w:tc>
      </w:tr>
    </w:tbl>
    <w:p w:rsidR="00E61DAD" w:rsidRPr="00556525" w:rsidRDefault="00E61DAD" w:rsidP="00E61DAD">
      <w:pPr>
        <w:jc w:val="both"/>
        <w:rPr>
          <w:rFonts w:eastAsia="Times New Roman"/>
          <w:sz w:val="22"/>
          <w:szCs w:val="22"/>
          <w:lang w:val="cs-CZ" w:eastAsia="cs-CZ"/>
        </w:rPr>
      </w:pPr>
    </w:p>
    <w:p w:rsidR="00E61DAD" w:rsidRDefault="00E61DAD" w:rsidP="00E61DAD">
      <w:pPr>
        <w:spacing w:line="360" w:lineRule="auto"/>
        <w:jc w:val="both"/>
        <w:rPr>
          <w:sz w:val="22"/>
          <w:szCs w:val="22"/>
          <w:lang w:val="cs-CZ"/>
        </w:rPr>
      </w:pPr>
      <w:r>
        <w:rPr>
          <w:sz w:val="22"/>
          <w:szCs w:val="22"/>
          <w:lang w:val="cs-CZ"/>
        </w:rPr>
        <w:t xml:space="preserve">Komentář: Je zřejmé, a odpovědi všech respondentů to potvrzují, že vzdělanost žáků I. stupně ZŠ v oblasti bezpečného užívání počítačů a dalších moderních médií, není prozatím na příliš vysoké úrovni. </w:t>
      </w:r>
      <w:r>
        <w:rPr>
          <w:sz w:val="22"/>
          <w:szCs w:val="22"/>
          <w:lang w:val="cs-CZ"/>
        </w:rPr>
        <w:lastRenderedPageBreak/>
        <w:t xml:space="preserve">Správně mohly být hodnoceny odpovědi Ano (Někdy), protože mnohdy je počínání pachatelů (agresorů) neprůkazné, naopak kybergrooming, který je pro uživatele PC nebezpečný z osobního hlediska, je tvrdě zákonem postihován. Žáci by měli v tomto ohledu získat větší přehled a znalosti. Ve znalostech jsou na vyšší úrovni dívky než chlapci. Výsledky odpovědí na 6. otázku jsou opticky zřetelné z následujícího grafického znázornění. </w:t>
      </w:r>
    </w:p>
    <w:p w:rsidR="00E61DAD" w:rsidRDefault="00E61DAD" w:rsidP="00E61DAD">
      <w:pPr>
        <w:spacing w:line="360" w:lineRule="auto"/>
        <w:jc w:val="both"/>
        <w:rPr>
          <w:sz w:val="22"/>
          <w:szCs w:val="22"/>
          <w:lang w:val="cs-CZ"/>
        </w:rPr>
      </w:pPr>
    </w:p>
    <w:p w:rsidR="00E61DAD" w:rsidRDefault="00E61DAD" w:rsidP="00E61DAD">
      <w:pPr>
        <w:spacing w:line="360" w:lineRule="auto"/>
        <w:jc w:val="both"/>
        <w:rPr>
          <w:rFonts w:eastAsia="Times New Roman"/>
          <w:sz w:val="22"/>
          <w:szCs w:val="22"/>
          <w:lang w:val="cs-CZ" w:eastAsia="cs-CZ"/>
        </w:rPr>
      </w:pPr>
      <w:r>
        <w:rPr>
          <w:sz w:val="22"/>
          <w:szCs w:val="22"/>
          <w:lang w:val="cs-CZ"/>
        </w:rPr>
        <w:t xml:space="preserve">Graf č. 4 k otázce č. </w:t>
      </w:r>
      <w:r w:rsidRPr="00385588">
        <w:rPr>
          <w:b/>
          <w:sz w:val="22"/>
          <w:szCs w:val="22"/>
          <w:lang w:val="cs-CZ"/>
        </w:rPr>
        <w:t xml:space="preserve">6 - </w:t>
      </w:r>
      <w:r w:rsidRPr="00385588">
        <w:rPr>
          <w:rFonts w:eastAsia="Times New Roman"/>
          <w:b/>
          <w:sz w:val="22"/>
          <w:szCs w:val="22"/>
          <w:lang w:val="cs-CZ" w:eastAsia="cs-CZ"/>
        </w:rPr>
        <w:t>Myslíte, že kyberstalking (stalking a další) jsou trestné?</w:t>
      </w:r>
    </w:p>
    <w:p w:rsidR="00E61DAD" w:rsidRDefault="00E61DAD" w:rsidP="00E61DAD">
      <w:pPr>
        <w:spacing w:line="360" w:lineRule="auto"/>
        <w:jc w:val="both"/>
        <w:rPr>
          <w:sz w:val="22"/>
          <w:szCs w:val="22"/>
          <w:lang w:val="cs-CZ"/>
        </w:rPr>
      </w:pPr>
    </w:p>
    <w:p w:rsidR="00E61DAD" w:rsidRDefault="00E61DAD" w:rsidP="00E61DAD">
      <w:pPr>
        <w:spacing w:line="360" w:lineRule="auto"/>
        <w:jc w:val="both"/>
        <w:rPr>
          <w:sz w:val="22"/>
          <w:szCs w:val="22"/>
          <w:lang w:val="cs-CZ"/>
        </w:rPr>
      </w:pPr>
      <w:r w:rsidRPr="00417DFC">
        <w:rPr>
          <w:noProof/>
          <w:sz w:val="22"/>
          <w:szCs w:val="22"/>
          <w:lang w:val="cs-CZ" w:eastAsia="cs-CZ"/>
        </w:rPr>
        <w:drawing>
          <wp:inline distT="0" distB="0" distL="0" distR="0" wp14:anchorId="18BB6E6E" wp14:editId="698830D3">
            <wp:extent cx="5734547" cy="2830665"/>
            <wp:effectExtent l="19050" t="0" r="18553" b="7785"/>
            <wp:docPr id="3"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1DAD" w:rsidRPr="006E45BD" w:rsidRDefault="00E61DAD" w:rsidP="00E61DAD">
      <w:pPr>
        <w:spacing w:line="360" w:lineRule="auto"/>
        <w:jc w:val="both"/>
        <w:rPr>
          <w:sz w:val="22"/>
          <w:szCs w:val="22"/>
          <w:lang w:val="cs-CZ"/>
        </w:rPr>
      </w:pPr>
      <w:r>
        <w:rPr>
          <w:sz w:val="22"/>
          <w:szCs w:val="22"/>
          <w:lang w:val="cs-CZ"/>
        </w:rPr>
        <w:t xml:space="preserve">Komentář: </w:t>
      </w:r>
      <w:r w:rsidRPr="006E45BD">
        <w:rPr>
          <w:sz w:val="22"/>
          <w:szCs w:val="22"/>
          <w:lang w:val="cs-CZ"/>
        </w:rPr>
        <w:t xml:space="preserve">Grafické znázornění </w:t>
      </w:r>
      <w:r w:rsidR="0048668E" w:rsidRPr="006E45BD">
        <w:rPr>
          <w:sz w:val="22"/>
          <w:szCs w:val="22"/>
          <w:lang w:val="cs-CZ"/>
        </w:rPr>
        <w:t xml:space="preserve">pouze </w:t>
      </w:r>
      <w:r w:rsidRPr="006E45BD">
        <w:rPr>
          <w:sz w:val="22"/>
          <w:szCs w:val="22"/>
          <w:lang w:val="cs-CZ"/>
        </w:rPr>
        <w:t xml:space="preserve">potvrzuje komentář </w:t>
      </w:r>
      <w:r w:rsidR="006E45BD">
        <w:rPr>
          <w:sz w:val="22"/>
          <w:szCs w:val="22"/>
          <w:lang w:val="cs-CZ"/>
        </w:rPr>
        <w:t xml:space="preserve">a tabulku, </w:t>
      </w:r>
      <w:r w:rsidRPr="006E45BD">
        <w:rPr>
          <w:sz w:val="22"/>
          <w:szCs w:val="22"/>
          <w:lang w:val="cs-CZ"/>
        </w:rPr>
        <w:t>viz výše.</w:t>
      </w:r>
    </w:p>
    <w:p w:rsidR="00CA204F" w:rsidRPr="00CA204F" w:rsidRDefault="00CA204F" w:rsidP="00E61DAD">
      <w:pPr>
        <w:spacing w:line="360" w:lineRule="auto"/>
        <w:jc w:val="both"/>
        <w:rPr>
          <w:color w:val="FF0000"/>
          <w:sz w:val="22"/>
          <w:szCs w:val="22"/>
          <w:lang w:val="cs-CZ"/>
        </w:rPr>
      </w:pPr>
    </w:p>
    <w:p w:rsidR="00E61DAD" w:rsidRPr="00F83F80" w:rsidRDefault="00E61DAD" w:rsidP="00E61DAD">
      <w:pPr>
        <w:jc w:val="both"/>
        <w:rPr>
          <w:rFonts w:eastAsia="Times New Roman"/>
          <w:lang w:val="cs-CZ" w:eastAsia="cs-CZ"/>
        </w:rPr>
      </w:pPr>
      <w:r w:rsidRPr="00F83F80">
        <w:rPr>
          <w:lang w:val="cs-CZ"/>
        </w:rPr>
        <w:t xml:space="preserve">Otázka č. 7 - </w:t>
      </w:r>
      <w:r w:rsidRPr="00F83F80">
        <w:rPr>
          <w:rFonts w:eastAsia="Times New Roman"/>
          <w:lang w:val="cs-CZ" w:eastAsia="cs-CZ"/>
        </w:rPr>
        <w:t xml:space="preserve"> </w:t>
      </w:r>
      <w:r w:rsidRPr="00F83F80">
        <w:rPr>
          <w:rFonts w:eastAsia="Times New Roman"/>
          <w:b/>
          <w:lang w:val="cs-CZ" w:eastAsia="cs-CZ"/>
        </w:rPr>
        <w:t>Slyšeli jste slovo hacker?</w:t>
      </w:r>
      <w:r w:rsidRPr="00F83F80">
        <w:rPr>
          <w:rFonts w:eastAsia="Times New Roman"/>
          <w:lang w:val="cs-CZ" w:eastAsia="cs-CZ"/>
        </w:rPr>
        <w:t xml:space="preserve"> </w:t>
      </w:r>
    </w:p>
    <w:p w:rsidR="00E61DAD" w:rsidRPr="007B77AB" w:rsidRDefault="00E61DAD" w:rsidP="00E61DAD">
      <w:pPr>
        <w:jc w:val="both"/>
        <w:rPr>
          <w:rFonts w:eastAsia="Times New Roman"/>
          <w:sz w:val="22"/>
          <w:szCs w:val="22"/>
          <w:lang w:val="cs-CZ" w:eastAsia="cs-CZ"/>
        </w:rPr>
      </w:pPr>
    </w:p>
    <w:p w:rsidR="00E61DAD" w:rsidRDefault="00E61DAD" w:rsidP="00E61DAD">
      <w:pPr>
        <w:spacing w:line="360" w:lineRule="auto"/>
        <w:jc w:val="both"/>
        <w:rPr>
          <w:lang w:val="cs-CZ"/>
        </w:rPr>
      </w:pPr>
      <w:r w:rsidRPr="00F83F80">
        <w:rPr>
          <w:lang w:val="cs-CZ"/>
        </w:rPr>
        <w:t xml:space="preserve">K této otázce není zapotřebí provádět grafické znázornění. S výjimkou 3 respondentů byly zaznamenány pozitivní odpovědi. </w:t>
      </w:r>
      <w:r>
        <w:rPr>
          <w:lang w:val="cs-CZ"/>
        </w:rPr>
        <w:t>Respondenti</w:t>
      </w:r>
      <w:r w:rsidRPr="00F83F80">
        <w:rPr>
          <w:lang w:val="cs-CZ"/>
        </w:rPr>
        <w:t xml:space="preserve"> rovněž dokázali vysvětlit obsah tohoto pojmu. </w:t>
      </w:r>
    </w:p>
    <w:p w:rsidR="00CA204F" w:rsidRPr="00CA204F" w:rsidRDefault="00CA204F" w:rsidP="00E61DAD">
      <w:pPr>
        <w:spacing w:line="360" w:lineRule="auto"/>
        <w:jc w:val="both"/>
        <w:rPr>
          <w:lang w:val="cs-CZ"/>
        </w:rPr>
      </w:pPr>
    </w:p>
    <w:p w:rsidR="00E61DAD" w:rsidRDefault="00E61DAD" w:rsidP="00E61DAD">
      <w:pPr>
        <w:jc w:val="both"/>
        <w:rPr>
          <w:rFonts w:eastAsia="Times New Roman"/>
          <w:b/>
          <w:sz w:val="22"/>
          <w:szCs w:val="22"/>
          <w:lang w:val="cs-CZ" w:eastAsia="cs-CZ"/>
        </w:rPr>
      </w:pPr>
      <w:r>
        <w:rPr>
          <w:sz w:val="22"/>
          <w:szCs w:val="22"/>
          <w:lang w:val="cs-CZ"/>
        </w:rPr>
        <w:t xml:space="preserve">Tabulka č. 11 - </w:t>
      </w:r>
      <w:r w:rsidRPr="00205023">
        <w:rPr>
          <w:b/>
          <w:sz w:val="22"/>
          <w:szCs w:val="22"/>
          <w:lang w:val="cs-CZ"/>
        </w:rPr>
        <w:t xml:space="preserve">8. </w:t>
      </w:r>
      <w:r w:rsidRPr="00205023">
        <w:rPr>
          <w:rFonts w:eastAsia="Times New Roman"/>
          <w:b/>
          <w:sz w:val="22"/>
          <w:szCs w:val="22"/>
          <w:lang w:val="cs-CZ" w:eastAsia="cs-CZ"/>
        </w:rPr>
        <w:t xml:space="preserve">Využíváte počítač k učení? </w:t>
      </w:r>
    </w:p>
    <w:p w:rsidR="00E61DAD" w:rsidRPr="00205023" w:rsidRDefault="00E61DAD" w:rsidP="00E61DAD">
      <w:pPr>
        <w:jc w:val="both"/>
        <w:rPr>
          <w:rFonts w:eastAsia="Times New Roman"/>
          <w:b/>
          <w:sz w:val="22"/>
          <w:szCs w:val="22"/>
          <w:lang w:val="cs-CZ" w:eastAsia="cs-CZ"/>
        </w:rPr>
      </w:pPr>
    </w:p>
    <w:tbl>
      <w:tblPr>
        <w:tblW w:w="9125" w:type="dxa"/>
        <w:tblInd w:w="55" w:type="dxa"/>
        <w:tblCellMar>
          <w:left w:w="70" w:type="dxa"/>
          <w:right w:w="70" w:type="dxa"/>
        </w:tblCellMar>
        <w:tblLook w:val="04A0" w:firstRow="1" w:lastRow="0" w:firstColumn="1" w:lastColumn="0" w:noHBand="0" w:noVBand="1"/>
      </w:tblPr>
      <w:tblGrid>
        <w:gridCol w:w="1989"/>
        <w:gridCol w:w="892"/>
        <w:gridCol w:w="892"/>
        <w:gridCol w:w="910"/>
        <w:gridCol w:w="892"/>
        <w:gridCol w:w="892"/>
        <w:gridCol w:w="892"/>
        <w:gridCol w:w="910"/>
        <w:gridCol w:w="892"/>
      </w:tblGrid>
      <w:tr w:rsidR="00E61DAD" w:rsidRPr="00FC5495" w:rsidTr="007E20A1">
        <w:trPr>
          <w:trHeight w:val="310"/>
        </w:trPr>
        <w:tc>
          <w:tcPr>
            <w:tcW w:w="1989" w:type="dxa"/>
            <w:tcBorders>
              <w:top w:val="single" w:sz="8" w:space="0" w:color="auto"/>
              <w:left w:val="single" w:sz="8" w:space="0" w:color="auto"/>
              <w:bottom w:val="nil"/>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p>
        </w:tc>
        <w:tc>
          <w:tcPr>
            <w:tcW w:w="892" w:type="dxa"/>
            <w:tcBorders>
              <w:top w:val="single" w:sz="8" w:space="0" w:color="auto"/>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Chlapci</w:t>
            </w:r>
          </w:p>
        </w:tc>
        <w:tc>
          <w:tcPr>
            <w:tcW w:w="892" w:type="dxa"/>
            <w:tcBorders>
              <w:top w:val="single" w:sz="8" w:space="0" w:color="auto"/>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Chlapci</w:t>
            </w:r>
          </w:p>
        </w:tc>
        <w:tc>
          <w:tcPr>
            <w:tcW w:w="892" w:type="dxa"/>
            <w:tcBorders>
              <w:top w:val="single" w:sz="8" w:space="0" w:color="auto"/>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Chlapci</w:t>
            </w:r>
          </w:p>
        </w:tc>
        <w:tc>
          <w:tcPr>
            <w:tcW w:w="892" w:type="dxa"/>
            <w:tcBorders>
              <w:top w:val="single" w:sz="8" w:space="0" w:color="auto"/>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Chlapci</w:t>
            </w:r>
          </w:p>
        </w:tc>
        <w:tc>
          <w:tcPr>
            <w:tcW w:w="892" w:type="dxa"/>
            <w:tcBorders>
              <w:top w:val="single" w:sz="8" w:space="0" w:color="auto"/>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Dívky</w:t>
            </w:r>
          </w:p>
        </w:tc>
        <w:tc>
          <w:tcPr>
            <w:tcW w:w="892" w:type="dxa"/>
            <w:tcBorders>
              <w:top w:val="single" w:sz="8" w:space="0" w:color="auto"/>
              <w:left w:val="nil"/>
              <w:bottom w:val="single" w:sz="4" w:space="0" w:color="auto"/>
              <w:right w:val="nil"/>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Dívky</w:t>
            </w:r>
          </w:p>
        </w:tc>
        <w:tc>
          <w:tcPr>
            <w:tcW w:w="89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Dívky</w:t>
            </w:r>
          </w:p>
        </w:tc>
        <w:tc>
          <w:tcPr>
            <w:tcW w:w="892" w:type="dxa"/>
            <w:tcBorders>
              <w:top w:val="single" w:sz="8" w:space="0" w:color="auto"/>
              <w:left w:val="nil"/>
              <w:bottom w:val="single" w:sz="4" w:space="0" w:color="auto"/>
              <w:right w:val="single" w:sz="8"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Dívky</w:t>
            </w:r>
          </w:p>
        </w:tc>
      </w:tr>
      <w:tr w:rsidR="00E61DAD" w:rsidRPr="00FC5495" w:rsidTr="007E20A1">
        <w:trPr>
          <w:trHeight w:val="310"/>
        </w:trPr>
        <w:tc>
          <w:tcPr>
            <w:tcW w:w="1989" w:type="dxa"/>
            <w:tcBorders>
              <w:top w:val="nil"/>
              <w:left w:val="single" w:sz="8" w:space="0" w:color="auto"/>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p>
        </w:tc>
        <w:tc>
          <w:tcPr>
            <w:tcW w:w="892" w:type="dxa"/>
            <w:tcBorders>
              <w:top w:val="nil"/>
              <w:left w:val="nil"/>
              <w:bottom w:val="single" w:sz="4" w:space="0" w:color="auto"/>
              <w:right w:val="nil"/>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ANO</w:t>
            </w:r>
          </w:p>
        </w:tc>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NE</w:t>
            </w:r>
          </w:p>
        </w:tc>
        <w:tc>
          <w:tcPr>
            <w:tcW w:w="892" w:type="dxa"/>
            <w:tcBorders>
              <w:top w:val="nil"/>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NĚKDY</w:t>
            </w:r>
          </w:p>
        </w:tc>
        <w:tc>
          <w:tcPr>
            <w:tcW w:w="892" w:type="dxa"/>
            <w:tcBorders>
              <w:top w:val="nil"/>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NEVÍM</w:t>
            </w:r>
          </w:p>
        </w:tc>
        <w:tc>
          <w:tcPr>
            <w:tcW w:w="892" w:type="dxa"/>
            <w:tcBorders>
              <w:top w:val="nil"/>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ANO</w:t>
            </w:r>
          </w:p>
        </w:tc>
        <w:tc>
          <w:tcPr>
            <w:tcW w:w="892" w:type="dxa"/>
            <w:tcBorders>
              <w:top w:val="nil"/>
              <w:left w:val="nil"/>
              <w:bottom w:val="single" w:sz="4" w:space="0" w:color="auto"/>
              <w:right w:val="nil"/>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NE</w:t>
            </w:r>
          </w:p>
        </w:tc>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NĚKDY</w:t>
            </w:r>
          </w:p>
        </w:tc>
        <w:tc>
          <w:tcPr>
            <w:tcW w:w="892" w:type="dxa"/>
            <w:tcBorders>
              <w:top w:val="nil"/>
              <w:left w:val="nil"/>
              <w:bottom w:val="single" w:sz="4" w:space="0" w:color="auto"/>
              <w:right w:val="single" w:sz="8"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NEVÍM</w:t>
            </w:r>
          </w:p>
        </w:tc>
      </w:tr>
      <w:tr w:rsidR="00E61DAD" w:rsidRPr="00FC5495" w:rsidTr="007E20A1">
        <w:trPr>
          <w:trHeight w:val="310"/>
        </w:trPr>
        <w:tc>
          <w:tcPr>
            <w:tcW w:w="1989" w:type="dxa"/>
            <w:tcBorders>
              <w:top w:val="nil"/>
              <w:left w:val="single" w:sz="8" w:space="0" w:color="auto"/>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2. třída</w:t>
            </w:r>
          </w:p>
        </w:tc>
        <w:tc>
          <w:tcPr>
            <w:tcW w:w="892" w:type="dxa"/>
            <w:tcBorders>
              <w:top w:val="nil"/>
              <w:left w:val="nil"/>
              <w:bottom w:val="single" w:sz="4" w:space="0" w:color="auto"/>
              <w:right w:val="nil"/>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2</w:t>
            </w:r>
          </w:p>
        </w:tc>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2</w:t>
            </w:r>
          </w:p>
        </w:tc>
        <w:tc>
          <w:tcPr>
            <w:tcW w:w="892" w:type="dxa"/>
            <w:tcBorders>
              <w:top w:val="nil"/>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28</w:t>
            </w:r>
          </w:p>
        </w:tc>
        <w:tc>
          <w:tcPr>
            <w:tcW w:w="892" w:type="dxa"/>
            <w:tcBorders>
              <w:top w:val="nil"/>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0</w:t>
            </w:r>
          </w:p>
        </w:tc>
        <w:tc>
          <w:tcPr>
            <w:tcW w:w="892" w:type="dxa"/>
            <w:tcBorders>
              <w:top w:val="nil"/>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3</w:t>
            </w:r>
          </w:p>
        </w:tc>
        <w:tc>
          <w:tcPr>
            <w:tcW w:w="892" w:type="dxa"/>
            <w:tcBorders>
              <w:top w:val="nil"/>
              <w:left w:val="nil"/>
              <w:bottom w:val="single" w:sz="4" w:space="0" w:color="auto"/>
              <w:right w:val="nil"/>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15</w:t>
            </w:r>
          </w:p>
        </w:tc>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15</w:t>
            </w:r>
          </w:p>
        </w:tc>
        <w:tc>
          <w:tcPr>
            <w:tcW w:w="892" w:type="dxa"/>
            <w:tcBorders>
              <w:top w:val="nil"/>
              <w:left w:val="nil"/>
              <w:bottom w:val="single" w:sz="4" w:space="0" w:color="auto"/>
              <w:right w:val="single" w:sz="8"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0</w:t>
            </w:r>
          </w:p>
        </w:tc>
      </w:tr>
      <w:tr w:rsidR="00E61DAD" w:rsidRPr="00FC5495" w:rsidTr="007E20A1">
        <w:trPr>
          <w:trHeight w:val="345"/>
        </w:trPr>
        <w:tc>
          <w:tcPr>
            <w:tcW w:w="1989" w:type="dxa"/>
            <w:tcBorders>
              <w:top w:val="nil"/>
              <w:left w:val="single" w:sz="8" w:space="0" w:color="auto"/>
              <w:bottom w:val="nil"/>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3. třída</w:t>
            </w:r>
          </w:p>
        </w:tc>
        <w:tc>
          <w:tcPr>
            <w:tcW w:w="892" w:type="dxa"/>
            <w:tcBorders>
              <w:top w:val="nil"/>
              <w:left w:val="nil"/>
              <w:bottom w:val="nil"/>
              <w:right w:val="nil"/>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12</w:t>
            </w:r>
          </w:p>
        </w:tc>
        <w:tc>
          <w:tcPr>
            <w:tcW w:w="892" w:type="dxa"/>
            <w:tcBorders>
              <w:top w:val="nil"/>
              <w:left w:val="single" w:sz="4" w:space="0" w:color="auto"/>
              <w:bottom w:val="nil"/>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0</w:t>
            </w:r>
          </w:p>
        </w:tc>
        <w:tc>
          <w:tcPr>
            <w:tcW w:w="892" w:type="dxa"/>
            <w:tcBorders>
              <w:top w:val="nil"/>
              <w:left w:val="nil"/>
              <w:bottom w:val="nil"/>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22</w:t>
            </w:r>
          </w:p>
        </w:tc>
        <w:tc>
          <w:tcPr>
            <w:tcW w:w="892" w:type="dxa"/>
            <w:tcBorders>
              <w:top w:val="nil"/>
              <w:left w:val="nil"/>
              <w:bottom w:val="nil"/>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0</w:t>
            </w:r>
          </w:p>
        </w:tc>
        <w:tc>
          <w:tcPr>
            <w:tcW w:w="892" w:type="dxa"/>
            <w:tcBorders>
              <w:top w:val="nil"/>
              <w:left w:val="nil"/>
              <w:bottom w:val="nil"/>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8</w:t>
            </w:r>
          </w:p>
        </w:tc>
        <w:tc>
          <w:tcPr>
            <w:tcW w:w="892" w:type="dxa"/>
            <w:tcBorders>
              <w:top w:val="nil"/>
              <w:left w:val="nil"/>
              <w:bottom w:val="nil"/>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4</w:t>
            </w:r>
          </w:p>
        </w:tc>
        <w:tc>
          <w:tcPr>
            <w:tcW w:w="892" w:type="dxa"/>
            <w:tcBorders>
              <w:top w:val="nil"/>
              <w:left w:val="nil"/>
              <w:bottom w:val="nil"/>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25</w:t>
            </w:r>
          </w:p>
        </w:tc>
        <w:tc>
          <w:tcPr>
            <w:tcW w:w="892" w:type="dxa"/>
            <w:tcBorders>
              <w:top w:val="nil"/>
              <w:left w:val="nil"/>
              <w:bottom w:val="nil"/>
              <w:right w:val="single" w:sz="8"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0</w:t>
            </w:r>
          </w:p>
        </w:tc>
      </w:tr>
      <w:tr w:rsidR="00E61DAD" w:rsidRPr="00FC5495" w:rsidTr="007E20A1">
        <w:trPr>
          <w:trHeight w:val="310"/>
        </w:trPr>
        <w:tc>
          <w:tcPr>
            <w:tcW w:w="198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4. třída</w:t>
            </w:r>
          </w:p>
        </w:tc>
        <w:tc>
          <w:tcPr>
            <w:tcW w:w="892" w:type="dxa"/>
            <w:tcBorders>
              <w:top w:val="single" w:sz="4" w:space="0" w:color="auto"/>
              <w:left w:val="nil"/>
              <w:bottom w:val="single" w:sz="4" w:space="0" w:color="auto"/>
              <w:right w:val="nil"/>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12</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5</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15</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0</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10</w:t>
            </w:r>
          </w:p>
        </w:tc>
        <w:tc>
          <w:tcPr>
            <w:tcW w:w="892" w:type="dxa"/>
            <w:tcBorders>
              <w:top w:val="single" w:sz="4" w:space="0" w:color="auto"/>
              <w:left w:val="nil"/>
              <w:bottom w:val="single" w:sz="4" w:space="0" w:color="auto"/>
              <w:right w:val="nil"/>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3</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19</w:t>
            </w:r>
          </w:p>
        </w:tc>
        <w:tc>
          <w:tcPr>
            <w:tcW w:w="892" w:type="dxa"/>
            <w:tcBorders>
              <w:top w:val="single" w:sz="4" w:space="0" w:color="auto"/>
              <w:left w:val="nil"/>
              <w:bottom w:val="single" w:sz="4" w:space="0" w:color="auto"/>
              <w:right w:val="single" w:sz="8"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0</w:t>
            </w:r>
          </w:p>
        </w:tc>
      </w:tr>
      <w:tr w:rsidR="00E61DAD" w:rsidRPr="00FC5495" w:rsidTr="007E20A1">
        <w:trPr>
          <w:trHeight w:val="310"/>
        </w:trPr>
        <w:tc>
          <w:tcPr>
            <w:tcW w:w="1989" w:type="dxa"/>
            <w:tcBorders>
              <w:top w:val="nil"/>
              <w:left w:val="single" w:sz="8" w:space="0" w:color="auto"/>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5. třída</w:t>
            </w:r>
          </w:p>
        </w:tc>
        <w:tc>
          <w:tcPr>
            <w:tcW w:w="892" w:type="dxa"/>
            <w:tcBorders>
              <w:top w:val="nil"/>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22</w:t>
            </w:r>
          </w:p>
        </w:tc>
        <w:tc>
          <w:tcPr>
            <w:tcW w:w="892" w:type="dxa"/>
            <w:tcBorders>
              <w:top w:val="nil"/>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3</w:t>
            </w:r>
          </w:p>
        </w:tc>
        <w:tc>
          <w:tcPr>
            <w:tcW w:w="892" w:type="dxa"/>
            <w:tcBorders>
              <w:top w:val="nil"/>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14</w:t>
            </w:r>
          </w:p>
        </w:tc>
        <w:tc>
          <w:tcPr>
            <w:tcW w:w="892" w:type="dxa"/>
            <w:tcBorders>
              <w:top w:val="nil"/>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0</w:t>
            </w:r>
          </w:p>
        </w:tc>
        <w:tc>
          <w:tcPr>
            <w:tcW w:w="892" w:type="dxa"/>
            <w:tcBorders>
              <w:top w:val="nil"/>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28</w:t>
            </w:r>
          </w:p>
        </w:tc>
        <w:tc>
          <w:tcPr>
            <w:tcW w:w="892" w:type="dxa"/>
            <w:tcBorders>
              <w:top w:val="nil"/>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1</w:t>
            </w:r>
          </w:p>
        </w:tc>
        <w:tc>
          <w:tcPr>
            <w:tcW w:w="892" w:type="dxa"/>
            <w:tcBorders>
              <w:top w:val="nil"/>
              <w:left w:val="nil"/>
              <w:bottom w:val="single" w:sz="4"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20</w:t>
            </w:r>
          </w:p>
        </w:tc>
        <w:tc>
          <w:tcPr>
            <w:tcW w:w="892" w:type="dxa"/>
            <w:tcBorders>
              <w:top w:val="nil"/>
              <w:left w:val="nil"/>
              <w:bottom w:val="single" w:sz="4" w:space="0" w:color="auto"/>
              <w:right w:val="single" w:sz="8"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0</w:t>
            </w:r>
          </w:p>
        </w:tc>
      </w:tr>
      <w:tr w:rsidR="00E61DAD" w:rsidRPr="00FC5495" w:rsidTr="007E20A1">
        <w:trPr>
          <w:trHeight w:val="331"/>
        </w:trPr>
        <w:tc>
          <w:tcPr>
            <w:tcW w:w="1989" w:type="dxa"/>
            <w:tcBorders>
              <w:top w:val="nil"/>
              <w:left w:val="single" w:sz="8" w:space="0" w:color="auto"/>
              <w:bottom w:val="single" w:sz="8"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CELKEM</w:t>
            </w:r>
          </w:p>
        </w:tc>
        <w:tc>
          <w:tcPr>
            <w:tcW w:w="892" w:type="dxa"/>
            <w:tcBorders>
              <w:top w:val="nil"/>
              <w:left w:val="nil"/>
              <w:bottom w:val="single" w:sz="8" w:space="0" w:color="auto"/>
              <w:right w:val="nil"/>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48</w:t>
            </w:r>
          </w:p>
        </w:tc>
        <w:tc>
          <w:tcPr>
            <w:tcW w:w="892" w:type="dxa"/>
            <w:tcBorders>
              <w:top w:val="nil"/>
              <w:left w:val="single" w:sz="4" w:space="0" w:color="auto"/>
              <w:bottom w:val="single" w:sz="8"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9</w:t>
            </w:r>
          </w:p>
        </w:tc>
        <w:tc>
          <w:tcPr>
            <w:tcW w:w="892" w:type="dxa"/>
            <w:tcBorders>
              <w:top w:val="nil"/>
              <w:left w:val="nil"/>
              <w:bottom w:val="single" w:sz="8"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79</w:t>
            </w:r>
          </w:p>
        </w:tc>
        <w:tc>
          <w:tcPr>
            <w:tcW w:w="892" w:type="dxa"/>
            <w:tcBorders>
              <w:top w:val="nil"/>
              <w:left w:val="nil"/>
              <w:bottom w:val="single" w:sz="8"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0</w:t>
            </w:r>
          </w:p>
        </w:tc>
        <w:tc>
          <w:tcPr>
            <w:tcW w:w="892" w:type="dxa"/>
            <w:tcBorders>
              <w:top w:val="nil"/>
              <w:left w:val="nil"/>
              <w:bottom w:val="single" w:sz="8"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49</w:t>
            </w:r>
          </w:p>
        </w:tc>
        <w:tc>
          <w:tcPr>
            <w:tcW w:w="892" w:type="dxa"/>
            <w:tcBorders>
              <w:top w:val="nil"/>
              <w:left w:val="nil"/>
              <w:bottom w:val="single" w:sz="8" w:space="0" w:color="auto"/>
              <w:right w:val="nil"/>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23</w:t>
            </w:r>
          </w:p>
        </w:tc>
        <w:tc>
          <w:tcPr>
            <w:tcW w:w="892" w:type="dxa"/>
            <w:tcBorders>
              <w:top w:val="nil"/>
              <w:left w:val="single" w:sz="4" w:space="0" w:color="auto"/>
              <w:bottom w:val="single" w:sz="8" w:space="0" w:color="auto"/>
              <w:right w:val="single" w:sz="4"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79</w:t>
            </w:r>
          </w:p>
        </w:tc>
        <w:tc>
          <w:tcPr>
            <w:tcW w:w="892" w:type="dxa"/>
            <w:tcBorders>
              <w:top w:val="nil"/>
              <w:left w:val="nil"/>
              <w:bottom w:val="single" w:sz="8" w:space="0" w:color="auto"/>
              <w:right w:val="single" w:sz="8" w:space="0" w:color="auto"/>
            </w:tcBorders>
            <w:shd w:val="clear" w:color="auto" w:fill="auto"/>
            <w:noWrap/>
            <w:vAlign w:val="bottom"/>
            <w:hideMark/>
          </w:tcPr>
          <w:p w:rsidR="00E61DAD" w:rsidRPr="00FC5495" w:rsidRDefault="00E61DAD" w:rsidP="007E20A1">
            <w:pPr>
              <w:suppressAutoHyphens w:val="0"/>
              <w:jc w:val="center"/>
              <w:rPr>
                <w:rFonts w:eastAsia="Times New Roman"/>
                <w:sz w:val="22"/>
                <w:szCs w:val="22"/>
                <w:lang w:val="cs-CZ" w:eastAsia="cs-CZ"/>
              </w:rPr>
            </w:pPr>
            <w:r w:rsidRPr="00FC5495">
              <w:rPr>
                <w:rFonts w:eastAsia="Times New Roman"/>
                <w:sz w:val="22"/>
                <w:szCs w:val="22"/>
                <w:lang w:val="cs-CZ" w:eastAsia="cs-CZ"/>
              </w:rPr>
              <w:t>0</w:t>
            </w:r>
          </w:p>
        </w:tc>
      </w:tr>
    </w:tbl>
    <w:p w:rsidR="00E61DAD" w:rsidRDefault="00E61DAD" w:rsidP="00E61DAD">
      <w:pPr>
        <w:spacing w:line="360" w:lineRule="auto"/>
        <w:jc w:val="both"/>
        <w:rPr>
          <w:sz w:val="22"/>
          <w:szCs w:val="22"/>
          <w:lang w:val="cs-CZ"/>
        </w:rPr>
      </w:pPr>
    </w:p>
    <w:p w:rsidR="00E61DAD" w:rsidRDefault="00E61DAD" w:rsidP="00E61DAD">
      <w:pPr>
        <w:spacing w:line="360" w:lineRule="auto"/>
        <w:jc w:val="both"/>
        <w:rPr>
          <w:sz w:val="22"/>
          <w:szCs w:val="22"/>
          <w:lang w:val="cs-CZ"/>
        </w:rPr>
      </w:pPr>
      <w:r>
        <w:rPr>
          <w:sz w:val="22"/>
          <w:szCs w:val="22"/>
          <w:lang w:val="cs-CZ"/>
        </w:rPr>
        <w:lastRenderedPageBreak/>
        <w:t>Komentář: Využívání počítačů k vlastnímu vzdělávání má vzestupnou tendenci po jednotlivých ročnících. Mnohdy si žáci neuvědomují, že některé informace, které získají z internetu, slouží k jejich vzdělávání stejně jako používání PC (nebo jiné techniky) ve škole.</w:t>
      </w:r>
    </w:p>
    <w:p w:rsidR="00E61DAD" w:rsidRDefault="00E61DAD" w:rsidP="00E61DAD">
      <w:pPr>
        <w:spacing w:line="360" w:lineRule="auto"/>
        <w:jc w:val="both"/>
        <w:rPr>
          <w:sz w:val="22"/>
          <w:szCs w:val="22"/>
          <w:lang w:val="cs-CZ"/>
        </w:rPr>
      </w:pPr>
    </w:p>
    <w:p w:rsidR="00E61DAD" w:rsidRDefault="00E61DAD" w:rsidP="00E61DAD">
      <w:pPr>
        <w:spacing w:line="360" w:lineRule="auto"/>
        <w:jc w:val="both"/>
        <w:rPr>
          <w:sz w:val="22"/>
          <w:szCs w:val="22"/>
          <w:lang w:val="cs-CZ"/>
        </w:rPr>
      </w:pPr>
      <w:r>
        <w:rPr>
          <w:sz w:val="22"/>
          <w:szCs w:val="22"/>
          <w:lang w:val="cs-CZ"/>
        </w:rPr>
        <w:t xml:space="preserve">Graf č. 5 k otázce č. </w:t>
      </w:r>
      <w:r w:rsidRPr="007059CA">
        <w:rPr>
          <w:b/>
          <w:sz w:val="22"/>
          <w:szCs w:val="22"/>
          <w:lang w:val="cs-CZ"/>
        </w:rPr>
        <w:t>8.</w:t>
      </w:r>
      <w:r>
        <w:rPr>
          <w:sz w:val="22"/>
          <w:szCs w:val="22"/>
          <w:lang w:val="cs-CZ"/>
        </w:rPr>
        <w:t xml:space="preserve"> </w:t>
      </w:r>
      <w:r w:rsidRPr="00DD19DF">
        <w:rPr>
          <w:b/>
          <w:sz w:val="22"/>
          <w:szCs w:val="22"/>
          <w:lang w:val="cs-CZ"/>
        </w:rPr>
        <w:t>Využíváte počítač k učení?</w:t>
      </w:r>
    </w:p>
    <w:p w:rsidR="00E61DAD" w:rsidRDefault="00E61DAD" w:rsidP="00E61DAD">
      <w:pPr>
        <w:spacing w:line="360" w:lineRule="auto"/>
        <w:jc w:val="both"/>
        <w:rPr>
          <w:sz w:val="22"/>
          <w:szCs w:val="22"/>
          <w:lang w:val="cs-CZ"/>
        </w:rPr>
      </w:pPr>
    </w:p>
    <w:p w:rsidR="00E61DAD" w:rsidRPr="00556525" w:rsidRDefault="00E61DAD" w:rsidP="00E61DAD">
      <w:pPr>
        <w:spacing w:line="360" w:lineRule="auto"/>
        <w:jc w:val="both"/>
        <w:rPr>
          <w:sz w:val="22"/>
          <w:szCs w:val="22"/>
          <w:lang w:val="cs-CZ"/>
        </w:rPr>
      </w:pPr>
      <w:r w:rsidRPr="00927E42">
        <w:rPr>
          <w:noProof/>
          <w:sz w:val="22"/>
          <w:szCs w:val="22"/>
          <w:lang w:val="cs-CZ" w:eastAsia="cs-CZ"/>
        </w:rPr>
        <w:drawing>
          <wp:inline distT="0" distB="0" distL="0" distR="0" wp14:anchorId="28C5F7B4" wp14:editId="4DBC8131">
            <wp:extent cx="5704315" cy="3204375"/>
            <wp:effectExtent l="19050" t="0" r="10685" b="0"/>
            <wp:docPr id="29"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1DAD" w:rsidRDefault="00E61DAD" w:rsidP="00E61DAD">
      <w:pPr>
        <w:spacing w:line="360" w:lineRule="auto"/>
        <w:jc w:val="both"/>
        <w:rPr>
          <w:lang w:val="cs-CZ"/>
        </w:rPr>
      </w:pPr>
    </w:p>
    <w:p w:rsidR="00E61DAD" w:rsidRDefault="00E61DAD" w:rsidP="00E61DAD">
      <w:pPr>
        <w:spacing w:line="360" w:lineRule="auto"/>
        <w:jc w:val="both"/>
        <w:rPr>
          <w:lang w:val="cs-CZ"/>
        </w:rPr>
      </w:pPr>
      <w:r>
        <w:rPr>
          <w:lang w:val="cs-CZ"/>
        </w:rPr>
        <w:t xml:space="preserve">Komentář: Grafické znázornění přináší vizuální zdůraznění, že počítače, ať doma nebo ve škole, jsou žáky využívány ke vzdělávání, a to převážnou částí respondentů. </w:t>
      </w:r>
    </w:p>
    <w:p w:rsidR="00E61DAD" w:rsidRDefault="00E61DAD" w:rsidP="00E61DAD">
      <w:pPr>
        <w:spacing w:line="360" w:lineRule="auto"/>
        <w:jc w:val="both"/>
        <w:rPr>
          <w:lang w:val="cs-CZ"/>
        </w:rPr>
      </w:pPr>
    </w:p>
    <w:p w:rsidR="00E61DAD" w:rsidRDefault="00E61DAD" w:rsidP="00E61DAD">
      <w:pPr>
        <w:jc w:val="both"/>
        <w:rPr>
          <w:rFonts w:eastAsia="Times New Roman"/>
          <w:b/>
          <w:lang w:val="cs-CZ" w:eastAsia="cs-CZ"/>
        </w:rPr>
      </w:pPr>
      <w:r w:rsidRPr="00506DC2">
        <w:rPr>
          <w:lang w:val="cs-CZ"/>
        </w:rPr>
        <w:t xml:space="preserve">Tabulka č. 12 </w:t>
      </w:r>
      <w:r>
        <w:rPr>
          <w:lang w:val="cs-CZ"/>
        </w:rPr>
        <w:t xml:space="preserve">- </w:t>
      </w:r>
      <w:r w:rsidRPr="00506DC2">
        <w:rPr>
          <w:lang w:val="cs-CZ"/>
        </w:rPr>
        <w:t xml:space="preserve"> </w:t>
      </w:r>
      <w:r w:rsidRPr="0018495B">
        <w:rPr>
          <w:b/>
          <w:lang w:val="cs-CZ"/>
        </w:rPr>
        <w:t>9.</w:t>
      </w:r>
      <w:r w:rsidRPr="00506DC2">
        <w:rPr>
          <w:lang w:val="cs-CZ"/>
        </w:rPr>
        <w:t xml:space="preserve"> </w:t>
      </w:r>
      <w:r w:rsidRPr="00506DC2">
        <w:rPr>
          <w:rFonts w:eastAsia="Times New Roman"/>
          <w:b/>
          <w:lang w:val="cs-CZ" w:eastAsia="cs-CZ"/>
        </w:rPr>
        <w:t>Co nejčastěji na počítači pouštíte?</w:t>
      </w:r>
    </w:p>
    <w:p w:rsidR="00E61DAD" w:rsidRDefault="00E61DAD" w:rsidP="00E61DAD">
      <w:pPr>
        <w:jc w:val="both"/>
        <w:rPr>
          <w:rFonts w:eastAsia="Times New Roman"/>
          <w:b/>
          <w:lang w:val="cs-CZ" w:eastAsia="cs-CZ"/>
        </w:rPr>
      </w:pPr>
    </w:p>
    <w:tbl>
      <w:tblPr>
        <w:tblW w:w="9029" w:type="dxa"/>
        <w:tblInd w:w="55" w:type="dxa"/>
        <w:tblCellMar>
          <w:left w:w="70" w:type="dxa"/>
          <w:right w:w="70" w:type="dxa"/>
        </w:tblCellMar>
        <w:tblLook w:val="04A0" w:firstRow="1" w:lastRow="0" w:firstColumn="1" w:lastColumn="0" w:noHBand="0" w:noVBand="1"/>
      </w:tblPr>
      <w:tblGrid>
        <w:gridCol w:w="2784"/>
        <w:gridCol w:w="1249"/>
        <w:gridCol w:w="1249"/>
        <w:gridCol w:w="1249"/>
        <w:gridCol w:w="2020"/>
        <w:gridCol w:w="478"/>
      </w:tblGrid>
      <w:tr w:rsidR="00E61DAD" w:rsidRPr="005121FF" w:rsidTr="007E20A1">
        <w:trPr>
          <w:trHeight w:val="384"/>
        </w:trPr>
        <w:tc>
          <w:tcPr>
            <w:tcW w:w="278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1DAD" w:rsidRPr="005121FF" w:rsidRDefault="00E61DAD" w:rsidP="007E20A1">
            <w:pPr>
              <w:suppressAutoHyphens w:val="0"/>
              <w:jc w:val="center"/>
              <w:rPr>
                <w:rFonts w:eastAsia="Times New Roman"/>
                <w:sz w:val="22"/>
                <w:szCs w:val="22"/>
                <w:lang w:val="cs-CZ" w:eastAsia="cs-CZ"/>
              </w:rPr>
            </w:pP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rsidR="00E61DAD" w:rsidRPr="005121FF" w:rsidRDefault="00E61DAD" w:rsidP="007E20A1">
            <w:pPr>
              <w:suppressAutoHyphens w:val="0"/>
              <w:jc w:val="center"/>
              <w:rPr>
                <w:rFonts w:eastAsia="Times New Roman"/>
                <w:sz w:val="22"/>
                <w:szCs w:val="22"/>
                <w:lang w:val="cs-CZ" w:eastAsia="cs-CZ"/>
              </w:rPr>
            </w:pPr>
            <w:r w:rsidRPr="005121FF">
              <w:rPr>
                <w:rFonts w:eastAsia="Times New Roman"/>
                <w:sz w:val="22"/>
                <w:szCs w:val="22"/>
                <w:lang w:val="cs-CZ" w:eastAsia="cs-CZ"/>
              </w:rPr>
              <w:t>Hudba</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rsidR="00E61DAD" w:rsidRPr="005121FF" w:rsidRDefault="00E61DAD" w:rsidP="007E20A1">
            <w:pPr>
              <w:suppressAutoHyphens w:val="0"/>
              <w:jc w:val="center"/>
              <w:rPr>
                <w:rFonts w:eastAsia="Times New Roman"/>
                <w:sz w:val="22"/>
                <w:szCs w:val="22"/>
                <w:lang w:val="cs-CZ" w:eastAsia="cs-CZ"/>
              </w:rPr>
            </w:pPr>
            <w:r w:rsidRPr="005121FF">
              <w:rPr>
                <w:rFonts w:eastAsia="Times New Roman"/>
                <w:sz w:val="22"/>
                <w:szCs w:val="22"/>
                <w:lang w:val="cs-CZ" w:eastAsia="cs-CZ"/>
              </w:rPr>
              <w:t>Hry</w:t>
            </w:r>
          </w:p>
        </w:tc>
        <w:tc>
          <w:tcPr>
            <w:tcW w:w="1249" w:type="dxa"/>
            <w:tcBorders>
              <w:top w:val="single" w:sz="8" w:space="0" w:color="auto"/>
              <w:left w:val="nil"/>
              <w:bottom w:val="single" w:sz="4" w:space="0" w:color="auto"/>
              <w:right w:val="single" w:sz="4" w:space="0" w:color="auto"/>
            </w:tcBorders>
            <w:shd w:val="clear" w:color="auto" w:fill="auto"/>
            <w:noWrap/>
            <w:vAlign w:val="bottom"/>
            <w:hideMark/>
          </w:tcPr>
          <w:p w:rsidR="00E61DAD" w:rsidRPr="005121FF" w:rsidRDefault="00E61DAD" w:rsidP="007E20A1">
            <w:pPr>
              <w:suppressAutoHyphens w:val="0"/>
              <w:jc w:val="center"/>
              <w:rPr>
                <w:rFonts w:eastAsia="Times New Roman"/>
                <w:sz w:val="22"/>
                <w:szCs w:val="22"/>
                <w:lang w:val="cs-CZ" w:eastAsia="cs-CZ"/>
              </w:rPr>
            </w:pPr>
            <w:r w:rsidRPr="005121FF">
              <w:rPr>
                <w:rFonts w:eastAsia="Times New Roman"/>
                <w:sz w:val="22"/>
                <w:szCs w:val="22"/>
                <w:lang w:val="cs-CZ" w:eastAsia="cs-CZ"/>
              </w:rPr>
              <w:t>Filmy</w:t>
            </w:r>
          </w:p>
        </w:tc>
        <w:tc>
          <w:tcPr>
            <w:tcW w:w="2498" w:type="dxa"/>
            <w:gridSpan w:val="2"/>
            <w:tcBorders>
              <w:top w:val="single" w:sz="8" w:space="0" w:color="auto"/>
              <w:left w:val="nil"/>
              <w:bottom w:val="single" w:sz="4" w:space="0" w:color="auto"/>
              <w:right w:val="single" w:sz="8" w:space="0" w:color="000000"/>
            </w:tcBorders>
            <w:shd w:val="clear" w:color="auto" w:fill="auto"/>
            <w:noWrap/>
            <w:vAlign w:val="bottom"/>
            <w:hideMark/>
          </w:tcPr>
          <w:p w:rsidR="00E61DAD" w:rsidRPr="005121FF" w:rsidRDefault="00E61DAD" w:rsidP="007E20A1">
            <w:pPr>
              <w:suppressAutoHyphens w:val="0"/>
              <w:jc w:val="center"/>
              <w:rPr>
                <w:rFonts w:eastAsia="Times New Roman"/>
                <w:sz w:val="22"/>
                <w:szCs w:val="22"/>
                <w:lang w:val="cs-CZ" w:eastAsia="cs-CZ"/>
              </w:rPr>
            </w:pPr>
            <w:r>
              <w:rPr>
                <w:rFonts w:eastAsia="Times New Roman"/>
                <w:sz w:val="22"/>
                <w:szCs w:val="22"/>
                <w:lang w:val="cs-CZ" w:eastAsia="cs-CZ"/>
              </w:rPr>
              <w:t>F</w:t>
            </w:r>
            <w:r w:rsidRPr="005121FF">
              <w:rPr>
                <w:rFonts w:eastAsia="Times New Roman"/>
                <w:sz w:val="22"/>
                <w:szCs w:val="22"/>
                <w:lang w:val="cs-CZ" w:eastAsia="cs-CZ"/>
              </w:rPr>
              <w:t>acebook, ICQ, atd.</w:t>
            </w:r>
          </w:p>
        </w:tc>
      </w:tr>
      <w:tr w:rsidR="00E61DAD" w:rsidRPr="005121FF" w:rsidTr="007E20A1">
        <w:trPr>
          <w:trHeight w:val="407"/>
        </w:trPr>
        <w:tc>
          <w:tcPr>
            <w:tcW w:w="2784" w:type="dxa"/>
            <w:tcBorders>
              <w:top w:val="nil"/>
              <w:left w:val="single" w:sz="8" w:space="0" w:color="auto"/>
              <w:bottom w:val="nil"/>
              <w:right w:val="single" w:sz="4" w:space="0" w:color="auto"/>
            </w:tcBorders>
            <w:shd w:val="clear" w:color="auto" w:fill="auto"/>
            <w:noWrap/>
            <w:vAlign w:val="bottom"/>
            <w:hideMark/>
          </w:tcPr>
          <w:p w:rsidR="00E61DAD" w:rsidRPr="005121FF" w:rsidRDefault="00E61DAD" w:rsidP="007E20A1">
            <w:pPr>
              <w:suppressAutoHyphens w:val="0"/>
              <w:jc w:val="center"/>
              <w:rPr>
                <w:rFonts w:eastAsia="Times New Roman"/>
                <w:sz w:val="22"/>
                <w:szCs w:val="22"/>
                <w:lang w:val="cs-CZ" w:eastAsia="cs-CZ"/>
              </w:rPr>
            </w:pPr>
            <w:r w:rsidRPr="005121FF">
              <w:rPr>
                <w:rFonts w:eastAsia="Times New Roman"/>
                <w:sz w:val="22"/>
                <w:szCs w:val="22"/>
                <w:lang w:val="cs-CZ" w:eastAsia="cs-CZ"/>
              </w:rPr>
              <w:t>Chlapci</w:t>
            </w:r>
          </w:p>
        </w:tc>
        <w:tc>
          <w:tcPr>
            <w:tcW w:w="1249" w:type="dxa"/>
            <w:tcBorders>
              <w:top w:val="nil"/>
              <w:left w:val="nil"/>
              <w:bottom w:val="nil"/>
              <w:right w:val="single" w:sz="4" w:space="0" w:color="auto"/>
            </w:tcBorders>
            <w:shd w:val="clear" w:color="auto" w:fill="auto"/>
            <w:noWrap/>
            <w:vAlign w:val="bottom"/>
            <w:hideMark/>
          </w:tcPr>
          <w:p w:rsidR="00E61DAD" w:rsidRPr="005121FF" w:rsidRDefault="00E61DAD" w:rsidP="007E20A1">
            <w:pPr>
              <w:suppressAutoHyphens w:val="0"/>
              <w:jc w:val="center"/>
              <w:rPr>
                <w:rFonts w:eastAsia="Times New Roman"/>
                <w:sz w:val="22"/>
                <w:szCs w:val="22"/>
                <w:lang w:val="cs-CZ" w:eastAsia="cs-CZ"/>
              </w:rPr>
            </w:pPr>
            <w:r w:rsidRPr="005121FF">
              <w:rPr>
                <w:rFonts w:eastAsia="Times New Roman"/>
                <w:sz w:val="22"/>
                <w:szCs w:val="22"/>
                <w:lang w:val="cs-CZ" w:eastAsia="cs-CZ"/>
              </w:rPr>
              <w:t>39</w:t>
            </w:r>
          </w:p>
        </w:tc>
        <w:tc>
          <w:tcPr>
            <w:tcW w:w="1249" w:type="dxa"/>
            <w:tcBorders>
              <w:top w:val="nil"/>
              <w:left w:val="nil"/>
              <w:bottom w:val="nil"/>
              <w:right w:val="single" w:sz="4" w:space="0" w:color="auto"/>
            </w:tcBorders>
            <w:shd w:val="clear" w:color="auto" w:fill="auto"/>
            <w:noWrap/>
            <w:vAlign w:val="bottom"/>
            <w:hideMark/>
          </w:tcPr>
          <w:p w:rsidR="00E61DAD" w:rsidRPr="005121FF" w:rsidRDefault="00E61DAD" w:rsidP="007E20A1">
            <w:pPr>
              <w:suppressAutoHyphens w:val="0"/>
              <w:jc w:val="center"/>
              <w:rPr>
                <w:rFonts w:eastAsia="Times New Roman"/>
                <w:sz w:val="22"/>
                <w:szCs w:val="22"/>
                <w:lang w:val="cs-CZ" w:eastAsia="cs-CZ"/>
              </w:rPr>
            </w:pPr>
            <w:r w:rsidRPr="005121FF">
              <w:rPr>
                <w:rFonts w:eastAsia="Times New Roman"/>
                <w:sz w:val="22"/>
                <w:szCs w:val="22"/>
                <w:lang w:val="cs-CZ" w:eastAsia="cs-CZ"/>
              </w:rPr>
              <w:t>127</w:t>
            </w:r>
          </w:p>
        </w:tc>
        <w:tc>
          <w:tcPr>
            <w:tcW w:w="1249" w:type="dxa"/>
            <w:tcBorders>
              <w:top w:val="nil"/>
              <w:left w:val="nil"/>
              <w:bottom w:val="nil"/>
              <w:right w:val="single" w:sz="4" w:space="0" w:color="auto"/>
            </w:tcBorders>
            <w:shd w:val="clear" w:color="auto" w:fill="auto"/>
            <w:noWrap/>
            <w:vAlign w:val="bottom"/>
            <w:hideMark/>
          </w:tcPr>
          <w:p w:rsidR="00E61DAD" w:rsidRPr="005121FF" w:rsidRDefault="00E61DAD" w:rsidP="007E20A1">
            <w:pPr>
              <w:suppressAutoHyphens w:val="0"/>
              <w:jc w:val="center"/>
              <w:rPr>
                <w:rFonts w:eastAsia="Times New Roman"/>
                <w:sz w:val="22"/>
                <w:szCs w:val="22"/>
                <w:lang w:val="cs-CZ" w:eastAsia="cs-CZ"/>
              </w:rPr>
            </w:pPr>
            <w:r w:rsidRPr="005121FF">
              <w:rPr>
                <w:rFonts w:eastAsia="Times New Roman"/>
                <w:sz w:val="22"/>
                <w:szCs w:val="22"/>
                <w:lang w:val="cs-CZ" w:eastAsia="cs-CZ"/>
              </w:rPr>
              <w:t>5</w:t>
            </w:r>
          </w:p>
        </w:tc>
        <w:tc>
          <w:tcPr>
            <w:tcW w:w="2020" w:type="dxa"/>
            <w:tcBorders>
              <w:top w:val="nil"/>
              <w:left w:val="nil"/>
              <w:bottom w:val="nil"/>
              <w:right w:val="nil"/>
            </w:tcBorders>
            <w:shd w:val="clear" w:color="auto" w:fill="auto"/>
            <w:noWrap/>
            <w:vAlign w:val="bottom"/>
            <w:hideMark/>
          </w:tcPr>
          <w:p w:rsidR="00E61DAD" w:rsidRPr="005121FF" w:rsidRDefault="00E61DAD" w:rsidP="007E20A1">
            <w:pPr>
              <w:suppressAutoHyphens w:val="0"/>
              <w:jc w:val="center"/>
              <w:rPr>
                <w:rFonts w:eastAsia="Times New Roman"/>
                <w:sz w:val="22"/>
                <w:szCs w:val="22"/>
                <w:lang w:val="cs-CZ" w:eastAsia="cs-CZ"/>
              </w:rPr>
            </w:pPr>
            <w:r w:rsidRPr="005121FF">
              <w:rPr>
                <w:rFonts w:eastAsia="Times New Roman"/>
                <w:sz w:val="22"/>
                <w:szCs w:val="22"/>
                <w:lang w:val="cs-CZ" w:eastAsia="cs-CZ"/>
              </w:rPr>
              <w:t>137</w:t>
            </w:r>
          </w:p>
        </w:tc>
        <w:tc>
          <w:tcPr>
            <w:tcW w:w="478" w:type="dxa"/>
            <w:tcBorders>
              <w:top w:val="nil"/>
              <w:left w:val="nil"/>
              <w:bottom w:val="nil"/>
              <w:right w:val="single" w:sz="8" w:space="0" w:color="auto"/>
            </w:tcBorders>
            <w:shd w:val="clear" w:color="auto" w:fill="auto"/>
            <w:noWrap/>
            <w:vAlign w:val="bottom"/>
            <w:hideMark/>
          </w:tcPr>
          <w:p w:rsidR="00E61DAD" w:rsidRPr="005121FF" w:rsidRDefault="00E61DAD" w:rsidP="007E20A1">
            <w:pPr>
              <w:suppressAutoHyphens w:val="0"/>
              <w:rPr>
                <w:rFonts w:eastAsia="Times New Roman"/>
                <w:sz w:val="22"/>
                <w:szCs w:val="22"/>
                <w:lang w:val="cs-CZ" w:eastAsia="cs-CZ"/>
              </w:rPr>
            </w:pPr>
            <w:r w:rsidRPr="005121FF">
              <w:rPr>
                <w:rFonts w:eastAsia="Times New Roman"/>
                <w:sz w:val="22"/>
                <w:szCs w:val="22"/>
                <w:lang w:val="cs-CZ" w:eastAsia="cs-CZ"/>
              </w:rPr>
              <w:t> </w:t>
            </w:r>
          </w:p>
        </w:tc>
      </w:tr>
      <w:tr w:rsidR="00E61DAD" w:rsidRPr="005121FF" w:rsidTr="007E20A1">
        <w:trPr>
          <w:trHeight w:val="366"/>
        </w:trPr>
        <w:tc>
          <w:tcPr>
            <w:tcW w:w="27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1DAD" w:rsidRPr="005121FF" w:rsidRDefault="00E61DAD" w:rsidP="007E20A1">
            <w:pPr>
              <w:suppressAutoHyphens w:val="0"/>
              <w:jc w:val="center"/>
              <w:rPr>
                <w:rFonts w:eastAsia="Times New Roman"/>
                <w:sz w:val="22"/>
                <w:szCs w:val="22"/>
                <w:lang w:val="cs-CZ" w:eastAsia="cs-CZ"/>
              </w:rPr>
            </w:pPr>
            <w:r w:rsidRPr="005121FF">
              <w:rPr>
                <w:rFonts w:eastAsia="Times New Roman"/>
                <w:sz w:val="22"/>
                <w:szCs w:val="22"/>
                <w:lang w:val="cs-CZ" w:eastAsia="cs-CZ"/>
              </w:rPr>
              <w:t>Dívky</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E61DAD" w:rsidRPr="005121FF" w:rsidRDefault="00E61DAD" w:rsidP="007E20A1">
            <w:pPr>
              <w:suppressAutoHyphens w:val="0"/>
              <w:jc w:val="center"/>
              <w:rPr>
                <w:rFonts w:eastAsia="Times New Roman"/>
                <w:sz w:val="22"/>
                <w:szCs w:val="22"/>
                <w:lang w:val="cs-CZ" w:eastAsia="cs-CZ"/>
              </w:rPr>
            </w:pPr>
            <w:r w:rsidRPr="005121FF">
              <w:rPr>
                <w:rFonts w:eastAsia="Times New Roman"/>
                <w:sz w:val="22"/>
                <w:szCs w:val="22"/>
                <w:lang w:val="cs-CZ" w:eastAsia="cs-CZ"/>
              </w:rPr>
              <w:t>128</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E61DAD" w:rsidRPr="005121FF" w:rsidRDefault="00E61DAD" w:rsidP="007E20A1">
            <w:pPr>
              <w:suppressAutoHyphens w:val="0"/>
              <w:jc w:val="center"/>
              <w:rPr>
                <w:rFonts w:eastAsia="Times New Roman"/>
                <w:sz w:val="22"/>
                <w:szCs w:val="22"/>
                <w:lang w:val="cs-CZ" w:eastAsia="cs-CZ"/>
              </w:rPr>
            </w:pPr>
            <w:r w:rsidRPr="005121FF">
              <w:rPr>
                <w:rFonts w:eastAsia="Times New Roman"/>
                <w:sz w:val="22"/>
                <w:szCs w:val="22"/>
                <w:lang w:val="cs-CZ" w:eastAsia="cs-CZ"/>
              </w:rPr>
              <w:t>100</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E61DAD" w:rsidRPr="005121FF" w:rsidRDefault="00E61DAD" w:rsidP="007E20A1">
            <w:pPr>
              <w:suppressAutoHyphens w:val="0"/>
              <w:jc w:val="center"/>
              <w:rPr>
                <w:rFonts w:eastAsia="Times New Roman"/>
                <w:sz w:val="22"/>
                <w:szCs w:val="22"/>
                <w:lang w:val="cs-CZ" w:eastAsia="cs-CZ"/>
              </w:rPr>
            </w:pPr>
            <w:r w:rsidRPr="005121FF">
              <w:rPr>
                <w:rFonts w:eastAsia="Times New Roman"/>
                <w:sz w:val="22"/>
                <w:szCs w:val="22"/>
                <w:lang w:val="cs-CZ" w:eastAsia="cs-CZ"/>
              </w:rPr>
              <w:t>12</w:t>
            </w:r>
          </w:p>
        </w:tc>
        <w:tc>
          <w:tcPr>
            <w:tcW w:w="2020" w:type="dxa"/>
            <w:tcBorders>
              <w:top w:val="single" w:sz="4" w:space="0" w:color="auto"/>
              <w:left w:val="nil"/>
              <w:bottom w:val="single" w:sz="4" w:space="0" w:color="auto"/>
              <w:right w:val="nil"/>
            </w:tcBorders>
            <w:shd w:val="clear" w:color="auto" w:fill="auto"/>
            <w:noWrap/>
            <w:vAlign w:val="bottom"/>
            <w:hideMark/>
          </w:tcPr>
          <w:p w:rsidR="00E61DAD" w:rsidRPr="005121FF" w:rsidRDefault="00E61DAD" w:rsidP="007E20A1">
            <w:pPr>
              <w:suppressAutoHyphens w:val="0"/>
              <w:jc w:val="center"/>
              <w:rPr>
                <w:rFonts w:eastAsia="Times New Roman"/>
                <w:sz w:val="22"/>
                <w:szCs w:val="22"/>
                <w:lang w:val="cs-CZ" w:eastAsia="cs-CZ"/>
              </w:rPr>
            </w:pPr>
            <w:r w:rsidRPr="005121FF">
              <w:rPr>
                <w:rFonts w:eastAsia="Times New Roman"/>
                <w:sz w:val="22"/>
                <w:szCs w:val="22"/>
                <w:lang w:val="cs-CZ" w:eastAsia="cs-CZ"/>
              </w:rPr>
              <w:t>147</w:t>
            </w:r>
          </w:p>
        </w:tc>
        <w:tc>
          <w:tcPr>
            <w:tcW w:w="478" w:type="dxa"/>
            <w:tcBorders>
              <w:top w:val="single" w:sz="4" w:space="0" w:color="auto"/>
              <w:left w:val="nil"/>
              <w:bottom w:val="single" w:sz="4" w:space="0" w:color="auto"/>
              <w:right w:val="single" w:sz="8" w:space="0" w:color="auto"/>
            </w:tcBorders>
            <w:shd w:val="clear" w:color="auto" w:fill="auto"/>
            <w:noWrap/>
            <w:vAlign w:val="bottom"/>
            <w:hideMark/>
          </w:tcPr>
          <w:p w:rsidR="00E61DAD" w:rsidRPr="005121FF" w:rsidRDefault="00E61DAD" w:rsidP="007E20A1">
            <w:pPr>
              <w:suppressAutoHyphens w:val="0"/>
              <w:rPr>
                <w:rFonts w:eastAsia="Times New Roman"/>
                <w:sz w:val="22"/>
                <w:szCs w:val="22"/>
                <w:lang w:val="cs-CZ" w:eastAsia="cs-CZ"/>
              </w:rPr>
            </w:pPr>
            <w:r w:rsidRPr="005121FF">
              <w:rPr>
                <w:rFonts w:eastAsia="Times New Roman"/>
                <w:sz w:val="22"/>
                <w:szCs w:val="22"/>
                <w:lang w:val="cs-CZ" w:eastAsia="cs-CZ"/>
              </w:rPr>
              <w:t> </w:t>
            </w:r>
          </w:p>
        </w:tc>
      </w:tr>
      <w:tr w:rsidR="00E61DAD" w:rsidRPr="005121FF" w:rsidTr="007E20A1">
        <w:trPr>
          <w:trHeight w:val="380"/>
        </w:trPr>
        <w:tc>
          <w:tcPr>
            <w:tcW w:w="2784" w:type="dxa"/>
            <w:tcBorders>
              <w:top w:val="nil"/>
              <w:left w:val="single" w:sz="8" w:space="0" w:color="auto"/>
              <w:bottom w:val="single" w:sz="8" w:space="0" w:color="auto"/>
              <w:right w:val="single" w:sz="4" w:space="0" w:color="auto"/>
            </w:tcBorders>
            <w:shd w:val="clear" w:color="auto" w:fill="auto"/>
            <w:noWrap/>
            <w:vAlign w:val="bottom"/>
            <w:hideMark/>
          </w:tcPr>
          <w:p w:rsidR="00E61DAD" w:rsidRPr="005121FF" w:rsidRDefault="00E61DAD" w:rsidP="007E20A1">
            <w:pPr>
              <w:suppressAutoHyphens w:val="0"/>
              <w:jc w:val="center"/>
              <w:rPr>
                <w:rFonts w:eastAsia="Times New Roman"/>
                <w:sz w:val="22"/>
                <w:szCs w:val="22"/>
                <w:lang w:val="cs-CZ" w:eastAsia="cs-CZ"/>
              </w:rPr>
            </w:pPr>
            <w:r w:rsidRPr="005121FF">
              <w:rPr>
                <w:rFonts w:eastAsia="Times New Roman"/>
                <w:sz w:val="22"/>
                <w:szCs w:val="22"/>
                <w:lang w:val="cs-CZ" w:eastAsia="cs-CZ"/>
              </w:rPr>
              <w:t>Celkem</w:t>
            </w:r>
          </w:p>
        </w:tc>
        <w:tc>
          <w:tcPr>
            <w:tcW w:w="1249" w:type="dxa"/>
            <w:tcBorders>
              <w:top w:val="nil"/>
              <w:left w:val="nil"/>
              <w:bottom w:val="single" w:sz="8" w:space="0" w:color="auto"/>
              <w:right w:val="single" w:sz="4" w:space="0" w:color="auto"/>
            </w:tcBorders>
            <w:shd w:val="clear" w:color="auto" w:fill="auto"/>
            <w:noWrap/>
            <w:vAlign w:val="bottom"/>
            <w:hideMark/>
          </w:tcPr>
          <w:p w:rsidR="00E61DAD" w:rsidRPr="005121FF" w:rsidRDefault="00E61DAD" w:rsidP="007E20A1">
            <w:pPr>
              <w:suppressAutoHyphens w:val="0"/>
              <w:jc w:val="center"/>
              <w:rPr>
                <w:rFonts w:eastAsia="Times New Roman"/>
                <w:sz w:val="22"/>
                <w:szCs w:val="22"/>
                <w:lang w:val="cs-CZ" w:eastAsia="cs-CZ"/>
              </w:rPr>
            </w:pPr>
            <w:r w:rsidRPr="005121FF">
              <w:rPr>
                <w:rFonts w:eastAsia="Times New Roman"/>
                <w:sz w:val="22"/>
                <w:szCs w:val="22"/>
                <w:lang w:val="cs-CZ" w:eastAsia="cs-CZ"/>
              </w:rPr>
              <w:t>167</w:t>
            </w:r>
          </w:p>
        </w:tc>
        <w:tc>
          <w:tcPr>
            <w:tcW w:w="1249" w:type="dxa"/>
            <w:tcBorders>
              <w:top w:val="nil"/>
              <w:left w:val="nil"/>
              <w:bottom w:val="single" w:sz="8" w:space="0" w:color="auto"/>
              <w:right w:val="single" w:sz="4" w:space="0" w:color="auto"/>
            </w:tcBorders>
            <w:shd w:val="clear" w:color="auto" w:fill="auto"/>
            <w:noWrap/>
            <w:vAlign w:val="bottom"/>
            <w:hideMark/>
          </w:tcPr>
          <w:p w:rsidR="00E61DAD" w:rsidRPr="005121FF" w:rsidRDefault="00E61DAD" w:rsidP="007E20A1">
            <w:pPr>
              <w:suppressAutoHyphens w:val="0"/>
              <w:jc w:val="center"/>
              <w:rPr>
                <w:rFonts w:eastAsia="Times New Roman"/>
                <w:sz w:val="22"/>
                <w:szCs w:val="22"/>
                <w:lang w:val="cs-CZ" w:eastAsia="cs-CZ"/>
              </w:rPr>
            </w:pPr>
            <w:r w:rsidRPr="005121FF">
              <w:rPr>
                <w:rFonts w:eastAsia="Times New Roman"/>
                <w:sz w:val="22"/>
                <w:szCs w:val="22"/>
                <w:lang w:val="cs-CZ" w:eastAsia="cs-CZ"/>
              </w:rPr>
              <w:t>227</w:t>
            </w:r>
          </w:p>
        </w:tc>
        <w:tc>
          <w:tcPr>
            <w:tcW w:w="1249" w:type="dxa"/>
            <w:tcBorders>
              <w:top w:val="nil"/>
              <w:left w:val="nil"/>
              <w:bottom w:val="single" w:sz="8" w:space="0" w:color="auto"/>
              <w:right w:val="single" w:sz="4" w:space="0" w:color="auto"/>
            </w:tcBorders>
            <w:shd w:val="clear" w:color="auto" w:fill="auto"/>
            <w:noWrap/>
            <w:vAlign w:val="bottom"/>
            <w:hideMark/>
          </w:tcPr>
          <w:p w:rsidR="00E61DAD" w:rsidRPr="005121FF" w:rsidRDefault="00E61DAD" w:rsidP="007E20A1">
            <w:pPr>
              <w:suppressAutoHyphens w:val="0"/>
              <w:jc w:val="center"/>
              <w:rPr>
                <w:rFonts w:eastAsia="Times New Roman"/>
                <w:sz w:val="22"/>
                <w:szCs w:val="22"/>
                <w:lang w:val="cs-CZ" w:eastAsia="cs-CZ"/>
              </w:rPr>
            </w:pPr>
            <w:r w:rsidRPr="005121FF">
              <w:rPr>
                <w:rFonts w:eastAsia="Times New Roman"/>
                <w:sz w:val="22"/>
                <w:szCs w:val="22"/>
                <w:lang w:val="cs-CZ" w:eastAsia="cs-CZ"/>
              </w:rPr>
              <w:t>17</w:t>
            </w:r>
          </w:p>
        </w:tc>
        <w:tc>
          <w:tcPr>
            <w:tcW w:w="2020" w:type="dxa"/>
            <w:tcBorders>
              <w:top w:val="nil"/>
              <w:left w:val="nil"/>
              <w:bottom w:val="single" w:sz="8" w:space="0" w:color="auto"/>
              <w:right w:val="nil"/>
            </w:tcBorders>
            <w:shd w:val="clear" w:color="auto" w:fill="auto"/>
            <w:noWrap/>
            <w:vAlign w:val="bottom"/>
            <w:hideMark/>
          </w:tcPr>
          <w:p w:rsidR="00E61DAD" w:rsidRPr="005121FF" w:rsidRDefault="00E61DAD" w:rsidP="007E20A1">
            <w:pPr>
              <w:suppressAutoHyphens w:val="0"/>
              <w:jc w:val="center"/>
              <w:rPr>
                <w:rFonts w:eastAsia="Times New Roman"/>
                <w:sz w:val="22"/>
                <w:szCs w:val="22"/>
                <w:lang w:val="cs-CZ" w:eastAsia="cs-CZ"/>
              </w:rPr>
            </w:pPr>
            <w:r w:rsidRPr="005121FF">
              <w:rPr>
                <w:rFonts w:eastAsia="Times New Roman"/>
                <w:sz w:val="22"/>
                <w:szCs w:val="22"/>
                <w:lang w:val="cs-CZ" w:eastAsia="cs-CZ"/>
              </w:rPr>
              <w:t>284</w:t>
            </w:r>
          </w:p>
        </w:tc>
        <w:tc>
          <w:tcPr>
            <w:tcW w:w="478" w:type="dxa"/>
            <w:tcBorders>
              <w:top w:val="nil"/>
              <w:left w:val="nil"/>
              <w:bottom w:val="single" w:sz="8" w:space="0" w:color="auto"/>
              <w:right w:val="single" w:sz="8" w:space="0" w:color="auto"/>
            </w:tcBorders>
            <w:shd w:val="clear" w:color="auto" w:fill="auto"/>
            <w:noWrap/>
            <w:vAlign w:val="bottom"/>
            <w:hideMark/>
          </w:tcPr>
          <w:p w:rsidR="00E61DAD" w:rsidRPr="005121FF" w:rsidRDefault="00E61DAD" w:rsidP="007E20A1">
            <w:pPr>
              <w:suppressAutoHyphens w:val="0"/>
              <w:rPr>
                <w:rFonts w:eastAsia="Times New Roman"/>
                <w:sz w:val="22"/>
                <w:szCs w:val="22"/>
                <w:lang w:val="cs-CZ" w:eastAsia="cs-CZ"/>
              </w:rPr>
            </w:pPr>
            <w:r w:rsidRPr="005121FF">
              <w:rPr>
                <w:rFonts w:eastAsia="Times New Roman"/>
                <w:sz w:val="22"/>
                <w:szCs w:val="22"/>
                <w:lang w:val="cs-CZ" w:eastAsia="cs-CZ"/>
              </w:rPr>
              <w:t> </w:t>
            </w:r>
          </w:p>
        </w:tc>
      </w:tr>
    </w:tbl>
    <w:p w:rsidR="00E61DAD" w:rsidRPr="002B05BD" w:rsidRDefault="00E61DAD" w:rsidP="00E61DAD">
      <w:pPr>
        <w:jc w:val="both"/>
        <w:rPr>
          <w:rFonts w:eastAsia="Times New Roman"/>
          <w:lang w:val="cs-CZ" w:eastAsia="cs-CZ"/>
        </w:rPr>
      </w:pPr>
    </w:p>
    <w:p w:rsidR="00E61DAD" w:rsidRPr="002B05BD" w:rsidRDefault="00E61DAD" w:rsidP="00E61DAD">
      <w:pPr>
        <w:spacing w:line="360" w:lineRule="auto"/>
        <w:jc w:val="both"/>
        <w:rPr>
          <w:lang w:val="cs-CZ"/>
        </w:rPr>
      </w:pPr>
      <w:r w:rsidRPr="002B05BD">
        <w:rPr>
          <w:lang w:val="cs-CZ"/>
        </w:rPr>
        <w:t xml:space="preserve">Komentář: Moderní komunikace s okolím prostřednictvím Facebooku, ICQ, Skype a dalších kanálů, se stala samozřejmostí pro každého uživatele moderních médií. Výjimku netvoří ani žáci a studenti a dokonce děti, které navštěvují mateřskou školu. </w:t>
      </w:r>
    </w:p>
    <w:p w:rsidR="00AB5401" w:rsidRDefault="00AB5401" w:rsidP="00E61DAD">
      <w:pPr>
        <w:spacing w:line="360" w:lineRule="auto"/>
        <w:jc w:val="both"/>
        <w:rPr>
          <w:color w:val="FF0000"/>
          <w:lang w:val="cs-CZ"/>
        </w:rPr>
      </w:pPr>
    </w:p>
    <w:p w:rsidR="00AB5401" w:rsidRDefault="00AB5401" w:rsidP="00E61DAD">
      <w:pPr>
        <w:spacing w:line="360" w:lineRule="auto"/>
        <w:jc w:val="both"/>
        <w:rPr>
          <w:color w:val="FF0000"/>
          <w:lang w:val="cs-CZ"/>
        </w:rPr>
      </w:pPr>
    </w:p>
    <w:p w:rsidR="00AB5401" w:rsidRDefault="00AB5401" w:rsidP="00E61DAD">
      <w:pPr>
        <w:spacing w:line="360" w:lineRule="auto"/>
        <w:jc w:val="both"/>
        <w:rPr>
          <w:color w:val="FF0000"/>
          <w:lang w:val="cs-CZ"/>
        </w:rPr>
      </w:pPr>
    </w:p>
    <w:p w:rsidR="00E61DAD" w:rsidRPr="00EE6E6D" w:rsidRDefault="00E61DAD" w:rsidP="00E61DAD">
      <w:pPr>
        <w:spacing w:line="360" w:lineRule="auto"/>
        <w:jc w:val="both"/>
        <w:rPr>
          <w:lang w:val="cs-CZ"/>
        </w:rPr>
      </w:pPr>
    </w:p>
    <w:p w:rsidR="00E61DAD" w:rsidRPr="00EE6E6D" w:rsidRDefault="00E61DAD" w:rsidP="00E61DAD">
      <w:pPr>
        <w:spacing w:line="360" w:lineRule="auto"/>
        <w:jc w:val="both"/>
        <w:rPr>
          <w:rFonts w:eastAsia="Times New Roman"/>
          <w:b/>
          <w:lang w:val="cs-CZ" w:eastAsia="cs-CZ"/>
        </w:rPr>
      </w:pPr>
      <w:r w:rsidRPr="00EE6E6D">
        <w:rPr>
          <w:lang w:val="cs-CZ"/>
        </w:rPr>
        <w:t xml:space="preserve">Graf č. 6 k otázce č. </w:t>
      </w:r>
      <w:r w:rsidRPr="00EE6E6D">
        <w:rPr>
          <w:b/>
          <w:lang w:val="cs-CZ"/>
        </w:rPr>
        <w:t>9.</w:t>
      </w:r>
      <w:r w:rsidRPr="00EE6E6D">
        <w:rPr>
          <w:lang w:val="cs-CZ"/>
        </w:rPr>
        <w:t xml:space="preserve"> </w:t>
      </w:r>
      <w:r w:rsidRPr="00EE6E6D">
        <w:rPr>
          <w:rFonts w:eastAsia="Times New Roman"/>
          <w:b/>
          <w:lang w:val="cs-CZ" w:eastAsia="cs-CZ"/>
        </w:rPr>
        <w:t>Co nejčastěji na počítači pouštíte?</w:t>
      </w:r>
    </w:p>
    <w:p w:rsidR="00E61DAD" w:rsidRDefault="00E61DAD" w:rsidP="00E61DAD">
      <w:pPr>
        <w:spacing w:line="360" w:lineRule="auto"/>
        <w:jc w:val="both"/>
        <w:rPr>
          <w:rFonts w:eastAsia="Times New Roman"/>
          <w:b/>
          <w:lang w:val="cs-CZ" w:eastAsia="cs-CZ"/>
        </w:rPr>
      </w:pPr>
    </w:p>
    <w:p w:rsidR="00E61DAD" w:rsidRDefault="00E61DAD" w:rsidP="00E61DAD">
      <w:pPr>
        <w:spacing w:line="360" w:lineRule="auto"/>
        <w:jc w:val="both"/>
        <w:rPr>
          <w:rFonts w:eastAsia="Times New Roman"/>
          <w:b/>
          <w:lang w:val="cs-CZ" w:eastAsia="cs-CZ"/>
        </w:rPr>
      </w:pPr>
      <w:r w:rsidRPr="006E3805">
        <w:rPr>
          <w:rFonts w:eastAsia="Times New Roman"/>
          <w:b/>
          <w:noProof/>
          <w:lang w:val="cs-CZ" w:eastAsia="cs-CZ"/>
        </w:rPr>
        <w:drawing>
          <wp:inline distT="0" distB="0" distL="0" distR="0" wp14:anchorId="53B5159B" wp14:editId="650ACF39">
            <wp:extent cx="5772150" cy="3324225"/>
            <wp:effectExtent l="19050" t="0" r="1905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1DAD" w:rsidRDefault="00E61DAD" w:rsidP="00E61DAD">
      <w:pPr>
        <w:spacing w:line="360" w:lineRule="auto"/>
        <w:jc w:val="both"/>
        <w:rPr>
          <w:rFonts w:eastAsia="Times New Roman"/>
          <w:b/>
          <w:lang w:val="cs-CZ" w:eastAsia="cs-CZ"/>
        </w:rPr>
      </w:pPr>
    </w:p>
    <w:p w:rsidR="00E61DAD" w:rsidRDefault="00E61DAD" w:rsidP="00E61DAD">
      <w:pPr>
        <w:spacing w:line="360" w:lineRule="auto"/>
        <w:jc w:val="both"/>
        <w:rPr>
          <w:lang w:val="cs-CZ"/>
        </w:rPr>
      </w:pPr>
      <w:r>
        <w:rPr>
          <w:lang w:val="cs-CZ"/>
        </w:rPr>
        <w:t xml:space="preserve">Komentář: Z odpovědí všech respondentů je zřetelné, že nejvíce využívány na počítači jsou komunikační kanály – Facebook, ICQ a další. Druhé nejvyšší zastoupení mají online hry a pak hudba. Nejméně sledují respondenti na PC filmy. Filmy sledují nejčastěji v televizi, která skýtá určité pohodlí pro diváky a mnohdy se u televize schází celá rodina. </w:t>
      </w:r>
    </w:p>
    <w:p w:rsidR="00E61DAD" w:rsidRDefault="00E61DAD" w:rsidP="00E61DAD">
      <w:pPr>
        <w:spacing w:line="360" w:lineRule="auto"/>
        <w:jc w:val="both"/>
        <w:rPr>
          <w:lang w:val="cs-CZ"/>
        </w:rPr>
      </w:pPr>
    </w:p>
    <w:p w:rsidR="00E61DAD" w:rsidRPr="0080148E" w:rsidRDefault="00E61DAD" w:rsidP="00E61DAD">
      <w:pPr>
        <w:jc w:val="both"/>
        <w:rPr>
          <w:rFonts w:eastAsia="Times New Roman"/>
          <w:lang w:val="cs-CZ" w:eastAsia="cs-CZ"/>
        </w:rPr>
      </w:pPr>
      <w:r>
        <w:rPr>
          <w:lang w:val="cs-CZ"/>
        </w:rPr>
        <w:t xml:space="preserve">Tabulka č. 13 - </w:t>
      </w:r>
      <w:r w:rsidRPr="008B6E0F">
        <w:rPr>
          <w:b/>
          <w:lang w:val="cs-CZ"/>
        </w:rPr>
        <w:t>10.</w:t>
      </w:r>
      <w:r>
        <w:rPr>
          <w:lang w:val="cs-CZ"/>
        </w:rPr>
        <w:t xml:space="preserve">  </w:t>
      </w:r>
      <w:r w:rsidRPr="0080148E">
        <w:rPr>
          <w:rFonts w:eastAsia="Times New Roman"/>
          <w:sz w:val="14"/>
          <w:szCs w:val="14"/>
          <w:lang w:val="cs-CZ" w:eastAsia="cs-CZ"/>
        </w:rPr>
        <w:t xml:space="preserve"> </w:t>
      </w:r>
      <w:r w:rsidRPr="00656442">
        <w:rPr>
          <w:rFonts w:eastAsia="Times New Roman"/>
          <w:b/>
          <w:lang w:val="cs-CZ" w:eastAsia="cs-CZ"/>
        </w:rPr>
        <w:t>Chtěli byste v budoucnu pracovat na počítači?</w:t>
      </w:r>
    </w:p>
    <w:p w:rsidR="00E61DAD" w:rsidRDefault="00E61DAD" w:rsidP="00E61DAD">
      <w:pPr>
        <w:spacing w:line="360" w:lineRule="auto"/>
        <w:jc w:val="both"/>
        <w:rPr>
          <w:lang w:val="cs-CZ"/>
        </w:rPr>
      </w:pPr>
    </w:p>
    <w:tbl>
      <w:tblPr>
        <w:tblW w:w="8979" w:type="dxa"/>
        <w:tblInd w:w="60" w:type="dxa"/>
        <w:tblCellMar>
          <w:left w:w="70" w:type="dxa"/>
          <w:right w:w="70" w:type="dxa"/>
        </w:tblCellMar>
        <w:tblLook w:val="04A0" w:firstRow="1" w:lastRow="0" w:firstColumn="1" w:lastColumn="0" w:noHBand="0" w:noVBand="1"/>
      </w:tblPr>
      <w:tblGrid>
        <w:gridCol w:w="2433"/>
        <w:gridCol w:w="1091"/>
        <w:gridCol w:w="1091"/>
        <w:gridCol w:w="1091"/>
        <w:gridCol w:w="1091"/>
        <w:gridCol w:w="1091"/>
        <w:gridCol w:w="1091"/>
      </w:tblGrid>
      <w:tr w:rsidR="00E61DAD" w:rsidRPr="00656442" w:rsidTr="007E20A1">
        <w:trPr>
          <w:trHeight w:val="306"/>
        </w:trPr>
        <w:tc>
          <w:tcPr>
            <w:tcW w:w="2433" w:type="dxa"/>
            <w:tcBorders>
              <w:top w:val="single" w:sz="8" w:space="0" w:color="auto"/>
              <w:left w:val="single" w:sz="8" w:space="0" w:color="auto"/>
              <w:bottom w:val="nil"/>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 </w:t>
            </w:r>
          </w:p>
        </w:tc>
        <w:tc>
          <w:tcPr>
            <w:tcW w:w="1091" w:type="dxa"/>
            <w:tcBorders>
              <w:top w:val="single" w:sz="8" w:space="0" w:color="auto"/>
              <w:left w:val="nil"/>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 xml:space="preserve">Chlapci </w:t>
            </w:r>
          </w:p>
        </w:tc>
        <w:tc>
          <w:tcPr>
            <w:tcW w:w="1091" w:type="dxa"/>
            <w:tcBorders>
              <w:top w:val="single" w:sz="8" w:space="0" w:color="auto"/>
              <w:left w:val="nil"/>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Chlapci</w:t>
            </w:r>
          </w:p>
        </w:tc>
        <w:tc>
          <w:tcPr>
            <w:tcW w:w="1091" w:type="dxa"/>
            <w:tcBorders>
              <w:top w:val="single" w:sz="8" w:space="0" w:color="auto"/>
              <w:left w:val="nil"/>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Dívky</w:t>
            </w:r>
          </w:p>
        </w:tc>
        <w:tc>
          <w:tcPr>
            <w:tcW w:w="1091" w:type="dxa"/>
            <w:tcBorders>
              <w:top w:val="single" w:sz="8" w:space="0" w:color="auto"/>
              <w:left w:val="nil"/>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Dívky</w:t>
            </w:r>
          </w:p>
        </w:tc>
        <w:tc>
          <w:tcPr>
            <w:tcW w:w="1091" w:type="dxa"/>
            <w:tcBorders>
              <w:top w:val="single" w:sz="8" w:space="0" w:color="auto"/>
              <w:left w:val="nil"/>
              <w:bottom w:val="single" w:sz="4" w:space="0" w:color="auto"/>
              <w:right w:val="nil"/>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Celkem</w:t>
            </w:r>
          </w:p>
        </w:tc>
        <w:tc>
          <w:tcPr>
            <w:tcW w:w="1091" w:type="dxa"/>
            <w:tcBorders>
              <w:top w:val="single" w:sz="8" w:space="0" w:color="auto"/>
              <w:left w:val="nil"/>
              <w:bottom w:val="single" w:sz="4" w:space="0" w:color="auto"/>
              <w:right w:val="single" w:sz="8"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Celkem</w:t>
            </w:r>
          </w:p>
        </w:tc>
      </w:tr>
      <w:tr w:rsidR="00E61DAD" w:rsidRPr="00656442" w:rsidTr="007E20A1">
        <w:trPr>
          <w:trHeight w:val="306"/>
        </w:trPr>
        <w:tc>
          <w:tcPr>
            <w:tcW w:w="2433" w:type="dxa"/>
            <w:tcBorders>
              <w:top w:val="nil"/>
              <w:left w:val="single" w:sz="8" w:space="0" w:color="auto"/>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 </w:t>
            </w:r>
          </w:p>
        </w:tc>
        <w:tc>
          <w:tcPr>
            <w:tcW w:w="1091" w:type="dxa"/>
            <w:tcBorders>
              <w:top w:val="nil"/>
              <w:left w:val="nil"/>
              <w:bottom w:val="nil"/>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ANO</w:t>
            </w:r>
          </w:p>
        </w:tc>
        <w:tc>
          <w:tcPr>
            <w:tcW w:w="1091" w:type="dxa"/>
            <w:tcBorders>
              <w:top w:val="nil"/>
              <w:left w:val="nil"/>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NE</w:t>
            </w:r>
          </w:p>
        </w:tc>
        <w:tc>
          <w:tcPr>
            <w:tcW w:w="1091" w:type="dxa"/>
            <w:tcBorders>
              <w:top w:val="nil"/>
              <w:left w:val="nil"/>
              <w:bottom w:val="nil"/>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ANO</w:t>
            </w:r>
          </w:p>
        </w:tc>
        <w:tc>
          <w:tcPr>
            <w:tcW w:w="1091" w:type="dxa"/>
            <w:tcBorders>
              <w:top w:val="nil"/>
              <w:left w:val="nil"/>
              <w:bottom w:val="nil"/>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NE</w:t>
            </w:r>
          </w:p>
        </w:tc>
        <w:tc>
          <w:tcPr>
            <w:tcW w:w="1091" w:type="dxa"/>
            <w:tcBorders>
              <w:top w:val="nil"/>
              <w:left w:val="nil"/>
              <w:bottom w:val="nil"/>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ANO%</w:t>
            </w:r>
          </w:p>
        </w:tc>
        <w:tc>
          <w:tcPr>
            <w:tcW w:w="1091" w:type="dxa"/>
            <w:tcBorders>
              <w:top w:val="nil"/>
              <w:left w:val="nil"/>
              <w:bottom w:val="nil"/>
              <w:right w:val="single" w:sz="8"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NE%</w:t>
            </w:r>
          </w:p>
        </w:tc>
      </w:tr>
      <w:tr w:rsidR="00E61DAD" w:rsidRPr="00656442" w:rsidTr="007E20A1">
        <w:trPr>
          <w:trHeight w:val="241"/>
        </w:trPr>
        <w:tc>
          <w:tcPr>
            <w:tcW w:w="2433" w:type="dxa"/>
            <w:tcBorders>
              <w:top w:val="nil"/>
              <w:left w:val="single" w:sz="8" w:space="0" w:color="auto"/>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2. třída</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32</w:t>
            </w:r>
          </w:p>
        </w:tc>
        <w:tc>
          <w:tcPr>
            <w:tcW w:w="1091" w:type="dxa"/>
            <w:tcBorders>
              <w:top w:val="nil"/>
              <w:left w:val="nil"/>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0</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33</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0</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100</w:t>
            </w:r>
          </w:p>
        </w:tc>
        <w:tc>
          <w:tcPr>
            <w:tcW w:w="1091" w:type="dxa"/>
            <w:tcBorders>
              <w:top w:val="single" w:sz="4" w:space="0" w:color="auto"/>
              <w:left w:val="nil"/>
              <w:bottom w:val="single" w:sz="4" w:space="0" w:color="auto"/>
              <w:right w:val="single" w:sz="8"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0</w:t>
            </w:r>
          </w:p>
        </w:tc>
      </w:tr>
      <w:tr w:rsidR="00E61DAD" w:rsidRPr="00656442" w:rsidTr="007E20A1">
        <w:trPr>
          <w:trHeight w:val="291"/>
        </w:trPr>
        <w:tc>
          <w:tcPr>
            <w:tcW w:w="2433" w:type="dxa"/>
            <w:tcBorders>
              <w:top w:val="nil"/>
              <w:left w:val="single" w:sz="8" w:space="0" w:color="auto"/>
              <w:bottom w:val="nil"/>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3. třída</w:t>
            </w:r>
          </w:p>
        </w:tc>
        <w:tc>
          <w:tcPr>
            <w:tcW w:w="1091" w:type="dxa"/>
            <w:tcBorders>
              <w:top w:val="nil"/>
              <w:left w:val="nil"/>
              <w:bottom w:val="nil"/>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34</w:t>
            </w:r>
          </w:p>
        </w:tc>
        <w:tc>
          <w:tcPr>
            <w:tcW w:w="1091" w:type="dxa"/>
            <w:tcBorders>
              <w:top w:val="nil"/>
              <w:left w:val="nil"/>
              <w:bottom w:val="nil"/>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0</w:t>
            </w:r>
          </w:p>
        </w:tc>
        <w:tc>
          <w:tcPr>
            <w:tcW w:w="1091" w:type="dxa"/>
            <w:tcBorders>
              <w:top w:val="nil"/>
              <w:left w:val="nil"/>
              <w:bottom w:val="nil"/>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37</w:t>
            </w:r>
          </w:p>
        </w:tc>
        <w:tc>
          <w:tcPr>
            <w:tcW w:w="1091" w:type="dxa"/>
            <w:tcBorders>
              <w:top w:val="nil"/>
              <w:left w:val="nil"/>
              <w:bottom w:val="nil"/>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0</w:t>
            </w:r>
          </w:p>
        </w:tc>
        <w:tc>
          <w:tcPr>
            <w:tcW w:w="1091" w:type="dxa"/>
            <w:tcBorders>
              <w:top w:val="nil"/>
              <w:left w:val="nil"/>
              <w:bottom w:val="nil"/>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100</w:t>
            </w:r>
          </w:p>
        </w:tc>
        <w:tc>
          <w:tcPr>
            <w:tcW w:w="1091" w:type="dxa"/>
            <w:tcBorders>
              <w:top w:val="nil"/>
              <w:left w:val="nil"/>
              <w:bottom w:val="nil"/>
              <w:right w:val="single" w:sz="8"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0</w:t>
            </w:r>
          </w:p>
        </w:tc>
      </w:tr>
      <w:tr w:rsidR="00E61DAD" w:rsidRPr="00656442" w:rsidTr="007E20A1">
        <w:trPr>
          <w:trHeight w:val="291"/>
        </w:trPr>
        <w:tc>
          <w:tcPr>
            <w:tcW w:w="2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4. třída</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32</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0</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37</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0</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100</w:t>
            </w:r>
          </w:p>
        </w:tc>
        <w:tc>
          <w:tcPr>
            <w:tcW w:w="1091" w:type="dxa"/>
            <w:tcBorders>
              <w:top w:val="single" w:sz="4" w:space="0" w:color="auto"/>
              <w:left w:val="nil"/>
              <w:bottom w:val="single" w:sz="4" w:space="0" w:color="auto"/>
              <w:right w:val="single" w:sz="8"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0</w:t>
            </w:r>
          </w:p>
        </w:tc>
      </w:tr>
      <w:tr w:rsidR="00E61DAD" w:rsidRPr="00656442" w:rsidTr="007E20A1">
        <w:trPr>
          <w:trHeight w:val="291"/>
        </w:trPr>
        <w:tc>
          <w:tcPr>
            <w:tcW w:w="2433" w:type="dxa"/>
            <w:tcBorders>
              <w:top w:val="nil"/>
              <w:left w:val="single" w:sz="8" w:space="0" w:color="auto"/>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5. třída</w:t>
            </w:r>
          </w:p>
        </w:tc>
        <w:tc>
          <w:tcPr>
            <w:tcW w:w="1091" w:type="dxa"/>
            <w:tcBorders>
              <w:top w:val="nil"/>
              <w:left w:val="nil"/>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39</w:t>
            </w:r>
          </w:p>
        </w:tc>
        <w:tc>
          <w:tcPr>
            <w:tcW w:w="1091" w:type="dxa"/>
            <w:tcBorders>
              <w:top w:val="nil"/>
              <w:left w:val="nil"/>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0</w:t>
            </w:r>
          </w:p>
        </w:tc>
        <w:tc>
          <w:tcPr>
            <w:tcW w:w="1091" w:type="dxa"/>
            <w:tcBorders>
              <w:top w:val="nil"/>
              <w:left w:val="nil"/>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40</w:t>
            </w:r>
          </w:p>
        </w:tc>
        <w:tc>
          <w:tcPr>
            <w:tcW w:w="1091" w:type="dxa"/>
            <w:tcBorders>
              <w:top w:val="nil"/>
              <w:left w:val="nil"/>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0</w:t>
            </w:r>
          </w:p>
        </w:tc>
        <w:tc>
          <w:tcPr>
            <w:tcW w:w="1091" w:type="dxa"/>
            <w:tcBorders>
              <w:top w:val="nil"/>
              <w:left w:val="nil"/>
              <w:bottom w:val="single" w:sz="4"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100</w:t>
            </w:r>
          </w:p>
        </w:tc>
        <w:tc>
          <w:tcPr>
            <w:tcW w:w="1091" w:type="dxa"/>
            <w:tcBorders>
              <w:top w:val="nil"/>
              <w:left w:val="nil"/>
              <w:bottom w:val="single" w:sz="4" w:space="0" w:color="auto"/>
              <w:right w:val="single" w:sz="8"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0</w:t>
            </w:r>
          </w:p>
        </w:tc>
      </w:tr>
      <w:tr w:rsidR="00E61DAD" w:rsidRPr="00656442" w:rsidTr="007E20A1">
        <w:trPr>
          <w:trHeight w:val="306"/>
        </w:trPr>
        <w:tc>
          <w:tcPr>
            <w:tcW w:w="2433" w:type="dxa"/>
            <w:tcBorders>
              <w:top w:val="nil"/>
              <w:left w:val="single" w:sz="8" w:space="0" w:color="auto"/>
              <w:bottom w:val="single" w:sz="8"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CELKEM</w:t>
            </w:r>
          </w:p>
        </w:tc>
        <w:tc>
          <w:tcPr>
            <w:tcW w:w="1091" w:type="dxa"/>
            <w:tcBorders>
              <w:top w:val="nil"/>
              <w:left w:val="nil"/>
              <w:bottom w:val="single" w:sz="8"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137</w:t>
            </w:r>
          </w:p>
        </w:tc>
        <w:tc>
          <w:tcPr>
            <w:tcW w:w="1091" w:type="dxa"/>
            <w:tcBorders>
              <w:top w:val="nil"/>
              <w:left w:val="nil"/>
              <w:bottom w:val="single" w:sz="8"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0</w:t>
            </w:r>
          </w:p>
        </w:tc>
        <w:tc>
          <w:tcPr>
            <w:tcW w:w="1091" w:type="dxa"/>
            <w:tcBorders>
              <w:top w:val="nil"/>
              <w:left w:val="nil"/>
              <w:bottom w:val="single" w:sz="8"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147</w:t>
            </w:r>
          </w:p>
        </w:tc>
        <w:tc>
          <w:tcPr>
            <w:tcW w:w="1091" w:type="dxa"/>
            <w:tcBorders>
              <w:top w:val="nil"/>
              <w:left w:val="nil"/>
              <w:bottom w:val="single" w:sz="8"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0</w:t>
            </w:r>
          </w:p>
        </w:tc>
        <w:tc>
          <w:tcPr>
            <w:tcW w:w="1091" w:type="dxa"/>
            <w:tcBorders>
              <w:top w:val="nil"/>
              <w:left w:val="nil"/>
              <w:bottom w:val="single" w:sz="8" w:space="0" w:color="auto"/>
              <w:right w:val="single" w:sz="4"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100</w:t>
            </w:r>
          </w:p>
        </w:tc>
        <w:tc>
          <w:tcPr>
            <w:tcW w:w="1091" w:type="dxa"/>
            <w:tcBorders>
              <w:top w:val="nil"/>
              <w:left w:val="nil"/>
              <w:bottom w:val="single" w:sz="8" w:space="0" w:color="auto"/>
              <w:right w:val="single" w:sz="8" w:space="0" w:color="auto"/>
            </w:tcBorders>
            <w:shd w:val="clear" w:color="auto" w:fill="auto"/>
            <w:noWrap/>
            <w:vAlign w:val="bottom"/>
            <w:hideMark/>
          </w:tcPr>
          <w:p w:rsidR="00E61DAD" w:rsidRPr="00656442" w:rsidRDefault="00E61DAD" w:rsidP="007E20A1">
            <w:pPr>
              <w:suppressAutoHyphens w:val="0"/>
              <w:jc w:val="center"/>
              <w:rPr>
                <w:rFonts w:eastAsia="Times New Roman"/>
                <w:sz w:val="22"/>
                <w:szCs w:val="22"/>
                <w:lang w:val="cs-CZ" w:eastAsia="cs-CZ"/>
              </w:rPr>
            </w:pPr>
            <w:r w:rsidRPr="00656442">
              <w:rPr>
                <w:rFonts w:eastAsia="Times New Roman"/>
                <w:sz w:val="22"/>
                <w:szCs w:val="22"/>
                <w:lang w:val="cs-CZ" w:eastAsia="cs-CZ"/>
              </w:rPr>
              <w:t>0</w:t>
            </w:r>
          </w:p>
        </w:tc>
      </w:tr>
    </w:tbl>
    <w:p w:rsidR="00E61DAD" w:rsidRPr="00656442" w:rsidRDefault="00E61DAD" w:rsidP="00E61DAD">
      <w:pPr>
        <w:spacing w:line="360" w:lineRule="auto"/>
        <w:jc w:val="both"/>
        <w:rPr>
          <w:sz w:val="22"/>
          <w:szCs w:val="22"/>
          <w:lang w:val="cs-CZ"/>
        </w:rPr>
      </w:pPr>
    </w:p>
    <w:p w:rsidR="00E61DAD" w:rsidRDefault="00E61DAD" w:rsidP="00E61DAD">
      <w:pPr>
        <w:spacing w:line="360" w:lineRule="auto"/>
        <w:jc w:val="both"/>
        <w:rPr>
          <w:lang w:val="cs-CZ"/>
        </w:rPr>
      </w:pPr>
      <w:r>
        <w:rPr>
          <w:lang w:val="cs-CZ"/>
        </w:rPr>
        <w:t xml:space="preserve">Komentář: Odpovědi všech 284 respondentů znamenají 100%. Grafické znázornění není zapotřebí uvádět. </w:t>
      </w:r>
    </w:p>
    <w:p w:rsidR="00E61DAD" w:rsidRDefault="00E61DAD" w:rsidP="00E61DAD">
      <w:pPr>
        <w:spacing w:line="360" w:lineRule="auto"/>
        <w:jc w:val="both"/>
        <w:rPr>
          <w:lang w:val="cs-CZ"/>
        </w:rPr>
      </w:pPr>
    </w:p>
    <w:p w:rsidR="00E61DAD" w:rsidRPr="00656442" w:rsidRDefault="00F6507A" w:rsidP="00E61DAD">
      <w:pPr>
        <w:spacing w:line="360" w:lineRule="auto"/>
        <w:jc w:val="both"/>
        <w:rPr>
          <w:rFonts w:eastAsia="Times New Roman"/>
          <w:b/>
          <w:lang w:val="cs-CZ" w:eastAsia="cs-CZ"/>
        </w:rPr>
      </w:pPr>
      <w:r>
        <w:rPr>
          <w:lang w:val="cs-CZ"/>
        </w:rPr>
        <w:lastRenderedPageBreak/>
        <w:t xml:space="preserve">Tabulka č. 14 - 11. </w:t>
      </w:r>
      <w:r w:rsidR="00E61DAD" w:rsidRPr="00656442">
        <w:rPr>
          <w:rFonts w:eastAsia="Times New Roman"/>
          <w:b/>
          <w:lang w:val="cs-CZ" w:eastAsia="cs-CZ"/>
        </w:rPr>
        <w:t xml:space="preserve">Používá váš počítač doma i jiná osoba (bratr, rodiče, dědeček, babička)? </w:t>
      </w:r>
    </w:p>
    <w:p w:rsidR="00E61DAD" w:rsidRPr="00656442" w:rsidRDefault="00E61DAD" w:rsidP="00E61DAD">
      <w:pPr>
        <w:spacing w:line="360" w:lineRule="auto"/>
        <w:jc w:val="both"/>
        <w:rPr>
          <w:b/>
          <w:lang w:val="cs-CZ"/>
        </w:rPr>
      </w:pPr>
    </w:p>
    <w:tbl>
      <w:tblPr>
        <w:tblW w:w="9059" w:type="dxa"/>
        <w:tblInd w:w="60" w:type="dxa"/>
        <w:tblCellMar>
          <w:left w:w="70" w:type="dxa"/>
          <w:right w:w="70" w:type="dxa"/>
        </w:tblCellMar>
        <w:tblLook w:val="04A0" w:firstRow="1" w:lastRow="0" w:firstColumn="1" w:lastColumn="0" w:noHBand="0" w:noVBand="1"/>
      </w:tblPr>
      <w:tblGrid>
        <w:gridCol w:w="2453"/>
        <w:gridCol w:w="1101"/>
        <w:gridCol w:w="1101"/>
        <w:gridCol w:w="1101"/>
        <w:gridCol w:w="1101"/>
        <w:gridCol w:w="1101"/>
        <w:gridCol w:w="1101"/>
      </w:tblGrid>
      <w:tr w:rsidR="00E61DAD" w:rsidRPr="004C4548" w:rsidTr="007E20A1">
        <w:trPr>
          <w:trHeight w:val="240"/>
        </w:trPr>
        <w:tc>
          <w:tcPr>
            <w:tcW w:w="245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p>
        </w:tc>
        <w:tc>
          <w:tcPr>
            <w:tcW w:w="1101" w:type="dxa"/>
            <w:tcBorders>
              <w:top w:val="single" w:sz="8" w:space="0" w:color="auto"/>
              <w:left w:val="nil"/>
              <w:bottom w:val="single" w:sz="4" w:space="0" w:color="auto"/>
              <w:right w:val="nil"/>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Chlapci</w:t>
            </w:r>
          </w:p>
        </w:tc>
        <w:tc>
          <w:tcPr>
            <w:tcW w:w="110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Chlapci</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Chlapci</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Dívky</w:t>
            </w:r>
          </w:p>
        </w:tc>
        <w:tc>
          <w:tcPr>
            <w:tcW w:w="1101" w:type="dxa"/>
            <w:tcBorders>
              <w:top w:val="single" w:sz="8" w:space="0" w:color="auto"/>
              <w:left w:val="nil"/>
              <w:bottom w:val="single" w:sz="4" w:space="0" w:color="auto"/>
              <w:right w:val="nil"/>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Dívky</w:t>
            </w:r>
          </w:p>
        </w:tc>
        <w:tc>
          <w:tcPr>
            <w:tcW w:w="110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Dívky</w:t>
            </w:r>
          </w:p>
        </w:tc>
      </w:tr>
      <w:tr w:rsidR="00E61DAD" w:rsidRPr="004C4548" w:rsidTr="007E20A1">
        <w:trPr>
          <w:trHeight w:val="240"/>
        </w:trPr>
        <w:tc>
          <w:tcPr>
            <w:tcW w:w="2453" w:type="dxa"/>
            <w:tcBorders>
              <w:top w:val="nil"/>
              <w:left w:val="single" w:sz="8" w:space="0" w:color="auto"/>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p>
        </w:tc>
        <w:tc>
          <w:tcPr>
            <w:tcW w:w="1101" w:type="dxa"/>
            <w:tcBorders>
              <w:top w:val="nil"/>
              <w:left w:val="nil"/>
              <w:bottom w:val="single" w:sz="4" w:space="0" w:color="auto"/>
              <w:right w:val="nil"/>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ANO</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NE</w:t>
            </w:r>
          </w:p>
        </w:tc>
        <w:tc>
          <w:tcPr>
            <w:tcW w:w="1101" w:type="dxa"/>
            <w:tcBorders>
              <w:top w:val="nil"/>
              <w:left w:val="nil"/>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NĚKDY</w:t>
            </w:r>
          </w:p>
        </w:tc>
        <w:tc>
          <w:tcPr>
            <w:tcW w:w="1101" w:type="dxa"/>
            <w:tcBorders>
              <w:top w:val="nil"/>
              <w:left w:val="nil"/>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ANO</w:t>
            </w:r>
          </w:p>
        </w:tc>
        <w:tc>
          <w:tcPr>
            <w:tcW w:w="1101" w:type="dxa"/>
            <w:tcBorders>
              <w:top w:val="nil"/>
              <w:left w:val="nil"/>
              <w:bottom w:val="single" w:sz="4" w:space="0" w:color="auto"/>
              <w:right w:val="nil"/>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NE</w:t>
            </w:r>
          </w:p>
        </w:tc>
        <w:tc>
          <w:tcPr>
            <w:tcW w:w="1101" w:type="dxa"/>
            <w:tcBorders>
              <w:top w:val="nil"/>
              <w:left w:val="single" w:sz="4" w:space="0" w:color="auto"/>
              <w:bottom w:val="single" w:sz="4" w:space="0" w:color="auto"/>
              <w:right w:val="single" w:sz="8"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NĚKDY</w:t>
            </w:r>
          </w:p>
        </w:tc>
      </w:tr>
      <w:tr w:rsidR="00E61DAD" w:rsidRPr="004C4548" w:rsidTr="007E20A1">
        <w:trPr>
          <w:trHeight w:val="240"/>
        </w:trPr>
        <w:tc>
          <w:tcPr>
            <w:tcW w:w="2453" w:type="dxa"/>
            <w:tcBorders>
              <w:top w:val="nil"/>
              <w:left w:val="single" w:sz="8" w:space="0" w:color="auto"/>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2. třída</w:t>
            </w:r>
          </w:p>
        </w:tc>
        <w:tc>
          <w:tcPr>
            <w:tcW w:w="1101" w:type="dxa"/>
            <w:tcBorders>
              <w:top w:val="nil"/>
              <w:left w:val="nil"/>
              <w:bottom w:val="single" w:sz="4" w:space="0" w:color="auto"/>
              <w:right w:val="nil"/>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12</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2</w:t>
            </w:r>
          </w:p>
        </w:tc>
        <w:tc>
          <w:tcPr>
            <w:tcW w:w="1101" w:type="dxa"/>
            <w:tcBorders>
              <w:top w:val="nil"/>
              <w:left w:val="nil"/>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18</w:t>
            </w:r>
          </w:p>
        </w:tc>
        <w:tc>
          <w:tcPr>
            <w:tcW w:w="1101" w:type="dxa"/>
            <w:tcBorders>
              <w:top w:val="nil"/>
              <w:left w:val="nil"/>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14</w:t>
            </w:r>
          </w:p>
        </w:tc>
        <w:tc>
          <w:tcPr>
            <w:tcW w:w="1101" w:type="dxa"/>
            <w:tcBorders>
              <w:top w:val="nil"/>
              <w:left w:val="nil"/>
              <w:bottom w:val="single" w:sz="4" w:space="0" w:color="auto"/>
              <w:right w:val="nil"/>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4</w:t>
            </w:r>
          </w:p>
        </w:tc>
        <w:tc>
          <w:tcPr>
            <w:tcW w:w="1101" w:type="dxa"/>
            <w:tcBorders>
              <w:top w:val="nil"/>
              <w:left w:val="single" w:sz="4" w:space="0" w:color="auto"/>
              <w:bottom w:val="single" w:sz="4" w:space="0" w:color="auto"/>
              <w:right w:val="single" w:sz="8"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15</w:t>
            </w:r>
          </w:p>
        </w:tc>
      </w:tr>
      <w:tr w:rsidR="00E61DAD" w:rsidRPr="004C4548" w:rsidTr="007E20A1">
        <w:trPr>
          <w:trHeight w:val="240"/>
        </w:trPr>
        <w:tc>
          <w:tcPr>
            <w:tcW w:w="2453" w:type="dxa"/>
            <w:tcBorders>
              <w:top w:val="nil"/>
              <w:left w:val="single" w:sz="8" w:space="0" w:color="auto"/>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3. třída</w:t>
            </w:r>
          </w:p>
        </w:tc>
        <w:tc>
          <w:tcPr>
            <w:tcW w:w="1101" w:type="dxa"/>
            <w:tcBorders>
              <w:top w:val="nil"/>
              <w:left w:val="nil"/>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13</w:t>
            </w:r>
          </w:p>
        </w:tc>
        <w:tc>
          <w:tcPr>
            <w:tcW w:w="1101" w:type="dxa"/>
            <w:tcBorders>
              <w:top w:val="nil"/>
              <w:left w:val="nil"/>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2</w:t>
            </w:r>
          </w:p>
        </w:tc>
        <w:tc>
          <w:tcPr>
            <w:tcW w:w="1101" w:type="dxa"/>
            <w:tcBorders>
              <w:top w:val="nil"/>
              <w:left w:val="nil"/>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19</w:t>
            </w:r>
          </w:p>
        </w:tc>
        <w:tc>
          <w:tcPr>
            <w:tcW w:w="1101" w:type="dxa"/>
            <w:tcBorders>
              <w:top w:val="nil"/>
              <w:left w:val="nil"/>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7</w:t>
            </w:r>
          </w:p>
        </w:tc>
        <w:tc>
          <w:tcPr>
            <w:tcW w:w="1101" w:type="dxa"/>
            <w:tcBorders>
              <w:top w:val="nil"/>
              <w:left w:val="nil"/>
              <w:bottom w:val="single" w:sz="4" w:space="0" w:color="auto"/>
              <w:right w:val="nil"/>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3</w:t>
            </w:r>
          </w:p>
        </w:tc>
        <w:tc>
          <w:tcPr>
            <w:tcW w:w="1101" w:type="dxa"/>
            <w:tcBorders>
              <w:top w:val="nil"/>
              <w:left w:val="single" w:sz="4" w:space="0" w:color="auto"/>
              <w:bottom w:val="single" w:sz="4" w:space="0" w:color="auto"/>
              <w:right w:val="single" w:sz="8"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27</w:t>
            </w:r>
          </w:p>
        </w:tc>
      </w:tr>
      <w:tr w:rsidR="00E61DAD" w:rsidRPr="004C4548" w:rsidTr="007E20A1">
        <w:trPr>
          <w:trHeight w:val="287"/>
        </w:trPr>
        <w:tc>
          <w:tcPr>
            <w:tcW w:w="2453" w:type="dxa"/>
            <w:tcBorders>
              <w:top w:val="nil"/>
              <w:left w:val="single" w:sz="8" w:space="0" w:color="auto"/>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4. třída</w:t>
            </w:r>
          </w:p>
        </w:tc>
        <w:tc>
          <w:tcPr>
            <w:tcW w:w="1101" w:type="dxa"/>
            <w:tcBorders>
              <w:top w:val="nil"/>
              <w:left w:val="nil"/>
              <w:bottom w:val="single" w:sz="4" w:space="0" w:color="auto"/>
              <w:right w:val="nil"/>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32</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0</w:t>
            </w:r>
          </w:p>
        </w:tc>
        <w:tc>
          <w:tcPr>
            <w:tcW w:w="1101" w:type="dxa"/>
            <w:tcBorders>
              <w:top w:val="nil"/>
              <w:left w:val="nil"/>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0</w:t>
            </w:r>
          </w:p>
        </w:tc>
        <w:tc>
          <w:tcPr>
            <w:tcW w:w="1101" w:type="dxa"/>
            <w:tcBorders>
              <w:top w:val="nil"/>
              <w:left w:val="nil"/>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29</w:t>
            </w:r>
          </w:p>
        </w:tc>
        <w:tc>
          <w:tcPr>
            <w:tcW w:w="1101" w:type="dxa"/>
            <w:tcBorders>
              <w:top w:val="nil"/>
              <w:left w:val="nil"/>
              <w:bottom w:val="single" w:sz="4" w:space="0" w:color="auto"/>
              <w:right w:val="nil"/>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3</w:t>
            </w:r>
          </w:p>
        </w:tc>
        <w:tc>
          <w:tcPr>
            <w:tcW w:w="1101" w:type="dxa"/>
            <w:tcBorders>
              <w:top w:val="nil"/>
              <w:left w:val="single" w:sz="4" w:space="0" w:color="auto"/>
              <w:bottom w:val="single" w:sz="4" w:space="0" w:color="auto"/>
              <w:right w:val="single" w:sz="8"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5</w:t>
            </w:r>
          </w:p>
        </w:tc>
      </w:tr>
      <w:tr w:rsidR="00E61DAD" w:rsidRPr="004C4548" w:rsidTr="007E20A1">
        <w:trPr>
          <w:trHeight w:val="277"/>
        </w:trPr>
        <w:tc>
          <w:tcPr>
            <w:tcW w:w="2453" w:type="dxa"/>
            <w:tcBorders>
              <w:top w:val="nil"/>
              <w:left w:val="single" w:sz="8" w:space="0" w:color="auto"/>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5. třída</w:t>
            </w:r>
          </w:p>
        </w:tc>
        <w:tc>
          <w:tcPr>
            <w:tcW w:w="1101" w:type="dxa"/>
            <w:tcBorders>
              <w:top w:val="nil"/>
              <w:left w:val="nil"/>
              <w:bottom w:val="single" w:sz="4" w:space="0" w:color="auto"/>
              <w:right w:val="nil"/>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32</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2</w:t>
            </w:r>
          </w:p>
        </w:tc>
        <w:tc>
          <w:tcPr>
            <w:tcW w:w="1101" w:type="dxa"/>
            <w:tcBorders>
              <w:top w:val="nil"/>
              <w:left w:val="nil"/>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5</w:t>
            </w:r>
          </w:p>
        </w:tc>
        <w:tc>
          <w:tcPr>
            <w:tcW w:w="1101" w:type="dxa"/>
            <w:tcBorders>
              <w:top w:val="nil"/>
              <w:left w:val="nil"/>
              <w:bottom w:val="single" w:sz="4"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20</w:t>
            </w:r>
          </w:p>
        </w:tc>
        <w:tc>
          <w:tcPr>
            <w:tcW w:w="1101" w:type="dxa"/>
            <w:tcBorders>
              <w:top w:val="nil"/>
              <w:left w:val="nil"/>
              <w:bottom w:val="single" w:sz="4" w:space="0" w:color="auto"/>
              <w:right w:val="nil"/>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4</w:t>
            </w:r>
          </w:p>
        </w:tc>
        <w:tc>
          <w:tcPr>
            <w:tcW w:w="1101" w:type="dxa"/>
            <w:tcBorders>
              <w:top w:val="nil"/>
              <w:left w:val="single" w:sz="4" w:space="0" w:color="auto"/>
              <w:bottom w:val="single" w:sz="4" w:space="0" w:color="auto"/>
              <w:right w:val="single" w:sz="8"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16</w:t>
            </w:r>
          </w:p>
        </w:tc>
      </w:tr>
      <w:tr w:rsidR="00E61DAD" w:rsidRPr="004C4548" w:rsidTr="007E20A1">
        <w:trPr>
          <w:trHeight w:val="268"/>
        </w:trPr>
        <w:tc>
          <w:tcPr>
            <w:tcW w:w="2453" w:type="dxa"/>
            <w:tcBorders>
              <w:top w:val="nil"/>
              <w:left w:val="single" w:sz="8" w:space="0" w:color="auto"/>
              <w:bottom w:val="single" w:sz="8"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CELKEM</w:t>
            </w:r>
          </w:p>
        </w:tc>
        <w:tc>
          <w:tcPr>
            <w:tcW w:w="1101" w:type="dxa"/>
            <w:tcBorders>
              <w:top w:val="nil"/>
              <w:left w:val="nil"/>
              <w:bottom w:val="single" w:sz="8" w:space="0" w:color="auto"/>
              <w:right w:val="nil"/>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89</w:t>
            </w:r>
          </w:p>
        </w:tc>
        <w:tc>
          <w:tcPr>
            <w:tcW w:w="1101" w:type="dxa"/>
            <w:tcBorders>
              <w:top w:val="nil"/>
              <w:left w:val="single" w:sz="4" w:space="0" w:color="auto"/>
              <w:bottom w:val="single" w:sz="8"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6</w:t>
            </w:r>
          </w:p>
        </w:tc>
        <w:tc>
          <w:tcPr>
            <w:tcW w:w="1101" w:type="dxa"/>
            <w:tcBorders>
              <w:top w:val="nil"/>
              <w:left w:val="nil"/>
              <w:bottom w:val="single" w:sz="8"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42</w:t>
            </w:r>
          </w:p>
        </w:tc>
        <w:tc>
          <w:tcPr>
            <w:tcW w:w="1101" w:type="dxa"/>
            <w:tcBorders>
              <w:top w:val="nil"/>
              <w:left w:val="nil"/>
              <w:bottom w:val="single" w:sz="8" w:space="0" w:color="auto"/>
              <w:right w:val="single" w:sz="4"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70</w:t>
            </w:r>
          </w:p>
        </w:tc>
        <w:tc>
          <w:tcPr>
            <w:tcW w:w="1101" w:type="dxa"/>
            <w:tcBorders>
              <w:top w:val="nil"/>
              <w:left w:val="nil"/>
              <w:bottom w:val="single" w:sz="8" w:space="0" w:color="auto"/>
              <w:right w:val="nil"/>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14</w:t>
            </w:r>
          </w:p>
        </w:tc>
        <w:tc>
          <w:tcPr>
            <w:tcW w:w="1101" w:type="dxa"/>
            <w:tcBorders>
              <w:top w:val="nil"/>
              <w:left w:val="single" w:sz="4" w:space="0" w:color="auto"/>
              <w:bottom w:val="single" w:sz="8" w:space="0" w:color="auto"/>
              <w:right w:val="single" w:sz="8" w:space="0" w:color="auto"/>
            </w:tcBorders>
            <w:shd w:val="clear" w:color="auto" w:fill="auto"/>
            <w:noWrap/>
            <w:vAlign w:val="bottom"/>
            <w:hideMark/>
          </w:tcPr>
          <w:p w:rsidR="00E61DAD" w:rsidRPr="004C4548" w:rsidRDefault="00E61DAD" w:rsidP="007E20A1">
            <w:pPr>
              <w:suppressAutoHyphens w:val="0"/>
              <w:jc w:val="center"/>
              <w:rPr>
                <w:rFonts w:eastAsia="Times New Roman"/>
                <w:sz w:val="22"/>
                <w:szCs w:val="22"/>
                <w:lang w:val="cs-CZ" w:eastAsia="cs-CZ"/>
              </w:rPr>
            </w:pPr>
            <w:r w:rsidRPr="004C4548">
              <w:rPr>
                <w:rFonts w:eastAsia="Times New Roman"/>
                <w:sz w:val="22"/>
                <w:szCs w:val="22"/>
                <w:lang w:val="cs-CZ" w:eastAsia="cs-CZ"/>
              </w:rPr>
              <w:t>63</w:t>
            </w:r>
          </w:p>
        </w:tc>
      </w:tr>
    </w:tbl>
    <w:p w:rsidR="00E61DAD" w:rsidRDefault="00E61DAD" w:rsidP="00E61DAD">
      <w:pPr>
        <w:spacing w:line="360" w:lineRule="auto"/>
        <w:rPr>
          <w:lang w:val="cs-CZ"/>
        </w:rPr>
      </w:pPr>
    </w:p>
    <w:p w:rsidR="00E61DAD" w:rsidRDefault="00E61DAD" w:rsidP="003F7786">
      <w:pPr>
        <w:spacing w:line="360" w:lineRule="auto"/>
        <w:jc w:val="both"/>
        <w:rPr>
          <w:color w:val="FF0000"/>
          <w:lang w:val="cs-CZ"/>
        </w:rPr>
      </w:pPr>
      <w:r>
        <w:rPr>
          <w:lang w:val="cs-CZ"/>
        </w:rPr>
        <w:t xml:space="preserve">Komentář: </w:t>
      </w:r>
      <w:r w:rsidRPr="003F7786">
        <w:rPr>
          <w:lang w:val="cs-CZ"/>
        </w:rPr>
        <w:t>Nejčastěji uváděli respondenti jako další uživatele počítačů v domácnostech své sourozence nebo rodiče. Většinou mají počítače umístěny v dětských pokojích, a proto je mají možnost používat i bratři a sestry.</w:t>
      </w:r>
      <w:r>
        <w:rPr>
          <w:color w:val="FF0000"/>
          <w:lang w:val="cs-CZ"/>
        </w:rPr>
        <w:t xml:space="preserve"> </w:t>
      </w:r>
    </w:p>
    <w:p w:rsidR="00E61DAD" w:rsidRDefault="00E61DAD" w:rsidP="00E61DAD">
      <w:pPr>
        <w:spacing w:line="360" w:lineRule="auto"/>
        <w:jc w:val="both"/>
        <w:rPr>
          <w:lang w:val="cs-CZ"/>
        </w:rPr>
      </w:pPr>
    </w:p>
    <w:p w:rsidR="00E61DAD" w:rsidRPr="00656442" w:rsidRDefault="00E61DAD" w:rsidP="00E61DAD">
      <w:pPr>
        <w:spacing w:line="360" w:lineRule="auto"/>
        <w:jc w:val="both"/>
        <w:rPr>
          <w:rFonts w:eastAsia="Times New Roman"/>
          <w:b/>
          <w:lang w:val="cs-CZ" w:eastAsia="cs-CZ"/>
        </w:rPr>
      </w:pPr>
      <w:r>
        <w:rPr>
          <w:lang w:val="cs-CZ"/>
        </w:rPr>
        <w:t xml:space="preserve">Graf č. 7 k otázce č. 11. - </w:t>
      </w:r>
      <w:r w:rsidRPr="00656442">
        <w:rPr>
          <w:rFonts w:eastAsia="Times New Roman"/>
          <w:b/>
          <w:lang w:val="cs-CZ" w:eastAsia="cs-CZ"/>
        </w:rPr>
        <w:t xml:space="preserve">Používá váš počítač doma i jiná osoba (bratr, rodiče, dědeček, babička)? </w:t>
      </w:r>
    </w:p>
    <w:p w:rsidR="00E61DAD" w:rsidRDefault="00E61DAD" w:rsidP="00E61DAD">
      <w:pPr>
        <w:spacing w:line="360" w:lineRule="auto"/>
        <w:jc w:val="both"/>
        <w:rPr>
          <w:lang w:val="cs-CZ"/>
        </w:rPr>
      </w:pPr>
    </w:p>
    <w:p w:rsidR="00E61DAD" w:rsidRDefault="00E61DAD" w:rsidP="00E61DAD">
      <w:pPr>
        <w:spacing w:line="360" w:lineRule="auto"/>
        <w:jc w:val="both"/>
        <w:rPr>
          <w:lang w:val="cs-CZ"/>
        </w:rPr>
      </w:pPr>
      <w:r w:rsidRPr="00B07E6D">
        <w:rPr>
          <w:noProof/>
          <w:lang w:val="cs-CZ" w:eastAsia="cs-CZ"/>
        </w:rPr>
        <w:drawing>
          <wp:inline distT="0" distB="0" distL="0" distR="0" wp14:anchorId="6ABC9778" wp14:editId="600BC7A9">
            <wp:extent cx="5686425" cy="1581150"/>
            <wp:effectExtent l="19050" t="0" r="9525" b="0"/>
            <wp:docPr id="30"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1DAD" w:rsidRDefault="00E61DAD" w:rsidP="00E61DAD">
      <w:pPr>
        <w:spacing w:line="360" w:lineRule="auto"/>
        <w:jc w:val="both"/>
        <w:rPr>
          <w:lang w:val="cs-CZ"/>
        </w:rPr>
      </w:pPr>
      <w:r>
        <w:rPr>
          <w:lang w:val="cs-CZ"/>
        </w:rPr>
        <w:t xml:space="preserve">Komentář: Graf znázorňuje, že v mnoha rodinách neslouží PC pouze jedné osobě, ale většinou se o něho dělí s dalšími členy rodiny. Nejčastěji respondenti uváděli sourozence. </w:t>
      </w:r>
    </w:p>
    <w:p w:rsidR="00E61DAD" w:rsidRDefault="00E61DAD" w:rsidP="00E61DAD">
      <w:pPr>
        <w:spacing w:line="360" w:lineRule="auto"/>
        <w:jc w:val="both"/>
        <w:rPr>
          <w:lang w:val="cs-CZ"/>
        </w:rPr>
      </w:pPr>
    </w:p>
    <w:p w:rsidR="00E61DAD" w:rsidRPr="00514AD2" w:rsidRDefault="00E61DAD" w:rsidP="00E61DAD">
      <w:pPr>
        <w:spacing w:line="360" w:lineRule="auto"/>
        <w:jc w:val="both"/>
        <w:rPr>
          <w:rFonts w:eastAsia="Times New Roman"/>
          <w:b/>
          <w:lang w:val="cs-CZ" w:eastAsia="cs-CZ"/>
        </w:rPr>
      </w:pPr>
      <w:r>
        <w:rPr>
          <w:lang w:val="cs-CZ"/>
        </w:rPr>
        <w:t xml:space="preserve">Tabulka č. 15 – </w:t>
      </w:r>
      <w:r w:rsidRPr="002C3869">
        <w:rPr>
          <w:b/>
          <w:lang w:val="cs-CZ"/>
        </w:rPr>
        <w:t>12.</w:t>
      </w:r>
      <w:r>
        <w:rPr>
          <w:lang w:val="cs-CZ"/>
        </w:rPr>
        <w:t xml:space="preserve"> </w:t>
      </w:r>
      <w:r w:rsidRPr="00514AD2">
        <w:rPr>
          <w:rFonts w:eastAsia="Times New Roman"/>
          <w:b/>
          <w:lang w:val="cs-CZ" w:eastAsia="cs-CZ"/>
        </w:rPr>
        <w:t xml:space="preserve">Kolik hodin strávíte denně u počítače? (Nabídka poskytovala několik variant odpovědí). </w:t>
      </w:r>
    </w:p>
    <w:p w:rsidR="00E61DAD" w:rsidRDefault="00E61DAD" w:rsidP="00E61DAD">
      <w:pPr>
        <w:jc w:val="both"/>
        <w:rPr>
          <w:rFonts w:eastAsia="Times New Roman"/>
          <w:lang w:val="cs-CZ" w:eastAsia="cs-CZ"/>
        </w:rPr>
      </w:pPr>
    </w:p>
    <w:tbl>
      <w:tblPr>
        <w:tblW w:w="9045" w:type="dxa"/>
        <w:tblInd w:w="60" w:type="dxa"/>
        <w:tblCellMar>
          <w:left w:w="70" w:type="dxa"/>
          <w:right w:w="70" w:type="dxa"/>
        </w:tblCellMar>
        <w:tblLook w:val="04A0" w:firstRow="1" w:lastRow="0" w:firstColumn="1" w:lastColumn="0" w:noHBand="0" w:noVBand="1"/>
      </w:tblPr>
      <w:tblGrid>
        <w:gridCol w:w="3237"/>
        <w:gridCol w:w="1452"/>
        <w:gridCol w:w="1452"/>
        <w:gridCol w:w="1452"/>
        <w:gridCol w:w="1452"/>
      </w:tblGrid>
      <w:tr w:rsidR="00E61DAD" w:rsidRPr="00326E4C" w:rsidTr="007E20A1">
        <w:trPr>
          <w:trHeight w:val="651"/>
        </w:trPr>
        <w:tc>
          <w:tcPr>
            <w:tcW w:w="3237" w:type="dxa"/>
            <w:tcBorders>
              <w:top w:val="single" w:sz="8" w:space="0" w:color="auto"/>
              <w:left w:val="single" w:sz="8" w:space="0" w:color="auto"/>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p>
        </w:tc>
        <w:tc>
          <w:tcPr>
            <w:tcW w:w="1452" w:type="dxa"/>
            <w:tcBorders>
              <w:top w:val="single" w:sz="8" w:space="0" w:color="auto"/>
              <w:left w:val="nil"/>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Chlapci</w:t>
            </w:r>
          </w:p>
        </w:tc>
        <w:tc>
          <w:tcPr>
            <w:tcW w:w="1452" w:type="dxa"/>
            <w:tcBorders>
              <w:top w:val="single" w:sz="8" w:space="0" w:color="auto"/>
              <w:left w:val="nil"/>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Dívky</w:t>
            </w:r>
          </w:p>
        </w:tc>
        <w:tc>
          <w:tcPr>
            <w:tcW w:w="1452" w:type="dxa"/>
            <w:tcBorders>
              <w:top w:val="single" w:sz="8" w:space="0" w:color="auto"/>
              <w:left w:val="nil"/>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Celkem</w:t>
            </w:r>
          </w:p>
        </w:tc>
        <w:tc>
          <w:tcPr>
            <w:tcW w:w="1452" w:type="dxa"/>
            <w:tcBorders>
              <w:top w:val="single" w:sz="8" w:space="0" w:color="auto"/>
              <w:left w:val="nil"/>
              <w:bottom w:val="nil"/>
              <w:right w:val="single" w:sz="8"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Pr>
                <w:rFonts w:eastAsia="Times New Roman"/>
                <w:sz w:val="22"/>
                <w:szCs w:val="22"/>
                <w:lang w:val="cs-CZ" w:eastAsia="cs-CZ"/>
              </w:rPr>
              <w:t xml:space="preserve">Celkem v </w:t>
            </w:r>
            <w:r w:rsidRPr="002726FA">
              <w:rPr>
                <w:rFonts w:eastAsia="Times New Roman"/>
                <w:sz w:val="22"/>
                <w:szCs w:val="22"/>
                <w:lang w:val="cs-CZ" w:eastAsia="cs-CZ"/>
              </w:rPr>
              <w:t>%</w:t>
            </w:r>
          </w:p>
        </w:tc>
      </w:tr>
      <w:tr w:rsidR="00E61DAD" w:rsidRPr="00326E4C" w:rsidTr="007E20A1">
        <w:trPr>
          <w:trHeight w:val="303"/>
        </w:trPr>
        <w:tc>
          <w:tcPr>
            <w:tcW w:w="323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 hodinu</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18</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12</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30</w:t>
            </w:r>
          </w:p>
        </w:tc>
        <w:tc>
          <w:tcPr>
            <w:tcW w:w="1452" w:type="dxa"/>
            <w:tcBorders>
              <w:top w:val="single" w:sz="4" w:space="0" w:color="auto"/>
              <w:left w:val="nil"/>
              <w:bottom w:val="single" w:sz="4" w:space="0" w:color="auto"/>
              <w:right w:val="single" w:sz="8"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11</w:t>
            </w:r>
          </w:p>
        </w:tc>
      </w:tr>
      <w:tr w:rsidR="00E61DAD" w:rsidRPr="00326E4C" w:rsidTr="007E20A1">
        <w:trPr>
          <w:trHeight w:val="303"/>
        </w:trPr>
        <w:tc>
          <w:tcPr>
            <w:tcW w:w="3237" w:type="dxa"/>
            <w:tcBorders>
              <w:top w:val="nil"/>
              <w:left w:val="single" w:sz="8" w:space="0" w:color="auto"/>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2 - 4 hodiny</w:t>
            </w:r>
          </w:p>
        </w:tc>
        <w:tc>
          <w:tcPr>
            <w:tcW w:w="1452" w:type="dxa"/>
            <w:tcBorders>
              <w:top w:val="nil"/>
              <w:left w:val="nil"/>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42</w:t>
            </w:r>
          </w:p>
        </w:tc>
        <w:tc>
          <w:tcPr>
            <w:tcW w:w="1452" w:type="dxa"/>
            <w:tcBorders>
              <w:top w:val="nil"/>
              <w:left w:val="nil"/>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28</w:t>
            </w:r>
          </w:p>
        </w:tc>
        <w:tc>
          <w:tcPr>
            <w:tcW w:w="1452" w:type="dxa"/>
            <w:tcBorders>
              <w:top w:val="nil"/>
              <w:left w:val="nil"/>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70</w:t>
            </w:r>
          </w:p>
        </w:tc>
        <w:tc>
          <w:tcPr>
            <w:tcW w:w="1452" w:type="dxa"/>
            <w:tcBorders>
              <w:top w:val="nil"/>
              <w:left w:val="nil"/>
              <w:bottom w:val="nil"/>
              <w:right w:val="single" w:sz="8"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25</w:t>
            </w:r>
          </w:p>
        </w:tc>
      </w:tr>
      <w:tr w:rsidR="00E61DAD" w:rsidRPr="00326E4C" w:rsidTr="007E20A1">
        <w:trPr>
          <w:trHeight w:val="318"/>
        </w:trPr>
        <w:tc>
          <w:tcPr>
            <w:tcW w:w="323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5 a více hodin</w:t>
            </w:r>
          </w:p>
        </w:tc>
        <w:tc>
          <w:tcPr>
            <w:tcW w:w="1452" w:type="dxa"/>
            <w:tcBorders>
              <w:top w:val="single" w:sz="4" w:space="0" w:color="auto"/>
              <w:left w:val="nil"/>
              <w:bottom w:val="single" w:sz="8"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77</w:t>
            </w:r>
          </w:p>
        </w:tc>
        <w:tc>
          <w:tcPr>
            <w:tcW w:w="1452" w:type="dxa"/>
            <w:tcBorders>
              <w:top w:val="single" w:sz="4" w:space="0" w:color="auto"/>
              <w:left w:val="nil"/>
              <w:bottom w:val="single" w:sz="8"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107</w:t>
            </w:r>
          </w:p>
        </w:tc>
        <w:tc>
          <w:tcPr>
            <w:tcW w:w="1452" w:type="dxa"/>
            <w:tcBorders>
              <w:top w:val="single" w:sz="4" w:space="0" w:color="auto"/>
              <w:left w:val="nil"/>
              <w:bottom w:val="single" w:sz="8"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184</w:t>
            </w:r>
          </w:p>
        </w:tc>
        <w:tc>
          <w:tcPr>
            <w:tcW w:w="1452" w:type="dxa"/>
            <w:tcBorders>
              <w:top w:val="single" w:sz="4" w:space="0" w:color="auto"/>
              <w:left w:val="nil"/>
              <w:bottom w:val="single" w:sz="8" w:space="0" w:color="auto"/>
              <w:right w:val="single" w:sz="8"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65</w:t>
            </w:r>
          </w:p>
        </w:tc>
      </w:tr>
    </w:tbl>
    <w:p w:rsidR="00E61DAD" w:rsidRDefault="00E61DAD" w:rsidP="00E61DAD">
      <w:pPr>
        <w:jc w:val="both"/>
        <w:rPr>
          <w:rFonts w:eastAsia="Times New Roman"/>
          <w:lang w:val="cs-CZ" w:eastAsia="cs-CZ"/>
        </w:rPr>
      </w:pPr>
    </w:p>
    <w:p w:rsidR="00E61DAD" w:rsidRPr="000448B4" w:rsidRDefault="00E61DAD" w:rsidP="00E61DAD">
      <w:pPr>
        <w:spacing w:line="360" w:lineRule="auto"/>
        <w:jc w:val="both"/>
        <w:rPr>
          <w:rFonts w:eastAsia="Times New Roman"/>
          <w:lang w:val="cs-CZ" w:eastAsia="cs-CZ"/>
        </w:rPr>
      </w:pPr>
      <w:r w:rsidRPr="000448B4">
        <w:rPr>
          <w:rFonts w:eastAsia="Times New Roman"/>
          <w:lang w:val="cs-CZ" w:eastAsia="cs-CZ"/>
        </w:rPr>
        <w:lastRenderedPageBreak/>
        <w:t xml:space="preserve">Komentář: Předpokládané procento odpovědí především u žáků 5. ročníků. Je zřejmé, že PC jsou fenoménem moderní doby a jejich užívání tvoří podstatnou náplň života dětí a mládeže. </w:t>
      </w:r>
    </w:p>
    <w:p w:rsidR="00E61DAD" w:rsidRDefault="00E61DAD" w:rsidP="00E61DAD">
      <w:pPr>
        <w:spacing w:line="360" w:lineRule="auto"/>
        <w:jc w:val="both"/>
        <w:rPr>
          <w:rFonts w:eastAsia="Times New Roman"/>
          <w:lang w:val="cs-CZ" w:eastAsia="cs-CZ"/>
        </w:rPr>
      </w:pPr>
    </w:p>
    <w:p w:rsidR="00E61DAD" w:rsidRDefault="00E61DAD" w:rsidP="00E61DAD">
      <w:pPr>
        <w:spacing w:line="360" w:lineRule="auto"/>
        <w:jc w:val="both"/>
        <w:rPr>
          <w:rFonts w:eastAsia="Times New Roman"/>
          <w:b/>
          <w:lang w:val="cs-CZ" w:eastAsia="cs-CZ"/>
        </w:rPr>
      </w:pPr>
      <w:r>
        <w:rPr>
          <w:rFonts w:eastAsia="Times New Roman"/>
          <w:lang w:val="cs-CZ" w:eastAsia="cs-CZ"/>
        </w:rPr>
        <w:t xml:space="preserve">Graf č. 8 k otázce č. 12 - </w:t>
      </w:r>
      <w:r w:rsidRPr="00514AD2">
        <w:rPr>
          <w:rFonts w:eastAsia="Times New Roman"/>
          <w:b/>
          <w:lang w:val="cs-CZ" w:eastAsia="cs-CZ"/>
        </w:rPr>
        <w:t xml:space="preserve">Kolik hodin strávíte denně u počítače? (Nabídka poskytovala několik variant odpovědí). </w:t>
      </w:r>
    </w:p>
    <w:p w:rsidR="00E61DAD" w:rsidRDefault="00E61DAD" w:rsidP="00E61DAD">
      <w:pPr>
        <w:jc w:val="both"/>
        <w:rPr>
          <w:rFonts w:eastAsia="Times New Roman"/>
          <w:b/>
          <w:lang w:val="cs-CZ" w:eastAsia="cs-CZ"/>
        </w:rPr>
      </w:pPr>
    </w:p>
    <w:p w:rsidR="00E61DAD" w:rsidRPr="00514AD2" w:rsidRDefault="00E61DAD" w:rsidP="00E61DAD">
      <w:pPr>
        <w:jc w:val="both"/>
        <w:rPr>
          <w:rFonts w:eastAsia="Times New Roman"/>
          <w:b/>
          <w:lang w:val="cs-CZ" w:eastAsia="cs-CZ"/>
        </w:rPr>
      </w:pPr>
      <w:r w:rsidRPr="009B18E6">
        <w:rPr>
          <w:rFonts w:eastAsia="Times New Roman"/>
          <w:b/>
          <w:noProof/>
          <w:lang w:val="cs-CZ" w:eastAsia="cs-CZ"/>
        </w:rPr>
        <w:drawing>
          <wp:inline distT="0" distB="0" distL="0" distR="0" wp14:anchorId="3EF77BE8" wp14:editId="37594122">
            <wp:extent cx="5703680" cy="2584174"/>
            <wp:effectExtent l="19050" t="0" r="11320" b="6626"/>
            <wp:docPr id="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1DAD" w:rsidRDefault="00E61DAD" w:rsidP="00E61DAD">
      <w:pPr>
        <w:jc w:val="both"/>
        <w:rPr>
          <w:rFonts w:eastAsia="Times New Roman"/>
          <w:lang w:val="cs-CZ" w:eastAsia="cs-CZ"/>
        </w:rPr>
      </w:pPr>
    </w:p>
    <w:p w:rsidR="00E61DAD" w:rsidRPr="005001D8" w:rsidRDefault="00E61DAD" w:rsidP="00E61DAD">
      <w:pPr>
        <w:spacing w:line="360" w:lineRule="auto"/>
        <w:jc w:val="both"/>
        <w:rPr>
          <w:rFonts w:eastAsia="Times New Roman"/>
          <w:lang w:val="cs-CZ" w:eastAsia="cs-CZ"/>
        </w:rPr>
      </w:pPr>
      <w:r>
        <w:rPr>
          <w:rFonts w:eastAsia="Times New Roman"/>
          <w:lang w:val="cs-CZ" w:eastAsia="cs-CZ"/>
        </w:rPr>
        <w:t>Komentář: Optické zdůraznění doby užívání počítačů všemi respondenty. Doba strávená u PC přesahuje 5 a více hodin za jeden den. Tak odpovědělo přes 60% dotazovaných.</w:t>
      </w:r>
    </w:p>
    <w:p w:rsidR="00E61DAD" w:rsidRDefault="00E61DAD" w:rsidP="00E61DAD">
      <w:pPr>
        <w:spacing w:line="360" w:lineRule="auto"/>
        <w:jc w:val="both"/>
        <w:rPr>
          <w:lang w:val="cs-CZ"/>
        </w:rPr>
      </w:pPr>
    </w:p>
    <w:p w:rsidR="00E61DAD" w:rsidRPr="002726FA" w:rsidRDefault="00E61DAD" w:rsidP="00E61DAD">
      <w:pPr>
        <w:jc w:val="both"/>
        <w:rPr>
          <w:rFonts w:eastAsia="Times New Roman"/>
          <w:b/>
          <w:lang w:val="cs-CZ" w:eastAsia="cs-CZ"/>
        </w:rPr>
      </w:pPr>
      <w:r>
        <w:rPr>
          <w:lang w:val="cs-CZ"/>
        </w:rPr>
        <w:t xml:space="preserve">Tabulka č. 16 – </w:t>
      </w:r>
      <w:r w:rsidRPr="005001D8">
        <w:rPr>
          <w:b/>
          <w:lang w:val="cs-CZ"/>
        </w:rPr>
        <w:t>13.</w:t>
      </w:r>
      <w:r>
        <w:rPr>
          <w:lang w:val="cs-CZ"/>
        </w:rPr>
        <w:t xml:space="preserve"> </w:t>
      </w:r>
      <w:r w:rsidRPr="002726FA">
        <w:rPr>
          <w:rFonts w:eastAsia="Times New Roman"/>
          <w:b/>
          <w:lang w:val="cs-CZ" w:eastAsia="cs-CZ"/>
        </w:rPr>
        <w:t>Už vás někdy na počítači nebo mobilním telefonu kontaktovala cizí osoba?</w:t>
      </w:r>
    </w:p>
    <w:p w:rsidR="00E61DAD" w:rsidRDefault="00E61DAD" w:rsidP="00E61DAD">
      <w:pPr>
        <w:jc w:val="both"/>
        <w:rPr>
          <w:rFonts w:eastAsia="Times New Roman"/>
          <w:lang w:val="cs-CZ" w:eastAsia="cs-CZ"/>
        </w:rPr>
      </w:pPr>
    </w:p>
    <w:tbl>
      <w:tblPr>
        <w:tblW w:w="9027" w:type="dxa"/>
        <w:tblInd w:w="55" w:type="dxa"/>
        <w:tblCellMar>
          <w:left w:w="70" w:type="dxa"/>
          <w:right w:w="70" w:type="dxa"/>
        </w:tblCellMar>
        <w:tblLook w:val="04A0" w:firstRow="1" w:lastRow="0" w:firstColumn="1" w:lastColumn="0" w:noHBand="0" w:noVBand="1"/>
      </w:tblPr>
      <w:tblGrid>
        <w:gridCol w:w="2445"/>
        <w:gridCol w:w="1097"/>
        <w:gridCol w:w="1097"/>
        <w:gridCol w:w="1097"/>
        <w:gridCol w:w="1097"/>
        <w:gridCol w:w="1097"/>
        <w:gridCol w:w="1097"/>
      </w:tblGrid>
      <w:tr w:rsidR="00E61DAD" w:rsidRPr="00611314" w:rsidTr="007E20A1">
        <w:trPr>
          <w:trHeight w:val="261"/>
        </w:trPr>
        <w:tc>
          <w:tcPr>
            <w:tcW w:w="2445" w:type="dxa"/>
            <w:tcBorders>
              <w:top w:val="single" w:sz="8" w:space="0" w:color="auto"/>
              <w:left w:val="single" w:sz="8" w:space="0" w:color="auto"/>
              <w:bottom w:val="nil"/>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 </w:t>
            </w:r>
          </w:p>
        </w:tc>
        <w:tc>
          <w:tcPr>
            <w:tcW w:w="1097" w:type="dxa"/>
            <w:tcBorders>
              <w:top w:val="single" w:sz="8" w:space="0" w:color="auto"/>
              <w:left w:val="nil"/>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 xml:space="preserve">Chlapci </w:t>
            </w:r>
          </w:p>
        </w:tc>
        <w:tc>
          <w:tcPr>
            <w:tcW w:w="1097" w:type="dxa"/>
            <w:tcBorders>
              <w:top w:val="single" w:sz="8" w:space="0" w:color="auto"/>
              <w:left w:val="nil"/>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Chlapci</w:t>
            </w:r>
          </w:p>
        </w:tc>
        <w:tc>
          <w:tcPr>
            <w:tcW w:w="1097" w:type="dxa"/>
            <w:tcBorders>
              <w:top w:val="single" w:sz="8" w:space="0" w:color="auto"/>
              <w:left w:val="nil"/>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Dívky</w:t>
            </w:r>
          </w:p>
        </w:tc>
        <w:tc>
          <w:tcPr>
            <w:tcW w:w="1097" w:type="dxa"/>
            <w:tcBorders>
              <w:top w:val="single" w:sz="8" w:space="0" w:color="auto"/>
              <w:left w:val="nil"/>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Dívky</w:t>
            </w:r>
          </w:p>
        </w:tc>
        <w:tc>
          <w:tcPr>
            <w:tcW w:w="1097" w:type="dxa"/>
            <w:tcBorders>
              <w:top w:val="single" w:sz="8" w:space="0" w:color="auto"/>
              <w:left w:val="nil"/>
              <w:bottom w:val="single" w:sz="4" w:space="0" w:color="auto"/>
              <w:right w:val="nil"/>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Celkem</w:t>
            </w:r>
          </w:p>
        </w:tc>
        <w:tc>
          <w:tcPr>
            <w:tcW w:w="1097" w:type="dxa"/>
            <w:tcBorders>
              <w:top w:val="single" w:sz="8" w:space="0" w:color="auto"/>
              <w:left w:val="nil"/>
              <w:bottom w:val="single" w:sz="4" w:space="0" w:color="auto"/>
              <w:right w:val="single" w:sz="8"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Celkem</w:t>
            </w:r>
          </w:p>
        </w:tc>
      </w:tr>
      <w:tr w:rsidR="00E61DAD" w:rsidRPr="00611314" w:rsidTr="007E20A1">
        <w:trPr>
          <w:trHeight w:val="261"/>
        </w:trPr>
        <w:tc>
          <w:tcPr>
            <w:tcW w:w="2445" w:type="dxa"/>
            <w:tcBorders>
              <w:top w:val="nil"/>
              <w:left w:val="single" w:sz="8" w:space="0" w:color="auto"/>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 </w:t>
            </w:r>
          </w:p>
        </w:tc>
        <w:tc>
          <w:tcPr>
            <w:tcW w:w="1097" w:type="dxa"/>
            <w:tcBorders>
              <w:top w:val="nil"/>
              <w:left w:val="nil"/>
              <w:bottom w:val="nil"/>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ANO</w:t>
            </w:r>
          </w:p>
        </w:tc>
        <w:tc>
          <w:tcPr>
            <w:tcW w:w="1097" w:type="dxa"/>
            <w:tcBorders>
              <w:top w:val="nil"/>
              <w:left w:val="nil"/>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NE</w:t>
            </w:r>
          </w:p>
        </w:tc>
        <w:tc>
          <w:tcPr>
            <w:tcW w:w="1097" w:type="dxa"/>
            <w:tcBorders>
              <w:top w:val="nil"/>
              <w:left w:val="nil"/>
              <w:bottom w:val="nil"/>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ANO</w:t>
            </w:r>
          </w:p>
        </w:tc>
        <w:tc>
          <w:tcPr>
            <w:tcW w:w="1097" w:type="dxa"/>
            <w:tcBorders>
              <w:top w:val="nil"/>
              <w:left w:val="nil"/>
              <w:bottom w:val="nil"/>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NE</w:t>
            </w:r>
          </w:p>
        </w:tc>
        <w:tc>
          <w:tcPr>
            <w:tcW w:w="1097" w:type="dxa"/>
            <w:tcBorders>
              <w:top w:val="nil"/>
              <w:left w:val="nil"/>
              <w:bottom w:val="nil"/>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ANO%</w:t>
            </w:r>
          </w:p>
        </w:tc>
        <w:tc>
          <w:tcPr>
            <w:tcW w:w="1097" w:type="dxa"/>
            <w:tcBorders>
              <w:top w:val="nil"/>
              <w:left w:val="nil"/>
              <w:bottom w:val="nil"/>
              <w:right w:val="single" w:sz="8"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NE%</w:t>
            </w:r>
          </w:p>
        </w:tc>
      </w:tr>
      <w:tr w:rsidR="00E61DAD" w:rsidRPr="00611314" w:rsidTr="007E20A1">
        <w:trPr>
          <w:trHeight w:val="308"/>
        </w:trPr>
        <w:tc>
          <w:tcPr>
            <w:tcW w:w="2445" w:type="dxa"/>
            <w:tcBorders>
              <w:top w:val="nil"/>
              <w:left w:val="single" w:sz="8" w:space="0" w:color="auto"/>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2. třída</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1</w:t>
            </w:r>
          </w:p>
        </w:tc>
        <w:tc>
          <w:tcPr>
            <w:tcW w:w="1097" w:type="dxa"/>
            <w:tcBorders>
              <w:top w:val="nil"/>
              <w:left w:val="nil"/>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31</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0</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33</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0,03</w:t>
            </w:r>
          </w:p>
        </w:tc>
        <w:tc>
          <w:tcPr>
            <w:tcW w:w="1097" w:type="dxa"/>
            <w:tcBorders>
              <w:top w:val="single" w:sz="4" w:space="0" w:color="auto"/>
              <w:left w:val="nil"/>
              <w:bottom w:val="single" w:sz="4" w:space="0" w:color="auto"/>
              <w:right w:val="single" w:sz="8"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99,97</w:t>
            </w:r>
          </w:p>
        </w:tc>
      </w:tr>
      <w:tr w:rsidR="00E61DAD" w:rsidRPr="00611314" w:rsidTr="007E20A1">
        <w:trPr>
          <w:trHeight w:val="249"/>
        </w:trPr>
        <w:tc>
          <w:tcPr>
            <w:tcW w:w="2445" w:type="dxa"/>
            <w:tcBorders>
              <w:top w:val="nil"/>
              <w:left w:val="single" w:sz="8" w:space="0" w:color="auto"/>
              <w:bottom w:val="nil"/>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3. třída</w:t>
            </w:r>
          </w:p>
        </w:tc>
        <w:tc>
          <w:tcPr>
            <w:tcW w:w="1097" w:type="dxa"/>
            <w:tcBorders>
              <w:top w:val="nil"/>
              <w:left w:val="nil"/>
              <w:bottom w:val="nil"/>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0</w:t>
            </w:r>
          </w:p>
        </w:tc>
        <w:tc>
          <w:tcPr>
            <w:tcW w:w="1097" w:type="dxa"/>
            <w:tcBorders>
              <w:top w:val="nil"/>
              <w:left w:val="nil"/>
              <w:bottom w:val="nil"/>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34</w:t>
            </w:r>
          </w:p>
        </w:tc>
        <w:tc>
          <w:tcPr>
            <w:tcW w:w="1097" w:type="dxa"/>
            <w:tcBorders>
              <w:top w:val="nil"/>
              <w:left w:val="nil"/>
              <w:bottom w:val="nil"/>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0</w:t>
            </w:r>
          </w:p>
        </w:tc>
        <w:tc>
          <w:tcPr>
            <w:tcW w:w="1097" w:type="dxa"/>
            <w:tcBorders>
              <w:top w:val="nil"/>
              <w:left w:val="nil"/>
              <w:bottom w:val="nil"/>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37</w:t>
            </w:r>
          </w:p>
        </w:tc>
        <w:tc>
          <w:tcPr>
            <w:tcW w:w="1097" w:type="dxa"/>
            <w:tcBorders>
              <w:top w:val="nil"/>
              <w:left w:val="nil"/>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0</w:t>
            </w:r>
          </w:p>
        </w:tc>
        <w:tc>
          <w:tcPr>
            <w:tcW w:w="1097" w:type="dxa"/>
            <w:tcBorders>
              <w:top w:val="nil"/>
              <w:left w:val="nil"/>
              <w:bottom w:val="nil"/>
              <w:right w:val="single" w:sz="8"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100</w:t>
            </w:r>
          </w:p>
        </w:tc>
      </w:tr>
      <w:tr w:rsidR="00E61DAD" w:rsidRPr="00611314" w:rsidTr="007E20A1">
        <w:trPr>
          <w:trHeight w:val="249"/>
        </w:trPr>
        <w:tc>
          <w:tcPr>
            <w:tcW w:w="24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4. třída</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1</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31</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0</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37</w:t>
            </w:r>
          </w:p>
        </w:tc>
        <w:tc>
          <w:tcPr>
            <w:tcW w:w="1097" w:type="dxa"/>
            <w:tcBorders>
              <w:top w:val="nil"/>
              <w:left w:val="nil"/>
              <w:bottom w:val="nil"/>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0,03</w:t>
            </w:r>
          </w:p>
        </w:tc>
        <w:tc>
          <w:tcPr>
            <w:tcW w:w="1097" w:type="dxa"/>
            <w:tcBorders>
              <w:top w:val="single" w:sz="4" w:space="0" w:color="auto"/>
              <w:left w:val="nil"/>
              <w:bottom w:val="single" w:sz="4" w:space="0" w:color="auto"/>
              <w:right w:val="single" w:sz="8"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99,97</w:t>
            </w:r>
          </w:p>
        </w:tc>
      </w:tr>
      <w:tr w:rsidR="00E61DAD" w:rsidRPr="00611314" w:rsidTr="007E20A1">
        <w:trPr>
          <w:trHeight w:val="249"/>
        </w:trPr>
        <w:tc>
          <w:tcPr>
            <w:tcW w:w="2445" w:type="dxa"/>
            <w:tcBorders>
              <w:top w:val="nil"/>
              <w:left w:val="single" w:sz="8" w:space="0" w:color="auto"/>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5. třída</w:t>
            </w:r>
          </w:p>
        </w:tc>
        <w:tc>
          <w:tcPr>
            <w:tcW w:w="1097" w:type="dxa"/>
            <w:tcBorders>
              <w:top w:val="nil"/>
              <w:left w:val="nil"/>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0</w:t>
            </w:r>
          </w:p>
        </w:tc>
        <w:tc>
          <w:tcPr>
            <w:tcW w:w="1097" w:type="dxa"/>
            <w:tcBorders>
              <w:top w:val="nil"/>
              <w:left w:val="nil"/>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39</w:t>
            </w:r>
          </w:p>
        </w:tc>
        <w:tc>
          <w:tcPr>
            <w:tcW w:w="1097" w:type="dxa"/>
            <w:tcBorders>
              <w:top w:val="nil"/>
              <w:left w:val="nil"/>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0</w:t>
            </w:r>
          </w:p>
        </w:tc>
        <w:tc>
          <w:tcPr>
            <w:tcW w:w="1097" w:type="dxa"/>
            <w:tcBorders>
              <w:top w:val="nil"/>
              <w:left w:val="nil"/>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40</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0</w:t>
            </w:r>
          </w:p>
        </w:tc>
        <w:tc>
          <w:tcPr>
            <w:tcW w:w="1097" w:type="dxa"/>
            <w:tcBorders>
              <w:top w:val="nil"/>
              <w:left w:val="nil"/>
              <w:bottom w:val="single" w:sz="4" w:space="0" w:color="auto"/>
              <w:right w:val="single" w:sz="8"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100</w:t>
            </w:r>
          </w:p>
        </w:tc>
      </w:tr>
      <w:tr w:rsidR="00E61DAD" w:rsidRPr="00611314" w:rsidTr="007E20A1">
        <w:trPr>
          <w:trHeight w:val="261"/>
        </w:trPr>
        <w:tc>
          <w:tcPr>
            <w:tcW w:w="2445" w:type="dxa"/>
            <w:tcBorders>
              <w:top w:val="nil"/>
              <w:left w:val="single" w:sz="8" w:space="0" w:color="auto"/>
              <w:bottom w:val="single" w:sz="8"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CELKEM</w:t>
            </w:r>
          </w:p>
        </w:tc>
        <w:tc>
          <w:tcPr>
            <w:tcW w:w="1097" w:type="dxa"/>
            <w:tcBorders>
              <w:top w:val="nil"/>
              <w:left w:val="nil"/>
              <w:bottom w:val="single" w:sz="8"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2</w:t>
            </w:r>
          </w:p>
        </w:tc>
        <w:tc>
          <w:tcPr>
            <w:tcW w:w="1097" w:type="dxa"/>
            <w:tcBorders>
              <w:top w:val="nil"/>
              <w:left w:val="nil"/>
              <w:bottom w:val="single" w:sz="8"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135</w:t>
            </w:r>
          </w:p>
        </w:tc>
        <w:tc>
          <w:tcPr>
            <w:tcW w:w="1097" w:type="dxa"/>
            <w:tcBorders>
              <w:top w:val="nil"/>
              <w:left w:val="nil"/>
              <w:bottom w:val="single" w:sz="8"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0</w:t>
            </w:r>
          </w:p>
        </w:tc>
        <w:tc>
          <w:tcPr>
            <w:tcW w:w="1097" w:type="dxa"/>
            <w:tcBorders>
              <w:top w:val="nil"/>
              <w:left w:val="nil"/>
              <w:bottom w:val="single" w:sz="8"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147</w:t>
            </w:r>
          </w:p>
        </w:tc>
        <w:tc>
          <w:tcPr>
            <w:tcW w:w="1097" w:type="dxa"/>
            <w:tcBorders>
              <w:top w:val="nil"/>
              <w:left w:val="nil"/>
              <w:bottom w:val="single" w:sz="8" w:space="0" w:color="auto"/>
              <w:right w:val="single" w:sz="4"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0,06</w:t>
            </w:r>
          </w:p>
        </w:tc>
        <w:tc>
          <w:tcPr>
            <w:tcW w:w="1097" w:type="dxa"/>
            <w:tcBorders>
              <w:top w:val="nil"/>
              <w:left w:val="nil"/>
              <w:bottom w:val="single" w:sz="8" w:space="0" w:color="auto"/>
              <w:right w:val="single" w:sz="8" w:space="0" w:color="auto"/>
            </w:tcBorders>
            <w:shd w:val="clear" w:color="auto" w:fill="auto"/>
            <w:noWrap/>
            <w:vAlign w:val="bottom"/>
            <w:hideMark/>
          </w:tcPr>
          <w:p w:rsidR="00E61DAD" w:rsidRPr="00611314" w:rsidRDefault="00E61DAD" w:rsidP="007E20A1">
            <w:pPr>
              <w:suppressAutoHyphens w:val="0"/>
              <w:jc w:val="center"/>
              <w:rPr>
                <w:rFonts w:eastAsia="Times New Roman"/>
                <w:sz w:val="22"/>
                <w:szCs w:val="22"/>
                <w:lang w:val="cs-CZ" w:eastAsia="cs-CZ"/>
              </w:rPr>
            </w:pPr>
            <w:r w:rsidRPr="00611314">
              <w:rPr>
                <w:rFonts w:eastAsia="Times New Roman"/>
                <w:sz w:val="22"/>
                <w:szCs w:val="22"/>
                <w:lang w:val="cs-CZ" w:eastAsia="cs-CZ"/>
              </w:rPr>
              <w:t>99,04</w:t>
            </w:r>
          </w:p>
        </w:tc>
      </w:tr>
    </w:tbl>
    <w:p w:rsidR="00E61DAD" w:rsidRDefault="00E61DAD" w:rsidP="00E61DAD">
      <w:pPr>
        <w:spacing w:line="360" w:lineRule="auto"/>
        <w:jc w:val="both"/>
        <w:rPr>
          <w:rFonts w:eastAsia="Times New Roman"/>
          <w:lang w:val="cs-CZ" w:eastAsia="cs-CZ"/>
        </w:rPr>
      </w:pPr>
    </w:p>
    <w:p w:rsidR="00E61DAD" w:rsidRDefault="00E61DAD" w:rsidP="00E61DAD">
      <w:pPr>
        <w:spacing w:line="360" w:lineRule="auto"/>
        <w:jc w:val="both"/>
        <w:rPr>
          <w:rFonts w:eastAsia="Times New Roman"/>
          <w:color w:val="FF0000"/>
          <w:lang w:val="cs-CZ" w:eastAsia="cs-CZ"/>
        </w:rPr>
      </w:pPr>
      <w:r>
        <w:rPr>
          <w:rFonts w:eastAsia="Times New Roman"/>
          <w:lang w:val="cs-CZ" w:eastAsia="cs-CZ"/>
        </w:rPr>
        <w:t xml:space="preserve">Komentář: </w:t>
      </w:r>
      <w:r w:rsidRPr="000448B4">
        <w:rPr>
          <w:rFonts w:eastAsia="Times New Roman"/>
          <w:lang w:val="cs-CZ" w:eastAsia="cs-CZ"/>
        </w:rPr>
        <w:t>Odpovědi na jednu ze stěžejních otázek dotazníku. Pokud lze přijmout objektivitu odpovědí všech respondentů, je počet 2 chlapců oslovených cizí osobou zcela pomíjivý. V tomto ohledu je zapotřebí nic nepodceňovat a znovu žákům vysvětlit, jaká nebezpečí se mohou skrývat v podobných případech. Grafické znázornění k této otázce není zapotřebí pro jednoznačnost odpovědí respondentů.</w:t>
      </w:r>
    </w:p>
    <w:p w:rsidR="00E61DAD" w:rsidRDefault="00E61DAD" w:rsidP="00E61DAD">
      <w:pPr>
        <w:jc w:val="both"/>
        <w:rPr>
          <w:rFonts w:eastAsia="Times New Roman"/>
          <w:lang w:val="cs-CZ" w:eastAsia="cs-CZ"/>
        </w:rPr>
      </w:pPr>
    </w:p>
    <w:p w:rsidR="00E61DAD" w:rsidRDefault="00E61DAD" w:rsidP="00E61DAD">
      <w:pPr>
        <w:jc w:val="both"/>
        <w:rPr>
          <w:rFonts w:eastAsia="Times New Roman"/>
          <w:lang w:val="cs-CZ" w:eastAsia="cs-CZ"/>
        </w:rPr>
      </w:pPr>
    </w:p>
    <w:p w:rsidR="00E61DAD" w:rsidRDefault="00E61DAD" w:rsidP="00E61DAD">
      <w:pPr>
        <w:jc w:val="both"/>
        <w:rPr>
          <w:rFonts w:eastAsia="Times New Roman"/>
          <w:b/>
          <w:lang w:val="cs-CZ" w:eastAsia="cs-CZ"/>
        </w:rPr>
      </w:pPr>
      <w:r>
        <w:rPr>
          <w:rFonts w:eastAsia="Times New Roman"/>
          <w:lang w:val="cs-CZ" w:eastAsia="cs-CZ"/>
        </w:rPr>
        <w:lastRenderedPageBreak/>
        <w:t xml:space="preserve">Tabulka č. 17 </w:t>
      </w:r>
      <w:r w:rsidR="00AB5401">
        <w:rPr>
          <w:rFonts w:eastAsia="Times New Roman"/>
          <w:lang w:val="cs-CZ" w:eastAsia="cs-CZ"/>
        </w:rPr>
        <w:t xml:space="preserve">– </w:t>
      </w:r>
      <w:r w:rsidR="00AB5401" w:rsidRPr="00AB5401">
        <w:rPr>
          <w:rFonts w:eastAsia="Times New Roman"/>
          <w:b/>
          <w:lang w:val="cs-CZ" w:eastAsia="cs-CZ"/>
        </w:rPr>
        <w:t>14.</w:t>
      </w:r>
      <w:r>
        <w:rPr>
          <w:rFonts w:eastAsia="Times New Roman"/>
          <w:lang w:val="cs-CZ" w:eastAsia="cs-CZ"/>
        </w:rPr>
        <w:t xml:space="preserve"> </w:t>
      </w:r>
      <w:r w:rsidRPr="002726FA">
        <w:rPr>
          <w:rFonts w:eastAsia="Times New Roman"/>
          <w:b/>
          <w:lang w:val="cs-CZ" w:eastAsia="cs-CZ"/>
        </w:rPr>
        <w:t>Znáte Linku bezpečí?</w:t>
      </w:r>
    </w:p>
    <w:p w:rsidR="00E61DAD" w:rsidRPr="00611314" w:rsidRDefault="00E61DAD" w:rsidP="00E61DAD">
      <w:pPr>
        <w:jc w:val="both"/>
        <w:rPr>
          <w:rFonts w:eastAsia="Times New Roman"/>
          <w:lang w:val="cs-CZ" w:eastAsia="cs-CZ"/>
        </w:rPr>
      </w:pPr>
    </w:p>
    <w:tbl>
      <w:tblPr>
        <w:tblW w:w="9102" w:type="dxa"/>
        <w:tblInd w:w="55" w:type="dxa"/>
        <w:tblCellMar>
          <w:left w:w="70" w:type="dxa"/>
          <w:right w:w="70" w:type="dxa"/>
        </w:tblCellMar>
        <w:tblLook w:val="04A0" w:firstRow="1" w:lastRow="0" w:firstColumn="1" w:lastColumn="0" w:noHBand="0" w:noVBand="1"/>
      </w:tblPr>
      <w:tblGrid>
        <w:gridCol w:w="2466"/>
        <w:gridCol w:w="1106"/>
        <w:gridCol w:w="1106"/>
        <w:gridCol w:w="1106"/>
        <w:gridCol w:w="1106"/>
        <w:gridCol w:w="1106"/>
        <w:gridCol w:w="1106"/>
      </w:tblGrid>
      <w:tr w:rsidR="00E61DAD" w:rsidRPr="00B7578A" w:rsidTr="007E20A1">
        <w:trPr>
          <w:trHeight w:val="345"/>
        </w:trPr>
        <w:tc>
          <w:tcPr>
            <w:tcW w:w="2466" w:type="dxa"/>
            <w:tcBorders>
              <w:top w:val="single" w:sz="8" w:space="0" w:color="auto"/>
              <w:left w:val="single" w:sz="8" w:space="0" w:color="auto"/>
              <w:bottom w:val="nil"/>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 </w:t>
            </w:r>
          </w:p>
        </w:tc>
        <w:tc>
          <w:tcPr>
            <w:tcW w:w="1106" w:type="dxa"/>
            <w:tcBorders>
              <w:top w:val="single" w:sz="8" w:space="0" w:color="auto"/>
              <w:left w:val="nil"/>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 xml:space="preserve">Chlapci </w:t>
            </w:r>
          </w:p>
        </w:tc>
        <w:tc>
          <w:tcPr>
            <w:tcW w:w="1106" w:type="dxa"/>
            <w:tcBorders>
              <w:top w:val="single" w:sz="8" w:space="0" w:color="auto"/>
              <w:left w:val="nil"/>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Chlapci</w:t>
            </w:r>
          </w:p>
        </w:tc>
        <w:tc>
          <w:tcPr>
            <w:tcW w:w="1106" w:type="dxa"/>
            <w:tcBorders>
              <w:top w:val="single" w:sz="8" w:space="0" w:color="auto"/>
              <w:left w:val="nil"/>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Dívky</w:t>
            </w:r>
          </w:p>
        </w:tc>
        <w:tc>
          <w:tcPr>
            <w:tcW w:w="1106" w:type="dxa"/>
            <w:tcBorders>
              <w:top w:val="single" w:sz="8" w:space="0" w:color="auto"/>
              <w:left w:val="nil"/>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Dívky</w:t>
            </w:r>
          </w:p>
        </w:tc>
        <w:tc>
          <w:tcPr>
            <w:tcW w:w="1106" w:type="dxa"/>
            <w:tcBorders>
              <w:top w:val="single" w:sz="8" w:space="0" w:color="auto"/>
              <w:left w:val="nil"/>
              <w:bottom w:val="single" w:sz="4" w:space="0" w:color="auto"/>
              <w:right w:val="nil"/>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Celkem</w:t>
            </w:r>
          </w:p>
        </w:tc>
        <w:tc>
          <w:tcPr>
            <w:tcW w:w="1106" w:type="dxa"/>
            <w:tcBorders>
              <w:top w:val="single" w:sz="8" w:space="0" w:color="auto"/>
              <w:left w:val="nil"/>
              <w:bottom w:val="single" w:sz="4" w:space="0" w:color="auto"/>
              <w:right w:val="single" w:sz="8"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Celkem</w:t>
            </w:r>
          </w:p>
        </w:tc>
      </w:tr>
      <w:tr w:rsidR="00E61DAD" w:rsidRPr="00B7578A" w:rsidTr="007E20A1">
        <w:trPr>
          <w:trHeight w:val="345"/>
        </w:trPr>
        <w:tc>
          <w:tcPr>
            <w:tcW w:w="2466" w:type="dxa"/>
            <w:tcBorders>
              <w:top w:val="nil"/>
              <w:left w:val="single" w:sz="8" w:space="0" w:color="auto"/>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 </w:t>
            </w:r>
          </w:p>
        </w:tc>
        <w:tc>
          <w:tcPr>
            <w:tcW w:w="1106" w:type="dxa"/>
            <w:tcBorders>
              <w:top w:val="nil"/>
              <w:left w:val="nil"/>
              <w:bottom w:val="nil"/>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ANO</w:t>
            </w:r>
          </w:p>
        </w:tc>
        <w:tc>
          <w:tcPr>
            <w:tcW w:w="1106" w:type="dxa"/>
            <w:tcBorders>
              <w:top w:val="nil"/>
              <w:left w:val="nil"/>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NE</w:t>
            </w:r>
          </w:p>
        </w:tc>
        <w:tc>
          <w:tcPr>
            <w:tcW w:w="1106" w:type="dxa"/>
            <w:tcBorders>
              <w:top w:val="nil"/>
              <w:left w:val="nil"/>
              <w:bottom w:val="nil"/>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ANO</w:t>
            </w:r>
          </w:p>
        </w:tc>
        <w:tc>
          <w:tcPr>
            <w:tcW w:w="1106" w:type="dxa"/>
            <w:tcBorders>
              <w:top w:val="nil"/>
              <w:left w:val="nil"/>
              <w:bottom w:val="nil"/>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NE</w:t>
            </w:r>
          </w:p>
        </w:tc>
        <w:tc>
          <w:tcPr>
            <w:tcW w:w="1106" w:type="dxa"/>
            <w:tcBorders>
              <w:top w:val="nil"/>
              <w:left w:val="nil"/>
              <w:bottom w:val="nil"/>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ANO%</w:t>
            </w:r>
          </w:p>
        </w:tc>
        <w:tc>
          <w:tcPr>
            <w:tcW w:w="1106" w:type="dxa"/>
            <w:tcBorders>
              <w:top w:val="nil"/>
              <w:left w:val="nil"/>
              <w:bottom w:val="nil"/>
              <w:right w:val="single" w:sz="8"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NE%</w:t>
            </w:r>
          </w:p>
        </w:tc>
      </w:tr>
      <w:tr w:rsidR="00E61DAD" w:rsidRPr="00B7578A" w:rsidTr="007E20A1">
        <w:trPr>
          <w:trHeight w:val="448"/>
        </w:trPr>
        <w:tc>
          <w:tcPr>
            <w:tcW w:w="2466" w:type="dxa"/>
            <w:tcBorders>
              <w:top w:val="nil"/>
              <w:left w:val="single" w:sz="8" w:space="0" w:color="auto"/>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2. třída</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0</w:t>
            </w:r>
          </w:p>
        </w:tc>
        <w:tc>
          <w:tcPr>
            <w:tcW w:w="1106" w:type="dxa"/>
            <w:tcBorders>
              <w:top w:val="nil"/>
              <w:left w:val="nil"/>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32</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0</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34</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0</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100</w:t>
            </w:r>
          </w:p>
        </w:tc>
      </w:tr>
      <w:tr w:rsidR="00E61DAD" w:rsidRPr="00B7578A" w:rsidTr="007E20A1">
        <w:trPr>
          <w:trHeight w:val="330"/>
        </w:trPr>
        <w:tc>
          <w:tcPr>
            <w:tcW w:w="2466" w:type="dxa"/>
            <w:tcBorders>
              <w:top w:val="nil"/>
              <w:left w:val="single" w:sz="8" w:space="0" w:color="auto"/>
              <w:bottom w:val="nil"/>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3. třída</w:t>
            </w:r>
          </w:p>
        </w:tc>
        <w:tc>
          <w:tcPr>
            <w:tcW w:w="1106" w:type="dxa"/>
            <w:tcBorders>
              <w:top w:val="nil"/>
              <w:left w:val="nil"/>
              <w:bottom w:val="nil"/>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0</w:t>
            </w:r>
          </w:p>
        </w:tc>
        <w:tc>
          <w:tcPr>
            <w:tcW w:w="1106" w:type="dxa"/>
            <w:tcBorders>
              <w:top w:val="nil"/>
              <w:left w:val="nil"/>
              <w:bottom w:val="nil"/>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34</w:t>
            </w:r>
          </w:p>
        </w:tc>
        <w:tc>
          <w:tcPr>
            <w:tcW w:w="1106" w:type="dxa"/>
            <w:tcBorders>
              <w:top w:val="nil"/>
              <w:left w:val="nil"/>
              <w:bottom w:val="nil"/>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0</w:t>
            </w:r>
          </w:p>
        </w:tc>
        <w:tc>
          <w:tcPr>
            <w:tcW w:w="1106" w:type="dxa"/>
            <w:tcBorders>
              <w:top w:val="nil"/>
              <w:left w:val="nil"/>
              <w:bottom w:val="nil"/>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37</w:t>
            </w:r>
          </w:p>
        </w:tc>
        <w:tc>
          <w:tcPr>
            <w:tcW w:w="1106" w:type="dxa"/>
            <w:tcBorders>
              <w:top w:val="nil"/>
              <w:left w:val="nil"/>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0</w:t>
            </w:r>
          </w:p>
        </w:tc>
        <w:tc>
          <w:tcPr>
            <w:tcW w:w="1106" w:type="dxa"/>
            <w:tcBorders>
              <w:top w:val="nil"/>
              <w:left w:val="nil"/>
              <w:bottom w:val="nil"/>
              <w:right w:val="single" w:sz="8"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100</w:t>
            </w:r>
          </w:p>
        </w:tc>
      </w:tr>
      <w:tr w:rsidR="00E61DAD" w:rsidRPr="00B7578A" w:rsidTr="007E20A1">
        <w:trPr>
          <w:trHeight w:val="330"/>
        </w:trPr>
        <w:tc>
          <w:tcPr>
            <w:tcW w:w="24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4. třída</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3</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29</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4</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33</w:t>
            </w:r>
          </w:p>
        </w:tc>
        <w:tc>
          <w:tcPr>
            <w:tcW w:w="1106" w:type="dxa"/>
            <w:tcBorders>
              <w:top w:val="nil"/>
              <w:left w:val="nil"/>
              <w:bottom w:val="nil"/>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0,24</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99,75</w:t>
            </w:r>
          </w:p>
        </w:tc>
      </w:tr>
      <w:tr w:rsidR="00E61DAD" w:rsidRPr="00B7578A" w:rsidTr="007E20A1">
        <w:trPr>
          <w:trHeight w:val="330"/>
        </w:trPr>
        <w:tc>
          <w:tcPr>
            <w:tcW w:w="2466" w:type="dxa"/>
            <w:tcBorders>
              <w:top w:val="nil"/>
              <w:left w:val="single" w:sz="8" w:space="0" w:color="auto"/>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5. třída</w:t>
            </w:r>
          </w:p>
        </w:tc>
        <w:tc>
          <w:tcPr>
            <w:tcW w:w="1106" w:type="dxa"/>
            <w:tcBorders>
              <w:top w:val="nil"/>
              <w:left w:val="nil"/>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4</w:t>
            </w:r>
          </w:p>
        </w:tc>
        <w:tc>
          <w:tcPr>
            <w:tcW w:w="1106" w:type="dxa"/>
            <w:tcBorders>
              <w:top w:val="nil"/>
              <w:left w:val="nil"/>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35</w:t>
            </w:r>
          </w:p>
        </w:tc>
        <w:tc>
          <w:tcPr>
            <w:tcW w:w="1106" w:type="dxa"/>
            <w:tcBorders>
              <w:top w:val="nil"/>
              <w:left w:val="nil"/>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4</w:t>
            </w:r>
          </w:p>
        </w:tc>
        <w:tc>
          <w:tcPr>
            <w:tcW w:w="1106" w:type="dxa"/>
            <w:tcBorders>
              <w:top w:val="nil"/>
              <w:left w:val="nil"/>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36</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0,28</w:t>
            </w:r>
          </w:p>
        </w:tc>
        <w:tc>
          <w:tcPr>
            <w:tcW w:w="1106" w:type="dxa"/>
            <w:tcBorders>
              <w:top w:val="nil"/>
              <w:left w:val="nil"/>
              <w:bottom w:val="single" w:sz="4" w:space="0" w:color="auto"/>
              <w:right w:val="single" w:sz="8"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99,72</w:t>
            </w:r>
          </w:p>
        </w:tc>
      </w:tr>
      <w:tr w:rsidR="00E61DAD" w:rsidRPr="00B7578A" w:rsidTr="007E20A1">
        <w:trPr>
          <w:trHeight w:val="345"/>
        </w:trPr>
        <w:tc>
          <w:tcPr>
            <w:tcW w:w="2466" w:type="dxa"/>
            <w:tcBorders>
              <w:top w:val="nil"/>
              <w:left w:val="single" w:sz="8" w:space="0" w:color="auto"/>
              <w:bottom w:val="single" w:sz="8"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CELKEM</w:t>
            </w:r>
          </w:p>
        </w:tc>
        <w:tc>
          <w:tcPr>
            <w:tcW w:w="1106" w:type="dxa"/>
            <w:tcBorders>
              <w:top w:val="nil"/>
              <w:left w:val="nil"/>
              <w:bottom w:val="single" w:sz="8"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7</w:t>
            </w:r>
          </w:p>
        </w:tc>
        <w:tc>
          <w:tcPr>
            <w:tcW w:w="1106" w:type="dxa"/>
            <w:tcBorders>
              <w:top w:val="nil"/>
              <w:left w:val="nil"/>
              <w:bottom w:val="single" w:sz="8"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130</w:t>
            </w:r>
          </w:p>
        </w:tc>
        <w:tc>
          <w:tcPr>
            <w:tcW w:w="1106" w:type="dxa"/>
            <w:tcBorders>
              <w:top w:val="nil"/>
              <w:left w:val="nil"/>
              <w:bottom w:val="single" w:sz="8"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8</w:t>
            </w:r>
          </w:p>
        </w:tc>
        <w:tc>
          <w:tcPr>
            <w:tcW w:w="1106" w:type="dxa"/>
            <w:tcBorders>
              <w:top w:val="nil"/>
              <w:left w:val="nil"/>
              <w:bottom w:val="single" w:sz="8"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139</w:t>
            </w:r>
          </w:p>
        </w:tc>
        <w:tc>
          <w:tcPr>
            <w:tcW w:w="1106" w:type="dxa"/>
            <w:tcBorders>
              <w:top w:val="nil"/>
              <w:left w:val="nil"/>
              <w:bottom w:val="single" w:sz="8" w:space="0" w:color="auto"/>
              <w:right w:val="single" w:sz="4"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0,06</w:t>
            </w:r>
          </w:p>
        </w:tc>
        <w:tc>
          <w:tcPr>
            <w:tcW w:w="1106" w:type="dxa"/>
            <w:tcBorders>
              <w:top w:val="nil"/>
              <w:left w:val="nil"/>
              <w:bottom w:val="single" w:sz="8" w:space="0" w:color="auto"/>
              <w:right w:val="single" w:sz="8" w:space="0" w:color="auto"/>
            </w:tcBorders>
            <w:shd w:val="clear" w:color="auto" w:fill="auto"/>
            <w:noWrap/>
            <w:vAlign w:val="bottom"/>
            <w:hideMark/>
          </w:tcPr>
          <w:p w:rsidR="00E61DAD" w:rsidRPr="00B7578A" w:rsidRDefault="00E61DAD" w:rsidP="007E20A1">
            <w:pPr>
              <w:suppressAutoHyphens w:val="0"/>
              <w:jc w:val="center"/>
              <w:rPr>
                <w:rFonts w:eastAsia="Times New Roman"/>
                <w:sz w:val="22"/>
                <w:szCs w:val="22"/>
                <w:lang w:val="cs-CZ" w:eastAsia="cs-CZ"/>
              </w:rPr>
            </w:pPr>
            <w:r w:rsidRPr="00B7578A">
              <w:rPr>
                <w:rFonts w:eastAsia="Times New Roman"/>
                <w:sz w:val="22"/>
                <w:szCs w:val="22"/>
                <w:lang w:val="cs-CZ" w:eastAsia="cs-CZ"/>
              </w:rPr>
              <w:t>99,04</w:t>
            </w:r>
          </w:p>
        </w:tc>
      </w:tr>
    </w:tbl>
    <w:p w:rsidR="00E61DAD" w:rsidRDefault="00E61DAD" w:rsidP="00E61DAD">
      <w:pPr>
        <w:jc w:val="both"/>
        <w:rPr>
          <w:rFonts w:eastAsia="Times New Roman"/>
          <w:lang w:val="cs-CZ" w:eastAsia="cs-CZ"/>
        </w:rPr>
      </w:pPr>
    </w:p>
    <w:p w:rsidR="00E61DAD" w:rsidRDefault="00E61DAD" w:rsidP="00E61DAD">
      <w:pPr>
        <w:spacing w:line="360" w:lineRule="auto"/>
        <w:jc w:val="both"/>
        <w:rPr>
          <w:rFonts w:eastAsia="Times New Roman"/>
          <w:lang w:val="cs-CZ" w:eastAsia="cs-CZ"/>
        </w:rPr>
      </w:pPr>
      <w:r>
        <w:rPr>
          <w:rFonts w:eastAsia="Times New Roman"/>
          <w:lang w:val="cs-CZ" w:eastAsia="cs-CZ"/>
        </w:rPr>
        <w:t>Komentář: Poměrně přesvědčivé znalosti malých respondentů, které svědčí o jejich „nepotřebě“ kontaktovat Linku bezpečí nebo jinou organizaci, která nabízí lidem pomoc. Znovu se nabízí tyto informace sdělovat v rámci výuky a poučit žáky o poslání Linky důvěry.</w:t>
      </w:r>
    </w:p>
    <w:p w:rsidR="00364C85" w:rsidRDefault="00364C85" w:rsidP="00E61DAD">
      <w:pPr>
        <w:spacing w:line="360" w:lineRule="auto"/>
        <w:jc w:val="both"/>
        <w:rPr>
          <w:rFonts w:eastAsia="Times New Roman"/>
          <w:lang w:val="cs-CZ" w:eastAsia="cs-CZ"/>
        </w:rPr>
      </w:pPr>
    </w:p>
    <w:p w:rsidR="00E61DAD" w:rsidRDefault="00E61DAD" w:rsidP="00E61DAD">
      <w:pPr>
        <w:spacing w:line="360" w:lineRule="auto"/>
        <w:jc w:val="both"/>
        <w:rPr>
          <w:rFonts w:eastAsia="Times New Roman"/>
          <w:lang w:val="cs-CZ" w:eastAsia="cs-CZ"/>
        </w:rPr>
      </w:pPr>
    </w:p>
    <w:p w:rsidR="00E61DAD" w:rsidRPr="002726FA" w:rsidRDefault="00E61DAD" w:rsidP="00E61DAD">
      <w:pPr>
        <w:jc w:val="both"/>
        <w:rPr>
          <w:rFonts w:eastAsia="Times New Roman"/>
          <w:b/>
          <w:lang w:val="cs-CZ" w:eastAsia="cs-CZ"/>
        </w:rPr>
      </w:pPr>
      <w:r>
        <w:rPr>
          <w:rFonts w:eastAsia="Times New Roman"/>
          <w:lang w:val="cs-CZ" w:eastAsia="cs-CZ"/>
        </w:rPr>
        <w:t xml:space="preserve">Tabulka č. 18 </w:t>
      </w:r>
      <w:r w:rsidR="00364C85">
        <w:rPr>
          <w:rFonts w:eastAsia="Times New Roman"/>
          <w:lang w:val="cs-CZ" w:eastAsia="cs-CZ"/>
        </w:rPr>
        <w:t xml:space="preserve">– 15. </w:t>
      </w:r>
      <w:r w:rsidRPr="002726FA">
        <w:rPr>
          <w:rFonts w:eastAsia="Times New Roman"/>
          <w:b/>
          <w:lang w:val="cs-CZ" w:eastAsia="cs-CZ"/>
        </w:rPr>
        <w:t>Reagovali byste, kdyby vás přes počítač (mobil) oslovila cizí osoba?</w:t>
      </w:r>
    </w:p>
    <w:p w:rsidR="00E61DAD" w:rsidRDefault="00E61DAD" w:rsidP="00E61DAD">
      <w:pPr>
        <w:spacing w:line="360" w:lineRule="auto"/>
        <w:jc w:val="both"/>
        <w:rPr>
          <w:rFonts w:eastAsia="Times New Roman"/>
          <w:lang w:val="cs-CZ" w:eastAsia="cs-CZ"/>
        </w:rPr>
      </w:pPr>
    </w:p>
    <w:tbl>
      <w:tblPr>
        <w:tblW w:w="9099" w:type="dxa"/>
        <w:tblInd w:w="55" w:type="dxa"/>
        <w:tblCellMar>
          <w:left w:w="70" w:type="dxa"/>
          <w:right w:w="70" w:type="dxa"/>
        </w:tblCellMar>
        <w:tblLook w:val="04A0" w:firstRow="1" w:lastRow="0" w:firstColumn="1" w:lastColumn="0" w:noHBand="0" w:noVBand="1"/>
      </w:tblPr>
      <w:tblGrid>
        <w:gridCol w:w="1970"/>
        <w:gridCol w:w="884"/>
        <w:gridCol w:w="885"/>
        <w:gridCol w:w="912"/>
        <w:gridCol w:w="884"/>
        <w:gridCol w:w="884"/>
        <w:gridCol w:w="884"/>
        <w:gridCol w:w="912"/>
        <w:gridCol w:w="884"/>
      </w:tblGrid>
      <w:tr w:rsidR="00E61DAD" w:rsidRPr="00B7578A" w:rsidTr="007E20A1">
        <w:trPr>
          <w:trHeight w:val="430"/>
        </w:trPr>
        <w:tc>
          <w:tcPr>
            <w:tcW w:w="1970" w:type="dxa"/>
            <w:tcBorders>
              <w:top w:val="single" w:sz="8" w:space="0" w:color="auto"/>
              <w:left w:val="single" w:sz="8" w:space="0" w:color="auto"/>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p>
        </w:tc>
        <w:tc>
          <w:tcPr>
            <w:tcW w:w="884" w:type="dxa"/>
            <w:tcBorders>
              <w:top w:val="single" w:sz="8" w:space="0" w:color="auto"/>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Chlapci</w:t>
            </w:r>
          </w:p>
        </w:tc>
        <w:tc>
          <w:tcPr>
            <w:tcW w:w="885" w:type="dxa"/>
            <w:tcBorders>
              <w:top w:val="single" w:sz="8" w:space="0" w:color="auto"/>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Chlapci</w:t>
            </w:r>
          </w:p>
        </w:tc>
        <w:tc>
          <w:tcPr>
            <w:tcW w:w="912" w:type="dxa"/>
            <w:tcBorders>
              <w:top w:val="single" w:sz="8" w:space="0" w:color="auto"/>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Chlapci</w:t>
            </w:r>
          </w:p>
        </w:tc>
        <w:tc>
          <w:tcPr>
            <w:tcW w:w="884" w:type="dxa"/>
            <w:tcBorders>
              <w:top w:val="single" w:sz="8" w:space="0" w:color="auto"/>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Chlapci</w:t>
            </w:r>
          </w:p>
        </w:tc>
        <w:tc>
          <w:tcPr>
            <w:tcW w:w="884" w:type="dxa"/>
            <w:tcBorders>
              <w:top w:val="single" w:sz="8" w:space="0" w:color="auto"/>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Dívky</w:t>
            </w:r>
          </w:p>
        </w:tc>
        <w:tc>
          <w:tcPr>
            <w:tcW w:w="884" w:type="dxa"/>
            <w:tcBorders>
              <w:top w:val="single" w:sz="8" w:space="0" w:color="auto"/>
              <w:left w:val="nil"/>
              <w:bottom w:val="single" w:sz="4" w:space="0" w:color="auto"/>
              <w:right w:val="nil"/>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Dívky</w:t>
            </w:r>
          </w:p>
        </w:tc>
        <w:tc>
          <w:tcPr>
            <w:tcW w:w="91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Dívky</w:t>
            </w:r>
          </w:p>
        </w:tc>
        <w:tc>
          <w:tcPr>
            <w:tcW w:w="884" w:type="dxa"/>
            <w:tcBorders>
              <w:top w:val="single" w:sz="8" w:space="0" w:color="auto"/>
              <w:left w:val="nil"/>
              <w:bottom w:val="single" w:sz="4" w:space="0" w:color="auto"/>
              <w:right w:val="single" w:sz="8"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Dívky</w:t>
            </w:r>
          </w:p>
        </w:tc>
      </w:tr>
      <w:tr w:rsidR="00E61DAD" w:rsidRPr="00B7578A" w:rsidTr="007E20A1">
        <w:trPr>
          <w:trHeight w:val="430"/>
        </w:trPr>
        <w:tc>
          <w:tcPr>
            <w:tcW w:w="1970" w:type="dxa"/>
            <w:tcBorders>
              <w:top w:val="nil"/>
              <w:left w:val="single" w:sz="8"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p>
        </w:tc>
        <w:tc>
          <w:tcPr>
            <w:tcW w:w="884" w:type="dxa"/>
            <w:tcBorders>
              <w:top w:val="nil"/>
              <w:left w:val="nil"/>
              <w:bottom w:val="single" w:sz="4" w:space="0" w:color="auto"/>
              <w:right w:val="nil"/>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ANO</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NE</w:t>
            </w:r>
          </w:p>
        </w:tc>
        <w:tc>
          <w:tcPr>
            <w:tcW w:w="912"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NĚKDY</w:t>
            </w:r>
          </w:p>
        </w:tc>
        <w:tc>
          <w:tcPr>
            <w:tcW w:w="884"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NEVÍM</w:t>
            </w:r>
          </w:p>
        </w:tc>
        <w:tc>
          <w:tcPr>
            <w:tcW w:w="884"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ANO</w:t>
            </w:r>
          </w:p>
        </w:tc>
        <w:tc>
          <w:tcPr>
            <w:tcW w:w="884" w:type="dxa"/>
            <w:tcBorders>
              <w:top w:val="nil"/>
              <w:left w:val="nil"/>
              <w:bottom w:val="single" w:sz="4" w:space="0" w:color="auto"/>
              <w:right w:val="nil"/>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NE</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NĚKDY</w:t>
            </w:r>
          </w:p>
        </w:tc>
        <w:tc>
          <w:tcPr>
            <w:tcW w:w="884" w:type="dxa"/>
            <w:tcBorders>
              <w:top w:val="nil"/>
              <w:left w:val="nil"/>
              <w:bottom w:val="single" w:sz="4" w:space="0" w:color="auto"/>
              <w:right w:val="single" w:sz="8"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NEVÍM</w:t>
            </w:r>
          </w:p>
        </w:tc>
      </w:tr>
      <w:tr w:rsidR="00E61DAD" w:rsidRPr="00B7578A" w:rsidTr="007E20A1">
        <w:trPr>
          <w:trHeight w:val="430"/>
        </w:trPr>
        <w:tc>
          <w:tcPr>
            <w:tcW w:w="1970" w:type="dxa"/>
            <w:tcBorders>
              <w:top w:val="nil"/>
              <w:left w:val="single" w:sz="8"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2. třída</w:t>
            </w:r>
          </w:p>
        </w:tc>
        <w:tc>
          <w:tcPr>
            <w:tcW w:w="884" w:type="dxa"/>
            <w:tcBorders>
              <w:top w:val="nil"/>
              <w:left w:val="nil"/>
              <w:bottom w:val="single" w:sz="4" w:space="0" w:color="auto"/>
              <w:right w:val="nil"/>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0</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30</w:t>
            </w:r>
          </w:p>
        </w:tc>
        <w:tc>
          <w:tcPr>
            <w:tcW w:w="912"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0</w:t>
            </w:r>
          </w:p>
        </w:tc>
        <w:tc>
          <w:tcPr>
            <w:tcW w:w="884"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2</w:t>
            </w:r>
          </w:p>
        </w:tc>
        <w:tc>
          <w:tcPr>
            <w:tcW w:w="884"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2</w:t>
            </w:r>
          </w:p>
        </w:tc>
        <w:tc>
          <w:tcPr>
            <w:tcW w:w="884" w:type="dxa"/>
            <w:tcBorders>
              <w:top w:val="nil"/>
              <w:left w:val="nil"/>
              <w:bottom w:val="single" w:sz="4" w:space="0" w:color="auto"/>
              <w:right w:val="nil"/>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22</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2</w:t>
            </w:r>
          </w:p>
        </w:tc>
        <w:tc>
          <w:tcPr>
            <w:tcW w:w="884" w:type="dxa"/>
            <w:tcBorders>
              <w:top w:val="nil"/>
              <w:left w:val="nil"/>
              <w:bottom w:val="single" w:sz="4" w:space="0" w:color="auto"/>
              <w:right w:val="single" w:sz="8"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7</w:t>
            </w:r>
          </w:p>
        </w:tc>
      </w:tr>
      <w:tr w:rsidR="00E61DAD" w:rsidRPr="00B7578A" w:rsidTr="007E20A1">
        <w:trPr>
          <w:trHeight w:val="460"/>
        </w:trPr>
        <w:tc>
          <w:tcPr>
            <w:tcW w:w="1970" w:type="dxa"/>
            <w:tcBorders>
              <w:top w:val="nil"/>
              <w:left w:val="single" w:sz="8" w:space="0" w:color="auto"/>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3. třída</w:t>
            </w:r>
          </w:p>
        </w:tc>
        <w:tc>
          <w:tcPr>
            <w:tcW w:w="884" w:type="dxa"/>
            <w:tcBorders>
              <w:top w:val="nil"/>
              <w:left w:val="nil"/>
              <w:bottom w:val="nil"/>
              <w:right w:val="nil"/>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w:t>
            </w:r>
          </w:p>
        </w:tc>
        <w:tc>
          <w:tcPr>
            <w:tcW w:w="885" w:type="dxa"/>
            <w:tcBorders>
              <w:top w:val="nil"/>
              <w:left w:val="single" w:sz="4" w:space="0" w:color="auto"/>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15</w:t>
            </w:r>
          </w:p>
        </w:tc>
        <w:tc>
          <w:tcPr>
            <w:tcW w:w="912" w:type="dxa"/>
            <w:tcBorders>
              <w:top w:val="nil"/>
              <w:left w:val="nil"/>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2</w:t>
            </w:r>
          </w:p>
        </w:tc>
        <w:tc>
          <w:tcPr>
            <w:tcW w:w="884" w:type="dxa"/>
            <w:tcBorders>
              <w:top w:val="nil"/>
              <w:left w:val="nil"/>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16</w:t>
            </w:r>
          </w:p>
        </w:tc>
        <w:tc>
          <w:tcPr>
            <w:tcW w:w="884" w:type="dxa"/>
            <w:tcBorders>
              <w:top w:val="nil"/>
              <w:left w:val="nil"/>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5</w:t>
            </w:r>
          </w:p>
        </w:tc>
        <w:tc>
          <w:tcPr>
            <w:tcW w:w="884" w:type="dxa"/>
            <w:tcBorders>
              <w:top w:val="nil"/>
              <w:left w:val="nil"/>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21</w:t>
            </w:r>
          </w:p>
        </w:tc>
        <w:tc>
          <w:tcPr>
            <w:tcW w:w="912" w:type="dxa"/>
            <w:tcBorders>
              <w:top w:val="nil"/>
              <w:left w:val="nil"/>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w:t>
            </w:r>
          </w:p>
        </w:tc>
        <w:tc>
          <w:tcPr>
            <w:tcW w:w="884" w:type="dxa"/>
            <w:tcBorders>
              <w:top w:val="nil"/>
              <w:left w:val="nil"/>
              <w:bottom w:val="nil"/>
              <w:right w:val="single" w:sz="8"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10</w:t>
            </w:r>
          </w:p>
        </w:tc>
      </w:tr>
      <w:tr w:rsidR="00E61DAD" w:rsidRPr="00B7578A" w:rsidTr="007E20A1">
        <w:trPr>
          <w:trHeight w:val="430"/>
        </w:trPr>
        <w:tc>
          <w:tcPr>
            <w:tcW w:w="1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4. třída</w:t>
            </w:r>
          </w:p>
        </w:tc>
        <w:tc>
          <w:tcPr>
            <w:tcW w:w="884" w:type="dxa"/>
            <w:tcBorders>
              <w:top w:val="single" w:sz="4" w:space="0" w:color="auto"/>
              <w:left w:val="nil"/>
              <w:bottom w:val="single" w:sz="4" w:space="0" w:color="auto"/>
              <w:right w:val="nil"/>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6</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20</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5</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19</w:t>
            </w:r>
          </w:p>
        </w:tc>
        <w:tc>
          <w:tcPr>
            <w:tcW w:w="884" w:type="dxa"/>
            <w:tcBorders>
              <w:top w:val="single" w:sz="4" w:space="0" w:color="auto"/>
              <w:left w:val="nil"/>
              <w:bottom w:val="single" w:sz="4" w:space="0" w:color="auto"/>
              <w:right w:val="nil"/>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2</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w:t>
            </w:r>
          </w:p>
        </w:tc>
        <w:tc>
          <w:tcPr>
            <w:tcW w:w="884" w:type="dxa"/>
            <w:tcBorders>
              <w:top w:val="single" w:sz="4" w:space="0" w:color="auto"/>
              <w:left w:val="nil"/>
              <w:bottom w:val="single" w:sz="4" w:space="0" w:color="auto"/>
              <w:right w:val="single" w:sz="8"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14</w:t>
            </w:r>
          </w:p>
        </w:tc>
      </w:tr>
      <w:tr w:rsidR="00E61DAD" w:rsidRPr="00B7578A" w:rsidTr="007E20A1">
        <w:trPr>
          <w:trHeight w:val="430"/>
        </w:trPr>
        <w:tc>
          <w:tcPr>
            <w:tcW w:w="1970" w:type="dxa"/>
            <w:tcBorders>
              <w:top w:val="nil"/>
              <w:left w:val="single" w:sz="8"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5. třída</w:t>
            </w:r>
          </w:p>
        </w:tc>
        <w:tc>
          <w:tcPr>
            <w:tcW w:w="884"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4</w:t>
            </w:r>
          </w:p>
        </w:tc>
        <w:tc>
          <w:tcPr>
            <w:tcW w:w="885"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18</w:t>
            </w:r>
          </w:p>
        </w:tc>
        <w:tc>
          <w:tcPr>
            <w:tcW w:w="912"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2</w:t>
            </w:r>
          </w:p>
        </w:tc>
        <w:tc>
          <w:tcPr>
            <w:tcW w:w="884"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15</w:t>
            </w:r>
          </w:p>
        </w:tc>
        <w:tc>
          <w:tcPr>
            <w:tcW w:w="884"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16</w:t>
            </w:r>
          </w:p>
        </w:tc>
        <w:tc>
          <w:tcPr>
            <w:tcW w:w="884"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3</w:t>
            </w:r>
          </w:p>
        </w:tc>
        <w:tc>
          <w:tcPr>
            <w:tcW w:w="912"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8</w:t>
            </w:r>
          </w:p>
        </w:tc>
        <w:tc>
          <w:tcPr>
            <w:tcW w:w="884" w:type="dxa"/>
            <w:tcBorders>
              <w:top w:val="nil"/>
              <w:left w:val="nil"/>
              <w:bottom w:val="single" w:sz="4" w:space="0" w:color="auto"/>
              <w:right w:val="single" w:sz="8"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13</w:t>
            </w:r>
          </w:p>
        </w:tc>
      </w:tr>
      <w:tr w:rsidR="00E61DAD" w:rsidRPr="00B7578A" w:rsidTr="00364C85">
        <w:trPr>
          <w:trHeight w:val="499"/>
        </w:trPr>
        <w:tc>
          <w:tcPr>
            <w:tcW w:w="1970" w:type="dxa"/>
            <w:tcBorders>
              <w:top w:val="nil"/>
              <w:left w:val="single" w:sz="8" w:space="0" w:color="auto"/>
              <w:bottom w:val="single" w:sz="8"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CELKEM</w:t>
            </w:r>
          </w:p>
        </w:tc>
        <w:tc>
          <w:tcPr>
            <w:tcW w:w="884" w:type="dxa"/>
            <w:tcBorders>
              <w:top w:val="nil"/>
              <w:left w:val="nil"/>
              <w:bottom w:val="single" w:sz="8" w:space="0" w:color="auto"/>
              <w:right w:val="nil"/>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11</w:t>
            </w:r>
          </w:p>
        </w:tc>
        <w:tc>
          <w:tcPr>
            <w:tcW w:w="885" w:type="dxa"/>
            <w:tcBorders>
              <w:top w:val="nil"/>
              <w:left w:val="single" w:sz="4" w:space="0" w:color="auto"/>
              <w:bottom w:val="single" w:sz="8"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83</w:t>
            </w:r>
          </w:p>
        </w:tc>
        <w:tc>
          <w:tcPr>
            <w:tcW w:w="912" w:type="dxa"/>
            <w:tcBorders>
              <w:top w:val="nil"/>
              <w:left w:val="nil"/>
              <w:bottom w:val="single" w:sz="8"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5</w:t>
            </w:r>
          </w:p>
        </w:tc>
        <w:tc>
          <w:tcPr>
            <w:tcW w:w="884" w:type="dxa"/>
            <w:tcBorders>
              <w:top w:val="nil"/>
              <w:left w:val="nil"/>
              <w:bottom w:val="single" w:sz="8"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38</w:t>
            </w:r>
          </w:p>
        </w:tc>
        <w:tc>
          <w:tcPr>
            <w:tcW w:w="884" w:type="dxa"/>
            <w:tcBorders>
              <w:top w:val="nil"/>
              <w:left w:val="nil"/>
              <w:bottom w:val="single" w:sz="8"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42</w:t>
            </w:r>
          </w:p>
        </w:tc>
        <w:tc>
          <w:tcPr>
            <w:tcW w:w="884" w:type="dxa"/>
            <w:tcBorders>
              <w:top w:val="nil"/>
              <w:left w:val="nil"/>
              <w:bottom w:val="single" w:sz="8" w:space="0" w:color="auto"/>
              <w:right w:val="nil"/>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48</w:t>
            </w:r>
          </w:p>
        </w:tc>
        <w:tc>
          <w:tcPr>
            <w:tcW w:w="912" w:type="dxa"/>
            <w:tcBorders>
              <w:top w:val="nil"/>
              <w:left w:val="single" w:sz="4" w:space="0" w:color="auto"/>
              <w:bottom w:val="single" w:sz="8"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12</w:t>
            </w:r>
          </w:p>
        </w:tc>
        <w:tc>
          <w:tcPr>
            <w:tcW w:w="884" w:type="dxa"/>
            <w:tcBorders>
              <w:top w:val="nil"/>
              <w:left w:val="nil"/>
              <w:bottom w:val="single" w:sz="8" w:space="0" w:color="auto"/>
              <w:right w:val="single" w:sz="8"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44</w:t>
            </w:r>
          </w:p>
        </w:tc>
      </w:tr>
    </w:tbl>
    <w:p w:rsidR="00E61DAD" w:rsidRDefault="00E61DAD" w:rsidP="00E61DAD">
      <w:pPr>
        <w:spacing w:line="360" w:lineRule="auto"/>
        <w:jc w:val="center"/>
        <w:rPr>
          <w:rFonts w:eastAsia="Times New Roman"/>
          <w:lang w:val="cs-CZ" w:eastAsia="cs-CZ"/>
        </w:rPr>
      </w:pPr>
    </w:p>
    <w:p w:rsidR="00364C85" w:rsidRDefault="00E61DAD" w:rsidP="00E61DAD">
      <w:pPr>
        <w:spacing w:line="360" w:lineRule="auto"/>
        <w:jc w:val="both"/>
        <w:rPr>
          <w:rFonts w:eastAsia="Times New Roman"/>
          <w:lang w:val="cs-CZ" w:eastAsia="cs-CZ"/>
        </w:rPr>
      </w:pPr>
      <w:r>
        <w:rPr>
          <w:rFonts w:eastAsia="Times New Roman"/>
          <w:lang w:val="cs-CZ" w:eastAsia="cs-CZ"/>
        </w:rPr>
        <w:t xml:space="preserve">Komentář: Vyzrálost některých jedinců se mezi respondenty dala předpokládat. Je zřejmé, že dívky jsou více opatrné, než chlapci a také méně důvěřivé. </w:t>
      </w:r>
    </w:p>
    <w:p w:rsidR="00364C85" w:rsidRDefault="00364C85">
      <w:pPr>
        <w:suppressAutoHyphens w:val="0"/>
        <w:spacing w:line="360" w:lineRule="auto"/>
        <w:jc w:val="both"/>
        <w:rPr>
          <w:rFonts w:eastAsia="Times New Roman"/>
          <w:lang w:val="cs-CZ" w:eastAsia="cs-CZ"/>
        </w:rPr>
      </w:pPr>
      <w:r>
        <w:rPr>
          <w:rFonts w:eastAsia="Times New Roman"/>
          <w:lang w:val="cs-CZ" w:eastAsia="cs-CZ"/>
        </w:rPr>
        <w:br w:type="page"/>
      </w:r>
    </w:p>
    <w:p w:rsidR="00E61DAD" w:rsidRDefault="00E61DAD" w:rsidP="00E61DAD">
      <w:pPr>
        <w:spacing w:line="360" w:lineRule="auto"/>
        <w:jc w:val="both"/>
        <w:rPr>
          <w:rFonts w:eastAsia="Times New Roman"/>
          <w:lang w:val="cs-CZ" w:eastAsia="cs-CZ"/>
        </w:rPr>
      </w:pPr>
    </w:p>
    <w:p w:rsidR="00E61DAD" w:rsidRPr="002726FA" w:rsidRDefault="00E61DAD" w:rsidP="00E61DAD">
      <w:pPr>
        <w:jc w:val="both"/>
        <w:rPr>
          <w:rFonts w:eastAsia="Times New Roman"/>
          <w:b/>
          <w:lang w:val="cs-CZ" w:eastAsia="cs-CZ"/>
        </w:rPr>
      </w:pPr>
      <w:r>
        <w:rPr>
          <w:rFonts w:eastAsia="Times New Roman"/>
          <w:lang w:val="cs-CZ" w:eastAsia="cs-CZ"/>
        </w:rPr>
        <w:t xml:space="preserve">Graf č. 9 k otázce č. 15 -  </w:t>
      </w:r>
      <w:r w:rsidRPr="002726FA">
        <w:rPr>
          <w:rFonts w:eastAsia="Times New Roman"/>
          <w:b/>
          <w:lang w:val="cs-CZ" w:eastAsia="cs-CZ"/>
        </w:rPr>
        <w:t>Reagovali byste, kdyby vás přes počítač (mobil) oslovila cizí osoba?</w:t>
      </w:r>
    </w:p>
    <w:p w:rsidR="00E61DAD" w:rsidRDefault="00E61DAD" w:rsidP="00E61DAD">
      <w:pPr>
        <w:spacing w:line="360" w:lineRule="auto"/>
        <w:jc w:val="both"/>
        <w:rPr>
          <w:rFonts w:eastAsia="Times New Roman"/>
          <w:lang w:val="cs-CZ" w:eastAsia="cs-CZ"/>
        </w:rPr>
      </w:pPr>
    </w:p>
    <w:p w:rsidR="00E61DAD" w:rsidRDefault="00E61DAD" w:rsidP="00E61DAD">
      <w:pPr>
        <w:spacing w:line="360" w:lineRule="auto"/>
        <w:jc w:val="both"/>
        <w:rPr>
          <w:rFonts w:eastAsia="Times New Roman"/>
          <w:lang w:val="cs-CZ" w:eastAsia="cs-CZ"/>
        </w:rPr>
      </w:pPr>
      <w:r w:rsidRPr="00AC2702">
        <w:rPr>
          <w:rFonts w:eastAsia="Times New Roman"/>
          <w:noProof/>
          <w:lang w:val="cs-CZ" w:eastAsia="cs-CZ"/>
        </w:rPr>
        <w:drawing>
          <wp:inline distT="0" distB="0" distL="0" distR="0" wp14:anchorId="7624849F" wp14:editId="7200CEB4">
            <wp:extent cx="5715000" cy="3267075"/>
            <wp:effectExtent l="19050" t="0" r="19050" b="0"/>
            <wp:docPr id="32"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61DAD" w:rsidRDefault="00E61DAD" w:rsidP="00E61DAD">
      <w:pPr>
        <w:spacing w:line="360" w:lineRule="auto"/>
        <w:jc w:val="both"/>
        <w:rPr>
          <w:rFonts w:eastAsia="Times New Roman"/>
          <w:lang w:val="cs-CZ" w:eastAsia="cs-CZ"/>
        </w:rPr>
      </w:pPr>
    </w:p>
    <w:p w:rsidR="00E61DAD" w:rsidRDefault="00E61DAD" w:rsidP="00E61DAD">
      <w:pPr>
        <w:spacing w:line="360" w:lineRule="auto"/>
        <w:jc w:val="both"/>
        <w:rPr>
          <w:rFonts w:eastAsia="Times New Roman"/>
          <w:color w:val="FF0000"/>
          <w:lang w:val="cs-CZ" w:eastAsia="cs-CZ"/>
        </w:rPr>
      </w:pPr>
      <w:r>
        <w:rPr>
          <w:rFonts w:eastAsia="Times New Roman"/>
          <w:lang w:val="cs-CZ" w:eastAsia="cs-CZ"/>
        </w:rPr>
        <w:t xml:space="preserve">Komentář: Další velmi sledované odpovědi potvrdily, že dívky jsou ve svém konání odpovědnější než chlapci. Jejich ne se zdůrazňovalo s vyššími třídami, naopak odpovědi „nevím“ byly rovněž ve větším procentu u dívek, než u chlapců. </w:t>
      </w:r>
    </w:p>
    <w:p w:rsidR="00E61DAD" w:rsidRPr="00C75B91" w:rsidRDefault="00E61DAD" w:rsidP="00E61DAD">
      <w:pPr>
        <w:spacing w:line="360" w:lineRule="auto"/>
        <w:jc w:val="both"/>
        <w:rPr>
          <w:rFonts w:eastAsia="Times New Roman"/>
          <w:color w:val="FF0000"/>
          <w:lang w:val="cs-CZ" w:eastAsia="cs-CZ"/>
        </w:rPr>
      </w:pPr>
    </w:p>
    <w:p w:rsidR="00E61DAD" w:rsidRPr="00315A12" w:rsidRDefault="00E61DAD" w:rsidP="00E61DAD">
      <w:pPr>
        <w:jc w:val="both"/>
        <w:rPr>
          <w:rFonts w:eastAsia="Times New Roman"/>
          <w:lang w:val="cs-CZ" w:eastAsia="cs-CZ"/>
        </w:rPr>
      </w:pPr>
      <w:r>
        <w:rPr>
          <w:rFonts w:eastAsia="Times New Roman"/>
          <w:lang w:val="cs-CZ" w:eastAsia="cs-CZ"/>
        </w:rPr>
        <w:t xml:space="preserve">Tabulka č. 19 – </w:t>
      </w:r>
      <w:r w:rsidRPr="0051763C">
        <w:rPr>
          <w:rFonts w:eastAsia="Times New Roman"/>
          <w:b/>
          <w:lang w:val="cs-CZ" w:eastAsia="cs-CZ"/>
        </w:rPr>
        <w:t>16.</w:t>
      </w:r>
      <w:r>
        <w:rPr>
          <w:rFonts w:eastAsia="Times New Roman"/>
          <w:lang w:val="cs-CZ" w:eastAsia="cs-CZ"/>
        </w:rPr>
        <w:t xml:space="preserve"> </w:t>
      </w:r>
      <w:r w:rsidRPr="002726FA">
        <w:rPr>
          <w:rFonts w:eastAsia="Times New Roman"/>
          <w:b/>
          <w:lang w:val="cs-CZ" w:eastAsia="cs-CZ"/>
        </w:rPr>
        <w:t>Chtěli byste ji osobně poznat?</w:t>
      </w:r>
      <w:r w:rsidRPr="00315A12">
        <w:rPr>
          <w:rFonts w:eastAsia="Times New Roman"/>
          <w:lang w:val="cs-CZ" w:eastAsia="cs-CZ"/>
        </w:rPr>
        <w:t xml:space="preserve"> </w:t>
      </w:r>
    </w:p>
    <w:p w:rsidR="00E61DAD" w:rsidRDefault="00E61DAD" w:rsidP="00E61DAD">
      <w:pPr>
        <w:spacing w:line="360" w:lineRule="auto"/>
        <w:jc w:val="both"/>
        <w:rPr>
          <w:rFonts w:eastAsia="Times New Roman"/>
          <w:lang w:val="cs-CZ" w:eastAsia="cs-CZ"/>
        </w:rPr>
      </w:pPr>
    </w:p>
    <w:tbl>
      <w:tblPr>
        <w:tblW w:w="9023" w:type="dxa"/>
        <w:tblInd w:w="55" w:type="dxa"/>
        <w:tblCellMar>
          <w:left w:w="70" w:type="dxa"/>
          <w:right w:w="70" w:type="dxa"/>
        </w:tblCellMar>
        <w:tblLook w:val="04A0" w:firstRow="1" w:lastRow="0" w:firstColumn="1" w:lastColumn="0" w:noHBand="0" w:noVBand="1"/>
      </w:tblPr>
      <w:tblGrid>
        <w:gridCol w:w="1953"/>
        <w:gridCol w:w="876"/>
        <w:gridCol w:w="876"/>
        <w:gridCol w:w="910"/>
        <w:gridCol w:w="876"/>
        <w:gridCol w:w="876"/>
        <w:gridCol w:w="876"/>
        <w:gridCol w:w="910"/>
        <w:gridCol w:w="876"/>
      </w:tblGrid>
      <w:tr w:rsidR="00E61DAD" w:rsidRPr="003769D3" w:rsidTr="007E20A1">
        <w:trPr>
          <w:trHeight w:val="411"/>
        </w:trPr>
        <w:tc>
          <w:tcPr>
            <w:tcW w:w="1953" w:type="dxa"/>
            <w:tcBorders>
              <w:top w:val="single" w:sz="8" w:space="0" w:color="auto"/>
              <w:left w:val="single" w:sz="8" w:space="0" w:color="auto"/>
              <w:bottom w:val="nil"/>
              <w:right w:val="single" w:sz="4" w:space="0" w:color="auto"/>
            </w:tcBorders>
            <w:shd w:val="clear" w:color="auto" w:fill="auto"/>
            <w:noWrap/>
            <w:vAlign w:val="bottom"/>
            <w:hideMark/>
          </w:tcPr>
          <w:p w:rsidR="00E61DAD" w:rsidRPr="002726FA" w:rsidRDefault="00E61DAD" w:rsidP="007E20A1">
            <w:pPr>
              <w:suppressAutoHyphens w:val="0"/>
              <w:rPr>
                <w:rFonts w:eastAsia="Times New Roman"/>
                <w:sz w:val="22"/>
                <w:szCs w:val="22"/>
                <w:lang w:val="cs-CZ" w:eastAsia="cs-CZ"/>
              </w:rPr>
            </w:pPr>
            <w:r w:rsidRPr="002726FA">
              <w:rPr>
                <w:rFonts w:eastAsia="Times New Roman"/>
                <w:sz w:val="22"/>
                <w:szCs w:val="22"/>
                <w:lang w:val="cs-CZ" w:eastAsia="cs-CZ"/>
              </w:rPr>
              <w:t> </w:t>
            </w:r>
          </w:p>
        </w:tc>
        <w:tc>
          <w:tcPr>
            <w:tcW w:w="876" w:type="dxa"/>
            <w:tcBorders>
              <w:top w:val="single" w:sz="8" w:space="0" w:color="auto"/>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Chlapci</w:t>
            </w:r>
          </w:p>
        </w:tc>
        <w:tc>
          <w:tcPr>
            <w:tcW w:w="876" w:type="dxa"/>
            <w:tcBorders>
              <w:top w:val="single" w:sz="8" w:space="0" w:color="auto"/>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Chlapci</w:t>
            </w:r>
          </w:p>
        </w:tc>
        <w:tc>
          <w:tcPr>
            <w:tcW w:w="907" w:type="dxa"/>
            <w:tcBorders>
              <w:top w:val="single" w:sz="8" w:space="0" w:color="auto"/>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Chlapci</w:t>
            </w:r>
          </w:p>
        </w:tc>
        <w:tc>
          <w:tcPr>
            <w:tcW w:w="876" w:type="dxa"/>
            <w:tcBorders>
              <w:top w:val="single" w:sz="8" w:space="0" w:color="auto"/>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Chlapci</w:t>
            </w:r>
          </w:p>
        </w:tc>
        <w:tc>
          <w:tcPr>
            <w:tcW w:w="876" w:type="dxa"/>
            <w:tcBorders>
              <w:top w:val="single" w:sz="8" w:space="0" w:color="auto"/>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Dívky</w:t>
            </w:r>
          </w:p>
        </w:tc>
        <w:tc>
          <w:tcPr>
            <w:tcW w:w="876" w:type="dxa"/>
            <w:tcBorders>
              <w:top w:val="single" w:sz="8" w:space="0" w:color="auto"/>
              <w:left w:val="nil"/>
              <w:bottom w:val="single" w:sz="4" w:space="0" w:color="auto"/>
              <w:right w:val="nil"/>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Dívky</w:t>
            </w:r>
          </w:p>
        </w:tc>
        <w:tc>
          <w:tcPr>
            <w:tcW w:w="90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Dívky</w:t>
            </w:r>
          </w:p>
        </w:tc>
        <w:tc>
          <w:tcPr>
            <w:tcW w:w="876" w:type="dxa"/>
            <w:tcBorders>
              <w:top w:val="single" w:sz="8" w:space="0" w:color="auto"/>
              <w:left w:val="nil"/>
              <w:bottom w:val="single" w:sz="4" w:space="0" w:color="auto"/>
              <w:right w:val="single" w:sz="8"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Dívky</w:t>
            </w:r>
          </w:p>
        </w:tc>
      </w:tr>
      <w:tr w:rsidR="00E61DAD" w:rsidRPr="003769D3" w:rsidTr="007E20A1">
        <w:trPr>
          <w:trHeight w:val="411"/>
        </w:trPr>
        <w:tc>
          <w:tcPr>
            <w:tcW w:w="1953" w:type="dxa"/>
            <w:tcBorders>
              <w:top w:val="nil"/>
              <w:left w:val="single" w:sz="8"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rPr>
                <w:rFonts w:eastAsia="Times New Roman"/>
                <w:sz w:val="22"/>
                <w:szCs w:val="22"/>
                <w:lang w:val="cs-CZ" w:eastAsia="cs-CZ"/>
              </w:rPr>
            </w:pPr>
            <w:r w:rsidRPr="002726FA">
              <w:rPr>
                <w:rFonts w:eastAsia="Times New Roman"/>
                <w:sz w:val="22"/>
                <w:szCs w:val="22"/>
                <w:lang w:val="cs-CZ" w:eastAsia="cs-CZ"/>
              </w:rPr>
              <w:t> </w:t>
            </w:r>
          </w:p>
        </w:tc>
        <w:tc>
          <w:tcPr>
            <w:tcW w:w="876" w:type="dxa"/>
            <w:tcBorders>
              <w:top w:val="nil"/>
              <w:left w:val="nil"/>
              <w:bottom w:val="single" w:sz="4" w:space="0" w:color="auto"/>
              <w:right w:val="nil"/>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ANO</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NE</w:t>
            </w:r>
          </w:p>
        </w:tc>
        <w:tc>
          <w:tcPr>
            <w:tcW w:w="907"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NĚKDY</w:t>
            </w:r>
          </w:p>
        </w:tc>
        <w:tc>
          <w:tcPr>
            <w:tcW w:w="876"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NEVÍM</w:t>
            </w:r>
          </w:p>
        </w:tc>
        <w:tc>
          <w:tcPr>
            <w:tcW w:w="876"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ANO</w:t>
            </w:r>
          </w:p>
        </w:tc>
        <w:tc>
          <w:tcPr>
            <w:tcW w:w="876" w:type="dxa"/>
            <w:tcBorders>
              <w:top w:val="nil"/>
              <w:left w:val="nil"/>
              <w:bottom w:val="single" w:sz="4" w:space="0" w:color="auto"/>
              <w:right w:val="nil"/>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NE</w:t>
            </w:r>
          </w:p>
        </w:tc>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NĚKDY</w:t>
            </w:r>
          </w:p>
        </w:tc>
        <w:tc>
          <w:tcPr>
            <w:tcW w:w="876" w:type="dxa"/>
            <w:tcBorders>
              <w:top w:val="nil"/>
              <w:left w:val="nil"/>
              <w:bottom w:val="single" w:sz="4" w:space="0" w:color="auto"/>
              <w:right w:val="single" w:sz="8"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NEVÍM</w:t>
            </w:r>
          </w:p>
        </w:tc>
      </w:tr>
      <w:tr w:rsidR="00E61DAD" w:rsidRPr="003769D3" w:rsidTr="007E20A1">
        <w:trPr>
          <w:trHeight w:val="411"/>
        </w:trPr>
        <w:tc>
          <w:tcPr>
            <w:tcW w:w="1953" w:type="dxa"/>
            <w:tcBorders>
              <w:top w:val="nil"/>
              <w:left w:val="single" w:sz="8"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2. třída</w:t>
            </w:r>
          </w:p>
        </w:tc>
        <w:tc>
          <w:tcPr>
            <w:tcW w:w="876" w:type="dxa"/>
            <w:tcBorders>
              <w:top w:val="nil"/>
              <w:left w:val="nil"/>
              <w:bottom w:val="single" w:sz="4" w:space="0" w:color="auto"/>
              <w:right w:val="nil"/>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3</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12</w:t>
            </w:r>
          </w:p>
        </w:tc>
        <w:tc>
          <w:tcPr>
            <w:tcW w:w="907"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4</w:t>
            </w:r>
          </w:p>
        </w:tc>
        <w:tc>
          <w:tcPr>
            <w:tcW w:w="876"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13</w:t>
            </w:r>
          </w:p>
        </w:tc>
        <w:tc>
          <w:tcPr>
            <w:tcW w:w="876"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0</w:t>
            </w:r>
          </w:p>
        </w:tc>
        <w:tc>
          <w:tcPr>
            <w:tcW w:w="876" w:type="dxa"/>
            <w:tcBorders>
              <w:top w:val="nil"/>
              <w:left w:val="nil"/>
              <w:bottom w:val="single" w:sz="4" w:space="0" w:color="auto"/>
              <w:right w:val="nil"/>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15</w:t>
            </w:r>
          </w:p>
        </w:tc>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3</w:t>
            </w:r>
          </w:p>
        </w:tc>
        <w:tc>
          <w:tcPr>
            <w:tcW w:w="876" w:type="dxa"/>
            <w:tcBorders>
              <w:top w:val="nil"/>
              <w:left w:val="nil"/>
              <w:bottom w:val="single" w:sz="4" w:space="0" w:color="auto"/>
              <w:right w:val="single" w:sz="8"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15</w:t>
            </w:r>
          </w:p>
        </w:tc>
      </w:tr>
      <w:tr w:rsidR="00E61DAD" w:rsidRPr="003769D3" w:rsidTr="007E20A1">
        <w:trPr>
          <w:trHeight w:val="291"/>
        </w:trPr>
        <w:tc>
          <w:tcPr>
            <w:tcW w:w="1953" w:type="dxa"/>
            <w:tcBorders>
              <w:top w:val="nil"/>
              <w:left w:val="single" w:sz="8" w:space="0" w:color="auto"/>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3. třída</w:t>
            </w:r>
          </w:p>
        </w:tc>
        <w:tc>
          <w:tcPr>
            <w:tcW w:w="876" w:type="dxa"/>
            <w:tcBorders>
              <w:top w:val="nil"/>
              <w:left w:val="nil"/>
              <w:bottom w:val="nil"/>
              <w:right w:val="nil"/>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6</w:t>
            </w:r>
          </w:p>
        </w:tc>
        <w:tc>
          <w:tcPr>
            <w:tcW w:w="876" w:type="dxa"/>
            <w:tcBorders>
              <w:top w:val="nil"/>
              <w:left w:val="single" w:sz="4" w:space="0" w:color="auto"/>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19</w:t>
            </w:r>
          </w:p>
        </w:tc>
        <w:tc>
          <w:tcPr>
            <w:tcW w:w="907" w:type="dxa"/>
            <w:tcBorders>
              <w:top w:val="nil"/>
              <w:left w:val="nil"/>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5</w:t>
            </w:r>
          </w:p>
        </w:tc>
        <w:tc>
          <w:tcPr>
            <w:tcW w:w="876" w:type="dxa"/>
            <w:tcBorders>
              <w:top w:val="nil"/>
              <w:left w:val="nil"/>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4</w:t>
            </w:r>
          </w:p>
        </w:tc>
        <w:tc>
          <w:tcPr>
            <w:tcW w:w="876" w:type="dxa"/>
            <w:tcBorders>
              <w:top w:val="nil"/>
              <w:left w:val="nil"/>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0</w:t>
            </w:r>
          </w:p>
        </w:tc>
        <w:tc>
          <w:tcPr>
            <w:tcW w:w="876" w:type="dxa"/>
            <w:tcBorders>
              <w:top w:val="nil"/>
              <w:left w:val="nil"/>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22</w:t>
            </w:r>
          </w:p>
        </w:tc>
        <w:tc>
          <w:tcPr>
            <w:tcW w:w="907" w:type="dxa"/>
            <w:tcBorders>
              <w:top w:val="nil"/>
              <w:left w:val="nil"/>
              <w:bottom w:val="nil"/>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w:t>
            </w:r>
          </w:p>
        </w:tc>
        <w:tc>
          <w:tcPr>
            <w:tcW w:w="876" w:type="dxa"/>
            <w:tcBorders>
              <w:top w:val="nil"/>
              <w:left w:val="nil"/>
              <w:bottom w:val="nil"/>
              <w:right w:val="single" w:sz="8"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14</w:t>
            </w:r>
          </w:p>
        </w:tc>
      </w:tr>
      <w:tr w:rsidR="00E61DAD" w:rsidRPr="003769D3" w:rsidTr="007E20A1">
        <w:trPr>
          <w:trHeight w:val="411"/>
        </w:trPr>
        <w:tc>
          <w:tcPr>
            <w:tcW w:w="195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4. třída</w:t>
            </w:r>
          </w:p>
        </w:tc>
        <w:tc>
          <w:tcPr>
            <w:tcW w:w="876" w:type="dxa"/>
            <w:tcBorders>
              <w:top w:val="single" w:sz="4" w:space="0" w:color="auto"/>
              <w:left w:val="nil"/>
              <w:bottom w:val="single" w:sz="4" w:space="0" w:color="auto"/>
              <w:right w:val="nil"/>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26</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w:t>
            </w:r>
          </w:p>
        </w:tc>
        <w:tc>
          <w:tcPr>
            <w:tcW w:w="876" w:type="dxa"/>
            <w:tcBorders>
              <w:top w:val="single" w:sz="4" w:space="0" w:color="auto"/>
              <w:left w:val="nil"/>
              <w:bottom w:val="single" w:sz="4" w:space="0" w:color="auto"/>
              <w:right w:val="nil"/>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3</w:t>
            </w:r>
          </w:p>
        </w:tc>
        <w:tc>
          <w:tcPr>
            <w:tcW w:w="876" w:type="dxa"/>
            <w:tcBorders>
              <w:top w:val="single" w:sz="4" w:space="0" w:color="auto"/>
              <w:left w:val="nil"/>
              <w:bottom w:val="single" w:sz="4" w:space="0" w:color="auto"/>
              <w:right w:val="single" w:sz="8"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19</w:t>
            </w:r>
          </w:p>
        </w:tc>
      </w:tr>
      <w:tr w:rsidR="00E61DAD" w:rsidRPr="003769D3" w:rsidTr="007E20A1">
        <w:trPr>
          <w:trHeight w:val="411"/>
        </w:trPr>
        <w:tc>
          <w:tcPr>
            <w:tcW w:w="1953" w:type="dxa"/>
            <w:tcBorders>
              <w:top w:val="nil"/>
              <w:left w:val="single" w:sz="8" w:space="0" w:color="auto"/>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5. třída</w:t>
            </w:r>
          </w:p>
        </w:tc>
        <w:tc>
          <w:tcPr>
            <w:tcW w:w="876"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4</w:t>
            </w:r>
          </w:p>
        </w:tc>
        <w:tc>
          <w:tcPr>
            <w:tcW w:w="876"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12</w:t>
            </w:r>
          </w:p>
        </w:tc>
        <w:tc>
          <w:tcPr>
            <w:tcW w:w="907"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0</w:t>
            </w:r>
          </w:p>
        </w:tc>
        <w:tc>
          <w:tcPr>
            <w:tcW w:w="876"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23</w:t>
            </w:r>
          </w:p>
        </w:tc>
        <w:tc>
          <w:tcPr>
            <w:tcW w:w="876"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2</w:t>
            </w:r>
          </w:p>
        </w:tc>
        <w:tc>
          <w:tcPr>
            <w:tcW w:w="876"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14</w:t>
            </w:r>
          </w:p>
        </w:tc>
        <w:tc>
          <w:tcPr>
            <w:tcW w:w="907" w:type="dxa"/>
            <w:tcBorders>
              <w:top w:val="nil"/>
              <w:left w:val="nil"/>
              <w:bottom w:val="single" w:sz="4"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w:t>
            </w:r>
          </w:p>
        </w:tc>
        <w:tc>
          <w:tcPr>
            <w:tcW w:w="876" w:type="dxa"/>
            <w:tcBorders>
              <w:top w:val="nil"/>
              <w:left w:val="nil"/>
              <w:bottom w:val="single" w:sz="4" w:space="0" w:color="auto"/>
              <w:right w:val="single" w:sz="8"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23</w:t>
            </w:r>
          </w:p>
        </w:tc>
      </w:tr>
      <w:tr w:rsidR="00E61DAD" w:rsidRPr="003769D3" w:rsidTr="007E20A1">
        <w:trPr>
          <w:trHeight w:val="355"/>
        </w:trPr>
        <w:tc>
          <w:tcPr>
            <w:tcW w:w="1953" w:type="dxa"/>
            <w:tcBorders>
              <w:top w:val="nil"/>
              <w:left w:val="single" w:sz="8" w:space="0" w:color="auto"/>
              <w:bottom w:val="single" w:sz="8"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CELKEM</w:t>
            </w:r>
          </w:p>
        </w:tc>
        <w:tc>
          <w:tcPr>
            <w:tcW w:w="876" w:type="dxa"/>
            <w:tcBorders>
              <w:top w:val="nil"/>
              <w:left w:val="nil"/>
              <w:bottom w:val="single" w:sz="8" w:space="0" w:color="auto"/>
              <w:right w:val="nil"/>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15</w:t>
            </w:r>
          </w:p>
        </w:tc>
        <w:tc>
          <w:tcPr>
            <w:tcW w:w="876" w:type="dxa"/>
            <w:tcBorders>
              <w:top w:val="nil"/>
              <w:left w:val="single" w:sz="4" w:space="0" w:color="auto"/>
              <w:bottom w:val="single" w:sz="8"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69</w:t>
            </w:r>
          </w:p>
        </w:tc>
        <w:tc>
          <w:tcPr>
            <w:tcW w:w="907" w:type="dxa"/>
            <w:tcBorders>
              <w:top w:val="nil"/>
              <w:left w:val="nil"/>
              <w:bottom w:val="single" w:sz="8"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10</w:t>
            </w:r>
          </w:p>
        </w:tc>
        <w:tc>
          <w:tcPr>
            <w:tcW w:w="876" w:type="dxa"/>
            <w:tcBorders>
              <w:top w:val="nil"/>
              <w:left w:val="nil"/>
              <w:bottom w:val="single" w:sz="8"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43</w:t>
            </w:r>
          </w:p>
        </w:tc>
        <w:tc>
          <w:tcPr>
            <w:tcW w:w="876" w:type="dxa"/>
            <w:tcBorders>
              <w:top w:val="nil"/>
              <w:left w:val="nil"/>
              <w:bottom w:val="single" w:sz="8"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3</w:t>
            </w:r>
          </w:p>
        </w:tc>
        <w:tc>
          <w:tcPr>
            <w:tcW w:w="876" w:type="dxa"/>
            <w:tcBorders>
              <w:top w:val="nil"/>
              <w:left w:val="nil"/>
              <w:bottom w:val="single" w:sz="8" w:space="0" w:color="auto"/>
              <w:right w:val="nil"/>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66</w:t>
            </w:r>
          </w:p>
        </w:tc>
        <w:tc>
          <w:tcPr>
            <w:tcW w:w="907" w:type="dxa"/>
            <w:tcBorders>
              <w:top w:val="nil"/>
              <w:left w:val="single" w:sz="4" w:space="0" w:color="auto"/>
              <w:bottom w:val="single" w:sz="8" w:space="0" w:color="auto"/>
              <w:right w:val="single" w:sz="4"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8</w:t>
            </w:r>
          </w:p>
        </w:tc>
        <w:tc>
          <w:tcPr>
            <w:tcW w:w="876" w:type="dxa"/>
            <w:tcBorders>
              <w:top w:val="nil"/>
              <w:left w:val="nil"/>
              <w:bottom w:val="single" w:sz="8" w:space="0" w:color="auto"/>
              <w:right w:val="single" w:sz="8" w:space="0" w:color="auto"/>
            </w:tcBorders>
            <w:shd w:val="clear" w:color="auto" w:fill="auto"/>
            <w:noWrap/>
            <w:vAlign w:val="bottom"/>
            <w:hideMark/>
          </w:tcPr>
          <w:p w:rsidR="00E61DAD" w:rsidRPr="002726FA" w:rsidRDefault="00E61DAD" w:rsidP="007E20A1">
            <w:pPr>
              <w:suppressAutoHyphens w:val="0"/>
              <w:jc w:val="center"/>
              <w:rPr>
                <w:rFonts w:eastAsia="Times New Roman"/>
                <w:sz w:val="22"/>
                <w:szCs w:val="22"/>
                <w:lang w:val="cs-CZ" w:eastAsia="cs-CZ"/>
              </w:rPr>
            </w:pPr>
            <w:r w:rsidRPr="002726FA">
              <w:rPr>
                <w:rFonts w:eastAsia="Times New Roman"/>
                <w:sz w:val="22"/>
                <w:szCs w:val="22"/>
                <w:lang w:val="cs-CZ" w:eastAsia="cs-CZ"/>
              </w:rPr>
              <w:t>86</w:t>
            </w:r>
          </w:p>
        </w:tc>
      </w:tr>
    </w:tbl>
    <w:p w:rsidR="00E61DAD" w:rsidRPr="00A07388" w:rsidRDefault="00E61DAD" w:rsidP="00E61DAD">
      <w:pPr>
        <w:spacing w:line="360" w:lineRule="auto"/>
        <w:jc w:val="both"/>
        <w:rPr>
          <w:rFonts w:eastAsia="Times New Roman"/>
          <w:lang w:val="cs-CZ" w:eastAsia="cs-CZ"/>
        </w:rPr>
      </w:pPr>
    </w:p>
    <w:p w:rsidR="00E61DAD" w:rsidRPr="00A07388" w:rsidRDefault="00E61DAD" w:rsidP="00E61DAD">
      <w:pPr>
        <w:spacing w:line="360" w:lineRule="auto"/>
        <w:jc w:val="both"/>
        <w:rPr>
          <w:rFonts w:eastAsia="Times New Roman"/>
          <w:lang w:val="cs-CZ" w:eastAsia="cs-CZ"/>
        </w:rPr>
      </w:pPr>
      <w:r w:rsidRPr="00A07388">
        <w:rPr>
          <w:rFonts w:eastAsia="Times New Roman"/>
          <w:lang w:val="cs-CZ" w:eastAsia="cs-CZ"/>
        </w:rPr>
        <w:t>Komentář: Odpovědi „nevím“ jsou nejvíce zastoupeny u dívek než chlapců. Lze jim přisuzovat určitý stupeň neznalosti nebo naopak zvídavosti. Odpovědi ne svědčí o jasném rozhodování a postoji všech respondentů.</w:t>
      </w:r>
    </w:p>
    <w:p w:rsidR="00E61DAD" w:rsidRDefault="00E61DAD" w:rsidP="00E61DAD">
      <w:pPr>
        <w:spacing w:line="360" w:lineRule="auto"/>
        <w:jc w:val="both"/>
        <w:rPr>
          <w:rFonts w:eastAsia="Times New Roman"/>
          <w:lang w:val="cs-CZ" w:eastAsia="cs-CZ"/>
        </w:rPr>
      </w:pPr>
    </w:p>
    <w:p w:rsidR="00E61DAD" w:rsidRDefault="00E61DAD" w:rsidP="00E61DAD">
      <w:pPr>
        <w:spacing w:line="360" w:lineRule="auto"/>
        <w:jc w:val="both"/>
        <w:rPr>
          <w:rFonts w:eastAsia="Times New Roman"/>
          <w:lang w:val="cs-CZ" w:eastAsia="cs-CZ"/>
        </w:rPr>
      </w:pPr>
      <w:r>
        <w:rPr>
          <w:rFonts w:eastAsia="Times New Roman"/>
          <w:lang w:val="cs-CZ" w:eastAsia="cs-CZ"/>
        </w:rPr>
        <w:t xml:space="preserve">Graf č. 10 k otázce č. 16 – </w:t>
      </w:r>
      <w:r w:rsidRPr="002726FA">
        <w:rPr>
          <w:rFonts w:eastAsia="Times New Roman"/>
          <w:b/>
          <w:lang w:val="cs-CZ" w:eastAsia="cs-CZ"/>
        </w:rPr>
        <w:t>Chtěli byste ji osobně poznat?</w:t>
      </w:r>
      <w:r>
        <w:rPr>
          <w:rFonts w:eastAsia="Times New Roman"/>
          <w:lang w:val="cs-CZ" w:eastAsia="cs-CZ"/>
        </w:rPr>
        <w:t xml:space="preserve"> </w:t>
      </w:r>
    </w:p>
    <w:p w:rsidR="00E61DAD" w:rsidRDefault="00E61DAD" w:rsidP="00E61DAD">
      <w:pPr>
        <w:spacing w:line="360" w:lineRule="auto"/>
        <w:jc w:val="both"/>
        <w:rPr>
          <w:rFonts w:eastAsia="Times New Roman"/>
          <w:lang w:val="cs-CZ" w:eastAsia="cs-CZ"/>
        </w:rPr>
      </w:pPr>
      <w:r w:rsidRPr="00CE568E">
        <w:rPr>
          <w:rFonts w:eastAsia="Times New Roman"/>
          <w:noProof/>
          <w:lang w:val="cs-CZ" w:eastAsia="cs-CZ"/>
        </w:rPr>
        <w:drawing>
          <wp:inline distT="0" distB="0" distL="0" distR="0" wp14:anchorId="2406D4D7" wp14:editId="352002EA">
            <wp:extent cx="5791200" cy="2486025"/>
            <wp:effectExtent l="19050" t="0" r="19050" b="0"/>
            <wp:docPr id="33"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61DAD" w:rsidRPr="00304804" w:rsidRDefault="00E61DAD" w:rsidP="00E61DAD">
      <w:pPr>
        <w:jc w:val="both"/>
        <w:rPr>
          <w:rFonts w:eastAsia="Times New Roman"/>
          <w:lang w:val="cs-CZ" w:eastAsia="cs-CZ"/>
        </w:rPr>
      </w:pPr>
    </w:p>
    <w:p w:rsidR="00E61DAD" w:rsidRPr="00F64999" w:rsidRDefault="00E61DAD" w:rsidP="00E61DAD">
      <w:pPr>
        <w:spacing w:line="360" w:lineRule="auto"/>
        <w:jc w:val="both"/>
        <w:rPr>
          <w:lang w:val="cs-CZ"/>
        </w:rPr>
      </w:pPr>
      <w:r w:rsidRPr="00F64999">
        <w:rPr>
          <w:lang w:val="cs-CZ"/>
        </w:rPr>
        <w:t>Komentář: Opticky je zřetelné, že především starší dívky jsou ve svém rozhodování „nevím“ váhavější a připouštějí i osobní setkání s cizí osobou. Na druhou stranu chlapci dávají jasně najevo svůj odmítavý postoj „ne“, stejně tak i dívky.</w:t>
      </w:r>
    </w:p>
    <w:p w:rsidR="00E61DAD" w:rsidRDefault="00E61DAD" w:rsidP="00E61DAD">
      <w:pPr>
        <w:spacing w:line="360" w:lineRule="auto"/>
        <w:jc w:val="both"/>
        <w:rPr>
          <w:lang w:val="cs-CZ"/>
        </w:rPr>
      </w:pPr>
    </w:p>
    <w:p w:rsidR="00E61DAD" w:rsidRPr="0021555F" w:rsidRDefault="00E61DAD" w:rsidP="00E61DAD">
      <w:pPr>
        <w:jc w:val="both"/>
        <w:rPr>
          <w:rFonts w:eastAsia="Times New Roman"/>
          <w:lang w:val="cs-CZ" w:eastAsia="cs-CZ"/>
        </w:rPr>
      </w:pPr>
      <w:r>
        <w:rPr>
          <w:lang w:val="cs-CZ"/>
        </w:rPr>
        <w:t xml:space="preserve">Tabulka č. 20 – </w:t>
      </w:r>
      <w:r w:rsidRPr="004C305E">
        <w:rPr>
          <w:b/>
          <w:lang w:val="cs-CZ"/>
        </w:rPr>
        <w:t>17.</w:t>
      </w:r>
      <w:r>
        <w:rPr>
          <w:lang w:val="cs-CZ"/>
        </w:rPr>
        <w:t xml:space="preserve"> </w:t>
      </w:r>
      <w:r w:rsidRPr="0018766F">
        <w:rPr>
          <w:rFonts w:eastAsia="Times New Roman"/>
          <w:b/>
          <w:lang w:val="cs-CZ" w:eastAsia="cs-CZ"/>
        </w:rPr>
        <w:t>Posíláte často svoje fotografie prostřednictvím svého počítače?</w:t>
      </w:r>
      <w:r w:rsidRPr="0021555F">
        <w:rPr>
          <w:rFonts w:eastAsia="Times New Roman"/>
          <w:lang w:val="cs-CZ" w:eastAsia="cs-CZ"/>
        </w:rPr>
        <w:t xml:space="preserve"> </w:t>
      </w:r>
    </w:p>
    <w:p w:rsidR="00E61DAD" w:rsidRDefault="00E61DAD" w:rsidP="00E61DAD">
      <w:pPr>
        <w:spacing w:line="360" w:lineRule="auto"/>
        <w:jc w:val="both"/>
        <w:rPr>
          <w:lang w:val="cs-CZ"/>
        </w:rPr>
      </w:pPr>
    </w:p>
    <w:tbl>
      <w:tblPr>
        <w:tblW w:w="9027" w:type="dxa"/>
        <w:tblInd w:w="55" w:type="dxa"/>
        <w:tblCellMar>
          <w:left w:w="70" w:type="dxa"/>
          <w:right w:w="70" w:type="dxa"/>
        </w:tblCellMar>
        <w:tblLook w:val="04A0" w:firstRow="1" w:lastRow="0" w:firstColumn="1" w:lastColumn="0" w:noHBand="0" w:noVBand="1"/>
      </w:tblPr>
      <w:tblGrid>
        <w:gridCol w:w="2445"/>
        <w:gridCol w:w="1097"/>
        <w:gridCol w:w="1097"/>
        <w:gridCol w:w="1097"/>
        <w:gridCol w:w="1097"/>
        <w:gridCol w:w="1097"/>
        <w:gridCol w:w="1097"/>
      </w:tblGrid>
      <w:tr w:rsidR="00E61DAD" w:rsidRPr="00C92A10" w:rsidTr="007E20A1">
        <w:trPr>
          <w:trHeight w:val="408"/>
        </w:trPr>
        <w:tc>
          <w:tcPr>
            <w:tcW w:w="24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p>
        </w:tc>
        <w:tc>
          <w:tcPr>
            <w:tcW w:w="1097" w:type="dxa"/>
            <w:tcBorders>
              <w:top w:val="single" w:sz="8" w:space="0" w:color="auto"/>
              <w:left w:val="nil"/>
              <w:bottom w:val="single" w:sz="4" w:space="0" w:color="auto"/>
              <w:right w:val="nil"/>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Chlapci</w:t>
            </w:r>
          </w:p>
        </w:tc>
        <w:tc>
          <w:tcPr>
            <w:tcW w:w="109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Chlapci</w:t>
            </w:r>
          </w:p>
        </w:tc>
        <w:tc>
          <w:tcPr>
            <w:tcW w:w="1097" w:type="dxa"/>
            <w:tcBorders>
              <w:top w:val="single" w:sz="8" w:space="0" w:color="auto"/>
              <w:left w:val="nil"/>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Chlapci</w:t>
            </w:r>
          </w:p>
        </w:tc>
        <w:tc>
          <w:tcPr>
            <w:tcW w:w="1097" w:type="dxa"/>
            <w:tcBorders>
              <w:top w:val="single" w:sz="8" w:space="0" w:color="auto"/>
              <w:left w:val="nil"/>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Dívky</w:t>
            </w:r>
          </w:p>
        </w:tc>
        <w:tc>
          <w:tcPr>
            <w:tcW w:w="1097" w:type="dxa"/>
            <w:tcBorders>
              <w:top w:val="single" w:sz="8" w:space="0" w:color="auto"/>
              <w:left w:val="nil"/>
              <w:bottom w:val="single" w:sz="4" w:space="0" w:color="auto"/>
              <w:right w:val="nil"/>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Dívky</w:t>
            </w:r>
          </w:p>
        </w:tc>
        <w:tc>
          <w:tcPr>
            <w:tcW w:w="1097"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Dívky</w:t>
            </w:r>
          </w:p>
        </w:tc>
      </w:tr>
      <w:tr w:rsidR="00E61DAD" w:rsidRPr="00C92A10" w:rsidTr="007E20A1">
        <w:trPr>
          <w:trHeight w:val="408"/>
        </w:trPr>
        <w:tc>
          <w:tcPr>
            <w:tcW w:w="2445" w:type="dxa"/>
            <w:tcBorders>
              <w:top w:val="nil"/>
              <w:left w:val="single" w:sz="8" w:space="0" w:color="auto"/>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p>
        </w:tc>
        <w:tc>
          <w:tcPr>
            <w:tcW w:w="1097" w:type="dxa"/>
            <w:tcBorders>
              <w:top w:val="nil"/>
              <w:left w:val="nil"/>
              <w:bottom w:val="single" w:sz="4" w:space="0" w:color="auto"/>
              <w:right w:val="nil"/>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ANO</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NE</w:t>
            </w:r>
          </w:p>
        </w:tc>
        <w:tc>
          <w:tcPr>
            <w:tcW w:w="1097" w:type="dxa"/>
            <w:tcBorders>
              <w:top w:val="nil"/>
              <w:left w:val="nil"/>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NĚKDY</w:t>
            </w:r>
          </w:p>
        </w:tc>
        <w:tc>
          <w:tcPr>
            <w:tcW w:w="1097" w:type="dxa"/>
            <w:tcBorders>
              <w:top w:val="nil"/>
              <w:left w:val="nil"/>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ANO</w:t>
            </w:r>
          </w:p>
        </w:tc>
        <w:tc>
          <w:tcPr>
            <w:tcW w:w="1097" w:type="dxa"/>
            <w:tcBorders>
              <w:top w:val="nil"/>
              <w:left w:val="nil"/>
              <w:bottom w:val="single" w:sz="4" w:space="0" w:color="auto"/>
              <w:right w:val="nil"/>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NE</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NĚKDY</w:t>
            </w:r>
          </w:p>
        </w:tc>
      </w:tr>
      <w:tr w:rsidR="00E61DAD" w:rsidRPr="00C92A10" w:rsidTr="007E20A1">
        <w:trPr>
          <w:trHeight w:val="408"/>
        </w:trPr>
        <w:tc>
          <w:tcPr>
            <w:tcW w:w="2445" w:type="dxa"/>
            <w:tcBorders>
              <w:top w:val="nil"/>
              <w:left w:val="single" w:sz="8" w:space="0" w:color="auto"/>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2. třída</w:t>
            </w:r>
          </w:p>
        </w:tc>
        <w:tc>
          <w:tcPr>
            <w:tcW w:w="1097" w:type="dxa"/>
            <w:tcBorders>
              <w:top w:val="nil"/>
              <w:left w:val="nil"/>
              <w:bottom w:val="single" w:sz="4" w:space="0" w:color="auto"/>
              <w:right w:val="nil"/>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0</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15</w:t>
            </w:r>
          </w:p>
        </w:tc>
        <w:tc>
          <w:tcPr>
            <w:tcW w:w="1097" w:type="dxa"/>
            <w:tcBorders>
              <w:top w:val="nil"/>
              <w:left w:val="nil"/>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17</w:t>
            </w:r>
          </w:p>
        </w:tc>
        <w:tc>
          <w:tcPr>
            <w:tcW w:w="1097" w:type="dxa"/>
            <w:tcBorders>
              <w:top w:val="nil"/>
              <w:left w:val="nil"/>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6</w:t>
            </w:r>
          </w:p>
        </w:tc>
        <w:tc>
          <w:tcPr>
            <w:tcW w:w="1097" w:type="dxa"/>
            <w:tcBorders>
              <w:top w:val="nil"/>
              <w:left w:val="nil"/>
              <w:bottom w:val="single" w:sz="4" w:space="0" w:color="auto"/>
              <w:right w:val="nil"/>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25</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2</w:t>
            </w:r>
          </w:p>
        </w:tc>
      </w:tr>
      <w:tr w:rsidR="00E61DAD" w:rsidRPr="00C92A10" w:rsidTr="007E20A1">
        <w:trPr>
          <w:trHeight w:val="408"/>
        </w:trPr>
        <w:tc>
          <w:tcPr>
            <w:tcW w:w="2445" w:type="dxa"/>
            <w:tcBorders>
              <w:top w:val="nil"/>
              <w:left w:val="single" w:sz="8" w:space="0" w:color="auto"/>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3. třída</w:t>
            </w:r>
          </w:p>
        </w:tc>
        <w:tc>
          <w:tcPr>
            <w:tcW w:w="1097" w:type="dxa"/>
            <w:tcBorders>
              <w:top w:val="nil"/>
              <w:left w:val="nil"/>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13</w:t>
            </w:r>
          </w:p>
        </w:tc>
        <w:tc>
          <w:tcPr>
            <w:tcW w:w="1097" w:type="dxa"/>
            <w:tcBorders>
              <w:top w:val="nil"/>
              <w:left w:val="nil"/>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2</w:t>
            </w:r>
          </w:p>
        </w:tc>
        <w:tc>
          <w:tcPr>
            <w:tcW w:w="1097" w:type="dxa"/>
            <w:tcBorders>
              <w:top w:val="nil"/>
              <w:left w:val="nil"/>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19</w:t>
            </w:r>
          </w:p>
        </w:tc>
        <w:tc>
          <w:tcPr>
            <w:tcW w:w="1097" w:type="dxa"/>
            <w:tcBorders>
              <w:top w:val="nil"/>
              <w:left w:val="nil"/>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7</w:t>
            </w:r>
          </w:p>
        </w:tc>
        <w:tc>
          <w:tcPr>
            <w:tcW w:w="1097" w:type="dxa"/>
            <w:tcBorders>
              <w:top w:val="nil"/>
              <w:left w:val="nil"/>
              <w:bottom w:val="single" w:sz="4" w:space="0" w:color="auto"/>
              <w:right w:val="nil"/>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3</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27</w:t>
            </w:r>
          </w:p>
        </w:tc>
      </w:tr>
      <w:tr w:rsidR="00E61DAD" w:rsidRPr="00C92A10" w:rsidTr="007E20A1">
        <w:trPr>
          <w:trHeight w:val="348"/>
        </w:trPr>
        <w:tc>
          <w:tcPr>
            <w:tcW w:w="2445" w:type="dxa"/>
            <w:tcBorders>
              <w:top w:val="nil"/>
              <w:left w:val="single" w:sz="8" w:space="0" w:color="auto"/>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4. třída</w:t>
            </w:r>
          </w:p>
        </w:tc>
        <w:tc>
          <w:tcPr>
            <w:tcW w:w="1097" w:type="dxa"/>
            <w:tcBorders>
              <w:top w:val="nil"/>
              <w:left w:val="nil"/>
              <w:bottom w:val="single" w:sz="4" w:space="0" w:color="auto"/>
              <w:right w:val="nil"/>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15</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5</w:t>
            </w:r>
          </w:p>
        </w:tc>
        <w:tc>
          <w:tcPr>
            <w:tcW w:w="1097" w:type="dxa"/>
            <w:tcBorders>
              <w:top w:val="nil"/>
              <w:left w:val="nil"/>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12</w:t>
            </w:r>
          </w:p>
        </w:tc>
        <w:tc>
          <w:tcPr>
            <w:tcW w:w="1097" w:type="dxa"/>
            <w:tcBorders>
              <w:top w:val="nil"/>
              <w:left w:val="nil"/>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23</w:t>
            </w:r>
          </w:p>
        </w:tc>
        <w:tc>
          <w:tcPr>
            <w:tcW w:w="1097" w:type="dxa"/>
            <w:tcBorders>
              <w:top w:val="nil"/>
              <w:left w:val="nil"/>
              <w:bottom w:val="single" w:sz="4" w:space="0" w:color="auto"/>
              <w:right w:val="nil"/>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4</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10</w:t>
            </w:r>
          </w:p>
        </w:tc>
      </w:tr>
      <w:tr w:rsidR="00E61DAD" w:rsidRPr="00C92A10" w:rsidTr="007E20A1">
        <w:trPr>
          <w:trHeight w:val="311"/>
        </w:trPr>
        <w:tc>
          <w:tcPr>
            <w:tcW w:w="2445" w:type="dxa"/>
            <w:tcBorders>
              <w:top w:val="nil"/>
              <w:left w:val="single" w:sz="8" w:space="0" w:color="auto"/>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5. třída</w:t>
            </w:r>
          </w:p>
        </w:tc>
        <w:tc>
          <w:tcPr>
            <w:tcW w:w="1097" w:type="dxa"/>
            <w:tcBorders>
              <w:top w:val="nil"/>
              <w:left w:val="nil"/>
              <w:bottom w:val="single" w:sz="4" w:space="0" w:color="auto"/>
              <w:right w:val="nil"/>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33</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1</w:t>
            </w:r>
          </w:p>
        </w:tc>
        <w:tc>
          <w:tcPr>
            <w:tcW w:w="1097" w:type="dxa"/>
            <w:tcBorders>
              <w:top w:val="nil"/>
              <w:left w:val="nil"/>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5</w:t>
            </w:r>
          </w:p>
        </w:tc>
        <w:tc>
          <w:tcPr>
            <w:tcW w:w="1097" w:type="dxa"/>
            <w:tcBorders>
              <w:top w:val="nil"/>
              <w:left w:val="nil"/>
              <w:bottom w:val="single" w:sz="4"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32</w:t>
            </w:r>
          </w:p>
        </w:tc>
        <w:tc>
          <w:tcPr>
            <w:tcW w:w="1097" w:type="dxa"/>
            <w:tcBorders>
              <w:top w:val="nil"/>
              <w:left w:val="nil"/>
              <w:bottom w:val="single" w:sz="4" w:space="0" w:color="auto"/>
              <w:right w:val="nil"/>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2</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6</w:t>
            </w:r>
          </w:p>
        </w:tc>
      </w:tr>
      <w:tr w:rsidR="00E61DAD" w:rsidRPr="00C92A10" w:rsidTr="007E20A1">
        <w:trPr>
          <w:trHeight w:val="473"/>
        </w:trPr>
        <w:tc>
          <w:tcPr>
            <w:tcW w:w="2445" w:type="dxa"/>
            <w:tcBorders>
              <w:top w:val="nil"/>
              <w:left w:val="single" w:sz="8" w:space="0" w:color="auto"/>
              <w:bottom w:val="single" w:sz="8"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CELKEM</w:t>
            </w:r>
          </w:p>
        </w:tc>
        <w:tc>
          <w:tcPr>
            <w:tcW w:w="1097" w:type="dxa"/>
            <w:tcBorders>
              <w:top w:val="nil"/>
              <w:left w:val="nil"/>
              <w:bottom w:val="single" w:sz="8" w:space="0" w:color="auto"/>
              <w:right w:val="nil"/>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61</w:t>
            </w:r>
          </w:p>
        </w:tc>
        <w:tc>
          <w:tcPr>
            <w:tcW w:w="1097" w:type="dxa"/>
            <w:tcBorders>
              <w:top w:val="nil"/>
              <w:left w:val="single" w:sz="4" w:space="0" w:color="auto"/>
              <w:bottom w:val="single" w:sz="8"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23</w:t>
            </w:r>
          </w:p>
        </w:tc>
        <w:tc>
          <w:tcPr>
            <w:tcW w:w="1097" w:type="dxa"/>
            <w:tcBorders>
              <w:top w:val="nil"/>
              <w:left w:val="nil"/>
              <w:bottom w:val="single" w:sz="8"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53</w:t>
            </w:r>
          </w:p>
        </w:tc>
        <w:tc>
          <w:tcPr>
            <w:tcW w:w="1097" w:type="dxa"/>
            <w:tcBorders>
              <w:top w:val="nil"/>
              <w:left w:val="nil"/>
              <w:bottom w:val="single" w:sz="8" w:space="0" w:color="auto"/>
              <w:right w:val="single" w:sz="4"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68</w:t>
            </w:r>
          </w:p>
        </w:tc>
        <w:tc>
          <w:tcPr>
            <w:tcW w:w="1097" w:type="dxa"/>
            <w:tcBorders>
              <w:top w:val="nil"/>
              <w:left w:val="nil"/>
              <w:bottom w:val="single" w:sz="8" w:space="0" w:color="auto"/>
              <w:right w:val="nil"/>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34</w:t>
            </w:r>
          </w:p>
        </w:tc>
        <w:tc>
          <w:tcPr>
            <w:tcW w:w="1097" w:type="dxa"/>
            <w:tcBorders>
              <w:top w:val="nil"/>
              <w:left w:val="single" w:sz="4" w:space="0" w:color="auto"/>
              <w:bottom w:val="single" w:sz="8" w:space="0" w:color="auto"/>
              <w:right w:val="single" w:sz="8" w:space="0" w:color="auto"/>
            </w:tcBorders>
            <w:shd w:val="clear" w:color="auto" w:fill="auto"/>
            <w:noWrap/>
            <w:vAlign w:val="bottom"/>
            <w:hideMark/>
          </w:tcPr>
          <w:p w:rsidR="00E61DAD" w:rsidRPr="00786C4D" w:rsidRDefault="00E61DAD" w:rsidP="007E20A1">
            <w:pPr>
              <w:suppressAutoHyphens w:val="0"/>
              <w:jc w:val="center"/>
              <w:rPr>
                <w:rFonts w:eastAsia="Times New Roman"/>
                <w:sz w:val="22"/>
                <w:szCs w:val="22"/>
                <w:lang w:val="cs-CZ" w:eastAsia="cs-CZ"/>
              </w:rPr>
            </w:pPr>
            <w:r w:rsidRPr="00786C4D">
              <w:rPr>
                <w:rFonts w:eastAsia="Times New Roman"/>
                <w:sz w:val="22"/>
                <w:szCs w:val="22"/>
                <w:lang w:val="cs-CZ" w:eastAsia="cs-CZ"/>
              </w:rPr>
              <w:t>45</w:t>
            </w:r>
          </w:p>
        </w:tc>
      </w:tr>
    </w:tbl>
    <w:p w:rsidR="00E61DAD" w:rsidRDefault="00E61DAD" w:rsidP="00E61DAD">
      <w:pPr>
        <w:spacing w:line="360" w:lineRule="auto"/>
        <w:jc w:val="both"/>
      </w:pPr>
    </w:p>
    <w:p w:rsidR="00E61DAD" w:rsidRDefault="00E61DAD" w:rsidP="00E61DAD">
      <w:pPr>
        <w:spacing w:line="360" w:lineRule="auto"/>
        <w:jc w:val="both"/>
        <w:rPr>
          <w:color w:val="FF0000"/>
        </w:rPr>
      </w:pPr>
      <w:r>
        <w:t xml:space="preserve">Komentář: </w:t>
      </w:r>
      <w:r w:rsidRPr="00F64999">
        <w:t>Očekávané zastoupení typů odpovědí, které dosvědčují čilé dění všech respondentů na PC. Zasílání fotografií, sestavovní facebookových stránek, které zaujmou širokou veřejnost, komunikace po mobilních telefonech opět doprovázená foto nebo videi, to je současná počítačová kultura a komunikace. Málokdo si v momentě odeslání uvědomí, jakým způsobem mohou být obrázky zneužity, pokud se dostanou do nesprávných rukou.</w:t>
      </w:r>
      <w:r>
        <w:rPr>
          <w:color w:val="FF0000"/>
        </w:rPr>
        <w:t xml:space="preserve"> </w:t>
      </w:r>
    </w:p>
    <w:p w:rsidR="00E61DAD" w:rsidRDefault="00E61DAD" w:rsidP="00E61DAD">
      <w:pPr>
        <w:spacing w:line="360" w:lineRule="auto"/>
        <w:jc w:val="both"/>
        <w:rPr>
          <w:color w:val="FF0000"/>
        </w:rPr>
      </w:pPr>
    </w:p>
    <w:p w:rsidR="00E61DAD" w:rsidRDefault="00E61DAD" w:rsidP="00E61DAD">
      <w:pPr>
        <w:spacing w:line="360" w:lineRule="auto"/>
        <w:jc w:val="both"/>
        <w:rPr>
          <w:color w:val="FF0000"/>
        </w:rPr>
      </w:pPr>
    </w:p>
    <w:p w:rsidR="00E61DAD" w:rsidRDefault="00E61DAD" w:rsidP="00E61DAD">
      <w:pPr>
        <w:spacing w:line="360" w:lineRule="auto"/>
        <w:jc w:val="both"/>
      </w:pPr>
    </w:p>
    <w:p w:rsidR="00E61DAD" w:rsidRDefault="00E61DAD" w:rsidP="00E61DAD">
      <w:pPr>
        <w:spacing w:line="360" w:lineRule="auto"/>
        <w:jc w:val="both"/>
      </w:pPr>
    </w:p>
    <w:p w:rsidR="00E61DAD" w:rsidRDefault="00E61DAD" w:rsidP="00E61DAD">
      <w:pPr>
        <w:spacing w:line="360" w:lineRule="auto"/>
        <w:jc w:val="both"/>
      </w:pPr>
      <w:r>
        <w:t xml:space="preserve">Graf č. 11 k otázce č. 17 – </w:t>
      </w:r>
      <w:r w:rsidRPr="00786C4D">
        <w:rPr>
          <w:b/>
        </w:rPr>
        <w:t>Posíláte často svoje fotografie prostřednictvím svého počítače?</w:t>
      </w:r>
      <w:r>
        <w:t xml:space="preserve"> </w:t>
      </w:r>
    </w:p>
    <w:p w:rsidR="00E61DAD" w:rsidRDefault="00E61DAD" w:rsidP="00E61DAD">
      <w:pPr>
        <w:spacing w:line="360" w:lineRule="auto"/>
        <w:jc w:val="both"/>
      </w:pPr>
    </w:p>
    <w:p w:rsidR="00E61DAD" w:rsidRDefault="00E61DAD" w:rsidP="00E61DAD">
      <w:pPr>
        <w:spacing w:line="360" w:lineRule="auto"/>
        <w:jc w:val="both"/>
      </w:pPr>
      <w:r w:rsidRPr="006164F9">
        <w:rPr>
          <w:noProof/>
          <w:lang w:val="cs-CZ" w:eastAsia="cs-CZ"/>
        </w:rPr>
        <w:drawing>
          <wp:inline distT="0" distB="0" distL="0" distR="0" wp14:anchorId="281C9770" wp14:editId="6BEA61A7">
            <wp:extent cx="5676900" cy="3190875"/>
            <wp:effectExtent l="19050" t="0" r="19050" b="0"/>
            <wp:docPr id="34"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61DAD" w:rsidRPr="00976D2A" w:rsidRDefault="00E61DAD" w:rsidP="00E61DAD">
      <w:pPr>
        <w:spacing w:line="360" w:lineRule="auto"/>
        <w:jc w:val="both"/>
      </w:pPr>
    </w:p>
    <w:p w:rsidR="00E61DAD" w:rsidRPr="00976D2A" w:rsidRDefault="00E61DAD" w:rsidP="00E61DAD">
      <w:pPr>
        <w:spacing w:line="360" w:lineRule="auto"/>
        <w:jc w:val="both"/>
      </w:pPr>
      <w:r w:rsidRPr="00976D2A">
        <w:t>Komentář: Dívky jsou aktivnější při zasílání foto</w:t>
      </w:r>
      <w:r w:rsidR="00976D2A">
        <w:t xml:space="preserve"> více</w:t>
      </w:r>
      <w:r w:rsidRPr="00976D2A">
        <w:t xml:space="preserve"> než chlapci. </w:t>
      </w:r>
    </w:p>
    <w:p w:rsidR="00E61DAD" w:rsidRDefault="00E61DAD" w:rsidP="00E61DAD">
      <w:pPr>
        <w:spacing w:line="360" w:lineRule="auto"/>
        <w:jc w:val="both"/>
        <w:rPr>
          <w:color w:val="FF0000"/>
        </w:rPr>
      </w:pPr>
    </w:p>
    <w:p w:rsidR="00E61DAD" w:rsidRDefault="00E61DAD" w:rsidP="00E61DAD">
      <w:pPr>
        <w:spacing w:line="360" w:lineRule="auto"/>
        <w:jc w:val="both"/>
      </w:pPr>
    </w:p>
    <w:p w:rsidR="00E61DAD" w:rsidRDefault="00E61DAD" w:rsidP="00E61DAD">
      <w:pPr>
        <w:jc w:val="both"/>
        <w:rPr>
          <w:rFonts w:eastAsia="Times New Roman"/>
          <w:lang w:val="cs-CZ" w:eastAsia="cs-CZ"/>
        </w:rPr>
      </w:pPr>
      <w:r>
        <w:t xml:space="preserve">Tabulka č. 21 – </w:t>
      </w:r>
      <w:r w:rsidRPr="0052498A">
        <w:rPr>
          <w:b/>
        </w:rPr>
        <w:t>18.</w:t>
      </w:r>
      <w:r>
        <w:t xml:space="preserve"> </w:t>
      </w:r>
      <w:r w:rsidRPr="00D65228">
        <w:rPr>
          <w:rFonts w:eastAsia="Times New Roman"/>
          <w:b/>
          <w:lang w:val="cs-CZ" w:eastAsia="cs-CZ"/>
        </w:rPr>
        <w:t>Máte hodně přátel na facebooku?</w:t>
      </w:r>
      <w:r w:rsidRPr="00152D54">
        <w:rPr>
          <w:rFonts w:eastAsia="Times New Roman"/>
          <w:lang w:val="cs-CZ" w:eastAsia="cs-CZ"/>
        </w:rPr>
        <w:t xml:space="preserve"> </w:t>
      </w:r>
    </w:p>
    <w:p w:rsidR="00E61DAD" w:rsidRDefault="00E61DAD" w:rsidP="00E61DAD">
      <w:pPr>
        <w:jc w:val="both"/>
        <w:rPr>
          <w:rFonts w:eastAsia="Times New Roman"/>
          <w:lang w:val="cs-CZ" w:eastAsia="cs-CZ"/>
        </w:rPr>
      </w:pPr>
    </w:p>
    <w:tbl>
      <w:tblPr>
        <w:tblW w:w="9069" w:type="dxa"/>
        <w:tblInd w:w="55" w:type="dxa"/>
        <w:tblCellMar>
          <w:left w:w="70" w:type="dxa"/>
          <w:right w:w="70" w:type="dxa"/>
        </w:tblCellMar>
        <w:tblLook w:val="04A0" w:firstRow="1" w:lastRow="0" w:firstColumn="1" w:lastColumn="0" w:noHBand="0" w:noVBand="1"/>
      </w:tblPr>
      <w:tblGrid>
        <w:gridCol w:w="2457"/>
        <w:gridCol w:w="1102"/>
        <w:gridCol w:w="1102"/>
        <w:gridCol w:w="1102"/>
        <w:gridCol w:w="1102"/>
        <w:gridCol w:w="1102"/>
        <w:gridCol w:w="1102"/>
      </w:tblGrid>
      <w:tr w:rsidR="00E61DAD" w:rsidRPr="00232BF3" w:rsidTr="007E20A1">
        <w:trPr>
          <w:trHeight w:val="315"/>
        </w:trPr>
        <w:tc>
          <w:tcPr>
            <w:tcW w:w="2457" w:type="dxa"/>
            <w:tcBorders>
              <w:top w:val="single" w:sz="8" w:space="0" w:color="auto"/>
              <w:left w:val="single" w:sz="8" w:space="0" w:color="auto"/>
              <w:bottom w:val="nil"/>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 </w:t>
            </w:r>
          </w:p>
        </w:tc>
        <w:tc>
          <w:tcPr>
            <w:tcW w:w="1102" w:type="dxa"/>
            <w:tcBorders>
              <w:top w:val="single" w:sz="8" w:space="0" w:color="auto"/>
              <w:left w:val="nil"/>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 xml:space="preserve">Chlapci </w:t>
            </w:r>
          </w:p>
        </w:tc>
        <w:tc>
          <w:tcPr>
            <w:tcW w:w="1102" w:type="dxa"/>
            <w:tcBorders>
              <w:top w:val="single" w:sz="8" w:space="0" w:color="auto"/>
              <w:left w:val="nil"/>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Chlapci</w:t>
            </w:r>
          </w:p>
        </w:tc>
        <w:tc>
          <w:tcPr>
            <w:tcW w:w="1102" w:type="dxa"/>
            <w:tcBorders>
              <w:top w:val="single" w:sz="8" w:space="0" w:color="auto"/>
              <w:left w:val="nil"/>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Dívky</w:t>
            </w:r>
          </w:p>
        </w:tc>
        <w:tc>
          <w:tcPr>
            <w:tcW w:w="1102" w:type="dxa"/>
            <w:tcBorders>
              <w:top w:val="single" w:sz="8" w:space="0" w:color="auto"/>
              <w:left w:val="nil"/>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Dívky</w:t>
            </w:r>
          </w:p>
        </w:tc>
        <w:tc>
          <w:tcPr>
            <w:tcW w:w="1102" w:type="dxa"/>
            <w:tcBorders>
              <w:top w:val="single" w:sz="8" w:space="0" w:color="auto"/>
              <w:left w:val="nil"/>
              <w:bottom w:val="single" w:sz="4" w:space="0" w:color="auto"/>
              <w:right w:val="nil"/>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Celkem</w:t>
            </w:r>
          </w:p>
        </w:tc>
        <w:tc>
          <w:tcPr>
            <w:tcW w:w="1102" w:type="dxa"/>
            <w:tcBorders>
              <w:top w:val="single" w:sz="8" w:space="0" w:color="auto"/>
              <w:left w:val="nil"/>
              <w:bottom w:val="single" w:sz="4" w:space="0" w:color="auto"/>
              <w:right w:val="single" w:sz="8"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Celkem</w:t>
            </w:r>
          </w:p>
        </w:tc>
      </w:tr>
      <w:tr w:rsidR="00E61DAD" w:rsidRPr="00232BF3" w:rsidTr="007E20A1">
        <w:trPr>
          <w:trHeight w:val="315"/>
        </w:trPr>
        <w:tc>
          <w:tcPr>
            <w:tcW w:w="2457" w:type="dxa"/>
            <w:tcBorders>
              <w:top w:val="nil"/>
              <w:left w:val="single" w:sz="8" w:space="0" w:color="auto"/>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 </w:t>
            </w:r>
          </w:p>
        </w:tc>
        <w:tc>
          <w:tcPr>
            <w:tcW w:w="1102" w:type="dxa"/>
            <w:tcBorders>
              <w:top w:val="nil"/>
              <w:left w:val="nil"/>
              <w:bottom w:val="nil"/>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ANO</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NE</w:t>
            </w:r>
          </w:p>
        </w:tc>
        <w:tc>
          <w:tcPr>
            <w:tcW w:w="1102" w:type="dxa"/>
            <w:tcBorders>
              <w:top w:val="nil"/>
              <w:left w:val="nil"/>
              <w:bottom w:val="nil"/>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ANO</w:t>
            </w:r>
          </w:p>
        </w:tc>
        <w:tc>
          <w:tcPr>
            <w:tcW w:w="1102" w:type="dxa"/>
            <w:tcBorders>
              <w:top w:val="nil"/>
              <w:left w:val="nil"/>
              <w:bottom w:val="nil"/>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NE</w:t>
            </w:r>
          </w:p>
        </w:tc>
        <w:tc>
          <w:tcPr>
            <w:tcW w:w="1102" w:type="dxa"/>
            <w:tcBorders>
              <w:top w:val="nil"/>
              <w:left w:val="nil"/>
              <w:bottom w:val="nil"/>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ANO%</w:t>
            </w:r>
          </w:p>
        </w:tc>
        <w:tc>
          <w:tcPr>
            <w:tcW w:w="1102" w:type="dxa"/>
            <w:tcBorders>
              <w:top w:val="nil"/>
              <w:left w:val="nil"/>
              <w:bottom w:val="nil"/>
              <w:right w:val="single" w:sz="8"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NE%</w:t>
            </w:r>
          </w:p>
        </w:tc>
      </w:tr>
      <w:tr w:rsidR="00E61DAD" w:rsidRPr="00232BF3" w:rsidTr="007E20A1">
        <w:trPr>
          <w:trHeight w:val="615"/>
        </w:trPr>
        <w:tc>
          <w:tcPr>
            <w:tcW w:w="2457" w:type="dxa"/>
            <w:tcBorders>
              <w:top w:val="nil"/>
              <w:left w:val="single" w:sz="8" w:space="0" w:color="auto"/>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2. třída</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29</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30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91</w:t>
            </w:r>
          </w:p>
        </w:tc>
        <w:tc>
          <w:tcPr>
            <w:tcW w:w="1102" w:type="dxa"/>
            <w:tcBorders>
              <w:top w:val="single" w:sz="4" w:space="0" w:color="auto"/>
              <w:left w:val="nil"/>
              <w:bottom w:val="single" w:sz="4" w:space="0" w:color="auto"/>
              <w:right w:val="single" w:sz="8"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9</w:t>
            </w:r>
          </w:p>
        </w:tc>
      </w:tr>
      <w:tr w:rsidR="00E61DAD" w:rsidRPr="00232BF3" w:rsidTr="007E20A1">
        <w:trPr>
          <w:trHeight w:val="300"/>
        </w:trPr>
        <w:tc>
          <w:tcPr>
            <w:tcW w:w="2457" w:type="dxa"/>
            <w:tcBorders>
              <w:top w:val="nil"/>
              <w:left w:val="single" w:sz="8" w:space="0" w:color="auto"/>
              <w:bottom w:val="nil"/>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3. třída</w:t>
            </w:r>
          </w:p>
        </w:tc>
        <w:tc>
          <w:tcPr>
            <w:tcW w:w="1102" w:type="dxa"/>
            <w:tcBorders>
              <w:top w:val="nil"/>
              <w:left w:val="nil"/>
              <w:bottom w:val="nil"/>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34</w:t>
            </w:r>
          </w:p>
        </w:tc>
        <w:tc>
          <w:tcPr>
            <w:tcW w:w="1102" w:type="dxa"/>
            <w:tcBorders>
              <w:top w:val="nil"/>
              <w:left w:val="nil"/>
              <w:bottom w:val="nil"/>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0</w:t>
            </w:r>
          </w:p>
        </w:tc>
        <w:tc>
          <w:tcPr>
            <w:tcW w:w="1102" w:type="dxa"/>
            <w:tcBorders>
              <w:top w:val="nil"/>
              <w:left w:val="nil"/>
              <w:bottom w:val="nil"/>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37</w:t>
            </w:r>
          </w:p>
        </w:tc>
        <w:tc>
          <w:tcPr>
            <w:tcW w:w="1102" w:type="dxa"/>
            <w:tcBorders>
              <w:top w:val="nil"/>
              <w:left w:val="nil"/>
              <w:bottom w:val="nil"/>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0</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100</w:t>
            </w:r>
          </w:p>
        </w:tc>
        <w:tc>
          <w:tcPr>
            <w:tcW w:w="1102" w:type="dxa"/>
            <w:tcBorders>
              <w:top w:val="nil"/>
              <w:left w:val="nil"/>
              <w:bottom w:val="nil"/>
              <w:right w:val="single" w:sz="8"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0</w:t>
            </w:r>
          </w:p>
        </w:tc>
      </w:tr>
      <w:tr w:rsidR="00E61DAD" w:rsidRPr="00232BF3" w:rsidTr="007E20A1">
        <w:trPr>
          <w:trHeight w:val="300"/>
        </w:trPr>
        <w:tc>
          <w:tcPr>
            <w:tcW w:w="245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4. třída</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30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36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1</w:t>
            </w:r>
          </w:p>
        </w:tc>
        <w:tc>
          <w:tcPr>
            <w:tcW w:w="1102" w:type="dxa"/>
            <w:tcBorders>
              <w:top w:val="nil"/>
              <w:left w:val="nil"/>
              <w:bottom w:val="nil"/>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96</w:t>
            </w:r>
          </w:p>
        </w:tc>
        <w:tc>
          <w:tcPr>
            <w:tcW w:w="1102" w:type="dxa"/>
            <w:tcBorders>
              <w:top w:val="single" w:sz="4" w:space="0" w:color="auto"/>
              <w:left w:val="nil"/>
              <w:bottom w:val="single" w:sz="4" w:space="0" w:color="auto"/>
              <w:right w:val="single" w:sz="8"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4</w:t>
            </w:r>
          </w:p>
        </w:tc>
      </w:tr>
      <w:tr w:rsidR="00E61DAD" w:rsidRPr="00232BF3" w:rsidTr="007E20A1">
        <w:trPr>
          <w:trHeight w:val="300"/>
        </w:trPr>
        <w:tc>
          <w:tcPr>
            <w:tcW w:w="2457" w:type="dxa"/>
            <w:tcBorders>
              <w:top w:val="nil"/>
              <w:left w:val="single" w:sz="8" w:space="0" w:color="auto"/>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5. třída</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39</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0</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40</w:t>
            </w:r>
          </w:p>
        </w:tc>
        <w:tc>
          <w:tcPr>
            <w:tcW w:w="1102" w:type="dxa"/>
            <w:tcBorders>
              <w:top w:val="nil"/>
              <w:left w:val="nil"/>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100</w:t>
            </w:r>
          </w:p>
        </w:tc>
        <w:tc>
          <w:tcPr>
            <w:tcW w:w="1102" w:type="dxa"/>
            <w:tcBorders>
              <w:top w:val="nil"/>
              <w:left w:val="nil"/>
              <w:bottom w:val="single" w:sz="4" w:space="0" w:color="auto"/>
              <w:right w:val="single" w:sz="8"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0</w:t>
            </w:r>
          </w:p>
        </w:tc>
      </w:tr>
      <w:tr w:rsidR="00E61DAD" w:rsidRPr="00232BF3" w:rsidTr="007E20A1">
        <w:trPr>
          <w:trHeight w:val="315"/>
        </w:trPr>
        <w:tc>
          <w:tcPr>
            <w:tcW w:w="2457" w:type="dxa"/>
            <w:tcBorders>
              <w:top w:val="nil"/>
              <w:left w:val="single" w:sz="8" w:space="0" w:color="auto"/>
              <w:bottom w:val="single" w:sz="8"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CELKEM</w:t>
            </w:r>
          </w:p>
        </w:tc>
        <w:tc>
          <w:tcPr>
            <w:tcW w:w="1102" w:type="dxa"/>
            <w:tcBorders>
              <w:top w:val="nil"/>
              <w:left w:val="nil"/>
              <w:bottom w:val="single" w:sz="8"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132</w:t>
            </w:r>
          </w:p>
        </w:tc>
        <w:tc>
          <w:tcPr>
            <w:tcW w:w="1102" w:type="dxa"/>
            <w:tcBorders>
              <w:top w:val="nil"/>
              <w:left w:val="nil"/>
              <w:bottom w:val="single" w:sz="8"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5</w:t>
            </w:r>
          </w:p>
        </w:tc>
        <w:tc>
          <w:tcPr>
            <w:tcW w:w="1102" w:type="dxa"/>
            <w:tcBorders>
              <w:top w:val="nil"/>
              <w:left w:val="nil"/>
              <w:bottom w:val="single" w:sz="8"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143</w:t>
            </w:r>
          </w:p>
        </w:tc>
        <w:tc>
          <w:tcPr>
            <w:tcW w:w="1102" w:type="dxa"/>
            <w:tcBorders>
              <w:top w:val="nil"/>
              <w:left w:val="nil"/>
              <w:bottom w:val="single" w:sz="8"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4</w:t>
            </w:r>
          </w:p>
        </w:tc>
        <w:tc>
          <w:tcPr>
            <w:tcW w:w="1102" w:type="dxa"/>
            <w:tcBorders>
              <w:top w:val="nil"/>
              <w:left w:val="nil"/>
              <w:bottom w:val="single" w:sz="8" w:space="0" w:color="auto"/>
              <w:right w:val="single" w:sz="4"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97</w:t>
            </w:r>
          </w:p>
        </w:tc>
        <w:tc>
          <w:tcPr>
            <w:tcW w:w="1102" w:type="dxa"/>
            <w:tcBorders>
              <w:top w:val="nil"/>
              <w:left w:val="nil"/>
              <w:bottom w:val="single" w:sz="8" w:space="0" w:color="auto"/>
              <w:right w:val="single" w:sz="8" w:space="0" w:color="auto"/>
            </w:tcBorders>
            <w:shd w:val="clear" w:color="auto" w:fill="auto"/>
            <w:noWrap/>
            <w:vAlign w:val="bottom"/>
            <w:hideMark/>
          </w:tcPr>
          <w:p w:rsidR="00E61DAD" w:rsidRPr="00232BF3" w:rsidRDefault="00E61DAD" w:rsidP="007E20A1">
            <w:pPr>
              <w:suppressAutoHyphens w:val="0"/>
              <w:jc w:val="center"/>
              <w:rPr>
                <w:rFonts w:eastAsia="Times New Roman"/>
                <w:sz w:val="22"/>
                <w:szCs w:val="22"/>
                <w:lang w:val="cs-CZ" w:eastAsia="cs-CZ"/>
              </w:rPr>
            </w:pPr>
            <w:r w:rsidRPr="00232BF3">
              <w:rPr>
                <w:rFonts w:eastAsia="Times New Roman"/>
                <w:sz w:val="22"/>
                <w:szCs w:val="22"/>
                <w:lang w:val="cs-CZ" w:eastAsia="cs-CZ"/>
              </w:rPr>
              <w:t>3</w:t>
            </w:r>
          </w:p>
        </w:tc>
      </w:tr>
    </w:tbl>
    <w:p w:rsidR="00E61DAD" w:rsidRPr="00AB054E" w:rsidRDefault="00E61DAD" w:rsidP="00E61DAD">
      <w:pPr>
        <w:jc w:val="both"/>
        <w:rPr>
          <w:rFonts w:eastAsia="Times New Roman"/>
          <w:lang w:val="cs-CZ" w:eastAsia="cs-CZ"/>
        </w:rPr>
      </w:pPr>
    </w:p>
    <w:p w:rsidR="00E61DAD" w:rsidRPr="00AB054E" w:rsidRDefault="00E61DAD" w:rsidP="00E61DAD">
      <w:pPr>
        <w:spacing w:line="360" w:lineRule="auto"/>
        <w:jc w:val="both"/>
        <w:rPr>
          <w:rFonts w:eastAsia="Times New Roman"/>
          <w:lang w:val="cs-CZ" w:eastAsia="cs-CZ"/>
        </w:rPr>
      </w:pPr>
      <w:r w:rsidRPr="00AB054E">
        <w:rPr>
          <w:rFonts w:eastAsia="Times New Roman"/>
          <w:lang w:val="cs-CZ" w:eastAsia="cs-CZ"/>
        </w:rPr>
        <w:t xml:space="preserve">Komentář: Aktivita všech respondentů je v této otázce zcela zřetelná. Dotazovaní potvrdili, že Facebook je pro ně nejzásadnějším prostředkem pro spojení s okolním světem. </w:t>
      </w:r>
    </w:p>
    <w:p w:rsidR="00E61DAD" w:rsidRDefault="00E61DAD" w:rsidP="00E61DAD">
      <w:pPr>
        <w:spacing w:line="360" w:lineRule="auto"/>
        <w:jc w:val="both"/>
        <w:rPr>
          <w:rFonts w:eastAsia="Times New Roman"/>
          <w:color w:val="FF0000"/>
          <w:lang w:val="cs-CZ" w:eastAsia="cs-CZ"/>
        </w:rPr>
      </w:pPr>
    </w:p>
    <w:p w:rsidR="00E61DAD" w:rsidRDefault="00E61DAD" w:rsidP="00E61DAD">
      <w:pPr>
        <w:spacing w:line="360" w:lineRule="auto"/>
        <w:jc w:val="both"/>
        <w:rPr>
          <w:rFonts w:eastAsia="Times New Roman"/>
          <w:color w:val="FF0000"/>
          <w:lang w:val="cs-CZ" w:eastAsia="cs-CZ"/>
        </w:rPr>
      </w:pPr>
    </w:p>
    <w:p w:rsidR="00E61DAD" w:rsidRDefault="00E61DAD" w:rsidP="00E61DAD">
      <w:pPr>
        <w:spacing w:line="360" w:lineRule="auto"/>
        <w:jc w:val="both"/>
        <w:rPr>
          <w:rFonts w:eastAsia="Times New Roman"/>
          <w:lang w:val="cs-CZ" w:eastAsia="cs-CZ"/>
        </w:rPr>
      </w:pPr>
    </w:p>
    <w:p w:rsidR="00E61DAD" w:rsidRDefault="00E61DAD" w:rsidP="00E61DAD">
      <w:pPr>
        <w:spacing w:line="360" w:lineRule="auto"/>
        <w:jc w:val="both"/>
        <w:rPr>
          <w:rFonts w:eastAsia="Times New Roman"/>
          <w:lang w:val="cs-CZ" w:eastAsia="cs-CZ"/>
        </w:rPr>
      </w:pPr>
    </w:p>
    <w:p w:rsidR="00E61DAD" w:rsidRDefault="00E61DAD" w:rsidP="00E61DAD">
      <w:pPr>
        <w:jc w:val="both"/>
        <w:rPr>
          <w:rFonts w:eastAsia="Times New Roman"/>
          <w:lang w:val="cs-CZ" w:eastAsia="cs-CZ"/>
        </w:rPr>
      </w:pPr>
    </w:p>
    <w:p w:rsidR="00E61DAD" w:rsidRDefault="00E61DAD" w:rsidP="00E61DAD">
      <w:pPr>
        <w:jc w:val="both"/>
        <w:rPr>
          <w:rFonts w:eastAsia="Times New Roman"/>
          <w:lang w:val="cs-CZ" w:eastAsia="cs-CZ"/>
        </w:rPr>
      </w:pPr>
      <w:r>
        <w:rPr>
          <w:rFonts w:eastAsia="Times New Roman"/>
          <w:lang w:val="cs-CZ" w:eastAsia="cs-CZ"/>
        </w:rPr>
        <w:t xml:space="preserve">Graf č. 12 k otázce č. 18 – </w:t>
      </w:r>
      <w:r w:rsidRPr="00D65228">
        <w:rPr>
          <w:rFonts w:eastAsia="Times New Roman"/>
          <w:b/>
          <w:lang w:val="cs-CZ" w:eastAsia="cs-CZ"/>
        </w:rPr>
        <w:t>Máte hodně přátel na facebooku?</w:t>
      </w:r>
      <w:r>
        <w:rPr>
          <w:rFonts w:eastAsia="Times New Roman"/>
          <w:lang w:val="cs-CZ" w:eastAsia="cs-CZ"/>
        </w:rPr>
        <w:t xml:space="preserve"> </w:t>
      </w:r>
    </w:p>
    <w:p w:rsidR="00E61DAD" w:rsidRDefault="00E61DAD" w:rsidP="00E61DAD">
      <w:pPr>
        <w:jc w:val="both"/>
        <w:rPr>
          <w:rFonts w:eastAsia="Times New Roman"/>
          <w:lang w:val="cs-CZ" w:eastAsia="cs-CZ"/>
        </w:rPr>
      </w:pPr>
    </w:p>
    <w:p w:rsidR="00E61DAD" w:rsidRPr="00152D54" w:rsidRDefault="00E61DAD" w:rsidP="00E61DAD">
      <w:pPr>
        <w:jc w:val="both"/>
        <w:rPr>
          <w:rFonts w:eastAsia="Times New Roman"/>
          <w:lang w:val="cs-CZ" w:eastAsia="cs-CZ"/>
        </w:rPr>
      </w:pPr>
      <w:r w:rsidRPr="00232BF3">
        <w:rPr>
          <w:rFonts w:eastAsia="Times New Roman"/>
          <w:noProof/>
          <w:lang w:val="cs-CZ" w:eastAsia="cs-CZ"/>
        </w:rPr>
        <w:drawing>
          <wp:inline distT="0" distB="0" distL="0" distR="0" wp14:anchorId="19B125D4" wp14:editId="3C04E78B">
            <wp:extent cx="5705475" cy="2409825"/>
            <wp:effectExtent l="19050" t="0" r="9525" b="0"/>
            <wp:docPr id="35"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61DAD" w:rsidRDefault="00E61DAD" w:rsidP="00E61DAD">
      <w:pPr>
        <w:spacing w:line="360" w:lineRule="auto"/>
        <w:jc w:val="both"/>
      </w:pPr>
    </w:p>
    <w:p w:rsidR="00E61DAD" w:rsidRDefault="00E61DAD" w:rsidP="00E61DAD">
      <w:pPr>
        <w:spacing w:line="360" w:lineRule="auto"/>
        <w:jc w:val="both"/>
      </w:pPr>
      <w:r>
        <w:t xml:space="preserve">Komentář: Ani toto grafické znázornění nepotřebuje svůj zvláštní komentář. </w:t>
      </w:r>
    </w:p>
    <w:p w:rsidR="00E61DAD" w:rsidRDefault="00E61DAD" w:rsidP="00E61DAD">
      <w:pPr>
        <w:spacing w:line="360" w:lineRule="auto"/>
        <w:jc w:val="both"/>
      </w:pPr>
    </w:p>
    <w:p w:rsidR="00E61DAD" w:rsidRDefault="00E61DAD" w:rsidP="00E61DAD">
      <w:pPr>
        <w:jc w:val="both"/>
        <w:rPr>
          <w:rFonts w:eastAsia="Times New Roman"/>
          <w:lang w:val="cs-CZ" w:eastAsia="cs-CZ"/>
        </w:rPr>
      </w:pPr>
      <w:r>
        <w:rPr>
          <w:lang w:val="cs-CZ"/>
        </w:rPr>
        <w:t xml:space="preserve">Tabulka č. 22 - </w:t>
      </w:r>
      <w:r w:rsidRPr="00F64D30">
        <w:rPr>
          <w:b/>
          <w:lang w:val="cs-CZ"/>
        </w:rPr>
        <w:t>19.</w:t>
      </w:r>
      <w:r>
        <w:rPr>
          <w:lang w:val="cs-CZ"/>
        </w:rPr>
        <w:t xml:space="preserve"> </w:t>
      </w:r>
      <w:r w:rsidRPr="00D65228">
        <w:rPr>
          <w:rFonts w:eastAsia="Times New Roman"/>
          <w:b/>
          <w:lang w:val="cs-CZ" w:eastAsia="cs-CZ"/>
        </w:rPr>
        <w:t>Kolik hodin strávíte denně na Facebooku?</w:t>
      </w:r>
      <w:r w:rsidRPr="0083346A">
        <w:rPr>
          <w:rFonts w:eastAsia="Times New Roman"/>
          <w:lang w:val="cs-CZ" w:eastAsia="cs-CZ"/>
        </w:rPr>
        <w:t xml:space="preserve"> </w:t>
      </w:r>
    </w:p>
    <w:p w:rsidR="00E61DAD" w:rsidRDefault="00E61DAD" w:rsidP="00E61DAD">
      <w:pPr>
        <w:jc w:val="both"/>
        <w:rPr>
          <w:rFonts w:eastAsia="Times New Roman"/>
          <w:lang w:val="cs-CZ" w:eastAsia="cs-CZ"/>
        </w:rPr>
      </w:pPr>
    </w:p>
    <w:tbl>
      <w:tblPr>
        <w:tblW w:w="9089" w:type="dxa"/>
        <w:tblInd w:w="60" w:type="dxa"/>
        <w:tblCellMar>
          <w:left w:w="70" w:type="dxa"/>
          <w:right w:w="70" w:type="dxa"/>
        </w:tblCellMar>
        <w:tblLook w:val="04A0" w:firstRow="1" w:lastRow="0" w:firstColumn="1" w:lastColumn="0" w:noHBand="0" w:noVBand="1"/>
      </w:tblPr>
      <w:tblGrid>
        <w:gridCol w:w="3253"/>
        <w:gridCol w:w="1459"/>
        <w:gridCol w:w="1459"/>
        <w:gridCol w:w="1459"/>
        <w:gridCol w:w="1459"/>
      </w:tblGrid>
      <w:tr w:rsidR="00E61DAD" w:rsidRPr="00CE38D0" w:rsidTr="007E20A1">
        <w:trPr>
          <w:trHeight w:val="669"/>
        </w:trPr>
        <w:tc>
          <w:tcPr>
            <w:tcW w:w="3253" w:type="dxa"/>
            <w:tcBorders>
              <w:top w:val="single" w:sz="8" w:space="0" w:color="auto"/>
              <w:left w:val="single" w:sz="8" w:space="0" w:color="auto"/>
              <w:bottom w:val="nil"/>
              <w:right w:val="single" w:sz="4" w:space="0" w:color="auto"/>
            </w:tcBorders>
            <w:shd w:val="clear" w:color="auto" w:fill="auto"/>
            <w:noWrap/>
            <w:vAlign w:val="bottom"/>
            <w:hideMark/>
          </w:tcPr>
          <w:p w:rsidR="00E61DAD" w:rsidRPr="00CE38D0" w:rsidRDefault="00E61DAD" w:rsidP="007E20A1">
            <w:pPr>
              <w:suppressAutoHyphens w:val="0"/>
              <w:jc w:val="center"/>
              <w:rPr>
                <w:rFonts w:eastAsia="Times New Roman"/>
                <w:sz w:val="22"/>
                <w:szCs w:val="22"/>
                <w:lang w:val="cs-CZ" w:eastAsia="cs-CZ"/>
              </w:rPr>
            </w:pPr>
          </w:p>
        </w:tc>
        <w:tc>
          <w:tcPr>
            <w:tcW w:w="1459" w:type="dxa"/>
            <w:tcBorders>
              <w:top w:val="single" w:sz="8" w:space="0" w:color="auto"/>
              <w:left w:val="nil"/>
              <w:bottom w:val="nil"/>
              <w:right w:val="single" w:sz="4" w:space="0" w:color="auto"/>
            </w:tcBorders>
            <w:shd w:val="clear" w:color="auto" w:fill="auto"/>
            <w:noWrap/>
            <w:vAlign w:val="bottom"/>
            <w:hideMark/>
          </w:tcPr>
          <w:p w:rsidR="00E61DAD" w:rsidRPr="00CE38D0" w:rsidRDefault="00E61DAD" w:rsidP="007E20A1">
            <w:pPr>
              <w:suppressAutoHyphens w:val="0"/>
              <w:jc w:val="center"/>
              <w:rPr>
                <w:rFonts w:eastAsia="Times New Roman"/>
                <w:sz w:val="22"/>
                <w:szCs w:val="22"/>
                <w:lang w:val="cs-CZ" w:eastAsia="cs-CZ"/>
              </w:rPr>
            </w:pPr>
            <w:r w:rsidRPr="00CE38D0">
              <w:rPr>
                <w:rFonts w:eastAsia="Times New Roman"/>
                <w:sz w:val="22"/>
                <w:szCs w:val="22"/>
                <w:lang w:val="cs-CZ" w:eastAsia="cs-CZ"/>
              </w:rPr>
              <w:t>Chlapci</w:t>
            </w:r>
          </w:p>
        </w:tc>
        <w:tc>
          <w:tcPr>
            <w:tcW w:w="1459" w:type="dxa"/>
            <w:tcBorders>
              <w:top w:val="single" w:sz="8" w:space="0" w:color="auto"/>
              <w:left w:val="nil"/>
              <w:bottom w:val="nil"/>
              <w:right w:val="single" w:sz="4" w:space="0" w:color="auto"/>
            </w:tcBorders>
            <w:shd w:val="clear" w:color="auto" w:fill="auto"/>
            <w:noWrap/>
            <w:vAlign w:val="bottom"/>
            <w:hideMark/>
          </w:tcPr>
          <w:p w:rsidR="00E61DAD" w:rsidRPr="00CE38D0" w:rsidRDefault="00E61DAD" w:rsidP="007E20A1">
            <w:pPr>
              <w:suppressAutoHyphens w:val="0"/>
              <w:jc w:val="center"/>
              <w:rPr>
                <w:rFonts w:eastAsia="Times New Roman"/>
                <w:sz w:val="22"/>
                <w:szCs w:val="22"/>
                <w:lang w:val="cs-CZ" w:eastAsia="cs-CZ"/>
              </w:rPr>
            </w:pPr>
            <w:r w:rsidRPr="00CE38D0">
              <w:rPr>
                <w:rFonts w:eastAsia="Times New Roman"/>
                <w:sz w:val="22"/>
                <w:szCs w:val="22"/>
                <w:lang w:val="cs-CZ" w:eastAsia="cs-CZ"/>
              </w:rPr>
              <w:t>Dívky</w:t>
            </w:r>
          </w:p>
        </w:tc>
        <w:tc>
          <w:tcPr>
            <w:tcW w:w="1459" w:type="dxa"/>
            <w:tcBorders>
              <w:top w:val="single" w:sz="8" w:space="0" w:color="auto"/>
              <w:left w:val="nil"/>
              <w:bottom w:val="nil"/>
              <w:right w:val="single" w:sz="4" w:space="0" w:color="auto"/>
            </w:tcBorders>
            <w:shd w:val="clear" w:color="auto" w:fill="auto"/>
            <w:noWrap/>
            <w:vAlign w:val="bottom"/>
            <w:hideMark/>
          </w:tcPr>
          <w:p w:rsidR="00E61DAD" w:rsidRPr="00CE38D0" w:rsidRDefault="00E61DAD" w:rsidP="007E20A1">
            <w:pPr>
              <w:suppressAutoHyphens w:val="0"/>
              <w:jc w:val="center"/>
              <w:rPr>
                <w:rFonts w:eastAsia="Times New Roman"/>
                <w:sz w:val="22"/>
                <w:szCs w:val="22"/>
                <w:lang w:val="cs-CZ" w:eastAsia="cs-CZ"/>
              </w:rPr>
            </w:pPr>
            <w:r w:rsidRPr="00CE38D0">
              <w:rPr>
                <w:rFonts w:eastAsia="Times New Roman"/>
                <w:sz w:val="22"/>
                <w:szCs w:val="22"/>
                <w:lang w:val="cs-CZ" w:eastAsia="cs-CZ"/>
              </w:rPr>
              <w:t>Celkem</w:t>
            </w:r>
          </w:p>
        </w:tc>
        <w:tc>
          <w:tcPr>
            <w:tcW w:w="1459" w:type="dxa"/>
            <w:tcBorders>
              <w:top w:val="single" w:sz="8" w:space="0" w:color="auto"/>
              <w:left w:val="nil"/>
              <w:bottom w:val="nil"/>
              <w:right w:val="single" w:sz="8" w:space="0" w:color="auto"/>
            </w:tcBorders>
            <w:shd w:val="clear" w:color="auto" w:fill="auto"/>
            <w:noWrap/>
            <w:vAlign w:val="bottom"/>
            <w:hideMark/>
          </w:tcPr>
          <w:p w:rsidR="00E61DAD" w:rsidRPr="00CE38D0" w:rsidRDefault="00E61DAD" w:rsidP="007E20A1">
            <w:pPr>
              <w:suppressAutoHyphens w:val="0"/>
              <w:jc w:val="center"/>
              <w:rPr>
                <w:rFonts w:eastAsia="Times New Roman"/>
                <w:sz w:val="22"/>
                <w:szCs w:val="22"/>
                <w:lang w:val="cs-CZ" w:eastAsia="cs-CZ"/>
              </w:rPr>
            </w:pPr>
            <w:r w:rsidRPr="00CE38D0">
              <w:rPr>
                <w:rFonts w:eastAsia="Times New Roman"/>
                <w:sz w:val="22"/>
                <w:szCs w:val="22"/>
                <w:lang w:val="cs-CZ" w:eastAsia="cs-CZ"/>
              </w:rPr>
              <w:t>%</w:t>
            </w:r>
          </w:p>
        </w:tc>
      </w:tr>
      <w:tr w:rsidR="00E61DAD" w:rsidRPr="00CE38D0" w:rsidTr="007E20A1">
        <w:trPr>
          <w:trHeight w:val="311"/>
        </w:trPr>
        <w:tc>
          <w:tcPr>
            <w:tcW w:w="325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1DAD" w:rsidRPr="00CE38D0" w:rsidRDefault="00E61DAD" w:rsidP="007E20A1">
            <w:pPr>
              <w:suppressAutoHyphens w:val="0"/>
              <w:jc w:val="center"/>
              <w:rPr>
                <w:rFonts w:eastAsia="Times New Roman"/>
                <w:sz w:val="22"/>
                <w:szCs w:val="22"/>
                <w:lang w:val="cs-CZ" w:eastAsia="cs-CZ"/>
              </w:rPr>
            </w:pPr>
            <w:r w:rsidRPr="00CE38D0">
              <w:rPr>
                <w:rFonts w:eastAsia="Times New Roman"/>
                <w:sz w:val="22"/>
                <w:szCs w:val="22"/>
                <w:lang w:val="cs-CZ" w:eastAsia="cs-CZ"/>
              </w:rPr>
              <w:t>1 hodinu</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E61DAD" w:rsidRPr="00CE38D0" w:rsidRDefault="00E61DAD" w:rsidP="007E20A1">
            <w:pPr>
              <w:suppressAutoHyphens w:val="0"/>
              <w:jc w:val="center"/>
              <w:rPr>
                <w:rFonts w:eastAsia="Times New Roman"/>
                <w:sz w:val="22"/>
                <w:szCs w:val="22"/>
                <w:lang w:val="cs-CZ" w:eastAsia="cs-CZ"/>
              </w:rPr>
            </w:pPr>
            <w:r w:rsidRPr="00CE38D0">
              <w:rPr>
                <w:rFonts w:eastAsia="Times New Roman"/>
                <w:sz w:val="22"/>
                <w:szCs w:val="22"/>
                <w:lang w:val="cs-CZ" w:eastAsia="cs-CZ"/>
              </w:rPr>
              <w:t>18</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E61DAD" w:rsidRPr="00CE38D0" w:rsidRDefault="00E61DAD" w:rsidP="007E20A1">
            <w:pPr>
              <w:suppressAutoHyphens w:val="0"/>
              <w:jc w:val="center"/>
              <w:rPr>
                <w:rFonts w:eastAsia="Times New Roman"/>
                <w:sz w:val="22"/>
                <w:szCs w:val="22"/>
                <w:lang w:val="cs-CZ" w:eastAsia="cs-CZ"/>
              </w:rPr>
            </w:pPr>
            <w:r w:rsidRPr="00CE38D0">
              <w:rPr>
                <w:rFonts w:eastAsia="Times New Roman"/>
                <w:sz w:val="22"/>
                <w:szCs w:val="22"/>
                <w:lang w:val="cs-CZ" w:eastAsia="cs-CZ"/>
              </w:rPr>
              <w:t>12</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E61DAD" w:rsidRPr="00CE38D0" w:rsidRDefault="00E61DAD" w:rsidP="007E20A1">
            <w:pPr>
              <w:suppressAutoHyphens w:val="0"/>
              <w:jc w:val="center"/>
              <w:rPr>
                <w:rFonts w:eastAsia="Times New Roman"/>
                <w:sz w:val="22"/>
                <w:szCs w:val="22"/>
                <w:lang w:val="cs-CZ" w:eastAsia="cs-CZ"/>
              </w:rPr>
            </w:pPr>
            <w:r w:rsidRPr="00CE38D0">
              <w:rPr>
                <w:rFonts w:eastAsia="Times New Roman"/>
                <w:sz w:val="22"/>
                <w:szCs w:val="22"/>
                <w:lang w:val="cs-CZ" w:eastAsia="cs-CZ"/>
              </w:rPr>
              <w:t>30</w:t>
            </w:r>
          </w:p>
        </w:tc>
        <w:tc>
          <w:tcPr>
            <w:tcW w:w="1459" w:type="dxa"/>
            <w:tcBorders>
              <w:top w:val="single" w:sz="4" w:space="0" w:color="auto"/>
              <w:left w:val="nil"/>
              <w:bottom w:val="single" w:sz="4" w:space="0" w:color="auto"/>
              <w:right w:val="single" w:sz="8" w:space="0" w:color="auto"/>
            </w:tcBorders>
            <w:shd w:val="clear" w:color="auto" w:fill="auto"/>
            <w:noWrap/>
            <w:vAlign w:val="bottom"/>
            <w:hideMark/>
          </w:tcPr>
          <w:p w:rsidR="00E61DAD" w:rsidRPr="00CE38D0" w:rsidRDefault="00E61DAD" w:rsidP="007E20A1">
            <w:pPr>
              <w:suppressAutoHyphens w:val="0"/>
              <w:jc w:val="center"/>
              <w:rPr>
                <w:rFonts w:eastAsia="Times New Roman"/>
                <w:sz w:val="22"/>
                <w:szCs w:val="22"/>
                <w:lang w:val="cs-CZ" w:eastAsia="cs-CZ"/>
              </w:rPr>
            </w:pPr>
            <w:r w:rsidRPr="00CE38D0">
              <w:rPr>
                <w:rFonts w:eastAsia="Times New Roman"/>
                <w:sz w:val="22"/>
                <w:szCs w:val="22"/>
                <w:lang w:val="cs-CZ" w:eastAsia="cs-CZ"/>
              </w:rPr>
              <w:t>11</w:t>
            </w:r>
          </w:p>
        </w:tc>
      </w:tr>
      <w:tr w:rsidR="00E61DAD" w:rsidRPr="00CE38D0" w:rsidTr="007E20A1">
        <w:trPr>
          <w:trHeight w:val="311"/>
        </w:trPr>
        <w:tc>
          <w:tcPr>
            <w:tcW w:w="3253" w:type="dxa"/>
            <w:tcBorders>
              <w:top w:val="nil"/>
              <w:left w:val="single" w:sz="8" w:space="0" w:color="auto"/>
              <w:bottom w:val="nil"/>
              <w:right w:val="single" w:sz="4" w:space="0" w:color="auto"/>
            </w:tcBorders>
            <w:shd w:val="clear" w:color="auto" w:fill="auto"/>
            <w:noWrap/>
            <w:vAlign w:val="bottom"/>
            <w:hideMark/>
          </w:tcPr>
          <w:p w:rsidR="00E61DAD" w:rsidRPr="00CE38D0" w:rsidRDefault="00E61DAD" w:rsidP="007E20A1">
            <w:pPr>
              <w:suppressAutoHyphens w:val="0"/>
              <w:jc w:val="center"/>
              <w:rPr>
                <w:rFonts w:eastAsia="Times New Roman"/>
                <w:sz w:val="22"/>
                <w:szCs w:val="22"/>
                <w:lang w:val="cs-CZ" w:eastAsia="cs-CZ"/>
              </w:rPr>
            </w:pPr>
            <w:r w:rsidRPr="00CE38D0">
              <w:rPr>
                <w:rFonts w:eastAsia="Times New Roman"/>
                <w:sz w:val="22"/>
                <w:szCs w:val="22"/>
                <w:lang w:val="cs-CZ" w:eastAsia="cs-CZ"/>
              </w:rPr>
              <w:t>2 - 4 hodiny</w:t>
            </w:r>
          </w:p>
        </w:tc>
        <w:tc>
          <w:tcPr>
            <w:tcW w:w="1459" w:type="dxa"/>
            <w:tcBorders>
              <w:top w:val="nil"/>
              <w:left w:val="nil"/>
              <w:bottom w:val="nil"/>
              <w:right w:val="single" w:sz="4" w:space="0" w:color="auto"/>
            </w:tcBorders>
            <w:shd w:val="clear" w:color="auto" w:fill="auto"/>
            <w:noWrap/>
            <w:vAlign w:val="bottom"/>
            <w:hideMark/>
          </w:tcPr>
          <w:p w:rsidR="00E61DAD" w:rsidRPr="00CE38D0" w:rsidRDefault="00E61DAD" w:rsidP="007E20A1">
            <w:pPr>
              <w:suppressAutoHyphens w:val="0"/>
              <w:jc w:val="center"/>
              <w:rPr>
                <w:rFonts w:eastAsia="Times New Roman"/>
                <w:sz w:val="22"/>
                <w:szCs w:val="22"/>
                <w:lang w:val="cs-CZ" w:eastAsia="cs-CZ"/>
              </w:rPr>
            </w:pPr>
            <w:r w:rsidRPr="00CE38D0">
              <w:rPr>
                <w:rFonts w:eastAsia="Times New Roman"/>
                <w:sz w:val="22"/>
                <w:szCs w:val="22"/>
                <w:lang w:val="cs-CZ" w:eastAsia="cs-CZ"/>
              </w:rPr>
              <w:t>42</w:t>
            </w:r>
          </w:p>
        </w:tc>
        <w:tc>
          <w:tcPr>
            <w:tcW w:w="1459" w:type="dxa"/>
            <w:tcBorders>
              <w:top w:val="nil"/>
              <w:left w:val="nil"/>
              <w:bottom w:val="nil"/>
              <w:right w:val="single" w:sz="4" w:space="0" w:color="auto"/>
            </w:tcBorders>
            <w:shd w:val="clear" w:color="auto" w:fill="auto"/>
            <w:noWrap/>
            <w:vAlign w:val="bottom"/>
            <w:hideMark/>
          </w:tcPr>
          <w:p w:rsidR="00E61DAD" w:rsidRPr="00CE38D0" w:rsidRDefault="00E61DAD" w:rsidP="007E20A1">
            <w:pPr>
              <w:suppressAutoHyphens w:val="0"/>
              <w:jc w:val="center"/>
              <w:rPr>
                <w:rFonts w:eastAsia="Times New Roman"/>
                <w:sz w:val="22"/>
                <w:szCs w:val="22"/>
                <w:lang w:val="cs-CZ" w:eastAsia="cs-CZ"/>
              </w:rPr>
            </w:pPr>
            <w:r w:rsidRPr="00CE38D0">
              <w:rPr>
                <w:rFonts w:eastAsia="Times New Roman"/>
                <w:sz w:val="22"/>
                <w:szCs w:val="22"/>
                <w:lang w:val="cs-CZ" w:eastAsia="cs-CZ"/>
              </w:rPr>
              <w:t>28</w:t>
            </w:r>
          </w:p>
        </w:tc>
        <w:tc>
          <w:tcPr>
            <w:tcW w:w="1459" w:type="dxa"/>
            <w:tcBorders>
              <w:top w:val="nil"/>
              <w:left w:val="nil"/>
              <w:bottom w:val="nil"/>
              <w:right w:val="single" w:sz="4" w:space="0" w:color="auto"/>
            </w:tcBorders>
            <w:shd w:val="clear" w:color="auto" w:fill="auto"/>
            <w:noWrap/>
            <w:vAlign w:val="bottom"/>
            <w:hideMark/>
          </w:tcPr>
          <w:p w:rsidR="00E61DAD" w:rsidRPr="00CE38D0" w:rsidRDefault="00E61DAD" w:rsidP="007E20A1">
            <w:pPr>
              <w:suppressAutoHyphens w:val="0"/>
              <w:jc w:val="center"/>
              <w:rPr>
                <w:rFonts w:eastAsia="Times New Roman"/>
                <w:sz w:val="22"/>
                <w:szCs w:val="22"/>
                <w:lang w:val="cs-CZ" w:eastAsia="cs-CZ"/>
              </w:rPr>
            </w:pPr>
            <w:r w:rsidRPr="00CE38D0">
              <w:rPr>
                <w:rFonts w:eastAsia="Times New Roman"/>
                <w:sz w:val="22"/>
                <w:szCs w:val="22"/>
                <w:lang w:val="cs-CZ" w:eastAsia="cs-CZ"/>
              </w:rPr>
              <w:t>70</w:t>
            </w:r>
          </w:p>
        </w:tc>
        <w:tc>
          <w:tcPr>
            <w:tcW w:w="1459" w:type="dxa"/>
            <w:tcBorders>
              <w:top w:val="nil"/>
              <w:left w:val="nil"/>
              <w:bottom w:val="nil"/>
              <w:right w:val="single" w:sz="8" w:space="0" w:color="auto"/>
            </w:tcBorders>
            <w:shd w:val="clear" w:color="auto" w:fill="auto"/>
            <w:noWrap/>
            <w:vAlign w:val="bottom"/>
            <w:hideMark/>
          </w:tcPr>
          <w:p w:rsidR="00E61DAD" w:rsidRPr="00CE38D0" w:rsidRDefault="00E61DAD" w:rsidP="007E20A1">
            <w:pPr>
              <w:suppressAutoHyphens w:val="0"/>
              <w:jc w:val="center"/>
              <w:rPr>
                <w:rFonts w:eastAsia="Times New Roman"/>
                <w:sz w:val="22"/>
                <w:szCs w:val="22"/>
                <w:lang w:val="cs-CZ" w:eastAsia="cs-CZ"/>
              </w:rPr>
            </w:pPr>
            <w:r w:rsidRPr="00CE38D0">
              <w:rPr>
                <w:rFonts w:eastAsia="Times New Roman"/>
                <w:sz w:val="22"/>
                <w:szCs w:val="22"/>
                <w:lang w:val="cs-CZ" w:eastAsia="cs-CZ"/>
              </w:rPr>
              <w:t>25</w:t>
            </w:r>
          </w:p>
        </w:tc>
      </w:tr>
      <w:tr w:rsidR="00E61DAD" w:rsidRPr="00CE38D0" w:rsidTr="007E20A1">
        <w:trPr>
          <w:trHeight w:val="327"/>
        </w:trPr>
        <w:tc>
          <w:tcPr>
            <w:tcW w:w="325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61DAD" w:rsidRPr="00CE38D0" w:rsidRDefault="00E61DAD" w:rsidP="007E20A1">
            <w:pPr>
              <w:suppressAutoHyphens w:val="0"/>
              <w:jc w:val="center"/>
              <w:rPr>
                <w:rFonts w:eastAsia="Times New Roman"/>
                <w:sz w:val="22"/>
                <w:szCs w:val="22"/>
                <w:lang w:val="cs-CZ" w:eastAsia="cs-CZ"/>
              </w:rPr>
            </w:pPr>
            <w:r w:rsidRPr="00CE38D0">
              <w:rPr>
                <w:rFonts w:eastAsia="Times New Roman"/>
                <w:sz w:val="22"/>
                <w:szCs w:val="22"/>
                <w:lang w:val="cs-CZ" w:eastAsia="cs-CZ"/>
              </w:rPr>
              <w:t>5 a více hodin</w:t>
            </w:r>
          </w:p>
        </w:tc>
        <w:tc>
          <w:tcPr>
            <w:tcW w:w="1459" w:type="dxa"/>
            <w:tcBorders>
              <w:top w:val="single" w:sz="4" w:space="0" w:color="auto"/>
              <w:left w:val="nil"/>
              <w:bottom w:val="single" w:sz="8" w:space="0" w:color="auto"/>
              <w:right w:val="single" w:sz="4" w:space="0" w:color="auto"/>
            </w:tcBorders>
            <w:shd w:val="clear" w:color="auto" w:fill="auto"/>
            <w:noWrap/>
            <w:vAlign w:val="bottom"/>
            <w:hideMark/>
          </w:tcPr>
          <w:p w:rsidR="00E61DAD" w:rsidRPr="00CE38D0" w:rsidRDefault="00E61DAD" w:rsidP="007E20A1">
            <w:pPr>
              <w:suppressAutoHyphens w:val="0"/>
              <w:jc w:val="center"/>
              <w:rPr>
                <w:rFonts w:eastAsia="Times New Roman"/>
                <w:sz w:val="22"/>
                <w:szCs w:val="22"/>
                <w:lang w:val="cs-CZ" w:eastAsia="cs-CZ"/>
              </w:rPr>
            </w:pPr>
            <w:r w:rsidRPr="00CE38D0">
              <w:rPr>
                <w:rFonts w:eastAsia="Times New Roman"/>
                <w:sz w:val="22"/>
                <w:szCs w:val="22"/>
                <w:lang w:val="cs-CZ" w:eastAsia="cs-CZ"/>
              </w:rPr>
              <w:t>77</w:t>
            </w:r>
          </w:p>
        </w:tc>
        <w:tc>
          <w:tcPr>
            <w:tcW w:w="1459" w:type="dxa"/>
            <w:tcBorders>
              <w:top w:val="single" w:sz="4" w:space="0" w:color="auto"/>
              <w:left w:val="nil"/>
              <w:bottom w:val="single" w:sz="8" w:space="0" w:color="auto"/>
              <w:right w:val="single" w:sz="4" w:space="0" w:color="auto"/>
            </w:tcBorders>
            <w:shd w:val="clear" w:color="auto" w:fill="auto"/>
            <w:noWrap/>
            <w:vAlign w:val="bottom"/>
            <w:hideMark/>
          </w:tcPr>
          <w:p w:rsidR="00E61DAD" w:rsidRPr="00CE38D0" w:rsidRDefault="00E61DAD" w:rsidP="007E20A1">
            <w:pPr>
              <w:suppressAutoHyphens w:val="0"/>
              <w:jc w:val="center"/>
              <w:rPr>
                <w:rFonts w:eastAsia="Times New Roman"/>
                <w:sz w:val="22"/>
                <w:szCs w:val="22"/>
                <w:lang w:val="cs-CZ" w:eastAsia="cs-CZ"/>
              </w:rPr>
            </w:pPr>
            <w:r w:rsidRPr="00CE38D0">
              <w:rPr>
                <w:rFonts w:eastAsia="Times New Roman"/>
                <w:sz w:val="22"/>
                <w:szCs w:val="22"/>
                <w:lang w:val="cs-CZ" w:eastAsia="cs-CZ"/>
              </w:rPr>
              <w:t>107</w:t>
            </w:r>
          </w:p>
        </w:tc>
        <w:tc>
          <w:tcPr>
            <w:tcW w:w="1459" w:type="dxa"/>
            <w:tcBorders>
              <w:top w:val="single" w:sz="4" w:space="0" w:color="auto"/>
              <w:left w:val="nil"/>
              <w:bottom w:val="single" w:sz="8" w:space="0" w:color="auto"/>
              <w:right w:val="single" w:sz="4" w:space="0" w:color="auto"/>
            </w:tcBorders>
            <w:shd w:val="clear" w:color="auto" w:fill="auto"/>
            <w:noWrap/>
            <w:vAlign w:val="bottom"/>
            <w:hideMark/>
          </w:tcPr>
          <w:p w:rsidR="00E61DAD" w:rsidRPr="00CE38D0" w:rsidRDefault="00E61DAD" w:rsidP="007E20A1">
            <w:pPr>
              <w:suppressAutoHyphens w:val="0"/>
              <w:jc w:val="center"/>
              <w:rPr>
                <w:rFonts w:eastAsia="Times New Roman"/>
                <w:sz w:val="22"/>
                <w:szCs w:val="22"/>
                <w:lang w:val="cs-CZ" w:eastAsia="cs-CZ"/>
              </w:rPr>
            </w:pPr>
            <w:r w:rsidRPr="00CE38D0">
              <w:rPr>
                <w:rFonts w:eastAsia="Times New Roman"/>
                <w:sz w:val="22"/>
                <w:szCs w:val="22"/>
                <w:lang w:val="cs-CZ" w:eastAsia="cs-CZ"/>
              </w:rPr>
              <w:t>184</w:t>
            </w:r>
          </w:p>
        </w:tc>
        <w:tc>
          <w:tcPr>
            <w:tcW w:w="1459" w:type="dxa"/>
            <w:tcBorders>
              <w:top w:val="single" w:sz="4" w:space="0" w:color="auto"/>
              <w:left w:val="nil"/>
              <w:bottom w:val="single" w:sz="8" w:space="0" w:color="auto"/>
              <w:right w:val="single" w:sz="8" w:space="0" w:color="auto"/>
            </w:tcBorders>
            <w:shd w:val="clear" w:color="auto" w:fill="auto"/>
            <w:noWrap/>
            <w:vAlign w:val="bottom"/>
            <w:hideMark/>
          </w:tcPr>
          <w:p w:rsidR="00E61DAD" w:rsidRPr="00CE38D0" w:rsidRDefault="00E61DAD" w:rsidP="007E20A1">
            <w:pPr>
              <w:suppressAutoHyphens w:val="0"/>
              <w:jc w:val="center"/>
              <w:rPr>
                <w:rFonts w:eastAsia="Times New Roman"/>
                <w:sz w:val="22"/>
                <w:szCs w:val="22"/>
                <w:lang w:val="cs-CZ" w:eastAsia="cs-CZ"/>
              </w:rPr>
            </w:pPr>
            <w:r w:rsidRPr="00CE38D0">
              <w:rPr>
                <w:rFonts w:eastAsia="Times New Roman"/>
                <w:sz w:val="22"/>
                <w:szCs w:val="22"/>
                <w:lang w:val="cs-CZ" w:eastAsia="cs-CZ"/>
              </w:rPr>
              <w:t>65</w:t>
            </w:r>
          </w:p>
        </w:tc>
      </w:tr>
    </w:tbl>
    <w:p w:rsidR="00E61DAD" w:rsidRPr="00235040" w:rsidRDefault="00E61DAD" w:rsidP="00E61DAD">
      <w:pPr>
        <w:spacing w:line="360" w:lineRule="auto"/>
        <w:jc w:val="both"/>
        <w:rPr>
          <w:sz w:val="22"/>
          <w:szCs w:val="22"/>
        </w:rPr>
      </w:pPr>
    </w:p>
    <w:p w:rsidR="00E61DAD" w:rsidRPr="00235040" w:rsidRDefault="00E61DAD" w:rsidP="00E61DAD">
      <w:pPr>
        <w:spacing w:line="360" w:lineRule="auto"/>
        <w:jc w:val="both"/>
      </w:pPr>
      <w:r w:rsidRPr="00235040">
        <w:t xml:space="preserve">Komentář: Tabulka je totožná s dobou užívání PC za 1 den. Respondenti uváděli 5 a více hodin, proto spojení přes Facebook odpovídá době strávené jednotlivými žáky u počítače. </w:t>
      </w:r>
    </w:p>
    <w:p w:rsidR="00E61DAD" w:rsidRDefault="00E61DAD" w:rsidP="00E61DAD">
      <w:pPr>
        <w:spacing w:line="360" w:lineRule="auto"/>
        <w:jc w:val="both"/>
      </w:pPr>
    </w:p>
    <w:p w:rsidR="00E61DAD" w:rsidRDefault="00E61DAD" w:rsidP="00E61DAD">
      <w:pPr>
        <w:spacing w:line="360" w:lineRule="auto"/>
        <w:jc w:val="both"/>
        <w:rPr>
          <w:rFonts w:eastAsia="Times New Roman"/>
          <w:lang w:val="cs-CZ" w:eastAsia="cs-CZ"/>
        </w:rPr>
      </w:pPr>
      <w:r>
        <w:t>Tabulka č. 23 -</w:t>
      </w:r>
      <w:r w:rsidRPr="008F22CD">
        <w:rPr>
          <w:b/>
        </w:rPr>
        <w:t xml:space="preserve"> 20.</w:t>
      </w:r>
      <w:r>
        <w:t xml:space="preserve"> </w:t>
      </w:r>
      <w:r w:rsidRPr="00BE4CF7">
        <w:rPr>
          <w:rFonts w:eastAsia="Times New Roman"/>
          <w:b/>
          <w:lang w:val="cs-CZ" w:eastAsia="cs-CZ"/>
        </w:rPr>
        <w:t>Když se vám na webu objeví otázka: Je vám 18 let? Kliknete ano, že je vám 18, nebo kliknete na možnost ne?</w:t>
      </w:r>
    </w:p>
    <w:p w:rsidR="00E61DAD" w:rsidRDefault="00E61DAD" w:rsidP="00E61DAD">
      <w:pPr>
        <w:jc w:val="both"/>
        <w:rPr>
          <w:rFonts w:eastAsia="Times New Roman"/>
          <w:lang w:val="cs-CZ" w:eastAsia="cs-CZ"/>
        </w:rPr>
      </w:pPr>
    </w:p>
    <w:tbl>
      <w:tblPr>
        <w:tblW w:w="9043" w:type="dxa"/>
        <w:tblInd w:w="60" w:type="dxa"/>
        <w:tblCellMar>
          <w:left w:w="70" w:type="dxa"/>
          <w:right w:w="70" w:type="dxa"/>
        </w:tblCellMar>
        <w:tblLook w:val="04A0" w:firstRow="1" w:lastRow="0" w:firstColumn="1" w:lastColumn="0" w:noHBand="0" w:noVBand="1"/>
      </w:tblPr>
      <w:tblGrid>
        <w:gridCol w:w="2449"/>
        <w:gridCol w:w="1099"/>
        <w:gridCol w:w="1099"/>
        <w:gridCol w:w="1099"/>
        <w:gridCol w:w="1099"/>
        <w:gridCol w:w="1099"/>
        <w:gridCol w:w="1099"/>
      </w:tblGrid>
      <w:tr w:rsidR="00E61DAD" w:rsidRPr="00E9428A" w:rsidTr="007E20A1">
        <w:trPr>
          <w:trHeight w:val="287"/>
        </w:trPr>
        <w:tc>
          <w:tcPr>
            <w:tcW w:w="2449" w:type="dxa"/>
            <w:tcBorders>
              <w:top w:val="single" w:sz="8" w:space="0" w:color="auto"/>
              <w:left w:val="single" w:sz="8" w:space="0" w:color="auto"/>
              <w:bottom w:val="nil"/>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 </w:t>
            </w:r>
          </w:p>
        </w:tc>
        <w:tc>
          <w:tcPr>
            <w:tcW w:w="1099" w:type="dxa"/>
            <w:tcBorders>
              <w:top w:val="single" w:sz="8" w:space="0" w:color="auto"/>
              <w:left w:val="nil"/>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 xml:space="preserve">Chlapci </w:t>
            </w:r>
          </w:p>
        </w:tc>
        <w:tc>
          <w:tcPr>
            <w:tcW w:w="1099" w:type="dxa"/>
            <w:tcBorders>
              <w:top w:val="single" w:sz="8" w:space="0" w:color="auto"/>
              <w:left w:val="nil"/>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Chlapci</w:t>
            </w:r>
          </w:p>
        </w:tc>
        <w:tc>
          <w:tcPr>
            <w:tcW w:w="1099" w:type="dxa"/>
            <w:tcBorders>
              <w:top w:val="single" w:sz="8" w:space="0" w:color="auto"/>
              <w:left w:val="nil"/>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Dívky</w:t>
            </w:r>
          </w:p>
        </w:tc>
        <w:tc>
          <w:tcPr>
            <w:tcW w:w="1099" w:type="dxa"/>
            <w:tcBorders>
              <w:top w:val="single" w:sz="8" w:space="0" w:color="auto"/>
              <w:left w:val="nil"/>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Dívky</w:t>
            </w:r>
          </w:p>
        </w:tc>
        <w:tc>
          <w:tcPr>
            <w:tcW w:w="1099" w:type="dxa"/>
            <w:tcBorders>
              <w:top w:val="single" w:sz="8" w:space="0" w:color="auto"/>
              <w:left w:val="nil"/>
              <w:bottom w:val="single" w:sz="4" w:space="0" w:color="auto"/>
              <w:right w:val="nil"/>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Celkem</w:t>
            </w:r>
          </w:p>
        </w:tc>
        <w:tc>
          <w:tcPr>
            <w:tcW w:w="1099" w:type="dxa"/>
            <w:tcBorders>
              <w:top w:val="single" w:sz="8" w:space="0" w:color="auto"/>
              <w:left w:val="nil"/>
              <w:bottom w:val="single" w:sz="4" w:space="0" w:color="auto"/>
              <w:right w:val="single" w:sz="8"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Celkem</w:t>
            </w:r>
          </w:p>
        </w:tc>
      </w:tr>
      <w:tr w:rsidR="00E61DAD" w:rsidRPr="00E9428A" w:rsidTr="007E20A1">
        <w:trPr>
          <w:trHeight w:val="287"/>
        </w:trPr>
        <w:tc>
          <w:tcPr>
            <w:tcW w:w="2449" w:type="dxa"/>
            <w:tcBorders>
              <w:top w:val="nil"/>
              <w:left w:val="single" w:sz="8" w:space="0" w:color="auto"/>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 </w:t>
            </w:r>
          </w:p>
        </w:tc>
        <w:tc>
          <w:tcPr>
            <w:tcW w:w="1099" w:type="dxa"/>
            <w:tcBorders>
              <w:top w:val="nil"/>
              <w:left w:val="nil"/>
              <w:bottom w:val="nil"/>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ANO</w:t>
            </w:r>
          </w:p>
        </w:tc>
        <w:tc>
          <w:tcPr>
            <w:tcW w:w="1099" w:type="dxa"/>
            <w:tcBorders>
              <w:top w:val="nil"/>
              <w:left w:val="nil"/>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NE</w:t>
            </w:r>
          </w:p>
        </w:tc>
        <w:tc>
          <w:tcPr>
            <w:tcW w:w="1099" w:type="dxa"/>
            <w:tcBorders>
              <w:top w:val="nil"/>
              <w:left w:val="nil"/>
              <w:bottom w:val="nil"/>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ANO</w:t>
            </w:r>
          </w:p>
        </w:tc>
        <w:tc>
          <w:tcPr>
            <w:tcW w:w="1099" w:type="dxa"/>
            <w:tcBorders>
              <w:top w:val="nil"/>
              <w:left w:val="nil"/>
              <w:bottom w:val="nil"/>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NE</w:t>
            </w:r>
          </w:p>
        </w:tc>
        <w:tc>
          <w:tcPr>
            <w:tcW w:w="1099" w:type="dxa"/>
            <w:tcBorders>
              <w:top w:val="nil"/>
              <w:left w:val="nil"/>
              <w:bottom w:val="nil"/>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ANO%</w:t>
            </w:r>
          </w:p>
        </w:tc>
        <w:tc>
          <w:tcPr>
            <w:tcW w:w="1099" w:type="dxa"/>
            <w:tcBorders>
              <w:top w:val="nil"/>
              <w:left w:val="nil"/>
              <w:bottom w:val="nil"/>
              <w:right w:val="single" w:sz="8"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NE%</w:t>
            </w:r>
          </w:p>
        </w:tc>
      </w:tr>
      <w:tr w:rsidR="00E61DAD" w:rsidRPr="00E9428A" w:rsidTr="007E20A1">
        <w:trPr>
          <w:trHeight w:val="301"/>
        </w:trPr>
        <w:tc>
          <w:tcPr>
            <w:tcW w:w="2449" w:type="dxa"/>
            <w:tcBorders>
              <w:top w:val="nil"/>
              <w:left w:val="single" w:sz="8" w:space="0" w:color="auto"/>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2. třída</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3</w:t>
            </w:r>
          </w:p>
        </w:tc>
        <w:tc>
          <w:tcPr>
            <w:tcW w:w="1099" w:type="dxa"/>
            <w:tcBorders>
              <w:top w:val="nil"/>
              <w:left w:val="nil"/>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29</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2</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31</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7</w:t>
            </w:r>
          </w:p>
        </w:tc>
        <w:tc>
          <w:tcPr>
            <w:tcW w:w="1099" w:type="dxa"/>
            <w:tcBorders>
              <w:top w:val="single" w:sz="4" w:space="0" w:color="auto"/>
              <w:left w:val="nil"/>
              <w:bottom w:val="single" w:sz="4" w:space="0" w:color="auto"/>
              <w:right w:val="single" w:sz="8"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93</w:t>
            </w:r>
          </w:p>
        </w:tc>
      </w:tr>
      <w:tr w:rsidR="00E61DAD" w:rsidRPr="00E9428A" w:rsidTr="007E20A1">
        <w:trPr>
          <w:trHeight w:val="274"/>
        </w:trPr>
        <w:tc>
          <w:tcPr>
            <w:tcW w:w="2449" w:type="dxa"/>
            <w:tcBorders>
              <w:top w:val="nil"/>
              <w:left w:val="single" w:sz="8" w:space="0" w:color="auto"/>
              <w:bottom w:val="nil"/>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3. třída</w:t>
            </w:r>
          </w:p>
        </w:tc>
        <w:tc>
          <w:tcPr>
            <w:tcW w:w="1099" w:type="dxa"/>
            <w:tcBorders>
              <w:top w:val="nil"/>
              <w:left w:val="nil"/>
              <w:bottom w:val="nil"/>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5</w:t>
            </w:r>
          </w:p>
        </w:tc>
        <w:tc>
          <w:tcPr>
            <w:tcW w:w="1099" w:type="dxa"/>
            <w:tcBorders>
              <w:top w:val="nil"/>
              <w:left w:val="nil"/>
              <w:bottom w:val="nil"/>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32</w:t>
            </w:r>
          </w:p>
        </w:tc>
        <w:tc>
          <w:tcPr>
            <w:tcW w:w="1099" w:type="dxa"/>
            <w:tcBorders>
              <w:top w:val="nil"/>
              <w:left w:val="nil"/>
              <w:bottom w:val="nil"/>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10</w:t>
            </w:r>
          </w:p>
        </w:tc>
        <w:tc>
          <w:tcPr>
            <w:tcW w:w="1099" w:type="dxa"/>
            <w:tcBorders>
              <w:top w:val="nil"/>
              <w:left w:val="nil"/>
              <w:bottom w:val="nil"/>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27</w:t>
            </w:r>
          </w:p>
        </w:tc>
        <w:tc>
          <w:tcPr>
            <w:tcW w:w="1099" w:type="dxa"/>
            <w:tcBorders>
              <w:top w:val="nil"/>
              <w:left w:val="nil"/>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21</w:t>
            </w:r>
          </w:p>
        </w:tc>
        <w:tc>
          <w:tcPr>
            <w:tcW w:w="1099" w:type="dxa"/>
            <w:tcBorders>
              <w:top w:val="nil"/>
              <w:left w:val="nil"/>
              <w:bottom w:val="nil"/>
              <w:right w:val="single" w:sz="8"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79</w:t>
            </w:r>
          </w:p>
        </w:tc>
      </w:tr>
      <w:tr w:rsidR="00E61DAD" w:rsidRPr="00E9428A" w:rsidTr="007E20A1">
        <w:trPr>
          <w:trHeight w:val="274"/>
        </w:trPr>
        <w:tc>
          <w:tcPr>
            <w:tcW w:w="244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4. třída</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29</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3</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36</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1</w:t>
            </w:r>
          </w:p>
        </w:tc>
        <w:tc>
          <w:tcPr>
            <w:tcW w:w="1099" w:type="dxa"/>
            <w:tcBorders>
              <w:top w:val="nil"/>
              <w:left w:val="nil"/>
              <w:bottom w:val="nil"/>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94</w:t>
            </w:r>
          </w:p>
        </w:tc>
        <w:tc>
          <w:tcPr>
            <w:tcW w:w="1099" w:type="dxa"/>
            <w:tcBorders>
              <w:top w:val="single" w:sz="4" w:space="0" w:color="auto"/>
              <w:left w:val="nil"/>
              <w:bottom w:val="single" w:sz="4" w:space="0" w:color="auto"/>
              <w:right w:val="single" w:sz="8"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6</w:t>
            </w:r>
          </w:p>
        </w:tc>
      </w:tr>
      <w:tr w:rsidR="00E61DAD" w:rsidRPr="00E9428A" w:rsidTr="007E20A1">
        <w:trPr>
          <w:trHeight w:val="274"/>
        </w:trPr>
        <w:tc>
          <w:tcPr>
            <w:tcW w:w="2449" w:type="dxa"/>
            <w:tcBorders>
              <w:top w:val="nil"/>
              <w:left w:val="single" w:sz="8" w:space="0" w:color="auto"/>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5. třída</w:t>
            </w:r>
          </w:p>
        </w:tc>
        <w:tc>
          <w:tcPr>
            <w:tcW w:w="1099" w:type="dxa"/>
            <w:tcBorders>
              <w:top w:val="nil"/>
              <w:left w:val="nil"/>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39</w:t>
            </w:r>
          </w:p>
        </w:tc>
        <w:tc>
          <w:tcPr>
            <w:tcW w:w="1099" w:type="dxa"/>
            <w:tcBorders>
              <w:top w:val="nil"/>
              <w:left w:val="nil"/>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0</w:t>
            </w:r>
          </w:p>
        </w:tc>
        <w:tc>
          <w:tcPr>
            <w:tcW w:w="1099" w:type="dxa"/>
            <w:tcBorders>
              <w:top w:val="nil"/>
              <w:left w:val="nil"/>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40</w:t>
            </w:r>
          </w:p>
        </w:tc>
        <w:tc>
          <w:tcPr>
            <w:tcW w:w="1099" w:type="dxa"/>
            <w:tcBorders>
              <w:top w:val="nil"/>
              <w:left w:val="nil"/>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0</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100</w:t>
            </w:r>
          </w:p>
        </w:tc>
        <w:tc>
          <w:tcPr>
            <w:tcW w:w="1099" w:type="dxa"/>
            <w:tcBorders>
              <w:top w:val="nil"/>
              <w:left w:val="nil"/>
              <w:bottom w:val="single" w:sz="4" w:space="0" w:color="auto"/>
              <w:right w:val="single" w:sz="8"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100</w:t>
            </w:r>
          </w:p>
        </w:tc>
      </w:tr>
      <w:tr w:rsidR="00E61DAD" w:rsidRPr="00E9428A" w:rsidTr="007E20A1">
        <w:trPr>
          <w:trHeight w:val="287"/>
        </w:trPr>
        <w:tc>
          <w:tcPr>
            <w:tcW w:w="2449" w:type="dxa"/>
            <w:tcBorders>
              <w:top w:val="nil"/>
              <w:left w:val="single" w:sz="8" w:space="0" w:color="auto"/>
              <w:bottom w:val="single" w:sz="8"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CELKEM</w:t>
            </w:r>
          </w:p>
        </w:tc>
        <w:tc>
          <w:tcPr>
            <w:tcW w:w="1099" w:type="dxa"/>
            <w:tcBorders>
              <w:top w:val="nil"/>
              <w:left w:val="nil"/>
              <w:bottom w:val="single" w:sz="8"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76</w:t>
            </w:r>
          </w:p>
        </w:tc>
        <w:tc>
          <w:tcPr>
            <w:tcW w:w="1099" w:type="dxa"/>
            <w:tcBorders>
              <w:top w:val="nil"/>
              <w:left w:val="nil"/>
              <w:bottom w:val="single" w:sz="8"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64</w:t>
            </w:r>
          </w:p>
        </w:tc>
        <w:tc>
          <w:tcPr>
            <w:tcW w:w="1099" w:type="dxa"/>
            <w:tcBorders>
              <w:top w:val="nil"/>
              <w:left w:val="nil"/>
              <w:bottom w:val="single" w:sz="8"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88</w:t>
            </w:r>
          </w:p>
        </w:tc>
        <w:tc>
          <w:tcPr>
            <w:tcW w:w="1099" w:type="dxa"/>
            <w:tcBorders>
              <w:top w:val="nil"/>
              <w:left w:val="nil"/>
              <w:bottom w:val="single" w:sz="8"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59</w:t>
            </w:r>
          </w:p>
        </w:tc>
        <w:tc>
          <w:tcPr>
            <w:tcW w:w="1099" w:type="dxa"/>
            <w:tcBorders>
              <w:top w:val="nil"/>
              <w:left w:val="nil"/>
              <w:bottom w:val="single" w:sz="8" w:space="0" w:color="auto"/>
              <w:right w:val="single" w:sz="4"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58</w:t>
            </w:r>
          </w:p>
        </w:tc>
        <w:tc>
          <w:tcPr>
            <w:tcW w:w="1099" w:type="dxa"/>
            <w:tcBorders>
              <w:top w:val="nil"/>
              <w:left w:val="nil"/>
              <w:bottom w:val="single" w:sz="8" w:space="0" w:color="auto"/>
              <w:right w:val="single" w:sz="8" w:space="0" w:color="auto"/>
            </w:tcBorders>
            <w:shd w:val="clear" w:color="auto" w:fill="auto"/>
            <w:noWrap/>
            <w:vAlign w:val="bottom"/>
            <w:hideMark/>
          </w:tcPr>
          <w:p w:rsidR="00E61DAD" w:rsidRPr="00E9428A" w:rsidRDefault="00E61DAD" w:rsidP="007E20A1">
            <w:pPr>
              <w:suppressAutoHyphens w:val="0"/>
              <w:jc w:val="center"/>
              <w:rPr>
                <w:rFonts w:eastAsia="Times New Roman"/>
                <w:sz w:val="22"/>
                <w:szCs w:val="22"/>
                <w:lang w:val="cs-CZ" w:eastAsia="cs-CZ"/>
              </w:rPr>
            </w:pPr>
            <w:r w:rsidRPr="00E9428A">
              <w:rPr>
                <w:rFonts w:eastAsia="Times New Roman"/>
                <w:sz w:val="22"/>
                <w:szCs w:val="22"/>
                <w:lang w:val="cs-CZ" w:eastAsia="cs-CZ"/>
              </w:rPr>
              <w:t>52</w:t>
            </w:r>
          </w:p>
        </w:tc>
      </w:tr>
    </w:tbl>
    <w:p w:rsidR="00E61DAD" w:rsidRDefault="00E61DAD" w:rsidP="00E61DAD">
      <w:pPr>
        <w:jc w:val="both"/>
        <w:rPr>
          <w:rFonts w:eastAsia="Times New Roman"/>
          <w:lang w:val="cs-CZ" w:eastAsia="cs-CZ"/>
        </w:rPr>
      </w:pPr>
    </w:p>
    <w:p w:rsidR="00E61DAD" w:rsidRPr="008F22CD" w:rsidRDefault="00E61DAD" w:rsidP="00E61DAD">
      <w:pPr>
        <w:spacing w:line="360" w:lineRule="auto"/>
        <w:jc w:val="both"/>
        <w:rPr>
          <w:rFonts w:eastAsia="Times New Roman"/>
          <w:color w:val="FF0000"/>
          <w:lang w:val="cs-CZ" w:eastAsia="cs-CZ"/>
        </w:rPr>
      </w:pPr>
      <w:r w:rsidRPr="008F22CD">
        <w:lastRenderedPageBreak/>
        <w:t xml:space="preserve">Komentář: </w:t>
      </w:r>
      <w:r>
        <w:t xml:space="preserve">Z odpovědí nelze vyvodit, zda respondenty vede k zaklikávání patřičné odpovědi větší touha po zvědavosti (podívat se do světa dospělých) nebo jen jakási mladistvá frajeřina a snaha vyrovnat se svým vrstevníkům. </w:t>
      </w:r>
    </w:p>
    <w:p w:rsidR="00E61DAD" w:rsidRDefault="00E61DAD" w:rsidP="00E61DAD">
      <w:pPr>
        <w:spacing w:line="360" w:lineRule="auto"/>
        <w:jc w:val="both"/>
      </w:pPr>
    </w:p>
    <w:p w:rsidR="00E61DAD" w:rsidRPr="00BE4CF7" w:rsidRDefault="00E61DAD" w:rsidP="00E61DAD">
      <w:pPr>
        <w:spacing w:line="360" w:lineRule="auto"/>
        <w:jc w:val="both"/>
        <w:rPr>
          <w:b/>
        </w:rPr>
      </w:pPr>
      <w:r>
        <w:t xml:space="preserve">Graf č. 13 k otázce č. 20 – </w:t>
      </w:r>
      <w:r w:rsidRPr="00BE4CF7">
        <w:rPr>
          <w:b/>
        </w:rPr>
        <w:t xml:space="preserve">Když se vám na webu objeví otázka: Je vám 18 let? Kliknete ano, že je vám 18, nebo kliknete na možnost ne? </w:t>
      </w:r>
    </w:p>
    <w:p w:rsidR="00E61DAD" w:rsidRDefault="00E61DAD" w:rsidP="00E61DAD">
      <w:pPr>
        <w:spacing w:line="360" w:lineRule="auto"/>
        <w:jc w:val="both"/>
      </w:pPr>
    </w:p>
    <w:p w:rsidR="00E61DAD" w:rsidRDefault="00E61DAD" w:rsidP="00E61DAD">
      <w:pPr>
        <w:spacing w:line="360" w:lineRule="auto"/>
        <w:jc w:val="both"/>
      </w:pPr>
      <w:r w:rsidRPr="00E9428A">
        <w:rPr>
          <w:noProof/>
          <w:lang w:val="cs-CZ" w:eastAsia="cs-CZ"/>
        </w:rPr>
        <w:drawing>
          <wp:inline distT="0" distB="0" distL="0" distR="0" wp14:anchorId="23339BCF" wp14:editId="0DED25A6">
            <wp:extent cx="5667375" cy="3114675"/>
            <wp:effectExtent l="19050" t="0" r="9525" b="0"/>
            <wp:docPr id="36"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61DAD" w:rsidRDefault="00E61DAD" w:rsidP="00E61DAD">
      <w:pPr>
        <w:spacing w:line="360" w:lineRule="auto"/>
        <w:jc w:val="both"/>
      </w:pPr>
    </w:p>
    <w:p w:rsidR="00E61DAD" w:rsidRDefault="00E61DAD" w:rsidP="00E61DAD">
      <w:pPr>
        <w:spacing w:line="360" w:lineRule="auto"/>
        <w:jc w:val="both"/>
      </w:pPr>
      <w:r>
        <w:t>Komentář: Označení ANO je propustkou do jiného světa všech uživatelů PC mladších 18 let.</w:t>
      </w:r>
    </w:p>
    <w:p w:rsidR="00E61DAD" w:rsidRDefault="00E61DAD" w:rsidP="00E61DAD">
      <w:pPr>
        <w:spacing w:line="360" w:lineRule="auto"/>
        <w:jc w:val="both"/>
      </w:pPr>
    </w:p>
    <w:p w:rsidR="00E61DAD" w:rsidRDefault="00E61DAD" w:rsidP="00E61DAD">
      <w:pPr>
        <w:spacing w:line="360" w:lineRule="auto"/>
        <w:jc w:val="both"/>
      </w:pPr>
    </w:p>
    <w:p w:rsidR="00E61DAD" w:rsidRPr="001246E1" w:rsidRDefault="00E61DAD" w:rsidP="00E61DAD">
      <w:pPr>
        <w:jc w:val="both"/>
        <w:rPr>
          <w:rFonts w:eastAsia="Times New Roman"/>
          <w:lang w:val="cs-CZ" w:eastAsia="cs-CZ"/>
        </w:rPr>
      </w:pPr>
      <w:r>
        <w:t xml:space="preserve">Tabulka č. 24 – </w:t>
      </w:r>
      <w:r w:rsidRPr="008F22CD">
        <w:rPr>
          <w:b/>
        </w:rPr>
        <w:t>21.</w:t>
      </w:r>
      <w:r>
        <w:t xml:space="preserve"> </w:t>
      </w:r>
      <w:r w:rsidRPr="009839E4">
        <w:rPr>
          <w:rFonts w:eastAsia="Times New Roman"/>
          <w:b/>
          <w:lang w:val="cs-CZ" w:eastAsia="cs-CZ"/>
        </w:rPr>
        <w:t>Zkoušeli jste se seznámit prostřednictvím počítače?</w:t>
      </w:r>
      <w:r w:rsidRPr="001246E1">
        <w:rPr>
          <w:rFonts w:eastAsia="Times New Roman"/>
          <w:lang w:val="cs-CZ" w:eastAsia="cs-CZ"/>
        </w:rPr>
        <w:t xml:space="preserve"> </w:t>
      </w:r>
    </w:p>
    <w:p w:rsidR="00E61DAD" w:rsidRDefault="00E61DAD" w:rsidP="00E61DAD">
      <w:pPr>
        <w:spacing w:line="360" w:lineRule="auto"/>
        <w:jc w:val="both"/>
      </w:pPr>
    </w:p>
    <w:tbl>
      <w:tblPr>
        <w:tblW w:w="9043" w:type="dxa"/>
        <w:tblInd w:w="60" w:type="dxa"/>
        <w:tblCellMar>
          <w:left w:w="70" w:type="dxa"/>
          <w:right w:w="70" w:type="dxa"/>
        </w:tblCellMar>
        <w:tblLook w:val="04A0" w:firstRow="1" w:lastRow="0" w:firstColumn="1" w:lastColumn="0" w:noHBand="0" w:noVBand="1"/>
      </w:tblPr>
      <w:tblGrid>
        <w:gridCol w:w="2449"/>
        <w:gridCol w:w="1099"/>
        <w:gridCol w:w="1099"/>
        <w:gridCol w:w="1099"/>
        <w:gridCol w:w="1099"/>
        <w:gridCol w:w="1099"/>
        <w:gridCol w:w="1099"/>
      </w:tblGrid>
      <w:tr w:rsidR="00E61DAD" w:rsidRPr="00DB03FD" w:rsidTr="007E20A1">
        <w:trPr>
          <w:trHeight w:val="241"/>
        </w:trPr>
        <w:tc>
          <w:tcPr>
            <w:tcW w:w="244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p>
        </w:tc>
        <w:tc>
          <w:tcPr>
            <w:tcW w:w="1099" w:type="dxa"/>
            <w:tcBorders>
              <w:top w:val="single" w:sz="8" w:space="0" w:color="auto"/>
              <w:left w:val="nil"/>
              <w:bottom w:val="single" w:sz="4" w:space="0" w:color="auto"/>
              <w:right w:val="nil"/>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Chlapci</w:t>
            </w:r>
          </w:p>
        </w:tc>
        <w:tc>
          <w:tcPr>
            <w:tcW w:w="109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Chlapci</w:t>
            </w:r>
          </w:p>
        </w:tc>
        <w:tc>
          <w:tcPr>
            <w:tcW w:w="1099" w:type="dxa"/>
            <w:tcBorders>
              <w:top w:val="single" w:sz="8" w:space="0" w:color="auto"/>
              <w:left w:val="nil"/>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Chlapci</w:t>
            </w:r>
          </w:p>
        </w:tc>
        <w:tc>
          <w:tcPr>
            <w:tcW w:w="1099" w:type="dxa"/>
            <w:tcBorders>
              <w:top w:val="single" w:sz="8" w:space="0" w:color="auto"/>
              <w:left w:val="nil"/>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Dívky</w:t>
            </w:r>
          </w:p>
        </w:tc>
        <w:tc>
          <w:tcPr>
            <w:tcW w:w="1099" w:type="dxa"/>
            <w:tcBorders>
              <w:top w:val="single" w:sz="8" w:space="0" w:color="auto"/>
              <w:left w:val="nil"/>
              <w:bottom w:val="single" w:sz="4" w:space="0" w:color="auto"/>
              <w:right w:val="nil"/>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Dívky</w:t>
            </w:r>
          </w:p>
        </w:tc>
        <w:tc>
          <w:tcPr>
            <w:tcW w:w="109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Dívky</w:t>
            </w:r>
          </w:p>
        </w:tc>
      </w:tr>
      <w:tr w:rsidR="00E61DAD" w:rsidRPr="00DB03FD" w:rsidTr="007E20A1">
        <w:trPr>
          <w:trHeight w:val="241"/>
        </w:trPr>
        <w:tc>
          <w:tcPr>
            <w:tcW w:w="2449" w:type="dxa"/>
            <w:tcBorders>
              <w:top w:val="nil"/>
              <w:left w:val="single" w:sz="8" w:space="0" w:color="auto"/>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p>
        </w:tc>
        <w:tc>
          <w:tcPr>
            <w:tcW w:w="1099" w:type="dxa"/>
            <w:tcBorders>
              <w:top w:val="nil"/>
              <w:left w:val="nil"/>
              <w:bottom w:val="single" w:sz="4" w:space="0" w:color="auto"/>
              <w:right w:val="nil"/>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ANO</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NE</w:t>
            </w:r>
          </w:p>
        </w:tc>
        <w:tc>
          <w:tcPr>
            <w:tcW w:w="1099" w:type="dxa"/>
            <w:tcBorders>
              <w:top w:val="nil"/>
              <w:left w:val="nil"/>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NĚKDY</w:t>
            </w:r>
          </w:p>
        </w:tc>
        <w:tc>
          <w:tcPr>
            <w:tcW w:w="1099" w:type="dxa"/>
            <w:tcBorders>
              <w:top w:val="nil"/>
              <w:left w:val="nil"/>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ANO</w:t>
            </w:r>
          </w:p>
        </w:tc>
        <w:tc>
          <w:tcPr>
            <w:tcW w:w="1099" w:type="dxa"/>
            <w:tcBorders>
              <w:top w:val="nil"/>
              <w:left w:val="nil"/>
              <w:bottom w:val="single" w:sz="4" w:space="0" w:color="auto"/>
              <w:right w:val="nil"/>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NE</w:t>
            </w:r>
          </w:p>
        </w:tc>
        <w:tc>
          <w:tcPr>
            <w:tcW w:w="1099" w:type="dxa"/>
            <w:tcBorders>
              <w:top w:val="nil"/>
              <w:left w:val="single" w:sz="4" w:space="0" w:color="auto"/>
              <w:bottom w:val="single" w:sz="4" w:space="0" w:color="auto"/>
              <w:right w:val="single" w:sz="8"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NĚKDY</w:t>
            </w:r>
          </w:p>
        </w:tc>
      </w:tr>
      <w:tr w:rsidR="00E61DAD" w:rsidRPr="00DB03FD" w:rsidTr="007E20A1">
        <w:trPr>
          <w:trHeight w:val="241"/>
        </w:trPr>
        <w:tc>
          <w:tcPr>
            <w:tcW w:w="2449" w:type="dxa"/>
            <w:tcBorders>
              <w:top w:val="nil"/>
              <w:left w:val="single" w:sz="8" w:space="0" w:color="auto"/>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2. třída</w:t>
            </w:r>
          </w:p>
        </w:tc>
        <w:tc>
          <w:tcPr>
            <w:tcW w:w="1099" w:type="dxa"/>
            <w:tcBorders>
              <w:top w:val="nil"/>
              <w:left w:val="nil"/>
              <w:bottom w:val="single" w:sz="4" w:space="0" w:color="auto"/>
              <w:right w:val="nil"/>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0</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15</w:t>
            </w:r>
          </w:p>
        </w:tc>
        <w:tc>
          <w:tcPr>
            <w:tcW w:w="1099" w:type="dxa"/>
            <w:tcBorders>
              <w:top w:val="nil"/>
              <w:left w:val="nil"/>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17</w:t>
            </w:r>
          </w:p>
        </w:tc>
        <w:tc>
          <w:tcPr>
            <w:tcW w:w="1099" w:type="dxa"/>
            <w:tcBorders>
              <w:top w:val="nil"/>
              <w:left w:val="nil"/>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2</w:t>
            </w:r>
          </w:p>
        </w:tc>
        <w:tc>
          <w:tcPr>
            <w:tcW w:w="1099" w:type="dxa"/>
            <w:tcBorders>
              <w:top w:val="nil"/>
              <w:left w:val="nil"/>
              <w:bottom w:val="single" w:sz="4" w:space="0" w:color="auto"/>
              <w:right w:val="nil"/>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27</w:t>
            </w:r>
          </w:p>
        </w:tc>
        <w:tc>
          <w:tcPr>
            <w:tcW w:w="1099" w:type="dxa"/>
            <w:tcBorders>
              <w:top w:val="nil"/>
              <w:left w:val="single" w:sz="4" w:space="0" w:color="auto"/>
              <w:bottom w:val="single" w:sz="4" w:space="0" w:color="auto"/>
              <w:right w:val="single" w:sz="8"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4</w:t>
            </w:r>
          </w:p>
        </w:tc>
      </w:tr>
      <w:tr w:rsidR="00E61DAD" w:rsidRPr="00DB03FD" w:rsidTr="007E20A1">
        <w:trPr>
          <w:trHeight w:val="241"/>
        </w:trPr>
        <w:tc>
          <w:tcPr>
            <w:tcW w:w="2449" w:type="dxa"/>
            <w:tcBorders>
              <w:top w:val="nil"/>
              <w:left w:val="single" w:sz="8" w:space="0" w:color="auto"/>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3. třída</w:t>
            </w:r>
          </w:p>
        </w:tc>
        <w:tc>
          <w:tcPr>
            <w:tcW w:w="1099" w:type="dxa"/>
            <w:tcBorders>
              <w:top w:val="nil"/>
              <w:left w:val="nil"/>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9</w:t>
            </w:r>
          </w:p>
        </w:tc>
        <w:tc>
          <w:tcPr>
            <w:tcW w:w="1099" w:type="dxa"/>
            <w:tcBorders>
              <w:top w:val="nil"/>
              <w:left w:val="nil"/>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6</w:t>
            </w:r>
          </w:p>
        </w:tc>
        <w:tc>
          <w:tcPr>
            <w:tcW w:w="1099" w:type="dxa"/>
            <w:tcBorders>
              <w:top w:val="nil"/>
              <w:left w:val="nil"/>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19</w:t>
            </w:r>
          </w:p>
        </w:tc>
        <w:tc>
          <w:tcPr>
            <w:tcW w:w="1099" w:type="dxa"/>
            <w:tcBorders>
              <w:top w:val="nil"/>
              <w:left w:val="nil"/>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7</w:t>
            </w:r>
          </w:p>
        </w:tc>
        <w:tc>
          <w:tcPr>
            <w:tcW w:w="1099" w:type="dxa"/>
            <w:tcBorders>
              <w:top w:val="nil"/>
              <w:left w:val="nil"/>
              <w:bottom w:val="single" w:sz="4" w:space="0" w:color="auto"/>
              <w:right w:val="nil"/>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5</w:t>
            </w:r>
          </w:p>
        </w:tc>
        <w:tc>
          <w:tcPr>
            <w:tcW w:w="1099" w:type="dxa"/>
            <w:tcBorders>
              <w:top w:val="nil"/>
              <w:left w:val="single" w:sz="4" w:space="0" w:color="auto"/>
              <w:bottom w:val="single" w:sz="4" w:space="0" w:color="auto"/>
              <w:right w:val="single" w:sz="8"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25</w:t>
            </w:r>
          </w:p>
        </w:tc>
      </w:tr>
      <w:tr w:rsidR="00E61DAD" w:rsidRPr="00DB03FD" w:rsidTr="007E20A1">
        <w:trPr>
          <w:trHeight w:val="227"/>
        </w:trPr>
        <w:tc>
          <w:tcPr>
            <w:tcW w:w="2449" w:type="dxa"/>
            <w:tcBorders>
              <w:top w:val="nil"/>
              <w:left w:val="single" w:sz="8" w:space="0" w:color="auto"/>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4. třída</w:t>
            </w:r>
          </w:p>
        </w:tc>
        <w:tc>
          <w:tcPr>
            <w:tcW w:w="1099" w:type="dxa"/>
            <w:tcBorders>
              <w:top w:val="nil"/>
              <w:left w:val="nil"/>
              <w:bottom w:val="single" w:sz="4" w:space="0" w:color="auto"/>
              <w:right w:val="nil"/>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15</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4</w:t>
            </w:r>
          </w:p>
        </w:tc>
        <w:tc>
          <w:tcPr>
            <w:tcW w:w="1099" w:type="dxa"/>
            <w:tcBorders>
              <w:top w:val="nil"/>
              <w:left w:val="nil"/>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13</w:t>
            </w:r>
          </w:p>
        </w:tc>
        <w:tc>
          <w:tcPr>
            <w:tcW w:w="1099" w:type="dxa"/>
            <w:tcBorders>
              <w:top w:val="nil"/>
              <w:left w:val="nil"/>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26</w:t>
            </w:r>
          </w:p>
        </w:tc>
        <w:tc>
          <w:tcPr>
            <w:tcW w:w="1099" w:type="dxa"/>
            <w:tcBorders>
              <w:top w:val="nil"/>
              <w:left w:val="nil"/>
              <w:bottom w:val="single" w:sz="4" w:space="0" w:color="auto"/>
              <w:right w:val="nil"/>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1</w:t>
            </w:r>
          </w:p>
        </w:tc>
        <w:tc>
          <w:tcPr>
            <w:tcW w:w="1099" w:type="dxa"/>
            <w:tcBorders>
              <w:top w:val="nil"/>
              <w:left w:val="single" w:sz="4" w:space="0" w:color="auto"/>
              <w:bottom w:val="single" w:sz="4" w:space="0" w:color="auto"/>
              <w:right w:val="single" w:sz="8"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10</w:t>
            </w:r>
          </w:p>
        </w:tc>
      </w:tr>
      <w:tr w:rsidR="00E61DAD" w:rsidRPr="00DB03FD" w:rsidTr="007E20A1">
        <w:trPr>
          <w:trHeight w:val="245"/>
        </w:trPr>
        <w:tc>
          <w:tcPr>
            <w:tcW w:w="2449" w:type="dxa"/>
            <w:tcBorders>
              <w:top w:val="nil"/>
              <w:left w:val="single" w:sz="8" w:space="0" w:color="auto"/>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5. třída</w:t>
            </w:r>
          </w:p>
        </w:tc>
        <w:tc>
          <w:tcPr>
            <w:tcW w:w="1099" w:type="dxa"/>
            <w:tcBorders>
              <w:top w:val="nil"/>
              <w:left w:val="nil"/>
              <w:bottom w:val="single" w:sz="4" w:space="0" w:color="auto"/>
              <w:right w:val="nil"/>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35</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0</w:t>
            </w:r>
          </w:p>
        </w:tc>
        <w:tc>
          <w:tcPr>
            <w:tcW w:w="1099" w:type="dxa"/>
            <w:tcBorders>
              <w:top w:val="nil"/>
              <w:left w:val="nil"/>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4</w:t>
            </w:r>
          </w:p>
        </w:tc>
        <w:tc>
          <w:tcPr>
            <w:tcW w:w="1099" w:type="dxa"/>
            <w:tcBorders>
              <w:top w:val="nil"/>
              <w:left w:val="nil"/>
              <w:bottom w:val="single" w:sz="4"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33</w:t>
            </w:r>
          </w:p>
        </w:tc>
        <w:tc>
          <w:tcPr>
            <w:tcW w:w="1099" w:type="dxa"/>
            <w:tcBorders>
              <w:top w:val="nil"/>
              <w:left w:val="nil"/>
              <w:bottom w:val="single" w:sz="4" w:space="0" w:color="auto"/>
              <w:right w:val="nil"/>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2</w:t>
            </w:r>
          </w:p>
        </w:tc>
        <w:tc>
          <w:tcPr>
            <w:tcW w:w="1099" w:type="dxa"/>
            <w:tcBorders>
              <w:top w:val="nil"/>
              <w:left w:val="single" w:sz="4" w:space="0" w:color="auto"/>
              <w:bottom w:val="single" w:sz="4" w:space="0" w:color="auto"/>
              <w:right w:val="single" w:sz="8"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5</w:t>
            </w:r>
          </w:p>
        </w:tc>
      </w:tr>
      <w:tr w:rsidR="00E61DAD" w:rsidRPr="00DB03FD" w:rsidTr="007E20A1">
        <w:trPr>
          <w:trHeight w:val="263"/>
        </w:trPr>
        <w:tc>
          <w:tcPr>
            <w:tcW w:w="2449" w:type="dxa"/>
            <w:tcBorders>
              <w:top w:val="nil"/>
              <w:left w:val="single" w:sz="8" w:space="0" w:color="auto"/>
              <w:bottom w:val="single" w:sz="8"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CELKEM</w:t>
            </w:r>
          </w:p>
        </w:tc>
        <w:tc>
          <w:tcPr>
            <w:tcW w:w="1099" w:type="dxa"/>
            <w:tcBorders>
              <w:top w:val="nil"/>
              <w:left w:val="nil"/>
              <w:bottom w:val="single" w:sz="8" w:space="0" w:color="auto"/>
              <w:right w:val="nil"/>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59</w:t>
            </w:r>
          </w:p>
        </w:tc>
        <w:tc>
          <w:tcPr>
            <w:tcW w:w="1099" w:type="dxa"/>
            <w:tcBorders>
              <w:top w:val="nil"/>
              <w:left w:val="single" w:sz="4" w:space="0" w:color="auto"/>
              <w:bottom w:val="single" w:sz="8"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25</w:t>
            </w:r>
          </w:p>
        </w:tc>
        <w:tc>
          <w:tcPr>
            <w:tcW w:w="1099" w:type="dxa"/>
            <w:tcBorders>
              <w:top w:val="nil"/>
              <w:left w:val="nil"/>
              <w:bottom w:val="single" w:sz="8"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53</w:t>
            </w:r>
          </w:p>
        </w:tc>
        <w:tc>
          <w:tcPr>
            <w:tcW w:w="1099" w:type="dxa"/>
            <w:tcBorders>
              <w:top w:val="nil"/>
              <w:left w:val="nil"/>
              <w:bottom w:val="single" w:sz="8" w:space="0" w:color="auto"/>
              <w:right w:val="single" w:sz="4"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68</w:t>
            </w:r>
          </w:p>
        </w:tc>
        <w:tc>
          <w:tcPr>
            <w:tcW w:w="1099" w:type="dxa"/>
            <w:tcBorders>
              <w:top w:val="nil"/>
              <w:left w:val="nil"/>
              <w:bottom w:val="single" w:sz="8" w:space="0" w:color="auto"/>
              <w:right w:val="nil"/>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34</w:t>
            </w:r>
          </w:p>
        </w:tc>
        <w:tc>
          <w:tcPr>
            <w:tcW w:w="1099" w:type="dxa"/>
            <w:tcBorders>
              <w:top w:val="nil"/>
              <w:left w:val="single" w:sz="4" w:space="0" w:color="auto"/>
              <w:bottom w:val="single" w:sz="8" w:space="0" w:color="auto"/>
              <w:right w:val="single" w:sz="8" w:space="0" w:color="auto"/>
            </w:tcBorders>
            <w:shd w:val="clear" w:color="auto" w:fill="auto"/>
            <w:noWrap/>
            <w:vAlign w:val="bottom"/>
            <w:hideMark/>
          </w:tcPr>
          <w:p w:rsidR="00E61DAD" w:rsidRPr="009839E4" w:rsidRDefault="00E61DAD" w:rsidP="007E20A1">
            <w:pPr>
              <w:suppressAutoHyphens w:val="0"/>
              <w:jc w:val="center"/>
              <w:rPr>
                <w:rFonts w:eastAsia="Times New Roman"/>
                <w:sz w:val="22"/>
                <w:szCs w:val="22"/>
                <w:lang w:val="cs-CZ" w:eastAsia="cs-CZ"/>
              </w:rPr>
            </w:pPr>
            <w:r w:rsidRPr="009839E4">
              <w:rPr>
                <w:rFonts w:eastAsia="Times New Roman"/>
                <w:sz w:val="22"/>
                <w:szCs w:val="22"/>
                <w:lang w:val="cs-CZ" w:eastAsia="cs-CZ"/>
              </w:rPr>
              <w:t>44</w:t>
            </w:r>
          </w:p>
        </w:tc>
      </w:tr>
    </w:tbl>
    <w:p w:rsidR="00E61DAD" w:rsidRDefault="00E61DAD" w:rsidP="00E61DAD">
      <w:pPr>
        <w:spacing w:line="360" w:lineRule="auto"/>
        <w:jc w:val="both"/>
      </w:pPr>
    </w:p>
    <w:p w:rsidR="00E61DAD" w:rsidRDefault="00E61DAD" w:rsidP="00E61DAD">
      <w:pPr>
        <w:spacing w:line="360" w:lineRule="auto"/>
        <w:jc w:val="both"/>
      </w:pPr>
      <w:r>
        <w:t xml:space="preserve">Komentář: Dívky jsou více zvídavé, než chlapci, což dosvědčuje „ano“ u 68 respondentek. Také „váhavých“ odpovědí „někdy“ bylo zaznamenáno u dívek více. Chlapci spíš dávají </w:t>
      </w:r>
      <w:r>
        <w:lastRenderedPageBreak/>
        <w:t xml:space="preserve">přednost opravdovému kamarádství se stejným pohlavím, což může být ovlivněno účastí na online počítačových hrách. </w:t>
      </w:r>
    </w:p>
    <w:p w:rsidR="00E61DAD" w:rsidRDefault="00E61DAD" w:rsidP="00E61DAD">
      <w:pPr>
        <w:spacing w:line="360" w:lineRule="auto"/>
        <w:jc w:val="both"/>
      </w:pPr>
    </w:p>
    <w:p w:rsidR="00E61DAD" w:rsidRDefault="00E61DAD" w:rsidP="00E61DAD">
      <w:pPr>
        <w:spacing w:line="360" w:lineRule="auto"/>
        <w:jc w:val="both"/>
        <w:rPr>
          <w:b/>
        </w:rPr>
      </w:pPr>
      <w:r>
        <w:t xml:space="preserve">Graf č. 14 k otázce č. 21 – </w:t>
      </w:r>
      <w:r w:rsidRPr="009839E4">
        <w:rPr>
          <w:b/>
        </w:rPr>
        <w:t>Zkoušeli jste se seznámit prostřednictvím počítače?</w:t>
      </w:r>
    </w:p>
    <w:p w:rsidR="00E61DAD" w:rsidRDefault="00E61DAD" w:rsidP="00E61DAD">
      <w:pPr>
        <w:spacing w:line="360" w:lineRule="auto"/>
        <w:jc w:val="both"/>
      </w:pPr>
      <w:r>
        <w:t xml:space="preserve"> </w:t>
      </w:r>
    </w:p>
    <w:p w:rsidR="00E61DAD" w:rsidRDefault="00E61DAD" w:rsidP="00E61DAD">
      <w:pPr>
        <w:spacing w:line="360" w:lineRule="auto"/>
        <w:jc w:val="both"/>
      </w:pPr>
      <w:r w:rsidRPr="00737D67">
        <w:rPr>
          <w:noProof/>
          <w:lang w:val="cs-CZ" w:eastAsia="cs-CZ"/>
        </w:rPr>
        <w:drawing>
          <wp:inline distT="0" distB="0" distL="0" distR="0" wp14:anchorId="5DCA15CA" wp14:editId="2CB2C0F9">
            <wp:extent cx="5734050" cy="2743200"/>
            <wp:effectExtent l="19050" t="0" r="19050" b="0"/>
            <wp:docPr id="37"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61DAD" w:rsidRPr="00FD5EB1" w:rsidRDefault="00E61DAD" w:rsidP="00E61DAD">
      <w:pPr>
        <w:spacing w:line="360" w:lineRule="auto"/>
        <w:jc w:val="both"/>
      </w:pPr>
    </w:p>
    <w:p w:rsidR="00E61DAD" w:rsidRPr="00FD5EB1" w:rsidRDefault="00E61DAD" w:rsidP="00E61DAD">
      <w:pPr>
        <w:spacing w:line="360" w:lineRule="auto"/>
        <w:jc w:val="both"/>
      </w:pPr>
      <w:r w:rsidRPr="00FD5EB1">
        <w:t xml:space="preserve">Komentář: Kladné odpovědi u chlapců jsou ovlivněny hlavně mladšími žáky (2. třída), kteří prozatím nevykazují tak velké aktivity u PC. Teprve při pravidelném hraní online her naleznout nové kamarády (soupeře).  </w:t>
      </w:r>
    </w:p>
    <w:p w:rsidR="0032663D" w:rsidRDefault="00F8722A" w:rsidP="00F8722A">
      <w:pPr>
        <w:pStyle w:val="Nadpis2"/>
      </w:pPr>
      <w:bookmarkStart w:id="60" w:name="_Toc478464687"/>
      <w:r>
        <w:t xml:space="preserve">  4.3  Vý</w:t>
      </w:r>
      <w:r w:rsidR="001111AA">
        <w:t>sledky polostrukturovaného rozhovoru s pedagogy</w:t>
      </w:r>
      <w:bookmarkEnd w:id="60"/>
      <w:r w:rsidR="0032663D">
        <w:t xml:space="preserve"> </w:t>
      </w:r>
    </w:p>
    <w:p w:rsidR="002551D0" w:rsidRPr="003033CC" w:rsidRDefault="001111AA" w:rsidP="002C554A">
      <w:pPr>
        <w:spacing w:line="360" w:lineRule="auto"/>
        <w:jc w:val="both"/>
        <w:rPr>
          <w:lang w:val="cs-CZ" w:eastAsia="en-US"/>
        </w:rPr>
      </w:pPr>
      <w:r w:rsidRPr="003033CC">
        <w:rPr>
          <w:lang w:val="cs-CZ" w:eastAsia="en-US"/>
        </w:rPr>
        <w:t xml:space="preserve">Jak bylo výše zmíněno, autorka provedla </w:t>
      </w:r>
      <w:r w:rsidR="002551D0" w:rsidRPr="003033CC">
        <w:rPr>
          <w:lang w:val="cs-CZ" w:eastAsia="en-US"/>
        </w:rPr>
        <w:t xml:space="preserve">vedle kvantitativního šetření se žáky i </w:t>
      </w:r>
      <w:r w:rsidR="002C554A" w:rsidRPr="003033CC">
        <w:rPr>
          <w:lang w:val="cs-CZ" w:eastAsia="en-US"/>
        </w:rPr>
        <w:t xml:space="preserve">krátké </w:t>
      </w:r>
      <w:r w:rsidRPr="003033CC">
        <w:rPr>
          <w:lang w:val="cs-CZ" w:eastAsia="en-US"/>
        </w:rPr>
        <w:t xml:space="preserve">kvalitativní šetření s pedagogickými pracovníky školy, které se týkalo </w:t>
      </w:r>
      <w:r w:rsidR="002551D0" w:rsidRPr="003033CC">
        <w:rPr>
          <w:lang w:val="cs-CZ" w:eastAsia="en-US"/>
        </w:rPr>
        <w:t>„počítačové kultury</w:t>
      </w:r>
      <w:r w:rsidR="002C554A" w:rsidRPr="003033CC">
        <w:rPr>
          <w:lang w:val="cs-CZ" w:eastAsia="en-US"/>
        </w:rPr>
        <w:t>“</w:t>
      </w:r>
      <w:r w:rsidR="002551D0" w:rsidRPr="003033CC">
        <w:rPr>
          <w:lang w:val="cs-CZ" w:eastAsia="en-US"/>
        </w:rPr>
        <w:t xml:space="preserve"> i </w:t>
      </w:r>
      <w:r w:rsidRPr="003033CC">
        <w:rPr>
          <w:lang w:val="cs-CZ" w:eastAsia="en-US"/>
        </w:rPr>
        <w:t xml:space="preserve">znalostí </w:t>
      </w:r>
      <w:r w:rsidR="002551D0" w:rsidRPr="003033CC">
        <w:rPr>
          <w:lang w:val="cs-CZ" w:eastAsia="en-US"/>
        </w:rPr>
        <w:t xml:space="preserve">žáků </w:t>
      </w:r>
      <w:r w:rsidRPr="003033CC">
        <w:rPr>
          <w:lang w:val="cs-CZ" w:eastAsia="en-US"/>
        </w:rPr>
        <w:t>v rámci možného nebezpečí, které jim hrozí při užívání internetu a dalších moderních médií.</w:t>
      </w:r>
      <w:r w:rsidR="00D74694">
        <w:rPr>
          <w:lang w:val="cs-CZ" w:eastAsia="en-US"/>
        </w:rPr>
        <w:t xml:space="preserve"> Výsledky tohoto šetření se promítají v následující kapitole této diplomové práce – Diskuzi.</w:t>
      </w:r>
    </w:p>
    <w:p w:rsidR="001209F2" w:rsidRPr="003033CC" w:rsidRDefault="002551D0" w:rsidP="001209F2">
      <w:pPr>
        <w:spacing w:line="360" w:lineRule="auto"/>
        <w:jc w:val="both"/>
        <w:rPr>
          <w:lang w:val="cs-CZ" w:eastAsia="en-US"/>
        </w:rPr>
      </w:pPr>
      <w:r w:rsidRPr="003033CC">
        <w:rPr>
          <w:lang w:val="cs-CZ" w:eastAsia="en-US"/>
        </w:rPr>
        <w:tab/>
        <w:t>Průzkum s pedagogy byl veden prostřednictvím polostrukturovaného rozhovoru</w:t>
      </w:r>
      <w:r w:rsidR="00D74694">
        <w:rPr>
          <w:lang w:val="cs-CZ" w:eastAsia="en-US"/>
        </w:rPr>
        <w:t xml:space="preserve"> a kombinaci narativního a volného rozhovoru)</w:t>
      </w:r>
      <w:r w:rsidRPr="003033CC">
        <w:rPr>
          <w:lang w:val="cs-CZ" w:eastAsia="en-US"/>
        </w:rPr>
        <w:t>, kdy všichni respondenti odpovíd</w:t>
      </w:r>
      <w:r w:rsidR="001209F2" w:rsidRPr="003033CC">
        <w:rPr>
          <w:lang w:val="cs-CZ" w:eastAsia="en-US"/>
        </w:rPr>
        <w:t>ali na předem připravené otázky:</w:t>
      </w:r>
    </w:p>
    <w:p w:rsidR="001209F2" w:rsidRPr="003033CC" w:rsidRDefault="001209F2" w:rsidP="001209F2">
      <w:pPr>
        <w:spacing w:line="360" w:lineRule="auto"/>
        <w:ind w:left="360"/>
        <w:jc w:val="both"/>
        <w:rPr>
          <w:i/>
          <w:lang w:val="cs-CZ" w:eastAsia="en-US"/>
        </w:rPr>
      </w:pPr>
      <w:r w:rsidRPr="003033CC">
        <w:rPr>
          <w:i/>
          <w:lang w:val="cs-CZ" w:eastAsia="en-US"/>
        </w:rPr>
        <w:t xml:space="preserve">1. Jste zastáncem staré a osvědčené zkušenosti, že opakování je matka moudrosti? </w:t>
      </w:r>
    </w:p>
    <w:p w:rsidR="002551D0" w:rsidRPr="003033CC" w:rsidRDefault="002C554A" w:rsidP="002C554A">
      <w:pPr>
        <w:spacing w:line="360" w:lineRule="auto"/>
        <w:ind w:left="360"/>
        <w:jc w:val="both"/>
        <w:rPr>
          <w:i/>
          <w:lang w:val="cs-CZ" w:eastAsia="en-US"/>
        </w:rPr>
      </w:pPr>
      <w:r w:rsidRPr="003033CC">
        <w:rPr>
          <w:i/>
          <w:lang w:val="cs-CZ" w:eastAsia="en-US"/>
        </w:rPr>
        <w:t xml:space="preserve">2. </w:t>
      </w:r>
      <w:r w:rsidR="002551D0" w:rsidRPr="003033CC">
        <w:rPr>
          <w:i/>
          <w:lang w:val="cs-CZ" w:eastAsia="en-US"/>
        </w:rPr>
        <w:t>Jak často</w:t>
      </w:r>
      <w:r w:rsidRPr="003033CC">
        <w:rPr>
          <w:i/>
          <w:lang w:val="cs-CZ" w:eastAsia="en-US"/>
        </w:rPr>
        <w:t xml:space="preserve"> se</w:t>
      </w:r>
      <w:r w:rsidR="002551D0" w:rsidRPr="003033CC">
        <w:rPr>
          <w:i/>
          <w:lang w:val="cs-CZ" w:eastAsia="en-US"/>
        </w:rPr>
        <w:t xml:space="preserve"> během jednoho vyučovacího dne dostanete k tématu moderních médií?</w:t>
      </w:r>
    </w:p>
    <w:p w:rsidR="00425277" w:rsidRPr="003033CC" w:rsidRDefault="002C554A" w:rsidP="002C554A">
      <w:pPr>
        <w:spacing w:line="360" w:lineRule="auto"/>
        <w:ind w:left="360"/>
        <w:jc w:val="both"/>
        <w:rPr>
          <w:i/>
          <w:lang w:val="cs-CZ" w:eastAsia="en-US"/>
        </w:rPr>
      </w:pPr>
      <w:r w:rsidRPr="003033CC">
        <w:rPr>
          <w:i/>
          <w:lang w:val="cs-CZ" w:eastAsia="en-US"/>
        </w:rPr>
        <w:lastRenderedPageBreak/>
        <w:t>3. </w:t>
      </w:r>
      <w:r w:rsidR="002551D0" w:rsidRPr="003033CC">
        <w:rPr>
          <w:i/>
          <w:lang w:val="cs-CZ" w:eastAsia="en-US"/>
        </w:rPr>
        <w:t>Domníváte se, že žác</w:t>
      </w:r>
      <w:r w:rsidR="00425277" w:rsidRPr="003033CC">
        <w:rPr>
          <w:i/>
          <w:lang w:val="cs-CZ" w:eastAsia="en-US"/>
        </w:rPr>
        <w:t>i mají dostatečné povědomí o možném</w:t>
      </w:r>
      <w:r w:rsidR="002551D0" w:rsidRPr="003033CC">
        <w:rPr>
          <w:i/>
          <w:lang w:val="cs-CZ" w:eastAsia="en-US"/>
        </w:rPr>
        <w:t xml:space="preserve"> hrozícím nebezpečí</w:t>
      </w:r>
      <w:r w:rsidR="00425277" w:rsidRPr="003033CC">
        <w:rPr>
          <w:i/>
          <w:lang w:val="cs-CZ" w:eastAsia="en-US"/>
        </w:rPr>
        <w:t xml:space="preserve"> uživatelům internetu a moderních médií vůbec</w:t>
      </w:r>
      <w:r w:rsidR="002551D0" w:rsidRPr="003033CC">
        <w:rPr>
          <w:i/>
          <w:lang w:val="cs-CZ" w:eastAsia="en-US"/>
        </w:rPr>
        <w:t xml:space="preserve">? </w:t>
      </w:r>
    </w:p>
    <w:p w:rsidR="001209F2" w:rsidRPr="003033CC" w:rsidRDefault="002C554A" w:rsidP="001209F2">
      <w:pPr>
        <w:spacing w:line="360" w:lineRule="auto"/>
        <w:ind w:left="360"/>
        <w:jc w:val="both"/>
        <w:rPr>
          <w:i/>
          <w:lang w:val="cs-CZ" w:eastAsia="en-US"/>
        </w:rPr>
      </w:pPr>
      <w:r w:rsidRPr="003033CC">
        <w:rPr>
          <w:i/>
          <w:lang w:val="cs-CZ" w:eastAsia="en-US"/>
        </w:rPr>
        <w:t xml:space="preserve">4. </w:t>
      </w:r>
      <w:r w:rsidR="00425277" w:rsidRPr="003033CC">
        <w:rPr>
          <w:i/>
          <w:lang w:val="cs-CZ" w:eastAsia="en-US"/>
        </w:rPr>
        <w:t xml:space="preserve">Je podle vás současná prevence dostačující? </w:t>
      </w:r>
    </w:p>
    <w:p w:rsidR="001209F2" w:rsidRPr="003033CC" w:rsidRDefault="001209F2" w:rsidP="001209F2">
      <w:pPr>
        <w:spacing w:line="360" w:lineRule="auto"/>
        <w:ind w:left="360"/>
        <w:jc w:val="both"/>
        <w:rPr>
          <w:i/>
          <w:lang w:val="cs-CZ" w:eastAsia="en-US"/>
        </w:rPr>
      </w:pPr>
      <w:r w:rsidRPr="003033CC">
        <w:rPr>
          <w:i/>
          <w:lang w:val="cs-CZ" w:eastAsia="en-US"/>
        </w:rPr>
        <w:t xml:space="preserve">5. </w:t>
      </w:r>
      <w:r w:rsidR="00425277" w:rsidRPr="003033CC">
        <w:rPr>
          <w:i/>
          <w:lang w:val="cs-CZ" w:eastAsia="en-US"/>
        </w:rPr>
        <w:t>Zažili jste v praxi, že měl některý žák podezření na některý ty</w:t>
      </w:r>
      <w:r w:rsidR="002C554A" w:rsidRPr="003033CC">
        <w:rPr>
          <w:i/>
          <w:lang w:val="cs-CZ" w:eastAsia="en-US"/>
        </w:rPr>
        <w:t>p</w:t>
      </w:r>
      <w:r w:rsidR="00425277" w:rsidRPr="003033CC">
        <w:rPr>
          <w:i/>
          <w:lang w:val="cs-CZ" w:eastAsia="en-US"/>
        </w:rPr>
        <w:t xml:space="preserve"> hrozícího nebezpečí? </w:t>
      </w:r>
    </w:p>
    <w:p w:rsidR="00425277" w:rsidRPr="003033CC" w:rsidRDefault="001209F2" w:rsidP="001209F2">
      <w:pPr>
        <w:spacing w:line="360" w:lineRule="auto"/>
        <w:ind w:left="360"/>
        <w:jc w:val="both"/>
        <w:rPr>
          <w:i/>
          <w:lang w:val="cs-CZ" w:eastAsia="en-US"/>
        </w:rPr>
      </w:pPr>
      <w:r w:rsidRPr="003033CC">
        <w:rPr>
          <w:i/>
          <w:lang w:val="cs-CZ" w:eastAsia="en-US"/>
        </w:rPr>
        <w:t xml:space="preserve">6. </w:t>
      </w:r>
      <w:r w:rsidR="00425277" w:rsidRPr="003033CC">
        <w:rPr>
          <w:i/>
          <w:lang w:val="cs-CZ" w:eastAsia="en-US"/>
        </w:rPr>
        <w:t>Řešili jste už tuto</w:t>
      </w:r>
      <w:r w:rsidR="002C554A" w:rsidRPr="003033CC">
        <w:rPr>
          <w:i/>
          <w:lang w:val="cs-CZ" w:eastAsia="en-US"/>
        </w:rPr>
        <w:t>, nebo podobnou</w:t>
      </w:r>
      <w:r w:rsidR="00425277" w:rsidRPr="003033CC">
        <w:rPr>
          <w:i/>
          <w:lang w:val="cs-CZ" w:eastAsia="en-US"/>
        </w:rPr>
        <w:t xml:space="preserve"> problematiku s rodiči? </w:t>
      </w:r>
      <w:r w:rsidR="001111AA" w:rsidRPr="003033CC">
        <w:rPr>
          <w:i/>
          <w:lang w:val="cs-CZ" w:eastAsia="en-US"/>
        </w:rPr>
        <w:t xml:space="preserve"> </w:t>
      </w:r>
    </w:p>
    <w:p w:rsidR="00425277" w:rsidRPr="003033CC" w:rsidRDefault="00425277" w:rsidP="002C554A">
      <w:pPr>
        <w:spacing w:line="360" w:lineRule="auto"/>
        <w:jc w:val="both"/>
        <w:rPr>
          <w:i/>
          <w:lang w:val="cs-CZ" w:eastAsia="en-US"/>
        </w:rPr>
      </w:pPr>
    </w:p>
    <w:p w:rsidR="002C554A" w:rsidRPr="003033CC" w:rsidRDefault="002C554A" w:rsidP="002C554A">
      <w:pPr>
        <w:spacing w:line="360" w:lineRule="auto"/>
        <w:ind w:left="360"/>
        <w:jc w:val="both"/>
        <w:rPr>
          <w:i/>
          <w:lang w:val="cs-CZ" w:eastAsia="en-US"/>
        </w:rPr>
      </w:pPr>
      <w:r w:rsidRPr="003033CC">
        <w:rPr>
          <w:i/>
          <w:lang w:val="cs-CZ" w:eastAsia="en-US"/>
        </w:rPr>
        <w:t xml:space="preserve">1. Jste zastáncem staré a osvědčené zkušenosti, že opakování je matka moudrosti? </w:t>
      </w:r>
    </w:p>
    <w:p w:rsidR="0032663D" w:rsidRPr="003033CC" w:rsidRDefault="00425277" w:rsidP="00DF6D59">
      <w:pPr>
        <w:spacing w:line="360" w:lineRule="auto"/>
        <w:ind w:firstLine="708"/>
        <w:jc w:val="both"/>
        <w:rPr>
          <w:lang w:val="cs-CZ" w:eastAsia="en-US"/>
        </w:rPr>
      </w:pPr>
      <w:r w:rsidRPr="003033CC">
        <w:rPr>
          <w:lang w:val="cs-CZ" w:eastAsia="en-US"/>
        </w:rPr>
        <w:t xml:space="preserve">Odpovědi byly jednoznačně shodné: všichni pedagogičtí pracovníci uznávají starou moudrost, že opakování je matka moudrosti. Jejich odpovědi se shodovaly i v momentě, </w:t>
      </w:r>
      <w:r w:rsidR="00DF6D59" w:rsidRPr="003033CC">
        <w:rPr>
          <w:lang w:val="cs-CZ" w:eastAsia="en-US"/>
        </w:rPr>
        <w:t>kdy</w:t>
      </w:r>
      <w:r w:rsidRPr="003033CC">
        <w:rPr>
          <w:lang w:val="cs-CZ" w:eastAsia="en-US"/>
        </w:rPr>
        <w:t xml:space="preserve"> uváděli, že se ve výuce vždy snaží uvést základní chyby</w:t>
      </w:r>
      <w:r w:rsidR="00DF6D59" w:rsidRPr="003033CC">
        <w:rPr>
          <w:lang w:val="cs-CZ" w:eastAsia="en-US"/>
        </w:rPr>
        <w:t>, kterých se dopouštějí uživatelé</w:t>
      </w:r>
      <w:r w:rsidRPr="003033CC">
        <w:rPr>
          <w:lang w:val="cs-CZ" w:eastAsia="en-US"/>
        </w:rPr>
        <w:t xml:space="preserve"> internetu, </w:t>
      </w:r>
      <w:r w:rsidR="00DF6D59" w:rsidRPr="003033CC">
        <w:rPr>
          <w:lang w:val="cs-CZ" w:eastAsia="en-US"/>
        </w:rPr>
        <w:t xml:space="preserve">a těmi </w:t>
      </w:r>
      <w:r w:rsidRPr="003033CC">
        <w:rPr>
          <w:lang w:val="cs-CZ" w:eastAsia="en-US"/>
        </w:rPr>
        <w:t xml:space="preserve">jsou </w:t>
      </w:r>
      <w:r w:rsidR="00DF6D59" w:rsidRPr="003033CC">
        <w:rPr>
          <w:lang w:val="cs-CZ" w:eastAsia="en-US"/>
        </w:rPr>
        <w:t xml:space="preserve">nejčastěji </w:t>
      </w:r>
      <w:r w:rsidRPr="003033CC">
        <w:rPr>
          <w:lang w:val="cs-CZ" w:eastAsia="en-US"/>
        </w:rPr>
        <w:t>návštěvy stránek nevhodných pro děti a mládež</w:t>
      </w:r>
      <w:r w:rsidR="00DF6D59" w:rsidRPr="003033CC">
        <w:rPr>
          <w:lang w:val="cs-CZ" w:eastAsia="en-US"/>
        </w:rPr>
        <w:t xml:space="preserve"> (a to i kvůli možnému zavirování počítače)</w:t>
      </w:r>
      <w:r w:rsidRPr="003033CC">
        <w:rPr>
          <w:lang w:val="cs-CZ" w:eastAsia="en-US"/>
        </w:rPr>
        <w:t xml:space="preserve">; snaha dát světu vědět o své existenci za každou cenu; zařazení neznámých osob mezi své přátele a další. </w:t>
      </w:r>
    </w:p>
    <w:p w:rsidR="00DF6D59" w:rsidRPr="003033CC" w:rsidRDefault="00DF6D59" w:rsidP="00DF6D59">
      <w:pPr>
        <w:spacing w:line="360" w:lineRule="auto"/>
        <w:ind w:left="360"/>
        <w:jc w:val="both"/>
        <w:rPr>
          <w:i/>
          <w:lang w:val="cs-CZ" w:eastAsia="en-US"/>
        </w:rPr>
      </w:pPr>
      <w:r w:rsidRPr="003033CC">
        <w:rPr>
          <w:i/>
          <w:lang w:val="cs-CZ" w:eastAsia="en-US"/>
        </w:rPr>
        <w:t>2. Jak často se během jednoho vyučovacího dne dostanete k tématu moderních médií?</w:t>
      </w:r>
    </w:p>
    <w:p w:rsidR="00425277" w:rsidRPr="003033CC" w:rsidRDefault="00425277" w:rsidP="00DF6D59">
      <w:pPr>
        <w:spacing w:line="360" w:lineRule="auto"/>
        <w:ind w:firstLine="708"/>
        <w:jc w:val="both"/>
        <w:rPr>
          <w:lang w:val="cs-CZ" w:eastAsia="en-US"/>
        </w:rPr>
      </w:pPr>
      <w:r w:rsidRPr="003033CC">
        <w:rPr>
          <w:lang w:val="cs-CZ" w:eastAsia="en-US"/>
        </w:rPr>
        <w:t>V případě odpovědi na druhou otázku bylo přijato hodnocení jako individuální</w:t>
      </w:r>
      <w:r w:rsidR="00936B27" w:rsidRPr="003033CC">
        <w:rPr>
          <w:lang w:val="cs-CZ" w:eastAsia="en-US"/>
        </w:rPr>
        <w:t xml:space="preserve">, tzn. někdo konstatoval, že i pětkrát, druhý </w:t>
      </w:r>
      <w:r w:rsidR="00D74694">
        <w:rPr>
          <w:lang w:val="cs-CZ" w:eastAsia="en-US"/>
        </w:rPr>
        <w:t>pro změnu</w:t>
      </w:r>
      <w:r w:rsidR="00936B27" w:rsidRPr="003033CC">
        <w:rPr>
          <w:lang w:val="cs-CZ" w:eastAsia="en-US"/>
        </w:rPr>
        <w:t xml:space="preserve"> méně</w:t>
      </w:r>
      <w:r w:rsidRPr="003033CC">
        <w:rPr>
          <w:lang w:val="cs-CZ" w:eastAsia="en-US"/>
        </w:rPr>
        <w:t xml:space="preserve">. Každý z pedagogů však potvrdil, že problematika počítačů je denně uváděna </w:t>
      </w:r>
      <w:r w:rsidR="00077EF4" w:rsidRPr="003033CC">
        <w:rPr>
          <w:lang w:val="cs-CZ" w:eastAsia="en-US"/>
        </w:rPr>
        <w:t xml:space="preserve">ve výuce </w:t>
      </w:r>
      <w:r w:rsidRPr="003033CC">
        <w:rPr>
          <w:lang w:val="cs-CZ" w:eastAsia="en-US"/>
        </w:rPr>
        <w:t xml:space="preserve">minimálně třikrát. </w:t>
      </w:r>
      <w:r w:rsidR="00312571" w:rsidRPr="003033CC">
        <w:rPr>
          <w:lang w:val="cs-CZ" w:eastAsia="en-US"/>
        </w:rPr>
        <w:t>Kromě speciálních předmětů</w:t>
      </w:r>
      <w:r w:rsidR="00D75ECF" w:rsidRPr="003033CC">
        <w:rPr>
          <w:lang w:val="cs-CZ" w:eastAsia="en-US"/>
        </w:rPr>
        <w:t xml:space="preserve"> (počítače)</w:t>
      </w:r>
      <w:r w:rsidR="00312571" w:rsidRPr="003033CC">
        <w:rPr>
          <w:lang w:val="cs-CZ" w:eastAsia="en-US"/>
        </w:rPr>
        <w:t>, kde je výuka počítačů a práce s nimi, hovoří se žáky o případném nebezpečí i v dalších předmětech jako</w:t>
      </w:r>
      <w:r w:rsidR="0013101E" w:rsidRPr="003033CC">
        <w:rPr>
          <w:lang w:val="cs-CZ" w:eastAsia="en-US"/>
        </w:rPr>
        <w:t xml:space="preserve"> jsou prvouka</w:t>
      </w:r>
      <w:r w:rsidR="00077EF4" w:rsidRPr="003033CC">
        <w:rPr>
          <w:lang w:val="cs-CZ" w:eastAsia="en-US"/>
        </w:rPr>
        <w:t xml:space="preserve"> i další. </w:t>
      </w:r>
      <w:r w:rsidR="00D75ECF" w:rsidRPr="003033CC">
        <w:rPr>
          <w:lang w:val="cs-CZ" w:eastAsia="en-US"/>
        </w:rPr>
        <w:t>Sami učitelé záměrně svádějí debatu (v různých předmětech, které se přímo počítačů netýkají) na možná řešení prostřednictvím moderních médií a technologií, aby znovu mohli mentorovat o případných hrozících nebezpečích. Tím</w:t>
      </w:r>
      <w:r w:rsidR="00D74694">
        <w:rPr>
          <w:lang w:val="cs-CZ" w:eastAsia="en-US"/>
        </w:rPr>
        <w:t xml:space="preserve"> znovu všichni</w:t>
      </w:r>
      <w:r w:rsidR="00D75ECF" w:rsidRPr="003033CC">
        <w:rPr>
          <w:lang w:val="cs-CZ" w:eastAsia="en-US"/>
        </w:rPr>
        <w:t xml:space="preserve"> potvrzují: opakování je matka moudrosti.</w:t>
      </w:r>
    </w:p>
    <w:p w:rsidR="00936B27" w:rsidRPr="003033CC" w:rsidRDefault="00936B27" w:rsidP="00936B27">
      <w:pPr>
        <w:spacing w:line="360" w:lineRule="auto"/>
        <w:ind w:left="360"/>
        <w:jc w:val="both"/>
        <w:rPr>
          <w:i/>
          <w:lang w:val="cs-CZ" w:eastAsia="en-US"/>
        </w:rPr>
      </w:pPr>
      <w:r w:rsidRPr="003033CC">
        <w:rPr>
          <w:i/>
          <w:lang w:val="cs-CZ" w:eastAsia="en-US"/>
        </w:rPr>
        <w:t xml:space="preserve">3. Domníváte se, že žáci mají dostatečné povědomí o možném hrozícím nebezpečí uživatelům internetu a moderních médií vůbec? </w:t>
      </w:r>
    </w:p>
    <w:p w:rsidR="00646BBC" w:rsidRPr="003033CC" w:rsidRDefault="00077EF4" w:rsidP="00D74694">
      <w:pPr>
        <w:spacing w:line="360" w:lineRule="auto"/>
        <w:ind w:firstLine="708"/>
        <w:jc w:val="both"/>
        <w:rPr>
          <w:lang w:val="cs-CZ" w:eastAsia="en-US"/>
        </w:rPr>
      </w:pPr>
      <w:r w:rsidRPr="003033CC">
        <w:rPr>
          <w:lang w:val="cs-CZ" w:eastAsia="en-US"/>
        </w:rPr>
        <w:t xml:space="preserve">Odpovědi na tuto otázku nevyzněly jednoznačně. Více než polovina </w:t>
      </w:r>
      <w:r w:rsidR="00936B27" w:rsidRPr="003033CC">
        <w:rPr>
          <w:lang w:val="cs-CZ" w:eastAsia="en-US"/>
        </w:rPr>
        <w:t>respondentů</w:t>
      </w:r>
      <w:r w:rsidRPr="003033CC">
        <w:rPr>
          <w:lang w:val="cs-CZ" w:eastAsia="en-US"/>
        </w:rPr>
        <w:t xml:space="preserve"> se shodla na tom, že žáci si hrozící nebezpečí při užívání moderních technologií příliš neuvědomují. Mimo jiné bylo všemi dotazovanými uváděno </w:t>
      </w:r>
      <w:r w:rsidR="00936B27" w:rsidRPr="003033CC">
        <w:rPr>
          <w:lang w:val="cs-CZ" w:eastAsia="en-US"/>
        </w:rPr>
        <w:t xml:space="preserve">také </w:t>
      </w:r>
      <w:r w:rsidRPr="003033CC">
        <w:rPr>
          <w:lang w:val="cs-CZ" w:eastAsia="en-US"/>
        </w:rPr>
        <w:t>gamblerství, jako jeden z</w:t>
      </w:r>
      <w:r w:rsidR="00936B27" w:rsidRPr="003033CC">
        <w:rPr>
          <w:lang w:val="cs-CZ" w:eastAsia="en-US"/>
        </w:rPr>
        <w:t xml:space="preserve"> prvních </w:t>
      </w:r>
      <w:r w:rsidRPr="003033CC">
        <w:rPr>
          <w:lang w:val="cs-CZ" w:eastAsia="en-US"/>
        </w:rPr>
        <w:t>t</w:t>
      </w:r>
      <w:r w:rsidR="00A42534" w:rsidRPr="003033CC">
        <w:rPr>
          <w:lang w:val="cs-CZ" w:eastAsia="en-US"/>
        </w:rPr>
        <w:t>ypů ohrožení dětí do budoucna. Patologická h</w:t>
      </w:r>
      <w:r w:rsidRPr="003033CC">
        <w:rPr>
          <w:lang w:val="cs-CZ" w:eastAsia="en-US"/>
        </w:rPr>
        <w:t xml:space="preserve">ráčská závislost je dnes silným psychologickým problémem a mnohdy vyžaduje dokonce léčbu. Od počítačových her je to už jen kousek k výherním hracím automatům a takové závislosti se mladý člověk jen velmi těžko zbavuje. Dalším zmiňovaným </w:t>
      </w:r>
      <w:r w:rsidR="00A42534" w:rsidRPr="003033CC">
        <w:rPr>
          <w:lang w:val="cs-CZ" w:eastAsia="en-US"/>
        </w:rPr>
        <w:t>faktem</w:t>
      </w:r>
      <w:r w:rsidR="00D74694">
        <w:rPr>
          <w:lang w:val="cs-CZ" w:eastAsia="en-US"/>
        </w:rPr>
        <w:t xml:space="preserve"> gamblerství</w:t>
      </w:r>
      <w:r w:rsidR="00A42534" w:rsidRPr="003033CC">
        <w:rPr>
          <w:lang w:val="cs-CZ" w:eastAsia="en-US"/>
        </w:rPr>
        <w:t xml:space="preserve"> </w:t>
      </w:r>
      <w:r w:rsidRPr="003033CC">
        <w:rPr>
          <w:lang w:val="cs-CZ" w:eastAsia="en-US"/>
        </w:rPr>
        <w:t xml:space="preserve">bylo narušení psychické rovnováhy při vývoji dítěte a mládeže vůbec. Ta se projevuje narůstající brutalitou, fyzickým napadáním slabších spolužáků, jejich šikanováním apod. Opět se jedná, podle pedagogů, o </w:t>
      </w:r>
      <w:r w:rsidR="00936B27" w:rsidRPr="003033CC">
        <w:rPr>
          <w:lang w:val="cs-CZ" w:eastAsia="en-US"/>
        </w:rPr>
        <w:t xml:space="preserve">modely </w:t>
      </w:r>
      <w:r w:rsidRPr="003033CC">
        <w:rPr>
          <w:lang w:val="cs-CZ" w:eastAsia="en-US"/>
        </w:rPr>
        <w:t>chování převzaté z počítačových her,</w:t>
      </w:r>
      <w:r w:rsidR="00936B27" w:rsidRPr="003033CC">
        <w:rPr>
          <w:lang w:val="cs-CZ" w:eastAsia="en-US"/>
        </w:rPr>
        <w:t xml:space="preserve"> </w:t>
      </w:r>
      <w:r w:rsidRPr="003033CC">
        <w:rPr>
          <w:lang w:val="cs-CZ" w:eastAsia="en-US"/>
        </w:rPr>
        <w:t xml:space="preserve">jejichž obsah tvoří bojové a válečné scény násilné povahy. Dítě </w:t>
      </w:r>
      <w:r w:rsidRPr="003033CC">
        <w:rPr>
          <w:lang w:val="cs-CZ" w:eastAsia="en-US"/>
        </w:rPr>
        <w:lastRenderedPageBreak/>
        <w:t>si mnohdy neuvědomuje, že to co je v počítači se nedá používat v</w:t>
      </w:r>
      <w:r w:rsidR="00936B27" w:rsidRPr="003033CC">
        <w:rPr>
          <w:lang w:val="cs-CZ" w:eastAsia="en-US"/>
        </w:rPr>
        <w:t xml:space="preserve"> životě v </w:t>
      </w:r>
      <w:r w:rsidRPr="003033CC">
        <w:rPr>
          <w:lang w:val="cs-CZ" w:eastAsia="en-US"/>
        </w:rPr>
        <w:t xml:space="preserve">běžné společnosti, přesněji mezi spolužáky a ostatními vrstevníky. </w:t>
      </w:r>
    </w:p>
    <w:p w:rsidR="00646BBC" w:rsidRPr="003033CC" w:rsidRDefault="00646BBC" w:rsidP="00646BBC">
      <w:pPr>
        <w:spacing w:line="360" w:lineRule="auto"/>
        <w:ind w:left="360"/>
        <w:jc w:val="both"/>
        <w:rPr>
          <w:i/>
          <w:lang w:val="cs-CZ" w:eastAsia="en-US"/>
        </w:rPr>
      </w:pPr>
      <w:r w:rsidRPr="003033CC">
        <w:rPr>
          <w:i/>
          <w:lang w:val="cs-CZ" w:eastAsia="en-US"/>
        </w:rPr>
        <w:t xml:space="preserve">4. Je podle vás současná prevence dostačující? </w:t>
      </w:r>
    </w:p>
    <w:p w:rsidR="00077EF4" w:rsidRPr="003033CC" w:rsidRDefault="00077EF4" w:rsidP="00646BBC">
      <w:pPr>
        <w:spacing w:line="360" w:lineRule="auto"/>
        <w:ind w:firstLine="708"/>
        <w:jc w:val="both"/>
        <w:rPr>
          <w:lang w:val="cs-CZ" w:eastAsia="en-US"/>
        </w:rPr>
      </w:pPr>
      <w:r w:rsidRPr="003033CC">
        <w:rPr>
          <w:lang w:val="cs-CZ" w:eastAsia="en-US"/>
        </w:rPr>
        <w:t>Prevence, podle většiny odpovídajících, není dostate</w:t>
      </w:r>
      <w:r w:rsidR="00B02097" w:rsidRPr="003033CC">
        <w:rPr>
          <w:lang w:val="cs-CZ" w:eastAsia="en-US"/>
        </w:rPr>
        <w:t xml:space="preserve">čná, protože jen málo se uvádějí praktické příklady ze života osob, které </w:t>
      </w:r>
      <w:r w:rsidR="00853E1A" w:rsidRPr="003033CC">
        <w:rPr>
          <w:lang w:val="cs-CZ" w:eastAsia="en-US"/>
        </w:rPr>
        <w:t xml:space="preserve">už některé nebezpečí moderních médií </w:t>
      </w:r>
      <w:r w:rsidR="00B02097" w:rsidRPr="003033CC">
        <w:rPr>
          <w:lang w:val="cs-CZ" w:eastAsia="en-US"/>
        </w:rPr>
        <w:t xml:space="preserve">poznaly na vlastní kůži. </w:t>
      </w:r>
      <w:r w:rsidR="00853E1A" w:rsidRPr="003033CC">
        <w:rPr>
          <w:lang w:val="cs-CZ" w:eastAsia="en-US"/>
        </w:rPr>
        <w:t xml:space="preserve">Z občasných vzájemných debat pedagogů vyplývá, že by bylo vhodné, aby děti takovou osobu poznaly a měly možnost si s ní porozprávět o příčinách, které vedly k jejímu ohrožení. Dalším důkazem je, že většina dětí slyšela o Lince bezpečí poprvé ve škole a to v nedávné době. </w:t>
      </w:r>
    </w:p>
    <w:p w:rsidR="00646BBC" w:rsidRPr="003033CC" w:rsidRDefault="00646BBC" w:rsidP="00646BBC">
      <w:pPr>
        <w:spacing w:line="360" w:lineRule="auto"/>
        <w:ind w:left="360"/>
        <w:jc w:val="both"/>
        <w:rPr>
          <w:i/>
          <w:lang w:val="cs-CZ" w:eastAsia="en-US"/>
        </w:rPr>
      </w:pPr>
      <w:r w:rsidRPr="003033CC">
        <w:rPr>
          <w:i/>
          <w:lang w:val="cs-CZ" w:eastAsia="en-US"/>
        </w:rPr>
        <w:t xml:space="preserve">5. Zažili jste v praxi, že měl některý žák podezření na některý typ hrozícího nebezpečí? </w:t>
      </w:r>
    </w:p>
    <w:p w:rsidR="00646BBC" w:rsidRPr="003033CC" w:rsidRDefault="00853E1A" w:rsidP="00646BBC">
      <w:pPr>
        <w:spacing w:line="360" w:lineRule="auto"/>
        <w:ind w:firstLine="708"/>
        <w:jc w:val="both"/>
        <w:rPr>
          <w:lang w:val="cs-CZ" w:eastAsia="en-US"/>
        </w:rPr>
      </w:pPr>
      <w:r w:rsidRPr="003033CC">
        <w:rPr>
          <w:lang w:val="cs-CZ" w:eastAsia="en-US"/>
        </w:rPr>
        <w:t xml:space="preserve">Prozatím ne, ale co není, může být. Zatím jsme tuto problematiku s našimi žáky nemuseli řešit, shodli se všichni odpovídající. </w:t>
      </w:r>
    </w:p>
    <w:p w:rsidR="00646BBC" w:rsidRPr="003033CC" w:rsidRDefault="00646BBC" w:rsidP="00646BBC">
      <w:pPr>
        <w:spacing w:line="360" w:lineRule="auto"/>
        <w:ind w:left="360"/>
        <w:jc w:val="both"/>
        <w:rPr>
          <w:i/>
          <w:lang w:val="cs-CZ" w:eastAsia="en-US"/>
        </w:rPr>
      </w:pPr>
      <w:r w:rsidRPr="003033CC">
        <w:rPr>
          <w:i/>
          <w:lang w:val="cs-CZ" w:eastAsia="en-US"/>
        </w:rPr>
        <w:t xml:space="preserve">6. Řešili jste už tuto, nebo podobnou problematiku s rodiči?  </w:t>
      </w:r>
    </w:p>
    <w:p w:rsidR="00853E1A" w:rsidRPr="003033CC" w:rsidRDefault="00853E1A" w:rsidP="002C554A">
      <w:pPr>
        <w:spacing w:line="360" w:lineRule="auto"/>
        <w:jc w:val="both"/>
        <w:rPr>
          <w:lang w:val="cs-CZ" w:eastAsia="en-US"/>
        </w:rPr>
      </w:pPr>
      <w:r w:rsidRPr="003033CC">
        <w:rPr>
          <w:lang w:val="cs-CZ" w:eastAsia="en-US"/>
        </w:rPr>
        <w:t xml:space="preserve"> </w:t>
      </w:r>
      <w:r w:rsidR="00646BBC" w:rsidRPr="003033CC">
        <w:rPr>
          <w:lang w:val="cs-CZ" w:eastAsia="en-US"/>
        </w:rPr>
        <w:tab/>
      </w:r>
      <w:r w:rsidRPr="003033CC">
        <w:rPr>
          <w:lang w:val="cs-CZ" w:eastAsia="en-US"/>
        </w:rPr>
        <w:t>Rodina je první instance, takže pokud bychom zachytili jakoukoliv informaci týkající se ohrožení našich žáků, předali bychom ji rodičům. Jediným řešením by byl osobní pohovor s nimi a zvýšená péče o dítě v podobě sledování jeho počínání v domácnosti, kontrola počítačů a přímý dozor (vizuální) pokud bude dítě trávit svůj volný čas u PC</w:t>
      </w:r>
      <w:r w:rsidR="00F50AEB" w:rsidRPr="003033CC">
        <w:rPr>
          <w:lang w:val="cs-CZ" w:eastAsia="en-US"/>
        </w:rPr>
        <w:t>. Určitě bychom rodičům doporučili, aby s dětmi hovořili nejen o počítačích,</w:t>
      </w:r>
      <w:r w:rsidR="00D74694">
        <w:rPr>
          <w:lang w:val="cs-CZ" w:eastAsia="en-US"/>
        </w:rPr>
        <w:t xml:space="preserve"> ale i o ostatních – všedních –</w:t>
      </w:r>
      <w:r w:rsidR="00F50AEB" w:rsidRPr="003033CC">
        <w:rPr>
          <w:lang w:val="cs-CZ" w:eastAsia="en-US"/>
        </w:rPr>
        <w:t xml:space="preserve">záležitostech, které se uváděných hrozeb vůbec netýkají. Zdá se, že v poslední době je mezilidská komunikace i v rodině dost hodně omezená a to snahou rodičů o ekonomické zajištění rodiny a na výchovu svých potomků jim pak zbývá jen málo času. Většinou otce a matku suplují starší sourozenci nebo prarodiče. A to je </w:t>
      </w:r>
      <w:r w:rsidR="00620ACF" w:rsidRPr="003033CC">
        <w:rPr>
          <w:lang w:val="cs-CZ" w:eastAsia="en-US"/>
        </w:rPr>
        <w:t xml:space="preserve">opravdu </w:t>
      </w:r>
      <w:r w:rsidR="00F50AEB" w:rsidRPr="003033CC">
        <w:rPr>
          <w:lang w:val="cs-CZ" w:eastAsia="en-US"/>
        </w:rPr>
        <w:t xml:space="preserve">nedostačující. </w:t>
      </w:r>
    </w:p>
    <w:p w:rsidR="00A11E0A" w:rsidRDefault="005E3604" w:rsidP="003033CC">
      <w:pPr>
        <w:pStyle w:val="Nadpis1"/>
        <w:numPr>
          <w:ilvl w:val="0"/>
          <w:numId w:val="0"/>
        </w:numPr>
        <w:rPr>
          <w:rFonts w:eastAsia="Times New Roman"/>
        </w:rPr>
      </w:pPr>
      <w:bookmarkStart w:id="61" w:name="_Toc478464688"/>
      <w:r>
        <w:rPr>
          <w:rFonts w:eastAsia="Times New Roman"/>
        </w:rPr>
        <w:lastRenderedPageBreak/>
        <w:t>Dis</w:t>
      </w:r>
      <w:r w:rsidR="00A11E0A">
        <w:rPr>
          <w:rFonts w:eastAsia="Times New Roman"/>
        </w:rPr>
        <w:t>kuze</w:t>
      </w:r>
      <w:bookmarkEnd w:id="61"/>
    </w:p>
    <w:p w:rsidR="005E3604" w:rsidRDefault="005E3604" w:rsidP="005E3604">
      <w:pPr>
        <w:rPr>
          <w:lang w:val="cs-CZ" w:eastAsia="en-US"/>
        </w:rPr>
      </w:pPr>
    </w:p>
    <w:p w:rsidR="005E3604" w:rsidRPr="00500888" w:rsidRDefault="00500888" w:rsidP="00500888">
      <w:pPr>
        <w:spacing w:line="360" w:lineRule="auto"/>
        <w:jc w:val="both"/>
        <w:rPr>
          <w:lang w:val="cs-CZ" w:eastAsia="en-US"/>
        </w:rPr>
      </w:pPr>
      <w:r w:rsidRPr="00500888">
        <w:rPr>
          <w:lang w:val="cs-CZ" w:eastAsia="en-US"/>
        </w:rPr>
        <w:t>Celá diplomová</w:t>
      </w:r>
      <w:r w:rsidR="005E3604" w:rsidRPr="00500888">
        <w:rPr>
          <w:lang w:val="cs-CZ" w:eastAsia="en-US"/>
        </w:rPr>
        <w:t xml:space="preserve"> práce byl</w:t>
      </w:r>
      <w:r w:rsidRPr="00500888">
        <w:rPr>
          <w:lang w:val="cs-CZ" w:eastAsia="en-US"/>
        </w:rPr>
        <w:t>a</w:t>
      </w:r>
      <w:r w:rsidR="005E3604" w:rsidRPr="00500888">
        <w:rPr>
          <w:lang w:val="cs-CZ" w:eastAsia="en-US"/>
        </w:rPr>
        <w:t xml:space="preserve"> věnován</w:t>
      </w:r>
      <w:r w:rsidRPr="00500888">
        <w:rPr>
          <w:lang w:val="cs-CZ" w:eastAsia="en-US"/>
        </w:rPr>
        <w:t>a</w:t>
      </w:r>
      <w:r w:rsidR="005E3604" w:rsidRPr="00500888">
        <w:rPr>
          <w:lang w:val="cs-CZ" w:eastAsia="en-US"/>
        </w:rPr>
        <w:t xml:space="preserve"> ohrožení a nebezpečí, kt</w:t>
      </w:r>
      <w:r w:rsidRPr="00500888">
        <w:rPr>
          <w:lang w:val="cs-CZ" w:eastAsia="en-US"/>
        </w:rPr>
        <w:t xml:space="preserve">erým jsou vystaveny </w:t>
      </w:r>
      <w:r w:rsidR="005E3604" w:rsidRPr="00500888">
        <w:rPr>
          <w:lang w:val="cs-CZ" w:eastAsia="en-US"/>
        </w:rPr>
        <w:t xml:space="preserve">děti </w:t>
      </w:r>
      <w:r w:rsidR="00D74694">
        <w:rPr>
          <w:lang w:val="cs-CZ" w:eastAsia="en-US"/>
        </w:rPr>
        <w:t>primárního stupně základní školy (</w:t>
      </w:r>
      <w:r w:rsidR="005E3604" w:rsidRPr="00500888">
        <w:rPr>
          <w:lang w:val="cs-CZ" w:eastAsia="en-US"/>
        </w:rPr>
        <w:t>a</w:t>
      </w:r>
      <w:r w:rsidR="00D74694">
        <w:rPr>
          <w:lang w:val="cs-CZ" w:eastAsia="en-US"/>
        </w:rPr>
        <w:t>le také</w:t>
      </w:r>
      <w:r w:rsidR="005E3604" w:rsidRPr="00500888">
        <w:rPr>
          <w:lang w:val="cs-CZ" w:eastAsia="en-US"/>
        </w:rPr>
        <w:t xml:space="preserve"> nezletilá mládež</w:t>
      </w:r>
      <w:r w:rsidR="00D74694">
        <w:rPr>
          <w:lang w:val="cs-CZ" w:eastAsia="en-US"/>
        </w:rPr>
        <w:t>)</w:t>
      </w:r>
      <w:r w:rsidR="005E3604" w:rsidRPr="00500888">
        <w:rPr>
          <w:lang w:val="cs-CZ" w:eastAsia="en-US"/>
        </w:rPr>
        <w:t xml:space="preserve"> </w:t>
      </w:r>
      <w:r w:rsidRPr="00500888">
        <w:rPr>
          <w:lang w:val="cs-CZ" w:eastAsia="en-US"/>
        </w:rPr>
        <w:t>– uživatelé počítačů a internetu</w:t>
      </w:r>
      <w:r w:rsidR="005E3604" w:rsidRPr="00500888">
        <w:rPr>
          <w:lang w:val="cs-CZ" w:eastAsia="en-US"/>
        </w:rPr>
        <w:t xml:space="preserve">, chytrých mobilních telefonů a dalších moderních médií a techniky. </w:t>
      </w:r>
    </w:p>
    <w:p w:rsidR="00344733" w:rsidRDefault="005E3604" w:rsidP="00A94A9E">
      <w:pPr>
        <w:spacing w:line="360" w:lineRule="auto"/>
        <w:jc w:val="both"/>
        <w:rPr>
          <w:lang w:val="cs-CZ" w:eastAsia="en-US"/>
        </w:rPr>
      </w:pPr>
      <w:r w:rsidRPr="00FB11FA">
        <w:rPr>
          <w:color w:val="FF0000"/>
          <w:lang w:val="cs-CZ" w:eastAsia="en-US"/>
        </w:rPr>
        <w:tab/>
      </w:r>
      <w:r w:rsidRPr="00344733">
        <w:rPr>
          <w:lang w:val="cs-CZ" w:eastAsia="en-US"/>
        </w:rPr>
        <w:t>Po </w:t>
      </w:r>
      <w:r w:rsidR="00500888" w:rsidRPr="00344733">
        <w:rPr>
          <w:lang w:val="cs-CZ" w:eastAsia="en-US"/>
        </w:rPr>
        <w:t xml:space="preserve">zpracování </w:t>
      </w:r>
      <w:r w:rsidRPr="00344733">
        <w:rPr>
          <w:lang w:val="cs-CZ" w:eastAsia="en-US"/>
        </w:rPr>
        <w:t>teoretické</w:t>
      </w:r>
      <w:r w:rsidR="00500888" w:rsidRPr="00344733">
        <w:rPr>
          <w:lang w:val="cs-CZ" w:eastAsia="en-US"/>
        </w:rPr>
        <w:t xml:space="preserve"> části</w:t>
      </w:r>
      <w:r w:rsidR="00344733" w:rsidRPr="00344733">
        <w:rPr>
          <w:lang w:val="cs-CZ" w:eastAsia="en-US"/>
        </w:rPr>
        <w:t xml:space="preserve">, </w:t>
      </w:r>
      <w:r w:rsidR="00500888" w:rsidRPr="00344733">
        <w:rPr>
          <w:lang w:val="cs-CZ" w:eastAsia="en-US"/>
        </w:rPr>
        <w:t>následném prů</w:t>
      </w:r>
      <w:r w:rsidRPr="00344733">
        <w:rPr>
          <w:lang w:val="cs-CZ" w:eastAsia="en-US"/>
        </w:rPr>
        <w:t xml:space="preserve">zkumu </w:t>
      </w:r>
      <w:r w:rsidR="00500888" w:rsidRPr="00344733">
        <w:rPr>
          <w:lang w:val="cs-CZ" w:eastAsia="en-US"/>
        </w:rPr>
        <w:t>a analýze</w:t>
      </w:r>
      <w:r w:rsidR="00D74694">
        <w:rPr>
          <w:lang w:val="cs-CZ" w:eastAsia="en-US"/>
        </w:rPr>
        <w:t xml:space="preserve"> získaných dat</w:t>
      </w:r>
      <w:r w:rsidRPr="00344733">
        <w:rPr>
          <w:lang w:val="cs-CZ" w:eastAsia="en-US"/>
        </w:rPr>
        <w:t xml:space="preserve"> </w:t>
      </w:r>
      <w:r w:rsidR="00344733" w:rsidRPr="00344733">
        <w:rPr>
          <w:lang w:val="cs-CZ" w:eastAsia="en-US"/>
        </w:rPr>
        <w:t>bylo</w:t>
      </w:r>
      <w:r w:rsidRPr="00344733">
        <w:rPr>
          <w:lang w:val="cs-CZ" w:eastAsia="en-US"/>
        </w:rPr>
        <w:t xml:space="preserve"> zřejmé, že </w:t>
      </w:r>
      <w:r w:rsidR="00344733" w:rsidRPr="00344733">
        <w:rPr>
          <w:lang w:val="cs-CZ" w:eastAsia="en-US"/>
        </w:rPr>
        <w:t>nejmladší uživatelé internetu prozatím nemají představ</w:t>
      </w:r>
      <w:r w:rsidR="00D74694">
        <w:rPr>
          <w:lang w:val="cs-CZ" w:eastAsia="en-US"/>
        </w:rPr>
        <w:t>y o reálném nebezpečí, které j</w:t>
      </w:r>
      <w:r w:rsidR="00344733" w:rsidRPr="00344733">
        <w:rPr>
          <w:lang w:val="cs-CZ" w:eastAsia="en-US"/>
        </w:rPr>
        <w:t xml:space="preserve">im hrozí při jeho užívání. </w:t>
      </w:r>
      <w:r w:rsidR="00A94A9E">
        <w:rPr>
          <w:lang w:val="cs-CZ" w:eastAsia="en-US"/>
        </w:rPr>
        <w:t>Tuto skutečnost potvrdily i rozhovory s učiteli žáků, kteří se průzkumu zúčastnili. Bylo konstatováno, že prevence proti možným internetovým hrozbám není dokonalá, a že mladým uživatelům chybí určitá „počítačová kultura“ při užívání internetu a dalších moderních médií. Pedagogové vidí řešení této situace v tom, že by bylo zapotřebí věnovat se žákům v této oblasti výuky důsledně už od 1. třídy, a to bez rozdílu, zda je dítě majitelem vlastního počítače nebo má k němu př</w:t>
      </w:r>
      <w:r w:rsidR="00BE6BB0">
        <w:rPr>
          <w:lang w:val="cs-CZ" w:eastAsia="en-US"/>
        </w:rPr>
        <w:t>ístup pouze doma nebo ve škole.</w:t>
      </w:r>
      <w:r w:rsidR="00A94A9E">
        <w:rPr>
          <w:lang w:val="cs-CZ" w:eastAsia="en-US"/>
        </w:rPr>
        <w:t xml:space="preserve"> Největší</w:t>
      </w:r>
      <w:r w:rsidR="00BE6BB0">
        <w:rPr>
          <w:lang w:val="cs-CZ" w:eastAsia="en-US"/>
        </w:rPr>
        <w:t xml:space="preserve"> úsilí pedagogů však směřuje k „počítačové kultuře“ a to i ve spolupráci s rodiči žáků, kdy na třídních schůzkách by nikdy nemělo </w:t>
      </w:r>
      <w:r w:rsidR="00D74694">
        <w:rPr>
          <w:lang w:val="cs-CZ" w:eastAsia="en-US"/>
        </w:rPr>
        <w:t>být opomenuto rodičům připomenout</w:t>
      </w:r>
      <w:r w:rsidR="00310E45">
        <w:rPr>
          <w:lang w:val="cs-CZ" w:eastAsia="en-US"/>
        </w:rPr>
        <w:t>, jaké potencionální hrozby může vyvolat nevhodné jednání jejich dětí při práci na počítači</w:t>
      </w:r>
      <w:r w:rsidR="00D74694">
        <w:rPr>
          <w:lang w:val="cs-CZ" w:eastAsia="en-US"/>
        </w:rPr>
        <w:t xml:space="preserve"> (internetu)</w:t>
      </w:r>
      <w:r w:rsidR="00310E45">
        <w:rPr>
          <w:lang w:val="cs-CZ" w:eastAsia="en-US"/>
        </w:rPr>
        <w:t>. Zřejmě nejvážnější hrozbou přitom zůstává kybergrooming, kdy děti „prožívají“ online přátelství s neznámou (anonymní) osobou</w:t>
      </w:r>
      <w:r w:rsidR="005707F4">
        <w:rPr>
          <w:lang w:val="cs-CZ" w:eastAsia="en-US"/>
        </w:rPr>
        <w:t xml:space="preserve"> – mnohdy s neblahými důsledky. Mezi opatření, která by měla zabránit podobným excesům </w:t>
      </w:r>
      <w:r w:rsidR="00D74694">
        <w:rPr>
          <w:lang w:val="cs-CZ" w:eastAsia="en-US"/>
        </w:rPr>
        <w:t>bezesporu</w:t>
      </w:r>
      <w:r w:rsidR="005707F4">
        <w:rPr>
          <w:lang w:val="cs-CZ" w:eastAsia="en-US"/>
        </w:rPr>
        <w:t xml:space="preserve"> patří základní rodičovská kontrola, s kým dítě sdílí svoji online konverzaci, také online hry, u kterých navázání mnohdy nebezpečných známostí může nastat. Rodiče by měli mít přehled o přátelích svých dětí na facebooku a dalších sociálních sítích a občas se svými potomky hovořit v rámci prevence o zbytečně nadsazeném užívání a zařazování citlivých informací (o rodině, sourozencích, foto z dovolené, o vlastním soukromí) na sociální sítě. Je zapotřebí, aby si všichni neustále uvědomovali, že každý „agresor“ zůstává neustále anonymní a svoji identitu může upravovat p</w:t>
      </w:r>
      <w:r w:rsidR="00D74694">
        <w:rPr>
          <w:lang w:val="cs-CZ" w:eastAsia="en-US"/>
        </w:rPr>
        <w:t xml:space="preserve">odle svých vlastních potřeb. To znamená, že například padesátiletý agresor se může </w:t>
      </w:r>
      <w:r w:rsidR="005707F4">
        <w:rPr>
          <w:lang w:val="cs-CZ" w:eastAsia="en-US"/>
        </w:rPr>
        <w:t xml:space="preserve">osmileté dívce představit rovněž jako osmiletá dívka, která má stejné zájmy jako potencionální oběť. Další kroky agresora už nemusí využívat změny identity, ale k těm dochází v momentě, kdy získává myšlení své oběti pod svoji vlastní kontrolu. V tomto okamžiku se dá dalšímu ohrožení zabránit, pokud dítě uvědomí svoje rodiče, učitele, přátele nebo se přímo obrátí na Linku </w:t>
      </w:r>
      <w:r w:rsidR="0047249E">
        <w:rPr>
          <w:lang w:val="cs-CZ" w:eastAsia="en-US"/>
        </w:rPr>
        <w:t>bezpečí</w:t>
      </w:r>
      <w:r w:rsidR="005707F4">
        <w:rPr>
          <w:lang w:val="cs-CZ" w:eastAsia="en-US"/>
        </w:rPr>
        <w:t xml:space="preserve">. Linka </w:t>
      </w:r>
      <w:r w:rsidR="0047249E">
        <w:rPr>
          <w:lang w:val="cs-CZ" w:eastAsia="en-US"/>
        </w:rPr>
        <w:t>bezpečí</w:t>
      </w:r>
      <w:r w:rsidR="005707F4">
        <w:rPr>
          <w:lang w:val="cs-CZ" w:eastAsia="en-US"/>
        </w:rPr>
        <w:t xml:space="preserve"> je pro oběti kyber-</w:t>
      </w:r>
      <w:r w:rsidR="0047249E">
        <w:rPr>
          <w:lang w:val="cs-CZ" w:eastAsia="en-US"/>
        </w:rPr>
        <w:t xml:space="preserve"> </w:t>
      </w:r>
      <w:r w:rsidR="005707F4">
        <w:rPr>
          <w:lang w:val="cs-CZ" w:eastAsia="en-US"/>
        </w:rPr>
        <w:t>hrozeb zřejmě nejsnazším řešením nepříjemné situace, protože je přísně anonymní a každý jedinec, který ji kontaktuje, se setká s fundovanými radami a odpověďmi, případně dalšími kroky, co podnikat</w:t>
      </w:r>
      <w:r w:rsidR="00D36398">
        <w:rPr>
          <w:lang w:val="cs-CZ" w:eastAsia="en-US"/>
        </w:rPr>
        <w:t xml:space="preserve">, lidí, kteří mají dlouholeté zkušenosti v oboru a kteří dokáží poskytnout důležité </w:t>
      </w:r>
      <w:r w:rsidR="00D36398">
        <w:rPr>
          <w:lang w:val="cs-CZ" w:eastAsia="en-US"/>
        </w:rPr>
        <w:lastRenderedPageBreak/>
        <w:t xml:space="preserve">informace, co v případech ohrožení dělat a jak se zachovat. </w:t>
      </w:r>
      <w:r w:rsidR="0047249E">
        <w:rPr>
          <w:lang w:val="cs-CZ" w:eastAsia="en-US"/>
        </w:rPr>
        <w:t xml:space="preserve">Většinou pracovníci Linky bezpečí podají přesný návod jak postupovat, ale také doporučení, že by se měl postižený jedinec se svým problémem svěřit rodičům nebo učitelům ve škole. Teprve po projednání celého problému je zapotřebí pečlivě zvážit, zda bude celá nepříjemnost předána k šetření policii. </w:t>
      </w:r>
    </w:p>
    <w:p w:rsidR="00D45EBE" w:rsidRDefault="0047249E" w:rsidP="00A94A9E">
      <w:pPr>
        <w:spacing w:line="360" w:lineRule="auto"/>
        <w:jc w:val="both"/>
        <w:rPr>
          <w:lang w:val="cs-CZ" w:eastAsia="en-US"/>
        </w:rPr>
      </w:pPr>
      <w:r>
        <w:rPr>
          <w:lang w:val="cs-CZ" w:eastAsia="en-US"/>
        </w:rPr>
        <w:tab/>
        <w:t xml:space="preserve">Zřejmě by stálo za zvážení poskytnout pedagogům vybraná speciální školení z oblasti psychologie, která by se zabývala ohrožením dětí a mládeže kyber- hrozbami. Výsledky by jistě byly velmi pozitivní, protože při hlubším studiu některých teoretických materiálů mohl vzniknout případný návod k rozpoznání případných hrozeb agresory, ať už se jedná o kyberstalking, kybergrooming, kybersexualitu a další podobné. </w:t>
      </w:r>
    </w:p>
    <w:p w:rsidR="0047249E" w:rsidRDefault="0047249E" w:rsidP="00D45EBE">
      <w:pPr>
        <w:spacing w:line="360" w:lineRule="auto"/>
        <w:ind w:firstLine="708"/>
        <w:jc w:val="both"/>
        <w:rPr>
          <w:lang w:val="cs-CZ" w:eastAsia="en-US"/>
        </w:rPr>
      </w:pPr>
      <w:r>
        <w:rPr>
          <w:lang w:val="cs-CZ" w:eastAsia="en-US"/>
        </w:rPr>
        <w:t xml:space="preserve">Samostatnou kapitolou ohrožení dětí a mládeže je nadměrné časové využívání počítače a internetu a hraní online her. Tento druh moderní zábavy má při jejím dlouhém provozování velmi špatný vliv na psychických i fyzický vývoj dítěte. Z hlediska psychiky je dítě zcela vyčerpáno, což se projevuje celkovou tělesnou únavou. Také jeho myšlení se mění a v některých faktorech je téměř nesouměřitelné s psychickým vývojem normálního (na hrách nezávislého) dítěte. Závislost na online hrách se projevuje zvýšenou agresí a vypěstováním si pozice patologického hráčství (gamblerství), tedy stavu dítěte, v němž se dostává do závislosti, která může mít za následek takové narušení psychiky, že dítě musí podstoupit léčbu ve speciálních </w:t>
      </w:r>
      <w:r w:rsidR="000B663E">
        <w:rPr>
          <w:lang w:val="cs-CZ" w:eastAsia="en-US"/>
        </w:rPr>
        <w:t xml:space="preserve">psychiatrických zařízeních. Ohrožení fyzického zdraví je rovněž zřejmé a to především u zraku, ale i u celkové tělesné konstituce. V případě hráčské závislosti dochází k poškození páteře, kloubů, dítě omezuje příjem potravy, získává nezdravou barvu pokožky. Dochází u něho k celkovému vyčerpání organismu. Patologické hráčství u dětí a mládeže může v pozdějším věku přerůst až k závislosti na výherních hracích automatech, případně jiných hazardních hrách. </w:t>
      </w:r>
    </w:p>
    <w:p w:rsidR="000B663E" w:rsidRDefault="000B663E" w:rsidP="00A94A9E">
      <w:pPr>
        <w:spacing w:line="360" w:lineRule="auto"/>
        <w:jc w:val="both"/>
        <w:rPr>
          <w:lang w:val="cs-CZ" w:eastAsia="en-US"/>
        </w:rPr>
      </w:pPr>
      <w:r>
        <w:rPr>
          <w:lang w:val="cs-CZ" w:eastAsia="en-US"/>
        </w:rPr>
        <w:tab/>
        <w:t xml:space="preserve">V tomto ohledu mohou pozitivně na děti působit rodiče, kteří budou kontrolovat délku setrvání svého dítěte u počítače a stanoví mu denní režim tak, aby svůj volný čas dokázalo rozdělit na pobyt venku a u počítače. Víkendové dny dětí by měly být prožívány vyloženě venku, při různých sportovních, turistických a jiných aktivitách. </w:t>
      </w:r>
    </w:p>
    <w:p w:rsidR="00D45EBE" w:rsidRPr="00344733" w:rsidRDefault="00D45EBE" w:rsidP="00A94A9E">
      <w:pPr>
        <w:spacing w:line="360" w:lineRule="auto"/>
        <w:jc w:val="both"/>
        <w:rPr>
          <w:lang w:val="cs-CZ" w:eastAsia="en-US"/>
        </w:rPr>
      </w:pPr>
      <w:r>
        <w:rPr>
          <w:lang w:val="cs-CZ" w:eastAsia="en-US"/>
        </w:rPr>
        <w:tab/>
        <w:t xml:space="preserve">Navrhovaným řešením ze strany pedagogů je vyčlenění časového úseku (10 minut) v některé vyučovací hodině (období 1 x za týden), kde by se o hrozbách a nebezpečí ze strany moderních médií se žáky hovořilo, a tím by výrazně vzrůstala jejich „počítačová gramotnost a kultura“. </w:t>
      </w:r>
    </w:p>
    <w:p w:rsidR="00A11E0A" w:rsidRDefault="00A11E0A" w:rsidP="00A11E0A">
      <w:pPr>
        <w:pStyle w:val="Nadpis1"/>
        <w:numPr>
          <w:ilvl w:val="0"/>
          <w:numId w:val="0"/>
        </w:numPr>
        <w:ind w:left="432" w:hanging="432"/>
        <w:rPr>
          <w:rFonts w:eastAsia="Times New Roman"/>
        </w:rPr>
      </w:pPr>
      <w:bookmarkStart w:id="62" w:name="_Toc478464689"/>
      <w:r>
        <w:rPr>
          <w:rFonts w:eastAsia="Times New Roman"/>
        </w:rPr>
        <w:lastRenderedPageBreak/>
        <w:t>Závěr</w:t>
      </w:r>
      <w:bookmarkEnd w:id="62"/>
    </w:p>
    <w:p w:rsidR="00647439" w:rsidRDefault="00647439" w:rsidP="00647439">
      <w:pPr>
        <w:rPr>
          <w:lang w:val="cs-CZ" w:eastAsia="en-US"/>
        </w:rPr>
      </w:pPr>
    </w:p>
    <w:p w:rsidR="00536436" w:rsidRDefault="00647439" w:rsidP="0039313D">
      <w:pPr>
        <w:suppressAutoHyphens w:val="0"/>
        <w:autoSpaceDE w:val="0"/>
        <w:autoSpaceDN w:val="0"/>
        <w:adjustRightInd w:val="0"/>
        <w:spacing w:line="360" w:lineRule="auto"/>
        <w:jc w:val="both"/>
        <w:rPr>
          <w:lang w:val="cs-CZ"/>
        </w:rPr>
      </w:pPr>
      <w:r w:rsidRPr="00EF0DEE">
        <w:rPr>
          <w:lang w:val="cs-CZ"/>
        </w:rPr>
        <w:t>Hlavním výzkumným úkolem/cílem</w:t>
      </w:r>
      <w:r w:rsidR="0018010B" w:rsidRPr="00EF0DEE">
        <w:rPr>
          <w:lang w:val="cs-CZ"/>
        </w:rPr>
        <w:t xml:space="preserve"> bylo</w:t>
      </w:r>
      <w:r w:rsidRPr="00EF0DEE">
        <w:rPr>
          <w:lang w:val="cs-CZ"/>
        </w:rPr>
        <w:t xml:space="preserve"> zjištění a ověření skutečnosti, zda </w:t>
      </w:r>
      <w:r w:rsidR="0018010B" w:rsidRPr="00EF0DEE">
        <w:rPr>
          <w:lang w:val="cs-CZ"/>
        </w:rPr>
        <w:t>žáci</w:t>
      </w:r>
      <w:r w:rsidRPr="00EF0DEE">
        <w:rPr>
          <w:lang w:val="cs-CZ"/>
        </w:rPr>
        <w:t xml:space="preserve"> primárních škol</w:t>
      </w:r>
      <w:r w:rsidR="006E214F" w:rsidRPr="00EF0DEE">
        <w:rPr>
          <w:lang w:val="cs-CZ"/>
        </w:rPr>
        <w:t xml:space="preserve"> jsou opravdu natolik ohrožováni</w:t>
      </w:r>
      <w:r w:rsidRPr="00EF0DEE">
        <w:rPr>
          <w:lang w:val="cs-CZ"/>
        </w:rPr>
        <w:t xml:space="preserve"> </w:t>
      </w:r>
      <w:r w:rsidR="00536436" w:rsidRPr="00EF0DEE">
        <w:rPr>
          <w:lang w:val="cs-CZ"/>
        </w:rPr>
        <w:t>moderními médii</w:t>
      </w:r>
      <w:r w:rsidRPr="00EF0DEE">
        <w:rPr>
          <w:lang w:val="cs-CZ"/>
        </w:rPr>
        <w:t xml:space="preserve">, že jim hrozí frustrace ze sexuality a násilí, kterých mohou být svědky nebo dokonce samy účastny prostřednictvím </w:t>
      </w:r>
      <w:r w:rsidR="0018010B" w:rsidRPr="00EF0DEE">
        <w:rPr>
          <w:lang w:val="cs-CZ"/>
        </w:rPr>
        <w:t xml:space="preserve">internetu, online </w:t>
      </w:r>
      <w:r w:rsidRPr="00EF0DEE">
        <w:rPr>
          <w:lang w:val="cs-CZ"/>
        </w:rPr>
        <w:t>počítačových her nebo sledováním nevhodných</w:t>
      </w:r>
      <w:r w:rsidR="0015433F" w:rsidRPr="00EF0DEE">
        <w:rPr>
          <w:lang w:val="cs-CZ"/>
        </w:rPr>
        <w:t xml:space="preserve"> webových stránek,</w:t>
      </w:r>
      <w:r w:rsidRPr="00EF0DEE">
        <w:rPr>
          <w:lang w:val="cs-CZ"/>
        </w:rPr>
        <w:t xml:space="preserve"> televizních pořadů, případně čtením pornografických časopisů a dalších tiskovin se sexuální tematikou nebo tematikou násilí.</w:t>
      </w:r>
      <w:r>
        <w:rPr>
          <w:lang w:val="cs-CZ"/>
        </w:rPr>
        <w:t xml:space="preserve"> </w:t>
      </w:r>
      <w:r w:rsidR="0039313D" w:rsidRPr="0039313D">
        <w:rPr>
          <w:b/>
          <w:lang w:val="cs-CZ"/>
        </w:rPr>
        <w:t>Cíle diplomové práce byly splněny.</w:t>
      </w:r>
      <w:r w:rsidR="0039313D">
        <w:rPr>
          <w:lang w:val="cs-CZ"/>
        </w:rPr>
        <w:t xml:space="preserve"> Její a</w:t>
      </w:r>
      <w:r w:rsidR="00536436">
        <w:rPr>
          <w:lang w:val="cs-CZ"/>
        </w:rPr>
        <w:t xml:space="preserve">utorka dospěla při studiu teoretických materiálů a </w:t>
      </w:r>
      <w:r w:rsidR="0015433F">
        <w:rPr>
          <w:lang w:val="cs-CZ"/>
        </w:rPr>
        <w:t xml:space="preserve">po provedené </w:t>
      </w:r>
      <w:r w:rsidR="00536436">
        <w:rPr>
          <w:lang w:val="cs-CZ"/>
        </w:rPr>
        <w:t>analýze odpovědí průzkumného šetření, že všichni uživatelé mo</w:t>
      </w:r>
      <w:r w:rsidR="0015433F">
        <w:rPr>
          <w:lang w:val="cs-CZ"/>
        </w:rPr>
        <w:t>derních médií jsou ohrože</w:t>
      </w:r>
      <w:r w:rsidR="00536436">
        <w:rPr>
          <w:lang w:val="cs-CZ"/>
        </w:rPr>
        <w:t>ni nebezpečím, které přináší tzv. online spojení s okolním světem v podobě kyberšikany, kyberstalkingu, kybergroomingu</w:t>
      </w:r>
      <w:r w:rsidR="00F24D1C">
        <w:rPr>
          <w:lang w:val="cs-CZ"/>
        </w:rPr>
        <w:t xml:space="preserve"> a dalších, již několikrát zmiňovaných. </w:t>
      </w:r>
      <w:r w:rsidR="0039313D">
        <w:rPr>
          <w:lang w:val="cs-CZ"/>
        </w:rPr>
        <w:t>Patřičné závěry vyvodila</w:t>
      </w:r>
      <w:r w:rsidR="0015433F">
        <w:rPr>
          <w:lang w:val="cs-CZ"/>
        </w:rPr>
        <w:t xml:space="preserve"> po </w:t>
      </w:r>
      <w:r w:rsidR="0015433F" w:rsidRPr="0039313D">
        <w:rPr>
          <w:i/>
          <w:lang w:val="cs-CZ"/>
        </w:rPr>
        <w:t xml:space="preserve">objasnění dílčích cílů, kterými byly příčiny a důsledky jednotlivých nebezpečí, stav </w:t>
      </w:r>
      <w:r w:rsidR="00AC13F3" w:rsidRPr="0039313D">
        <w:rPr>
          <w:i/>
          <w:lang w:val="cs-CZ"/>
        </w:rPr>
        <w:t xml:space="preserve">a znalosti </w:t>
      </w:r>
      <w:r w:rsidR="0015433F" w:rsidRPr="0039313D">
        <w:rPr>
          <w:i/>
          <w:lang w:val="cs-CZ"/>
        </w:rPr>
        <w:t>„počítačové kultury“ žáků primárního stupně základní školy, posouzení vlastních rizik rodiči a pedagogy a prevence proti případnému ohrožení respektive případnému napadení.</w:t>
      </w:r>
      <w:r w:rsidR="0015433F">
        <w:rPr>
          <w:lang w:val="cs-CZ"/>
        </w:rPr>
        <w:t xml:space="preserve"> Provedený průzkum odhalil nedostatky při výchově dětí a to již od jejich nástupu do školy. Byl proveden návrh, aby se výuka zabývala počítačovou problematikou hned od 1. třídy, i když by její podstata spočívala v teorii a metodice, než vlastním, praktickém používání počítačů při výuce. Praktické zvládnutí moderních médií zvládají žáci primárního stupně mnohdy lépe, než jejich pedagogové a rodiče. Je to způsobeno tím, že znalosti jsou přenášeny prostřednictvím vrstevníků a starších sourozenců, kteří své dovednosti získali na stejném základě. Moderní doba si téměř vynutila, aby už předškolní děti dokázaly samy zvládat mobilní telefony a počítače (většinou z důvodů vlastní kontroly rodiči). V tomto ohledu však u „základů“ existuje absence upozornění na možná nebezpečí při online komunikaci s okolním světem. </w:t>
      </w:r>
    </w:p>
    <w:p w:rsidR="006E214F" w:rsidRDefault="006E214F" w:rsidP="00647439">
      <w:pPr>
        <w:suppressAutoHyphens w:val="0"/>
        <w:autoSpaceDE w:val="0"/>
        <w:autoSpaceDN w:val="0"/>
        <w:adjustRightInd w:val="0"/>
        <w:spacing w:line="360" w:lineRule="auto"/>
        <w:ind w:firstLine="708"/>
        <w:jc w:val="both"/>
        <w:rPr>
          <w:lang w:val="cs-CZ"/>
        </w:rPr>
      </w:pPr>
      <w:r>
        <w:rPr>
          <w:lang w:val="cs-CZ"/>
        </w:rPr>
        <w:t xml:space="preserve">Po celou dobu provázela autorku diplomové práce hypotetická otázka, zda mohou moderní média u dětí změnit i způsob jejich myšlení, který by měl odpovídat jejich mentální vyspělosti. I naplnění dalšího dílčího cíle potvrdilo, že současná generace žáků primárního stupně základní škole je ohrožena ve svém myšlení, protože online počítačové hry mohou mít neblahé následky na dětské myšlení, jeho představivost a fantazii, že to si mnohokrát neuvědomí nesprávnost svého jednání, protože se realitu, kterou vidí v počítačových hrách snaží přenést do svého reálného světa. Jako příklad se dá uvést ten, z nedávné doby, kdy sedmi osmiletí chlapci v jihlavské ZOO ubili kameny plameňáka. I oni, jak bylo později prokázáno policisty, jsou pravidelnými hráči online počítačových her. </w:t>
      </w:r>
    </w:p>
    <w:p w:rsidR="00F0333D" w:rsidRDefault="006E214F" w:rsidP="00647439">
      <w:pPr>
        <w:suppressAutoHyphens w:val="0"/>
        <w:autoSpaceDE w:val="0"/>
        <w:autoSpaceDN w:val="0"/>
        <w:adjustRightInd w:val="0"/>
        <w:spacing w:line="360" w:lineRule="auto"/>
        <w:ind w:firstLine="708"/>
        <w:jc w:val="both"/>
        <w:rPr>
          <w:lang w:val="cs-CZ"/>
        </w:rPr>
      </w:pPr>
      <w:r>
        <w:rPr>
          <w:lang w:val="cs-CZ"/>
        </w:rPr>
        <w:lastRenderedPageBreak/>
        <w:t xml:space="preserve">Posledním dílčím úkolem se staly možnosti vlivu rodinné a pedagogické výchovy žáků primárních škol, aby negativní vlivy moderních médií byly odstraněny nebo alespoň částečně eleminovány. Pedagogové při </w:t>
      </w:r>
      <w:r w:rsidR="00AC13F3">
        <w:rPr>
          <w:lang w:val="cs-CZ"/>
        </w:rPr>
        <w:t>kvalitativním šetření (rozhovorech)</w:t>
      </w:r>
      <w:r>
        <w:rPr>
          <w:lang w:val="cs-CZ"/>
        </w:rPr>
        <w:t xml:space="preserve"> nabídli pár možných opatření (kontakt s rodiči na třídních schůzkách a upozornění na hrozící internetové nebezpečí) – sledování svých dětí pokud jsou u počítačů doma, debaty o možnostech útoků zvenčí na jejich osobu a soukromí apod. </w:t>
      </w:r>
      <w:r w:rsidR="00F0333D">
        <w:rPr>
          <w:lang w:val="cs-CZ"/>
        </w:rPr>
        <w:t>Snaha o vytváření „vyvážených</w:t>
      </w:r>
      <w:r w:rsidR="00AC13F3">
        <w:rPr>
          <w:lang w:val="cs-CZ"/>
        </w:rPr>
        <w:t xml:space="preserve"> časových</w:t>
      </w:r>
      <w:r w:rsidR="00F0333D">
        <w:rPr>
          <w:lang w:val="cs-CZ"/>
        </w:rPr>
        <w:t xml:space="preserve"> podmínek“ pro dobu u počítače a dobu strávenou jinými aktivitami, apod. </w:t>
      </w:r>
    </w:p>
    <w:p w:rsidR="00E61829" w:rsidRDefault="00F0333D" w:rsidP="00647439">
      <w:pPr>
        <w:suppressAutoHyphens w:val="0"/>
        <w:autoSpaceDE w:val="0"/>
        <w:autoSpaceDN w:val="0"/>
        <w:adjustRightInd w:val="0"/>
        <w:spacing w:line="360" w:lineRule="auto"/>
        <w:ind w:firstLine="708"/>
        <w:jc w:val="both"/>
        <w:rPr>
          <w:lang w:val="cs-CZ"/>
        </w:rPr>
      </w:pPr>
      <w:r>
        <w:rPr>
          <w:lang w:val="cs-CZ"/>
        </w:rPr>
        <w:t xml:space="preserve">Je zřejmé, že v této problematice bude zapotřebí vyvinout ze strany rodiny i školy zvýšené úsilí, aby se naše děti a mládež nestaly obětí kyber- kriminality, jak by se počítačové hrozby daly jednoduše označit. </w:t>
      </w:r>
    </w:p>
    <w:p w:rsidR="00E61829" w:rsidRDefault="00E61829">
      <w:pPr>
        <w:suppressAutoHyphens w:val="0"/>
        <w:spacing w:line="360" w:lineRule="auto"/>
        <w:jc w:val="both"/>
        <w:rPr>
          <w:lang w:val="cs-CZ"/>
        </w:rPr>
      </w:pPr>
      <w:r>
        <w:rPr>
          <w:lang w:val="cs-CZ"/>
        </w:rPr>
        <w:br w:type="page"/>
      </w:r>
    </w:p>
    <w:p w:rsidR="006E214F" w:rsidRDefault="006E214F" w:rsidP="00647439">
      <w:pPr>
        <w:suppressAutoHyphens w:val="0"/>
        <w:autoSpaceDE w:val="0"/>
        <w:autoSpaceDN w:val="0"/>
        <w:adjustRightInd w:val="0"/>
        <w:spacing w:line="360" w:lineRule="auto"/>
        <w:ind w:firstLine="708"/>
        <w:jc w:val="both"/>
        <w:rPr>
          <w:lang w:val="cs-CZ"/>
        </w:rPr>
      </w:pPr>
    </w:p>
    <w:p w:rsidR="006E214F" w:rsidRDefault="006E214F" w:rsidP="00647439">
      <w:pPr>
        <w:suppressAutoHyphens w:val="0"/>
        <w:autoSpaceDE w:val="0"/>
        <w:autoSpaceDN w:val="0"/>
        <w:adjustRightInd w:val="0"/>
        <w:spacing w:line="360" w:lineRule="auto"/>
        <w:ind w:firstLine="708"/>
        <w:jc w:val="both"/>
        <w:rPr>
          <w:lang w:val="cs-CZ"/>
        </w:rPr>
      </w:pPr>
    </w:p>
    <w:p w:rsidR="00A11E0A" w:rsidRDefault="00A11E0A" w:rsidP="00F8722A">
      <w:pPr>
        <w:pStyle w:val="Nadpis2"/>
      </w:pPr>
      <w:bookmarkStart w:id="63" w:name="_Toc478464690"/>
      <w:r>
        <w:t>Seznam použité literatury</w:t>
      </w:r>
      <w:bookmarkEnd w:id="63"/>
    </w:p>
    <w:p w:rsidR="001F5141" w:rsidRDefault="001F5141" w:rsidP="001F5141">
      <w:pPr>
        <w:rPr>
          <w:lang w:val="cs-CZ" w:eastAsia="en-US"/>
        </w:rPr>
      </w:pPr>
    </w:p>
    <w:p w:rsidR="001F5141" w:rsidRDefault="005C734C" w:rsidP="001F5141">
      <w:pPr>
        <w:shd w:val="clear" w:color="auto" w:fill="FFFFFF"/>
        <w:suppressAutoHyphens w:val="0"/>
        <w:spacing w:before="100" w:beforeAutospacing="1" w:after="24"/>
      </w:pPr>
      <w:r>
        <w:t>BEDNAŘÍK, Petr, Jan,</w:t>
      </w:r>
      <w:r w:rsidR="001F5141" w:rsidRPr="00AA13F7">
        <w:t xml:space="preserve"> JIRÁK a</w:t>
      </w:r>
      <w:r>
        <w:t> </w:t>
      </w:r>
      <w:r w:rsidR="001F5141" w:rsidRPr="00AA13F7">
        <w:t>B</w:t>
      </w:r>
      <w:r>
        <w:t>arbara,</w:t>
      </w:r>
      <w:r w:rsidR="001F5141" w:rsidRPr="00AA13F7">
        <w:t xml:space="preserve"> KÖPPLOVÁ</w:t>
      </w:r>
      <w:r w:rsidR="00891A69">
        <w:t>:</w:t>
      </w:r>
      <w:r w:rsidR="001F5141" w:rsidRPr="00AA13F7">
        <w:rPr>
          <w:rStyle w:val="apple-converted-space"/>
        </w:rPr>
        <w:t> </w:t>
      </w:r>
      <w:r w:rsidR="001F5141" w:rsidRPr="00AA13F7">
        <w:rPr>
          <w:i/>
          <w:iCs/>
        </w:rPr>
        <w:t>Dějiny českých médií: od počátku do současnosti</w:t>
      </w:r>
      <w:r w:rsidR="001F5141" w:rsidRPr="00AA13F7">
        <w:t>. Vyd. 1. Praha: Grada, 2011. 439 s. Žurnalistika a komunikace.</w:t>
      </w:r>
      <w:r w:rsidR="001F5141" w:rsidRPr="00AA13F7">
        <w:rPr>
          <w:rStyle w:val="apple-converted-space"/>
        </w:rPr>
        <w:t> </w:t>
      </w:r>
      <w:hyperlink r:id="rId28" w:history="1">
        <w:r w:rsidR="001F5141" w:rsidRPr="00577735">
          <w:rPr>
            <w:rStyle w:val="Hypertextovodkaz"/>
          </w:rPr>
          <w:t>ISBN 978-80-247-3028-8</w:t>
        </w:r>
      </w:hyperlink>
      <w:r w:rsidR="001F5141" w:rsidRPr="00577735">
        <w:t xml:space="preserve">. </w:t>
      </w:r>
    </w:p>
    <w:p w:rsidR="001F5141" w:rsidRDefault="00891A69" w:rsidP="001F5141">
      <w:pPr>
        <w:shd w:val="clear" w:color="auto" w:fill="FFFFFF"/>
        <w:suppressAutoHyphens w:val="0"/>
        <w:spacing w:before="100" w:beforeAutospacing="1" w:after="24"/>
      </w:pPr>
      <w:r>
        <w:t>DISMAN, Miroslav</w:t>
      </w:r>
      <w:r w:rsidR="001F5141">
        <w:t xml:space="preserve">: </w:t>
      </w:r>
      <w:r w:rsidR="001F5141" w:rsidRPr="00F67F7F">
        <w:rPr>
          <w:i/>
        </w:rPr>
        <w:t>Jak se vyrábí sociologická znalost</w:t>
      </w:r>
      <w:r w:rsidR="001F5141">
        <w:t>. Praha: Karolinum, 2000, s. 41.</w:t>
      </w:r>
    </w:p>
    <w:p w:rsidR="001F5141" w:rsidRDefault="001F5141" w:rsidP="001F5141">
      <w:pPr>
        <w:suppressAutoHyphens w:val="0"/>
        <w:autoSpaceDE w:val="0"/>
        <w:autoSpaceDN w:val="0"/>
        <w:adjustRightInd w:val="0"/>
      </w:pPr>
    </w:p>
    <w:p w:rsidR="001F5141" w:rsidRPr="00EE3B7E" w:rsidRDefault="00891A69" w:rsidP="001F5141">
      <w:pPr>
        <w:suppressAutoHyphens w:val="0"/>
        <w:autoSpaceDE w:val="0"/>
        <w:autoSpaceDN w:val="0"/>
        <w:adjustRightInd w:val="0"/>
        <w:rPr>
          <w:rFonts w:eastAsia="GiltusTOT-Regular"/>
          <w:lang w:val="cs-CZ" w:eastAsia="en-US"/>
        </w:rPr>
      </w:pPr>
      <w:r>
        <w:t>HARTL, Pavel a HARTLOVÁ, Helena:</w:t>
      </w:r>
      <w:r w:rsidR="001F5141">
        <w:t xml:space="preserve"> (2004).</w:t>
      </w:r>
      <w:r w:rsidR="001F5141" w:rsidRPr="005E1F03">
        <w:rPr>
          <w:rFonts w:eastAsia="GiltusTOT-Regular"/>
          <w:color w:val="FF0000"/>
          <w:lang w:val="cs-CZ" w:eastAsia="en-US"/>
        </w:rPr>
        <w:t xml:space="preserve"> </w:t>
      </w:r>
      <w:r w:rsidR="001F5141" w:rsidRPr="00EE3B7E">
        <w:rPr>
          <w:rFonts w:eastAsia="GiltusTOT-Bold"/>
          <w:i/>
          <w:iCs/>
          <w:lang w:val="cs-CZ" w:eastAsia="en-US"/>
        </w:rPr>
        <w:t xml:space="preserve">Psychologický slovník. </w:t>
      </w:r>
      <w:r w:rsidR="001F5141" w:rsidRPr="00EE3B7E">
        <w:rPr>
          <w:rFonts w:eastAsia="GiltusTOT-Regular"/>
          <w:lang w:val="cs-CZ" w:eastAsia="en-US"/>
        </w:rPr>
        <w:t>Praha: Portal.</w:t>
      </w:r>
    </w:p>
    <w:p w:rsidR="001F5141" w:rsidRDefault="00891A69" w:rsidP="001F5141">
      <w:pPr>
        <w:shd w:val="clear" w:color="auto" w:fill="FFFFFF"/>
        <w:suppressAutoHyphens w:val="0"/>
        <w:spacing w:before="100" w:beforeAutospacing="1" w:after="24"/>
        <w:rPr>
          <w:rFonts w:eastAsia="GiltusTOT-Regular"/>
          <w:lang w:val="cs-CZ" w:eastAsia="en-US"/>
        </w:rPr>
      </w:pPr>
      <w:r>
        <w:t>HARTLOVÁ, Helena:</w:t>
      </w:r>
      <w:r w:rsidR="001F5141">
        <w:t xml:space="preserve"> </w:t>
      </w:r>
      <w:r w:rsidR="001F5141" w:rsidRPr="007B0444">
        <w:rPr>
          <w:rFonts w:eastAsia="GiltusTOT-Regular"/>
          <w:lang w:val="cs-CZ" w:eastAsia="en-US"/>
        </w:rPr>
        <w:t xml:space="preserve">Skills for the millenium: The three X´s. Mamamedia 21st Century Learning </w:t>
      </w:r>
    </w:p>
    <w:p w:rsidR="001F5141" w:rsidRDefault="00891A69" w:rsidP="001F5141">
      <w:pPr>
        <w:shd w:val="clear" w:color="auto" w:fill="FFFFFF"/>
        <w:suppressAutoHyphens w:val="0"/>
        <w:spacing w:before="100" w:beforeAutospacing="1" w:after="24"/>
        <w:rPr>
          <w:rFonts w:eastAsia="GiltusTOT-Regular"/>
          <w:lang w:val="cs-CZ" w:eastAsia="en-US"/>
        </w:rPr>
      </w:pPr>
      <w:r>
        <w:t>HENDL, Jan</w:t>
      </w:r>
      <w:r w:rsidR="001F5141">
        <w:t xml:space="preserve">: </w:t>
      </w:r>
      <w:r w:rsidR="001F5141" w:rsidRPr="00E332C0">
        <w:rPr>
          <w:i/>
        </w:rPr>
        <w:t>Kvalitativní výzkum</w:t>
      </w:r>
      <w:r w:rsidR="001F5141">
        <w:t xml:space="preserve">. Portál 2016, s. 96. </w:t>
      </w:r>
      <w:r w:rsidR="001F5141" w:rsidRPr="00E332C0">
        <w:t xml:space="preserve">ISBN </w:t>
      </w:r>
      <w:r w:rsidR="001F5141" w:rsidRPr="00E332C0">
        <w:rPr>
          <w:color w:val="000000"/>
          <w:shd w:val="clear" w:color="auto" w:fill="FFFFFF"/>
        </w:rPr>
        <w:t>97-880-26209-829</w:t>
      </w:r>
      <w:r w:rsidR="001F5141">
        <w:rPr>
          <w:color w:val="000000"/>
          <w:shd w:val="clear" w:color="auto" w:fill="FFFFFF"/>
        </w:rPr>
        <w:t>. S. 440</w:t>
      </w:r>
    </w:p>
    <w:p w:rsidR="001F5141" w:rsidRDefault="001F5141" w:rsidP="001F5141">
      <w:pPr>
        <w:suppressAutoHyphens w:val="0"/>
        <w:autoSpaceDE w:val="0"/>
        <w:autoSpaceDN w:val="0"/>
        <w:adjustRightInd w:val="0"/>
        <w:rPr>
          <w:rFonts w:eastAsia="GiltusTOT-Bold"/>
          <w:color w:val="FF0000"/>
          <w:lang w:val="cs-CZ" w:eastAsia="en-US"/>
        </w:rPr>
      </w:pPr>
    </w:p>
    <w:p w:rsidR="001F5141" w:rsidRPr="00EE3B7E" w:rsidRDefault="00D5534A" w:rsidP="001F5141">
      <w:pPr>
        <w:suppressAutoHyphens w:val="0"/>
        <w:autoSpaceDE w:val="0"/>
        <w:autoSpaceDN w:val="0"/>
        <w:adjustRightInd w:val="0"/>
        <w:rPr>
          <w:rFonts w:eastAsia="GiltusTOT-Regular"/>
          <w:lang w:val="cs-CZ" w:eastAsia="en-US"/>
        </w:rPr>
      </w:pPr>
      <w:r>
        <w:rPr>
          <w:rFonts w:eastAsia="GiltusTOT-Bold"/>
          <w:lang w:val="cs-CZ" w:eastAsia="en-US"/>
        </w:rPr>
        <w:t>HULANOVÁ, Lenka:</w:t>
      </w:r>
      <w:r w:rsidR="001F5141" w:rsidRPr="00EE3B7E">
        <w:rPr>
          <w:rFonts w:eastAsia="GiltusTOT-Bold"/>
          <w:lang w:val="cs-CZ" w:eastAsia="en-US"/>
        </w:rPr>
        <w:t xml:space="preserve"> (2012a). </w:t>
      </w:r>
      <w:r w:rsidR="001F5141" w:rsidRPr="00EE3B7E">
        <w:rPr>
          <w:i/>
          <w:iCs/>
          <w:lang w:val="cs-CZ" w:eastAsia="en-US"/>
        </w:rPr>
        <w:t>Internetová kriminalita páchaná na dětech</w:t>
      </w:r>
      <w:r w:rsidR="001F5141" w:rsidRPr="00EE3B7E">
        <w:rPr>
          <w:rFonts w:eastAsia="GiltusTOT-Regular"/>
          <w:lang w:val="cs-CZ" w:eastAsia="en-US"/>
        </w:rPr>
        <w:t xml:space="preserve">: </w:t>
      </w:r>
      <w:r w:rsidR="001F5141" w:rsidRPr="00EE3B7E">
        <w:rPr>
          <w:i/>
          <w:iCs/>
          <w:lang w:val="cs-CZ" w:eastAsia="en-US"/>
        </w:rPr>
        <w:t>Psychologie internetové oběti, pachatele a kriminality</w:t>
      </w:r>
      <w:r w:rsidR="001F5141" w:rsidRPr="00EE3B7E">
        <w:rPr>
          <w:rFonts w:eastAsia="GiltusTOT-Regular"/>
          <w:lang w:val="cs-CZ" w:eastAsia="en-US"/>
        </w:rPr>
        <w:t>. Praha: Triton.</w:t>
      </w:r>
    </w:p>
    <w:p w:rsidR="001F5141" w:rsidRPr="00EE3B7E" w:rsidRDefault="001F5141" w:rsidP="001F5141">
      <w:pPr>
        <w:suppressAutoHyphens w:val="0"/>
        <w:autoSpaceDE w:val="0"/>
        <w:autoSpaceDN w:val="0"/>
        <w:adjustRightInd w:val="0"/>
        <w:rPr>
          <w:rFonts w:ascii="GiltusTOT-Regular" w:eastAsia="GiltusTOT-Regular" w:hAnsi="GiltusTOT-Medium" w:cs="GiltusTOT-Regular"/>
          <w:lang w:val="cs-CZ" w:eastAsia="en-US"/>
        </w:rPr>
      </w:pPr>
    </w:p>
    <w:p w:rsidR="001F5141" w:rsidRPr="00EE3B7E" w:rsidRDefault="00D5534A" w:rsidP="001F5141">
      <w:pPr>
        <w:suppressAutoHyphens w:val="0"/>
        <w:autoSpaceDE w:val="0"/>
        <w:autoSpaceDN w:val="0"/>
        <w:adjustRightInd w:val="0"/>
        <w:rPr>
          <w:rFonts w:eastAsia="GiltusTOT-Regular"/>
          <w:lang w:val="cs-CZ" w:eastAsia="en-US"/>
        </w:rPr>
      </w:pPr>
      <w:r>
        <w:rPr>
          <w:rFonts w:eastAsia="GiltusTOT-Regular"/>
          <w:lang w:val="cs-CZ" w:eastAsia="en-US"/>
        </w:rPr>
        <w:t xml:space="preserve">HULANOVÁ, Lenka: </w:t>
      </w:r>
      <w:r w:rsidR="001F5141" w:rsidRPr="00EE3B7E">
        <w:rPr>
          <w:rFonts w:eastAsia="GiltusTOT-Regular"/>
          <w:lang w:val="cs-CZ" w:eastAsia="en-US"/>
        </w:rPr>
        <w:t xml:space="preserve">(2012b). </w:t>
      </w:r>
      <w:r w:rsidR="001F5141" w:rsidRPr="00EE3B7E">
        <w:rPr>
          <w:i/>
          <w:iCs/>
          <w:lang w:val="cs-CZ" w:eastAsia="en-US"/>
        </w:rPr>
        <w:t>Internetová kriminalita páchaná na dětech</w:t>
      </w:r>
      <w:r w:rsidR="001F5141" w:rsidRPr="00EE3B7E">
        <w:rPr>
          <w:rFonts w:eastAsia="GiltusTOT-Regular"/>
          <w:lang w:val="cs-CZ" w:eastAsia="en-US"/>
        </w:rPr>
        <w:t>. Nepublikovaná rigorozní práce. Praha: Univerzita Karlova.</w:t>
      </w:r>
    </w:p>
    <w:p w:rsidR="001F5141" w:rsidRPr="00EE3B7E" w:rsidRDefault="001F5141" w:rsidP="001F5141">
      <w:pPr>
        <w:shd w:val="clear" w:color="auto" w:fill="FFFFFF"/>
        <w:suppressAutoHyphens w:val="0"/>
        <w:spacing w:before="100" w:beforeAutospacing="1" w:after="24"/>
        <w:rPr>
          <w:rFonts w:eastAsia="GiltusTOT-Bold"/>
          <w:lang w:val="cs-CZ" w:eastAsia="en-US"/>
        </w:rPr>
      </w:pPr>
    </w:p>
    <w:p w:rsidR="001F5141" w:rsidRPr="00EE3B7E" w:rsidRDefault="00D5534A" w:rsidP="001F5141">
      <w:pPr>
        <w:suppressAutoHyphens w:val="0"/>
        <w:autoSpaceDE w:val="0"/>
        <w:autoSpaceDN w:val="0"/>
        <w:adjustRightInd w:val="0"/>
        <w:spacing w:line="360" w:lineRule="auto"/>
        <w:jc w:val="both"/>
        <w:rPr>
          <w:rFonts w:eastAsia="GiltusTOT-Bold"/>
          <w:b/>
          <w:bCs/>
          <w:lang w:val="cs-CZ" w:eastAsia="en-US"/>
        </w:rPr>
      </w:pPr>
      <w:r>
        <w:rPr>
          <w:rFonts w:eastAsia="GiltusTOT-Bold"/>
          <w:bCs/>
          <w:lang w:val="cs-CZ" w:eastAsia="en-US"/>
        </w:rPr>
        <w:t>KRČMÁŘOVÁ, Barbora</w:t>
      </w:r>
      <w:r w:rsidR="001F5141" w:rsidRPr="00EE3B7E">
        <w:rPr>
          <w:rFonts w:eastAsia="GiltusTOT-Bold"/>
          <w:bCs/>
          <w:lang w:val="cs-CZ" w:eastAsia="en-US"/>
        </w:rPr>
        <w:t xml:space="preserve"> a kol. (2012). </w:t>
      </w:r>
      <w:r w:rsidR="001F5141" w:rsidRPr="00EE3B7E">
        <w:rPr>
          <w:rFonts w:eastAsia="GiltusTOT-Bold"/>
          <w:bCs/>
          <w:i/>
          <w:lang w:val="cs-CZ" w:eastAsia="en-US"/>
        </w:rPr>
        <w:t>Děti a online rizika.</w:t>
      </w:r>
      <w:r w:rsidR="001F5141" w:rsidRPr="00EE3B7E">
        <w:rPr>
          <w:rFonts w:eastAsia="GiltusTOT-Bold"/>
          <w:bCs/>
          <w:lang w:val="cs-CZ" w:eastAsia="en-US"/>
        </w:rPr>
        <w:t xml:space="preserve"> Sborník studií. 1. vyd. Praha, S. 180</w:t>
      </w:r>
      <w:r w:rsidR="001F5141" w:rsidRPr="00EE3B7E">
        <w:rPr>
          <w:rFonts w:eastAsia="GiltusTOT-Bold"/>
          <w:b/>
          <w:bCs/>
          <w:lang w:val="cs-CZ" w:eastAsia="en-US"/>
        </w:rPr>
        <w:t xml:space="preserve">, </w:t>
      </w:r>
      <w:r w:rsidR="001F5141" w:rsidRPr="00EE3B7E">
        <w:rPr>
          <w:rFonts w:eastAsia="GiltusTOT-Regular"/>
          <w:lang w:val="cs-CZ" w:eastAsia="en-US"/>
        </w:rPr>
        <w:t>ISBN: 978-80-904920-3-5.</w:t>
      </w:r>
    </w:p>
    <w:p w:rsidR="001F5141" w:rsidRPr="00EE3B7E" w:rsidRDefault="001F5141" w:rsidP="001F5141">
      <w:pPr>
        <w:suppressAutoHyphens w:val="0"/>
        <w:autoSpaceDE w:val="0"/>
        <w:autoSpaceDN w:val="0"/>
        <w:adjustRightInd w:val="0"/>
        <w:spacing w:line="360" w:lineRule="auto"/>
        <w:jc w:val="both"/>
        <w:rPr>
          <w:rFonts w:eastAsia="GiltusTOT-Bold"/>
          <w:b/>
          <w:bCs/>
          <w:lang w:val="cs-CZ" w:eastAsia="en-US"/>
        </w:rPr>
      </w:pPr>
    </w:p>
    <w:p w:rsidR="001F5141" w:rsidRPr="00EE3B7E" w:rsidRDefault="00D5534A" w:rsidP="001F5141">
      <w:pPr>
        <w:suppressAutoHyphens w:val="0"/>
        <w:autoSpaceDE w:val="0"/>
        <w:autoSpaceDN w:val="0"/>
        <w:adjustRightInd w:val="0"/>
        <w:rPr>
          <w:rFonts w:eastAsia="GiltusTOT-Regular"/>
          <w:lang w:val="cs-CZ" w:eastAsia="en-US"/>
        </w:rPr>
      </w:pPr>
      <w:r>
        <w:rPr>
          <w:rFonts w:eastAsia="GiltusTOT-Regular"/>
          <w:lang w:val="cs-CZ" w:eastAsia="en-US"/>
        </w:rPr>
        <w:t xml:space="preserve">PIAGET, Jean a INHELDEROVÁ, </w:t>
      </w:r>
      <w:r w:rsidRPr="00D5534A">
        <w:rPr>
          <w:shd w:val="clear" w:color="auto" w:fill="FFFFFF"/>
        </w:rPr>
        <w:t>Bärbel</w:t>
      </w:r>
      <w:r w:rsidRPr="00D5534A">
        <w:rPr>
          <w:rFonts w:eastAsia="GiltusTOT-Regular"/>
          <w:lang w:val="cs-CZ" w:eastAsia="en-US"/>
        </w:rPr>
        <w:t>:</w:t>
      </w:r>
      <w:r w:rsidR="001F5141" w:rsidRPr="00EE3B7E">
        <w:rPr>
          <w:rFonts w:eastAsia="GiltusTOT-Regular"/>
          <w:lang w:val="cs-CZ" w:eastAsia="en-US"/>
        </w:rPr>
        <w:t xml:space="preserve"> (1970). </w:t>
      </w:r>
      <w:r w:rsidR="001F5141" w:rsidRPr="00EE3B7E">
        <w:rPr>
          <w:rFonts w:eastAsia="GiltusTOT-Bold"/>
          <w:i/>
          <w:iCs/>
          <w:lang w:val="cs-CZ" w:eastAsia="en-US"/>
        </w:rPr>
        <w:t>Psychologie dítěte</w:t>
      </w:r>
      <w:r w:rsidR="001F5141" w:rsidRPr="00EE3B7E">
        <w:rPr>
          <w:rFonts w:eastAsia="GiltusTOT-Regular"/>
          <w:lang w:val="cs-CZ" w:eastAsia="en-US"/>
        </w:rPr>
        <w:t>. Praha: SPN.</w:t>
      </w:r>
    </w:p>
    <w:p w:rsidR="001F5141" w:rsidRDefault="001F5141" w:rsidP="001F5141">
      <w:pPr>
        <w:suppressAutoHyphens w:val="0"/>
        <w:autoSpaceDE w:val="0"/>
        <w:autoSpaceDN w:val="0"/>
        <w:adjustRightInd w:val="0"/>
        <w:rPr>
          <w:rFonts w:eastAsia="GiltusTOT-Regular"/>
          <w:color w:val="FF0000"/>
          <w:lang w:val="cs-CZ" w:eastAsia="en-US"/>
        </w:rPr>
      </w:pPr>
    </w:p>
    <w:p w:rsidR="001F5141" w:rsidRDefault="001F5141" w:rsidP="001F5141">
      <w:pPr>
        <w:shd w:val="clear" w:color="auto" w:fill="FFFFFF"/>
        <w:suppressAutoHyphens w:val="0"/>
        <w:spacing w:before="100" w:beforeAutospacing="1" w:after="24"/>
        <w:rPr>
          <w:rFonts w:eastAsia="GiltusTOT-Regular"/>
          <w:color w:val="000000"/>
          <w:lang w:val="cs-CZ" w:eastAsia="en-US"/>
        </w:rPr>
      </w:pPr>
      <w:r>
        <w:rPr>
          <w:color w:val="252525"/>
        </w:rPr>
        <w:t>REICHEL</w:t>
      </w:r>
      <w:r w:rsidRPr="006C00D0">
        <w:rPr>
          <w:color w:val="252525"/>
        </w:rPr>
        <w:t>, J</w:t>
      </w:r>
      <w:r w:rsidR="00632615">
        <w:rPr>
          <w:color w:val="252525"/>
        </w:rPr>
        <w:t>iří:</w:t>
      </w:r>
      <w:r w:rsidRPr="006C00D0">
        <w:rPr>
          <w:color w:val="252525"/>
        </w:rPr>
        <w:t> </w:t>
      </w:r>
      <w:r w:rsidRPr="006C00D0">
        <w:rPr>
          <w:i/>
          <w:iCs/>
          <w:color w:val="252525"/>
        </w:rPr>
        <w:t>Kapitoly metodologie sociálních výzkumů</w:t>
      </w:r>
      <w:r w:rsidR="00D5534A">
        <w:rPr>
          <w:i/>
          <w:iCs/>
          <w:color w:val="252525"/>
        </w:rPr>
        <w:t>.</w:t>
      </w:r>
    </w:p>
    <w:p w:rsidR="001F5141" w:rsidRDefault="001F5141" w:rsidP="001F5141">
      <w:pPr>
        <w:shd w:val="clear" w:color="auto" w:fill="FFFFFF"/>
        <w:suppressAutoHyphens w:val="0"/>
        <w:spacing w:before="100" w:beforeAutospacing="1" w:after="24"/>
        <w:rPr>
          <w:rFonts w:eastAsia="GiltusTOT-Regular"/>
          <w:color w:val="000000"/>
          <w:lang w:val="cs-CZ" w:eastAsia="en-US"/>
        </w:rPr>
      </w:pPr>
      <w:r w:rsidRPr="00C63409">
        <w:rPr>
          <w:rFonts w:eastAsia="GiltusTOT-Regular"/>
          <w:color w:val="000000"/>
          <w:lang w:val="cs-CZ" w:eastAsia="en-US"/>
        </w:rPr>
        <w:t>S</w:t>
      </w:r>
      <w:r>
        <w:rPr>
          <w:rFonts w:eastAsia="GiltusTOT-Regular"/>
          <w:color w:val="000000"/>
          <w:lang w:val="cs-CZ" w:eastAsia="en-US"/>
        </w:rPr>
        <w:t>OCIAL GROOMING</w:t>
      </w:r>
      <w:r w:rsidRPr="00C63409">
        <w:rPr>
          <w:rFonts w:eastAsia="GiltusTOT-Regular"/>
          <w:color w:val="000000"/>
          <w:lang w:val="cs-CZ" w:eastAsia="en-US"/>
        </w:rPr>
        <w:t>, 2011</w:t>
      </w:r>
    </w:p>
    <w:p w:rsidR="001F5141" w:rsidRDefault="001F5141" w:rsidP="001F5141">
      <w:pPr>
        <w:suppressAutoHyphens w:val="0"/>
        <w:autoSpaceDE w:val="0"/>
        <w:autoSpaceDN w:val="0"/>
        <w:adjustRightInd w:val="0"/>
        <w:spacing w:line="360" w:lineRule="auto"/>
        <w:jc w:val="both"/>
      </w:pPr>
    </w:p>
    <w:p w:rsidR="001F5141" w:rsidRPr="00065C80" w:rsidRDefault="001F5141" w:rsidP="001F5141">
      <w:pPr>
        <w:suppressAutoHyphens w:val="0"/>
        <w:autoSpaceDE w:val="0"/>
        <w:autoSpaceDN w:val="0"/>
        <w:adjustRightInd w:val="0"/>
        <w:spacing w:line="360" w:lineRule="auto"/>
        <w:jc w:val="both"/>
      </w:pPr>
      <w:r w:rsidRPr="001C3D10">
        <w:rPr>
          <w:rFonts w:eastAsia="GiltusTOT-Regular"/>
          <w:lang w:val="cs-CZ" w:eastAsia="en-US"/>
        </w:rPr>
        <w:t>Ř</w:t>
      </w:r>
      <w:r>
        <w:rPr>
          <w:rFonts w:eastAsia="GiltusTOT-Regular"/>
          <w:lang w:val="cs-CZ" w:eastAsia="en-US"/>
        </w:rPr>
        <w:t>ÍČAN, P</w:t>
      </w:r>
      <w:r w:rsidR="00632615">
        <w:rPr>
          <w:rFonts w:eastAsia="GiltusTOT-Regular"/>
          <w:lang w:val="cs-CZ" w:eastAsia="en-US"/>
        </w:rPr>
        <w:t>avel:</w:t>
      </w:r>
      <w:r w:rsidRPr="00065C80">
        <w:rPr>
          <w:rFonts w:eastAsia="GiltusTOT-Regular"/>
          <w:lang w:val="cs-CZ" w:eastAsia="en-US"/>
        </w:rPr>
        <w:t xml:space="preserve"> (1989). </w:t>
      </w:r>
      <w:r w:rsidRPr="00065C80">
        <w:rPr>
          <w:rFonts w:eastAsia="GiltusTOT-Bold"/>
          <w:i/>
          <w:iCs/>
          <w:lang w:val="cs-CZ" w:eastAsia="en-US"/>
        </w:rPr>
        <w:t xml:space="preserve">Cesta životem. </w:t>
      </w:r>
      <w:r w:rsidRPr="00065C80">
        <w:rPr>
          <w:rFonts w:eastAsia="GiltusTOT-Regular"/>
          <w:lang w:val="cs-CZ" w:eastAsia="en-US"/>
        </w:rPr>
        <w:t>Praha: Panorama.</w:t>
      </w:r>
    </w:p>
    <w:p w:rsidR="001F5141" w:rsidRPr="00065C80" w:rsidRDefault="001F5141" w:rsidP="001F5141">
      <w:pPr>
        <w:suppressAutoHyphens w:val="0"/>
        <w:autoSpaceDE w:val="0"/>
        <w:autoSpaceDN w:val="0"/>
        <w:adjustRightInd w:val="0"/>
        <w:spacing w:line="360" w:lineRule="auto"/>
        <w:jc w:val="both"/>
      </w:pPr>
    </w:p>
    <w:p w:rsidR="001F5141" w:rsidRPr="00065C80" w:rsidRDefault="000638EE" w:rsidP="001F5141">
      <w:pPr>
        <w:suppressAutoHyphens w:val="0"/>
        <w:autoSpaceDE w:val="0"/>
        <w:autoSpaceDN w:val="0"/>
        <w:adjustRightInd w:val="0"/>
        <w:spacing w:line="360" w:lineRule="auto"/>
        <w:jc w:val="both"/>
        <w:rPr>
          <w:rFonts w:eastAsia="GiltusTOT-Regular"/>
          <w:lang w:val="cs-CZ" w:eastAsia="en-US"/>
        </w:rPr>
      </w:pPr>
      <w:r>
        <w:t>VÁGNEROVÁ, Marie</w:t>
      </w:r>
      <w:r w:rsidR="00632615">
        <w:t>:</w:t>
      </w:r>
      <w:r w:rsidR="001F5141" w:rsidRPr="00065C80">
        <w:t xml:space="preserve"> (2000). </w:t>
      </w:r>
      <w:r w:rsidR="001F5141" w:rsidRPr="00065C80">
        <w:rPr>
          <w:i/>
        </w:rPr>
        <w:t>Vývojová psychologie.</w:t>
      </w:r>
      <w:r w:rsidR="001F5141" w:rsidRPr="00065C80">
        <w:t xml:space="preserve"> </w:t>
      </w:r>
      <w:r w:rsidR="001F5141" w:rsidRPr="00065C80">
        <w:rPr>
          <w:rFonts w:eastAsia="GiltusTOT-Bold"/>
          <w:i/>
          <w:iCs/>
          <w:lang w:val="cs-CZ" w:eastAsia="en-US"/>
        </w:rPr>
        <w:t xml:space="preserve">Dětství, dospělost, stáří. </w:t>
      </w:r>
      <w:r w:rsidR="001F5141" w:rsidRPr="00065C80">
        <w:rPr>
          <w:rFonts w:eastAsia="GiltusTOT-Regular"/>
          <w:lang w:val="cs-CZ" w:eastAsia="en-US"/>
        </w:rPr>
        <w:t>Praha: Portal.</w:t>
      </w:r>
      <w:r w:rsidR="001F5141" w:rsidRPr="00065C80">
        <w:t>, s. 38).</w:t>
      </w:r>
      <w:r w:rsidR="001F5141" w:rsidRPr="00065C80">
        <w:rPr>
          <w:rFonts w:eastAsia="GiltusTOT-Regular"/>
          <w:lang w:val="cs-CZ" w:eastAsia="en-US"/>
        </w:rPr>
        <w:t xml:space="preserve"> </w:t>
      </w:r>
    </w:p>
    <w:p w:rsidR="001F5141" w:rsidRPr="00065C80" w:rsidRDefault="001F5141" w:rsidP="001F5141">
      <w:pPr>
        <w:suppressAutoHyphens w:val="0"/>
        <w:autoSpaceDE w:val="0"/>
        <w:autoSpaceDN w:val="0"/>
        <w:adjustRightInd w:val="0"/>
        <w:rPr>
          <w:rFonts w:eastAsia="GiltusTOT-Regular"/>
          <w:lang w:val="cs-CZ" w:eastAsia="en-US"/>
        </w:rPr>
      </w:pPr>
    </w:p>
    <w:p w:rsidR="001F5141" w:rsidRPr="00065C80" w:rsidRDefault="001F5141" w:rsidP="001F5141">
      <w:pPr>
        <w:suppressAutoHyphens w:val="0"/>
        <w:autoSpaceDE w:val="0"/>
        <w:autoSpaceDN w:val="0"/>
        <w:adjustRightInd w:val="0"/>
        <w:rPr>
          <w:rFonts w:eastAsia="GiltusTOT-Regular"/>
          <w:lang w:val="cs-CZ" w:eastAsia="en-US"/>
        </w:rPr>
      </w:pPr>
    </w:p>
    <w:p w:rsidR="001F5141" w:rsidRPr="00065C80" w:rsidRDefault="000638EE" w:rsidP="001F5141">
      <w:pPr>
        <w:suppressAutoHyphens w:val="0"/>
        <w:autoSpaceDE w:val="0"/>
        <w:autoSpaceDN w:val="0"/>
        <w:adjustRightInd w:val="0"/>
        <w:rPr>
          <w:rFonts w:eastAsia="GiltusTOT-Regular"/>
          <w:lang w:val="cs-CZ" w:eastAsia="en-US"/>
        </w:rPr>
      </w:pPr>
      <w:r>
        <w:rPr>
          <w:rFonts w:eastAsia="GiltusTOT-Regular"/>
          <w:lang w:val="cs-CZ" w:eastAsia="en-US"/>
        </w:rPr>
        <w:lastRenderedPageBreak/>
        <w:t>VÁGNEROVÁ, Marie</w:t>
      </w:r>
      <w:r w:rsidR="00632615">
        <w:rPr>
          <w:rFonts w:eastAsia="GiltusTOT-Regular"/>
          <w:lang w:val="cs-CZ" w:eastAsia="en-US"/>
        </w:rPr>
        <w:t>:</w:t>
      </w:r>
      <w:r w:rsidR="001F5141" w:rsidRPr="00065C80">
        <w:rPr>
          <w:rFonts w:eastAsia="GiltusTOT-Regular"/>
          <w:lang w:val="cs-CZ" w:eastAsia="en-US"/>
        </w:rPr>
        <w:t xml:space="preserve"> (2005). </w:t>
      </w:r>
      <w:r w:rsidR="001F5141" w:rsidRPr="00065C80">
        <w:rPr>
          <w:rFonts w:eastAsia="GiltusTOT-Bold"/>
          <w:i/>
          <w:iCs/>
          <w:lang w:val="cs-CZ" w:eastAsia="en-US"/>
        </w:rPr>
        <w:t xml:space="preserve">Vývojová psychologie I. Dětství a dospívání. </w:t>
      </w:r>
      <w:r w:rsidR="001F5141" w:rsidRPr="00065C80">
        <w:rPr>
          <w:rFonts w:eastAsia="GiltusTOT-Regular"/>
          <w:lang w:val="cs-CZ" w:eastAsia="en-US"/>
        </w:rPr>
        <w:t>Praha: Karolinum.</w:t>
      </w:r>
    </w:p>
    <w:p w:rsidR="001F5141" w:rsidRPr="00065C80" w:rsidRDefault="001F5141" w:rsidP="001F5141">
      <w:pPr>
        <w:suppressAutoHyphens w:val="0"/>
        <w:autoSpaceDE w:val="0"/>
        <w:autoSpaceDN w:val="0"/>
        <w:adjustRightInd w:val="0"/>
        <w:spacing w:line="360" w:lineRule="auto"/>
        <w:jc w:val="both"/>
        <w:rPr>
          <w:rFonts w:eastAsia="GiltusTOT-Regular"/>
          <w:lang w:val="cs-CZ" w:eastAsia="en-US"/>
        </w:rPr>
      </w:pPr>
    </w:p>
    <w:p w:rsidR="001F5141" w:rsidRPr="00065C80" w:rsidRDefault="001F5141" w:rsidP="001F5141">
      <w:pPr>
        <w:suppressAutoHyphens w:val="0"/>
        <w:autoSpaceDE w:val="0"/>
        <w:autoSpaceDN w:val="0"/>
        <w:adjustRightInd w:val="0"/>
        <w:spacing w:line="360" w:lineRule="auto"/>
        <w:jc w:val="both"/>
        <w:rPr>
          <w:rFonts w:eastAsia="GiltusTOT-Regular"/>
          <w:lang w:val="cs-CZ" w:eastAsia="en-US"/>
        </w:rPr>
      </w:pPr>
    </w:p>
    <w:p w:rsidR="001F5141" w:rsidRPr="00FD1264" w:rsidRDefault="00632615" w:rsidP="001F5141">
      <w:pPr>
        <w:suppressAutoHyphens w:val="0"/>
        <w:autoSpaceDE w:val="0"/>
        <w:autoSpaceDN w:val="0"/>
        <w:adjustRightInd w:val="0"/>
        <w:rPr>
          <w:rFonts w:eastAsia="GiltusTOT-Regular"/>
          <w:color w:val="000000"/>
          <w:lang w:val="cs-CZ" w:eastAsia="en-US"/>
        </w:rPr>
      </w:pPr>
      <w:r>
        <w:rPr>
          <w:rFonts w:eastAsia="GiltusTOT-Regular"/>
          <w:lang w:val="cs-CZ" w:eastAsia="en-US"/>
        </w:rPr>
        <w:t>VELIČKOVÁ, Lenka:</w:t>
      </w:r>
      <w:r w:rsidR="001F5141" w:rsidRPr="00FD1264">
        <w:rPr>
          <w:rFonts w:eastAsia="GiltusTOT-Regular"/>
          <w:lang w:val="cs-CZ" w:eastAsia="en-US"/>
        </w:rPr>
        <w:t xml:space="preserve"> (2009). </w:t>
      </w:r>
      <w:r w:rsidR="001F5141" w:rsidRPr="00FD1264">
        <w:rPr>
          <w:i/>
          <w:iCs/>
          <w:color w:val="000000"/>
          <w:lang w:val="cs-CZ" w:eastAsia="en-US"/>
        </w:rPr>
        <w:t>Internetová kriminalita zaměřená proti dětem</w:t>
      </w:r>
      <w:r w:rsidR="001F5141" w:rsidRPr="00FD1264">
        <w:rPr>
          <w:rFonts w:eastAsia="GiltusTOT-Regular"/>
          <w:color w:val="000000"/>
          <w:lang w:val="cs-CZ" w:eastAsia="en-US"/>
        </w:rPr>
        <w:t>. Nepublikovaná diplomová práce. Praha: Univerzita Karlova.</w:t>
      </w:r>
    </w:p>
    <w:p w:rsidR="001F5141" w:rsidRPr="00E70273" w:rsidRDefault="001F5141" w:rsidP="001F5141">
      <w:pPr>
        <w:suppressAutoHyphens w:val="0"/>
        <w:autoSpaceDE w:val="0"/>
        <w:autoSpaceDN w:val="0"/>
        <w:adjustRightInd w:val="0"/>
        <w:spacing w:line="360" w:lineRule="auto"/>
        <w:jc w:val="both"/>
        <w:rPr>
          <w:rFonts w:eastAsia="GiltusTOT-Regular"/>
          <w:lang w:val="cs-CZ" w:eastAsia="en-US"/>
        </w:rPr>
      </w:pPr>
    </w:p>
    <w:p w:rsidR="001F5141" w:rsidRDefault="001F5141" w:rsidP="001F5141">
      <w:pPr>
        <w:shd w:val="clear" w:color="auto" w:fill="FFFFFF"/>
        <w:suppressAutoHyphens w:val="0"/>
        <w:spacing w:before="100" w:beforeAutospacing="1" w:after="24"/>
        <w:rPr>
          <w:shd w:val="clear" w:color="auto" w:fill="FFFFFF"/>
        </w:rPr>
      </w:pPr>
      <w:r w:rsidRPr="009016C3">
        <w:rPr>
          <w:shd w:val="clear" w:color="auto" w:fill="FFFFFF"/>
        </w:rPr>
        <w:t>VOL</w:t>
      </w:r>
      <w:r w:rsidR="00632615">
        <w:rPr>
          <w:shd w:val="clear" w:color="auto" w:fill="FFFFFF"/>
        </w:rPr>
        <w:t>EK, Jaromír, JIRÁK, Jan a KÖPPLOVÁ, Barbara:</w:t>
      </w:r>
      <w:r w:rsidRPr="009016C3">
        <w:rPr>
          <w:shd w:val="clear" w:color="auto" w:fill="FFFFFF"/>
        </w:rPr>
        <w:t xml:space="preserve"> 2006. „Mediální studia: Východiska a výzvy.“ Pp. 8-19 in </w:t>
      </w:r>
      <w:r w:rsidRPr="009016C3">
        <w:rPr>
          <w:i/>
          <w:shd w:val="clear" w:color="auto" w:fill="FFFFFF"/>
        </w:rPr>
        <w:t>Mediální studia, 1</w:t>
      </w:r>
      <w:r w:rsidRPr="009016C3">
        <w:rPr>
          <w:shd w:val="clear" w:color="auto" w:fill="FFFFFF"/>
        </w:rPr>
        <w:t>).</w:t>
      </w:r>
    </w:p>
    <w:p w:rsidR="00E4162E" w:rsidRDefault="001F5141" w:rsidP="001F5141">
      <w:pPr>
        <w:shd w:val="clear" w:color="auto" w:fill="FFFFFF"/>
        <w:suppressAutoHyphens w:val="0"/>
        <w:spacing w:before="100" w:beforeAutospacing="1" w:after="24"/>
        <w:rPr>
          <w:rFonts w:eastAsia="GiltusTOT-Regular"/>
          <w:lang w:val="cs-CZ" w:eastAsia="en-US"/>
        </w:rPr>
      </w:pPr>
      <w:r>
        <w:rPr>
          <w:rFonts w:eastAsia="GiltusTOT-Regular"/>
          <w:lang w:val="cs-CZ" w:eastAsia="en-US"/>
        </w:rPr>
        <w:t>SESAM WORKSHOP</w:t>
      </w:r>
      <w:r w:rsidRPr="00C5443F">
        <w:rPr>
          <w:rFonts w:eastAsia="GiltusTOT-Regular"/>
          <w:lang w:val="cs-CZ" w:eastAsia="en-US"/>
        </w:rPr>
        <w:t xml:space="preserve"> (2010)</w:t>
      </w:r>
    </w:p>
    <w:p w:rsidR="00E4162E" w:rsidRDefault="00E4162E">
      <w:pPr>
        <w:suppressAutoHyphens w:val="0"/>
        <w:spacing w:line="360" w:lineRule="auto"/>
        <w:jc w:val="both"/>
        <w:rPr>
          <w:rFonts w:eastAsia="GiltusTOT-Regular"/>
          <w:lang w:val="cs-CZ" w:eastAsia="en-US"/>
        </w:rPr>
      </w:pPr>
      <w:r>
        <w:rPr>
          <w:rFonts w:eastAsia="GiltusTOT-Regular"/>
          <w:lang w:val="cs-CZ" w:eastAsia="en-US"/>
        </w:rPr>
        <w:br w:type="page"/>
      </w:r>
    </w:p>
    <w:p w:rsidR="001F5141" w:rsidRDefault="001F5141" w:rsidP="001F5141">
      <w:pPr>
        <w:shd w:val="clear" w:color="auto" w:fill="FFFFFF"/>
        <w:suppressAutoHyphens w:val="0"/>
        <w:spacing w:before="100" w:beforeAutospacing="1" w:after="24"/>
        <w:rPr>
          <w:rFonts w:eastAsia="GiltusTOT-Regular"/>
          <w:lang w:val="cs-CZ" w:eastAsia="en-US"/>
        </w:rPr>
      </w:pPr>
    </w:p>
    <w:p w:rsidR="001F5141" w:rsidRDefault="001F5141" w:rsidP="001F5141">
      <w:pPr>
        <w:shd w:val="clear" w:color="auto" w:fill="FFFFFF"/>
        <w:suppressAutoHyphens w:val="0"/>
        <w:spacing w:before="100" w:beforeAutospacing="1" w:after="24"/>
        <w:rPr>
          <w:rFonts w:eastAsia="GiltusTOT-Regular"/>
          <w:lang w:val="cs-CZ" w:eastAsia="en-US"/>
        </w:rPr>
      </w:pPr>
    </w:p>
    <w:p w:rsidR="001F5141" w:rsidRPr="00DC089E" w:rsidRDefault="00E4162E" w:rsidP="00F8722A">
      <w:pPr>
        <w:pStyle w:val="Nadpis2"/>
      </w:pPr>
      <w:r>
        <w:t>Elektronické</w:t>
      </w:r>
      <w:r w:rsidR="001F5141" w:rsidRPr="00DC089E">
        <w:t xml:space="preserve"> zdroje</w:t>
      </w:r>
    </w:p>
    <w:p w:rsidR="001F5141" w:rsidRDefault="001F5141" w:rsidP="001F5141">
      <w:pPr>
        <w:shd w:val="clear" w:color="auto" w:fill="FFFFFF"/>
        <w:suppressAutoHyphens w:val="0"/>
        <w:spacing w:before="100" w:beforeAutospacing="1" w:after="24"/>
        <w:rPr>
          <w:lang w:val="cs-CZ" w:eastAsia="en-US"/>
        </w:rPr>
      </w:pPr>
    </w:p>
    <w:p w:rsidR="001F5141" w:rsidRDefault="001F5141" w:rsidP="001F5141">
      <w:pPr>
        <w:suppressAutoHyphens w:val="0"/>
        <w:autoSpaceDE w:val="0"/>
        <w:autoSpaceDN w:val="0"/>
        <w:adjustRightInd w:val="0"/>
        <w:rPr>
          <w:rFonts w:eastAsia="GiltusTOT-Regular"/>
          <w:color w:val="000000"/>
          <w:lang w:val="cs-CZ" w:eastAsia="en-US"/>
        </w:rPr>
      </w:pPr>
      <w:r w:rsidRPr="00B115AE">
        <w:rPr>
          <w:rFonts w:eastAsia="GiltusTOT-Bold"/>
          <w:bCs/>
          <w:color w:val="000000"/>
          <w:lang w:val="cs-CZ" w:eastAsia="en-US"/>
        </w:rPr>
        <w:t>BOCJJ</w:t>
      </w:r>
      <w:r>
        <w:rPr>
          <w:rFonts w:eastAsia="GiltusTOT-Bold"/>
          <w:bCs/>
          <w:color w:val="000000"/>
          <w:lang w:val="cs-CZ" w:eastAsia="en-US"/>
        </w:rPr>
        <w:t>, P.</w:t>
      </w:r>
      <w:r w:rsidRPr="00B115AE">
        <w:rPr>
          <w:rFonts w:eastAsia="GiltusTOT-Bold"/>
          <w:bCs/>
          <w:color w:val="000000"/>
          <w:lang w:val="cs-CZ" w:eastAsia="en-US"/>
        </w:rPr>
        <w:t xml:space="preserve"> (2002)</w:t>
      </w:r>
      <w:r>
        <w:rPr>
          <w:rFonts w:eastAsia="GiltusTOT-Bold"/>
          <w:bCs/>
          <w:color w:val="000000"/>
          <w:lang w:val="cs-CZ" w:eastAsia="en-US"/>
        </w:rPr>
        <w:t xml:space="preserve">. </w:t>
      </w:r>
      <w:r w:rsidRPr="00B115AE">
        <w:rPr>
          <w:rFonts w:eastAsia="GiltusTOT-Regular"/>
          <w:color w:val="000000"/>
          <w:lang w:val="cs-CZ" w:eastAsia="en-US"/>
        </w:rPr>
        <w:t xml:space="preserve">Bocjj, P. (2002). </w:t>
      </w:r>
      <w:r w:rsidRPr="00B115AE">
        <w:rPr>
          <w:rFonts w:eastAsia="GiltusTOT-Regular"/>
          <w:i/>
          <w:color w:val="000000"/>
          <w:lang w:val="cs-CZ" w:eastAsia="en-US"/>
        </w:rPr>
        <w:t>Corporate Cyber stalking: An Invitation to Build Theory</w:t>
      </w:r>
      <w:r w:rsidRPr="00B115AE">
        <w:rPr>
          <w:rFonts w:eastAsia="GiltusTOT-Regular"/>
          <w:color w:val="000000"/>
          <w:lang w:val="cs-CZ" w:eastAsia="en-US"/>
        </w:rPr>
        <w:t xml:space="preserve">. </w:t>
      </w:r>
      <w:r w:rsidRPr="00B115AE">
        <w:rPr>
          <w:rFonts w:eastAsia="GiltusTOT-Regular"/>
          <w:i/>
          <w:color w:val="000000"/>
          <w:lang w:val="cs-CZ" w:eastAsia="en-US"/>
        </w:rPr>
        <w:t>First Monday</w:t>
      </w:r>
      <w:r w:rsidRPr="00B115AE">
        <w:rPr>
          <w:rFonts w:eastAsia="GiltusTOT-Regular"/>
          <w:color w:val="000000"/>
          <w:lang w:val="cs-CZ" w:eastAsia="en-US"/>
        </w:rPr>
        <w:t>. [online]. [cit. 2012–01–</w:t>
      </w:r>
      <w:r>
        <w:rPr>
          <w:rFonts w:eastAsia="GiltusTOT-Regular"/>
          <w:color w:val="000000"/>
          <w:lang w:val="cs-CZ" w:eastAsia="en-US"/>
        </w:rPr>
        <w:t xml:space="preserve">29]. Dostupné na WWW: </w:t>
      </w:r>
      <w:hyperlink r:id="rId29" w:history="1">
        <w:r w:rsidRPr="008A49BC">
          <w:rPr>
            <w:rStyle w:val="Hypertextovodkaz"/>
            <w:rFonts w:eastAsia="GiltusTOT-Regular"/>
            <w:lang w:val="cs-CZ" w:eastAsia="en-US"/>
          </w:rPr>
          <w:t>http://firstmonday.org/issues/issue7_11/bocij/index.html</w:t>
        </w:r>
      </w:hyperlink>
      <w:r>
        <w:rPr>
          <w:rFonts w:eastAsia="GiltusTOT-Regular"/>
          <w:color w:val="000000"/>
          <w:lang w:val="cs-CZ" w:eastAsia="en-US"/>
        </w:rPr>
        <w:t>.</w:t>
      </w:r>
    </w:p>
    <w:p w:rsidR="001F5141" w:rsidRPr="007F7CFC" w:rsidRDefault="007F7CFC" w:rsidP="007F7CFC">
      <w:pPr>
        <w:pStyle w:val="selectionshareable"/>
        <w:shd w:val="clear" w:color="auto" w:fill="FFFFFF"/>
        <w:spacing w:before="180" w:beforeAutospacing="0" w:after="360" w:afterAutospacing="0" w:line="367" w:lineRule="atLeast"/>
        <w:rPr>
          <w:color w:val="000000"/>
        </w:rPr>
      </w:pPr>
      <w:r w:rsidRPr="007F7CFC">
        <w:rPr>
          <w:i/>
        </w:rPr>
        <w:t>Agresoři mají propracovaný styl, jak na internetu ovládnout děti, ukazuje nový výzkum.</w:t>
      </w:r>
      <w:r w:rsidR="00F9613F">
        <w:t xml:space="preserve"> </w:t>
      </w:r>
      <w:r w:rsidR="00F9613F" w:rsidRPr="00BA67E6">
        <w:rPr>
          <w:i/>
        </w:rPr>
        <w:t xml:space="preserve"> </w:t>
      </w:r>
      <w:r w:rsidR="00F9613F">
        <w:t>[online]. [Cit. 7. 2</w:t>
      </w:r>
      <w:r w:rsidR="00F9613F" w:rsidRPr="00D47E09">
        <w:t xml:space="preserve">. 2017]. </w:t>
      </w:r>
      <w:r w:rsidR="00F9613F">
        <w:t xml:space="preserve">Dostupné na: </w:t>
      </w:r>
      <w:hyperlink r:id="rId30" w:history="1">
        <w:r w:rsidRPr="007F7CFC">
          <w:rPr>
            <w:rStyle w:val="Hypertextovodkaz"/>
          </w:rPr>
          <w:t>https://www.seznam.cz/zpravy/clanek/agresori-maji-propracovany-styl-jak-na-internetu-ovladnout-deti-ukazuje-novy-vyzkum-15768</w:t>
        </w:r>
      </w:hyperlink>
      <w:r w:rsidR="00F9613F">
        <w:rPr>
          <w:color w:val="000000"/>
        </w:rPr>
        <w:t>.</w:t>
      </w:r>
    </w:p>
    <w:p w:rsidR="001F5141" w:rsidRDefault="001F5141" w:rsidP="001F5141">
      <w:pPr>
        <w:suppressAutoHyphens w:val="0"/>
        <w:autoSpaceDE w:val="0"/>
        <w:autoSpaceDN w:val="0"/>
        <w:adjustRightInd w:val="0"/>
        <w:rPr>
          <w:rFonts w:eastAsia="GiltusTOT-Regular"/>
          <w:color w:val="000000"/>
          <w:lang w:val="cs-CZ" w:eastAsia="en-US"/>
        </w:rPr>
      </w:pPr>
      <w:r w:rsidRPr="00516C9D">
        <w:rPr>
          <w:rFonts w:eastAsia="GiltusTOT-Regular"/>
          <w:i/>
          <w:color w:val="000000"/>
          <w:lang w:val="cs-CZ" w:eastAsia="en-US"/>
        </w:rPr>
        <w:t>Cyberstalking: praktické ukázky</w:t>
      </w:r>
      <w:r w:rsidRPr="00B115AE">
        <w:rPr>
          <w:rFonts w:eastAsia="GiltusTOT-Regular"/>
          <w:color w:val="000000"/>
          <w:lang w:val="cs-CZ" w:eastAsia="en-US"/>
        </w:rPr>
        <w:t xml:space="preserve">. (2008). [online]. </w:t>
      </w:r>
      <w:r w:rsidRPr="00B115AE">
        <w:rPr>
          <w:i/>
          <w:iCs/>
          <w:color w:val="000000"/>
          <w:lang w:val="cs-CZ" w:eastAsia="en-US"/>
        </w:rPr>
        <w:t>In E-bezpečí</w:t>
      </w:r>
      <w:r w:rsidRPr="00B115AE">
        <w:rPr>
          <w:rFonts w:eastAsia="GiltusTOT-Regular"/>
          <w:color w:val="000000"/>
          <w:lang w:val="cs-CZ" w:eastAsia="en-US"/>
        </w:rPr>
        <w:t>. [cit. 2012–01–</w:t>
      </w:r>
      <w:r>
        <w:rPr>
          <w:rFonts w:eastAsia="GiltusTOT-Regular"/>
          <w:color w:val="000000"/>
          <w:lang w:val="cs-CZ" w:eastAsia="en-US"/>
        </w:rPr>
        <w:t>29]. Dostupné</w:t>
      </w:r>
      <w:r w:rsidRPr="00B115AE">
        <w:rPr>
          <w:rFonts w:eastAsia="GiltusTOT-Regular"/>
          <w:color w:val="000000"/>
          <w:lang w:val="cs-CZ" w:eastAsia="en-US"/>
        </w:rPr>
        <w:t xml:space="preserve"> </w:t>
      </w:r>
      <w:r>
        <w:rPr>
          <w:rFonts w:eastAsia="GiltusTOT-Regular"/>
          <w:color w:val="000000"/>
          <w:lang w:val="cs-CZ" w:eastAsia="en-US"/>
        </w:rPr>
        <w:t>na</w:t>
      </w:r>
      <w:r w:rsidRPr="00B115AE">
        <w:rPr>
          <w:rFonts w:eastAsia="GiltusTOT-Regular"/>
          <w:color w:val="000000"/>
          <w:lang w:val="cs-CZ" w:eastAsia="en-US"/>
        </w:rPr>
        <w:t xml:space="preserve"> WWW: </w:t>
      </w:r>
      <w:hyperlink r:id="rId31" w:history="1">
        <w:r w:rsidRPr="008A49BC">
          <w:rPr>
            <w:rStyle w:val="Hypertextovodkaz"/>
            <w:rFonts w:eastAsia="GiltusTOT-Regular"/>
            <w:lang w:val="cs-CZ" w:eastAsia="en-US"/>
          </w:rPr>
          <w:t>http://www.e-bezpeci.cz/index.php/temata/stalking-a-kyberstalking/127</w:t>
        </w:r>
        <w:r w:rsidRPr="008A49BC">
          <w:rPr>
            <w:rStyle w:val="Hypertextovodkaz"/>
            <w:rFonts w:eastAsia="GiltusTOT-Regular" w:hint="eastAsia"/>
            <w:lang w:val="cs-CZ" w:eastAsia="en-US"/>
          </w:rPr>
          <w:t>–</w:t>
        </w:r>
        <w:r w:rsidRPr="008A49BC">
          <w:rPr>
            <w:rStyle w:val="Hypertextovodkaz"/>
            <w:rFonts w:eastAsia="GiltusTOT-Regular"/>
            <w:lang w:val="cs-CZ" w:eastAsia="en-US"/>
          </w:rPr>
          <w:t>44</w:t>
        </w:r>
      </w:hyperlink>
      <w:r>
        <w:rPr>
          <w:rFonts w:eastAsia="GiltusTOT-Regular"/>
          <w:color w:val="000000"/>
          <w:lang w:val="cs-CZ" w:eastAsia="en-US"/>
        </w:rPr>
        <w:t>.</w:t>
      </w:r>
    </w:p>
    <w:p w:rsidR="001F5141" w:rsidRDefault="001F5141" w:rsidP="001F5141">
      <w:pPr>
        <w:suppressAutoHyphens w:val="0"/>
        <w:spacing w:before="100" w:beforeAutospacing="1" w:after="24"/>
      </w:pPr>
      <w:r w:rsidRPr="00D47E09">
        <w:rPr>
          <w:rStyle w:val="apple-converted-space"/>
          <w:i/>
        </w:rPr>
        <w:t xml:space="preserve">Češi se nejčastěji připojují k internetu pomocí bezdrátové technologie wi-fi. </w:t>
      </w:r>
      <w:r w:rsidRPr="00D47E09">
        <w:t xml:space="preserve">[online]. [Cit. 10. 1. 2017]. Dostupné na WWW. </w:t>
      </w:r>
      <w:hyperlink r:id="rId32" w:history="1">
        <w:r w:rsidRPr="00D47E09">
          <w:rPr>
            <w:rStyle w:val="Hypertextovodkaz"/>
          </w:rPr>
          <w:t>http://www.novinky.cz/clanek/162196-cesi-se-nejcasteji-pripojuji-k-internetu-pomoci-bezdratove-technologie-wi-fi.html</w:t>
        </w:r>
      </w:hyperlink>
      <w:r w:rsidRPr="00D47E09">
        <w:t xml:space="preserve">. </w:t>
      </w:r>
    </w:p>
    <w:p w:rsidR="001F5141" w:rsidRPr="00D47E09" w:rsidRDefault="001F5141" w:rsidP="001F5141">
      <w:pPr>
        <w:suppressAutoHyphens w:val="0"/>
        <w:spacing w:before="100" w:beforeAutospacing="1" w:after="24"/>
      </w:pPr>
    </w:p>
    <w:p w:rsidR="001F5141" w:rsidRDefault="001F5141" w:rsidP="001F5141">
      <w:pPr>
        <w:pStyle w:val="Textpoznpodarou"/>
        <w:rPr>
          <w:sz w:val="24"/>
          <w:szCs w:val="24"/>
        </w:rPr>
      </w:pPr>
      <w:r w:rsidRPr="00D47E09">
        <w:rPr>
          <w:i/>
          <w:sz w:val="24"/>
          <w:szCs w:val="24"/>
        </w:rPr>
        <w:t>České děti jsou v přístupu k internetu liberální, proto zranitelné, říká studie.</w:t>
      </w:r>
      <w:r w:rsidRPr="00D47E09">
        <w:rPr>
          <w:sz w:val="24"/>
          <w:szCs w:val="24"/>
        </w:rPr>
        <w:t xml:space="preserve"> [online]. [Cit. 10. 1. 2017]. Dostupné na </w:t>
      </w:r>
      <w:hyperlink r:id="rId33" w:history="1">
        <w:r w:rsidRPr="00D47E09">
          <w:rPr>
            <w:rStyle w:val="Hypertextovodkaz"/>
            <w:sz w:val="24"/>
            <w:szCs w:val="24"/>
          </w:rPr>
          <w:t>WWW.http://www.rodice-a-deti.cz/ceske-deti-jsou-v-pristupu-k-internetu-liberalni-proto-zranitelne-rika-studie</w:t>
        </w:r>
      </w:hyperlink>
      <w:r w:rsidRPr="00D47E09">
        <w:rPr>
          <w:sz w:val="24"/>
          <w:szCs w:val="24"/>
        </w:rPr>
        <w:t xml:space="preserve">. </w:t>
      </w:r>
    </w:p>
    <w:p w:rsidR="00BA67E6" w:rsidRPr="00BA67E6" w:rsidRDefault="00BA67E6" w:rsidP="001F5141">
      <w:pPr>
        <w:pStyle w:val="Textpoznpodarou"/>
        <w:rPr>
          <w:i/>
          <w:sz w:val="24"/>
          <w:szCs w:val="24"/>
        </w:rPr>
      </w:pPr>
    </w:p>
    <w:p w:rsidR="00BA67E6" w:rsidRPr="00BA67E6" w:rsidRDefault="00BA67E6" w:rsidP="001F5141">
      <w:pPr>
        <w:pStyle w:val="Textpoznpodarou"/>
        <w:rPr>
          <w:sz w:val="24"/>
          <w:szCs w:val="24"/>
        </w:rPr>
      </w:pPr>
      <w:r w:rsidRPr="00BA67E6">
        <w:rPr>
          <w:i/>
          <w:sz w:val="24"/>
          <w:szCs w:val="24"/>
        </w:rPr>
        <w:t xml:space="preserve">Nebezpečný trend. Mladí Češi si stále častěji posílají nahé fotky. </w:t>
      </w:r>
      <w:r>
        <w:rPr>
          <w:sz w:val="24"/>
          <w:szCs w:val="24"/>
        </w:rPr>
        <w:t>[online]. [Cit. 7. 2</w:t>
      </w:r>
      <w:r w:rsidRPr="00D47E09">
        <w:rPr>
          <w:sz w:val="24"/>
          <w:szCs w:val="24"/>
        </w:rPr>
        <w:t xml:space="preserve">. 2017]. </w:t>
      </w:r>
      <w:r w:rsidRPr="00BA67E6">
        <w:rPr>
          <w:sz w:val="24"/>
          <w:szCs w:val="24"/>
        </w:rPr>
        <w:t xml:space="preserve">Dostupné na </w:t>
      </w:r>
      <w:hyperlink r:id="rId34" w:history="1">
        <w:r w:rsidRPr="00BA67E6">
          <w:rPr>
            <w:rStyle w:val="Hypertextovodkaz"/>
            <w:color w:val="auto"/>
            <w:sz w:val="24"/>
            <w:szCs w:val="24"/>
          </w:rPr>
          <w:t>http://www.info.cz/magazin/nebezpecny-trend-mladi-cesi-si-stale-casteji-posilaji-nahe-fotky-4312.html</w:t>
        </w:r>
      </w:hyperlink>
      <w:r>
        <w:rPr>
          <w:sz w:val="24"/>
          <w:szCs w:val="24"/>
        </w:rPr>
        <w:t>.</w:t>
      </w:r>
      <w:r w:rsidRPr="00BA67E6">
        <w:rPr>
          <w:sz w:val="24"/>
          <w:szCs w:val="24"/>
        </w:rPr>
        <w:t xml:space="preserve"> </w:t>
      </w:r>
      <w:r w:rsidRPr="00BA67E6">
        <w:rPr>
          <w:sz w:val="24"/>
          <w:szCs w:val="24"/>
          <w:shd w:val="clear" w:color="auto" w:fill="FFFFFF"/>
        </w:rPr>
        <w:t>Autor:</w:t>
      </w:r>
      <w:r w:rsidRPr="00BA67E6">
        <w:rPr>
          <w:rStyle w:val="apple-converted-space"/>
          <w:rFonts w:eastAsiaTheme="majorEastAsia"/>
          <w:sz w:val="24"/>
          <w:szCs w:val="24"/>
          <w:shd w:val="clear" w:color="auto" w:fill="FFFFFF"/>
        </w:rPr>
        <w:t> </w:t>
      </w:r>
      <w:r w:rsidRPr="00BA67E6">
        <w:rPr>
          <w:rStyle w:val="authors-simple-list"/>
          <w:rFonts w:eastAsiaTheme="majorEastAsia"/>
          <w:caps/>
          <w:sz w:val="24"/>
          <w:szCs w:val="24"/>
          <w:shd w:val="clear" w:color="auto" w:fill="FFFFFF"/>
        </w:rPr>
        <w:t>REFLEX.CZ</w:t>
      </w:r>
      <w:r w:rsidRPr="00BA67E6">
        <w:rPr>
          <w:rStyle w:val="apple-converted-space"/>
          <w:rFonts w:eastAsiaTheme="majorEastAsia"/>
          <w:sz w:val="24"/>
          <w:szCs w:val="24"/>
          <w:shd w:val="clear" w:color="auto" w:fill="FFFFFF"/>
        </w:rPr>
        <w:t> </w:t>
      </w:r>
      <w:r w:rsidRPr="00BA67E6">
        <w:rPr>
          <w:sz w:val="24"/>
          <w:szCs w:val="24"/>
          <w:shd w:val="clear" w:color="auto" w:fill="FFFFFF"/>
        </w:rPr>
        <w:t>-</w:t>
      </w:r>
      <w:r w:rsidRPr="00BA67E6">
        <w:rPr>
          <w:rStyle w:val="apple-converted-space"/>
          <w:rFonts w:eastAsiaTheme="majorEastAsia"/>
          <w:sz w:val="24"/>
          <w:szCs w:val="24"/>
          <w:shd w:val="clear" w:color="auto" w:fill="FFFFFF"/>
        </w:rPr>
        <w:t> </w:t>
      </w:r>
      <w:r w:rsidRPr="00BA67E6">
        <w:rPr>
          <w:sz w:val="24"/>
          <w:szCs w:val="24"/>
          <w:shd w:val="clear" w:color="auto" w:fill="FFFFFF"/>
        </w:rPr>
        <w:t xml:space="preserve">7. února 2017 </w:t>
      </w:r>
    </w:p>
    <w:p w:rsidR="001F5141" w:rsidRPr="00BA67E6" w:rsidRDefault="001F5141" w:rsidP="001F5141">
      <w:pPr>
        <w:pStyle w:val="Textpoznpodarou"/>
        <w:rPr>
          <w:sz w:val="24"/>
          <w:szCs w:val="24"/>
        </w:rPr>
      </w:pPr>
    </w:p>
    <w:p w:rsidR="001F5141" w:rsidRPr="00D47E09" w:rsidRDefault="001F5141" w:rsidP="001F5141">
      <w:r w:rsidRPr="00D47E09">
        <w:rPr>
          <w:i/>
        </w:rPr>
        <w:t>Internet a technické novinky</w:t>
      </w:r>
      <w:r w:rsidRPr="00D47E09">
        <w:t xml:space="preserve">. [online]. [Cit. 10. 1. 2017]. Dostupné na WWW. </w:t>
      </w:r>
      <w:hyperlink r:id="rId35" w:history="1">
        <w:r w:rsidRPr="00D47E09">
          <w:rPr>
            <w:rStyle w:val="Hypertextovodkaz"/>
          </w:rPr>
          <w:t>http://technet.idnes.cz/sw_internet.asp?r=sw_internet&amp;c=A050330_113519_sw_internet_brz</w:t>
        </w:r>
      </w:hyperlink>
      <w:r w:rsidRPr="00D47E09">
        <w:t xml:space="preserve">. </w:t>
      </w:r>
    </w:p>
    <w:p w:rsidR="001F5141" w:rsidRDefault="001F5141" w:rsidP="001F5141">
      <w:pPr>
        <w:shd w:val="clear" w:color="auto" w:fill="FFFFFF"/>
        <w:suppressAutoHyphens w:val="0"/>
        <w:spacing w:before="100" w:beforeAutospacing="1" w:after="24"/>
        <w:rPr>
          <w:rFonts w:eastAsia="GiltusTOT-Regular"/>
          <w:lang w:val="cs-CZ" w:eastAsia="en-US"/>
        </w:rPr>
      </w:pPr>
      <w:r>
        <w:rPr>
          <w:rFonts w:eastAsia="GiltusTOT-Regular"/>
          <w:lang w:val="cs-CZ" w:eastAsia="en-US"/>
        </w:rPr>
        <w:t xml:space="preserve">JOHNSONOVÁ, G. (2006). </w:t>
      </w:r>
      <w:r w:rsidRPr="002D2190">
        <w:rPr>
          <w:rFonts w:eastAsia="GiltusTOT-Regular"/>
          <w:i/>
          <w:lang w:val="cs-CZ" w:eastAsia="en-US"/>
        </w:rPr>
        <w:t>Internet Use and Cognitive Development: a theoretical</w:t>
      </w:r>
      <w:r w:rsidRPr="007B0444">
        <w:rPr>
          <w:rFonts w:eastAsia="GiltusTOT-Regular"/>
          <w:lang w:val="cs-CZ" w:eastAsia="en-US"/>
        </w:rPr>
        <w:t xml:space="preserve"> </w:t>
      </w:r>
      <w:r w:rsidRPr="002D2190">
        <w:rPr>
          <w:rFonts w:eastAsia="GiltusTOT-Regular"/>
          <w:i/>
          <w:lang w:val="cs-CZ" w:eastAsia="en-US"/>
        </w:rPr>
        <w:t>framework, E-learning</w:t>
      </w:r>
      <w:r w:rsidRPr="002D2190">
        <w:rPr>
          <w:rFonts w:eastAsia="GiltusTOT-Regular"/>
          <w:lang w:val="cs-CZ" w:eastAsia="en-US"/>
        </w:rPr>
        <w:t>. [online]. In Volume 3, Number 4. [cit. 2012</w:t>
      </w:r>
      <w:r w:rsidRPr="002D2190">
        <w:rPr>
          <w:rFonts w:eastAsia="GiltusTOT-Regular"/>
          <w:lang w:val="en-US" w:eastAsia="en-US"/>
        </w:rPr>
        <w:t>–</w:t>
      </w:r>
      <w:r w:rsidRPr="002D2190">
        <w:rPr>
          <w:rFonts w:eastAsia="GiltusTOT-Regular"/>
          <w:lang w:val="cs-CZ" w:eastAsia="en-US"/>
        </w:rPr>
        <w:t>02</w:t>
      </w:r>
      <w:r w:rsidRPr="002D2190">
        <w:rPr>
          <w:rFonts w:eastAsia="GiltusTOT-Regular"/>
          <w:lang w:val="en-US" w:eastAsia="en-US"/>
        </w:rPr>
        <w:t>–</w:t>
      </w:r>
      <w:r w:rsidRPr="002D2190">
        <w:rPr>
          <w:rFonts w:eastAsia="GiltusTOT-Regular"/>
          <w:lang w:val="cs-CZ" w:eastAsia="en-US"/>
        </w:rPr>
        <w:t>18]. Dostupné</w:t>
      </w:r>
      <w:r>
        <w:rPr>
          <w:rFonts w:eastAsia="GiltusTOT-Regular"/>
          <w:lang w:val="cs-CZ" w:eastAsia="en-US"/>
        </w:rPr>
        <w:t xml:space="preserve"> na</w:t>
      </w:r>
      <w:r w:rsidRPr="002D2190">
        <w:rPr>
          <w:rFonts w:eastAsia="GiltusTOT-Regular"/>
          <w:lang w:val="cs-CZ" w:eastAsia="en-US"/>
        </w:rPr>
        <w:t xml:space="preserve"> WWW: </w:t>
      </w:r>
      <w:hyperlink r:id="rId36" w:history="1">
        <w:r w:rsidRPr="008A49BC">
          <w:rPr>
            <w:rStyle w:val="Hypertextovodkaz"/>
            <w:rFonts w:eastAsia="GiltusTOT-Regular"/>
            <w:lang w:val="cs-CZ" w:eastAsia="en-US"/>
          </w:rPr>
          <w:t>http://www.wwwords.co.uk/pdf/validate.asp?j=elea&amp;vol=3&amp;issue=4&amp;year=2006&amp;article=7_Johnson_ELEA_3_4_web</w:t>
        </w:r>
      </w:hyperlink>
      <w:r>
        <w:rPr>
          <w:rFonts w:eastAsia="GiltusTOT-Regular"/>
          <w:lang w:val="cs-CZ" w:eastAsia="en-US"/>
        </w:rPr>
        <w:t>.</w:t>
      </w:r>
    </w:p>
    <w:p w:rsidR="001F5141" w:rsidRDefault="001F5141" w:rsidP="001F5141">
      <w:pPr>
        <w:shd w:val="clear" w:color="auto" w:fill="FFFFFF"/>
        <w:suppressAutoHyphens w:val="0"/>
        <w:spacing w:before="100" w:beforeAutospacing="1" w:after="24"/>
        <w:rPr>
          <w:rFonts w:eastAsia="GiltusTOT-Regular"/>
          <w:lang w:val="cs-CZ" w:eastAsia="en-US"/>
        </w:rPr>
      </w:pPr>
    </w:p>
    <w:p w:rsidR="001F5141" w:rsidRDefault="001F5141" w:rsidP="001F5141">
      <w:pPr>
        <w:suppressAutoHyphens w:val="0"/>
        <w:autoSpaceDE w:val="0"/>
        <w:autoSpaceDN w:val="0"/>
        <w:adjustRightInd w:val="0"/>
        <w:rPr>
          <w:rFonts w:eastAsia="GiltusTOT-Regular"/>
          <w:lang w:val="cs-CZ" w:eastAsia="en-US"/>
        </w:rPr>
      </w:pPr>
      <w:r w:rsidRPr="009C3099">
        <w:rPr>
          <w:rFonts w:eastAsia="GiltusTOT-Regular"/>
          <w:lang w:val="cs-CZ" w:eastAsia="en-US"/>
        </w:rPr>
        <w:t xml:space="preserve">KOPECKÝ (2008b). </w:t>
      </w:r>
      <w:r w:rsidRPr="009C3099">
        <w:rPr>
          <w:i/>
          <w:iCs/>
          <w:lang w:val="cs-CZ" w:eastAsia="en-US"/>
        </w:rPr>
        <w:t xml:space="preserve">Cyber Grooming. </w:t>
      </w:r>
      <w:r w:rsidRPr="009C3099">
        <w:rPr>
          <w:rFonts w:eastAsia="GiltusTOT-Regular"/>
          <w:lang w:val="cs-CZ" w:eastAsia="en-US"/>
        </w:rPr>
        <w:t>[on-line]. [cit. 2009–8–</w:t>
      </w:r>
      <w:r>
        <w:rPr>
          <w:rFonts w:eastAsia="GiltusTOT-Regular"/>
          <w:lang w:val="cs-CZ" w:eastAsia="en-US"/>
        </w:rPr>
        <w:t xml:space="preserve">15]. Dostupné na WWW: </w:t>
      </w:r>
      <w:hyperlink r:id="rId37" w:history="1">
        <w:r w:rsidRPr="008A49BC">
          <w:rPr>
            <w:rStyle w:val="Hypertextovodkaz"/>
            <w:rFonts w:eastAsia="GiltusTOT-Regular"/>
            <w:lang w:val="cs-CZ" w:eastAsia="en-US"/>
          </w:rPr>
          <w:t>http://cms.e-bezpeci.cz/content/view/42/35/lang,czech/</w:t>
        </w:r>
      </w:hyperlink>
      <w:r>
        <w:rPr>
          <w:rFonts w:eastAsia="GiltusTOT-Regular"/>
          <w:lang w:val="cs-CZ" w:eastAsia="en-US"/>
        </w:rPr>
        <w:t>.</w:t>
      </w:r>
    </w:p>
    <w:p w:rsidR="001F5141" w:rsidRPr="009C3099" w:rsidRDefault="001F5141" w:rsidP="001F5141">
      <w:pPr>
        <w:suppressAutoHyphens w:val="0"/>
        <w:autoSpaceDE w:val="0"/>
        <w:autoSpaceDN w:val="0"/>
        <w:adjustRightInd w:val="0"/>
        <w:rPr>
          <w:rFonts w:eastAsia="GiltusTOT-Regular"/>
          <w:lang w:val="cs-CZ" w:eastAsia="en-US"/>
        </w:rPr>
      </w:pPr>
    </w:p>
    <w:p w:rsidR="001F5141" w:rsidRPr="009C3099" w:rsidRDefault="001F5141" w:rsidP="001F5141">
      <w:pPr>
        <w:suppressAutoHyphens w:val="0"/>
        <w:autoSpaceDE w:val="0"/>
        <w:autoSpaceDN w:val="0"/>
        <w:adjustRightInd w:val="0"/>
        <w:rPr>
          <w:rFonts w:eastAsia="GiltusTOT-Regular"/>
          <w:lang w:val="cs-CZ" w:eastAsia="en-US"/>
        </w:rPr>
      </w:pPr>
    </w:p>
    <w:p w:rsidR="001F5141" w:rsidRDefault="001F5141" w:rsidP="001F5141">
      <w:pPr>
        <w:suppressAutoHyphens w:val="0"/>
        <w:autoSpaceDE w:val="0"/>
        <w:autoSpaceDN w:val="0"/>
        <w:adjustRightInd w:val="0"/>
        <w:rPr>
          <w:rFonts w:eastAsia="GiltusTOT-Regular"/>
          <w:lang w:val="cs-CZ" w:eastAsia="en-US"/>
        </w:rPr>
      </w:pPr>
      <w:r w:rsidRPr="009C3099">
        <w:rPr>
          <w:rFonts w:eastAsia="GiltusTOT-Regular"/>
          <w:lang w:val="cs-CZ" w:eastAsia="en-US"/>
        </w:rPr>
        <w:t xml:space="preserve">KOPECKÝ, K. (2008a). </w:t>
      </w:r>
      <w:r w:rsidRPr="009C3099">
        <w:rPr>
          <w:i/>
          <w:iCs/>
          <w:lang w:val="cs-CZ" w:eastAsia="en-US"/>
        </w:rPr>
        <w:t xml:space="preserve">Případy cyber groomingu I. </w:t>
      </w:r>
      <w:r w:rsidRPr="009C3099">
        <w:rPr>
          <w:rFonts w:eastAsia="GiltusTOT-Regular"/>
          <w:lang w:val="cs-CZ" w:eastAsia="en-US"/>
        </w:rPr>
        <w:t>[on-line]. [cit. 2009–8–15]. Dostup</w:t>
      </w:r>
      <w:r>
        <w:rPr>
          <w:rFonts w:eastAsia="GiltusTOT-Regular"/>
          <w:lang w:val="cs-CZ" w:eastAsia="en-US"/>
        </w:rPr>
        <w:t>né na WWW</w:t>
      </w:r>
      <w:r w:rsidRPr="009C3099">
        <w:rPr>
          <w:rFonts w:eastAsia="GiltusTOT-Regular"/>
          <w:lang w:val="cs-CZ" w:eastAsia="en-US"/>
        </w:rPr>
        <w:t xml:space="preserve">: </w:t>
      </w:r>
      <w:hyperlink r:id="rId38" w:history="1">
        <w:r w:rsidRPr="008A49BC">
          <w:rPr>
            <w:rStyle w:val="Hypertextovodkaz"/>
            <w:rFonts w:eastAsia="GiltusTOT-Regular"/>
            <w:lang w:val="cs-CZ" w:eastAsia="en-US"/>
          </w:rPr>
          <w:t>http://cms.e-bezpeci.cz/content/view/112/35/lang,czech/</w:t>
        </w:r>
      </w:hyperlink>
      <w:r>
        <w:rPr>
          <w:rFonts w:eastAsia="GiltusTOT-Regular"/>
          <w:lang w:val="cs-CZ" w:eastAsia="en-US"/>
        </w:rPr>
        <w:t>.</w:t>
      </w:r>
    </w:p>
    <w:p w:rsidR="001F5141" w:rsidRDefault="001F5141" w:rsidP="001F5141">
      <w:pPr>
        <w:suppressAutoHyphens w:val="0"/>
        <w:autoSpaceDE w:val="0"/>
        <w:autoSpaceDN w:val="0"/>
        <w:adjustRightInd w:val="0"/>
        <w:rPr>
          <w:rFonts w:eastAsia="GiltusTOT-Regular"/>
          <w:lang w:val="cs-CZ" w:eastAsia="en-US"/>
        </w:rPr>
      </w:pPr>
    </w:p>
    <w:p w:rsidR="001F5141" w:rsidRDefault="001F5141" w:rsidP="001F5141">
      <w:pPr>
        <w:suppressAutoHyphens w:val="0"/>
        <w:autoSpaceDE w:val="0"/>
        <w:autoSpaceDN w:val="0"/>
        <w:adjustRightInd w:val="0"/>
        <w:rPr>
          <w:rFonts w:eastAsia="GiltusTOT-Regular"/>
          <w:lang w:val="cs-CZ" w:eastAsia="en-US"/>
        </w:rPr>
      </w:pPr>
      <w:r w:rsidRPr="009C3099">
        <w:rPr>
          <w:rFonts w:eastAsia="GiltusTOT-Regular"/>
          <w:lang w:val="cs-CZ" w:eastAsia="en-US"/>
        </w:rPr>
        <w:lastRenderedPageBreak/>
        <w:t xml:space="preserve">KOWALSKI, et al, (2008). Kowalski, R., Limber, S., Agatston, P. (2008). </w:t>
      </w:r>
      <w:r w:rsidRPr="009C3099">
        <w:rPr>
          <w:i/>
          <w:iCs/>
          <w:lang w:val="cs-CZ" w:eastAsia="en-US"/>
        </w:rPr>
        <w:t xml:space="preserve">Cyber bullying: Bullying in the Digital Age. </w:t>
      </w:r>
      <w:r w:rsidRPr="009C3099">
        <w:rPr>
          <w:rFonts w:eastAsia="GiltusTOT-Regular"/>
          <w:lang w:val="cs-CZ" w:eastAsia="en-US"/>
        </w:rPr>
        <w:t xml:space="preserve">in SBORNÍK, 2012, s. 91USA: Blackwell Publishing Ltd.Online Grooming. (2003). </w:t>
      </w:r>
      <w:r w:rsidRPr="009C3099">
        <w:rPr>
          <w:i/>
          <w:iCs/>
          <w:lang w:val="cs-CZ" w:eastAsia="en-US"/>
        </w:rPr>
        <w:t xml:space="preserve">My secure cyberspace. </w:t>
      </w:r>
      <w:r w:rsidRPr="009C3099">
        <w:rPr>
          <w:rFonts w:eastAsia="GiltusTOT-Regular"/>
          <w:lang w:val="cs-CZ" w:eastAsia="en-US"/>
        </w:rPr>
        <w:t>[online]. [cit. 2012–01–29]. Dostupné</w:t>
      </w:r>
      <w:r>
        <w:rPr>
          <w:rFonts w:eastAsia="GiltusTOT-Regular"/>
          <w:lang w:val="cs-CZ" w:eastAsia="en-US"/>
        </w:rPr>
        <w:t xml:space="preserve"> na WWW: </w:t>
      </w:r>
      <w:hyperlink r:id="rId39" w:history="1">
        <w:r w:rsidRPr="008A49BC">
          <w:rPr>
            <w:rStyle w:val="Hypertextovodkaz"/>
            <w:rFonts w:eastAsia="GiltusTOT-Regular"/>
            <w:lang w:val="cs-CZ" w:eastAsia="en-US"/>
          </w:rPr>
          <w:t>http://www.mysecurecyberspace.com/encyclopedia/index/online-grooming.html</w:t>
        </w:r>
      </w:hyperlink>
      <w:r w:rsidRPr="009C3099">
        <w:rPr>
          <w:rFonts w:eastAsia="GiltusTOT-Regular"/>
          <w:lang w:val="cs-CZ" w:eastAsia="en-US"/>
        </w:rPr>
        <w:t>.</w:t>
      </w:r>
    </w:p>
    <w:p w:rsidR="001F5141" w:rsidRPr="009C3099" w:rsidRDefault="001F5141" w:rsidP="001F5141">
      <w:pPr>
        <w:suppressAutoHyphens w:val="0"/>
        <w:autoSpaceDE w:val="0"/>
        <w:autoSpaceDN w:val="0"/>
        <w:adjustRightInd w:val="0"/>
        <w:rPr>
          <w:rFonts w:eastAsia="GiltusTOT-Regular"/>
          <w:lang w:val="cs-CZ" w:eastAsia="en-US"/>
        </w:rPr>
      </w:pPr>
    </w:p>
    <w:p w:rsidR="001F5141" w:rsidRPr="009C3099" w:rsidRDefault="001F5141" w:rsidP="001F5141">
      <w:pPr>
        <w:suppressAutoHyphens w:val="0"/>
        <w:autoSpaceDE w:val="0"/>
        <w:autoSpaceDN w:val="0"/>
        <w:adjustRightInd w:val="0"/>
        <w:rPr>
          <w:rFonts w:eastAsia="GiltusTOT-Regular"/>
          <w:lang w:val="cs-CZ" w:eastAsia="en-US"/>
        </w:rPr>
      </w:pPr>
      <w:r w:rsidRPr="009C3099">
        <w:rPr>
          <w:rFonts w:eastAsia="GiltusTOT-Regular"/>
          <w:lang w:val="cs-CZ" w:eastAsia="en-US"/>
        </w:rPr>
        <w:t xml:space="preserve">RECOGNISING GROOMING, (2006). Recognising Grooming. (2006). </w:t>
      </w:r>
      <w:r w:rsidRPr="009C3099">
        <w:rPr>
          <w:i/>
          <w:iCs/>
          <w:lang w:val="cs-CZ" w:eastAsia="en-US"/>
        </w:rPr>
        <w:t xml:space="preserve">Cyber wellness. </w:t>
      </w:r>
      <w:r w:rsidRPr="009C3099">
        <w:rPr>
          <w:rFonts w:eastAsia="GiltusTOT-Regular"/>
          <w:lang w:val="cs-CZ" w:eastAsia="en-US"/>
        </w:rPr>
        <w:t>[online]. [cit. 2012–01–28]. Dostupne z WWW: http://www.</w:t>
      </w:r>
    </w:p>
    <w:p w:rsidR="001F5141" w:rsidRDefault="001F5141" w:rsidP="001F5141">
      <w:pPr>
        <w:suppressAutoHyphens w:val="0"/>
        <w:autoSpaceDE w:val="0"/>
        <w:autoSpaceDN w:val="0"/>
        <w:adjustRightInd w:val="0"/>
        <w:rPr>
          <w:rFonts w:eastAsia="GiltusTOT-Regular"/>
          <w:lang w:val="cs-CZ" w:eastAsia="en-US"/>
        </w:rPr>
      </w:pPr>
      <w:r w:rsidRPr="009C3099">
        <w:rPr>
          <w:rFonts w:eastAsia="GiltusTOT-Regular"/>
          <w:lang w:val="cs-CZ" w:eastAsia="en-US"/>
        </w:rPr>
        <w:t>fkbko.co.uk/root/Parents/cyberwellness/Sexual_health/adults_recognising_grooming.htm.</w:t>
      </w:r>
    </w:p>
    <w:p w:rsidR="001F5141" w:rsidRDefault="001F5141" w:rsidP="001F5141">
      <w:pPr>
        <w:suppressAutoHyphens w:val="0"/>
        <w:autoSpaceDE w:val="0"/>
        <w:autoSpaceDN w:val="0"/>
        <w:adjustRightInd w:val="0"/>
        <w:rPr>
          <w:rFonts w:eastAsia="GiltusTOT-Regular"/>
          <w:lang w:val="cs-CZ" w:eastAsia="en-US"/>
        </w:rPr>
      </w:pPr>
    </w:p>
    <w:p w:rsidR="001F5141" w:rsidRDefault="001F5141" w:rsidP="001F5141">
      <w:pPr>
        <w:suppressAutoHyphens w:val="0"/>
        <w:autoSpaceDE w:val="0"/>
        <w:autoSpaceDN w:val="0"/>
        <w:adjustRightInd w:val="0"/>
        <w:rPr>
          <w:rFonts w:eastAsia="GiltusTOT-Regular"/>
          <w:lang w:val="cs-CZ" w:eastAsia="en-US"/>
        </w:rPr>
      </w:pPr>
      <w:r w:rsidRPr="00570BE9">
        <w:rPr>
          <w:rFonts w:eastAsia="GiltusTOT-Regular"/>
          <w:lang w:val="cs-CZ" w:eastAsia="en-US"/>
        </w:rPr>
        <w:t xml:space="preserve">SAFERINTERNET.CZ, (2009c). Saferinternet.cz. (c2009). </w:t>
      </w:r>
      <w:r w:rsidRPr="00570BE9">
        <w:rPr>
          <w:i/>
          <w:iCs/>
          <w:lang w:val="cs-CZ" w:eastAsia="en-US"/>
        </w:rPr>
        <w:t xml:space="preserve">Šikana a kyberšikana. </w:t>
      </w:r>
      <w:r w:rsidRPr="00570BE9">
        <w:rPr>
          <w:rFonts w:eastAsia="GiltusTOT-Regular"/>
          <w:lang w:val="cs-CZ" w:eastAsia="en-US"/>
        </w:rPr>
        <w:t xml:space="preserve">[on-line]. [cit. 2009–09–19]. Dostupné na: WWW: </w:t>
      </w:r>
      <w:hyperlink r:id="rId40" w:history="1">
        <w:r w:rsidRPr="008A49BC">
          <w:rPr>
            <w:rStyle w:val="Hypertextovodkaz"/>
            <w:rFonts w:eastAsia="GiltusTOT-Regular"/>
            <w:lang w:val="cs-CZ" w:eastAsia="en-US"/>
          </w:rPr>
          <w:t>http://proti-sikane.saferinternet.cz/sikana-a-kybersikana</w:t>
        </w:r>
      </w:hyperlink>
      <w:r w:rsidRPr="00570BE9">
        <w:rPr>
          <w:rFonts w:eastAsia="GiltusTOT-Regular"/>
          <w:lang w:val="cs-CZ" w:eastAsia="en-US"/>
        </w:rPr>
        <w:t>.</w:t>
      </w:r>
    </w:p>
    <w:p w:rsidR="001F5141" w:rsidRDefault="001F5141" w:rsidP="001F5141">
      <w:pPr>
        <w:suppressAutoHyphens w:val="0"/>
        <w:autoSpaceDE w:val="0"/>
        <w:autoSpaceDN w:val="0"/>
        <w:adjustRightInd w:val="0"/>
        <w:rPr>
          <w:rFonts w:eastAsia="GiltusTOT-Regular"/>
          <w:lang w:val="cs-CZ" w:eastAsia="en-US"/>
        </w:rPr>
      </w:pPr>
    </w:p>
    <w:p w:rsidR="001F5141" w:rsidRPr="002D2190" w:rsidRDefault="001F5141" w:rsidP="001F5141">
      <w:pPr>
        <w:suppressAutoHyphens w:val="0"/>
        <w:autoSpaceDE w:val="0"/>
        <w:autoSpaceDN w:val="0"/>
        <w:adjustRightInd w:val="0"/>
        <w:rPr>
          <w:rFonts w:eastAsia="GiltusTOT-Regular"/>
          <w:lang w:val="cs-CZ" w:eastAsia="en-US"/>
        </w:rPr>
      </w:pPr>
      <w:r w:rsidRPr="002D2190">
        <w:rPr>
          <w:shd w:val="clear" w:color="auto" w:fill="FFFFFF"/>
        </w:rPr>
        <w:t>YARTO, C. (2009)</w:t>
      </w:r>
      <w:r w:rsidRPr="002D2190">
        <w:rPr>
          <w:lang w:val="cs-CZ" w:eastAsia="en-US"/>
        </w:rPr>
        <w:t xml:space="preserve"> </w:t>
      </w:r>
      <w:r w:rsidRPr="002D2190">
        <w:rPr>
          <w:rFonts w:eastAsia="GiltusTOT-Regular"/>
          <w:i/>
          <w:lang w:val="cs-CZ" w:eastAsia="en-US"/>
        </w:rPr>
        <w:t>Las Nuevas Tecnologias y su impacto en el desarrollo de habilidades en</w:t>
      </w:r>
      <w:r w:rsidRPr="002D2190">
        <w:rPr>
          <w:rFonts w:eastAsia="GiltusTOT-Regular"/>
          <w:lang w:val="cs-CZ" w:eastAsia="en-US"/>
        </w:rPr>
        <w:t xml:space="preserve"> </w:t>
      </w:r>
      <w:r w:rsidRPr="002D2190">
        <w:rPr>
          <w:rFonts w:eastAsia="GiltusTOT-Regular"/>
          <w:i/>
          <w:lang w:val="cs-CZ" w:eastAsia="en-US"/>
        </w:rPr>
        <w:t>los ninos</w:t>
      </w:r>
      <w:r w:rsidRPr="002D2190">
        <w:rPr>
          <w:rFonts w:eastAsia="GiltusTOT-Regular"/>
          <w:lang w:val="cs-CZ" w:eastAsia="en-US"/>
        </w:rPr>
        <w:t>. [online]. [cit. 2012</w:t>
      </w:r>
      <w:r w:rsidRPr="002D2190">
        <w:rPr>
          <w:rFonts w:eastAsia="GiltusTOT-Regular"/>
          <w:lang w:val="en-US" w:eastAsia="en-US"/>
        </w:rPr>
        <w:t>–</w:t>
      </w:r>
      <w:r w:rsidRPr="002D2190">
        <w:rPr>
          <w:rFonts w:eastAsia="GiltusTOT-Regular"/>
          <w:lang w:val="cs-CZ" w:eastAsia="en-US"/>
        </w:rPr>
        <w:t>03</w:t>
      </w:r>
      <w:r w:rsidRPr="002D2190">
        <w:rPr>
          <w:rFonts w:eastAsia="GiltusTOT-Regular"/>
          <w:lang w:val="en-US" w:eastAsia="en-US"/>
        </w:rPr>
        <w:t>–</w:t>
      </w:r>
      <w:r w:rsidRPr="002D2190">
        <w:rPr>
          <w:rFonts w:eastAsia="GiltusTOT-Regular"/>
          <w:lang w:val="cs-CZ" w:eastAsia="en-US"/>
        </w:rPr>
        <w:t>12]. Dostupné</w:t>
      </w:r>
      <w:r>
        <w:rPr>
          <w:rFonts w:eastAsia="GiltusTOT-Regular"/>
          <w:lang w:val="cs-CZ" w:eastAsia="en-US"/>
        </w:rPr>
        <w:t xml:space="preserve"> na</w:t>
      </w:r>
      <w:r w:rsidRPr="002D2190">
        <w:rPr>
          <w:rFonts w:eastAsia="GiltusTOT-Regular"/>
          <w:lang w:val="cs-CZ" w:eastAsia="en-US"/>
        </w:rPr>
        <w:t xml:space="preserve"> WWW: http://www.gmjei.com/journal/index.php/hip-text/article/viewFile/210/194.</w:t>
      </w:r>
    </w:p>
    <w:p w:rsidR="001F5141" w:rsidRDefault="001F5141" w:rsidP="001F5141">
      <w:pPr>
        <w:rPr>
          <w:color w:val="FF0000"/>
          <w:sz w:val="20"/>
          <w:szCs w:val="20"/>
        </w:rPr>
      </w:pPr>
      <w:r>
        <w:rPr>
          <w:color w:val="FF0000"/>
          <w:sz w:val="20"/>
          <w:szCs w:val="20"/>
        </w:rPr>
        <w:t>.</w:t>
      </w:r>
    </w:p>
    <w:p w:rsidR="001F5141" w:rsidRDefault="001F5141" w:rsidP="001F5141">
      <w:pPr>
        <w:rPr>
          <w:color w:val="FF0000"/>
          <w:sz w:val="20"/>
          <w:szCs w:val="20"/>
        </w:rPr>
      </w:pPr>
    </w:p>
    <w:p w:rsidR="001F5141" w:rsidRDefault="001F5141" w:rsidP="001F5141">
      <w:pPr>
        <w:rPr>
          <w:rFonts w:eastAsia="GiltusTOT-Regular"/>
          <w:lang w:val="cs-CZ" w:eastAsia="en-US"/>
        </w:rPr>
      </w:pPr>
      <w:r>
        <w:rPr>
          <w:rFonts w:eastAsia="GiltusTOT-Regular"/>
          <w:lang w:val="cs-CZ" w:eastAsia="en-US"/>
        </w:rPr>
        <w:t>KOPECKÝ</w:t>
      </w:r>
      <w:r w:rsidRPr="00B07315">
        <w:rPr>
          <w:rFonts w:eastAsia="GiltusTOT-Regular"/>
          <w:lang w:val="cs-CZ" w:eastAsia="en-US"/>
        </w:rPr>
        <w:t>, Kamil., Centrum PRvoK. Online poradna na portálu E-Bezpečí pro oběti kyberšikany</w:t>
      </w:r>
      <w:r>
        <w:rPr>
          <w:rFonts w:eastAsia="GiltusTOT-Regular"/>
          <w:lang w:val="cs-CZ" w:eastAsia="en-US"/>
        </w:rPr>
        <w:t>. [online]</w:t>
      </w:r>
    </w:p>
    <w:p w:rsidR="001F5141" w:rsidRDefault="001F5141" w:rsidP="001F5141">
      <w:pPr>
        <w:rPr>
          <w:rFonts w:eastAsia="GiltusTOT-Regular"/>
          <w:lang w:val="cs-CZ" w:eastAsia="en-US"/>
        </w:rPr>
      </w:pPr>
    </w:p>
    <w:p w:rsidR="001F5141" w:rsidRDefault="001F5141" w:rsidP="001F5141">
      <w:pPr>
        <w:rPr>
          <w:rFonts w:eastAsia="GiltusTOT-Regular"/>
          <w:lang w:val="cs-CZ" w:eastAsia="en-US"/>
        </w:rPr>
      </w:pPr>
    </w:p>
    <w:p w:rsidR="001F5141" w:rsidRDefault="001F5141" w:rsidP="001F5141">
      <w:pPr>
        <w:suppressAutoHyphens w:val="0"/>
        <w:autoSpaceDE w:val="0"/>
        <w:autoSpaceDN w:val="0"/>
        <w:adjustRightInd w:val="0"/>
        <w:rPr>
          <w:rFonts w:ascii="GiltusTOT-Medium" w:hAnsi="GiltusTOT-Medium" w:cs="GiltusTOT-Medium"/>
          <w:color w:val="000000"/>
          <w:sz w:val="18"/>
          <w:szCs w:val="18"/>
          <w:lang w:val="cs-CZ" w:eastAsia="en-US"/>
        </w:rPr>
      </w:pPr>
    </w:p>
    <w:p w:rsidR="001F5141" w:rsidRDefault="00A91EE6" w:rsidP="001F5141">
      <w:pPr>
        <w:suppressAutoHyphens w:val="0"/>
        <w:autoSpaceDE w:val="0"/>
        <w:autoSpaceDN w:val="0"/>
        <w:adjustRightInd w:val="0"/>
        <w:rPr>
          <w:color w:val="000000"/>
          <w:lang w:val="cs-CZ" w:eastAsia="en-US"/>
        </w:rPr>
      </w:pPr>
      <w:hyperlink r:id="rId41" w:history="1">
        <w:r w:rsidR="001F5141" w:rsidRPr="008A49BC">
          <w:rPr>
            <w:rStyle w:val="Hypertextovodkaz"/>
            <w:lang w:val="cs-CZ" w:eastAsia="en-US"/>
          </w:rPr>
          <w:t>www.saferinternet.cz</w:t>
        </w:r>
      </w:hyperlink>
    </w:p>
    <w:p w:rsidR="001F5141" w:rsidRPr="00807168" w:rsidRDefault="001F5141" w:rsidP="001F5141">
      <w:pPr>
        <w:suppressAutoHyphens w:val="0"/>
        <w:autoSpaceDE w:val="0"/>
        <w:autoSpaceDN w:val="0"/>
        <w:adjustRightInd w:val="0"/>
        <w:rPr>
          <w:color w:val="000000"/>
          <w:lang w:val="cs-CZ" w:eastAsia="en-US"/>
        </w:rPr>
      </w:pPr>
    </w:p>
    <w:p w:rsidR="001F5141" w:rsidRDefault="00A91EE6" w:rsidP="001F5141">
      <w:pPr>
        <w:suppressAutoHyphens w:val="0"/>
        <w:autoSpaceDE w:val="0"/>
        <w:autoSpaceDN w:val="0"/>
        <w:adjustRightInd w:val="0"/>
        <w:rPr>
          <w:color w:val="000000"/>
          <w:lang w:val="cs-CZ" w:eastAsia="en-US"/>
        </w:rPr>
      </w:pPr>
      <w:hyperlink r:id="rId42" w:history="1">
        <w:r w:rsidR="001F5141" w:rsidRPr="008A49BC">
          <w:rPr>
            <w:rStyle w:val="Hypertextovodkaz"/>
            <w:lang w:val="cs-CZ" w:eastAsia="en-US"/>
          </w:rPr>
          <w:t>www.internethotline.cz</w:t>
        </w:r>
      </w:hyperlink>
    </w:p>
    <w:p w:rsidR="001F5141" w:rsidRPr="00807168" w:rsidRDefault="001F5141" w:rsidP="001F5141">
      <w:pPr>
        <w:suppressAutoHyphens w:val="0"/>
        <w:autoSpaceDE w:val="0"/>
        <w:autoSpaceDN w:val="0"/>
        <w:adjustRightInd w:val="0"/>
        <w:rPr>
          <w:color w:val="000000"/>
          <w:lang w:val="cs-CZ" w:eastAsia="en-US"/>
        </w:rPr>
      </w:pPr>
    </w:p>
    <w:p w:rsidR="001F5141" w:rsidRDefault="00A91EE6" w:rsidP="001F5141">
      <w:pPr>
        <w:suppressAutoHyphens w:val="0"/>
        <w:autoSpaceDE w:val="0"/>
        <w:autoSpaceDN w:val="0"/>
        <w:adjustRightInd w:val="0"/>
        <w:rPr>
          <w:color w:val="000000"/>
          <w:lang w:val="cs-CZ" w:eastAsia="en-US"/>
        </w:rPr>
      </w:pPr>
      <w:hyperlink r:id="rId43" w:history="1">
        <w:r w:rsidR="001F5141" w:rsidRPr="008A49BC">
          <w:rPr>
            <w:rStyle w:val="Hypertextovodkaz"/>
            <w:lang w:val="cs-CZ" w:eastAsia="en-US"/>
          </w:rPr>
          <w:t>www.pomoconline.cz</w:t>
        </w:r>
      </w:hyperlink>
    </w:p>
    <w:p w:rsidR="001F5141" w:rsidRPr="00807168" w:rsidRDefault="001F5141" w:rsidP="001F5141">
      <w:pPr>
        <w:suppressAutoHyphens w:val="0"/>
        <w:autoSpaceDE w:val="0"/>
        <w:autoSpaceDN w:val="0"/>
        <w:adjustRightInd w:val="0"/>
        <w:rPr>
          <w:color w:val="000000"/>
          <w:lang w:val="cs-CZ" w:eastAsia="en-US"/>
        </w:rPr>
      </w:pPr>
    </w:p>
    <w:p w:rsidR="001F5141" w:rsidRDefault="00A91EE6" w:rsidP="001F5141">
      <w:pPr>
        <w:suppressAutoHyphens w:val="0"/>
        <w:autoSpaceDE w:val="0"/>
        <w:autoSpaceDN w:val="0"/>
        <w:adjustRightInd w:val="0"/>
        <w:rPr>
          <w:color w:val="000000"/>
          <w:lang w:val="cs-CZ" w:eastAsia="en-US"/>
        </w:rPr>
      </w:pPr>
      <w:hyperlink r:id="rId44" w:history="1">
        <w:r w:rsidR="001F5141" w:rsidRPr="008A49BC">
          <w:rPr>
            <w:rStyle w:val="Hypertextovodkaz"/>
            <w:lang w:val="cs-CZ" w:eastAsia="en-US"/>
          </w:rPr>
          <w:t>www.e-bezpeci.cz</w:t>
        </w:r>
      </w:hyperlink>
    </w:p>
    <w:p w:rsidR="001F5141" w:rsidRPr="00807168" w:rsidRDefault="001F5141" w:rsidP="001F5141">
      <w:pPr>
        <w:suppressAutoHyphens w:val="0"/>
        <w:autoSpaceDE w:val="0"/>
        <w:autoSpaceDN w:val="0"/>
        <w:adjustRightInd w:val="0"/>
        <w:rPr>
          <w:color w:val="000000"/>
          <w:lang w:val="cs-CZ" w:eastAsia="en-US"/>
        </w:rPr>
      </w:pPr>
    </w:p>
    <w:p w:rsidR="001F5141" w:rsidRDefault="00A91EE6" w:rsidP="001F5141">
      <w:pPr>
        <w:suppressAutoHyphens w:val="0"/>
        <w:autoSpaceDE w:val="0"/>
        <w:autoSpaceDN w:val="0"/>
        <w:adjustRightInd w:val="0"/>
        <w:rPr>
          <w:color w:val="000000"/>
          <w:lang w:val="cs-CZ" w:eastAsia="en-US"/>
        </w:rPr>
      </w:pPr>
      <w:hyperlink r:id="rId45" w:history="1">
        <w:r w:rsidR="001F5141" w:rsidRPr="008A49BC">
          <w:rPr>
            <w:rStyle w:val="Hypertextovodkaz"/>
            <w:lang w:val="cs-CZ" w:eastAsia="en-US"/>
          </w:rPr>
          <w:t>www.linkabezpeci.cz</w:t>
        </w:r>
      </w:hyperlink>
    </w:p>
    <w:p w:rsidR="001F5141" w:rsidRPr="00807168" w:rsidRDefault="001F5141" w:rsidP="001F5141">
      <w:pPr>
        <w:suppressAutoHyphens w:val="0"/>
        <w:autoSpaceDE w:val="0"/>
        <w:autoSpaceDN w:val="0"/>
        <w:adjustRightInd w:val="0"/>
        <w:rPr>
          <w:color w:val="000000"/>
          <w:lang w:val="cs-CZ" w:eastAsia="en-US"/>
        </w:rPr>
      </w:pPr>
    </w:p>
    <w:p w:rsidR="00E4162E" w:rsidRDefault="00A91EE6" w:rsidP="001F5141">
      <w:pPr>
        <w:suppressAutoHyphens w:val="0"/>
        <w:autoSpaceDE w:val="0"/>
        <w:autoSpaceDN w:val="0"/>
        <w:adjustRightInd w:val="0"/>
      </w:pPr>
      <w:hyperlink r:id="rId46" w:history="1">
        <w:r w:rsidR="001F5141" w:rsidRPr="008A49BC">
          <w:rPr>
            <w:rStyle w:val="Hypertextovodkaz"/>
            <w:lang w:val="cs-CZ" w:eastAsia="en-US"/>
          </w:rPr>
          <w:t>www.horkalinka.cz</w:t>
        </w:r>
      </w:hyperlink>
    </w:p>
    <w:p w:rsidR="00E4162E" w:rsidRDefault="00E4162E">
      <w:pPr>
        <w:suppressAutoHyphens w:val="0"/>
        <w:spacing w:line="360" w:lineRule="auto"/>
        <w:jc w:val="both"/>
      </w:pPr>
      <w:r>
        <w:br w:type="page"/>
      </w:r>
    </w:p>
    <w:p w:rsidR="001F5141" w:rsidRDefault="00E4162E" w:rsidP="00F8722A">
      <w:pPr>
        <w:pStyle w:val="Nadpis2"/>
      </w:pPr>
      <w:r>
        <w:lastRenderedPageBreak/>
        <w:t>Seznam tabulek</w:t>
      </w:r>
    </w:p>
    <w:p w:rsidR="00F06213" w:rsidRPr="007135AB" w:rsidRDefault="00F06213" w:rsidP="00F06213">
      <w:pPr>
        <w:spacing w:line="360" w:lineRule="auto"/>
        <w:jc w:val="both"/>
        <w:rPr>
          <w:b/>
          <w:lang w:val="cs-CZ"/>
        </w:rPr>
      </w:pPr>
      <w:r w:rsidRPr="007135AB">
        <w:rPr>
          <w:lang w:val="cs-CZ"/>
        </w:rPr>
        <w:t>Tabulka č. 1</w:t>
      </w:r>
      <w:r w:rsidRPr="007135AB">
        <w:rPr>
          <w:b/>
          <w:lang w:val="cs-CZ"/>
        </w:rPr>
        <w:t xml:space="preserve"> – Respondenti 2. ročníku ZŠ</w:t>
      </w:r>
    </w:p>
    <w:p w:rsidR="00F06213" w:rsidRPr="007135AB" w:rsidRDefault="00F06213" w:rsidP="00F06213">
      <w:pPr>
        <w:spacing w:line="360" w:lineRule="auto"/>
        <w:jc w:val="both"/>
        <w:rPr>
          <w:lang w:val="cs-CZ"/>
        </w:rPr>
      </w:pPr>
      <w:r w:rsidRPr="007135AB">
        <w:rPr>
          <w:lang w:val="cs-CZ"/>
        </w:rPr>
        <w:t xml:space="preserve">Tabulka č. 2 – </w:t>
      </w:r>
      <w:r w:rsidRPr="007135AB">
        <w:rPr>
          <w:b/>
          <w:lang w:val="cs-CZ"/>
        </w:rPr>
        <w:t>Respondenti 3. ročníku ZŠ</w:t>
      </w:r>
    </w:p>
    <w:p w:rsidR="00F06213" w:rsidRPr="007135AB" w:rsidRDefault="00F06213" w:rsidP="00F06213">
      <w:pPr>
        <w:spacing w:line="360" w:lineRule="auto"/>
        <w:jc w:val="both"/>
        <w:rPr>
          <w:b/>
          <w:lang w:val="cs-CZ"/>
        </w:rPr>
      </w:pPr>
      <w:r w:rsidRPr="007135AB">
        <w:rPr>
          <w:lang w:val="cs-CZ"/>
        </w:rPr>
        <w:t xml:space="preserve">Tabulka č. 3 – </w:t>
      </w:r>
      <w:r w:rsidRPr="007135AB">
        <w:rPr>
          <w:b/>
          <w:lang w:val="cs-CZ"/>
        </w:rPr>
        <w:t>Respondenti 4. ročníku ZŠ</w:t>
      </w:r>
    </w:p>
    <w:p w:rsidR="00F06213" w:rsidRPr="007135AB" w:rsidRDefault="00F06213" w:rsidP="00F06213">
      <w:pPr>
        <w:spacing w:line="360" w:lineRule="auto"/>
        <w:jc w:val="both"/>
        <w:rPr>
          <w:lang w:val="cs-CZ"/>
        </w:rPr>
      </w:pPr>
      <w:r w:rsidRPr="007135AB">
        <w:rPr>
          <w:lang w:val="cs-CZ"/>
        </w:rPr>
        <w:t xml:space="preserve">Tabulka č. 4 – </w:t>
      </w:r>
      <w:r w:rsidRPr="007135AB">
        <w:rPr>
          <w:b/>
          <w:lang w:val="cs-CZ"/>
        </w:rPr>
        <w:t>Respondenti 5. ročníku ZŠ</w:t>
      </w:r>
    </w:p>
    <w:p w:rsidR="00F06213" w:rsidRPr="007135AB" w:rsidRDefault="00F06213" w:rsidP="00F06213">
      <w:pPr>
        <w:spacing w:line="360" w:lineRule="auto"/>
        <w:jc w:val="both"/>
        <w:rPr>
          <w:lang w:val="cs-CZ"/>
        </w:rPr>
      </w:pPr>
      <w:r w:rsidRPr="007135AB">
        <w:rPr>
          <w:lang w:val="cs-CZ"/>
        </w:rPr>
        <w:t xml:space="preserve">Tabulka č. 5 – </w:t>
      </w:r>
      <w:r w:rsidRPr="007135AB">
        <w:rPr>
          <w:b/>
          <w:lang w:val="cs-CZ"/>
        </w:rPr>
        <w:t>1. Máte svůj osobní počítač?</w:t>
      </w:r>
      <w:r w:rsidRPr="007135AB">
        <w:rPr>
          <w:lang w:val="cs-CZ"/>
        </w:rPr>
        <w:t xml:space="preserve"> </w:t>
      </w:r>
    </w:p>
    <w:p w:rsidR="00F06213" w:rsidRPr="007135AB" w:rsidRDefault="00F06213" w:rsidP="00F06213">
      <w:pPr>
        <w:spacing w:line="360" w:lineRule="auto"/>
        <w:jc w:val="both"/>
        <w:rPr>
          <w:lang w:val="cs-CZ"/>
        </w:rPr>
      </w:pPr>
      <w:r w:rsidRPr="007135AB">
        <w:rPr>
          <w:lang w:val="cs-CZ"/>
        </w:rPr>
        <w:t xml:space="preserve">Tabulka č. 6 – </w:t>
      </w:r>
      <w:r w:rsidRPr="007135AB">
        <w:rPr>
          <w:b/>
          <w:lang w:val="cs-CZ"/>
        </w:rPr>
        <w:t>2.</w:t>
      </w:r>
      <w:r w:rsidRPr="007135AB">
        <w:rPr>
          <w:lang w:val="cs-CZ"/>
        </w:rPr>
        <w:t xml:space="preserve"> </w:t>
      </w:r>
      <w:r w:rsidRPr="007135AB">
        <w:rPr>
          <w:b/>
          <w:lang w:val="cs-CZ"/>
        </w:rPr>
        <w:t>Máte svůj mobilní telefon/tablet?</w:t>
      </w:r>
      <w:r w:rsidRPr="007135AB">
        <w:rPr>
          <w:lang w:val="cs-CZ"/>
        </w:rPr>
        <w:t xml:space="preserve"> </w:t>
      </w:r>
    </w:p>
    <w:p w:rsidR="00F06213" w:rsidRPr="007135AB" w:rsidRDefault="00F06213" w:rsidP="00F06213">
      <w:pPr>
        <w:spacing w:line="360" w:lineRule="auto"/>
        <w:jc w:val="both"/>
        <w:rPr>
          <w:lang w:val="cs-CZ"/>
        </w:rPr>
      </w:pPr>
      <w:r w:rsidRPr="007135AB">
        <w:rPr>
          <w:lang w:val="cs-CZ"/>
        </w:rPr>
        <w:t xml:space="preserve">Tabulka č. 7 – </w:t>
      </w:r>
      <w:r w:rsidRPr="007135AB">
        <w:rPr>
          <w:b/>
          <w:lang w:val="cs-CZ"/>
        </w:rPr>
        <w:t>3. Používáte mobilní telefony/tablety často?</w:t>
      </w:r>
      <w:r w:rsidRPr="007135AB">
        <w:rPr>
          <w:lang w:val="cs-CZ"/>
        </w:rPr>
        <w:t xml:space="preserve"> </w:t>
      </w:r>
    </w:p>
    <w:p w:rsidR="00F06213" w:rsidRPr="007135AB" w:rsidRDefault="00F06213" w:rsidP="00F06213">
      <w:pPr>
        <w:spacing w:line="360" w:lineRule="auto"/>
        <w:jc w:val="both"/>
        <w:rPr>
          <w:lang w:val="cs-CZ"/>
        </w:rPr>
      </w:pPr>
      <w:r w:rsidRPr="007135AB">
        <w:rPr>
          <w:lang w:val="cs-CZ"/>
        </w:rPr>
        <w:t xml:space="preserve">Tabulka č. 8 – </w:t>
      </w:r>
      <w:r w:rsidRPr="007135AB">
        <w:rPr>
          <w:b/>
          <w:lang w:val="cs-CZ"/>
        </w:rPr>
        <w:t>4.</w:t>
      </w:r>
      <w:r w:rsidRPr="007135AB">
        <w:rPr>
          <w:lang w:val="cs-CZ"/>
        </w:rPr>
        <w:t xml:space="preserve"> </w:t>
      </w:r>
      <w:r w:rsidRPr="007135AB">
        <w:rPr>
          <w:b/>
          <w:lang w:val="cs-CZ"/>
        </w:rPr>
        <w:t>Slyšeli jste slovo šikana?</w:t>
      </w:r>
      <w:r w:rsidRPr="007135AB">
        <w:rPr>
          <w:lang w:val="cs-CZ"/>
        </w:rPr>
        <w:t xml:space="preserve"> </w:t>
      </w:r>
    </w:p>
    <w:p w:rsidR="00F06213" w:rsidRPr="007135AB" w:rsidRDefault="00F06213" w:rsidP="00F06213">
      <w:pPr>
        <w:spacing w:line="360" w:lineRule="auto"/>
        <w:jc w:val="both"/>
        <w:rPr>
          <w:b/>
          <w:lang w:val="cs-CZ"/>
        </w:rPr>
      </w:pPr>
      <w:r w:rsidRPr="007135AB">
        <w:rPr>
          <w:lang w:val="cs-CZ"/>
        </w:rPr>
        <w:t xml:space="preserve">Tabulka č. 9 – </w:t>
      </w:r>
      <w:r w:rsidRPr="007135AB">
        <w:rPr>
          <w:b/>
          <w:lang w:val="cs-CZ"/>
        </w:rPr>
        <w:t>5.</w:t>
      </w:r>
      <w:r w:rsidRPr="007135AB">
        <w:rPr>
          <w:lang w:val="cs-CZ"/>
        </w:rPr>
        <w:t xml:space="preserve"> </w:t>
      </w:r>
      <w:r w:rsidRPr="007135AB">
        <w:rPr>
          <w:b/>
          <w:lang w:val="cs-CZ"/>
        </w:rPr>
        <w:t xml:space="preserve">Už jste slyšeli výrazy: Kyberšikana, kybergrooming, </w:t>
      </w:r>
    </w:p>
    <w:p w:rsidR="00F06213" w:rsidRPr="007135AB" w:rsidRDefault="00F06213" w:rsidP="00F06213">
      <w:pPr>
        <w:spacing w:line="360" w:lineRule="auto"/>
        <w:jc w:val="both"/>
        <w:rPr>
          <w:b/>
          <w:lang w:val="cs-CZ"/>
        </w:rPr>
      </w:pPr>
      <w:r w:rsidRPr="007135AB">
        <w:rPr>
          <w:b/>
          <w:lang w:val="cs-CZ"/>
        </w:rPr>
        <w:t>kyberstalking, kybersexualita, gamblerství?</w:t>
      </w:r>
    </w:p>
    <w:p w:rsidR="00F06213" w:rsidRPr="007135AB" w:rsidRDefault="00F06213" w:rsidP="00F06213">
      <w:pPr>
        <w:spacing w:line="360" w:lineRule="auto"/>
        <w:jc w:val="both"/>
        <w:rPr>
          <w:rFonts w:eastAsia="Times New Roman"/>
          <w:b/>
          <w:lang w:val="cs-CZ" w:eastAsia="cs-CZ"/>
        </w:rPr>
      </w:pPr>
      <w:r w:rsidRPr="007135AB">
        <w:rPr>
          <w:lang w:val="cs-CZ"/>
        </w:rPr>
        <w:t xml:space="preserve">Tabulka č. 10 – </w:t>
      </w:r>
      <w:r w:rsidRPr="007135AB">
        <w:rPr>
          <w:b/>
          <w:lang w:val="cs-CZ"/>
        </w:rPr>
        <w:t xml:space="preserve">6. </w:t>
      </w:r>
      <w:r w:rsidRPr="007135AB">
        <w:rPr>
          <w:rFonts w:eastAsia="Times New Roman"/>
          <w:b/>
          <w:lang w:val="cs-CZ" w:eastAsia="cs-CZ"/>
        </w:rPr>
        <w:t>Myslíte, že kyberstalking (stalking a další) jsou trestné</w:t>
      </w:r>
    </w:p>
    <w:p w:rsidR="00F06213" w:rsidRPr="007135AB" w:rsidRDefault="00F06213" w:rsidP="00F06213">
      <w:pPr>
        <w:spacing w:line="360" w:lineRule="auto"/>
        <w:jc w:val="both"/>
        <w:rPr>
          <w:rFonts w:eastAsia="Times New Roman"/>
          <w:b/>
          <w:lang w:val="cs-CZ" w:eastAsia="cs-CZ"/>
        </w:rPr>
      </w:pPr>
      <w:r w:rsidRPr="007135AB">
        <w:rPr>
          <w:lang w:val="cs-CZ"/>
        </w:rPr>
        <w:t xml:space="preserve">Tabulka č. 11 - </w:t>
      </w:r>
      <w:r w:rsidRPr="007135AB">
        <w:rPr>
          <w:b/>
          <w:lang w:val="cs-CZ"/>
        </w:rPr>
        <w:t xml:space="preserve">8. </w:t>
      </w:r>
      <w:r w:rsidRPr="007135AB">
        <w:rPr>
          <w:rFonts w:eastAsia="Times New Roman"/>
          <w:b/>
          <w:lang w:val="cs-CZ" w:eastAsia="cs-CZ"/>
        </w:rPr>
        <w:t xml:space="preserve">Využíváte počítač k učení? </w:t>
      </w:r>
    </w:p>
    <w:p w:rsidR="00F06213" w:rsidRPr="007135AB" w:rsidRDefault="00F06213" w:rsidP="00F06213">
      <w:pPr>
        <w:spacing w:line="360" w:lineRule="auto"/>
        <w:jc w:val="both"/>
        <w:rPr>
          <w:rFonts w:eastAsia="Times New Roman"/>
          <w:b/>
          <w:lang w:val="cs-CZ" w:eastAsia="cs-CZ"/>
        </w:rPr>
      </w:pPr>
      <w:r w:rsidRPr="007135AB">
        <w:rPr>
          <w:lang w:val="cs-CZ"/>
        </w:rPr>
        <w:t xml:space="preserve">Tabulka č. 12 -  </w:t>
      </w:r>
      <w:r w:rsidRPr="007135AB">
        <w:rPr>
          <w:b/>
          <w:lang w:val="cs-CZ"/>
        </w:rPr>
        <w:t>9.</w:t>
      </w:r>
      <w:r w:rsidRPr="007135AB">
        <w:rPr>
          <w:lang w:val="cs-CZ"/>
        </w:rPr>
        <w:t xml:space="preserve"> </w:t>
      </w:r>
      <w:r w:rsidRPr="007135AB">
        <w:rPr>
          <w:rFonts w:eastAsia="Times New Roman"/>
          <w:b/>
          <w:lang w:val="cs-CZ" w:eastAsia="cs-CZ"/>
        </w:rPr>
        <w:t>Co nejčastěji na počítači pouštíte?</w:t>
      </w:r>
    </w:p>
    <w:p w:rsidR="00F06213" w:rsidRPr="007135AB" w:rsidRDefault="00F06213" w:rsidP="00F06213">
      <w:pPr>
        <w:spacing w:line="360" w:lineRule="auto"/>
        <w:jc w:val="both"/>
        <w:rPr>
          <w:rFonts w:eastAsia="Times New Roman"/>
          <w:lang w:val="cs-CZ" w:eastAsia="cs-CZ"/>
        </w:rPr>
      </w:pPr>
      <w:r w:rsidRPr="007135AB">
        <w:rPr>
          <w:lang w:val="cs-CZ"/>
        </w:rPr>
        <w:t xml:space="preserve">Tabulka č. 13 - </w:t>
      </w:r>
      <w:r w:rsidRPr="007135AB">
        <w:rPr>
          <w:b/>
          <w:lang w:val="cs-CZ"/>
        </w:rPr>
        <w:t>10.</w:t>
      </w:r>
      <w:r w:rsidRPr="007135AB">
        <w:rPr>
          <w:lang w:val="cs-CZ"/>
        </w:rPr>
        <w:t xml:space="preserve">  </w:t>
      </w:r>
      <w:r w:rsidRPr="007135AB">
        <w:rPr>
          <w:rFonts w:eastAsia="Times New Roman"/>
          <w:lang w:val="cs-CZ" w:eastAsia="cs-CZ"/>
        </w:rPr>
        <w:t xml:space="preserve"> </w:t>
      </w:r>
      <w:r w:rsidRPr="007135AB">
        <w:rPr>
          <w:rFonts w:eastAsia="Times New Roman"/>
          <w:b/>
          <w:lang w:val="cs-CZ" w:eastAsia="cs-CZ"/>
        </w:rPr>
        <w:t>Chtěli byste v budoucnu pracovat na počítači?</w:t>
      </w:r>
    </w:p>
    <w:p w:rsidR="00F06213" w:rsidRPr="007135AB" w:rsidRDefault="00F06213" w:rsidP="00F06213">
      <w:pPr>
        <w:spacing w:line="360" w:lineRule="auto"/>
        <w:jc w:val="both"/>
        <w:rPr>
          <w:rFonts w:eastAsia="Times New Roman"/>
          <w:b/>
          <w:lang w:val="cs-CZ" w:eastAsia="cs-CZ"/>
        </w:rPr>
      </w:pPr>
      <w:r w:rsidRPr="007135AB">
        <w:rPr>
          <w:lang w:val="cs-CZ"/>
        </w:rPr>
        <w:t xml:space="preserve">Tabulka č. 14 - </w:t>
      </w:r>
      <w:r w:rsidRPr="007135AB">
        <w:rPr>
          <w:b/>
          <w:lang w:val="cs-CZ"/>
        </w:rPr>
        <w:t>11.</w:t>
      </w:r>
      <w:r w:rsidRPr="007135AB">
        <w:rPr>
          <w:lang w:val="cs-CZ"/>
        </w:rPr>
        <w:t xml:space="preserve"> </w:t>
      </w:r>
      <w:r w:rsidRPr="007135AB">
        <w:rPr>
          <w:rFonts w:eastAsia="Times New Roman"/>
          <w:b/>
          <w:lang w:val="cs-CZ" w:eastAsia="cs-CZ"/>
        </w:rPr>
        <w:t xml:space="preserve">Používá váš počítač doma i jiná osoba (bratr, </w:t>
      </w:r>
    </w:p>
    <w:p w:rsidR="00F06213" w:rsidRPr="007135AB" w:rsidRDefault="00F06213" w:rsidP="00F06213">
      <w:pPr>
        <w:spacing w:line="360" w:lineRule="auto"/>
        <w:jc w:val="both"/>
        <w:rPr>
          <w:rFonts w:eastAsia="Times New Roman"/>
          <w:b/>
          <w:lang w:val="cs-CZ" w:eastAsia="cs-CZ"/>
        </w:rPr>
      </w:pPr>
      <w:r w:rsidRPr="007135AB">
        <w:rPr>
          <w:rFonts w:eastAsia="Times New Roman"/>
          <w:b/>
          <w:lang w:val="cs-CZ" w:eastAsia="cs-CZ"/>
        </w:rPr>
        <w:t xml:space="preserve">rodiče, dědeček, babička)? </w:t>
      </w:r>
    </w:p>
    <w:p w:rsidR="00F06213" w:rsidRPr="007135AB" w:rsidRDefault="00F06213" w:rsidP="00F06213">
      <w:pPr>
        <w:spacing w:line="360" w:lineRule="auto"/>
        <w:jc w:val="both"/>
        <w:rPr>
          <w:rFonts w:eastAsia="Times New Roman"/>
          <w:b/>
          <w:lang w:val="cs-CZ" w:eastAsia="cs-CZ"/>
        </w:rPr>
      </w:pPr>
      <w:r w:rsidRPr="007135AB">
        <w:rPr>
          <w:lang w:val="cs-CZ"/>
        </w:rPr>
        <w:t xml:space="preserve">Tabulka č. 15 – </w:t>
      </w:r>
      <w:r w:rsidRPr="007135AB">
        <w:rPr>
          <w:b/>
          <w:lang w:val="cs-CZ"/>
        </w:rPr>
        <w:t>12.</w:t>
      </w:r>
      <w:r w:rsidRPr="007135AB">
        <w:rPr>
          <w:lang w:val="cs-CZ"/>
        </w:rPr>
        <w:t xml:space="preserve"> </w:t>
      </w:r>
      <w:r w:rsidRPr="007135AB">
        <w:rPr>
          <w:rFonts w:eastAsia="Times New Roman"/>
          <w:b/>
          <w:lang w:val="cs-CZ" w:eastAsia="cs-CZ"/>
        </w:rPr>
        <w:t xml:space="preserve">Kolik hodin strávíte denně u počítače? (Nabídka poskytovala </w:t>
      </w:r>
    </w:p>
    <w:p w:rsidR="00F06213" w:rsidRPr="007135AB" w:rsidRDefault="00F06213" w:rsidP="00F06213">
      <w:pPr>
        <w:spacing w:line="360" w:lineRule="auto"/>
        <w:jc w:val="both"/>
        <w:rPr>
          <w:rFonts w:eastAsia="Times New Roman"/>
          <w:b/>
          <w:lang w:val="cs-CZ" w:eastAsia="cs-CZ"/>
        </w:rPr>
      </w:pPr>
      <w:r w:rsidRPr="007135AB">
        <w:rPr>
          <w:rFonts w:eastAsia="Times New Roman"/>
          <w:b/>
          <w:lang w:val="cs-CZ" w:eastAsia="cs-CZ"/>
        </w:rPr>
        <w:t xml:space="preserve">několik variant odpovědí). </w:t>
      </w:r>
    </w:p>
    <w:p w:rsidR="00F06213" w:rsidRPr="007135AB" w:rsidRDefault="00F06213" w:rsidP="00F06213">
      <w:pPr>
        <w:spacing w:line="360" w:lineRule="auto"/>
        <w:jc w:val="both"/>
        <w:rPr>
          <w:rFonts w:eastAsia="Times New Roman"/>
          <w:b/>
          <w:lang w:val="cs-CZ" w:eastAsia="cs-CZ"/>
        </w:rPr>
      </w:pPr>
      <w:r w:rsidRPr="007135AB">
        <w:rPr>
          <w:lang w:val="cs-CZ"/>
        </w:rPr>
        <w:t xml:space="preserve">Tabulka č. 16 – </w:t>
      </w:r>
      <w:r w:rsidRPr="007135AB">
        <w:rPr>
          <w:b/>
          <w:lang w:val="cs-CZ"/>
        </w:rPr>
        <w:t>13.</w:t>
      </w:r>
      <w:r w:rsidRPr="007135AB">
        <w:rPr>
          <w:lang w:val="cs-CZ"/>
        </w:rPr>
        <w:t xml:space="preserve"> </w:t>
      </w:r>
      <w:r w:rsidRPr="007135AB">
        <w:rPr>
          <w:rFonts w:eastAsia="Times New Roman"/>
          <w:b/>
          <w:lang w:val="cs-CZ" w:eastAsia="cs-CZ"/>
        </w:rPr>
        <w:t xml:space="preserve">Už vás někdy na počítači nebo mobilním telefonu kontaktovala </w:t>
      </w:r>
    </w:p>
    <w:p w:rsidR="00F06213" w:rsidRPr="007135AB" w:rsidRDefault="00F06213" w:rsidP="00F06213">
      <w:pPr>
        <w:spacing w:line="360" w:lineRule="auto"/>
        <w:jc w:val="both"/>
        <w:rPr>
          <w:rFonts w:eastAsia="Times New Roman"/>
          <w:b/>
          <w:lang w:val="cs-CZ" w:eastAsia="cs-CZ"/>
        </w:rPr>
      </w:pPr>
      <w:r w:rsidRPr="007135AB">
        <w:rPr>
          <w:rFonts w:eastAsia="Times New Roman"/>
          <w:b/>
          <w:lang w:val="cs-CZ" w:eastAsia="cs-CZ"/>
        </w:rPr>
        <w:t>cizí osoba?</w:t>
      </w:r>
    </w:p>
    <w:p w:rsidR="00F06213" w:rsidRPr="007135AB" w:rsidRDefault="00F06213" w:rsidP="00F06213">
      <w:pPr>
        <w:spacing w:line="360" w:lineRule="auto"/>
        <w:jc w:val="both"/>
        <w:rPr>
          <w:rFonts w:eastAsia="Times New Roman"/>
          <w:b/>
          <w:lang w:val="cs-CZ" w:eastAsia="cs-CZ"/>
        </w:rPr>
      </w:pPr>
      <w:r w:rsidRPr="007135AB">
        <w:rPr>
          <w:rFonts w:eastAsia="Times New Roman"/>
          <w:lang w:val="cs-CZ" w:eastAsia="cs-CZ"/>
        </w:rPr>
        <w:t xml:space="preserve">Tabulka č. 17 – </w:t>
      </w:r>
      <w:r w:rsidRPr="007135AB">
        <w:rPr>
          <w:rFonts w:eastAsia="Times New Roman"/>
          <w:b/>
          <w:lang w:val="cs-CZ" w:eastAsia="cs-CZ"/>
        </w:rPr>
        <w:t>14.</w:t>
      </w:r>
      <w:r w:rsidRPr="007135AB">
        <w:rPr>
          <w:rFonts w:eastAsia="Times New Roman"/>
          <w:lang w:val="cs-CZ" w:eastAsia="cs-CZ"/>
        </w:rPr>
        <w:t xml:space="preserve"> </w:t>
      </w:r>
      <w:r w:rsidRPr="007135AB">
        <w:rPr>
          <w:rFonts w:eastAsia="Times New Roman"/>
          <w:b/>
          <w:lang w:val="cs-CZ" w:eastAsia="cs-CZ"/>
        </w:rPr>
        <w:t>Znáte Linku bezpečí?</w:t>
      </w:r>
    </w:p>
    <w:p w:rsidR="00F06213" w:rsidRPr="007135AB" w:rsidRDefault="00F06213" w:rsidP="00F06213">
      <w:pPr>
        <w:spacing w:line="360" w:lineRule="auto"/>
        <w:jc w:val="both"/>
        <w:rPr>
          <w:rFonts w:eastAsia="Times New Roman"/>
          <w:b/>
          <w:lang w:val="cs-CZ" w:eastAsia="cs-CZ"/>
        </w:rPr>
      </w:pPr>
      <w:r w:rsidRPr="007135AB">
        <w:rPr>
          <w:rFonts w:eastAsia="Times New Roman"/>
          <w:lang w:val="cs-CZ" w:eastAsia="cs-CZ"/>
        </w:rPr>
        <w:t xml:space="preserve">Tabulka č. 18 – 15. </w:t>
      </w:r>
      <w:r w:rsidRPr="007135AB">
        <w:rPr>
          <w:rFonts w:eastAsia="Times New Roman"/>
          <w:b/>
          <w:lang w:val="cs-CZ" w:eastAsia="cs-CZ"/>
        </w:rPr>
        <w:t>Reagovali byste, kdyby vás přes počítač (mobil) oslovila cizí osoba?</w:t>
      </w:r>
    </w:p>
    <w:p w:rsidR="00F06213" w:rsidRPr="007135AB" w:rsidRDefault="00F06213" w:rsidP="00F06213">
      <w:pPr>
        <w:spacing w:line="360" w:lineRule="auto"/>
        <w:jc w:val="both"/>
        <w:rPr>
          <w:rFonts w:eastAsia="Times New Roman"/>
          <w:lang w:val="cs-CZ" w:eastAsia="cs-CZ"/>
        </w:rPr>
      </w:pPr>
      <w:r w:rsidRPr="007135AB">
        <w:rPr>
          <w:rFonts w:eastAsia="Times New Roman"/>
          <w:lang w:val="cs-CZ" w:eastAsia="cs-CZ"/>
        </w:rPr>
        <w:t xml:space="preserve">Tabulka č. 19 – </w:t>
      </w:r>
      <w:r w:rsidRPr="007135AB">
        <w:rPr>
          <w:rFonts w:eastAsia="Times New Roman"/>
          <w:b/>
          <w:lang w:val="cs-CZ" w:eastAsia="cs-CZ"/>
        </w:rPr>
        <w:t>16.</w:t>
      </w:r>
      <w:r w:rsidRPr="007135AB">
        <w:rPr>
          <w:rFonts w:eastAsia="Times New Roman"/>
          <w:lang w:val="cs-CZ" w:eastAsia="cs-CZ"/>
        </w:rPr>
        <w:t xml:space="preserve"> </w:t>
      </w:r>
      <w:r w:rsidRPr="007135AB">
        <w:rPr>
          <w:rFonts w:eastAsia="Times New Roman"/>
          <w:b/>
          <w:lang w:val="cs-CZ" w:eastAsia="cs-CZ"/>
        </w:rPr>
        <w:t>Chtěli byste ji osobně poznat?</w:t>
      </w:r>
      <w:r w:rsidRPr="007135AB">
        <w:rPr>
          <w:rFonts w:eastAsia="Times New Roman"/>
          <w:lang w:val="cs-CZ" w:eastAsia="cs-CZ"/>
        </w:rPr>
        <w:t xml:space="preserve"> </w:t>
      </w:r>
    </w:p>
    <w:p w:rsidR="00F06213" w:rsidRPr="007135AB" w:rsidRDefault="00F06213" w:rsidP="00F06213">
      <w:pPr>
        <w:spacing w:line="360" w:lineRule="auto"/>
        <w:jc w:val="both"/>
        <w:rPr>
          <w:rFonts w:eastAsia="Times New Roman"/>
          <w:lang w:val="cs-CZ" w:eastAsia="cs-CZ"/>
        </w:rPr>
      </w:pPr>
      <w:r w:rsidRPr="007135AB">
        <w:rPr>
          <w:lang w:val="cs-CZ"/>
        </w:rPr>
        <w:t xml:space="preserve">Tabulka č. 20 – </w:t>
      </w:r>
      <w:r w:rsidRPr="007135AB">
        <w:rPr>
          <w:b/>
          <w:lang w:val="cs-CZ"/>
        </w:rPr>
        <w:t>17.</w:t>
      </w:r>
      <w:r w:rsidRPr="007135AB">
        <w:rPr>
          <w:lang w:val="cs-CZ"/>
        </w:rPr>
        <w:t xml:space="preserve"> </w:t>
      </w:r>
      <w:r w:rsidRPr="007135AB">
        <w:rPr>
          <w:rFonts w:eastAsia="Times New Roman"/>
          <w:b/>
          <w:lang w:val="cs-CZ" w:eastAsia="cs-CZ"/>
        </w:rPr>
        <w:t>Posíláte často svoje fotografie prostřednictvím svého počítače?</w:t>
      </w:r>
      <w:r w:rsidRPr="007135AB">
        <w:rPr>
          <w:rFonts w:eastAsia="Times New Roman"/>
          <w:lang w:val="cs-CZ" w:eastAsia="cs-CZ"/>
        </w:rPr>
        <w:t xml:space="preserve"> </w:t>
      </w:r>
    </w:p>
    <w:p w:rsidR="00F06213" w:rsidRPr="007135AB" w:rsidRDefault="00F06213" w:rsidP="00F06213">
      <w:pPr>
        <w:spacing w:line="360" w:lineRule="auto"/>
        <w:jc w:val="both"/>
        <w:rPr>
          <w:rFonts w:eastAsia="Times New Roman"/>
          <w:lang w:val="cs-CZ" w:eastAsia="cs-CZ"/>
        </w:rPr>
      </w:pPr>
      <w:r w:rsidRPr="007135AB">
        <w:t xml:space="preserve">Tabulka č. 21 – </w:t>
      </w:r>
      <w:r w:rsidRPr="007135AB">
        <w:rPr>
          <w:b/>
        </w:rPr>
        <w:t>18.</w:t>
      </w:r>
      <w:r w:rsidRPr="007135AB">
        <w:t xml:space="preserve"> </w:t>
      </w:r>
      <w:r w:rsidRPr="007135AB">
        <w:rPr>
          <w:rFonts w:eastAsia="Times New Roman"/>
          <w:b/>
          <w:lang w:val="cs-CZ" w:eastAsia="cs-CZ"/>
        </w:rPr>
        <w:t>Máte hodně přátel na facebooku?</w:t>
      </w:r>
      <w:r w:rsidRPr="007135AB">
        <w:rPr>
          <w:rFonts w:eastAsia="Times New Roman"/>
          <w:lang w:val="cs-CZ" w:eastAsia="cs-CZ"/>
        </w:rPr>
        <w:t xml:space="preserve"> </w:t>
      </w:r>
    </w:p>
    <w:p w:rsidR="00F06213" w:rsidRPr="007135AB" w:rsidRDefault="00F06213" w:rsidP="00F06213">
      <w:pPr>
        <w:spacing w:line="360" w:lineRule="auto"/>
        <w:jc w:val="both"/>
        <w:rPr>
          <w:rFonts w:eastAsia="Times New Roman"/>
          <w:lang w:val="cs-CZ" w:eastAsia="cs-CZ"/>
        </w:rPr>
      </w:pPr>
      <w:r w:rsidRPr="007135AB">
        <w:rPr>
          <w:lang w:val="cs-CZ"/>
        </w:rPr>
        <w:t xml:space="preserve">Tabulka č. 22 - </w:t>
      </w:r>
      <w:r w:rsidRPr="007135AB">
        <w:rPr>
          <w:b/>
          <w:lang w:val="cs-CZ"/>
        </w:rPr>
        <w:t>19.</w:t>
      </w:r>
      <w:r w:rsidRPr="007135AB">
        <w:rPr>
          <w:lang w:val="cs-CZ"/>
        </w:rPr>
        <w:t xml:space="preserve"> </w:t>
      </w:r>
      <w:r w:rsidRPr="007135AB">
        <w:rPr>
          <w:rFonts w:eastAsia="Times New Roman"/>
          <w:b/>
          <w:lang w:val="cs-CZ" w:eastAsia="cs-CZ"/>
        </w:rPr>
        <w:t>Kolik hodin strávíte denně na Facebooku?</w:t>
      </w:r>
      <w:r w:rsidRPr="007135AB">
        <w:rPr>
          <w:rFonts w:eastAsia="Times New Roman"/>
          <w:lang w:val="cs-CZ" w:eastAsia="cs-CZ"/>
        </w:rPr>
        <w:t xml:space="preserve"> </w:t>
      </w:r>
    </w:p>
    <w:p w:rsidR="00F06213" w:rsidRPr="007135AB" w:rsidRDefault="00F06213" w:rsidP="00F06213">
      <w:pPr>
        <w:spacing w:line="360" w:lineRule="auto"/>
        <w:jc w:val="both"/>
        <w:rPr>
          <w:rFonts w:eastAsia="Times New Roman"/>
          <w:b/>
          <w:lang w:val="cs-CZ" w:eastAsia="cs-CZ"/>
        </w:rPr>
      </w:pPr>
      <w:r w:rsidRPr="007135AB">
        <w:t>Tabulka č. 23 -</w:t>
      </w:r>
      <w:r w:rsidRPr="007135AB">
        <w:rPr>
          <w:b/>
        </w:rPr>
        <w:t xml:space="preserve"> 20.</w:t>
      </w:r>
      <w:r w:rsidRPr="007135AB">
        <w:t xml:space="preserve"> </w:t>
      </w:r>
      <w:r w:rsidRPr="007135AB">
        <w:rPr>
          <w:rFonts w:eastAsia="Times New Roman"/>
          <w:b/>
          <w:lang w:val="cs-CZ" w:eastAsia="cs-CZ"/>
        </w:rPr>
        <w:t xml:space="preserve">Když se vám na webu objeví otázka: Je vám 18 let? Kliknete ano, </w:t>
      </w:r>
    </w:p>
    <w:p w:rsidR="00F06213" w:rsidRPr="007135AB" w:rsidRDefault="00F06213" w:rsidP="00F06213">
      <w:pPr>
        <w:spacing w:line="360" w:lineRule="auto"/>
        <w:jc w:val="both"/>
        <w:rPr>
          <w:rFonts w:eastAsia="Times New Roman"/>
          <w:b/>
          <w:lang w:val="cs-CZ" w:eastAsia="cs-CZ"/>
        </w:rPr>
      </w:pPr>
      <w:r w:rsidRPr="007135AB">
        <w:rPr>
          <w:rFonts w:eastAsia="Times New Roman"/>
          <w:b/>
          <w:lang w:val="cs-CZ" w:eastAsia="cs-CZ"/>
        </w:rPr>
        <w:t>že je vám 18, nebo kliknete na možnost ne?</w:t>
      </w:r>
    </w:p>
    <w:p w:rsidR="00F06213" w:rsidRPr="007135AB" w:rsidRDefault="00F06213" w:rsidP="00F06213">
      <w:pPr>
        <w:spacing w:line="360" w:lineRule="auto"/>
        <w:jc w:val="both"/>
        <w:rPr>
          <w:rFonts w:eastAsia="Times New Roman"/>
          <w:lang w:val="cs-CZ" w:eastAsia="cs-CZ"/>
        </w:rPr>
      </w:pPr>
      <w:r w:rsidRPr="007135AB">
        <w:t xml:space="preserve">Tabulka č. 24 – </w:t>
      </w:r>
      <w:r w:rsidRPr="007135AB">
        <w:rPr>
          <w:b/>
        </w:rPr>
        <w:t>21.</w:t>
      </w:r>
      <w:r w:rsidRPr="007135AB">
        <w:t xml:space="preserve"> </w:t>
      </w:r>
      <w:r w:rsidRPr="007135AB">
        <w:rPr>
          <w:rFonts w:eastAsia="Times New Roman"/>
          <w:b/>
          <w:lang w:val="cs-CZ" w:eastAsia="cs-CZ"/>
        </w:rPr>
        <w:t>Zkoušeli jste se seznámit prostřednictvím počítače?</w:t>
      </w:r>
      <w:r w:rsidRPr="007135AB">
        <w:rPr>
          <w:rFonts w:eastAsia="Times New Roman"/>
          <w:lang w:val="cs-CZ" w:eastAsia="cs-CZ"/>
        </w:rPr>
        <w:t xml:space="preserve"> </w:t>
      </w:r>
    </w:p>
    <w:p w:rsidR="00F06213" w:rsidRPr="007135AB" w:rsidRDefault="00F06213" w:rsidP="00F06213">
      <w:pPr>
        <w:spacing w:line="360" w:lineRule="auto"/>
        <w:jc w:val="both"/>
        <w:rPr>
          <w:rFonts w:eastAsia="Times New Roman"/>
          <w:lang w:val="cs-CZ" w:eastAsia="cs-CZ"/>
        </w:rPr>
      </w:pPr>
    </w:p>
    <w:p w:rsidR="00F06213" w:rsidRDefault="00F06213" w:rsidP="00F06213"/>
    <w:p w:rsidR="005E452F" w:rsidRDefault="005E452F">
      <w:pPr>
        <w:suppressAutoHyphens w:val="0"/>
        <w:spacing w:line="360" w:lineRule="auto"/>
        <w:jc w:val="both"/>
        <w:rPr>
          <w:lang w:val="cs-CZ" w:eastAsia="en-US"/>
        </w:rPr>
      </w:pPr>
      <w:r>
        <w:rPr>
          <w:lang w:val="cs-CZ" w:eastAsia="en-US"/>
        </w:rPr>
        <w:br w:type="page"/>
      </w:r>
    </w:p>
    <w:p w:rsidR="00F06213" w:rsidRPr="00F06213" w:rsidRDefault="00F06213" w:rsidP="00F06213">
      <w:pPr>
        <w:rPr>
          <w:lang w:val="cs-CZ" w:eastAsia="en-US"/>
        </w:rPr>
      </w:pPr>
    </w:p>
    <w:p w:rsidR="001F5141" w:rsidRPr="00807168" w:rsidRDefault="001F5141" w:rsidP="001F5141">
      <w:pPr>
        <w:suppressAutoHyphens w:val="0"/>
        <w:autoSpaceDE w:val="0"/>
        <w:autoSpaceDN w:val="0"/>
        <w:adjustRightInd w:val="0"/>
        <w:rPr>
          <w:color w:val="000000"/>
          <w:lang w:val="cs-CZ" w:eastAsia="en-US"/>
        </w:rPr>
      </w:pPr>
    </w:p>
    <w:p w:rsidR="001F5141" w:rsidRDefault="001F5141" w:rsidP="001F5141"/>
    <w:p w:rsidR="00F06213" w:rsidRPr="007135AB" w:rsidRDefault="00F06213" w:rsidP="00F8722A">
      <w:pPr>
        <w:pStyle w:val="Nadpis2"/>
      </w:pPr>
      <w:r>
        <w:t xml:space="preserve">Seznam grafů </w:t>
      </w:r>
    </w:p>
    <w:p w:rsidR="00F06213" w:rsidRPr="007135AB" w:rsidRDefault="00F06213" w:rsidP="00F06213">
      <w:pPr>
        <w:spacing w:line="360" w:lineRule="auto"/>
        <w:jc w:val="both"/>
        <w:rPr>
          <w:b/>
          <w:lang w:val="cs-CZ"/>
        </w:rPr>
      </w:pPr>
      <w:r w:rsidRPr="007135AB">
        <w:rPr>
          <w:lang w:val="cs-CZ"/>
        </w:rPr>
        <w:t xml:space="preserve">Graf č. 1 k otázce č. </w:t>
      </w:r>
      <w:r w:rsidRPr="007135AB">
        <w:rPr>
          <w:b/>
          <w:lang w:val="cs-CZ"/>
        </w:rPr>
        <w:t>1.</w:t>
      </w:r>
      <w:r w:rsidRPr="007135AB">
        <w:rPr>
          <w:lang w:val="cs-CZ"/>
        </w:rPr>
        <w:t xml:space="preserve"> </w:t>
      </w:r>
      <w:r w:rsidRPr="007135AB">
        <w:rPr>
          <w:b/>
          <w:lang w:val="cs-CZ"/>
        </w:rPr>
        <w:t xml:space="preserve">Máte svůj osobní počítač? </w:t>
      </w:r>
    </w:p>
    <w:p w:rsidR="00F06213" w:rsidRPr="007135AB" w:rsidRDefault="00F06213" w:rsidP="00F06213">
      <w:pPr>
        <w:spacing w:line="360" w:lineRule="auto"/>
        <w:jc w:val="both"/>
        <w:rPr>
          <w:b/>
          <w:lang w:val="cs-CZ"/>
        </w:rPr>
      </w:pPr>
      <w:r w:rsidRPr="007135AB">
        <w:rPr>
          <w:lang w:val="cs-CZ"/>
        </w:rPr>
        <w:t xml:space="preserve">Graf č. 2 k otázce č. </w:t>
      </w:r>
      <w:r w:rsidRPr="007135AB">
        <w:rPr>
          <w:b/>
          <w:lang w:val="cs-CZ"/>
        </w:rPr>
        <w:t>2. Máte svůj mobilní telefon/tablet?</w:t>
      </w:r>
    </w:p>
    <w:p w:rsidR="00F06213" w:rsidRPr="007135AB" w:rsidRDefault="00F06213" w:rsidP="00F06213">
      <w:pPr>
        <w:spacing w:line="360" w:lineRule="auto"/>
        <w:jc w:val="both"/>
        <w:rPr>
          <w:b/>
          <w:lang w:val="cs-CZ"/>
        </w:rPr>
      </w:pPr>
      <w:r w:rsidRPr="007135AB">
        <w:rPr>
          <w:lang w:val="cs-CZ"/>
        </w:rPr>
        <w:t xml:space="preserve">Graf č. 3 k otázce č. </w:t>
      </w:r>
      <w:r w:rsidRPr="007135AB">
        <w:rPr>
          <w:b/>
          <w:lang w:val="cs-CZ"/>
        </w:rPr>
        <w:t>5.</w:t>
      </w:r>
      <w:r w:rsidRPr="007135AB">
        <w:rPr>
          <w:lang w:val="cs-CZ"/>
        </w:rPr>
        <w:t xml:space="preserve"> </w:t>
      </w:r>
      <w:r w:rsidRPr="007135AB">
        <w:rPr>
          <w:b/>
          <w:lang w:val="cs-CZ"/>
        </w:rPr>
        <w:t xml:space="preserve">Už jste slyšeli výrazy: Kyberšikana, </w:t>
      </w:r>
    </w:p>
    <w:p w:rsidR="00F06213" w:rsidRPr="007135AB" w:rsidRDefault="00F06213" w:rsidP="00F06213">
      <w:pPr>
        <w:spacing w:line="360" w:lineRule="auto"/>
        <w:jc w:val="both"/>
        <w:rPr>
          <w:b/>
          <w:lang w:val="cs-CZ"/>
        </w:rPr>
      </w:pPr>
      <w:r w:rsidRPr="007135AB">
        <w:rPr>
          <w:b/>
          <w:lang w:val="cs-CZ"/>
        </w:rPr>
        <w:t>kybergrooming, kyberstalking, kybersexualita, gamblerství?</w:t>
      </w:r>
    </w:p>
    <w:p w:rsidR="00F06213" w:rsidRPr="007135AB" w:rsidRDefault="00F06213" w:rsidP="00F06213">
      <w:pPr>
        <w:spacing w:line="360" w:lineRule="auto"/>
        <w:jc w:val="both"/>
        <w:rPr>
          <w:rFonts w:eastAsia="Times New Roman"/>
          <w:lang w:val="cs-CZ" w:eastAsia="cs-CZ"/>
        </w:rPr>
      </w:pPr>
      <w:r w:rsidRPr="007135AB">
        <w:rPr>
          <w:lang w:val="cs-CZ"/>
        </w:rPr>
        <w:t xml:space="preserve">Graf č. 4 k otázce č. </w:t>
      </w:r>
      <w:r w:rsidRPr="007135AB">
        <w:rPr>
          <w:b/>
          <w:lang w:val="cs-CZ"/>
        </w:rPr>
        <w:t xml:space="preserve">6 - </w:t>
      </w:r>
      <w:r w:rsidRPr="007135AB">
        <w:rPr>
          <w:rFonts w:eastAsia="Times New Roman"/>
          <w:b/>
          <w:lang w:val="cs-CZ" w:eastAsia="cs-CZ"/>
        </w:rPr>
        <w:t>Myslíte, že kyberstalking (stalking a další) jsou trestné?</w:t>
      </w:r>
    </w:p>
    <w:p w:rsidR="00F06213" w:rsidRPr="007135AB" w:rsidRDefault="00F06213" w:rsidP="00F06213">
      <w:pPr>
        <w:spacing w:line="360" w:lineRule="auto"/>
        <w:jc w:val="both"/>
        <w:rPr>
          <w:b/>
          <w:lang w:val="cs-CZ"/>
        </w:rPr>
      </w:pPr>
      <w:r w:rsidRPr="007135AB">
        <w:rPr>
          <w:lang w:val="cs-CZ"/>
        </w:rPr>
        <w:t xml:space="preserve">Graf č. 5 k otázce č. </w:t>
      </w:r>
      <w:r w:rsidRPr="007135AB">
        <w:rPr>
          <w:b/>
          <w:lang w:val="cs-CZ"/>
        </w:rPr>
        <w:t>8.</w:t>
      </w:r>
      <w:r w:rsidRPr="007135AB">
        <w:rPr>
          <w:lang w:val="cs-CZ"/>
        </w:rPr>
        <w:t xml:space="preserve"> </w:t>
      </w:r>
      <w:r w:rsidRPr="007135AB">
        <w:rPr>
          <w:b/>
          <w:lang w:val="cs-CZ"/>
        </w:rPr>
        <w:t>Využíváte počítač k učení?</w:t>
      </w:r>
    </w:p>
    <w:p w:rsidR="00F06213" w:rsidRPr="007135AB" w:rsidRDefault="00F06213" w:rsidP="00F06213">
      <w:pPr>
        <w:spacing w:line="360" w:lineRule="auto"/>
        <w:jc w:val="both"/>
        <w:rPr>
          <w:rFonts w:eastAsia="Times New Roman"/>
          <w:b/>
          <w:lang w:val="cs-CZ" w:eastAsia="cs-CZ"/>
        </w:rPr>
      </w:pPr>
      <w:r w:rsidRPr="007135AB">
        <w:rPr>
          <w:lang w:val="cs-CZ"/>
        </w:rPr>
        <w:t xml:space="preserve">Graf č. 6 k otázce č. </w:t>
      </w:r>
      <w:r w:rsidRPr="007135AB">
        <w:rPr>
          <w:b/>
          <w:lang w:val="cs-CZ"/>
        </w:rPr>
        <w:t>9.</w:t>
      </w:r>
      <w:r w:rsidRPr="007135AB">
        <w:rPr>
          <w:lang w:val="cs-CZ"/>
        </w:rPr>
        <w:t xml:space="preserve"> </w:t>
      </w:r>
      <w:r w:rsidRPr="007135AB">
        <w:rPr>
          <w:rFonts w:eastAsia="Times New Roman"/>
          <w:b/>
          <w:lang w:val="cs-CZ" w:eastAsia="cs-CZ"/>
        </w:rPr>
        <w:t>Co nejčastěji na počítači pouštíte?</w:t>
      </w:r>
    </w:p>
    <w:p w:rsidR="00F06213" w:rsidRPr="007135AB" w:rsidRDefault="00F06213" w:rsidP="00F06213">
      <w:pPr>
        <w:spacing w:line="360" w:lineRule="auto"/>
        <w:jc w:val="both"/>
        <w:rPr>
          <w:rFonts w:eastAsia="Times New Roman"/>
          <w:b/>
          <w:lang w:val="cs-CZ" w:eastAsia="cs-CZ"/>
        </w:rPr>
      </w:pPr>
      <w:r w:rsidRPr="007135AB">
        <w:rPr>
          <w:lang w:val="cs-CZ"/>
        </w:rPr>
        <w:t xml:space="preserve">Graf č. 7 k otázce č. 11. - </w:t>
      </w:r>
      <w:r w:rsidRPr="007135AB">
        <w:rPr>
          <w:rFonts w:eastAsia="Times New Roman"/>
          <w:b/>
          <w:lang w:val="cs-CZ" w:eastAsia="cs-CZ"/>
        </w:rPr>
        <w:t xml:space="preserve">Používá váš počítač doma i jiná osoba (bratr, rodiče, </w:t>
      </w:r>
    </w:p>
    <w:p w:rsidR="00F06213" w:rsidRPr="007135AB" w:rsidRDefault="00F06213" w:rsidP="00F06213">
      <w:pPr>
        <w:spacing w:line="360" w:lineRule="auto"/>
        <w:jc w:val="both"/>
        <w:rPr>
          <w:rFonts w:eastAsia="Times New Roman"/>
          <w:b/>
          <w:lang w:val="cs-CZ" w:eastAsia="cs-CZ"/>
        </w:rPr>
      </w:pPr>
      <w:r w:rsidRPr="007135AB">
        <w:rPr>
          <w:rFonts w:eastAsia="Times New Roman"/>
          <w:b/>
          <w:lang w:val="cs-CZ" w:eastAsia="cs-CZ"/>
        </w:rPr>
        <w:t xml:space="preserve">dědeček, babička)? </w:t>
      </w:r>
    </w:p>
    <w:p w:rsidR="00F06213" w:rsidRPr="007135AB" w:rsidRDefault="00F06213" w:rsidP="00F06213">
      <w:pPr>
        <w:spacing w:line="360" w:lineRule="auto"/>
        <w:jc w:val="both"/>
        <w:rPr>
          <w:rFonts w:eastAsia="Times New Roman"/>
          <w:b/>
          <w:lang w:val="cs-CZ" w:eastAsia="cs-CZ"/>
        </w:rPr>
      </w:pPr>
      <w:r w:rsidRPr="007135AB">
        <w:rPr>
          <w:rFonts w:eastAsia="Times New Roman"/>
          <w:lang w:val="cs-CZ" w:eastAsia="cs-CZ"/>
        </w:rPr>
        <w:t xml:space="preserve">Graf č. 8 k otázce č. 12 - </w:t>
      </w:r>
      <w:r w:rsidRPr="007135AB">
        <w:rPr>
          <w:rFonts w:eastAsia="Times New Roman"/>
          <w:b/>
          <w:lang w:val="cs-CZ" w:eastAsia="cs-CZ"/>
        </w:rPr>
        <w:t xml:space="preserve">Kolik hodin strávíte denně u počítače? (Nabídka </w:t>
      </w:r>
    </w:p>
    <w:p w:rsidR="00F06213" w:rsidRPr="007135AB" w:rsidRDefault="00F06213" w:rsidP="00F06213">
      <w:pPr>
        <w:spacing w:line="360" w:lineRule="auto"/>
        <w:jc w:val="both"/>
        <w:rPr>
          <w:rFonts w:eastAsia="Times New Roman"/>
          <w:b/>
          <w:lang w:val="cs-CZ" w:eastAsia="cs-CZ"/>
        </w:rPr>
      </w:pPr>
      <w:r w:rsidRPr="007135AB">
        <w:rPr>
          <w:rFonts w:eastAsia="Times New Roman"/>
          <w:b/>
          <w:lang w:val="cs-CZ" w:eastAsia="cs-CZ"/>
        </w:rPr>
        <w:t>poskytovala několik variant odpovědí).</w:t>
      </w:r>
    </w:p>
    <w:p w:rsidR="00F06213" w:rsidRPr="007135AB" w:rsidRDefault="00F06213" w:rsidP="00F06213">
      <w:pPr>
        <w:spacing w:line="360" w:lineRule="auto"/>
        <w:jc w:val="both"/>
        <w:rPr>
          <w:rFonts w:eastAsia="Times New Roman"/>
          <w:b/>
          <w:lang w:val="cs-CZ" w:eastAsia="cs-CZ"/>
        </w:rPr>
      </w:pPr>
      <w:r w:rsidRPr="007135AB">
        <w:rPr>
          <w:rFonts w:eastAsia="Times New Roman"/>
          <w:lang w:val="cs-CZ" w:eastAsia="cs-CZ"/>
        </w:rPr>
        <w:t xml:space="preserve">Graf č. 9 k otázce č. 15 -  </w:t>
      </w:r>
      <w:r w:rsidRPr="007135AB">
        <w:rPr>
          <w:rFonts w:eastAsia="Times New Roman"/>
          <w:b/>
          <w:lang w:val="cs-CZ" w:eastAsia="cs-CZ"/>
        </w:rPr>
        <w:t xml:space="preserve">Reagovali byste, kdyby vás přes počítač (mobil) oslovila </w:t>
      </w:r>
    </w:p>
    <w:p w:rsidR="00F06213" w:rsidRPr="007135AB" w:rsidRDefault="00F06213" w:rsidP="00F06213">
      <w:pPr>
        <w:spacing w:line="360" w:lineRule="auto"/>
        <w:jc w:val="both"/>
        <w:rPr>
          <w:rFonts w:eastAsia="Times New Roman"/>
          <w:b/>
          <w:lang w:val="cs-CZ" w:eastAsia="cs-CZ"/>
        </w:rPr>
      </w:pPr>
      <w:r w:rsidRPr="007135AB">
        <w:rPr>
          <w:rFonts w:eastAsia="Times New Roman"/>
          <w:b/>
          <w:lang w:val="cs-CZ" w:eastAsia="cs-CZ"/>
        </w:rPr>
        <w:t>cizí osoba?</w:t>
      </w:r>
    </w:p>
    <w:p w:rsidR="00F06213" w:rsidRPr="007135AB" w:rsidRDefault="00F06213" w:rsidP="00F06213">
      <w:pPr>
        <w:spacing w:line="360" w:lineRule="auto"/>
        <w:jc w:val="both"/>
        <w:rPr>
          <w:rFonts w:eastAsia="Times New Roman"/>
          <w:lang w:val="cs-CZ" w:eastAsia="cs-CZ"/>
        </w:rPr>
      </w:pPr>
      <w:r w:rsidRPr="007135AB">
        <w:rPr>
          <w:rFonts w:eastAsia="Times New Roman"/>
          <w:lang w:val="cs-CZ" w:eastAsia="cs-CZ"/>
        </w:rPr>
        <w:t xml:space="preserve">Graf č. 10 k otázce č. 16 – </w:t>
      </w:r>
      <w:r w:rsidRPr="007135AB">
        <w:rPr>
          <w:rFonts w:eastAsia="Times New Roman"/>
          <w:b/>
          <w:lang w:val="cs-CZ" w:eastAsia="cs-CZ"/>
        </w:rPr>
        <w:t>Chtěli byste ji osobně poznat?</w:t>
      </w:r>
      <w:r w:rsidRPr="007135AB">
        <w:rPr>
          <w:rFonts w:eastAsia="Times New Roman"/>
          <w:lang w:val="cs-CZ" w:eastAsia="cs-CZ"/>
        </w:rPr>
        <w:t xml:space="preserve"> </w:t>
      </w:r>
    </w:p>
    <w:p w:rsidR="00F06213" w:rsidRPr="007135AB" w:rsidRDefault="00F06213" w:rsidP="00F06213">
      <w:pPr>
        <w:spacing w:line="360" w:lineRule="auto"/>
        <w:jc w:val="both"/>
        <w:rPr>
          <w:b/>
        </w:rPr>
      </w:pPr>
      <w:r w:rsidRPr="007135AB">
        <w:t xml:space="preserve">Graf č. 11 k otázce č. 17 – </w:t>
      </w:r>
      <w:r w:rsidRPr="007135AB">
        <w:rPr>
          <w:b/>
        </w:rPr>
        <w:t xml:space="preserve">Posíláte často svoje fotografie prostřednictvím svého </w:t>
      </w:r>
    </w:p>
    <w:p w:rsidR="00F06213" w:rsidRPr="007135AB" w:rsidRDefault="00F06213" w:rsidP="00F06213">
      <w:pPr>
        <w:spacing w:line="360" w:lineRule="auto"/>
        <w:jc w:val="both"/>
      </w:pPr>
      <w:r w:rsidRPr="007135AB">
        <w:rPr>
          <w:b/>
        </w:rPr>
        <w:t>počítače?</w:t>
      </w:r>
      <w:r w:rsidRPr="007135AB">
        <w:t xml:space="preserve"> </w:t>
      </w:r>
    </w:p>
    <w:p w:rsidR="00F06213" w:rsidRPr="007135AB" w:rsidRDefault="00F06213" w:rsidP="00F06213">
      <w:pPr>
        <w:spacing w:line="360" w:lineRule="auto"/>
        <w:jc w:val="both"/>
        <w:rPr>
          <w:rFonts w:eastAsia="Times New Roman"/>
          <w:lang w:val="cs-CZ" w:eastAsia="cs-CZ"/>
        </w:rPr>
      </w:pPr>
      <w:r w:rsidRPr="007135AB">
        <w:rPr>
          <w:rFonts w:eastAsia="Times New Roman"/>
          <w:lang w:val="cs-CZ" w:eastAsia="cs-CZ"/>
        </w:rPr>
        <w:t xml:space="preserve">Graf č. 12 k otázce č. 18 – </w:t>
      </w:r>
      <w:r w:rsidRPr="007135AB">
        <w:rPr>
          <w:rFonts w:eastAsia="Times New Roman"/>
          <w:b/>
          <w:lang w:val="cs-CZ" w:eastAsia="cs-CZ"/>
        </w:rPr>
        <w:t>Máte hodně přátel na facebooku?</w:t>
      </w:r>
      <w:r w:rsidRPr="007135AB">
        <w:rPr>
          <w:rFonts w:eastAsia="Times New Roman"/>
          <w:lang w:val="cs-CZ" w:eastAsia="cs-CZ"/>
        </w:rPr>
        <w:t xml:space="preserve"> </w:t>
      </w:r>
    </w:p>
    <w:p w:rsidR="00F06213" w:rsidRPr="007135AB" w:rsidRDefault="00F06213" w:rsidP="00F06213">
      <w:pPr>
        <w:spacing w:line="360" w:lineRule="auto"/>
        <w:jc w:val="both"/>
        <w:rPr>
          <w:b/>
        </w:rPr>
      </w:pPr>
      <w:r w:rsidRPr="007135AB">
        <w:t xml:space="preserve">Graf č. 13 k otázce č. 20 – </w:t>
      </w:r>
      <w:r w:rsidRPr="007135AB">
        <w:rPr>
          <w:b/>
        </w:rPr>
        <w:t xml:space="preserve">Když se vám na webu objeví otázka: Je vám 18 let? </w:t>
      </w:r>
    </w:p>
    <w:p w:rsidR="00F06213" w:rsidRPr="007135AB" w:rsidRDefault="00F06213" w:rsidP="00F06213">
      <w:pPr>
        <w:spacing w:line="360" w:lineRule="auto"/>
        <w:jc w:val="both"/>
        <w:rPr>
          <w:b/>
        </w:rPr>
      </w:pPr>
      <w:r w:rsidRPr="007135AB">
        <w:rPr>
          <w:b/>
        </w:rPr>
        <w:t xml:space="preserve">Kliknete ano, že je vám 18, nebo kliknete na možnost ne? </w:t>
      </w:r>
    </w:p>
    <w:p w:rsidR="00F06213" w:rsidRPr="007135AB" w:rsidRDefault="00F06213" w:rsidP="00F06213">
      <w:pPr>
        <w:spacing w:line="360" w:lineRule="auto"/>
        <w:jc w:val="both"/>
        <w:rPr>
          <w:b/>
        </w:rPr>
      </w:pPr>
      <w:r w:rsidRPr="007135AB">
        <w:t xml:space="preserve">Graf č. 14 k otázce č. 21 – </w:t>
      </w:r>
      <w:r w:rsidRPr="007135AB">
        <w:rPr>
          <w:b/>
        </w:rPr>
        <w:t>Zkoušeli jste se seznámit prostřednictvím počítače?</w:t>
      </w:r>
    </w:p>
    <w:p w:rsidR="00F06213" w:rsidRPr="007135AB" w:rsidRDefault="00F06213" w:rsidP="00F06213">
      <w:pPr>
        <w:rPr>
          <w:lang w:val="cs-CZ"/>
        </w:rPr>
      </w:pPr>
    </w:p>
    <w:p w:rsidR="00F06213" w:rsidRPr="007135AB" w:rsidRDefault="00F06213" w:rsidP="00F06213">
      <w:pPr>
        <w:rPr>
          <w:lang w:val="cs-CZ"/>
        </w:rPr>
      </w:pPr>
    </w:p>
    <w:p w:rsidR="00F06213" w:rsidRPr="007135AB" w:rsidRDefault="00F06213" w:rsidP="00F06213">
      <w:pPr>
        <w:rPr>
          <w:lang w:val="cs-CZ"/>
        </w:rPr>
      </w:pPr>
    </w:p>
    <w:p w:rsidR="00F06213" w:rsidRDefault="00F06213" w:rsidP="00F06213"/>
    <w:p w:rsidR="001F5141" w:rsidRPr="001F5141" w:rsidRDefault="001F5141" w:rsidP="001F5141">
      <w:pPr>
        <w:rPr>
          <w:lang w:val="cs-CZ" w:eastAsia="en-US"/>
        </w:rPr>
      </w:pPr>
    </w:p>
    <w:p w:rsidR="00FA0AC6" w:rsidRDefault="005E452F" w:rsidP="00FA0AC6">
      <w:pPr>
        <w:pStyle w:val="Nadpis1"/>
        <w:numPr>
          <w:ilvl w:val="0"/>
          <w:numId w:val="0"/>
        </w:numPr>
        <w:ind w:left="432" w:hanging="432"/>
        <w:rPr>
          <w:rFonts w:eastAsia="Times New Roman"/>
        </w:rPr>
      </w:pPr>
      <w:bookmarkStart w:id="64" w:name="_Toc478464691"/>
      <w:r>
        <w:rPr>
          <w:rFonts w:eastAsia="Times New Roman"/>
        </w:rPr>
        <w:lastRenderedPageBreak/>
        <w:t>Seznam p</w:t>
      </w:r>
      <w:r w:rsidR="00A11E0A">
        <w:rPr>
          <w:rFonts w:eastAsia="Times New Roman"/>
        </w:rPr>
        <w:t>říloh</w:t>
      </w:r>
      <w:bookmarkEnd w:id="64"/>
    </w:p>
    <w:p w:rsidR="00E53BEB" w:rsidRDefault="00E53BEB" w:rsidP="00E53BEB">
      <w:pPr>
        <w:rPr>
          <w:b/>
          <w:lang w:val="cs-CZ" w:eastAsia="en-US"/>
        </w:rPr>
      </w:pPr>
      <w:r>
        <w:rPr>
          <w:lang w:val="cs-CZ" w:eastAsia="en-US"/>
        </w:rPr>
        <w:t xml:space="preserve">Příloha č. 1 – </w:t>
      </w:r>
      <w:r w:rsidRPr="00E53BEB">
        <w:rPr>
          <w:b/>
          <w:lang w:val="cs-CZ" w:eastAsia="en-US"/>
        </w:rPr>
        <w:t>Dotazník</w:t>
      </w:r>
      <w:r w:rsidR="009236AF">
        <w:rPr>
          <w:b/>
          <w:lang w:val="cs-CZ" w:eastAsia="en-US"/>
        </w:rPr>
        <w:t>.</w:t>
      </w:r>
    </w:p>
    <w:p w:rsidR="00E53BEB" w:rsidRDefault="00E53BEB" w:rsidP="00E53BEB">
      <w:pPr>
        <w:rPr>
          <w:b/>
          <w:lang w:val="cs-CZ" w:eastAsia="en-US"/>
        </w:rPr>
      </w:pPr>
    </w:p>
    <w:p w:rsidR="00E53BEB" w:rsidRDefault="00E53BEB" w:rsidP="00E53BEB">
      <w:pPr>
        <w:rPr>
          <w:b/>
        </w:rPr>
      </w:pPr>
      <w:r>
        <w:t xml:space="preserve">Příloha č. 2 – </w:t>
      </w:r>
      <w:r w:rsidRPr="00BA27AF">
        <w:rPr>
          <w:b/>
        </w:rPr>
        <w:t>Ohrožení nejmladších uživatelů internetu</w:t>
      </w:r>
      <w:r>
        <w:rPr>
          <w:b/>
        </w:rPr>
        <w:t>.</w:t>
      </w:r>
    </w:p>
    <w:p w:rsidR="009236AF" w:rsidRDefault="009236AF" w:rsidP="00E53BEB">
      <w:pPr>
        <w:rPr>
          <w:b/>
        </w:rPr>
      </w:pPr>
    </w:p>
    <w:p w:rsidR="00DF3233" w:rsidRDefault="009236AF" w:rsidP="009236AF">
      <w:pPr>
        <w:rPr>
          <w:b/>
        </w:rPr>
        <w:sectPr w:rsidR="00DF3233" w:rsidSect="00937D27">
          <w:footerReference w:type="default" r:id="rId47"/>
          <w:pgSz w:w="11906" w:h="16838"/>
          <w:pgMar w:top="1385" w:right="1440" w:bottom="1440" w:left="1440" w:header="708" w:footer="708" w:gutter="0"/>
          <w:cols w:space="708"/>
          <w:docGrid w:linePitch="360"/>
        </w:sectPr>
      </w:pPr>
      <w:r w:rsidRPr="00AD51A9">
        <w:t>Příloha č. 3 -</w:t>
      </w:r>
      <w:r>
        <w:rPr>
          <w:b/>
        </w:rPr>
        <w:t xml:space="preserve"> </w:t>
      </w:r>
      <w:r w:rsidRPr="00D642FB">
        <w:rPr>
          <w:b/>
        </w:rPr>
        <w:t>Média radí, jak odrazit nebezpečí na internetu</w:t>
      </w:r>
      <w:r>
        <w:rPr>
          <w:b/>
        </w:rPr>
        <w:t>.</w:t>
      </w:r>
    </w:p>
    <w:p w:rsidR="00E53BEB" w:rsidRDefault="002D293C" w:rsidP="00F8722A">
      <w:pPr>
        <w:pStyle w:val="Nadpis2"/>
      </w:pPr>
      <w:r>
        <w:lastRenderedPageBreak/>
        <w:t>Přílohy</w:t>
      </w:r>
    </w:p>
    <w:p w:rsidR="00E53BEB" w:rsidRDefault="00E53BEB" w:rsidP="00FA0AC6">
      <w:pPr>
        <w:rPr>
          <w:lang w:val="cs-CZ" w:eastAsia="en-US"/>
        </w:rPr>
      </w:pPr>
    </w:p>
    <w:p w:rsidR="00FA0AC6" w:rsidRPr="00FA0AC6" w:rsidRDefault="00FA0AC6" w:rsidP="00FA0AC6">
      <w:pPr>
        <w:rPr>
          <w:lang w:val="cs-CZ" w:eastAsia="en-US"/>
        </w:rPr>
      </w:pPr>
      <w:r>
        <w:rPr>
          <w:lang w:val="cs-CZ" w:eastAsia="en-US"/>
        </w:rPr>
        <w:t xml:space="preserve">Příloha č. 1 - </w:t>
      </w:r>
      <w:r w:rsidRPr="00FA0AC6">
        <w:rPr>
          <w:b/>
          <w:lang w:val="cs-CZ" w:eastAsia="en-US"/>
        </w:rPr>
        <w:t>Dotazník</w:t>
      </w:r>
    </w:p>
    <w:p w:rsidR="00467663" w:rsidRDefault="00467663"/>
    <w:tbl>
      <w:tblPr>
        <w:tblW w:w="9111" w:type="dxa"/>
        <w:tblInd w:w="55" w:type="dxa"/>
        <w:tblCellMar>
          <w:left w:w="70" w:type="dxa"/>
          <w:right w:w="70" w:type="dxa"/>
        </w:tblCellMar>
        <w:tblLook w:val="04A0" w:firstRow="1" w:lastRow="0" w:firstColumn="1" w:lastColumn="0" w:noHBand="0" w:noVBand="1"/>
      </w:tblPr>
      <w:tblGrid>
        <w:gridCol w:w="581"/>
        <w:gridCol w:w="5813"/>
        <w:gridCol w:w="567"/>
        <w:gridCol w:w="567"/>
        <w:gridCol w:w="853"/>
        <w:gridCol w:w="730"/>
      </w:tblGrid>
      <w:tr w:rsidR="00FA0AC6" w:rsidRPr="00C50423" w:rsidTr="00AD51A9">
        <w:trPr>
          <w:trHeight w:val="255"/>
        </w:trPr>
        <w:tc>
          <w:tcPr>
            <w:tcW w:w="581" w:type="dxa"/>
            <w:tcBorders>
              <w:top w:val="single" w:sz="8" w:space="0" w:color="auto"/>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p>
        </w:tc>
        <w:tc>
          <w:tcPr>
            <w:tcW w:w="5813" w:type="dxa"/>
            <w:tcBorders>
              <w:top w:val="single" w:sz="8" w:space="0" w:color="auto"/>
              <w:left w:val="nil"/>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Třída:</w:t>
            </w:r>
          </w:p>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Chlapec/dívka</w:t>
            </w:r>
          </w:p>
        </w:tc>
        <w:tc>
          <w:tcPr>
            <w:tcW w:w="567" w:type="dxa"/>
            <w:tcBorders>
              <w:top w:val="single" w:sz="8" w:space="0" w:color="auto"/>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single" w:sz="8" w:space="0" w:color="auto"/>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single" w:sz="8" w:space="0" w:color="auto"/>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single" w:sz="8" w:space="0" w:color="auto"/>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270"/>
        </w:trPr>
        <w:tc>
          <w:tcPr>
            <w:tcW w:w="581" w:type="dxa"/>
            <w:tcBorders>
              <w:top w:val="nil"/>
              <w:left w:val="single" w:sz="8" w:space="0" w:color="auto"/>
              <w:bottom w:val="single" w:sz="8" w:space="0" w:color="auto"/>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nil"/>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p>
        </w:tc>
        <w:tc>
          <w:tcPr>
            <w:tcW w:w="567" w:type="dxa"/>
            <w:tcBorders>
              <w:top w:val="nil"/>
              <w:left w:val="nil"/>
              <w:bottom w:val="single" w:sz="8" w:space="0" w:color="auto"/>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15"/>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Poř.</w:t>
            </w:r>
          </w:p>
        </w:tc>
        <w:tc>
          <w:tcPr>
            <w:tcW w:w="5813" w:type="dxa"/>
            <w:tcBorders>
              <w:top w:val="single" w:sz="8" w:space="0" w:color="auto"/>
              <w:left w:val="single" w:sz="8" w:space="0" w:color="auto"/>
              <w:bottom w:val="single" w:sz="8" w:space="0" w:color="auto"/>
              <w:right w:val="nil"/>
            </w:tcBorders>
            <w:shd w:val="clear" w:color="auto" w:fill="auto"/>
            <w:noWrap/>
            <w:vAlign w:val="bottom"/>
            <w:hideMark/>
          </w:tcPr>
          <w:p w:rsidR="00FA0AC6" w:rsidRPr="00FA0AC6" w:rsidRDefault="00FA0AC6" w:rsidP="00AD51A9">
            <w:pPr>
              <w:suppressAutoHyphens w:val="0"/>
              <w:rPr>
                <w:rFonts w:eastAsia="Times New Roman"/>
                <w:b/>
                <w:sz w:val="20"/>
                <w:szCs w:val="20"/>
                <w:lang w:val="cs-CZ" w:eastAsia="cs-CZ"/>
              </w:rPr>
            </w:pPr>
            <w:r w:rsidRPr="00FA0AC6">
              <w:rPr>
                <w:rFonts w:eastAsia="Times New Roman"/>
                <w:b/>
                <w:sz w:val="20"/>
                <w:szCs w:val="20"/>
                <w:lang w:val="cs-CZ" w:eastAsia="cs-CZ"/>
              </w:rPr>
              <w:t>Otázka</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FA0AC6" w:rsidRPr="00C50423" w:rsidRDefault="00FA0AC6" w:rsidP="00AD51A9">
            <w:pPr>
              <w:suppressAutoHyphens w:val="0"/>
              <w:jc w:val="center"/>
              <w:rPr>
                <w:rFonts w:eastAsia="Times New Roman"/>
                <w:sz w:val="22"/>
                <w:szCs w:val="22"/>
                <w:lang w:val="cs-CZ" w:eastAsia="cs-CZ"/>
              </w:rPr>
            </w:pPr>
            <w:r w:rsidRPr="00C50423">
              <w:rPr>
                <w:rFonts w:eastAsia="Times New Roman"/>
                <w:sz w:val="22"/>
                <w:szCs w:val="22"/>
                <w:lang w:val="cs-CZ" w:eastAsia="cs-CZ"/>
              </w:rPr>
              <w:t>Ano</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FA0AC6" w:rsidRPr="00C50423" w:rsidRDefault="00FA0AC6" w:rsidP="00AD51A9">
            <w:pPr>
              <w:suppressAutoHyphens w:val="0"/>
              <w:jc w:val="center"/>
              <w:rPr>
                <w:rFonts w:eastAsia="Times New Roman"/>
                <w:sz w:val="22"/>
                <w:szCs w:val="22"/>
                <w:lang w:val="cs-CZ" w:eastAsia="cs-CZ"/>
              </w:rPr>
            </w:pPr>
            <w:r w:rsidRPr="00C50423">
              <w:rPr>
                <w:rFonts w:eastAsia="Times New Roman"/>
                <w:sz w:val="22"/>
                <w:szCs w:val="22"/>
                <w:lang w:val="cs-CZ" w:eastAsia="cs-CZ"/>
              </w:rPr>
              <w:t>Ne</w:t>
            </w:r>
          </w:p>
        </w:tc>
        <w:tc>
          <w:tcPr>
            <w:tcW w:w="853" w:type="dxa"/>
            <w:tcBorders>
              <w:top w:val="single" w:sz="8" w:space="0" w:color="auto"/>
              <w:left w:val="nil"/>
              <w:bottom w:val="single" w:sz="8" w:space="0" w:color="auto"/>
              <w:right w:val="single" w:sz="4" w:space="0" w:color="auto"/>
            </w:tcBorders>
            <w:shd w:val="clear" w:color="auto" w:fill="auto"/>
            <w:noWrap/>
            <w:vAlign w:val="bottom"/>
            <w:hideMark/>
          </w:tcPr>
          <w:p w:rsidR="00FA0AC6" w:rsidRPr="00C50423" w:rsidRDefault="00FA0AC6" w:rsidP="00AD51A9">
            <w:pPr>
              <w:suppressAutoHyphens w:val="0"/>
              <w:jc w:val="center"/>
              <w:rPr>
                <w:rFonts w:eastAsia="Times New Roman"/>
                <w:sz w:val="22"/>
                <w:szCs w:val="22"/>
                <w:lang w:val="cs-CZ" w:eastAsia="cs-CZ"/>
              </w:rPr>
            </w:pPr>
            <w:r w:rsidRPr="00C50423">
              <w:rPr>
                <w:rFonts w:eastAsia="Times New Roman"/>
                <w:sz w:val="22"/>
                <w:szCs w:val="22"/>
                <w:lang w:val="cs-CZ" w:eastAsia="cs-CZ"/>
              </w:rPr>
              <w:t>Nevím</w:t>
            </w:r>
          </w:p>
        </w:tc>
        <w:tc>
          <w:tcPr>
            <w:tcW w:w="730" w:type="dxa"/>
            <w:tcBorders>
              <w:top w:val="single" w:sz="8" w:space="0" w:color="auto"/>
              <w:left w:val="nil"/>
              <w:bottom w:val="single" w:sz="8" w:space="0" w:color="auto"/>
              <w:right w:val="single" w:sz="8" w:space="0" w:color="auto"/>
            </w:tcBorders>
            <w:shd w:val="clear" w:color="auto" w:fill="auto"/>
            <w:noWrap/>
            <w:vAlign w:val="bottom"/>
            <w:hideMark/>
          </w:tcPr>
          <w:p w:rsidR="00FA0AC6" w:rsidRPr="00C50423" w:rsidRDefault="00FA0AC6" w:rsidP="00AD51A9">
            <w:pPr>
              <w:suppressAutoHyphens w:val="0"/>
              <w:jc w:val="center"/>
              <w:rPr>
                <w:rFonts w:eastAsia="Times New Roman"/>
                <w:sz w:val="22"/>
                <w:szCs w:val="22"/>
                <w:lang w:val="cs-CZ" w:eastAsia="cs-CZ"/>
              </w:rPr>
            </w:pPr>
            <w:r w:rsidRPr="00C50423">
              <w:rPr>
                <w:rFonts w:eastAsia="Times New Roman"/>
                <w:sz w:val="22"/>
                <w:szCs w:val="22"/>
                <w:lang w:val="cs-CZ" w:eastAsia="cs-CZ"/>
              </w:rPr>
              <w:t>Někdy</w:t>
            </w:r>
          </w:p>
        </w:tc>
      </w:tr>
      <w:tr w:rsidR="00FA0AC6" w:rsidRPr="00C50423" w:rsidTr="00AD51A9">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1.</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xml:space="preserve">Máte svůj osobní počítač?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2.</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Máte svůj mobilní telefon/tablet/?</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3.</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Používáte je často?</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a) každý den</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b) každou hodinu</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c) jenom někdy, když potřebuji</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4.</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Slyšeli jste slovo šikana? Vysvětlete.</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nil"/>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5.</w:t>
            </w:r>
          </w:p>
        </w:tc>
        <w:tc>
          <w:tcPr>
            <w:tcW w:w="5813" w:type="dxa"/>
            <w:tcBorders>
              <w:top w:val="nil"/>
              <w:left w:val="nil"/>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xml:space="preserve">Už jste slyšeli výrazy: </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a) kyberšikana?</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b) kybergrooming?</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c) kyberstalking?</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d) kybersexualita?</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e) gamblerství? Vysvětlete.</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nil"/>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6.</w:t>
            </w:r>
          </w:p>
        </w:tc>
        <w:tc>
          <w:tcPr>
            <w:tcW w:w="5813" w:type="dxa"/>
            <w:tcBorders>
              <w:top w:val="nil"/>
              <w:left w:val="nil"/>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Měli jste možnost sledovat stránky s pornografickým obsahem? Pokud ano, kde?</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a) počítač</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b) mobil</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c) televize</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d) časopis</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e) DVD, video</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7.</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xml:space="preserve">Myslíte, že kyberstalking (stalking a další) jsou trestné?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8.</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Slyšeli jste slovo hacker? Vysvětlete.</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9.</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xml:space="preserve">Využíváte počítač k učení?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00"/>
        </w:trPr>
        <w:tc>
          <w:tcPr>
            <w:tcW w:w="581" w:type="dxa"/>
            <w:tcBorders>
              <w:top w:val="nil"/>
              <w:left w:val="single" w:sz="8" w:space="0" w:color="auto"/>
              <w:bottom w:val="nil"/>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10.</w:t>
            </w:r>
          </w:p>
        </w:tc>
        <w:tc>
          <w:tcPr>
            <w:tcW w:w="5813" w:type="dxa"/>
            <w:tcBorders>
              <w:top w:val="nil"/>
              <w:left w:val="nil"/>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Co nejčastěji na počítači pouštíte?</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255"/>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a) hudbu</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255"/>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b) hry</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255"/>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c) filmy</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270"/>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d) Facebook, ICQ, apod.</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27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e) jiné - upřesněte</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1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11.</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Chtěli byste v budoucnu pracovat na počítači?</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1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12.</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xml:space="preserve">Používá váš počítač doma i jiná osoba (bratr, rodiče, dědeček, babička)?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15"/>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13.</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xml:space="preserve">Kolik hodin strávíte denně u počítače? </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255"/>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a) 1 hodinu</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255"/>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b) 2 - 4 hodiny</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25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c) 5 a více hodin</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1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14.</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Už vás někdy na počítači nebo mobilním telefonu kontaktovala cizí osoba? Kdy? Vysvětlete.</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1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lastRenderedPageBreak/>
              <w:t>15.</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Znáte Linku bezpečí?</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1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16.</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Reagovali byste, kdyby vás přes počítač (mobil) oslovila cizí osoba?</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1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17.</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Chtěli byste ji osobně poznat? Proč? Vysvětlete</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15"/>
        </w:trPr>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18.</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xml:space="preserve">Posíláte často svoje fotografie prostřednictvím svého počítače?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1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19.</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xml:space="preserve">Máte hodně přátel na facebooku, nebo jiných sítích?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315"/>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20.</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xml:space="preserve">Jak často je za 1 den využíváte? </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255"/>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a) 1 hodinu</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255"/>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b) 2 - 4 hodiny</w:t>
            </w:r>
          </w:p>
        </w:tc>
        <w:tc>
          <w:tcPr>
            <w:tcW w:w="567"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single" w:sz="4" w:space="0" w:color="auto"/>
              <w:bottom w:val="nil"/>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25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c) 5 a více hodin</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FA0AC6">
        <w:trPr>
          <w:trHeight w:val="448"/>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21.</w:t>
            </w:r>
          </w:p>
        </w:tc>
        <w:tc>
          <w:tcPr>
            <w:tcW w:w="5813" w:type="dxa"/>
            <w:tcBorders>
              <w:top w:val="nil"/>
              <w:left w:val="nil"/>
              <w:bottom w:val="single" w:sz="4" w:space="0" w:color="auto"/>
              <w:right w:val="single" w:sz="4"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Když se vám na webu objeví otázka: Je vám 18 let? Kliknete ano, že je vám 18, nebo kliknete na možnost ne? Proč? Vysvětlete.</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4"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413"/>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22.</w:t>
            </w:r>
          </w:p>
        </w:tc>
        <w:tc>
          <w:tcPr>
            <w:tcW w:w="5813" w:type="dxa"/>
            <w:tcBorders>
              <w:top w:val="nil"/>
              <w:left w:val="nil"/>
              <w:bottom w:val="single" w:sz="8" w:space="0" w:color="auto"/>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xml:space="preserve">Zkoušeli jste se seznámit prostřednictvím počítače?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8" w:space="0" w:color="auto"/>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8"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255"/>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nil"/>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255"/>
        </w:trPr>
        <w:tc>
          <w:tcPr>
            <w:tcW w:w="581" w:type="dxa"/>
            <w:tcBorders>
              <w:top w:val="nil"/>
              <w:left w:val="single" w:sz="8" w:space="0" w:color="auto"/>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 </w:t>
            </w:r>
          </w:p>
        </w:tc>
        <w:tc>
          <w:tcPr>
            <w:tcW w:w="5813" w:type="dxa"/>
            <w:tcBorders>
              <w:top w:val="nil"/>
              <w:left w:val="nil"/>
              <w:bottom w:val="nil"/>
              <w:right w:val="nil"/>
            </w:tcBorders>
            <w:shd w:val="clear" w:color="auto" w:fill="auto"/>
            <w:noWrap/>
            <w:vAlign w:val="bottom"/>
            <w:hideMark/>
          </w:tcPr>
          <w:p w:rsidR="00FA0AC6" w:rsidRPr="00FA0AC6" w:rsidRDefault="00FA0AC6" w:rsidP="00AD51A9">
            <w:pPr>
              <w:suppressAutoHyphens w:val="0"/>
              <w:rPr>
                <w:rFonts w:eastAsia="Times New Roman"/>
                <w:sz w:val="20"/>
                <w:szCs w:val="20"/>
                <w:lang w:val="cs-CZ" w:eastAsia="cs-CZ"/>
              </w:rPr>
            </w:pPr>
            <w:r w:rsidRPr="00FA0AC6">
              <w:rPr>
                <w:rFonts w:eastAsia="Times New Roman"/>
                <w:sz w:val="20"/>
                <w:szCs w:val="20"/>
                <w:lang w:val="cs-CZ" w:eastAsia="cs-CZ"/>
              </w:rPr>
              <w:t>Poznámky/vysvětlivky:</w:t>
            </w: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255"/>
        </w:trPr>
        <w:tc>
          <w:tcPr>
            <w:tcW w:w="581" w:type="dxa"/>
            <w:tcBorders>
              <w:top w:val="nil"/>
              <w:left w:val="single" w:sz="8" w:space="0" w:color="auto"/>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813"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255"/>
        </w:trPr>
        <w:tc>
          <w:tcPr>
            <w:tcW w:w="581" w:type="dxa"/>
            <w:tcBorders>
              <w:top w:val="nil"/>
              <w:left w:val="single" w:sz="8" w:space="0" w:color="auto"/>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813"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255"/>
        </w:trPr>
        <w:tc>
          <w:tcPr>
            <w:tcW w:w="581" w:type="dxa"/>
            <w:tcBorders>
              <w:top w:val="nil"/>
              <w:left w:val="single" w:sz="8" w:space="0" w:color="auto"/>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813"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255"/>
        </w:trPr>
        <w:tc>
          <w:tcPr>
            <w:tcW w:w="581" w:type="dxa"/>
            <w:tcBorders>
              <w:top w:val="nil"/>
              <w:left w:val="single" w:sz="8" w:space="0" w:color="auto"/>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813"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255"/>
        </w:trPr>
        <w:tc>
          <w:tcPr>
            <w:tcW w:w="581" w:type="dxa"/>
            <w:tcBorders>
              <w:top w:val="nil"/>
              <w:left w:val="single" w:sz="8" w:space="0" w:color="auto"/>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813"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730" w:type="dxa"/>
            <w:tcBorders>
              <w:top w:val="nil"/>
              <w:left w:val="nil"/>
              <w:bottom w:val="nil"/>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2F39F1">
        <w:trPr>
          <w:trHeight w:val="70"/>
        </w:trPr>
        <w:tc>
          <w:tcPr>
            <w:tcW w:w="581" w:type="dxa"/>
            <w:tcBorders>
              <w:top w:val="nil"/>
              <w:left w:val="single" w:sz="8" w:space="0" w:color="auto"/>
              <w:bottom w:val="single" w:sz="8" w:space="0" w:color="auto"/>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813" w:type="dxa"/>
            <w:tcBorders>
              <w:top w:val="nil"/>
              <w:left w:val="nil"/>
              <w:bottom w:val="single" w:sz="8" w:space="0" w:color="auto"/>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8" w:space="0" w:color="auto"/>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567" w:type="dxa"/>
            <w:tcBorders>
              <w:top w:val="nil"/>
              <w:left w:val="nil"/>
              <w:bottom w:val="single" w:sz="8" w:space="0" w:color="auto"/>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853" w:type="dxa"/>
            <w:tcBorders>
              <w:top w:val="nil"/>
              <w:left w:val="nil"/>
              <w:bottom w:val="single" w:sz="8" w:space="0" w:color="auto"/>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c>
          <w:tcPr>
            <w:tcW w:w="730" w:type="dxa"/>
            <w:tcBorders>
              <w:top w:val="nil"/>
              <w:left w:val="nil"/>
              <w:bottom w:val="single" w:sz="8" w:space="0" w:color="auto"/>
              <w:right w:val="single" w:sz="8" w:space="0" w:color="auto"/>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r w:rsidRPr="00C50423">
              <w:rPr>
                <w:rFonts w:eastAsia="Times New Roman"/>
                <w:sz w:val="22"/>
                <w:szCs w:val="22"/>
                <w:lang w:val="cs-CZ" w:eastAsia="cs-CZ"/>
              </w:rPr>
              <w:t> </w:t>
            </w:r>
          </w:p>
        </w:tc>
      </w:tr>
      <w:tr w:rsidR="00FA0AC6" w:rsidRPr="00C50423" w:rsidTr="00AD51A9">
        <w:trPr>
          <w:trHeight w:val="255"/>
        </w:trPr>
        <w:tc>
          <w:tcPr>
            <w:tcW w:w="581"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5813"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567"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853"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c>
          <w:tcPr>
            <w:tcW w:w="730" w:type="dxa"/>
            <w:tcBorders>
              <w:top w:val="nil"/>
              <w:left w:val="nil"/>
              <w:bottom w:val="nil"/>
              <w:right w:val="nil"/>
            </w:tcBorders>
            <w:shd w:val="clear" w:color="auto" w:fill="auto"/>
            <w:noWrap/>
            <w:vAlign w:val="bottom"/>
            <w:hideMark/>
          </w:tcPr>
          <w:p w:rsidR="00FA0AC6" w:rsidRPr="00C50423" w:rsidRDefault="00FA0AC6" w:rsidP="00AD51A9">
            <w:pPr>
              <w:suppressAutoHyphens w:val="0"/>
              <w:rPr>
                <w:rFonts w:eastAsia="Times New Roman"/>
                <w:sz w:val="22"/>
                <w:szCs w:val="22"/>
                <w:lang w:val="cs-CZ" w:eastAsia="cs-CZ"/>
              </w:rPr>
            </w:pPr>
          </w:p>
        </w:tc>
      </w:tr>
    </w:tbl>
    <w:p w:rsidR="00BA27AF" w:rsidRDefault="00BA27AF"/>
    <w:p w:rsidR="00BA27AF" w:rsidRDefault="00BA27AF">
      <w:pPr>
        <w:suppressAutoHyphens w:val="0"/>
        <w:spacing w:line="360" w:lineRule="auto"/>
        <w:jc w:val="both"/>
      </w:pPr>
      <w:r>
        <w:br w:type="page"/>
      </w:r>
    </w:p>
    <w:p w:rsidR="0077682E" w:rsidRDefault="0077682E"/>
    <w:p w:rsidR="00BA27AF" w:rsidRDefault="00F168D4">
      <w:pPr>
        <w:suppressAutoHyphens w:val="0"/>
        <w:spacing w:line="360" w:lineRule="auto"/>
        <w:jc w:val="both"/>
        <w:rPr>
          <w:b/>
        </w:rPr>
      </w:pPr>
      <w:r>
        <w:t xml:space="preserve">Příloha č. 2 – </w:t>
      </w:r>
      <w:r w:rsidRPr="00BA27AF">
        <w:rPr>
          <w:b/>
        </w:rPr>
        <w:t>Ohrožení nejmladších uživatelů internetu</w:t>
      </w:r>
      <w:r w:rsidR="002229A9">
        <w:rPr>
          <w:b/>
        </w:rPr>
        <w:t>. Nedávného průzkumu Univerzity Palackého v Olomouci se zúčastnilo téměř 30 tisíc dětí a mládeže.</w:t>
      </w:r>
    </w:p>
    <w:p w:rsidR="002229A9" w:rsidRDefault="00BA27AF" w:rsidP="002229A9">
      <w:pPr>
        <w:pStyle w:val="selectionshareable"/>
        <w:shd w:val="clear" w:color="auto" w:fill="FFFFFF"/>
        <w:spacing w:before="0" w:beforeAutospacing="0" w:after="0" w:afterAutospacing="0" w:line="367" w:lineRule="atLeast"/>
        <w:jc w:val="both"/>
      </w:pPr>
      <w:r w:rsidRPr="002229A9">
        <w:rPr>
          <w:i/>
        </w:rPr>
        <w:t>„Více než polovina dětí a -náctiletých komunikuje na internetu s neznámými lidmi. A to přesto, že drtivá většina jich to vnímá jako nebezpečné. Až čtyřicet procent dětí pak zná situaci, že je neznámý osloví s žádostí o schůzku v reálném světě. A více než polovina z takto oslovených dětí na schůzku skutečně vyrazí.“</w:t>
      </w:r>
      <w:r w:rsidR="00BA67E6" w:rsidRPr="002229A9">
        <w:rPr>
          <w:i/>
        </w:rPr>
        <w:t xml:space="preserve"> </w:t>
      </w:r>
      <w:r w:rsidR="00BA67E6" w:rsidRPr="002229A9">
        <w:t xml:space="preserve">(online.www.info.cz). </w:t>
      </w:r>
      <w:r w:rsidRPr="002229A9">
        <w:t>Vyplývá to z údajů výzkumu Univerzity Palackého v Olomouci, který pracoval s výpověďmi bezmála 30 tisíc dětí a dospívajících ve věku od deseti do sedmnácti let.</w:t>
      </w:r>
    </w:p>
    <w:p w:rsidR="00BA27AF" w:rsidRDefault="00BA27AF" w:rsidP="002229A9">
      <w:pPr>
        <w:pStyle w:val="selectionshareable"/>
        <w:shd w:val="clear" w:color="auto" w:fill="FFFFFF"/>
        <w:spacing w:before="0" w:beforeAutospacing="0" w:after="0" w:afterAutospacing="0" w:line="367" w:lineRule="atLeast"/>
        <w:ind w:firstLine="708"/>
        <w:jc w:val="both"/>
        <w:rPr>
          <w:i/>
        </w:rPr>
      </w:pPr>
      <w:r w:rsidRPr="002229A9">
        <w:rPr>
          <w:i/>
        </w:rPr>
        <w:t>„Agresoři mají velmi propracovaný systém, jak s dětmi manipulovat. Dokážou si velmi precizně pohlídat, aby jejich komunikace zůstala utajená. Nechají si přesně popsat, jestli lze na monitor třeba vidět z kuchyně. A pak systematicky navazují svou oběť na sebe pod falešnou identitou,“ varuje vedoucí Linky bezpečí Peter Porubský.</w:t>
      </w:r>
    </w:p>
    <w:p w:rsidR="00F50B4B" w:rsidRDefault="00695DD0" w:rsidP="00F50B4B">
      <w:pPr>
        <w:pStyle w:val="selectionshareable"/>
        <w:shd w:val="clear" w:color="auto" w:fill="FFFFFF"/>
        <w:spacing w:before="0" w:beforeAutospacing="0" w:after="0" w:afterAutospacing="0" w:line="367" w:lineRule="atLeast"/>
        <w:ind w:firstLine="708"/>
        <w:jc w:val="both"/>
        <w:rPr>
          <w:b/>
        </w:rPr>
      </w:pPr>
      <w:r w:rsidRPr="00695DD0">
        <w:rPr>
          <w:b/>
        </w:rPr>
        <w:t xml:space="preserve">Výzkum ukázal a potvrdil skutečnost, že tisíce dětí posílají po internetu svou obnaženou fotku a každé druhé bylo šikanováno. </w:t>
      </w:r>
    </w:p>
    <w:p w:rsidR="00BA27AF" w:rsidRPr="00F50B4B" w:rsidRDefault="00BA27AF" w:rsidP="00F50B4B">
      <w:pPr>
        <w:pStyle w:val="selectionshareable"/>
        <w:shd w:val="clear" w:color="auto" w:fill="FFFFFF"/>
        <w:spacing w:before="0" w:beforeAutospacing="0" w:after="0" w:afterAutospacing="0" w:line="360" w:lineRule="auto"/>
        <w:ind w:firstLine="708"/>
        <w:jc w:val="both"/>
        <w:rPr>
          <w:b/>
        </w:rPr>
      </w:pPr>
      <w:r w:rsidRPr="00F50B4B">
        <w:t>Přes třicet procent dětí má zkušenost s tím, že je neznámý člověk požádal, aby jejich konverzace zůstala „jejich tajemstvím“. A pak z nich vylákal třeba osobní údaje nebo fotky.</w:t>
      </w:r>
    </w:p>
    <w:p w:rsidR="00BA27AF" w:rsidRPr="00F50B4B" w:rsidRDefault="00BA27AF" w:rsidP="00F50B4B">
      <w:pPr>
        <w:pStyle w:val="atm-paragraph"/>
        <w:shd w:val="clear" w:color="auto" w:fill="FFFFFF"/>
        <w:spacing w:before="0" w:beforeAutospacing="0" w:after="0" w:afterAutospacing="0" w:line="360" w:lineRule="auto"/>
        <w:jc w:val="both"/>
        <w:textAlignment w:val="baseline"/>
      </w:pPr>
      <w:r w:rsidRPr="00F50B4B">
        <w:t>I proto má desetina dětí zkušenost s tím, že se na internetu objeví jejich fotka, kterou na síť nahrál někdo jiný než ony samy. I to je jedna z forem kyberšikany, s níž má zkušenost každé druhé dítě.</w:t>
      </w:r>
    </w:p>
    <w:p w:rsidR="00D642FB" w:rsidRDefault="00BA27AF" w:rsidP="00360C57">
      <w:pPr>
        <w:pStyle w:val="atm-paragraph"/>
        <w:shd w:val="clear" w:color="auto" w:fill="FFFFFF"/>
        <w:spacing w:before="0" w:beforeAutospacing="0" w:after="0" w:afterAutospacing="0" w:line="360" w:lineRule="auto"/>
        <w:ind w:firstLine="708"/>
        <w:jc w:val="both"/>
        <w:textAlignment w:val="baseline"/>
      </w:pPr>
      <w:r w:rsidRPr="00360C57">
        <w:rPr>
          <w:i/>
        </w:rPr>
        <w:t>„Počet volajících na Linku bezpečí kvůli různým formám kyberšikany se od roku 2007 zdesetinásobil. Základní radou pro rodiče je mluvit s dětmi, mluvit o nebezpečích, která nové technologie přinášejí. Určitě je to pro mnohé lidi obtížné, protože jsou jim tyto technologie cizí, ale nelze se jim úplně vyhnout,“</w:t>
      </w:r>
      <w:r w:rsidRPr="00F50B4B">
        <w:t xml:space="preserve"> míní Porubský</w:t>
      </w:r>
      <w:r w:rsidR="00D642FB">
        <w:t xml:space="preserve"> (Tamtéž, </w:t>
      </w:r>
      <w:r w:rsidR="00D642FB" w:rsidRPr="002229A9">
        <w:t>online.www.info.cz).</w:t>
      </w:r>
    </w:p>
    <w:p w:rsidR="00D642FB" w:rsidRDefault="00D642FB">
      <w:pPr>
        <w:suppressAutoHyphens w:val="0"/>
        <w:spacing w:line="360" w:lineRule="auto"/>
        <w:jc w:val="both"/>
        <w:rPr>
          <w:rFonts w:eastAsia="Times New Roman"/>
          <w:lang w:val="cs-CZ" w:eastAsia="cs-CZ"/>
        </w:rPr>
      </w:pPr>
      <w:r>
        <w:br w:type="page"/>
      </w:r>
    </w:p>
    <w:p w:rsidR="00BA27AF" w:rsidRPr="00D642FB" w:rsidRDefault="00BA27AF" w:rsidP="00360C57">
      <w:pPr>
        <w:pStyle w:val="atm-paragraph"/>
        <w:shd w:val="clear" w:color="auto" w:fill="FFFFFF"/>
        <w:spacing w:before="0" w:beforeAutospacing="0" w:after="0" w:afterAutospacing="0" w:line="360" w:lineRule="auto"/>
        <w:ind w:firstLine="708"/>
        <w:jc w:val="both"/>
        <w:textAlignment w:val="baseline"/>
        <w:rPr>
          <w:b/>
        </w:rPr>
      </w:pPr>
    </w:p>
    <w:p w:rsidR="00360C57" w:rsidRDefault="00AD51A9" w:rsidP="00D642FB">
      <w:pPr>
        <w:pStyle w:val="atm-paragraph"/>
        <w:shd w:val="clear" w:color="auto" w:fill="FFFFFF"/>
        <w:spacing w:before="0" w:beforeAutospacing="0" w:after="0" w:afterAutospacing="0" w:line="360" w:lineRule="auto"/>
        <w:jc w:val="both"/>
        <w:textAlignment w:val="baseline"/>
        <w:rPr>
          <w:b/>
        </w:rPr>
      </w:pPr>
      <w:r w:rsidRPr="00AD51A9">
        <w:t>Příloha č. 3 -</w:t>
      </w:r>
      <w:r>
        <w:rPr>
          <w:b/>
        </w:rPr>
        <w:t xml:space="preserve"> </w:t>
      </w:r>
      <w:r w:rsidR="00360C57" w:rsidRPr="00D642FB">
        <w:rPr>
          <w:b/>
        </w:rPr>
        <w:t>Média radí, jak odrazit nebezpečí na internetu</w:t>
      </w:r>
      <w:r w:rsidR="000E536B">
        <w:rPr>
          <w:b/>
        </w:rPr>
        <w:t xml:space="preserve">. Studio Seznam Zprávy: Jaké hrozby se skrývají na internetu? </w:t>
      </w:r>
    </w:p>
    <w:p w:rsidR="008A5CA8" w:rsidRDefault="000E536B" w:rsidP="00967A53">
      <w:pPr>
        <w:pStyle w:val="atm-paragraph"/>
        <w:shd w:val="clear" w:color="auto" w:fill="FFFFFF"/>
        <w:spacing w:before="0" w:beforeAutospacing="0" w:after="0" w:afterAutospacing="0" w:line="360" w:lineRule="auto"/>
        <w:jc w:val="both"/>
        <w:textAlignment w:val="baseline"/>
        <w:rPr>
          <w:rFonts w:ascii="Arial" w:hAnsi="Arial" w:cs="Arial"/>
          <w:sz w:val="19"/>
          <w:szCs w:val="19"/>
          <w:shd w:val="clear" w:color="auto" w:fill="FFFFFF"/>
        </w:rPr>
      </w:pPr>
      <w:r w:rsidRPr="008A5CA8">
        <w:t xml:space="preserve">900 tisíc dětí ve věku od 6 do 15 let se denně v Česku připojuje k internetu. </w:t>
      </w:r>
      <w:r w:rsidR="008A5CA8" w:rsidRPr="008A5CA8">
        <w:t>Co všechno jim</w:t>
      </w:r>
      <w:r w:rsidR="008A5CA8">
        <w:t xml:space="preserve"> </w:t>
      </w:r>
      <w:r w:rsidRPr="008A5CA8">
        <w:t>v on-line světě hrozí a jak se tomu bránit</w:t>
      </w:r>
      <w:r w:rsidR="00967A53">
        <w:t xml:space="preserve">? </w:t>
      </w:r>
      <w:r w:rsidR="00BA27AF" w:rsidRPr="008A5CA8">
        <w:t>Bezpečnému chování na internetu a především kyberšikaně</w:t>
      </w:r>
      <w:r w:rsidR="00AD51A9" w:rsidRPr="008A5CA8">
        <w:t xml:space="preserve"> u dětí či jak jí předcházet se </w:t>
      </w:r>
      <w:r w:rsidR="00BA27AF" w:rsidRPr="008A5CA8">
        <w:t xml:space="preserve">věnovalo </w:t>
      </w:r>
      <w:r w:rsidR="00AD51A9" w:rsidRPr="008A5CA8">
        <w:t xml:space="preserve">v lednu i </w:t>
      </w:r>
      <w:r w:rsidR="00BA27AF" w:rsidRPr="008A5CA8">
        <w:t>speciální studio Seznam Zprávy</w:t>
      </w:r>
      <w:r w:rsidR="00BA27AF" w:rsidRPr="008A5CA8">
        <w:rPr>
          <w:rStyle w:val="apple-converted-space"/>
          <w:rFonts w:eastAsiaTheme="majorEastAsia"/>
        </w:rPr>
        <w:t> </w:t>
      </w:r>
      <w:r w:rsidR="00AD51A9" w:rsidRPr="008A5CA8">
        <w:rPr>
          <w:bCs/>
          <w:bdr w:val="none" w:sz="0" w:space="0" w:color="auto" w:frame="1"/>
        </w:rPr>
        <w:t>s experty</w:t>
      </w:r>
      <w:r w:rsidR="00BA27AF" w:rsidRPr="008A5CA8">
        <w:rPr>
          <w:bCs/>
          <w:bdr w:val="none" w:sz="0" w:space="0" w:color="auto" w:frame="1"/>
        </w:rPr>
        <w:t xml:space="preserve"> na bezpečnost Filipem Chytrým</w:t>
      </w:r>
      <w:r w:rsidR="00AD51A9" w:rsidRPr="008A5CA8">
        <w:rPr>
          <w:bCs/>
          <w:bdr w:val="none" w:sz="0" w:space="0" w:color="auto" w:frame="1"/>
        </w:rPr>
        <w:t xml:space="preserve"> a</w:t>
      </w:r>
      <w:r w:rsidR="00BA27AF" w:rsidRPr="008A5CA8">
        <w:rPr>
          <w:bCs/>
          <w:bdr w:val="none" w:sz="0" w:space="0" w:color="auto" w:frame="1"/>
        </w:rPr>
        <w:t xml:space="preserve"> Martinem Kožíškem, manažerem pro internetovo</w:t>
      </w:r>
      <w:r w:rsidRPr="008A5CA8">
        <w:rPr>
          <w:bCs/>
          <w:bdr w:val="none" w:sz="0" w:space="0" w:color="auto" w:frame="1"/>
        </w:rPr>
        <w:t>u bezpečnost Seznam.cz nebo Pet</w:t>
      </w:r>
      <w:r w:rsidR="00BA27AF" w:rsidRPr="008A5CA8">
        <w:rPr>
          <w:bCs/>
          <w:bdr w:val="none" w:sz="0" w:space="0" w:color="auto" w:frame="1"/>
        </w:rPr>
        <w:t>rem Porubským z Linky bezpečí</w:t>
      </w:r>
      <w:r w:rsidRPr="008A5CA8">
        <w:rPr>
          <w:bCs/>
          <w:bdr w:val="none" w:sz="0" w:space="0" w:color="auto" w:frame="1"/>
        </w:rPr>
        <w:t>.</w:t>
      </w:r>
      <w:r w:rsidRPr="008A5CA8">
        <w:rPr>
          <w:rFonts w:ascii="Arial" w:hAnsi="Arial" w:cs="Arial"/>
          <w:sz w:val="19"/>
          <w:szCs w:val="19"/>
          <w:shd w:val="clear" w:color="auto" w:fill="FFFFFF"/>
        </w:rPr>
        <w:t xml:space="preserve"> </w:t>
      </w:r>
    </w:p>
    <w:p w:rsidR="000E536B" w:rsidRPr="008A5CA8" w:rsidRDefault="000E536B" w:rsidP="00967A53">
      <w:pPr>
        <w:pStyle w:val="atm-paragraph"/>
        <w:shd w:val="clear" w:color="auto" w:fill="FFFFFF"/>
        <w:spacing w:before="0" w:beforeAutospacing="0" w:after="0" w:afterAutospacing="0" w:line="360" w:lineRule="auto"/>
        <w:ind w:firstLine="708"/>
        <w:jc w:val="both"/>
        <w:textAlignment w:val="baseline"/>
      </w:pPr>
      <w:r w:rsidRPr="000E536B">
        <w:rPr>
          <w:shd w:val="clear" w:color="auto" w:fill="FFFFFF"/>
        </w:rPr>
        <w:t xml:space="preserve">Třetina dětí se setkala s tím, že je neznámý člověk požádal, aby vzájemnou komunikaci tajily. </w:t>
      </w:r>
      <w:r w:rsidRPr="000E536B">
        <w:rPr>
          <w:i/>
          <w:shd w:val="clear" w:color="auto" w:fill="FFFFFF"/>
        </w:rPr>
        <w:t>„</w:t>
      </w:r>
      <w:r w:rsidRPr="000E536B">
        <w:rPr>
          <w:i/>
        </w:rPr>
        <w:t>Bylo to pro přítele… Machroval jsem svalama před nějakou kočkou… Poslal mi taky fotografii…“</w:t>
      </w:r>
      <w:r w:rsidRPr="000E536B">
        <w:t xml:space="preserve"> To jsou nejběžnější důvody, které děti a náctiletí uvádějí, proč po internetu někomu poslali částečně nebo zcela odhalenou fotku. A ačkoliv to naprostá většina dětí považuje za riskantní, udělalo to bezmála 13 procent z nich. Vyplývá to z výzkumu Univerzity Palackého v Olomouci mezi 28 tisíci školáky ve věku deset až sedmnáct let.</w:t>
      </w:r>
    </w:p>
    <w:p w:rsidR="000E536B" w:rsidRPr="000E536B" w:rsidRDefault="000E536B" w:rsidP="000E536B">
      <w:pPr>
        <w:pStyle w:val="atm-paragraph"/>
        <w:shd w:val="clear" w:color="auto" w:fill="FFFFFF"/>
        <w:spacing w:before="0" w:beforeAutospacing="0" w:after="0" w:afterAutospacing="0" w:line="360" w:lineRule="auto"/>
        <w:ind w:firstLine="708"/>
        <w:jc w:val="both"/>
        <w:textAlignment w:val="baseline"/>
      </w:pPr>
      <w:r w:rsidRPr="000E536B">
        <w:t>Nejen takto se vystavují mladí riziku kyberšikany. Tu podle získaných dat zažilo každé druhé dítě. Třetině dotázaných se někdo naboural na některý z účtů internetových služeb, stejně tak třetina čelila verbálním útokům na síti, šestina byla ponižována kvůli fotce, krádež identity poznalo na 14 procent respondentů a osm procent dokonce zažilo vydírání.</w:t>
      </w:r>
    </w:p>
    <w:p w:rsidR="000E536B" w:rsidRPr="000E536B" w:rsidRDefault="000E536B" w:rsidP="000E536B">
      <w:pPr>
        <w:pStyle w:val="atm-paragraph"/>
        <w:shd w:val="clear" w:color="auto" w:fill="FFFFFF"/>
        <w:spacing w:before="0" w:beforeAutospacing="0" w:after="0" w:afterAutospacing="0" w:line="360" w:lineRule="auto"/>
        <w:jc w:val="both"/>
        <w:textAlignment w:val="baseline"/>
      </w:pPr>
      <w:r w:rsidRPr="000E536B">
        <w:t>A čísla nadále rostou. Svůj podíl na tom má stále větší počet mobilních telefonů s internetem. V páté třídě ho mají podle průzkumu tři z pěti žáků. V deváté pak chybí jen jednomu z pěti.</w:t>
      </w:r>
    </w:p>
    <w:p w:rsidR="000E536B" w:rsidRPr="000E536B" w:rsidRDefault="000E536B" w:rsidP="000E536B">
      <w:pPr>
        <w:pStyle w:val="atm-paragraph"/>
        <w:shd w:val="clear" w:color="auto" w:fill="FFFFFF"/>
        <w:spacing w:before="0" w:beforeAutospacing="0" w:after="0" w:afterAutospacing="0" w:line="360" w:lineRule="auto"/>
        <w:jc w:val="both"/>
        <w:textAlignment w:val="baseline"/>
      </w:pPr>
      <w:r w:rsidRPr="000E536B">
        <w:t>Školáci jsou navíc stále méně opatrní. Více než polovina z nich komunikuje po internetu s neznámými lidmi. Přes 40 procent pak zná situaci, kdy je neznámý požádá o schůzku. A bezmála 55 procent z takto oslovených na schůzku skutečně dorazilo. V roce 2013 to bylo o pět procent méně.</w:t>
      </w:r>
    </w:p>
    <w:p w:rsidR="000E536B" w:rsidRPr="000E536B" w:rsidRDefault="000E536B" w:rsidP="000E536B">
      <w:pPr>
        <w:pStyle w:val="atm-paragraph"/>
        <w:shd w:val="clear" w:color="auto" w:fill="FFFFFF"/>
        <w:spacing w:before="0" w:beforeAutospacing="0" w:after="0" w:afterAutospacing="0" w:line="360" w:lineRule="auto"/>
        <w:ind w:firstLine="708"/>
        <w:jc w:val="both"/>
        <w:textAlignment w:val="baseline"/>
      </w:pPr>
      <w:r w:rsidRPr="000E536B">
        <w:t>Jak děti vést k bezpečnému chování na síti? A jaká nebezpečí jim krom šikany hrozí? O tom jsme hovořili ve speciálním</w:t>
      </w:r>
      <w:r w:rsidRPr="000E536B">
        <w:rPr>
          <w:rStyle w:val="apple-converted-space"/>
          <w:rFonts w:eastAsiaTheme="majorEastAsia"/>
        </w:rPr>
        <w:t> </w:t>
      </w:r>
      <w:r w:rsidRPr="000E536B">
        <w:rPr>
          <w:bCs/>
          <w:bdr w:val="none" w:sz="0" w:space="0" w:color="auto" w:frame="1"/>
        </w:rPr>
        <w:t>studiu Seznam Zprávy</w:t>
      </w:r>
      <w:r w:rsidRPr="000E536B">
        <w:rPr>
          <w:rStyle w:val="apple-converted-space"/>
          <w:rFonts w:eastAsiaTheme="majorEastAsia"/>
        </w:rPr>
        <w:t> </w:t>
      </w:r>
      <w:r w:rsidRPr="000E536B">
        <w:t>ke Dni bezpečnosti na internetu</w:t>
      </w:r>
      <w:r w:rsidRPr="000E536B">
        <w:rPr>
          <w:rStyle w:val="apple-converted-space"/>
          <w:rFonts w:eastAsiaTheme="majorEastAsia"/>
        </w:rPr>
        <w:t> </w:t>
      </w:r>
      <w:r w:rsidRPr="000E536B">
        <w:rPr>
          <w:bCs/>
          <w:bdr w:val="none" w:sz="0" w:space="0" w:color="auto" w:frame="1"/>
        </w:rPr>
        <w:t>s expertem na bezpečnost Filipem Chytrým, který aktuálně působí v Silicon Valley, Martinem Kožíškem, manažerem pro internetovou bezpečnost Seznam.cz nebo Peterem Porubským z Linky bezpečí</w:t>
      </w:r>
      <w:r w:rsidRPr="000E536B">
        <w:t>.</w:t>
      </w:r>
    </w:p>
    <w:p w:rsidR="008D47DC" w:rsidRPr="00F4237B" w:rsidRDefault="000E536B" w:rsidP="008D47DC">
      <w:pPr>
        <w:pStyle w:val="atm-paragraph"/>
        <w:shd w:val="clear" w:color="auto" w:fill="FFFFFF"/>
        <w:spacing w:before="0" w:beforeAutospacing="0" w:after="0" w:afterAutospacing="0" w:line="360" w:lineRule="auto"/>
        <w:ind w:firstLine="708"/>
        <w:jc w:val="both"/>
        <w:textAlignment w:val="baseline"/>
      </w:pPr>
      <w:r w:rsidRPr="000E536B">
        <w:t>V rámci kampaně za bezpečnější chování na internetu zveřejnil Stream celý záznam představení</w:t>
      </w:r>
      <w:r w:rsidRPr="000E536B">
        <w:rPr>
          <w:rStyle w:val="apple-converted-space"/>
          <w:rFonts w:eastAsiaTheme="majorEastAsia"/>
        </w:rPr>
        <w:t> </w:t>
      </w:r>
      <w:r w:rsidRPr="000E536B">
        <w:rPr>
          <w:bCs/>
          <w:bdr w:val="none" w:sz="0" w:space="0" w:color="auto" w:frame="1"/>
        </w:rPr>
        <w:t>#jsiuser</w:t>
      </w:r>
      <w:r w:rsidRPr="000E536B">
        <w:rPr>
          <w:rStyle w:val="apple-converted-space"/>
          <w:rFonts w:eastAsiaTheme="majorEastAsia"/>
          <w:b/>
          <w:bCs/>
          <w:bdr w:val="none" w:sz="0" w:space="0" w:color="auto" w:frame="1"/>
        </w:rPr>
        <w:t> </w:t>
      </w:r>
      <w:r w:rsidRPr="000E536B">
        <w:t xml:space="preserve">pražského Studia Ypsilon, které vychází z příběhu prvního českého </w:t>
      </w:r>
      <w:r w:rsidRPr="00F4237B">
        <w:t xml:space="preserve">youtubera a také oběti chorobné závislosti na internetu Michala Kolesy. </w:t>
      </w:r>
    </w:p>
    <w:p w:rsidR="000E536B" w:rsidRPr="00F4237B" w:rsidRDefault="000E536B" w:rsidP="008D47DC">
      <w:pPr>
        <w:pStyle w:val="atm-paragraph"/>
        <w:shd w:val="clear" w:color="auto" w:fill="FFFFFF"/>
        <w:spacing w:before="0" w:beforeAutospacing="0" w:after="0" w:afterAutospacing="0" w:line="360" w:lineRule="auto"/>
        <w:ind w:firstLine="708"/>
        <w:jc w:val="both"/>
        <w:textAlignment w:val="baseline"/>
      </w:pPr>
      <w:r w:rsidRPr="00F4237B">
        <w:rPr>
          <w:i/>
        </w:rPr>
        <w:lastRenderedPageBreak/>
        <w:t>„Každé druhé dítě se na internetu setkalo s tzv. kyberšikanou. Polovina z nich přiznává, že na internetu komunikuje s osobami, které vůbec nezná. 10 procent dětí se setkalo</w:t>
      </w:r>
      <w:r w:rsidRPr="00F4237B">
        <w:t xml:space="preserve"> </w:t>
      </w:r>
      <w:r w:rsidR="00F4237B" w:rsidRPr="00F4237B">
        <w:t>na internetu s vydíráním,“ konstatuje odborník na bezpečnost</w:t>
      </w:r>
      <w:r w:rsidRPr="00F4237B">
        <w:t xml:space="preserve"> dětí na internetu Martin Kožíšek. </w:t>
      </w:r>
    </w:p>
    <w:p w:rsidR="000E536B" w:rsidRPr="003A1748" w:rsidRDefault="000E536B" w:rsidP="003A1748">
      <w:pPr>
        <w:pStyle w:val="atm-paragraph"/>
        <w:shd w:val="clear" w:color="auto" w:fill="FFFFFF"/>
        <w:spacing w:before="0" w:beforeAutospacing="0" w:after="0" w:afterAutospacing="0" w:line="360" w:lineRule="auto"/>
        <w:ind w:firstLine="708"/>
        <w:jc w:val="both"/>
        <w:textAlignment w:val="baseline"/>
      </w:pPr>
      <w:r w:rsidRPr="003A1748">
        <w:t>K</w:t>
      </w:r>
      <w:r w:rsidR="002647EA" w:rsidRPr="003A1748">
        <w:t xml:space="preserve">yberšikana </w:t>
      </w:r>
      <w:r w:rsidRPr="003A1748">
        <w:t xml:space="preserve"> je soubor několika jevů prozvánění – p</w:t>
      </w:r>
      <w:r w:rsidR="003A1748" w:rsidRPr="003A1748">
        <w:t>růnik na účet nebo vydírání. Kyberšikana vě</w:t>
      </w:r>
      <w:r w:rsidRPr="003A1748">
        <w:t>tšinou vzniká jako nějaký žert, který druhá strana nepochopila a jeho metodou je nátlak. K</w:t>
      </w:r>
      <w:r w:rsidR="003A1748" w:rsidRPr="003A1748">
        <w:t xml:space="preserve">yberšikana </w:t>
      </w:r>
      <w:r w:rsidRPr="003A1748">
        <w:t>spoléhá na to, že člověk není obezřetný a že se neumí bránit. Je dobré uvědomit si</w:t>
      </w:r>
      <w:r w:rsidR="003A1748" w:rsidRPr="003A1748">
        <w:t>,</w:t>
      </w:r>
      <w:r w:rsidRPr="003A1748">
        <w:t xml:space="preserve"> kam klikáme a kam vkládá</w:t>
      </w:r>
      <w:r w:rsidR="003A1748" w:rsidRPr="003A1748">
        <w:t>me své osobní údaje, s kým na internetu</w:t>
      </w:r>
      <w:r w:rsidRPr="003A1748">
        <w:t xml:space="preserve"> kamarádíme. </w:t>
      </w:r>
      <w:r w:rsidR="003A1748" w:rsidRPr="003A1748">
        <w:t>Kyberšikana m</w:t>
      </w:r>
      <w:r w:rsidRPr="003A1748">
        <w:t>ůže být způsobena i tím, že se rozejdu s partnerem nebo kamarádem a on má moje nějaké intimní foto</w:t>
      </w:r>
      <w:r w:rsidR="003A1748" w:rsidRPr="003A1748">
        <w:t>,</w:t>
      </w:r>
      <w:r w:rsidRPr="003A1748">
        <w:t xml:space="preserve"> a protože se se mnou nechce rozejít, tak řekne, že je zveřejní a tím způsobem mě začne vydírat. </w:t>
      </w:r>
    </w:p>
    <w:p w:rsidR="000E536B" w:rsidRPr="003A1748" w:rsidRDefault="000E536B" w:rsidP="003A1748">
      <w:pPr>
        <w:pStyle w:val="atm-paragraph"/>
        <w:shd w:val="clear" w:color="auto" w:fill="FFFFFF"/>
        <w:spacing w:before="0" w:beforeAutospacing="0" w:after="0" w:afterAutospacing="0" w:line="360" w:lineRule="auto"/>
        <w:ind w:firstLine="708"/>
        <w:jc w:val="both"/>
        <w:textAlignment w:val="baseline"/>
      </w:pPr>
      <w:r w:rsidRPr="003A1748">
        <w:t>Co se proti tomu dá dělat, když už se to dostane do tak pokročilé fáze?</w:t>
      </w:r>
    </w:p>
    <w:p w:rsidR="000E536B" w:rsidRPr="003A1748" w:rsidRDefault="003A1748" w:rsidP="003A1748">
      <w:pPr>
        <w:pStyle w:val="atm-paragraph"/>
        <w:shd w:val="clear" w:color="auto" w:fill="FFFFFF"/>
        <w:spacing w:before="0" w:beforeAutospacing="0" w:after="0" w:afterAutospacing="0" w:line="360" w:lineRule="auto"/>
        <w:ind w:firstLine="708"/>
        <w:jc w:val="both"/>
        <w:textAlignment w:val="baseline"/>
        <w:rPr>
          <w:i/>
        </w:rPr>
      </w:pPr>
      <w:r w:rsidRPr="003A1748">
        <w:rPr>
          <w:i/>
        </w:rPr>
        <w:t>„</w:t>
      </w:r>
      <w:r w:rsidR="000E536B" w:rsidRPr="003A1748">
        <w:rPr>
          <w:i/>
        </w:rPr>
        <w:t>Určitě nepřistoupit na hru útočníka. Neodpovídat mu, a přitom si jeho</w:t>
      </w:r>
      <w:r w:rsidRPr="003A1748">
        <w:rPr>
          <w:i/>
        </w:rPr>
        <w:t xml:space="preserve"> výhružky uchovávat (zálohovat)</w:t>
      </w:r>
      <w:r w:rsidR="000E536B" w:rsidRPr="003A1748">
        <w:rPr>
          <w:i/>
        </w:rPr>
        <w:t>, aby proti němu bylo co nejvíce důkazů. S těmito důkazy se p</w:t>
      </w:r>
      <w:r w:rsidRPr="003A1748">
        <w:rPr>
          <w:i/>
        </w:rPr>
        <w:t>a</w:t>
      </w:r>
      <w:r w:rsidR="000E536B" w:rsidRPr="003A1748">
        <w:rPr>
          <w:i/>
        </w:rPr>
        <w:t>k obrátit na policii nebo na správce webových stránek. Ne vždy je nutné volat policii, to jen v případě, že jste ohroženi na životě. Mnohdy stačí domluva mezi dětmi, respektive dětmi a rodiči. Více stupňů může mít vydírání v případě dospělých. Tady už je zapotřebí informovat policii.</w:t>
      </w:r>
      <w:r w:rsidRPr="003A1748">
        <w:rPr>
          <w:i/>
        </w:rPr>
        <w:t>“</w:t>
      </w:r>
      <w:r w:rsidR="000E536B" w:rsidRPr="003A1748">
        <w:rPr>
          <w:i/>
        </w:rPr>
        <w:t xml:space="preserve"> </w:t>
      </w:r>
    </w:p>
    <w:p w:rsidR="000E536B" w:rsidRPr="003A1748" w:rsidRDefault="000E536B" w:rsidP="003A1748">
      <w:pPr>
        <w:pStyle w:val="atm-paragraph"/>
        <w:shd w:val="clear" w:color="auto" w:fill="FFFFFF"/>
        <w:spacing w:before="0" w:beforeAutospacing="0" w:after="0" w:afterAutospacing="0" w:line="360" w:lineRule="auto"/>
        <w:ind w:firstLine="708"/>
        <w:jc w:val="both"/>
        <w:textAlignment w:val="baseline"/>
      </w:pPr>
      <w:r w:rsidRPr="003A1748">
        <w:t>Co právě pozice, v takových případech, rodičů. Ne, že by je měli pořád kontrolovat, ale jak je mají poučit a jak mají postupovat, aby svým jednáním nezavdávaly příčinu? Jak mají svoje dě</w:t>
      </w:r>
      <w:r w:rsidR="003A1748">
        <w:t>t</w:t>
      </w:r>
      <w:r w:rsidRPr="003A1748">
        <w:t xml:space="preserve">i poučit? </w:t>
      </w:r>
    </w:p>
    <w:p w:rsidR="000E536B" w:rsidRPr="003A1748" w:rsidRDefault="003A1748" w:rsidP="003A1748">
      <w:pPr>
        <w:pStyle w:val="atm-paragraph"/>
        <w:shd w:val="clear" w:color="auto" w:fill="FFFFFF"/>
        <w:spacing w:before="0" w:beforeAutospacing="0" w:after="0" w:afterAutospacing="0" w:line="360" w:lineRule="auto"/>
        <w:ind w:firstLine="708"/>
        <w:jc w:val="both"/>
        <w:textAlignment w:val="baseline"/>
        <w:rPr>
          <w:i/>
        </w:rPr>
      </w:pPr>
      <w:r w:rsidRPr="003A1748">
        <w:rPr>
          <w:i/>
        </w:rPr>
        <w:t>„</w:t>
      </w:r>
      <w:r w:rsidR="000E536B" w:rsidRPr="003A1748">
        <w:rPr>
          <w:i/>
        </w:rPr>
        <w:t>Kontrolovat puberťáka, to nemá smysl. Tady opr</w:t>
      </w:r>
      <w:r w:rsidRPr="003A1748">
        <w:rPr>
          <w:i/>
        </w:rPr>
        <w:t>a</w:t>
      </w:r>
      <w:r w:rsidR="000E536B" w:rsidRPr="003A1748">
        <w:rPr>
          <w:i/>
        </w:rPr>
        <w:t>vdu záleží na vzájemné důvěře. U dětí ve věku od 10 let se teprve vytváří ono riziko, kdy umí samostatně komunikovat na počítači, tak je dobré znát jejich hesla do přístupových sítí, ověřovat si, jak třeba používají webovou kameru. Na jaké sránky chodí na mobilním telefonu</w:t>
      </w:r>
      <w:r w:rsidRPr="003A1748">
        <w:rPr>
          <w:i/>
        </w:rPr>
        <w:t>,</w:t>
      </w:r>
      <w:r w:rsidR="000E536B" w:rsidRPr="003A1748">
        <w:rPr>
          <w:i/>
        </w:rPr>
        <w:t xml:space="preserve"> a s kým vůbec komunikují. Je dobré s dětmi hovořit o tom, s kým se vlastně na internetu stýkají a jaké materiály po něm odesílají.</w:t>
      </w:r>
      <w:r w:rsidRPr="003A1748">
        <w:rPr>
          <w:i/>
        </w:rPr>
        <w:t>“</w:t>
      </w:r>
    </w:p>
    <w:p w:rsidR="000E536B" w:rsidRPr="003A1748" w:rsidRDefault="000E536B" w:rsidP="007F1EE9">
      <w:pPr>
        <w:pStyle w:val="atm-paragraph"/>
        <w:shd w:val="clear" w:color="auto" w:fill="FFFFFF"/>
        <w:spacing w:before="0" w:beforeAutospacing="0" w:after="0" w:afterAutospacing="0" w:line="360" w:lineRule="auto"/>
        <w:ind w:firstLine="708"/>
        <w:jc w:val="both"/>
        <w:textAlignment w:val="baseline"/>
      </w:pPr>
      <w:r w:rsidRPr="003A1748">
        <w:t xml:space="preserve">Pokud jsem právě takové dítě v tom průšvihu, jak bych měl postupovat? </w:t>
      </w:r>
    </w:p>
    <w:p w:rsidR="00BA27AF" w:rsidRPr="003A1748" w:rsidRDefault="003A1748" w:rsidP="00DF3233">
      <w:pPr>
        <w:pStyle w:val="atm-paragraph"/>
        <w:shd w:val="clear" w:color="auto" w:fill="FFFFFF"/>
        <w:spacing w:before="0" w:beforeAutospacing="0" w:after="0" w:afterAutospacing="0" w:line="360" w:lineRule="auto"/>
        <w:ind w:firstLine="708"/>
        <w:jc w:val="both"/>
        <w:textAlignment w:val="baseline"/>
        <w:rPr>
          <w:bCs/>
          <w:bdr w:val="none" w:sz="0" w:space="0" w:color="auto" w:frame="1"/>
        </w:rPr>
      </w:pPr>
      <w:r w:rsidRPr="007F1EE9">
        <w:rPr>
          <w:i/>
        </w:rPr>
        <w:t>„</w:t>
      </w:r>
      <w:r w:rsidR="000E536B" w:rsidRPr="007F1EE9">
        <w:rPr>
          <w:i/>
        </w:rPr>
        <w:t>Upřímně řeče</w:t>
      </w:r>
      <w:r w:rsidR="00C2372F" w:rsidRPr="007F1EE9">
        <w:rPr>
          <w:i/>
        </w:rPr>
        <w:t>no: pokud je na dítě vyvíjen ve</w:t>
      </w:r>
      <w:r w:rsidR="000E536B" w:rsidRPr="007F1EE9">
        <w:rPr>
          <w:i/>
        </w:rPr>
        <w:t>liký nátlak, tak za r</w:t>
      </w:r>
      <w:r w:rsidR="00C2372F" w:rsidRPr="007F1EE9">
        <w:rPr>
          <w:i/>
        </w:rPr>
        <w:t xml:space="preserve">odičem nebo učitelem jde teprve, </w:t>
      </w:r>
      <w:r w:rsidR="000E536B" w:rsidRPr="007F1EE9">
        <w:rPr>
          <w:i/>
        </w:rPr>
        <w:t>až když mu teče do bot, takže když mu třeba někdo hackne účet nebo mu píše nějaké vulgární zprávy, tak to dítě nejprve řeší se svými vrstevníky,</w:t>
      </w:r>
      <w:r w:rsidR="00C2372F" w:rsidRPr="007F1EE9">
        <w:rPr>
          <w:i/>
        </w:rPr>
        <w:t xml:space="preserve"> teprve pak se obrací na rodiče nebo učitele. Ale to už většinou bývá pozdě. Tady pak stojí za úvahu, zda nebude lepší celou událost oznámit policii.“</w:t>
      </w:r>
      <w:r w:rsidR="000E536B" w:rsidRPr="007F1EE9">
        <w:rPr>
          <w:i/>
        </w:rPr>
        <w:t xml:space="preserve"> </w:t>
      </w:r>
      <w:r w:rsidR="007F7CFC" w:rsidRPr="007F7CFC">
        <w:t>(online.Seznam-zprávy.cz)</w:t>
      </w:r>
    </w:p>
    <w:p w:rsidR="00BA27AF" w:rsidRDefault="00BA27AF" w:rsidP="00BA27AF">
      <w:pPr>
        <w:pStyle w:val="atm-paragraph"/>
        <w:shd w:val="clear" w:color="auto" w:fill="FFFFFF"/>
        <w:spacing w:before="0" w:after="0" w:line="288" w:lineRule="atLeast"/>
        <w:textAlignment w:val="baseline"/>
        <w:rPr>
          <w:rFonts w:ascii="Arial" w:hAnsi="Arial" w:cs="Arial"/>
          <w:b/>
          <w:bCs/>
          <w:color w:val="444444"/>
          <w:sz w:val="19"/>
          <w:szCs w:val="19"/>
          <w:bdr w:val="none" w:sz="0" w:space="0" w:color="auto" w:frame="1"/>
        </w:rPr>
      </w:pPr>
    </w:p>
    <w:p w:rsidR="00BA27AF" w:rsidRDefault="00BA27AF" w:rsidP="00BA27AF">
      <w:pPr>
        <w:pStyle w:val="atm-paragraph"/>
        <w:shd w:val="clear" w:color="auto" w:fill="FFFFFF"/>
        <w:spacing w:before="0" w:after="0" w:line="288" w:lineRule="atLeast"/>
        <w:textAlignment w:val="baseline"/>
        <w:rPr>
          <w:rFonts w:ascii="Arial" w:hAnsi="Arial" w:cs="Arial"/>
          <w:b/>
          <w:bCs/>
          <w:color w:val="444444"/>
          <w:sz w:val="19"/>
          <w:szCs w:val="19"/>
          <w:bdr w:val="none" w:sz="0" w:space="0" w:color="auto" w:frame="1"/>
        </w:rPr>
      </w:pPr>
    </w:p>
    <w:p w:rsidR="00BA67E6" w:rsidRDefault="00BA67E6" w:rsidP="00BA27AF">
      <w:pPr>
        <w:pStyle w:val="selectionshareable"/>
        <w:shd w:val="clear" w:color="auto" w:fill="FFFFFF"/>
        <w:spacing w:before="180" w:beforeAutospacing="0" w:after="360" w:afterAutospacing="0" w:line="367" w:lineRule="atLeast"/>
        <w:ind w:left="720"/>
        <w:rPr>
          <w:rFonts w:ascii="Arial" w:hAnsi="Arial" w:cs="Arial"/>
          <w:color w:val="000000"/>
          <w:sz w:val="22"/>
          <w:szCs w:val="22"/>
        </w:rPr>
      </w:pPr>
    </w:p>
    <w:p w:rsidR="0077682E" w:rsidRDefault="0077682E">
      <w:pPr>
        <w:suppressAutoHyphens w:val="0"/>
        <w:spacing w:line="360" w:lineRule="auto"/>
        <w:jc w:val="both"/>
      </w:pPr>
      <w:r>
        <w:br w:type="page"/>
      </w:r>
    </w:p>
    <w:p w:rsidR="00FA0AC6" w:rsidRDefault="00FA0AC6"/>
    <w:p w:rsidR="0077682E" w:rsidRDefault="0077682E"/>
    <w:sectPr w:rsidR="0077682E" w:rsidSect="009D28E3">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EE6" w:rsidRDefault="00A91EE6" w:rsidP="009244CE">
      <w:r>
        <w:separator/>
      </w:r>
    </w:p>
  </w:endnote>
  <w:endnote w:type="continuationSeparator" w:id="0">
    <w:p w:rsidR="00A91EE6" w:rsidRDefault="00A91EE6" w:rsidP="0092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tusTOT-Regular">
    <w:altName w:val="MS Gothic"/>
    <w:panose1 w:val="00000000000000000000"/>
    <w:charset w:val="80"/>
    <w:family w:val="swiss"/>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GiltusTOT-Bold">
    <w:altName w:val="MS Gothic"/>
    <w:panose1 w:val="00000000000000000000"/>
    <w:charset w:val="80"/>
    <w:family w:val="swiss"/>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iltusTOT-Medium">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467" w:rsidRDefault="00952467" w:rsidP="0012004A">
    <w:pPr>
      <w:pStyle w:val="Zpat"/>
      <w:framePr w:wrap="around" w:vAnchor="text" w:hAnchor="margin" w:xAlign="center" w:y="1"/>
      <w:rPr>
        <w:rStyle w:val="slostrnky"/>
        <w:rFonts w:eastAsiaTheme="majorEastAsia"/>
      </w:rPr>
    </w:pPr>
    <w:r>
      <w:rPr>
        <w:rStyle w:val="slostrnky"/>
        <w:rFonts w:eastAsiaTheme="majorEastAsia"/>
      </w:rPr>
      <w:fldChar w:fldCharType="begin"/>
    </w:r>
    <w:r>
      <w:rPr>
        <w:rStyle w:val="slostrnky"/>
        <w:rFonts w:eastAsiaTheme="majorEastAsia"/>
      </w:rPr>
      <w:instrText xml:space="preserve">PAGE  </w:instrText>
    </w:r>
    <w:r>
      <w:rPr>
        <w:rStyle w:val="slostrnky"/>
        <w:rFonts w:eastAsiaTheme="majorEastAsia"/>
      </w:rPr>
      <w:fldChar w:fldCharType="end"/>
    </w:r>
  </w:p>
  <w:p w:rsidR="00952467" w:rsidRDefault="009524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467" w:rsidRDefault="00952467">
    <w:pPr>
      <w:pStyle w:val="Zpat"/>
      <w:jc w:val="center"/>
    </w:pPr>
  </w:p>
  <w:p w:rsidR="00952467" w:rsidRDefault="0095246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467" w:rsidRDefault="00952467" w:rsidP="009D28E3">
    <w:pPr>
      <w:pStyle w:val="Zpat"/>
      <w:tabs>
        <w:tab w:val="clear" w:pos="4536"/>
        <w:tab w:val="center" w:pos="4513"/>
        <w:tab w:val="left" w:pos="6765"/>
      </w:tabs>
    </w:pPr>
    <w:r>
      <w:tab/>
    </w:r>
    <w:sdt>
      <w:sdtPr>
        <w:id w:val="-1231457698"/>
        <w:docPartObj>
          <w:docPartGallery w:val="Page Numbers (Bottom of Page)"/>
          <w:docPartUnique/>
        </w:docPartObj>
      </w:sdtPr>
      <w:sdtEndPr/>
      <w:sdtContent>
        <w:r>
          <w:fldChar w:fldCharType="begin"/>
        </w:r>
        <w:r>
          <w:instrText xml:space="preserve"> PAGE   \* MERGEFORMAT </w:instrText>
        </w:r>
        <w:r>
          <w:fldChar w:fldCharType="separate"/>
        </w:r>
        <w:r w:rsidR="0096295E">
          <w:rPr>
            <w:noProof/>
          </w:rPr>
          <w:t>67</w:t>
        </w:r>
        <w:r>
          <w:rPr>
            <w:noProof/>
          </w:rPr>
          <w:fldChar w:fldCharType="end"/>
        </w:r>
      </w:sdtContent>
    </w:sdt>
    <w:r>
      <w:tab/>
    </w:r>
  </w:p>
  <w:p w:rsidR="00952467" w:rsidRDefault="0095246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467" w:rsidRDefault="00952467" w:rsidP="009D28E3">
    <w:pPr>
      <w:pStyle w:val="Zpat"/>
      <w:tabs>
        <w:tab w:val="clear" w:pos="4536"/>
        <w:tab w:val="center" w:pos="4513"/>
        <w:tab w:val="left" w:pos="6765"/>
      </w:tabs>
    </w:pPr>
    <w:r>
      <w:tab/>
    </w:r>
    <w:sdt>
      <w:sdtPr>
        <w:id w:val="-123464026"/>
        <w:docPartObj>
          <w:docPartGallery w:val="Page Numbers (Bottom of Page)"/>
          <w:docPartUnique/>
        </w:docPartObj>
      </w:sdtPr>
      <w:sdtEndPr/>
      <w:sdtContent/>
    </w:sdt>
    <w:r>
      <w:tab/>
    </w:r>
  </w:p>
  <w:p w:rsidR="00952467" w:rsidRDefault="009524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EE6" w:rsidRDefault="00A91EE6" w:rsidP="009244CE">
      <w:r>
        <w:separator/>
      </w:r>
    </w:p>
  </w:footnote>
  <w:footnote w:type="continuationSeparator" w:id="0">
    <w:p w:rsidR="00A91EE6" w:rsidRDefault="00A91EE6" w:rsidP="009244CE">
      <w:r>
        <w:continuationSeparator/>
      </w:r>
    </w:p>
  </w:footnote>
  <w:footnote w:id="1">
    <w:p w:rsidR="00952467" w:rsidRPr="005950AB" w:rsidRDefault="00952467" w:rsidP="00DC09D8">
      <w:pPr>
        <w:suppressAutoHyphens w:val="0"/>
        <w:autoSpaceDE w:val="0"/>
        <w:autoSpaceDN w:val="0"/>
        <w:adjustRightInd w:val="0"/>
        <w:jc w:val="both"/>
        <w:rPr>
          <w:rFonts w:eastAsia="GiltusTOT-Bold"/>
          <w:color w:val="000000"/>
          <w:sz w:val="20"/>
          <w:szCs w:val="20"/>
          <w:lang w:val="cs-CZ" w:eastAsia="en-US"/>
        </w:rPr>
      </w:pPr>
      <w:r w:rsidRPr="005950AB">
        <w:rPr>
          <w:rStyle w:val="Znakapoznpodarou"/>
          <w:sz w:val="20"/>
          <w:szCs w:val="20"/>
        </w:rPr>
        <w:footnoteRef/>
      </w:r>
      <w:r w:rsidRPr="005950AB">
        <w:rPr>
          <w:sz w:val="20"/>
          <w:szCs w:val="20"/>
        </w:rPr>
        <w:t xml:space="preserve"> </w:t>
      </w:r>
      <w:r w:rsidRPr="005950AB">
        <w:rPr>
          <w:rFonts w:eastAsia="GiltusTOT-Bold"/>
          <w:i/>
          <w:color w:val="000000"/>
          <w:sz w:val="20"/>
          <w:szCs w:val="20"/>
          <w:lang w:val="cs-CZ" w:eastAsia="en-US"/>
        </w:rPr>
        <w:t xml:space="preserve">Pozn. aut. </w:t>
      </w:r>
      <w:r w:rsidRPr="005950AB">
        <w:rPr>
          <w:rFonts w:eastAsia="GiltusTOT-Bold"/>
          <w:color w:val="000000"/>
          <w:sz w:val="20"/>
          <w:szCs w:val="20"/>
          <w:lang w:val="cs-CZ" w:eastAsia="en-US"/>
        </w:rPr>
        <w:t xml:space="preserve">Jako první oběť kyberšikany se stal americký hoch R. P. Halligan (1989 – 2003), který spáchal sebevraždu poté, co byl šikanován svými spolužáky v reálném životě. Byly mu opakovaně posílány SMS od spolužáků, ve kterých byl nazýván homosexuálem, neustále se mu vysmívali, vyhrožovali a uráželi ho. (Suicide of Ryan Halligan, 2007). </w:t>
      </w:r>
    </w:p>
    <w:p w:rsidR="00952467" w:rsidRPr="005950AB" w:rsidRDefault="00952467" w:rsidP="00DC09D8">
      <w:pPr>
        <w:pStyle w:val="Textpoznpodarou"/>
      </w:pPr>
    </w:p>
  </w:footnote>
  <w:footnote w:id="2">
    <w:p w:rsidR="00952467" w:rsidRDefault="00952467" w:rsidP="009244CE">
      <w:pPr>
        <w:pStyle w:val="Textpoznpodarou"/>
      </w:pPr>
      <w:r>
        <w:rPr>
          <w:rStyle w:val="Znakapoznpodarou"/>
        </w:rPr>
        <w:footnoteRef/>
      </w:r>
      <w:r>
        <w:t xml:space="preserve"> Zakotvená teorie představuje induktivní způsob odvozené teorie ze zkoumaného jevu, který reprezentuje. Teorie je odhalena, vytvořena a prozatímně ověřována systematickým shromažďováním údajů o zkoumaném jevu a jejich následnou analýzou. Proto se shromažďování údajů – jejich analýza a teorie vzájemně prolínají a doplňují. STRAUSS, A.; CORBINOVÁ, J.: </w:t>
      </w:r>
      <w:r w:rsidRPr="00B62917">
        <w:rPr>
          <w:i/>
        </w:rPr>
        <w:t>Základy kvalitativního výzkumu</w:t>
      </w:r>
      <w:r>
        <w:t xml:space="preserve">. 1999, s 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354B"/>
    <w:multiLevelType w:val="hybridMultilevel"/>
    <w:tmpl w:val="770A26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8B51E2"/>
    <w:multiLevelType w:val="hybridMultilevel"/>
    <w:tmpl w:val="1BE80270"/>
    <w:lvl w:ilvl="0" w:tplc="2886DF90">
      <w:start w:val="1"/>
      <w:numFmt w:val="lowerLetter"/>
      <w:lvlText w:val="%1)"/>
      <w:lvlJc w:val="left"/>
      <w:pPr>
        <w:ind w:left="720" w:hanging="360"/>
      </w:pPr>
      <w:rPr>
        <w:rFonts w:asci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BF346B"/>
    <w:multiLevelType w:val="hybridMultilevel"/>
    <w:tmpl w:val="726402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9F68B0"/>
    <w:multiLevelType w:val="hybridMultilevel"/>
    <w:tmpl w:val="D9E48D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246443"/>
    <w:multiLevelType w:val="hybridMultilevel"/>
    <w:tmpl w:val="0DD0675C"/>
    <w:lvl w:ilvl="0" w:tplc="86D06762">
      <w:start w:val="1"/>
      <w:numFmt w:val="decimal"/>
      <w:pStyle w:val="2Nadpis"/>
      <w:lvlText w:val="%1.1"/>
      <w:lvlJc w:val="left"/>
      <w:pPr>
        <w:ind w:left="644"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tentative="1">
      <w:start w:val="1"/>
      <w:numFmt w:val="lowerLetter"/>
      <w:pStyle w:val="2Nadpis"/>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EC410C"/>
    <w:multiLevelType w:val="hybridMultilevel"/>
    <w:tmpl w:val="E7541E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BE2F3D"/>
    <w:multiLevelType w:val="multilevel"/>
    <w:tmpl w:val="13A60900"/>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5C305FBA"/>
    <w:multiLevelType w:val="hybridMultilevel"/>
    <w:tmpl w:val="633C5488"/>
    <w:lvl w:ilvl="0" w:tplc="0A98D958">
      <w:start w:val="1"/>
      <w:numFmt w:val="upperRoman"/>
      <w:lvlText w:val="%1."/>
      <w:lvlJc w:val="left"/>
      <w:pPr>
        <w:ind w:left="1080" w:hanging="720"/>
      </w:pPr>
      <w:rPr>
        <w:rFonts w:hint="default"/>
      </w:rPr>
    </w:lvl>
    <w:lvl w:ilvl="1" w:tplc="714CDEA0">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E7178F"/>
    <w:multiLevelType w:val="multilevel"/>
    <w:tmpl w:val="2F4E1C2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54E060D"/>
    <w:multiLevelType w:val="hybridMultilevel"/>
    <w:tmpl w:val="2CA63EB6"/>
    <w:lvl w:ilvl="0" w:tplc="A4C49D66">
      <w:start w:val="1"/>
      <w:numFmt w:val="bullet"/>
      <w:lvlText w:val=""/>
      <w:lvlJc w:val="left"/>
      <w:pPr>
        <w:ind w:left="1428" w:hanging="360"/>
      </w:pPr>
      <w:rPr>
        <w:rFonts w:ascii="Symbol" w:hAnsi="Symbol" w:hint="default"/>
        <w:color w:val="auto"/>
      </w:rPr>
    </w:lvl>
    <w:lvl w:ilvl="1" w:tplc="D1CCFB76" w:tentative="1">
      <w:start w:val="1"/>
      <w:numFmt w:val="bullet"/>
      <w:lvlText w:val="o"/>
      <w:lvlJc w:val="left"/>
      <w:pPr>
        <w:ind w:left="2148" w:hanging="360"/>
      </w:pPr>
      <w:rPr>
        <w:rFonts w:ascii="Courier New" w:hAnsi="Courier New" w:cs="Courier New" w:hint="default"/>
      </w:rPr>
    </w:lvl>
    <w:lvl w:ilvl="2" w:tplc="9482EDDE" w:tentative="1">
      <w:start w:val="1"/>
      <w:numFmt w:val="bullet"/>
      <w:lvlText w:val=""/>
      <w:lvlJc w:val="left"/>
      <w:pPr>
        <w:ind w:left="2868" w:hanging="360"/>
      </w:pPr>
      <w:rPr>
        <w:rFonts w:ascii="Wingdings" w:hAnsi="Wingdings" w:hint="default"/>
      </w:rPr>
    </w:lvl>
    <w:lvl w:ilvl="3" w:tplc="1826D9A6" w:tentative="1">
      <w:start w:val="1"/>
      <w:numFmt w:val="bullet"/>
      <w:lvlText w:val=""/>
      <w:lvlJc w:val="left"/>
      <w:pPr>
        <w:ind w:left="3588" w:hanging="360"/>
      </w:pPr>
      <w:rPr>
        <w:rFonts w:ascii="Symbol" w:hAnsi="Symbol" w:hint="default"/>
      </w:rPr>
    </w:lvl>
    <w:lvl w:ilvl="4" w:tplc="37E013E4" w:tentative="1">
      <w:start w:val="1"/>
      <w:numFmt w:val="bullet"/>
      <w:lvlText w:val="o"/>
      <w:lvlJc w:val="left"/>
      <w:pPr>
        <w:ind w:left="4308" w:hanging="360"/>
      </w:pPr>
      <w:rPr>
        <w:rFonts w:ascii="Courier New" w:hAnsi="Courier New" w:cs="Courier New" w:hint="default"/>
      </w:rPr>
    </w:lvl>
    <w:lvl w:ilvl="5" w:tplc="63EA8216" w:tentative="1">
      <w:start w:val="1"/>
      <w:numFmt w:val="bullet"/>
      <w:lvlText w:val=""/>
      <w:lvlJc w:val="left"/>
      <w:pPr>
        <w:ind w:left="5028" w:hanging="360"/>
      </w:pPr>
      <w:rPr>
        <w:rFonts w:ascii="Wingdings" w:hAnsi="Wingdings" w:hint="default"/>
      </w:rPr>
    </w:lvl>
    <w:lvl w:ilvl="6" w:tplc="F14815E4" w:tentative="1">
      <w:start w:val="1"/>
      <w:numFmt w:val="bullet"/>
      <w:lvlText w:val=""/>
      <w:lvlJc w:val="left"/>
      <w:pPr>
        <w:ind w:left="5748" w:hanging="360"/>
      </w:pPr>
      <w:rPr>
        <w:rFonts w:ascii="Symbol" w:hAnsi="Symbol" w:hint="default"/>
      </w:rPr>
    </w:lvl>
    <w:lvl w:ilvl="7" w:tplc="4238F32A" w:tentative="1">
      <w:start w:val="1"/>
      <w:numFmt w:val="bullet"/>
      <w:lvlText w:val="o"/>
      <w:lvlJc w:val="left"/>
      <w:pPr>
        <w:ind w:left="6468" w:hanging="360"/>
      </w:pPr>
      <w:rPr>
        <w:rFonts w:ascii="Courier New" w:hAnsi="Courier New" w:cs="Courier New" w:hint="default"/>
      </w:rPr>
    </w:lvl>
    <w:lvl w:ilvl="8" w:tplc="4FE2FE94" w:tentative="1">
      <w:start w:val="1"/>
      <w:numFmt w:val="bullet"/>
      <w:lvlText w:val=""/>
      <w:lvlJc w:val="left"/>
      <w:pPr>
        <w:ind w:left="7188" w:hanging="360"/>
      </w:pPr>
      <w:rPr>
        <w:rFonts w:ascii="Wingdings" w:hAnsi="Wingdings" w:hint="default"/>
      </w:rPr>
    </w:lvl>
  </w:abstractNum>
  <w:abstractNum w:abstractNumId="10" w15:restartNumberingAfterBreak="0">
    <w:nsid w:val="7A932485"/>
    <w:multiLevelType w:val="multilevel"/>
    <w:tmpl w:val="FEACAF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GiltusTOT-Regular" w:hint="default"/>
        <w:b w:val="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7D26E1"/>
    <w:multiLevelType w:val="multilevel"/>
    <w:tmpl w:val="A2DEA0CA"/>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4"/>
  </w:num>
  <w:num w:numId="2">
    <w:abstractNumId w:val="0"/>
  </w:num>
  <w:num w:numId="3">
    <w:abstractNumId w:val="10"/>
  </w:num>
  <w:num w:numId="4">
    <w:abstractNumId w:val="3"/>
  </w:num>
  <w:num w:numId="5">
    <w:abstractNumId w:val="9"/>
  </w:num>
  <w:num w:numId="6">
    <w:abstractNumId w:val="2"/>
  </w:num>
  <w:num w:numId="7">
    <w:abstractNumId w:val="1"/>
  </w:num>
  <w:num w:numId="8">
    <w:abstractNumId w:val="8"/>
  </w:num>
  <w:num w:numId="9">
    <w:abstractNumId w:val="6"/>
  </w:num>
  <w:num w:numId="10">
    <w:abstractNumId w:val="5"/>
  </w:num>
  <w:num w:numId="11">
    <w:abstractNumId w:val="7"/>
  </w:num>
  <w:num w:numId="12">
    <w:abstractNumId w:val="11"/>
  </w:num>
  <w:num w:numId="13">
    <w:abstractNumId w:val="6"/>
    <w:lvlOverride w:ilvl="0">
      <w:startOverride w:val="4"/>
    </w:lvlOverride>
    <w:lvlOverride w:ilvl="1">
      <w:startOverride w:val="2"/>
    </w:lvlOverride>
  </w:num>
  <w:num w:numId="14">
    <w:abstractNumId w:val="6"/>
    <w:lvlOverride w:ilvl="0">
      <w:startOverride w:val="4"/>
    </w:lvlOverride>
    <w:lvlOverride w:ilvl="1">
      <w:startOverride w:val="2"/>
    </w:lvlOverride>
  </w:num>
  <w:num w:numId="15">
    <w:abstractNumId w:val="6"/>
    <w:lvlOverride w:ilvl="0">
      <w:startOverride w:val="4"/>
    </w:lvlOverride>
    <w:lvlOverride w:ilvl="1">
      <w:startOverride w:val="3"/>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67"/>
    <w:rsid w:val="00005A65"/>
    <w:rsid w:val="0001245F"/>
    <w:rsid w:val="000130DB"/>
    <w:rsid w:val="00013940"/>
    <w:rsid w:val="000160DF"/>
    <w:rsid w:val="000202FE"/>
    <w:rsid w:val="00024069"/>
    <w:rsid w:val="00027DA3"/>
    <w:rsid w:val="0003089A"/>
    <w:rsid w:val="000318EC"/>
    <w:rsid w:val="00037EEE"/>
    <w:rsid w:val="00040999"/>
    <w:rsid w:val="00043B8E"/>
    <w:rsid w:val="000448B4"/>
    <w:rsid w:val="00052728"/>
    <w:rsid w:val="00052B77"/>
    <w:rsid w:val="000550AA"/>
    <w:rsid w:val="000578B9"/>
    <w:rsid w:val="00060CDB"/>
    <w:rsid w:val="000638EE"/>
    <w:rsid w:val="00064D00"/>
    <w:rsid w:val="00065C80"/>
    <w:rsid w:val="00067E35"/>
    <w:rsid w:val="00077EF4"/>
    <w:rsid w:val="00082094"/>
    <w:rsid w:val="00084AC7"/>
    <w:rsid w:val="000956B9"/>
    <w:rsid w:val="000A0078"/>
    <w:rsid w:val="000A7CC8"/>
    <w:rsid w:val="000B145C"/>
    <w:rsid w:val="000B2D97"/>
    <w:rsid w:val="000B663E"/>
    <w:rsid w:val="000C5262"/>
    <w:rsid w:val="000C6B87"/>
    <w:rsid w:val="000E32D4"/>
    <w:rsid w:val="000E3ECA"/>
    <w:rsid w:val="000E47EF"/>
    <w:rsid w:val="000E536B"/>
    <w:rsid w:val="000F53B1"/>
    <w:rsid w:val="000F7D3F"/>
    <w:rsid w:val="001053E2"/>
    <w:rsid w:val="00105E91"/>
    <w:rsid w:val="0010601B"/>
    <w:rsid w:val="001063B2"/>
    <w:rsid w:val="001111AA"/>
    <w:rsid w:val="0011601C"/>
    <w:rsid w:val="001168E1"/>
    <w:rsid w:val="00116B1D"/>
    <w:rsid w:val="0012004A"/>
    <w:rsid w:val="001209F2"/>
    <w:rsid w:val="00125472"/>
    <w:rsid w:val="0013101E"/>
    <w:rsid w:val="00131129"/>
    <w:rsid w:val="00131AE5"/>
    <w:rsid w:val="001339E0"/>
    <w:rsid w:val="0014044B"/>
    <w:rsid w:val="00146074"/>
    <w:rsid w:val="0015244F"/>
    <w:rsid w:val="0015433F"/>
    <w:rsid w:val="00166C0D"/>
    <w:rsid w:val="00174339"/>
    <w:rsid w:val="0018010B"/>
    <w:rsid w:val="001831FC"/>
    <w:rsid w:val="001875E7"/>
    <w:rsid w:val="001925A6"/>
    <w:rsid w:val="00192BBC"/>
    <w:rsid w:val="001974E2"/>
    <w:rsid w:val="001A329F"/>
    <w:rsid w:val="001A5ECF"/>
    <w:rsid w:val="001B75F5"/>
    <w:rsid w:val="001C0605"/>
    <w:rsid w:val="001C2579"/>
    <w:rsid w:val="001C3D10"/>
    <w:rsid w:val="001C6B05"/>
    <w:rsid w:val="001C6E78"/>
    <w:rsid w:val="001D1C8A"/>
    <w:rsid w:val="001D4A8F"/>
    <w:rsid w:val="001E69A6"/>
    <w:rsid w:val="001F07A1"/>
    <w:rsid w:val="001F09C5"/>
    <w:rsid w:val="001F5141"/>
    <w:rsid w:val="001F5B7A"/>
    <w:rsid w:val="001F5D31"/>
    <w:rsid w:val="0020028E"/>
    <w:rsid w:val="00203A1E"/>
    <w:rsid w:val="00205F23"/>
    <w:rsid w:val="002067A7"/>
    <w:rsid w:val="0021398E"/>
    <w:rsid w:val="00216C91"/>
    <w:rsid w:val="002229A9"/>
    <w:rsid w:val="00222C38"/>
    <w:rsid w:val="00235040"/>
    <w:rsid w:val="002357AD"/>
    <w:rsid w:val="00235B58"/>
    <w:rsid w:val="00244999"/>
    <w:rsid w:val="00244CE8"/>
    <w:rsid w:val="002475A2"/>
    <w:rsid w:val="00247682"/>
    <w:rsid w:val="002551D0"/>
    <w:rsid w:val="00256A71"/>
    <w:rsid w:val="00257EA8"/>
    <w:rsid w:val="002647EA"/>
    <w:rsid w:val="00264C2B"/>
    <w:rsid w:val="0027040C"/>
    <w:rsid w:val="0027600E"/>
    <w:rsid w:val="00280166"/>
    <w:rsid w:val="002A0038"/>
    <w:rsid w:val="002A2CFF"/>
    <w:rsid w:val="002A57AF"/>
    <w:rsid w:val="002A7041"/>
    <w:rsid w:val="002B05BD"/>
    <w:rsid w:val="002B5B27"/>
    <w:rsid w:val="002C223D"/>
    <w:rsid w:val="002C554A"/>
    <w:rsid w:val="002D293C"/>
    <w:rsid w:val="002D2C7A"/>
    <w:rsid w:val="002D34D9"/>
    <w:rsid w:val="002D4F2F"/>
    <w:rsid w:val="002E1062"/>
    <w:rsid w:val="002E47A2"/>
    <w:rsid w:val="002F39F1"/>
    <w:rsid w:val="003023BE"/>
    <w:rsid w:val="00302E5A"/>
    <w:rsid w:val="003033CC"/>
    <w:rsid w:val="00310E45"/>
    <w:rsid w:val="00312571"/>
    <w:rsid w:val="003153C2"/>
    <w:rsid w:val="00315C51"/>
    <w:rsid w:val="00317AA1"/>
    <w:rsid w:val="003259DD"/>
    <w:rsid w:val="0032663D"/>
    <w:rsid w:val="00341F1A"/>
    <w:rsid w:val="003420D8"/>
    <w:rsid w:val="00344733"/>
    <w:rsid w:val="00355687"/>
    <w:rsid w:val="00360C57"/>
    <w:rsid w:val="00361E0C"/>
    <w:rsid w:val="003641D5"/>
    <w:rsid w:val="00364C85"/>
    <w:rsid w:val="00366A9C"/>
    <w:rsid w:val="003747DF"/>
    <w:rsid w:val="00376B33"/>
    <w:rsid w:val="00383FEE"/>
    <w:rsid w:val="00385FEA"/>
    <w:rsid w:val="003879CC"/>
    <w:rsid w:val="0039313D"/>
    <w:rsid w:val="00393B43"/>
    <w:rsid w:val="003A0A3D"/>
    <w:rsid w:val="003A0AF8"/>
    <w:rsid w:val="003A1077"/>
    <w:rsid w:val="003A1748"/>
    <w:rsid w:val="003A1D48"/>
    <w:rsid w:val="003A1D58"/>
    <w:rsid w:val="003B0F7B"/>
    <w:rsid w:val="003D2347"/>
    <w:rsid w:val="003E0E9A"/>
    <w:rsid w:val="003E1B81"/>
    <w:rsid w:val="003E363A"/>
    <w:rsid w:val="003E3DAF"/>
    <w:rsid w:val="003E4F23"/>
    <w:rsid w:val="003E6F06"/>
    <w:rsid w:val="003F0B86"/>
    <w:rsid w:val="003F1EA9"/>
    <w:rsid w:val="003F2605"/>
    <w:rsid w:val="003F61C3"/>
    <w:rsid w:val="003F6A80"/>
    <w:rsid w:val="003F71C6"/>
    <w:rsid w:val="003F7786"/>
    <w:rsid w:val="004048AC"/>
    <w:rsid w:val="00405B0C"/>
    <w:rsid w:val="00407C4B"/>
    <w:rsid w:val="00407D3A"/>
    <w:rsid w:val="00417CA3"/>
    <w:rsid w:val="0042503A"/>
    <w:rsid w:val="00425277"/>
    <w:rsid w:val="00442690"/>
    <w:rsid w:val="004434FB"/>
    <w:rsid w:val="00450162"/>
    <w:rsid w:val="00451F66"/>
    <w:rsid w:val="00452399"/>
    <w:rsid w:val="00453EFF"/>
    <w:rsid w:val="0046276A"/>
    <w:rsid w:val="00465B8C"/>
    <w:rsid w:val="00467663"/>
    <w:rsid w:val="0047249E"/>
    <w:rsid w:val="00475AE9"/>
    <w:rsid w:val="004763CA"/>
    <w:rsid w:val="00484E2B"/>
    <w:rsid w:val="0048668E"/>
    <w:rsid w:val="00490A45"/>
    <w:rsid w:val="004939C5"/>
    <w:rsid w:val="004A014E"/>
    <w:rsid w:val="004A586A"/>
    <w:rsid w:val="004A6C4F"/>
    <w:rsid w:val="004B3392"/>
    <w:rsid w:val="004B40C8"/>
    <w:rsid w:val="004B7776"/>
    <w:rsid w:val="004C631B"/>
    <w:rsid w:val="004D01A9"/>
    <w:rsid w:val="004D0F0B"/>
    <w:rsid w:val="004D2F16"/>
    <w:rsid w:val="004D63D3"/>
    <w:rsid w:val="004D77B5"/>
    <w:rsid w:val="004D7C5D"/>
    <w:rsid w:val="004E6B73"/>
    <w:rsid w:val="004F7EE8"/>
    <w:rsid w:val="00500888"/>
    <w:rsid w:val="00504631"/>
    <w:rsid w:val="00506379"/>
    <w:rsid w:val="00511D4D"/>
    <w:rsid w:val="00515F03"/>
    <w:rsid w:val="005177EE"/>
    <w:rsid w:val="005329F7"/>
    <w:rsid w:val="00536436"/>
    <w:rsid w:val="005408C4"/>
    <w:rsid w:val="0054268B"/>
    <w:rsid w:val="00543044"/>
    <w:rsid w:val="00543ABD"/>
    <w:rsid w:val="00557964"/>
    <w:rsid w:val="005624EF"/>
    <w:rsid w:val="00562DA9"/>
    <w:rsid w:val="00563E7D"/>
    <w:rsid w:val="0056426C"/>
    <w:rsid w:val="005707F4"/>
    <w:rsid w:val="00571C12"/>
    <w:rsid w:val="0057675E"/>
    <w:rsid w:val="00582CC5"/>
    <w:rsid w:val="0058654E"/>
    <w:rsid w:val="00586BDB"/>
    <w:rsid w:val="00586C38"/>
    <w:rsid w:val="005A34A2"/>
    <w:rsid w:val="005A5B6F"/>
    <w:rsid w:val="005A5FE9"/>
    <w:rsid w:val="005A637E"/>
    <w:rsid w:val="005B547B"/>
    <w:rsid w:val="005B5A00"/>
    <w:rsid w:val="005C400D"/>
    <w:rsid w:val="005C6343"/>
    <w:rsid w:val="005C734C"/>
    <w:rsid w:val="005C76FB"/>
    <w:rsid w:val="005C7DF3"/>
    <w:rsid w:val="005D4D3F"/>
    <w:rsid w:val="005E2F87"/>
    <w:rsid w:val="005E3604"/>
    <w:rsid w:val="005E422D"/>
    <w:rsid w:val="005E452F"/>
    <w:rsid w:val="005E7B85"/>
    <w:rsid w:val="005F39B9"/>
    <w:rsid w:val="005F4D1D"/>
    <w:rsid w:val="005F6587"/>
    <w:rsid w:val="00601171"/>
    <w:rsid w:val="0060147F"/>
    <w:rsid w:val="00605CFE"/>
    <w:rsid w:val="00612F15"/>
    <w:rsid w:val="00615512"/>
    <w:rsid w:val="00620ACF"/>
    <w:rsid w:val="0063036C"/>
    <w:rsid w:val="00632615"/>
    <w:rsid w:val="0063431D"/>
    <w:rsid w:val="00640768"/>
    <w:rsid w:val="0064439D"/>
    <w:rsid w:val="00645A56"/>
    <w:rsid w:val="00646BBC"/>
    <w:rsid w:val="00647439"/>
    <w:rsid w:val="0065270C"/>
    <w:rsid w:val="00653BE1"/>
    <w:rsid w:val="006548F3"/>
    <w:rsid w:val="00654B61"/>
    <w:rsid w:val="00657F10"/>
    <w:rsid w:val="006644F9"/>
    <w:rsid w:val="00670831"/>
    <w:rsid w:val="00680DC9"/>
    <w:rsid w:val="00684658"/>
    <w:rsid w:val="006862F2"/>
    <w:rsid w:val="0068692E"/>
    <w:rsid w:val="0069449B"/>
    <w:rsid w:val="00695DD0"/>
    <w:rsid w:val="006A168C"/>
    <w:rsid w:val="006A4C88"/>
    <w:rsid w:val="006B0B85"/>
    <w:rsid w:val="006C284F"/>
    <w:rsid w:val="006C7AFA"/>
    <w:rsid w:val="006D3D97"/>
    <w:rsid w:val="006E0206"/>
    <w:rsid w:val="006E214F"/>
    <w:rsid w:val="006E45BD"/>
    <w:rsid w:val="006E5EF5"/>
    <w:rsid w:val="006F56F6"/>
    <w:rsid w:val="006F7C54"/>
    <w:rsid w:val="006F7D2A"/>
    <w:rsid w:val="007005F4"/>
    <w:rsid w:val="00701FFE"/>
    <w:rsid w:val="0070710D"/>
    <w:rsid w:val="00716324"/>
    <w:rsid w:val="00720E4A"/>
    <w:rsid w:val="007216DD"/>
    <w:rsid w:val="00724738"/>
    <w:rsid w:val="0072573B"/>
    <w:rsid w:val="007260DC"/>
    <w:rsid w:val="00726418"/>
    <w:rsid w:val="00726498"/>
    <w:rsid w:val="00733635"/>
    <w:rsid w:val="00740355"/>
    <w:rsid w:val="0074214C"/>
    <w:rsid w:val="00746807"/>
    <w:rsid w:val="0075007C"/>
    <w:rsid w:val="00757735"/>
    <w:rsid w:val="00761162"/>
    <w:rsid w:val="007634EE"/>
    <w:rsid w:val="007669BF"/>
    <w:rsid w:val="00773358"/>
    <w:rsid w:val="00773ABA"/>
    <w:rsid w:val="00774847"/>
    <w:rsid w:val="0077682E"/>
    <w:rsid w:val="007773A2"/>
    <w:rsid w:val="0078405C"/>
    <w:rsid w:val="0078649E"/>
    <w:rsid w:val="00787CA3"/>
    <w:rsid w:val="00792288"/>
    <w:rsid w:val="007A2DE7"/>
    <w:rsid w:val="007B0444"/>
    <w:rsid w:val="007B4036"/>
    <w:rsid w:val="007C181B"/>
    <w:rsid w:val="007C6954"/>
    <w:rsid w:val="007E0196"/>
    <w:rsid w:val="007E0362"/>
    <w:rsid w:val="007E20A1"/>
    <w:rsid w:val="007F1EE9"/>
    <w:rsid w:val="007F1F90"/>
    <w:rsid w:val="007F5772"/>
    <w:rsid w:val="007F7CFC"/>
    <w:rsid w:val="007F7E14"/>
    <w:rsid w:val="0080550E"/>
    <w:rsid w:val="0080670E"/>
    <w:rsid w:val="0081010D"/>
    <w:rsid w:val="00813CFE"/>
    <w:rsid w:val="00825094"/>
    <w:rsid w:val="00826853"/>
    <w:rsid w:val="0083051E"/>
    <w:rsid w:val="00842407"/>
    <w:rsid w:val="00851F51"/>
    <w:rsid w:val="00853E1A"/>
    <w:rsid w:val="008574FB"/>
    <w:rsid w:val="00857855"/>
    <w:rsid w:val="008579EB"/>
    <w:rsid w:val="00863E1A"/>
    <w:rsid w:val="008722FE"/>
    <w:rsid w:val="00873879"/>
    <w:rsid w:val="00873B88"/>
    <w:rsid w:val="00883DAC"/>
    <w:rsid w:val="00885C83"/>
    <w:rsid w:val="0088664A"/>
    <w:rsid w:val="00891A69"/>
    <w:rsid w:val="00892DA4"/>
    <w:rsid w:val="0089799C"/>
    <w:rsid w:val="008A3743"/>
    <w:rsid w:val="008A3D9E"/>
    <w:rsid w:val="008A5CA8"/>
    <w:rsid w:val="008B2345"/>
    <w:rsid w:val="008B2C83"/>
    <w:rsid w:val="008B4FB4"/>
    <w:rsid w:val="008B649D"/>
    <w:rsid w:val="008C40F2"/>
    <w:rsid w:val="008C4272"/>
    <w:rsid w:val="008D47DC"/>
    <w:rsid w:val="008D654F"/>
    <w:rsid w:val="008E33A9"/>
    <w:rsid w:val="008E4307"/>
    <w:rsid w:val="008E611D"/>
    <w:rsid w:val="00901593"/>
    <w:rsid w:val="009016C3"/>
    <w:rsid w:val="00901892"/>
    <w:rsid w:val="00901B58"/>
    <w:rsid w:val="00904B4E"/>
    <w:rsid w:val="009055AE"/>
    <w:rsid w:val="00907A54"/>
    <w:rsid w:val="0091547A"/>
    <w:rsid w:val="00916211"/>
    <w:rsid w:val="00917E98"/>
    <w:rsid w:val="009231F0"/>
    <w:rsid w:val="009236AF"/>
    <w:rsid w:val="009244CE"/>
    <w:rsid w:val="009268EE"/>
    <w:rsid w:val="00930358"/>
    <w:rsid w:val="00936B27"/>
    <w:rsid w:val="00937D27"/>
    <w:rsid w:val="00941826"/>
    <w:rsid w:val="00942236"/>
    <w:rsid w:val="00945EE2"/>
    <w:rsid w:val="00952467"/>
    <w:rsid w:val="0095648D"/>
    <w:rsid w:val="0096295E"/>
    <w:rsid w:val="009677B1"/>
    <w:rsid w:val="00967A53"/>
    <w:rsid w:val="0097427B"/>
    <w:rsid w:val="00976078"/>
    <w:rsid w:val="00976D2A"/>
    <w:rsid w:val="00977B23"/>
    <w:rsid w:val="00977E17"/>
    <w:rsid w:val="009801B8"/>
    <w:rsid w:val="00987E54"/>
    <w:rsid w:val="00991A9B"/>
    <w:rsid w:val="00991BD3"/>
    <w:rsid w:val="00992E9A"/>
    <w:rsid w:val="009958F1"/>
    <w:rsid w:val="00996596"/>
    <w:rsid w:val="00996D67"/>
    <w:rsid w:val="009A42C7"/>
    <w:rsid w:val="009A454C"/>
    <w:rsid w:val="009B0A75"/>
    <w:rsid w:val="009B44CD"/>
    <w:rsid w:val="009C48AC"/>
    <w:rsid w:val="009C555E"/>
    <w:rsid w:val="009C6E86"/>
    <w:rsid w:val="009D28E3"/>
    <w:rsid w:val="009D6C17"/>
    <w:rsid w:val="009D6DAE"/>
    <w:rsid w:val="009D6F17"/>
    <w:rsid w:val="009E0E48"/>
    <w:rsid w:val="009F527F"/>
    <w:rsid w:val="009F5A92"/>
    <w:rsid w:val="009F5C98"/>
    <w:rsid w:val="009F7EC2"/>
    <w:rsid w:val="009F7F11"/>
    <w:rsid w:val="00A02FA3"/>
    <w:rsid w:val="00A07388"/>
    <w:rsid w:val="00A11E0A"/>
    <w:rsid w:val="00A1795A"/>
    <w:rsid w:val="00A234D1"/>
    <w:rsid w:val="00A3225D"/>
    <w:rsid w:val="00A42534"/>
    <w:rsid w:val="00A51B2E"/>
    <w:rsid w:val="00A6123B"/>
    <w:rsid w:val="00A61270"/>
    <w:rsid w:val="00A62C59"/>
    <w:rsid w:val="00A6477B"/>
    <w:rsid w:val="00A6654E"/>
    <w:rsid w:val="00A7051A"/>
    <w:rsid w:val="00A71E29"/>
    <w:rsid w:val="00A91EE6"/>
    <w:rsid w:val="00A924E6"/>
    <w:rsid w:val="00A93AB5"/>
    <w:rsid w:val="00A94A9E"/>
    <w:rsid w:val="00AA1FB0"/>
    <w:rsid w:val="00AA7B2A"/>
    <w:rsid w:val="00AB054E"/>
    <w:rsid w:val="00AB38ED"/>
    <w:rsid w:val="00AB5401"/>
    <w:rsid w:val="00AC0948"/>
    <w:rsid w:val="00AC0B2D"/>
    <w:rsid w:val="00AC13F3"/>
    <w:rsid w:val="00AC1DBC"/>
    <w:rsid w:val="00AC330B"/>
    <w:rsid w:val="00AD04DB"/>
    <w:rsid w:val="00AD2FAD"/>
    <w:rsid w:val="00AD4078"/>
    <w:rsid w:val="00AD469B"/>
    <w:rsid w:val="00AD51A9"/>
    <w:rsid w:val="00AD7D5B"/>
    <w:rsid w:val="00AF1578"/>
    <w:rsid w:val="00B02097"/>
    <w:rsid w:val="00B03237"/>
    <w:rsid w:val="00B03277"/>
    <w:rsid w:val="00B066F6"/>
    <w:rsid w:val="00B147A1"/>
    <w:rsid w:val="00B22E1D"/>
    <w:rsid w:val="00B247CA"/>
    <w:rsid w:val="00B3621A"/>
    <w:rsid w:val="00B418A7"/>
    <w:rsid w:val="00B4391B"/>
    <w:rsid w:val="00B43D39"/>
    <w:rsid w:val="00B46E0F"/>
    <w:rsid w:val="00B5067C"/>
    <w:rsid w:val="00B5522D"/>
    <w:rsid w:val="00B57008"/>
    <w:rsid w:val="00B619A6"/>
    <w:rsid w:val="00B63434"/>
    <w:rsid w:val="00B67CFD"/>
    <w:rsid w:val="00B67F05"/>
    <w:rsid w:val="00B71C39"/>
    <w:rsid w:val="00B8634C"/>
    <w:rsid w:val="00B86EAA"/>
    <w:rsid w:val="00B95816"/>
    <w:rsid w:val="00BA26DD"/>
    <w:rsid w:val="00BA27AF"/>
    <w:rsid w:val="00BA578A"/>
    <w:rsid w:val="00BA67E6"/>
    <w:rsid w:val="00BB27F6"/>
    <w:rsid w:val="00BC0564"/>
    <w:rsid w:val="00BC1C70"/>
    <w:rsid w:val="00BC1F59"/>
    <w:rsid w:val="00BD0A86"/>
    <w:rsid w:val="00BD1515"/>
    <w:rsid w:val="00BD60DF"/>
    <w:rsid w:val="00BE6BB0"/>
    <w:rsid w:val="00BE7062"/>
    <w:rsid w:val="00BF1C2F"/>
    <w:rsid w:val="00BF5A57"/>
    <w:rsid w:val="00C10FA5"/>
    <w:rsid w:val="00C155C3"/>
    <w:rsid w:val="00C1631D"/>
    <w:rsid w:val="00C22C64"/>
    <w:rsid w:val="00C2372F"/>
    <w:rsid w:val="00C31194"/>
    <w:rsid w:val="00C363B6"/>
    <w:rsid w:val="00C4679D"/>
    <w:rsid w:val="00C5443F"/>
    <w:rsid w:val="00C55F68"/>
    <w:rsid w:val="00C61045"/>
    <w:rsid w:val="00C615D7"/>
    <w:rsid w:val="00C61AEB"/>
    <w:rsid w:val="00C62990"/>
    <w:rsid w:val="00C6411B"/>
    <w:rsid w:val="00C734BE"/>
    <w:rsid w:val="00C76F37"/>
    <w:rsid w:val="00C853DB"/>
    <w:rsid w:val="00C90006"/>
    <w:rsid w:val="00C93D82"/>
    <w:rsid w:val="00C97A69"/>
    <w:rsid w:val="00CA133B"/>
    <w:rsid w:val="00CA204F"/>
    <w:rsid w:val="00CA6BF0"/>
    <w:rsid w:val="00CB5250"/>
    <w:rsid w:val="00CB781E"/>
    <w:rsid w:val="00CC295E"/>
    <w:rsid w:val="00CC4D73"/>
    <w:rsid w:val="00CC5C8B"/>
    <w:rsid w:val="00CD1C51"/>
    <w:rsid w:val="00CD674A"/>
    <w:rsid w:val="00CE618F"/>
    <w:rsid w:val="00CE764B"/>
    <w:rsid w:val="00CE77E5"/>
    <w:rsid w:val="00CF0426"/>
    <w:rsid w:val="00CF1AE9"/>
    <w:rsid w:val="00CF3321"/>
    <w:rsid w:val="00D00E6F"/>
    <w:rsid w:val="00D07701"/>
    <w:rsid w:val="00D112CB"/>
    <w:rsid w:val="00D218BC"/>
    <w:rsid w:val="00D261EE"/>
    <w:rsid w:val="00D27616"/>
    <w:rsid w:val="00D333B9"/>
    <w:rsid w:val="00D36398"/>
    <w:rsid w:val="00D37A8A"/>
    <w:rsid w:val="00D37DBD"/>
    <w:rsid w:val="00D44FFE"/>
    <w:rsid w:val="00D45EBE"/>
    <w:rsid w:val="00D505FA"/>
    <w:rsid w:val="00D5427D"/>
    <w:rsid w:val="00D5534A"/>
    <w:rsid w:val="00D642FB"/>
    <w:rsid w:val="00D656C6"/>
    <w:rsid w:val="00D70836"/>
    <w:rsid w:val="00D74694"/>
    <w:rsid w:val="00D75ECF"/>
    <w:rsid w:val="00D76072"/>
    <w:rsid w:val="00D80D35"/>
    <w:rsid w:val="00D84E6F"/>
    <w:rsid w:val="00D86CAA"/>
    <w:rsid w:val="00D92B91"/>
    <w:rsid w:val="00D9357B"/>
    <w:rsid w:val="00DA0FD1"/>
    <w:rsid w:val="00DA68AF"/>
    <w:rsid w:val="00DA6A93"/>
    <w:rsid w:val="00DA703E"/>
    <w:rsid w:val="00DA7C9E"/>
    <w:rsid w:val="00DB42BD"/>
    <w:rsid w:val="00DC089E"/>
    <w:rsid w:val="00DC09D8"/>
    <w:rsid w:val="00DC0B6C"/>
    <w:rsid w:val="00DD2E7F"/>
    <w:rsid w:val="00DE3C68"/>
    <w:rsid w:val="00DF0332"/>
    <w:rsid w:val="00DF1CCE"/>
    <w:rsid w:val="00DF3233"/>
    <w:rsid w:val="00DF6D59"/>
    <w:rsid w:val="00DF7C8A"/>
    <w:rsid w:val="00E0241B"/>
    <w:rsid w:val="00E07773"/>
    <w:rsid w:val="00E1567A"/>
    <w:rsid w:val="00E221F5"/>
    <w:rsid w:val="00E3095C"/>
    <w:rsid w:val="00E4162E"/>
    <w:rsid w:val="00E43AF0"/>
    <w:rsid w:val="00E4624C"/>
    <w:rsid w:val="00E5188E"/>
    <w:rsid w:val="00E53BEB"/>
    <w:rsid w:val="00E56E3D"/>
    <w:rsid w:val="00E61829"/>
    <w:rsid w:val="00E61A1E"/>
    <w:rsid w:val="00E61DAD"/>
    <w:rsid w:val="00E657A5"/>
    <w:rsid w:val="00E70273"/>
    <w:rsid w:val="00E72F03"/>
    <w:rsid w:val="00E83E81"/>
    <w:rsid w:val="00E93CFB"/>
    <w:rsid w:val="00EA180E"/>
    <w:rsid w:val="00EA4FCD"/>
    <w:rsid w:val="00EC4DDB"/>
    <w:rsid w:val="00EC6DAF"/>
    <w:rsid w:val="00ED3543"/>
    <w:rsid w:val="00ED6870"/>
    <w:rsid w:val="00EE3B7E"/>
    <w:rsid w:val="00EF0DEE"/>
    <w:rsid w:val="00EF2C20"/>
    <w:rsid w:val="00EF50CF"/>
    <w:rsid w:val="00F00531"/>
    <w:rsid w:val="00F0177E"/>
    <w:rsid w:val="00F01B67"/>
    <w:rsid w:val="00F0333D"/>
    <w:rsid w:val="00F06213"/>
    <w:rsid w:val="00F06F33"/>
    <w:rsid w:val="00F12015"/>
    <w:rsid w:val="00F13EB8"/>
    <w:rsid w:val="00F168D4"/>
    <w:rsid w:val="00F17488"/>
    <w:rsid w:val="00F24D1C"/>
    <w:rsid w:val="00F34635"/>
    <w:rsid w:val="00F4237B"/>
    <w:rsid w:val="00F4695A"/>
    <w:rsid w:val="00F50AEB"/>
    <w:rsid w:val="00F50B4B"/>
    <w:rsid w:val="00F5256E"/>
    <w:rsid w:val="00F529CD"/>
    <w:rsid w:val="00F54A1D"/>
    <w:rsid w:val="00F54BDA"/>
    <w:rsid w:val="00F55CB3"/>
    <w:rsid w:val="00F55D92"/>
    <w:rsid w:val="00F57FAD"/>
    <w:rsid w:val="00F57FDB"/>
    <w:rsid w:val="00F62116"/>
    <w:rsid w:val="00F64999"/>
    <w:rsid w:val="00F6507A"/>
    <w:rsid w:val="00F6624E"/>
    <w:rsid w:val="00F66CEA"/>
    <w:rsid w:val="00F704ED"/>
    <w:rsid w:val="00F73915"/>
    <w:rsid w:val="00F74418"/>
    <w:rsid w:val="00F75B6A"/>
    <w:rsid w:val="00F8231A"/>
    <w:rsid w:val="00F8722A"/>
    <w:rsid w:val="00F87E1D"/>
    <w:rsid w:val="00F902BE"/>
    <w:rsid w:val="00F93FAF"/>
    <w:rsid w:val="00F944B6"/>
    <w:rsid w:val="00F9497D"/>
    <w:rsid w:val="00F9613F"/>
    <w:rsid w:val="00FA0AC6"/>
    <w:rsid w:val="00FB11FA"/>
    <w:rsid w:val="00FB1956"/>
    <w:rsid w:val="00FC1071"/>
    <w:rsid w:val="00FC2EC4"/>
    <w:rsid w:val="00FD06D9"/>
    <w:rsid w:val="00FD1A2B"/>
    <w:rsid w:val="00FD4E8B"/>
    <w:rsid w:val="00FD5EB1"/>
    <w:rsid w:val="00FF26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4A3EBE-CDA0-46AC-8976-500870C5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s-CZ"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6D67"/>
    <w:pPr>
      <w:suppressAutoHyphens/>
      <w:spacing w:line="240" w:lineRule="auto"/>
      <w:jc w:val="left"/>
    </w:pPr>
    <w:rPr>
      <w:lang w:val="sk-SK" w:eastAsia="ar-SA"/>
    </w:rPr>
  </w:style>
  <w:style w:type="paragraph" w:styleId="Nadpis1">
    <w:name w:val="heading 1"/>
    <w:basedOn w:val="Normln"/>
    <w:next w:val="Normln"/>
    <w:link w:val="Nadpis1Char"/>
    <w:uiPriority w:val="9"/>
    <w:qFormat/>
    <w:rsid w:val="000C6B87"/>
    <w:pPr>
      <w:keepNext/>
      <w:keepLines/>
      <w:pageBreakBefore/>
      <w:numPr>
        <w:numId w:val="9"/>
      </w:numPr>
      <w:spacing w:before="100" w:beforeAutospacing="1" w:after="100" w:afterAutospacing="1" w:line="360" w:lineRule="auto"/>
      <w:outlineLvl w:val="0"/>
    </w:pPr>
    <w:rPr>
      <w:rFonts w:eastAsiaTheme="majorEastAsia" w:cstheme="majorBidi"/>
      <w:b/>
      <w:bCs/>
      <w:sz w:val="28"/>
      <w:szCs w:val="28"/>
      <w:lang w:val="cs-CZ" w:eastAsia="en-US"/>
    </w:rPr>
  </w:style>
  <w:style w:type="paragraph" w:styleId="Nadpis2">
    <w:name w:val="heading 2"/>
    <w:aliases w:val="NOVY"/>
    <w:basedOn w:val="Nadpis3"/>
    <w:next w:val="Normln"/>
    <w:link w:val="Nadpis2Char"/>
    <w:autoRedefine/>
    <w:unhideWhenUsed/>
    <w:qFormat/>
    <w:rsid w:val="00F8722A"/>
    <w:pPr>
      <w:numPr>
        <w:ilvl w:val="0"/>
        <w:numId w:val="0"/>
      </w:numPr>
      <w:suppressAutoHyphens w:val="0"/>
      <w:autoSpaceDE w:val="0"/>
      <w:autoSpaceDN w:val="0"/>
      <w:adjustRightInd w:val="0"/>
      <w:spacing w:after="100" w:afterAutospacing="1" w:line="360" w:lineRule="auto"/>
      <w:outlineLvl w:val="1"/>
    </w:pPr>
    <w:rPr>
      <w:rFonts w:eastAsia="GiltusTOT-Bold"/>
      <w:bCs w:val="0"/>
      <w:color w:val="000000"/>
      <w:szCs w:val="28"/>
    </w:rPr>
  </w:style>
  <w:style w:type="paragraph" w:styleId="Nadpis3">
    <w:name w:val="heading 3"/>
    <w:basedOn w:val="Normln"/>
    <w:next w:val="Normln"/>
    <w:link w:val="Nadpis3Char"/>
    <w:uiPriority w:val="9"/>
    <w:unhideWhenUsed/>
    <w:qFormat/>
    <w:rsid w:val="009F7F11"/>
    <w:pPr>
      <w:keepNext/>
      <w:keepLines/>
      <w:numPr>
        <w:ilvl w:val="2"/>
        <w:numId w:val="9"/>
      </w:numPr>
      <w:spacing w:before="100" w:beforeAutospacing="1"/>
      <w:outlineLvl w:val="2"/>
    </w:pPr>
    <w:rPr>
      <w:rFonts w:eastAsiaTheme="majorEastAsia" w:cstheme="majorBidi"/>
      <w:b/>
      <w:bCs/>
      <w:sz w:val="28"/>
      <w:lang w:val="cs-CZ" w:eastAsia="en-US"/>
    </w:rPr>
  </w:style>
  <w:style w:type="paragraph" w:styleId="Nadpis4">
    <w:name w:val="heading 4"/>
    <w:basedOn w:val="Normln"/>
    <w:next w:val="Normln"/>
    <w:link w:val="Nadpis4Char"/>
    <w:uiPriority w:val="9"/>
    <w:semiHidden/>
    <w:unhideWhenUsed/>
    <w:qFormat/>
    <w:rsid w:val="000956B9"/>
    <w:pPr>
      <w:keepNext/>
      <w:keepLines/>
      <w:numPr>
        <w:ilvl w:val="3"/>
        <w:numId w:val="9"/>
      </w:numPr>
      <w:spacing w:before="200"/>
      <w:outlineLvl w:val="3"/>
    </w:pPr>
    <w:rPr>
      <w:rFonts w:asciiTheme="majorHAnsi" w:eastAsiaTheme="majorEastAsia" w:hAnsiTheme="majorHAnsi" w:cstheme="majorBidi"/>
      <w:b/>
      <w:bCs/>
      <w:i/>
      <w:iCs/>
      <w:color w:val="4F81BD" w:themeColor="accent1"/>
      <w:lang w:val="cs-CZ" w:eastAsia="en-US"/>
    </w:rPr>
  </w:style>
  <w:style w:type="paragraph" w:styleId="Nadpis5">
    <w:name w:val="heading 5"/>
    <w:basedOn w:val="Normln"/>
    <w:next w:val="Normln"/>
    <w:link w:val="Nadpis5Char"/>
    <w:uiPriority w:val="9"/>
    <w:semiHidden/>
    <w:unhideWhenUsed/>
    <w:qFormat/>
    <w:rsid w:val="000956B9"/>
    <w:pPr>
      <w:keepNext/>
      <w:keepLines/>
      <w:numPr>
        <w:ilvl w:val="4"/>
        <w:numId w:val="9"/>
      </w:numPr>
      <w:spacing w:before="200"/>
      <w:outlineLvl w:val="4"/>
    </w:pPr>
    <w:rPr>
      <w:rFonts w:asciiTheme="majorHAnsi" w:eastAsiaTheme="majorEastAsia" w:hAnsiTheme="majorHAnsi" w:cstheme="majorBidi"/>
      <w:color w:val="243F60" w:themeColor="accent1" w:themeShade="7F"/>
      <w:lang w:val="cs-CZ" w:eastAsia="en-US"/>
    </w:rPr>
  </w:style>
  <w:style w:type="paragraph" w:styleId="Nadpis6">
    <w:name w:val="heading 6"/>
    <w:basedOn w:val="Normln"/>
    <w:next w:val="Normln"/>
    <w:link w:val="Nadpis6Char"/>
    <w:uiPriority w:val="9"/>
    <w:semiHidden/>
    <w:unhideWhenUsed/>
    <w:qFormat/>
    <w:rsid w:val="000956B9"/>
    <w:pPr>
      <w:keepNext/>
      <w:keepLines/>
      <w:numPr>
        <w:ilvl w:val="5"/>
        <w:numId w:val="9"/>
      </w:numPr>
      <w:spacing w:before="200"/>
      <w:outlineLvl w:val="5"/>
    </w:pPr>
    <w:rPr>
      <w:rFonts w:asciiTheme="majorHAnsi" w:eastAsiaTheme="majorEastAsia" w:hAnsiTheme="majorHAnsi" w:cstheme="majorBidi"/>
      <w:i/>
      <w:iCs/>
      <w:color w:val="243F60" w:themeColor="accent1" w:themeShade="7F"/>
      <w:lang w:val="cs-CZ" w:eastAsia="en-US"/>
    </w:rPr>
  </w:style>
  <w:style w:type="paragraph" w:styleId="Nadpis7">
    <w:name w:val="heading 7"/>
    <w:basedOn w:val="Normln"/>
    <w:next w:val="Normln"/>
    <w:link w:val="Nadpis7Char"/>
    <w:uiPriority w:val="9"/>
    <w:semiHidden/>
    <w:unhideWhenUsed/>
    <w:qFormat/>
    <w:rsid w:val="000956B9"/>
    <w:pPr>
      <w:keepNext/>
      <w:keepLines/>
      <w:numPr>
        <w:ilvl w:val="6"/>
        <w:numId w:val="9"/>
      </w:numPr>
      <w:spacing w:before="200"/>
      <w:outlineLvl w:val="6"/>
    </w:pPr>
    <w:rPr>
      <w:rFonts w:asciiTheme="majorHAnsi" w:eastAsiaTheme="majorEastAsia" w:hAnsiTheme="majorHAnsi" w:cstheme="majorBidi"/>
      <w:i/>
      <w:iCs/>
      <w:color w:val="404040" w:themeColor="text1" w:themeTint="BF"/>
      <w:lang w:val="cs-CZ" w:eastAsia="en-US"/>
    </w:rPr>
  </w:style>
  <w:style w:type="paragraph" w:styleId="Nadpis8">
    <w:name w:val="heading 8"/>
    <w:basedOn w:val="Normln"/>
    <w:next w:val="Normln"/>
    <w:link w:val="Nadpis8Char"/>
    <w:uiPriority w:val="9"/>
    <w:semiHidden/>
    <w:unhideWhenUsed/>
    <w:qFormat/>
    <w:rsid w:val="000956B9"/>
    <w:pPr>
      <w:keepNext/>
      <w:keepLines/>
      <w:numPr>
        <w:ilvl w:val="7"/>
        <w:numId w:val="9"/>
      </w:numPr>
      <w:spacing w:before="200"/>
      <w:outlineLvl w:val="7"/>
    </w:pPr>
    <w:rPr>
      <w:rFonts w:asciiTheme="majorHAnsi" w:eastAsiaTheme="majorEastAsia" w:hAnsiTheme="majorHAnsi" w:cstheme="majorBidi"/>
      <w:color w:val="404040" w:themeColor="text1" w:themeTint="BF"/>
      <w:lang w:val="cs-CZ" w:eastAsia="en-US"/>
    </w:rPr>
  </w:style>
  <w:style w:type="paragraph" w:styleId="Nadpis9">
    <w:name w:val="heading 9"/>
    <w:basedOn w:val="Normln"/>
    <w:next w:val="Normln"/>
    <w:link w:val="Nadpis9Char"/>
    <w:uiPriority w:val="9"/>
    <w:semiHidden/>
    <w:unhideWhenUsed/>
    <w:qFormat/>
    <w:rsid w:val="000956B9"/>
    <w:pPr>
      <w:keepNext/>
      <w:keepLines/>
      <w:numPr>
        <w:ilvl w:val="8"/>
        <w:numId w:val="9"/>
      </w:numPr>
      <w:spacing w:before="200"/>
      <w:outlineLvl w:val="8"/>
    </w:pPr>
    <w:rPr>
      <w:rFonts w:asciiTheme="majorHAnsi" w:eastAsiaTheme="majorEastAsia" w:hAnsiTheme="majorHAnsi" w:cstheme="majorBidi"/>
      <w:i/>
      <w:iCs/>
      <w:color w:val="404040" w:themeColor="text1" w:themeTint="BF"/>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C6B87"/>
    <w:rPr>
      <w:rFonts w:eastAsiaTheme="majorEastAsia" w:cstheme="majorBidi"/>
      <w:b/>
      <w:bCs/>
      <w:sz w:val="28"/>
      <w:szCs w:val="28"/>
    </w:rPr>
  </w:style>
  <w:style w:type="character" w:customStyle="1" w:styleId="Nadpis2Char">
    <w:name w:val="Nadpis 2 Char"/>
    <w:aliases w:val="NOVY Char"/>
    <w:basedOn w:val="Standardnpsmoodstavce"/>
    <w:link w:val="Nadpis2"/>
    <w:rsid w:val="00F8722A"/>
    <w:rPr>
      <w:rFonts w:eastAsia="GiltusTOT-Bold" w:cstheme="majorBidi"/>
      <w:b/>
      <w:color w:val="000000"/>
      <w:sz w:val="28"/>
      <w:szCs w:val="28"/>
    </w:rPr>
  </w:style>
  <w:style w:type="character" w:customStyle="1" w:styleId="Nadpis3Char">
    <w:name w:val="Nadpis 3 Char"/>
    <w:basedOn w:val="Standardnpsmoodstavce"/>
    <w:link w:val="Nadpis3"/>
    <w:uiPriority w:val="9"/>
    <w:rsid w:val="009F7F11"/>
    <w:rPr>
      <w:rFonts w:eastAsiaTheme="majorEastAsia" w:cstheme="majorBidi"/>
      <w:b/>
      <w:bCs/>
      <w:sz w:val="28"/>
    </w:rPr>
  </w:style>
  <w:style w:type="character" w:customStyle="1" w:styleId="Nadpis4Char">
    <w:name w:val="Nadpis 4 Char"/>
    <w:basedOn w:val="Standardnpsmoodstavce"/>
    <w:link w:val="Nadpis4"/>
    <w:uiPriority w:val="9"/>
    <w:semiHidden/>
    <w:rsid w:val="000956B9"/>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956B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956B9"/>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956B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956B9"/>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0956B9"/>
    <w:rPr>
      <w:rFonts w:asciiTheme="majorHAnsi" w:eastAsiaTheme="majorEastAsia" w:hAnsiTheme="majorHAnsi" w:cstheme="majorBidi"/>
      <w:i/>
      <w:iCs/>
      <w:color w:val="404040" w:themeColor="text1" w:themeTint="BF"/>
    </w:rPr>
  </w:style>
  <w:style w:type="paragraph" w:styleId="Titulek">
    <w:name w:val="caption"/>
    <w:basedOn w:val="Normln"/>
    <w:next w:val="Normln"/>
    <w:uiPriority w:val="35"/>
    <w:semiHidden/>
    <w:unhideWhenUsed/>
    <w:qFormat/>
    <w:rsid w:val="000956B9"/>
    <w:rPr>
      <w:bCs/>
      <w:color w:val="4F81BD" w:themeColor="accent1"/>
      <w:sz w:val="18"/>
      <w:szCs w:val="18"/>
    </w:rPr>
  </w:style>
  <w:style w:type="paragraph" w:styleId="Nzev">
    <w:name w:val="Title"/>
    <w:basedOn w:val="Normln"/>
    <w:next w:val="Normln"/>
    <w:link w:val="NzevChar"/>
    <w:uiPriority w:val="10"/>
    <w:qFormat/>
    <w:rsid w:val="000956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cs-CZ" w:eastAsia="en-US"/>
    </w:rPr>
  </w:style>
  <w:style w:type="character" w:customStyle="1" w:styleId="NzevChar">
    <w:name w:val="Název Char"/>
    <w:basedOn w:val="Standardnpsmoodstavce"/>
    <w:link w:val="Nzev"/>
    <w:uiPriority w:val="10"/>
    <w:rsid w:val="000956B9"/>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0956B9"/>
    <w:pPr>
      <w:numPr>
        <w:ilvl w:val="1"/>
      </w:numPr>
      <w:ind w:firstLine="709"/>
    </w:pPr>
    <w:rPr>
      <w:rFonts w:asciiTheme="majorHAnsi" w:eastAsiaTheme="majorEastAsia" w:hAnsiTheme="majorHAnsi" w:cstheme="majorBidi"/>
      <w:i/>
      <w:iCs/>
      <w:color w:val="4F81BD" w:themeColor="accent1"/>
      <w:spacing w:val="15"/>
      <w:lang w:val="cs-CZ" w:eastAsia="en-US"/>
    </w:rPr>
  </w:style>
  <w:style w:type="character" w:customStyle="1" w:styleId="PodnadpisChar">
    <w:name w:val="Podnadpis Char"/>
    <w:basedOn w:val="Standardnpsmoodstavce"/>
    <w:link w:val="Podnadpis"/>
    <w:uiPriority w:val="11"/>
    <w:rsid w:val="000956B9"/>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0956B9"/>
    <w:rPr>
      <w:b/>
      <w:bCs/>
    </w:rPr>
  </w:style>
  <w:style w:type="character" w:styleId="Zdraznn">
    <w:name w:val="Emphasis"/>
    <w:uiPriority w:val="20"/>
    <w:qFormat/>
    <w:rsid w:val="000956B9"/>
    <w:rPr>
      <w:i/>
      <w:iCs/>
    </w:rPr>
  </w:style>
  <w:style w:type="paragraph" w:styleId="Bezmezer">
    <w:name w:val="No Spacing"/>
    <w:basedOn w:val="Normln"/>
    <w:link w:val="BezmezerChar"/>
    <w:uiPriority w:val="1"/>
    <w:qFormat/>
    <w:rsid w:val="000956B9"/>
  </w:style>
  <w:style w:type="character" w:customStyle="1" w:styleId="BezmezerChar">
    <w:name w:val="Bez mezer Char"/>
    <w:basedOn w:val="Standardnpsmoodstavce"/>
    <w:link w:val="Bezmezer"/>
    <w:uiPriority w:val="1"/>
    <w:rsid w:val="000956B9"/>
    <w:rPr>
      <w:lang w:val="sk-SK" w:eastAsia="ar-SA"/>
    </w:rPr>
  </w:style>
  <w:style w:type="paragraph" w:styleId="Odstavecseseznamem">
    <w:name w:val="List Paragraph"/>
    <w:basedOn w:val="Normln"/>
    <w:uiPriority w:val="34"/>
    <w:qFormat/>
    <w:rsid w:val="000956B9"/>
    <w:pPr>
      <w:ind w:left="720"/>
      <w:contextualSpacing/>
    </w:pPr>
  </w:style>
  <w:style w:type="paragraph" w:styleId="Citt">
    <w:name w:val="Quote"/>
    <w:basedOn w:val="Normln"/>
    <w:next w:val="Normln"/>
    <w:link w:val="CittChar"/>
    <w:uiPriority w:val="29"/>
    <w:qFormat/>
    <w:rsid w:val="000956B9"/>
    <w:rPr>
      <w:i/>
      <w:iCs/>
      <w:color w:val="000000" w:themeColor="text1"/>
      <w:lang w:val="cs-CZ" w:eastAsia="en-US"/>
    </w:rPr>
  </w:style>
  <w:style w:type="character" w:customStyle="1" w:styleId="CittChar">
    <w:name w:val="Citát Char"/>
    <w:basedOn w:val="Standardnpsmoodstavce"/>
    <w:link w:val="Citt"/>
    <w:uiPriority w:val="29"/>
    <w:rsid w:val="000956B9"/>
    <w:rPr>
      <w:i/>
      <w:iCs/>
      <w:color w:val="000000" w:themeColor="text1"/>
    </w:rPr>
  </w:style>
  <w:style w:type="paragraph" w:styleId="Vrazncitt">
    <w:name w:val="Intense Quote"/>
    <w:basedOn w:val="Normln"/>
    <w:next w:val="Normln"/>
    <w:link w:val="VrazncittChar"/>
    <w:uiPriority w:val="30"/>
    <w:qFormat/>
    <w:rsid w:val="000956B9"/>
    <w:pPr>
      <w:pBdr>
        <w:bottom w:val="single" w:sz="4" w:space="4" w:color="4F81BD" w:themeColor="accent1"/>
      </w:pBdr>
      <w:spacing w:before="200" w:after="280"/>
      <w:ind w:left="936" w:right="936"/>
    </w:pPr>
    <w:rPr>
      <w:b/>
      <w:bCs/>
      <w:i/>
      <w:iCs/>
      <w:color w:val="4F81BD" w:themeColor="accent1"/>
      <w:lang w:val="cs-CZ" w:eastAsia="en-US"/>
    </w:rPr>
  </w:style>
  <w:style w:type="character" w:customStyle="1" w:styleId="VrazncittChar">
    <w:name w:val="Výrazný citát Char"/>
    <w:basedOn w:val="Standardnpsmoodstavce"/>
    <w:link w:val="Vrazncitt"/>
    <w:uiPriority w:val="30"/>
    <w:rsid w:val="000956B9"/>
    <w:rPr>
      <w:b/>
      <w:bCs/>
      <w:i/>
      <w:iCs/>
      <w:color w:val="4F81BD" w:themeColor="accent1"/>
    </w:rPr>
  </w:style>
  <w:style w:type="character" w:styleId="Zdraznnjemn">
    <w:name w:val="Subtle Emphasis"/>
    <w:uiPriority w:val="19"/>
    <w:qFormat/>
    <w:rsid w:val="000956B9"/>
    <w:rPr>
      <w:i/>
      <w:iCs/>
      <w:color w:val="808080" w:themeColor="text1" w:themeTint="7F"/>
    </w:rPr>
  </w:style>
  <w:style w:type="character" w:styleId="Zdraznnintenzivn">
    <w:name w:val="Intense Emphasis"/>
    <w:uiPriority w:val="21"/>
    <w:qFormat/>
    <w:rsid w:val="000956B9"/>
    <w:rPr>
      <w:b/>
      <w:bCs/>
      <w:i/>
      <w:iCs/>
      <w:color w:val="4F81BD" w:themeColor="accent1"/>
    </w:rPr>
  </w:style>
  <w:style w:type="character" w:styleId="Odkazjemn">
    <w:name w:val="Subtle Reference"/>
    <w:uiPriority w:val="31"/>
    <w:qFormat/>
    <w:rsid w:val="000956B9"/>
    <w:rPr>
      <w:smallCaps/>
      <w:color w:val="C0504D" w:themeColor="accent2"/>
      <w:u w:val="single"/>
    </w:rPr>
  </w:style>
  <w:style w:type="character" w:styleId="Odkazintenzivn">
    <w:name w:val="Intense Reference"/>
    <w:uiPriority w:val="32"/>
    <w:qFormat/>
    <w:rsid w:val="000956B9"/>
    <w:rPr>
      <w:b/>
      <w:bCs/>
      <w:smallCaps/>
      <w:color w:val="C0504D" w:themeColor="accent2"/>
      <w:spacing w:val="5"/>
      <w:u w:val="single"/>
    </w:rPr>
  </w:style>
  <w:style w:type="character" w:styleId="Nzevknihy">
    <w:name w:val="Book Title"/>
    <w:uiPriority w:val="33"/>
    <w:qFormat/>
    <w:rsid w:val="000956B9"/>
    <w:rPr>
      <w:b/>
      <w:bCs/>
      <w:smallCaps/>
      <w:spacing w:val="5"/>
    </w:rPr>
  </w:style>
  <w:style w:type="paragraph" w:styleId="Nadpisobsahu">
    <w:name w:val="TOC Heading"/>
    <w:basedOn w:val="Nadpis1"/>
    <w:next w:val="Normln"/>
    <w:uiPriority w:val="39"/>
    <w:semiHidden/>
    <w:unhideWhenUsed/>
    <w:qFormat/>
    <w:rsid w:val="000956B9"/>
    <w:pPr>
      <w:numPr>
        <w:numId w:val="0"/>
      </w:numPr>
      <w:outlineLvl w:val="9"/>
    </w:pPr>
    <w:rPr>
      <w:rFonts w:asciiTheme="majorHAnsi" w:hAnsiTheme="majorHAnsi"/>
      <w:b w:val="0"/>
      <w:color w:val="365F91" w:themeColor="accent1" w:themeShade="BF"/>
      <w:lang w:val="sk-SK" w:eastAsia="cs-CZ"/>
    </w:rPr>
  </w:style>
  <w:style w:type="paragraph" w:customStyle="1" w:styleId="2Nadpis">
    <w:name w:val="2 Nadpis"/>
    <w:basedOn w:val="Nadpis2"/>
    <w:rsid w:val="00116B1D"/>
    <w:pPr>
      <w:numPr>
        <w:numId w:val="1"/>
      </w:numPr>
    </w:pPr>
    <w:rPr>
      <w:rFonts w:eastAsia="Calibri" w:cs="Arial"/>
    </w:rPr>
  </w:style>
  <w:style w:type="paragraph" w:styleId="Zpat">
    <w:name w:val="footer"/>
    <w:basedOn w:val="Normln"/>
    <w:link w:val="ZpatChar"/>
    <w:uiPriority w:val="99"/>
    <w:rsid w:val="005F39B9"/>
    <w:pPr>
      <w:tabs>
        <w:tab w:val="center" w:pos="4536"/>
        <w:tab w:val="right" w:pos="9072"/>
      </w:tabs>
      <w:suppressAutoHyphens w:val="0"/>
    </w:pPr>
    <w:rPr>
      <w:rFonts w:eastAsia="Times New Roman"/>
      <w:lang w:val="cs-CZ" w:eastAsia="cs-CZ"/>
    </w:rPr>
  </w:style>
  <w:style w:type="character" w:customStyle="1" w:styleId="ZpatChar">
    <w:name w:val="Zápatí Char"/>
    <w:basedOn w:val="Standardnpsmoodstavce"/>
    <w:link w:val="Zpat"/>
    <w:uiPriority w:val="99"/>
    <w:rsid w:val="005F39B9"/>
    <w:rPr>
      <w:rFonts w:eastAsia="Times New Roman"/>
      <w:lang w:eastAsia="cs-CZ"/>
    </w:rPr>
  </w:style>
  <w:style w:type="character" w:styleId="slostrnky">
    <w:name w:val="page number"/>
    <w:basedOn w:val="Standardnpsmoodstavce"/>
    <w:rsid w:val="005F39B9"/>
  </w:style>
  <w:style w:type="paragraph" w:styleId="Textpoznpodarou">
    <w:name w:val="footnote text"/>
    <w:basedOn w:val="Normln"/>
    <w:link w:val="TextpoznpodarouChar"/>
    <w:uiPriority w:val="99"/>
    <w:semiHidden/>
    <w:rsid w:val="009244CE"/>
    <w:pPr>
      <w:suppressAutoHyphens w:val="0"/>
    </w:pPr>
    <w:rPr>
      <w:rFonts w:eastAsia="Times New Roman"/>
      <w:sz w:val="20"/>
      <w:szCs w:val="20"/>
      <w:lang w:val="cs-CZ" w:eastAsia="cs-CZ"/>
    </w:rPr>
  </w:style>
  <w:style w:type="character" w:customStyle="1" w:styleId="TextpoznpodarouChar">
    <w:name w:val="Text pozn. pod čarou Char"/>
    <w:basedOn w:val="Standardnpsmoodstavce"/>
    <w:link w:val="Textpoznpodarou"/>
    <w:uiPriority w:val="99"/>
    <w:semiHidden/>
    <w:rsid w:val="009244CE"/>
    <w:rPr>
      <w:rFonts w:eastAsia="Times New Roman"/>
      <w:sz w:val="20"/>
      <w:szCs w:val="20"/>
      <w:lang w:eastAsia="cs-CZ"/>
    </w:rPr>
  </w:style>
  <w:style w:type="character" w:styleId="Znakapoznpodarou">
    <w:name w:val="footnote reference"/>
    <w:basedOn w:val="Standardnpsmoodstavce"/>
    <w:uiPriority w:val="99"/>
    <w:semiHidden/>
    <w:rsid w:val="009244CE"/>
    <w:rPr>
      <w:vertAlign w:val="superscript"/>
    </w:rPr>
  </w:style>
  <w:style w:type="paragraph" w:styleId="Obsah1">
    <w:name w:val="toc 1"/>
    <w:basedOn w:val="Normln"/>
    <w:next w:val="Normln"/>
    <w:autoRedefine/>
    <w:uiPriority w:val="39"/>
    <w:unhideWhenUsed/>
    <w:rsid w:val="0080670E"/>
    <w:pPr>
      <w:tabs>
        <w:tab w:val="left" w:pos="284"/>
        <w:tab w:val="right" w:leader="dot" w:pos="9016"/>
      </w:tabs>
      <w:spacing w:after="100"/>
    </w:pPr>
  </w:style>
  <w:style w:type="paragraph" w:styleId="Obsah2">
    <w:name w:val="toc 2"/>
    <w:basedOn w:val="Normln"/>
    <w:next w:val="Normln"/>
    <w:autoRedefine/>
    <w:uiPriority w:val="39"/>
    <w:unhideWhenUsed/>
    <w:rsid w:val="00504631"/>
    <w:pPr>
      <w:spacing w:after="100"/>
      <w:ind w:left="240"/>
    </w:pPr>
  </w:style>
  <w:style w:type="character" w:styleId="Hypertextovodkaz">
    <w:name w:val="Hyperlink"/>
    <w:basedOn w:val="Standardnpsmoodstavce"/>
    <w:uiPriority w:val="99"/>
    <w:unhideWhenUsed/>
    <w:rsid w:val="00504631"/>
    <w:rPr>
      <w:color w:val="0000FF" w:themeColor="hyperlink"/>
      <w:u w:val="single"/>
    </w:rPr>
  </w:style>
  <w:style w:type="paragraph" w:styleId="Zhlav">
    <w:name w:val="header"/>
    <w:basedOn w:val="Normln"/>
    <w:link w:val="ZhlavChar"/>
    <w:uiPriority w:val="99"/>
    <w:unhideWhenUsed/>
    <w:rsid w:val="001339E0"/>
    <w:pPr>
      <w:tabs>
        <w:tab w:val="center" w:pos="4513"/>
        <w:tab w:val="right" w:pos="9026"/>
      </w:tabs>
    </w:pPr>
  </w:style>
  <w:style w:type="character" w:customStyle="1" w:styleId="ZhlavChar">
    <w:name w:val="Záhlaví Char"/>
    <w:basedOn w:val="Standardnpsmoodstavce"/>
    <w:link w:val="Zhlav"/>
    <w:uiPriority w:val="99"/>
    <w:rsid w:val="001339E0"/>
    <w:rPr>
      <w:lang w:val="sk-SK" w:eastAsia="ar-SA"/>
    </w:rPr>
  </w:style>
  <w:style w:type="character" w:customStyle="1" w:styleId="apple-converted-space">
    <w:name w:val="apple-converted-space"/>
    <w:basedOn w:val="Standardnpsmoodstavce"/>
    <w:rsid w:val="0012004A"/>
  </w:style>
  <w:style w:type="character" w:customStyle="1" w:styleId="toctoggle">
    <w:name w:val="toctoggle"/>
    <w:basedOn w:val="Standardnpsmoodstavce"/>
    <w:rsid w:val="0012004A"/>
  </w:style>
  <w:style w:type="character" w:customStyle="1" w:styleId="tocnumber">
    <w:name w:val="tocnumber"/>
    <w:basedOn w:val="Standardnpsmoodstavce"/>
    <w:rsid w:val="0012004A"/>
  </w:style>
  <w:style w:type="character" w:customStyle="1" w:styleId="toctext">
    <w:name w:val="toctext"/>
    <w:basedOn w:val="Standardnpsmoodstavce"/>
    <w:rsid w:val="0012004A"/>
  </w:style>
  <w:style w:type="character" w:customStyle="1" w:styleId="mw-headline">
    <w:name w:val="mw-headline"/>
    <w:basedOn w:val="Standardnpsmoodstavce"/>
    <w:rsid w:val="0012004A"/>
  </w:style>
  <w:style w:type="character" w:customStyle="1" w:styleId="mw-editsection">
    <w:name w:val="mw-editsection"/>
    <w:basedOn w:val="Standardnpsmoodstavce"/>
    <w:rsid w:val="0012004A"/>
  </w:style>
  <w:style w:type="character" w:customStyle="1" w:styleId="mw-editsection-bracket">
    <w:name w:val="mw-editsection-bracket"/>
    <w:basedOn w:val="Standardnpsmoodstavce"/>
    <w:rsid w:val="0012004A"/>
  </w:style>
  <w:style w:type="character" w:customStyle="1" w:styleId="mw-editsection-divider">
    <w:name w:val="mw-editsection-divider"/>
    <w:basedOn w:val="Standardnpsmoodstavce"/>
    <w:rsid w:val="0012004A"/>
  </w:style>
  <w:style w:type="character" w:customStyle="1" w:styleId="doplnte-zdroj">
    <w:name w:val="doplnte-zdroj"/>
    <w:basedOn w:val="Standardnpsmoodstavce"/>
    <w:rsid w:val="0012004A"/>
  </w:style>
  <w:style w:type="paragraph" w:styleId="Normlnweb">
    <w:name w:val="Normal (Web)"/>
    <w:basedOn w:val="Normln"/>
    <w:uiPriority w:val="99"/>
    <w:semiHidden/>
    <w:unhideWhenUsed/>
    <w:rsid w:val="003A1D48"/>
    <w:pPr>
      <w:suppressAutoHyphens w:val="0"/>
      <w:spacing w:before="100" w:beforeAutospacing="1" w:after="100" w:afterAutospacing="1"/>
    </w:pPr>
    <w:rPr>
      <w:rFonts w:eastAsia="Times New Roman"/>
      <w:lang w:val="cs-CZ" w:eastAsia="cs-CZ"/>
    </w:rPr>
  </w:style>
  <w:style w:type="character" w:customStyle="1" w:styleId="cizojazycne">
    <w:name w:val="cizojazycne"/>
    <w:basedOn w:val="Standardnpsmoodstavce"/>
    <w:rsid w:val="00C93D82"/>
  </w:style>
  <w:style w:type="character" w:customStyle="1" w:styleId="mw-cite-backlink">
    <w:name w:val="mw-cite-backlink"/>
    <w:basedOn w:val="Standardnpsmoodstavce"/>
    <w:rsid w:val="00C93D82"/>
  </w:style>
  <w:style w:type="character" w:customStyle="1" w:styleId="cite-accessibility-label">
    <w:name w:val="cite-accessibility-label"/>
    <w:basedOn w:val="Standardnpsmoodstavce"/>
    <w:rsid w:val="00C93D82"/>
  </w:style>
  <w:style w:type="character" w:customStyle="1" w:styleId="reference-text">
    <w:name w:val="reference-text"/>
    <w:basedOn w:val="Standardnpsmoodstavce"/>
    <w:rsid w:val="00C93D82"/>
  </w:style>
  <w:style w:type="character" w:styleId="CittHTML">
    <w:name w:val="HTML Cite"/>
    <w:basedOn w:val="Standardnpsmoodstavce"/>
    <w:uiPriority w:val="99"/>
    <w:semiHidden/>
    <w:unhideWhenUsed/>
    <w:rsid w:val="00C93D82"/>
    <w:rPr>
      <w:i/>
      <w:iCs/>
    </w:rPr>
  </w:style>
  <w:style w:type="character" w:customStyle="1" w:styleId="z3988">
    <w:name w:val="z3988"/>
    <w:basedOn w:val="Standardnpsmoodstavce"/>
    <w:rsid w:val="00C93D82"/>
  </w:style>
  <w:style w:type="paragraph" w:styleId="Textbubliny">
    <w:name w:val="Balloon Text"/>
    <w:basedOn w:val="Normln"/>
    <w:link w:val="TextbublinyChar"/>
    <w:uiPriority w:val="99"/>
    <w:semiHidden/>
    <w:unhideWhenUsed/>
    <w:rsid w:val="00C93D82"/>
    <w:rPr>
      <w:rFonts w:ascii="Tahoma" w:hAnsi="Tahoma" w:cs="Tahoma"/>
      <w:sz w:val="16"/>
      <w:szCs w:val="16"/>
    </w:rPr>
  </w:style>
  <w:style w:type="character" w:customStyle="1" w:styleId="TextbublinyChar">
    <w:name w:val="Text bubliny Char"/>
    <w:basedOn w:val="Standardnpsmoodstavce"/>
    <w:link w:val="Textbubliny"/>
    <w:uiPriority w:val="99"/>
    <w:semiHidden/>
    <w:rsid w:val="00C93D82"/>
    <w:rPr>
      <w:rFonts w:ascii="Tahoma" w:hAnsi="Tahoma" w:cs="Tahoma"/>
      <w:sz w:val="16"/>
      <w:szCs w:val="16"/>
      <w:lang w:val="sk-SK" w:eastAsia="ar-SA"/>
    </w:rPr>
  </w:style>
  <w:style w:type="paragraph" w:styleId="Obsah3">
    <w:name w:val="toc 3"/>
    <w:basedOn w:val="Normln"/>
    <w:next w:val="Normln"/>
    <w:autoRedefine/>
    <w:uiPriority w:val="39"/>
    <w:unhideWhenUsed/>
    <w:rsid w:val="008B4FB4"/>
    <w:pPr>
      <w:spacing w:after="100"/>
      <w:ind w:left="480"/>
    </w:pPr>
  </w:style>
  <w:style w:type="paragraph" w:customStyle="1" w:styleId="atm-paragraph">
    <w:name w:val="atm-paragraph"/>
    <w:basedOn w:val="Normln"/>
    <w:rsid w:val="00BA27AF"/>
    <w:pPr>
      <w:suppressAutoHyphens w:val="0"/>
      <w:spacing w:before="100" w:beforeAutospacing="1" w:after="100" w:afterAutospacing="1"/>
    </w:pPr>
    <w:rPr>
      <w:rFonts w:eastAsia="Times New Roman"/>
      <w:lang w:val="cs-CZ" w:eastAsia="cs-CZ"/>
    </w:rPr>
  </w:style>
  <w:style w:type="paragraph" w:customStyle="1" w:styleId="selectionshareable">
    <w:name w:val="selectionshareable"/>
    <w:basedOn w:val="Normln"/>
    <w:rsid w:val="00BA27AF"/>
    <w:pPr>
      <w:suppressAutoHyphens w:val="0"/>
      <w:spacing w:before="100" w:beforeAutospacing="1" w:after="100" w:afterAutospacing="1"/>
    </w:pPr>
    <w:rPr>
      <w:rFonts w:eastAsia="Times New Roman"/>
      <w:lang w:val="cs-CZ" w:eastAsia="cs-CZ"/>
    </w:rPr>
  </w:style>
  <w:style w:type="character" w:customStyle="1" w:styleId="authors-simple-list">
    <w:name w:val="authors-simple-list"/>
    <w:basedOn w:val="Standardnpsmoodstavce"/>
    <w:rsid w:val="00BA2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398">
      <w:bodyDiv w:val="1"/>
      <w:marLeft w:val="0"/>
      <w:marRight w:val="0"/>
      <w:marTop w:val="0"/>
      <w:marBottom w:val="0"/>
      <w:divBdr>
        <w:top w:val="none" w:sz="0" w:space="0" w:color="auto"/>
        <w:left w:val="none" w:sz="0" w:space="0" w:color="auto"/>
        <w:bottom w:val="none" w:sz="0" w:space="0" w:color="auto"/>
        <w:right w:val="none" w:sz="0" w:space="0" w:color="auto"/>
      </w:divBdr>
      <w:divsChild>
        <w:div w:id="1516194204">
          <w:marLeft w:val="0"/>
          <w:marRight w:val="0"/>
          <w:marTop w:val="0"/>
          <w:marBottom w:val="0"/>
          <w:divBdr>
            <w:top w:val="none" w:sz="0" w:space="0" w:color="auto"/>
            <w:left w:val="none" w:sz="0" w:space="0" w:color="auto"/>
            <w:bottom w:val="none" w:sz="0" w:space="0" w:color="auto"/>
            <w:right w:val="none" w:sz="0" w:space="0" w:color="auto"/>
          </w:divBdr>
          <w:divsChild>
            <w:div w:id="1853567442">
              <w:marLeft w:val="0"/>
              <w:marRight w:val="0"/>
              <w:marTop w:val="0"/>
              <w:marBottom w:val="0"/>
              <w:divBdr>
                <w:top w:val="none" w:sz="0" w:space="0" w:color="auto"/>
                <w:left w:val="none" w:sz="0" w:space="0" w:color="auto"/>
                <w:bottom w:val="none" w:sz="0" w:space="0" w:color="auto"/>
                <w:right w:val="none" w:sz="0" w:space="0" w:color="auto"/>
              </w:divBdr>
              <w:divsChild>
                <w:div w:id="769591815">
                  <w:marLeft w:val="336"/>
                  <w:marRight w:val="0"/>
                  <w:marTop w:val="120"/>
                  <w:marBottom w:val="312"/>
                  <w:divBdr>
                    <w:top w:val="none" w:sz="0" w:space="0" w:color="auto"/>
                    <w:left w:val="none" w:sz="0" w:space="0" w:color="auto"/>
                    <w:bottom w:val="none" w:sz="0" w:space="0" w:color="auto"/>
                    <w:right w:val="none" w:sz="0" w:space="0" w:color="auto"/>
                  </w:divBdr>
                  <w:divsChild>
                    <w:div w:id="5573216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68930368">
                  <w:marLeft w:val="0"/>
                  <w:marRight w:val="0"/>
                  <w:marTop w:val="0"/>
                  <w:marBottom w:val="0"/>
                  <w:divBdr>
                    <w:top w:val="single" w:sz="6" w:space="5" w:color="A2A9B1"/>
                    <w:left w:val="single" w:sz="6" w:space="5" w:color="A2A9B1"/>
                    <w:bottom w:val="single" w:sz="6" w:space="5" w:color="A2A9B1"/>
                    <w:right w:val="single" w:sz="6" w:space="5" w:color="A2A9B1"/>
                  </w:divBdr>
                </w:div>
                <w:div w:id="463281183">
                  <w:marLeft w:val="336"/>
                  <w:marRight w:val="0"/>
                  <w:marTop w:val="120"/>
                  <w:marBottom w:val="312"/>
                  <w:divBdr>
                    <w:top w:val="none" w:sz="0" w:space="0" w:color="auto"/>
                    <w:left w:val="none" w:sz="0" w:space="0" w:color="auto"/>
                    <w:bottom w:val="none" w:sz="0" w:space="0" w:color="auto"/>
                    <w:right w:val="none" w:sz="0" w:space="0" w:color="auto"/>
                  </w:divBdr>
                  <w:divsChild>
                    <w:div w:id="1474255919">
                      <w:marLeft w:val="0"/>
                      <w:marRight w:val="0"/>
                      <w:marTop w:val="0"/>
                      <w:marBottom w:val="0"/>
                      <w:divBdr>
                        <w:top w:val="single" w:sz="6" w:space="2" w:color="C8CCD1"/>
                        <w:left w:val="single" w:sz="6" w:space="2" w:color="C8CCD1"/>
                        <w:bottom w:val="single" w:sz="6" w:space="2" w:color="C8CCD1"/>
                        <w:right w:val="single" w:sz="6" w:space="2" w:color="C8CCD1"/>
                      </w:divBdr>
                      <w:divsChild>
                        <w:div w:id="2056157358">
                          <w:marLeft w:val="0"/>
                          <w:marRight w:val="0"/>
                          <w:marTop w:val="0"/>
                          <w:marBottom w:val="0"/>
                          <w:divBdr>
                            <w:top w:val="none" w:sz="0" w:space="0" w:color="auto"/>
                            <w:left w:val="none" w:sz="0" w:space="0" w:color="auto"/>
                            <w:bottom w:val="none" w:sz="0" w:space="0" w:color="auto"/>
                            <w:right w:val="none" w:sz="0" w:space="0" w:color="auto"/>
                          </w:divBdr>
                        </w:div>
                        <w:div w:id="1474909130">
                          <w:marLeft w:val="0"/>
                          <w:marRight w:val="0"/>
                          <w:marTop w:val="0"/>
                          <w:marBottom w:val="0"/>
                          <w:divBdr>
                            <w:top w:val="none" w:sz="0" w:space="0" w:color="auto"/>
                            <w:left w:val="none" w:sz="0" w:space="0" w:color="auto"/>
                            <w:bottom w:val="none" w:sz="0" w:space="0" w:color="auto"/>
                            <w:right w:val="none" w:sz="0" w:space="0" w:color="auto"/>
                          </w:divBdr>
                        </w:div>
                        <w:div w:id="21226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030775">
      <w:bodyDiv w:val="1"/>
      <w:marLeft w:val="0"/>
      <w:marRight w:val="0"/>
      <w:marTop w:val="0"/>
      <w:marBottom w:val="0"/>
      <w:divBdr>
        <w:top w:val="none" w:sz="0" w:space="0" w:color="auto"/>
        <w:left w:val="none" w:sz="0" w:space="0" w:color="auto"/>
        <w:bottom w:val="none" w:sz="0" w:space="0" w:color="auto"/>
        <w:right w:val="none" w:sz="0" w:space="0" w:color="auto"/>
      </w:divBdr>
    </w:div>
    <w:div w:id="1609658840">
      <w:bodyDiv w:val="1"/>
      <w:marLeft w:val="0"/>
      <w:marRight w:val="0"/>
      <w:marTop w:val="0"/>
      <w:marBottom w:val="0"/>
      <w:divBdr>
        <w:top w:val="none" w:sz="0" w:space="0" w:color="auto"/>
        <w:left w:val="none" w:sz="0" w:space="0" w:color="auto"/>
        <w:bottom w:val="none" w:sz="0" w:space="0" w:color="auto"/>
        <w:right w:val="none" w:sz="0" w:space="0" w:color="auto"/>
      </w:divBdr>
    </w:div>
    <w:div w:id="1699964689">
      <w:bodyDiv w:val="1"/>
      <w:marLeft w:val="0"/>
      <w:marRight w:val="0"/>
      <w:marTop w:val="0"/>
      <w:marBottom w:val="0"/>
      <w:divBdr>
        <w:top w:val="none" w:sz="0" w:space="0" w:color="auto"/>
        <w:left w:val="none" w:sz="0" w:space="0" w:color="auto"/>
        <w:bottom w:val="none" w:sz="0" w:space="0" w:color="auto"/>
        <w:right w:val="none" w:sz="0" w:space="0" w:color="auto"/>
      </w:divBdr>
      <w:divsChild>
        <w:div w:id="617832981">
          <w:marLeft w:val="0"/>
          <w:marRight w:val="0"/>
          <w:marTop w:val="0"/>
          <w:marBottom w:val="0"/>
          <w:divBdr>
            <w:top w:val="none" w:sz="0" w:space="0" w:color="auto"/>
            <w:left w:val="none" w:sz="0" w:space="0" w:color="auto"/>
            <w:bottom w:val="none" w:sz="0" w:space="0" w:color="auto"/>
            <w:right w:val="none" w:sz="0" w:space="0" w:color="auto"/>
          </w:divBdr>
          <w:divsChild>
            <w:div w:id="1724140268">
              <w:marLeft w:val="0"/>
              <w:marRight w:val="0"/>
              <w:marTop w:val="0"/>
              <w:marBottom w:val="0"/>
              <w:divBdr>
                <w:top w:val="none" w:sz="0" w:space="0" w:color="auto"/>
                <w:left w:val="none" w:sz="0" w:space="0" w:color="auto"/>
                <w:bottom w:val="none" w:sz="0" w:space="0" w:color="auto"/>
                <w:right w:val="none" w:sz="0" w:space="0" w:color="auto"/>
              </w:divBdr>
            </w:div>
            <w:div w:id="1535579574">
              <w:marLeft w:val="0"/>
              <w:marRight w:val="0"/>
              <w:marTop w:val="0"/>
              <w:marBottom w:val="0"/>
              <w:divBdr>
                <w:top w:val="none" w:sz="0" w:space="0" w:color="auto"/>
                <w:left w:val="none" w:sz="0" w:space="0" w:color="auto"/>
                <w:bottom w:val="none" w:sz="0" w:space="0" w:color="auto"/>
                <w:right w:val="none" w:sz="0" w:space="0" w:color="auto"/>
              </w:divBdr>
            </w:div>
            <w:div w:id="1772891141">
              <w:marLeft w:val="0"/>
              <w:marRight w:val="0"/>
              <w:marTop w:val="0"/>
              <w:marBottom w:val="0"/>
              <w:divBdr>
                <w:top w:val="none" w:sz="0" w:space="0" w:color="auto"/>
                <w:left w:val="none" w:sz="0" w:space="0" w:color="auto"/>
                <w:bottom w:val="none" w:sz="0" w:space="0" w:color="auto"/>
                <w:right w:val="none" w:sz="0" w:space="0" w:color="auto"/>
              </w:divBdr>
            </w:div>
            <w:div w:id="1629819755">
              <w:marLeft w:val="0"/>
              <w:marRight w:val="0"/>
              <w:marTop w:val="0"/>
              <w:marBottom w:val="0"/>
              <w:divBdr>
                <w:top w:val="none" w:sz="0" w:space="0" w:color="auto"/>
                <w:left w:val="none" w:sz="0" w:space="0" w:color="auto"/>
                <w:bottom w:val="none" w:sz="0" w:space="0" w:color="auto"/>
                <w:right w:val="none" w:sz="0" w:space="0" w:color="auto"/>
              </w:divBdr>
            </w:div>
            <w:div w:id="14619307">
              <w:marLeft w:val="0"/>
              <w:marRight w:val="0"/>
              <w:marTop w:val="0"/>
              <w:marBottom w:val="0"/>
              <w:divBdr>
                <w:top w:val="none" w:sz="0" w:space="0" w:color="auto"/>
                <w:left w:val="none" w:sz="0" w:space="0" w:color="auto"/>
                <w:bottom w:val="none" w:sz="0" w:space="0" w:color="auto"/>
                <w:right w:val="none" w:sz="0" w:space="0" w:color="auto"/>
              </w:divBdr>
            </w:div>
          </w:divsChild>
        </w:div>
        <w:div w:id="1896547280">
          <w:marLeft w:val="0"/>
          <w:marRight w:val="0"/>
          <w:marTop w:val="0"/>
          <w:marBottom w:val="0"/>
          <w:divBdr>
            <w:top w:val="none" w:sz="0" w:space="0" w:color="auto"/>
            <w:left w:val="none" w:sz="0" w:space="0" w:color="auto"/>
            <w:bottom w:val="none" w:sz="0" w:space="0" w:color="auto"/>
            <w:right w:val="none" w:sz="0" w:space="0" w:color="auto"/>
          </w:divBdr>
        </w:div>
        <w:div w:id="1286155528">
          <w:marLeft w:val="0"/>
          <w:marRight w:val="0"/>
          <w:marTop w:val="0"/>
          <w:marBottom w:val="0"/>
          <w:divBdr>
            <w:top w:val="none" w:sz="0" w:space="0" w:color="auto"/>
            <w:left w:val="none" w:sz="0" w:space="0" w:color="auto"/>
            <w:bottom w:val="none" w:sz="0" w:space="0" w:color="auto"/>
            <w:right w:val="none" w:sz="0" w:space="0" w:color="auto"/>
          </w:divBdr>
        </w:div>
        <w:div w:id="574123042">
          <w:marLeft w:val="0"/>
          <w:marRight w:val="0"/>
          <w:marTop w:val="0"/>
          <w:marBottom w:val="0"/>
          <w:divBdr>
            <w:top w:val="none" w:sz="0" w:space="0" w:color="auto"/>
            <w:left w:val="none" w:sz="0" w:space="0" w:color="auto"/>
            <w:bottom w:val="none" w:sz="0" w:space="0" w:color="auto"/>
            <w:right w:val="none" w:sz="0" w:space="0" w:color="auto"/>
          </w:divBdr>
        </w:div>
        <w:div w:id="1966884105">
          <w:marLeft w:val="0"/>
          <w:marRight w:val="0"/>
          <w:marTop w:val="0"/>
          <w:marBottom w:val="0"/>
          <w:divBdr>
            <w:top w:val="none" w:sz="0" w:space="0" w:color="auto"/>
            <w:left w:val="none" w:sz="0" w:space="0" w:color="auto"/>
            <w:bottom w:val="none" w:sz="0" w:space="0" w:color="auto"/>
            <w:right w:val="none" w:sz="0" w:space="0" w:color="auto"/>
          </w:divBdr>
        </w:div>
        <w:div w:id="255985557">
          <w:marLeft w:val="0"/>
          <w:marRight w:val="0"/>
          <w:marTop w:val="0"/>
          <w:marBottom w:val="0"/>
          <w:divBdr>
            <w:top w:val="none" w:sz="0" w:space="0" w:color="auto"/>
            <w:left w:val="none" w:sz="0" w:space="0" w:color="auto"/>
            <w:bottom w:val="none" w:sz="0" w:space="0" w:color="auto"/>
            <w:right w:val="none" w:sz="0" w:space="0" w:color="auto"/>
          </w:divBdr>
        </w:div>
        <w:div w:id="1542087582">
          <w:marLeft w:val="0"/>
          <w:marRight w:val="0"/>
          <w:marTop w:val="0"/>
          <w:marBottom w:val="0"/>
          <w:divBdr>
            <w:top w:val="none" w:sz="0" w:space="0" w:color="auto"/>
            <w:left w:val="none" w:sz="0" w:space="0" w:color="auto"/>
            <w:bottom w:val="none" w:sz="0" w:space="0" w:color="auto"/>
            <w:right w:val="none" w:sz="0" w:space="0" w:color="auto"/>
          </w:divBdr>
        </w:div>
        <w:div w:id="1096487048">
          <w:marLeft w:val="0"/>
          <w:marRight w:val="0"/>
          <w:marTop w:val="0"/>
          <w:marBottom w:val="0"/>
          <w:divBdr>
            <w:top w:val="none" w:sz="0" w:space="0" w:color="auto"/>
            <w:left w:val="none" w:sz="0" w:space="0" w:color="auto"/>
            <w:bottom w:val="none" w:sz="0" w:space="0" w:color="auto"/>
            <w:right w:val="none" w:sz="0" w:space="0" w:color="auto"/>
          </w:divBdr>
        </w:div>
        <w:div w:id="620721616">
          <w:marLeft w:val="0"/>
          <w:marRight w:val="0"/>
          <w:marTop w:val="0"/>
          <w:marBottom w:val="0"/>
          <w:divBdr>
            <w:top w:val="none" w:sz="0" w:space="0" w:color="auto"/>
            <w:left w:val="none" w:sz="0" w:space="0" w:color="auto"/>
            <w:bottom w:val="none" w:sz="0" w:space="0" w:color="auto"/>
            <w:right w:val="none" w:sz="0" w:space="0" w:color="auto"/>
          </w:divBdr>
          <w:divsChild>
            <w:div w:id="1831436191">
              <w:marLeft w:val="0"/>
              <w:marRight w:val="0"/>
              <w:marTop w:val="0"/>
              <w:marBottom w:val="0"/>
              <w:divBdr>
                <w:top w:val="none" w:sz="0" w:space="0" w:color="auto"/>
                <w:left w:val="none" w:sz="0" w:space="0" w:color="auto"/>
                <w:bottom w:val="none" w:sz="0" w:space="0" w:color="auto"/>
                <w:right w:val="none" w:sz="0" w:space="0" w:color="auto"/>
              </w:divBdr>
              <w:divsChild>
                <w:div w:id="614413095">
                  <w:marLeft w:val="0"/>
                  <w:marRight w:val="0"/>
                  <w:marTop w:val="0"/>
                  <w:marBottom w:val="0"/>
                  <w:divBdr>
                    <w:top w:val="none" w:sz="0" w:space="0" w:color="auto"/>
                    <w:left w:val="none" w:sz="0" w:space="0" w:color="auto"/>
                    <w:bottom w:val="none" w:sz="0" w:space="0" w:color="auto"/>
                    <w:right w:val="none" w:sz="0" w:space="0" w:color="auto"/>
                  </w:divBdr>
                  <w:divsChild>
                    <w:div w:id="1233613906">
                      <w:blockQuote w:val="1"/>
                      <w:marLeft w:val="0"/>
                      <w:marRight w:val="0"/>
                      <w:marTop w:val="0"/>
                      <w:marBottom w:val="0"/>
                      <w:divBdr>
                        <w:top w:val="none" w:sz="0" w:space="0" w:color="auto"/>
                        <w:left w:val="single" w:sz="12" w:space="6" w:color="003399"/>
                        <w:bottom w:val="none" w:sz="0" w:space="0" w:color="auto"/>
                        <w:right w:val="none" w:sz="0" w:space="0" w:color="auto"/>
                      </w:divBdr>
                    </w:div>
                  </w:divsChild>
                </w:div>
              </w:divsChild>
            </w:div>
          </w:divsChild>
        </w:div>
      </w:divsChild>
    </w:div>
    <w:div w:id="1870101160">
      <w:bodyDiv w:val="1"/>
      <w:marLeft w:val="0"/>
      <w:marRight w:val="0"/>
      <w:marTop w:val="0"/>
      <w:marBottom w:val="0"/>
      <w:divBdr>
        <w:top w:val="none" w:sz="0" w:space="0" w:color="auto"/>
        <w:left w:val="none" w:sz="0" w:space="0" w:color="auto"/>
        <w:bottom w:val="none" w:sz="0" w:space="0" w:color="auto"/>
        <w:right w:val="none" w:sz="0" w:space="0" w:color="auto"/>
      </w:divBdr>
    </w:div>
    <w:div w:id="213578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s.wikipedia.org/wiki/Hypot%C3%A9za"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hyperlink" Target="http://www.mysecurecyberspace.com/encyclopedia/index/online-grooming.html" TargetMode="Externa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hyperlink" Target="http://www.info.cz/magazin/nebezpecny-trend-mladi-cesi-si-stale-casteji-posilaji-nahe-fotky-4312.html" TargetMode="External"/><Relationship Id="rId42" Type="http://schemas.openxmlformats.org/officeDocument/2006/relationships/hyperlink" Target="http://www.internethotline.cz"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s.wikipedia.org/wiki/Kvalitativn%C3%AD_v%C3%BDzkum"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yperlink" Target="http://WWW.http://www.rodice-a-deti.cz/ceske-deti-jsou-v-pristupu-k-internetu-liberalni-proto-zranitelne-rika-studie" TargetMode="External"/><Relationship Id="rId38" Type="http://schemas.openxmlformats.org/officeDocument/2006/relationships/hyperlink" Target="http://cms.e-bezpeci.cz/content/view/112/35/lang,czech/" TargetMode="External"/><Relationship Id="rId46" Type="http://schemas.openxmlformats.org/officeDocument/2006/relationships/hyperlink" Target="http://www.horkalinka.cz"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firstmonday.org/issues/issue7_11/bocij/index.html" TargetMode="External"/><Relationship Id="rId41" Type="http://schemas.openxmlformats.org/officeDocument/2006/relationships/hyperlink" Target="http://www.saferinterne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Statistika" TargetMode="External"/><Relationship Id="rId24" Type="http://schemas.openxmlformats.org/officeDocument/2006/relationships/chart" Target="charts/chart11.xml"/><Relationship Id="rId32" Type="http://schemas.openxmlformats.org/officeDocument/2006/relationships/hyperlink" Target="http://www.novinky.cz/clanek/162196-cesi-se-nejcasteji-pripojuji-k-internetu-pomoci-bezdratove-technologie-wi-fi.html" TargetMode="External"/><Relationship Id="rId37" Type="http://schemas.openxmlformats.org/officeDocument/2006/relationships/hyperlink" Target="http://cms.e-bezpeci.cz/content/view/42/35/lang,czech/" TargetMode="External"/><Relationship Id="rId40" Type="http://schemas.openxmlformats.org/officeDocument/2006/relationships/hyperlink" Target="http://proti-sikane.saferinternet.cz/sikana-a-kybersikana" TargetMode="External"/><Relationship Id="rId45" Type="http://schemas.openxmlformats.org/officeDocument/2006/relationships/hyperlink" Target="http://www.linkabezpeci.cz"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yperlink" Target="https://cs.wikipedia.org/wiki/Speci%C3%A1ln%C3%AD:Zdroje_knih/9788024730288" TargetMode="External"/><Relationship Id="rId36" Type="http://schemas.openxmlformats.org/officeDocument/2006/relationships/hyperlink" Target="http://www.wwwords.co.uk/pdf/validate.asp?j=elea&amp;vol=3&amp;issue=4&amp;year=2006&amp;article=7_Johnson_ELEA_3_4_web" TargetMode="External"/><Relationship Id="rId49" Type="http://schemas.openxmlformats.org/officeDocument/2006/relationships/fontTable" Target="fontTable.xml"/><Relationship Id="rId10" Type="http://schemas.openxmlformats.org/officeDocument/2006/relationships/hyperlink" Target="https://cs.wikipedia.org/wiki/V%C4%9Bda" TargetMode="External"/><Relationship Id="rId19" Type="http://schemas.openxmlformats.org/officeDocument/2006/relationships/chart" Target="charts/chart6.xml"/><Relationship Id="rId31" Type="http://schemas.openxmlformats.org/officeDocument/2006/relationships/hyperlink" Target="http://www.e-bezpeci.cz/index.php/temata/stalking-a-kyberstalking/127&#8211;44" TargetMode="External"/><Relationship Id="rId44" Type="http://schemas.openxmlformats.org/officeDocument/2006/relationships/hyperlink" Target="http://www.e-bezpeci.c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yperlink" Target="https://www.seznam.cz/zpravy/clanek/agresori-maji-propracovany-styl-jak-na-internetu-ovladnout-deti-ukazuje-novy-vyzkum-15768" TargetMode="External"/><Relationship Id="rId35" Type="http://schemas.openxmlformats.org/officeDocument/2006/relationships/hyperlink" Target="http://technet.idnes.cz/sw_internet.asp?r=sw_internet&amp;c=A050330_113519_sw_internet_brz" TargetMode="External"/><Relationship Id="rId43" Type="http://schemas.openxmlformats.org/officeDocument/2006/relationships/hyperlink" Target="http://www.pomoconline.cz" TargetMode="External"/><Relationship Id="rId48" Type="http://schemas.openxmlformats.org/officeDocument/2006/relationships/footer" Target="footer4.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382;ivatel\Plocha\ex.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U&#382;ivatel\Plocha\ex.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U&#382;ivatel\Plocha\ex.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U&#382;ivatel\Plocha\ex.1.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U&#382;ivatel\Plocha\ex.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U&#382;ivatel\Plocha\ex.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382;ivatel\Plocha\ex.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382;ivatel\Plocha\ex.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U&#382;ivatel\Plocha\ex.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U&#382;ivatel\Plocha\ex.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U&#382;ivatel\Plocha\ex.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U&#382;ivatel\Plocha\ex.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U&#382;ivatel\Plocha\ex.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U&#382;ivatel\Plocha\ex.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List3!$H$7</c:f>
              <c:strCache>
                <c:ptCount val="1"/>
                <c:pt idx="0">
                  <c:v>2. třída</c:v>
                </c:pt>
              </c:strCache>
            </c:strRef>
          </c:tx>
          <c:invertIfNegative val="0"/>
          <c:cat>
            <c:multiLvlStrRef>
              <c:f>List3!$I$5:$N$6</c:f>
              <c:multiLvlStrCache>
                <c:ptCount val="6"/>
                <c:lvl>
                  <c:pt idx="0">
                    <c:v>ANO</c:v>
                  </c:pt>
                  <c:pt idx="1">
                    <c:v>NE</c:v>
                  </c:pt>
                  <c:pt idx="2">
                    <c:v>ANO</c:v>
                  </c:pt>
                  <c:pt idx="3">
                    <c:v>NE</c:v>
                  </c:pt>
                  <c:pt idx="4">
                    <c:v>ANO%</c:v>
                  </c:pt>
                  <c:pt idx="5">
                    <c:v>NE%</c:v>
                  </c:pt>
                </c:lvl>
                <c:lvl>
                  <c:pt idx="0">
                    <c:v>Chlapci </c:v>
                  </c:pt>
                  <c:pt idx="1">
                    <c:v>Chlapci</c:v>
                  </c:pt>
                  <c:pt idx="2">
                    <c:v>Dívky</c:v>
                  </c:pt>
                  <c:pt idx="3">
                    <c:v>Dívky</c:v>
                  </c:pt>
                  <c:pt idx="4">
                    <c:v>Celkem</c:v>
                  </c:pt>
                  <c:pt idx="5">
                    <c:v>Celkem</c:v>
                  </c:pt>
                </c:lvl>
              </c:multiLvlStrCache>
            </c:multiLvlStrRef>
          </c:cat>
          <c:val>
            <c:numRef>
              <c:f>List3!$I$7:$N$7</c:f>
              <c:numCache>
                <c:formatCode>General</c:formatCode>
                <c:ptCount val="6"/>
                <c:pt idx="0">
                  <c:v>3</c:v>
                </c:pt>
                <c:pt idx="1">
                  <c:v>29</c:v>
                </c:pt>
                <c:pt idx="2">
                  <c:v>2</c:v>
                </c:pt>
                <c:pt idx="3">
                  <c:v>31</c:v>
                </c:pt>
                <c:pt idx="4">
                  <c:v>7</c:v>
                </c:pt>
                <c:pt idx="5">
                  <c:v>93</c:v>
                </c:pt>
              </c:numCache>
            </c:numRef>
          </c:val>
          <c:extLst>
            <c:ext xmlns:c16="http://schemas.microsoft.com/office/drawing/2014/chart" uri="{C3380CC4-5D6E-409C-BE32-E72D297353CC}">
              <c16:uniqueId val="{00000000-9BD5-4C7D-A8D1-11217FD8AA79}"/>
            </c:ext>
          </c:extLst>
        </c:ser>
        <c:ser>
          <c:idx val="1"/>
          <c:order val="1"/>
          <c:tx>
            <c:strRef>
              <c:f>List3!$H$8</c:f>
              <c:strCache>
                <c:ptCount val="1"/>
                <c:pt idx="0">
                  <c:v>3. třída</c:v>
                </c:pt>
              </c:strCache>
            </c:strRef>
          </c:tx>
          <c:invertIfNegative val="0"/>
          <c:cat>
            <c:multiLvlStrRef>
              <c:f>List3!$I$5:$N$6</c:f>
              <c:multiLvlStrCache>
                <c:ptCount val="6"/>
                <c:lvl>
                  <c:pt idx="0">
                    <c:v>ANO</c:v>
                  </c:pt>
                  <c:pt idx="1">
                    <c:v>NE</c:v>
                  </c:pt>
                  <c:pt idx="2">
                    <c:v>ANO</c:v>
                  </c:pt>
                  <c:pt idx="3">
                    <c:v>NE</c:v>
                  </c:pt>
                  <c:pt idx="4">
                    <c:v>ANO%</c:v>
                  </c:pt>
                  <c:pt idx="5">
                    <c:v>NE%</c:v>
                  </c:pt>
                </c:lvl>
                <c:lvl>
                  <c:pt idx="0">
                    <c:v>Chlapci </c:v>
                  </c:pt>
                  <c:pt idx="1">
                    <c:v>Chlapci</c:v>
                  </c:pt>
                  <c:pt idx="2">
                    <c:v>Dívky</c:v>
                  </c:pt>
                  <c:pt idx="3">
                    <c:v>Dívky</c:v>
                  </c:pt>
                  <c:pt idx="4">
                    <c:v>Celkem</c:v>
                  </c:pt>
                  <c:pt idx="5">
                    <c:v>Celkem</c:v>
                  </c:pt>
                </c:lvl>
              </c:multiLvlStrCache>
            </c:multiLvlStrRef>
          </c:cat>
          <c:val>
            <c:numRef>
              <c:f>List3!$I$8:$N$8</c:f>
              <c:numCache>
                <c:formatCode>General</c:formatCode>
                <c:ptCount val="6"/>
                <c:pt idx="0">
                  <c:v>5</c:v>
                </c:pt>
                <c:pt idx="1">
                  <c:v>32</c:v>
                </c:pt>
                <c:pt idx="2">
                  <c:v>10</c:v>
                </c:pt>
                <c:pt idx="3">
                  <c:v>27</c:v>
                </c:pt>
                <c:pt idx="4">
                  <c:v>21</c:v>
                </c:pt>
                <c:pt idx="5">
                  <c:v>79</c:v>
                </c:pt>
              </c:numCache>
            </c:numRef>
          </c:val>
          <c:extLst>
            <c:ext xmlns:c16="http://schemas.microsoft.com/office/drawing/2014/chart" uri="{C3380CC4-5D6E-409C-BE32-E72D297353CC}">
              <c16:uniqueId val="{00000001-9BD5-4C7D-A8D1-11217FD8AA79}"/>
            </c:ext>
          </c:extLst>
        </c:ser>
        <c:ser>
          <c:idx val="2"/>
          <c:order val="2"/>
          <c:tx>
            <c:strRef>
              <c:f>List3!$H$9</c:f>
              <c:strCache>
                <c:ptCount val="1"/>
                <c:pt idx="0">
                  <c:v>4. třída</c:v>
                </c:pt>
              </c:strCache>
            </c:strRef>
          </c:tx>
          <c:invertIfNegative val="0"/>
          <c:cat>
            <c:multiLvlStrRef>
              <c:f>List3!$I$5:$N$6</c:f>
              <c:multiLvlStrCache>
                <c:ptCount val="6"/>
                <c:lvl>
                  <c:pt idx="0">
                    <c:v>ANO</c:v>
                  </c:pt>
                  <c:pt idx="1">
                    <c:v>NE</c:v>
                  </c:pt>
                  <c:pt idx="2">
                    <c:v>ANO</c:v>
                  </c:pt>
                  <c:pt idx="3">
                    <c:v>NE</c:v>
                  </c:pt>
                  <c:pt idx="4">
                    <c:v>ANO%</c:v>
                  </c:pt>
                  <c:pt idx="5">
                    <c:v>NE%</c:v>
                  </c:pt>
                </c:lvl>
                <c:lvl>
                  <c:pt idx="0">
                    <c:v>Chlapci </c:v>
                  </c:pt>
                  <c:pt idx="1">
                    <c:v>Chlapci</c:v>
                  </c:pt>
                  <c:pt idx="2">
                    <c:v>Dívky</c:v>
                  </c:pt>
                  <c:pt idx="3">
                    <c:v>Dívky</c:v>
                  </c:pt>
                  <c:pt idx="4">
                    <c:v>Celkem</c:v>
                  </c:pt>
                  <c:pt idx="5">
                    <c:v>Celkem</c:v>
                  </c:pt>
                </c:lvl>
              </c:multiLvlStrCache>
            </c:multiLvlStrRef>
          </c:cat>
          <c:val>
            <c:numRef>
              <c:f>List3!$I$9:$N$9</c:f>
              <c:numCache>
                <c:formatCode>General</c:formatCode>
                <c:ptCount val="6"/>
                <c:pt idx="0">
                  <c:v>29</c:v>
                </c:pt>
                <c:pt idx="1">
                  <c:v>3</c:v>
                </c:pt>
                <c:pt idx="2">
                  <c:v>36</c:v>
                </c:pt>
                <c:pt idx="3">
                  <c:v>1</c:v>
                </c:pt>
                <c:pt idx="4">
                  <c:v>94</c:v>
                </c:pt>
                <c:pt idx="5">
                  <c:v>6</c:v>
                </c:pt>
              </c:numCache>
            </c:numRef>
          </c:val>
          <c:extLst>
            <c:ext xmlns:c16="http://schemas.microsoft.com/office/drawing/2014/chart" uri="{C3380CC4-5D6E-409C-BE32-E72D297353CC}">
              <c16:uniqueId val="{00000002-9BD5-4C7D-A8D1-11217FD8AA79}"/>
            </c:ext>
          </c:extLst>
        </c:ser>
        <c:ser>
          <c:idx val="3"/>
          <c:order val="3"/>
          <c:tx>
            <c:strRef>
              <c:f>List3!$H$10</c:f>
              <c:strCache>
                <c:ptCount val="1"/>
                <c:pt idx="0">
                  <c:v>5. třída</c:v>
                </c:pt>
              </c:strCache>
            </c:strRef>
          </c:tx>
          <c:invertIfNegative val="0"/>
          <c:cat>
            <c:multiLvlStrRef>
              <c:f>List3!$I$5:$N$6</c:f>
              <c:multiLvlStrCache>
                <c:ptCount val="6"/>
                <c:lvl>
                  <c:pt idx="0">
                    <c:v>ANO</c:v>
                  </c:pt>
                  <c:pt idx="1">
                    <c:v>NE</c:v>
                  </c:pt>
                  <c:pt idx="2">
                    <c:v>ANO</c:v>
                  </c:pt>
                  <c:pt idx="3">
                    <c:v>NE</c:v>
                  </c:pt>
                  <c:pt idx="4">
                    <c:v>ANO%</c:v>
                  </c:pt>
                  <c:pt idx="5">
                    <c:v>NE%</c:v>
                  </c:pt>
                </c:lvl>
                <c:lvl>
                  <c:pt idx="0">
                    <c:v>Chlapci </c:v>
                  </c:pt>
                  <c:pt idx="1">
                    <c:v>Chlapci</c:v>
                  </c:pt>
                  <c:pt idx="2">
                    <c:v>Dívky</c:v>
                  </c:pt>
                  <c:pt idx="3">
                    <c:v>Dívky</c:v>
                  </c:pt>
                  <c:pt idx="4">
                    <c:v>Celkem</c:v>
                  </c:pt>
                  <c:pt idx="5">
                    <c:v>Celkem</c:v>
                  </c:pt>
                </c:lvl>
              </c:multiLvlStrCache>
            </c:multiLvlStrRef>
          </c:cat>
          <c:val>
            <c:numRef>
              <c:f>List3!$I$10:$N$10</c:f>
              <c:numCache>
                <c:formatCode>General</c:formatCode>
                <c:ptCount val="6"/>
                <c:pt idx="0">
                  <c:v>39</c:v>
                </c:pt>
                <c:pt idx="1">
                  <c:v>0</c:v>
                </c:pt>
                <c:pt idx="2">
                  <c:v>40</c:v>
                </c:pt>
                <c:pt idx="3">
                  <c:v>0</c:v>
                </c:pt>
                <c:pt idx="4">
                  <c:v>100</c:v>
                </c:pt>
                <c:pt idx="5">
                  <c:v>100</c:v>
                </c:pt>
              </c:numCache>
            </c:numRef>
          </c:val>
          <c:extLst>
            <c:ext xmlns:c16="http://schemas.microsoft.com/office/drawing/2014/chart" uri="{C3380CC4-5D6E-409C-BE32-E72D297353CC}">
              <c16:uniqueId val="{00000003-9BD5-4C7D-A8D1-11217FD8AA79}"/>
            </c:ext>
          </c:extLst>
        </c:ser>
        <c:ser>
          <c:idx val="4"/>
          <c:order val="4"/>
          <c:tx>
            <c:strRef>
              <c:f>List3!$H$11</c:f>
              <c:strCache>
                <c:ptCount val="1"/>
                <c:pt idx="0">
                  <c:v>CELKEM</c:v>
                </c:pt>
              </c:strCache>
            </c:strRef>
          </c:tx>
          <c:invertIfNegative val="0"/>
          <c:cat>
            <c:multiLvlStrRef>
              <c:f>List3!$I$5:$N$6</c:f>
              <c:multiLvlStrCache>
                <c:ptCount val="6"/>
                <c:lvl>
                  <c:pt idx="0">
                    <c:v>ANO</c:v>
                  </c:pt>
                  <c:pt idx="1">
                    <c:v>NE</c:v>
                  </c:pt>
                  <c:pt idx="2">
                    <c:v>ANO</c:v>
                  </c:pt>
                  <c:pt idx="3">
                    <c:v>NE</c:v>
                  </c:pt>
                  <c:pt idx="4">
                    <c:v>ANO%</c:v>
                  </c:pt>
                  <c:pt idx="5">
                    <c:v>NE%</c:v>
                  </c:pt>
                </c:lvl>
                <c:lvl>
                  <c:pt idx="0">
                    <c:v>Chlapci </c:v>
                  </c:pt>
                  <c:pt idx="1">
                    <c:v>Chlapci</c:v>
                  </c:pt>
                  <c:pt idx="2">
                    <c:v>Dívky</c:v>
                  </c:pt>
                  <c:pt idx="3">
                    <c:v>Dívky</c:v>
                  </c:pt>
                  <c:pt idx="4">
                    <c:v>Celkem</c:v>
                  </c:pt>
                  <c:pt idx="5">
                    <c:v>Celkem</c:v>
                  </c:pt>
                </c:lvl>
              </c:multiLvlStrCache>
            </c:multiLvlStrRef>
          </c:cat>
          <c:val>
            <c:numRef>
              <c:f>List3!$I$11:$N$11</c:f>
              <c:numCache>
                <c:formatCode>General</c:formatCode>
                <c:ptCount val="6"/>
                <c:pt idx="0">
                  <c:v>76</c:v>
                </c:pt>
                <c:pt idx="1">
                  <c:v>64</c:v>
                </c:pt>
                <c:pt idx="2">
                  <c:v>88</c:v>
                </c:pt>
                <c:pt idx="3">
                  <c:v>59</c:v>
                </c:pt>
                <c:pt idx="4">
                  <c:v>58</c:v>
                </c:pt>
                <c:pt idx="5">
                  <c:v>52</c:v>
                </c:pt>
              </c:numCache>
            </c:numRef>
          </c:val>
          <c:extLst>
            <c:ext xmlns:c16="http://schemas.microsoft.com/office/drawing/2014/chart" uri="{C3380CC4-5D6E-409C-BE32-E72D297353CC}">
              <c16:uniqueId val="{00000004-9BD5-4C7D-A8D1-11217FD8AA79}"/>
            </c:ext>
          </c:extLst>
        </c:ser>
        <c:dLbls>
          <c:showLegendKey val="0"/>
          <c:showVal val="0"/>
          <c:showCatName val="0"/>
          <c:showSerName val="0"/>
          <c:showPercent val="0"/>
          <c:showBubbleSize val="0"/>
        </c:dLbls>
        <c:gapWidth val="150"/>
        <c:axId val="181218688"/>
        <c:axId val="181224576"/>
      </c:barChart>
      <c:catAx>
        <c:axId val="181218688"/>
        <c:scaling>
          <c:orientation val="minMax"/>
        </c:scaling>
        <c:delete val="0"/>
        <c:axPos val="b"/>
        <c:numFmt formatCode="General" sourceLinked="0"/>
        <c:majorTickMark val="out"/>
        <c:minorTickMark val="none"/>
        <c:tickLblPos val="nextTo"/>
        <c:crossAx val="181224576"/>
        <c:crosses val="autoZero"/>
        <c:auto val="1"/>
        <c:lblAlgn val="ctr"/>
        <c:lblOffset val="100"/>
        <c:noMultiLvlLbl val="0"/>
      </c:catAx>
      <c:valAx>
        <c:axId val="181224576"/>
        <c:scaling>
          <c:orientation val="minMax"/>
        </c:scaling>
        <c:delete val="0"/>
        <c:axPos val="l"/>
        <c:majorGridlines/>
        <c:numFmt formatCode="General" sourceLinked="1"/>
        <c:majorTickMark val="out"/>
        <c:minorTickMark val="none"/>
        <c:tickLblPos val="nextTo"/>
        <c:crossAx val="181218688"/>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List3!$H$24</c:f>
              <c:strCache>
                <c:ptCount val="1"/>
                <c:pt idx="0">
                  <c:v>2. třída</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List3!$I$24:$P$24</c:f>
              <c:numCache>
                <c:formatCode>General</c:formatCode>
                <c:ptCount val="8"/>
                <c:pt idx="0">
                  <c:v>3</c:v>
                </c:pt>
                <c:pt idx="1">
                  <c:v>12</c:v>
                </c:pt>
                <c:pt idx="2">
                  <c:v>4</c:v>
                </c:pt>
                <c:pt idx="3">
                  <c:v>13</c:v>
                </c:pt>
                <c:pt idx="4">
                  <c:v>0</c:v>
                </c:pt>
                <c:pt idx="5">
                  <c:v>15</c:v>
                </c:pt>
                <c:pt idx="6">
                  <c:v>3</c:v>
                </c:pt>
                <c:pt idx="7">
                  <c:v>15</c:v>
                </c:pt>
              </c:numCache>
            </c:numRef>
          </c:val>
          <c:extLst>
            <c:ext xmlns:c16="http://schemas.microsoft.com/office/drawing/2014/chart" uri="{C3380CC4-5D6E-409C-BE32-E72D297353CC}">
              <c16:uniqueId val="{00000000-7F4D-4D42-BF83-4C33D6C97010}"/>
            </c:ext>
          </c:extLst>
        </c:ser>
        <c:ser>
          <c:idx val="1"/>
          <c:order val="1"/>
          <c:tx>
            <c:strRef>
              <c:f>List3!$H$25</c:f>
              <c:strCache>
                <c:ptCount val="1"/>
                <c:pt idx="0">
                  <c:v>3. třída</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List3!$I$25:$P$25</c:f>
              <c:numCache>
                <c:formatCode>General</c:formatCode>
                <c:ptCount val="8"/>
                <c:pt idx="0">
                  <c:v>6</c:v>
                </c:pt>
                <c:pt idx="1">
                  <c:v>19</c:v>
                </c:pt>
                <c:pt idx="2">
                  <c:v>5</c:v>
                </c:pt>
                <c:pt idx="3">
                  <c:v>4</c:v>
                </c:pt>
                <c:pt idx="4">
                  <c:v>0</c:v>
                </c:pt>
                <c:pt idx="5">
                  <c:v>22</c:v>
                </c:pt>
                <c:pt idx="6">
                  <c:v>1</c:v>
                </c:pt>
                <c:pt idx="7">
                  <c:v>14</c:v>
                </c:pt>
              </c:numCache>
            </c:numRef>
          </c:val>
          <c:extLst>
            <c:ext xmlns:c16="http://schemas.microsoft.com/office/drawing/2014/chart" uri="{C3380CC4-5D6E-409C-BE32-E72D297353CC}">
              <c16:uniqueId val="{00000001-7F4D-4D42-BF83-4C33D6C97010}"/>
            </c:ext>
          </c:extLst>
        </c:ser>
        <c:ser>
          <c:idx val="2"/>
          <c:order val="2"/>
          <c:tx>
            <c:strRef>
              <c:f>List3!$H$26</c:f>
              <c:strCache>
                <c:ptCount val="1"/>
                <c:pt idx="0">
                  <c:v>4. třída</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List3!$I$26:$P$26</c:f>
              <c:numCache>
                <c:formatCode>General</c:formatCode>
                <c:ptCount val="8"/>
                <c:pt idx="0">
                  <c:v>2</c:v>
                </c:pt>
                <c:pt idx="1">
                  <c:v>26</c:v>
                </c:pt>
                <c:pt idx="2">
                  <c:v>1</c:v>
                </c:pt>
                <c:pt idx="3">
                  <c:v>3</c:v>
                </c:pt>
                <c:pt idx="4">
                  <c:v>1</c:v>
                </c:pt>
                <c:pt idx="5">
                  <c:v>15</c:v>
                </c:pt>
                <c:pt idx="6">
                  <c:v>3</c:v>
                </c:pt>
                <c:pt idx="7">
                  <c:v>19</c:v>
                </c:pt>
              </c:numCache>
            </c:numRef>
          </c:val>
          <c:extLst>
            <c:ext xmlns:c16="http://schemas.microsoft.com/office/drawing/2014/chart" uri="{C3380CC4-5D6E-409C-BE32-E72D297353CC}">
              <c16:uniqueId val="{00000002-7F4D-4D42-BF83-4C33D6C97010}"/>
            </c:ext>
          </c:extLst>
        </c:ser>
        <c:ser>
          <c:idx val="3"/>
          <c:order val="3"/>
          <c:tx>
            <c:strRef>
              <c:f>List3!$H$27</c:f>
              <c:strCache>
                <c:ptCount val="1"/>
                <c:pt idx="0">
                  <c:v>5. třída</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List3!$I$27:$P$27</c:f>
              <c:numCache>
                <c:formatCode>General</c:formatCode>
                <c:ptCount val="8"/>
                <c:pt idx="0">
                  <c:v>4</c:v>
                </c:pt>
                <c:pt idx="1">
                  <c:v>12</c:v>
                </c:pt>
                <c:pt idx="2">
                  <c:v>0</c:v>
                </c:pt>
                <c:pt idx="3">
                  <c:v>23</c:v>
                </c:pt>
                <c:pt idx="4">
                  <c:v>2</c:v>
                </c:pt>
                <c:pt idx="5">
                  <c:v>14</c:v>
                </c:pt>
                <c:pt idx="6">
                  <c:v>1</c:v>
                </c:pt>
                <c:pt idx="7">
                  <c:v>23</c:v>
                </c:pt>
              </c:numCache>
            </c:numRef>
          </c:val>
          <c:extLst>
            <c:ext xmlns:c16="http://schemas.microsoft.com/office/drawing/2014/chart" uri="{C3380CC4-5D6E-409C-BE32-E72D297353CC}">
              <c16:uniqueId val="{00000003-7F4D-4D42-BF83-4C33D6C97010}"/>
            </c:ext>
          </c:extLst>
        </c:ser>
        <c:ser>
          <c:idx val="4"/>
          <c:order val="4"/>
          <c:tx>
            <c:strRef>
              <c:f>List3!$H$28</c:f>
              <c:strCache>
                <c:ptCount val="1"/>
                <c:pt idx="0">
                  <c:v>CELKEM</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List3!$I$28:$P$28</c:f>
              <c:numCache>
                <c:formatCode>General</c:formatCode>
                <c:ptCount val="8"/>
                <c:pt idx="0">
                  <c:v>15</c:v>
                </c:pt>
                <c:pt idx="1">
                  <c:v>69</c:v>
                </c:pt>
                <c:pt idx="2">
                  <c:v>10</c:v>
                </c:pt>
                <c:pt idx="3">
                  <c:v>43</c:v>
                </c:pt>
                <c:pt idx="4">
                  <c:v>3</c:v>
                </c:pt>
                <c:pt idx="5">
                  <c:v>66</c:v>
                </c:pt>
                <c:pt idx="6">
                  <c:v>8</c:v>
                </c:pt>
                <c:pt idx="7">
                  <c:v>86</c:v>
                </c:pt>
              </c:numCache>
            </c:numRef>
          </c:val>
          <c:extLst>
            <c:ext xmlns:c16="http://schemas.microsoft.com/office/drawing/2014/chart" uri="{C3380CC4-5D6E-409C-BE32-E72D297353CC}">
              <c16:uniqueId val="{00000004-7F4D-4D42-BF83-4C33D6C97010}"/>
            </c:ext>
          </c:extLst>
        </c:ser>
        <c:dLbls>
          <c:showLegendKey val="0"/>
          <c:showVal val="0"/>
          <c:showCatName val="0"/>
          <c:showSerName val="0"/>
          <c:showPercent val="0"/>
          <c:showBubbleSize val="0"/>
        </c:dLbls>
        <c:gapWidth val="150"/>
        <c:axId val="183352704"/>
        <c:axId val="183358592"/>
      </c:barChart>
      <c:catAx>
        <c:axId val="183352704"/>
        <c:scaling>
          <c:orientation val="minMax"/>
        </c:scaling>
        <c:delete val="0"/>
        <c:axPos val="b"/>
        <c:numFmt formatCode="General" sourceLinked="0"/>
        <c:majorTickMark val="out"/>
        <c:minorTickMark val="none"/>
        <c:tickLblPos val="nextTo"/>
        <c:crossAx val="183358592"/>
        <c:crosses val="autoZero"/>
        <c:auto val="1"/>
        <c:lblAlgn val="ctr"/>
        <c:lblOffset val="100"/>
        <c:noMultiLvlLbl val="0"/>
      </c:catAx>
      <c:valAx>
        <c:axId val="183358592"/>
        <c:scaling>
          <c:orientation val="minMax"/>
        </c:scaling>
        <c:delete val="0"/>
        <c:axPos val="l"/>
        <c:majorGridlines/>
        <c:numFmt formatCode="General" sourceLinked="1"/>
        <c:majorTickMark val="out"/>
        <c:minorTickMark val="none"/>
        <c:tickLblPos val="nextTo"/>
        <c:crossAx val="183352704"/>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List3!$H$32</c:f>
              <c:strCache>
                <c:ptCount val="1"/>
                <c:pt idx="0">
                  <c:v>2. třída</c:v>
                </c:pt>
              </c:strCache>
            </c:strRef>
          </c:tx>
          <c:invertIfNegative val="0"/>
          <c:cat>
            <c:multiLvlStrRef>
              <c:f>List3!$I$30:$N$31</c:f>
              <c:multiLvlStrCache>
                <c:ptCount val="6"/>
                <c:lvl>
                  <c:pt idx="0">
                    <c:v>ANO</c:v>
                  </c:pt>
                  <c:pt idx="1">
                    <c:v>NE</c:v>
                  </c:pt>
                  <c:pt idx="2">
                    <c:v>NĚKDY</c:v>
                  </c:pt>
                  <c:pt idx="3">
                    <c:v>ANO</c:v>
                  </c:pt>
                  <c:pt idx="4">
                    <c:v>NE</c:v>
                  </c:pt>
                  <c:pt idx="5">
                    <c:v>NĚKDY</c:v>
                  </c:pt>
                </c:lvl>
                <c:lvl>
                  <c:pt idx="0">
                    <c:v>Chlapci</c:v>
                  </c:pt>
                  <c:pt idx="1">
                    <c:v>Chlapci</c:v>
                  </c:pt>
                  <c:pt idx="2">
                    <c:v>Chlapci</c:v>
                  </c:pt>
                  <c:pt idx="3">
                    <c:v>Dívky</c:v>
                  </c:pt>
                  <c:pt idx="4">
                    <c:v>Dívky</c:v>
                  </c:pt>
                  <c:pt idx="5">
                    <c:v>Dívky</c:v>
                  </c:pt>
                </c:lvl>
              </c:multiLvlStrCache>
            </c:multiLvlStrRef>
          </c:cat>
          <c:val>
            <c:numRef>
              <c:f>List3!$I$32:$N$32</c:f>
              <c:numCache>
                <c:formatCode>General</c:formatCode>
                <c:ptCount val="6"/>
                <c:pt idx="0">
                  <c:v>0</c:v>
                </c:pt>
                <c:pt idx="1">
                  <c:v>15</c:v>
                </c:pt>
                <c:pt idx="2">
                  <c:v>17</c:v>
                </c:pt>
                <c:pt idx="3">
                  <c:v>2</c:v>
                </c:pt>
                <c:pt idx="4">
                  <c:v>27</c:v>
                </c:pt>
                <c:pt idx="5">
                  <c:v>4</c:v>
                </c:pt>
              </c:numCache>
            </c:numRef>
          </c:val>
          <c:extLst>
            <c:ext xmlns:c16="http://schemas.microsoft.com/office/drawing/2014/chart" uri="{C3380CC4-5D6E-409C-BE32-E72D297353CC}">
              <c16:uniqueId val="{00000000-2E5F-4477-9F90-1C8C55A5C68F}"/>
            </c:ext>
          </c:extLst>
        </c:ser>
        <c:ser>
          <c:idx val="1"/>
          <c:order val="1"/>
          <c:tx>
            <c:strRef>
              <c:f>List3!$H$33</c:f>
              <c:strCache>
                <c:ptCount val="1"/>
                <c:pt idx="0">
                  <c:v>3. třída</c:v>
                </c:pt>
              </c:strCache>
            </c:strRef>
          </c:tx>
          <c:invertIfNegative val="0"/>
          <c:cat>
            <c:multiLvlStrRef>
              <c:f>List3!$I$30:$N$31</c:f>
              <c:multiLvlStrCache>
                <c:ptCount val="6"/>
                <c:lvl>
                  <c:pt idx="0">
                    <c:v>ANO</c:v>
                  </c:pt>
                  <c:pt idx="1">
                    <c:v>NE</c:v>
                  </c:pt>
                  <c:pt idx="2">
                    <c:v>NĚKDY</c:v>
                  </c:pt>
                  <c:pt idx="3">
                    <c:v>ANO</c:v>
                  </c:pt>
                  <c:pt idx="4">
                    <c:v>NE</c:v>
                  </c:pt>
                  <c:pt idx="5">
                    <c:v>NĚKDY</c:v>
                  </c:pt>
                </c:lvl>
                <c:lvl>
                  <c:pt idx="0">
                    <c:v>Chlapci</c:v>
                  </c:pt>
                  <c:pt idx="1">
                    <c:v>Chlapci</c:v>
                  </c:pt>
                  <c:pt idx="2">
                    <c:v>Chlapci</c:v>
                  </c:pt>
                  <c:pt idx="3">
                    <c:v>Dívky</c:v>
                  </c:pt>
                  <c:pt idx="4">
                    <c:v>Dívky</c:v>
                  </c:pt>
                  <c:pt idx="5">
                    <c:v>Dívky</c:v>
                  </c:pt>
                </c:lvl>
              </c:multiLvlStrCache>
            </c:multiLvlStrRef>
          </c:cat>
          <c:val>
            <c:numRef>
              <c:f>List3!$I$33:$N$33</c:f>
              <c:numCache>
                <c:formatCode>General</c:formatCode>
                <c:ptCount val="6"/>
                <c:pt idx="0">
                  <c:v>9</c:v>
                </c:pt>
                <c:pt idx="1">
                  <c:v>6</c:v>
                </c:pt>
                <c:pt idx="2">
                  <c:v>19</c:v>
                </c:pt>
                <c:pt idx="3">
                  <c:v>7</c:v>
                </c:pt>
                <c:pt idx="4">
                  <c:v>5</c:v>
                </c:pt>
                <c:pt idx="5">
                  <c:v>25</c:v>
                </c:pt>
              </c:numCache>
            </c:numRef>
          </c:val>
          <c:extLst>
            <c:ext xmlns:c16="http://schemas.microsoft.com/office/drawing/2014/chart" uri="{C3380CC4-5D6E-409C-BE32-E72D297353CC}">
              <c16:uniqueId val="{00000001-2E5F-4477-9F90-1C8C55A5C68F}"/>
            </c:ext>
          </c:extLst>
        </c:ser>
        <c:ser>
          <c:idx val="2"/>
          <c:order val="2"/>
          <c:tx>
            <c:strRef>
              <c:f>List3!$H$34</c:f>
              <c:strCache>
                <c:ptCount val="1"/>
                <c:pt idx="0">
                  <c:v>4. třída</c:v>
                </c:pt>
              </c:strCache>
            </c:strRef>
          </c:tx>
          <c:invertIfNegative val="0"/>
          <c:cat>
            <c:multiLvlStrRef>
              <c:f>List3!$I$30:$N$31</c:f>
              <c:multiLvlStrCache>
                <c:ptCount val="6"/>
                <c:lvl>
                  <c:pt idx="0">
                    <c:v>ANO</c:v>
                  </c:pt>
                  <c:pt idx="1">
                    <c:v>NE</c:v>
                  </c:pt>
                  <c:pt idx="2">
                    <c:v>NĚKDY</c:v>
                  </c:pt>
                  <c:pt idx="3">
                    <c:v>ANO</c:v>
                  </c:pt>
                  <c:pt idx="4">
                    <c:v>NE</c:v>
                  </c:pt>
                  <c:pt idx="5">
                    <c:v>NĚKDY</c:v>
                  </c:pt>
                </c:lvl>
                <c:lvl>
                  <c:pt idx="0">
                    <c:v>Chlapci</c:v>
                  </c:pt>
                  <c:pt idx="1">
                    <c:v>Chlapci</c:v>
                  </c:pt>
                  <c:pt idx="2">
                    <c:v>Chlapci</c:v>
                  </c:pt>
                  <c:pt idx="3">
                    <c:v>Dívky</c:v>
                  </c:pt>
                  <c:pt idx="4">
                    <c:v>Dívky</c:v>
                  </c:pt>
                  <c:pt idx="5">
                    <c:v>Dívky</c:v>
                  </c:pt>
                </c:lvl>
              </c:multiLvlStrCache>
            </c:multiLvlStrRef>
          </c:cat>
          <c:val>
            <c:numRef>
              <c:f>List3!$I$34:$N$34</c:f>
              <c:numCache>
                <c:formatCode>General</c:formatCode>
                <c:ptCount val="6"/>
                <c:pt idx="0">
                  <c:v>15</c:v>
                </c:pt>
                <c:pt idx="1">
                  <c:v>4</c:v>
                </c:pt>
                <c:pt idx="2">
                  <c:v>13</c:v>
                </c:pt>
                <c:pt idx="3">
                  <c:v>26</c:v>
                </c:pt>
                <c:pt idx="4">
                  <c:v>1</c:v>
                </c:pt>
                <c:pt idx="5">
                  <c:v>10</c:v>
                </c:pt>
              </c:numCache>
            </c:numRef>
          </c:val>
          <c:extLst>
            <c:ext xmlns:c16="http://schemas.microsoft.com/office/drawing/2014/chart" uri="{C3380CC4-5D6E-409C-BE32-E72D297353CC}">
              <c16:uniqueId val="{00000002-2E5F-4477-9F90-1C8C55A5C68F}"/>
            </c:ext>
          </c:extLst>
        </c:ser>
        <c:ser>
          <c:idx val="3"/>
          <c:order val="3"/>
          <c:tx>
            <c:strRef>
              <c:f>List3!$H$35</c:f>
              <c:strCache>
                <c:ptCount val="1"/>
                <c:pt idx="0">
                  <c:v>5. třída</c:v>
                </c:pt>
              </c:strCache>
            </c:strRef>
          </c:tx>
          <c:invertIfNegative val="0"/>
          <c:cat>
            <c:multiLvlStrRef>
              <c:f>List3!$I$30:$N$31</c:f>
              <c:multiLvlStrCache>
                <c:ptCount val="6"/>
                <c:lvl>
                  <c:pt idx="0">
                    <c:v>ANO</c:v>
                  </c:pt>
                  <c:pt idx="1">
                    <c:v>NE</c:v>
                  </c:pt>
                  <c:pt idx="2">
                    <c:v>NĚKDY</c:v>
                  </c:pt>
                  <c:pt idx="3">
                    <c:v>ANO</c:v>
                  </c:pt>
                  <c:pt idx="4">
                    <c:v>NE</c:v>
                  </c:pt>
                  <c:pt idx="5">
                    <c:v>NĚKDY</c:v>
                  </c:pt>
                </c:lvl>
                <c:lvl>
                  <c:pt idx="0">
                    <c:v>Chlapci</c:v>
                  </c:pt>
                  <c:pt idx="1">
                    <c:v>Chlapci</c:v>
                  </c:pt>
                  <c:pt idx="2">
                    <c:v>Chlapci</c:v>
                  </c:pt>
                  <c:pt idx="3">
                    <c:v>Dívky</c:v>
                  </c:pt>
                  <c:pt idx="4">
                    <c:v>Dívky</c:v>
                  </c:pt>
                  <c:pt idx="5">
                    <c:v>Dívky</c:v>
                  </c:pt>
                </c:lvl>
              </c:multiLvlStrCache>
            </c:multiLvlStrRef>
          </c:cat>
          <c:val>
            <c:numRef>
              <c:f>List3!$I$35:$N$35</c:f>
              <c:numCache>
                <c:formatCode>General</c:formatCode>
                <c:ptCount val="6"/>
                <c:pt idx="0">
                  <c:v>35</c:v>
                </c:pt>
                <c:pt idx="1">
                  <c:v>0</c:v>
                </c:pt>
                <c:pt idx="2">
                  <c:v>4</c:v>
                </c:pt>
                <c:pt idx="3">
                  <c:v>33</c:v>
                </c:pt>
                <c:pt idx="4">
                  <c:v>2</c:v>
                </c:pt>
                <c:pt idx="5">
                  <c:v>5</c:v>
                </c:pt>
              </c:numCache>
            </c:numRef>
          </c:val>
          <c:extLst>
            <c:ext xmlns:c16="http://schemas.microsoft.com/office/drawing/2014/chart" uri="{C3380CC4-5D6E-409C-BE32-E72D297353CC}">
              <c16:uniqueId val="{00000003-2E5F-4477-9F90-1C8C55A5C68F}"/>
            </c:ext>
          </c:extLst>
        </c:ser>
        <c:ser>
          <c:idx val="4"/>
          <c:order val="4"/>
          <c:tx>
            <c:strRef>
              <c:f>List3!$H$36</c:f>
              <c:strCache>
                <c:ptCount val="1"/>
                <c:pt idx="0">
                  <c:v>CELKEM</c:v>
                </c:pt>
              </c:strCache>
            </c:strRef>
          </c:tx>
          <c:invertIfNegative val="0"/>
          <c:cat>
            <c:multiLvlStrRef>
              <c:f>List3!$I$30:$N$31</c:f>
              <c:multiLvlStrCache>
                <c:ptCount val="6"/>
                <c:lvl>
                  <c:pt idx="0">
                    <c:v>ANO</c:v>
                  </c:pt>
                  <c:pt idx="1">
                    <c:v>NE</c:v>
                  </c:pt>
                  <c:pt idx="2">
                    <c:v>NĚKDY</c:v>
                  </c:pt>
                  <c:pt idx="3">
                    <c:v>ANO</c:v>
                  </c:pt>
                  <c:pt idx="4">
                    <c:v>NE</c:v>
                  </c:pt>
                  <c:pt idx="5">
                    <c:v>NĚKDY</c:v>
                  </c:pt>
                </c:lvl>
                <c:lvl>
                  <c:pt idx="0">
                    <c:v>Chlapci</c:v>
                  </c:pt>
                  <c:pt idx="1">
                    <c:v>Chlapci</c:v>
                  </c:pt>
                  <c:pt idx="2">
                    <c:v>Chlapci</c:v>
                  </c:pt>
                  <c:pt idx="3">
                    <c:v>Dívky</c:v>
                  </c:pt>
                  <c:pt idx="4">
                    <c:v>Dívky</c:v>
                  </c:pt>
                  <c:pt idx="5">
                    <c:v>Dívky</c:v>
                  </c:pt>
                </c:lvl>
              </c:multiLvlStrCache>
            </c:multiLvlStrRef>
          </c:cat>
          <c:val>
            <c:numRef>
              <c:f>List3!$I$36:$N$36</c:f>
              <c:numCache>
                <c:formatCode>General</c:formatCode>
                <c:ptCount val="6"/>
                <c:pt idx="0">
                  <c:v>59</c:v>
                </c:pt>
                <c:pt idx="1">
                  <c:v>25</c:v>
                </c:pt>
                <c:pt idx="2">
                  <c:v>53</c:v>
                </c:pt>
                <c:pt idx="3">
                  <c:v>68</c:v>
                </c:pt>
                <c:pt idx="4">
                  <c:v>34</c:v>
                </c:pt>
                <c:pt idx="5">
                  <c:v>44</c:v>
                </c:pt>
              </c:numCache>
            </c:numRef>
          </c:val>
          <c:extLst>
            <c:ext xmlns:c16="http://schemas.microsoft.com/office/drawing/2014/chart" uri="{C3380CC4-5D6E-409C-BE32-E72D297353CC}">
              <c16:uniqueId val="{00000004-2E5F-4477-9F90-1C8C55A5C68F}"/>
            </c:ext>
          </c:extLst>
        </c:ser>
        <c:dLbls>
          <c:showLegendKey val="0"/>
          <c:showVal val="0"/>
          <c:showCatName val="0"/>
          <c:showSerName val="0"/>
          <c:showPercent val="0"/>
          <c:showBubbleSize val="0"/>
        </c:dLbls>
        <c:gapWidth val="150"/>
        <c:axId val="183388032"/>
        <c:axId val="183389568"/>
      </c:barChart>
      <c:catAx>
        <c:axId val="18338803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cs-CZ"/>
          </a:p>
        </c:txPr>
        <c:crossAx val="183389568"/>
        <c:crosses val="autoZero"/>
        <c:auto val="1"/>
        <c:lblAlgn val="ctr"/>
        <c:lblOffset val="100"/>
        <c:noMultiLvlLbl val="0"/>
      </c:catAx>
      <c:valAx>
        <c:axId val="18338956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cs-CZ"/>
          </a:p>
        </c:txPr>
        <c:crossAx val="183388032"/>
        <c:crosses val="autoZero"/>
        <c:crossBetween val="between"/>
      </c:valAx>
    </c:plotArea>
    <c:legend>
      <c:legendPos val="r"/>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List3!$H$7</c:f>
              <c:strCache>
                <c:ptCount val="1"/>
                <c:pt idx="0">
                  <c:v>2. třída</c:v>
                </c:pt>
              </c:strCache>
            </c:strRef>
          </c:tx>
          <c:invertIfNegative val="0"/>
          <c:cat>
            <c:multiLvlStrRef>
              <c:f>List3!$I$5:$N$6</c:f>
              <c:multiLvlStrCache>
                <c:ptCount val="6"/>
                <c:lvl>
                  <c:pt idx="0">
                    <c:v>ANO</c:v>
                  </c:pt>
                  <c:pt idx="1">
                    <c:v>NE</c:v>
                  </c:pt>
                  <c:pt idx="2">
                    <c:v>ANO</c:v>
                  </c:pt>
                  <c:pt idx="3">
                    <c:v>NE</c:v>
                  </c:pt>
                  <c:pt idx="4">
                    <c:v>ANO%</c:v>
                  </c:pt>
                  <c:pt idx="5">
                    <c:v>NE%</c:v>
                  </c:pt>
                </c:lvl>
                <c:lvl>
                  <c:pt idx="0">
                    <c:v>Chlapci </c:v>
                  </c:pt>
                  <c:pt idx="1">
                    <c:v>Chlapci</c:v>
                  </c:pt>
                  <c:pt idx="2">
                    <c:v>Dívky</c:v>
                  </c:pt>
                  <c:pt idx="3">
                    <c:v>Dívky</c:v>
                  </c:pt>
                  <c:pt idx="4">
                    <c:v>Celkem</c:v>
                  </c:pt>
                  <c:pt idx="5">
                    <c:v>Celkem</c:v>
                  </c:pt>
                </c:lvl>
              </c:multiLvlStrCache>
            </c:multiLvlStrRef>
          </c:cat>
          <c:val>
            <c:numRef>
              <c:f>List3!$I$7:$N$7</c:f>
              <c:numCache>
                <c:formatCode>General</c:formatCode>
                <c:ptCount val="6"/>
                <c:pt idx="0">
                  <c:v>3</c:v>
                </c:pt>
                <c:pt idx="1">
                  <c:v>29</c:v>
                </c:pt>
                <c:pt idx="2">
                  <c:v>2</c:v>
                </c:pt>
                <c:pt idx="3">
                  <c:v>31</c:v>
                </c:pt>
                <c:pt idx="4">
                  <c:v>7</c:v>
                </c:pt>
                <c:pt idx="5">
                  <c:v>93</c:v>
                </c:pt>
              </c:numCache>
            </c:numRef>
          </c:val>
          <c:extLst>
            <c:ext xmlns:c16="http://schemas.microsoft.com/office/drawing/2014/chart" uri="{C3380CC4-5D6E-409C-BE32-E72D297353CC}">
              <c16:uniqueId val="{00000000-C058-49D2-9D0F-307E6F89865C}"/>
            </c:ext>
          </c:extLst>
        </c:ser>
        <c:ser>
          <c:idx val="1"/>
          <c:order val="1"/>
          <c:tx>
            <c:strRef>
              <c:f>List3!$H$8</c:f>
              <c:strCache>
                <c:ptCount val="1"/>
                <c:pt idx="0">
                  <c:v>3. třída</c:v>
                </c:pt>
              </c:strCache>
            </c:strRef>
          </c:tx>
          <c:invertIfNegative val="0"/>
          <c:cat>
            <c:multiLvlStrRef>
              <c:f>List3!$I$5:$N$6</c:f>
              <c:multiLvlStrCache>
                <c:ptCount val="6"/>
                <c:lvl>
                  <c:pt idx="0">
                    <c:v>ANO</c:v>
                  </c:pt>
                  <c:pt idx="1">
                    <c:v>NE</c:v>
                  </c:pt>
                  <c:pt idx="2">
                    <c:v>ANO</c:v>
                  </c:pt>
                  <c:pt idx="3">
                    <c:v>NE</c:v>
                  </c:pt>
                  <c:pt idx="4">
                    <c:v>ANO%</c:v>
                  </c:pt>
                  <c:pt idx="5">
                    <c:v>NE%</c:v>
                  </c:pt>
                </c:lvl>
                <c:lvl>
                  <c:pt idx="0">
                    <c:v>Chlapci </c:v>
                  </c:pt>
                  <c:pt idx="1">
                    <c:v>Chlapci</c:v>
                  </c:pt>
                  <c:pt idx="2">
                    <c:v>Dívky</c:v>
                  </c:pt>
                  <c:pt idx="3">
                    <c:v>Dívky</c:v>
                  </c:pt>
                  <c:pt idx="4">
                    <c:v>Celkem</c:v>
                  </c:pt>
                  <c:pt idx="5">
                    <c:v>Celkem</c:v>
                  </c:pt>
                </c:lvl>
              </c:multiLvlStrCache>
            </c:multiLvlStrRef>
          </c:cat>
          <c:val>
            <c:numRef>
              <c:f>List3!$I$8:$N$8</c:f>
              <c:numCache>
                <c:formatCode>General</c:formatCode>
                <c:ptCount val="6"/>
                <c:pt idx="0">
                  <c:v>5</c:v>
                </c:pt>
                <c:pt idx="1">
                  <c:v>32</c:v>
                </c:pt>
                <c:pt idx="2">
                  <c:v>10</c:v>
                </c:pt>
                <c:pt idx="3">
                  <c:v>27</c:v>
                </c:pt>
                <c:pt idx="4">
                  <c:v>21</c:v>
                </c:pt>
                <c:pt idx="5">
                  <c:v>79</c:v>
                </c:pt>
              </c:numCache>
            </c:numRef>
          </c:val>
          <c:extLst>
            <c:ext xmlns:c16="http://schemas.microsoft.com/office/drawing/2014/chart" uri="{C3380CC4-5D6E-409C-BE32-E72D297353CC}">
              <c16:uniqueId val="{00000001-C058-49D2-9D0F-307E6F89865C}"/>
            </c:ext>
          </c:extLst>
        </c:ser>
        <c:ser>
          <c:idx val="2"/>
          <c:order val="2"/>
          <c:tx>
            <c:strRef>
              <c:f>List3!$H$9</c:f>
              <c:strCache>
                <c:ptCount val="1"/>
                <c:pt idx="0">
                  <c:v>4. třída</c:v>
                </c:pt>
              </c:strCache>
            </c:strRef>
          </c:tx>
          <c:invertIfNegative val="0"/>
          <c:cat>
            <c:multiLvlStrRef>
              <c:f>List3!$I$5:$N$6</c:f>
              <c:multiLvlStrCache>
                <c:ptCount val="6"/>
                <c:lvl>
                  <c:pt idx="0">
                    <c:v>ANO</c:v>
                  </c:pt>
                  <c:pt idx="1">
                    <c:v>NE</c:v>
                  </c:pt>
                  <c:pt idx="2">
                    <c:v>ANO</c:v>
                  </c:pt>
                  <c:pt idx="3">
                    <c:v>NE</c:v>
                  </c:pt>
                  <c:pt idx="4">
                    <c:v>ANO%</c:v>
                  </c:pt>
                  <c:pt idx="5">
                    <c:v>NE%</c:v>
                  </c:pt>
                </c:lvl>
                <c:lvl>
                  <c:pt idx="0">
                    <c:v>Chlapci </c:v>
                  </c:pt>
                  <c:pt idx="1">
                    <c:v>Chlapci</c:v>
                  </c:pt>
                  <c:pt idx="2">
                    <c:v>Dívky</c:v>
                  </c:pt>
                  <c:pt idx="3">
                    <c:v>Dívky</c:v>
                  </c:pt>
                  <c:pt idx="4">
                    <c:v>Celkem</c:v>
                  </c:pt>
                  <c:pt idx="5">
                    <c:v>Celkem</c:v>
                  </c:pt>
                </c:lvl>
              </c:multiLvlStrCache>
            </c:multiLvlStrRef>
          </c:cat>
          <c:val>
            <c:numRef>
              <c:f>List3!$I$9:$N$9</c:f>
              <c:numCache>
                <c:formatCode>General</c:formatCode>
                <c:ptCount val="6"/>
                <c:pt idx="0">
                  <c:v>29</c:v>
                </c:pt>
                <c:pt idx="1">
                  <c:v>3</c:v>
                </c:pt>
                <c:pt idx="2">
                  <c:v>36</c:v>
                </c:pt>
                <c:pt idx="3">
                  <c:v>1</c:v>
                </c:pt>
                <c:pt idx="4">
                  <c:v>94</c:v>
                </c:pt>
                <c:pt idx="5">
                  <c:v>6</c:v>
                </c:pt>
              </c:numCache>
            </c:numRef>
          </c:val>
          <c:extLst>
            <c:ext xmlns:c16="http://schemas.microsoft.com/office/drawing/2014/chart" uri="{C3380CC4-5D6E-409C-BE32-E72D297353CC}">
              <c16:uniqueId val="{00000002-C058-49D2-9D0F-307E6F89865C}"/>
            </c:ext>
          </c:extLst>
        </c:ser>
        <c:ser>
          <c:idx val="3"/>
          <c:order val="3"/>
          <c:tx>
            <c:strRef>
              <c:f>List3!$H$10</c:f>
              <c:strCache>
                <c:ptCount val="1"/>
                <c:pt idx="0">
                  <c:v>5. třída</c:v>
                </c:pt>
              </c:strCache>
            </c:strRef>
          </c:tx>
          <c:invertIfNegative val="0"/>
          <c:cat>
            <c:multiLvlStrRef>
              <c:f>List3!$I$5:$N$6</c:f>
              <c:multiLvlStrCache>
                <c:ptCount val="6"/>
                <c:lvl>
                  <c:pt idx="0">
                    <c:v>ANO</c:v>
                  </c:pt>
                  <c:pt idx="1">
                    <c:v>NE</c:v>
                  </c:pt>
                  <c:pt idx="2">
                    <c:v>ANO</c:v>
                  </c:pt>
                  <c:pt idx="3">
                    <c:v>NE</c:v>
                  </c:pt>
                  <c:pt idx="4">
                    <c:v>ANO%</c:v>
                  </c:pt>
                  <c:pt idx="5">
                    <c:v>NE%</c:v>
                  </c:pt>
                </c:lvl>
                <c:lvl>
                  <c:pt idx="0">
                    <c:v>Chlapci </c:v>
                  </c:pt>
                  <c:pt idx="1">
                    <c:v>Chlapci</c:v>
                  </c:pt>
                  <c:pt idx="2">
                    <c:v>Dívky</c:v>
                  </c:pt>
                  <c:pt idx="3">
                    <c:v>Dívky</c:v>
                  </c:pt>
                  <c:pt idx="4">
                    <c:v>Celkem</c:v>
                  </c:pt>
                  <c:pt idx="5">
                    <c:v>Celkem</c:v>
                  </c:pt>
                </c:lvl>
              </c:multiLvlStrCache>
            </c:multiLvlStrRef>
          </c:cat>
          <c:val>
            <c:numRef>
              <c:f>List3!$I$10:$N$10</c:f>
              <c:numCache>
                <c:formatCode>General</c:formatCode>
                <c:ptCount val="6"/>
                <c:pt idx="0">
                  <c:v>39</c:v>
                </c:pt>
                <c:pt idx="1">
                  <c:v>0</c:v>
                </c:pt>
                <c:pt idx="2">
                  <c:v>40</c:v>
                </c:pt>
                <c:pt idx="3">
                  <c:v>0</c:v>
                </c:pt>
                <c:pt idx="4">
                  <c:v>100</c:v>
                </c:pt>
                <c:pt idx="5">
                  <c:v>100</c:v>
                </c:pt>
              </c:numCache>
            </c:numRef>
          </c:val>
          <c:extLst>
            <c:ext xmlns:c16="http://schemas.microsoft.com/office/drawing/2014/chart" uri="{C3380CC4-5D6E-409C-BE32-E72D297353CC}">
              <c16:uniqueId val="{00000003-C058-49D2-9D0F-307E6F89865C}"/>
            </c:ext>
          </c:extLst>
        </c:ser>
        <c:ser>
          <c:idx val="4"/>
          <c:order val="4"/>
          <c:tx>
            <c:strRef>
              <c:f>List3!$H$11</c:f>
              <c:strCache>
                <c:ptCount val="1"/>
                <c:pt idx="0">
                  <c:v>CELKEM</c:v>
                </c:pt>
              </c:strCache>
            </c:strRef>
          </c:tx>
          <c:invertIfNegative val="0"/>
          <c:cat>
            <c:multiLvlStrRef>
              <c:f>List3!$I$5:$N$6</c:f>
              <c:multiLvlStrCache>
                <c:ptCount val="6"/>
                <c:lvl>
                  <c:pt idx="0">
                    <c:v>ANO</c:v>
                  </c:pt>
                  <c:pt idx="1">
                    <c:v>NE</c:v>
                  </c:pt>
                  <c:pt idx="2">
                    <c:v>ANO</c:v>
                  </c:pt>
                  <c:pt idx="3">
                    <c:v>NE</c:v>
                  </c:pt>
                  <c:pt idx="4">
                    <c:v>ANO%</c:v>
                  </c:pt>
                  <c:pt idx="5">
                    <c:v>NE%</c:v>
                  </c:pt>
                </c:lvl>
                <c:lvl>
                  <c:pt idx="0">
                    <c:v>Chlapci </c:v>
                  </c:pt>
                  <c:pt idx="1">
                    <c:v>Chlapci</c:v>
                  </c:pt>
                  <c:pt idx="2">
                    <c:v>Dívky</c:v>
                  </c:pt>
                  <c:pt idx="3">
                    <c:v>Dívky</c:v>
                  </c:pt>
                  <c:pt idx="4">
                    <c:v>Celkem</c:v>
                  </c:pt>
                  <c:pt idx="5">
                    <c:v>Celkem</c:v>
                  </c:pt>
                </c:lvl>
              </c:multiLvlStrCache>
            </c:multiLvlStrRef>
          </c:cat>
          <c:val>
            <c:numRef>
              <c:f>List3!$I$11:$N$11</c:f>
              <c:numCache>
                <c:formatCode>General</c:formatCode>
                <c:ptCount val="6"/>
                <c:pt idx="0">
                  <c:v>76</c:v>
                </c:pt>
                <c:pt idx="1">
                  <c:v>64</c:v>
                </c:pt>
                <c:pt idx="2">
                  <c:v>88</c:v>
                </c:pt>
                <c:pt idx="3">
                  <c:v>59</c:v>
                </c:pt>
                <c:pt idx="4">
                  <c:v>58</c:v>
                </c:pt>
                <c:pt idx="5">
                  <c:v>52</c:v>
                </c:pt>
              </c:numCache>
            </c:numRef>
          </c:val>
          <c:extLst>
            <c:ext xmlns:c16="http://schemas.microsoft.com/office/drawing/2014/chart" uri="{C3380CC4-5D6E-409C-BE32-E72D297353CC}">
              <c16:uniqueId val="{00000004-C058-49D2-9D0F-307E6F89865C}"/>
            </c:ext>
          </c:extLst>
        </c:ser>
        <c:dLbls>
          <c:showLegendKey val="0"/>
          <c:showVal val="0"/>
          <c:showCatName val="0"/>
          <c:showSerName val="0"/>
          <c:showPercent val="0"/>
          <c:showBubbleSize val="0"/>
        </c:dLbls>
        <c:gapWidth val="150"/>
        <c:axId val="183415552"/>
        <c:axId val="183417088"/>
      </c:barChart>
      <c:catAx>
        <c:axId val="18341555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cs-CZ"/>
          </a:p>
        </c:txPr>
        <c:crossAx val="183417088"/>
        <c:crosses val="autoZero"/>
        <c:auto val="1"/>
        <c:lblAlgn val="ctr"/>
        <c:lblOffset val="100"/>
        <c:noMultiLvlLbl val="0"/>
      </c:catAx>
      <c:valAx>
        <c:axId val="18341708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cs-CZ"/>
          </a:p>
        </c:txPr>
        <c:crossAx val="183415552"/>
        <c:crosses val="autoZero"/>
        <c:crossBetween val="between"/>
      </c:valAx>
    </c:plotArea>
    <c:legend>
      <c:legendPos val="r"/>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List3!$H$7</c:f>
              <c:strCache>
                <c:ptCount val="1"/>
                <c:pt idx="0">
                  <c:v>2. třída</c:v>
                </c:pt>
              </c:strCache>
            </c:strRef>
          </c:tx>
          <c:invertIfNegative val="0"/>
          <c:cat>
            <c:multiLvlStrRef>
              <c:f>List3!$I$5:$N$6</c:f>
              <c:multiLvlStrCache>
                <c:ptCount val="6"/>
                <c:lvl>
                  <c:pt idx="0">
                    <c:v>ANO</c:v>
                  </c:pt>
                  <c:pt idx="1">
                    <c:v>NE</c:v>
                  </c:pt>
                  <c:pt idx="2">
                    <c:v>ANO</c:v>
                  </c:pt>
                  <c:pt idx="3">
                    <c:v>NE</c:v>
                  </c:pt>
                  <c:pt idx="4">
                    <c:v>ANO%</c:v>
                  </c:pt>
                  <c:pt idx="5">
                    <c:v>NE%</c:v>
                  </c:pt>
                </c:lvl>
                <c:lvl>
                  <c:pt idx="0">
                    <c:v>Chlapci </c:v>
                  </c:pt>
                  <c:pt idx="1">
                    <c:v>Chlapci</c:v>
                  </c:pt>
                  <c:pt idx="2">
                    <c:v>Dívky</c:v>
                  </c:pt>
                  <c:pt idx="3">
                    <c:v>Dívky</c:v>
                  </c:pt>
                  <c:pt idx="4">
                    <c:v>Celkem</c:v>
                  </c:pt>
                  <c:pt idx="5">
                    <c:v>Celkem</c:v>
                  </c:pt>
                </c:lvl>
              </c:multiLvlStrCache>
            </c:multiLvlStrRef>
          </c:cat>
          <c:val>
            <c:numRef>
              <c:f>List3!$I$7:$N$7</c:f>
              <c:numCache>
                <c:formatCode>General</c:formatCode>
                <c:ptCount val="6"/>
                <c:pt idx="0">
                  <c:v>3</c:v>
                </c:pt>
                <c:pt idx="1">
                  <c:v>29</c:v>
                </c:pt>
                <c:pt idx="2">
                  <c:v>2</c:v>
                </c:pt>
                <c:pt idx="3">
                  <c:v>31</c:v>
                </c:pt>
                <c:pt idx="4">
                  <c:v>7</c:v>
                </c:pt>
                <c:pt idx="5">
                  <c:v>93</c:v>
                </c:pt>
              </c:numCache>
            </c:numRef>
          </c:val>
          <c:extLst>
            <c:ext xmlns:c16="http://schemas.microsoft.com/office/drawing/2014/chart" uri="{C3380CC4-5D6E-409C-BE32-E72D297353CC}">
              <c16:uniqueId val="{00000000-BF58-49BA-B316-5947DB1D2BA6}"/>
            </c:ext>
          </c:extLst>
        </c:ser>
        <c:ser>
          <c:idx val="1"/>
          <c:order val="1"/>
          <c:tx>
            <c:strRef>
              <c:f>List3!$H$8</c:f>
              <c:strCache>
                <c:ptCount val="1"/>
                <c:pt idx="0">
                  <c:v>3. třída</c:v>
                </c:pt>
              </c:strCache>
            </c:strRef>
          </c:tx>
          <c:invertIfNegative val="0"/>
          <c:cat>
            <c:multiLvlStrRef>
              <c:f>List3!$I$5:$N$6</c:f>
              <c:multiLvlStrCache>
                <c:ptCount val="6"/>
                <c:lvl>
                  <c:pt idx="0">
                    <c:v>ANO</c:v>
                  </c:pt>
                  <c:pt idx="1">
                    <c:v>NE</c:v>
                  </c:pt>
                  <c:pt idx="2">
                    <c:v>ANO</c:v>
                  </c:pt>
                  <c:pt idx="3">
                    <c:v>NE</c:v>
                  </c:pt>
                  <c:pt idx="4">
                    <c:v>ANO%</c:v>
                  </c:pt>
                  <c:pt idx="5">
                    <c:v>NE%</c:v>
                  </c:pt>
                </c:lvl>
                <c:lvl>
                  <c:pt idx="0">
                    <c:v>Chlapci </c:v>
                  </c:pt>
                  <c:pt idx="1">
                    <c:v>Chlapci</c:v>
                  </c:pt>
                  <c:pt idx="2">
                    <c:v>Dívky</c:v>
                  </c:pt>
                  <c:pt idx="3">
                    <c:v>Dívky</c:v>
                  </c:pt>
                  <c:pt idx="4">
                    <c:v>Celkem</c:v>
                  </c:pt>
                  <c:pt idx="5">
                    <c:v>Celkem</c:v>
                  </c:pt>
                </c:lvl>
              </c:multiLvlStrCache>
            </c:multiLvlStrRef>
          </c:cat>
          <c:val>
            <c:numRef>
              <c:f>List3!$I$8:$N$8</c:f>
              <c:numCache>
                <c:formatCode>General</c:formatCode>
                <c:ptCount val="6"/>
                <c:pt idx="0">
                  <c:v>5</c:v>
                </c:pt>
                <c:pt idx="1">
                  <c:v>32</c:v>
                </c:pt>
                <c:pt idx="2">
                  <c:v>10</c:v>
                </c:pt>
                <c:pt idx="3">
                  <c:v>27</c:v>
                </c:pt>
                <c:pt idx="4">
                  <c:v>21</c:v>
                </c:pt>
                <c:pt idx="5">
                  <c:v>79</c:v>
                </c:pt>
              </c:numCache>
            </c:numRef>
          </c:val>
          <c:extLst>
            <c:ext xmlns:c16="http://schemas.microsoft.com/office/drawing/2014/chart" uri="{C3380CC4-5D6E-409C-BE32-E72D297353CC}">
              <c16:uniqueId val="{00000001-BF58-49BA-B316-5947DB1D2BA6}"/>
            </c:ext>
          </c:extLst>
        </c:ser>
        <c:ser>
          <c:idx val="2"/>
          <c:order val="2"/>
          <c:tx>
            <c:strRef>
              <c:f>List3!$H$9</c:f>
              <c:strCache>
                <c:ptCount val="1"/>
                <c:pt idx="0">
                  <c:v>4. třída</c:v>
                </c:pt>
              </c:strCache>
            </c:strRef>
          </c:tx>
          <c:invertIfNegative val="0"/>
          <c:cat>
            <c:multiLvlStrRef>
              <c:f>List3!$I$5:$N$6</c:f>
              <c:multiLvlStrCache>
                <c:ptCount val="6"/>
                <c:lvl>
                  <c:pt idx="0">
                    <c:v>ANO</c:v>
                  </c:pt>
                  <c:pt idx="1">
                    <c:v>NE</c:v>
                  </c:pt>
                  <c:pt idx="2">
                    <c:v>ANO</c:v>
                  </c:pt>
                  <c:pt idx="3">
                    <c:v>NE</c:v>
                  </c:pt>
                  <c:pt idx="4">
                    <c:v>ANO%</c:v>
                  </c:pt>
                  <c:pt idx="5">
                    <c:v>NE%</c:v>
                  </c:pt>
                </c:lvl>
                <c:lvl>
                  <c:pt idx="0">
                    <c:v>Chlapci </c:v>
                  </c:pt>
                  <c:pt idx="1">
                    <c:v>Chlapci</c:v>
                  </c:pt>
                  <c:pt idx="2">
                    <c:v>Dívky</c:v>
                  </c:pt>
                  <c:pt idx="3">
                    <c:v>Dívky</c:v>
                  </c:pt>
                  <c:pt idx="4">
                    <c:v>Celkem</c:v>
                  </c:pt>
                  <c:pt idx="5">
                    <c:v>Celkem</c:v>
                  </c:pt>
                </c:lvl>
              </c:multiLvlStrCache>
            </c:multiLvlStrRef>
          </c:cat>
          <c:val>
            <c:numRef>
              <c:f>List3!$I$9:$N$9</c:f>
              <c:numCache>
                <c:formatCode>General</c:formatCode>
                <c:ptCount val="6"/>
                <c:pt idx="0">
                  <c:v>29</c:v>
                </c:pt>
                <c:pt idx="1">
                  <c:v>3</c:v>
                </c:pt>
                <c:pt idx="2">
                  <c:v>36</c:v>
                </c:pt>
                <c:pt idx="3">
                  <c:v>1</c:v>
                </c:pt>
                <c:pt idx="4">
                  <c:v>94</c:v>
                </c:pt>
                <c:pt idx="5">
                  <c:v>6</c:v>
                </c:pt>
              </c:numCache>
            </c:numRef>
          </c:val>
          <c:extLst>
            <c:ext xmlns:c16="http://schemas.microsoft.com/office/drawing/2014/chart" uri="{C3380CC4-5D6E-409C-BE32-E72D297353CC}">
              <c16:uniqueId val="{00000002-BF58-49BA-B316-5947DB1D2BA6}"/>
            </c:ext>
          </c:extLst>
        </c:ser>
        <c:ser>
          <c:idx val="3"/>
          <c:order val="3"/>
          <c:tx>
            <c:strRef>
              <c:f>List3!$H$10</c:f>
              <c:strCache>
                <c:ptCount val="1"/>
                <c:pt idx="0">
                  <c:v>5. třída</c:v>
                </c:pt>
              </c:strCache>
            </c:strRef>
          </c:tx>
          <c:invertIfNegative val="0"/>
          <c:cat>
            <c:multiLvlStrRef>
              <c:f>List3!$I$5:$N$6</c:f>
              <c:multiLvlStrCache>
                <c:ptCount val="6"/>
                <c:lvl>
                  <c:pt idx="0">
                    <c:v>ANO</c:v>
                  </c:pt>
                  <c:pt idx="1">
                    <c:v>NE</c:v>
                  </c:pt>
                  <c:pt idx="2">
                    <c:v>ANO</c:v>
                  </c:pt>
                  <c:pt idx="3">
                    <c:v>NE</c:v>
                  </c:pt>
                  <c:pt idx="4">
                    <c:v>ANO%</c:v>
                  </c:pt>
                  <c:pt idx="5">
                    <c:v>NE%</c:v>
                  </c:pt>
                </c:lvl>
                <c:lvl>
                  <c:pt idx="0">
                    <c:v>Chlapci </c:v>
                  </c:pt>
                  <c:pt idx="1">
                    <c:v>Chlapci</c:v>
                  </c:pt>
                  <c:pt idx="2">
                    <c:v>Dívky</c:v>
                  </c:pt>
                  <c:pt idx="3">
                    <c:v>Dívky</c:v>
                  </c:pt>
                  <c:pt idx="4">
                    <c:v>Celkem</c:v>
                  </c:pt>
                  <c:pt idx="5">
                    <c:v>Celkem</c:v>
                  </c:pt>
                </c:lvl>
              </c:multiLvlStrCache>
            </c:multiLvlStrRef>
          </c:cat>
          <c:val>
            <c:numRef>
              <c:f>List3!$I$10:$N$10</c:f>
              <c:numCache>
                <c:formatCode>General</c:formatCode>
                <c:ptCount val="6"/>
                <c:pt idx="0">
                  <c:v>39</c:v>
                </c:pt>
                <c:pt idx="1">
                  <c:v>0</c:v>
                </c:pt>
                <c:pt idx="2">
                  <c:v>40</c:v>
                </c:pt>
                <c:pt idx="3">
                  <c:v>0</c:v>
                </c:pt>
                <c:pt idx="4">
                  <c:v>100</c:v>
                </c:pt>
                <c:pt idx="5">
                  <c:v>100</c:v>
                </c:pt>
              </c:numCache>
            </c:numRef>
          </c:val>
          <c:extLst>
            <c:ext xmlns:c16="http://schemas.microsoft.com/office/drawing/2014/chart" uri="{C3380CC4-5D6E-409C-BE32-E72D297353CC}">
              <c16:uniqueId val="{00000003-BF58-49BA-B316-5947DB1D2BA6}"/>
            </c:ext>
          </c:extLst>
        </c:ser>
        <c:ser>
          <c:idx val="4"/>
          <c:order val="4"/>
          <c:tx>
            <c:strRef>
              <c:f>List3!$H$11</c:f>
              <c:strCache>
                <c:ptCount val="1"/>
                <c:pt idx="0">
                  <c:v>CELKEM</c:v>
                </c:pt>
              </c:strCache>
            </c:strRef>
          </c:tx>
          <c:invertIfNegative val="0"/>
          <c:cat>
            <c:multiLvlStrRef>
              <c:f>List3!$I$5:$N$6</c:f>
              <c:multiLvlStrCache>
                <c:ptCount val="6"/>
                <c:lvl>
                  <c:pt idx="0">
                    <c:v>ANO</c:v>
                  </c:pt>
                  <c:pt idx="1">
                    <c:v>NE</c:v>
                  </c:pt>
                  <c:pt idx="2">
                    <c:v>ANO</c:v>
                  </c:pt>
                  <c:pt idx="3">
                    <c:v>NE</c:v>
                  </c:pt>
                  <c:pt idx="4">
                    <c:v>ANO%</c:v>
                  </c:pt>
                  <c:pt idx="5">
                    <c:v>NE%</c:v>
                  </c:pt>
                </c:lvl>
                <c:lvl>
                  <c:pt idx="0">
                    <c:v>Chlapci </c:v>
                  </c:pt>
                  <c:pt idx="1">
                    <c:v>Chlapci</c:v>
                  </c:pt>
                  <c:pt idx="2">
                    <c:v>Dívky</c:v>
                  </c:pt>
                  <c:pt idx="3">
                    <c:v>Dívky</c:v>
                  </c:pt>
                  <c:pt idx="4">
                    <c:v>Celkem</c:v>
                  </c:pt>
                  <c:pt idx="5">
                    <c:v>Celkem</c:v>
                  </c:pt>
                </c:lvl>
              </c:multiLvlStrCache>
            </c:multiLvlStrRef>
          </c:cat>
          <c:val>
            <c:numRef>
              <c:f>List3!$I$11:$N$11</c:f>
              <c:numCache>
                <c:formatCode>General</c:formatCode>
                <c:ptCount val="6"/>
                <c:pt idx="0">
                  <c:v>76</c:v>
                </c:pt>
                <c:pt idx="1">
                  <c:v>64</c:v>
                </c:pt>
                <c:pt idx="2">
                  <c:v>88</c:v>
                </c:pt>
                <c:pt idx="3">
                  <c:v>59</c:v>
                </c:pt>
                <c:pt idx="4">
                  <c:v>58</c:v>
                </c:pt>
                <c:pt idx="5">
                  <c:v>52</c:v>
                </c:pt>
              </c:numCache>
            </c:numRef>
          </c:val>
          <c:extLst>
            <c:ext xmlns:c16="http://schemas.microsoft.com/office/drawing/2014/chart" uri="{C3380CC4-5D6E-409C-BE32-E72D297353CC}">
              <c16:uniqueId val="{00000004-BF58-49BA-B316-5947DB1D2BA6}"/>
            </c:ext>
          </c:extLst>
        </c:ser>
        <c:dLbls>
          <c:showLegendKey val="0"/>
          <c:showVal val="0"/>
          <c:showCatName val="0"/>
          <c:showSerName val="0"/>
          <c:showPercent val="0"/>
          <c:showBubbleSize val="0"/>
        </c:dLbls>
        <c:gapWidth val="150"/>
        <c:axId val="183716864"/>
        <c:axId val="183718656"/>
      </c:barChart>
      <c:catAx>
        <c:axId val="18371686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cs-CZ"/>
          </a:p>
        </c:txPr>
        <c:crossAx val="183718656"/>
        <c:crosses val="autoZero"/>
        <c:auto val="1"/>
        <c:lblAlgn val="ctr"/>
        <c:lblOffset val="100"/>
        <c:noMultiLvlLbl val="0"/>
      </c:catAx>
      <c:valAx>
        <c:axId val="18371865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cs-CZ"/>
          </a:p>
        </c:txPr>
        <c:crossAx val="183716864"/>
        <c:crosses val="autoZero"/>
        <c:crossBetween val="between"/>
      </c:valAx>
    </c:plotArea>
    <c:legend>
      <c:legendPos val="r"/>
      <c:overlay val="0"/>
      <c:txPr>
        <a:bodyPr/>
        <a:lstStyle/>
        <a:p>
          <a:pPr>
            <a:defRPr sz="1050">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List3!$H$32</c:f>
              <c:strCache>
                <c:ptCount val="1"/>
                <c:pt idx="0">
                  <c:v>2. třída</c:v>
                </c:pt>
              </c:strCache>
            </c:strRef>
          </c:tx>
          <c:invertIfNegative val="0"/>
          <c:cat>
            <c:multiLvlStrRef>
              <c:f>List3!$I$30:$N$31</c:f>
              <c:multiLvlStrCache>
                <c:ptCount val="6"/>
                <c:lvl>
                  <c:pt idx="0">
                    <c:v>ANO</c:v>
                  </c:pt>
                  <c:pt idx="1">
                    <c:v>NE</c:v>
                  </c:pt>
                  <c:pt idx="2">
                    <c:v>NĚKDY</c:v>
                  </c:pt>
                  <c:pt idx="3">
                    <c:v>ANO</c:v>
                  </c:pt>
                  <c:pt idx="4">
                    <c:v>NE</c:v>
                  </c:pt>
                  <c:pt idx="5">
                    <c:v>NĚKDY</c:v>
                  </c:pt>
                </c:lvl>
                <c:lvl>
                  <c:pt idx="0">
                    <c:v>Chlapci</c:v>
                  </c:pt>
                  <c:pt idx="1">
                    <c:v>Chlapci</c:v>
                  </c:pt>
                  <c:pt idx="2">
                    <c:v>Chlapci</c:v>
                  </c:pt>
                  <c:pt idx="3">
                    <c:v>Dívky</c:v>
                  </c:pt>
                  <c:pt idx="4">
                    <c:v>Dívky</c:v>
                  </c:pt>
                  <c:pt idx="5">
                    <c:v>Dívky</c:v>
                  </c:pt>
                </c:lvl>
              </c:multiLvlStrCache>
            </c:multiLvlStrRef>
          </c:cat>
          <c:val>
            <c:numRef>
              <c:f>List3!$I$32:$N$32</c:f>
              <c:numCache>
                <c:formatCode>General</c:formatCode>
                <c:ptCount val="6"/>
                <c:pt idx="0">
                  <c:v>0</c:v>
                </c:pt>
                <c:pt idx="1">
                  <c:v>15</c:v>
                </c:pt>
                <c:pt idx="2">
                  <c:v>17</c:v>
                </c:pt>
                <c:pt idx="3">
                  <c:v>2</c:v>
                </c:pt>
                <c:pt idx="4">
                  <c:v>27</c:v>
                </c:pt>
                <c:pt idx="5">
                  <c:v>4</c:v>
                </c:pt>
              </c:numCache>
            </c:numRef>
          </c:val>
          <c:extLst>
            <c:ext xmlns:c16="http://schemas.microsoft.com/office/drawing/2014/chart" uri="{C3380CC4-5D6E-409C-BE32-E72D297353CC}">
              <c16:uniqueId val="{00000000-0F8E-426F-A572-62501D6707D8}"/>
            </c:ext>
          </c:extLst>
        </c:ser>
        <c:ser>
          <c:idx val="1"/>
          <c:order val="1"/>
          <c:tx>
            <c:strRef>
              <c:f>List3!$H$33</c:f>
              <c:strCache>
                <c:ptCount val="1"/>
                <c:pt idx="0">
                  <c:v>3. třída</c:v>
                </c:pt>
              </c:strCache>
            </c:strRef>
          </c:tx>
          <c:invertIfNegative val="0"/>
          <c:cat>
            <c:multiLvlStrRef>
              <c:f>List3!$I$30:$N$31</c:f>
              <c:multiLvlStrCache>
                <c:ptCount val="6"/>
                <c:lvl>
                  <c:pt idx="0">
                    <c:v>ANO</c:v>
                  </c:pt>
                  <c:pt idx="1">
                    <c:v>NE</c:v>
                  </c:pt>
                  <c:pt idx="2">
                    <c:v>NĚKDY</c:v>
                  </c:pt>
                  <c:pt idx="3">
                    <c:v>ANO</c:v>
                  </c:pt>
                  <c:pt idx="4">
                    <c:v>NE</c:v>
                  </c:pt>
                  <c:pt idx="5">
                    <c:v>NĚKDY</c:v>
                  </c:pt>
                </c:lvl>
                <c:lvl>
                  <c:pt idx="0">
                    <c:v>Chlapci</c:v>
                  </c:pt>
                  <c:pt idx="1">
                    <c:v>Chlapci</c:v>
                  </c:pt>
                  <c:pt idx="2">
                    <c:v>Chlapci</c:v>
                  </c:pt>
                  <c:pt idx="3">
                    <c:v>Dívky</c:v>
                  </c:pt>
                  <c:pt idx="4">
                    <c:v>Dívky</c:v>
                  </c:pt>
                  <c:pt idx="5">
                    <c:v>Dívky</c:v>
                  </c:pt>
                </c:lvl>
              </c:multiLvlStrCache>
            </c:multiLvlStrRef>
          </c:cat>
          <c:val>
            <c:numRef>
              <c:f>List3!$I$33:$N$33</c:f>
              <c:numCache>
                <c:formatCode>General</c:formatCode>
                <c:ptCount val="6"/>
                <c:pt idx="0">
                  <c:v>9</c:v>
                </c:pt>
                <c:pt idx="1">
                  <c:v>6</c:v>
                </c:pt>
                <c:pt idx="2">
                  <c:v>19</c:v>
                </c:pt>
                <c:pt idx="3">
                  <c:v>7</c:v>
                </c:pt>
                <c:pt idx="4">
                  <c:v>5</c:v>
                </c:pt>
                <c:pt idx="5">
                  <c:v>25</c:v>
                </c:pt>
              </c:numCache>
            </c:numRef>
          </c:val>
          <c:extLst>
            <c:ext xmlns:c16="http://schemas.microsoft.com/office/drawing/2014/chart" uri="{C3380CC4-5D6E-409C-BE32-E72D297353CC}">
              <c16:uniqueId val="{00000001-0F8E-426F-A572-62501D6707D8}"/>
            </c:ext>
          </c:extLst>
        </c:ser>
        <c:ser>
          <c:idx val="2"/>
          <c:order val="2"/>
          <c:tx>
            <c:strRef>
              <c:f>List3!$H$34</c:f>
              <c:strCache>
                <c:ptCount val="1"/>
                <c:pt idx="0">
                  <c:v>4. třída</c:v>
                </c:pt>
              </c:strCache>
            </c:strRef>
          </c:tx>
          <c:invertIfNegative val="0"/>
          <c:cat>
            <c:multiLvlStrRef>
              <c:f>List3!$I$30:$N$31</c:f>
              <c:multiLvlStrCache>
                <c:ptCount val="6"/>
                <c:lvl>
                  <c:pt idx="0">
                    <c:v>ANO</c:v>
                  </c:pt>
                  <c:pt idx="1">
                    <c:v>NE</c:v>
                  </c:pt>
                  <c:pt idx="2">
                    <c:v>NĚKDY</c:v>
                  </c:pt>
                  <c:pt idx="3">
                    <c:v>ANO</c:v>
                  </c:pt>
                  <c:pt idx="4">
                    <c:v>NE</c:v>
                  </c:pt>
                  <c:pt idx="5">
                    <c:v>NĚKDY</c:v>
                  </c:pt>
                </c:lvl>
                <c:lvl>
                  <c:pt idx="0">
                    <c:v>Chlapci</c:v>
                  </c:pt>
                  <c:pt idx="1">
                    <c:v>Chlapci</c:v>
                  </c:pt>
                  <c:pt idx="2">
                    <c:v>Chlapci</c:v>
                  </c:pt>
                  <c:pt idx="3">
                    <c:v>Dívky</c:v>
                  </c:pt>
                  <c:pt idx="4">
                    <c:v>Dívky</c:v>
                  </c:pt>
                  <c:pt idx="5">
                    <c:v>Dívky</c:v>
                  </c:pt>
                </c:lvl>
              </c:multiLvlStrCache>
            </c:multiLvlStrRef>
          </c:cat>
          <c:val>
            <c:numRef>
              <c:f>List3!$I$34:$N$34</c:f>
              <c:numCache>
                <c:formatCode>General</c:formatCode>
                <c:ptCount val="6"/>
                <c:pt idx="0">
                  <c:v>15</c:v>
                </c:pt>
                <c:pt idx="1">
                  <c:v>4</c:v>
                </c:pt>
                <c:pt idx="2">
                  <c:v>13</c:v>
                </c:pt>
                <c:pt idx="3">
                  <c:v>26</c:v>
                </c:pt>
                <c:pt idx="4">
                  <c:v>1</c:v>
                </c:pt>
                <c:pt idx="5">
                  <c:v>10</c:v>
                </c:pt>
              </c:numCache>
            </c:numRef>
          </c:val>
          <c:extLst>
            <c:ext xmlns:c16="http://schemas.microsoft.com/office/drawing/2014/chart" uri="{C3380CC4-5D6E-409C-BE32-E72D297353CC}">
              <c16:uniqueId val="{00000002-0F8E-426F-A572-62501D6707D8}"/>
            </c:ext>
          </c:extLst>
        </c:ser>
        <c:ser>
          <c:idx val="3"/>
          <c:order val="3"/>
          <c:tx>
            <c:strRef>
              <c:f>List3!$H$35</c:f>
              <c:strCache>
                <c:ptCount val="1"/>
                <c:pt idx="0">
                  <c:v>5. třída</c:v>
                </c:pt>
              </c:strCache>
            </c:strRef>
          </c:tx>
          <c:invertIfNegative val="0"/>
          <c:cat>
            <c:multiLvlStrRef>
              <c:f>List3!$I$30:$N$31</c:f>
              <c:multiLvlStrCache>
                <c:ptCount val="6"/>
                <c:lvl>
                  <c:pt idx="0">
                    <c:v>ANO</c:v>
                  </c:pt>
                  <c:pt idx="1">
                    <c:v>NE</c:v>
                  </c:pt>
                  <c:pt idx="2">
                    <c:v>NĚKDY</c:v>
                  </c:pt>
                  <c:pt idx="3">
                    <c:v>ANO</c:v>
                  </c:pt>
                  <c:pt idx="4">
                    <c:v>NE</c:v>
                  </c:pt>
                  <c:pt idx="5">
                    <c:v>NĚKDY</c:v>
                  </c:pt>
                </c:lvl>
                <c:lvl>
                  <c:pt idx="0">
                    <c:v>Chlapci</c:v>
                  </c:pt>
                  <c:pt idx="1">
                    <c:v>Chlapci</c:v>
                  </c:pt>
                  <c:pt idx="2">
                    <c:v>Chlapci</c:v>
                  </c:pt>
                  <c:pt idx="3">
                    <c:v>Dívky</c:v>
                  </c:pt>
                  <c:pt idx="4">
                    <c:v>Dívky</c:v>
                  </c:pt>
                  <c:pt idx="5">
                    <c:v>Dívky</c:v>
                  </c:pt>
                </c:lvl>
              </c:multiLvlStrCache>
            </c:multiLvlStrRef>
          </c:cat>
          <c:val>
            <c:numRef>
              <c:f>List3!$I$35:$N$35</c:f>
              <c:numCache>
                <c:formatCode>General</c:formatCode>
                <c:ptCount val="6"/>
                <c:pt idx="0">
                  <c:v>35</c:v>
                </c:pt>
                <c:pt idx="1">
                  <c:v>0</c:v>
                </c:pt>
                <c:pt idx="2">
                  <c:v>4</c:v>
                </c:pt>
                <c:pt idx="3">
                  <c:v>33</c:v>
                </c:pt>
                <c:pt idx="4">
                  <c:v>2</c:v>
                </c:pt>
                <c:pt idx="5">
                  <c:v>5</c:v>
                </c:pt>
              </c:numCache>
            </c:numRef>
          </c:val>
          <c:extLst>
            <c:ext xmlns:c16="http://schemas.microsoft.com/office/drawing/2014/chart" uri="{C3380CC4-5D6E-409C-BE32-E72D297353CC}">
              <c16:uniqueId val="{00000003-0F8E-426F-A572-62501D6707D8}"/>
            </c:ext>
          </c:extLst>
        </c:ser>
        <c:ser>
          <c:idx val="4"/>
          <c:order val="4"/>
          <c:tx>
            <c:strRef>
              <c:f>List3!$H$36</c:f>
              <c:strCache>
                <c:ptCount val="1"/>
                <c:pt idx="0">
                  <c:v>CELKEM</c:v>
                </c:pt>
              </c:strCache>
            </c:strRef>
          </c:tx>
          <c:invertIfNegative val="0"/>
          <c:cat>
            <c:multiLvlStrRef>
              <c:f>List3!$I$30:$N$31</c:f>
              <c:multiLvlStrCache>
                <c:ptCount val="6"/>
                <c:lvl>
                  <c:pt idx="0">
                    <c:v>ANO</c:v>
                  </c:pt>
                  <c:pt idx="1">
                    <c:v>NE</c:v>
                  </c:pt>
                  <c:pt idx="2">
                    <c:v>NĚKDY</c:v>
                  </c:pt>
                  <c:pt idx="3">
                    <c:v>ANO</c:v>
                  </c:pt>
                  <c:pt idx="4">
                    <c:v>NE</c:v>
                  </c:pt>
                  <c:pt idx="5">
                    <c:v>NĚKDY</c:v>
                  </c:pt>
                </c:lvl>
                <c:lvl>
                  <c:pt idx="0">
                    <c:v>Chlapci</c:v>
                  </c:pt>
                  <c:pt idx="1">
                    <c:v>Chlapci</c:v>
                  </c:pt>
                  <c:pt idx="2">
                    <c:v>Chlapci</c:v>
                  </c:pt>
                  <c:pt idx="3">
                    <c:v>Dívky</c:v>
                  </c:pt>
                  <c:pt idx="4">
                    <c:v>Dívky</c:v>
                  </c:pt>
                  <c:pt idx="5">
                    <c:v>Dívky</c:v>
                  </c:pt>
                </c:lvl>
              </c:multiLvlStrCache>
            </c:multiLvlStrRef>
          </c:cat>
          <c:val>
            <c:numRef>
              <c:f>List3!$I$36:$N$36</c:f>
              <c:numCache>
                <c:formatCode>General</c:formatCode>
                <c:ptCount val="6"/>
                <c:pt idx="0">
                  <c:v>59</c:v>
                </c:pt>
                <c:pt idx="1">
                  <c:v>25</c:v>
                </c:pt>
                <c:pt idx="2">
                  <c:v>53</c:v>
                </c:pt>
                <c:pt idx="3">
                  <c:v>68</c:v>
                </c:pt>
                <c:pt idx="4">
                  <c:v>34</c:v>
                </c:pt>
                <c:pt idx="5">
                  <c:v>44</c:v>
                </c:pt>
              </c:numCache>
            </c:numRef>
          </c:val>
          <c:extLst>
            <c:ext xmlns:c16="http://schemas.microsoft.com/office/drawing/2014/chart" uri="{C3380CC4-5D6E-409C-BE32-E72D297353CC}">
              <c16:uniqueId val="{00000004-0F8E-426F-A572-62501D6707D8}"/>
            </c:ext>
          </c:extLst>
        </c:ser>
        <c:dLbls>
          <c:showLegendKey val="0"/>
          <c:showVal val="0"/>
          <c:showCatName val="0"/>
          <c:showSerName val="0"/>
          <c:showPercent val="0"/>
          <c:showBubbleSize val="0"/>
        </c:dLbls>
        <c:gapWidth val="150"/>
        <c:axId val="183739904"/>
        <c:axId val="183741440"/>
      </c:barChart>
      <c:catAx>
        <c:axId val="18373990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cs-CZ"/>
          </a:p>
        </c:txPr>
        <c:crossAx val="183741440"/>
        <c:crosses val="autoZero"/>
        <c:auto val="1"/>
        <c:lblAlgn val="ctr"/>
        <c:lblOffset val="100"/>
        <c:noMultiLvlLbl val="0"/>
      </c:catAx>
      <c:valAx>
        <c:axId val="18374144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cs-CZ"/>
          </a:p>
        </c:txPr>
        <c:crossAx val="183739904"/>
        <c:crosses val="autoZero"/>
        <c:crossBetween val="between"/>
      </c:valAx>
    </c:plotArea>
    <c:legend>
      <c:legendPos val="r"/>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List3!$H$7</c:f>
              <c:strCache>
                <c:ptCount val="1"/>
                <c:pt idx="0">
                  <c:v>2. třída</c:v>
                </c:pt>
              </c:strCache>
            </c:strRef>
          </c:tx>
          <c:invertIfNegative val="0"/>
          <c:cat>
            <c:multiLvlStrRef>
              <c:f>List3!$I$5:$N$6</c:f>
              <c:multiLvlStrCache>
                <c:ptCount val="6"/>
                <c:lvl>
                  <c:pt idx="0">
                    <c:v>ANO</c:v>
                  </c:pt>
                  <c:pt idx="1">
                    <c:v>NE</c:v>
                  </c:pt>
                  <c:pt idx="2">
                    <c:v>ANO</c:v>
                  </c:pt>
                  <c:pt idx="3">
                    <c:v>NE</c:v>
                  </c:pt>
                  <c:pt idx="4">
                    <c:v>ANO%</c:v>
                  </c:pt>
                  <c:pt idx="5">
                    <c:v>NE%</c:v>
                  </c:pt>
                </c:lvl>
                <c:lvl>
                  <c:pt idx="0">
                    <c:v>Chlapci </c:v>
                  </c:pt>
                  <c:pt idx="1">
                    <c:v>Chlapci</c:v>
                  </c:pt>
                  <c:pt idx="2">
                    <c:v>Dívky</c:v>
                  </c:pt>
                  <c:pt idx="3">
                    <c:v>Dívky</c:v>
                  </c:pt>
                  <c:pt idx="4">
                    <c:v>Celkem</c:v>
                  </c:pt>
                  <c:pt idx="5">
                    <c:v>Celkem</c:v>
                  </c:pt>
                </c:lvl>
              </c:multiLvlStrCache>
            </c:multiLvlStrRef>
          </c:cat>
          <c:val>
            <c:numRef>
              <c:f>List3!$I$7:$N$7</c:f>
              <c:numCache>
                <c:formatCode>General</c:formatCode>
                <c:ptCount val="6"/>
                <c:pt idx="0">
                  <c:v>3</c:v>
                </c:pt>
                <c:pt idx="1">
                  <c:v>29</c:v>
                </c:pt>
                <c:pt idx="2">
                  <c:v>2</c:v>
                </c:pt>
                <c:pt idx="3">
                  <c:v>31</c:v>
                </c:pt>
                <c:pt idx="4">
                  <c:v>7</c:v>
                </c:pt>
                <c:pt idx="5">
                  <c:v>93</c:v>
                </c:pt>
              </c:numCache>
            </c:numRef>
          </c:val>
          <c:extLst>
            <c:ext xmlns:c16="http://schemas.microsoft.com/office/drawing/2014/chart" uri="{C3380CC4-5D6E-409C-BE32-E72D297353CC}">
              <c16:uniqueId val="{00000000-0DDE-458C-AEB6-B930F1F37F16}"/>
            </c:ext>
          </c:extLst>
        </c:ser>
        <c:ser>
          <c:idx val="1"/>
          <c:order val="1"/>
          <c:tx>
            <c:strRef>
              <c:f>List3!$H$8</c:f>
              <c:strCache>
                <c:ptCount val="1"/>
                <c:pt idx="0">
                  <c:v>3. třída</c:v>
                </c:pt>
              </c:strCache>
            </c:strRef>
          </c:tx>
          <c:invertIfNegative val="0"/>
          <c:cat>
            <c:multiLvlStrRef>
              <c:f>List3!$I$5:$N$6</c:f>
              <c:multiLvlStrCache>
                <c:ptCount val="6"/>
                <c:lvl>
                  <c:pt idx="0">
                    <c:v>ANO</c:v>
                  </c:pt>
                  <c:pt idx="1">
                    <c:v>NE</c:v>
                  </c:pt>
                  <c:pt idx="2">
                    <c:v>ANO</c:v>
                  </c:pt>
                  <c:pt idx="3">
                    <c:v>NE</c:v>
                  </c:pt>
                  <c:pt idx="4">
                    <c:v>ANO%</c:v>
                  </c:pt>
                  <c:pt idx="5">
                    <c:v>NE%</c:v>
                  </c:pt>
                </c:lvl>
                <c:lvl>
                  <c:pt idx="0">
                    <c:v>Chlapci </c:v>
                  </c:pt>
                  <c:pt idx="1">
                    <c:v>Chlapci</c:v>
                  </c:pt>
                  <c:pt idx="2">
                    <c:v>Dívky</c:v>
                  </c:pt>
                  <c:pt idx="3">
                    <c:v>Dívky</c:v>
                  </c:pt>
                  <c:pt idx="4">
                    <c:v>Celkem</c:v>
                  </c:pt>
                  <c:pt idx="5">
                    <c:v>Celkem</c:v>
                  </c:pt>
                </c:lvl>
              </c:multiLvlStrCache>
            </c:multiLvlStrRef>
          </c:cat>
          <c:val>
            <c:numRef>
              <c:f>List3!$I$8:$N$8</c:f>
              <c:numCache>
                <c:formatCode>General</c:formatCode>
                <c:ptCount val="6"/>
                <c:pt idx="0">
                  <c:v>5</c:v>
                </c:pt>
                <c:pt idx="1">
                  <c:v>32</c:v>
                </c:pt>
                <c:pt idx="2">
                  <c:v>10</c:v>
                </c:pt>
                <c:pt idx="3">
                  <c:v>27</c:v>
                </c:pt>
                <c:pt idx="4">
                  <c:v>21</c:v>
                </c:pt>
                <c:pt idx="5">
                  <c:v>79</c:v>
                </c:pt>
              </c:numCache>
            </c:numRef>
          </c:val>
          <c:extLst>
            <c:ext xmlns:c16="http://schemas.microsoft.com/office/drawing/2014/chart" uri="{C3380CC4-5D6E-409C-BE32-E72D297353CC}">
              <c16:uniqueId val="{00000001-0DDE-458C-AEB6-B930F1F37F16}"/>
            </c:ext>
          </c:extLst>
        </c:ser>
        <c:ser>
          <c:idx val="2"/>
          <c:order val="2"/>
          <c:tx>
            <c:strRef>
              <c:f>List3!$H$9</c:f>
              <c:strCache>
                <c:ptCount val="1"/>
                <c:pt idx="0">
                  <c:v>4. třída</c:v>
                </c:pt>
              </c:strCache>
            </c:strRef>
          </c:tx>
          <c:invertIfNegative val="0"/>
          <c:cat>
            <c:multiLvlStrRef>
              <c:f>List3!$I$5:$N$6</c:f>
              <c:multiLvlStrCache>
                <c:ptCount val="6"/>
                <c:lvl>
                  <c:pt idx="0">
                    <c:v>ANO</c:v>
                  </c:pt>
                  <c:pt idx="1">
                    <c:v>NE</c:v>
                  </c:pt>
                  <c:pt idx="2">
                    <c:v>ANO</c:v>
                  </c:pt>
                  <c:pt idx="3">
                    <c:v>NE</c:v>
                  </c:pt>
                  <c:pt idx="4">
                    <c:v>ANO%</c:v>
                  </c:pt>
                  <c:pt idx="5">
                    <c:v>NE%</c:v>
                  </c:pt>
                </c:lvl>
                <c:lvl>
                  <c:pt idx="0">
                    <c:v>Chlapci </c:v>
                  </c:pt>
                  <c:pt idx="1">
                    <c:v>Chlapci</c:v>
                  </c:pt>
                  <c:pt idx="2">
                    <c:v>Dívky</c:v>
                  </c:pt>
                  <c:pt idx="3">
                    <c:v>Dívky</c:v>
                  </c:pt>
                  <c:pt idx="4">
                    <c:v>Celkem</c:v>
                  </c:pt>
                  <c:pt idx="5">
                    <c:v>Celkem</c:v>
                  </c:pt>
                </c:lvl>
              </c:multiLvlStrCache>
            </c:multiLvlStrRef>
          </c:cat>
          <c:val>
            <c:numRef>
              <c:f>List3!$I$9:$N$9</c:f>
              <c:numCache>
                <c:formatCode>General</c:formatCode>
                <c:ptCount val="6"/>
                <c:pt idx="0">
                  <c:v>29</c:v>
                </c:pt>
                <c:pt idx="1">
                  <c:v>3</c:v>
                </c:pt>
                <c:pt idx="2">
                  <c:v>36</c:v>
                </c:pt>
                <c:pt idx="3">
                  <c:v>1</c:v>
                </c:pt>
                <c:pt idx="4">
                  <c:v>94</c:v>
                </c:pt>
                <c:pt idx="5">
                  <c:v>6</c:v>
                </c:pt>
              </c:numCache>
            </c:numRef>
          </c:val>
          <c:extLst>
            <c:ext xmlns:c16="http://schemas.microsoft.com/office/drawing/2014/chart" uri="{C3380CC4-5D6E-409C-BE32-E72D297353CC}">
              <c16:uniqueId val="{00000002-0DDE-458C-AEB6-B930F1F37F16}"/>
            </c:ext>
          </c:extLst>
        </c:ser>
        <c:ser>
          <c:idx val="3"/>
          <c:order val="3"/>
          <c:tx>
            <c:strRef>
              <c:f>List3!$H$10</c:f>
              <c:strCache>
                <c:ptCount val="1"/>
                <c:pt idx="0">
                  <c:v>5. třída</c:v>
                </c:pt>
              </c:strCache>
            </c:strRef>
          </c:tx>
          <c:invertIfNegative val="0"/>
          <c:cat>
            <c:multiLvlStrRef>
              <c:f>List3!$I$5:$N$6</c:f>
              <c:multiLvlStrCache>
                <c:ptCount val="6"/>
                <c:lvl>
                  <c:pt idx="0">
                    <c:v>ANO</c:v>
                  </c:pt>
                  <c:pt idx="1">
                    <c:v>NE</c:v>
                  </c:pt>
                  <c:pt idx="2">
                    <c:v>ANO</c:v>
                  </c:pt>
                  <c:pt idx="3">
                    <c:v>NE</c:v>
                  </c:pt>
                  <c:pt idx="4">
                    <c:v>ANO%</c:v>
                  </c:pt>
                  <c:pt idx="5">
                    <c:v>NE%</c:v>
                  </c:pt>
                </c:lvl>
                <c:lvl>
                  <c:pt idx="0">
                    <c:v>Chlapci </c:v>
                  </c:pt>
                  <c:pt idx="1">
                    <c:v>Chlapci</c:v>
                  </c:pt>
                  <c:pt idx="2">
                    <c:v>Dívky</c:v>
                  </c:pt>
                  <c:pt idx="3">
                    <c:v>Dívky</c:v>
                  </c:pt>
                  <c:pt idx="4">
                    <c:v>Celkem</c:v>
                  </c:pt>
                  <c:pt idx="5">
                    <c:v>Celkem</c:v>
                  </c:pt>
                </c:lvl>
              </c:multiLvlStrCache>
            </c:multiLvlStrRef>
          </c:cat>
          <c:val>
            <c:numRef>
              <c:f>List3!$I$10:$N$10</c:f>
              <c:numCache>
                <c:formatCode>General</c:formatCode>
                <c:ptCount val="6"/>
                <c:pt idx="0">
                  <c:v>39</c:v>
                </c:pt>
                <c:pt idx="1">
                  <c:v>0</c:v>
                </c:pt>
                <c:pt idx="2">
                  <c:v>40</c:v>
                </c:pt>
                <c:pt idx="3">
                  <c:v>0</c:v>
                </c:pt>
                <c:pt idx="4">
                  <c:v>100</c:v>
                </c:pt>
                <c:pt idx="5">
                  <c:v>100</c:v>
                </c:pt>
              </c:numCache>
            </c:numRef>
          </c:val>
          <c:extLst>
            <c:ext xmlns:c16="http://schemas.microsoft.com/office/drawing/2014/chart" uri="{C3380CC4-5D6E-409C-BE32-E72D297353CC}">
              <c16:uniqueId val="{00000003-0DDE-458C-AEB6-B930F1F37F16}"/>
            </c:ext>
          </c:extLst>
        </c:ser>
        <c:ser>
          <c:idx val="4"/>
          <c:order val="4"/>
          <c:tx>
            <c:strRef>
              <c:f>List3!$H$11</c:f>
              <c:strCache>
                <c:ptCount val="1"/>
                <c:pt idx="0">
                  <c:v>CELKEM</c:v>
                </c:pt>
              </c:strCache>
            </c:strRef>
          </c:tx>
          <c:invertIfNegative val="0"/>
          <c:cat>
            <c:multiLvlStrRef>
              <c:f>List3!$I$5:$N$6</c:f>
              <c:multiLvlStrCache>
                <c:ptCount val="6"/>
                <c:lvl>
                  <c:pt idx="0">
                    <c:v>ANO</c:v>
                  </c:pt>
                  <c:pt idx="1">
                    <c:v>NE</c:v>
                  </c:pt>
                  <c:pt idx="2">
                    <c:v>ANO</c:v>
                  </c:pt>
                  <c:pt idx="3">
                    <c:v>NE</c:v>
                  </c:pt>
                  <c:pt idx="4">
                    <c:v>ANO%</c:v>
                  </c:pt>
                  <c:pt idx="5">
                    <c:v>NE%</c:v>
                  </c:pt>
                </c:lvl>
                <c:lvl>
                  <c:pt idx="0">
                    <c:v>Chlapci </c:v>
                  </c:pt>
                  <c:pt idx="1">
                    <c:v>Chlapci</c:v>
                  </c:pt>
                  <c:pt idx="2">
                    <c:v>Dívky</c:v>
                  </c:pt>
                  <c:pt idx="3">
                    <c:v>Dívky</c:v>
                  </c:pt>
                  <c:pt idx="4">
                    <c:v>Celkem</c:v>
                  </c:pt>
                  <c:pt idx="5">
                    <c:v>Celkem</c:v>
                  </c:pt>
                </c:lvl>
              </c:multiLvlStrCache>
            </c:multiLvlStrRef>
          </c:cat>
          <c:val>
            <c:numRef>
              <c:f>List3!$I$11:$N$11</c:f>
              <c:numCache>
                <c:formatCode>General</c:formatCode>
                <c:ptCount val="6"/>
                <c:pt idx="0">
                  <c:v>76</c:v>
                </c:pt>
                <c:pt idx="1">
                  <c:v>64</c:v>
                </c:pt>
                <c:pt idx="2">
                  <c:v>88</c:v>
                </c:pt>
                <c:pt idx="3">
                  <c:v>59</c:v>
                </c:pt>
                <c:pt idx="4">
                  <c:v>58</c:v>
                </c:pt>
                <c:pt idx="5">
                  <c:v>52</c:v>
                </c:pt>
              </c:numCache>
            </c:numRef>
          </c:val>
          <c:extLst>
            <c:ext xmlns:c16="http://schemas.microsoft.com/office/drawing/2014/chart" uri="{C3380CC4-5D6E-409C-BE32-E72D297353CC}">
              <c16:uniqueId val="{00000004-0DDE-458C-AEB6-B930F1F37F16}"/>
            </c:ext>
          </c:extLst>
        </c:ser>
        <c:dLbls>
          <c:showLegendKey val="0"/>
          <c:showVal val="0"/>
          <c:showCatName val="0"/>
          <c:showSerName val="0"/>
          <c:showPercent val="0"/>
          <c:showBubbleSize val="0"/>
        </c:dLbls>
        <c:gapWidth val="150"/>
        <c:axId val="181241728"/>
        <c:axId val="181243264"/>
      </c:barChart>
      <c:catAx>
        <c:axId val="181241728"/>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cs-CZ"/>
          </a:p>
        </c:txPr>
        <c:crossAx val="181243264"/>
        <c:crosses val="autoZero"/>
        <c:auto val="1"/>
        <c:lblAlgn val="ctr"/>
        <c:lblOffset val="100"/>
        <c:noMultiLvlLbl val="0"/>
      </c:catAx>
      <c:valAx>
        <c:axId val="181243264"/>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cs-CZ"/>
          </a:p>
        </c:txPr>
        <c:crossAx val="181241728"/>
        <c:crosses val="autoZero"/>
        <c:crossBetween val="between"/>
      </c:valAx>
    </c:plotArea>
    <c:legend>
      <c:legendPos val="r"/>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35940076673599"/>
          <c:y val="5.5951351715376227E-2"/>
          <c:w val="0.65715319334358024"/>
          <c:h val="0.64745355497594659"/>
        </c:manualLayout>
      </c:layout>
      <c:barChart>
        <c:barDir val="col"/>
        <c:grouping val="clustered"/>
        <c:varyColors val="0"/>
        <c:ser>
          <c:idx val="0"/>
          <c:order val="0"/>
          <c:tx>
            <c:strRef>
              <c:f>List3!$I$13:$I$14</c:f>
              <c:strCache>
                <c:ptCount val="1"/>
                <c:pt idx="0">
                  <c:v>Chlapci ANO</c:v>
                </c:pt>
              </c:strCache>
            </c:strRef>
          </c:tx>
          <c:invertIfNegative val="0"/>
          <c:cat>
            <c:strRef>
              <c:f>List3!$H$15:$H$20</c:f>
              <c:strCache>
                <c:ptCount val="6"/>
                <c:pt idx="0">
                  <c:v>kyberšikana</c:v>
                </c:pt>
                <c:pt idx="1">
                  <c:v>kybergrooming</c:v>
                </c:pt>
                <c:pt idx="2">
                  <c:v>kyberstalking</c:v>
                </c:pt>
                <c:pt idx="3">
                  <c:v>kybersexualita</c:v>
                </c:pt>
                <c:pt idx="4">
                  <c:v>gamblerství</c:v>
                </c:pt>
                <c:pt idx="5">
                  <c:v>CELKEM</c:v>
                </c:pt>
              </c:strCache>
            </c:strRef>
          </c:cat>
          <c:val>
            <c:numRef>
              <c:f>List3!$I$15:$I$20</c:f>
              <c:numCache>
                <c:formatCode>General</c:formatCode>
                <c:ptCount val="6"/>
                <c:pt idx="0">
                  <c:v>63</c:v>
                </c:pt>
                <c:pt idx="1">
                  <c:v>28</c:v>
                </c:pt>
                <c:pt idx="2">
                  <c:v>29</c:v>
                </c:pt>
                <c:pt idx="3">
                  <c:v>75</c:v>
                </c:pt>
                <c:pt idx="4">
                  <c:v>93</c:v>
                </c:pt>
                <c:pt idx="5">
                  <c:v>288</c:v>
                </c:pt>
              </c:numCache>
            </c:numRef>
          </c:val>
          <c:extLst>
            <c:ext xmlns:c16="http://schemas.microsoft.com/office/drawing/2014/chart" uri="{C3380CC4-5D6E-409C-BE32-E72D297353CC}">
              <c16:uniqueId val="{00000000-AE97-4BA1-8E98-3EAE2DAA503B}"/>
            </c:ext>
          </c:extLst>
        </c:ser>
        <c:ser>
          <c:idx val="1"/>
          <c:order val="1"/>
          <c:tx>
            <c:strRef>
              <c:f>List3!$J$13:$J$14</c:f>
              <c:strCache>
                <c:ptCount val="1"/>
                <c:pt idx="0">
                  <c:v>Chlapci NE</c:v>
                </c:pt>
              </c:strCache>
            </c:strRef>
          </c:tx>
          <c:invertIfNegative val="0"/>
          <c:cat>
            <c:strRef>
              <c:f>List3!$H$15:$H$20</c:f>
              <c:strCache>
                <c:ptCount val="6"/>
                <c:pt idx="0">
                  <c:v>kyberšikana</c:v>
                </c:pt>
                <c:pt idx="1">
                  <c:v>kybergrooming</c:v>
                </c:pt>
                <c:pt idx="2">
                  <c:v>kyberstalking</c:v>
                </c:pt>
                <c:pt idx="3">
                  <c:v>kybersexualita</c:v>
                </c:pt>
                <c:pt idx="4">
                  <c:v>gamblerství</c:v>
                </c:pt>
                <c:pt idx="5">
                  <c:v>CELKEM</c:v>
                </c:pt>
              </c:strCache>
            </c:strRef>
          </c:cat>
          <c:val>
            <c:numRef>
              <c:f>List3!$J$15:$J$20</c:f>
              <c:numCache>
                <c:formatCode>General</c:formatCode>
                <c:ptCount val="6"/>
                <c:pt idx="0">
                  <c:v>74</c:v>
                </c:pt>
                <c:pt idx="1">
                  <c:v>109</c:v>
                </c:pt>
                <c:pt idx="2">
                  <c:v>108</c:v>
                </c:pt>
                <c:pt idx="3">
                  <c:v>112</c:v>
                </c:pt>
                <c:pt idx="4">
                  <c:v>44</c:v>
                </c:pt>
                <c:pt idx="5">
                  <c:v>447</c:v>
                </c:pt>
              </c:numCache>
            </c:numRef>
          </c:val>
          <c:extLst>
            <c:ext xmlns:c16="http://schemas.microsoft.com/office/drawing/2014/chart" uri="{C3380CC4-5D6E-409C-BE32-E72D297353CC}">
              <c16:uniqueId val="{00000001-AE97-4BA1-8E98-3EAE2DAA503B}"/>
            </c:ext>
          </c:extLst>
        </c:ser>
        <c:ser>
          <c:idx val="2"/>
          <c:order val="2"/>
          <c:tx>
            <c:strRef>
              <c:f>List3!$K$13:$K$14</c:f>
              <c:strCache>
                <c:ptCount val="1"/>
                <c:pt idx="0">
                  <c:v>Dívky ANO</c:v>
                </c:pt>
              </c:strCache>
            </c:strRef>
          </c:tx>
          <c:invertIfNegative val="0"/>
          <c:cat>
            <c:strRef>
              <c:f>List3!$H$15:$H$20</c:f>
              <c:strCache>
                <c:ptCount val="6"/>
                <c:pt idx="0">
                  <c:v>kyberšikana</c:v>
                </c:pt>
                <c:pt idx="1">
                  <c:v>kybergrooming</c:v>
                </c:pt>
                <c:pt idx="2">
                  <c:v>kyberstalking</c:v>
                </c:pt>
                <c:pt idx="3">
                  <c:v>kybersexualita</c:v>
                </c:pt>
                <c:pt idx="4">
                  <c:v>gamblerství</c:v>
                </c:pt>
                <c:pt idx="5">
                  <c:v>CELKEM</c:v>
                </c:pt>
              </c:strCache>
            </c:strRef>
          </c:cat>
          <c:val>
            <c:numRef>
              <c:f>List3!$K$15:$K$20</c:f>
              <c:numCache>
                <c:formatCode>General</c:formatCode>
                <c:ptCount val="6"/>
                <c:pt idx="0">
                  <c:v>47</c:v>
                </c:pt>
                <c:pt idx="1">
                  <c:v>20</c:v>
                </c:pt>
                <c:pt idx="2">
                  <c:v>22</c:v>
                </c:pt>
                <c:pt idx="3">
                  <c:v>115</c:v>
                </c:pt>
                <c:pt idx="4">
                  <c:v>132</c:v>
                </c:pt>
                <c:pt idx="5">
                  <c:v>336</c:v>
                </c:pt>
              </c:numCache>
            </c:numRef>
          </c:val>
          <c:extLst>
            <c:ext xmlns:c16="http://schemas.microsoft.com/office/drawing/2014/chart" uri="{C3380CC4-5D6E-409C-BE32-E72D297353CC}">
              <c16:uniqueId val="{00000002-AE97-4BA1-8E98-3EAE2DAA503B}"/>
            </c:ext>
          </c:extLst>
        </c:ser>
        <c:ser>
          <c:idx val="3"/>
          <c:order val="3"/>
          <c:tx>
            <c:strRef>
              <c:f>List3!$L$13:$L$14</c:f>
              <c:strCache>
                <c:ptCount val="1"/>
                <c:pt idx="0">
                  <c:v>Dívky NE</c:v>
                </c:pt>
              </c:strCache>
            </c:strRef>
          </c:tx>
          <c:invertIfNegative val="0"/>
          <c:cat>
            <c:strRef>
              <c:f>List3!$H$15:$H$20</c:f>
              <c:strCache>
                <c:ptCount val="6"/>
                <c:pt idx="0">
                  <c:v>kyberšikana</c:v>
                </c:pt>
                <c:pt idx="1">
                  <c:v>kybergrooming</c:v>
                </c:pt>
                <c:pt idx="2">
                  <c:v>kyberstalking</c:v>
                </c:pt>
                <c:pt idx="3">
                  <c:v>kybersexualita</c:v>
                </c:pt>
                <c:pt idx="4">
                  <c:v>gamblerství</c:v>
                </c:pt>
                <c:pt idx="5">
                  <c:v>CELKEM</c:v>
                </c:pt>
              </c:strCache>
            </c:strRef>
          </c:cat>
          <c:val>
            <c:numRef>
              <c:f>List3!$L$15:$L$20</c:f>
              <c:numCache>
                <c:formatCode>General</c:formatCode>
                <c:ptCount val="6"/>
                <c:pt idx="0">
                  <c:v>100</c:v>
                </c:pt>
                <c:pt idx="1">
                  <c:v>127</c:v>
                </c:pt>
                <c:pt idx="2">
                  <c:v>125</c:v>
                </c:pt>
                <c:pt idx="3">
                  <c:v>32</c:v>
                </c:pt>
                <c:pt idx="4">
                  <c:v>15</c:v>
                </c:pt>
                <c:pt idx="5">
                  <c:v>399</c:v>
                </c:pt>
              </c:numCache>
            </c:numRef>
          </c:val>
          <c:extLst>
            <c:ext xmlns:c16="http://schemas.microsoft.com/office/drawing/2014/chart" uri="{C3380CC4-5D6E-409C-BE32-E72D297353CC}">
              <c16:uniqueId val="{00000003-AE97-4BA1-8E98-3EAE2DAA503B}"/>
            </c:ext>
          </c:extLst>
        </c:ser>
        <c:ser>
          <c:idx val="4"/>
          <c:order val="4"/>
          <c:tx>
            <c:strRef>
              <c:f>List3!$M$13:$M$14</c:f>
              <c:strCache>
                <c:ptCount val="1"/>
                <c:pt idx="0">
                  <c:v>Celkem ANO%</c:v>
                </c:pt>
              </c:strCache>
            </c:strRef>
          </c:tx>
          <c:invertIfNegative val="0"/>
          <c:cat>
            <c:strRef>
              <c:f>List3!$H$15:$H$20</c:f>
              <c:strCache>
                <c:ptCount val="6"/>
                <c:pt idx="0">
                  <c:v>kyberšikana</c:v>
                </c:pt>
                <c:pt idx="1">
                  <c:v>kybergrooming</c:v>
                </c:pt>
                <c:pt idx="2">
                  <c:v>kyberstalking</c:v>
                </c:pt>
                <c:pt idx="3">
                  <c:v>kybersexualita</c:v>
                </c:pt>
                <c:pt idx="4">
                  <c:v>gamblerství</c:v>
                </c:pt>
                <c:pt idx="5">
                  <c:v>CELKEM</c:v>
                </c:pt>
              </c:strCache>
            </c:strRef>
          </c:cat>
          <c:val>
            <c:numRef>
              <c:f>List3!$M$15:$M$20</c:f>
              <c:numCache>
                <c:formatCode>General</c:formatCode>
                <c:ptCount val="6"/>
                <c:pt idx="0">
                  <c:v>39</c:v>
                </c:pt>
                <c:pt idx="1">
                  <c:v>17</c:v>
                </c:pt>
                <c:pt idx="2">
                  <c:v>18</c:v>
                </c:pt>
                <c:pt idx="4">
                  <c:v>79</c:v>
                </c:pt>
                <c:pt idx="5">
                  <c:v>44</c:v>
                </c:pt>
              </c:numCache>
            </c:numRef>
          </c:val>
          <c:extLst>
            <c:ext xmlns:c16="http://schemas.microsoft.com/office/drawing/2014/chart" uri="{C3380CC4-5D6E-409C-BE32-E72D297353CC}">
              <c16:uniqueId val="{00000004-AE97-4BA1-8E98-3EAE2DAA503B}"/>
            </c:ext>
          </c:extLst>
        </c:ser>
        <c:ser>
          <c:idx val="5"/>
          <c:order val="5"/>
          <c:tx>
            <c:strRef>
              <c:f>List3!$N$13:$N$14</c:f>
              <c:strCache>
                <c:ptCount val="1"/>
                <c:pt idx="0">
                  <c:v>Celkem NE%</c:v>
                </c:pt>
              </c:strCache>
            </c:strRef>
          </c:tx>
          <c:invertIfNegative val="0"/>
          <c:cat>
            <c:strRef>
              <c:f>List3!$H$15:$H$20</c:f>
              <c:strCache>
                <c:ptCount val="6"/>
                <c:pt idx="0">
                  <c:v>kyberšikana</c:v>
                </c:pt>
                <c:pt idx="1">
                  <c:v>kybergrooming</c:v>
                </c:pt>
                <c:pt idx="2">
                  <c:v>kyberstalking</c:v>
                </c:pt>
                <c:pt idx="3">
                  <c:v>kybersexualita</c:v>
                </c:pt>
                <c:pt idx="4">
                  <c:v>gamblerství</c:v>
                </c:pt>
                <c:pt idx="5">
                  <c:v>CELKEM</c:v>
                </c:pt>
              </c:strCache>
            </c:strRef>
          </c:cat>
          <c:val>
            <c:numRef>
              <c:f>List3!$N$15:$N$20</c:f>
              <c:numCache>
                <c:formatCode>General</c:formatCode>
                <c:ptCount val="6"/>
                <c:pt idx="0">
                  <c:v>61</c:v>
                </c:pt>
                <c:pt idx="1">
                  <c:v>83</c:v>
                </c:pt>
                <c:pt idx="2">
                  <c:v>82</c:v>
                </c:pt>
                <c:pt idx="3">
                  <c:v>23</c:v>
                </c:pt>
                <c:pt idx="4">
                  <c:v>21</c:v>
                </c:pt>
                <c:pt idx="5">
                  <c:v>56</c:v>
                </c:pt>
              </c:numCache>
            </c:numRef>
          </c:val>
          <c:extLst>
            <c:ext xmlns:c16="http://schemas.microsoft.com/office/drawing/2014/chart" uri="{C3380CC4-5D6E-409C-BE32-E72D297353CC}">
              <c16:uniqueId val="{00000005-AE97-4BA1-8E98-3EAE2DAA503B}"/>
            </c:ext>
          </c:extLst>
        </c:ser>
        <c:dLbls>
          <c:showLegendKey val="0"/>
          <c:showVal val="0"/>
          <c:showCatName val="0"/>
          <c:showSerName val="0"/>
          <c:showPercent val="0"/>
          <c:showBubbleSize val="0"/>
        </c:dLbls>
        <c:gapWidth val="150"/>
        <c:axId val="181265920"/>
        <c:axId val="181267456"/>
      </c:barChart>
      <c:catAx>
        <c:axId val="181265920"/>
        <c:scaling>
          <c:orientation val="minMax"/>
        </c:scaling>
        <c:delete val="0"/>
        <c:axPos val="b"/>
        <c:numFmt formatCode="General" sourceLinked="0"/>
        <c:majorTickMark val="out"/>
        <c:minorTickMark val="none"/>
        <c:tickLblPos val="nextTo"/>
        <c:crossAx val="181267456"/>
        <c:crosses val="autoZero"/>
        <c:auto val="1"/>
        <c:lblAlgn val="ctr"/>
        <c:lblOffset val="100"/>
        <c:noMultiLvlLbl val="0"/>
      </c:catAx>
      <c:valAx>
        <c:axId val="181267456"/>
        <c:scaling>
          <c:orientation val="minMax"/>
        </c:scaling>
        <c:delete val="0"/>
        <c:axPos val="l"/>
        <c:majorGridlines/>
        <c:numFmt formatCode="General" sourceLinked="1"/>
        <c:majorTickMark val="out"/>
        <c:minorTickMark val="none"/>
        <c:tickLblPos val="nextTo"/>
        <c:crossAx val="181265920"/>
        <c:crosses val="autoZero"/>
        <c:crossBetween val="between"/>
      </c:valAx>
    </c:plotArea>
    <c:legend>
      <c:legendPos val="r"/>
      <c:overlay val="0"/>
    </c:legend>
    <c:plotVisOnly val="1"/>
    <c:dispBlanksAs val="gap"/>
    <c:showDLblsOverMax val="0"/>
  </c:chart>
  <c:txPr>
    <a:bodyPr/>
    <a:lstStyle/>
    <a:p>
      <a:pPr>
        <a:defRPr sz="1050">
          <a:latin typeface="Times New Roman" pitchFamily="18" charset="0"/>
          <a:cs typeface="Times New Roman" pitchFamily="18"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485550556335694E-2"/>
          <c:y val="4.6440095313207155E-2"/>
          <c:w val="0.68676093008840733"/>
          <c:h val="0.79642959251174095"/>
        </c:manualLayout>
      </c:layout>
      <c:barChart>
        <c:barDir val="col"/>
        <c:grouping val="clustered"/>
        <c:varyColors val="0"/>
        <c:ser>
          <c:idx val="0"/>
          <c:order val="0"/>
          <c:tx>
            <c:strRef>
              <c:f>List3!$H$24</c:f>
              <c:strCache>
                <c:ptCount val="1"/>
                <c:pt idx="0">
                  <c:v>2. třída</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List3!$I$24:$P$24</c:f>
              <c:numCache>
                <c:formatCode>General</c:formatCode>
                <c:ptCount val="8"/>
                <c:pt idx="0">
                  <c:v>3</c:v>
                </c:pt>
                <c:pt idx="1">
                  <c:v>12</c:v>
                </c:pt>
                <c:pt idx="2">
                  <c:v>4</c:v>
                </c:pt>
                <c:pt idx="3">
                  <c:v>13</c:v>
                </c:pt>
                <c:pt idx="4">
                  <c:v>0</c:v>
                </c:pt>
                <c:pt idx="5">
                  <c:v>15</c:v>
                </c:pt>
                <c:pt idx="6">
                  <c:v>3</c:v>
                </c:pt>
                <c:pt idx="7">
                  <c:v>15</c:v>
                </c:pt>
              </c:numCache>
            </c:numRef>
          </c:val>
          <c:extLst>
            <c:ext xmlns:c16="http://schemas.microsoft.com/office/drawing/2014/chart" uri="{C3380CC4-5D6E-409C-BE32-E72D297353CC}">
              <c16:uniqueId val="{00000000-ADE2-4B13-A3C5-E151645CAFEE}"/>
            </c:ext>
          </c:extLst>
        </c:ser>
        <c:ser>
          <c:idx val="1"/>
          <c:order val="1"/>
          <c:tx>
            <c:strRef>
              <c:f>List3!$H$25</c:f>
              <c:strCache>
                <c:ptCount val="1"/>
                <c:pt idx="0">
                  <c:v>3. třída</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List3!$I$25:$P$25</c:f>
              <c:numCache>
                <c:formatCode>General</c:formatCode>
                <c:ptCount val="8"/>
                <c:pt idx="0">
                  <c:v>6</c:v>
                </c:pt>
                <c:pt idx="1">
                  <c:v>19</c:v>
                </c:pt>
                <c:pt idx="2">
                  <c:v>5</c:v>
                </c:pt>
                <c:pt idx="3">
                  <c:v>4</c:v>
                </c:pt>
                <c:pt idx="4">
                  <c:v>0</c:v>
                </c:pt>
                <c:pt idx="5">
                  <c:v>22</c:v>
                </c:pt>
                <c:pt idx="6">
                  <c:v>1</c:v>
                </c:pt>
                <c:pt idx="7">
                  <c:v>14</c:v>
                </c:pt>
              </c:numCache>
            </c:numRef>
          </c:val>
          <c:extLst>
            <c:ext xmlns:c16="http://schemas.microsoft.com/office/drawing/2014/chart" uri="{C3380CC4-5D6E-409C-BE32-E72D297353CC}">
              <c16:uniqueId val="{00000001-ADE2-4B13-A3C5-E151645CAFEE}"/>
            </c:ext>
          </c:extLst>
        </c:ser>
        <c:ser>
          <c:idx val="2"/>
          <c:order val="2"/>
          <c:tx>
            <c:strRef>
              <c:f>List3!$H$26</c:f>
              <c:strCache>
                <c:ptCount val="1"/>
                <c:pt idx="0">
                  <c:v>4. třída</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List3!$I$26:$P$26</c:f>
              <c:numCache>
                <c:formatCode>General</c:formatCode>
                <c:ptCount val="8"/>
                <c:pt idx="0">
                  <c:v>2</c:v>
                </c:pt>
                <c:pt idx="1">
                  <c:v>26</c:v>
                </c:pt>
                <c:pt idx="2">
                  <c:v>1</c:v>
                </c:pt>
                <c:pt idx="3">
                  <c:v>3</c:v>
                </c:pt>
                <c:pt idx="4">
                  <c:v>1</c:v>
                </c:pt>
                <c:pt idx="5">
                  <c:v>15</c:v>
                </c:pt>
                <c:pt idx="6">
                  <c:v>3</c:v>
                </c:pt>
                <c:pt idx="7">
                  <c:v>19</c:v>
                </c:pt>
              </c:numCache>
            </c:numRef>
          </c:val>
          <c:extLst>
            <c:ext xmlns:c16="http://schemas.microsoft.com/office/drawing/2014/chart" uri="{C3380CC4-5D6E-409C-BE32-E72D297353CC}">
              <c16:uniqueId val="{00000002-ADE2-4B13-A3C5-E151645CAFEE}"/>
            </c:ext>
          </c:extLst>
        </c:ser>
        <c:ser>
          <c:idx val="3"/>
          <c:order val="3"/>
          <c:tx>
            <c:strRef>
              <c:f>List3!$H$27</c:f>
              <c:strCache>
                <c:ptCount val="1"/>
                <c:pt idx="0">
                  <c:v>5. třída</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List3!$I$27:$P$27</c:f>
              <c:numCache>
                <c:formatCode>General</c:formatCode>
                <c:ptCount val="8"/>
                <c:pt idx="0">
                  <c:v>4</c:v>
                </c:pt>
                <c:pt idx="1">
                  <c:v>12</c:v>
                </c:pt>
                <c:pt idx="2">
                  <c:v>0</c:v>
                </c:pt>
                <c:pt idx="3">
                  <c:v>23</c:v>
                </c:pt>
                <c:pt idx="4">
                  <c:v>2</c:v>
                </c:pt>
                <c:pt idx="5">
                  <c:v>14</c:v>
                </c:pt>
                <c:pt idx="6">
                  <c:v>1</c:v>
                </c:pt>
                <c:pt idx="7">
                  <c:v>23</c:v>
                </c:pt>
              </c:numCache>
            </c:numRef>
          </c:val>
          <c:extLst>
            <c:ext xmlns:c16="http://schemas.microsoft.com/office/drawing/2014/chart" uri="{C3380CC4-5D6E-409C-BE32-E72D297353CC}">
              <c16:uniqueId val="{00000003-ADE2-4B13-A3C5-E151645CAFEE}"/>
            </c:ext>
          </c:extLst>
        </c:ser>
        <c:ser>
          <c:idx val="4"/>
          <c:order val="4"/>
          <c:tx>
            <c:strRef>
              <c:f>List3!$H$28</c:f>
              <c:strCache>
                <c:ptCount val="1"/>
                <c:pt idx="0">
                  <c:v>CELKEM</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List3!$I$28:$P$28</c:f>
              <c:numCache>
                <c:formatCode>General</c:formatCode>
                <c:ptCount val="8"/>
                <c:pt idx="0">
                  <c:v>15</c:v>
                </c:pt>
                <c:pt idx="1">
                  <c:v>69</c:v>
                </c:pt>
                <c:pt idx="2">
                  <c:v>10</c:v>
                </c:pt>
                <c:pt idx="3">
                  <c:v>43</c:v>
                </c:pt>
                <c:pt idx="4">
                  <c:v>3</c:v>
                </c:pt>
                <c:pt idx="5">
                  <c:v>66</c:v>
                </c:pt>
                <c:pt idx="6">
                  <c:v>8</c:v>
                </c:pt>
                <c:pt idx="7">
                  <c:v>86</c:v>
                </c:pt>
              </c:numCache>
            </c:numRef>
          </c:val>
          <c:extLst>
            <c:ext xmlns:c16="http://schemas.microsoft.com/office/drawing/2014/chart" uri="{C3380CC4-5D6E-409C-BE32-E72D297353CC}">
              <c16:uniqueId val="{00000004-ADE2-4B13-A3C5-E151645CAFEE}"/>
            </c:ext>
          </c:extLst>
        </c:ser>
        <c:dLbls>
          <c:showLegendKey val="0"/>
          <c:showVal val="0"/>
          <c:showCatName val="0"/>
          <c:showSerName val="0"/>
          <c:showPercent val="0"/>
          <c:showBubbleSize val="0"/>
        </c:dLbls>
        <c:gapWidth val="150"/>
        <c:axId val="181559296"/>
        <c:axId val="181560832"/>
      </c:barChart>
      <c:catAx>
        <c:axId val="18155929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cs-CZ"/>
          </a:p>
        </c:txPr>
        <c:crossAx val="181560832"/>
        <c:crosses val="autoZero"/>
        <c:auto val="1"/>
        <c:lblAlgn val="ctr"/>
        <c:lblOffset val="100"/>
        <c:noMultiLvlLbl val="0"/>
      </c:catAx>
      <c:valAx>
        <c:axId val="181560832"/>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cs-CZ"/>
          </a:p>
        </c:txPr>
        <c:crossAx val="181559296"/>
        <c:crosses val="autoZero"/>
        <c:crossBetween val="between"/>
      </c:valAx>
    </c:plotArea>
    <c:legend>
      <c:legendPos val="r"/>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List3!$H$24</c:f>
              <c:strCache>
                <c:ptCount val="1"/>
                <c:pt idx="0">
                  <c:v>2. třída</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List3!$I$24:$P$24</c:f>
              <c:numCache>
                <c:formatCode>General</c:formatCode>
                <c:ptCount val="8"/>
                <c:pt idx="0">
                  <c:v>3</c:v>
                </c:pt>
                <c:pt idx="1">
                  <c:v>12</c:v>
                </c:pt>
                <c:pt idx="2">
                  <c:v>4</c:v>
                </c:pt>
                <c:pt idx="3">
                  <c:v>13</c:v>
                </c:pt>
                <c:pt idx="4">
                  <c:v>0</c:v>
                </c:pt>
                <c:pt idx="5">
                  <c:v>15</c:v>
                </c:pt>
                <c:pt idx="6">
                  <c:v>3</c:v>
                </c:pt>
                <c:pt idx="7">
                  <c:v>15</c:v>
                </c:pt>
              </c:numCache>
            </c:numRef>
          </c:val>
          <c:extLst>
            <c:ext xmlns:c16="http://schemas.microsoft.com/office/drawing/2014/chart" uri="{C3380CC4-5D6E-409C-BE32-E72D297353CC}">
              <c16:uniqueId val="{00000000-21D7-4BF6-A85F-173093C19057}"/>
            </c:ext>
          </c:extLst>
        </c:ser>
        <c:ser>
          <c:idx val="1"/>
          <c:order val="1"/>
          <c:tx>
            <c:strRef>
              <c:f>List3!$H$25</c:f>
              <c:strCache>
                <c:ptCount val="1"/>
                <c:pt idx="0">
                  <c:v>3. třída</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List3!$I$25:$P$25</c:f>
              <c:numCache>
                <c:formatCode>General</c:formatCode>
                <c:ptCount val="8"/>
                <c:pt idx="0">
                  <c:v>6</c:v>
                </c:pt>
                <c:pt idx="1">
                  <c:v>19</c:v>
                </c:pt>
                <c:pt idx="2">
                  <c:v>5</c:v>
                </c:pt>
                <c:pt idx="3">
                  <c:v>4</c:v>
                </c:pt>
                <c:pt idx="4">
                  <c:v>0</c:v>
                </c:pt>
                <c:pt idx="5">
                  <c:v>22</c:v>
                </c:pt>
                <c:pt idx="6">
                  <c:v>1</c:v>
                </c:pt>
                <c:pt idx="7">
                  <c:v>14</c:v>
                </c:pt>
              </c:numCache>
            </c:numRef>
          </c:val>
          <c:extLst>
            <c:ext xmlns:c16="http://schemas.microsoft.com/office/drawing/2014/chart" uri="{C3380CC4-5D6E-409C-BE32-E72D297353CC}">
              <c16:uniqueId val="{00000001-21D7-4BF6-A85F-173093C19057}"/>
            </c:ext>
          </c:extLst>
        </c:ser>
        <c:ser>
          <c:idx val="2"/>
          <c:order val="2"/>
          <c:tx>
            <c:strRef>
              <c:f>List3!$H$26</c:f>
              <c:strCache>
                <c:ptCount val="1"/>
                <c:pt idx="0">
                  <c:v>4. třída</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List3!$I$26:$P$26</c:f>
              <c:numCache>
                <c:formatCode>General</c:formatCode>
                <c:ptCount val="8"/>
                <c:pt idx="0">
                  <c:v>2</c:v>
                </c:pt>
                <c:pt idx="1">
                  <c:v>26</c:v>
                </c:pt>
                <c:pt idx="2">
                  <c:v>1</c:v>
                </c:pt>
                <c:pt idx="3">
                  <c:v>3</c:v>
                </c:pt>
                <c:pt idx="4">
                  <c:v>1</c:v>
                </c:pt>
                <c:pt idx="5">
                  <c:v>15</c:v>
                </c:pt>
                <c:pt idx="6">
                  <c:v>3</c:v>
                </c:pt>
                <c:pt idx="7">
                  <c:v>19</c:v>
                </c:pt>
              </c:numCache>
            </c:numRef>
          </c:val>
          <c:extLst>
            <c:ext xmlns:c16="http://schemas.microsoft.com/office/drawing/2014/chart" uri="{C3380CC4-5D6E-409C-BE32-E72D297353CC}">
              <c16:uniqueId val="{00000002-21D7-4BF6-A85F-173093C19057}"/>
            </c:ext>
          </c:extLst>
        </c:ser>
        <c:ser>
          <c:idx val="3"/>
          <c:order val="3"/>
          <c:tx>
            <c:strRef>
              <c:f>List3!$H$27</c:f>
              <c:strCache>
                <c:ptCount val="1"/>
                <c:pt idx="0">
                  <c:v>5. třída</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List3!$I$27:$P$27</c:f>
              <c:numCache>
                <c:formatCode>General</c:formatCode>
                <c:ptCount val="8"/>
                <c:pt idx="0">
                  <c:v>4</c:v>
                </c:pt>
                <c:pt idx="1">
                  <c:v>12</c:v>
                </c:pt>
                <c:pt idx="2">
                  <c:v>0</c:v>
                </c:pt>
                <c:pt idx="3">
                  <c:v>23</c:v>
                </c:pt>
                <c:pt idx="4">
                  <c:v>2</c:v>
                </c:pt>
                <c:pt idx="5">
                  <c:v>14</c:v>
                </c:pt>
                <c:pt idx="6">
                  <c:v>1</c:v>
                </c:pt>
                <c:pt idx="7">
                  <c:v>23</c:v>
                </c:pt>
              </c:numCache>
            </c:numRef>
          </c:val>
          <c:extLst>
            <c:ext xmlns:c16="http://schemas.microsoft.com/office/drawing/2014/chart" uri="{C3380CC4-5D6E-409C-BE32-E72D297353CC}">
              <c16:uniqueId val="{00000003-21D7-4BF6-A85F-173093C19057}"/>
            </c:ext>
          </c:extLst>
        </c:ser>
        <c:ser>
          <c:idx val="4"/>
          <c:order val="4"/>
          <c:tx>
            <c:strRef>
              <c:f>List3!$H$28</c:f>
              <c:strCache>
                <c:ptCount val="1"/>
                <c:pt idx="0">
                  <c:v>CELKEM</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List3!$I$28:$P$28</c:f>
              <c:numCache>
                <c:formatCode>General</c:formatCode>
                <c:ptCount val="8"/>
                <c:pt idx="0">
                  <c:v>15</c:v>
                </c:pt>
                <c:pt idx="1">
                  <c:v>69</c:v>
                </c:pt>
                <c:pt idx="2">
                  <c:v>10</c:v>
                </c:pt>
                <c:pt idx="3">
                  <c:v>43</c:v>
                </c:pt>
                <c:pt idx="4">
                  <c:v>3</c:v>
                </c:pt>
                <c:pt idx="5">
                  <c:v>66</c:v>
                </c:pt>
                <c:pt idx="6">
                  <c:v>8</c:v>
                </c:pt>
                <c:pt idx="7">
                  <c:v>86</c:v>
                </c:pt>
              </c:numCache>
            </c:numRef>
          </c:val>
          <c:extLst>
            <c:ext xmlns:c16="http://schemas.microsoft.com/office/drawing/2014/chart" uri="{C3380CC4-5D6E-409C-BE32-E72D297353CC}">
              <c16:uniqueId val="{00000004-21D7-4BF6-A85F-173093C19057}"/>
            </c:ext>
          </c:extLst>
        </c:ser>
        <c:dLbls>
          <c:showLegendKey val="0"/>
          <c:showVal val="0"/>
          <c:showCatName val="0"/>
          <c:showSerName val="0"/>
          <c:showPercent val="0"/>
          <c:showBubbleSize val="0"/>
        </c:dLbls>
        <c:gapWidth val="150"/>
        <c:axId val="181582080"/>
        <c:axId val="181587968"/>
      </c:barChart>
      <c:catAx>
        <c:axId val="181582080"/>
        <c:scaling>
          <c:orientation val="minMax"/>
        </c:scaling>
        <c:delete val="0"/>
        <c:axPos val="b"/>
        <c:numFmt formatCode="General" sourceLinked="0"/>
        <c:majorTickMark val="out"/>
        <c:minorTickMark val="none"/>
        <c:tickLblPos val="nextTo"/>
        <c:crossAx val="181587968"/>
        <c:crosses val="autoZero"/>
        <c:auto val="1"/>
        <c:lblAlgn val="ctr"/>
        <c:lblOffset val="100"/>
        <c:noMultiLvlLbl val="0"/>
      </c:catAx>
      <c:valAx>
        <c:axId val="181587968"/>
        <c:scaling>
          <c:orientation val="minMax"/>
        </c:scaling>
        <c:delete val="0"/>
        <c:axPos val="l"/>
        <c:majorGridlines/>
        <c:numFmt formatCode="General" sourceLinked="1"/>
        <c:majorTickMark val="out"/>
        <c:minorTickMark val="none"/>
        <c:tickLblPos val="nextTo"/>
        <c:crossAx val="181582080"/>
        <c:crosses val="autoZero"/>
        <c:crossBetween val="between"/>
      </c:valAx>
    </c:plotArea>
    <c:legend>
      <c:legendPos val="r"/>
      <c:overlay val="0"/>
    </c:legend>
    <c:plotVisOnly val="1"/>
    <c:dispBlanksAs val="gap"/>
    <c:showDLblsOverMax val="0"/>
  </c:chart>
  <c:txPr>
    <a:bodyPr/>
    <a:lstStyle/>
    <a:p>
      <a:pPr>
        <a:defRPr sz="1050">
          <a:latin typeface="Times New Roman" pitchFamily="18" charset="0"/>
          <a:cs typeface="Times New Roman" pitchFamily="18"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List3!$S$30</c:f>
              <c:strCache>
                <c:ptCount val="1"/>
                <c:pt idx="0">
                  <c:v>Chlapci</c:v>
                </c:pt>
              </c:strCache>
            </c:strRef>
          </c:tx>
          <c:invertIfNegative val="0"/>
          <c:cat>
            <c:strRef>
              <c:f>List3!$T$29:$X$29</c:f>
              <c:strCache>
                <c:ptCount val="4"/>
                <c:pt idx="0">
                  <c:v>Hudba</c:v>
                </c:pt>
                <c:pt idx="1">
                  <c:v>Hry</c:v>
                </c:pt>
                <c:pt idx="2">
                  <c:v>Filmy</c:v>
                </c:pt>
                <c:pt idx="3">
                  <c:v>Facebook, ICQ, atd.</c:v>
                </c:pt>
              </c:strCache>
            </c:strRef>
          </c:cat>
          <c:val>
            <c:numRef>
              <c:f>List3!$T$30:$X$30</c:f>
              <c:numCache>
                <c:formatCode>General</c:formatCode>
                <c:ptCount val="5"/>
                <c:pt idx="0">
                  <c:v>39</c:v>
                </c:pt>
                <c:pt idx="1">
                  <c:v>127</c:v>
                </c:pt>
                <c:pt idx="2">
                  <c:v>5</c:v>
                </c:pt>
                <c:pt idx="3">
                  <c:v>137</c:v>
                </c:pt>
              </c:numCache>
            </c:numRef>
          </c:val>
          <c:extLst>
            <c:ext xmlns:c16="http://schemas.microsoft.com/office/drawing/2014/chart" uri="{C3380CC4-5D6E-409C-BE32-E72D297353CC}">
              <c16:uniqueId val="{00000000-3850-4F50-BD19-6920AF65C1A5}"/>
            </c:ext>
          </c:extLst>
        </c:ser>
        <c:ser>
          <c:idx val="1"/>
          <c:order val="1"/>
          <c:tx>
            <c:strRef>
              <c:f>List3!$S$31</c:f>
              <c:strCache>
                <c:ptCount val="1"/>
                <c:pt idx="0">
                  <c:v>Dívky</c:v>
                </c:pt>
              </c:strCache>
            </c:strRef>
          </c:tx>
          <c:invertIfNegative val="0"/>
          <c:cat>
            <c:strRef>
              <c:f>List3!$T$29:$X$29</c:f>
              <c:strCache>
                <c:ptCount val="4"/>
                <c:pt idx="0">
                  <c:v>Hudba</c:v>
                </c:pt>
                <c:pt idx="1">
                  <c:v>Hry</c:v>
                </c:pt>
                <c:pt idx="2">
                  <c:v>Filmy</c:v>
                </c:pt>
                <c:pt idx="3">
                  <c:v>Facebook, ICQ, atd.</c:v>
                </c:pt>
              </c:strCache>
            </c:strRef>
          </c:cat>
          <c:val>
            <c:numRef>
              <c:f>List3!$T$31:$X$31</c:f>
              <c:numCache>
                <c:formatCode>General</c:formatCode>
                <c:ptCount val="5"/>
                <c:pt idx="0">
                  <c:v>128</c:v>
                </c:pt>
                <c:pt idx="1">
                  <c:v>100</c:v>
                </c:pt>
                <c:pt idx="2">
                  <c:v>12</c:v>
                </c:pt>
                <c:pt idx="3">
                  <c:v>147</c:v>
                </c:pt>
              </c:numCache>
            </c:numRef>
          </c:val>
          <c:extLst>
            <c:ext xmlns:c16="http://schemas.microsoft.com/office/drawing/2014/chart" uri="{C3380CC4-5D6E-409C-BE32-E72D297353CC}">
              <c16:uniqueId val="{00000001-3850-4F50-BD19-6920AF65C1A5}"/>
            </c:ext>
          </c:extLst>
        </c:ser>
        <c:ser>
          <c:idx val="2"/>
          <c:order val="2"/>
          <c:tx>
            <c:strRef>
              <c:f>List3!$S$32</c:f>
              <c:strCache>
                <c:ptCount val="1"/>
                <c:pt idx="0">
                  <c:v>Celkem</c:v>
                </c:pt>
              </c:strCache>
            </c:strRef>
          </c:tx>
          <c:invertIfNegative val="0"/>
          <c:cat>
            <c:strRef>
              <c:f>List3!$T$29:$X$29</c:f>
              <c:strCache>
                <c:ptCount val="4"/>
                <c:pt idx="0">
                  <c:v>Hudba</c:v>
                </c:pt>
                <c:pt idx="1">
                  <c:v>Hry</c:v>
                </c:pt>
                <c:pt idx="2">
                  <c:v>Filmy</c:v>
                </c:pt>
                <c:pt idx="3">
                  <c:v>Facebook, ICQ, atd.</c:v>
                </c:pt>
              </c:strCache>
            </c:strRef>
          </c:cat>
          <c:val>
            <c:numRef>
              <c:f>List3!$T$32:$X$32</c:f>
              <c:numCache>
                <c:formatCode>General</c:formatCode>
                <c:ptCount val="5"/>
                <c:pt idx="0">
                  <c:v>167</c:v>
                </c:pt>
                <c:pt idx="1">
                  <c:v>227</c:v>
                </c:pt>
                <c:pt idx="2">
                  <c:v>17</c:v>
                </c:pt>
                <c:pt idx="3">
                  <c:v>284</c:v>
                </c:pt>
              </c:numCache>
            </c:numRef>
          </c:val>
          <c:extLst>
            <c:ext xmlns:c16="http://schemas.microsoft.com/office/drawing/2014/chart" uri="{C3380CC4-5D6E-409C-BE32-E72D297353CC}">
              <c16:uniqueId val="{00000002-3850-4F50-BD19-6920AF65C1A5}"/>
            </c:ext>
          </c:extLst>
        </c:ser>
        <c:dLbls>
          <c:showLegendKey val="0"/>
          <c:showVal val="0"/>
          <c:showCatName val="0"/>
          <c:showSerName val="0"/>
          <c:showPercent val="0"/>
          <c:showBubbleSize val="0"/>
        </c:dLbls>
        <c:gapWidth val="150"/>
        <c:axId val="181930240"/>
        <c:axId val="181932032"/>
      </c:barChart>
      <c:catAx>
        <c:axId val="18193024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cs-CZ"/>
          </a:p>
        </c:txPr>
        <c:crossAx val="181932032"/>
        <c:crosses val="autoZero"/>
        <c:auto val="1"/>
        <c:lblAlgn val="ctr"/>
        <c:lblOffset val="100"/>
        <c:noMultiLvlLbl val="0"/>
      </c:catAx>
      <c:valAx>
        <c:axId val="18193203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cs-CZ"/>
          </a:p>
        </c:txPr>
        <c:crossAx val="181930240"/>
        <c:crosses val="autoZero"/>
        <c:crossBetween val="between"/>
      </c:valAx>
    </c:plotArea>
    <c:legend>
      <c:legendPos val="r"/>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List3!$H$32</c:f>
              <c:strCache>
                <c:ptCount val="1"/>
                <c:pt idx="0">
                  <c:v>2. třída</c:v>
                </c:pt>
              </c:strCache>
            </c:strRef>
          </c:tx>
          <c:invertIfNegative val="0"/>
          <c:cat>
            <c:multiLvlStrRef>
              <c:f>List3!$I$30:$N$31</c:f>
              <c:multiLvlStrCache>
                <c:ptCount val="6"/>
                <c:lvl>
                  <c:pt idx="0">
                    <c:v>ANO</c:v>
                  </c:pt>
                  <c:pt idx="1">
                    <c:v>NE</c:v>
                  </c:pt>
                  <c:pt idx="2">
                    <c:v>NĚKDY</c:v>
                  </c:pt>
                  <c:pt idx="3">
                    <c:v>ANO</c:v>
                  </c:pt>
                  <c:pt idx="4">
                    <c:v>NE</c:v>
                  </c:pt>
                  <c:pt idx="5">
                    <c:v>NĚKDY</c:v>
                  </c:pt>
                </c:lvl>
                <c:lvl>
                  <c:pt idx="0">
                    <c:v>Chlapci</c:v>
                  </c:pt>
                  <c:pt idx="1">
                    <c:v>Chlapci</c:v>
                  </c:pt>
                  <c:pt idx="2">
                    <c:v>Chlapci</c:v>
                  </c:pt>
                  <c:pt idx="3">
                    <c:v>Dívky</c:v>
                  </c:pt>
                  <c:pt idx="4">
                    <c:v>Dívky</c:v>
                  </c:pt>
                  <c:pt idx="5">
                    <c:v>Dívky</c:v>
                  </c:pt>
                </c:lvl>
              </c:multiLvlStrCache>
            </c:multiLvlStrRef>
          </c:cat>
          <c:val>
            <c:numRef>
              <c:f>List3!$I$32:$N$32</c:f>
              <c:numCache>
                <c:formatCode>General</c:formatCode>
                <c:ptCount val="6"/>
                <c:pt idx="0">
                  <c:v>0</c:v>
                </c:pt>
                <c:pt idx="1">
                  <c:v>15</c:v>
                </c:pt>
                <c:pt idx="2">
                  <c:v>17</c:v>
                </c:pt>
                <c:pt idx="3">
                  <c:v>2</c:v>
                </c:pt>
                <c:pt idx="4">
                  <c:v>27</c:v>
                </c:pt>
                <c:pt idx="5">
                  <c:v>4</c:v>
                </c:pt>
              </c:numCache>
            </c:numRef>
          </c:val>
          <c:extLst>
            <c:ext xmlns:c16="http://schemas.microsoft.com/office/drawing/2014/chart" uri="{C3380CC4-5D6E-409C-BE32-E72D297353CC}">
              <c16:uniqueId val="{00000000-8FC2-48ED-8EB9-33BBC23F2AA7}"/>
            </c:ext>
          </c:extLst>
        </c:ser>
        <c:ser>
          <c:idx val="1"/>
          <c:order val="1"/>
          <c:tx>
            <c:strRef>
              <c:f>List3!$H$33</c:f>
              <c:strCache>
                <c:ptCount val="1"/>
                <c:pt idx="0">
                  <c:v>3. třída</c:v>
                </c:pt>
              </c:strCache>
            </c:strRef>
          </c:tx>
          <c:invertIfNegative val="0"/>
          <c:cat>
            <c:multiLvlStrRef>
              <c:f>List3!$I$30:$N$31</c:f>
              <c:multiLvlStrCache>
                <c:ptCount val="6"/>
                <c:lvl>
                  <c:pt idx="0">
                    <c:v>ANO</c:v>
                  </c:pt>
                  <c:pt idx="1">
                    <c:v>NE</c:v>
                  </c:pt>
                  <c:pt idx="2">
                    <c:v>NĚKDY</c:v>
                  </c:pt>
                  <c:pt idx="3">
                    <c:v>ANO</c:v>
                  </c:pt>
                  <c:pt idx="4">
                    <c:v>NE</c:v>
                  </c:pt>
                  <c:pt idx="5">
                    <c:v>NĚKDY</c:v>
                  </c:pt>
                </c:lvl>
                <c:lvl>
                  <c:pt idx="0">
                    <c:v>Chlapci</c:v>
                  </c:pt>
                  <c:pt idx="1">
                    <c:v>Chlapci</c:v>
                  </c:pt>
                  <c:pt idx="2">
                    <c:v>Chlapci</c:v>
                  </c:pt>
                  <c:pt idx="3">
                    <c:v>Dívky</c:v>
                  </c:pt>
                  <c:pt idx="4">
                    <c:v>Dívky</c:v>
                  </c:pt>
                  <c:pt idx="5">
                    <c:v>Dívky</c:v>
                  </c:pt>
                </c:lvl>
              </c:multiLvlStrCache>
            </c:multiLvlStrRef>
          </c:cat>
          <c:val>
            <c:numRef>
              <c:f>List3!$I$33:$N$33</c:f>
              <c:numCache>
                <c:formatCode>General</c:formatCode>
                <c:ptCount val="6"/>
                <c:pt idx="0">
                  <c:v>9</c:v>
                </c:pt>
                <c:pt idx="1">
                  <c:v>6</c:v>
                </c:pt>
                <c:pt idx="2">
                  <c:v>19</c:v>
                </c:pt>
                <c:pt idx="3">
                  <c:v>7</c:v>
                </c:pt>
                <c:pt idx="4">
                  <c:v>5</c:v>
                </c:pt>
                <c:pt idx="5">
                  <c:v>25</c:v>
                </c:pt>
              </c:numCache>
            </c:numRef>
          </c:val>
          <c:extLst>
            <c:ext xmlns:c16="http://schemas.microsoft.com/office/drawing/2014/chart" uri="{C3380CC4-5D6E-409C-BE32-E72D297353CC}">
              <c16:uniqueId val="{00000001-8FC2-48ED-8EB9-33BBC23F2AA7}"/>
            </c:ext>
          </c:extLst>
        </c:ser>
        <c:ser>
          <c:idx val="2"/>
          <c:order val="2"/>
          <c:tx>
            <c:strRef>
              <c:f>List3!$H$34</c:f>
              <c:strCache>
                <c:ptCount val="1"/>
                <c:pt idx="0">
                  <c:v>4. třída</c:v>
                </c:pt>
              </c:strCache>
            </c:strRef>
          </c:tx>
          <c:invertIfNegative val="0"/>
          <c:cat>
            <c:multiLvlStrRef>
              <c:f>List3!$I$30:$N$31</c:f>
              <c:multiLvlStrCache>
                <c:ptCount val="6"/>
                <c:lvl>
                  <c:pt idx="0">
                    <c:v>ANO</c:v>
                  </c:pt>
                  <c:pt idx="1">
                    <c:v>NE</c:v>
                  </c:pt>
                  <c:pt idx="2">
                    <c:v>NĚKDY</c:v>
                  </c:pt>
                  <c:pt idx="3">
                    <c:v>ANO</c:v>
                  </c:pt>
                  <c:pt idx="4">
                    <c:v>NE</c:v>
                  </c:pt>
                  <c:pt idx="5">
                    <c:v>NĚKDY</c:v>
                  </c:pt>
                </c:lvl>
                <c:lvl>
                  <c:pt idx="0">
                    <c:v>Chlapci</c:v>
                  </c:pt>
                  <c:pt idx="1">
                    <c:v>Chlapci</c:v>
                  </c:pt>
                  <c:pt idx="2">
                    <c:v>Chlapci</c:v>
                  </c:pt>
                  <c:pt idx="3">
                    <c:v>Dívky</c:v>
                  </c:pt>
                  <c:pt idx="4">
                    <c:v>Dívky</c:v>
                  </c:pt>
                  <c:pt idx="5">
                    <c:v>Dívky</c:v>
                  </c:pt>
                </c:lvl>
              </c:multiLvlStrCache>
            </c:multiLvlStrRef>
          </c:cat>
          <c:val>
            <c:numRef>
              <c:f>List3!$I$34:$N$34</c:f>
              <c:numCache>
                <c:formatCode>General</c:formatCode>
                <c:ptCount val="6"/>
                <c:pt idx="0">
                  <c:v>15</c:v>
                </c:pt>
                <c:pt idx="1">
                  <c:v>4</c:v>
                </c:pt>
                <c:pt idx="2">
                  <c:v>13</c:v>
                </c:pt>
                <c:pt idx="3">
                  <c:v>26</c:v>
                </c:pt>
                <c:pt idx="4">
                  <c:v>1</c:v>
                </c:pt>
                <c:pt idx="5">
                  <c:v>10</c:v>
                </c:pt>
              </c:numCache>
            </c:numRef>
          </c:val>
          <c:extLst>
            <c:ext xmlns:c16="http://schemas.microsoft.com/office/drawing/2014/chart" uri="{C3380CC4-5D6E-409C-BE32-E72D297353CC}">
              <c16:uniqueId val="{00000002-8FC2-48ED-8EB9-33BBC23F2AA7}"/>
            </c:ext>
          </c:extLst>
        </c:ser>
        <c:ser>
          <c:idx val="3"/>
          <c:order val="3"/>
          <c:tx>
            <c:strRef>
              <c:f>List3!$H$35</c:f>
              <c:strCache>
                <c:ptCount val="1"/>
                <c:pt idx="0">
                  <c:v>5. třída</c:v>
                </c:pt>
              </c:strCache>
            </c:strRef>
          </c:tx>
          <c:invertIfNegative val="0"/>
          <c:cat>
            <c:multiLvlStrRef>
              <c:f>List3!$I$30:$N$31</c:f>
              <c:multiLvlStrCache>
                <c:ptCount val="6"/>
                <c:lvl>
                  <c:pt idx="0">
                    <c:v>ANO</c:v>
                  </c:pt>
                  <c:pt idx="1">
                    <c:v>NE</c:v>
                  </c:pt>
                  <c:pt idx="2">
                    <c:v>NĚKDY</c:v>
                  </c:pt>
                  <c:pt idx="3">
                    <c:v>ANO</c:v>
                  </c:pt>
                  <c:pt idx="4">
                    <c:v>NE</c:v>
                  </c:pt>
                  <c:pt idx="5">
                    <c:v>NĚKDY</c:v>
                  </c:pt>
                </c:lvl>
                <c:lvl>
                  <c:pt idx="0">
                    <c:v>Chlapci</c:v>
                  </c:pt>
                  <c:pt idx="1">
                    <c:v>Chlapci</c:v>
                  </c:pt>
                  <c:pt idx="2">
                    <c:v>Chlapci</c:v>
                  </c:pt>
                  <c:pt idx="3">
                    <c:v>Dívky</c:v>
                  </c:pt>
                  <c:pt idx="4">
                    <c:v>Dívky</c:v>
                  </c:pt>
                  <c:pt idx="5">
                    <c:v>Dívky</c:v>
                  </c:pt>
                </c:lvl>
              </c:multiLvlStrCache>
            </c:multiLvlStrRef>
          </c:cat>
          <c:val>
            <c:numRef>
              <c:f>List3!$I$35:$N$35</c:f>
              <c:numCache>
                <c:formatCode>General</c:formatCode>
                <c:ptCount val="6"/>
                <c:pt idx="0">
                  <c:v>35</c:v>
                </c:pt>
                <c:pt idx="1">
                  <c:v>0</c:v>
                </c:pt>
                <c:pt idx="2">
                  <c:v>4</c:v>
                </c:pt>
                <c:pt idx="3">
                  <c:v>33</c:v>
                </c:pt>
                <c:pt idx="4">
                  <c:v>2</c:v>
                </c:pt>
                <c:pt idx="5">
                  <c:v>5</c:v>
                </c:pt>
              </c:numCache>
            </c:numRef>
          </c:val>
          <c:extLst>
            <c:ext xmlns:c16="http://schemas.microsoft.com/office/drawing/2014/chart" uri="{C3380CC4-5D6E-409C-BE32-E72D297353CC}">
              <c16:uniqueId val="{00000003-8FC2-48ED-8EB9-33BBC23F2AA7}"/>
            </c:ext>
          </c:extLst>
        </c:ser>
        <c:ser>
          <c:idx val="4"/>
          <c:order val="4"/>
          <c:tx>
            <c:strRef>
              <c:f>List3!$H$36</c:f>
              <c:strCache>
                <c:ptCount val="1"/>
                <c:pt idx="0">
                  <c:v>CELKEM</c:v>
                </c:pt>
              </c:strCache>
            </c:strRef>
          </c:tx>
          <c:invertIfNegative val="0"/>
          <c:cat>
            <c:multiLvlStrRef>
              <c:f>List3!$I$30:$N$31</c:f>
              <c:multiLvlStrCache>
                <c:ptCount val="6"/>
                <c:lvl>
                  <c:pt idx="0">
                    <c:v>ANO</c:v>
                  </c:pt>
                  <c:pt idx="1">
                    <c:v>NE</c:v>
                  </c:pt>
                  <c:pt idx="2">
                    <c:v>NĚKDY</c:v>
                  </c:pt>
                  <c:pt idx="3">
                    <c:v>ANO</c:v>
                  </c:pt>
                  <c:pt idx="4">
                    <c:v>NE</c:v>
                  </c:pt>
                  <c:pt idx="5">
                    <c:v>NĚKDY</c:v>
                  </c:pt>
                </c:lvl>
                <c:lvl>
                  <c:pt idx="0">
                    <c:v>Chlapci</c:v>
                  </c:pt>
                  <c:pt idx="1">
                    <c:v>Chlapci</c:v>
                  </c:pt>
                  <c:pt idx="2">
                    <c:v>Chlapci</c:v>
                  </c:pt>
                  <c:pt idx="3">
                    <c:v>Dívky</c:v>
                  </c:pt>
                  <c:pt idx="4">
                    <c:v>Dívky</c:v>
                  </c:pt>
                  <c:pt idx="5">
                    <c:v>Dívky</c:v>
                  </c:pt>
                </c:lvl>
              </c:multiLvlStrCache>
            </c:multiLvlStrRef>
          </c:cat>
          <c:val>
            <c:numRef>
              <c:f>List3!$I$36:$N$36</c:f>
              <c:numCache>
                <c:formatCode>General</c:formatCode>
                <c:ptCount val="6"/>
                <c:pt idx="0">
                  <c:v>59</c:v>
                </c:pt>
                <c:pt idx="1">
                  <c:v>25</c:v>
                </c:pt>
                <c:pt idx="2">
                  <c:v>53</c:v>
                </c:pt>
                <c:pt idx="3">
                  <c:v>68</c:v>
                </c:pt>
                <c:pt idx="4">
                  <c:v>34</c:v>
                </c:pt>
                <c:pt idx="5">
                  <c:v>44</c:v>
                </c:pt>
              </c:numCache>
            </c:numRef>
          </c:val>
          <c:extLst>
            <c:ext xmlns:c16="http://schemas.microsoft.com/office/drawing/2014/chart" uri="{C3380CC4-5D6E-409C-BE32-E72D297353CC}">
              <c16:uniqueId val="{00000004-8FC2-48ED-8EB9-33BBC23F2AA7}"/>
            </c:ext>
          </c:extLst>
        </c:ser>
        <c:dLbls>
          <c:showLegendKey val="0"/>
          <c:showVal val="0"/>
          <c:showCatName val="0"/>
          <c:showSerName val="0"/>
          <c:showPercent val="0"/>
          <c:showBubbleSize val="0"/>
        </c:dLbls>
        <c:gapWidth val="150"/>
        <c:axId val="181953280"/>
        <c:axId val="181954816"/>
      </c:barChart>
      <c:catAx>
        <c:axId val="181953280"/>
        <c:scaling>
          <c:orientation val="minMax"/>
        </c:scaling>
        <c:delete val="0"/>
        <c:axPos val="b"/>
        <c:numFmt formatCode="General" sourceLinked="0"/>
        <c:majorTickMark val="out"/>
        <c:minorTickMark val="none"/>
        <c:tickLblPos val="nextTo"/>
        <c:txPr>
          <a:bodyPr/>
          <a:lstStyle/>
          <a:p>
            <a:pPr>
              <a:defRPr sz="1050">
                <a:latin typeface="Times New Roman" pitchFamily="18" charset="0"/>
                <a:cs typeface="Times New Roman" pitchFamily="18" charset="0"/>
              </a:defRPr>
            </a:pPr>
            <a:endParaRPr lang="cs-CZ"/>
          </a:p>
        </c:txPr>
        <c:crossAx val="181954816"/>
        <c:crosses val="autoZero"/>
        <c:auto val="1"/>
        <c:lblAlgn val="ctr"/>
        <c:lblOffset val="100"/>
        <c:noMultiLvlLbl val="0"/>
      </c:catAx>
      <c:valAx>
        <c:axId val="181954816"/>
        <c:scaling>
          <c:orientation val="minMax"/>
        </c:scaling>
        <c:delete val="0"/>
        <c:axPos val="l"/>
        <c:majorGridlines/>
        <c:numFmt formatCode="General" sourceLinked="1"/>
        <c:majorTickMark val="out"/>
        <c:minorTickMark val="none"/>
        <c:tickLblPos val="nextTo"/>
        <c:txPr>
          <a:bodyPr/>
          <a:lstStyle/>
          <a:p>
            <a:pPr>
              <a:defRPr sz="1050">
                <a:latin typeface="Times New Roman" pitchFamily="18" charset="0"/>
                <a:cs typeface="Times New Roman" pitchFamily="18" charset="0"/>
              </a:defRPr>
            </a:pPr>
            <a:endParaRPr lang="cs-CZ"/>
          </a:p>
        </c:txPr>
        <c:crossAx val="181953280"/>
        <c:crosses val="autoZero"/>
        <c:crossBetween val="between"/>
      </c:valAx>
    </c:plotArea>
    <c:legend>
      <c:legendPos val="r"/>
      <c:overlay val="0"/>
      <c:txPr>
        <a:bodyPr/>
        <a:lstStyle/>
        <a:p>
          <a:pPr>
            <a:defRPr sz="1050">
              <a:latin typeface="Times New Roman" pitchFamily="18" charset="0"/>
              <a:cs typeface="Times New Roman" pitchFamily="18" charset="0"/>
            </a:defRPr>
          </a:pPr>
          <a:endParaRPr lang="cs-CZ"/>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List3!$S$38</c:f>
              <c:strCache>
                <c:ptCount val="1"/>
                <c:pt idx="0">
                  <c:v>1 hodinu</c:v>
                </c:pt>
              </c:strCache>
            </c:strRef>
          </c:tx>
          <c:invertIfNegative val="0"/>
          <c:cat>
            <c:strRef>
              <c:f>List3!$T$37:$W$37</c:f>
              <c:strCache>
                <c:ptCount val="4"/>
                <c:pt idx="0">
                  <c:v>Chlapci</c:v>
                </c:pt>
                <c:pt idx="1">
                  <c:v>Dívky</c:v>
                </c:pt>
                <c:pt idx="2">
                  <c:v>Celkem</c:v>
                </c:pt>
                <c:pt idx="3">
                  <c:v>Celkem v %</c:v>
                </c:pt>
              </c:strCache>
            </c:strRef>
          </c:cat>
          <c:val>
            <c:numRef>
              <c:f>List3!$T$38:$W$38</c:f>
              <c:numCache>
                <c:formatCode>General</c:formatCode>
                <c:ptCount val="4"/>
                <c:pt idx="0">
                  <c:v>18</c:v>
                </c:pt>
                <c:pt idx="1">
                  <c:v>12</c:v>
                </c:pt>
                <c:pt idx="2">
                  <c:v>30</c:v>
                </c:pt>
                <c:pt idx="3">
                  <c:v>11</c:v>
                </c:pt>
              </c:numCache>
            </c:numRef>
          </c:val>
          <c:extLst>
            <c:ext xmlns:c16="http://schemas.microsoft.com/office/drawing/2014/chart" uri="{C3380CC4-5D6E-409C-BE32-E72D297353CC}">
              <c16:uniqueId val="{00000000-2762-42EA-BFA9-448154D47B9E}"/>
            </c:ext>
          </c:extLst>
        </c:ser>
        <c:ser>
          <c:idx val="1"/>
          <c:order val="1"/>
          <c:tx>
            <c:strRef>
              <c:f>List3!$S$39</c:f>
              <c:strCache>
                <c:ptCount val="1"/>
                <c:pt idx="0">
                  <c:v>2 - 4 hodiny</c:v>
                </c:pt>
              </c:strCache>
            </c:strRef>
          </c:tx>
          <c:invertIfNegative val="0"/>
          <c:cat>
            <c:strRef>
              <c:f>List3!$T$37:$W$37</c:f>
              <c:strCache>
                <c:ptCount val="4"/>
                <c:pt idx="0">
                  <c:v>Chlapci</c:v>
                </c:pt>
                <c:pt idx="1">
                  <c:v>Dívky</c:v>
                </c:pt>
                <c:pt idx="2">
                  <c:v>Celkem</c:v>
                </c:pt>
                <c:pt idx="3">
                  <c:v>Celkem v %</c:v>
                </c:pt>
              </c:strCache>
            </c:strRef>
          </c:cat>
          <c:val>
            <c:numRef>
              <c:f>List3!$T$39:$W$39</c:f>
              <c:numCache>
                <c:formatCode>General</c:formatCode>
                <c:ptCount val="4"/>
                <c:pt idx="0">
                  <c:v>42</c:v>
                </c:pt>
                <c:pt idx="1">
                  <c:v>28</c:v>
                </c:pt>
                <c:pt idx="2">
                  <c:v>70</c:v>
                </c:pt>
                <c:pt idx="3">
                  <c:v>25</c:v>
                </c:pt>
              </c:numCache>
            </c:numRef>
          </c:val>
          <c:extLst>
            <c:ext xmlns:c16="http://schemas.microsoft.com/office/drawing/2014/chart" uri="{C3380CC4-5D6E-409C-BE32-E72D297353CC}">
              <c16:uniqueId val="{00000001-2762-42EA-BFA9-448154D47B9E}"/>
            </c:ext>
          </c:extLst>
        </c:ser>
        <c:ser>
          <c:idx val="2"/>
          <c:order val="2"/>
          <c:tx>
            <c:strRef>
              <c:f>List3!$S$40</c:f>
              <c:strCache>
                <c:ptCount val="1"/>
                <c:pt idx="0">
                  <c:v>5 a více hodin</c:v>
                </c:pt>
              </c:strCache>
            </c:strRef>
          </c:tx>
          <c:invertIfNegative val="0"/>
          <c:cat>
            <c:strRef>
              <c:f>List3!$T$37:$W$37</c:f>
              <c:strCache>
                <c:ptCount val="4"/>
                <c:pt idx="0">
                  <c:v>Chlapci</c:v>
                </c:pt>
                <c:pt idx="1">
                  <c:v>Dívky</c:v>
                </c:pt>
                <c:pt idx="2">
                  <c:v>Celkem</c:v>
                </c:pt>
                <c:pt idx="3">
                  <c:v>Celkem v %</c:v>
                </c:pt>
              </c:strCache>
            </c:strRef>
          </c:cat>
          <c:val>
            <c:numRef>
              <c:f>List3!$T$40:$W$40</c:f>
              <c:numCache>
                <c:formatCode>General</c:formatCode>
                <c:ptCount val="4"/>
                <c:pt idx="0">
                  <c:v>77</c:v>
                </c:pt>
                <c:pt idx="1">
                  <c:v>107</c:v>
                </c:pt>
                <c:pt idx="2">
                  <c:v>184</c:v>
                </c:pt>
                <c:pt idx="3">
                  <c:v>65</c:v>
                </c:pt>
              </c:numCache>
            </c:numRef>
          </c:val>
          <c:extLst>
            <c:ext xmlns:c16="http://schemas.microsoft.com/office/drawing/2014/chart" uri="{C3380CC4-5D6E-409C-BE32-E72D297353CC}">
              <c16:uniqueId val="{00000002-2762-42EA-BFA9-448154D47B9E}"/>
            </c:ext>
          </c:extLst>
        </c:ser>
        <c:dLbls>
          <c:showLegendKey val="0"/>
          <c:showVal val="0"/>
          <c:showCatName val="0"/>
          <c:showSerName val="0"/>
          <c:showPercent val="0"/>
          <c:showBubbleSize val="0"/>
        </c:dLbls>
        <c:gapWidth val="150"/>
        <c:axId val="181981952"/>
        <c:axId val="181983488"/>
      </c:barChart>
      <c:catAx>
        <c:axId val="181981952"/>
        <c:scaling>
          <c:orientation val="minMax"/>
        </c:scaling>
        <c:delete val="0"/>
        <c:axPos val="b"/>
        <c:numFmt formatCode="General" sourceLinked="0"/>
        <c:majorTickMark val="out"/>
        <c:minorTickMark val="none"/>
        <c:tickLblPos val="nextTo"/>
        <c:crossAx val="181983488"/>
        <c:crosses val="autoZero"/>
        <c:auto val="1"/>
        <c:lblAlgn val="ctr"/>
        <c:lblOffset val="100"/>
        <c:noMultiLvlLbl val="0"/>
      </c:catAx>
      <c:valAx>
        <c:axId val="181983488"/>
        <c:scaling>
          <c:orientation val="minMax"/>
        </c:scaling>
        <c:delete val="0"/>
        <c:axPos val="l"/>
        <c:majorGridlines/>
        <c:numFmt formatCode="General" sourceLinked="1"/>
        <c:majorTickMark val="out"/>
        <c:minorTickMark val="none"/>
        <c:tickLblPos val="nextTo"/>
        <c:crossAx val="181981952"/>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List3!$H$24</c:f>
              <c:strCache>
                <c:ptCount val="1"/>
                <c:pt idx="0">
                  <c:v>2. třída</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List3!$I$24:$P$24</c:f>
              <c:numCache>
                <c:formatCode>General</c:formatCode>
                <c:ptCount val="8"/>
                <c:pt idx="0">
                  <c:v>3</c:v>
                </c:pt>
                <c:pt idx="1">
                  <c:v>12</c:v>
                </c:pt>
                <c:pt idx="2">
                  <c:v>4</c:v>
                </c:pt>
                <c:pt idx="3">
                  <c:v>13</c:v>
                </c:pt>
                <c:pt idx="4">
                  <c:v>0</c:v>
                </c:pt>
                <c:pt idx="5">
                  <c:v>15</c:v>
                </c:pt>
                <c:pt idx="6">
                  <c:v>3</c:v>
                </c:pt>
                <c:pt idx="7">
                  <c:v>15</c:v>
                </c:pt>
              </c:numCache>
            </c:numRef>
          </c:val>
          <c:extLst>
            <c:ext xmlns:c16="http://schemas.microsoft.com/office/drawing/2014/chart" uri="{C3380CC4-5D6E-409C-BE32-E72D297353CC}">
              <c16:uniqueId val="{00000000-CC47-4B9A-81B5-C9FBF6DE0C60}"/>
            </c:ext>
          </c:extLst>
        </c:ser>
        <c:ser>
          <c:idx val="1"/>
          <c:order val="1"/>
          <c:tx>
            <c:strRef>
              <c:f>List3!$H$25</c:f>
              <c:strCache>
                <c:ptCount val="1"/>
                <c:pt idx="0">
                  <c:v>3. třída</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List3!$I$25:$P$25</c:f>
              <c:numCache>
                <c:formatCode>General</c:formatCode>
                <c:ptCount val="8"/>
                <c:pt idx="0">
                  <c:v>6</c:v>
                </c:pt>
                <c:pt idx="1">
                  <c:v>19</c:v>
                </c:pt>
                <c:pt idx="2">
                  <c:v>5</c:v>
                </c:pt>
                <c:pt idx="3">
                  <c:v>4</c:v>
                </c:pt>
                <c:pt idx="4">
                  <c:v>0</c:v>
                </c:pt>
                <c:pt idx="5">
                  <c:v>22</c:v>
                </c:pt>
                <c:pt idx="6">
                  <c:v>1</c:v>
                </c:pt>
                <c:pt idx="7">
                  <c:v>14</c:v>
                </c:pt>
              </c:numCache>
            </c:numRef>
          </c:val>
          <c:extLst>
            <c:ext xmlns:c16="http://schemas.microsoft.com/office/drawing/2014/chart" uri="{C3380CC4-5D6E-409C-BE32-E72D297353CC}">
              <c16:uniqueId val="{00000001-CC47-4B9A-81B5-C9FBF6DE0C60}"/>
            </c:ext>
          </c:extLst>
        </c:ser>
        <c:ser>
          <c:idx val="2"/>
          <c:order val="2"/>
          <c:tx>
            <c:strRef>
              <c:f>List3!$H$26</c:f>
              <c:strCache>
                <c:ptCount val="1"/>
                <c:pt idx="0">
                  <c:v>4. třída</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List3!$I$26:$P$26</c:f>
              <c:numCache>
                <c:formatCode>General</c:formatCode>
                <c:ptCount val="8"/>
                <c:pt idx="0">
                  <c:v>2</c:v>
                </c:pt>
                <c:pt idx="1">
                  <c:v>26</c:v>
                </c:pt>
                <c:pt idx="2">
                  <c:v>1</c:v>
                </c:pt>
                <c:pt idx="3">
                  <c:v>3</c:v>
                </c:pt>
                <c:pt idx="4">
                  <c:v>1</c:v>
                </c:pt>
                <c:pt idx="5">
                  <c:v>15</c:v>
                </c:pt>
                <c:pt idx="6">
                  <c:v>3</c:v>
                </c:pt>
                <c:pt idx="7">
                  <c:v>19</c:v>
                </c:pt>
              </c:numCache>
            </c:numRef>
          </c:val>
          <c:extLst>
            <c:ext xmlns:c16="http://schemas.microsoft.com/office/drawing/2014/chart" uri="{C3380CC4-5D6E-409C-BE32-E72D297353CC}">
              <c16:uniqueId val="{00000002-CC47-4B9A-81B5-C9FBF6DE0C60}"/>
            </c:ext>
          </c:extLst>
        </c:ser>
        <c:ser>
          <c:idx val="3"/>
          <c:order val="3"/>
          <c:tx>
            <c:strRef>
              <c:f>List3!$H$27</c:f>
              <c:strCache>
                <c:ptCount val="1"/>
                <c:pt idx="0">
                  <c:v>5. třída</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List3!$I$27:$P$27</c:f>
              <c:numCache>
                <c:formatCode>General</c:formatCode>
                <c:ptCount val="8"/>
                <c:pt idx="0">
                  <c:v>4</c:v>
                </c:pt>
                <c:pt idx="1">
                  <c:v>12</c:v>
                </c:pt>
                <c:pt idx="2">
                  <c:v>0</c:v>
                </c:pt>
                <c:pt idx="3">
                  <c:v>23</c:v>
                </c:pt>
                <c:pt idx="4">
                  <c:v>2</c:v>
                </c:pt>
                <c:pt idx="5">
                  <c:v>14</c:v>
                </c:pt>
                <c:pt idx="6">
                  <c:v>1</c:v>
                </c:pt>
                <c:pt idx="7">
                  <c:v>23</c:v>
                </c:pt>
              </c:numCache>
            </c:numRef>
          </c:val>
          <c:extLst>
            <c:ext xmlns:c16="http://schemas.microsoft.com/office/drawing/2014/chart" uri="{C3380CC4-5D6E-409C-BE32-E72D297353CC}">
              <c16:uniqueId val="{00000003-CC47-4B9A-81B5-C9FBF6DE0C60}"/>
            </c:ext>
          </c:extLst>
        </c:ser>
        <c:ser>
          <c:idx val="4"/>
          <c:order val="4"/>
          <c:tx>
            <c:strRef>
              <c:f>List3!$H$28</c:f>
              <c:strCache>
                <c:ptCount val="1"/>
                <c:pt idx="0">
                  <c:v>CELKEM</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List3!$I$28:$P$28</c:f>
              <c:numCache>
                <c:formatCode>General</c:formatCode>
                <c:ptCount val="8"/>
                <c:pt idx="0">
                  <c:v>15</c:v>
                </c:pt>
                <c:pt idx="1">
                  <c:v>69</c:v>
                </c:pt>
                <c:pt idx="2">
                  <c:v>10</c:v>
                </c:pt>
                <c:pt idx="3">
                  <c:v>43</c:v>
                </c:pt>
                <c:pt idx="4">
                  <c:v>3</c:v>
                </c:pt>
                <c:pt idx="5">
                  <c:v>66</c:v>
                </c:pt>
                <c:pt idx="6">
                  <c:v>8</c:v>
                </c:pt>
                <c:pt idx="7">
                  <c:v>86</c:v>
                </c:pt>
              </c:numCache>
            </c:numRef>
          </c:val>
          <c:extLst>
            <c:ext xmlns:c16="http://schemas.microsoft.com/office/drawing/2014/chart" uri="{C3380CC4-5D6E-409C-BE32-E72D297353CC}">
              <c16:uniqueId val="{00000004-CC47-4B9A-81B5-C9FBF6DE0C60}"/>
            </c:ext>
          </c:extLst>
        </c:ser>
        <c:ser>
          <c:idx val="5"/>
          <c:order val="5"/>
          <c:tx>
            <c:strRef>
              <c:f>List3!$H$24</c:f>
              <c:strCache>
                <c:ptCount val="1"/>
                <c:pt idx="0">
                  <c:v>2. třída</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List3!$I$24:$P$24</c:f>
              <c:numCache>
                <c:formatCode>General</c:formatCode>
                <c:ptCount val="8"/>
                <c:pt idx="0">
                  <c:v>3</c:v>
                </c:pt>
                <c:pt idx="1">
                  <c:v>12</c:v>
                </c:pt>
                <c:pt idx="2">
                  <c:v>4</c:v>
                </c:pt>
                <c:pt idx="3">
                  <c:v>13</c:v>
                </c:pt>
                <c:pt idx="4">
                  <c:v>0</c:v>
                </c:pt>
                <c:pt idx="5">
                  <c:v>15</c:v>
                </c:pt>
                <c:pt idx="6">
                  <c:v>3</c:v>
                </c:pt>
                <c:pt idx="7">
                  <c:v>15</c:v>
                </c:pt>
              </c:numCache>
            </c:numRef>
          </c:val>
          <c:extLst>
            <c:ext xmlns:c16="http://schemas.microsoft.com/office/drawing/2014/chart" uri="{C3380CC4-5D6E-409C-BE32-E72D297353CC}">
              <c16:uniqueId val="{00000005-CC47-4B9A-81B5-C9FBF6DE0C60}"/>
            </c:ext>
          </c:extLst>
        </c:ser>
        <c:ser>
          <c:idx val="6"/>
          <c:order val="6"/>
          <c:tx>
            <c:strRef>
              <c:f>List3!$H$25</c:f>
              <c:strCache>
                <c:ptCount val="1"/>
                <c:pt idx="0">
                  <c:v>3. třída</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List3!$I$25:$P$25</c:f>
              <c:numCache>
                <c:formatCode>General</c:formatCode>
                <c:ptCount val="8"/>
                <c:pt idx="0">
                  <c:v>6</c:v>
                </c:pt>
                <c:pt idx="1">
                  <c:v>19</c:v>
                </c:pt>
                <c:pt idx="2">
                  <c:v>5</c:v>
                </c:pt>
                <c:pt idx="3">
                  <c:v>4</c:v>
                </c:pt>
                <c:pt idx="4">
                  <c:v>0</c:v>
                </c:pt>
                <c:pt idx="5">
                  <c:v>22</c:v>
                </c:pt>
                <c:pt idx="6">
                  <c:v>1</c:v>
                </c:pt>
                <c:pt idx="7">
                  <c:v>14</c:v>
                </c:pt>
              </c:numCache>
            </c:numRef>
          </c:val>
          <c:extLst>
            <c:ext xmlns:c16="http://schemas.microsoft.com/office/drawing/2014/chart" uri="{C3380CC4-5D6E-409C-BE32-E72D297353CC}">
              <c16:uniqueId val="{00000006-CC47-4B9A-81B5-C9FBF6DE0C60}"/>
            </c:ext>
          </c:extLst>
        </c:ser>
        <c:ser>
          <c:idx val="7"/>
          <c:order val="7"/>
          <c:tx>
            <c:strRef>
              <c:f>List3!$H$26</c:f>
              <c:strCache>
                <c:ptCount val="1"/>
                <c:pt idx="0">
                  <c:v>4. třída</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List3!$I$26:$P$26</c:f>
              <c:numCache>
                <c:formatCode>General</c:formatCode>
                <c:ptCount val="8"/>
                <c:pt idx="0">
                  <c:v>2</c:v>
                </c:pt>
                <c:pt idx="1">
                  <c:v>26</c:v>
                </c:pt>
                <c:pt idx="2">
                  <c:v>1</c:v>
                </c:pt>
                <c:pt idx="3">
                  <c:v>3</c:v>
                </c:pt>
                <c:pt idx="4">
                  <c:v>1</c:v>
                </c:pt>
                <c:pt idx="5">
                  <c:v>15</c:v>
                </c:pt>
                <c:pt idx="6">
                  <c:v>3</c:v>
                </c:pt>
                <c:pt idx="7">
                  <c:v>19</c:v>
                </c:pt>
              </c:numCache>
            </c:numRef>
          </c:val>
          <c:extLst>
            <c:ext xmlns:c16="http://schemas.microsoft.com/office/drawing/2014/chart" uri="{C3380CC4-5D6E-409C-BE32-E72D297353CC}">
              <c16:uniqueId val="{00000007-CC47-4B9A-81B5-C9FBF6DE0C60}"/>
            </c:ext>
          </c:extLst>
        </c:ser>
        <c:ser>
          <c:idx val="8"/>
          <c:order val="8"/>
          <c:tx>
            <c:strRef>
              <c:f>List3!$H$27</c:f>
              <c:strCache>
                <c:ptCount val="1"/>
                <c:pt idx="0">
                  <c:v>5. třída</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List3!$I$27:$P$27</c:f>
              <c:numCache>
                <c:formatCode>General</c:formatCode>
                <c:ptCount val="8"/>
                <c:pt idx="0">
                  <c:v>4</c:v>
                </c:pt>
                <c:pt idx="1">
                  <c:v>12</c:v>
                </c:pt>
                <c:pt idx="2">
                  <c:v>0</c:v>
                </c:pt>
                <c:pt idx="3">
                  <c:v>23</c:v>
                </c:pt>
                <c:pt idx="4">
                  <c:v>2</c:v>
                </c:pt>
                <c:pt idx="5">
                  <c:v>14</c:v>
                </c:pt>
                <c:pt idx="6">
                  <c:v>1</c:v>
                </c:pt>
                <c:pt idx="7">
                  <c:v>23</c:v>
                </c:pt>
              </c:numCache>
            </c:numRef>
          </c:val>
          <c:extLst>
            <c:ext xmlns:c16="http://schemas.microsoft.com/office/drawing/2014/chart" uri="{C3380CC4-5D6E-409C-BE32-E72D297353CC}">
              <c16:uniqueId val="{00000008-CC47-4B9A-81B5-C9FBF6DE0C60}"/>
            </c:ext>
          </c:extLst>
        </c:ser>
        <c:ser>
          <c:idx val="9"/>
          <c:order val="9"/>
          <c:tx>
            <c:strRef>
              <c:f>List3!$H$28</c:f>
              <c:strCache>
                <c:ptCount val="1"/>
                <c:pt idx="0">
                  <c:v>CELKEM</c:v>
                </c:pt>
              </c:strCache>
            </c:strRef>
          </c:tx>
          <c:invertIfNegative val="0"/>
          <c:cat>
            <c:multiLvlStrRef>
              <c:f>List3!$I$22:$P$23</c:f>
              <c:multiLvlStrCache>
                <c:ptCount val="8"/>
                <c:lvl>
                  <c:pt idx="0">
                    <c:v>ANO</c:v>
                  </c:pt>
                  <c:pt idx="1">
                    <c:v>NE</c:v>
                  </c:pt>
                  <c:pt idx="2">
                    <c:v>NĚKDY</c:v>
                  </c:pt>
                  <c:pt idx="3">
                    <c:v>NEVÍM</c:v>
                  </c:pt>
                  <c:pt idx="4">
                    <c:v>ANO</c:v>
                  </c:pt>
                  <c:pt idx="5">
                    <c:v>NE</c:v>
                  </c:pt>
                  <c:pt idx="6">
                    <c:v>NĚKDY</c:v>
                  </c:pt>
                  <c:pt idx="7">
                    <c:v>NEVÍM</c:v>
                  </c:pt>
                </c:lvl>
                <c:lvl>
                  <c:pt idx="0">
                    <c:v>Chlapci</c:v>
                  </c:pt>
                  <c:pt idx="1">
                    <c:v>Chlapci</c:v>
                  </c:pt>
                  <c:pt idx="2">
                    <c:v>Chlapci</c:v>
                  </c:pt>
                  <c:pt idx="3">
                    <c:v>Chlapci</c:v>
                  </c:pt>
                  <c:pt idx="4">
                    <c:v>Dívky</c:v>
                  </c:pt>
                  <c:pt idx="5">
                    <c:v>Dívky</c:v>
                  </c:pt>
                  <c:pt idx="6">
                    <c:v>Dívky</c:v>
                  </c:pt>
                  <c:pt idx="7">
                    <c:v>Dívky</c:v>
                  </c:pt>
                </c:lvl>
              </c:multiLvlStrCache>
            </c:multiLvlStrRef>
          </c:cat>
          <c:val>
            <c:numRef>
              <c:f>List3!$I$28:$P$28</c:f>
              <c:numCache>
                <c:formatCode>General</c:formatCode>
                <c:ptCount val="8"/>
                <c:pt idx="0">
                  <c:v>15</c:v>
                </c:pt>
                <c:pt idx="1">
                  <c:v>69</c:v>
                </c:pt>
                <c:pt idx="2">
                  <c:v>10</c:v>
                </c:pt>
                <c:pt idx="3">
                  <c:v>43</c:v>
                </c:pt>
                <c:pt idx="4">
                  <c:v>3</c:v>
                </c:pt>
                <c:pt idx="5">
                  <c:v>66</c:v>
                </c:pt>
                <c:pt idx="6">
                  <c:v>8</c:v>
                </c:pt>
                <c:pt idx="7">
                  <c:v>86</c:v>
                </c:pt>
              </c:numCache>
            </c:numRef>
          </c:val>
          <c:extLst>
            <c:ext xmlns:c16="http://schemas.microsoft.com/office/drawing/2014/chart" uri="{C3380CC4-5D6E-409C-BE32-E72D297353CC}">
              <c16:uniqueId val="{00000009-CC47-4B9A-81B5-C9FBF6DE0C60}"/>
            </c:ext>
          </c:extLst>
        </c:ser>
        <c:dLbls>
          <c:showLegendKey val="0"/>
          <c:showVal val="0"/>
          <c:showCatName val="0"/>
          <c:showSerName val="0"/>
          <c:showPercent val="0"/>
          <c:showBubbleSize val="0"/>
        </c:dLbls>
        <c:gapWidth val="150"/>
        <c:axId val="183338112"/>
        <c:axId val="183339648"/>
      </c:barChart>
      <c:catAx>
        <c:axId val="183338112"/>
        <c:scaling>
          <c:orientation val="minMax"/>
        </c:scaling>
        <c:delete val="0"/>
        <c:axPos val="b"/>
        <c:numFmt formatCode="General" sourceLinked="0"/>
        <c:majorTickMark val="out"/>
        <c:minorTickMark val="none"/>
        <c:tickLblPos val="nextTo"/>
        <c:crossAx val="183339648"/>
        <c:crosses val="autoZero"/>
        <c:auto val="1"/>
        <c:lblAlgn val="ctr"/>
        <c:lblOffset val="100"/>
        <c:noMultiLvlLbl val="0"/>
      </c:catAx>
      <c:valAx>
        <c:axId val="183339648"/>
        <c:scaling>
          <c:orientation val="minMax"/>
        </c:scaling>
        <c:delete val="0"/>
        <c:axPos val="l"/>
        <c:majorGridlines/>
        <c:numFmt formatCode="General" sourceLinked="1"/>
        <c:majorTickMark val="out"/>
        <c:minorTickMark val="none"/>
        <c:tickLblPos val="nextTo"/>
        <c:crossAx val="183338112"/>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cs-CZ"/>
    </a:p>
  </c:txPr>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C08AD-307E-43AA-8367-0D582872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18034</Words>
  <Characters>106406</Characters>
  <Application>Microsoft Office Word</Application>
  <DocSecurity>0</DocSecurity>
  <Lines>886</Lines>
  <Paragraphs>248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ZŠ Rájec</cp:lastModifiedBy>
  <cp:revision>3</cp:revision>
  <dcterms:created xsi:type="dcterms:W3CDTF">2017-04-19T13:19:00Z</dcterms:created>
  <dcterms:modified xsi:type="dcterms:W3CDTF">2017-04-19T13:19:00Z</dcterms:modified>
</cp:coreProperties>
</file>