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DF" w:rsidRPr="00F934B8" w:rsidRDefault="00515FDF" w:rsidP="00515FDF">
      <w:pPr>
        <w:numPr>
          <w:ilvl w:val="1"/>
          <w:numId w:val="0"/>
        </w:numPr>
        <w:spacing w:after="0" w:line="360" w:lineRule="auto"/>
        <w:jc w:val="center"/>
        <w:rPr>
          <w:rFonts w:ascii="Arial" w:eastAsiaTheme="majorEastAsia" w:hAnsi="Arial" w:cstheme="majorBidi"/>
          <w:iCs/>
          <w:spacing w:val="15"/>
          <w:sz w:val="28"/>
          <w:szCs w:val="24"/>
        </w:rPr>
      </w:pPr>
      <w:r w:rsidRPr="00F934B8">
        <w:rPr>
          <w:rFonts w:ascii="Arial" w:eastAsiaTheme="majorEastAsia" w:hAnsi="Arial" w:cstheme="majorBidi"/>
          <w:iCs/>
          <w:spacing w:val="15"/>
          <w:sz w:val="28"/>
          <w:szCs w:val="24"/>
        </w:rPr>
        <w:t>Univerzita Palackého v Olomouci</w:t>
      </w:r>
    </w:p>
    <w:p w:rsidR="00515FDF" w:rsidRPr="00F934B8" w:rsidRDefault="00515FDF" w:rsidP="00515FDF">
      <w:pPr>
        <w:numPr>
          <w:ilvl w:val="1"/>
          <w:numId w:val="0"/>
        </w:numPr>
        <w:spacing w:after="0" w:line="360" w:lineRule="auto"/>
        <w:jc w:val="center"/>
        <w:rPr>
          <w:rFonts w:ascii="Arial" w:eastAsiaTheme="majorEastAsia" w:hAnsi="Arial" w:cstheme="majorBidi"/>
          <w:iCs/>
          <w:spacing w:val="15"/>
          <w:sz w:val="26"/>
          <w:szCs w:val="26"/>
        </w:rPr>
      </w:pPr>
      <w:r w:rsidRPr="00F934B8">
        <w:rPr>
          <w:rFonts w:ascii="Arial" w:eastAsiaTheme="majorEastAsia" w:hAnsi="Arial" w:cstheme="majorBidi"/>
          <w:iCs/>
          <w:spacing w:val="15"/>
          <w:sz w:val="26"/>
          <w:szCs w:val="26"/>
        </w:rPr>
        <w:t xml:space="preserve">Filozofická fakulta </w:t>
      </w:r>
    </w:p>
    <w:p w:rsidR="00515FDF" w:rsidRPr="00F934B8" w:rsidRDefault="00171668" w:rsidP="00515FDF">
      <w:pPr>
        <w:numPr>
          <w:ilvl w:val="1"/>
          <w:numId w:val="0"/>
        </w:numPr>
        <w:spacing w:after="240" w:line="360" w:lineRule="auto"/>
        <w:jc w:val="center"/>
        <w:rPr>
          <w:rFonts w:ascii="Arial" w:eastAsiaTheme="majorEastAsia" w:hAnsi="Arial" w:cstheme="majorBidi"/>
          <w:iCs/>
          <w:spacing w:val="15"/>
          <w:sz w:val="24"/>
          <w:szCs w:val="24"/>
        </w:rPr>
      </w:pPr>
      <w:r>
        <w:rPr>
          <w:rFonts w:ascii="Arial" w:eastAsiaTheme="majorEastAsia" w:hAnsi="Arial" w:cstheme="majorBidi"/>
          <w:iCs/>
          <w:spacing w:val="15"/>
          <w:sz w:val="24"/>
          <w:szCs w:val="24"/>
        </w:rPr>
        <w:t xml:space="preserve">Katedra bohemistiky </w:t>
      </w:r>
    </w:p>
    <w:p w:rsidR="00515FDF" w:rsidRPr="00F934B8" w:rsidRDefault="00515FDF" w:rsidP="00515FDF"/>
    <w:p w:rsidR="00515FDF" w:rsidRPr="00F934B8" w:rsidRDefault="00515FDF" w:rsidP="00515FDF"/>
    <w:p w:rsidR="00515FDF" w:rsidRPr="00F934B8" w:rsidRDefault="00515FDF" w:rsidP="00515FDF">
      <w:pPr>
        <w:spacing w:before="240" w:after="240"/>
        <w:rPr>
          <w:sz w:val="32"/>
          <w:szCs w:val="36"/>
        </w:rPr>
      </w:pPr>
    </w:p>
    <w:p w:rsidR="00515FDF" w:rsidRPr="00F934B8" w:rsidRDefault="00515FDF" w:rsidP="00515FDF">
      <w:pPr>
        <w:spacing w:before="480" w:after="0" w:line="240" w:lineRule="auto"/>
        <w:contextualSpacing/>
        <w:jc w:val="center"/>
        <w:rPr>
          <w:rFonts w:ascii="Arial" w:eastAsiaTheme="majorEastAsia" w:hAnsi="Arial" w:cs="Arial"/>
          <w:b/>
          <w:spacing w:val="5"/>
          <w:kern w:val="28"/>
          <w:sz w:val="32"/>
          <w:szCs w:val="52"/>
        </w:rPr>
      </w:pPr>
      <w:r w:rsidRPr="00F934B8">
        <w:rPr>
          <w:rFonts w:ascii="Arial" w:eastAsiaTheme="majorEastAsia" w:hAnsi="Arial" w:cs="Arial"/>
          <w:b/>
          <w:spacing w:val="5"/>
          <w:kern w:val="28"/>
          <w:sz w:val="32"/>
          <w:szCs w:val="52"/>
        </w:rPr>
        <w:t xml:space="preserve">Prezentace pasiva v učebnicích češtiny pro střední školy </w:t>
      </w:r>
    </w:p>
    <w:p w:rsidR="00515FDF" w:rsidRPr="00F934B8" w:rsidRDefault="00515FDF" w:rsidP="00515FDF">
      <w:pPr>
        <w:spacing w:before="480" w:after="0" w:line="240" w:lineRule="auto"/>
        <w:contextualSpacing/>
        <w:jc w:val="center"/>
        <w:rPr>
          <w:rFonts w:ascii="Arial" w:eastAsiaTheme="majorEastAsia" w:hAnsi="Arial" w:cs="Arial"/>
          <w:spacing w:val="5"/>
          <w:kern w:val="28"/>
          <w:sz w:val="32"/>
          <w:szCs w:val="52"/>
        </w:rPr>
      </w:pPr>
    </w:p>
    <w:p w:rsidR="00515FDF" w:rsidRPr="00F934B8" w:rsidRDefault="00515FDF" w:rsidP="00515FDF">
      <w:pPr>
        <w:spacing w:before="480" w:after="0" w:line="240" w:lineRule="auto"/>
        <w:contextualSpacing/>
        <w:jc w:val="center"/>
        <w:rPr>
          <w:rFonts w:ascii="Arial" w:eastAsiaTheme="majorEastAsia" w:hAnsi="Arial" w:cs="Arial"/>
          <w:spacing w:val="5"/>
          <w:kern w:val="28"/>
          <w:sz w:val="28"/>
          <w:szCs w:val="52"/>
        </w:rPr>
      </w:pPr>
      <w:r w:rsidRPr="00F934B8">
        <w:rPr>
          <w:rFonts w:ascii="Arial" w:eastAsiaTheme="majorEastAsia" w:hAnsi="Arial" w:cs="Arial"/>
          <w:spacing w:val="5"/>
          <w:kern w:val="28"/>
          <w:sz w:val="32"/>
          <w:szCs w:val="52"/>
        </w:rPr>
        <w:t xml:space="preserve"> </w:t>
      </w:r>
      <w:r w:rsidRPr="00F934B8">
        <w:rPr>
          <w:rFonts w:ascii="Arial" w:eastAsiaTheme="majorEastAsia" w:hAnsi="Arial" w:cs="Arial"/>
          <w:spacing w:val="5"/>
          <w:kern w:val="28"/>
          <w:sz w:val="28"/>
          <w:szCs w:val="52"/>
        </w:rPr>
        <w:t xml:space="preserve">Presentation of Passive Voice in Czech Textbooks for Secondary Schools </w:t>
      </w:r>
    </w:p>
    <w:p w:rsidR="00515FDF" w:rsidRPr="00F934B8" w:rsidRDefault="00515FDF" w:rsidP="00515FDF"/>
    <w:p w:rsidR="00515FDF" w:rsidRPr="00F934B8" w:rsidRDefault="00515FDF" w:rsidP="00515FDF"/>
    <w:p w:rsidR="0099502B" w:rsidRPr="00F934B8" w:rsidRDefault="0099502B" w:rsidP="0099502B">
      <w:pPr>
        <w:numPr>
          <w:ilvl w:val="1"/>
          <w:numId w:val="0"/>
        </w:numPr>
        <w:spacing w:before="840" w:after="240" w:line="360" w:lineRule="auto"/>
        <w:jc w:val="center"/>
        <w:rPr>
          <w:rFonts w:ascii="Arial" w:eastAsiaTheme="majorEastAsia" w:hAnsi="Arial" w:cstheme="majorBidi"/>
          <w:iCs/>
          <w:spacing w:val="15"/>
          <w:sz w:val="28"/>
          <w:szCs w:val="24"/>
        </w:rPr>
      </w:pPr>
      <w:r w:rsidRPr="00F934B8">
        <w:rPr>
          <w:rFonts w:ascii="Arial" w:eastAsiaTheme="majorEastAsia" w:hAnsi="Arial" w:cstheme="majorBidi"/>
          <w:iCs/>
          <w:spacing w:val="15"/>
          <w:sz w:val="28"/>
          <w:szCs w:val="24"/>
        </w:rPr>
        <w:t>Bakalářská práce</w:t>
      </w:r>
    </w:p>
    <w:p w:rsidR="00515FDF" w:rsidRPr="00F934B8" w:rsidRDefault="00515FDF" w:rsidP="00515FDF"/>
    <w:p w:rsidR="00515FDF" w:rsidRPr="00F934B8" w:rsidRDefault="00515FDF" w:rsidP="00515FDF"/>
    <w:p w:rsidR="00515FDF" w:rsidRPr="00F934B8" w:rsidRDefault="00515FDF" w:rsidP="00515FDF"/>
    <w:p w:rsidR="00515FDF" w:rsidRDefault="00515FDF" w:rsidP="00515FDF">
      <w:pPr>
        <w:spacing w:before="240" w:after="240"/>
        <w:jc w:val="center"/>
        <w:rPr>
          <w:sz w:val="32"/>
          <w:szCs w:val="36"/>
        </w:rPr>
      </w:pPr>
      <w:r w:rsidRPr="00F934B8">
        <w:rPr>
          <w:sz w:val="32"/>
          <w:szCs w:val="36"/>
        </w:rPr>
        <w:t>Denisa Tlustá</w:t>
      </w:r>
    </w:p>
    <w:p w:rsidR="0099502B" w:rsidRDefault="0099502B" w:rsidP="00515FDF">
      <w:pPr>
        <w:spacing w:before="240" w:after="240"/>
        <w:jc w:val="center"/>
        <w:rPr>
          <w:sz w:val="32"/>
          <w:szCs w:val="36"/>
        </w:rPr>
      </w:pPr>
    </w:p>
    <w:p w:rsidR="0099502B" w:rsidRPr="00F934B8" w:rsidRDefault="0099502B" w:rsidP="00515FDF">
      <w:pPr>
        <w:spacing w:before="240" w:after="240"/>
        <w:jc w:val="center"/>
        <w:rPr>
          <w:sz w:val="32"/>
          <w:szCs w:val="36"/>
        </w:rPr>
      </w:pPr>
      <w:r>
        <w:rPr>
          <w:sz w:val="32"/>
          <w:szCs w:val="36"/>
        </w:rPr>
        <w:t xml:space="preserve">Česká filologie </w:t>
      </w:r>
    </w:p>
    <w:p w:rsidR="00515FDF" w:rsidRPr="00F934B8" w:rsidRDefault="00515FDF" w:rsidP="00515FDF"/>
    <w:p w:rsidR="00515FDF" w:rsidRPr="00F934B8" w:rsidRDefault="00515FDF" w:rsidP="00515FDF"/>
    <w:p w:rsidR="00515FDF" w:rsidRPr="00F934B8" w:rsidRDefault="00515FDF" w:rsidP="00515FDF"/>
    <w:p w:rsidR="00515FDF" w:rsidRDefault="00515FDF" w:rsidP="00515FDF"/>
    <w:p w:rsidR="00515FDF" w:rsidRPr="00F934B8" w:rsidRDefault="00515FDF" w:rsidP="00515FDF"/>
    <w:p w:rsidR="0099502B" w:rsidRDefault="00515FDF" w:rsidP="0099502B">
      <w:pPr>
        <w:numPr>
          <w:ilvl w:val="1"/>
          <w:numId w:val="0"/>
        </w:numPr>
        <w:spacing w:after="240" w:line="360" w:lineRule="auto"/>
        <w:jc w:val="center"/>
        <w:rPr>
          <w:rFonts w:ascii="Arial" w:eastAsiaTheme="majorEastAsia" w:hAnsi="Arial" w:cstheme="majorBidi"/>
          <w:iCs/>
          <w:spacing w:val="15"/>
          <w:sz w:val="28"/>
          <w:szCs w:val="24"/>
        </w:rPr>
      </w:pPr>
      <w:r w:rsidRPr="00F934B8">
        <w:rPr>
          <w:rFonts w:ascii="Arial" w:eastAsiaTheme="majorEastAsia" w:hAnsi="Arial" w:cstheme="majorBidi"/>
          <w:iCs/>
          <w:spacing w:val="15"/>
          <w:sz w:val="28"/>
          <w:szCs w:val="24"/>
        </w:rPr>
        <w:t>Vedoucí práce: Mgr. Josef Línek, Ph.D.</w:t>
      </w:r>
    </w:p>
    <w:p w:rsidR="00515FDF" w:rsidRPr="00F934B8" w:rsidRDefault="00515FDF" w:rsidP="0099502B">
      <w:pPr>
        <w:numPr>
          <w:ilvl w:val="1"/>
          <w:numId w:val="0"/>
        </w:numPr>
        <w:spacing w:after="240" w:line="360" w:lineRule="auto"/>
        <w:jc w:val="center"/>
        <w:rPr>
          <w:rFonts w:ascii="Arial" w:eastAsiaTheme="majorEastAsia" w:hAnsi="Arial" w:cstheme="majorBidi"/>
          <w:iCs/>
          <w:spacing w:val="15"/>
          <w:sz w:val="28"/>
          <w:szCs w:val="24"/>
        </w:rPr>
      </w:pPr>
      <w:r w:rsidRPr="00F934B8">
        <w:rPr>
          <w:rFonts w:ascii="Arial" w:eastAsiaTheme="majorEastAsia" w:hAnsi="Arial" w:cstheme="majorBidi"/>
          <w:iCs/>
          <w:spacing w:val="15"/>
          <w:sz w:val="28"/>
          <w:szCs w:val="24"/>
        </w:rPr>
        <w:t>Olomouc 2020</w:t>
      </w:r>
    </w:p>
    <w:p w:rsidR="00515FDF" w:rsidRPr="00F934B8" w:rsidRDefault="00515FDF" w:rsidP="00515FDF">
      <w:pPr>
        <w:rPr>
          <w:rFonts w:ascii="Arial" w:eastAsiaTheme="majorEastAsia" w:hAnsi="Arial" w:cstheme="majorBidi"/>
          <w:spacing w:val="15"/>
          <w:sz w:val="28"/>
          <w:szCs w:val="24"/>
        </w:rPr>
      </w:pPr>
    </w:p>
    <w:p w:rsidR="00515FDF" w:rsidRPr="00F934B8" w:rsidRDefault="00515FDF" w:rsidP="00515FDF">
      <w:pPr>
        <w:spacing w:before="3400" w:after="0" w:line="360" w:lineRule="auto"/>
        <w:ind w:firstLine="709"/>
        <w:jc w:val="both"/>
        <w:rPr>
          <w:rFonts w:ascii="Arial" w:eastAsia="Calibri" w:hAnsi="Arial" w:cs="Times New Roman"/>
          <w:sz w:val="24"/>
        </w:rPr>
      </w:pPr>
    </w:p>
    <w:p w:rsidR="00515FDF" w:rsidRPr="00F934B8" w:rsidRDefault="00515FDF" w:rsidP="00515FDF">
      <w:pPr>
        <w:spacing w:before="3400" w:after="0" w:line="360" w:lineRule="auto"/>
        <w:ind w:firstLine="709"/>
        <w:jc w:val="both"/>
        <w:rPr>
          <w:rFonts w:ascii="Arial" w:eastAsia="Calibri" w:hAnsi="Arial" w:cs="Times New Roman"/>
          <w:sz w:val="24"/>
        </w:rPr>
      </w:pPr>
      <w:r w:rsidRPr="00F934B8">
        <w:rPr>
          <w:rFonts w:ascii="Arial" w:eastAsia="Calibri" w:hAnsi="Arial" w:cs="Times New Roman"/>
          <w:sz w:val="24"/>
        </w:rPr>
        <w:t>„Prohlašuji, že jsem diplomovou práci na téma Prezentace pasiva v učebnicích češtiny pro střední školy vypracovala samostatně a citovala jsem všechny použité zdroje.“</w:t>
      </w:r>
    </w:p>
    <w:p w:rsidR="00515FDF" w:rsidRPr="00F934B8" w:rsidRDefault="00515FDF" w:rsidP="00515FDF">
      <w:pPr>
        <w:spacing w:before="840" w:after="0" w:line="360" w:lineRule="auto"/>
        <w:ind w:left="5954" w:hanging="5954"/>
        <w:jc w:val="both"/>
        <w:rPr>
          <w:rFonts w:ascii="Arial" w:eastAsia="Calibri" w:hAnsi="Arial" w:cs="Times New Roman"/>
          <w:sz w:val="24"/>
        </w:rPr>
      </w:pPr>
      <w:r w:rsidRPr="00F934B8">
        <w:rPr>
          <w:rFonts w:ascii="Arial" w:eastAsia="Calibri" w:hAnsi="Arial" w:cs="Times New Roman"/>
          <w:noProof/>
          <w:sz w:val="24"/>
          <w:lang w:eastAsia="cs-CZ"/>
        </w:rPr>
        <mc:AlternateContent>
          <mc:Choice Requires="wps">
            <w:drawing>
              <wp:anchor distT="0" distB="0" distL="114300" distR="114300" simplePos="0" relativeHeight="251659264" behindDoc="0" locked="0" layoutInCell="1" allowOverlap="1" wp14:anchorId="56CAD263" wp14:editId="3DF6135B">
                <wp:simplePos x="0" y="0"/>
                <wp:positionH relativeFrom="column">
                  <wp:posOffset>3101340</wp:posOffset>
                </wp:positionH>
                <wp:positionV relativeFrom="paragraph">
                  <wp:posOffset>492125</wp:posOffset>
                </wp:positionV>
                <wp:extent cx="2276475" cy="0"/>
                <wp:effectExtent l="5715" t="6350" r="13335" b="1270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FDE36D" id="_x0000_t32" coordsize="21600,21600" o:spt="32" o:oned="t" path="m,l21600,21600e" filled="f">
                <v:path arrowok="t" fillok="f" o:connecttype="none"/>
                <o:lock v:ext="edit" shapetype="t"/>
              </v:shapetype>
              <v:shape id="Přímá spojnice se šipkou 2" o:spid="_x0000_s1026" type="#_x0000_t32" style="position:absolute;margin-left:244.2pt;margin-top:38.75pt;width:1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"/>
            </w:pict>
          </mc:Fallback>
        </mc:AlternateContent>
      </w:r>
      <w:r w:rsidRPr="00F934B8">
        <w:rPr>
          <w:rFonts w:ascii="Arial" w:eastAsia="Calibri" w:hAnsi="Arial" w:cs="Times New Roman"/>
          <w:sz w:val="24"/>
        </w:rPr>
        <w:t>V Olomouci dne</w:t>
      </w:r>
      <w:r w:rsidRPr="00F934B8">
        <w:rPr>
          <w:rFonts w:ascii="Arial" w:eastAsia="Calibri" w:hAnsi="Arial" w:cs="Times New Roman"/>
          <w:sz w:val="24"/>
        </w:rPr>
        <w:tab/>
        <w:t>Denisa Tlustá</w:t>
      </w:r>
    </w:p>
    <w:p w:rsidR="00515FDF" w:rsidRPr="00F934B8" w:rsidRDefault="00515FDF" w:rsidP="00515FDF">
      <w:pPr>
        <w:spacing w:after="200" w:line="276" w:lineRule="auto"/>
        <w:rPr>
          <w:rFonts w:ascii="Arial" w:eastAsia="Calibri" w:hAnsi="Arial" w:cs="Times New Roman"/>
          <w:sz w:val="24"/>
        </w:rPr>
      </w:pPr>
    </w:p>
    <w:p w:rsidR="00515FDF" w:rsidRPr="00F934B8" w:rsidRDefault="00515FDF" w:rsidP="00515FDF">
      <w:pPr>
        <w:spacing w:after="200" w:line="276" w:lineRule="auto"/>
        <w:rPr>
          <w:rFonts w:ascii="Arial" w:eastAsia="Calibri" w:hAnsi="Arial" w:cs="Times New Roman"/>
          <w:sz w:val="24"/>
        </w:rPr>
      </w:pPr>
      <w:r w:rsidRPr="00F934B8">
        <w:rPr>
          <w:rFonts w:ascii="Arial" w:eastAsia="Calibri" w:hAnsi="Arial" w:cs="Times New Roman"/>
          <w:sz w:val="24"/>
        </w:rPr>
        <w:br w:type="page"/>
      </w:r>
    </w:p>
    <w:p w:rsidR="00515FDF" w:rsidRPr="00F934B8" w:rsidRDefault="00515FDF" w:rsidP="00515FDF">
      <w:pPr>
        <w:numPr>
          <w:ilvl w:val="1"/>
          <w:numId w:val="0"/>
        </w:numPr>
        <w:spacing w:after="240" w:line="360" w:lineRule="auto"/>
        <w:jc w:val="center"/>
        <w:rPr>
          <w:rFonts w:ascii="Arial" w:eastAsiaTheme="majorEastAsia" w:hAnsi="Arial" w:cstheme="majorBidi"/>
          <w:iCs/>
          <w:spacing w:val="15"/>
          <w:sz w:val="28"/>
          <w:szCs w:val="24"/>
        </w:rPr>
      </w:pPr>
    </w:p>
    <w:p w:rsidR="00515FDF" w:rsidRPr="00F934B8" w:rsidRDefault="00515FDF" w:rsidP="00515FDF">
      <w:pPr>
        <w:numPr>
          <w:ilvl w:val="1"/>
          <w:numId w:val="0"/>
        </w:numPr>
        <w:spacing w:after="240" w:line="360" w:lineRule="auto"/>
        <w:rPr>
          <w:rFonts w:ascii="Arial" w:eastAsiaTheme="majorEastAsia" w:hAnsi="Arial" w:cstheme="majorBidi"/>
          <w:iCs/>
          <w:spacing w:val="15"/>
          <w:sz w:val="28"/>
          <w:szCs w:val="24"/>
        </w:rPr>
      </w:pPr>
    </w:p>
    <w:p w:rsidR="00515FDF" w:rsidRPr="00F934B8" w:rsidRDefault="00515FDF" w:rsidP="00515FDF">
      <w:pPr>
        <w:spacing w:before="10000" w:after="0" w:line="360" w:lineRule="auto"/>
        <w:rPr>
          <w:rFonts w:ascii="Arial" w:eastAsia="Calibri" w:hAnsi="Arial" w:cs="Times New Roman"/>
          <w:b/>
          <w:sz w:val="24"/>
        </w:rPr>
      </w:pPr>
      <w:r w:rsidRPr="00F934B8">
        <w:rPr>
          <w:rFonts w:ascii="Arial" w:eastAsia="Calibri" w:hAnsi="Arial" w:cs="Times New Roman"/>
          <w:b/>
          <w:sz w:val="24"/>
        </w:rPr>
        <w:t>Poděkování</w:t>
      </w:r>
    </w:p>
    <w:p w:rsidR="001270E1" w:rsidRDefault="00515FDF" w:rsidP="00515FDF">
      <w:pPr>
        <w:spacing w:after="0" w:line="360" w:lineRule="auto"/>
        <w:ind w:firstLine="708"/>
        <w:jc w:val="both"/>
        <w:rPr>
          <w:rFonts w:ascii="Arial" w:eastAsia="Calibri" w:hAnsi="Arial" w:cs="Times New Roman"/>
          <w:sz w:val="24"/>
        </w:rPr>
      </w:pPr>
      <w:r w:rsidRPr="00F934B8">
        <w:rPr>
          <w:rFonts w:ascii="Arial" w:eastAsia="Calibri" w:hAnsi="Arial" w:cs="Times New Roman"/>
          <w:sz w:val="24"/>
        </w:rPr>
        <w:t>Na tomto místě bych chtěla poděkov</w:t>
      </w:r>
      <w:r w:rsidR="00465441">
        <w:rPr>
          <w:rFonts w:ascii="Arial" w:eastAsia="Calibri" w:hAnsi="Arial" w:cs="Times New Roman"/>
          <w:sz w:val="24"/>
        </w:rPr>
        <w:t>at Mgr. Josefu Línkovi, Ph.D za </w:t>
      </w:r>
      <w:r w:rsidRPr="00F934B8">
        <w:rPr>
          <w:rFonts w:ascii="Arial" w:eastAsia="Calibri" w:hAnsi="Arial" w:cs="Times New Roman"/>
          <w:sz w:val="24"/>
        </w:rPr>
        <w:t>vedení, cenné připomínky a rady, kterými přispěl k vypracování této práce, a rovněž za jeho vstřícný přístup.</w:t>
      </w:r>
    </w:p>
    <w:p w:rsidR="001270E1" w:rsidRDefault="001270E1" w:rsidP="00515FDF">
      <w:pPr>
        <w:spacing w:after="0" w:line="360" w:lineRule="auto"/>
        <w:ind w:firstLine="708"/>
        <w:jc w:val="both"/>
        <w:rPr>
          <w:rFonts w:ascii="Arial" w:eastAsia="Calibri" w:hAnsi="Arial" w:cs="Times New Roman"/>
          <w:sz w:val="24"/>
        </w:rPr>
        <w:sectPr w:rsidR="001270E1" w:rsidSect="00AF6AE0">
          <w:footerReference w:type="default" r:id="rId9"/>
          <w:pgSz w:w="11906" w:h="16838"/>
          <w:pgMar w:top="1418" w:right="1418" w:bottom="1418" w:left="2268" w:header="709" w:footer="709" w:gutter="0"/>
          <w:cols w:space="708"/>
          <w:docGrid w:linePitch="360"/>
        </w:sectPr>
      </w:pPr>
    </w:p>
    <w:p w:rsidR="00515FDF" w:rsidRPr="00F934B8" w:rsidRDefault="00515FDF" w:rsidP="00515FDF">
      <w:pPr>
        <w:spacing w:after="0" w:line="360" w:lineRule="auto"/>
        <w:ind w:firstLine="708"/>
        <w:jc w:val="both"/>
        <w:rPr>
          <w:rFonts w:ascii="Arial" w:eastAsia="Calibri" w:hAnsi="Arial" w:cs="Times New Roman"/>
          <w:sz w:val="24"/>
        </w:rPr>
      </w:pPr>
    </w:p>
    <w:sdt>
      <w:sdtPr>
        <w:id w:val="1986279140"/>
        <w:docPartObj>
          <w:docPartGallery w:val="Table of Contents"/>
          <w:docPartUnique/>
        </w:docPartObj>
      </w:sdtPr>
      <w:sdtEndPr>
        <w:rPr>
          <w:rFonts w:asciiTheme="minorHAnsi" w:eastAsia="SimSun" w:hAnsiTheme="minorHAnsi" w:cstheme="minorBidi"/>
          <w:b/>
          <w:bCs/>
          <w:color w:val="auto"/>
          <w:sz w:val="22"/>
          <w:szCs w:val="22"/>
          <w:lang w:eastAsia="en-US"/>
        </w:rPr>
      </w:sdtEndPr>
      <w:sdtContent>
        <w:p w:rsidR="00465441" w:rsidRPr="00465441" w:rsidRDefault="00465441" w:rsidP="00465441">
          <w:pPr>
            <w:pStyle w:val="Nadpisobsahu"/>
            <w:spacing w:line="480" w:lineRule="auto"/>
            <w:rPr>
              <w:rFonts w:ascii="Arial" w:hAnsi="Arial" w:cs="Arial"/>
              <w:b/>
              <w:color w:val="auto"/>
              <w:sz w:val="28"/>
            </w:rPr>
          </w:pPr>
          <w:r w:rsidRPr="00465441">
            <w:rPr>
              <w:rFonts w:ascii="Arial" w:hAnsi="Arial" w:cs="Arial"/>
              <w:b/>
              <w:color w:val="auto"/>
              <w:sz w:val="28"/>
            </w:rPr>
            <w:t>Obsah</w:t>
          </w:r>
        </w:p>
        <w:p w:rsidR="001270E1" w:rsidRDefault="00465441">
          <w:pPr>
            <w:pStyle w:val="Obsah2"/>
            <w:rPr>
              <w:rFonts w:asciiTheme="minorHAnsi" w:eastAsiaTheme="minorEastAsia" w:hAnsiTheme="minorHAnsi" w:cstheme="minorBidi"/>
              <w:b w:val="0"/>
              <w:bCs w:val="0"/>
              <w:noProof/>
              <w:lang w:eastAsia="cs-CZ"/>
            </w:rPr>
          </w:pPr>
          <w:r>
            <w:fldChar w:fldCharType="begin"/>
          </w:r>
          <w:r>
            <w:instrText xml:space="preserve"> TOC \o "1-3" \h \z \u </w:instrText>
          </w:r>
          <w:r>
            <w:fldChar w:fldCharType="separate"/>
          </w:r>
          <w:hyperlink w:anchor="_Toc39414255" w:history="1">
            <w:r w:rsidR="001270E1" w:rsidRPr="00B2305F">
              <w:rPr>
                <w:rStyle w:val="Hypertextovodkaz"/>
                <w:rFonts w:eastAsiaTheme="majorEastAsia" w:cstheme="majorBidi"/>
                <w:noProof/>
              </w:rPr>
              <w:t>1.1 Slovesný rod</w:t>
            </w:r>
            <w:r w:rsidR="001270E1">
              <w:rPr>
                <w:noProof/>
                <w:webHidden/>
              </w:rPr>
              <w:tab/>
            </w:r>
            <w:r w:rsidR="001270E1">
              <w:rPr>
                <w:noProof/>
                <w:webHidden/>
              </w:rPr>
              <w:fldChar w:fldCharType="begin"/>
            </w:r>
            <w:r w:rsidR="001270E1">
              <w:rPr>
                <w:noProof/>
                <w:webHidden/>
              </w:rPr>
              <w:instrText xml:space="preserve"> PAGEREF _Toc39414255 \h </w:instrText>
            </w:r>
            <w:r w:rsidR="001270E1">
              <w:rPr>
                <w:noProof/>
                <w:webHidden/>
              </w:rPr>
            </w:r>
            <w:r w:rsidR="001270E1">
              <w:rPr>
                <w:noProof/>
                <w:webHidden/>
              </w:rPr>
              <w:fldChar w:fldCharType="separate"/>
            </w:r>
            <w:r w:rsidR="00C764BE">
              <w:rPr>
                <w:noProof/>
                <w:webHidden/>
              </w:rPr>
              <w:t>8</w:t>
            </w:r>
            <w:r w:rsidR="001270E1">
              <w:rPr>
                <w:noProof/>
                <w:webHidden/>
              </w:rPr>
              <w:fldChar w:fldCharType="end"/>
            </w:r>
          </w:hyperlink>
        </w:p>
        <w:p w:rsidR="001270E1" w:rsidRDefault="001270E1">
          <w:pPr>
            <w:pStyle w:val="Obsah2"/>
            <w:rPr>
              <w:rFonts w:asciiTheme="minorHAnsi" w:eastAsiaTheme="minorEastAsia" w:hAnsiTheme="minorHAnsi" w:cstheme="minorBidi"/>
              <w:b w:val="0"/>
              <w:bCs w:val="0"/>
              <w:noProof/>
              <w:lang w:eastAsia="cs-CZ"/>
            </w:rPr>
          </w:pPr>
          <w:hyperlink w:anchor="_Toc39414256" w:history="1">
            <w:r w:rsidRPr="00B2305F">
              <w:rPr>
                <w:rStyle w:val="Hypertextovodkaz"/>
                <w:rFonts w:eastAsiaTheme="majorEastAsia" w:cstheme="majorBidi"/>
                <w:noProof/>
              </w:rPr>
              <w:t>1.2 Prezentace trpného rodu v současných českých mluvnicích</w:t>
            </w:r>
            <w:r>
              <w:rPr>
                <w:noProof/>
                <w:webHidden/>
              </w:rPr>
              <w:tab/>
            </w:r>
            <w:r>
              <w:rPr>
                <w:noProof/>
                <w:webHidden/>
              </w:rPr>
              <w:fldChar w:fldCharType="begin"/>
            </w:r>
            <w:r>
              <w:rPr>
                <w:noProof/>
                <w:webHidden/>
              </w:rPr>
              <w:instrText xml:space="preserve"> PAGEREF _Toc39414256 \h </w:instrText>
            </w:r>
            <w:r>
              <w:rPr>
                <w:noProof/>
                <w:webHidden/>
              </w:rPr>
            </w:r>
            <w:r>
              <w:rPr>
                <w:noProof/>
                <w:webHidden/>
              </w:rPr>
              <w:fldChar w:fldCharType="separate"/>
            </w:r>
            <w:r w:rsidR="00C764BE">
              <w:rPr>
                <w:noProof/>
                <w:webHidden/>
              </w:rPr>
              <w:t>10</w:t>
            </w:r>
            <w:r>
              <w:rPr>
                <w:noProof/>
                <w:webHidden/>
              </w:rPr>
              <w:fldChar w:fldCharType="end"/>
            </w:r>
          </w:hyperlink>
        </w:p>
        <w:p w:rsidR="001270E1" w:rsidRDefault="001270E1">
          <w:pPr>
            <w:pStyle w:val="Obsah2"/>
            <w:rPr>
              <w:rFonts w:asciiTheme="minorHAnsi" w:eastAsiaTheme="minorEastAsia" w:hAnsiTheme="minorHAnsi" w:cstheme="minorBidi"/>
              <w:b w:val="0"/>
              <w:bCs w:val="0"/>
              <w:noProof/>
              <w:lang w:eastAsia="cs-CZ"/>
            </w:rPr>
          </w:pPr>
          <w:hyperlink w:anchor="_Toc39414257" w:history="1">
            <w:r w:rsidRPr="00B2305F">
              <w:rPr>
                <w:rStyle w:val="Hypertextovodkaz"/>
                <w:rFonts w:eastAsiaTheme="majorEastAsia" w:cstheme="majorBidi"/>
                <w:noProof/>
              </w:rPr>
              <w:t>1.3 Srovnání</w:t>
            </w:r>
            <w:r>
              <w:rPr>
                <w:noProof/>
                <w:webHidden/>
              </w:rPr>
              <w:tab/>
            </w:r>
            <w:r>
              <w:rPr>
                <w:noProof/>
                <w:webHidden/>
              </w:rPr>
              <w:fldChar w:fldCharType="begin"/>
            </w:r>
            <w:r>
              <w:rPr>
                <w:noProof/>
                <w:webHidden/>
              </w:rPr>
              <w:instrText xml:space="preserve"> PAGEREF _Toc39414257 \h </w:instrText>
            </w:r>
            <w:r>
              <w:rPr>
                <w:noProof/>
                <w:webHidden/>
              </w:rPr>
            </w:r>
            <w:r>
              <w:rPr>
                <w:noProof/>
                <w:webHidden/>
              </w:rPr>
              <w:fldChar w:fldCharType="separate"/>
            </w:r>
            <w:r w:rsidR="00C764BE">
              <w:rPr>
                <w:noProof/>
                <w:webHidden/>
              </w:rPr>
              <w:t>15</w:t>
            </w:r>
            <w:r>
              <w:rPr>
                <w:noProof/>
                <w:webHidden/>
              </w:rPr>
              <w:fldChar w:fldCharType="end"/>
            </w:r>
          </w:hyperlink>
        </w:p>
        <w:p w:rsidR="001270E1" w:rsidRDefault="001270E1">
          <w:pPr>
            <w:pStyle w:val="Obsah1"/>
            <w:tabs>
              <w:tab w:val="right" w:leader="dot" w:pos="8210"/>
            </w:tabs>
            <w:rPr>
              <w:rFonts w:eastAsiaTheme="minorEastAsia"/>
              <w:noProof/>
              <w:lang w:eastAsia="cs-CZ"/>
            </w:rPr>
          </w:pPr>
          <w:hyperlink w:anchor="_Toc39414258" w:history="1">
            <w:r w:rsidRPr="00B2305F">
              <w:rPr>
                <w:rStyle w:val="Hypertextovodkaz"/>
                <w:rFonts w:ascii="Arial" w:eastAsiaTheme="majorEastAsia" w:hAnsi="Arial" w:cstheme="majorBidi"/>
                <w:b/>
                <w:bCs/>
                <w:noProof/>
              </w:rPr>
              <w:t>2. Trpný rod v učebnicích a cvičebnicích pro střední školy</w:t>
            </w:r>
            <w:r>
              <w:rPr>
                <w:noProof/>
                <w:webHidden/>
              </w:rPr>
              <w:tab/>
            </w:r>
            <w:r>
              <w:rPr>
                <w:noProof/>
                <w:webHidden/>
              </w:rPr>
              <w:fldChar w:fldCharType="begin"/>
            </w:r>
            <w:r>
              <w:rPr>
                <w:noProof/>
                <w:webHidden/>
              </w:rPr>
              <w:instrText xml:space="preserve"> PAGEREF _Toc39414258 \h </w:instrText>
            </w:r>
            <w:r>
              <w:rPr>
                <w:noProof/>
                <w:webHidden/>
              </w:rPr>
            </w:r>
            <w:r>
              <w:rPr>
                <w:noProof/>
                <w:webHidden/>
              </w:rPr>
              <w:fldChar w:fldCharType="separate"/>
            </w:r>
            <w:r w:rsidR="00C764BE">
              <w:rPr>
                <w:noProof/>
                <w:webHidden/>
              </w:rPr>
              <w:t>17</w:t>
            </w:r>
            <w:r>
              <w:rPr>
                <w:noProof/>
                <w:webHidden/>
              </w:rPr>
              <w:fldChar w:fldCharType="end"/>
            </w:r>
          </w:hyperlink>
        </w:p>
        <w:p w:rsidR="001270E1" w:rsidRDefault="001270E1">
          <w:pPr>
            <w:pStyle w:val="Obsah2"/>
            <w:rPr>
              <w:rFonts w:asciiTheme="minorHAnsi" w:eastAsiaTheme="minorEastAsia" w:hAnsiTheme="minorHAnsi" w:cstheme="minorBidi"/>
              <w:b w:val="0"/>
              <w:bCs w:val="0"/>
              <w:noProof/>
              <w:lang w:eastAsia="cs-CZ"/>
            </w:rPr>
          </w:pPr>
          <w:hyperlink w:anchor="_Toc39414259" w:history="1">
            <w:r w:rsidRPr="00B2305F">
              <w:rPr>
                <w:rStyle w:val="Hypertextovodkaz"/>
                <w:rFonts w:eastAsiaTheme="majorEastAsia" w:cstheme="majorBidi"/>
                <w:noProof/>
              </w:rPr>
              <w:t>2.1 Slovesný rod v učebnicích a cvičebnicích pro střední školy</w:t>
            </w:r>
            <w:r>
              <w:rPr>
                <w:noProof/>
                <w:webHidden/>
              </w:rPr>
              <w:tab/>
            </w:r>
            <w:r>
              <w:rPr>
                <w:noProof/>
                <w:webHidden/>
              </w:rPr>
              <w:fldChar w:fldCharType="begin"/>
            </w:r>
            <w:r>
              <w:rPr>
                <w:noProof/>
                <w:webHidden/>
              </w:rPr>
              <w:instrText xml:space="preserve"> PAGEREF _Toc39414259 \h </w:instrText>
            </w:r>
            <w:r>
              <w:rPr>
                <w:noProof/>
                <w:webHidden/>
              </w:rPr>
            </w:r>
            <w:r>
              <w:rPr>
                <w:noProof/>
                <w:webHidden/>
              </w:rPr>
              <w:fldChar w:fldCharType="separate"/>
            </w:r>
            <w:r w:rsidR="00C764BE">
              <w:rPr>
                <w:noProof/>
                <w:webHidden/>
              </w:rPr>
              <w:t>17</w:t>
            </w:r>
            <w:r>
              <w:rPr>
                <w:noProof/>
                <w:webHidden/>
              </w:rPr>
              <w:fldChar w:fldCharType="end"/>
            </w:r>
          </w:hyperlink>
        </w:p>
        <w:p w:rsidR="001270E1" w:rsidRDefault="001270E1">
          <w:pPr>
            <w:pStyle w:val="Obsah3"/>
            <w:tabs>
              <w:tab w:val="right" w:leader="dot" w:pos="8210"/>
            </w:tabs>
            <w:rPr>
              <w:rFonts w:eastAsiaTheme="minorEastAsia"/>
              <w:noProof/>
              <w:lang w:eastAsia="cs-CZ"/>
            </w:rPr>
          </w:pPr>
          <w:hyperlink w:anchor="_Toc39414260" w:history="1">
            <w:r w:rsidRPr="00B2305F">
              <w:rPr>
                <w:rStyle w:val="Hypertextovodkaz"/>
                <w:rFonts w:ascii="Arial" w:eastAsiaTheme="majorEastAsia" w:hAnsi="Arial" w:cstheme="majorBidi"/>
                <w:b/>
                <w:bCs/>
                <w:noProof/>
              </w:rPr>
              <w:t>2.1.1 Český jazyk pro 1.-4. ročník středních škol (mluvnická a stylistická část)</w:t>
            </w:r>
            <w:r>
              <w:rPr>
                <w:noProof/>
                <w:webHidden/>
              </w:rPr>
              <w:tab/>
            </w:r>
            <w:r>
              <w:rPr>
                <w:noProof/>
                <w:webHidden/>
              </w:rPr>
              <w:fldChar w:fldCharType="begin"/>
            </w:r>
            <w:r>
              <w:rPr>
                <w:noProof/>
                <w:webHidden/>
              </w:rPr>
              <w:instrText xml:space="preserve"> PAGEREF _Toc39414260 \h </w:instrText>
            </w:r>
            <w:r>
              <w:rPr>
                <w:noProof/>
                <w:webHidden/>
              </w:rPr>
            </w:r>
            <w:r>
              <w:rPr>
                <w:noProof/>
                <w:webHidden/>
              </w:rPr>
              <w:fldChar w:fldCharType="separate"/>
            </w:r>
            <w:r w:rsidR="00C764BE">
              <w:rPr>
                <w:noProof/>
                <w:webHidden/>
              </w:rPr>
              <w:t>19</w:t>
            </w:r>
            <w:r>
              <w:rPr>
                <w:noProof/>
                <w:webHidden/>
              </w:rPr>
              <w:fldChar w:fldCharType="end"/>
            </w:r>
          </w:hyperlink>
        </w:p>
        <w:p w:rsidR="001270E1" w:rsidRDefault="001270E1">
          <w:pPr>
            <w:pStyle w:val="Obsah3"/>
            <w:tabs>
              <w:tab w:val="right" w:leader="dot" w:pos="8210"/>
            </w:tabs>
            <w:rPr>
              <w:rFonts w:eastAsiaTheme="minorEastAsia"/>
              <w:noProof/>
              <w:lang w:eastAsia="cs-CZ"/>
            </w:rPr>
          </w:pPr>
          <w:hyperlink w:anchor="_Toc39414261" w:history="1">
            <w:r w:rsidRPr="00B2305F">
              <w:rPr>
                <w:rStyle w:val="Hypertextovodkaz"/>
                <w:rFonts w:ascii="Arial" w:eastAsiaTheme="majorEastAsia" w:hAnsi="Arial" w:cstheme="majorBidi"/>
                <w:b/>
                <w:bCs/>
                <w:noProof/>
              </w:rPr>
              <w:t>2.1.2 Český jazyk pro 2. ročník gymnázií</w:t>
            </w:r>
            <w:r>
              <w:rPr>
                <w:noProof/>
                <w:webHidden/>
              </w:rPr>
              <w:tab/>
            </w:r>
            <w:r>
              <w:rPr>
                <w:noProof/>
                <w:webHidden/>
              </w:rPr>
              <w:fldChar w:fldCharType="begin"/>
            </w:r>
            <w:r>
              <w:rPr>
                <w:noProof/>
                <w:webHidden/>
              </w:rPr>
              <w:instrText xml:space="preserve"> PAGEREF _Toc39414261 \h </w:instrText>
            </w:r>
            <w:r>
              <w:rPr>
                <w:noProof/>
                <w:webHidden/>
              </w:rPr>
            </w:r>
            <w:r>
              <w:rPr>
                <w:noProof/>
                <w:webHidden/>
              </w:rPr>
              <w:fldChar w:fldCharType="separate"/>
            </w:r>
            <w:r w:rsidR="00C764BE">
              <w:rPr>
                <w:noProof/>
                <w:webHidden/>
              </w:rPr>
              <w:t>21</w:t>
            </w:r>
            <w:r>
              <w:rPr>
                <w:noProof/>
                <w:webHidden/>
              </w:rPr>
              <w:fldChar w:fldCharType="end"/>
            </w:r>
          </w:hyperlink>
        </w:p>
        <w:p w:rsidR="001270E1" w:rsidRDefault="001270E1">
          <w:pPr>
            <w:pStyle w:val="Obsah3"/>
            <w:tabs>
              <w:tab w:val="right" w:leader="dot" w:pos="8210"/>
            </w:tabs>
            <w:rPr>
              <w:rFonts w:eastAsiaTheme="minorEastAsia"/>
              <w:noProof/>
              <w:lang w:eastAsia="cs-CZ"/>
            </w:rPr>
          </w:pPr>
          <w:hyperlink w:anchor="_Toc39414262" w:history="1">
            <w:r w:rsidRPr="00B2305F">
              <w:rPr>
                <w:rStyle w:val="Hypertextovodkaz"/>
                <w:rFonts w:ascii="Arial" w:eastAsiaTheme="majorEastAsia" w:hAnsi="Arial" w:cstheme="majorBidi"/>
                <w:b/>
                <w:bCs/>
                <w:noProof/>
              </w:rPr>
              <w:t>2.1.3 Český jazyk v kostce: pro střední školy</w:t>
            </w:r>
            <w:r>
              <w:rPr>
                <w:noProof/>
                <w:webHidden/>
              </w:rPr>
              <w:tab/>
            </w:r>
            <w:r>
              <w:rPr>
                <w:noProof/>
                <w:webHidden/>
              </w:rPr>
              <w:fldChar w:fldCharType="begin"/>
            </w:r>
            <w:r>
              <w:rPr>
                <w:noProof/>
                <w:webHidden/>
              </w:rPr>
              <w:instrText xml:space="preserve"> PAGEREF _Toc39414262 \h </w:instrText>
            </w:r>
            <w:r>
              <w:rPr>
                <w:noProof/>
                <w:webHidden/>
              </w:rPr>
            </w:r>
            <w:r>
              <w:rPr>
                <w:noProof/>
                <w:webHidden/>
              </w:rPr>
              <w:fldChar w:fldCharType="separate"/>
            </w:r>
            <w:r w:rsidR="00C764BE">
              <w:rPr>
                <w:noProof/>
                <w:webHidden/>
              </w:rPr>
              <w:t>24</w:t>
            </w:r>
            <w:r>
              <w:rPr>
                <w:noProof/>
                <w:webHidden/>
              </w:rPr>
              <w:fldChar w:fldCharType="end"/>
            </w:r>
          </w:hyperlink>
        </w:p>
        <w:p w:rsidR="001270E1" w:rsidRDefault="001270E1">
          <w:pPr>
            <w:pStyle w:val="Obsah3"/>
            <w:tabs>
              <w:tab w:val="right" w:leader="dot" w:pos="8210"/>
            </w:tabs>
            <w:rPr>
              <w:rFonts w:eastAsiaTheme="minorEastAsia"/>
              <w:noProof/>
              <w:lang w:eastAsia="cs-CZ"/>
            </w:rPr>
          </w:pPr>
          <w:hyperlink w:anchor="_Toc39414263" w:history="1">
            <w:r w:rsidRPr="00B2305F">
              <w:rPr>
                <w:rStyle w:val="Hypertextovodkaz"/>
                <w:rFonts w:ascii="Arial" w:eastAsiaTheme="majorEastAsia" w:hAnsi="Arial" w:cstheme="majorBidi"/>
                <w:b/>
                <w:bCs/>
                <w:noProof/>
              </w:rPr>
              <w:t>2.1.4 Český jazyk a komunikace pro střední školy</w:t>
            </w:r>
            <w:r>
              <w:rPr>
                <w:noProof/>
                <w:webHidden/>
              </w:rPr>
              <w:tab/>
            </w:r>
            <w:r>
              <w:rPr>
                <w:noProof/>
                <w:webHidden/>
              </w:rPr>
              <w:fldChar w:fldCharType="begin"/>
            </w:r>
            <w:r>
              <w:rPr>
                <w:noProof/>
                <w:webHidden/>
              </w:rPr>
              <w:instrText xml:space="preserve"> PAGEREF _Toc39414263 \h </w:instrText>
            </w:r>
            <w:r>
              <w:rPr>
                <w:noProof/>
                <w:webHidden/>
              </w:rPr>
            </w:r>
            <w:r>
              <w:rPr>
                <w:noProof/>
                <w:webHidden/>
              </w:rPr>
              <w:fldChar w:fldCharType="separate"/>
            </w:r>
            <w:r w:rsidR="00C764BE">
              <w:rPr>
                <w:noProof/>
                <w:webHidden/>
              </w:rPr>
              <w:t>26</w:t>
            </w:r>
            <w:r>
              <w:rPr>
                <w:noProof/>
                <w:webHidden/>
              </w:rPr>
              <w:fldChar w:fldCharType="end"/>
            </w:r>
          </w:hyperlink>
        </w:p>
        <w:p w:rsidR="001270E1" w:rsidRDefault="001270E1">
          <w:pPr>
            <w:pStyle w:val="Obsah3"/>
            <w:tabs>
              <w:tab w:val="right" w:leader="dot" w:pos="8210"/>
            </w:tabs>
            <w:rPr>
              <w:rFonts w:eastAsiaTheme="minorEastAsia"/>
              <w:noProof/>
              <w:lang w:eastAsia="cs-CZ"/>
            </w:rPr>
          </w:pPr>
          <w:hyperlink w:anchor="_Toc39414264" w:history="1">
            <w:r w:rsidRPr="00B2305F">
              <w:rPr>
                <w:rStyle w:val="Hypertextovodkaz"/>
                <w:rFonts w:ascii="Arial" w:eastAsiaTheme="majorEastAsia" w:hAnsi="Arial" w:cstheme="majorBidi"/>
                <w:b/>
                <w:bCs/>
                <w:noProof/>
              </w:rPr>
              <w:t>2.1.5 Učebnice českého jazyka pro střední školy</w:t>
            </w:r>
            <w:r>
              <w:rPr>
                <w:noProof/>
                <w:webHidden/>
              </w:rPr>
              <w:tab/>
            </w:r>
            <w:r>
              <w:rPr>
                <w:noProof/>
                <w:webHidden/>
              </w:rPr>
              <w:fldChar w:fldCharType="begin"/>
            </w:r>
            <w:r>
              <w:rPr>
                <w:noProof/>
                <w:webHidden/>
              </w:rPr>
              <w:instrText xml:space="preserve"> PAGEREF _Toc39414264 \h </w:instrText>
            </w:r>
            <w:r>
              <w:rPr>
                <w:noProof/>
                <w:webHidden/>
              </w:rPr>
            </w:r>
            <w:r>
              <w:rPr>
                <w:noProof/>
                <w:webHidden/>
              </w:rPr>
              <w:fldChar w:fldCharType="separate"/>
            </w:r>
            <w:r w:rsidR="00C764BE">
              <w:rPr>
                <w:noProof/>
                <w:webHidden/>
              </w:rPr>
              <w:t>27</w:t>
            </w:r>
            <w:r>
              <w:rPr>
                <w:noProof/>
                <w:webHidden/>
              </w:rPr>
              <w:fldChar w:fldCharType="end"/>
            </w:r>
          </w:hyperlink>
        </w:p>
        <w:p w:rsidR="001270E1" w:rsidRDefault="001270E1">
          <w:pPr>
            <w:pStyle w:val="Obsah3"/>
            <w:tabs>
              <w:tab w:val="right" w:leader="dot" w:pos="8210"/>
            </w:tabs>
            <w:rPr>
              <w:rFonts w:eastAsiaTheme="minorEastAsia"/>
              <w:noProof/>
              <w:lang w:eastAsia="cs-CZ"/>
            </w:rPr>
          </w:pPr>
          <w:hyperlink w:anchor="_Toc39414265" w:history="1">
            <w:r w:rsidRPr="00B2305F">
              <w:rPr>
                <w:rStyle w:val="Hypertextovodkaz"/>
                <w:rFonts w:ascii="Arial" w:eastAsiaTheme="majorEastAsia" w:hAnsi="Arial" w:cstheme="majorBidi"/>
                <w:b/>
                <w:bCs/>
                <w:noProof/>
              </w:rPr>
              <w:t>2.1.6 Český jazyk do dlaně pro střední školy</w:t>
            </w:r>
            <w:r>
              <w:rPr>
                <w:noProof/>
                <w:webHidden/>
              </w:rPr>
              <w:tab/>
            </w:r>
            <w:r>
              <w:rPr>
                <w:noProof/>
                <w:webHidden/>
              </w:rPr>
              <w:fldChar w:fldCharType="begin"/>
            </w:r>
            <w:r>
              <w:rPr>
                <w:noProof/>
                <w:webHidden/>
              </w:rPr>
              <w:instrText xml:space="preserve"> PAGEREF _Toc39414265 \h </w:instrText>
            </w:r>
            <w:r>
              <w:rPr>
                <w:noProof/>
                <w:webHidden/>
              </w:rPr>
            </w:r>
            <w:r>
              <w:rPr>
                <w:noProof/>
                <w:webHidden/>
              </w:rPr>
              <w:fldChar w:fldCharType="separate"/>
            </w:r>
            <w:r w:rsidR="00C764BE">
              <w:rPr>
                <w:noProof/>
                <w:webHidden/>
              </w:rPr>
              <w:t>29</w:t>
            </w:r>
            <w:r>
              <w:rPr>
                <w:noProof/>
                <w:webHidden/>
              </w:rPr>
              <w:fldChar w:fldCharType="end"/>
            </w:r>
          </w:hyperlink>
        </w:p>
        <w:p w:rsidR="001270E1" w:rsidRDefault="001270E1">
          <w:pPr>
            <w:pStyle w:val="Obsah1"/>
            <w:tabs>
              <w:tab w:val="right" w:leader="dot" w:pos="8210"/>
            </w:tabs>
            <w:rPr>
              <w:rFonts w:eastAsiaTheme="minorEastAsia"/>
              <w:noProof/>
              <w:lang w:eastAsia="cs-CZ"/>
            </w:rPr>
          </w:pPr>
          <w:hyperlink w:anchor="_Toc39414266" w:history="1">
            <w:r w:rsidRPr="00B2305F">
              <w:rPr>
                <w:rStyle w:val="Hypertextovodkaz"/>
                <w:rFonts w:ascii="Arial" w:eastAsiaTheme="majorEastAsia" w:hAnsi="Arial" w:cstheme="majorBidi"/>
                <w:b/>
                <w:bCs/>
                <w:noProof/>
              </w:rPr>
              <w:t>3. Výzkum znalostí trpného rodu na středních školách</w:t>
            </w:r>
            <w:r>
              <w:rPr>
                <w:noProof/>
                <w:webHidden/>
              </w:rPr>
              <w:tab/>
            </w:r>
            <w:r>
              <w:rPr>
                <w:noProof/>
                <w:webHidden/>
              </w:rPr>
              <w:fldChar w:fldCharType="begin"/>
            </w:r>
            <w:r>
              <w:rPr>
                <w:noProof/>
                <w:webHidden/>
              </w:rPr>
              <w:instrText xml:space="preserve"> PAGEREF _Toc39414266 \h </w:instrText>
            </w:r>
            <w:r>
              <w:rPr>
                <w:noProof/>
                <w:webHidden/>
              </w:rPr>
            </w:r>
            <w:r>
              <w:rPr>
                <w:noProof/>
                <w:webHidden/>
              </w:rPr>
              <w:fldChar w:fldCharType="separate"/>
            </w:r>
            <w:r w:rsidR="00C764BE">
              <w:rPr>
                <w:noProof/>
                <w:webHidden/>
              </w:rPr>
              <w:t>31</w:t>
            </w:r>
            <w:r>
              <w:rPr>
                <w:noProof/>
                <w:webHidden/>
              </w:rPr>
              <w:fldChar w:fldCharType="end"/>
            </w:r>
          </w:hyperlink>
        </w:p>
        <w:p w:rsidR="001270E1" w:rsidRDefault="001270E1">
          <w:pPr>
            <w:pStyle w:val="Obsah2"/>
            <w:rPr>
              <w:rFonts w:asciiTheme="minorHAnsi" w:eastAsiaTheme="minorEastAsia" w:hAnsiTheme="minorHAnsi" w:cstheme="minorBidi"/>
              <w:b w:val="0"/>
              <w:bCs w:val="0"/>
              <w:noProof/>
              <w:lang w:eastAsia="cs-CZ"/>
            </w:rPr>
          </w:pPr>
          <w:hyperlink w:anchor="_Toc39414269" w:history="1">
            <w:r w:rsidRPr="00B2305F">
              <w:rPr>
                <w:rStyle w:val="Hypertextovodkaz"/>
                <w:rFonts w:eastAsiaTheme="majorEastAsia" w:cstheme="majorBidi"/>
                <w:noProof/>
              </w:rPr>
              <w:t>3.1 Dotazník určený středoškolským studentům</w:t>
            </w:r>
            <w:r>
              <w:rPr>
                <w:noProof/>
                <w:webHidden/>
              </w:rPr>
              <w:tab/>
            </w:r>
            <w:r>
              <w:rPr>
                <w:noProof/>
                <w:webHidden/>
              </w:rPr>
              <w:fldChar w:fldCharType="begin"/>
            </w:r>
            <w:r>
              <w:rPr>
                <w:noProof/>
                <w:webHidden/>
              </w:rPr>
              <w:instrText xml:space="preserve"> PAGEREF _Toc39414269 \h </w:instrText>
            </w:r>
            <w:r>
              <w:rPr>
                <w:noProof/>
                <w:webHidden/>
              </w:rPr>
            </w:r>
            <w:r>
              <w:rPr>
                <w:noProof/>
                <w:webHidden/>
              </w:rPr>
              <w:fldChar w:fldCharType="separate"/>
            </w:r>
            <w:r w:rsidR="00C764BE">
              <w:rPr>
                <w:noProof/>
                <w:webHidden/>
              </w:rPr>
              <w:t>31</w:t>
            </w:r>
            <w:r>
              <w:rPr>
                <w:noProof/>
                <w:webHidden/>
              </w:rPr>
              <w:fldChar w:fldCharType="end"/>
            </w:r>
          </w:hyperlink>
        </w:p>
        <w:p w:rsidR="001270E1" w:rsidRDefault="001270E1">
          <w:pPr>
            <w:pStyle w:val="Obsah2"/>
            <w:rPr>
              <w:rFonts w:asciiTheme="minorHAnsi" w:eastAsiaTheme="minorEastAsia" w:hAnsiTheme="minorHAnsi" w:cstheme="minorBidi"/>
              <w:b w:val="0"/>
              <w:bCs w:val="0"/>
              <w:noProof/>
              <w:lang w:eastAsia="cs-CZ"/>
            </w:rPr>
          </w:pPr>
          <w:hyperlink w:anchor="_Toc39414270" w:history="1">
            <w:r w:rsidRPr="00B2305F">
              <w:rPr>
                <w:rStyle w:val="Hypertextovodkaz"/>
                <w:rFonts w:eastAsiaTheme="majorEastAsia" w:cstheme="majorBidi"/>
                <w:noProof/>
              </w:rPr>
              <w:t>3.2 Výuka slovesného rodu na středních školách</w:t>
            </w:r>
            <w:r>
              <w:rPr>
                <w:noProof/>
                <w:webHidden/>
              </w:rPr>
              <w:tab/>
            </w:r>
            <w:r>
              <w:rPr>
                <w:noProof/>
                <w:webHidden/>
              </w:rPr>
              <w:fldChar w:fldCharType="begin"/>
            </w:r>
            <w:r>
              <w:rPr>
                <w:noProof/>
                <w:webHidden/>
              </w:rPr>
              <w:instrText xml:space="preserve"> PAGEREF _Toc39414270 \h </w:instrText>
            </w:r>
            <w:r>
              <w:rPr>
                <w:noProof/>
                <w:webHidden/>
              </w:rPr>
            </w:r>
            <w:r>
              <w:rPr>
                <w:noProof/>
                <w:webHidden/>
              </w:rPr>
              <w:fldChar w:fldCharType="separate"/>
            </w:r>
            <w:r w:rsidR="00C764BE">
              <w:rPr>
                <w:noProof/>
                <w:webHidden/>
              </w:rPr>
              <w:t>33</w:t>
            </w:r>
            <w:r>
              <w:rPr>
                <w:noProof/>
                <w:webHidden/>
              </w:rPr>
              <w:fldChar w:fldCharType="end"/>
            </w:r>
          </w:hyperlink>
        </w:p>
        <w:p w:rsidR="001270E1" w:rsidRDefault="001270E1">
          <w:pPr>
            <w:pStyle w:val="Obsah2"/>
            <w:rPr>
              <w:rFonts w:asciiTheme="minorHAnsi" w:eastAsiaTheme="minorEastAsia" w:hAnsiTheme="minorHAnsi" w:cstheme="minorBidi"/>
              <w:b w:val="0"/>
              <w:bCs w:val="0"/>
              <w:noProof/>
              <w:lang w:eastAsia="cs-CZ"/>
            </w:rPr>
          </w:pPr>
          <w:hyperlink w:anchor="_Toc39414271" w:history="1">
            <w:r w:rsidRPr="00B2305F">
              <w:rPr>
                <w:rStyle w:val="Hypertextovodkaz"/>
                <w:rFonts w:eastAsiaTheme="majorEastAsia" w:cstheme="majorBidi"/>
                <w:noProof/>
              </w:rPr>
              <w:t>3.3 Shrnutí</w:t>
            </w:r>
            <w:r>
              <w:rPr>
                <w:noProof/>
                <w:webHidden/>
              </w:rPr>
              <w:tab/>
            </w:r>
            <w:r>
              <w:rPr>
                <w:noProof/>
                <w:webHidden/>
              </w:rPr>
              <w:fldChar w:fldCharType="begin"/>
            </w:r>
            <w:r>
              <w:rPr>
                <w:noProof/>
                <w:webHidden/>
              </w:rPr>
              <w:instrText xml:space="preserve"> PAGEREF _Toc39414271 \h </w:instrText>
            </w:r>
            <w:r>
              <w:rPr>
                <w:noProof/>
                <w:webHidden/>
              </w:rPr>
            </w:r>
            <w:r>
              <w:rPr>
                <w:noProof/>
                <w:webHidden/>
              </w:rPr>
              <w:fldChar w:fldCharType="separate"/>
            </w:r>
            <w:r w:rsidR="00C764BE">
              <w:rPr>
                <w:noProof/>
                <w:webHidden/>
              </w:rPr>
              <w:t>40</w:t>
            </w:r>
            <w:r>
              <w:rPr>
                <w:noProof/>
                <w:webHidden/>
              </w:rPr>
              <w:fldChar w:fldCharType="end"/>
            </w:r>
          </w:hyperlink>
        </w:p>
        <w:p w:rsidR="001270E1" w:rsidRDefault="001270E1">
          <w:pPr>
            <w:pStyle w:val="Obsah1"/>
            <w:tabs>
              <w:tab w:val="right" w:leader="dot" w:pos="8210"/>
            </w:tabs>
            <w:rPr>
              <w:rFonts w:eastAsiaTheme="minorEastAsia"/>
              <w:noProof/>
              <w:lang w:eastAsia="cs-CZ"/>
            </w:rPr>
          </w:pPr>
          <w:hyperlink w:anchor="_Toc39414272" w:history="1">
            <w:r w:rsidRPr="00B2305F">
              <w:rPr>
                <w:rStyle w:val="Hypertextovodkaz"/>
                <w:rFonts w:ascii="Arial" w:eastAsiaTheme="majorEastAsia" w:hAnsi="Arial" w:cstheme="majorBidi"/>
                <w:b/>
                <w:bCs/>
                <w:noProof/>
              </w:rPr>
              <w:t>Závěr</w:t>
            </w:r>
            <w:r>
              <w:rPr>
                <w:noProof/>
                <w:webHidden/>
              </w:rPr>
              <w:tab/>
            </w:r>
            <w:r>
              <w:rPr>
                <w:noProof/>
                <w:webHidden/>
              </w:rPr>
              <w:fldChar w:fldCharType="begin"/>
            </w:r>
            <w:r>
              <w:rPr>
                <w:noProof/>
                <w:webHidden/>
              </w:rPr>
              <w:instrText xml:space="preserve"> PAGEREF _Toc39414272 \h </w:instrText>
            </w:r>
            <w:r>
              <w:rPr>
                <w:noProof/>
                <w:webHidden/>
              </w:rPr>
            </w:r>
            <w:r>
              <w:rPr>
                <w:noProof/>
                <w:webHidden/>
              </w:rPr>
              <w:fldChar w:fldCharType="separate"/>
            </w:r>
            <w:r w:rsidR="00C764BE">
              <w:rPr>
                <w:noProof/>
                <w:webHidden/>
              </w:rPr>
              <w:t>43</w:t>
            </w:r>
            <w:r>
              <w:rPr>
                <w:noProof/>
                <w:webHidden/>
              </w:rPr>
              <w:fldChar w:fldCharType="end"/>
            </w:r>
          </w:hyperlink>
        </w:p>
        <w:p w:rsidR="001270E1" w:rsidRDefault="001270E1">
          <w:pPr>
            <w:pStyle w:val="Obsah2"/>
            <w:rPr>
              <w:rFonts w:asciiTheme="minorHAnsi" w:eastAsiaTheme="minorEastAsia" w:hAnsiTheme="minorHAnsi" w:cstheme="minorBidi"/>
              <w:b w:val="0"/>
              <w:bCs w:val="0"/>
              <w:noProof/>
              <w:lang w:eastAsia="cs-CZ"/>
            </w:rPr>
          </w:pPr>
          <w:hyperlink w:anchor="_Toc39414273" w:history="1">
            <w:r w:rsidRPr="00B2305F">
              <w:rPr>
                <w:rStyle w:val="Hypertextovodkaz"/>
                <w:rFonts w:eastAsia="Times New Roman" w:cs="Times New Roman"/>
                <w:noProof/>
              </w:rPr>
              <w:t>Anotace</w:t>
            </w:r>
            <w:r>
              <w:rPr>
                <w:noProof/>
                <w:webHidden/>
              </w:rPr>
              <w:tab/>
            </w:r>
            <w:r>
              <w:rPr>
                <w:noProof/>
                <w:webHidden/>
              </w:rPr>
              <w:fldChar w:fldCharType="begin"/>
            </w:r>
            <w:r>
              <w:rPr>
                <w:noProof/>
                <w:webHidden/>
              </w:rPr>
              <w:instrText xml:space="preserve"> PAGEREF _Toc39414273 \h </w:instrText>
            </w:r>
            <w:r>
              <w:rPr>
                <w:noProof/>
                <w:webHidden/>
              </w:rPr>
            </w:r>
            <w:r>
              <w:rPr>
                <w:noProof/>
                <w:webHidden/>
              </w:rPr>
              <w:fldChar w:fldCharType="separate"/>
            </w:r>
            <w:r w:rsidR="00C764BE">
              <w:rPr>
                <w:noProof/>
                <w:webHidden/>
              </w:rPr>
              <w:t>48</w:t>
            </w:r>
            <w:r>
              <w:rPr>
                <w:noProof/>
                <w:webHidden/>
              </w:rPr>
              <w:fldChar w:fldCharType="end"/>
            </w:r>
          </w:hyperlink>
        </w:p>
        <w:p w:rsidR="001270E1" w:rsidRDefault="001270E1">
          <w:pPr>
            <w:pStyle w:val="Obsah2"/>
            <w:rPr>
              <w:rFonts w:asciiTheme="minorHAnsi" w:eastAsiaTheme="minorEastAsia" w:hAnsiTheme="minorHAnsi" w:cstheme="minorBidi"/>
              <w:b w:val="0"/>
              <w:bCs w:val="0"/>
              <w:noProof/>
              <w:lang w:eastAsia="cs-CZ"/>
            </w:rPr>
          </w:pPr>
          <w:hyperlink w:anchor="_Toc39414274" w:history="1">
            <w:r w:rsidRPr="00B2305F">
              <w:rPr>
                <w:rStyle w:val="Hypertextovodkaz"/>
                <w:rFonts w:eastAsia="Times New Roman" w:cs="Times New Roman"/>
                <w:noProof/>
              </w:rPr>
              <w:t>Resumé</w:t>
            </w:r>
            <w:r>
              <w:rPr>
                <w:noProof/>
                <w:webHidden/>
              </w:rPr>
              <w:tab/>
            </w:r>
            <w:r>
              <w:rPr>
                <w:noProof/>
                <w:webHidden/>
              </w:rPr>
              <w:fldChar w:fldCharType="begin"/>
            </w:r>
            <w:r>
              <w:rPr>
                <w:noProof/>
                <w:webHidden/>
              </w:rPr>
              <w:instrText xml:space="preserve"> PAGEREF _Toc39414274 \h </w:instrText>
            </w:r>
            <w:r>
              <w:rPr>
                <w:noProof/>
                <w:webHidden/>
              </w:rPr>
            </w:r>
            <w:r>
              <w:rPr>
                <w:noProof/>
                <w:webHidden/>
              </w:rPr>
              <w:fldChar w:fldCharType="separate"/>
            </w:r>
            <w:r w:rsidR="00C764BE">
              <w:rPr>
                <w:noProof/>
                <w:webHidden/>
              </w:rPr>
              <w:t>49</w:t>
            </w:r>
            <w:r>
              <w:rPr>
                <w:noProof/>
                <w:webHidden/>
              </w:rPr>
              <w:fldChar w:fldCharType="end"/>
            </w:r>
          </w:hyperlink>
        </w:p>
        <w:p w:rsidR="001270E1" w:rsidRDefault="001270E1">
          <w:pPr>
            <w:pStyle w:val="Obsah1"/>
            <w:tabs>
              <w:tab w:val="right" w:leader="dot" w:pos="8210"/>
            </w:tabs>
            <w:rPr>
              <w:rFonts w:eastAsiaTheme="minorEastAsia"/>
              <w:noProof/>
              <w:lang w:eastAsia="cs-CZ"/>
            </w:rPr>
          </w:pPr>
          <w:hyperlink w:anchor="_Toc39414275" w:history="1">
            <w:r w:rsidRPr="00B2305F">
              <w:rPr>
                <w:rStyle w:val="Hypertextovodkaz"/>
                <w:rFonts w:ascii="Arial" w:eastAsia="Times New Roman" w:hAnsi="Arial" w:cs="Times New Roman"/>
                <w:b/>
                <w:bCs/>
                <w:noProof/>
              </w:rPr>
              <w:t>Zdroje</w:t>
            </w:r>
            <w:r>
              <w:rPr>
                <w:noProof/>
                <w:webHidden/>
              </w:rPr>
              <w:tab/>
            </w:r>
            <w:r>
              <w:rPr>
                <w:noProof/>
                <w:webHidden/>
              </w:rPr>
              <w:fldChar w:fldCharType="begin"/>
            </w:r>
            <w:r>
              <w:rPr>
                <w:noProof/>
                <w:webHidden/>
              </w:rPr>
              <w:instrText xml:space="preserve"> PAGEREF _Toc39414275 \h </w:instrText>
            </w:r>
            <w:r>
              <w:rPr>
                <w:noProof/>
                <w:webHidden/>
              </w:rPr>
            </w:r>
            <w:r>
              <w:rPr>
                <w:noProof/>
                <w:webHidden/>
              </w:rPr>
              <w:fldChar w:fldCharType="separate"/>
            </w:r>
            <w:r w:rsidR="00C764BE">
              <w:rPr>
                <w:noProof/>
                <w:webHidden/>
              </w:rPr>
              <w:t>50</w:t>
            </w:r>
            <w:r>
              <w:rPr>
                <w:noProof/>
                <w:webHidden/>
              </w:rPr>
              <w:fldChar w:fldCharType="end"/>
            </w:r>
          </w:hyperlink>
        </w:p>
        <w:p w:rsidR="00465441" w:rsidRDefault="00465441">
          <w:r>
            <w:rPr>
              <w:b/>
              <w:bCs/>
            </w:rPr>
            <w:fldChar w:fldCharType="end"/>
          </w:r>
        </w:p>
      </w:sdtContent>
    </w:sdt>
    <w:p w:rsidR="00FB5CA1" w:rsidRDefault="00FB5CA1"/>
    <w:p w:rsidR="001270E1" w:rsidRDefault="00FB5CA1">
      <w:pPr>
        <w:sectPr w:rsidR="001270E1" w:rsidSect="00AF6AE0">
          <w:footerReference w:type="default" r:id="rId10"/>
          <w:pgSz w:w="11906" w:h="16838"/>
          <w:pgMar w:top="1418" w:right="1418" w:bottom="1418" w:left="2268" w:header="709" w:footer="709" w:gutter="0"/>
          <w:cols w:space="708"/>
          <w:docGrid w:linePitch="360"/>
        </w:sectPr>
      </w:pPr>
      <w:r>
        <w:br w:type="page"/>
      </w:r>
    </w:p>
    <w:p w:rsidR="00515FDF" w:rsidRDefault="00FB5CA1" w:rsidP="00FB5CA1">
      <w:pPr>
        <w:spacing w:line="480" w:lineRule="auto"/>
        <w:jc w:val="both"/>
        <w:rPr>
          <w:rFonts w:ascii="Arial" w:hAnsi="Arial" w:cs="Arial"/>
          <w:sz w:val="28"/>
          <w:szCs w:val="28"/>
        </w:rPr>
      </w:pPr>
      <w:r>
        <w:rPr>
          <w:rFonts w:ascii="Arial" w:hAnsi="Arial" w:cs="Arial"/>
          <w:b/>
          <w:bCs/>
          <w:sz w:val="28"/>
          <w:szCs w:val="28"/>
        </w:rPr>
        <w:lastRenderedPageBreak/>
        <w:t xml:space="preserve">Úvod </w:t>
      </w:r>
    </w:p>
    <w:p w:rsidR="00A46A79" w:rsidRDefault="00A46A79" w:rsidP="00A46A79">
      <w:pPr>
        <w:spacing w:line="360" w:lineRule="auto"/>
        <w:ind w:firstLine="708"/>
        <w:jc w:val="both"/>
        <w:rPr>
          <w:rFonts w:ascii="Arial" w:hAnsi="Arial" w:cs="Arial"/>
          <w:sz w:val="24"/>
          <w:szCs w:val="24"/>
        </w:rPr>
      </w:pPr>
      <w:r>
        <w:rPr>
          <w:rFonts w:ascii="Arial" w:hAnsi="Arial" w:cs="Arial"/>
          <w:sz w:val="24"/>
          <w:szCs w:val="24"/>
        </w:rPr>
        <w:t xml:space="preserve">Slovesný rod je důležitou součástí učiva českého jazyka. Jeho studium není důležité pouze z hlediska rozšíření základního teoretického vzdělání o našem jazyce, ale studium slovesného rodu, a zde lze hovořit především o rodu trpném, je též důležité pro jeho praktické využití. </w:t>
      </w:r>
    </w:p>
    <w:p w:rsidR="00A46A79" w:rsidRDefault="00A46A79" w:rsidP="00A46A79">
      <w:pPr>
        <w:spacing w:line="360" w:lineRule="auto"/>
        <w:ind w:firstLine="708"/>
        <w:jc w:val="both"/>
        <w:rPr>
          <w:rFonts w:ascii="Arial" w:hAnsi="Arial" w:cs="Arial"/>
          <w:sz w:val="24"/>
          <w:szCs w:val="24"/>
        </w:rPr>
      </w:pPr>
      <w:r>
        <w:rPr>
          <w:rFonts w:ascii="Arial" w:hAnsi="Arial" w:cs="Arial"/>
          <w:sz w:val="24"/>
          <w:szCs w:val="24"/>
        </w:rPr>
        <w:t xml:space="preserve">Bakalářská diplomová práce pojednává o trpném rodu, a to nejen z pohledu odborné literatury, ale především přináší shrnutí toho, jak trpný rod prezentují </w:t>
      </w:r>
      <w:r w:rsidR="00CB1EC0">
        <w:rPr>
          <w:rFonts w:ascii="Arial" w:hAnsi="Arial" w:cs="Arial"/>
          <w:sz w:val="24"/>
          <w:szCs w:val="24"/>
        </w:rPr>
        <w:t xml:space="preserve">vybrané </w:t>
      </w:r>
      <w:r>
        <w:rPr>
          <w:rFonts w:ascii="Arial" w:hAnsi="Arial" w:cs="Arial"/>
          <w:sz w:val="24"/>
          <w:szCs w:val="24"/>
        </w:rPr>
        <w:t xml:space="preserve">učebnice českého jazyka pro střední školy. Diplomová práce obsahuje rozbor vybraných učebnic českého jazyka pro střední školy; důraz je kladen na jejich rozsah, jaký </w:t>
      </w:r>
      <w:r w:rsidR="002F58A3">
        <w:rPr>
          <w:rFonts w:ascii="Arial" w:hAnsi="Arial" w:cs="Arial"/>
          <w:sz w:val="24"/>
          <w:szCs w:val="24"/>
        </w:rPr>
        <w:t>prostor dané učebnice</w:t>
      </w:r>
      <w:r>
        <w:rPr>
          <w:rFonts w:ascii="Arial" w:hAnsi="Arial" w:cs="Arial"/>
          <w:sz w:val="24"/>
          <w:szCs w:val="24"/>
        </w:rPr>
        <w:t xml:space="preserve"> věnují tématu slovesného a trpného rodu, též na pojmy, s nimiž jednotlivé učebnice pracují, a část rozboru je také </w:t>
      </w:r>
      <w:r w:rsidR="002F58A3">
        <w:rPr>
          <w:rFonts w:ascii="Arial" w:hAnsi="Arial" w:cs="Arial"/>
          <w:sz w:val="24"/>
          <w:szCs w:val="24"/>
        </w:rPr>
        <w:t>věnována</w:t>
      </w:r>
      <w:r>
        <w:rPr>
          <w:rFonts w:ascii="Arial" w:hAnsi="Arial" w:cs="Arial"/>
          <w:sz w:val="24"/>
          <w:szCs w:val="24"/>
        </w:rPr>
        <w:t xml:space="preserve"> cvičením, jež</w:t>
      </w:r>
      <w:r w:rsidR="00CB1EC0">
        <w:rPr>
          <w:rFonts w:ascii="Arial" w:hAnsi="Arial" w:cs="Arial"/>
          <w:sz w:val="24"/>
          <w:szCs w:val="24"/>
        </w:rPr>
        <w:t> </w:t>
      </w:r>
      <w:r w:rsidR="002F58A3">
        <w:rPr>
          <w:rFonts w:ascii="Arial" w:hAnsi="Arial" w:cs="Arial"/>
          <w:sz w:val="24"/>
          <w:szCs w:val="24"/>
        </w:rPr>
        <w:t>ve</w:t>
      </w:r>
      <w:r w:rsidR="00CB1EC0">
        <w:rPr>
          <w:rFonts w:ascii="Arial" w:hAnsi="Arial" w:cs="Arial"/>
          <w:sz w:val="24"/>
          <w:szCs w:val="24"/>
        </w:rPr>
        <w:t> </w:t>
      </w:r>
      <w:r w:rsidR="002F58A3">
        <w:rPr>
          <w:rFonts w:ascii="Arial" w:hAnsi="Arial" w:cs="Arial"/>
          <w:sz w:val="24"/>
          <w:szCs w:val="24"/>
        </w:rPr>
        <w:t>většině případů</w:t>
      </w:r>
      <w:r>
        <w:rPr>
          <w:rFonts w:ascii="Arial" w:hAnsi="Arial" w:cs="Arial"/>
          <w:sz w:val="24"/>
          <w:szCs w:val="24"/>
        </w:rPr>
        <w:t xml:space="preserve"> výklad doplňují. Součástí práce je následně výzkum, který vznikl ve</w:t>
      </w:r>
      <w:r w:rsidR="00CB1EC0">
        <w:rPr>
          <w:rFonts w:ascii="Arial" w:hAnsi="Arial" w:cs="Arial"/>
          <w:sz w:val="24"/>
          <w:szCs w:val="24"/>
        </w:rPr>
        <w:t> </w:t>
      </w:r>
      <w:r>
        <w:rPr>
          <w:rFonts w:ascii="Arial" w:hAnsi="Arial" w:cs="Arial"/>
          <w:sz w:val="24"/>
          <w:szCs w:val="24"/>
        </w:rPr>
        <w:t xml:space="preserve">spolupráci </w:t>
      </w:r>
      <w:r w:rsidR="00465441">
        <w:rPr>
          <w:rFonts w:ascii="Arial" w:hAnsi="Arial" w:cs="Arial"/>
          <w:sz w:val="24"/>
          <w:szCs w:val="24"/>
        </w:rPr>
        <w:t>s </w:t>
      </w:r>
      <w:r>
        <w:rPr>
          <w:rFonts w:ascii="Arial" w:hAnsi="Arial" w:cs="Arial"/>
          <w:sz w:val="24"/>
          <w:szCs w:val="24"/>
        </w:rPr>
        <w:t>vybraný</w:t>
      </w:r>
      <w:r w:rsidR="002F58A3">
        <w:rPr>
          <w:rFonts w:ascii="Arial" w:hAnsi="Arial" w:cs="Arial"/>
          <w:sz w:val="24"/>
          <w:szCs w:val="24"/>
        </w:rPr>
        <w:t>mi</w:t>
      </w:r>
      <w:r>
        <w:rPr>
          <w:rFonts w:ascii="Arial" w:hAnsi="Arial" w:cs="Arial"/>
          <w:sz w:val="24"/>
          <w:szCs w:val="24"/>
        </w:rPr>
        <w:t xml:space="preserve"> střední</w:t>
      </w:r>
      <w:r w:rsidR="002F58A3">
        <w:rPr>
          <w:rFonts w:ascii="Arial" w:hAnsi="Arial" w:cs="Arial"/>
          <w:sz w:val="24"/>
          <w:szCs w:val="24"/>
        </w:rPr>
        <w:t>mi</w:t>
      </w:r>
      <w:r>
        <w:rPr>
          <w:rFonts w:ascii="Arial" w:hAnsi="Arial" w:cs="Arial"/>
          <w:sz w:val="24"/>
          <w:szCs w:val="24"/>
        </w:rPr>
        <w:t xml:space="preserve"> škol</w:t>
      </w:r>
      <w:r w:rsidR="002F58A3">
        <w:rPr>
          <w:rFonts w:ascii="Arial" w:hAnsi="Arial" w:cs="Arial"/>
          <w:sz w:val="24"/>
          <w:szCs w:val="24"/>
        </w:rPr>
        <w:t>ami</w:t>
      </w:r>
      <w:r>
        <w:rPr>
          <w:rFonts w:ascii="Arial" w:hAnsi="Arial" w:cs="Arial"/>
          <w:sz w:val="24"/>
          <w:szCs w:val="24"/>
        </w:rPr>
        <w:t>, na kterém si lze ukázat, alespoň pro</w:t>
      </w:r>
      <w:r w:rsidR="00CB1EC0">
        <w:rPr>
          <w:rFonts w:ascii="Arial" w:hAnsi="Arial" w:cs="Arial"/>
          <w:sz w:val="24"/>
          <w:szCs w:val="24"/>
        </w:rPr>
        <w:t> </w:t>
      </w:r>
      <w:r>
        <w:rPr>
          <w:rFonts w:ascii="Arial" w:hAnsi="Arial" w:cs="Arial"/>
          <w:sz w:val="24"/>
          <w:szCs w:val="24"/>
        </w:rPr>
        <w:t xml:space="preserve">představivost, jak studenti středních škol ovládají látku trpného rodu, jak dokáží pracovat s pojmy </w:t>
      </w:r>
      <w:r w:rsidR="002F58A3">
        <w:rPr>
          <w:rFonts w:ascii="Arial" w:hAnsi="Arial" w:cs="Arial"/>
          <w:sz w:val="24"/>
          <w:szCs w:val="24"/>
        </w:rPr>
        <w:t xml:space="preserve">souvisejícími </w:t>
      </w:r>
      <w:r>
        <w:rPr>
          <w:rFonts w:ascii="Arial" w:hAnsi="Arial" w:cs="Arial"/>
          <w:sz w:val="24"/>
          <w:szCs w:val="24"/>
        </w:rPr>
        <w:t xml:space="preserve">se slovesným rodem a jak </w:t>
      </w:r>
      <w:r w:rsidR="00CB1EC0">
        <w:rPr>
          <w:rFonts w:ascii="Arial" w:hAnsi="Arial" w:cs="Arial"/>
          <w:sz w:val="24"/>
          <w:szCs w:val="24"/>
        </w:rPr>
        <w:t>jsou schopni</w:t>
      </w:r>
      <w:r>
        <w:rPr>
          <w:rFonts w:ascii="Arial" w:hAnsi="Arial" w:cs="Arial"/>
          <w:sz w:val="24"/>
          <w:szCs w:val="24"/>
        </w:rPr>
        <w:t xml:space="preserve"> užít svých znalostí </w:t>
      </w:r>
      <w:r w:rsidR="002F58A3">
        <w:rPr>
          <w:rFonts w:ascii="Arial" w:hAnsi="Arial" w:cs="Arial"/>
          <w:sz w:val="24"/>
          <w:szCs w:val="24"/>
        </w:rPr>
        <w:t>prakticky</w:t>
      </w:r>
      <w:r>
        <w:rPr>
          <w:rFonts w:ascii="Arial" w:hAnsi="Arial" w:cs="Arial"/>
          <w:sz w:val="24"/>
          <w:szCs w:val="24"/>
        </w:rPr>
        <w:t>. Součástí práce je zhodnocení daného výzkumu i</w:t>
      </w:r>
      <w:r w:rsidR="002F58A3">
        <w:rPr>
          <w:rFonts w:ascii="Arial" w:hAnsi="Arial" w:cs="Arial"/>
          <w:sz w:val="24"/>
          <w:szCs w:val="24"/>
        </w:rPr>
        <w:t xml:space="preserve"> v souvislosti s učebnicemi českého jazyka, jež dotazovaní studenti při výuce používají</w:t>
      </w:r>
      <w:r w:rsidR="0090798D">
        <w:rPr>
          <w:rFonts w:ascii="Arial" w:hAnsi="Arial" w:cs="Arial"/>
          <w:sz w:val="24"/>
          <w:szCs w:val="24"/>
        </w:rPr>
        <w:t>. Výstupem provedeného výzkumu</w:t>
      </w:r>
      <w:r w:rsidR="00CB1EC0">
        <w:rPr>
          <w:rFonts w:ascii="Arial" w:hAnsi="Arial" w:cs="Arial"/>
          <w:sz w:val="24"/>
          <w:szCs w:val="24"/>
        </w:rPr>
        <w:t xml:space="preserve"> tak</w:t>
      </w:r>
      <w:r w:rsidR="0090798D">
        <w:rPr>
          <w:rFonts w:ascii="Arial" w:hAnsi="Arial" w:cs="Arial"/>
          <w:sz w:val="24"/>
          <w:szCs w:val="24"/>
        </w:rPr>
        <w:t xml:space="preserve"> má být rovněž zjištění, </w:t>
      </w:r>
      <w:r>
        <w:rPr>
          <w:rFonts w:ascii="Arial" w:hAnsi="Arial" w:cs="Arial"/>
          <w:sz w:val="24"/>
          <w:szCs w:val="24"/>
        </w:rPr>
        <w:t>zda se vědomosti</w:t>
      </w:r>
      <w:r w:rsidR="0090798D">
        <w:rPr>
          <w:rFonts w:ascii="Arial" w:hAnsi="Arial" w:cs="Arial"/>
          <w:sz w:val="24"/>
          <w:szCs w:val="24"/>
        </w:rPr>
        <w:t xml:space="preserve"> studentů</w:t>
      </w:r>
      <w:r>
        <w:rPr>
          <w:rFonts w:ascii="Arial" w:hAnsi="Arial" w:cs="Arial"/>
          <w:sz w:val="24"/>
          <w:szCs w:val="24"/>
        </w:rPr>
        <w:t xml:space="preserve"> liší s ohledem na to, </w:t>
      </w:r>
      <w:r w:rsidR="0090798D">
        <w:rPr>
          <w:rFonts w:ascii="Arial" w:hAnsi="Arial" w:cs="Arial"/>
          <w:sz w:val="24"/>
          <w:szCs w:val="24"/>
        </w:rPr>
        <w:t xml:space="preserve">s </w:t>
      </w:r>
      <w:r>
        <w:rPr>
          <w:rFonts w:ascii="Arial" w:hAnsi="Arial" w:cs="Arial"/>
          <w:sz w:val="24"/>
          <w:szCs w:val="24"/>
        </w:rPr>
        <w:t>jak</w:t>
      </w:r>
      <w:r w:rsidR="0090798D">
        <w:rPr>
          <w:rFonts w:ascii="Arial" w:hAnsi="Arial" w:cs="Arial"/>
          <w:sz w:val="24"/>
          <w:szCs w:val="24"/>
        </w:rPr>
        <w:t>ými</w:t>
      </w:r>
      <w:r>
        <w:rPr>
          <w:rFonts w:ascii="Arial" w:hAnsi="Arial" w:cs="Arial"/>
          <w:sz w:val="24"/>
          <w:szCs w:val="24"/>
        </w:rPr>
        <w:t xml:space="preserve"> učebnice</w:t>
      </w:r>
      <w:r w:rsidR="0090798D">
        <w:rPr>
          <w:rFonts w:ascii="Arial" w:hAnsi="Arial" w:cs="Arial"/>
          <w:sz w:val="24"/>
          <w:szCs w:val="24"/>
        </w:rPr>
        <w:t>mi</w:t>
      </w:r>
      <w:r>
        <w:rPr>
          <w:rFonts w:ascii="Arial" w:hAnsi="Arial" w:cs="Arial"/>
          <w:sz w:val="24"/>
          <w:szCs w:val="24"/>
        </w:rPr>
        <w:t xml:space="preserve"> </w:t>
      </w:r>
      <w:r w:rsidR="0090798D">
        <w:rPr>
          <w:rFonts w:ascii="Arial" w:hAnsi="Arial" w:cs="Arial"/>
          <w:sz w:val="24"/>
          <w:szCs w:val="24"/>
        </w:rPr>
        <w:t xml:space="preserve">či </w:t>
      </w:r>
      <w:r w:rsidR="002F58A3">
        <w:rPr>
          <w:rFonts w:ascii="Arial" w:hAnsi="Arial" w:cs="Arial"/>
          <w:sz w:val="24"/>
          <w:szCs w:val="24"/>
        </w:rPr>
        <w:t>pomůck</w:t>
      </w:r>
      <w:r w:rsidR="0090798D">
        <w:rPr>
          <w:rFonts w:ascii="Arial" w:hAnsi="Arial" w:cs="Arial"/>
          <w:sz w:val="24"/>
          <w:szCs w:val="24"/>
        </w:rPr>
        <w:t>ami pracují.</w:t>
      </w:r>
      <w:r w:rsidR="002F58A3">
        <w:rPr>
          <w:rFonts w:ascii="Arial" w:hAnsi="Arial" w:cs="Arial"/>
          <w:sz w:val="24"/>
          <w:szCs w:val="24"/>
        </w:rPr>
        <w:t xml:space="preserve"> </w:t>
      </w:r>
    </w:p>
    <w:p w:rsidR="00A46A79" w:rsidRDefault="00A46A79" w:rsidP="00A46A79">
      <w:pPr>
        <w:spacing w:line="360" w:lineRule="auto"/>
        <w:ind w:firstLine="360"/>
        <w:jc w:val="both"/>
        <w:rPr>
          <w:rFonts w:ascii="Arial" w:hAnsi="Arial" w:cs="Arial"/>
          <w:sz w:val="24"/>
          <w:szCs w:val="24"/>
        </w:rPr>
      </w:pPr>
      <w:r>
        <w:rPr>
          <w:rFonts w:ascii="Arial" w:hAnsi="Arial" w:cs="Arial"/>
          <w:sz w:val="24"/>
          <w:szCs w:val="24"/>
        </w:rPr>
        <w:t>Diplomová práce je rozdělena do tří základních kapitol. První kapitola se</w:t>
      </w:r>
      <w:r w:rsidR="00465441">
        <w:rPr>
          <w:rFonts w:ascii="Arial" w:hAnsi="Arial" w:cs="Arial"/>
          <w:sz w:val="24"/>
          <w:szCs w:val="24"/>
        </w:rPr>
        <w:t> </w:t>
      </w:r>
      <w:r>
        <w:rPr>
          <w:rFonts w:ascii="Arial" w:hAnsi="Arial" w:cs="Arial"/>
          <w:sz w:val="24"/>
          <w:szCs w:val="24"/>
        </w:rPr>
        <w:t>zabývá definování</w:t>
      </w:r>
      <w:r w:rsidR="0090798D">
        <w:rPr>
          <w:rFonts w:ascii="Arial" w:hAnsi="Arial" w:cs="Arial"/>
          <w:sz w:val="24"/>
          <w:szCs w:val="24"/>
        </w:rPr>
        <w:t>m</w:t>
      </w:r>
      <w:r>
        <w:rPr>
          <w:rFonts w:ascii="Arial" w:hAnsi="Arial" w:cs="Arial"/>
          <w:sz w:val="24"/>
          <w:szCs w:val="24"/>
        </w:rPr>
        <w:t xml:space="preserve"> slovesného rodu s důrazem na rod trpný, vymezením některých základní</w:t>
      </w:r>
      <w:r w:rsidR="00CB1EC0">
        <w:rPr>
          <w:rFonts w:ascii="Arial" w:hAnsi="Arial" w:cs="Arial"/>
          <w:sz w:val="24"/>
          <w:szCs w:val="24"/>
        </w:rPr>
        <w:t>ch</w:t>
      </w:r>
      <w:r>
        <w:rPr>
          <w:rFonts w:ascii="Arial" w:hAnsi="Arial" w:cs="Arial"/>
          <w:sz w:val="24"/>
          <w:szCs w:val="24"/>
        </w:rPr>
        <w:t xml:space="preserve"> pojmů, které se s trpným rodem nejčastěji pojí. Součástí první kapitoly je</w:t>
      </w:r>
      <w:r w:rsidR="00CB1EC0">
        <w:rPr>
          <w:rFonts w:ascii="Arial" w:hAnsi="Arial" w:cs="Arial"/>
          <w:sz w:val="24"/>
          <w:szCs w:val="24"/>
        </w:rPr>
        <w:t> </w:t>
      </w:r>
      <w:r>
        <w:rPr>
          <w:rFonts w:ascii="Arial" w:hAnsi="Arial" w:cs="Arial"/>
          <w:sz w:val="24"/>
          <w:szCs w:val="24"/>
        </w:rPr>
        <w:t>též prezentace trpného rodu v současných českých mluvnicích. Popis tří vybraných mluvnic českého jazyka je doplněn o jejich srovnání. Druhá kapitola se věnuje rozboru trpného rodu v učebnicích českého jazyka pro střední školy. Nejprve je </w:t>
      </w:r>
      <w:r w:rsidR="00CB1EC0">
        <w:rPr>
          <w:rFonts w:ascii="Arial" w:hAnsi="Arial" w:cs="Arial"/>
          <w:sz w:val="24"/>
          <w:szCs w:val="24"/>
        </w:rPr>
        <w:t>určeno a popsáno</w:t>
      </w:r>
      <w:r>
        <w:rPr>
          <w:rFonts w:ascii="Arial" w:hAnsi="Arial" w:cs="Arial"/>
          <w:sz w:val="24"/>
          <w:szCs w:val="24"/>
        </w:rPr>
        <w:t>, co</w:t>
      </w:r>
      <w:r w:rsidR="00416171">
        <w:rPr>
          <w:rFonts w:ascii="Arial" w:hAnsi="Arial" w:cs="Arial"/>
          <w:sz w:val="24"/>
          <w:szCs w:val="24"/>
        </w:rPr>
        <w:t> </w:t>
      </w:r>
      <w:r>
        <w:rPr>
          <w:rFonts w:ascii="Arial" w:hAnsi="Arial" w:cs="Arial"/>
          <w:sz w:val="24"/>
          <w:szCs w:val="24"/>
        </w:rPr>
        <w:t xml:space="preserve">by učebnice českého jazyka měly </w:t>
      </w:r>
      <w:r w:rsidR="0090798D">
        <w:rPr>
          <w:rFonts w:ascii="Arial" w:hAnsi="Arial" w:cs="Arial"/>
          <w:sz w:val="24"/>
          <w:szCs w:val="24"/>
        </w:rPr>
        <w:t>v rámci</w:t>
      </w:r>
      <w:r>
        <w:rPr>
          <w:rFonts w:ascii="Arial" w:hAnsi="Arial" w:cs="Arial"/>
          <w:sz w:val="24"/>
          <w:szCs w:val="24"/>
        </w:rPr>
        <w:t xml:space="preserve"> tématu trpného rodu obsáhnout</w:t>
      </w:r>
      <w:r w:rsidR="0090798D">
        <w:rPr>
          <w:rFonts w:ascii="Arial" w:hAnsi="Arial" w:cs="Arial"/>
          <w:sz w:val="24"/>
          <w:szCs w:val="24"/>
        </w:rPr>
        <w:t>. Podle těchto vymezených základních bodů jsou následně jednotlivé učebnice rozebírány a hodnoceny</w:t>
      </w:r>
      <w:r w:rsidR="00232737">
        <w:rPr>
          <w:rFonts w:ascii="Arial" w:hAnsi="Arial" w:cs="Arial"/>
          <w:sz w:val="24"/>
          <w:szCs w:val="24"/>
        </w:rPr>
        <w:t>, a to zejména z hlediska,</w:t>
      </w:r>
      <w:r w:rsidR="0090798D">
        <w:rPr>
          <w:rFonts w:ascii="Arial" w:hAnsi="Arial" w:cs="Arial"/>
          <w:sz w:val="24"/>
          <w:szCs w:val="24"/>
        </w:rPr>
        <w:t xml:space="preserve"> </w:t>
      </w:r>
      <w:r>
        <w:rPr>
          <w:rFonts w:ascii="Arial" w:hAnsi="Arial" w:cs="Arial"/>
          <w:sz w:val="24"/>
          <w:szCs w:val="24"/>
        </w:rPr>
        <w:t>jak trpný rod definují, s jakými pojmy pracují při</w:t>
      </w:r>
      <w:r w:rsidR="00416171">
        <w:rPr>
          <w:rFonts w:ascii="Arial" w:hAnsi="Arial" w:cs="Arial"/>
          <w:sz w:val="24"/>
          <w:szCs w:val="24"/>
        </w:rPr>
        <w:t> </w:t>
      </w:r>
      <w:r>
        <w:rPr>
          <w:rFonts w:ascii="Arial" w:hAnsi="Arial" w:cs="Arial"/>
          <w:sz w:val="24"/>
          <w:szCs w:val="24"/>
        </w:rPr>
        <w:t xml:space="preserve">jeho definování a jak velký prostor tomuto tématu </w:t>
      </w:r>
      <w:r>
        <w:rPr>
          <w:rFonts w:ascii="Arial" w:hAnsi="Arial" w:cs="Arial"/>
          <w:sz w:val="24"/>
          <w:szCs w:val="24"/>
        </w:rPr>
        <w:lastRenderedPageBreak/>
        <w:t xml:space="preserve">věnují. Součástí rozboru jsou také cvičení, jež zpravidla </w:t>
      </w:r>
      <w:r w:rsidR="00232737">
        <w:rPr>
          <w:rFonts w:ascii="Arial" w:hAnsi="Arial" w:cs="Arial"/>
          <w:sz w:val="24"/>
          <w:szCs w:val="24"/>
        </w:rPr>
        <w:t>doplňují výklad</w:t>
      </w:r>
      <w:r>
        <w:rPr>
          <w:rFonts w:ascii="Arial" w:hAnsi="Arial" w:cs="Arial"/>
          <w:sz w:val="24"/>
          <w:szCs w:val="24"/>
        </w:rPr>
        <w:t xml:space="preserve"> jednotlivých učebnic českého jazyka, popřípadě jsou publikována jako příložný a pomocný materiál zvlášť. Třetí kapitola se věnuje již zmíněnému výzkumu</w:t>
      </w:r>
      <w:r w:rsidR="00232737">
        <w:rPr>
          <w:rFonts w:ascii="Arial" w:hAnsi="Arial" w:cs="Arial"/>
          <w:sz w:val="24"/>
          <w:szCs w:val="24"/>
        </w:rPr>
        <w:t xml:space="preserve"> provedenému na</w:t>
      </w:r>
      <w:r>
        <w:rPr>
          <w:rFonts w:ascii="Arial" w:hAnsi="Arial" w:cs="Arial"/>
          <w:sz w:val="24"/>
          <w:szCs w:val="24"/>
        </w:rPr>
        <w:t xml:space="preserve"> vybraných středních škol</w:t>
      </w:r>
      <w:r w:rsidR="00232737">
        <w:rPr>
          <w:rFonts w:ascii="Arial" w:hAnsi="Arial" w:cs="Arial"/>
          <w:sz w:val="24"/>
          <w:szCs w:val="24"/>
        </w:rPr>
        <w:t>ách</w:t>
      </w:r>
      <w:r>
        <w:rPr>
          <w:rFonts w:ascii="Arial" w:hAnsi="Arial" w:cs="Arial"/>
          <w:sz w:val="24"/>
          <w:szCs w:val="24"/>
        </w:rPr>
        <w:t xml:space="preserve">, </w:t>
      </w:r>
      <w:r w:rsidR="00232737">
        <w:rPr>
          <w:rFonts w:ascii="Arial" w:hAnsi="Arial" w:cs="Arial"/>
          <w:sz w:val="24"/>
          <w:szCs w:val="24"/>
        </w:rPr>
        <w:t>a to metodou</w:t>
      </w:r>
      <w:r>
        <w:rPr>
          <w:rFonts w:ascii="Arial" w:hAnsi="Arial" w:cs="Arial"/>
          <w:sz w:val="24"/>
          <w:szCs w:val="24"/>
        </w:rPr>
        <w:t xml:space="preserve"> dotazníkového šetření</w:t>
      </w:r>
      <w:r w:rsidR="00232737">
        <w:rPr>
          <w:rFonts w:ascii="Arial" w:hAnsi="Arial" w:cs="Arial"/>
          <w:sz w:val="24"/>
          <w:szCs w:val="24"/>
        </w:rPr>
        <w:t>. Smyslem výzkumu má být</w:t>
      </w:r>
      <w:r>
        <w:rPr>
          <w:rFonts w:ascii="Arial" w:hAnsi="Arial" w:cs="Arial"/>
          <w:sz w:val="24"/>
          <w:szCs w:val="24"/>
        </w:rPr>
        <w:t> potvrzení či</w:t>
      </w:r>
      <w:r w:rsidR="00D46EDB">
        <w:rPr>
          <w:rFonts w:ascii="Arial" w:hAnsi="Arial" w:cs="Arial"/>
          <w:sz w:val="24"/>
          <w:szCs w:val="24"/>
        </w:rPr>
        <w:t> </w:t>
      </w:r>
      <w:r>
        <w:rPr>
          <w:rFonts w:ascii="Arial" w:hAnsi="Arial" w:cs="Arial"/>
          <w:sz w:val="24"/>
          <w:szCs w:val="24"/>
        </w:rPr>
        <w:t>vyvrácení hypotéz o</w:t>
      </w:r>
      <w:r w:rsidR="00232737">
        <w:rPr>
          <w:rFonts w:ascii="Arial" w:hAnsi="Arial" w:cs="Arial"/>
          <w:sz w:val="24"/>
          <w:szCs w:val="24"/>
        </w:rPr>
        <w:t> problematických aspektech výkladu</w:t>
      </w:r>
      <w:r>
        <w:rPr>
          <w:rFonts w:ascii="Arial" w:hAnsi="Arial" w:cs="Arial"/>
          <w:sz w:val="24"/>
          <w:szCs w:val="24"/>
        </w:rPr>
        <w:t xml:space="preserve"> </w:t>
      </w:r>
      <w:r w:rsidR="00232737">
        <w:rPr>
          <w:rFonts w:ascii="Arial" w:hAnsi="Arial" w:cs="Arial"/>
          <w:sz w:val="24"/>
          <w:szCs w:val="24"/>
        </w:rPr>
        <w:t>obsaženém v</w:t>
      </w:r>
      <w:r>
        <w:rPr>
          <w:rFonts w:ascii="Arial" w:hAnsi="Arial" w:cs="Arial"/>
          <w:sz w:val="24"/>
          <w:szCs w:val="24"/>
        </w:rPr>
        <w:t xml:space="preserve"> učebnic</w:t>
      </w:r>
      <w:r w:rsidR="00232737">
        <w:rPr>
          <w:rFonts w:ascii="Arial" w:hAnsi="Arial" w:cs="Arial"/>
          <w:sz w:val="24"/>
          <w:szCs w:val="24"/>
        </w:rPr>
        <w:t>ích</w:t>
      </w:r>
      <w:r>
        <w:rPr>
          <w:rFonts w:ascii="Arial" w:hAnsi="Arial" w:cs="Arial"/>
          <w:sz w:val="24"/>
          <w:szCs w:val="24"/>
        </w:rPr>
        <w:t xml:space="preserve"> českého jazyka pro</w:t>
      </w:r>
      <w:r w:rsidR="00416171">
        <w:rPr>
          <w:rFonts w:ascii="Arial" w:hAnsi="Arial" w:cs="Arial"/>
          <w:sz w:val="24"/>
          <w:szCs w:val="24"/>
        </w:rPr>
        <w:t> </w:t>
      </w:r>
      <w:r>
        <w:rPr>
          <w:rFonts w:ascii="Arial" w:hAnsi="Arial" w:cs="Arial"/>
          <w:sz w:val="24"/>
          <w:szCs w:val="24"/>
        </w:rPr>
        <w:t xml:space="preserve">střední školy. </w:t>
      </w:r>
    </w:p>
    <w:p w:rsidR="00A46A79" w:rsidRDefault="00A46A79" w:rsidP="00A46A79">
      <w:pPr>
        <w:spacing w:line="360" w:lineRule="auto"/>
        <w:ind w:firstLine="360"/>
        <w:jc w:val="both"/>
        <w:rPr>
          <w:rFonts w:ascii="Arial" w:hAnsi="Arial" w:cs="Arial"/>
          <w:sz w:val="24"/>
          <w:szCs w:val="24"/>
        </w:rPr>
      </w:pPr>
      <w:r>
        <w:rPr>
          <w:rFonts w:ascii="Arial" w:hAnsi="Arial" w:cs="Arial"/>
          <w:sz w:val="24"/>
          <w:szCs w:val="24"/>
        </w:rPr>
        <w:t xml:space="preserve">Pro vypracování diplomové práce byly zvoleny odborné publikace, s jejichž pomocí byl definován slovesný rod, s důrazem na rod trpný. Součástí bylo i stručné porovnání tří vybraných mluvnic češtiny. </w:t>
      </w:r>
      <w:r w:rsidR="00416171">
        <w:rPr>
          <w:rFonts w:ascii="Arial" w:hAnsi="Arial" w:cs="Arial"/>
          <w:sz w:val="24"/>
          <w:szCs w:val="24"/>
        </w:rPr>
        <w:t>Ve druhé kapitole diplomové práce byl proveden r</w:t>
      </w:r>
      <w:r>
        <w:rPr>
          <w:rFonts w:ascii="Arial" w:hAnsi="Arial" w:cs="Arial"/>
          <w:sz w:val="24"/>
          <w:szCs w:val="24"/>
        </w:rPr>
        <w:t>ozbor</w:t>
      </w:r>
      <w:r w:rsidR="00416171">
        <w:rPr>
          <w:rFonts w:ascii="Arial" w:hAnsi="Arial" w:cs="Arial"/>
          <w:sz w:val="24"/>
          <w:szCs w:val="24"/>
        </w:rPr>
        <w:t xml:space="preserve"> vybraných</w:t>
      </w:r>
      <w:r>
        <w:rPr>
          <w:rFonts w:ascii="Arial" w:hAnsi="Arial" w:cs="Arial"/>
          <w:sz w:val="24"/>
          <w:szCs w:val="24"/>
        </w:rPr>
        <w:t xml:space="preserve"> učebnic českého jazyka</w:t>
      </w:r>
      <w:r w:rsidR="00416171">
        <w:rPr>
          <w:rFonts w:ascii="Arial" w:hAnsi="Arial" w:cs="Arial"/>
          <w:sz w:val="24"/>
          <w:szCs w:val="24"/>
        </w:rPr>
        <w:t xml:space="preserve"> a</w:t>
      </w:r>
      <w:r>
        <w:rPr>
          <w:rFonts w:ascii="Arial" w:hAnsi="Arial" w:cs="Arial"/>
          <w:sz w:val="24"/>
          <w:szCs w:val="24"/>
        </w:rPr>
        <w:t xml:space="preserve"> cvičební pomůck</w:t>
      </w:r>
      <w:r w:rsidR="00416171">
        <w:rPr>
          <w:rFonts w:ascii="Arial" w:hAnsi="Arial" w:cs="Arial"/>
          <w:sz w:val="24"/>
          <w:szCs w:val="24"/>
        </w:rPr>
        <w:t>y</w:t>
      </w:r>
      <w:r>
        <w:rPr>
          <w:rFonts w:ascii="Arial" w:hAnsi="Arial" w:cs="Arial"/>
          <w:sz w:val="24"/>
          <w:szCs w:val="24"/>
        </w:rPr>
        <w:t xml:space="preserve"> pro střední školy shrnující v malém rozsahu</w:t>
      </w:r>
      <w:r w:rsidR="00416171">
        <w:rPr>
          <w:rFonts w:ascii="Arial" w:hAnsi="Arial" w:cs="Arial"/>
          <w:sz w:val="24"/>
          <w:szCs w:val="24"/>
        </w:rPr>
        <w:t xml:space="preserve"> středoškolské učivo o českém jazyce</w:t>
      </w:r>
      <w:r>
        <w:rPr>
          <w:rFonts w:ascii="Arial" w:hAnsi="Arial" w:cs="Arial"/>
          <w:sz w:val="24"/>
          <w:szCs w:val="24"/>
        </w:rPr>
        <w:t xml:space="preserve">. </w:t>
      </w:r>
    </w:p>
    <w:p w:rsidR="00A46A79" w:rsidRDefault="00416171" w:rsidP="00CB1EC0">
      <w:pPr>
        <w:spacing w:line="360" w:lineRule="auto"/>
        <w:ind w:firstLine="360"/>
        <w:jc w:val="both"/>
        <w:rPr>
          <w:rFonts w:ascii="Arial" w:hAnsi="Arial" w:cs="Arial"/>
          <w:sz w:val="24"/>
          <w:szCs w:val="24"/>
        </w:rPr>
      </w:pPr>
      <w:r>
        <w:rPr>
          <w:rFonts w:ascii="Arial" w:hAnsi="Arial" w:cs="Arial"/>
          <w:sz w:val="24"/>
          <w:szCs w:val="24"/>
        </w:rPr>
        <w:t>V diplomové práci je použita</w:t>
      </w:r>
      <w:r w:rsidR="00A46A79">
        <w:rPr>
          <w:rFonts w:ascii="Arial" w:hAnsi="Arial" w:cs="Arial"/>
          <w:sz w:val="24"/>
          <w:szCs w:val="24"/>
        </w:rPr>
        <w:t xml:space="preserve"> metoda explanační v první části, kdy je vysvětlován </w:t>
      </w:r>
      <w:r w:rsidR="00962B2A">
        <w:rPr>
          <w:rFonts w:ascii="Arial" w:hAnsi="Arial" w:cs="Arial"/>
          <w:sz w:val="24"/>
          <w:szCs w:val="24"/>
        </w:rPr>
        <w:t>pojem trpného rodu</w:t>
      </w:r>
      <w:r w:rsidR="00A46A79">
        <w:rPr>
          <w:rFonts w:ascii="Arial" w:hAnsi="Arial" w:cs="Arial"/>
          <w:sz w:val="24"/>
          <w:szCs w:val="24"/>
        </w:rPr>
        <w:t>. Následně je daný jev analyzován</w:t>
      </w:r>
      <w:r w:rsidR="00962B2A">
        <w:rPr>
          <w:rFonts w:ascii="Arial" w:hAnsi="Arial" w:cs="Arial"/>
          <w:sz w:val="24"/>
          <w:szCs w:val="24"/>
        </w:rPr>
        <w:t xml:space="preserve"> podle toho, jak jej rozebírají</w:t>
      </w:r>
      <w:r w:rsidR="00A46A79">
        <w:rPr>
          <w:rFonts w:ascii="Arial" w:hAnsi="Arial" w:cs="Arial"/>
          <w:sz w:val="24"/>
          <w:szCs w:val="24"/>
        </w:rPr>
        <w:t xml:space="preserve"> učebnic</w:t>
      </w:r>
      <w:r w:rsidR="00962B2A">
        <w:rPr>
          <w:rFonts w:ascii="Arial" w:hAnsi="Arial" w:cs="Arial"/>
          <w:sz w:val="24"/>
          <w:szCs w:val="24"/>
        </w:rPr>
        <w:t>e</w:t>
      </w:r>
      <w:r w:rsidR="00A46A79">
        <w:rPr>
          <w:rFonts w:ascii="Arial" w:hAnsi="Arial" w:cs="Arial"/>
          <w:sz w:val="24"/>
          <w:szCs w:val="24"/>
        </w:rPr>
        <w:t xml:space="preserve"> českého jazyk</w:t>
      </w:r>
      <w:r w:rsidR="00962B2A">
        <w:rPr>
          <w:rFonts w:ascii="Arial" w:hAnsi="Arial" w:cs="Arial"/>
          <w:sz w:val="24"/>
          <w:szCs w:val="24"/>
        </w:rPr>
        <w:t>a. Poznatky získané rozborem</w:t>
      </w:r>
      <w:r w:rsidR="00A46A79">
        <w:rPr>
          <w:rFonts w:ascii="Arial" w:hAnsi="Arial" w:cs="Arial"/>
          <w:sz w:val="24"/>
          <w:szCs w:val="24"/>
        </w:rPr>
        <w:t xml:space="preserve"> učebnic</w:t>
      </w:r>
      <w:r w:rsidR="00962B2A">
        <w:rPr>
          <w:rFonts w:ascii="Arial" w:hAnsi="Arial" w:cs="Arial"/>
          <w:sz w:val="24"/>
          <w:szCs w:val="24"/>
        </w:rPr>
        <w:t xml:space="preserve"> jsou následně srovnány</w:t>
      </w:r>
      <w:r w:rsidR="00A46A79">
        <w:rPr>
          <w:rFonts w:ascii="Arial" w:hAnsi="Arial" w:cs="Arial"/>
          <w:sz w:val="24"/>
          <w:szCs w:val="24"/>
        </w:rPr>
        <w:t xml:space="preserve"> s</w:t>
      </w:r>
      <w:r w:rsidR="00764A02">
        <w:rPr>
          <w:rFonts w:ascii="Arial" w:hAnsi="Arial" w:cs="Arial"/>
          <w:sz w:val="24"/>
          <w:szCs w:val="24"/>
        </w:rPr>
        <w:t> </w:t>
      </w:r>
      <w:r w:rsidR="00A46A79">
        <w:rPr>
          <w:rFonts w:ascii="Arial" w:hAnsi="Arial" w:cs="Arial"/>
          <w:sz w:val="24"/>
          <w:szCs w:val="24"/>
        </w:rPr>
        <w:t>předpokl</w:t>
      </w:r>
      <w:r w:rsidR="00764A02">
        <w:rPr>
          <w:rFonts w:ascii="Arial" w:hAnsi="Arial" w:cs="Arial"/>
          <w:sz w:val="24"/>
          <w:szCs w:val="24"/>
        </w:rPr>
        <w:t>ádaným obsahem, tedy informacemi, jež lze očekávat u publikací tohoto typu na úrovni středních škol.</w:t>
      </w:r>
      <w:r w:rsidR="00A46A79">
        <w:rPr>
          <w:rFonts w:ascii="Arial" w:hAnsi="Arial" w:cs="Arial"/>
          <w:sz w:val="24"/>
          <w:szCs w:val="24"/>
        </w:rPr>
        <w:t xml:space="preserve"> A</w:t>
      </w:r>
      <w:r>
        <w:rPr>
          <w:rFonts w:ascii="Arial" w:hAnsi="Arial" w:cs="Arial"/>
          <w:sz w:val="24"/>
          <w:szCs w:val="24"/>
        </w:rPr>
        <w:t> </w:t>
      </w:r>
      <w:r w:rsidR="00A46A79">
        <w:rPr>
          <w:rFonts w:ascii="Arial" w:hAnsi="Arial" w:cs="Arial"/>
          <w:sz w:val="24"/>
          <w:szCs w:val="24"/>
        </w:rPr>
        <w:t xml:space="preserve">dále byl proveden výzkum </w:t>
      </w:r>
      <w:r w:rsidR="00764A02">
        <w:rPr>
          <w:rFonts w:ascii="Arial" w:hAnsi="Arial" w:cs="Arial"/>
          <w:sz w:val="24"/>
          <w:szCs w:val="24"/>
        </w:rPr>
        <w:t>rozebíraného</w:t>
      </w:r>
      <w:r w:rsidR="00A46A79">
        <w:rPr>
          <w:rFonts w:ascii="Arial" w:hAnsi="Arial" w:cs="Arial"/>
          <w:sz w:val="24"/>
          <w:szCs w:val="24"/>
        </w:rPr>
        <w:t xml:space="preserve"> jevu na středních školách. </w:t>
      </w:r>
    </w:p>
    <w:p w:rsidR="00A46A79" w:rsidRDefault="00A46A79" w:rsidP="00CB1EC0">
      <w:pPr>
        <w:spacing w:line="360" w:lineRule="auto"/>
        <w:ind w:firstLine="360"/>
        <w:jc w:val="both"/>
        <w:rPr>
          <w:rFonts w:ascii="Arial" w:hAnsi="Arial" w:cs="Arial"/>
          <w:sz w:val="24"/>
          <w:szCs w:val="24"/>
        </w:rPr>
      </w:pPr>
      <w:r>
        <w:rPr>
          <w:rFonts w:ascii="Arial" w:hAnsi="Arial" w:cs="Arial"/>
          <w:sz w:val="24"/>
          <w:szCs w:val="24"/>
        </w:rPr>
        <w:t xml:space="preserve">V diplomové práci </w:t>
      </w:r>
      <w:r w:rsidR="00764A02">
        <w:rPr>
          <w:rFonts w:ascii="Arial" w:hAnsi="Arial" w:cs="Arial"/>
          <w:sz w:val="24"/>
          <w:szCs w:val="24"/>
        </w:rPr>
        <w:t>bude ověřována pravdivost následujících tezí</w:t>
      </w:r>
      <w:r>
        <w:rPr>
          <w:rFonts w:ascii="Arial" w:hAnsi="Arial" w:cs="Arial"/>
          <w:sz w:val="24"/>
          <w:szCs w:val="24"/>
        </w:rPr>
        <w:t xml:space="preserve">: </w:t>
      </w:r>
    </w:p>
    <w:p w:rsidR="00205A86" w:rsidRDefault="00205A86" w:rsidP="00D46EDB">
      <w:pPr>
        <w:pStyle w:val="Odstavecseseznamem"/>
        <w:numPr>
          <w:ilvl w:val="0"/>
          <w:numId w:val="17"/>
        </w:numPr>
        <w:spacing w:line="360" w:lineRule="auto"/>
        <w:ind w:left="1276" w:hanging="283"/>
        <w:jc w:val="both"/>
        <w:rPr>
          <w:rFonts w:ascii="Arial" w:hAnsi="Arial" w:cs="Arial"/>
          <w:sz w:val="24"/>
          <w:szCs w:val="24"/>
        </w:rPr>
      </w:pPr>
      <w:r>
        <w:rPr>
          <w:rFonts w:ascii="Arial" w:hAnsi="Arial" w:cs="Arial"/>
          <w:sz w:val="24"/>
          <w:szCs w:val="24"/>
        </w:rPr>
        <w:t>Výklad vybraných učebnic českého jazyka zahrnuje dostatečné množství informací, učebnice tak lze použít pro všechny typy středních škol, včetně gymnázií.</w:t>
      </w:r>
    </w:p>
    <w:p w:rsidR="00205A86" w:rsidRDefault="00205A86" w:rsidP="00D46EDB">
      <w:pPr>
        <w:pStyle w:val="Odstavecseseznamem"/>
        <w:numPr>
          <w:ilvl w:val="0"/>
          <w:numId w:val="17"/>
        </w:numPr>
        <w:spacing w:line="360" w:lineRule="auto"/>
        <w:ind w:left="1276" w:hanging="283"/>
        <w:jc w:val="both"/>
        <w:rPr>
          <w:rFonts w:ascii="Arial" w:hAnsi="Arial" w:cs="Arial"/>
          <w:sz w:val="24"/>
          <w:szCs w:val="24"/>
        </w:rPr>
      </w:pPr>
      <w:r>
        <w:rPr>
          <w:rFonts w:ascii="Arial" w:hAnsi="Arial" w:cs="Arial"/>
          <w:sz w:val="24"/>
          <w:szCs w:val="24"/>
        </w:rPr>
        <w:t>Pojmy užívané vybranými učebnicemi českého jazyka k definování a</w:t>
      </w:r>
      <w:r w:rsidR="00CB1EC0">
        <w:rPr>
          <w:rFonts w:ascii="Arial" w:hAnsi="Arial" w:cs="Arial"/>
          <w:sz w:val="24"/>
          <w:szCs w:val="24"/>
        </w:rPr>
        <w:t> </w:t>
      </w:r>
      <w:r>
        <w:rPr>
          <w:rFonts w:ascii="Arial" w:hAnsi="Arial" w:cs="Arial"/>
          <w:sz w:val="24"/>
          <w:szCs w:val="24"/>
        </w:rPr>
        <w:t>popisu slovesného rodu nejsou užívány jednotným způsobem</w:t>
      </w:r>
      <w:r w:rsidR="00CC259E">
        <w:rPr>
          <w:rFonts w:ascii="Arial" w:hAnsi="Arial" w:cs="Arial"/>
          <w:sz w:val="24"/>
          <w:szCs w:val="24"/>
        </w:rPr>
        <w:t>. To může způsobo</w:t>
      </w:r>
      <w:r w:rsidR="00465441">
        <w:rPr>
          <w:rFonts w:ascii="Arial" w:hAnsi="Arial" w:cs="Arial"/>
          <w:sz w:val="24"/>
          <w:szCs w:val="24"/>
        </w:rPr>
        <w:t>vat horší orientaci studentů ve </w:t>
      </w:r>
      <w:r w:rsidR="00CC259E">
        <w:rPr>
          <w:rFonts w:ascii="Arial" w:hAnsi="Arial" w:cs="Arial"/>
          <w:sz w:val="24"/>
          <w:szCs w:val="24"/>
        </w:rPr>
        <w:t>výkladu a následnou rozdílnost jejich znalostí, a to i v rámci stejného typu škol.</w:t>
      </w:r>
    </w:p>
    <w:p w:rsidR="007930C4" w:rsidRDefault="007930C4" w:rsidP="00D46EDB">
      <w:pPr>
        <w:pStyle w:val="Odstavecseseznamem"/>
        <w:numPr>
          <w:ilvl w:val="0"/>
          <w:numId w:val="17"/>
        </w:numPr>
        <w:spacing w:line="360" w:lineRule="auto"/>
        <w:ind w:left="1276" w:hanging="283"/>
        <w:jc w:val="both"/>
        <w:rPr>
          <w:rFonts w:ascii="Arial" w:hAnsi="Arial" w:cs="Arial"/>
          <w:sz w:val="24"/>
          <w:szCs w:val="24"/>
        </w:rPr>
      </w:pPr>
      <w:r>
        <w:rPr>
          <w:rFonts w:ascii="Arial" w:hAnsi="Arial" w:cs="Arial"/>
          <w:sz w:val="24"/>
          <w:szCs w:val="24"/>
        </w:rPr>
        <w:t xml:space="preserve">Znalosti </w:t>
      </w:r>
      <w:r w:rsidR="00CB1EC0">
        <w:rPr>
          <w:rFonts w:ascii="Arial" w:hAnsi="Arial" w:cs="Arial"/>
          <w:sz w:val="24"/>
          <w:szCs w:val="24"/>
        </w:rPr>
        <w:t xml:space="preserve">dotazovaných </w:t>
      </w:r>
      <w:r>
        <w:rPr>
          <w:rFonts w:ascii="Arial" w:hAnsi="Arial" w:cs="Arial"/>
          <w:sz w:val="24"/>
          <w:szCs w:val="24"/>
        </w:rPr>
        <w:t xml:space="preserve">studentů </w:t>
      </w:r>
      <w:r w:rsidR="0097771B">
        <w:rPr>
          <w:rFonts w:ascii="Arial" w:hAnsi="Arial" w:cs="Arial"/>
          <w:sz w:val="24"/>
          <w:szCs w:val="24"/>
        </w:rPr>
        <w:t>o slovesném rodu jsou závislé na</w:t>
      </w:r>
      <w:r w:rsidR="00CB1EC0">
        <w:rPr>
          <w:rFonts w:ascii="Arial" w:hAnsi="Arial" w:cs="Arial"/>
          <w:sz w:val="24"/>
          <w:szCs w:val="24"/>
        </w:rPr>
        <w:t> </w:t>
      </w:r>
      <w:r w:rsidR="0097771B">
        <w:rPr>
          <w:rFonts w:ascii="Arial" w:hAnsi="Arial" w:cs="Arial"/>
          <w:sz w:val="24"/>
          <w:szCs w:val="24"/>
        </w:rPr>
        <w:t>způsobu zpracování výkladu používané učebnice, kdy studenti často nechápou základní význam, jež</w:t>
      </w:r>
      <w:r w:rsidR="00CB1EC0">
        <w:rPr>
          <w:rFonts w:ascii="Arial" w:hAnsi="Arial" w:cs="Arial"/>
          <w:sz w:val="24"/>
          <w:szCs w:val="24"/>
        </w:rPr>
        <w:t> </w:t>
      </w:r>
      <w:r w:rsidR="0097771B">
        <w:rPr>
          <w:rFonts w:ascii="Arial" w:hAnsi="Arial" w:cs="Arial"/>
          <w:sz w:val="24"/>
          <w:szCs w:val="24"/>
        </w:rPr>
        <w:t>má z výkladu vyplývat.</w:t>
      </w:r>
    </w:p>
    <w:p w:rsidR="00CC259E" w:rsidRDefault="00CB1EC0" w:rsidP="00D46EDB">
      <w:pPr>
        <w:pStyle w:val="Odstavecseseznamem"/>
        <w:numPr>
          <w:ilvl w:val="0"/>
          <w:numId w:val="17"/>
        </w:numPr>
        <w:spacing w:line="360" w:lineRule="auto"/>
        <w:ind w:left="1276" w:hanging="283"/>
        <w:jc w:val="both"/>
        <w:rPr>
          <w:rFonts w:ascii="Arial" w:hAnsi="Arial" w:cs="Arial"/>
          <w:sz w:val="24"/>
          <w:szCs w:val="24"/>
        </w:rPr>
      </w:pPr>
      <w:r>
        <w:rPr>
          <w:rFonts w:ascii="Arial" w:hAnsi="Arial" w:cs="Arial"/>
          <w:sz w:val="24"/>
          <w:szCs w:val="24"/>
        </w:rPr>
        <w:lastRenderedPageBreak/>
        <w:t>Dotazovaní s</w:t>
      </w:r>
      <w:r w:rsidR="007930C4">
        <w:rPr>
          <w:rFonts w:ascii="Arial" w:hAnsi="Arial" w:cs="Arial"/>
          <w:sz w:val="24"/>
          <w:szCs w:val="24"/>
        </w:rPr>
        <w:t xml:space="preserve">tudenti středních škol </w:t>
      </w:r>
      <w:r w:rsidR="0097771B">
        <w:rPr>
          <w:rFonts w:ascii="Arial" w:hAnsi="Arial" w:cs="Arial"/>
          <w:sz w:val="24"/>
          <w:szCs w:val="24"/>
        </w:rPr>
        <w:t>ne</w:t>
      </w:r>
      <w:r w:rsidR="007930C4">
        <w:rPr>
          <w:rFonts w:ascii="Arial" w:hAnsi="Arial" w:cs="Arial"/>
          <w:sz w:val="24"/>
          <w:szCs w:val="24"/>
        </w:rPr>
        <w:t>jsou schopni aplikovat teoretické znalosti o</w:t>
      </w:r>
      <w:r>
        <w:rPr>
          <w:rFonts w:ascii="Arial" w:hAnsi="Arial" w:cs="Arial"/>
          <w:sz w:val="24"/>
          <w:szCs w:val="24"/>
        </w:rPr>
        <w:t> </w:t>
      </w:r>
      <w:r w:rsidR="007930C4">
        <w:rPr>
          <w:rFonts w:ascii="Arial" w:hAnsi="Arial" w:cs="Arial"/>
          <w:sz w:val="24"/>
          <w:szCs w:val="24"/>
        </w:rPr>
        <w:t xml:space="preserve">trpném </w:t>
      </w:r>
      <w:r w:rsidR="0097771B">
        <w:rPr>
          <w:rFonts w:ascii="Arial" w:hAnsi="Arial" w:cs="Arial"/>
          <w:sz w:val="24"/>
          <w:szCs w:val="24"/>
        </w:rPr>
        <w:t xml:space="preserve">rodu </w:t>
      </w:r>
      <w:r w:rsidR="007930C4">
        <w:rPr>
          <w:rFonts w:ascii="Arial" w:hAnsi="Arial" w:cs="Arial"/>
          <w:sz w:val="24"/>
          <w:szCs w:val="24"/>
        </w:rPr>
        <w:t>v praktických cvičeních.</w:t>
      </w:r>
    </w:p>
    <w:p w:rsidR="007E797F" w:rsidRDefault="00A46A79" w:rsidP="00764A02">
      <w:pPr>
        <w:spacing w:line="360" w:lineRule="auto"/>
        <w:ind w:firstLine="567"/>
        <w:jc w:val="both"/>
        <w:rPr>
          <w:rFonts w:ascii="Arial" w:hAnsi="Arial" w:cs="Arial"/>
          <w:sz w:val="24"/>
          <w:szCs w:val="24"/>
        </w:rPr>
      </w:pPr>
      <w:r>
        <w:rPr>
          <w:rFonts w:ascii="Arial" w:hAnsi="Arial" w:cs="Arial"/>
          <w:sz w:val="24"/>
          <w:szCs w:val="24"/>
        </w:rPr>
        <w:t>Výzkum tématiky trpného rodu proběh</w:t>
      </w:r>
      <w:r w:rsidR="00465441">
        <w:rPr>
          <w:rFonts w:ascii="Arial" w:hAnsi="Arial" w:cs="Arial"/>
          <w:sz w:val="24"/>
          <w:szCs w:val="24"/>
        </w:rPr>
        <w:t>l na velice malém prostoru. Při </w:t>
      </w:r>
      <w:r>
        <w:rPr>
          <w:rFonts w:ascii="Arial" w:hAnsi="Arial" w:cs="Arial"/>
          <w:sz w:val="24"/>
          <w:szCs w:val="24"/>
        </w:rPr>
        <w:t>rozboru jednotlivých učebnic bylo vybr</w:t>
      </w:r>
      <w:r w:rsidR="0097771B">
        <w:rPr>
          <w:rFonts w:ascii="Arial" w:hAnsi="Arial" w:cs="Arial"/>
          <w:sz w:val="24"/>
          <w:szCs w:val="24"/>
        </w:rPr>
        <w:t>áno</w:t>
      </w:r>
      <w:r>
        <w:rPr>
          <w:rFonts w:ascii="Arial" w:hAnsi="Arial" w:cs="Arial"/>
          <w:sz w:val="24"/>
          <w:szCs w:val="24"/>
        </w:rPr>
        <w:t xml:space="preserve"> pouze určité množství učebnic českého jazyka, které se v současné době</w:t>
      </w:r>
      <w:r w:rsidR="00465441">
        <w:rPr>
          <w:rFonts w:ascii="Arial" w:hAnsi="Arial" w:cs="Arial"/>
          <w:sz w:val="24"/>
          <w:szCs w:val="24"/>
        </w:rPr>
        <w:t xml:space="preserve"> užívají na středních školách a </w:t>
      </w:r>
      <w:r>
        <w:rPr>
          <w:rFonts w:ascii="Arial" w:hAnsi="Arial" w:cs="Arial"/>
          <w:sz w:val="24"/>
          <w:szCs w:val="24"/>
        </w:rPr>
        <w:t xml:space="preserve">jednalo se především o učebnice, které jsou určené též pro studenty gymnázií, neboť tam by se měla nacházet vrchní hranice potřebných informací. </w:t>
      </w:r>
    </w:p>
    <w:p w:rsidR="00A21618" w:rsidRDefault="00A21618" w:rsidP="00515FDF">
      <w:pPr>
        <w:rPr>
          <w:rFonts w:ascii="Arial" w:eastAsiaTheme="majorEastAsia" w:hAnsi="Arial" w:cstheme="majorBidi"/>
          <w:b/>
          <w:bCs/>
          <w:sz w:val="32"/>
          <w:szCs w:val="28"/>
        </w:rPr>
      </w:pPr>
    </w:p>
    <w:p w:rsidR="00A21618" w:rsidRDefault="00A21618">
      <w:pPr>
        <w:rPr>
          <w:rFonts w:ascii="Arial" w:eastAsiaTheme="majorEastAsia" w:hAnsi="Arial" w:cstheme="majorBidi"/>
          <w:b/>
          <w:bCs/>
          <w:sz w:val="32"/>
          <w:szCs w:val="28"/>
        </w:rPr>
      </w:pPr>
      <w:r>
        <w:rPr>
          <w:rFonts w:ascii="Arial" w:eastAsiaTheme="majorEastAsia" w:hAnsi="Arial" w:cstheme="majorBidi"/>
          <w:b/>
          <w:bCs/>
          <w:sz w:val="32"/>
          <w:szCs w:val="28"/>
        </w:rPr>
        <w:br w:type="page"/>
      </w:r>
    </w:p>
    <w:p w:rsidR="00A21618" w:rsidRDefault="00A21618" w:rsidP="00515FDF">
      <w:pPr>
        <w:rPr>
          <w:rFonts w:ascii="Arial" w:eastAsiaTheme="majorEastAsia" w:hAnsi="Arial" w:cstheme="majorBidi"/>
          <w:b/>
          <w:bCs/>
          <w:sz w:val="32"/>
          <w:szCs w:val="28"/>
        </w:rPr>
      </w:pPr>
    </w:p>
    <w:p w:rsidR="00515FDF" w:rsidRPr="000A74D6" w:rsidRDefault="00515FDF" w:rsidP="00515FDF">
      <w:pPr>
        <w:rPr>
          <w:rFonts w:ascii="Arial" w:eastAsiaTheme="majorEastAsia" w:hAnsi="Arial" w:cstheme="majorBidi"/>
          <w:b/>
          <w:bCs/>
          <w:sz w:val="32"/>
          <w:szCs w:val="28"/>
        </w:rPr>
      </w:pPr>
      <w:r w:rsidRPr="000A74D6">
        <w:rPr>
          <w:rFonts w:ascii="Arial" w:eastAsiaTheme="majorEastAsia" w:hAnsi="Arial" w:cstheme="majorBidi"/>
          <w:b/>
          <w:bCs/>
          <w:sz w:val="32"/>
          <w:szCs w:val="28"/>
        </w:rPr>
        <w:t>1. Trpný rod sloves</w:t>
      </w:r>
      <w:r>
        <w:rPr>
          <w:rFonts w:ascii="Arial" w:eastAsiaTheme="majorEastAsia" w:hAnsi="Arial" w:cstheme="majorBidi"/>
          <w:b/>
          <w:bCs/>
          <w:sz w:val="32"/>
          <w:szCs w:val="28"/>
        </w:rPr>
        <w:t xml:space="preserve"> </w:t>
      </w:r>
    </w:p>
    <w:p w:rsidR="00515FDF" w:rsidRPr="000A74D6" w:rsidRDefault="00515FDF" w:rsidP="00416F9F">
      <w:pPr>
        <w:keepNext/>
        <w:keepLines/>
        <w:spacing w:before="200" w:after="0" w:line="480" w:lineRule="auto"/>
        <w:outlineLvl w:val="1"/>
        <w:rPr>
          <w:rFonts w:ascii="Arial" w:eastAsiaTheme="majorEastAsia" w:hAnsi="Arial" w:cstheme="majorBidi"/>
          <w:b/>
          <w:bCs/>
          <w:sz w:val="28"/>
          <w:szCs w:val="26"/>
        </w:rPr>
      </w:pPr>
      <w:bookmarkStart w:id="0" w:name="_Toc392662908"/>
      <w:bookmarkStart w:id="1" w:name="_Toc39414255"/>
      <w:r w:rsidRPr="000A74D6">
        <w:rPr>
          <w:rFonts w:ascii="Arial" w:eastAsiaTheme="majorEastAsia" w:hAnsi="Arial" w:cstheme="majorBidi"/>
          <w:b/>
          <w:bCs/>
          <w:sz w:val="28"/>
          <w:szCs w:val="26"/>
        </w:rPr>
        <w:t xml:space="preserve">1.1 </w:t>
      </w:r>
      <w:bookmarkEnd w:id="0"/>
      <w:r w:rsidRPr="000A74D6">
        <w:rPr>
          <w:rFonts w:ascii="Arial" w:eastAsiaTheme="majorEastAsia" w:hAnsi="Arial" w:cstheme="majorBidi"/>
          <w:b/>
          <w:bCs/>
          <w:sz w:val="28"/>
          <w:szCs w:val="26"/>
        </w:rPr>
        <w:t>Slovesný rod</w:t>
      </w:r>
      <w:bookmarkEnd w:id="1"/>
    </w:p>
    <w:p w:rsidR="00515FDF" w:rsidRPr="009A4A92" w:rsidRDefault="00515FDF" w:rsidP="00515FDF">
      <w:pPr>
        <w:spacing w:line="360" w:lineRule="auto"/>
        <w:jc w:val="both"/>
        <w:rPr>
          <w:rFonts w:ascii="Arial" w:hAnsi="Arial"/>
          <w:sz w:val="24"/>
        </w:rPr>
      </w:pPr>
      <w:r>
        <w:rPr>
          <w:rFonts w:ascii="Arial" w:hAnsi="Arial"/>
          <w:sz w:val="24"/>
        </w:rPr>
        <w:tab/>
        <w:t xml:space="preserve">Slovesný rod, latinsky </w:t>
      </w:r>
      <w:r w:rsidRPr="001A1E9C">
        <w:rPr>
          <w:rFonts w:ascii="Arial" w:hAnsi="Arial"/>
          <w:i/>
          <w:iCs/>
          <w:sz w:val="24"/>
        </w:rPr>
        <w:t>genus verbi</w:t>
      </w:r>
      <w:r>
        <w:rPr>
          <w:rFonts w:ascii="Arial" w:hAnsi="Arial"/>
          <w:sz w:val="24"/>
        </w:rPr>
        <w:t>, je jedna z gramatických kategorií sloves, již tvoří z převážné části formálně-sémantická opozice rodu činného (aktivum), př. </w:t>
      </w:r>
      <w:r>
        <w:rPr>
          <w:rFonts w:ascii="Arial" w:hAnsi="Arial"/>
          <w:i/>
          <w:iCs/>
          <w:sz w:val="24"/>
        </w:rPr>
        <w:t>Učitel chválí žáka</w:t>
      </w:r>
      <w:r>
        <w:rPr>
          <w:rFonts w:ascii="Arial" w:hAnsi="Arial"/>
          <w:sz w:val="24"/>
        </w:rPr>
        <w:t>, a rodu trpného (pasivum), př. </w:t>
      </w:r>
      <w:r>
        <w:rPr>
          <w:rFonts w:ascii="Arial" w:hAnsi="Arial"/>
          <w:i/>
          <w:iCs/>
          <w:sz w:val="24"/>
        </w:rPr>
        <w:t>Žák je chválen učitelem</w:t>
      </w:r>
      <w:r>
        <w:rPr>
          <w:rFonts w:ascii="Arial" w:hAnsi="Arial"/>
          <w:sz w:val="24"/>
        </w:rPr>
        <w:t xml:space="preserve">. Od zbylých slovesných kategorií se slovesný rod liší především </w:t>
      </w:r>
      <w:r w:rsidR="005321D6">
        <w:rPr>
          <w:rFonts w:ascii="Arial" w:hAnsi="Arial"/>
          <w:sz w:val="24"/>
        </w:rPr>
        <w:t>tím</w:t>
      </w:r>
      <w:r>
        <w:rPr>
          <w:rFonts w:ascii="Arial" w:hAnsi="Arial"/>
          <w:sz w:val="24"/>
        </w:rPr>
        <w:t xml:space="preserve">, že tato slovesná kategorie není jednoznačně daná jako morfologické paradigma určitého počtu konkrétních slovesných tvarů, a to jak po složce formální, tak také v rámci určitého přirozeného jazyka, jak předkládá </w:t>
      </w:r>
      <w:r>
        <w:rPr>
          <w:rFonts w:ascii="Arial" w:hAnsi="Arial"/>
          <w:i/>
          <w:iCs/>
          <w:sz w:val="24"/>
        </w:rPr>
        <w:t>Encyklopedický slovník češtiny</w:t>
      </w:r>
      <w:r>
        <w:rPr>
          <w:rFonts w:ascii="Arial" w:hAnsi="Arial"/>
          <w:sz w:val="24"/>
        </w:rPr>
        <w:t>.</w:t>
      </w:r>
      <w:r>
        <w:rPr>
          <w:rStyle w:val="Znakapoznpodarou"/>
          <w:rFonts w:ascii="Arial" w:hAnsi="Arial"/>
          <w:sz w:val="24"/>
        </w:rPr>
        <w:footnoteReference w:id="1"/>
      </w:r>
      <w:r>
        <w:rPr>
          <w:rFonts w:ascii="Arial" w:hAnsi="Arial"/>
          <w:sz w:val="24"/>
        </w:rPr>
        <w:t xml:space="preserve"> </w:t>
      </w:r>
    </w:p>
    <w:p w:rsidR="00515FDF" w:rsidRDefault="00515FDF" w:rsidP="00515FDF">
      <w:pPr>
        <w:spacing w:line="360" w:lineRule="auto"/>
        <w:jc w:val="both"/>
        <w:rPr>
          <w:rFonts w:ascii="Arial" w:hAnsi="Arial"/>
          <w:sz w:val="24"/>
        </w:rPr>
      </w:pPr>
      <w:r>
        <w:rPr>
          <w:rFonts w:ascii="Arial" w:hAnsi="Arial"/>
          <w:sz w:val="24"/>
        </w:rPr>
        <w:tab/>
        <w:t>Novější lingvistické teorie pracují při definování slovesného rodu s termínem tzv. diatez</w:t>
      </w:r>
      <w:r w:rsidR="005321D6">
        <w:rPr>
          <w:rFonts w:ascii="Arial" w:hAnsi="Arial"/>
          <w:sz w:val="24"/>
        </w:rPr>
        <w:t>e</w:t>
      </w:r>
      <w:r>
        <w:rPr>
          <w:rFonts w:ascii="Arial" w:hAnsi="Arial"/>
          <w:sz w:val="24"/>
        </w:rPr>
        <w:t>. Jedná se o vlastnost daného slovesa/větné struktury, jež vyjadřuje formálně-sémantický vztah podmětu a jeho sémantické funkce. Můžeme odlišit diatezi základní (primární) a diatezi sekundární. Základní diateze se definuje jako ta, která pobírá maximální počet potenciálních aktantů, kdy zároveň je sémantický subjekt v pozici levovalenční syntaktické. V případě, kdy sémantický objekt zaujímá objektovou pozici či není z lexikálního hlediska vyjádřený, hovoří se o diatezi sekundární.</w:t>
      </w:r>
      <w:r>
        <w:rPr>
          <w:rStyle w:val="Znakapoznpodarou"/>
          <w:rFonts w:ascii="Arial" w:hAnsi="Arial"/>
          <w:sz w:val="24"/>
        </w:rPr>
        <w:footnoteReference w:id="2"/>
      </w:r>
      <w:r>
        <w:rPr>
          <w:rFonts w:ascii="Arial" w:hAnsi="Arial"/>
          <w:sz w:val="24"/>
        </w:rPr>
        <w:t xml:space="preserve"> </w:t>
      </w:r>
    </w:p>
    <w:p w:rsidR="00515FDF" w:rsidRDefault="00515FDF" w:rsidP="005321D6">
      <w:pPr>
        <w:spacing w:line="360" w:lineRule="auto"/>
        <w:ind w:firstLine="708"/>
        <w:jc w:val="both"/>
        <w:rPr>
          <w:rFonts w:ascii="Arial" w:hAnsi="Arial"/>
          <w:sz w:val="24"/>
        </w:rPr>
      </w:pPr>
      <w:r>
        <w:rPr>
          <w:rFonts w:ascii="Arial" w:hAnsi="Arial"/>
          <w:sz w:val="24"/>
        </w:rPr>
        <w:t>Vztah podmětu a jeho sémantické funkce je pak odlišně definován a pojímán v různých jazycích, ale také v různých lingvistických teoriích,</w:t>
      </w:r>
      <w:r>
        <w:rPr>
          <w:rStyle w:val="Znakapoznpodarou"/>
          <w:rFonts w:ascii="Arial" w:hAnsi="Arial"/>
          <w:sz w:val="24"/>
        </w:rPr>
        <w:footnoteReference w:id="3"/>
      </w:r>
      <w:r w:rsidR="00465441">
        <w:rPr>
          <w:rFonts w:ascii="Arial" w:hAnsi="Arial"/>
          <w:sz w:val="24"/>
        </w:rPr>
        <w:t xml:space="preserve"> a </w:t>
      </w:r>
      <w:r>
        <w:rPr>
          <w:rFonts w:ascii="Arial" w:hAnsi="Arial"/>
          <w:sz w:val="24"/>
        </w:rPr>
        <w:t xml:space="preserve">sice těmito třemi způsoby: </w:t>
      </w:r>
    </w:p>
    <w:p w:rsidR="00515FDF" w:rsidRDefault="00515FDF" w:rsidP="00515FDF">
      <w:pPr>
        <w:pStyle w:val="Odstavecseseznamem"/>
        <w:numPr>
          <w:ilvl w:val="0"/>
          <w:numId w:val="1"/>
        </w:numPr>
        <w:spacing w:line="360" w:lineRule="auto"/>
        <w:jc w:val="both"/>
        <w:rPr>
          <w:rFonts w:ascii="Arial" w:hAnsi="Arial"/>
          <w:sz w:val="24"/>
        </w:rPr>
      </w:pPr>
      <w:r>
        <w:rPr>
          <w:rFonts w:ascii="Arial" w:hAnsi="Arial"/>
          <w:sz w:val="24"/>
        </w:rPr>
        <w:t xml:space="preserve">morfologicky: jako binární opozice slovesných forem, tedy obou forem syntetických, </w:t>
      </w:r>
      <w:r w:rsidR="00465441">
        <w:rPr>
          <w:rFonts w:ascii="Arial" w:hAnsi="Arial"/>
          <w:sz w:val="24"/>
        </w:rPr>
        <w:t>nebo syntetické formy aktivní a </w:t>
      </w:r>
      <w:r>
        <w:rPr>
          <w:rFonts w:ascii="Arial" w:hAnsi="Arial"/>
          <w:sz w:val="24"/>
        </w:rPr>
        <w:t xml:space="preserve">analytické formy pasivní; </w:t>
      </w:r>
    </w:p>
    <w:p w:rsidR="00515FDF" w:rsidRDefault="00515FDF" w:rsidP="00515FDF">
      <w:pPr>
        <w:pStyle w:val="Odstavecseseznamem"/>
        <w:numPr>
          <w:ilvl w:val="0"/>
          <w:numId w:val="1"/>
        </w:numPr>
        <w:spacing w:line="360" w:lineRule="auto"/>
        <w:jc w:val="both"/>
        <w:rPr>
          <w:rFonts w:ascii="Arial" w:hAnsi="Arial"/>
          <w:sz w:val="24"/>
        </w:rPr>
      </w:pPr>
      <w:r>
        <w:rPr>
          <w:rFonts w:ascii="Arial" w:hAnsi="Arial"/>
          <w:sz w:val="24"/>
        </w:rPr>
        <w:t xml:space="preserve">morfologicko-syntakticky: jako binární opozice syntaktických struktur s různou morfologickou formou predikátu; </w:t>
      </w:r>
    </w:p>
    <w:p w:rsidR="00515FDF" w:rsidRDefault="00515FDF" w:rsidP="00515FDF">
      <w:pPr>
        <w:pStyle w:val="Odstavecseseznamem"/>
        <w:numPr>
          <w:ilvl w:val="0"/>
          <w:numId w:val="1"/>
        </w:numPr>
        <w:spacing w:line="360" w:lineRule="auto"/>
        <w:jc w:val="both"/>
        <w:rPr>
          <w:rFonts w:ascii="Arial" w:hAnsi="Arial"/>
          <w:sz w:val="24"/>
        </w:rPr>
      </w:pPr>
      <w:r>
        <w:rPr>
          <w:rFonts w:ascii="Arial" w:hAnsi="Arial"/>
          <w:sz w:val="24"/>
        </w:rPr>
        <w:lastRenderedPageBreak/>
        <w:t>syntakticky: jako binární opozice syntaktických struktur s totožnou morfologickou formou predikátu.</w:t>
      </w:r>
      <w:r>
        <w:rPr>
          <w:rStyle w:val="Znakapoznpodarou"/>
          <w:rFonts w:ascii="Arial" w:hAnsi="Arial"/>
          <w:sz w:val="24"/>
        </w:rPr>
        <w:footnoteReference w:id="4"/>
      </w:r>
      <w:r>
        <w:rPr>
          <w:rFonts w:ascii="Arial" w:hAnsi="Arial"/>
          <w:sz w:val="24"/>
        </w:rPr>
        <w:t xml:space="preserve"> </w:t>
      </w:r>
    </w:p>
    <w:p w:rsidR="00515FDF" w:rsidRDefault="00515FDF" w:rsidP="00515FDF">
      <w:pPr>
        <w:spacing w:line="360" w:lineRule="auto"/>
        <w:ind w:firstLine="708"/>
        <w:jc w:val="both"/>
        <w:rPr>
          <w:rFonts w:ascii="Arial" w:hAnsi="Arial"/>
          <w:sz w:val="24"/>
        </w:rPr>
      </w:pPr>
      <w:r>
        <w:rPr>
          <w:rFonts w:ascii="Arial" w:hAnsi="Arial"/>
          <w:sz w:val="24"/>
        </w:rPr>
        <w:t>V českém prostředí se pojem</w:t>
      </w:r>
      <w:r w:rsidR="00465441">
        <w:rPr>
          <w:rFonts w:ascii="Arial" w:hAnsi="Arial"/>
          <w:sz w:val="24"/>
        </w:rPr>
        <w:t xml:space="preserve"> diateze nejčastěji definuje ze </w:t>
      </w:r>
      <w:r>
        <w:rPr>
          <w:rFonts w:ascii="Arial" w:hAnsi="Arial"/>
          <w:sz w:val="24"/>
        </w:rPr>
        <w:t>syntakticko-sémantického hlediska, tedy jako vztah podmětu a původce děje. V tomto případě se pak o rod činný jedná tehdy, kdy v syntaktické struktuře věty vystupuje původce děje jako podmět. O rod trpný se jedná, pokud je původce děje vyjádřen v jiné syntaktické pozici, ne v pozici podmětu.</w:t>
      </w:r>
      <w:r>
        <w:rPr>
          <w:rStyle w:val="Znakapoznpodarou"/>
          <w:rFonts w:ascii="Arial" w:hAnsi="Arial"/>
          <w:sz w:val="24"/>
        </w:rPr>
        <w:footnoteReference w:id="5"/>
      </w:r>
      <w:r>
        <w:rPr>
          <w:rFonts w:ascii="Arial" w:hAnsi="Arial"/>
          <w:sz w:val="24"/>
        </w:rPr>
        <w:t xml:space="preserve"> </w:t>
      </w:r>
    </w:p>
    <w:p w:rsidR="00515FDF" w:rsidRDefault="00AA672F" w:rsidP="00515FDF">
      <w:pPr>
        <w:spacing w:line="360" w:lineRule="auto"/>
        <w:ind w:firstLine="708"/>
        <w:jc w:val="both"/>
        <w:rPr>
          <w:rFonts w:ascii="Arial" w:hAnsi="Arial"/>
          <w:sz w:val="24"/>
        </w:rPr>
      </w:pPr>
      <w:r>
        <w:rPr>
          <w:rFonts w:ascii="Arial" w:hAnsi="Arial"/>
          <w:sz w:val="24"/>
        </w:rPr>
        <w:t>V následující části bude</w:t>
      </w:r>
      <w:r w:rsidR="00515FDF">
        <w:rPr>
          <w:rFonts w:ascii="Arial" w:hAnsi="Arial"/>
          <w:sz w:val="24"/>
        </w:rPr>
        <w:t xml:space="preserve"> blíže </w:t>
      </w:r>
      <w:r>
        <w:rPr>
          <w:rFonts w:ascii="Arial" w:hAnsi="Arial"/>
          <w:sz w:val="24"/>
        </w:rPr>
        <w:t>představen</w:t>
      </w:r>
      <w:r w:rsidR="00515FDF">
        <w:rPr>
          <w:rFonts w:ascii="Arial" w:hAnsi="Arial"/>
          <w:sz w:val="24"/>
        </w:rPr>
        <w:t xml:space="preserve"> samotný slovesný rod trpný a další pojmy často spojované s pasivem a užívané při jeho popisu. </w:t>
      </w:r>
    </w:p>
    <w:p w:rsidR="00515FDF" w:rsidRDefault="00515FDF" w:rsidP="00515FDF">
      <w:pPr>
        <w:spacing w:line="360" w:lineRule="auto"/>
        <w:jc w:val="both"/>
        <w:rPr>
          <w:rFonts w:ascii="Arial" w:hAnsi="Arial"/>
          <w:sz w:val="24"/>
        </w:rPr>
      </w:pPr>
      <w:r>
        <w:rPr>
          <w:rFonts w:ascii="Arial" w:hAnsi="Arial"/>
          <w:sz w:val="24"/>
        </w:rPr>
        <w:tab/>
        <w:t xml:space="preserve">Podle definice </w:t>
      </w:r>
      <w:r w:rsidRPr="00E22FF3">
        <w:rPr>
          <w:rFonts w:ascii="Arial" w:hAnsi="Arial"/>
          <w:i/>
          <w:iCs/>
          <w:sz w:val="24"/>
        </w:rPr>
        <w:t>Encyklopedického slovníku češtiny</w:t>
      </w:r>
      <w:r>
        <w:rPr>
          <w:rFonts w:ascii="Arial" w:hAnsi="Arial"/>
          <w:sz w:val="24"/>
        </w:rPr>
        <w:t xml:space="preserve"> je trpný rod „…z morfologického hlediska paradigma slovesných tvarů a zároveň každý z těchto tvarů vzhledem k aktivu v jistém smyslu osvobozených, které lze vzhledem k tradičnímu pojetí definovat jako tvary zakládající větnou strukturu, v níž sémantický subjekt není reprezentován formálním podmětem.“</w:t>
      </w:r>
      <w:r>
        <w:rPr>
          <w:rStyle w:val="Znakapoznpodarou"/>
          <w:rFonts w:ascii="Arial" w:hAnsi="Arial"/>
          <w:sz w:val="24"/>
        </w:rPr>
        <w:footnoteReference w:id="6"/>
      </w:r>
      <w:r>
        <w:rPr>
          <w:rFonts w:ascii="Arial" w:hAnsi="Arial"/>
          <w:sz w:val="24"/>
        </w:rPr>
        <w:t xml:space="preserve"> Takto se liší od rodu činného, který tvoří sémantický subjekt, jenž formálním podmětem reprezentován je. </w:t>
      </w:r>
    </w:p>
    <w:p w:rsidR="00515FDF" w:rsidRDefault="00515FDF" w:rsidP="00515FDF">
      <w:pPr>
        <w:spacing w:line="360" w:lineRule="auto"/>
        <w:jc w:val="both"/>
        <w:rPr>
          <w:rFonts w:ascii="Arial" w:hAnsi="Arial"/>
          <w:sz w:val="24"/>
        </w:rPr>
      </w:pPr>
      <w:r>
        <w:rPr>
          <w:rFonts w:ascii="Arial" w:hAnsi="Arial"/>
          <w:sz w:val="24"/>
        </w:rPr>
        <w:tab/>
        <w:t xml:space="preserve">Při výkladu trpného rodu </w:t>
      </w:r>
      <w:r w:rsidR="00AA672F">
        <w:rPr>
          <w:rFonts w:ascii="Arial" w:hAnsi="Arial"/>
          <w:sz w:val="24"/>
        </w:rPr>
        <w:t>je též nutné zmínit</w:t>
      </w:r>
      <w:r>
        <w:rPr>
          <w:rFonts w:ascii="Arial" w:hAnsi="Arial"/>
          <w:sz w:val="24"/>
        </w:rPr>
        <w:t xml:space="preserve"> poj</w:t>
      </w:r>
      <w:r w:rsidR="00AA672F">
        <w:rPr>
          <w:rFonts w:ascii="Arial" w:hAnsi="Arial"/>
          <w:sz w:val="24"/>
        </w:rPr>
        <w:t>em</w:t>
      </w:r>
      <w:r>
        <w:rPr>
          <w:rFonts w:ascii="Arial" w:hAnsi="Arial"/>
          <w:sz w:val="24"/>
        </w:rPr>
        <w:t xml:space="preserve"> tzv. deagentizace. Deagentizaci je možno definovat jako proce</w:t>
      </w:r>
      <w:r w:rsidR="00465441">
        <w:rPr>
          <w:rFonts w:ascii="Arial" w:hAnsi="Arial"/>
          <w:sz w:val="24"/>
        </w:rPr>
        <w:t>s, při němž se odsouvá agens ze </w:t>
      </w:r>
      <w:r>
        <w:rPr>
          <w:rFonts w:ascii="Arial" w:hAnsi="Arial"/>
          <w:sz w:val="24"/>
        </w:rPr>
        <w:t>své primární syntaktické pozice podmětu do jiné pozice, a jednak také</w:t>
      </w:r>
      <w:r w:rsidR="005321D6">
        <w:rPr>
          <w:rFonts w:ascii="Arial" w:hAnsi="Arial"/>
          <w:sz w:val="24"/>
        </w:rPr>
        <w:t xml:space="preserve"> jako</w:t>
      </w:r>
      <w:r>
        <w:rPr>
          <w:rFonts w:ascii="Arial" w:hAnsi="Arial"/>
          <w:sz w:val="24"/>
        </w:rPr>
        <w:t xml:space="preserve"> eliminac</w:t>
      </w:r>
      <w:r w:rsidR="005321D6">
        <w:rPr>
          <w:rFonts w:ascii="Arial" w:hAnsi="Arial"/>
          <w:sz w:val="24"/>
        </w:rPr>
        <w:t>i</w:t>
      </w:r>
      <w:r>
        <w:rPr>
          <w:rFonts w:ascii="Arial" w:hAnsi="Arial"/>
          <w:sz w:val="24"/>
        </w:rPr>
        <w:t xml:space="preserve"> sémantického subjektu z povrchové syntaktické roviny.</w:t>
      </w:r>
      <w:r>
        <w:rPr>
          <w:rStyle w:val="Znakapoznpodarou"/>
          <w:rFonts w:ascii="Arial" w:hAnsi="Arial"/>
          <w:sz w:val="24"/>
        </w:rPr>
        <w:footnoteReference w:id="7"/>
      </w:r>
      <w:r>
        <w:rPr>
          <w:rFonts w:ascii="Arial" w:hAnsi="Arial"/>
          <w:sz w:val="24"/>
        </w:rPr>
        <w:t xml:space="preserve"> Jedná se tedy zpravidla o</w:t>
      </w:r>
      <w:r w:rsidR="00EB551E">
        <w:rPr>
          <w:rFonts w:ascii="Arial" w:hAnsi="Arial"/>
          <w:sz w:val="24"/>
        </w:rPr>
        <w:t> </w:t>
      </w:r>
      <w:r>
        <w:rPr>
          <w:rFonts w:ascii="Arial" w:hAnsi="Arial"/>
          <w:sz w:val="24"/>
        </w:rPr>
        <w:t>odsunutí původce děje</w:t>
      </w:r>
      <w:r w:rsidR="005321D6">
        <w:rPr>
          <w:rFonts w:ascii="Arial" w:hAnsi="Arial"/>
          <w:sz w:val="24"/>
        </w:rPr>
        <w:t>. I</w:t>
      </w:r>
      <w:r>
        <w:rPr>
          <w:rFonts w:ascii="Arial" w:hAnsi="Arial"/>
          <w:sz w:val="24"/>
        </w:rPr>
        <w:t>niciátorem tohoto procesu může být i faktor sémantický. Jak</w:t>
      </w:r>
      <w:r w:rsidR="005321D6">
        <w:rPr>
          <w:rFonts w:ascii="Arial" w:hAnsi="Arial"/>
          <w:sz w:val="24"/>
        </w:rPr>
        <w:t> </w:t>
      </w:r>
      <w:r>
        <w:rPr>
          <w:rFonts w:ascii="Arial" w:hAnsi="Arial"/>
          <w:sz w:val="24"/>
        </w:rPr>
        <w:t>zmiňují ve své práci Grepl a Karlík: „…v češtině např. většinou nepřipouštějí takovou operaci predikáty existenční nebo statické predikáty s relací přináležitosti (…)</w:t>
      </w:r>
      <w:r w:rsidR="00EB551E">
        <w:rPr>
          <w:rFonts w:ascii="Arial" w:hAnsi="Arial"/>
          <w:sz w:val="24"/>
        </w:rPr>
        <w:t> </w:t>
      </w:r>
      <w:r>
        <w:rPr>
          <w:rFonts w:ascii="Arial" w:hAnsi="Arial"/>
          <w:sz w:val="24"/>
        </w:rPr>
        <w:t>a</w:t>
      </w:r>
      <w:r w:rsidR="005321D6">
        <w:rPr>
          <w:rFonts w:ascii="Arial" w:hAnsi="Arial"/>
          <w:sz w:val="24"/>
        </w:rPr>
        <w:t> </w:t>
      </w:r>
      <w:r>
        <w:rPr>
          <w:rFonts w:ascii="Arial" w:hAnsi="Arial"/>
          <w:sz w:val="24"/>
        </w:rPr>
        <w:t>kvalifikace.“</w:t>
      </w:r>
      <w:r>
        <w:rPr>
          <w:rStyle w:val="Znakapoznpodarou"/>
          <w:rFonts w:ascii="Arial" w:hAnsi="Arial"/>
          <w:sz w:val="24"/>
        </w:rPr>
        <w:footnoteReference w:id="8"/>
      </w:r>
      <w:r>
        <w:rPr>
          <w:rFonts w:ascii="Arial" w:hAnsi="Arial"/>
          <w:sz w:val="24"/>
        </w:rPr>
        <w:t xml:space="preserve"> </w:t>
      </w:r>
    </w:p>
    <w:p w:rsidR="00515FDF" w:rsidRDefault="00515FDF" w:rsidP="00515FDF">
      <w:pPr>
        <w:spacing w:line="360" w:lineRule="auto"/>
        <w:jc w:val="both"/>
        <w:rPr>
          <w:rFonts w:ascii="Arial" w:hAnsi="Arial"/>
          <w:sz w:val="24"/>
        </w:rPr>
      </w:pPr>
      <w:r>
        <w:rPr>
          <w:rFonts w:ascii="Arial" w:hAnsi="Arial"/>
          <w:sz w:val="24"/>
        </w:rPr>
        <w:tab/>
      </w:r>
      <w:r w:rsidR="00AA672F">
        <w:rPr>
          <w:rFonts w:ascii="Arial" w:hAnsi="Arial"/>
          <w:sz w:val="24"/>
        </w:rPr>
        <w:t>Nadále je nutné přiblížit si základní pojmy užívané v českém prostředí</w:t>
      </w:r>
      <w:r>
        <w:rPr>
          <w:rFonts w:ascii="Arial" w:hAnsi="Arial"/>
          <w:sz w:val="24"/>
        </w:rPr>
        <w:t>, jež by se daly označit jako subkategorie trpného rodu, je</w:t>
      </w:r>
      <w:r w:rsidR="00AA672F">
        <w:rPr>
          <w:rFonts w:ascii="Arial" w:hAnsi="Arial"/>
          <w:sz w:val="24"/>
        </w:rPr>
        <w:t>dná se o</w:t>
      </w:r>
      <w:r>
        <w:rPr>
          <w:rFonts w:ascii="Arial" w:hAnsi="Arial"/>
          <w:sz w:val="24"/>
        </w:rPr>
        <w:t xml:space="preserve"> tzv. opisné </w:t>
      </w:r>
      <w:r>
        <w:rPr>
          <w:rFonts w:ascii="Arial" w:hAnsi="Arial"/>
          <w:sz w:val="24"/>
        </w:rPr>
        <w:lastRenderedPageBreak/>
        <w:t>pasivum a</w:t>
      </w:r>
      <w:r w:rsidR="00AA672F">
        <w:rPr>
          <w:rFonts w:ascii="Arial" w:hAnsi="Arial"/>
          <w:sz w:val="24"/>
        </w:rPr>
        <w:t> </w:t>
      </w:r>
      <w:r>
        <w:rPr>
          <w:rFonts w:ascii="Arial" w:hAnsi="Arial"/>
          <w:sz w:val="24"/>
        </w:rPr>
        <w:t xml:space="preserve">zvratné pasivum. Opisné pasivum </w:t>
      </w:r>
      <w:r w:rsidR="00AA672F">
        <w:rPr>
          <w:rFonts w:ascii="Arial" w:hAnsi="Arial"/>
          <w:sz w:val="24"/>
        </w:rPr>
        <w:t>lze</w:t>
      </w:r>
      <w:r>
        <w:rPr>
          <w:rFonts w:ascii="Arial" w:hAnsi="Arial"/>
          <w:sz w:val="24"/>
        </w:rPr>
        <w:t xml:space="preserve"> popsat jako komplexní slovesný tvar </w:t>
      </w:r>
      <w:r w:rsidR="005321D6">
        <w:rPr>
          <w:rFonts w:ascii="Arial" w:hAnsi="Arial"/>
          <w:sz w:val="24"/>
        </w:rPr>
        <w:t>složený</w:t>
      </w:r>
      <w:r>
        <w:rPr>
          <w:rFonts w:ascii="Arial" w:hAnsi="Arial"/>
          <w:sz w:val="24"/>
        </w:rPr>
        <w:t xml:space="preserve"> z tvaru pomocného slovesa </w:t>
      </w:r>
      <w:r>
        <w:rPr>
          <w:rFonts w:ascii="Arial" w:hAnsi="Arial"/>
          <w:i/>
          <w:iCs/>
          <w:sz w:val="24"/>
        </w:rPr>
        <w:t>být</w:t>
      </w:r>
      <w:r>
        <w:rPr>
          <w:rFonts w:ascii="Arial" w:hAnsi="Arial"/>
          <w:sz w:val="24"/>
        </w:rPr>
        <w:t xml:space="preserve"> a trpného participia významového slovesa. Zvratné pasivum, jinak taktéž označované jako reflexivní forma slovesná či reflexivní deagentiv, je definováno jako slovesný tvar složený z volného reflexivního morfému </w:t>
      </w:r>
      <w:r>
        <w:rPr>
          <w:rFonts w:ascii="Arial" w:hAnsi="Arial"/>
          <w:i/>
          <w:iCs/>
          <w:sz w:val="24"/>
        </w:rPr>
        <w:t>se</w:t>
      </w:r>
      <w:r>
        <w:rPr>
          <w:rFonts w:ascii="Arial" w:hAnsi="Arial"/>
          <w:sz w:val="24"/>
        </w:rPr>
        <w:t xml:space="preserve"> a 3. osoby tvaru indikativu nebo kondicionálu.</w:t>
      </w:r>
      <w:r>
        <w:rPr>
          <w:rStyle w:val="Znakapoznpodarou"/>
          <w:rFonts w:ascii="Arial" w:hAnsi="Arial"/>
          <w:sz w:val="24"/>
        </w:rPr>
        <w:footnoteReference w:id="9"/>
      </w:r>
      <w:r>
        <w:rPr>
          <w:rFonts w:ascii="Arial" w:hAnsi="Arial"/>
          <w:sz w:val="24"/>
        </w:rPr>
        <w:t xml:space="preserve"> </w:t>
      </w:r>
    </w:p>
    <w:p w:rsidR="00515FDF" w:rsidRPr="00E310D4" w:rsidRDefault="00515FDF" w:rsidP="00515FDF">
      <w:pPr>
        <w:spacing w:line="360" w:lineRule="auto"/>
        <w:jc w:val="both"/>
        <w:rPr>
          <w:rFonts w:ascii="Arial" w:hAnsi="Arial"/>
          <w:sz w:val="24"/>
        </w:rPr>
      </w:pPr>
      <w:r>
        <w:rPr>
          <w:rFonts w:ascii="Arial" w:hAnsi="Arial"/>
          <w:sz w:val="24"/>
        </w:rPr>
        <w:tab/>
        <w:t xml:space="preserve">Za další pojmy spjaté s pojmem trpného rodu, jež ovšem nemusí být obecně přijaté a užívané, </w:t>
      </w:r>
      <w:r w:rsidR="00AA672F">
        <w:rPr>
          <w:rFonts w:ascii="Arial" w:hAnsi="Arial"/>
          <w:sz w:val="24"/>
        </w:rPr>
        <w:t>lze</w:t>
      </w:r>
      <w:r>
        <w:rPr>
          <w:rFonts w:ascii="Arial" w:hAnsi="Arial"/>
          <w:sz w:val="24"/>
        </w:rPr>
        <w:t xml:space="preserve"> považovat i členění a rozlišování zvratného pasiva na zvratné pasivum osobní a zvratné pasivum neosobní. Rozdíl v tomto případě spočívá ve</w:t>
      </w:r>
      <w:r w:rsidR="00AA672F">
        <w:rPr>
          <w:rFonts w:ascii="Arial" w:hAnsi="Arial"/>
          <w:sz w:val="24"/>
        </w:rPr>
        <w:t> </w:t>
      </w:r>
      <w:r>
        <w:rPr>
          <w:rFonts w:ascii="Arial" w:hAnsi="Arial"/>
          <w:sz w:val="24"/>
        </w:rPr>
        <w:t>struktuře da</w:t>
      </w:r>
      <w:r w:rsidR="00465441">
        <w:rPr>
          <w:rFonts w:ascii="Arial" w:hAnsi="Arial"/>
          <w:sz w:val="24"/>
        </w:rPr>
        <w:t>né věty: za pasivum neosobní se </w:t>
      </w:r>
      <w:r>
        <w:rPr>
          <w:rFonts w:ascii="Arial" w:hAnsi="Arial"/>
          <w:sz w:val="24"/>
        </w:rPr>
        <w:t>považují struktury</w:t>
      </w:r>
      <w:r w:rsidR="003727F2">
        <w:rPr>
          <w:rFonts w:ascii="Arial" w:hAnsi="Arial"/>
          <w:sz w:val="24"/>
        </w:rPr>
        <w:t xml:space="preserve"> </w:t>
      </w:r>
      <w:r>
        <w:rPr>
          <w:rFonts w:ascii="Arial" w:hAnsi="Arial"/>
          <w:sz w:val="24"/>
        </w:rPr>
        <w:t>bezpodmětné, může se jednat o opisné i zvratné pasivum.</w:t>
      </w:r>
      <w:r>
        <w:rPr>
          <w:rStyle w:val="Znakapoznpodarou"/>
          <w:rFonts w:ascii="Arial" w:hAnsi="Arial"/>
          <w:sz w:val="24"/>
        </w:rPr>
        <w:footnoteReference w:id="10"/>
      </w:r>
      <w:r>
        <w:rPr>
          <w:rFonts w:ascii="Arial" w:hAnsi="Arial"/>
          <w:sz w:val="24"/>
        </w:rPr>
        <w:t xml:space="preserve"> </w:t>
      </w:r>
      <w:r w:rsidR="00AA672F">
        <w:rPr>
          <w:rFonts w:ascii="Arial" w:hAnsi="Arial"/>
          <w:sz w:val="24"/>
        </w:rPr>
        <w:t>Jako p</w:t>
      </w:r>
      <w:r>
        <w:rPr>
          <w:rFonts w:ascii="Arial" w:hAnsi="Arial"/>
          <w:sz w:val="24"/>
        </w:rPr>
        <w:t xml:space="preserve">asivum osobní </w:t>
      </w:r>
      <w:r w:rsidR="00AA672F">
        <w:rPr>
          <w:rFonts w:ascii="Arial" w:hAnsi="Arial"/>
          <w:sz w:val="24"/>
        </w:rPr>
        <w:t>se určují</w:t>
      </w:r>
      <w:r>
        <w:rPr>
          <w:rFonts w:ascii="Arial" w:hAnsi="Arial"/>
          <w:sz w:val="24"/>
        </w:rPr>
        <w:t xml:space="preserve"> struktury, jež podmět obsahují. </w:t>
      </w:r>
    </w:p>
    <w:p w:rsidR="00515FDF" w:rsidRPr="00C60001" w:rsidRDefault="00515FDF" w:rsidP="00515FDF">
      <w:pPr>
        <w:spacing w:line="360" w:lineRule="auto"/>
        <w:jc w:val="both"/>
        <w:rPr>
          <w:rFonts w:ascii="Arial" w:hAnsi="Arial"/>
          <w:sz w:val="24"/>
        </w:rPr>
      </w:pPr>
    </w:p>
    <w:p w:rsidR="00515FDF" w:rsidRPr="000A74D6" w:rsidRDefault="00515FDF" w:rsidP="00416F9F">
      <w:pPr>
        <w:keepNext/>
        <w:keepLines/>
        <w:spacing w:before="200" w:after="0" w:line="480" w:lineRule="auto"/>
        <w:outlineLvl w:val="1"/>
        <w:rPr>
          <w:rFonts w:ascii="Arial" w:eastAsiaTheme="majorEastAsia" w:hAnsi="Arial" w:cstheme="majorBidi"/>
          <w:b/>
          <w:bCs/>
          <w:sz w:val="28"/>
          <w:szCs w:val="26"/>
        </w:rPr>
      </w:pPr>
      <w:bookmarkStart w:id="3" w:name="_Toc39414256"/>
      <w:r w:rsidRPr="000A74D6">
        <w:rPr>
          <w:rFonts w:ascii="Arial" w:eastAsiaTheme="majorEastAsia" w:hAnsi="Arial" w:cstheme="majorBidi"/>
          <w:b/>
          <w:bCs/>
          <w:sz w:val="28"/>
          <w:szCs w:val="26"/>
        </w:rPr>
        <w:t>1.</w:t>
      </w:r>
      <w:r>
        <w:rPr>
          <w:rFonts w:ascii="Arial" w:eastAsiaTheme="majorEastAsia" w:hAnsi="Arial" w:cstheme="majorBidi"/>
          <w:b/>
          <w:bCs/>
          <w:sz w:val="28"/>
          <w:szCs w:val="26"/>
        </w:rPr>
        <w:t>2</w:t>
      </w:r>
      <w:r w:rsidRPr="000A74D6">
        <w:rPr>
          <w:rFonts w:ascii="Arial" w:eastAsiaTheme="majorEastAsia" w:hAnsi="Arial" w:cstheme="majorBidi"/>
          <w:b/>
          <w:bCs/>
          <w:sz w:val="28"/>
          <w:szCs w:val="26"/>
        </w:rPr>
        <w:t xml:space="preserve"> </w:t>
      </w:r>
      <w:r>
        <w:rPr>
          <w:rFonts w:ascii="Arial" w:eastAsiaTheme="majorEastAsia" w:hAnsi="Arial" w:cstheme="majorBidi"/>
          <w:b/>
          <w:bCs/>
          <w:sz w:val="28"/>
          <w:szCs w:val="26"/>
        </w:rPr>
        <w:t>Prezentace trpného rodu v současných českých mluvnicích</w:t>
      </w:r>
      <w:bookmarkEnd w:id="3"/>
      <w:r>
        <w:rPr>
          <w:rFonts w:ascii="Arial" w:eastAsiaTheme="majorEastAsia" w:hAnsi="Arial" w:cstheme="majorBidi"/>
          <w:b/>
          <w:bCs/>
          <w:sz w:val="28"/>
          <w:szCs w:val="26"/>
        </w:rPr>
        <w:t xml:space="preserve"> </w:t>
      </w:r>
    </w:p>
    <w:p w:rsidR="00515FDF" w:rsidRDefault="00515FDF" w:rsidP="00AA672F">
      <w:pPr>
        <w:spacing w:line="360" w:lineRule="auto"/>
        <w:ind w:firstLine="708"/>
        <w:jc w:val="both"/>
        <w:rPr>
          <w:rFonts w:ascii="Arial" w:hAnsi="Arial"/>
          <w:sz w:val="24"/>
        </w:rPr>
      </w:pPr>
      <w:r w:rsidRPr="00C60001">
        <w:rPr>
          <w:rFonts w:ascii="Arial" w:hAnsi="Arial"/>
          <w:sz w:val="24"/>
        </w:rPr>
        <w:t xml:space="preserve">V následující podkapitole se na problematiku slovesného rodu </w:t>
      </w:r>
      <w:r>
        <w:rPr>
          <w:rFonts w:ascii="Arial" w:hAnsi="Arial"/>
          <w:sz w:val="24"/>
        </w:rPr>
        <w:t>nahlédneme</w:t>
      </w:r>
      <w:r w:rsidRPr="00C60001">
        <w:rPr>
          <w:rFonts w:ascii="Arial" w:hAnsi="Arial"/>
          <w:sz w:val="24"/>
        </w:rPr>
        <w:t xml:space="preserve"> z </w:t>
      </w:r>
      <w:r>
        <w:rPr>
          <w:rFonts w:ascii="Arial" w:hAnsi="Arial"/>
          <w:sz w:val="24"/>
        </w:rPr>
        <w:t>perspektivy</w:t>
      </w:r>
      <w:r w:rsidRPr="00C60001">
        <w:rPr>
          <w:rFonts w:ascii="Arial" w:hAnsi="Arial"/>
          <w:sz w:val="24"/>
        </w:rPr>
        <w:t xml:space="preserve"> </w:t>
      </w:r>
      <w:r>
        <w:rPr>
          <w:rFonts w:ascii="Arial" w:hAnsi="Arial"/>
          <w:sz w:val="24"/>
        </w:rPr>
        <w:t>současných českých mluvnic</w:t>
      </w:r>
      <w:r w:rsidRPr="00C60001">
        <w:rPr>
          <w:rFonts w:ascii="Arial" w:hAnsi="Arial"/>
          <w:sz w:val="24"/>
        </w:rPr>
        <w:t>, přiblížíme si postoj některých odborných publikací</w:t>
      </w:r>
      <w:r>
        <w:rPr>
          <w:rFonts w:ascii="Arial" w:hAnsi="Arial"/>
          <w:sz w:val="24"/>
        </w:rPr>
        <w:t>, jak tuto slovesnou kategorii pojímají a jakou užívají terminologii</w:t>
      </w:r>
      <w:r w:rsidRPr="00C60001">
        <w:rPr>
          <w:rFonts w:ascii="Arial" w:hAnsi="Arial"/>
          <w:sz w:val="24"/>
        </w:rPr>
        <w:t xml:space="preserve">. </w:t>
      </w:r>
    </w:p>
    <w:p w:rsidR="00416F9F" w:rsidRDefault="00416F9F" w:rsidP="00AA672F">
      <w:pPr>
        <w:spacing w:line="360" w:lineRule="auto"/>
        <w:ind w:firstLine="708"/>
        <w:jc w:val="both"/>
        <w:rPr>
          <w:rFonts w:ascii="Arial" w:hAnsi="Arial"/>
          <w:sz w:val="24"/>
        </w:rPr>
      </w:pPr>
    </w:p>
    <w:p w:rsidR="00515FDF" w:rsidRPr="00FD62DA" w:rsidRDefault="00515FDF" w:rsidP="00416F9F">
      <w:pPr>
        <w:pStyle w:val="Odstavecseseznamem"/>
        <w:numPr>
          <w:ilvl w:val="2"/>
          <w:numId w:val="3"/>
        </w:numPr>
        <w:spacing w:line="480" w:lineRule="auto"/>
        <w:jc w:val="both"/>
        <w:rPr>
          <w:rFonts w:ascii="Arial" w:hAnsi="Arial"/>
          <w:b/>
          <w:bCs/>
          <w:sz w:val="24"/>
        </w:rPr>
      </w:pPr>
      <w:r w:rsidRPr="00FD62DA">
        <w:rPr>
          <w:rFonts w:ascii="Arial" w:hAnsi="Arial"/>
          <w:b/>
          <w:bCs/>
          <w:sz w:val="24"/>
        </w:rPr>
        <w:t xml:space="preserve">Mluvnice češtiny 2 </w:t>
      </w:r>
    </w:p>
    <w:p w:rsidR="00515FDF" w:rsidRDefault="00515FDF" w:rsidP="00515FDF">
      <w:pPr>
        <w:spacing w:line="360" w:lineRule="auto"/>
        <w:jc w:val="both"/>
        <w:rPr>
          <w:rFonts w:ascii="Arial" w:hAnsi="Arial"/>
          <w:sz w:val="24"/>
        </w:rPr>
      </w:pPr>
      <w:r>
        <w:rPr>
          <w:rFonts w:ascii="Arial" w:hAnsi="Arial"/>
          <w:sz w:val="24"/>
        </w:rPr>
        <w:tab/>
        <w:t xml:space="preserve">Základním pojmem pro definování slovesného rodu je v této mluvnici princip diateze, kdy slovesný rod slouží jako gramatický prostředek k jejímu vyjadřování, tedy k vyjádření „…vztahů mezi participanty sémantické </w:t>
      </w:r>
      <w:r>
        <w:rPr>
          <w:rFonts w:ascii="Arial" w:hAnsi="Arial"/>
          <w:sz w:val="24"/>
        </w:rPr>
        <w:lastRenderedPageBreak/>
        <w:t>struktury věty a syntaktickými pozicemi, které jim odpovídají.“</w:t>
      </w:r>
      <w:r>
        <w:rPr>
          <w:rStyle w:val="Znakapoznpodarou"/>
          <w:rFonts w:ascii="Arial" w:hAnsi="Arial"/>
          <w:sz w:val="24"/>
        </w:rPr>
        <w:footnoteReference w:id="11"/>
      </w:r>
      <w:r>
        <w:rPr>
          <w:rFonts w:ascii="Arial" w:hAnsi="Arial"/>
          <w:sz w:val="24"/>
        </w:rPr>
        <w:t xml:space="preserve"> Tedy zda je nositel děje vyjádřen subjektem věty. </w:t>
      </w:r>
    </w:p>
    <w:p w:rsidR="00515FDF" w:rsidRDefault="00515FDF" w:rsidP="00515FDF">
      <w:pPr>
        <w:spacing w:line="360" w:lineRule="auto"/>
        <w:jc w:val="both"/>
        <w:rPr>
          <w:rFonts w:ascii="Arial" w:hAnsi="Arial"/>
          <w:sz w:val="24"/>
        </w:rPr>
      </w:pPr>
      <w:r>
        <w:rPr>
          <w:rFonts w:ascii="Arial" w:hAnsi="Arial"/>
          <w:sz w:val="24"/>
        </w:rPr>
        <w:tab/>
      </w:r>
      <w:r w:rsidR="00AA672F">
        <w:rPr>
          <w:rFonts w:ascii="Arial" w:hAnsi="Arial"/>
          <w:sz w:val="24"/>
        </w:rPr>
        <w:t>V tomto případě záleží</w:t>
      </w:r>
      <w:r>
        <w:rPr>
          <w:rFonts w:ascii="Arial" w:hAnsi="Arial"/>
          <w:sz w:val="24"/>
        </w:rPr>
        <w:t xml:space="preserve">, v jaké pozici se daný nositel děje vyskytuje. Pokud </w:t>
      </w:r>
      <w:r w:rsidR="00AA672F">
        <w:rPr>
          <w:rFonts w:ascii="Arial" w:hAnsi="Arial"/>
          <w:sz w:val="24"/>
        </w:rPr>
        <w:t>se </w:t>
      </w:r>
      <w:r>
        <w:rPr>
          <w:rFonts w:ascii="Arial" w:hAnsi="Arial"/>
          <w:sz w:val="24"/>
        </w:rPr>
        <w:t>nositel děje</w:t>
      </w:r>
      <w:r w:rsidR="00AA672F">
        <w:rPr>
          <w:rFonts w:ascii="Arial" w:hAnsi="Arial"/>
          <w:sz w:val="24"/>
        </w:rPr>
        <w:t xml:space="preserve"> nachází</w:t>
      </w:r>
      <w:r>
        <w:rPr>
          <w:rFonts w:ascii="Arial" w:hAnsi="Arial"/>
          <w:sz w:val="24"/>
        </w:rPr>
        <w:t xml:space="preserve"> v pozici primární (nositeli děje připadá pozice subjektu), pak</w:t>
      </w:r>
      <w:r w:rsidR="00AA672F">
        <w:rPr>
          <w:rFonts w:ascii="Arial" w:hAnsi="Arial"/>
          <w:sz w:val="24"/>
        </w:rPr>
        <w:t> </w:t>
      </w:r>
      <w:r>
        <w:rPr>
          <w:rFonts w:ascii="Arial" w:hAnsi="Arial"/>
          <w:sz w:val="24"/>
        </w:rPr>
        <w:t>označujeme příslušný tvar jako aktivum; pokud je nositel děje v pozici sekundární, tedy je odsunut ze základní pozice dále, popřípadě může být odsunut úplně, jedná se o pasivum; případ, kdy se nositel děje odsouvá v různých stupních ze základní pozice, označujeme jako deagentizaci</w:t>
      </w:r>
      <w:r w:rsidR="003727F2">
        <w:rPr>
          <w:rFonts w:ascii="Arial" w:hAnsi="Arial"/>
          <w:sz w:val="24"/>
        </w:rPr>
        <w:t>.</w:t>
      </w:r>
      <w:r>
        <w:rPr>
          <w:rStyle w:val="Znakapoznpodarou"/>
          <w:rFonts w:ascii="Arial" w:hAnsi="Arial"/>
          <w:sz w:val="24"/>
        </w:rPr>
        <w:footnoteReference w:id="12"/>
      </w:r>
      <w:r>
        <w:rPr>
          <w:rFonts w:ascii="Arial" w:hAnsi="Arial"/>
          <w:sz w:val="24"/>
        </w:rPr>
        <w:t xml:space="preserve"> Za prostředky deagentizace lze považovat konstrukce s reflexivní formou slovesnou a konstrukce různého slovesného tvaru </w:t>
      </w:r>
      <w:r>
        <w:rPr>
          <w:rFonts w:ascii="Arial" w:hAnsi="Arial"/>
          <w:i/>
          <w:iCs/>
          <w:sz w:val="24"/>
        </w:rPr>
        <w:t>býti</w:t>
      </w:r>
      <w:r>
        <w:rPr>
          <w:rFonts w:ascii="Arial" w:hAnsi="Arial"/>
          <w:sz w:val="24"/>
        </w:rPr>
        <w:t xml:space="preserve"> s participiem trpným (tedy tzv. opisné pasivum).</w:t>
      </w:r>
      <w:r>
        <w:rPr>
          <w:rStyle w:val="Znakapoznpodarou"/>
          <w:rFonts w:ascii="Arial" w:hAnsi="Arial"/>
          <w:sz w:val="24"/>
        </w:rPr>
        <w:footnoteReference w:id="13"/>
      </w:r>
      <w:r>
        <w:rPr>
          <w:rFonts w:ascii="Arial" w:hAnsi="Arial"/>
          <w:sz w:val="24"/>
        </w:rPr>
        <w:t xml:space="preserve"> </w:t>
      </w:r>
    </w:p>
    <w:p w:rsidR="00515FDF" w:rsidRDefault="00515FDF" w:rsidP="00515FDF">
      <w:pPr>
        <w:spacing w:line="360" w:lineRule="auto"/>
        <w:jc w:val="both"/>
        <w:rPr>
          <w:rFonts w:ascii="Arial" w:hAnsi="Arial"/>
          <w:sz w:val="24"/>
        </w:rPr>
      </w:pPr>
      <w:r>
        <w:rPr>
          <w:rFonts w:ascii="Arial" w:hAnsi="Arial"/>
          <w:sz w:val="24"/>
        </w:rPr>
        <w:tab/>
        <w:t xml:space="preserve">Jako příznakové morfologické prostředky slovesného rodu </w:t>
      </w:r>
      <w:r w:rsidR="00465441">
        <w:rPr>
          <w:rFonts w:ascii="Arial" w:hAnsi="Arial"/>
          <w:sz w:val="24"/>
        </w:rPr>
        <w:t>se </w:t>
      </w:r>
      <w:r w:rsidR="00AA672F">
        <w:rPr>
          <w:rFonts w:ascii="Arial" w:hAnsi="Arial"/>
          <w:sz w:val="24"/>
        </w:rPr>
        <w:t xml:space="preserve">v mluvnici </w:t>
      </w:r>
      <w:r>
        <w:rPr>
          <w:rFonts w:ascii="Arial" w:hAnsi="Arial"/>
          <w:sz w:val="24"/>
        </w:rPr>
        <w:t xml:space="preserve">uvádějí dva: </w:t>
      </w:r>
    </w:p>
    <w:p w:rsidR="00515FDF" w:rsidRDefault="00515FDF" w:rsidP="00515FDF">
      <w:pPr>
        <w:pStyle w:val="Odstavecseseznamem"/>
        <w:numPr>
          <w:ilvl w:val="0"/>
          <w:numId w:val="2"/>
        </w:numPr>
        <w:spacing w:line="360" w:lineRule="auto"/>
        <w:jc w:val="both"/>
        <w:rPr>
          <w:rFonts w:ascii="Arial" w:hAnsi="Arial"/>
          <w:sz w:val="24"/>
        </w:rPr>
      </w:pPr>
      <w:r>
        <w:rPr>
          <w:rFonts w:ascii="Arial" w:hAnsi="Arial"/>
          <w:sz w:val="24"/>
        </w:rPr>
        <w:t xml:space="preserve">participium trpné, tedy neurčitý slovesný tvar adjektivní povahy, kdy je nositel děje vyjádřen u přechodných sloves instrumentálem či předložkovým pádem; </w:t>
      </w:r>
    </w:p>
    <w:p w:rsidR="00515FDF" w:rsidRPr="000A5591" w:rsidRDefault="00515FDF" w:rsidP="00515FDF">
      <w:pPr>
        <w:pStyle w:val="Odstavecseseznamem"/>
        <w:numPr>
          <w:ilvl w:val="0"/>
          <w:numId w:val="2"/>
        </w:numPr>
        <w:spacing w:line="360" w:lineRule="auto"/>
        <w:jc w:val="both"/>
        <w:rPr>
          <w:rFonts w:ascii="Arial" w:hAnsi="Arial"/>
          <w:sz w:val="24"/>
        </w:rPr>
      </w:pPr>
      <w:r>
        <w:rPr>
          <w:rFonts w:ascii="Arial" w:hAnsi="Arial"/>
          <w:sz w:val="24"/>
        </w:rPr>
        <w:t>zvratné (reflexivní) pasivum, tedy určitý tvar slovesný, jenž se skládá z tvarů 3.</w:t>
      </w:r>
      <w:r w:rsidR="00465441">
        <w:rPr>
          <w:rFonts w:ascii="Arial" w:hAnsi="Arial"/>
          <w:sz w:val="24"/>
        </w:rPr>
        <w:t xml:space="preserve"> osoby singuláru nebo plurálu a </w:t>
      </w:r>
      <w:r>
        <w:rPr>
          <w:rFonts w:ascii="Arial" w:hAnsi="Arial"/>
          <w:sz w:val="24"/>
        </w:rPr>
        <w:t xml:space="preserve">volného morfému </w:t>
      </w:r>
      <w:r>
        <w:rPr>
          <w:rFonts w:ascii="Arial" w:hAnsi="Arial"/>
          <w:i/>
          <w:iCs/>
          <w:sz w:val="24"/>
        </w:rPr>
        <w:t>se.</w:t>
      </w:r>
      <w:r>
        <w:rPr>
          <w:rStyle w:val="Znakapoznpodarou"/>
          <w:rFonts w:ascii="Arial" w:hAnsi="Arial"/>
          <w:i/>
          <w:iCs/>
          <w:sz w:val="24"/>
        </w:rPr>
        <w:footnoteReference w:id="14"/>
      </w:r>
      <w:r>
        <w:rPr>
          <w:rFonts w:ascii="Arial" w:hAnsi="Arial"/>
          <w:i/>
          <w:iCs/>
          <w:sz w:val="24"/>
        </w:rPr>
        <w:t xml:space="preserve"> </w:t>
      </w:r>
    </w:p>
    <w:p w:rsidR="00515FDF" w:rsidRDefault="00515FDF" w:rsidP="00515FDF">
      <w:pPr>
        <w:spacing w:line="360" w:lineRule="auto"/>
        <w:ind w:firstLine="709"/>
        <w:jc w:val="both"/>
        <w:rPr>
          <w:rFonts w:ascii="Arial" w:hAnsi="Arial"/>
          <w:sz w:val="24"/>
        </w:rPr>
      </w:pPr>
      <w:r>
        <w:rPr>
          <w:rFonts w:ascii="Arial" w:hAnsi="Arial"/>
          <w:sz w:val="24"/>
        </w:rPr>
        <w:t>V prvním případě, u participia trpn</w:t>
      </w:r>
      <w:r w:rsidR="00465441">
        <w:rPr>
          <w:rFonts w:ascii="Arial" w:hAnsi="Arial"/>
          <w:sz w:val="24"/>
        </w:rPr>
        <w:t>ého, se nejčastěji jedná o tzv. </w:t>
      </w:r>
      <w:r>
        <w:rPr>
          <w:rFonts w:ascii="Arial" w:hAnsi="Arial"/>
          <w:sz w:val="24"/>
        </w:rPr>
        <w:t xml:space="preserve">opisné pasivum, jak jsou označovány konstrukce s tvary slovesa </w:t>
      </w:r>
      <w:r>
        <w:rPr>
          <w:rFonts w:ascii="Arial" w:hAnsi="Arial"/>
          <w:i/>
          <w:iCs/>
          <w:sz w:val="24"/>
        </w:rPr>
        <w:t>být</w:t>
      </w:r>
      <w:r>
        <w:rPr>
          <w:rFonts w:ascii="Arial" w:hAnsi="Arial"/>
          <w:sz w:val="24"/>
        </w:rPr>
        <w:t>. Mluvnice češtiny upozorňuje na paralelnost těchto konstrukcí s paradigmatem tvarů aktiva (</w:t>
      </w:r>
      <w:r w:rsidRPr="001E2FE8">
        <w:rPr>
          <w:rFonts w:ascii="Arial" w:hAnsi="Arial"/>
          <w:i/>
          <w:iCs/>
          <w:sz w:val="24"/>
        </w:rPr>
        <w:t>chválím – jsem chválen</w:t>
      </w:r>
      <w:r>
        <w:rPr>
          <w:rFonts w:ascii="Arial" w:hAnsi="Arial"/>
          <w:sz w:val="24"/>
        </w:rPr>
        <w:t>), a také paralelnost s paradigmatem sloves konstrukce sponově-jmenné (</w:t>
      </w:r>
      <w:r w:rsidRPr="001E2FE8">
        <w:rPr>
          <w:rFonts w:ascii="Arial" w:hAnsi="Arial"/>
          <w:i/>
          <w:iCs/>
          <w:sz w:val="24"/>
        </w:rPr>
        <w:t>pozdrav – buď</w:t>
      </w:r>
      <w:r>
        <w:rPr>
          <w:rFonts w:ascii="Arial" w:hAnsi="Arial"/>
          <w:i/>
          <w:iCs/>
          <w:sz w:val="24"/>
        </w:rPr>
        <w:t> </w:t>
      </w:r>
      <w:r w:rsidRPr="001E2FE8">
        <w:rPr>
          <w:rFonts w:ascii="Arial" w:hAnsi="Arial"/>
          <w:i/>
          <w:iCs/>
          <w:sz w:val="24"/>
        </w:rPr>
        <w:t>pozdraven</w:t>
      </w:r>
      <w:r>
        <w:rPr>
          <w:rFonts w:ascii="Arial" w:hAnsi="Arial"/>
          <w:sz w:val="24"/>
        </w:rPr>
        <w:t xml:space="preserve">). </w:t>
      </w:r>
      <w:r w:rsidR="005276D2">
        <w:rPr>
          <w:rFonts w:ascii="Arial" w:hAnsi="Arial"/>
          <w:sz w:val="24"/>
        </w:rPr>
        <w:t>Nadále</w:t>
      </w:r>
      <w:r>
        <w:rPr>
          <w:rFonts w:ascii="Arial" w:hAnsi="Arial"/>
          <w:sz w:val="24"/>
        </w:rPr>
        <w:t xml:space="preserve"> se pak může participium trpné vyskytovat v derivovaných syntaktických strukturách. Je-li participium trpné v postavení </w:t>
      </w:r>
      <w:r>
        <w:rPr>
          <w:rFonts w:ascii="Arial" w:hAnsi="Arial"/>
          <w:sz w:val="24"/>
        </w:rPr>
        <w:lastRenderedPageBreak/>
        <w:t>přívlastku, má adjektivní tvar, pokud se vyskytuje v predikátu, většinou se</w:t>
      </w:r>
      <w:r w:rsidR="003727F2">
        <w:rPr>
          <w:rFonts w:ascii="Arial" w:hAnsi="Arial"/>
          <w:sz w:val="24"/>
        </w:rPr>
        <w:t> </w:t>
      </w:r>
      <w:r>
        <w:rPr>
          <w:rFonts w:ascii="Arial" w:hAnsi="Arial"/>
          <w:sz w:val="24"/>
        </w:rPr>
        <w:t>pak jedná o tvar krátký.</w:t>
      </w:r>
      <w:r>
        <w:rPr>
          <w:rStyle w:val="Znakapoznpodarou"/>
          <w:rFonts w:ascii="Arial" w:hAnsi="Arial"/>
          <w:sz w:val="24"/>
        </w:rPr>
        <w:footnoteReference w:id="15"/>
      </w:r>
      <w:r>
        <w:rPr>
          <w:rFonts w:ascii="Arial" w:hAnsi="Arial"/>
          <w:sz w:val="24"/>
        </w:rPr>
        <w:t xml:space="preserve"> </w:t>
      </w:r>
    </w:p>
    <w:p w:rsidR="00515FDF" w:rsidRDefault="00515FDF" w:rsidP="00515FDF">
      <w:pPr>
        <w:spacing w:line="360" w:lineRule="auto"/>
        <w:jc w:val="both"/>
        <w:rPr>
          <w:rFonts w:ascii="Arial" w:hAnsi="Arial"/>
          <w:sz w:val="24"/>
        </w:rPr>
      </w:pPr>
      <w:r>
        <w:rPr>
          <w:rFonts w:ascii="Arial" w:hAnsi="Arial"/>
          <w:sz w:val="24"/>
        </w:rPr>
        <w:tab/>
        <w:t xml:space="preserve">Pasivum mluvnice také člení z pohledu jeho tvoření, tehdy </w:t>
      </w:r>
      <w:r w:rsidR="005276D2">
        <w:rPr>
          <w:rFonts w:ascii="Arial" w:hAnsi="Arial"/>
          <w:sz w:val="24"/>
        </w:rPr>
        <w:t>lze hovořit</w:t>
      </w:r>
      <w:r>
        <w:rPr>
          <w:rFonts w:ascii="Arial" w:hAnsi="Arial"/>
          <w:sz w:val="24"/>
        </w:rPr>
        <w:t xml:space="preserve"> o tzv. pasivu osobním a pasivu neosobním. Rozdíl </w:t>
      </w:r>
      <w:r w:rsidR="005276D2">
        <w:rPr>
          <w:rFonts w:ascii="Arial" w:hAnsi="Arial"/>
          <w:sz w:val="24"/>
        </w:rPr>
        <w:t xml:space="preserve">mezi oběma pojmy </w:t>
      </w:r>
      <w:r>
        <w:rPr>
          <w:rFonts w:ascii="Arial" w:hAnsi="Arial"/>
          <w:sz w:val="24"/>
        </w:rPr>
        <w:t>spočívá v tom, od jakých sloves je daná participiální konstrukce tvořena: pokud se tvoří od sloves přechodných, můžeme mluvit o pasivu osobním (</w:t>
      </w:r>
      <w:r w:rsidR="00465441">
        <w:rPr>
          <w:rFonts w:ascii="Arial" w:hAnsi="Arial"/>
          <w:sz w:val="24"/>
        </w:rPr>
        <w:t>př. </w:t>
      </w:r>
      <w:r>
        <w:rPr>
          <w:rFonts w:ascii="Arial" w:hAnsi="Arial"/>
          <w:i/>
          <w:iCs/>
          <w:sz w:val="24"/>
        </w:rPr>
        <w:t>dům je stavěn</w:t>
      </w:r>
      <w:r>
        <w:rPr>
          <w:rFonts w:ascii="Arial" w:hAnsi="Arial"/>
          <w:sz w:val="24"/>
        </w:rPr>
        <w:t>); pokud je tvořena od sloves předmětových nepřechodných, pak se hovoří o tzv. pasivu neosobním (</w:t>
      </w:r>
      <w:r w:rsidR="005276D2">
        <w:rPr>
          <w:rFonts w:ascii="Arial" w:hAnsi="Arial"/>
          <w:sz w:val="24"/>
        </w:rPr>
        <w:t>př. </w:t>
      </w:r>
      <w:r>
        <w:rPr>
          <w:rFonts w:ascii="Arial" w:hAnsi="Arial"/>
          <w:i/>
          <w:iCs/>
          <w:sz w:val="24"/>
        </w:rPr>
        <w:t>o</w:t>
      </w:r>
      <w:r w:rsidR="005276D2">
        <w:rPr>
          <w:rFonts w:ascii="Arial" w:hAnsi="Arial"/>
          <w:i/>
          <w:iCs/>
          <w:sz w:val="24"/>
        </w:rPr>
        <w:t> </w:t>
      </w:r>
      <w:r>
        <w:rPr>
          <w:rFonts w:ascii="Arial" w:hAnsi="Arial"/>
          <w:i/>
          <w:iCs/>
          <w:sz w:val="24"/>
        </w:rPr>
        <w:t>tom bylo rozhodnuto včera</w:t>
      </w:r>
      <w:r>
        <w:rPr>
          <w:rFonts w:ascii="Arial" w:hAnsi="Arial"/>
          <w:sz w:val="24"/>
        </w:rPr>
        <w:t>). Nikdy nejsou tvořena od nepředmětových sloves, a i u sloves přechodných existuje několik omezení.</w:t>
      </w:r>
      <w:r>
        <w:rPr>
          <w:rStyle w:val="Znakapoznpodarou"/>
          <w:rFonts w:ascii="Arial" w:hAnsi="Arial"/>
          <w:sz w:val="24"/>
        </w:rPr>
        <w:footnoteReference w:id="16"/>
      </w:r>
      <w:r>
        <w:rPr>
          <w:rFonts w:ascii="Arial" w:hAnsi="Arial"/>
          <w:sz w:val="24"/>
        </w:rPr>
        <w:t xml:space="preserve"> </w:t>
      </w:r>
    </w:p>
    <w:p w:rsidR="00515FDF" w:rsidRDefault="00515FDF" w:rsidP="00515FDF">
      <w:pPr>
        <w:spacing w:line="360" w:lineRule="auto"/>
        <w:jc w:val="both"/>
        <w:rPr>
          <w:rFonts w:ascii="Arial" w:hAnsi="Arial"/>
          <w:sz w:val="24"/>
        </w:rPr>
      </w:pPr>
      <w:r>
        <w:rPr>
          <w:rFonts w:ascii="Arial" w:hAnsi="Arial"/>
          <w:sz w:val="24"/>
        </w:rPr>
        <w:tab/>
        <w:t xml:space="preserve">Tzv. zvratné (reflexívní) pasivum definuje </w:t>
      </w:r>
      <w:r w:rsidR="005276D2">
        <w:rPr>
          <w:rFonts w:ascii="Arial" w:hAnsi="Arial"/>
          <w:sz w:val="24"/>
        </w:rPr>
        <w:t>mluvnice</w:t>
      </w:r>
      <w:r>
        <w:rPr>
          <w:rFonts w:ascii="Arial" w:hAnsi="Arial"/>
          <w:sz w:val="24"/>
        </w:rPr>
        <w:t xml:space="preserve"> </w:t>
      </w:r>
      <w:r w:rsidR="005276D2">
        <w:rPr>
          <w:rFonts w:ascii="Arial" w:hAnsi="Arial"/>
          <w:sz w:val="24"/>
        </w:rPr>
        <w:t>následujícím způsobem</w:t>
      </w:r>
      <w:r>
        <w:rPr>
          <w:rFonts w:ascii="Arial" w:hAnsi="Arial"/>
          <w:sz w:val="24"/>
        </w:rPr>
        <w:t xml:space="preserve">: „Určitý tvar slovesný tvořený volným morfémem </w:t>
      </w:r>
      <w:r>
        <w:rPr>
          <w:rFonts w:ascii="Arial" w:hAnsi="Arial"/>
          <w:i/>
          <w:iCs/>
          <w:sz w:val="24"/>
        </w:rPr>
        <w:t>se</w:t>
      </w:r>
      <w:r>
        <w:rPr>
          <w:rFonts w:ascii="Arial" w:hAnsi="Arial"/>
          <w:sz w:val="24"/>
        </w:rPr>
        <w:t xml:space="preserve"> z určitých tvarů bezpříznakových co do deagentnosti (…) vyskytuje se téměř výhradně ve 3. os. sg. a pl. Užití v 2. os. je omezeno na administrativní styl…“</w:t>
      </w:r>
      <w:r>
        <w:rPr>
          <w:rStyle w:val="Znakapoznpodarou"/>
          <w:rFonts w:ascii="Arial" w:hAnsi="Arial"/>
          <w:sz w:val="24"/>
        </w:rPr>
        <w:footnoteReference w:id="17"/>
      </w:r>
      <w:r>
        <w:rPr>
          <w:rFonts w:ascii="Arial" w:hAnsi="Arial"/>
          <w:sz w:val="24"/>
        </w:rPr>
        <w:t xml:space="preserve"> </w:t>
      </w:r>
    </w:p>
    <w:p w:rsidR="00515FDF" w:rsidRDefault="00515FDF" w:rsidP="00515FDF">
      <w:pPr>
        <w:spacing w:line="360" w:lineRule="auto"/>
        <w:ind w:firstLine="708"/>
        <w:jc w:val="both"/>
        <w:rPr>
          <w:rFonts w:ascii="Arial" w:hAnsi="Arial"/>
          <w:sz w:val="24"/>
        </w:rPr>
      </w:pPr>
      <w:r>
        <w:rPr>
          <w:rFonts w:ascii="Arial" w:hAnsi="Arial"/>
          <w:sz w:val="24"/>
        </w:rPr>
        <w:t xml:space="preserve">Podle Mluvnice češtiny zvratné pasivum jako slovesný tvar bez pochyb existuje, ale současně se věnuje jeho problematice, tedy tomu, že se zde vyskytuje homonymie s jinými slovesnými útvary obsahující volný morfém nebo zájmenný lexém </w:t>
      </w:r>
      <w:r>
        <w:rPr>
          <w:rFonts w:ascii="Arial" w:hAnsi="Arial"/>
          <w:i/>
          <w:iCs/>
          <w:sz w:val="24"/>
        </w:rPr>
        <w:t>se</w:t>
      </w:r>
      <w:r>
        <w:rPr>
          <w:rFonts w:ascii="Arial" w:hAnsi="Arial"/>
          <w:sz w:val="24"/>
        </w:rPr>
        <w:t>, ale také s jeho významem. Dle mluvnice lze rozlišit trojí kategorií tvaru „se“ podle zastávané funkce: může</w:t>
      </w:r>
      <w:r w:rsidR="00465441">
        <w:rPr>
          <w:rFonts w:ascii="Arial" w:hAnsi="Arial"/>
          <w:sz w:val="24"/>
        </w:rPr>
        <w:t xml:space="preserve"> to být (1) </w:t>
      </w:r>
      <w:r>
        <w:rPr>
          <w:rFonts w:ascii="Arial" w:hAnsi="Arial"/>
          <w:sz w:val="24"/>
        </w:rPr>
        <w:t>tvar zvratného zájmena zastávající pravovalenční pozici, př.</w:t>
      </w:r>
      <w:r w:rsidR="003727F2">
        <w:rPr>
          <w:rFonts w:ascii="Arial" w:hAnsi="Arial"/>
          <w:sz w:val="24"/>
        </w:rPr>
        <w:t> </w:t>
      </w:r>
      <w:r>
        <w:rPr>
          <w:rFonts w:ascii="Arial" w:hAnsi="Arial"/>
          <w:i/>
          <w:iCs/>
          <w:sz w:val="24"/>
        </w:rPr>
        <w:t>myl se velmi důkladně/myli ho velmi důkladně</w:t>
      </w:r>
      <w:r>
        <w:rPr>
          <w:rFonts w:ascii="Arial" w:hAnsi="Arial"/>
          <w:sz w:val="24"/>
        </w:rPr>
        <w:t>; nebo (2) volný slovotvorný morfém, př.</w:t>
      </w:r>
      <w:r w:rsidR="003727F2">
        <w:rPr>
          <w:rFonts w:ascii="Arial" w:hAnsi="Arial"/>
          <w:sz w:val="24"/>
        </w:rPr>
        <w:t> </w:t>
      </w:r>
      <w:r>
        <w:rPr>
          <w:rFonts w:ascii="Arial" w:hAnsi="Arial"/>
          <w:i/>
          <w:iCs/>
          <w:sz w:val="24"/>
        </w:rPr>
        <w:t>hrozit – hrozit se</w:t>
      </w:r>
      <w:r>
        <w:rPr>
          <w:rFonts w:ascii="Arial" w:hAnsi="Arial"/>
          <w:sz w:val="24"/>
        </w:rPr>
        <w:t xml:space="preserve">; a také (3) volný morfém s gramatickou funkcí (morfém tvarotvorný), př. </w:t>
      </w:r>
      <w:r>
        <w:rPr>
          <w:rFonts w:ascii="Arial" w:hAnsi="Arial"/>
          <w:i/>
          <w:iCs/>
          <w:sz w:val="24"/>
        </w:rPr>
        <w:t>dům se staví</w:t>
      </w:r>
      <w:r>
        <w:rPr>
          <w:rFonts w:ascii="Arial" w:hAnsi="Arial"/>
          <w:sz w:val="24"/>
        </w:rPr>
        <w:t>. Problematičnost tohoto útvaru spočívá tedy v jeho homonymii, ale také v nezřetelnosti hranic mezi těmito třemi kategoriemi nebo v neurčitosti kritérií pro zařazení do kategorií.</w:t>
      </w:r>
      <w:r>
        <w:rPr>
          <w:rStyle w:val="Znakapoznpodarou"/>
          <w:rFonts w:ascii="Arial" w:hAnsi="Arial"/>
          <w:sz w:val="24"/>
        </w:rPr>
        <w:footnoteReference w:id="18"/>
      </w:r>
      <w:r>
        <w:rPr>
          <w:rFonts w:ascii="Arial" w:hAnsi="Arial"/>
          <w:sz w:val="24"/>
        </w:rPr>
        <w:t xml:space="preserve"> Jednotlivé problémy pak mluvnice vysvětluje nejen </w:t>
      </w:r>
      <w:r w:rsidR="005276D2">
        <w:rPr>
          <w:rFonts w:ascii="Arial" w:hAnsi="Arial"/>
          <w:sz w:val="24"/>
        </w:rPr>
        <w:t>na</w:t>
      </w:r>
      <w:r>
        <w:rPr>
          <w:rFonts w:ascii="Arial" w:hAnsi="Arial"/>
          <w:sz w:val="24"/>
        </w:rPr>
        <w:t xml:space="preserve"> morfologické rovi</w:t>
      </w:r>
      <w:r w:rsidR="00465441">
        <w:rPr>
          <w:rFonts w:ascii="Arial" w:hAnsi="Arial"/>
          <w:sz w:val="24"/>
        </w:rPr>
        <w:t>ně, ale též na </w:t>
      </w:r>
      <w:r>
        <w:rPr>
          <w:rFonts w:ascii="Arial" w:hAnsi="Arial"/>
          <w:sz w:val="24"/>
        </w:rPr>
        <w:t xml:space="preserve">rovině lexikální či syntaktické. </w:t>
      </w:r>
    </w:p>
    <w:p w:rsidR="00515FDF" w:rsidRDefault="00515FDF" w:rsidP="00515FDF">
      <w:pPr>
        <w:spacing w:line="360" w:lineRule="auto"/>
        <w:ind w:firstLine="708"/>
        <w:jc w:val="both"/>
        <w:rPr>
          <w:rFonts w:ascii="Arial" w:hAnsi="Arial"/>
          <w:sz w:val="24"/>
        </w:rPr>
      </w:pPr>
    </w:p>
    <w:p w:rsidR="00A21618" w:rsidRDefault="00A21618" w:rsidP="00416F9F">
      <w:pPr>
        <w:spacing w:line="480" w:lineRule="auto"/>
        <w:jc w:val="both"/>
        <w:rPr>
          <w:rFonts w:ascii="Arial" w:hAnsi="Arial"/>
          <w:b/>
          <w:bCs/>
          <w:sz w:val="24"/>
        </w:rPr>
      </w:pPr>
    </w:p>
    <w:p w:rsidR="00515FDF" w:rsidRPr="000C3747" w:rsidRDefault="00515FDF" w:rsidP="00416F9F">
      <w:pPr>
        <w:spacing w:line="480" w:lineRule="auto"/>
        <w:jc w:val="both"/>
        <w:rPr>
          <w:rFonts w:ascii="Arial" w:hAnsi="Arial"/>
          <w:b/>
          <w:bCs/>
          <w:sz w:val="24"/>
        </w:rPr>
      </w:pPr>
      <w:r>
        <w:rPr>
          <w:rFonts w:ascii="Arial" w:hAnsi="Arial"/>
          <w:b/>
          <w:bCs/>
          <w:sz w:val="24"/>
        </w:rPr>
        <w:lastRenderedPageBreak/>
        <w:t xml:space="preserve">1.2.2 </w:t>
      </w:r>
      <w:r w:rsidRPr="000C3747">
        <w:rPr>
          <w:rFonts w:ascii="Arial" w:hAnsi="Arial"/>
          <w:b/>
          <w:bCs/>
          <w:sz w:val="24"/>
        </w:rPr>
        <w:t xml:space="preserve">Příruční mluvnice češtiny </w:t>
      </w:r>
    </w:p>
    <w:p w:rsidR="00515FDF" w:rsidRDefault="00515FDF" w:rsidP="00515FDF">
      <w:pPr>
        <w:spacing w:line="360" w:lineRule="auto"/>
        <w:jc w:val="both"/>
        <w:rPr>
          <w:rFonts w:ascii="Arial" w:hAnsi="Arial"/>
          <w:sz w:val="24"/>
        </w:rPr>
      </w:pPr>
      <w:r>
        <w:rPr>
          <w:rFonts w:ascii="Arial" w:hAnsi="Arial"/>
          <w:sz w:val="24"/>
        </w:rPr>
        <w:tab/>
        <w:t>Slovesný rod je v</w:t>
      </w:r>
      <w:r w:rsidR="005276D2">
        <w:rPr>
          <w:rFonts w:ascii="Arial" w:hAnsi="Arial"/>
          <w:sz w:val="24"/>
        </w:rPr>
        <w:t> </w:t>
      </w:r>
      <w:r w:rsidR="005276D2">
        <w:rPr>
          <w:rFonts w:ascii="Arial" w:hAnsi="Arial"/>
          <w:i/>
          <w:iCs/>
          <w:sz w:val="24"/>
        </w:rPr>
        <w:t>Příruční</w:t>
      </w:r>
      <w:r>
        <w:rPr>
          <w:rFonts w:ascii="Arial" w:hAnsi="Arial"/>
          <w:sz w:val="24"/>
        </w:rPr>
        <w:t xml:space="preserve"> </w:t>
      </w:r>
      <w:r w:rsidRPr="005276D2">
        <w:rPr>
          <w:rFonts w:ascii="Arial" w:hAnsi="Arial"/>
          <w:i/>
          <w:iCs/>
          <w:sz w:val="24"/>
        </w:rPr>
        <w:t>mluvnici</w:t>
      </w:r>
      <w:r w:rsidR="005276D2" w:rsidRPr="005276D2">
        <w:rPr>
          <w:rFonts w:ascii="Arial" w:hAnsi="Arial"/>
          <w:i/>
          <w:iCs/>
          <w:sz w:val="24"/>
        </w:rPr>
        <w:t xml:space="preserve"> češtiny</w:t>
      </w:r>
      <w:r>
        <w:rPr>
          <w:rFonts w:ascii="Arial" w:hAnsi="Arial"/>
          <w:sz w:val="24"/>
        </w:rPr>
        <w:t xml:space="preserve"> definován v rovině morfologické, a</w:t>
      </w:r>
      <w:r w:rsidR="005276D2">
        <w:rPr>
          <w:rFonts w:ascii="Arial" w:hAnsi="Arial"/>
          <w:sz w:val="24"/>
        </w:rPr>
        <w:t> </w:t>
      </w:r>
      <w:r>
        <w:rPr>
          <w:rFonts w:ascii="Arial" w:hAnsi="Arial"/>
          <w:sz w:val="24"/>
        </w:rPr>
        <w:t>to</w:t>
      </w:r>
      <w:r w:rsidR="005276D2">
        <w:rPr>
          <w:rFonts w:ascii="Arial" w:hAnsi="Arial"/>
          <w:sz w:val="24"/>
        </w:rPr>
        <w:t> </w:t>
      </w:r>
      <w:r>
        <w:rPr>
          <w:rFonts w:ascii="Arial" w:hAnsi="Arial"/>
          <w:sz w:val="24"/>
        </w:rPr>
        <w:t>jako protiklad vyjád</w:t>
      </w:r>
      <w:r w:rsidR="00465441">
        <w:rPr>
          <w:rFonts w:ascii="Arial" w:hAnsi="Arial"/>
          <w:sz w:val="24"/>
        </w:rPr>
        <w:t>řený slovesnou formou aktivní a </w:t>
      </w:r>
      <w:r>
        <w:rPr>
          <w:rFonts w:ascii="Arial" w:hAnsi="Arial"/>
          <w:sz w:val="24"/>
        </w:rPr>
        <w:t>slovesnou formou pasivní. Tyto formy se liší ve vyjádření vztahu mezi původcem děje a podmětem věty: činný rod se určuje jako tvar s původcem děje v roli podmětu; trpný rod se určuje jako tvar s původcem děje, jenž je z pozice gramatického podmětu odsunut.</w:t>
      </w:r>
      <w:r>
        <w:rPr>
          <w:rStyle w:val="Znakapoznpodarou"/>
          <w:rFonts w:ascii="Arial" w:hAnsi="Arial"/>
          <w:sz w:val="24"/>
        </w:rPr>
        <w:footnoteReference w:id="19"/>
      </w:r>
      <w:r>
        <w:rPr>
          <w:rFonts w:ascii="Arial" w:hAnsi="Arial"/>
          <w:sz w:val="24"/>
        </w:rPr>
        <w:t xml:space="preserve"> </w:t>
      </w:r>
    </w:p>
    <w:p w:rsidR="00515FDF" w:rsidRPr="002C53FB" w:rsidRDefault="00515FDF" w:rsidP="00515FDF">
      <w:pPr>
        <w:spacing w:line="360" w:lineRule="auto"/>
        <w:jc w:val="both"/>
        <w:rPr>
          <w:rFonts w:ascii="Arial" w:hAnsi="Arial"/>
          <w:sz w:val="24"/>
        </w:rPr>
      </w:pPr>
      <w:r>
        <w:rPr>
          <w:rFonts w:ascii="Arial" w:hAnsi="Arial"/>
          <w:sz w:val="24"/>
        </w:rPr>
        <w:tab/>
        <w:t>Pasivní forma slovesa je označena jako trpný rod opisný, jenž se tvoří za</w:t>
      </w:r>
      <w:r w:rsidR="003727F2">
        <w:rPr>
          <w:rFonts w:ascii="Arial" w:hAnsi="Arial"/>
          <w:sz w:val="24"/>
        </w:rPr>
        <w:t> </w:t>
      </w:r>
      <w:r>
        <w:rPr>
          <w:rFonts w:ascii="Arial" w:hAnsi="Arial"/>
          <w:sz w:val="24"/>
        </w:rPr>
        <w:t xml:space="preserve">pomoci slovesa </w:t>
      </w:r>
      <w:r>
        <w:rPr>
          <w:rFonts w:ascii="Arial" w:hAnsi="Arial"/>
          <w:i/>
          <w:iCs/>
          <w:sz w:val="24"/>
        </w:rPr>
        <w:t>být</w:t>
      </w:r>
      <w:r>
        <w:rPr>
          <w:rFonts w:ascii="Arial" w:hAnsi="Arial"/>
          <w:sz w:val="24"/>
        </w:rPr>
        <w:t xml:space="preserve"> a tvarů příčestí trpného. Tvary příčestí trpného se tvoří pouze od</w:t>
      </w:r>
      <w:r w:rsidR="003727F2">
        <w:rPr>
          <w:rFonts w:ascii="Arial" w:hAnsi="Arial"/>
          <w:sz w:val="24"/>
        </w:rPr>
        <w:t> </w:t>
      </w:r>
      <w:r>
        <w:rPr>
          <w:rFonts w:ascii="Arial" w:hAnsi="Arial"/>
          <w:sz w:val="24"/>
        </w:rPr>
        <w:t xml:space="preserve">sloves předmětových, </w:t>
      </w:r>
      <w:r w:rsidR="005276D2">
        <w:rPr>
          <w:rFonts w:ascii="Arial" w:hAnsi="Arial"/>
          <w:sz w:val="24"/>
        </w:rPr>
        <w:t>jsou zmíněny</w:t>
      </w:r>
      <w:r>
        <w:rPr>
          <w:rFonts w:ascii="Arial" w:hAnsi="Arial"/>
          <w:sz w:val="24"/>
        </w:rPr>
        <w:t xml:space="preserve"> dva způsoby tvoření (</w:t>
      </w:r>
      <w:r w:rsidR="005276D2">
        <w:rPr>
          <w:rFonts w:ascii="Arial" w:hAnsi="Arial"/>
          <w:sz w:val="24"/>
        </w:rPr>
        <w:t>jsou popisovány</w:t>
      </w:r>
      <w:r>
        <w:rPr>
          <w:rFonts w:ascii="Arial" w:hAnsi="Arial"/>
          <w:sz w:val="24"/>
        </w:rPr>
        <w:t xml:space="preserve"> konkrétní morfy, </w:t>
      </w:r>
      <w:r w:rsidR="005276D2">
        <w:rPr>
          <w:rFonts w:ascii="Arial" w:hAnsi="Arial"/>
          <w:sz w:val="24"/>
        </w:rPr>
        <w:t xml:space="preserve">s </w:t>
      </w:r>
      <w:r>
        <w:rPr>
          <w:rFonts w:ascii="Arial" w:hAnsi="Arial"/>
          <w:sz w:val="24"/>
        </w:rPr>
        <w:t xml:space="preserve">jejichž pomocí se </w:t>
      </w:r>
      <w:r w:rsidR="005276D2">
        <w:rPr>
          <w:rFonts w:ascii="Arial" w:hAnsi="Arial"/>
          <w:sz w:val="24"/>
        </w:rPr>
        <w:t>dané</w:t>
      </w:r>
      <w:r>
        <w:rPr>
          <w:rFonts w:ascii="Arial" w:hAnsi="Arial"/>
          <w:sz w:val="24"/>
        </w:rPr>
        <w:t xml:space="preserve"> tvary tvoří, které se liší od typu sloves, ale</w:t>
      </w:r>
      <w:r w:rsidR="005276D2">
        <w:rPr>
          <w:rFonts w:ascii="Arial" w:hAnsi="Arial"/>
          <w:sz w:val="24"/>
        </w:rPr>
        <w:t> také </w:t>
      </w:r>
      <w:r>
        <w:rPr>
          <w:rFonts w:ascii="Arial" w:hAnsi="Arial"/>
          <w:sz w:val="24"/>
        </w:rPr>
        <w:t>alternace konsonantů, jaké tyto tvary doprovázejí).</w:t>
      </w:r>
      <w:r>
        <w:rPr>
          <w:rStyle w:val="Znakapoznpodarou"/>
          <w:rFonts w:ascii="Arial" w:hAnsi="Arial"/>
          <w:sz w:val="24"/>
        </w:rPr>
        <w:footnoteReference w:id="20"/>
      </w:r>
      <w:r>
        <w:rPr>
          <w:rFonts w:ascii="Arial" w:hAnsi="Arial"/>
          <w:sz w:val="24"/>
        </w:rPr>
        <w:t xml:space="preserve"> Příčestí trpné tvoří konstrukce nejen se</w:t>
      </w:r>
      <w:r w:rsidR="003727F2">
        <w:rPr>
          <w:rFonts w:ascii="Arial" w:hAnsi="Arial"/>
          <w:sz w:val="24"/>
        </w:rPr>
        <w:t> </w:t>
      </w:r>
      <w:r>
        <w:rPr>
          <w:rFonts w:ascii="Arial" w:hAnsi="Arial"/>
          <w:sz w:val="24"/>
        </w:rPr>
        <w:t xml:space="preserve">spojením s tvarem slovesa </w:t>
      </w:r>
      <w:r>
        <w:rPr>
          <w:rFonts w:ascii="Arial" w:hAnsi="Arial"/>
          <w:i/>
          <w:iCs/>
          <w:sz w:val="24"/>
        </w:rPr>
        <w:t>být</w:t>
      </w:r>
      <w:r>
        <w:rPr>
          <w:rFonts w:ascii="Arial" w:hAnsi="Arial"/>
          <w:sz w:val="24"/>
        </w:rPr>
        <w:t xml:space="preserve">, ale také s tvary sloves </w:t>
      </w:r>
      <w:r>
        <w:rPr>
          <w:rFonts w:ascii="Arial" w:hAnsi="Arial"/>
          <w:i/>
          <w:iCs/>
          <w:sz w:val="24"/>
        </w:rPr>
        <w:t>mít</w:t>
      </w:r>
      <w:r>
        <w:rPr>
          <w:rFonts w:ascii="Arial" w:hAnsi="Arial"/>
          <w:sz w:val="24"/>
        </w:rPr>
        <w:t xml:space="preserve"> a</w:t>
      </w:r>
      <w:r w:rsidR="005276D2">
        <w:rPr>
          <w:rFonts w:ascii="Arial" w:hAnsi="Arial"/>
          <w:sz w:val="24"/>
        </w:rPr>
        <w:t> </w:t>
      </w:r>
      <w:r>
        <w:rPr>
          <w:rFonts w:ascii="Arial" w:hAnsi="Arial"/>
          <w:i/>
          <w:iCs/>
          <w:sz w:val="24"/>
        </w:rPr>
        <w:t>dostat</w:t>
      </w:r>
      <w:r>
        <w:rPr>
          <w:rFonts w:ascii="Arial" w:hAnsi="Arial"/>
          <w:sz w:val="24"/>
        </w:rPr>
        <w:t>.</w:t>
      </w:r>
      <w:r>
        <w:rPr>
          <w:rStyle w:val="Znakapoznpodarou"/>
          <w:rFonts w:ascii="Arial" w:hAnsi="Arial"/>
          <w:sz w:val="24"/>
        </w:rPr>
        <w:footnoteReference w:id="21"/>
      </w:r>
      <w:r>
        <w:rPr>
          <w:rFonts w:ascii="Arial" w:hAnsi="Arial"/>
          <w:sz w:val="24"/>
        </w:rPr>
        <w:t xml:space="preserve"> </w:t>
      </w:r>
    </w:p>
    <w:p w:rsidR="00515FDF" w:rsidRDefault="00515FDF" w:rsidP="00515FDF">
      <w:pPr>
        <w:spacing w:line="360" w:lineRule="auto"/>
        <w:jc w:val="both"/>
        <w:rPr>
          <w:rFonts w:ascii="Arial" w:hAnsi="Arial"/>
          <w:sz w:val="24"/>
        </w:rPr>
      </w:pPr>
      <w:r>
        <w:rPr>
          <w:rFonts w:ascii="Arial" w:hAnsi="Arial"/>
          <w:sz w:val="24"/>
        </w:rPr>
        <w:tab/>
        <w:t>V </w:t>
      </w:r>
      <w:r w:rsidRPr="00072646">
        <w:rPr>
          <w:rFonts w:ascii="Arial" w:hAnsi="Arial"/>
          <w:i/>
          <w:iCs/>
          <w:sz w:val="24"/>
        </w:rPr>
        <w:t>Příruční mluvnici češtiny</w:t>
      </w:r>
      <w:r>
        <w:rPr>
          <w:rFonts w:ascii="Arial" w:hAnsi="Arial"/>
          <w:sz w:val="24"/>
        </w:rPr>
        <w:t xml:space="preserve"> je připomínán rovněž tzv. pasivní imperativ. Jako příklad je udáváno spojení </w:t>
      </w:r>
      <w:r>
        <w:rPr>
          <w:rFonts w:ascii="Arial" w:hAnsi="Arial"/>
          <w:i/>
          <w:iCs/>
          <w:sz w:val="24"/>
        </w:rPr>
        <w:t>až přijdu, buď už nachystán</w:t>
      </w:r>
      <w:r>
        <w:rPr>
          <w:rFonts w:ascii="Arial" w:hAnsi="Arial"/>
          <w:sz w:val="24"/>
        </w:rPr>
        <w:t xml:space="preserve">. V případech jako: </w:t>
      </w:r>
      <w:r>
        <w:rPr>
          <w:rFonts w:ascii="Arial" w:hAnsi="Arial"/>
          <w:i/>
          <w:iCs/>
          <w:sz w:val="24"/>
        </w:rPr>
        <w:t>buď</w:t>
      </w:r>
      <w:r w:rsidR="005276D2">
        <w:rPr>
          <w:rFonts w:ascii="Arial" w:hAnsi="Arial"/>
          <w:i/>
          <w:iCs/>
          <w:sz w:val="24"/>
        </w:rPr>
        <w:t> </w:t>
      </w:r>
      <w:r>
        <w:rPr>
          <w:rFonts w:ascii="Arial" w:hAnsi="Arial"/>
          <w:i/>
          <w:iCs/>
          <w:sz w:val="24"/>
        </w:rPr>
        <w:t xml:space="preserve">pochválen, </w:t>
      </w:r>
      <w:r w:rsidRPr="00667669">
        <w:rPr>
          <w:rFonts w:ascii="Arial" w:hAnsi="Arial"/>
          <w:sz w:val="24"/>
        </w:rPr>
        <w:t>tedy ve 3. osobě</w:t>
      </w:r>
      <w:r>
        <w:rPr>
          <w:rFonts w:ascii="Arial" w:hAnsi="Arial"/>
          <w:sz w:val="24"/>
        </w:rPr>
        <w:t>, mají tvary zpravidla frazeologickou, knižní nebo archaickou povahu.</w:t>
      </w:r>
      <w:r>
        <w:rPr>
          <w:rStyle w:val="Znakapoznpodarou"/>
          <w:rFonts w:ascii="Arial" w:hAnsi="Arial"/>
          <w:sz w:val="24"/>
        </w:rPr>
        <w:footnoteReference w:id="22"/>
      </w:r>
      <w:r>
        <w:rPr>
          <w:rFonts w:ascii="Arial" w:hAnsi="Arial"/>
          <w:sz w:val="24"/>
        </w:rPr>
        <w:t xml:space="preserve"> </w:t>
      </w:r>
    </w:p>
    <w:p w:rsidR="00515FDF" w:rsidRPr="00667669" w:rsidRDefault="00515FDF" w:rsidP="00515FDF">
      <w:pPr>
        <w:spacing w:line="360" w:lineRule="auto"/>
        <w:jc w:val="both"/>
        <w:rPr>
          <w:rFonts w:ascii="Arial" w:hAnsi="Arial"/>
          <w:sz w:val="24"/>
        </w:rPr>
      </w:pPr>
      <w:r>
        <w:rPr>
          <w:rFonts w:ascii="Arial" w:hAnsi="Arial"/>
          <w:i/>
          <w:iCs/>
          <w:sz w:val="24"/>
        </w:rPr>
        <w:tab/>
      </w:r>
      <w:r>
        <w:rPr>
          <w:rFonts w:ascii="Arial" w:hAnsi="Arial"/>
          <w:sz w:val="24"/>
        </w:rPr>
        <w:t>Pojmy opisného a reflexivního pasiva se zde vyskytují také. Opisné pasivum dle </w:t>
      </w:r>
      <w:r w:rsidR="005276D2">
        <w:rPr>
          <w:rFonts w:ascii="Arial" w:hAnsi="Arial"/>
          <w:sz w:val="24"/>
        </w:rPr>
        <w:t>PMČ</w:t>
      </w:r>
      <w:r>
        <w:rPr>
          <w:rFonts w:ascii="Arial" w:hAnsi="Arial"/>
          <w:sz w:val="24"/>
        </w:rPr>
        <w:t xml:space="preserve"> splývá s predikátovými konstrukcemi, které tvoří adjektivum a verbální komponent (nejčastěji tvar slovesa </w:t>
      </w:r>
      <w:r w:rsidRPr="005276D2">
        <w:rPr>
          <w:rFonts w:ascii="Arial" w:hAnsi="Arial"/>
          <w:i/>
          <w:iCs/>
          <w:sz w:val="24"/>
        </w:rPr>
        <w:t>být</w:t>
      </w:r>
      <w:r>
        <w:rPr>
          <w:rFonts w:ascii="Arial" w:hAnsi="Arial"/>
          <w:sz w:val="24"/>
        </w:rPr>
        <w:t xml:space="preserve">); jako příklad lze uvést spojení </w:t>
      </w:r>
      <w:r>
        <w:rPr>
          <w:rFonts w:ascii="Arial" w:hAnsi="Arial"/>
          <w:i/>
          <w:iCs/>
          <w:sz w:val="24"/>
        </w:rPr>
        <w:t>motor byl dobře promazán/</w:t>
      </w:r>
      <w:r w:rsidRPr="00E461A3">
        <w:rPr>
          <w:rFonts w:ascii="Arial" w:hAnsi="Arial"/>
          <w:i/>
          <w:iCs/>
          <w:sz w:val="24"/>
        </w:rPr>
        <w:t>promazaný</w:t>
      </w:r>
      <w:r>
        <w:rPr>
          <w:rFonts w:ascii="Arial" w:hAnsi="Arial"/>
          <w:sz w:val="24"/>
        </w:rPr>
        <w:t xml:space="preserve">. </w:t>
      </w:r>
      <w:r w:rsidRPr="002C53FB">
        <w:rPr>
          <w:rFonts w:ascii="Arial" w:hAnsi="Arial"/>
          <w:sz w:val="24"/>
        </w:rPr>
        <w:t>Reflexivní</w:t>
      </w:r>
      <w:r>
        <w:rPr>
          <w:rFonts w:ascii="Arial" w:hAnsi="Arial"/>
          <w:sz w:val="24"/>
        </w:rPr>
        <w:t xml:space="preserve"> pasivum je popisováno jako tvar tvořený slovesem a</w:t>
      </w:r>
      <w:r w:rsidR="005276D2">
        <w:rPr>
          <w:rFonts w:ascii="Arial" w:hAnsi="Arial"/>
          <w:sz w:val="24"/>
        </w:rPr>
        <w:t> </w:t>
      </w:r>
      <w:r>
        <w:rPr>
          <w:rFonts w:ascii="Arial" w:hAnsi="Arial"/>
          <w:sz w:val="24"/>
        </w:rPr>
        <w:t xml:space="preserve">tvarem zvratného </w:t>
      </w:r>
      <w:r>
        <w:rPr>
          <w:rFonts w:ascii="Arial" w:hAnsi="Arial"/>
          <w:i/>
          <w:iCs/>
          <w:sz w:val="24"/>
        </w:rPr>
        <w:t>se</w:t>
      </w:r>
      <w:r>
        <w:rPr>
          <w:rFonts w:ascii="Arial" w:hAnsi="Arial"/>
          <w:sz w:val="24"/>
        </w:rPr>
        <w:t xml:space="preserve">. Je možné ho tvořit pouze ve 3. osobě a nelze ho, jak již bylo řečeno výše, tvořit z nepředmětových sloves (v tomto případě hovoří </w:t>
      </w:r>
      <w:r w:rsidR="005276D2">
        <w:rPr>
          <w:rFonts w:ascii="Arial" w:hAnsi="Arial"/>
          <w:sz w:val="24"/>
        </w:rPr>
        <w:t xml:space="preserve">PMČ </w:t>
      </w:r>
      <w:r>
        <w:rPr>
          <w:rFonts w:ascii="Arial" w:hAnsi="Arial"/>
          <w:sz w:val="24"/>
        </w:rPr>
        <w:t xml:space="preserve">o tzv. anonymizaci agentu, například spojení </w:t>
      </w:r>
      <w:r>
        <w:rPr>
          <w:rFonts w:ascii="Arial" w:hAnsi="Arial"/>
          <w:i/>
          <w:iCs/>
          <w:sz w:val="24"/>
        </w:rPr>
        <w:t>jde se</w:t>
      </w:r>
      <w:r>
        <w:rPr>
          <w:rFonts w:ascii="Arial" w:hAnsi="Arial"/>
          <w:sz w:val="24"/>
        </w:rPr>
        <w:t>).</w:t>
      </w:r>
      <w:r>
        <w:rPr>
          <w:rStyle w:val="Znakapoznpodarou"/>
          <w:rFonts w:ascii="Arial" w:hAnsi="Arial"/>
          <w:sz w:val="24"/>
        </w:rPr>
        <w:footnoteReference w:id="23"/>
      </w:r>
      <w:r>
        <w:rPr>
          <w:rFonts w:ascii="Arial" w:hAnsi="Arial"/>
          <w:sz w:val="24"/>
        </w:rPr>
        <w:t xml:space="preserve"> </w:t>
      </w:r>
    </w:p>
    <w:p w:rsidR="00515FDF" w:rsidRDefault="00515FDF" w:rsidP="00515FDF">
      <w:pPr>
        <w:spacing w:line="360" w:lineRule="auto"/>
        <w:jc w:val="both"/>
        <w:rPr>
          <w:rFonts w:ascii="Arial" w:hAnsi="Arial"/>
          <w:sz w:val="24"/>
        </w:rPr>
      </w:pPr>
    </w:p>
    <w:p w:rsidR="00515FDF" w:rsidRPr="000C3747" w:rsidRDefault="00515FDF" w:rsidP="00416F9F">
      <w:pPr>
        <w:spacing w:line="480" w:lineRule="auto"/>
        <w:jc w:val="both"/>
        <w:rPr>
          <w:rFonts w:ascii="Arial" w:hAnsi="Arial"/>
          <w:b/>
          <w:bCs/>
          <w:sz w:val="24"/>
        </w:rPr>
      </w:pPr>
      <w:r>
        <w:rPr>
          <w:rFonts w:ascii="Arial" w:hAnsi="Arial"/>
          <w:b/>
          <w:bCs/>
          <w:sz w:val="24"/>
        </w:rPr>
        <w:t xml:space="preserve">1.2.3 </w:t>
      </w:r>
      <w:r w:rsidRPr="000C3747">
        <w:rPr>
          <w:rFonts w:ascii="Arial" w:hAnsi="Arial"/>
          <w:b/>
          <w:bCs/>
          <w:sz w:val="24"/>
        </w:rPr>
        <w:t xml:space="preserve">Mluvnice současné češtiny </w:t>
      </w:r>
    </w:p>
    <w:p w:rsidR="00515FDF" w:rsidRDefault="00515FDF" w:rsidP="00515FDF">
      <w:pPr>
        <w:spacing w:line="360" w:lineRule="auto"/>
        <w:ind w:firstLine="708"/>
        <w:jc w:val="both"/>
        <w:rPr>
          <w:rFonts w:ascii="Arial" w:hAnsi="Arial"/>
          <w:sz w:val="24"/>
        </w:rPr>
      </w:pPr>
      <w:r>
        <w:rPr>
          <w:rFonts w:ascii="Arial" w:hAnsi="Arial"/>
          <w:i/>
          <w:iCs/>
          <w:sz w:val="24"/>
        </w:rPr>
        <w:t>Mluvnice současné češtiny</w:t>
      </w:r>
      <w:r>
        <w:rPr>
          <w:rFonts w:ascii="Arial" w:hAnsi="Arial"/>
          <w:sz w:val="24"/>
        </w:rPr>
        <w:t xml:space="preserve"> charakterizuje slovesný rod jako gramatickou kategorii vyjadřující vztah mezi podmětem věty a konatelem činnosti, kterou sloveso označuje; </w:t>
      </w:r>
      <w:r w:rsidR="00490621">
        <w:rPr>
          <w:rFonts w:ascii="Arial" w:hAnsi="Arial"/>
          <w:sz w:val="24"/>
        </w:rPr>
        <w:t>je odlišován</w:t>
      </w:r>
      <w:r>
        <w:rPr>
          <w:rFonts w:ascii="Arial" w:hAnsi="Arial"/>
          <w:sz w:val="24"/>
        </w:rPr>
        <w:t xml:space="preserve"> rod trpný a rod činný. Rod činný se určuje tehdy, kdy podmět je</w:t>
      </w:r>
      <w:r w:rsidR="00490621">
        <w:rPr>
          <w:rFonts w:ascii="Arial" w:hAnsi="Arial"/>
          <w:sz w:val="24"/>
        </w:rPr>
        <w:t> </w:t>
      </w:r>
      <w:r>
        <w:rPr>
          <w:rFonts w:ascii="Arial" w:hAnsi="Arial"/>
          <w:sz w:val="24"/>
        </w:rPr>
        <w:t>původcem děje nebo nositelem stavu. Rod trpný je definován jako druh slovesného rodu, v němž slovesa vyjadřují skutečnost, že podmět není konatelem činnosti, tedy původcem děje.</w:t>
      </w:r>
      <w:r>
        <w:rPr>
          <w:rStyle w:val="Znakapoznpodarou"/>
          <w:rFonts w:ascii="Arial" w:hAnsi="Arial"/>
          <w:sz w:val="24"/>
        </w:rPr>
        <w:footnoteReference w:id="24"/>
      </w:r>
      <w:r>
        <w:rPr>
          <w:rFonts w:ascii="Arial" w:hAnsi="Arial"/>
          <w:sz w:val="24"/>
        </w:rPr>
        <w:t xml:space="preserve"> </w:t>
      </w:r>
    </w:p>
    <w:p w:rsidR="00515FDF" w:rsidRDefault="00515FDF" w:rsidP="00515FDF">
      <w:pPr>
        <w:spacing w:line="360" w:lineRule="auto"/>
        <w:ind w:firstLine="708"/>
        <w:jc w:val="both"/>
        <w:rPr>
          <w:rFonts w:ascii="Arial" w:hAnsi="Arial"/>
          <w:sz w:val="24"/>
        </w:rPr>
      </w:pPr>
      <w:r>
        <w:rPr>
          <w:rFonts w:ascii="Arial" w:hAnsi="Arial"/>
          <w:sz w:val="24"/>
        </w:rPr>
        <w:t xml:space="preserve">Součástí výkladu je také to, jaké mluvnické kategorie jednotlivé tvary daných typů trpného rodu vyjadřují, i to, jak se tvoří či kde se tvořit nedají. </w:t>
      </w:r>
    </w:p>
    <w:p w:rsidR="00515FDF" w:rsidRPr="002F71F1" w:rsidRDefault="00515FDF" w:rsidP="00515FDF">
      <w:pPr>
        <w:spacing w:line="360" w:lineRule="auto"/>
        <w:ind w:firstLine="708"/>
        <w:jc w:val="both"/>
        <w:rPr>
          <w:rFonts w:ascii="Arial" w:hAnsi="Arial"/>
          <w:sz w:val="24"/>
        </w:rPr>
      </w:pPr>
      <w:r>
        <w:rPr>
          <w:rFonts w:ascii="Arial" w:hAnsi="Arial"/>
          <w:sz w:val="24"/>
        </w:rPr>
        <w:t xml:space="preserve">V MSČ se rozlišují dva způsoby tvoření rodu trpného, jedná se o tvary opisné a tvary zvratné. Opisný trpný rod je definován jako tvar, jenž je tvořený tvarem slovesa </w:t>
      </w:r>
      <w:r>
        <w:rPr>
          <w:rFonts w:ascii="Arial" w:hAnsi="Arial"/>
          <w:i/>
          <w:iCs/>
          <w:sz w:val="24"/>
        </w:rPr>
        <w:t>být</w:t>
      </w:r>
      <w:r>
        <w:rPr>
          <w:rFonts w:ascii="Arial" w:hAnsi="Arial"/>
          <w:sz w:val="24"/>
        </w:rPr>
        <w:t xml:space="preserve"> a příčestím trpným. Op</w:t>
      </w:r>
      <w:r w:rsidR="00465441">
        <w:rPr>
          <w:rFonts w:ascii="Arial" w:hAnsi="Arial"/>
          <w:sz w:val="24"/>
        </w:rPr>
        <w:t>isné tvary pasiva se </w:t>
      </w:r>
      <w:r>
        <w:rPr>
          <w:rFonts w:ascii="Arial" w:hAnsi="Arial"/>
          <w:sz w:val="24"/>
        </w:rPr>
        <w:t>považují za knižní, jako neutrální jsou v</w:t>
      </w:r>
      <w:r w:rsidR="00465441">
        <w:rPr>
          <w:rFonts w:ascii="Arial" w:hAnsi="Arial"/>
          <w:sz w:val="24"/>
        </w:rPr>
        <w:t>nímány v administrativním či ve </w:t>
      </w:r>
      <w:r>
        <w:rPr>
          <w:rFonts w:ascii="Arial" w:hAnsi="Arial"/>
          <w:sz w:val="24"/>
        </w:rPr>
        <w:t>vědeckém stylu. V mluvené češtině bývají tvary opisného trpného rodu nahrazovány adjektivy.</w:t>
      </w:r>
      <w:r>
        <w:rPr>
          <w:rStyle w:val="Znakapoznpodarou"/>
          <w:rFonts w:ascii="Arial" w:hAnsi="Arial"/>
          <w:sz w:val="24"/>
        </w:rPr>
        <w:footnoteReference w:id="25"/>
      </w:r>
      <w:r>
        <w:rPr>
          <w:rFonts w:ascii="Arial" w:hAnsi="Arial"/>
          <w:sz w:val="24"/>
        </w:rPr>
        <w:t xml:space="preserve"> Trpný rod zvratný je </w:t>
      </w:r>
      <w:r w:rsidR="00490621">
        <w:rPr>
          <w:rFonts w:ascii="Arial" w:hAnsi="Arial"/>
          <w:sz w:val="24"/>
        </w:rPr>
        <w:t>v MSČ</w:t>
      </w:r>
      <w:r>
        <w:rPr>
          <w:rFonts w:ascii="Arial" w:hAnsi="Arial"/>
          <w:sz w:val="24"/>
        </w:rPr>
        <w:t xml:space="preserve"> definován pomocí pojmu deagentizace (upozadění původce děje). Následně je</w:t>
      </w:r>
      <w:r w:rsidR="00490621">
        <w:rPr>
          <w:rFonts w:ascii="Arial" w:hAnsi="Arial"/>
          <w:sz w:val="24"/>
        </w:rPr>
        <w:t xml:space="preserve"> trpný rod zvratný</w:t>
      </w:r>
      <w:r>
        <w:rPr>
          <w:rFonts w:ascii="Arial" w:hAnsi="Arial"/>
          <w:sz w:val="24"/>
        </w:rPr>
        <w:t xml:space="preserve"> popsán jako tvar, jenž je tvořený pomocí zájmena </w:t>
      </w:r>
      <w:r>
        <w:rPr>
          <w:rFonts w:ascii="Arial" w:hAnsi="Arial"/>
          <w:i/>
          <w:iCs/>
          <w:sz w:val="24"/>
        </w:rPr>
        <w:t>se</w:t>
      </w:r>
      <w:r>
        <w:rPr>
          <w:rFonts w:ascii="Arial" w:hAnsi="Arial"/>
          <w:sz w:val="24"/>
        </w:rPr>
        <w:t xml:space="preserve"> a tvaru oznamovacího způsobu slovesa.</w:t>
      </w:r>
      <w:r>
        <w:rPr>
          <w:rStyle w:val="Znakapoznpodarou"/>
          <w:rFonts w:ascii="Arial" w:hAnsi="Arial"/>
          <w:sz w:val="24"/>
        </w:rPr>
        <w:footnoteReference w:id="26"/>
      </w:r>
      <w:r>
        <w:rPr>
          <w:rFonts w:ascii="Arial" w:hAnsi="Arial"/>
          <w:sz w:val="24"/>
        </w:rPr>
        <w:t xml:space="preserve"> </w:t>
      </w:r>
    </w:p>
    <w:p w:rsidR="00515FDF" w:rsidRDefault="00515FDF" w:rsidP="00515FDF">
      <w:pPr>
        <w:spacing w:line="360" w:lineRule="auto"/>
        <w:ind w:firstLine="708"/>
        <w:jc w:val="both"/>
        <w:rPr>
          <w:rFonts w:ascii="Arial" w:hAnsi="Arial"/>
          <w:sz w:val="24"/>
        </w:rPr>
      </w:pPr>
      <w:r>
        <w:rPr>
          <w:rFonts w:ascii="Arial" w:hAnsi="Arial"/>
          <w:sz w:val="24"/>
        </w:rPr>
        <w:t xml:space="preserve">Ve spojení s trpným rodem zvratným se </w:t>
      </w:r>
      <w:r w:rsidR="00490621">
        <w:rPr>
          <w:rFonts w:ascii="Arial" w:hAnsi="Arial"/>
          <w:sz w:val="24"/>
        </w:rPr>
        <w:t>lze setkat též</w:t>
      </w:r>
      <w:r>
        <w:rPr>
          <w:rFonts w:ascii="Arial" w:hAnsi="Arial"/>
          <w:sz w:val="24"/>
        </w:rPr>
        <w:t xml:space="preserve"> s pojmy </w:t>
      </w:r>
      <w:r w:rsidRPr="00490621">
        <w:rPr>
          <w:rFonts w:ascii="Arial" w:hAnsi="Arial"/>
          <w:sz w:val="24"/>
        </w:rPr>
        <w:t>reflexivum vlastní</w:t>
      </w:r>
      <w:r>
        <w:rPr>
          <w:rFonts w:ascii="Arial" w:hAnsi="Arial"/>
          <w:sz w:val="24"/>
        </w:rPr>
        <w:t xml:space="preserve"> nebo </w:t>
      </w:r>
      <w:r w:rsidRPr="00490621">
        <w:rPr>
          <w:rFonts w:ascii="Arial" w:hAnsi="Arial"/>
          <w:sz w:val="24"/>
        </w:rPr>
        <w:t>reflexivum reciproční</w:t>
      </w:r>
      <w:r>
        <w:rPr>
          <w:rFonts w:ascii="Arial" w:hAnsi="Arial"/>
          <w:sz w:val="24"/>
        </w:rPr>
        <w:t>. Jedná se o tvary činného rodu, ne rodu trpného, přestože obsahují zvratné tvary slov.</w:t>
      </w:r>
      <w:r>
        <w:rPr>
          <w:rStyle w:val="Znakapoznpodarou"/>
          <w:rFonts w:ascii="Arial" w:hAnsi="Arial"/>
          <w:sz w:val="24"/>
        </w:rPr>
        <w:footnoteReference w:id="27"/>
      </w:r>
      <w:r>
        <w:rPr>
          <w:rFonts w:ascii="Arial" w:hAnsi="Arial"/>
          <w:sz w:val="24"/>
        </w:rPr>
        <w:t xml:space="preserve"> Též </w:t>
      </w:r>
      <w:r w:rsidR="00490621">
        <w:rPr>
          <w:rFonts w:ascii="Arial" w:hAnsi="Arial"/>
          <w:sz w:val="24"/>
        </w:rPr>
        <w:t>v MSČ</w:t>
      </w:r>
      <w:r>
        <w:rPr>
          <w:rFonts w:ascii="Arial" w:hAnsi="Arial"/>
          <w:sz w:val="24"/>
        </w:rPr>
        <w:t xml:space="preserve"> </w:t>
      </w:r>
      <w:r w:rsidR="00490621">
        <w:rPr>
          <w:rFonts w:ascii="Arial" w:hAnsi="Arial"/>
          <w:sz w:val="24"/>
        </w:rPr>
        <w:t>lze najít</w:t>
      </w:r>
      <w:r>
        <w:rPr>
          <w:rFonts w:ascii="Arial" w:hAnsi="Arial"/>
          <w:sz w:val="24"/>
        </w:rPr>
        <w:t xml:space="preserve"> pojmy předmětová a bezpředmětová slovesa v souvislosti s výkladem trpného rodu</w:t>
      </w:r>
      <w:r w:rsidR="00490621">
        <w:rPr>
          <w:rFonts w:ascii="Arial" w:hAnsi="Arial"/>
          <w:sz w:val="24"/>
        </w:rPr>
        <w:t>, tedy že</w:t>
      </w:r>
      <w:r>
        <w:rPr>
          <w:rFonts w:ascii="Arial" w:hAnsi="Arial"/>
          <w:sz w:val="24"/>
        </w:rPr>
        <w:t xml:space="preserve"> není možné tvořit trpný rod od</w:t>
      </w:r>
      <w:r w:rsidR="00490621">
        <w:rPr>
          <w:rFonts w:ascii="Arial" w:hAnsi="Arial"/>
          <w:sz w:val="24"/>
        </w:rPr>
        <w:t> </w:t>
      </w:r>
      <w:r>
        <w:rPr>
          <w:rFonts w:ascii="Arial" w:hAnsi="Arial"/>
          <w:sz w:val="24"/>
        </w:rPr>
        <w:t>všech sloves, ale pouze od sloves předmětových.</w:t>
      </w:r>
      <w:r>
        <w:rPr>
          <w:rStyle w:val="Znakapoznpodarou"/>
          <w:rFonts w:ascii="Arial" w:hAnsi="Arial"/>
          <w:sz w:val="24"/>
        </w:rPr>
        <w:footnoteReference w:id="28"/>
      </w:r>
      <w:r>
        <w:rPr>
          <w:rFonts w:ascii="Arial" w:hAnsi="Arial"/>
          <w:sz w:val="24"/>
        </w:rPr>
        <w:t xml:space="preserve"> </w:t>
      </w:r>
    </w:p>
    <w:p w:rsidR="00515FDF" w:rsidRPr="00C94353" w:rsidRDefault="00515FDF" w:rsidP="00515FDF">
      <w:pPr>
        <w:spacing w:line="360" w:lineRule="auto"/>
        <w:jc w:val="both"/>
        <w:rPr>
          <w:rFonts w:ascii="Arial" w:hAnsi="Arial"/>
          <w:sz w:val="24"/>
        </w:rPr>
      </w:pPr>
    </w:p>
    <w:p w:rsidR="00515FDF" w:rsidRPr="000A74D6" w:rsidRDefault="00515FDF" w:rsidP="00416F9F">
      <w:pPr>
        <w:keepNext/>
        <w:keepLines/>
        <w:spacing w:before="200" w:after="0" w:line="480" w:lineRule="auto"/>
        <w:outlineLvl w:val="1"/>
        <w:rPr>
          <w:rFonts w:ascii="Arial" w:eastAsiaTheme="majorEastAsia" w:hAnsi="Arial" w:cstheme="majorBidi"/>
          <w:b/>
          <w:bCs/>
          <w:sz w:val="28"/>
          <w:szCs w:val="26"/>
        </w:rPr>
      </w:pPr>
      <w:bookmarkStart w:id="5" w:name="_Toc39414257"/>
      <w:r w:rsidRPr="000A74D6">
        <w:rPr>
          <w:rFonts w:ascii="Arial" w:eastAsiaTheme="majorEastAsia" w:hAnsi="Arial" w:cstheme="majorBidi"/>
          <w:b/>
          <w:bCs/>
          <w:sz w:val="28"/>
          <w:szCs w:val="26"/>
        </w:rPr>
        <w:lastRenderedPageBreak/>
        <w:t>1.</w:t>
      </w:r>
      <w:r>
        <w:rPr>
          <w:rFonts w:ascii="Arial" w:eastAsiaTheme="majorEastAsia" w:hAnsi="Arial" w:cstheme="majorBidi"/>
          <w:b/>
          <w:bCs/>
          <w:sz w:val="28"/>
          <w:szCs w:val="26"/>
        </w:rPr>
        <w:t>3</w:t>
      </w:r>
      <w:r w:rsidRPr="000A74D6">
        <w:rPr>
          <w:rFonts w:ascii="Arial" w:eastAsiaTheme="majorEastAsia" w:hAnsi="Arial" w:cstheme="majorBidi"/>
          <w:b/>
          <w:bCs/>
          <w:sz w:val="28"/>
          <w:szCs w:val="26"/>
        </w:rPr>
        <w:t xml:space="preserve"> </w:t>
      </w:r>
      <w:r>
        <w:rPr>
          <w:rFonts w:ascii="Arial" w:eastAsiaTheme="majorEastAsia" w:hAnsi="Arial" w:cstheme="majorBidi"/>
          <w:b/>
          <w:bCs/>
          <w:sz w:val="28"/>
          <w:szCs w:val="26"/>
        </w:rPr>
        <w:t>Srovnání</w:t>
      </w:r>
      <w:bookmarkEnd w:id="5"/>
      <w:r>
        <w:rPr>
          <w:rFonts w:ascii="Arial" w:eastAsiaTheme="majorEastAsia" w:hAnsi="Arial" w:cstheme="majorBidi"/>
          <w:b/>
          <w:bCs/>
          <w:sz w:val="28"/>
          <w:szCs w:val="26"/>
        </w:rPr>
        <w:t xml:space="preserve"> </w:t>
      </w:r>
    </w:p>
    <w:p w:rsidR="00515FDF" w:rsidRDefault="00515FDF" w:rsidP="00515FDF">
      <w:pPr>
        <w:spacing w:line="360" w:lineRule="auto"/>
        <w:jc w:val="both"/>
        <w:rPr>
          <w:rFonts w:ascii="Arial" w:hAnsi="Arial"/>
          <w:sz w:val="24"/>
        </w:rPr>
      </w:pPr>
      <w:r>
        <w:rPr>
          <w:rFonts w:ascii="Arial" w:hAnsi="Arial"/>
          <w:sz w:val="24"/>
        </w:rPr>
        <w:tab/>
        <w:t xml:space="preserve">Tato podkapitola se věnuje srovnání výše uvedených mluvnic, a to </w:t>
      </w:r>
      <w:r w:rsidR="00474D96">
        <w:rPr>
          <w:rFonts w:ascii="Arial" w:hAnsi="Arial"/>
          <w:sz w:val="24"/>
        </w:rPr>
        <w:t xml:space="preserve">především </w:t>
      </w:r>
      <w:r>
        <w:rPr>
          <w:rFonts w:ascii="Arial" w:hAnsi="Arial"/>
          <w:sz w:val="24"/>
        </w:rPr>
        <w:t>po stránce definování pojmů</w:t>
      </w:r>
      <w:r w:rsidR="00474D96">
        <w:rPr>
          <w:rFonts w:ascii="Arial" w:hAnsi="Arial"/>
          <w:sz w:val="24"/>
        </w:rPr>
        <w:t xml:space="preserve"> a</w:t>
      </w:r>
      <w:r>
        <w:rPr>
          <w:rFonts w:ascii="Arial" w:hAnsi="Arial"/>
          <w:sz w:val="24"/>
        </w:rPr>
        <w:t xml:space="preserve"> užívané terminologie. </w:t>
      </w:r>
    </w:p>
    <w:p w:rsidR="00515FDF" w:rsidRDefault="00515FDF" w:rsidP="00515FDF">
      <w:pPr>
        <w:spacing w:line="360" w:lineRule="auto"/>
        <w:jc w:val="both"/>
        <w:rPr>
          <w:rFonts w:ascii="Arial" w:hAnsi="Arial"/>
          <w:sz w:val="24"/>
        </w:rPr>
      </w:pPr>
      <w:r>
        <w:rPr>
          <w:rFonts w:ascii="Arial" w:hAnsi="Arial"/>
          <w:sz w:val="24"/>
        </w:rPr>
        <w:tab/>
        <w:t xml:space="preserve">Všechny uvedené publikace definují slovesný rod jako vztah, zpravidla jako vztah mezi původcem děje/konatelem činnosti a podmětem dané věty. </w:t>
      </w:r>
      <w:r w:rsidR="00474D96">
        <w:rPr>
          <w:rFonts w:ascii="Arial" w:hAnsi="Arial"/>
          <w:sz w:val="24"/>
        </w:rPr>
        <w:t>Dané </w:t>
      </w:r>
      <w:r>
        <w:rPr>
          <w:rFonts w:ascii="Arial" w:hAnsi="Arial"/>
          <w:sz w:val="24"/>
        </w:rPr>
        <w:t xml:space="preserve">termíny užívá jak </w:t>
      </w:r>
      <w:r>
        <w:rPr>
          <w:rFonts w:ascii="Arial" w:hAnsi="Arial"/>
          <w:i/>
          <w:iCs/>
          <w:sz w:val="24"/>
        </w:rPr>
        <w:t>Příruční mluvnice češtiny</w:t>
      </w:r>
      <w:r>
        <w:rPr>
          <w:rFonts w:ascii="Arial" w:hAnsi="Arial"/>
          <w:sz w:val="24"/>
        </w:rPr>
        <w:t xml:space="preserve">, tak </w:t>
      </w:r>
      <w:r w:rsidR="00474D96">
        <w:rPr>
          <w:rFonts w:ascii="Arial" w:hAnsi="Arial"/>
          <w:sz w:val="24"/>
        </w:rPr>
        <w:t>též</w:t>
      </w:r>
      <w:r>
        <w:rPr>
          <w:rFonts w:ascii="Arial" w:hAnsi="Arial"/>
          <w:sz w:val="24"/>
        </w:rPr>
        <w:t xml:space="preserve"> </w:t>
      </w:r>
      <w:r>
        <w:rPr>
          <w:rFonts w:ascii="Arial" w:hAnsi="Arial"/>
          <w:i/>
          <w:iCs/>
          <w:sz w:val="24"/>
        </w:rPr>
        <w:t>Mluvnice současné češtiny</w:t>
      </w:r>
      <w:r>
        <w:rPr>
          <w:rFonts w:ascii="Arial" w:hAnsi="Arial"/>
          <w:sz w:val="24"/>
        </w:rPr>
        <w:t xml:space="preserve">. Na tomto uvedeném principu pak odlišují rod činný a rod trpný. </w:t>
      </w:r>
      <w:r w:rsidR="00474D96">
        <w:rPr>
          <w:rFonts w:ascii="Arial" w:hAnsi="Arial"/>
          <w:i/>
          <w:iCs/>
          <w:sz w:val="24"/>
        </w:rPr>
        <w:t xml:space="preserve">Mluvnice češtiny 2 </w:t>
      </w:r>
      <w:r>
        <w:rPr>
          <w:rFonts w:ascii="Arial" w:hAnsi="Arial"/>
          <w:sz w:val="24"/>
        </w:rPr>
        <w:t xml:space="preserve">tento vztah popisuje obdobně, ale vysvětluje </w:t>
      </w:r>
      <w:r w:rsidR="00465441">
        <w:rPr>
          <w:rFonts w:ascii="Arial" w:hAnsi="Arial"/>
          <w:sz w:val="24"/>
        </w:rPr>
        <w:t>jej na </w:t>
      </w:r>
      <w:r>
        <w:rPr>
          <w:rFonts w:ascii="Arial" w:hAnsi="Arial"/>
          <w:sz w:val="24"/>
        </w:rPr>
        <w:t>základě</w:t>
      </w:r>
      <w:r w:rsidR="00474D96">
        <w:rPr>
          <w:rFonts w:ascii="Arial" w:hAnsi="Arial"/>
          <w:sz w:val="24"/>
        </w:rPr>
        <w:t xml:space="preserve"> tzv.</w:t>
      </w:r>
      <w:r>
        <w:rPr>
          <w:rFonts w:ascii="Arial" w:hAnsi="Arial"/>
          <w:sz w:val="24"/>
        </w:rPr>
        <w:t xml:space="preserve"> diateze, pojmu, s nímž ostatní dvě mluvnice nepracují. </w:t>
      </w:r>
    </w:p>
    <w:p w:rsidR="00515FDF" w:rsidRDefault="00515FDF" w:rsidP="00515FDF">
      <w:pPr>
        <w:spacing w:line="360" w:lineRule="auto"/>
        <w:jc w:val="both"/>
        <w:rPr>
          <w:rFonts w:ascii="Arial" w:hAnsi="Arial"/>
          <w:sz w:val="24"/>
        </w:rPr>
      </w:pPr>
      <w:r>
        <w:rPr>
          <w:rFonts w:ascii="Arial" w:hAnsi="Arial"/>
          <w:sz w:val="24"/>
        </w:rPr>
        <w:tab/>
        <w:t xml:space="preserve"> Přístup k trpnému rodu se v těchto mluvnicích liší. Nikoliv v základní definici slovesného rodu a</w:t>
      </w:r>
      <w:r w:rsidR="00474D96">
        <w:rPr>
          <w:rFonts w:ascii="Arial" w:hAnsi="Arial"/>
          <w:sz w:val="24"/>
        </w:rPr>
        <w:t xml:space="preserve"> konkrétně</w:t>
      </w:r>
      <w:r>
        <w:rPr>
          <w:rFonts w:ascii="Arial" w:hAnsi="Arial"/>
          <w:sz w:val="24"/>
        </w:rPr>
        <w:t xml:space="preserve"> rodu trpného, ale především v rozdílnosti terminologie, v užití pojmů souvisejících s trpným rodem. </w:t>
      </w:r>
    </w:p>
    <w:p w:rsidR="00515FDF" w:rsidRDefault="007F68B5" w:rsidP="00515FDF">
      <w:pPr>
        <w:spacing w:line="360" w:lineRule="auto"/>
        <w:ind w:firstLine="708"/>
        <w:jc w:val="both"/>
        <w:rPr>
          <w:rFonts w:ascii="Arial" w:hAnsi="Arial"/>
          <w:sz w:val="24"/>
        </w:rPr>
      </w:pPr>
      <w:r>
        <w:rPr>
          <w:rFonts w:ascii="Arial" w:hAnsi="Arial"/>
          <w:i/>
          <w:iCs/>
          <w:sz w:val="24"/>
        </w:rPr>
        <w:t>Mluvnice češtiny 2</w:t>
      </w:r>
      <w:r w:rsidR="00515FDF">
        <w:rPr>
          <w:rFonts w:ascii="Arial" w:hAnsi="Arial"/>
          <w:sz w:val="24"/>
        </w:rPr>
        <w:t xml:space="preserve"> užívá k</w:t>
      </w:r>
      <w:r>
        <w:rPr>
          <w:rFonts w:ascii="Arial" w:hAnsi="Arial"/>
          <w:sz w:val="24"/>
        </w:rPr>
        <w:t> </w:t>
      </w:r>
      <w:r w:rsidR="00515FDF">
        <w:rPr>
          <w:rFonts w:ascii="Arial" w:hAnsi="Arial"/>
          <w:sz w:val="24"/>
        </w:rPr>
        <w:t>popisu</w:t>
      </w:r>
      <w:r>
        <w:rPr>
          <w:rFonts w:ascii="Arial" w:hAnsi="Arial"/>
          <w:sz w:val="24"/>
        </w:rPr>
        <w:t xml:space="preserve"> trpného rodu</w:t>
      </w:r>
      <w:r w:rsidR="00515FDF">
        <w:rPr>
          <w:rFonts w:ascii="Arial" w:hAnsi="Arial"/>
          <w:sz w:val="24"/>
        </w:rPr>
        <w:t xml:space="preserve"> pojmů participium trpné, nejčastěji tvořící opisné pasivum, jako neurčitý slovesný tvar adjektivní povahy; a zvratné/reflexivní pasivum, jako určitý slovesný tvar. Na tomto místě hovoří </w:t>
      </w:r>
      <w:r w:rsidR="00515FDF">
        <w:rPr>
          <w:rFonts w:ascii="Arial" w:hAnsi="Arial"/>
          <w:i/>
          <w:iCs/>
          <w:sz w:val="24"/>
        </w:rPr>
        <w:t>Příruční mluvnice češtiny</w:t>
      </w:r>
      <w:r w:rsidR="00515FDF">
        <w:rPr>
          <w:rFonts w:ascii="Arial" w:hAnsi="Arial"/>
          <w:sz w:val="24"/>
        </w:rPr>
        <w:t xml:space="preserve"> o pasivní formě slovesného tvaru, jejž zde určují jako opisný trpný rod, jehož popis se od předchozí mluvnice liší v tom, že kromě tvaru slovesa </w:t>
      </w:r>
      <w:r w:rsidR="00515FDF">
        <w:rPr>
          <w:rFonts w:ascii="Arial" w:hAnsi="Arial"/>
          <w:i/>
          <w:iCs/>
          <w:sz w:val="24"/>
        </w:rPr>
        <w:t>být</w:t>
      </w:r>
      <w:r w:rsidR="00515FDF">
        <w:rPr>
          <w:rFonts w:ascii="Arial" w:hAnsi="Arial"/>
          <w:sz w:val="24"/>
        </w:rPr>
        <w:t xml:space="preserve"> (nejčastěji tvořící daný tvar) se tvoří také pomocí tvarů sloves </w:t>
      </w:r>
      <w:r w:rsidR="00515FDF">
        <w:rPr>
          <w:rFonts w:ascii="Arial" w:hAnsi="Arial"/>
          <w:i/>
          <w:iCs/>
          <w:sz w:val="24"/>
        </w:rPr>
        <w:t>mít</w:t>
      </w:r>
      <w:r w:rsidR="00515FDF">
        <w:rPr>
          <w:rFonts w:ascii="Arial" w:hAnsi="Arial"/>
          <w:sz w:val="24"/>
        </w:rPr>
        <w:t xml:space="preserve"> a </w:t>
      </w:r>
      <w:r w:rsidR="00515FDF">
        <w:rPr>
          <w:rFonts w:ascii="Arial" w:hAnsi="Arial"/>
          <w:i/>
          <w:iCs/>
          <w:sz w:val="24"/>
        </w:rPr>
        <w:t>dostat</w:t>
      </w:r>
      <w:r w:rsidR="00515FDF">
        <w:rPr>
          <w:rFonts w:ascii="Arial" w:hAnsi="Arial"/>
          <w:sz w:val="24"/>
        </w:rPr>
        <w:t xml:space="preserve">. Dále </w:t>
      </w:r>
      <w:r>
        <w:rPr>
          <w:rFonts w:ascii="Arial" w:hAnsi="Arial"/>
          <w:sz w:val="24"/>
        </w:rPr>
        <w:t>se </w:t>
      </w:r>
      <w:r w:rsidR="00515FDF">
        <w:rPr>
          <w:rFonts w:ascii="Arial" w:hAnsi="Arial"/>
          <w:sz w:val="24"/>
        </w:rPr>
        <w:t>hovoří o reflexivním pasivu, které lze tvořit pouze ve 3. osobě (stejně jej popisuje</w:t>
      </w:r>
      <w:r>
        <w:rPr>
          <w:rFonts w:ascii="Arial" w:hAnsi="Arial"/>
          <w:sz w:val="24"/>
        </w:rPr>
        <w:t xml:space="preserve"> předchozí mluvnice</w:t>
      </w:r>
      <w:r w:rsidR="00515FDF">
        <w:rPr>
          <w:rFonts w:ascii="Arial" w:hAnsi="Arial"/>
          <w:sz w:val="24"/>
        </w:rPr>
        <w:t xml:space="preserve">). Podle </w:t>
      </w:r>
      <w:r w:rsidR="00515FDF">
        <w:rPr>
          <w:rFonts w:ascii="Arial" w:hAnsi="Arial"/>
          <w:i/>
          <w:iCs/>
          <w:sz w:val="24"/>
        </w:rPr>
        <w:t>Mluvnice současné češtiny</w:t>
      </w:r>
      <w:r w:rsidR="00515FDF">
        <w:rPr>
          <w:rFonts w:ascii="Arial" w:hAnsi="Arial"/>
          <w:sz w:val="24"/>
        </w:rPr>
        <w:t xml:space="preserve"> se trpný rod tv</w:t>
      </w:r>
      <w:r w:rsidR="00465441">
        <w:rPr>
          <w:rFonts w:ascii="Arial" w:hAnsi="Arial"/>
          <w:sz w:val="24"/>
        </w:rPr>
        <w:t>oří dvojím způsobem: jedná se o </w:t>
      </w:r>
      <w:r w:rsidR="00515FDF">
        <w:rPr>
          <w:rFonts w:ascii="Arial" w:hAnsi="Arial"/>
          <w:sz w:val="24"/>
        </w:rPr>
        <w:t>opisný trpný rod, jenž se užívá jen v určitých stylech, popřípadě je považován za knižní tvar; a zvratný trpný rod (konkrétní způsoby jeho tvoření viz</w:t>
      </w:r>
      <w:r>
        <w:rPr>
          <w:rFonts w:ascii="Arial" w:hAnsi="Arial"/>
          <w:sz w:val="24"/>
        </w:rPr>
        <w:t> </w:t>
      </w:r>
      <w:r w:rsidR="00515FDF">
        <w:rPr>
          <w:rFonts w:ascii="Arial" w:hAnsi="Arial"/>
          <w:sz w:val="24"/>
        </w:rPr>
        <w:t xml:space="preserve">výše). </w:t>
      </w:r>
    </w:p>
    <w:p w:rsidR="00515FDF" w:rsidRDefault="00515FDF" w:rsidP="00515FDF">
      <w:pPr>
        <w:spacing w:line="360" w:lineRule="auto"/>
        <w:ind w:firstLine="708"/>
        <w:jc w:val="both"/>
        <w:rPr>
          <w:rFonts w:ascii="Arial" w:hAnsi="Arial"/>
          <w:sz w:val="24"/>
        </w:rPr>
      </w:pPr>
      <w:r>
        <w:rPr>
          <w:rFonts w:ascii="Arial" w:hAnsi="Arial"/>
          <w:sz w:val="24"/>
        </w:rPr>
        <w:t xml:space="preserve">Pojmy, s nimiž </w:t>
      </w:r>
      <w:r w:rsidR="00D05828">
        <w:rPr>
          <w:rFonts w:ascii="Arial" w:hAnsi="Arial"/>
          <w:sz w:val="24"/>
        </w:rPr>
        <w:t>se lze setkat</w:t>
      </w:r>
      <w:r>
        <w:rPr>
          <w:rFonts w:ascii="Arial" w:hAnsi="Arial"/>
          <w:sz w:val="24"/>
        </w:rPr>
        <w:t xml:space="preserve"> ve všech</w:t>
      </w:r>
      <w:r w:rsidR="00D05828">
        <w:rPr>
          <w:rFonts w:ascii="Arial" w:hAnsi="Arial"/>
          <w:sz w:val="24"/>
        </w:rPr>
        <w:t xml:space="preserve"> zmíněných</w:t>
      </w:r>
      <w:r>
        <w:rPr>
          <w:rFonts w:ascii="Arial" w:hAnsi="Arial"/>
          <w:sz w:val="24"/>
        </w:rPr>
        <w:t xml:space="preserve"> mluvnicích, jsou slovesa předmětová a nepředmětová. </w:t>
      </w:r>
      <w:r w:rsidR="00D05828">
        <w:rPr>
          <w:rFonts w:ascii="Arial" w:hAnsi="Arial"/>
          <w:i/>
          <w:iCs/>
          <w:sz w:val="24"/>
        </w:rPr>
        <w:t xml:space="preserve">Mluvnice češtiny 2 </w:t>
      </w:r>
      <w:r>
        <w:rPr>
          <w:rFonts w:ascii="Arial" w:hAnsi="Arial"/>
          <w:sz w:val="24"/>
        </w:rPr>
        <w:t xml:space="preserve">s těmito pojmy přináší další často užívané pojmy, které </w:t>
      </w:r>
      <w:r w:rsidR="00465441">
        <w:rPr>
          <w:rFonts w:ascii="Arial" w:hAnsi="Arial"/>
          <w:sz w:val="24"/>
        </w:rPr>
        <w:t>s nimi úzce souvisí, jedná se o </w:t>
      </w:r>
      <w:r>
        <w:rPr>
          <w:rFonts w:ascii="Arial" w:hAnsi="Arial"/>
          <w:sz w:val="24"/>
        </w:rPr>
        <w:t xml:space="preserve">osobní a neosobní pasivum, které se </w:t>
      </w:r>
      <w:r w:rsidR="00D05828">
        <w:rPr>
          <w:rFonts w:ascii="Arial" w:hAnsi="Arial"/>
          <w:sz w:val="24"/>
        </w:rPr>
        <w:t>odlišuje</w:t>
      </w:r>
      <w:r>
        <w:rPr>
          <w:rFonts w:ascii="Arial" w:hAnsi="Arial"/>
          <w:sz w:val="24"/>
        </w:rPr>
        <w:t xml:space="preserve"> právě na základě slov předmětových a nepředmětových; tyto pojmy se zde používají samostatně. </w:t>
      </w:r>
      <w:r>
        <w:rPr>
          <w:rFonts w:ascii="Arial" w:hAnsi="Arial"/>
          <w:i/>
          <w:iCs/>
          <w:sz w:val="24"/>
        </w:rPr>
        <w:t>Příruční mluvnice češtiny</w:t>
      </w:r>
      <w:r>
        <w:rPr>
          <w:rFonts w:ascii="Arial" w:hAnsi="Arial"/>
          <w:sz w:val="24"/>
        </w:rPr>
        <w:t xml:space="preserve"> užívá </w:t>
      </w:r>
      <w:r w:rsidR="00D05828">
        <w:rPr>
          <w:rFonts w:ascii="Arial" w:hAnsi="Arial"/>
          <w:sz w:val="24"/>
        </w:rPr>
        <w:t>pojmu nepředmětových sloves</w:t>
      </w:r>
      <w:r>
        <w:rPr>
          <w:rFonts w:ascii="Arial" w:hAnsi="Arial"/>
          <w:sz w:val="24"/>
        </w:rPr>
        <w:t xml:space="preserve"> bez užití jiných pojmů, a to pouze u reflexivního pasiva, které se dle této mluvnice nedá tvořit z nepředmětových sloves. V </w:t>
      </w:r>
      <w:r>
        <w:rPr>
          <w:rFonts w:ascii="Arial" w:hAnsi="Arial"/>
          <w:i/>
          <w:iCs/>
          <w:sz w:val="24"/>
        </w:rPr>
        <w:t>Mluvnici současné češtiny</w:t>
      </w:r>
      <w:r>
        <w:rPr>
          <w:rFonts w:ascii="Arial" w:hAnsi="Arial"/>
          <w:sz w:val="24"/>
        </w:rPr>
        <w:t xml:space="preserve"> se tento </w:t>
      </w:r>
      <w:r>
        <w:rPr>
          <w:rFonts w:ascii="Arial" w:hAnsi="Arial"/>
          <w:sz w:val="24"/>
        </w:rPr>
        <w:lastRenderedPageBreak/>
        <w:t xml:space="preserve">pojem užívá v ještě širší souvislosti slovesného rodu, podle ní není možné tvořit trpný rod od všech slov, ale pouze od slov předmětových. </w:t>
      </w:r>
    </w:p>
    <w:p w:rsidR="00515FDF" w:rsidRDefault="00515FDF" w:rsidP="00515FDF">
      <w:pPr>
        <w:spacing w:line="360" w:lineRule="auto"/>
        <w:jc w:val="both"/>
        <w:rPr>
          <w:rFonts w:ascii="Arial" w:hAnsi="Arial"/>
          <w:sz w:val="24"/>
        </w:rPr>
      </w:pPr>
      <w:r>
        <w:rPr>
          <w:rFonts w:ascii="Arial" w:hAnsi="Arial"/>
          <w:sz w:val="24"/>
        </w:rPr>
        <w:tab/>
      </w:r>
      <w:r w:rsidR="00D05828">
        <w:rPr>
          <w:rFonts w:ascii="Arial" w:hAnsi="Arial"/>
          <w:sz w:val="24"/>
        </w:rPr>
        <w:t>Lze</w:t>
      </w:r>
      <w:r>
        <w:rPr>
          <w:rFonts w:ascii="Arial" w:hAnsi="Arial"/>
          <w:sz w:val="24"/>
        </w:rPr>
        <w:t xml:space="preserve"> nalézt odlišnosti v některých dalších pojmech, které užívají pouze některé z výše zmíněných mluvnic. Jedná se o pojmy, které </w:t>
      </w:r>
      <w:r w:rsidR="00D05828">
        <w:rPr>
          <w:rFonts w:ascii="Arial" w:hAnsi="Arial"/>
          <w:sz w:val="24"/>
        </w:rPr>
        <w:t xml:space="preserve">současně </w:t>
      </w:r>
      <w:r>
        <w:rPr>
          <w:rFonts w:ascii="Arial" w:hAnsi="Arial"/>
          <w:sz w:val="24"/>
        </w:rPr>
        <w:t>mohou působit v daných výkladech velmi náhodně. Pojem, jenž se objevuje pouze v </w:t>
      </w:r>
      <w:r>
        <w:rPr>
          <w:rFonts w:ascii="Arial" w:hAnsi="Arial"/>
          <w:i/>
          <w:iCs/>
          <w:sz w:val="24"/>
        </w:rPr>
        <w:t>Příruční mluvnici češtiny</w:t>
      </w:r>
      <w:r>
        <w:rPr>
          <w:rFonts w:ascii="Arial" w:hAnsi="Arial"/>
          <w:sz w:val="24"/>
        </w:rPr>
        <w:t>, je pasivní imperativ. Dalšími pojmy, s nimiž pracuje jen jedna ze srovnávaných mlu</w:t>
      </w:r>
      <w:r w:rsidR="00465441">
        <w:rPr>
          <w:rFonts w:ascii="Arial" w:hAnsi="Arial"/>
          <w:sz w:val="24"/>
        </w:rPr>
        <w:t>vnic, jsou reflexivum vlastní a </w:t>
      </w:r>
      <w:r>
        <w:rPr>
          <w:rFonts w:ascii="Arial" w:hAnsi="Arial"/>
          <w:sz w:val="24"/>
        </w:rPr>
        <w:t>reciproční v </w:t>
      </w:r>
      <w:r>
        <w:rPr>
          <w:rFonts w:ascii="Arial" w:hAnsi="Arial"/>
          <w:i/>
          <w:iCs/>
          <w:sz w:val="24"/>
        </w:rPr>
        <w:t>Mluvnici současné češtiny</w:t>
      </w:r>
      <w:r>
        <w:rPr>
          <w:rFonts w:ascii="Arial" w:hAnsi="Arial"/>
          <w:sz w:val="24"/>
        </w:rPr>
        <w:t xml:space="preserve">. Obě posledně jmenované mluvnice velmi konkrétně uvádějí, kde se jednotlivé tvary slovesného rodu dají použít. </w:t>
      </w:r>
    </w:p>
    <w:p w:rsidR="00515FDF" w:rsidRPr="001A650A" w:rsidRDefault="00515FDF" w:rsidP="00515FDF">
      <w:pPr>
        <w:spacing w:line="360" w:lineRule="auto"/>
        <w:jc w:val="both"/>
        <w:rPr>
          <w:rFonts w:ascii="Arial" w:hAnsi="Arial"/>
          <w:sz w:val="24"/>
        </w:rPr>
      </w:pPr>
      <w:r>
        <w:rPr>
          <w:rFonts w:ascii="Arial" w:hAnsi="Arial"/>
          <w:sz w:val="24"/>
        </w:rPr>
        <w:tab/>
        <w:t>Jak bylo řečeno v první části této kapi</w:t>
      </w:r>
      <w:r w:rsidR="00465441">
        <w:rPr>
          <w:rFonts w:ascii="Arial" w:hAnsi="Arial"/>
          <w:sz w:val="24"/>
        </w:rPr>
        <w:t>toly, ke vztahu mezi podmětem a </w:t>
      </w:r>
      <w:r>
        <w:rPr>
          <w:rFonts w:ascii="Arial" w:hAnsi="Arial"/>
          <w:sz w:val="24"/>
        </w:rPr>
        <w:t xml:space="preserve">jeho sémantickou funkcí lze přistupovat odlišně. V českém lingvistickém prostředí se tento vztah nejčastěji definuje ze syntakticko-sémantického hlediska. Jedná se tak o vztah daného podmětu a původce děje, který vystupuje v určitých pozicích vzhledem k podmětu. Tento přístup </w:t>
      </w:r>
      <w:r w:rsidR="00D05828">
        <w:rPr>
          <w:rFonts w:ascii="Arial" w:hAnsi="Arial"/>
          <w:sz w:val="24"/>
        </w:rPr>
        <w:t>lze spatřovat</w:t>
      </w:r>
      <w:r>
        <w:rPr>
          <w:rFonts w:ascii="Arial" w:hAnsi="Arial"/>
          <w:sz w:val="24"/>
        </w:rPr>
        <w:t xml:space="preserve"> </w:t>
      </w:r>
      <w:r w:rsidR="00D05828">
        <w:rPr>
          <w:rFonts w:ascii="Arial" w:hAnsi="Arial"/>
          <w:sz w:val="24"/>
        </w:rPr>
        <w:t>také</w:t>
      </w:r>
      <w:r>
        <w:rPr>
          <w:rFonts w:ascii="Arial" w:hAnsi="Arial"/>
          <w:sz w:val="24"/>
        </w:rPr>
        <w:t xml:space="preserve"> ve výše reflektovaných mluvnicích češtiny. </w:t>
      </w:r>
    </w:p>
    <w:p w:rsidR="00515FDF" w:rsidRDefault="00515FDF"/>
    <w:p w:rsidR="00515FDF" w:rsidRDefault="00515FDF">
      <w:r>
        <w:br w:type="page"/>
      </w:r>
    </w:p>
    <w:p w:rsidR="00515FDF" w:rsidRPr="000A5DB2" w:rsidRDefault="00515FDF" w:rsidP="00515FDF">
      <w:pPr>
        <w:keepNext/>
        <w:keepLines/>
        <w:spacing w:after="200" w:line="360" w:lineRule="auto"/>
        <w:outlineLvl w:val="0"/>
        <w:rPr>
          <w:rFonts w:ascii="Arial" w:eastAsiaTheme="majorEastAsia" w:hAnsi="Arial" w:cstheme="majorBidi"/>
          <w:b/>
          <w:bCs/>
          <w:sz w:val="32"/>
          <w:szCs w:val="28"/>
        </w:rPr>
      </w:pPr>
      <w:bookmarkStart w:id="6" w:name="_Toc392662907"/>
      <w:bookmarkStart w:id="7" w:name="_Toc39414258"/>
      <w:r w:rsidRPr="000A5DB2">
        <w:rPr>
          <w:rFonts w:ascii="Arial" w:eastAsiaTheme="majorEastAsia" w:hAnsi="Arial" w:cstheme="majorBidi"/>
          <w:b/>
          <w:bCs/>
          <w:sz w:val="32"/>
          <w:szCs w:val="28"/>
        </w:rPr>
        <w:lastRenderedPageBreak/>
        <w:t xml:space="preserve">2. </w:t>
      </w:r>
      <w:bookmarkEnd w:id="6"/>
      <w:r w:rsidRPr="000A5DB2">
        <w:rPr>
          <w:rFonts w:ascii="Arial" w:eastAsiaTheme="majorEastAsia" w:hAnsi="Arial" w:cstheme="majorBidi"/>
          <w:b/>
          <w:bCs/>
          <w:sz w:val="32"/>
          <w:szCs w:val="28"/>
        </w:rPr>
        <w:t>Trpný rod v učebnicích a cvičebnicích pro střední školy</w:t>
      </w:r>
      <w:bookmarkEnd w:id="7"/>
      <w:r w:rsidRPr="000A5DB2">
        <w:rPr>
          <w:rFonts w:ascii="Arial" w:eastAsiaTheme="majorEastAsia" w:hAnsi="Arial" w:cstheme="majorBidi"/>
          <w:b/>
          <w:bCs/>
          <w:sz w:val="32"/>
          <w:szCs w:val="28"/>
        </w:rPr>
        <w:t xml:space="preserve"> </w:t>
      </w:r>
    </w:p>
    <w:p w:rsidR="00515FDF" w:rsidRPr="000A5DB2" w:rsidRDefault="00515FDF" w:rsidP="00416F9F">
      <w:pPr>
        <w:keepNext/>
        <w:keepLines/>
        <w:spacing w:before="200" w:after="0" w:line="480" w:lineRule="auto"/>
        <w:outlineLvl w:val="1"/>
        <w:rPr>
          <w:rFonts w:ascii="Arial" w:eastAsiaTheme="majorEastAsia" w:hAnsi="Arial" w:cstheme="majorBidi"/>
          <w:b/>
          <w:bCs/>
          <w:sz w:val="28"/>
          <w:szCs w:val="26"/>
        </w:rPr>
      </w:pPr>
      <w:bookmarkStart w:id="8" w:name="_Toc39414259"/>
      <w:r w:rsidRPr="000A5DB2">
        <w:rPr>
          <w:rFonts w:ascii="Arial" w:eastAsiaTheme="majorEastAsia" w:hAnsi="Arial" w:cstheme="majorBidi"/>
          <w:b/>
          <w:bCs/>
          <w:sz w:val="28"/>
          <w:szCs w:val="26"/>
        </w:rPr>
        <w:t>2.1 Slovesný rod v učebnicích a cvičebnicích pro střední školy</w:t>
      </w:r>
      <w:bookmarkEnd w:id="8"/>
      <w:r w:rsidRPr="000A5DB2">
        <w:rPr>
          <w:rFonts w:ascii="Arial" w:eastAsiaTheme="majorEastAsia" w:hAnsi="Arial" w:cstheme="majorBidi"/>
          <w:b/>
          <w:bCs/>
          <w:sz w:val="28"/>
          <w:szCs w:val="26"/>
        </w:rPr>
        <w:t xml:space="preserve"> </w:t>
      </w:r>
    </w:p>
    <w:p w:rsidR="00515FDF" w:rsidRDefault="00515FDF" w:rsidP="00515FDF">
      <w:pPr>
        <w:spacing w:after="0" w:line="360" w:lineRule="auto"/>
        <w:jc w:val="both"/>
        <w:rPr>
          <w:rFonts w:ascii="Arial" w:hAnsi="Arial"/>
          <w:sz w:val="24"/>
        </w:rPr>
      </w:pPr>
      <w:r w:rsidRPr="000A5DB2">
        <w:rPr>
          <w:rFonts w:ascii="Arial" w:hAnsi="Arial"/>
          <w:sz w:val="24"/>
        </w:rPr>
        <w:tab/>
      </w:r>
      <w:r w:rsidRPr="000A74D6">
        <w:rPr>
          <w:rFonts w:ascii="Arial" w:hAnsi="Arial"/>
          <w:sz w:val="24"/>
        </w:rPr>
        <w:t>Slovesný rod</w:t>
      </w:r>
      <w:r>
        <w:rPr>
          <w:rFonts w:ascii="Arial" w:hAnsi="Arial"/>
          <w:sz w:val="24"/>
        </w:rPr>
        <w:t xml:space="preserve"> </w:t>
      </w:r>
      <w:r w:rsidRPr="000A74D6">
        <w:rPr>
          <w:rFonts w:ascii="Arial" w:hAnsi="Arial"/>
          <w:sz w:val="24"/>
        </w:rPr>
        <w:t xml:space="preserve">se řadí mezi mluvnické kategorie sloves. Zpravidla se pak hovoří o dvou skupinách, o rodu činném (tzv. </w:t>
      </w:r>
      <w:r w:rsidRPr="003727F2">
        <w:rPr>
          <w:rFonts w:ascii="Arial" w:hAnsi="Arial"/>
          <w:i/>
          <w:iCs/>
          <w:sz w:val="24"/>
        </w:rPr>
        <w:t>aktivum</w:t>
      </w:r>
      <w:r w:rsidRPr="000A74D6">
        <w:rPr>
          <w:rFonts w:ascii="Arial" w:hAnsi="Arial"/>
          <w:sz w:val="24"/>
        </w:rPr>
        <w:t>) a rodu trpném (</w:t>
      </w:r>
      <w:r w:rsidRPr="003727F2">
        <w:rPr>
          <w:rFonts w:ascii="Arial" w:hAnsi="Arial"/>
          <w:i/>
          <w:iCs/>
          <w:sz w:val="24"/>
        </w:rPr>
        <w:t>pasivum</w:t>
      </w:r>
      <w:r w:rsidRPr="000A74D6">
        <w:rPr>
          <w:rFonts w:ascii="Arial" w:hAnsi="Arial"/>
          <w:sz w:val="24"/>
        </w:rPr>
        <w:t>). Rozdíl spočívá v subjektu, kdy v prvním případě subjekt děj přímo aktivně vykonává, oproti tomu ve druhém případě pasivum vyjadřuje děj, kterým podmět trpí, tedy kterým je</w:t>
      </w:r>
      <w:r>
        <w:rPr>
          <w:rFonts w:ascii="Arial" w:hAnsi="Arial"/>
          <w:sz w:val="24"/>
        </w:rPr>
        <w:t> </w:t>
      </w:r>
      <w:r w:rsidRPr="000A74D6">
        <w:rPr>
          <w:rFonts w:ascii="Arial" w:hAnsi="Arial"/>
          <w:sz w:val="24"/>
        </w:rPr>
        <w:t>vykonáv</w:t>
      </w:r>
      <w:r w:rsidR="00465441">
        <w:rPr>
          <w:rFonts w:ascii="Arial" w:hAnsi="Arial"/>
          <w:sz w:val="24"/>
        </w:rPr>
        <w:t>án na podmětu. V činném rodu se </w:t>
      </w:r>
      <w:r w:rsidRPr="000A74D6">
        <w:rPr>
          <w:rFonts w:ascii="Arial" w:hAnsi="Arial"/>
          <w:sz w:val="24"/>
        </w:rPr>
        <w:t xml:space="preserve">tedy shoduje sémantická role agenta a syntaktická forma subjektu, kdežto v rodu trpném tato shoda neexistuje. Takto danou gramatickou kategorii </w:t>
      </w:r>
      <w:r>
        <w:rPr>
          <w:rFonts w:ascii="Arial" w:hAnsi="Arial"/>
          <w:sz w:val="24"/>
        </w:rPr>
        <w:t>definuje</w:t>
      </w:r>
      <w:r w:rsidRPr="000A74D6">
        <w:rPr>
          <w:rFonts w:ascii="Arial" w:hAnsi="Arial"/>
          <w:sz w:val="24"/>
        </w:rPr>
        <w:t xml:space="preserve"> Jiří Novotný a kolektiv v </w:t>
      </w:r>
      <w:r w:rsidRPr="000A74D6">
        <w:rPr>
          <w:rFonts w:ascii="Arial" w:hAnsi="Arial"/>
          <w:i/>
          <w:sz w:val="24"/>
        </w:rPr>
        <w:t>Mluvnici češtiny pro střední školy</w:t>
      </w:r>
      <w:r w:rsidRPr="000A74D6">
        <w:rPr>
          <w:rFonts w:ascii="Arial" w:hAnsi="Arial"/>
          <w:sz w:val="24"/>
        </w:rPr>
        <w:t>.</w:t>
      </w:r>
      <w:r w:rsidRPr="000A74D6">
        <w:rPr>
          <w:rFonts w:ascii="Arial" w:hAnsi="Arial"/>
          <w:sz w:val="24"/>
          <w:vertAlign w:val="superscript"/>
        </w:rPr>
        <w:footnoteReference w:id="29"/>
      </w:r>
      <w:r>
        <w:rPr>
          <w:rFonts w:ascii="Arial" w:hAnsi="Arial"/>
          <w:sz w:val="24"/>
        </w:rPr>
        <w:t xml:space="preserve"> </w:t>
      </w:r>
    </w:p>
    <w:p w:rsidR="00515FDF" w:rsidRPr="000A5DB2" w:rsidRDefault="00D05828" w:rsidP="00515FDF">
      <w:pPr>
        <w:spacing w:after="0" w:line="360" w:lineRule="auto"/>
        <w:ind w:firstLine="708"/>
        <w:jc w:val="both"/>
        <w:rPr>
          <w:rFonts w:ascii="Arial" w:hAnsi="Arial"/>
          <w:sz w:val="24"/>
        </w:rPr>
      </w:pPr>
      <w:r>
        <w:rPr>
          <w:rFonts w:ascii="Arial" w:hAnsi="Arial"/>
          <w:sz w:val="24"/>
        </w:rPr>
        <w:t>Následující část se bude</w:t>
      </w:r>
      <w:r w:rsidR="00515FDF" w:rsidRPr="000A5DB2">
        <w:rPr>
          <w:rFonts w:ascii="Arial" w:hAnsi="Arial"/>
          <w:sz w:val="24"/>
        </w:rPr>
        <w:t xml:space="preserve"> věnovat </w:t>
      </w:r>
      <w:r w:rsidR="00515FDF">
        <w:rPr>
          <w:rFonts w:ascii="Arial" w:hAnsi="Arial"/>
          <w:sz w:val="24"/>
        </w:rPr>
        <w:t>tomu, jaký přístup k tématu zvolil</w:t>
      </w:r>
      <w:r>
        <w:rPr>
          <w:rFonts w:ascii="Arial" w:hAnsi="Arial"/>
          <w:sz w:val="24"/>
        </w:rPr>
        <w:t>y</w:t>
      </w:r>
      <w:r w:rsidR="00515FDF" w:rsidRPr="000A5DB2">
        <w:rPr>
          <w:rFonts w:ascii="Arial" w:hAnsi="Arial"/>
          <w:sz w:val="24"/>
        </w:rPr>
        <w:t xml:space="preserve"> vybran</w:t>
      </w:r>
      <w:r w:rsidR="00515FDF">
        <w:rPr>
          <w:rFonts w:ascii="Arial" w:hAnsi="Arial"/>
          <w:sz w:val="24"/>
        </w:rPr>
        <w:t>é</w:t>
      </w:r>
      <w:r w:rsidR="00515FDF" w:rsidRPr="000A5DB2">
        <w:rPr>
          <w:rFonts w:ascii="Arial" w:hAnsi="Arial"/>
          <w:sz w:val="24"/>
        </w:rPr>
        <w:t xml:space="preserve"> učebnic</w:t>
      </w:r>
      <w:r w:rsidR="00515FDF">
        <w:rPr>
          <w:rFonts w:ascii="Arial" w:hAnsi="Arial"/>
          <w:sz w:val="24"/>
        </w:rPr>
        <w:t>e</w:t>
      </w:r>
      <w:r w:rsidR="00515FDF" w:rsidRPr="000A5DB2">
        <w:rPr>
          <w:rFonts w:ascii="Arial" w:hAnsi="Arial"/>
          <w:sz w:val="24"/>
        </w:rPr>
        <w:t xml:space="preserve"> a cvičebnic</w:t>
      </w:r>
      <w:r w:rsidR="00515FDF">
        <w:rPr>
          <w:rFonts w:ascii="Arial" w:hAnsi="Arial"/>
          <w:sz w:val="24"/>
        </w:rPr>
        <w:t>e</w:t>
      </w:r>
      <w:r w:rsidR="00515FDF" w:rsidRPr="000A5DB2">
        <w:rPr>
          <w:rFonts w:ascii="Arial" w:hAnsi="Arial"/>
          <w:sz w:val="24"/>
        </w:rPr>
        <w:t xml:space="preserve"> pro střední školy: jak jednotlivé publikace definují slovesný rod</w:t>
      </w:r>
      <w:r w:rsidR="00515FDF">
        <w:rPr>
          <w:rFonts w:ascii="Arial" w:hAnsi="Arial"/>
          <w:sz w:val="24"/>
        </w:rPr>
        <w:t>,</w:t>
      </w:r>
      <w:r w:rsidR="00515FDF" w:rsidRPr="000A5DB2">
        <w:rPr>
          <w:rFonts w:ascii="Arial" w:hAnsi="Arial"/>
          <w:sz w:val="24"/>
        </w:rPr>
        <w:t xml:space="preserve"> s důrazem na trpný rod</w:t>
      </w:r>
      <w:r>
        <w:rPr>
          <w:rFonts w:ascii="Arial" w:hAnsi="Arial"/>
          <w:sz w:val="24"/>
        </w:rPr>
        <w:t xml:space="preserve">, jakých pojmů při definování užívají </w:t>
      </w:r>
      <w:r w:rsidR="00515FDF" w:rsidRPr="000A5DB2">
        <w:rPr>
          <w:rFonts w:ascii="Arial" w:hAnsi="Arial"/>
          <w:sz w:val="24"/>
        </w:rPr>
        <w:t xml:space="preserve">a </w:t>
      </w:r>
      <w:r w:rsidR="00515FDF">
        <w:rPr>
          <w:rFonts w:ascii="Arial" w:hAnsi="Arial"/>
          <w:sz w:val="24"/>
        </w:rPr>
        <w:t>také jak velký</w:t>
      </w:r>
      <w:r w:rsidR="00515FDF" w:rsidRPr="000A5DB2">
        <w:rPr>
          <w:rFonts w:ascii="Arial" w:hAnsi="Arial"/>
          <w:sz w:val="24"/>
        </w:rPr>
        <w:t xml:space="preserve"> prostor mu</w:t>
      </w:r>
      <w:r>
        <w:rPr>
          <w:rFonts w:ascii="Arial" w:hAnsi="Arial"/>
          <w:sz w:val="24"/>
        </w:rPr>
        <w:t> </w:t>
      </w:r>
      <w:r w:rsidR="00515FDF" w:rsidRPr="000A5DB2">
        <w:rPr>
          <w:rFonts w:ascii="Arial" w:hAnsi="Arial"/>
          <w:sz w:val="24"/>
        </w:rPr>
        <w:t xml:space="preserve">věnují. </w:t>
      </w:r>
    </w:p>
    <w:p w:rsidR="00515FDF" w:rsidRDefault="00515FDF" w:rsidP="00515FDF">
      <w:pPr>
        <w:spacing w:after="0" w:line="360" w:lineRule="auto"/>
        <w:jc w:val="both"/>
        <w:rPr>
          <w:rFonts w:ascii="Arial" w:hAnsi="Arial"/>
          <w:sz w:val="24"/>
        </w:rPr>
      </w:pPr>
      <w:r w:rsidRPr="000A5DB2">
        <w:rPr>
          <w:rFonts w:ascii="Arial" w:hAnsi="Arial"/>
          <w:sz w:val="24"/>
        </w:rPr>
        <w:tab/>
      </w:r>
      <w:r>
        <w:rPr>
          <w:rFonts w:ascii="Arial" w:hAnsi="Arial"/>
          <w:sz w:val="24"/>
        </w:rPr>
        <w:t xml:space="preserve">Součástí výkladu obsaženého v učebnicích (mohou se vyskytovat v cvičebnicích publikovaných jako doplňkový sešit k výkladovým učebnicím) pro střední školy je zpravidla také část věnující se úkolům a cvičením, sloužící k praktickému procvičení teoretických znalostí o slovesném rodu. </w:t>
      </w:r>
      <w:r w:rsidRPr="000A5DB2">
        <w:rPr>
          <w:rFonts w:ascii="Arial" w:hAnsi="Arial"/>
          <w:sz w:val="24"/>
        </w:rPr>
        <w:t xml:space="preserve">Z toho důvodu </w:t>
      </w:r>
      <w:r w:rsidR="00D05828">
        <w:rPr>
          <w:rFonts w:ascii="Arial" w:hAnsi="Arial"/>
          <w:sz w:val="24"/>
        </w:rPr>
        <w:t>bude část rozboru věnována též</w:t>
      </w:r>
      <w:r>
        <w:rPr>
          <w:rFonts w:ascii="Arial" w:hAnsi="Arial"/>
          <w:sz w:val="24"/>
        </w:rPr>
        <w:t xml:space="preserve"> cvičením, </w:t>
      </w:r>
      <w:r w:rsidR="00D05828">
        <w:rPr>
          <w:rFonts w:ascii="Arial" w:hAnsi="Arial"/>
          <w:sz w:val="24"/>
        </w:rPr>
        <w:t xml:space="preserve">tedy </w:t>
      </w:r>
      <w:r>
        <w:rPr>
          <w:rFonts w:ascii="Arial" w:hAnsi="Arial"/>
          <w:sz w:val="24"/>
        </w:rPr>
        <w:t>popsat je</w:t>
      </w:r>
      <w:r>
        <w:rPr>
          <w:rFonts w:ascii="Arial" w:hAnsi="Arial" w:cs="Arial"/>
          <w:sz w:val="24"/>
        </w:rPr>
        <w:t> </w:t>
      </w:r>
      <w:r w:rsidRPr="000A5DB2">
        <w:rPr>
          <w:rFonts w:ascii="Arial" w:hAnsi="Arial"/>
          <w:sz w:val="24"/>
        </w:rPr>
        <w:t>a zhodnotit, zda jsou cvičení a</w:t>
      </w:r>
      <w:r>
        <w:rPr>
          <w:rFonts w:ascii="Arial" w:hAnsi="Arial" w:cs="Arial"/>
          <w:sz w:val="24"/>
        </w:rPr>
        <w:t> </w:t>
      </w:r>
      <w:r w:rsidRPr="000A5DB2">
        <w:rPr>
          <w:rFonts w:ascii="Arial" w:hAnsi="Arial"/>
          <w:sz w:val="24"/>
        </w:rPr>
        <w:t>příklady zvolen</w:t>
      </w:r>
      <w:r>
        <w:rPr>
          <w:rFonts w:ascii="Arial" w:hAnsi="Arial"/>
          <w:sz w:val="24"/>
        </w:rPr>
        <w:t>y</w:t>
      </w:r>
      <w:r w:rsidRPr="000A5DB2">
        <w:rPr>
          <w:rFonts w:ascii="Arial" w:hAnsi="Arial"/>
          <w:sz w:val="24"/>
        </w:rPr>
        <w:t xml:space="preserve"> vhodně</w:t>
      </w:r>
      <w:r>
        <w:rPr>
          <w:rFonts w:ascii="Arial" w:hAnsi="Arial"/>
          <w:sz w:val="24"/>
        </w:rPr>
        <w:t xml:space="preserve"> a zda plní svůj účel</w:t>
      </w:r>
      <w:r w:rsidRPr="000A5DB2">
        <w:rPr>
          <w:rFonts w:ascii="Arial" w:hAnsi="Arial"/>
          <w:sz w:val="24"/>
        </w:rPr>
        <w:t xml:space="preserve">. </w:t>
      </w:r>
    </w:p>
    <w:p w:rsidR="0015510F" w:rsidRDefault="00515FDF" w:rsidP="00515FDF">
      <w:pPr>
        <w:spacing w:after="0" w:line="360" w:lineRule="auto"/>
        <w:jc w:val="both"/>
        <w:rPr>
          <w:rFonts w:ascii="Arial" w:hAnsi="Arial"/>
          <w:sz w:val="24"/>
        </w:rPr>
      </w:pPr>
      <w:r w:rsidRPr="000A5DB2">
        <w:rPr>
          <w:rFonts w:ascii="Arial" w:hAnsi="Arial"/>
          <w:sz w:val="24"/>
        </w:rPr>
        <w:tab/>
      </w:r>
      <w:r w:rsidR="0015510F">
        <w:rPr>
          <w:rFonts w:ascii="Arial" w:hAnsi="Arial"/>
          <w:sz w:val="24"/>
        </w:rPr>
        <w:t>Při rozboru je zachována</w:t>
      </w:r>
      <w:r w:rsidRPr="000A5DB2">
        <w:rPr>
          <w:rFonts w:ascii="Arial" w:hAnsi="Arial"/>
          <w:sz w:val="24"/>
        </w:rPr>
        <w:t xml:space="preserve"> terminologi</w:t>
      </w:r>
      <w:r w:rsidR="0015510F">
        <w:rPr>
          <w:rFonts w:ascii="Arial" w:hAnsi="Arial"/>
          <w:sz w:val="24"/>
        </w:rPr>
        <w:t>e</w:t>
      </w:r>
      <w:r w:rsidRPr="000A5DB2">
        <w:rPr>
          <w:rFonts w:ascii="Arial" w:hAnsi="Arial"/>
          <w:sz w:val="24"/>
        </w:rPr>
        <w:t xml:space="preserve"> jednotlivých učebnic, proto </w:t>
      </w:r>
      <w:r>
        <w:rPr>
          <w:rFonts w:ascii="Arial" w:hAnsi="Arial"/>
          <w:sz w:val="24"/>
        </w:rPr>
        <w:t xml:space="preserve">se v práci bude vyskytovat </w:t>
      </w:r>
      <w:r w:rsidRPr="000A5DB2">
        <w:rPr>
          <w:rFonts w:ascii="Arial" w:hAnsi="Arial"/>
          <w:sz w:val="24"/>
        </w:rPr>
        <w:t>střídání českých a mezinárodních názvů pro slovesný rod a další zmíněné pojmy</w:t>
      </w:r>
      <w:r>
        <w:rPr>
          <w:rFonts w:ascii="Arial" w:hAnsi="Arial"/>
          <w:sz w:val="24"/>
        </w:rPr>
        <w:t xml:space="preserve"> v průběhu rozboru jednotlivých učebnic</w:t>
      </w:r>
      <w:r w:rsidRPr="000A5DB2">
        <w:rPr>
          <w:rFonts w:ascii="Arial" w:hAnsi="Arial"/>
          <w:sz w:val="24"/>
        </w:rPr>
        <w:t xml:space="preserve">. </w:t>
      </w:r>
    </w:p>
    <w:p w:rsidR="00515FDF" w:rsidRDefault="00515FDF" w:rsidP="0015510F">
      <w:pPr>
        <w:spacing w:after="0" w:line="360" w:lineRule="auto"/>
        <w:ind w:firstLine="708"/>
        <w:jc w:val="both"/>
        <w:rPr>
          <w:rFonts w:ascii="Arial" w:hAnsi="Arial"/>
          <w:sz w:val="24"/>
        </w:rPr>
      </w:pPr>
      <w:r w:rsidRPr="000A5DB2">
        <w:rPr>
          <w:rFonts w:ascii="Arial" w:hAnsi="Arial"/>
          <w:sz w:val="24"/>
        </w:rPr>
        <w:t>Ve většině níže uvedených učebnic se používají jejich české ekvivalenty, ale některé z nich užívají v průběhu výkladu oba termíny.</w:t>
      </w:r>
      <w:r>
        <w:rPr>
          <w:rFonts w:ascii="Arial" w:hAnsi="Arial"/>
          <w:sz w:val="24"/>
        </w:rPr>
        <w:t xml:space="preserve"> Problematice užití mezinárodní terminologie </w:t>
      </w:r>
      <w:r w:rsidR="0015510F">
        <w:rPr>
          <w:rFonts w:ascii="Arial" w:hAnsi="Arial"/>
          <w:sz w:val="24"/>
        </w:rPr>
        <w:t xml:space="preserve">bude </w:t>
      </w:r>
      <w:r>
        <w:rPr>
          <w:rFonts w:ascii="Arial" w:hAnsi="Arial"/>
          <w:sz w:val="24"/>
        </w:rPr>
        <w:t>u</w:t>
      </w:r>
      <w:r w:rsidR="003727F2">
        <w:rPr>
          <w:rFonts w:ascii="Arial" w:hAnsi="Arial"/>
          <w:sz w:val="24"/>
        </w:rPr>
        <w:t> </w:t>
      </w:r>
      <w:r>
        <w:rPr>
          <w:rFonts w:ascii="Arial" w:hAnsi="Arial"/>
          <w:sz w:val="24"/>
        </w:rPr>
        <w:t>jednotlivých publikacích</w:t>
      </w:r>
      <w:r w:rsidR="0015510F">
        <w:rPr>
          <w:rFonts w:ascii="Arial" w:hAnsi="Arial"/>
          <w:sz w:val="24"/>
        </w:rPr>
        <w:t xml:space="preserve"> věnován prostor též</w:t>
      </w:r>
      <w:r>
        <w:rPr>
          <w:rFonts w:ascii="Arial" w:hAnsi="Arial"/>
          <w:sz w:val="24"/>
        </w:rPr>
        <w:t xml:space="preserve">. Uvádění mezinárodního ekvivalentu pro český termín </w:t>
      </w:r>
      <w:r>
        <w:rPr>
          <w:rFonts w:ascii="Arial" w:hAnsi="Arial"/>
          <w:sz w:val="24"/>
        </w:rPr>
        <w:lastRenderedPageBreak/>
        <w:t>je</w:t>
      </w:r>
      <w:r w:rsidR="003727F2">
        <w:rPr>
          <w:rFonts w:ascii="Arial" w:hAnsi="Arial"/>
          <w:sz w:val="24"/>
        </w:rPr>
        <w:t> </w:t>
      </w:r>
      <w:r>
        <w:rPr>
          <w:rFonts w:ascii="Arial" w:hAnsi="Arial"/>
          <w:sz w:val="24"/>
        </w:rPr>
        <w:t xml:space="preserve">běžné a </w:t>
      </w:r>
      <w:r w:rsidR="0015510F">
        <w:rPr>
          <w:rFonts w:ascii="Arial" w:hAnsi="Arial"/>
          <w:sz w:val="24"/>
        </w:rPr>
        <w:t xml:space="preserve">kupříkladu </w:t>
      </w:r>
      <w:r>
        <w:rPr>
          <w:rFonts w:ascii="Arial" w:hAnsi="Arial"/>
          <w:sz w:val="24"/>
        </w:rPr>
        <w:t>pro</w:t>
      </w:r>
      <w:r w:rsidR="0015510F">
        <w:rPr>
          <w:rFonts w:ascii="Arial" w:hAnsi="Arial"/>
          <w:sz w:val="24"/>
        </w:rPr>
        <w:t> </w:t>
      </w:r>
      <w:r>
        <w:rPr>
          <w:rFonts w:ascii="Arial" w:hAnsi="Arial"/>
          <w:sz w:val="24"/>
        </w:rPr>
        <w:t>učebnice určené pro gymnázia též nutné, a toto</w:t>
      </w:r>
      <w:r w:rsidR="00465441">
        <w:rPr>
          <w:rFonts w:ascii="Arial" w:hAnsi="Arial"/>
          <w:sz w:val="24"/>
        </w:rPr>
        <w:t xml:space="preserve"> z </w:t>
      </w:r>
      <w:r w:rsidR="0015510F">
        <w:rPr>
          <w:rFonts w:ascii="Arial" w:hAnsi="Arial"/>
          <w:sz w:val="24"/>
        </w:rPr>
        <w:t>části</w:t>
      </w:r>
      <w:r>
        <w:rPr>
          <w:rFonts w:ascii="Arial" w:hAnsi="Arial"/>
          <w:sz w:val="24"/>
        </w:rPr>
        <w:t xml:space="preserve"> </w:t>
      </w:r>
      <w:r w:rsidR="0015510F">
        <w:rPr>
          <w:rFonts w:ascii="Arial" w:hAnsi="Arial"/>
          <w:sz w:val="24"/>
        </w:rPr>
        <w:t>potvrzovaly</w:t>
      </w:r>
      <w:r>
        <w:rPr>
          <w:rFonts w:ascii="Arial" w:hAnsi="Arial"/>
          <w:sz w:val="24"/>
        </w:rPr>
        <w:t xml:space="preserve"> níže </w:t>
      </w:r>
      <w:r w:rsidR="0015510F">
        <w:rPr>
          <w:rFonts w:ascii="Arial" w:hAnsi="Arial"/>
          <w:sz w:val="24"/>
        </w:rPr>
        <w:t>vybrané</w:t>
      </w:r>
      <w:r>
        <w:rPr>
          <w:rFonts w:ascii="Arial" w:hAnsi="Arial"/>
          <w:sz w:val="24"/>
        </w:rPr>
        <w:t xml:space="preserve"> učebnice, v nichž mezinárodní ekvivalenty </w:t>
      </w:r>
      <w:r w:rsidR="0015510F">
        <w:rPr>
          <w:rFonts w:ascii="Arial" w:hAnsi="Arial"/>
          <w:sz w:val="24"/>
        </w:rPr>
        <w:t>lze</w:t>
      </w:r>
      <w:r>
        <w:rPr>
          <w:rFonts w:ascii="Arial" w:hAnsi="Arial"/>
          <w:sz w:val="24"/>
        </w:rPr>
        <w:t xml:space="preserve"> nalézt. Problémem, který se</w:t>
      </w:r>
      <w:r w:rsidR="003727F2">
        <w:rPr>
          <w:rFonts w:ascii="Arial" w:hAnsi="Arial"/>
          <w:sz w:val="24"/>
        </w:rPr>
        <w:t> </w:t>
      </w:r>
      <w:r>
        <w:rPr>
          <w:rFonts w:ascii="Arial" w:hAnsi="Arial"/>
          <w:sz w:val="24"/>
        </w:rPr>
        <w:t xml:space="preserve">ovšem v některých učebnicích objevoval, byla mírná nejednotnost a zbytečné střídání obou možností. </w:t>
      </w:r>
    </w:p>
    <w:p w:rsidR="00515FDF" w:rsidRDefault="00515FDF" w:rsidP="00515FDF">
      <w:pPr>
        <w:spacing w:line="360" w:lineRule="auto"/>
        <w:jc w:val="both"/>
        <w:rPr>
          <w:rFonts w:ascii="Arial" w:hAnsi="Arial" w:cs="Arial"/>
          <w:sz w:val="24"/>
          <w:szCs w:val="24"/>
        </w:rPr>
      </w:pPr>
      <w:r>
        <w:rPr>
          <w:rFonts w:ascii="Arial" w:hAnsi="Arial"/>
          <w:sz w:val="24"/>
        </w:rPr>
        <w:tab/>
      </w:r>
      <w:r w:rsidRPr="00D160ED">
        <w:rPr>
          <w:rFonts w:ascii="Arial" w:hAnsi="Arial"/>
          <w:b/>
          <w:bCs/>
          <w:sz w:val="24"/>
        </w:rPr>
        <w:t xml:space="preserve"> </w:t>
      </w:r>
      <w:r>
        <w:rPr>
          <w:rFonts w:ascii="Arial" w:hAnsi="Arial" w:cs="Arial"/>
          <w:sz w:val="24"/>
          <w:szCs w:val="24"/>
        </w:rPr>
        <w:t xml:space="preserve">Učebnice určené středním školám by měly splňovat určité předpoklady, které zaručí, že přehledným a srozumitelným způsobem vysvětlí téma slovesného rodu na úrovni středoškolského vzdělání. V následující části si vymezíme, co by </w:t>
      </w:r>
      <w:r w:rsidR="00465441">
        <w:rPr>
          <w:rFonts w:ascii="Arial" w:hAnsi="Arial" w:cs="Arial"/>
          <w:sz w:val="24"/>
          <w:szCs w:val="24"/>
        </w:rPr>
        <w:t>učebnice u tématu slovesného, a </w:t>
      </w:r>
      <w:r w:rsidR="0015510F">
        <w:rPr>
          <w:rFonts w:ascii="Arial" w:hAnsi="Arial" w:cs="Arial"/>
          <w:sz w:val="24"/>
          <w:szCs w:val="24"/>
        </w:rPr>
        <w:t xml:space="preserve">konkrétně </w:t>
      </w:r>
      <w:r>
        <w:rPr>
          <w:rFonts w:ascii="Arial" w:hAnsi="Arial" w:cs="Arial"/>
          <w:sz w:val="24"/>
          <w:szCs w:val="24"/>
        </w:rPr>
        <w:t>především trpného, rodu měly obsahovat</w:t>
      </w:r>
      <w:r w:rsidR="0015510F">
        <w:rPr>
          <w:rFonts w:ascii="Arial" w:hAnsi="Arial" w:cs="Arial"/>
          <w:sz w:val="24"/>
          <w:szCs w:val="24"/>
        </w:rPr>
        <w:t xml:space="preserve"> </w:t>
      </w:r>
      <w:r>
        <w:rPr>
          <w:rFonts w:ascii="Arial" w:hAnsi="Arial" w:cs="Arial"/>
          <w:sz w:val="24"/>
          <w:szCs w:val="24"/>
        </w:rPr>
        <w:t xml:space="preserve">a co by neměly opomenout. </w:t>
      </w:r>
    </w:p>
    <w:p w:rsidR="00515FDF" w:rsidRDefault="00515FDF" w:rsidP="00515FDF">
      <w:pPr>
        <w:spacing w:line="360" w:lineRule="auto"/>
        <w:jc w:val="both"/>
        <w:rPr>
          <w:rFonts w:ascii="Arial" w:hAnsi="Arial" w:cs="Arial"/>
          <w:sz w:val="24"/>
          <w:szCs w:val="24"/>
        </w:rPr>
      </w:pPr>
      <w:r>
        <w:rPr>
          <w:rFonts w:ascii="Arial" w:hAnsi="Arial" w:cs="Arial"/>
          <w:sz w:val="24"/>
          <w:szCs w:val="24"/>
        </w:rPr>
        <w:t xml:space="preserve">Učebnice by měly obsahovat: </w:t>
      </w:r>
    </w:p>
    <w:p w:rsidR="00515FDF" w:rsidRPr="007A71E9" w:rsidRDefault="00515FDF" w:rsidP="00515FDF">
      <w:pPr>
        <w:pStyle w:val="Odstavecseseznamem"/>
        <w:numPr>
          <w:ilvl w:val="0"/>
          <w:numId w:val="6"/>
        </w:numPr>
        <w:spacing w:line="360" w:lineRule="auto"/>
        <w:jc w:val="both"/>
        <w:rPr>
          <w:rFonts w:ascii="Arial" w:hAnsi="Arial" w:cs="Arial"/>
          <w:sz w:val="24"/>
          <w:szCs w:val="24"/>
        </w:rPr>
      </w:pPr>
      <w:bookmarkStart w:id="9" w:name="_Hlk38445212"/>
      <w:r>
        <w:rPr>
          <w:rFonts w:ascii="Arial" w:hAnsi="Arial" w:cs="Arial"/>
          <w:sz w:val="24"/>
          <w:szCs w:val="24"/>
        </w:rPr>
        <w:t xml:space="preserve">přehledné definování obou slovesných rodů, které v češtině existují; </w:t>
      </w:r>
      <w:r w:rsidR="0015510F">
        <w:rPr>
          <w:rFonts w:ascii="Arial" w:hAnsi="Arial" w:cs="Arial"/>
          <w:sz w:val="24"/>
          <w:szCs w:val="24"/>
        </w:rPr>
        <w:t>tato</w:t>
      </w:r>
      <w:r>
        <w:rPr>
          <w:rFonts w:ascii="Arial" w:hAnsi="Arial" w:cs="Arial"/>
          <w:sz w:val="24"/>
          <w:szCs w:val="24"/>
        </w:rPr>
        <w:t xml:space="preserve"> </w:t>
      </w:r>
      <w:r w:rsidR="0015510F">
        <w:rPr>
          <w:rFonts w:ascii="Arial" w:hAnsi="Arial" w:cs="Arial"/>
          <w:sz w:val="24"/>
          <w:szCs w:val="24"/>
        </w:rPr>
        <w:t>část</w:t>
      </w:r>
      <w:r>
        <w:rPr>
          <w:rFonts w:ascii="Arial" w:hAnsi="Arial" w:cs="Arial"/>
          <w:sz w:val="24"/>
          <w:szCs w:val="24"/>
        </w:rPr>
        <w:t xml:space="preserve"> by měl</w:t>
      </w:r>
      <w:r w:rsidR="0015510F">
        <w:rPr>
          <w:rFonts w:ascii="Arial" w:hAnsi="Arial" w:cs="Arial"/>
          <w:sz w:val="24"/>
          <w:szCs w:val="24"/>
        </w:rPr>
        <w:t>a</w:t>
      </w:r>
      <w:r>
        <w:rPr>
          <w:rFonts w:ascii="Arial" w:hAnsi="Arial" w:cs="Arial"/>
          <w:sz w:val="24"/>
          <w:szCs w:val="24"/>
        </w:rPr>
        <w:t xml:space="preserve"> též obsahovat srozumitelné vysvětlení dekonkretizac</w:t>
      </w:r>
      <w:r w:rsidR="0015510F">
        <w:rPr>
          <w:rFonts w:ascii="Arial" w:hAnsi="Arial" w:cs="Arial"/>
          <w:sz w:val="24"/>
          <w:szCs w:val="24"/>
        </w:rPr>
        <w:t>e</w:t>
      </w:r>
      <w:r>
        <w:rPr>
          <w:rFonts w:ascii="Arial" w:hAnsi="Arial" w:cs="Arial"/>
          <w:sz w:val="24"/>
          <w:szCs w:val="24"/>
        </w:rPr>
        <w:t xml:space="preserve"> subjektu –</w:t>
      </w:r>
      <w:r w:rsidR="003727F2">
        <w:rPr>
          <w:rFonts w:ascii="Arial" w:hAnsi="Arial" w:cs="Arial"/>
          <w:sz w:val="24"/>
          <w:szCs w:val="24"/>
        </w:rPr>
        <w:t> </w:t>
      </w:r>
      <w:r>
        <w:rPr>
          <w:rFonts w:ascii="Arial" w:hAnsi="Arial" w:cs="Arial"/>
          <w:sz w:val="24"/>
          <w:szCs w:val="24"/>
        </w:rPr>
        <w:t>ne</w:t>
      </w:r>
      <w:r w:rsidR="0015510F">
        <w:rPr>
          <w:rFonts w:ascii="Arial" w:hAnsi="Arial" w:cs="Arial"/>
          <w:sz w:val="24"/>
          <w:szCs w:val="24"/>
        </w:rPr>
        <w:t xml:space="preserve"> nutně</w:t>
      </w:r>
      <w:r>
        <w:rPr>
          <w:rFonts w:ascii="Arial" w:hAnsi="Arial" w:cs="Arial"/>
          <w:sz w:val="24"/>
          <w:szCs w:val="24"/>
        </w:rPr>
        <w:t xml:space="preserve"> s užitím pojmů, které nejsou na této úrovně vzdělání nutné, ale zjednodušené vysvětlení tohoto jevu by mělo rozšířit výklad a definování trpného rodu; </w:t>
      </w:r>
    </w:p>
    <w:p w:rsidR="00515FDF" w:rsidRDefault="00515FDF" w:rsidP="00515FDF">
      <w:pPr>
        <w:pStyle w:val="Odstavecseseznamem"/>
        <w:numPr>
          <w:ilvl w:val="0"/>
          <w:numId w:val="6"/>
        </w:numPr>
        <w:spacing w:line="360" w:lineRule="auto"/>
        <w:jc w:val="both"/>
        <w:rPr>
          <w:rFonts w:ascii="Arial" w:hAnsi="Arial" w:cs="Arial"/>
          <w:sz w:val="24"/>
          <w:szCs w:val="24"/>
        </w:rPr>
      </w:pPr>
      <w:r>
        <w:rPr>
          <w:rFonts w:ascii="Arial" w:hAnsi="Arial" w:cs="Arial"/>
          <w:sz w:val="24"/>
          <w:szCs w:val="24"/>
        </w:rPr>
        <w:t xml:space="preserve">rozlišení trpného rodu opisného a zvratného; </w:t>
      </w:r>
    </w:p>
    <w:p w:rsidR="00515FDF" w:rsidRDefault="00515FDF" w:rsidP="00515FDF">
      <w:pPr>
        <w:pStyle w:val="Odstavecseseznamem"/>
        <w:numPr>
          <w:ilvl w:val="0"/>
          <w:numId w:val="6"/>
        </w:numPr>
        <w:spacing w:line="360" w:lineRule="auto"/>
        <w:jc w:val="both"/>
        <w:rPr>
          <w:rFonts w:ascii="Arial" w:hAnsi="Arial" w:cs="Arial"/>
          <w:sz w:val="24"/>
          <w:szCs w:val="24"/>
        </w:rPr>
      </w:pPr>
      <w:r>
        <w:rPr>
          <w:rFonts w:ascii="Arial" w:hAnsi="Arial" w:cs="Arial"/>
          <w:sz w:val="24"/>
          <w:szCs w:val="24"/>
        </w:rPr>
        <w:t xml:space="preserve">z jakých tvarů se oba trpné rody skládají: </w:t>
      </w:r>
    </w:p>
    <w:p w:rsidR="00515FDF" w:rsidRDefault="00515FDF" w:rsidP="00515FDF">
      <w:pPr>
        <w:pStyle w:val="Odstavecseseznamem"/>
        <w:numPr>
          <w:ilvl w:val="1"/>
          <w:numId w:val="7"/>
        </w:numPr>
        <w:spacing w:line="360" w:lineRule="auto"/>
        <w:jc w:val="both"/>
        <w:rPr>
          <w:rFonts w:ascii="Arial" w:hAnsi="Arial" w:cs="Arial"/>
          <w:sz w:val="24"/>
          <w:szCs w:val="24"/>
        </w:rPr>
      </w:pPr>
      <w:r>
        <w:rPr>
          <w:rFonts w:ascii="Arial" w:hAnsi="Arial" w:cs="Arial"/>
          <w:sz w:val="24"/>
          <w:szCs w:val="24"/>
        </w:rPr>
        <w:t xml:space="preserve">trpný rod opisný: tvar pomocného slovesa </w:t>
      </w:r>
      <w:r>
        <w:rPr>
          <w:rFonts w:ascii="Arial" w:hAnsi="Arial" w:cs="Arial"/>
          <w:i/>
          <w:iCs/>
          <w:sz w:val="24"/>
          <w:szCs w:val="24"/>
        </w:rPr>
        <w:t>být</w:t>
      </w:r>
      <w:r>
        <w:rPr>
          <w:rFonts w:ascii="Arial" w:hAnsi="Arial" w:cs="Arial"/>
          <w:sz w:val="24"/>
          <w:szCs w:val="24"/>
        </w:rPr>
        <w:t xml:space="preserve"> a tvar příčestí trpného, </w:t>
      </w:r>
    </w:p>
    <w:p w:rsidR="00515FDF" w:rsidRDefault="00515FDF" w:rsidP="00515FDF">
      <w:pPr>
        <w:pStyle w:val="Odstavecseseznamem"/>
        <w:numPr>
          <w:ilvl w:val="1"/>
          <w:numId w:val="7"/>
        </w:numPr>
        <w:spacing w:line="360" w:lineRule="auto"/>
        <w:jc w:val="both"/>
        <w:rPr>
          <w:rFonts w:ascii="Arial" w:hAnsi="Arial" w:cs="Arial"/>
          <w:sz w:val="24"/>
          <w:szCs w:val="24"/>
        </w:rPr>
      </w:pPr>
      <w:r>
        <w:rPr>
          <w:rFonts w:ascii="Arial" w:hAnsi="Arial" w:cs="Arial"/>
          <w:sz w:val="24"/>
          <w:szCs w:val="24"/>
        </w:rPr>
        <w:t xml:space="preserve">trpný rod zvratný: slovesný tvar a tvar zvratného </w:t>
      </w:r>
      <w:r>
        <w:rPr>
          <w:rFonts w:ascii="Arial" w:hAnsi="Arial" w:cs="Arial"/>
          <w:i/>
          <w:iCs/>
          <w:sz w:val="24"/>
          <w:szCs w:val="24"/>
        </w:rPr>
        <w:t>se</w:t>
      </w:r>
      <w:r>
        <w:rPr>
          <w:rFonts w:ascii="Arial" w:hAnsi="Arial" w:cs="Arial"/>
          <w:sz w:val="24"/>
          <w:szCs w:val="24"/>
        </w:rPr>
        <w:t xml:space="preserve">; </w:t>
      </w:r>
    </w:p>
    <w:p w:rsidR="00515FDF" w:rsidRDefault="00515FDF" w:rsidP="00515FDF">
      <w:pPr>
        <w:pStyle w:val="Odstavecseseznamem"/>
        <w:numPr>
          <w:ilvl w:val="0"/>
          <w:numId w:val="7"/>
        </w:numPr>
        <w:spacing w:line="360" w:lineRule="auto"/>
        <w:jc w:val="both"/>
        <w:rPr>
          <w:rFonts w:ascii="Arial" w:hAnsi="Arial" w:cs="Arial"/>
          <w:sz w:val="24"/>
          <w:szCs w:val="24"/>
        </w:rPr>
      </w:pPr>
      <w:r>
        <w:rPr>
          <w:rFonts w:ascii="Arial" w:hAnsi="Arial" w:cs="Arial"/>
          <w:sz w:val="24"/>
          <w:szCs w:val="24"/>
        </w:rPr>
        <w:t xml:space="preserve">příklady: vysvětlení, kde se užívá trpného rodu nejčastěji, uvést příklady tvarů, kterým může být trpný rod podobný; </w:t>
      </w:r>
    </w:p>
    <w:p w:rsidR="00515FDF" w:rsidRDefault="00515FDF" w:rsidP="00515FDF">
      <w:pPr>
        <w:pStyle w:val="Odstavecseseznamem"/>
        <w:numPr>
          <w:ilvl w:val="0"/>
          <w:numId w:val="7"/>
        </w:numPr>
        <w:spacing w:line="360" w:lineRule="auto"/>
        <w:jc w:val="both"/>
        <w:rPr>
          <w:rFonts w:ascii="Arial" w:hAnsi="Arial" w:cs="Arial"/>
          <w:sz w:val="24"/>
          <w:szCs w:val="24"/>
        </w:rPr>
      </w:pPr>
      <w:r>
        <w:rPr>
          <w:rFonts w:ascii="Arial" w:hAnsi="Arial" w:cs="Arial"/>
          <w:sz w:val="24"/>
          <w:szCs w:val="24"/>
        </w:rPr>
        <w:t>další pojmy, jež se mohou s výkladem slovesného rodu pojit, přestože se nevztahují pouze k tomuto tématu,</w:t>
      </w:r>
    </w:p>
    <w:p w:rsidR="00515FDF" w:rsidRDefault="00515FDF" w:rsidP="00515FDF">
      <w:pPr>
        <w:pStyle w:val="Odstavecseseznamem"/>
        <w:numPr>
          <w:ilvl w:val="1"/>
          <w:numId w:val="7"/>
        </w:numPr>
        <w:spacing w:line="360" w:lineRule="auto"/>
        <w:jc w:val="both"/>
        <w:rPr>
          <w:rFonts w:ascii="Arial" w:hAnsi="Arial" w:cs="Arial"/>
          <w:sz w:val="24"/>
          <w:szCs w:val="24"/>
        </w:rPr>
      </w:pPr>
      <w:r>
        <w:rPr>
          <w:rFonts w:ascii="Arial" w:hAnsi="Arial" w:cs="Arial"/>
          <w:sz w:val="24"/>
          <w:szCs w:val="24"/>
        </w:rPr>
        <w:t xml:space="preserve">pro příklad můžeme uvést pojmy předmětová a nepředmětová slovesa; </w:t>
      </w:r>
    </w:p>
    <w:p w:rsidR="00515FDF" w:rsidRDefault="00515FDF" w:rsidP="00515FDF">
      <w:pPr>
        <w:pStyle w:val="Odstavecseseznamem"/>
        <w:numPr>
          <w:ilvl w:val="0"/>
          <w:numId w:val="7"/>
        </w:numPr>
        <w:spacing w:line="360" w:lineRule="auto"/>
        <w:jc w:val="both"/>
        <w:rPr>
          <w:rFonts w:ascii="Arial" w:hAnsi="Arial" w:cs="Arial"/>
          <w:sz w:val="24"/>
          <w:szCs w:val="24"/>
        </w:rPr>
      </w:pPr>
      <w:r>
        <w:rPr>
          <w:rFonts w:ascii="Arial" w:hAnsi="Arial" w:cs="Arial"/>
          <w:sz w:val="24"/>
          <w:szCs w:val="24"/>
        </w:rPr>
        <w:t>cvičení, na nichž by si měli studenti ověřit, zda danou látku dostatečně pochopili,</w:t>
      </w:r>
      <w:r w:rsidR="0015510F">
        <w:rPr>
          <w:rFonts w:ascii="Arial" w:hAnsi="Arial" w:cs="Arial"/>
          <w:sz w:val="24"/>
          <w:szCs w:val="24"/>
        </w:rPr>
        <w:t xml:space="preserve"> zda dokáží své vědomosti aplikovat v praxi,</w:t>
      </w:r>
      <w:r>
        <w:rPr>
          <w:rFonts w:ascii="Arial" w:hAnsi="Arial" w:cs="Arial"/>
          <w:sz w:val="24"/>
          <w:szCs w:val="24"/>
        </w:rPr>
        <w:t xml:space="preserve"> zda dokáží slovesný rod vhodně užít a odlišit v textu. </w:t>
      </w:r>
    </w:p>
    <w:bookmarkEnd w:id="9"/>
    <w:p w:rsidR="00515FDF" w:rsidRPr="007A71E9" w:rsidRDefault="00515FDF" w:rsidP="00515FDF">
      <w:pPr>
        <w:spacing w:line="360" w:lineRule="auto"/>
        <w:jc w:val="both"/>
        <w:rPr>
          <w:rFonts w:ascii="Arial" w:hAnsi="Arial" w:cs="Arial"/>
          <w:sz w:val="24"/>
          <w:szCs w:val="24"/>
        </w:rPr>
      </w:pPr>
      <w:r>
        <w:rPr>
          <w:rFonts w:ascii="Arial" w:hAnsi="Arial" w:cs="Arial"/>
          <w:sz w:val="24"/>
          <w:szCs w:val="24"/>
        </w:rPr>
        <w:t xml:space="preserve">Výše zmíněné body tvoří rozsah, který by mohl splňovat výklad slovesného rodu v učebnicích na úrovni střední školy. Jedná se o rozsah, který </w:t>
      </w:r>
      <w:r w:rsidR="0015510F">
        <w:rPr>
          <w:rFonts w:ascii="Arial" w:hAnsi="Arial" w:cs="Arial"/>
          <w:sz w:val="24"/>
          <w:szCs w:val="24"/>
        </w:rPr>
        <w:t xml:space="preserve">by měl </w:t>
      </w:r>
      <w:r w:rsidR="0015510F">
        <w:rPr>
          <w:rFonts w:ascii="Arial" w:hAnsi="Arial" w:cs="Arial"/>
          <w:sz w:val="24"/>
          <w:szCs w:val="24"/>
        </w:rPr>
        <w:lastRenderedPageBreak/>
        <w:t>být dostupný</w:t>
      </w:r>
      <w:r>
        <w:rPr>
          <w:rFonts w:ascii="Arial" w:hAnsi="Arial" w:cs="Arial"/>
          <w:sz w:val="24"/>
          <w:szCs w:val="24"/>
        </w:rPr>
        <w:t xml:space="preserve"> v učebnicích, jež jsou určené pro všechny typy středních škol, popřípadě pro </w:t>
      </w:r>
      <w:r w:rsidR="0015510F">
        <w:rPr>
          <w:rFonts w:ascii="Arial" w:hAnsi="Arial" w:cs="Arial"/>
          <w:sz w:val="24"/>
          <w:szCs w:val="24"/>
        </w:rPr>
        <w:t>učebnice</w:t>
      </w:r>
      <w:r>
        <w:rPr>
          <w:rFonts w:ascii="Arial" w:hAnsi="Arial" w:cs="Arial"/>
          <w:sz w:val="24"/>
          <w:szCs w:val="24"/>
        </w:rPr>
        <w:t xml:space="preserve">, které jsou určené pro gymnázia. </w:t>
      </w:r>
    </w:p>
    <w:p w:rsidR="00515FDF" w:rsidRPr="00D160ED" w:rsidRDefault="00515FDF" w:rsidP="00515FDF">
      <w:pPr>
        <w:spacing w:after="0" w:line="360" w:lineRule="auto"/>
        <w:jc w:val="both"/>
        <w:rPr>
          <w:rFonts w:ascii="Arial" w:hAnsi="Arial"/>
          <w:b/>
          <w:bCs/>
          <w:sz w:val="24"/>
        </w:rPr>
      </w:pPr>
    </w:p>
    <w:p w:rsidR="00515FDF" w:rsidRDefault="00515FDF" w:rsidP="00515FDF"/>
    <w:p w:rsidR="00515FDF" w:rsidRPr="0087693A" w:rsidRDefault="00515FDF" w:rsidP="00416F9F">
      <w:pPr>
        <w:keepNext/>
        <w:keepLines/>
        <w:spacing w:before="200" w:after="0" w:line="480" w:lineRule="auto"/>
        <w:outlineLvl w:val="2"/>
        <w:rPr>
          <w:rFonts w:ascii="Arial" w:eastAsiaTheme="majorEastAsia" w:hAnsi="Arial" w:cstheme="majorBidi"/>
          <w:b/>
          <w:bCs/>
          <w:sz w:val="24"/>
        </w:rPr>
      </w:pPr>
      <w:bookmarkStart w:id="10" w:name="_Toc392662910"/>
      <w:bookmarkStart w:id="11" w:name="_Toc39414260"/>
      <w:r w:rsidRPr="0087693A">
        <w:rPr>
          <w:rFonts w:ascii="Arial" w:eastAsiaTheme="majorEastAsia" w:hAnsi="Arial" w:cstheme="majorBidi"/>
          <w:b/>
          <w:bCs/>
          <w:sz w:val="24"/>
        </w:rPr>
        <w:t xml:space="preserve">2.1.1 </w:t>
      </w:r>
      <w:bookmarkEnd w:id="10"/>
      <w:r w:rsidRPr="0087693A">
        <w:rPr>
          <w:rFonts w:ascii="Arial" w:eastAsiaTheme="majorEastAsia" w:hAnsi="Arial" w:cstheme="majorBidi"/>
          <w:b/>
          <w:bCs/>
          <w:sz w:val="24"/>
        </w:rPr>
        <w:t>Český jazyk pro 1.-4. ročník středních škol (mluvnická a stylistická část)</w:t>
      </w:r>
      <w:bookmarkEnd w:id="11"/>
      <w:r w:rsidRPr="0087693A">
        <w:rPr>
          <w:rFonts w:ascii="Arial" w:eastAsiaTheme="majorEastAsia" w:hAnsi="Arial" w:cstheme="majorBidi"/>
          <w:b/>
          <w:bCs/>
          <w:sz w:val="24"/>
        </w:rPr>
        <w:t xml:space="preserve"> </w:t>
      </w:r>
    </w:p>
    <w:p w:rsidR="00515FDF" w:rsidRPr="0087693A" w:rsidRDefault="00515FDF" w:rsidP="00515FDF">
      <w:pPr>
        <w:spacing w:after="0" w:line="360" w:lineRule="auto"/>
        <w:jc w:val="both"/>
        <w:rPr>
          <w:rFonts w:ascii="Arial" w:hAnsi="Arial"/>
          <w:sz w:val="24"/>
        </w:rPr>
      </w:pPr>
      <w:r w:rsidRPr="0087693A">
        <w:rPr>
          <w:rFonts w:ascii="Arial" w:hAnsi="Arial"/>
          <w:sz w:val="24"/>
        </w:rPr>
        <w:tab/>
        <w:t>Učebnice</w:t>
      </w:r>
      <w:r>
        <w:rPr>
          <w:rFonts w:ascii="Arial" w:hAnsi="Arial"/>
          <w:sz w:val="24"/>
        </w:rPr>
        <w:t>,</w:t>
      </w:r>
      <w:r w:rsidR="00416F9F">
        <w:rPr>
          <w:rFonts w:ascii="Arial" w:hAnsi="Arial"/>
          <w:sz w:val="24"/>
        </w:rPr>
        <w:t xml:space="preserve"> která</w:t>
      </w:r>
      <w:r>
        <w:rPr>
          <w:rFonts w:ascii="Arial" w:hAnsi="Arial"/>
          <w:sz w:val="24"/>
        </w:rPr>
        <w:t xml:space="preserve"> vznikl</w:t>
      </w:r>
      <w:r w:rsidR="00416F9F">
        <w:rPr>
          <w:rFonts w:ascii="Arial" w:hAnsi="Arial"/>
          <w:sz w:val="24"/>
        </w:rPr>
        <w:t>a</w:t>
      </w:r>
      <w:r>
        <w:rPr>
          <w:rFonts w:ascii="Arial" w:hAnsi="Arial"/>
          <w:sz w:val="24"/>
        </w:rPr>
        <w:t xml:space="preserve"> ve spolupráci kolektivu autorů,</w:t>
      </w:r>
      <w:r w:rsidRPr="0087693A">
        <w:rPr>
          <w:rFonts w:ascii="Arial" w:hAnsi="Arial"/>
          <w:sz w:val="24"/>
        </w:rPr>
        <w:t xml:space="preserve"> </w:t>
      </w:r>
      <w:r>
        <w:rPr>
          <w:rFonts w:ascii="Arial" w:hAnsi="Arial"/>
          <w:sz w:val="24"/>
        </w:rPr>
        <w:t xml:space="preserve">je </w:t>
      </w:r>
      <w:r w:rsidRPr="0087693A">
        <w:rPr>
          <w:rFonts w:ascii="Arial" w:hAnsi="Arial"/>
          <w:sz w:val="24"/>
        </w:rPr>
        <w:t xml:space="preserve">určená pro všechny </w:t>
      </w:r>
      <w:r>
        <w:rPr>
          <w:rFonts w:ascii="Arial" w:hAnsi="Arial"/>
          <w:sz w:val="24"/>
        </w:rPr>
        <w:t>typy</w:t>
      </w:r>
      <w:r w:rsidRPr="0087693A">
        <w:rPr>
          <w:rFonts w:ascii="Arial" w:hAnsi="Arial"/>
          <w:sz w:val="24"/>
        </w:rPr>
        <w:t xml:space="preserve"> škol </w:t>
      </w:r>
      <w:r>
        <w:rPr>
          <w:rFonts w:ascii="Arial" w:hAnsi="Arial"/>
          <w:sz w:val="24"/>
        </w:rPr>
        <w:t xml:space="preserve">a </w:t>
      </w:r>
      <w:r w:rsidRPr="0087693A">
        <w:rPr>
          <w:rFonts w:ascii="Arial" w:hAnsi="Arial"/>
          <w:sz w:val="24"/>
        </w:rPr>
        <w:t xml:space="preserve">shrnuje </w:t>
      </w:r>
      <w:r>
        <w:rPr>
          <w:rFonts w:ascii="Arial" w:hAnsi="Arial"/>
          <w:sz w:val="24"/>
        </w:rPr>
        <w:t>učivo celých čtyř</w:t>
      </w:r>
      <w:r w:rsidRPr="0087693A">
        <w:rPr>
          <w:rFonts w:ascii="Arial" w:hAnsi="Arial"/>
          <w:sz w:val="24"/>
        </w:rPr>
        <w:t xml:space="preserve"> ročník</w:t>
      </w:r>
      <w:r>
        <w:rPr>
          <w:rFonts w:ascii="Arial" w:hAnsi="Arial"/>
          <w:sz w:val="24"/>
        </w:rPr>
        <w:t>ů</w:t>
      </w:r>
      <w:r w:rsidRPr="0087693A">
        <w:rPr>
          <w:rFonts w:ascii="Arial" w:hAnsi="Arial"/>
          <w:sz w:val="24"/>
        </w:rPr>
        <w:t xml:space="preserve"> střední školy. </w:t>
      </w:r>
      <w:r>
        <w:rPr>
          <w:rFonts w:ascii="Arial" w:hAnsi="Arial"/>
          <w:sz w:val="24"/>
        </w:rPr>
        <w:t>Učebnice j</w:t>
      </w:r>
      <w:r w:rsidRPr="0087693A">
        <w:rPr>
          <w:rFonts w:ascii="Arial" w:hAnsi="Arial"/>
          <w:sz w:val="24"/>
        </w:rPr>
        <w:t>e dělena na</w:t>
      </w:r>
      <w:r>
        <w:rPr>
          <w:rFonts w:ascii="Arial" w:hAnsi="Arial"/>
          <w:sz w:val="24"/>
        </w:rPr>
        <w:t> </w:t>
      </w:r>
      <w:r w:rsidRPr="0087693A">
        <w:rPr>
          <w:rFonts w:ascii="Arial" w:hAnsi="Arial"/>
          <w:sz w:val="24"/>
        </w:rPr>
        <w:t>mluvnickou a</w:t>
      </w:r>
      <w:r>
        <w:rPr>
          <w:rFonts w:ascii="Arial" w:hAnsi="Arial"/>
          <w:sz w:val="24"/>
        </w:rPr>
        <w:t> </w:t>
      </w:r>
      <w:r w:rsidRPr="0087693A">
        <w:rPr>
          <w:rFonts w:ascii="Arial" w:hAnsi="Arial"/>
          <w:sz w:val="24"/>
        </w:rPr>
        <w:t>stylistickou část, jak</w:t>
      </w:r>
      <w:r>
        <w:rPr>
          <w:rFonts w:ascii="Arial" w:hAnsi="Arial"/>
          <w:sz w:val="24"/>
        </w:rPr>
        <w:t> </w:t>
      </w:r>
      <w:r w:rsidRPr="0087693A">
        <w:rPr>
          <w:rFonts w:ascii="Arial" w:hAnsi="Arial"/>
          <w:sz w:val="24"/>
        </w:rPr>
        <w:t>je</w:t>
      </w:r>
      <w:r>
        <w:rPr>
          <w:rFonts w:ascii="Arial" w:hAnsi="Arial"/>
          <w:sz w:val="24"/>
        </w:rPr>
        <w:t> </w:t>
      </w:r>
      <w:r w:rsidRPr="0087693A">
        <w:rPr>
          <w:rFonts w:ascii="Arial" w:hAnsi="Arial"/>
          <w:sz w:val="24"/>
        </w:rPr>
        <w:t xml:space="preserve">patrné již z názvu. </w:t>
      </w:r>
    </w:p>
    <w:p w:rsidR="00515FDF" w:rsidRPr="0087693A" w:rsidRDefault="00515FDF" w:rsidP="00515FDF">
      <w:pPr>
        <w:spacing w:after="0" w:line="360" w:lineRule="auto"/>
        <w:ind w:firstLine="708"/>
        <w:jc w:val="both"/>
        <w:rPr>
          <w:rFonts w:ascii="Arial" w:hAnsi="Arial"/>
          <w:sz w:val="24"/>
        </w:rPr>
      </w:pPr>
      <w:r w:rsidRPr="0087693A">
        <w:rPr>
          <w:rFonts w:ascii="Arial" w:hAnsi="Arial"/>
          <w:sz w:val="24"/>
        </w:rPr>
        <w:t>Právě rozsah</w:t>
      </w:r>
      <w:r>
        <w:rPr>
          <w:rFonts w:ascii="Arial" w:hAnsi="Arial"/>
          <w:sz w:val="24"/>
        </w:rPr>
        <w:t xml:space="preserve"> učebnice</w:t>
      </w:r>
      <w:r w:rsidRPr="0087693A">
        <w:rPr>
          <w:rFonts w:ascii="Arial" w:hAnsi="Arial"/>
          <w:sz w:val="24"/>
        </w:rPr>
        <w:t xml:space="preserve"> má </w:t>
      </w:r>
      <w:r>
        <w:rPr>
          <w:rFonts w:ascii="Arial" w:hAnsi="Arial"/>
          <w:sz w:val="24"/>
        </w:rPr>
        <w:t xml:space="preserve">pravděpodobně </w:t>
      </w:r>
      <w:r w:rsidRPr="0087693A">
        <w:rPr>
          <w:rFonts w:ascii="Arial" w:hAnsi="Arial"/>
          <w:sz w:val="24"/>
        </w:rPr>
        <w:t>za následek značn</w:t>
      </w:r>
      <w:r>
        <w:rPr>
          <w:rFonts w:ascii="Arial" w:hAnsi="Arial"/>
          <w:sz w:val="24"/>
        </w:rPr>
        <w:t xml:space="preserve">é zestručnění </w:t>
      </w:r>
      <w:r w:rsidRPr="0087693A">
        <w:rPr>
          <w:rFonts w:ascii="Arial" w:hAnsi="Arial"/>
          <w:sz w:val="24"/>
        </w:rPr>
        <w:t>informací</w:t>
      </w:r>
      <w:r>
        <w:rPr>
          <w:rFonts w:ascii="Arial" w:hAnsi="Arial"/>
          <w:sz w:val="24"/>
        </w:rPr>
        <w:t>.</w:t>
      </w:r>
      <w:r w:rsidRPr="0087693A">
        <w:rPr>
          <w:rFonts w:ascii="Arial" w:hAnsi="Arial"/>
          <w:sz w:val="24"/>
        </w:rPr>
        <w:t xml:space="preserve"> </w:t>
      </w:r>
      <w:r>
        <w:rPr>
          <w:rFonts w:ascii="Arial" w:hAnsi="Arial"/>
          <w:sz w:val="24"/>
        </w:rPr>
        <w:t>T</w:t>
      </w:r>
      <w:r w:rsidRPr="0087693A">
        <w:rPr>
          <w:rFonts w:ascii="Arial" w:hAnsi="Arial"/>
          <w:sz w:val="24"/>
        </w:rPr>
        <w:t>éma</w:t>
      </w:r>
      <w:r>
        <w:rPr>
          <w:rFonts w:ascii="Arial" w:hAnsi="Arial"/>
          <w:sz w:val="24"/>
        </w:rPr>
        <w:t xml:space="preserve"> slovesného rodu je</w:t>
      </w:r>
      <w:r w:rsidRPr="0087693A">
        <w:rPr>
          <w:rFonts w:ascii="Arial" w:hAnsi="Arial"/>
          <w:sz w:val="24"/>
        </w:rPr>
        <w:t xml:space="preserve"> zpracováno velmi zkratkovitě </w:t>
      </w:r>
      <w:r>
        <w:rPr>
          <w:rFonts w:ascii="Arial" w:hAnsi="Arial"/>
          <w:sz w:val="24"/>
        </w:rPr>
        <w:t xml:space="preserve">a v rozsahu </w:t>
      </w:r>
      <w:r w:rsidR="00416F9F">
        <w:rPr>
          <w:rFonts w:ascii="Arial" w:hAnsi="Arial"/>
          <w:sz w:val="24"/>
        </w:rPr>
        <w:t xml:space="preserve">pouhých </w:t>
      </w:r>
      <w:r w:rsidRPr="0087693A">
        <w:rPr>
          <w:rFonts w:ascii="Arial" w:hAnsi="Arial"/>
          <w:sz w:val="24"/>
        </w:rPr>
        <w:t>několika odstavc</w:t>
      </w:r>
      <w:r>
        <w:rPr>
          <w:rFonts w:ascii="Arial" w:hAnsi="Arial"/>
          <w:sz w:val="24"/>
        </w:rPr>
        <w:t>ů</w:t>
      </w:r>
      <w:r w:rsidRPr="0087693A">
        <w:rPr>
          <w:rFonts w:ascii="Arial" w:hAnsi="Arial"/>
          <w:sz w:val="24"/>
        </w:rPr>
        <w:t>. Ve své podstatě definuje pouze základní pojmy slovesného rodu</w:t>
      </w:r>
      <w:r>
        <w:rPr>
          <w:rFonts w:ascii="Arial" w:hAnsi="Arial"/>
          <w:sz w:val="24"/>
        </w:rPr>
        <w:t xml:space="preserve"> a rodu trpného</w:t>
      </w:r>
      <w:r w:rsidRPr="0087693A">
        <w:rPr>
          <w:rFonts w:ascii="Arial" w:hAnsi="Arial"/>
          <w:sz w:val="24"/>
        </w:rPr>
        <w:t xml:space="preserve">. </w:t>
      </w:r>
      <w:r>
        <w:rPr>
          <w:rFonts w:ascii="Arial" w:hAnsi="Arial"/>
          <w:sz w:val="24"/>
        </w:rPr>
        <w:t>Při definování nepoužívá jiných pojmů, s nimiž se</w:t>
      </w:r>
      <w:r w:rsidR="00551A71">
        <w:rPr>
          <w:rFonts w:ascii="Arial" w:hAnsi="Arial"/>
          <w:sz w:val="24"/>
        </w:rPr>
        <w:t xml:space="preserve"> lze </w:t>
      </w:r>
      <w:r>
        <w:rPr>
          <w:rFonts w:ascii="Arial" w:hAnsi="Arial"/>
          <w:sz w:val="24"/>
        </w:rPr>
        <w:t>u</w:t>
      </w:r>
      <w:r w:rsidR="00551A71">
        <w:rPr>
          <w:rFonts w:ascii="Arial" w:hAnsi="Arial"/>
          <w:sz w:val="24"/>
        </w:rPr>
        <w:t xml:space="preserve"> daného </w:t>
      </w:r>
      <w:r>
        <w:rPr>
          <w:rFonts w:ascii="Arial" w:hAnsi="Arial"/>
          <w:sz w:val="24"/>
        </w:rPr>
        <w:t xml:space="preserve">tématu obvykle </w:t>
      </w:r>
      <w:r w:rsidR="00551A71">
        <w:rPr>
          <w:rFonts w:ascii="Arial" w:hAnsi="Arial"/>
          <w:sz w:val="24"/>
        </w:rPr>
        <w:t>setkat</w:t>
      </w:r>
      <w:r>
        <w:rPr>
          <w:rFonts w:ascii="Arial" w:hAnsi="Arial"/>
          <w:sz w:val="24"/>
        </w:rPr>
        <w:t xml:space="preserve">. </w:t>
      </w:r>
    </w:p>
    <w:p w:rsidR="00515FDF" w:rsidRPr="0087693A" w:rsidRDefault="00515FDF" w:rsidP="00515FDF">
      <w:pPr>
        <w:spacing w:after="0" w:line="360" w:lineRule="auto"/>
        <w:jc w:val="both"/>
        <w:rPr>
          <w:rFonts w:ascii="Arial" w:hAnsi="Arial"/>
          <w:sz w:val="24"/>
        </w:rPr>
      </w:pPr>
      <w:r w:rsidRPr="0087693A">
        <w:rPr>
          <w:rFonts w:ascii="Arial" w:hAnsi="Arial"/>
          <w:sz w:val="24"/>
        </w:rPr>
        <w:tab/>
      </w:r>
      <w:r>
        <w:rPr>
          <w:rFonts w:ascii="Arial" w:hAnsi="Arial"/>
          <w:sz w:val="24"/>
        </w:rPr>
        <w:t>Učebnice uvádí, že</w:t>
      </w:r>
      <w:r w:rsidRPr="0087693A">
        <w:rPr>
          <w:rFonts w:ascii="Arial" w:hAnsi="Arial"/>
          <w:sz w:val="24"/>
        </w:rPr>
        <w:t xml:space="preserve"> o rod činný</w:t>
      </w:r>
      <w:r>
        <w:rPr>
          <w:rFonts w:ascii="Arial" w:hAnsi="Arial"/>
          <w:sz w:val="24"/>
        </w:rPr>
        <w:t xml:space="preserve"> se</w:t>
      </w:r>
      <w:r w:rsidRPr="0087693A">
        <w:rPr>
          <w:rFonts w:ascii="Arial" w:hAnsi="Arial"/>
          <w:sz w:val="24"/>
        </w:rPr>
        <w:t xml:space="preserve"> jedná, pokud podmět vyjadřuje konatel</w:t>
      </w:r>
      <w:r>
        <w:rPr>
          <w:rFonts w:ascii="Arial" w:hAnsi="Arial"/>
          <w:sz w:val="24"/>
        </w:rPr>
        <w:t>e</w:t>
      </w:r>
      <w:r w:rsidRPr="0087693A">
        <w:rPr>
          <w:rFonts w:ascii="Arial" w:hAnsi="Arial"/>
          <w:sz w:val="24"/>
        </w:rPr>
        <w:t xml:space="preserve"> děje. Naopak jestliže podmět vyjadřuje cíl děje, jedná se o rod trpný.</w:t>
      </w:r>
      <w:r w:rsidRPr="0087693A">
        <w:rPr>
          <w:rFonts w:ascii="Arial" w:hAnsi="Arial"/>
          <w:sz w:val="24"/>
          <w:vertAlign w:val="superscript"/>
        </w:rPr>
        <w:footnoteReference w:id="30"/>
      </w:r>
      <w:r>
        <w:rPr>
          <w:rFonts w:ascii="Arial" w:hAnsi="Arial"/>
          <w:sz w:val="24"/>
        </w:rPr>
        <w:t xml:space="preserve"> U tématu trpného rodu odlišuje </w:t>
      </w:r>
      <w:r w:rsidRPr="0087693A">
        <w:rPr>
          <w:rFonts w:ascii="Arial" w:hAnsi="Arial"/>
          <w:sz w:val="24"/>
        </w:rPr>
        <w:t>pas</w:t>
      </w:r>
      <w:r>
        <w:rPr>
          <w:rFonts w:ascii="Arial" w:hAnsi="Arial"/>
          <w:sz w:val="24"/>
        </w:rPr>
        <w:t>i</w:t>
      </w:r>
      <w:r w:rsidRPr="0087693A">
        <w:rPr>
          <w:rFonts w:ascii="Arial" w:hAnsi="Arial"/>
          <w:sz w:val="24"/>
        </w:rPr>
        <w:t>vum opisné a pas</w:t>
      </w:r>
      <w:r>
        <w:rPr>
          <w:rFonts w:ascii="Arial" w:hAnsi="Arial"/>
          <w:sz w:val="24"/>
        </w:rPr>
        <w:t>i</w:t>
      </w:r>
      <w:r w:rsidRPr="0087693A">
        <w:rPr>
          <w:rFonts w:ascii="Arial" w:hAnsi="Arial"/>
          <w:sz w:val="24"/>
        </w:rPr>
        <w:t xml:space="preserve">vum zvratné. </w:t>
      </w:r>
      <w:r>
        <w:rPr>
          <w:rFonts w:ascii="Arial" w:hAnsi="Arial"/>
          <w:sz w:val="24"/>
        </w:rPr>
        <w:t xml:space="preserve">Trpný rod zvratný odlišuje jako </w:t>
      </w:r>
      <w:r w:rsidR="00551A71">
        <w:rPr>
          <w:rFonts w:ascii="Arial" w:hAnsi="Arial"/>
          <w:sz w:val="24"/>
        </w:rPr>
        <w:t>tvar</w:t>
      </w:r>
      <w:r>
        <w:rPr>
          <w:rFonts w:ascii="Arial" w:hAnsi="Arial"/>
          <w:sz w:val="24"/>
        </w:rPr>
        <w:t xml:space="preserve">, který se užívá častěji u sloves vidu nedokonavého, </w:t>
      </w:r>
      <w:r w:rsidR="00551A71">
        <w:rPr>
          <w:rFonts w:ascii="Arial" w:hAnsi="Arial"/>
          <w:sz w:val="24"/>
        </w:rPr>
        <w:t xml:space="preserve">a to </w:t>
      </w:r>
      <w:r>
        <w:rPr>
          <w:rFonts w:ascii="Arial" w:hAnsi="Arial"/>
          <w:sz w:val="24"/>
        </w:rPr>
        <w:t>pouze ve 3. osobě. Též</w:t>
      </w:r>
      <w:r w:rsidR="003727F2">
        <w:rPr>
          <w:rFonts w:ascii="Arial" w:hAnsi="Arial"/>
          <w:sz w:val="24"/>
        </w:rPr>
        <w:t> </w:t>
      </w:r>
      <w:r>
        <w:rPr>
          <w:rFonts w:ascii="Arial" w:hAnsi="Arial"/>
          <w:sz w:val="24"/>
        </w:rPr>
        <w:t>doplňuje, že se v běžném vyjadřování objevuje mnohem častěji. Trpný rod opisný je</w:t>
      </w:r>
      <w:r w:rsidR="003727F2">
        <w:rPr>
          <w:rFonts w:ascii="Arial" w:hAnsi="Arial"/>
          <w:sz w:val="24"/>
        </w:rPr>
        <w:t> </w:t>
      </w:r>
      <w:r>
        <w:rPr>
          <w:rFonts w:ascii="Arial" w:hAnsi="Arial"/>
          <w:sz w:val="24"/>
        </w:rPr>
        <w:t>popisován jako tvar, jenž se tvoří od sloves vidu dokonavého a je ho užíváno především ve spisovném vyjadřování.</w:t>
      </w:r>
      <w:r w:rsidRPr="0087693A">
        <w:rPr>
          <w:rFonts w:ascii="Arial" w:hAnsi="Arial"/>
          <w:sz w:val="24"/>
          <w:vertAlign w:val="superscript"/>
        </w:rPr>
        <w:footnoteReference w:id="31"/>
      </w:r>
      <w:r w:rsidRPr="0087693A">
        <w:rPr>
          <w:rFonts w:ascii="Arial" w:hAnsi="Arial"/>
          <w:sz w:val="24"/>
        </w:rPr>
        <w:t xml:space="preserve">  </w:t>
      </w:r>
    </w:p>
    <w:p w:rsidR="00515FDF" w:rsidRDefault="00515FDF" w:rsidP="00515FDF">
      <w:pPr>
        <w:spacing w:after="0" w:line="360" w:lineRule="auto"/>
        <w:jc w:val="both"/>
        <w:rPr>
          <w:rFonts w:ascii="Arial" w:hAnsi="Arial"/>
          <w:sz w:val="24"/>
        </w:rPr>
      </w:pPr>
      <w:r w:rsidRPr="00AF3906">
        <w:rPr>
          <w:rFonts w:ascii="Arial" w:hAnsi="Arial"/>
          <w:sz w:val="24"/>
        </w:rPr>
        <w:tab/>
      </w:r>
      <w:r w:rsidRPr="00AF3906">
        <w:rPr>
          <w:rFonts w:ascii="Arial" w:hAnsi="Arial"/>
          <w:i/>
          <w:sz w:val="24"/>
        </w:rPr>
        <w:t>Český jazyk pro střední školy</w:t>
      </w:r>
      <w:r w:rsidRPr="00AF3906">
        <w:rPr>
          <w:rFonts w:ascii="Arial" w:hAnsi="Arial"/>
          <w:sz w:val="24"/>
        </w:rPr>
        <w:t xml:space="preserve"> prokládá jednotlivá témata a jejich podkapitoly cvičeními pravidelně. U každé kapitoly má </w:t>
      </w:r>
      <w:r>
        <w:rPr>
          <w:rFonts w:ascii="Arial" w:hAnsi="Arial"/>
          <w:sz w:val="24"/>
        </w:rPr>
        <w:t>student</w:t>
      </w:r>
      <w:r w:rsidR="00465441">
        <w:rPr>
          <w:rFonts w:ascii="Arial" w:hAnsi="Arial"/>
          <w:sz w:val="24"/>
        </w:rPr>
        <w:t xml:space="preserve"> možnost si </w:t>
      </w:r>
      <w:r w:rsidRPr="00AF3906">
        <w:rPr>
          <w:rFonts w:ascii="Arial" w:hAnsi="Arial"/>
          <w:sz w:val="24"/>
        </w:rPr>
        <w:t>pomocí v průměru tří</w:t>
      </w:r>
      <w:r w:rsidR="003727F2">
        <w:rPr>
          <w:rFonts w:ascii="Arial" w:hAnsi="Arial"/>
          <w:sz w:val="24"/>
        </w:rPr>
        <w:t> </w:t>
      </w:r>
      <w:r w:rsidRPr="00AF3906">
        <w:rPr>
          <w:rFonts w:ascii="Arial" w:hAnsi="Arial"/>
          <w:sz w:val="24"/>
        </w:rPr>
        <w:t xml:space="preserve">cvičení procvičit danou látku. U slovesného rodu </w:t>
      </w:r>
      <w:r>
        <w:rPr>
          <w:rFonts w:ascii="Arial" w:hAnsi="Arial"/>
          <w:sz w:val="24"/>
        </w:rPr>
        <w:t>nalézáme</w:t>
      </w:r>
      <w:r w:rsidRPr="00AF3906">
        <w:rPr>
          <w:rFonts w:ascii="Arial" w:hAnsi="Arial"/>
          <w:sz w:val="24"/>
        </w:rPr>
        <w:t xml:space="preserve"> cvičení</w:t>
      </w:r>
      <w:r w:rsidR="00551A71" w:rsidRPr="00551A71">
        <w:rPr>
          <w:rFonts w:ascii="Arial" w:hAnsi="Arial"/>
          <w:sz w:val="24"/>
        </w:rPr>
        <w:t xml:space="preserve"> </w:t>
      </w:r>
      <w:r w:rsidR="00551A71" w:rsidRPr="00AF3906">
        <w:rPr>
          <w:rFonts w:ascii="Arial" w:hAnsi="Arial"/>
          <w:sz w:val="24"/>
        </w:rPr>
        <w:t>dvě</w:t>
      </w:r>
      <w:r w:rsidRPr="00AF3906">
        <w:rPr>
          <w:rFonts w:ascii="Arial" w:hAnsi="Arial"/>
          <w:sz w:val="24"/>
        </w:rPr>
        <w:t>. U prvního si</w:t>
      </w:r>
      <w:r>
        <w:rPr>
          <w:rFonts w:ascii="Arial" w:hAnsi="Arial"/>
          <w:sz w:val="24"/>
        </w:rPr>
        <w:t> studenti</w:t>
      </w:r>
      <w:r w:rsidRPr="00AF3906">
        <w:rPr>
          <w:rFonts w:ascii="Arial" w:hAnsi="Arial"/>
          <w:sz w:val="24"/>
        </w:rPr>
        <w:t xml:space="preserve"> mohou procvičit trpný rod, </w:t>
      </w:r>
      <w:r>
        <w:rPr>
          <w:rFonts w:ascii="Arial" w:hAnsi="Arial"/>
          <w:sz w:val="24"/>
        </w:rPr>
        <w:t>konkrétně</w:t>
      </w:r>
      <w:r w:rsidRPr="00AF3906">
        <w:rPr>
          <w:rFonts w:ascii="Arial" w:hAnsi="Arial"/>
          <w:sz w:val="24"/>
        </w:rPr>
        <w:t xml:space="preserve"> užití jeho obou tvarů. </w:t>
      </w:r>
      <w:r w:rsidR="00551A71">
        <w:rPr>
          <w:rFonts w:ascii="Arial" w:hAnsi="Arial"/>
          <w:sz w:val="24"/>
        </w:rPr>
        <w:t>D</w:t>
      </w:r>
      <w:r>
        <w:rPr>
          <w:rFonts w:ascii="Arial" w:hAnsi="Arial"/>
          <w:sz w:val="24"/>
        </w:rPr>
        <w:t xml:space="preserve">ruhé cvičení </w:t>
      </w:r>
      <w:r w:rsidR="00551A71">
        <w:rPr>
          <w:rFonts w:ascii="Arial" w:hAnsi="Arial"/>
          <w:sz w:val="24"/>
        </w:rPr>
        <w:t>je rozebíráno</w:t>
      </w:r>
      <w:r>
        <w:rPr>
          <w:rFonts w:ascii="Arial" w:hAnsi="Arial"/>
          <w:sz w:val="24"/>
        </w:rPr>
        <w:t xml:space="preserve"> později.</w:t>
      </w:r>
      <w:r w:rsidR="00551A71">
        <w:rPr>
          <w:rFonts w:ascii="Arial" w:hAnsi="Arial"/>
          <w:sz w:val="24"/>
        </w:rPr>
        <w:t xml:space="preserve"> </w:t>
      </w:r>
    </w:p>
    <w:p w:rsidR="00515FDF" w:rsidRDefault="00515FDF" w:rsidP="00515FDF">
      <w:pPr>
        <w:spacing w:after="0" w:line="360" w:lineRule="auto"/>
        <w:ind w:firstLine="708"/>
        <w:jc w:val="both"/>
        <w:rPr>
          <w:rFonts w:ascii="Arial" w:hAnsi="Arial"/>
          <w:sz w:val="24"/>
        </w:rPr>
      </w:pPr>
      <w:r>
        <w:rPr>
          <w:rFonts w:ascii="Arial" w:hAnsi="Arial"/>
          <w:sz w:val="24"/>
        </w:rPr>
        <w:t>Jak bylo</w:t>
      </w:r>
      <w:r w:rsidR="00551A71">
        <w:rPr>
          <w:rFonts w:ascii="Arial" w:hAnsi="Arial"/>
          <w:sz w:val="24"/>
        </w:rPr>
        <w:t xml:space="preserve"> již</w:t>
      </w:r>
      <w:r>
        <w:rPr>
          <w:rFonts w:ascii="Arial" w:hAnsi="Arial"/>
          <w:sz w:val="24"/>
        </w:rPr>
        <w:t xml:space="preserve"> řečeno výše, </w:t>
      </w:r>
      <w:r w:rsidRPr="00924673">
        <w:rPr>
          <w:rFonts w:ascii="Arial" w:hAnsi="Arial"/>
          <w:i/>
          <w:iCs/>
          <w:sz w:val="24"/>
        </w:rPr>
        <w:t>Český jazyk pro střední školy</w:t>
      </w:r>
      <w:r>
        <w:rPr>
          <w:rFonts w:ascii="Arial" w:hAnsi="Arial"/>
          <w:sz w:val="24"/>
        </w:rPr>
        <w:t xml:space="preserve"> svou podstatou nemůže obsáhnout jednotlivé okruhy příliš široce, neboť učebnici svazuje její rozsah. Přestože se jedná o učebnici, která udává, že je určen</w:t>
      </w:r>
      <w:r w:rsidR="00551A71">
        <w:rPr>
          <w:rFonts w:ascii="Arial" w:hAnsi="Arial"/>
          <w:sz w:val="24"/>
        </w:rPr>
        <w:t>a</w:t>
      </w:r>
      <w:r>
        <w:rPr>
          <w:rFonts w:ascii="Arial" w:hAnsi="Arial"/>
          <w:sz w:val="24"/>
        </w:rPr>
        <w:t xml:space="preserve"> pro všechny </w:t>
      </w:r>
      <w:r>
        <w:rPr>
          <w:rFonts w:ascii="Arial" w:hAnsi="Arial"/>
          <w:sz w:val="24"/>
        </w:rPr>
        <w:lastRenderedPageBreak/>
        <w:t>typy středních škol, bez</w:t>
      </w:r>
      <w:r w:rsidR="00551A71">
        <w:rPr>
          <w:rFonts w:ascii="Arial" w:hAnsi="Arial"/>
          <w:sz w:val="24"/>
        </w:rPr>
        <w:t> </w:t>
      </w:r>
      <w:r>
        <w:rPr>
          <w:rFonts w:ascii="Arial" w:hAnsi="Arial"/>
          <w:sz w:val="24"/>
        </w:rPr>
        <w:t>pochyb nesplňuje požadavky</w:t>
      </w:r>
      <w:r w:rsidR="00551A71">
        <w:rPr>
          <w:rFonts w:ascii="Arial" w:hAnsi="Arial"/>
          <w:sz w:val="24"/>
        </w:rPr>
        <w:t>, které lze očekávat</w:t>
      </w:r>
      <w:r>
        <w:rPr>
          <w:rFonts w:ascii="Arial" w:hAnsi="Arial"/>
          <w:sz w:val="24"/>
        </w:rPr>
        <w:t xml:space="preserve"> kupříkladu</w:t>
      </w:r>
      <w:r w:rsidR="00551A71">
        <w:rPr>
          <w:rFonts w:ascii="Arial" w:hAnsi="Arial"/>
          <w:sz w:val="24"/>
        </w:rPr>
        <w:t xml:space="preserve"> na úrovni</w:t>
      </w:r>
      <w:r>
        <w:rPr>
          <w:rFonts w:ascii="Arial" w:hAnsi="Arial"/>
          <w:sz w:val="24"/>
        </w:rPr>
        <w:t xml:space="preserve"> gymnázií. Hovoří o celé látce slovesného rodu, o trpném rodu především, příliš stručně a také velmi zjednodušeně. Výklad nepřináší rozšíření učiva, jež by se na takovém stupni vzdělání dalo očekávat. </w:t>
      </w:r>
    </w:p>
    <w:p w:rsidR="00515FDF" w:rsidRDefault="00515FDF" w:rsidP="00515FDF">
      <w:pPr>
        <w:spacing w:after="0" w:line="360" w:lineRule="auto"/>
        <w:ind w:firstLine="708"/>
        <w:jc w:val="both"/>
        <w:rPr>
          <w:rFonts w:ascii="Arial" w:hAnsi="Arial"/>
          <w:sz w:val="24"/>
        </w:rPr>
      </w:pPr>
      <w:r>
        <w:rPr>
          <w:rFonts w:ascii="Arial" w:hAnsi="Arial"/>
          <w:sz w:val="24"/>
        </w:rPr>
        <w:t xml:space="preserve">Definování slovesných rodů je stručné, jejich vysvětlí se z velké části opírá o uvedené příklady, z nichž studenti musí pochopit daný rozdíl. Také definování trpných rodů opisného a zvratného je stručné: chybí uvedení, z jakých tvarů se oba trpné rody skládají, chybí jiné tvary, </w:t>
      </w:r>
      <w:r w:rsidR="00551A71">
        <w:rPr>
          <w:rFonts w:ascii="Arial" w:hAnsi="Arial"/>
          <w:sz w:val="24"/>
        </w:rPr>
        <w:t>u</w:t>
      </w:r>
      <w:r>
        <w:rPr>
          <w:rFonts w:ascii="Arial" w:hAnsi="Arial"/>
          <w:sz w:val="24"/>
        </w:rPr>
        <w:t> </w:t>
      </w:r>
      <w:r w:rsidR="00551A71">
        <w:rPr>
          <w:rFonts w:ascii="Arial" w:hAnsi="Arial"/>
          <w:sz w:val="24"/>
        </w:rPr>
        <w:t>nichž</w:t>
      </w:r>
      <w:r>
        <w:rPr>
          <w:rFonts w:ascii="Arial" w:hAnsi="Arial"/>
          <w:sz w:val="24"/>
        </w:rPr>
        <w:t xml:space="preserve"> by studenti mohli mít problém odlišit je</w:t>
      </w:r>
      <w:r w:rsidR="003727F2">
        <w:rPr>
          <w:rFonts w:ascii="Arial" w:hAnsi="Arial"/>
          <w:sz w:val="24"/>
        </w:rPr>
        <w:t> </w:t>
      </w:r>
      <w:r>
        <w:rPr>
          <w:rFonts w:ascii="Arial" w:hAnsi="Arial"/>
          <w:sz w:val="24"/>
        </w:rPr>
        <w:t>od</w:t>
      </w:r>
      <w:r w:rsidR="003727F2">
        <w:rPr>
          <w:rFonts w:ascii="Arial" w:hAnsi="Arial"/>
          <w:sz w:val="24"/>
        </w:rPr>
        <w:t> </w:t>
      </w:r>
      <w:r>
        <w:rPr>
          <w:rFonts w:ascii="Arial" w:hAnsi="Arial"/>
          <w:sz w:val="24"/>
        </w:rPr>
        <w:t>rodu trpnéh</w:t>
      </w:r>
      <w:r w:rsidR="00465441">
        <w:rPr>
          <w:rFonts w:ascii="Arial" w:hAnsi="Arial"/>
          <w:sz w:val="24"/>
        </w:rPr>
        <w:t>o. Žádné pojmy, které se se </w:t>
      </w:r>
      <w:r>
        <w:rPr>
          <w:rFonts w:ascii="Arial" w:hAnsi="Arial"/>
          <w:sz w:val="24"/>
        </w:rPr>
        <w:t xml:space="preserve">slovesnými rody mohou pojit, se tu také nedozvídáme. </w:t>
      </w:r>
    </w:p>
    <w:p w:rsidR="00515FDF" w:rsidRDefault="00515FDF" w:rsidP="00515FDF">
      <w:pPr>
        <w:spacing w:after="0" w:line="360" w:lineRule="auto"/>
        <w:ind w:firstLine="708"/>
        <w:jc w:val="both"/>
        <w:rPr>
          <w:rFonts w:ascii="Arial" w:hAnsi="Arial"/>
          <w:sz w:val="24"/>
        </w:rPr>
      </w:pPr>
      <w:r w:rsidRPr="00835D0D">
        <w:rPr>
          <w:rFonts w:ascii="Arial" w:hAnsi="Arial"/>
          <w:sz w:val="24"/>
        </w:rPr>
        <w:t xml:space="preserve">V této učebnici můžeme též najít informace, na něž </w:t>
      </w:r>
      <w:r w:rsidRPr="00835D0D">
        <w:rPr>
          <w:rFonts w:ascii="Arial" w:hAnsi="Arial"/>
          <w:i/>
          <w:iCs/>
          <w:sz w:val="24"/>
        </w:rPr>
        <w:t>Encyklopedický slovník češtiny</w:t>
      </w:r>
      <w:r w:rsidRPr="00835D0D">
        <w:rPr>
          <w:rFonts w:ascii="Arial" w:hAnsi="Arial"/>
          <w:sz w:val="24"/>
        </w:rPr>
        <w:t xml:space="preserve"> upozorňuje jako na informace zastaralé a </w:t>
      </w:r>
      <w:r w:rsidR="00551A71">
        <w:rPr>
          <w:rFonts w:ascii="Arial" w:hAnsi="Arial"/>
          <w:sz w:val="24"/>
        </w:rPr>
        <w:t xml:space="preserve">v současné češtině spíše </w:t>
      </w:r>
      <w:r w:rsidRPr="00835D0D">
        <w:rPr>
          <w:rFonts w:ascii="Arial" w:hAnsi="Arial"/>
          <w:sz w:val="24"/>
        </w:rPr>
        <w:t>neplatící. „Neplatí (…) to, že opisné pasivum se užívá spíše u sloves dok., zatímco pasivum zvratné spíše (či dokonce převážně) u sloves nedok.“</w:t>
      </w:r>
      <w:r w:rsidRPr="00835D0D">
        <w:rPr>
          <w:rFonts w:ascii="Arial" w:hAnsi="Arial"/>
          <w:sz w:val="24"/>
          <w:vertAlign w:val="superscript"/>
        </w:rPr>
        <w:footnoteReference w:id="32"/>
      </w:r>
      <w:r w:rsidRPr="00835D0D">
        <w:rPr>
          <w:rFonts w:ascii="Arial" w:hAnsi="Arial"/>
          <w:sz w:val="24"/>
        </w:rPr>
        <w:t xml:space="preserve"> </w:t>
      </w:r>
    </w:p>
    <w:p w:rsidR="00515FDF" w:rsidRPr="00835D0D" w:rsidRDefault="00515FDF" w:rsidP="00515FDF">
      <w:pPr>
        <w:spacing w:after="0" w:line="360" w:lineRule="auto"/>
        <w:ind w:firstLine="708"/>
        <w:jc w:val="both"/>
        <w:rPr>
          <w:rFonts w:ascii="Arial" w:hAnsi="Arial"/>
          <w:sz w:val="24"/>
        </w:rPr>
      </w:pPr>
      <w:r w:rsidRPr="00835D0D">
        <w:rPr>
          <w:rFonts w:ascii="Arial" w:hAnsi="Arial"/>
          <w:i/>
          <w:sz w:val="24"/>
        </w:rPr>
        <w:t>Český jazyk pro 1.-4. ročník středních škol</w:t>
      </w:r>
      <w:r w:rsidRPr="00835D0D">
        <w:rPr>
          <w:rFonts w:ascii="Arial" w:hAnsi="Arial"/>
          <w:sz w:val="24"/>
        </w:rPr>
        <w:t xml:space="preserve"> v průběhu výkladu udává jak český, tak též mezinárodní termín pro slovesné rody, a to </w:t>
      </w:r>
      <w:r w:rsidR="00551A71">
        <w:rPr>
          <w:rFonts w:ascii="Arial" w:hAnsi="Arial"/>
          <w:sz w:val="24"/>
        </w:rPr>
        <w:t>velmi</w:t>
      </w:r>
      <w:r w:rsidRPr="00835D0D">
        <w:rPr>
          <w:rFonts w:ascii="Arial" w:hAnsi="Arial"/>
          <w:sz w:val="24"/>
        </w:rPr>
        <w:t xml:space="preserve"> </w:t>
      </w:r>
      <w:r w:rsidR="00551A71">
        <w:rPr>
          <w:rFonts w:ascii="Arial" w:hAnsi="Arial"/>
          <w:sz w:val="24"/>
        </w:rPr>
        <w:t>nešikovným způsobem</w:t>
      </w:r>
      <w:r w:rsidRPr="00835D0D">
        <w:rPr>
          <w:rFonts w:ascii="Arial" w:hAnsi="Arial"/>
          <w:sz w:val="24"/>
        </w:rPr>
        <w:t xml:space="preserve">, </w:t>
      </w:r>
      <w:r w:rsidR="00551A71">
        <w:rPr>
          <w:rFonts w:ascii="Arial" w:hAnsi="Arial"/>
          <w:sz w:val="24"/>
        </w:rPr>
        <w:t xml:space="preserve">neboť </w:t>
      </w:r>
      <w:r w:rsidRPr="00835D0D">
        <w:rPr>
          <w:rFonts w:ascii="Arial" w:hAnsi="Arial"/>
          <w:sz w:val="24"/>
        </w:rPr>
        <w:t>u základního výkladu, při definování slovesného rodu, kdy</w:t>
      </w:r>
      <w:r w:rsidR="00551A71">
        <w:rPr>
          <w:rFonts w:ascii="Arial" w:hAnsi="Arial"/>
          <w:sz w:val="24"/>
        </w:rPr>
        <w:t xml:space="preserve"> </w:t>
      </w:r>
      <w:r w:rsidRPr="00835D0D">
        <w:rPr>
          <w:rFonts w:ascii="Arial" w:hAnsi="Arial"/>
          <w:sz w:val="24"/>
        </w:rPr>
        <w:t>si</w:t>
      </w:r>
      <w:r w:rsidR="00551A71">
        <w:rPr>
          <w:rFonts w:ascii="Arial" w:hAnsi="Arial"/>
          <w:sz w:val="24"/>
        </w:rPr>
        <w:t xml:space="preserve"> při definování</w:t>
      </w:r>
      <w:r w:rsidRPr="00835D0D">
        <w:rPr>
          <w:rFonts w:ascii="Arial" w:hAnsi="Arial"/>
          <w:sz w:val="24"/>
        </w:rPr>
        <w:t> dopomáhají příklady, můžeme nalézt v závorkách pro vysvětlení termíny pasivum opisné a</w:t>
      </w:r>
      <w:r w:rsidR="00551A71">
        <w:rPr>
          <w:rFonts w:ascii="Arial" w:hAnsi="Arial"/>
          <w:sz w:val="24"/>
        </w:rPr>
        <w:t> </w:t>
      </w:r>
      <w:r w:rsidRPr="00835D0D">
        <w:rPr>
          <w:rFonts w:ascii="Arial" w:hAnsi="Arial"/>
          <w:sz w:val="24"/>
        </w:rPr>
        <w:t>pasivum zvratné. V následující části, kdy se pasivu věnují blíže, se už ale mluví o</w:t>
      </w:r>
      <w:r w:rsidR="00551A71">
        <w:rPr>
          <w:rFonts w:ascii="Arial" w:hAnsi="Arial"/>
          <w:sz w:val="24"/>
        </w:rPr>
        <w:t> </w:t>
      </w:r>
      <w:r w:rsidRPr="00835D0D">
        <w:rPr>
          <w:rFonts w:ascii="Arial" w:hAnsi="Arial"/>
          <w:sz w:val="24"/>
        </w:rPr>
        <w:t xml:space="preserve">trpném rodu zvratném a trpném rodu opisném. V takovém případě se zdá užití obou termínů zbytečné a mezinárodní termín by se dal do výkladu vložit šikovněji. Nemluvě o tom, že učebnice uvádí mezinárodní termín pouze u rodu trpného, u činného rodu se jeho mezinárodní ekvivalent </w:t>
      </w:r>
      <w:r w:rsidR="007632C8">
        <w:rPr>
          <w:rFonts w:ascii="Arial" w:hAnsi="Arial"/>
          <w:sz w:val="24"/>
        </w:rPr>
        <w:t>nelze dozvědět vůbec</w:t>
      </w:r>
      <w:r w:rsidRPr="00835D0D">
        <w:rPr>
          <w:rFonts w:ascii="Arial" w:hAnsi="Arial"/>
          <w:sz w:val="24"/>
        </w:rPr>
        <w:t xml:space="preserve">. </w:t>
      </w:r>
    </w:p>
    <w:p w:rsidR="00515FDF" w:rsidRDefault="00515FDF" w:rsidP="007632C8">
      <w:pPr>
        <w:spacing w:after="0" w:line="360" w:lineRule="auto"/>
        <w:ind w:firstLine="708"/>
        <w:jc w:val="both"/>
        <w:rPr>
          <w:rFonts w:ascii="Arial" w:hAnsi="Arial"/>
          <w:sz w:val="24"/>
        </w:rPr>
      </w:pPr>
      <w:r w:rsidRPr="00835D0D">
        <w:rPr>
          <w:rFonts w:ascii="Arial" w:hAnsi="Arial"/>
          <w:sz w:val="24"/>
        </w:rPr>
        <w:t xml:space="preserve">Učebnice obsahuje několik příkladů, tedy dává možnost si výklad procvičit, avšak i tyto příklady nejsou svým rozsahem dostatečné, a navíc jsou pojaty příliš jednoduše a chaoticky; </w:t>
      </w:r>
      <w:r w:rsidR="007632C8">
        <w:rPr>
          <w:rFonts w:ascii="Arial" w:hAnsi="Arial"/>
          <w:sz w:val="24"/>
        </w:rPr>
        <w:t xml:space="preserve">učebnice </w:t>
      </w:r>
      <w:r w:rsidRPr="00835D0D">
        <w:rPr>
          <w:rFonts w:ascii="Arial" w:hAnsi="Arial"/>
          <w:sz w:val="24"/>
        </w:rPr>
        <w:t>neposkytuje možnost si ověřit, zda studenti dané látce plně rozumí. Co je v případě této konkrétní učebnice zarážející, je</w:t>
      </w:r>
      <w:r w:rsidR="007632C8">
        <w:rPr>
          <w:rFonts w:ascii="Arial" w:hAnsi="Arial"/>
          <w:sz w:val="24"/>
        </w:rPr>
        <w:t xml:space="preserve"> skutečnost</w:t>
      </w:r>
      <w:r w:rsidRPr="00835D0D">
        <w:rPr>
          <w:rFonts w:ascii="Arial" w:hAnsi="Arial"/>
          <w:sz w:val="24"/>
        </w:rPr>
        <w:t>, že</w:t>
      </w:r>
      <w:r>
        <w:rPr>
          <w:rFonts w:ascii="Arial" w:hAnsi="Arial"/>
          <w:sz w:val="24"/>
        </w:rPr>
        <w:t> </w:t>
      </w:r>
      <w:r w:rsidRPr="00835D0D">
        <w:rPr>
          <w:rFonts w:ascii="Arial" w:hAnsi="Arial"/>
          <w:sz w:val="24"/>
        </w:rPr>
        <w:t>u</w:t>
      </w:r>
      <w:r>
        <w:rPr>
          <w:rFonts w:ascii="Arial" w:hAnsi="Arial"/>
          <w:sz w:val="24"/>
        </w:rPr>
        <w:t> </w:t>
      </w:r>
      <w:r w:rsidRPr="00835D0D">
        <w:rPr>
          <w:rFonts w:ascii="Arial" w:hAnsi="Arial"/>
          <w:sz w:val="24"/>
        </w:rPr>
        <w:t xml:space="preserve">části vykládající o slovesném rodu, se objevuje cvičení týkající se z větší části tématu přechodníků, ačkoliv </w:t>
      </w:r>
      <w:r w:rsidRPr="00835D0D">
        <w:rPr>
          <w:rFonts w:ascii="Arial" w:hAnsi="Arial"/>
          <w:sz w:val="24"/>
        </w:rPr>
        <w:lastRenderedPageBreak/>
        <w:t>se</w:t>
      </w:r>
      <w:r w:rsidR="00465441">
        <w:rPr>
          <w:rFonts w:ascii="Arial" w:hAnsi="Arial"/>
          <w:sz w:val="24"/>
        </w:rPr>
        <w:t> </w:t>
      </w:r>
      <w:r w:rsidRPr="00835D0D">
        <w:rPr>
          <w:rFonts w:ascii="Arial" w:hAnsi="Arial"/>
          <w:sz w:val="24"/>
        </w:rPr>
        <w:t>o</w:t>
      </w:r>
      <w:r w:rsidR="00465441">
        <w:rPr>
          <w:rFonts w:ascii="Arial" w:hAnsi="Arial"/>
          <w:sz w:val="24"/>
        </w:rPr>
        <w:t> </w:t>
      </w:r>
      <w:r w:rsidRPr="00835D0D">
        <w:rPr>
          <w:rFonts w:ascii="Arial" w:hAnsi="Arial"/>
          <w:sz w:val="24"/>
        </w:rPr>
        <w:t xml:space="preserve">nich v předchozím výkladu vůbec nehovořilo a hovoří se o nich u jiné podkapitoly, kterou </w:t>
      </w:r>
      <w:r w:rsidR="007632C8">
        <w:rPr>
          <w:rFonts w:ascii="Arial" w:hAnsi="Arial"/>
          <w:sz w:val="24"/>
        </w:rPr>
        <w:t>lze nalézt</w:t>
      </w:r>
      <w:r w:rsidRPr="00835D0D">
        <w:rPr>
          <w:rFonts w:ascii="Arial" w:hAnsi="Arial"/>
          <w:sz w:val="24"/>
        </w:rPr>
        <w:t xml:space="preserve"> až v další části učebnice. To působí matoucím dojmem a daný prostor</w:t>
      </w:r>
      <w:r w:rsidR="007632C8">
        <w:rPr>
          <w:rFonts w:ascii="Arial" w:hAnsi="Arial"/>
          <w:sz w:val="24"/>
        </w:rPr>
        <w:t xml:space="preserve"> by se</w:t>
      </w:r>
      <w:r w:rsidRPr="00835D0D">
        <w:rPr>
          <w:rFonts w:ascii="Arial" w:hAnsi="Arial"/>
          <w:sz w:val="24"/>
        </w:rPr>
        <w:t xml:space="preserve"> měl využít lépe. Chybí rozšíření učiva, jež</w:t>
      </w:r>
      <w:r w:rsidR="007632C8">
        <w:rPr>
          <w:rFonts w:ascii="Arial" w:hAnsi="Arial"/>
          <w:sz w:val="24"/>
        </w:rPr>
        <w:t> </w:t>
      </w:r>
      <w:r w:rsidRPr="00835D0D">
        <w:rPr>
          <w:rFonts w:ascii="Arial" w:hAnsi="Arial"/>
          <w:sz w:val="24"/>
        </w:rPr>
        <w:t>by</w:t>
      </w:r>
      <w:r w:rsidR="007632C8">
        <w:rPr>
          <w:rFonts w:ascii="Arial" w:hAnsi="Arial"/>
          <w:sz w:val="24"/>
        </w:rPr>
        <w:t> </w:t>
      </w:r>
      <w:r w:rsidRPr="00835D0D">
        <w:rPr>
          <w:rFonts w:ascii="Arial" w:hAnsi="Arial"/>
          <w:sz w:val="24"/>
        </w:rPr>
        <w:t>se dalo očekávat od výuky na střední škole.</w:t>
      </w:r>
      <w:r>
        <w:rPr>
          <w:rFonts w:ascii="Arial" w:hAnsi="Arial"/>
          <w:sz w:val="24"/>
        </w:rPr>
        <w:t xml:space="preserve"> </w:t>
      </w:r>
    </w:p>
    <w:p w:rsidR="00515FDF" w:rsidRPr="0087693A" w:rsidRDefault="00515FDF" w:rsidP="00515FDF">
      <w:pPr>
        <w:spacing w:after="0" w:line="360" w:lineRule="auto"/>
        <w:jc w:val="both"/>
        <w:rPr>
          <w:rFonts w:ascii="Arial" w:hAnsi="Arial"/>
          <w:sz w:val="24"/>
        </w:rPr>
      </w:pPr>
    </w:p>
    <w:p w:rsidR="00515FDF" w:rsidRPr="00971C5D" w:rsidRDefault="00515FDF" w:rsidP="007632C8">
      <w:pPr>
        <w:keepNext/>
        <w:keepLines/>
        <w:spacing w:before="200" w:after="0" w:line="480" w:lineRule="auto"/>
        <w:outlineLvl w:val="2"/>
        <w:rPr>
          <w:rFonts w:ascii="Arial" w:eastAsiaTheme="majorEastAsia" w:hAnsi="Arial" w:cstheme="majorBidi"/>
          <w:b/>
          <w:bCs/>
          <w:sz w:val="24"/>
        </w:rPr>
      </w:pPr>
      <w:bookmarkStart w:id="12" w:name="_Toc392662911"/>
      <w:bookmarkStart w:id="13" w:name="_Hlk259841"/>
      <w:bookmarkStart w:id="14" w:name="_Toc39414261"/>
      <w:r w:rsidRPr="00971C5D">
        <w:rPr>
          <w:rFonts w:ascii="Arial" w:eastAsiaTheme="majorEastAsia" w:hAnsi="Arial" w:cstheme="majorBidi"/>
          <w:b/>
          <w:bCs/>
          <w:sz w:val="24"/>
        </w:rPr>
        <w:t xml:space="preserve">2.1.2 </w:t>
      </w:r>
      <w:bookmarkEnd w:id="12"/>
      <w:r w:rsidRPr="00971C5D">
        <w:rPr>
          <w:rFonts w:ascii="Arial" w:eastAsiaTheme="majorEastAsia" w:hAnsi="Arial" w:cstheme="majorBidi"/>
          <w:b/>
          <w:bCs/>
          <w:sz w:val="24"/>
        </w:rPr>
        <w:t>Český jazyk pro 2. ročník gymnázií</w:t>
      </w:r>
      <w:bookmarkEnd w:id="14"/>
      <w:r w:rsidRPr="00971C5D">
        <w:rPr>
          <w:rFonts w:ascii="Arial" w:eastAsiaTheme="majorEastAsia" w:hAnsi="Arial" w:cstheme="majorBidi"/>
          <w:b/>
          <w:bCs/>
          <w:sz w:val="24"/>
        </w:rPr>
        <w:t xml:space="preserve"> </w:t>
      </w:r>
    </w:p>
    <w:bookmarkEnd w:id="13"/>
    <w:p w:rsidR="00515FDF" w:rsidRPr="00971C5D" w:rsidRDefault="00515FDF" w:rsidP="00515FDF">
      <w:pPr>
        <w:spacing w:after="0" w:line="360" w:lineRule="auto"/>
        <w:jc w:val="both"/>
        <w:rPr>
          <w:rFonts w:ascii="Arial" w:hAnsi="Arial"/>
          <w:sz w:val="24"/>
        </w:rPr>
      </w:pPr>
      <w:r w:rsidRPr="00971C5D">
        <w:rPr>
          <w:rFonts w:ascii="Arial" w:hAnsi="Arial"/>
          <w:sz w:val="24"/>
        </w:rPr>
        <w:tab/>
        <w:t>Učebnice</w:t>
      </w:r>
      <w:r w:rsidR="007632C8">
        <w:rPr>
          <w:rFonts w:ascii="Arial" w:hAnsi="Arial"/>
          <w:sz w:val="24"/>
        </w:rPr>
        <w:t xml:space="preserve"> pochází</w:t>
      </w:r>
      <w:r w:rsidRPr="00971C5D">
        <w:rPr>
          <w:rFonts w:ascii="Arial" w:hAnsi="Arial"/>
          <w:sz w:val="24"/>
        </w:rPr>
        <w:t xml:space="preserve"> z čtyřdílné řady učebnic českého jazyka určené pro</w:t>
      </w:r>
      <w:r w:rsidR="007632C8">
        <w:rPr>
          <w:rFonts w:ascii="Arial" w:hAnsi="Arial"/>
          <w:sz w:val="24"/>
        </w:rPr>
        <w:t> </w:t>
      </w:r>
      <w:r w:rsidRPr="00971C5D">
        <w:rPr>
          <w:rFonts w:ascii="Arial" w:hAnsi="Arial"/>
          <w:sz w:val="24"/>
        </w:rPr>
        <w:t>gymnázia, jejichž autorem je Jiří Kostečka. K</w:t>
      </w:r>
      <w:r>
        <w:rPr>
          <w:rFonts w:ascii="Arial" w:hAnsi="Arial"/>
          <w:sz w:val="24"/>
        </w:rPr>
        <w:t xml:space="preserve"> </w:t>
      </w:r>
      <w:r w:rsidRPr="00971C5D">
        <w:rPr>
          <w:rFonts w:ascii="Arial" w:hAnsi="Arial"/>
          <w:sz w:val="24"/>
        </w:rPr>
        <w:t>učebnic</w:t>
      </w:r>
      <w:r>
        <w:rPr>
          <w:rFonts w:ascii="Arial" w:hAnsi="Arial"/>
          <w:sz w:val="24"/>
        </w:rPr>
        <w:t>ím</w:t>
      </w:r>
      <w:r w:rsidRPr="00971C5D">
        <w:rPr>
          <w:rFonts w:ascii="Arial" w:hAnsi="Arial"/>
          <w:sz w:val="24"/>
        </w:rPr>
        <w:t xml:space="preserve"> jsou </w:t>
      </w:r>
      <w:r>
        <w:rPr>
          <w:rFonts w:ascii="Arial" w:hAnsi="Arial"/>
          <w:sz w:val="24"/>
        </w:rPr>
        <w:t>současně</w:t>
      </w:r>
      <w:r w:rsidRPr="00971C5D">
        <w:rPr>
          <w:rFonts w:ascii="Arial" w:hAnsi="Arial"/>
          <w:sz w:val="24"/>
        </w:rPr>
        <w:t xml:space="preserve"> vydá</w:t>
      </w:r>
      <w:r w:rsidR="007632C8">
        <w:rPr>
          <w:rFonts w:ascii="Arial" w:hAnsi="Arial"/>
          <w:sz w:val="24"/>
        </w:rPr>
        <w:t>vá</w:t>
      </w:r>
      <w:r w:rsidRPr="00971C5D">
        <w:rPr>
          <w:rFonts w:ascii="Arial" w:hAnsi="Arial"/>
          <w:sz w:val="24"/>
        </w:rPr>
        <w:t xml:space="preserve">ny metodické příručky </w:t>
      </w:r>
      <w:r>
        <w:rPr>
          <w:rFonts w:ascii="Arial" w:hAnsi="Arial"/>
          <w:sz w:val="24"/>
        </w:rPr>
        <w:t>pro učitele</w:t>
      </w:r>
      <w:r w:rsidRPr="00971C5D">
        <w:rPr>
          <w:rFonts w:ascii="Arial" w:hAnsi="Arial"/>
          <w:sz w:val="24"/>
        </w:rPr>
        <w:t xml:space="preserve">. </w:t>
      </w:r>
      <w:r>
        <w:rPr>
          <w:rFonts w:ascii="Arial" w:hAnsi="Arial"/>
          <w:sz w:val="24"/>
        </w:rPr>
        <w:t>Při rozboru bylo použito poslední</w:t>
      </w:r>
      <w:r w:rsidR="00465441">
        <w:rPr>
          <w:rFonts w:ascii="Arial" w:hAnsi="Arial"/>
          <w:sz w:val="24"/>
        </w:rPr>
        <w:t xml:space="preserve"> a </w:t>
      </w:r>
      <w:r w:rsidRPr="00971C5D">
        <w:rPr>
          <w:rFonts w:ascii="Arial" w:hAnsi="Arial"/>
          <w:sz w:val="24"/>
        </w:rPr>
        <w:t>přepracovan</w:t>
      </w:r>
      <w:r>
        <w:rPr>
          <w:rFonts w:ascii="Arial" w:hAnsi="Arial"/>
          <w:sz w:val="24"/>
        </w:rPr>
        <w:t>é</w:t>
      </w:r>
      <w:r w:rsidRPr="00971C5D">
        <w:rPr>
          <w:rFonts w:ascii="Arial" w:hAnsi="Arial"/>
          <w:sz w:val="24"/>
        </w:rPr>
        <w:t xml:space="preserve"> vydání</w:t>
      </w:r>
      <w:r>
        <w:rPr>
          <w:rFonts w:ascii="Arial" w:hAnsi="Arial"/>
          <w:sz w:val="24"/>
        </w:rPr>
        <w:t>m</w:t>
      </w:r>
      <w:r w:rsidRPr="00971C5D">
        <w:rPr>
          <w:rFonts w:ascii="Arial" w:hAnsi="Arial"/>
          <w:sz w:val="24"/>
        </w:rPr>
        <w:t xml:space="preserve"> této učebnice</w:t>
      </w:r>
      <w:r>
        <w:rPr>
          <w:rFonts w:ascii="Arial" w:hAnsi="Arial"/>
          <w:sz w:val="24"/>
        </w:rPr>
        <w:t xml:space="preserve"> českého jazyka</w:t>
      </w:r>
      <w:r>
        <w:rPr>
          <w:rStyle w:val="Znakapoznpodarou"/>
          <w:rFonts w:ascii="Arial" w:hAnsi="Arial"/>
          <w:sz w:val="24"/>
        </w:rPr>
        <w:footnoteReference w:id="33"/>
      </w:r>
      <w:r w:rsidRPr="00971C5D">
        <w:rPr>
          <w:rFonts w:ascii="Arial" w:hAnsi="Arial"/>
          <w:sz w:val="24"/>
        </w:rPr>
        <w:t xml:space="preserve">. </w:t>
      </w:r>
    </w:p>
    <w:p w:rsidR="00515FDF" w:rsidRPr="00971C5D" w:rsidRDefault="00515FDF" w:rsidP="00515FDF">
      <w:pPr>
        <w:spacing w:after="0" w:line="360" w:lineRule="auto"/>
        <w:ind w:firstLine="708"/>
        <w:jc w:val="both"/>
        <w:rPr>
          <w:rFonts w:ascii="Arial" w:hAnsi="Arial"/>
          <w:sz w:val="24"/>
        </w:rPr>
      </w:pPr>
      <w:r>
        <w:rPr>
          <w:rFonts w:ascii="Arial" w:hAnsi="Arial"/>
          <w:sz w:val="24"/>
        </w:rPr>
        <w:t>U</w:t>
      </w:r>
      <w:r w:rsidRPr="00971C5D">
        <w:rPr>
          <w:rFonts w:ascii="Arial" w:hAnsi="Arial"/>
          <w:sz w:val="24"/>
        </w:rPr>
        <w:t>čebnice přistupuje k</w:t>
      </w:r>
      <w:r>
        <w:rPr>
          <w:rFonts w:ascii="Arial" w:hAnsi="Arial"/>
          <w:sz w:val="24"/>
        </w:rPr>
        <w:t>e</w:t>
      </w:r>
      <w:r w:rsidRPr="00971C5D">
        <w:rPr>
          <w:rFonts w:ascii="Arial" w:hAnsi="Arial"/>
          <w:sz w:val="24"/>
        </w:rPr>
        <w:t xml:space="preserve"> slovesnému rodu mnohem obsáhleji. Slovesný rod popisuje jako </w:t>
      </w:r>
      <w:r>
        <w:rPr>
          <w:rFonts w:ascii="Arial" w:hAnsi="Arial"/>
          <w:sz w:val="24"/>
        </w:rPr>
        <w:t>„</w:t>
      </w:r>
      <w:r w:rsidRPr="00971C5D">
        <w:rPr>
          <w:rFonts w:ascii="Arial" w:hAnsi="Arial"/>
          <w:sz w:val="24"/>
        </w:rPr>
        <w:t>schopnost slovesa vyjadřovat zvláštním tvarem vztah konatele nebo původce děje k</w:t>
      </w:r>
      <w:r>
        <w:rPr>
          <w:rFonts w:ascii="Arial" w:hAnsi="Arial"/>
          <w:sz w:val="24"/>
        </w:rPr>
        <w:t> </w:t>
      </w:r>
      <w:r w:rsidRPr="00971C5D">
        <w:rPr>
          <w:rFonts w:ascii="Arial" w:hAnsi="Arial"/>
          <w:sz w:val="24"/>
        </w:rPr>
        <w:t>podmětu</w:t>
      </w:r>
      <w:r>
        <w:rPr>
          <w:rFonts w:ascii="Arial" w:hAnsi="Arial"/>
          <w:sz w:val="24"/>
        </w:rPr>
        <w:t>: totiž zda konatel (původce) děje je ve větě podmětem, či nikoli.“</w:t>
      </w:r>
      <w:r>
        <w:rPr>
          <w:rStyle w:val="Znakapoznpodarou"/>
          <w:rFonts w:ascii="Arial" w:hAnsi="Arial"/>
          <w:sz w:val="24"/>
        </w:rPr>
        <w:footnoteReference w:id="34"/>
      </w:r>
      <w:r w:rsidRPr="00971C5D">
        <w:rPr>
          <w:rFonts w:ascii="Arial" w:hAnsi="Arial"/>
          <w:sz w:val="24"/>
        </w:rPr>
        <w:t xml:space="preserve"> Na základě uvedené definice pak odlišuje rod činný a trpný. </w:t>
      </w:r>
      <w:r>
        <w:rPr>
          <w:rFonts w:ascii="Arial" w:hAnsi="Arial"/>
          <w:sz w:val="24"/>
        </w:rPr>
        <w:t xml:space="preserve">Rod </w:t>
      </w:r>
      <w:r w:rsidRPr="00971C5D">
        <w:rPr>
          <w:rFonts w:ascii="Arial" w:hAnsi="Arial"/>
          <w:sz w:val="24"/>
        </w:rPr>
        <w:t xml:space="preserve">činný </w:t>
      </w:r>
      <w:r>
        <w:rPr>
          <w:rFonts w:ascii="Arial" w:hAnsi="Arial"/>
          <w:sz w:val="24"/>
        </w:rPr>
        <w:t>se </w:t>
      </w:r>
      <w:r w:rsidRPr="00971C5D">
        <w:rPr>
          <w:rFonts w:ascii="Arial" w:hAnsi="Arial"/>
          <w:sz w:val="24"/>
        </w:rPr>
        <w:t>od</w:t>
      </w:r>
      <w:r>
        <w:rPr>
          <w:rFonts w:ascii="Arial" w:hAnsi="Arial"/>
          <w:sz w:val="24"/>
        </w:rPr>
        <w:t> </w:t>
      </w:r>
      <w:r w:rsidRPr="00971C5D">
        <w:rPr>
          <w:rFonts w:ascii="Arial" w:hAnsi="Arial"/>
          <w:sz w:val="24"/>
        </w:rPr>
        <w:t xml:space="preserve">rodu trpného liší skutečností, že konatel </w:t>
      </w:r>
      <w:r>
        <w:rPr>
          <w:rFonts w:ascii="Arial" w:hAnsi="Arial"/>
          <w:sz w:val="24"/>
        </w:rPr>
        <w:t>či </w:t>
      </w:r>
      <w:r w:rsidRPr="00971C5D">
        <w:rPr>
          <w:rFonts w:ascii="Arial" w:hAnsi="Arial"/>
          <w:sz w:val="24"/>
        </w:rPr>
        <w:t>původce děje je podmětem věty. Rod trpný je</w:t>
      </w:r>
      <w:r>
        <w:rPr>
          <w:rFonts w:ascii="Arial" w:hAnsi="Arial"/>
          <w:sz w:val="24"/>
        </w:rPr>
        <w:t> </w:t>
      </w:r>
      <w:r w:rsidRPr="00971C5D">
        <w:rPr>
          <w:rFonts w:ascii="Arial" w:hAnsi="Arial"/>
          <w:sz w:val="24"/>
        </w:rPr>
        <w:t xml:space="preserve">podle autorů vyjadřován dvojím způsobem, a to opisným tvarem trpným nebo zvratnou podobou </w:t>
      </w:r>
      <w:r>
        <w:rPr>
          <w:rFonts w:ascii="Arial" w:hAnsi="Arial"/>
          <w:sz w:val="24"/>
        </w:rPr>
        <w:t>slovesnou</w:t>
      </w:r>
      <w:r w:rsidRPr="00971C5D">
        <w:rPr>
          <w:rFonts w:ascii="Arial" w:hAnsi="Arial"/>
          <w:sz w:val="24"/>
        </w:rPr>
        <w:t>.</w:t>
      </w:r>
      <w:r w:rsidRPr="00971C5D">
        <w:rPr>
          <w:rFonts w:ascii="Arial" w:hAnsi="Arial"/>
          <w:sz w:val="24"/>
          <w:vertAlign w:val="superscript"/>
        </w:rPr>
        <w:footnoteReference w:id="35"/>
      </w:r>
      <w:r w:rsidRPr="00971C5D">
        <w:rPr>
          <w:rFonts w:ascii="Arial" w:hAnsi="Arial"/>
          <w:sz w:val="24"/>
        </w:rPr>
        <w:t xml:space="preserve"> </w:t>
      </w:r>
    </w:p>
    <w:p w:rsidR="00515FDF" w:rsidRPr="00971C5D" w:rsidRDefault="00515FDF" w:rsidP="00515FDF">
      <w:pPr>
        <w:spacing w:after="0" w:line="360" w:lineRule="auto"/>
        <w:jc w:val="both"/>
        <w:rPr>
          <w:rFonts w:ascii="Arial" w:hAnsi="Arial"/>
          <w:sz w:val="24"/>
        </w:rPr>
      </w:pPr>
      <w:r w:rsidRPr="00971C5D">
        <w:rPr>
          <w:rFonts w:ascii="Arial" w:hAnsi="Arial"/>
          <w:sz w:val="24"/>
        </w:rPr>
        <w:tab/>
      </w:r>
      <w:r w:rsidR="007632C8">
        <w:rPr>
          <w:rFonts w:ascii="Arial" w:hAnsi="Arial"/>
          <w:sz w:val="24"/>
        </w:rPr>
        <w:t>U</w:t>
      </w:r>
      <w:r w:rsidRPr="00971C5D">
        <w:rPr>
          <w:rFonts w:ascii="Arial" w:hAnsi="Arial"/>
          <w:sz w:val="24"/>
        </w:rPr>
        <w:t>čebnice zmiňuje pojmy předmětových a bezpředmětových sloves</w:t>
      </w:r>
      <w:r>
        <w:rPr>
          <w:rFonts w:ascii="Arial" w:hAnsi="Arial"/>
          <w:sz w:val="24"/>
        </w:rPr>
        <w:t>, jako jedno z témat této látky, které se jí úzce dotýká</w:t>
      </w:r>
      <w:r w:rsidRPr="00971C5D">
        <w:rPr>
          <w:rFonts w:ascii="Arial" w:hAnsi="Arial"/>
          <w:sz w:val="24"/>
        </w:rPr>
        <w:t>. V dané souvislosti vysvětluje, že</w:t>
      </w:r>
      <w:r w:rsidR="003727F2">
        <w:rPr>
          <w:rFonts w:ascii="Arial" w:hAnsi="Arial"/>
          <w:sz w:val="24"/>
        </w:rPr>
        <w:t> </w:t>
      </w:r>
      <w:r w:rsidRPr="00971C5D">
        <w:rPr>
          <w:rFonts w:ascii="Arial" w:hAnsi="Arial"/>
          <w:sz w:val="24"/>
        </w:rPr>
        <w:t>ne</w:t>
      </w:r>
      <w:r w:rsidR="003727F2">
        <w:rPr>
          <w:rFonts w:ascii="Arial" w:hAnsi="Arial"/>
          <w:sz w:val="24"/>
        </w:rPr>
        <w:t> </w:t>
      </w:r>
      <w:r w:rsidRPr="00971C5D">
        <w:rPr>
          <w:rFonts w:ascii="Arial" w:hAnsi="Arial"/>
          <w:sz w:val="24"/>
        </w:rPr>
        <w:t xml:space="preserve">každé sloveso se může </w:t>
      </w:r>
      <w:r w:rsidR="007632C8">
        <w:rPr>
          <w:rFonts w:ascii="Arial" w:hAnsi="Arial"/>
          <w:sz w:val="24"/>
        </w:rPr>
        <w:t>objevovat</w:t>
      </w:r>
      <w:r w:rsidRPr="00971C5D">
        <w:rPr>
          <w:rFonts w:ascii="Arial" w:hAnsi="Arial"/>
          <w:sz w:val="24"/>
        </w:rPr>
        <w:t xml:space="preserve"> v rodě činném </w:t>
      </w:r>
      <w:r>
        <w:rPr>
          <w:rFonts w:ascii="Arial" w:hAnsi="Arial"/>
          <w:sz w:val="24"/>
        </w:rPr>
        <w:t>a</w:t>
      </w:r>
      <w:r w:rsidRPr="00971C5D">
        <w:rPr>
          <w:rFonts w:ascii="Arial" w:hAnsi="Arial"/>
          <w:sz w:val="24"/>
        </w:rPr>
        <w:t xml:space="preserve"> v rodě trpném.</w:t>
      </w:r>
      <w:r>
        <w:rPr>
          <w:rFonts w:ascii="Arial" w:hAnsi="Arial"/>
          <w:sz w:val="24"/>
        </w:rPr>
        <w:t xml:space="preserve"> Rod trpný tvoří většinou slovesa předmětová, u nichž se ve větě objevuje nebo se může objevovat předmět</w:t>
      </w:r>
      <w:r w:rsidRPr="00971C5D">
        <w:rPr>
          <w:rFonts w:ascii="Arial" w:hAnsi="Arial"/>
          <w:sz w:val="24"/>
        </w:rPr>
        <w:t>.</w:t>
      </w:r>
      <w:r w:rsidR="00465441">
        <w:rPr>
          <w:rFonts w:ascii="Arial" w:hAnsi="Arial"/>
          <w:sz w:val="24"/>
        </w:rPr>
        <w:t xml:space="preserve"> Tato slovesa nadále dělí na </w:t>
      </w:r>
      <w:r>
        <w:rPr>
          <w:rFonts w:ascii="Arial" w:hAnsi="Arial"/>
          <w:sz w:val="24"/>
        </w:rPr>
        <w:t>předmětová slovesa přechodná a předmětová slovesa nepřechodná. Učebnice se věnuje definování pojmu sloves bezpředmětových, která nemohou vyjádřit trpný rod.</w:t>
      </w:r>
      <w:r w:rsidRPr="00971C5D">
        <w:rPr>
          <w:rFonts w:ascii="Arial" w:hAnsi="Arial"/>
          <w:sz w:val="24"/>
          <w:vertAlign w:val="superscript"/>
        </w:rPr>
        <w:footnoteReference w:id="36"/>
      </w:r>
      <w:r w:rsidRPr="00971C5D">
        <w:rPr>
          <w:rFonts w:ascii="Arial" w:hAnsi="Arial"/>
          <w:sz w:val="24"/>
        </w:rPr>
        <w:t xml:space="preserve"> </w:t>
      </w:r>
    </w:p>
    <w:p w:rsidR="00515FDF" w:rsidRPr="00971C5D" w:rsidRDefault="00515FDF" w:rsidP="00515FDF">
      <w:pPr>
        <w:spacing w:after="0" w:line="360" w:lineRule="auto"/>
        <w:jc w:val="both"/>
        <w:rPr>
          <w:rFonts w:ascii="Arial" w:hAnsi="Arial"/>
          <w:sz w:val="24"/>
        </w:rPr>
      </w:pPr>
      <w:r w:rsidRPr="00971C5D">
        <w:rPr>
          <w:rFonts w:ascii="Arial" w:hAnsi="Arial"/>
          <w:sz w:val="24"/>
        </w:rPr>
        <w:tab/>
        <w:t xml:space="preserve">Další část se </w:t>
      </w:r>
      <w:r>
        <w:rPr>
          <w:rFonts w:ascii="Arial" w:hAnsi="Arial"/>
          <w:sz w:val="24"/>
        </w:rPr>
        <w:t>zabývá</w:t>
      </w:r>
      <w:r w:rsidRPr="00971C5D">
        <w:rPr>
          <w:rFonts w:ascii="Arial" w:hAnsi="Arial"/>
          <w:sz w:val="24"/>
        </w:rPr>
        <w:t xml:space="preserve"> čistě </w:t>
      </w:r>
      <w:r>
        <w:rPr>
          <w:rFonts w:ascii="Arial" w:hAnsi="Arial"/>
          <w:sz w:val="24"/>
        </w:rPr>
        <w:t>rodem trpným</w:t>
      </w:r>
      <w:r w:rsidRPr="00971C5D">
        <w:rPr>
          <w:rFonts w:ascii="Arial" w:hAnsi="Arial"/>
          <w:sz w:val="24"/>
        </w:rPr>
        <w:t>, tedy způsob</w:t>
      </w:r>
      <w:r>
        <w:rPr>
          <w:rFonts w:ascii="Arial" w:hAnsi="Arial"/>
          <w:sz w:val="24"/>
        </w:rPr>
        <w:t>em</w:t>
      </w:r>
      <w:r w:rsidRPr="00971C5D">
        <w:rPr>
          <w:rFonts w:ascii="Arial" w:hAnsi="Arial"/>
          <w:sz w:val="24"/>
        </w:rPr>
        <w:t xml:space="preserve"> jeho vyjádření</w:t>
      </w:r>
      <w:r>
        <w:rPr>
          <w:rFonts w:ascii="Arial" w:hAnsi="Arial"/>
          <w:sz w:val="24"/>
        </w:rPr>
        <w:t xml:space="preserve">: </w:t>
      </w:r>
      <w:r w:rsidR="007632C8">
        <w:rPr>
          <w:rFonts w:ascii="Arial" w:hAnsi="Arial"/>
          <w:sz w:val="24"/>
        </w:rPr>
        <w:t xml:space="preserve">jako </w:t>
      </w:r>
      <w:r w:rsidRPr="00971C5D">
        <w:rPr>
          <w:rFonts w:ascii="Arial" w:hAnsi="Arial"/>
          <w:sz w:val="24"/>
        </w:rPr>
        <w:t>opisné</w:t>
      </w:r>
      <w:r>
        <w:rPr>
          <w:rFonts w:ascii="Arial" w:hAnsi="Arial"/>
          <w:sz w:val="24"/>
        </w:rPr>
        <w:t xml:space="preserve"> pasivum</w:t>
      </w:r>
      <w:r w:rsidRPr="00971C5D">
        <w:rPr>
          <w:rFonts w:ascii="Arial" w:hAnsi="Arial"/>
          <w:sz w:val="24"/>
        </w:rPr>
        <w:t xml:space="preserve"> a zvratné pasivum. Opisné pasivum popisuje jako spojení pomocného slovesa </w:t>
      </w:r>
      <w:r w:rsidRPr="00971C5D">
        <w:rPr>
          <w:rFonts w:ascii="Arial" w:hAnsi="Arial"/>
          <w:i/>
          <w:sz w:val="24"/>
        </w:rPr>
        <w:t>být</w:t>
      </w:r>
      <w:r w:rsidRPr="00971C5D">
        <w:rPr>
          <w:rFonts w:ascii="Arial" w:hAnsi="Arial"/>
          <w:sz w:val="24"/>
        </w:rPr>
        <w:t xml:space="preserve"> s příčestím trpným předmětového </w:t>
      </w:r>
      <w:r w:rsidRPr="00971C5D">
        <w:rPr>
          <w:rFonts w:ascii="Arial" w:hAnsi="Arial"/>
          <w:sz w:val="24"/>
        </w:rPr>
        <w:lastRenderedPageBreak/>
        <w:t>slovesa přechodného. Upozorňuje na</w:t>
      </w:r>
      <w:r w:rsidR="007632C8">
        <w:rPr>
          <w:rFonts w:ascii="Arial" w:hAnsi="Arial"/>
          <w:sz w:val="24"/>
        </w:rPr>
        <w:t> to</w:t>
      </w:r>
      <w:r w:rsidRPr="00971C5D">
        <w:rPr>
          <w:rFonts w:ascii="Arial" w:hAnsi="Arial"/>
          <w:sz w:val="24"/>
        </w:rPr>
        <w:t>, že je to spíše výsledek děje, než děj samotný a že v mluvené řeči se</w:t>
      </w:r>
      <w:r>
        <w:rPr>
          <w:rFonts w:ascii="Arial" w:hAnsi="Arial"/>
          <w:sz w:val="24"/>
        </w:rPr>
        <w:t> </w:t>
      </w:r>
      <w:r w:rsidRPr="00971C5D">
        <w:rPr>
          <w:rFonts w:ascii="Arial" w:hAnsi="Arial"/>
          <w:sz w:val="24"/>
        </w:rPr>
        <w:t>příliš neuplatňuje a často bývá nahrazen rodem činným. Ačkoliv autoři zmiňují, že</w:t>
      </w:r>
      <w:r>
        <w:rPr>
          <w:rFonts w:ascii="Arial" w:hAnsi="Arial"/>
          <w:sz w:val="24"/>
        </w:rPr>
        <w:t> </w:t>
      </w:r>
      <w:r w:rsidRPr="00971C5D">
        <w:rPr>
          <w:rFonts w:ascii="Arial" w:hAnsi="Arial"/>
          <w:sz w:val="24"/>
        </w:rPr>
        <w:t>se z vě</w:t>
      </w:r>
      <w:r w:rsidR="00465441">
        <w:rPr>
          <w:rFonts w:ascii="Arial" w:hAnsi="Arial"/>
          <w:sz w:val="24"/>
        </w:rPr>
        <w:t>tší části objevuje tento tvar u </w:t>
      </w:r>
      <w:r w:rsidRPr="00971C5D">
        <w:rPr>
          <w:rFonts w:ascii="Arial" w:hAnsi="Arial"/>
          <w:sz w:val="24"/>
        </w:rPr>
        <w:t>dokonavých sloves, věnují tu část</w:t>
      </w:r>
      <w:r w:rsidR="007632C8">
        <w:rPr>
          <w:rFonts w:ascii="Arial" w:hAnsi="Arial"/>
          <w:sz w:val="24"/>
        </w:rPr>
        <w:t>, kdy současně</w:t>
      </w:r>
      <w:r w:rsidRPr="00971C5D">
        <w:rPr>
          <w:rFonts w:ascii="Arial" w:hAnsi="Arial"/>
          <w:sz w:val="24"/>
        </w:rPr>
        <w:t xml:space="preserve"> upozorňují na </w:t>
      </w:r>
      <w:r>
        <w:rPr>
          <w:rFonts w:ascii="Arial" w:hAnsi="Arial"/>
          <w:sz w:val="24"/>
        </w:rPr>
        <w:t xml:space="preserve">případy, kdy se opisné pasivum objevuje i </w:t>
      </w:r>
      <w:r w:rsidRPr="00971C5D">
        <w:rPr>
          <w:rFonts w:ascii="Arial" w:hAnsi="Arial"/>
          <w:sz w:val="24"/>
        </w:rPr>
        <w:t>u sloves nedokonavých. Tvar zvratného pasiva se</w:t>
      </w:r>
      <w:r>
        <w:rPr>
          <w:rFonts w:ascii="Arial" w:hAnsi="Arial"/>
          <w:sz w:val="24"/>
        </w:rPr>
        <w:t> </w:t>
      </w:r>
      <w:r w:rsidRPr="00971C5D">
        <w:rPr>
          <w:rFonts w:ascii="Arial" w:hAnsi="Arial"/>
          <w:sz w:val="24"/>
        </w:rPr>
        <w:t>tvoří zvratnou podobou pře</w:t>
      </w:r>
      <w:r w:rsidR="00465441">
        <w:rPr>
          <w:rFonts w:ascii="Arial" w:hAnsi="Arial"/>
          <w:sz w:val="24"/>
        </w:rPr>
        <w:t>dmětového slovesa přechodného a </w:t>
      </w:r>
      <w:r w:rsidRPr="00971C5D">
        <w:rPr>
          <w:rFonts w:ascii="Arial" w:hAnsi="Arial"/>
          <w:sz w:val="24"/>
        </w:rPr>
        <w:t xml:space="preserve">vyjadřuje děj probíhající nebo </w:t>
      </w:r>
      <w:r>
        <w:rPr>
          <w:rFonts w:ascii="Arial" w:hAnsi="Arial"/>
          <w:sz w:val="24"/>
        </w:rPr>
        <w:t>opakující se</w:t>
      </w:r>
      <w:r w:rsidRPr="00971C5D">
        <w:rPr>
          <w:rFonts w:ascii="Arial" w:hAnsi="Arial"/>
          <w:sz w:val="24"/>
        </w:rPr>
        <w:t>.</w:t>
      </w:r>
      <w:r>
        <w:rPr>
          <w:rFonts w:ascii="Arial" w:hAnsi="Arial"/>
          <w:sz w:val="24"/>
        </w:rPr>
        <w:t xml:space="preserve"> Upozorňují též na případné nebezpečí vzniku dvojsmyslu při použití zvratného pasiva, kdy si student musí dávat pozor na kontext daného vyjádření; v tom</w:t>
      </w:r>
      <w:r w:rsidR="007632C8">
        <w:rPr>
          <w:rFonts w:ascii="Arial" w:hAnsi="Arial"/>
          <w:sz w:val="24"/>
        </w:rPr>
        <w:t>to</w:t>
      </w:r>
      <w:r>
        <w:rPr>
          <w:rFonts w:ascii="Arial" w:hAnsi="Arial"/>
          <w:sz w:val="24"/>
        </w:rPr>
        <w:t xml:space="preserve"> případě pak doporučují užít jiného tvaru. Danou látku také doplňují o přehledné shrnutí zvratné podoby slovesné.</w:t>
      </w:r>
      <w:r w:rsidRPr="00971C5D">
        <w:rPr>
          <w:rFonts w:ascii="Arial" w:hAnsi="Arial"/>
          <w:sz w:val="24"/>
          <w:vertAlign w:val="superscript"/>
        </w:rPr>
        <w:footnoteReference w:id="37"/>
      </w:r>
      <w:r w:rsidRPr="00971C5D">
        <w:rPr>
          <w:rFonts w:ascii="Arial" w:hAnsi="Arial"/>
          <w:sz w:val="24"/>
        </w:rPr>
        <w:t xml:space="preserve"> </w:t>
      </w:r>
    </w:p>
    <w:p w:rsidR="00515FDF" w:rsidRPr="00971C5D" w:rsidRDefault="00515FDF" w:rsidP="00515FDF">
      <w:pPr>
        <w:spacing w:after="0" w:line="360" w:lineRule="auto"/>
        <w:jc w:val="both"/>
        <w:rPr>
          <w:rFonts w:ascii="Arial" w:hAnsi="Arial"/>
          <w:sz w:val="24"/>
        </w:rPr>
      </w:pPr>
      <w:r w:rsidRPr="00971C5D">
        <w:rPr>
          <w:rFonts w:ascii="Arial" w:hAnsi="Arial"/>
          <w:sz w:val="24"/>
        </w:rPr>
        <w:tab/>
      </w:r>
      <w:r>
        <w:rPr>
          <w:rFonts w:ascii="Arial" w:hAnsi="Arial"/>
          <w:sz w:val="24"/>
        </w:rPr>
        <w:t>P</w:t>
      </w:r>
      <w:r w:rsidRPr="00971C5D">
        <w:rPr>
          <w:rFonts w:ascii="Arial" w:hAnsi="Arial"/>
          <w:sz w:val="24"/>
        </w:rPr>
        <w:t>roblematika, na niž upozorňuj</w:t>
      </w:r>
      <w:r w:rsidR="00465441">
        <w:rPr>
          <w:rFonts w:ascii="Arial" w:hAnsi="Arial"/>
          <w:sz w:val="24"/>
        </w:rPr>
        <w:t>í, je záměna opisného pasiva se </w:t>
      </w:r>
      <w:r w:rsidRPr="00971C5D">
        <w:rPr>
          <w:rFonts w:ascii="Arial" w:hAnsi="Arial"/>
          <w:sz w:val="24"/>
        </w:rPr>
        <w:t xml:space="preserve">spojením spony s přísudkovým jménem. </w:t>
      </w:r>
      <w:r w:rsidR="00465441">
        <w:rPr>
          <w:rFonts w:ascii="Arial" w:hAnsi="Arial"/>
          <w:sz w:val="24"/>
        </w:rPr>
        <w:t>Je zde vysvětlen důvod záměny i </w:t>
      </w:r>
      <w:r w:rsidRPr="00971C5D">
        <w:rPr>
          <w:rFonts w:ascii="Arial" w:hAnsi="Arial"/>
          <w:sz w:val="24"/>
        </w:rPr>
        <w:t>v čem spočívá jejich významový rozdíl, vše</w:t>
      </w:r>
      <w:r>
        <w:rPr>
          <w:rFonts w:ascii="Arial" w:hAnsi="Arial"/>
          <w:sz w:val="24"/>
        </w:rPr>
        <w:t xml:space="preserve"> je</w:t>
      </w:r>
      <w:r w:rsidRPr="00971C5D">
        <w:rPr>
          <w:rFonts w:ascii="Arial" w:hAnsi="Arial"/>
          <w:sz w:val="24"/>
        </w:rPr>
        <w:t xml:space="preserve"> doplněno o příklady.</w:t>
      </w:r>
      <w:r w:rsidRPr="00971C5D">
        <w:rPr>
          <w:rFonts w:ascii="Arial" w:hAnsi="Arial"/>
          <w:sz w:val="24"/>
          <w:vertAlign w:val="superscript"/>
        </w:rPr>
        <w:footnoteReference w:id="38"/>
      </w:r>
      <w:r w:rsidRPr="00971C5D">
        <w:rPr>
          <w:rFonts w:ascii="Arial" w:hAnsi="Arial"/>
          <w:sz w:val="24"/>
        </w:rPr>
        <w:t xml:space="preserve"> </w:t>
      </w:r>
    </w:p>
    <w:p w:rsidR="00515FDF" w:rsidRDefault="00515FDF" w:rsidP="00515FDF">
      <w:pPr>
        <w:spacing w:after="0" w:line="360" w:lineRule="auto"/>
        <w:jc w:val="both"/>
        <w:rPr>
          <w:rFonts w:ascii="Arial" w:hAnsi="Arial"/>
          <w:sz w:val="24"/>
        </w:rPr>
      </w:pPr>
      <w:r w:rsidRPr="00971C5D">
        <w:rPr>
          <w:rFonts w:ascii="Arial" w:hAnsi="Arial"/>
          <w:sz w:val="24"/>
        </w:rPr>
        <w:tab/>
      </w:r>
      <w:r>
        <w:rPr>
          <w:rFonts w:ascii="Arial" w:hAnsi="Arial"/>
          <w:sz w:val="24"/>
        </w:rPr>
        <w:t>D</w:t>
      </w:r>
      <w:r w:rsidRPr="00971C5D">
        <w:rPr>
          <w:rFonts w:ascii="Arial" w:hAnsi="Arial"/>
          <w:sz w:val="24"/>
        </w:rPr>
        <w:t xml:space="preserve">ále autoři učebnice upozorňují na věty jednočlenné, v nichž nelze užít definice slovesného rodu, neboť tyto věty postrádají </w:t>
      </w:r>
      <w:r>
        <w:rPr>
          <w:rFonts w:ascii="Arial" w:hAnsi="Arial"/>
          <w:sz w:val="24"/>
        </w:rPr>
        <w:t>podmět</w:t>
      </w:r>
      <w:r w:rsidRPr="00971C5D">
        <w:rPr>
          <w:rFonts w:ascii="Arial" w:hAnsi="Arial"/>
          <w:sz w:val="24"/>
        </w:rPr>
        <w:t xml:space="preserve">. </w:t>
      </w:r>
      <w:r>
        <w:rPr>
          <w:rFonts w:ascii="Arial" w:hAnsi="Arial"/>
          <w:sz w:val="24"/>
        </w:rPr>
        <w:t>V této souvislosti</w:t>
      </w:r>
      <w:r w:rsidRPr="00971C5D">
        <w:rPr>
          <w:rFonts w:ascii="Arial" w:hAnsi="Arial"/>
          <w:sz w:val="24"/>
        </w:rPr>
        <w:t xml:space="preserve"> zmiňují a</w:t>
      </w:r>
      <w:r>
        <w:rPr>
          <w:rFonts w:ascii="Arial" w:hAnsi="Arial"/>
          <w:sz w:val="24"/>
        </w:rPr>
        <w:t> </w:t>
      </w:r>
      <w:r w:rsidRPr="00971C5D">
        <w:rPr>
          <w:rFonts w:ascii="Arial" w:hAnsi="Arial"/>
          <w:sz w:val="24"/>
        </w:rPr>
        <w:t xml:space="preserve">definují tzv. neosobní pasivum, </w:t>
      </w:r>
      <w:r>
        <w:rPr>
          <w:rFonts w:ascii="Arial" w:hAnsi="Arial"/>
          <w:sz w:val="24"/>
        </w:rPr>
        <w:t>které může být vyjádřeno za pomoci opisného tvaru nebo zvratné podoby a jenž se většinou považuje za skutečný trpný rod</w:t>
      </w:r>
      <w:r w:rsidRPr="00971C5D">
        <w:rPr>
          <w:rFonts w:ascii="Arial" w:hAnsi="Arial"/>
          <w:sz w:val="24"/>
        </w:rPr>
        <w:t>.</w:t>
      </w:r>
      <w:r w:rsidRPr="00971C5D">
        <w:rPr>
          <w:rFonts w:ascii="Arial" w:hAnsi="Arial"/>
          <w:sz w:val="24"/>
          <w:vertAlign w:val="superscript"/>
        </w:rPr>
        <w:footnoteReference w:id="39"/>
      </w:r>
      <w:r w:rsidRPr="00971C5D">
        <w:rPr>
          <w:rFonts w:ascii="Arial" w:hAnsi="Arial"/>
          <w:sz w:val="24"/>
        </w:rPr>
        <w:t xml:space="preserve">  </w:t>
      </w:r>
    </w:p>
    <w:p w:rsidR="00515FDF" w:rsidRPr="00AF3906" w:rsidRDefault="00515FDF" w:rsidP="00515FDF">
      <w:pPr>
        <w:spacing w:after="0" w:line="360" w:lineRule="auto"/>
        <w:ind w:firstLine="708"/>
        <w:jc w:val="both"/>
        <w:rPr>
          <w:rFonts w:ascii="Arial" w:hAnsi="Arial"/>
          <w:sz w:val="24"/>
        </w:rPr>
      </w:pPr>
      <w:r w:rsidRPr="00AF3906">
        <w:rPr>
          <w:rFonts w:ascii="Arial" w:hAnsi="Arial"/>
          <w:sz w:val="24"/>
        </w:rPr>
        <w:t xml:space="preserve">Součástí učebnice </w:t>
      </w:r>
      <w:r w:rsidRPr="00AF3906">
        <w:rPr>
          <w:rFonts w:ascii="Arial" w:hAnsi="Arial"/>
          <w:i/>
          <w:sz w:val="24"/>
        </w:rPr>
        <w:t>Český jazyk pro 2. ročník gymnázií</w:t>
      </w:r>
      <w:r w:rsidRPr="00AF3906">
        <w:rPr>
          <w:rFonts w:ascii="Arial" w:hAnsi="Arial"/>
          <w:sz w:val="24"/>
        </w:rPr>
        <w:t xml:space="preserve"> jsou též úkoly</w:t>
      </w:r>
      <w:r w:rsidR="00465441">
        <w:rPr>
          <w:rFonts w:ascii="Arial" w:hAnsi="Arial"/>
          <w:sz w:val="24"/>
        </w:rPr>
        <w:t xml:space="preserve"> a </w:t>
      </w:r>
      <w:r>
        <w:rPr>
          <w:rFonts w:ascii="Arial" w:hAnsi="Arial"/>
          <w:sz w:val="24"/>
        </w:rPr>
        <w:t>cvičení</w:t>
      </w:r>
      <w:r w:rsidRPr="00AF3906">
        <w:rPr>
          <w:rFonts w:ascii="Arial" w:hAnsi="Arial"/>
          <w:sz w:val="24"/>
        </w:rPr>
        <w:t xml:space="preserve">, a tedy možnost si dané jevy procvičit a ujistit se, zda </w:t>
      </w:r>
      <w:r>
        <w:rPr>
          <w:rFonts w:ascii="Arial" w:hAnsi="Arial"/>
          <w:sz w:val="24"/>
        </w:rPr>
        <w:t>studenti</w:t>
      </w:r>
      <w:r w:rsidRPr="00AF3906">
        <w:rPr>
          <w:rFonts w:ascii="Arial" w:hAnsi="Arial"/>
          <w:sz w:val="24"/>
        </w:rPr>
        <w:t xml:space="preserve"> </w:t>
      </w:r>
      <w:r>
        <w:rPr>
          <w:rFonts w:ascii="Arial" w:hAnsi="Arial"/>
          <w:sz w:val="24"/>
        </w:rPr>
        <w:t>této látce</w:t>
      </w:r>
      <w:r w:rsidRPr="00AF3906">
        <w:rPr>
          <w:rFonts w:ascii="Arial" w:hAnsi="Arial"/>
          <w:sz w:val="24"/>
        </w:rPr>
        <w:t xml:space="preserve"> </w:t>
      </w:r>
      <w:r>
        <w:rPr>
          <w:rFonts w:ascii="Arial" w:hAnsi="Arial"/>
          <w:sz w:val="24"/>
        </w:rPr>
        <w:t>a jednotlivým pojmům</w:t>
      </w:r>
      <w:r w:rsidRPr="00AF3906">
        <w:rPr>
          <w:rFonts w:ascii="Arial" w:hAnsi="Arial"/>
          <w:sz w:val="24"/>
        </w:rPr>
        <w:t xml:space="preserve"> </w:t>
      </w:r>
      <w:r w:rsidR="007632C8">
        <w:rPr>
          <w:rFonts w:ascii="Arial" w:hAnsi="Arial"/>
          <w:sz w:val="24"/>
        </w:rPr>
        <w:t>porozuměli</w:t>
      </w:r>
      <w:r w:rsidRPr="00AF3906">
        <w:rPr>
          <w:rFonts w:ascii="Arial" w:hAnsi="Arial"/>
          <w:sz w:val="24"/>
        </w:rPr>
        <w:t>. Učebnice využívá dostatečného prostoru, na němž díky rozdělení učebnic na jednotlivé ročníky gymnázia může pracovat, a svůj výklad doplňuje o</w:t>
      </w:r>
      <w:r>
        <w:rPr>
          <w:rFonts w:ascii="Arial" w:hAnsi="Arial"/>
          <w:sz w:val="24"/>
        </w:rPr>
        <w:t> </w:t>
      </w:r>
      <w:r w:rsidRPr="00AF3906">
        <w:rPr>
          <w:rFonts w:ascii="Arial" w:hAnsi="Arial"/>
          <w:sz w:val="24"/>
        </w:rPr>
        <w:t xml:space="preserve">množství úkolů a cvičení, na nichž si </w:t>
      </w:r>
      <w:r>
        <w:rPr>
          <w:rFonts w:ascii="Arial" w:hAnsi="Arial"/>
          <w:sz w:val="24"/>
        </w:rPr>
        <w:t>studenti</w:t>
      </w:r>
      <w:r w:rsidRPr="00AF3906">
        <w:rPr>
          <w:rFonts w:ascii="Arial" w:hAnsi="Arial"/>
          <w:sz w:val="24"/>
        </w:rPr>
        <w:t xml:space="preserve"> mohou</w:t>
      </w:r>
      <w:r>
        <w:rPr>
          <w:rFonts w:ascii="Arial" w:hAnsi="Arial"/>
          <w:sz w:val="24"/>
        </w:rPr>
        <w:t xml:space="preserve"> relativně</w:t>
      </w:r>
      <w:r w:rsidRPr="00AF3906">
        <w:rPr>
          <w:rFonts w:ascii="Arial" w:hAnsi="Arial"/>
          <w:sz w:val="24"/>
        </w:rPr>
        <w:t xml:space="preserve"> dostatečným způsobem jednotlivé jevy procvičit. </w:t>
      </w:r>
    </w:p>
    <w:p w:rsidR="00515FDF" w:rsidRPr="00AF3906" w:rsidRDefault="00515FDF" w:rsidP="00515FDF">
      <w:pPr>
        <w:spacing w:after="0" w:line="360" w:lineRule="auto"/>
        <w:ind w:firstLine="708"/>
        <w:jc w:val="both"/>
        <w:rPr>
          <w:rFonts w:ascii="Arial" w:hAnsi="Arial"/>
          <w:sz w:val="24"/>
        </w:rPr>
      </w:pPr>
      <w:r w:rsidRPr="00AF3906">
        <w:rPr>
          <w:rFonts w:ascii="Arial" w:hAnsi="Arial"/>
          <w:sz w:val="24"/>
        </w:rPr>
        <w:t xml:space="preserve">Část, věnující se slovesnému rodu konkrétně, procvičuje zdatnost jeho užití, a to následujícími způsoby: </w:t>
      </w:r>
    </w:p>
    <w:p w:rsidR="00515FDF" w:rsidRPr="00AF3906" w:rsidRDefault="00515FDF" w:rsidP="00515FDF">
      <w:pPr>
        <w:numPr>
          <w:ilvl w:val="0"/>
          <w:numId w:val="4"/>
        </w:numPr>
        <w:spacing w:after="0" w:line="360" w:lineRule="auto"/>
        <w:contextualSpacing/>
        <w:jc w:val="both"/>
        <w:rPr>
          <w:rFonts w:ascii="Arial" w:hAnsi="Arial"/>
          <w:sz w:val="24"/>
        </w:rPr>
      </w:pPr>
      <w:r w:rsidRPr="00AF3906">
        <w:rPr>
          <w:rFonts w:ascii="Arial" w:hAnsi="Arial"/>
          <w:sz w:val="24"/>
        </w:rPr>
        <w:t>zda studenti dovedou určené</w:t>
      </w:r>
      <w:r w:rsidR="00465441">
        <w:rPr>
          <w:rFonts w:ascii="Arial" w:hAnsi="Arial"/>
          <w:sz w:val="24"/>
        </w:rPr>
        <w:t xml:space="preserve"> věty převést do trpného rodu a </w:t>
      </w:r>
      <w:r w:rsidRPr="00AF3906">
        <w:rPr>
          <w:rFonts w:ascii="Arial" w:hAnsi="Arial"/>
          <w:sz w:val="24"/>
        </w:rPr>
        <w:t>určit věty, u nichž to nelze</w:t>
      </w:r>
      <w:r>
        <w:rPr>
          <w:rFonts w:ascii="Arial" w:hAnsi="Arial"/>
          <w:sz w:val="24"/>
        </w:rPr>
        <w:t>;</w:t>
      </w:r>
      <w:r w:rsidRPr="00AF3906">
        <w:rPr>
          <w:rFonts w:ascii="Arial" w:hAnsi="Arial"/>
          <w:sz w:val="24"/>
        </w:rPr>
        <w:t xml:space="preserve"> </w:t>
      </w:r>
    </w:p>
    <w:p w:rsidR="00515FDF" w:rsidRPr="00AF3906" w:rsidRDefault="00515FDF" w:rsidP="00515FDF">
      <w:pPr>
        <w:numPr>
          <w:ilvl w:val="0"/>
          <w:numId w:val="4"/>
        </w:numPr>
        <w:spacing w:after="0" w:line="360" w:lineRule="auto"/>
        <w:contextualSpacing/>
        <w:jc w:val="both"/>
        <w:rPr>
          <w:rFonts w:ascii="Arial" w:hAnsi="Arial"/>
          <w:sz w:val="24"/>
        </w:rPr>
      </w:pPr>
      <w:r w:rsidRPr="00AF3906">
        <w:rPr>
          <w:rFonts w:ascii="Arial" w:hAnsi="Arial"/>
          <w:sz w:val="24"/>
        </w:rPr>
        <w:t>zda tytéž věty lze přepsat do opisných a zvratných tvarů</w:t>
      </w:r>
      <w:r>
        <w:rPr>
          <w:rFonts w:ascii="Arial" w:hAnsi="Arial"/>
          <w:sz w:val="24"/>
        </w:rPr>
        <w:t>;</w:t>
      </w:r>
      <w:r w:rsidRPr="00AF3906">
        <w:rPr>
          <w:rFonts w:ascii="Arial" w:hAnsi="Arial"/>
          <w:sz w:val="24"/>
        </w:rPr>
        <w:t xml:space="preserve"> </w:t>
      </w:r>
    </w:p>
    <w:p w:rsidR="00515FDF" w:rsidRPr="00AF3906" w:rsidRDefault="00515FDF" w:rsidP="00515FDF">
      <w:pPr>
        <w:numPr>
          <w:ilvl w:val="0"/>
          <w:numId w:val="4"/>
        </w:numPr>
        <w:spacing w:after="0" w:line="360" w:lineRule="auto"/>
        <w:contextualSpacing/>
        <w:jc w:val="both"/>
        <w:rPr>
          <w:rFonts w:ascii="Arial" w:hAnsi="Arial"/>
          <w:sz w:val="24"/>
        </w:rPr>
      </w:pPr>
      <w:r w:rsidRPr="00AF3906">
        <w:rPr>
          <w:rFonts w:ascii="Arial" w:hAnsi="Arial"/>
          <w:sz w:val="24"/>
        </w:rPr>
        <w:t>zda dokáží určit, jestli bylo pasiv</w:t>
      </w:r>
      <w:r>
        <w:rPr>
          <w:rFonts w:ascii="Arial" w:hAnsi="Arial"/>
          <w:sz w:val="24"/>
        </w:rPr>
        <w:t>um</w:t>
      </w:r>
      <w:r w:rsidRPr="00AF3906">
        <w:rPr>
          <w:rFonts w:ascii="Arial" w:hAnsi="Arial"/>
          <w:sz w:val="24"/>
        </w:rPr>
        <w:t xml:space="preserve"> užito vhodně</w:t>
      </w:r>
      <w:r>
        <w:rPr>
          <w:rFonts w:ascii="Arial" w:hAnsi="Arial"/>
          <w:sz w:val="24"/>
        </w:rPr>
        <w:t>;</w:t>
      </w:r>
      <w:r w:rsidRPr="00AF3906">
        <w:rPr>
          <w:rFonts w:ascii="Arial" w:hAnsi="Arial"/>
          <w:sz w:val="24"/>
        </w:rPr>
        <w:t xml:space="preserve"> </w:t>
      </w:r>
    </w:p>
    <w:p w:rsidR="00515FDF" w:rsidRPr="00AF3906" w:rsidRDefault="00515FDF" w:rsidP="00515FDF">
      <w:pPr>
        <w:numPr>
          <w:ilvl w:val="0"/>
          <w:numId w:val="4"/>
        </w:numPr>
        <w:spacing w:after="0" w:line="360" w:lineRule="auto"/>
        <w:contextualSpacing/>
        <w:jc w:val="both"/>
        <w:rPr>
          <w:rFonts w:ascii="Arial" w:hAnsi="Arial"/>
          <w:sz w:val="24"/>
        </w:rPr>
      </w:pPr>
      <w:r w:rsidRPr="00AF3906">
        <w:rPr>
          <w:rFonts w:ascii="Arial" w:hAnsi="Arial"/>
          <w:sz w:val="24"/>
        </w:rPr>
        <w:lastRenderedPageBreak/>
        <w:t>zda jsou schopní rozliš</w:t>
      </w:r>
      <w:r w:rsidR="00465441">
        <w:rPr>
          <w:rFonts w:ascii="Arial" w:hAnsi="Arial"/>
          <w:sz w:val="24"/>
        </w:rPr>
        <w:t>it jednoznačné případy aktiva a </w:t>
      </w:r>
      <w:r w:rsidRPr="00AF3906">
        <w:rPr>
          <w:rFonts w:ascii="Arial" w:hAnsi="Arial"/>
          <w:sz w:val="24"/>
        </w:rPr>
        <w:t>pasiva od jiných, podobných jevů, a v těchto případech, zda jde o význam spíše činného rodu, nebo trpného rodu.</w:t>
      </w:r>
      <w:r w:rsidRPr="00AF3906">
        <w:rPr>
          <w:rFonts w:ascii="Arial" w:hAnsi="Arial"/>
          <w:sz w:val="24"/>
          <w:vertAlign w:val="superscript"/>
        </w:rPr>
        <w:footnoteReference w:id="40"/>
      </w:r>
      <w:r w:rsidRPr="00AF3906">
        <w:rPr>
          <w:rFonts w:ascii="Arial" w:hAnsi="Arial"/>
          <w:sz w:val="24"/>
        </w:rPr>
        <w:t xml:space="preserve"> </w:t>
      </w:r>
    </w:p>
    <w:p w:rsidR="00515FDF" w:rsidRDefault="00515FDF" w:rsidP="00515FDF">
      <w:pPr>
        <w:spacing w:after="0" w:line="360" w:lineRule="auto"/>
        <w:ind w:firstLine="708"/>
        <w:jc w:val="both"/>
        <w:rPr>
          <w:rFonts w:ascii="Arial" w:hAnsi="Arial"/>
          <w:sz w:val="24"/>
        </w:rPr>
      </w:pPr>
      <w:r w:rsidRPr="00134608">
        <w:rPr>
          <w:rFonts w:ascii="Arial" w:hAnsi="Arial"/>
          <w:i/>
          <w:sz w:val="24"/>
        </w:rPr>
        <w:t>Český jazyk pro 2. ročník gymnázií</w:t>
      </w:r>
      <w:r w:rsidRPr="00134608">
        <w:rPr>
          <w:rFonts w:ascii="Arial" w:hAnsi="Arial"/>
          <w:sz w:val="24"/>
        </w:rPr>
        <w:t xml:space="preserve"> užívá mezinárodních termínů pro slovesný rod též hojně. U učebnice, jež je určená pro gymnázia, by užití mezinárodních termínů nemělo být </w:t>
      </w:r>
      <w:r w:rsidR="007632C8">
        <w:rPr>
          <w:rFonts w:ascii="Arial" w:hAnsi="Arial"/>
          <w:sz w:val="24"/>
        </w:rPr>
        <w:t>opomenuto</w:t>
      </w:r>
      <w:r w:rsidRPr="00134608">
        <w:rPr>
          <w:rFonts w:ascii="Arial" w:hAnsi="Arial"/>
          <w:sz w:val="24"/>
        </w:rPr>
        <w:t>. Termíny jsou použité vhodně, jejich zařazení je</w:t>
      </w:r>
      <w:r w:rsidR="003727F2">
        <w:rPr>
          <w:rFonts w:ascii="Arial" w:hAnsi="Arial"/>
          <w:sz w:val="24"/>
        </w:rPr>
        <w:t> </w:t>
      </w:r>
      <w:r w:rsidRPr="00134608">
        <w:rPr>
          <w:rFonts w:ascii="Arial" w:hAnsi="Arial"/>
          <w:sz w:val="24"/>
        </w:rPr>
        <w:t>srozumitelné. Tato učebnice též užívá české termíny v průběhu výkladu, aniž by</w:t>
      </w:r>
      <w:r w:rsidR="003727F2">
        <w:rPr>
          <w:rFonts w:ascii="Arial" w:hAnsi="Arial"/>
          <w:sz w:val="24"/>
        </w:rPr>
        <w:t> </w:t>
      </w:r>
      <w:r w:rsidRPr="00134608">
        <w:rPr>
          <w:rFonts w:ascii="Arial" w:hAnsi="Arial"/>
          <w:sz w:val="24"/>
        </w:rPr>
        <w:t>ho</w:t>
      </w:r>
      <w:r w:rsidR="003727F2">
        <w:rPr>
          <w:rFonts w:ascii="Arial" w:hAnsi="Arial"/>
          <w:sz w:val="24"/>
        </w:rPr>
        <w:t> </w:t>
      </w:r>
      <w:r w:rsidRPr="00134608">
        <w:rPr>
          <w:rFonts w:ascii="Arial" w:hAnsi="Arial"/>
          <w:sz w:val="24"/>
        </w:rPr>
        <w:t xml:space="preserve">zbytečně prokládala jejich mezinárodními ekvivalenty, pokud to není nutné, působí to tak přehledněji a srozumitelněji. </w:t>
      </w:r>
    </w:p>
    <w:p w:rsidR="00515FDF" w:rsidRPr="00134608" w:rsidRDefault="00515FDF" w:rsidP="00515FDF">
      <w:pPr>
        <w:spacing w:after="0" w:line="360" w:lineRule="auto"/>
        <w:ind w:firstLine="708"/>
        <w:jc w:val="both"/>
        <w:rPr>
          <w:rFonts w:ascii="Arial" w:hAnsi="Arial"/>
          <w:sz w:val="24"/>
        </w:rPr>
      </w:pPr>
      <w:r w:rsidRPr="00134608">
        <w:rPr>
          <w:rFonts w:ascii="Arial" w:hAnsi="Arial"/>
          <w:i/>
          <w:sz w:val="24"/>
        </w:rPr>
        <w:t>Český jazyk pro 2. ročník gymnázií</w:t>
      </w:r>
      <w:r w:rsidRPr="00134608">
        <w:rPr>
          <w:rFonts w:ascii="Arial" w:hAnsi="Arial"/>
          <w:sz w:val="24"/>
        </w:rPr>
        <w:t xml:space="preserve"> k v</w:t>
      </w:r>
      <w:r w:rsidR="00465441">
        <w:rPr>
          <w:rFonts w:ascii="Arial" w:hAnsi="Arial"/>
          <w:sz w:val="24"/>
        </w:rPr>
        <w:t>ýkladu přistupuje pečlivěji, po </w:t>
      </w:r>
      <w:r w:rsidRPr="00134608">
        <w:rPr>
          <w:rFonts w:ascii="Arial" w:hAnsi="Arial"/>
          <w:sz w:val="24"/>
        </w:rPr>
        <w:t xml:space="preserve">stránce rozsahové i pojmoslovné. Jeho </w:t>
      </w:r>
      <w:r w:rsidR="007632C8">
        <w:rPr>
          <w:rFonts w:ascii="Arial" w:hAnsi="Arial"/>
          <w:sz w:val="24"/>
        </w:rPr>
        <w:t>popis</w:t>
      </w:r>
      <w:r w:rsidRPr="00134608">
        <w:rPr>
          <w:rFonts w:ascii="Arial" w:hAnsi="Arial"/>
          <w:sz w:val="24"/>
        </w:rPr>
        <w:t xml:space="preserve"> slovesného rodu je podstatně složitější. Mimo rodu činného a trpného a jeho tvarů se při jejich popisu objevují též další pojmy, jako</w:t>
      </w:r>
      <w:r w:rsidR="007632C8">
        <w:rPr>
          <w:rFonts w:ascii="Arial" w:hAnsi="Arial"/>
          <w:sz w:val="24"/>
        </w:rPr>
        <w:t> </w:t>
      </w:r>
      <w:r w:rsidRPr="00134608">
        <w:rPr>
          <w:rFonts w:ascii="Arial" w:hAnsi="Arial"/>
          <w:sz w:val="24"/>
        </w:rPr>
        <w:t>slovesa předmětová a bezpředmětová, neosobní pasivum, jež nejen definuje, ale</w:t>
      </w:r>
      <w:r>
        <w:rPr>
          <w:rFonts w:ascii="Arial" w:hAnsi="Arial"/>
          <w:sz w:val="24"/>
        </w:rPr>
        <w:t> </w:t>
      </w:r>
      <w:r w:rsidRPr="00134608">
        <w:rPr>
          <w:rFonts w:ascii="Arial" w:hAnsi="Arial"/>
          <w:sz w:val="24"/>
        </w:rPr>
        <w:t xml:space="preserve">také se s jejichž pomocí snaží problematiku slovesného rodu vysvětlit. </w:t>
      </w:r>
    </w:p>
    <w:p w:rsidR="00515FDF" w:rsidRDefault="00515FDF" w:rsidP="00515FDF">
      <w:pPr>
        <w:spacing w:after="0" w:line="360" w:lineRule="auto"/>
        <w:ind w:firstLine="708"/>
        <w:jc w:val="both"/>
        <w:rPr>
          <w:rFonts w:ascii="Arial" w:hAnsi="Arial"/>
          <w:sz w:val="24"/>
        </w:rPr>
      </w:pPr>
      <w:r w:rsidRPr="00134608">
        <w:rPr>
          <w:rFonts w:ascii="Arial" w:hAnsi="Arial"/>
          <w:sz w:val="24"/>
        </w:rPr>
        <w:t>K trpnému rodu přistupuje učebnice rozsáhleji</w:t>
      </w:r>
      <w:r w:rsidR="00E730FE">
        <w:rPr>
          <w:rFonts w:ascii="Arial" w:hAnsi="Arial"/>
          <w:sz w:val="24"/>
        </w:rPr>
        <w:t>,</w:t>
      </w:r>
      <w:r w:rsidRPr="00134608">
        <w:rPr>
          <w:rFonts w:ascii="Arial" w:hAnsi="Arial"/>
          <w:sz w:val="24"/>
        </w:rPr>
        <w:t xml:space="preserve"> než </w:t>
      </w:r>
      <w:r w:rsidR="00E730FE">
        <w:rPr>
          <w:rFonts w:ascii="Arial" w:hAnsi="Arial"/>
          <w:sz w:val="24"/>
        </w:rPr>
        <w:t>lze spatřovat</w:t>
      </w:r>
      <w:r w:rsidRPr="00134608">
        <w:rPr>
          <w:rFonts w:ascii="Arial" w:hAnsi="Arial"/>
          <w:sz w:val="24"/>
        </w:rPr>
        <w:t xml:space="preserve"> u předchozího příkladu. Nedefinuje pouze jeho dvojí vyjádření, ale u trpného rodu opisného i</w:t>
      </w:r>
      <w:r w:rsidR="00E730FE">
        <w:rPr>
          <w:rFonts w:ascii="Arial" w:hAnsi="Arial"/>
          <w:sz w:val="24"/>
        </w:rPr>
        <w:t> </w:t>
      </w:r>
      <w:r w:rsidRPr="00134608">
        <w:rPr>
          <w:rFonts w:ascii="Arial" w:hAnsi="Arial"/>
          <w:sz w:val="24"/>
        </w:rPr>
        <w:t>zvratného vysvětluje, z jakých tvarů se tvoří. Nesnaží se jednotlivé pojmy pevně definovat, ale uvádí i výjimky, jež mohou nastat, vysvětluje případy těchto výjimek a</w:t>
      </w:r>
      <w:r w:rsidR="00E730FE">
        <w:rPr>
          <w:rFonts w:ascii="Arial" w:hAnsi="Arial"/>
          <w:sz w:val="24"/>
        </w:rPr>
        <w:t> </w:t>
      </w:r>
      <w:r w:rsidRPr="00134608">
        <w:rPr>
          <w:rFonts w:ascii="Arial" w:hAnsi="Arial"/>
          <w:sz w:val="24"/>
        </w:rPr>
        <w:t>doplňuje vše o příklady pro lepší porozumění.</w:t>
      </w:r>
      <w:r>
        <w:rPr>
          <w:rFonts w:ascii="Arial" w:hAnsi="Arial"/>
          <w:sz w:val="24"/>
        </w:rPr>
        <w:t xml:space="preserve"> </w:t>
      </w:r>
    </w:p>
    <w:p w:rsidR="00515FDF" w:rsidRPr="00134608" w:rsidRDefault="00515FDF" w:rsidP="00515FDF">
      <w:pPr>
        <w:spacing w:after="0" w:line="360" w:lineRule="auto"/>
        <w:ind w:firstLine="708"/>
        <w:jc w:val="both"/>
        <w:rPr>
          <w:rFonts w:ascii="Arial" w:hAnsi="Arial"/>
          <w:sz w:val="24"/>
        </w:rPr>
      </w:pPr>
      <w:r w:rsidRPr="00134608">
        <w:rPr>
          <w:rFonts w:ascii="Arial" w:hAnsi="Arial"/>
          <w:sz w:val="24"/>
        </w:rPr>
        <w:t xml:space="preserve">Přesto i v této učebnici se můžeme setkat s myšlenkami, které </w:t>
      </w:r>
      <w:r w:rsidRPr="00134608">
        <w:rPr>
          <w:rFonts w:ascii="Arial" w:hAnsi="Arial"/>
          <w:i/>
          <w:iCs/>
          <w:sz w:val="24"/>
        </w:rPr>
        <w:t>Encyklopedický slovník češtiny</w:t>
      </w:r>
      <w:r w:rsidRPr="00134608">
        <w:rPr>
          <w:rFonts w:ascii="Arial" w:hAnsi="Arial"/>
          <w:sz w:val="24"/>
        </w:rPr>
        <w:t xml:space="preserve"> udává jako zastaralé. Také</w:t>
      </w:r>
      <w:r w:rsidR="00E730FE">
        <w:rPr>
          <w:rFonts w:ascii="Arial" w:hAnsi="Arial"/>
          <w:sz w:val="24"/>
        </w:rPr>
        <w:t xml:space="preserve"> v tomto případě</w:t>
      </w:r>
      <w:r w:rsidRPr="00134608">
        <w:rPr>
          <w:rFonts w:ascii="Arial" w:hAnsi="Arial"/>
          <w:sz w:val="24"/>
        </w:rPr>
        <w:t xml:space="preserve"> se při popisu trpného rodu užívá pojmu slovesného vidu, </w:t>
      </w:r>
      <w:bookmarkStart w:id="16" w:name="_Hlk37929430"/>
      <w:r w:rsidRPr="00134608">
        <w:rPr>
          <w:rFonts w:ascii="Arial" w:hAnsi="Arial"/>
          <w:sz w:val="24"/>
        </w:rPr>
        <w:t xml:space="preserve">a </w:t>
      </w:r>
      <w:r w:rsidR="00E730FE">
        <w:rPr>
          <w:rFonts w:ascii="Arial" w:hAnsi="Arial"/>
          <w:sz w:val="24"/>
        </w:rPr>
        <w:t xml:space="preserve">lze </w:t>
      </w:r>
      <w:r w:rsidRPr="00134608">
        <w:rPr>
          <w:rFonts w:ascii="Arial" w:hAnsi="Arial"/>
          <w:sz w:val="24"/>
        </w:rPr>
        <w:t>tu nalézt</w:t>
      </w:r>
      <w:r w:rsidR="00E730FE">
        <w:rPr>
          <w:rFonts w:ascii="Arial" w:hAnsi="Arial"/>
          <w:sz w:val="24"/>
        </w:rPr>
        <w:t xml:space="preserve"> skutečnost</w:t>
      </w:r>
      <w:r w:rsidRPr="00134608">
        <w:rPr>
          <w:rFonts w:ascii="Arial" w:hAnsi="Arial"/>
          <w:sz w:val="24"/>
        </w:rPr>
        <w:t>, že opisné pasivum vyjadřuje spíše výsledek děje a zvratné pasivum vyjadřuje spíše děj samotný</w:t>
      </w:r>
      <w:r w:rsidR="00465441">
        <w:rPr>
          <w:rFonts w:ascii="Arial" w:hAnsi="Arial"/>
          <w:sz w:val="24"/>
        </w:rPr>
        <w:t>, taktéž myšlenka považována za </w:t>
      </w:r>
      <w:r w:rsidRPr="00134608">
        <w:rPr>
          <w:rFonts w:ascii="Arial" w:hAnsi="Arial"/>
          <w:sz w:val="24"/>
        </w:rPr>
        <w:t>překonanou</w:t>
      </w:r>
      <w:bookmarkEnd w:id="16"/>
      <w:r w:rsidRPr="00134608">
        <w:rPr>
          <w:rFonts w:ascii="Arial" w:hAnsi="Arial"/>
          <w:sz w:val="24"/>
        </w:rPr>
        <w:t>.</w:t>
      </w:r>
      <w:r w:rsidRPr="00134608">
        <w:rPr>
          <w:rFonts w:ascii="Arial" w:hAnsi="Arial"/>
          <w:sz w:val="24"/>
          <w:vertAlign w:val="superscript"/>
        </w:rPr>
        <w:footnoteReference w:id="41"/>
      </w:r>
      <w:r w:rsidRPr="00134608">
        <w:rPr>
          <w:rFonts w:ascii="Arial" w:hAnsi="Arial"/>
          <w:sz w:val="24"/>
        </w:rPr>
        <w:t xml:space="preserve"> </w:t>
      </w:r>
    </w:p>
    <w:p w:rsidR="00515FDF" w:rsidRPr="00134608" w:rsidRDefault="00515FDF" w:rsidP="00515FDF">
      <w:pPr>
        <w:spacing w:after="0" w:line="360" w:lineRule="auto"/>
        <w:ind w:firstLine="708"/>
        <w:jc w:val="both"/>
        <w:rPr>
          <w:rFonts w:ascii="Arial" w:hAnsi="Arial"/>
          <w:sz w:val="24"/>
        </w:rPr>
      </w:pPr>
      <w:r w:rsidRPr="00134608">
        <w:rPr>
          <w:rFonts w:ascii="Arial" w:hAnsi="Arial"/>
          <w:sz w:val="24"/>
        </w:rPr>
        <w:t>Učebnice poskytuje relativně dost</w:t>
      </w:r>
      <w:r w:rsidR="00465441">
        <w:rPr>
          <w:rFonts w:ascii="Arial" w:hAnsi="Arial"/>
          <w:sz w:val="24"/>
        </w:rPr>
        <w:t>atečný prostor pro procvičení a </w:t>
      </w:r>
      <w:r w:rsidRPr="00134608">
        <w:rPr>
          <w:rFonts w:ascii="Arial" w:hAnsi="Arial"/>
          <w:sz w:val="24"/>
        </w:rPr>
        <w:t xml:space="preserve">doplnění znalostí. Věnuje se i problematice podobnosti jiných tvarů a učí studenty je odlišovat. Tato cvičení </w:t>
      </w:r>
      <w:r>
        <w:rPr>
          <w:rFonts w:ascii="Arial" w:hAnsi="Arial"/>
          <w:sz w:val="24"/>
        </w:rPr>
        <w:t>působí</w:t>
      </w:r>
      <w:r w:rsidRPr="00134608">
        <w:rPr>
          <w:rFonts w:ascii="Arial" w:hAnsi="Arial"/>
          <w:sz w:val="24"/>
        </w:rPr>
        <w:t xml:space="preserve"> jako vhodné doplnění učiva. </w:t>
      </w:r>
    </w:p>
    <w:p w:rsidR="00515FDF" w:rsidRDefault="00515FDF" w:rsidP="00515FDF">
      <w:pPr>
        <w:spacing w:after="0" w:line="360" w:lineRule="auto"/>
        <w:ind w:firstLine="708"/>
        <w:jc w:val="both"/>
        <w:rPr>
          <w:rFonts w:ascii="Arial" w:hAnsi="Arial"/>
          <w:sz w:val="24"/>
        </w:rPr>
      </w:pPr>
    </w:p>
    <w:p w:rsidR="00515FDF" w:rsidRPr="00D735E0" w:rsidRDefault="00515FDF" w:rsidP="00E730FE">
      <w:pPr>
        <w:keepNext/>
        <w:keepLines/>
        <w:spacing w:before="200" w:after="0" w:line="480" w:lineRule="auto"/>
        <w:outlineLvl w:val="2"/>
        <w:rPr>
          <w:rFonts w:ascii="Arial" w:eastAsiaTheme="majorEastAsia" w:hAnsi="Arial" w:cstheme="majorBidi"/>
          <w:b/>
          <w:bCs/>
          <w:sz w:val="24"/>
        </w:rPr>
      </w:pPr>
      <w:bookmarkStart w:id="17" w:name="_Hlk3566462"/>
      <w:bookmarkStart w:id="18" w:name="_Hlk4159312"/>
      <w:bookmarkStart w:id="19" w:name="_Toc39414262"/>
      <w:r w:rsidRPr="00D735E0">
        <w:rPr>
          <w:rFonts w:ascii="Arial" w:eastAsiaTheme="majorEastAsia" w:hAnsi="Arial" w:cstheme="majorBidi"/>
          <w:b/>
          <w:bCs/>
          <w:sz w:val="24"/>
        </w:rPr>
        <w:t>2.1.</w:t>
      </w:r>
      <w:r>
        <w:rPr>
          <w:rFonts w:ascii="Arial" w:eastAsiaTheme="majorEastAsia" w:hAnsi="Arial" w:cstheme="majorBidi"/>
          <w:b/>
          <w:bCs/>
          <w:sz w:val="24"/>
        </w:rPr>
        <w:t>3</w:t>
      </w:r>
      <w:r w:rsidRPr="00D735E0">
        <w:rPr>
          <w:rFonts w:ascii="Arial" w:eastAsiaTheme="majorEastAsia" w:hAnsi="Arial" w:cstheme="majorBidi"/>
          <w:b/>
          <w:bCs/>
          <w:sz w:val="24"/>
        </w:rPr>
        <w:t xml:space="preserve"> Český jazyk v</w:t>
      </w:r>
      <w:r>
        <w:rPr>
          <w:rFonts w:ascii="Arial" w:eastAsiaTheme="majorEastAsia" w:hAnsi="Arial" w:cstheme="majorBidi"/>
          <w:b/>
          <w:bCs/>
          <w:sz w:val="24"/>
        </w:rPr>
        <w:t> </w:t>
      </w:r>
      <w:r w:rsidRPr="00D735E0">
        <w:rPr>
          <w:rFonts w:ascii="Arial" w:eastAsiaTheme="majorEastAsia" w:hAnsi="Arial" w:cstheme="majorBidi"/>
          <w:b/>
          <w:bCs/>
          <w:sz w:val="24"/>
        </w:rPr>
        <w:t>kostce</w:t>
      </w:r>
      <w:r>
        <w:rPr>
          <w:rFonts w:ascii="Arial" w:eastAsiaTheme="majorEastAsia" w:hAnsi="Arial" w:cstheme="majorBidi"/>
          <w:b/>
          <w:bCs/>
          <w:sz w:val="24"/>
        </w:rPr>
        <w:t>: pro střední školy</w:t>
      </w:r>
      <w:bookmarkEnd w:id="19"/>
      <w:r>
        <w:rPr>
          <w:rFonts w:ascii="Arial" w:eastAsiaTheme="majorEastAsia" w:hAnsi="Arial" w:cstheme="majorBidi"/>
          <w:b/>
          <w:bCs/>
          <w:sz w:val="24"/>
        </w:rPr>
        <w:t xml:space="preserve"> </w:t>
      </w:r>
      <w:r w:rsidRPr="00D735E0">
        <w:rPr>
          <w:rFonts w:ascii="Arial" w:eastAsiaTheme="majorEastAsia" w:hAnsi="Arial" w:cstheme="majorBidi"/>
          <w:b/>
          <w:bCs/>
          <w:sz w:val="24"/>
        </w:rPr>
        <w:t xml:space="preserve"> </w:t>
      </w:r>
    </w:p>
    <w:bookmarkEnd w:id="17"/>
    <w:p w:rsidR="00515FDF" w:rsidRPr="00D735E0" w:rsidRDefault="00515FDF" w:rsidP="00515FDF">
      <w:pPr>
        <w:spacing w:after="0" w:line="360" w:lineRule="auto"/>
        <w:jc w:val="both"/>
        <w:rPr>
          <w:rFonts w:ascii="Arial" w:hAnsi="Arial"/>
          <w:sz w:val="24"/>
        </w:rPr>
      </w:pPr>
      <w:r w:rsidRPr="00D735E0">
        <w:rPr>
          <w:rFonts w:ascii="Arial" w:hAnsi="Arial"/>
          <w:sz w:val="24"/>
        </w:rPr>
        <w:tab/>
        <w:t xml:space="preserve">Učebnice českého jazyka </w:t>
      </w:r>
      <w:r w:rsidR="00E730FE">
        <w:rPr>
          <w:rFonts w:ascii="Arial" w:hAnsi="Arial"/>
          <w:sz w:val="24"/>
        </w:rPr>
        <w:t xml:space="preserve">pocházející </w:t>
      </w:r>
      <w:r w:rsidRPr="00D735E0">
        <w:rPr>
          <w:rFonts w:ascii="Arial" w:hAnsi="Arial"/>
          <w:sz w:val="24"/>
        </w:rPr>
        <w:t xml:space="preserve">z řad učebnic se známým grafickým zpracováním. V případě českého </w:t>
      </w:r>
      <w:bookmarkEnd w:id="18"/>
      <w:r w:rsidR="00465441">
        <w:rPr>
          <w:rFonts w:ascii="Arial" w:hAnsi="Arial"/>
          <w:sz w:val="24"/>
        </w:rPr>
        <w:t>jazyka a literatury se práce na </w:t>
      </w:r>
      <w:r w:rsidRPr="00D735E0">
        <w:rPr>
          <w:rFonts w:ascii="Arial" w:hAnsi="Arial"/>
          <w:sz w:val="24"/>
        </w:rPr>
        <w:t>přípravě učebnic zhostila autorka mnohých učebnic a publikací o českém jazyce a literatuře a</w:t>
      </w:r>
      <w:r w:rsidR="00E730FE">
        <w:rPr>
          <w:rFonts w:ascii="Arial" w:hAnsi="Arial"/>
          <w:sz w:val="24"/>
        </w:rPr>
        <w:t> </w:t>
      </w:r>
      <w:r w:rsidRPr="00D735E0">
        <w:rPr>
          <w:rFonts w:ascii="Arial" w:hAnsi="Arial"/>
          <w:sz w:val="24"/>
        </w:rPr>
        <w:t>též</w:t>
      </w:r>
      <w:r w:rsidR="00E730FE">
        <w:rPr>
          <w:rFonts w:ascii="Arial" w:hAnsi="Arial"/>
          <w:sz w:val="24"/>
        </w:rPr>
        <w:t> </w:t>
      </w:r>
      <w:r w:rsidRPr="00D735E0">
        <w:rPr>
          <w:rFonts w:ascii="Arial" w:hAnsi="Arial"/>
          <w:sz w:val="24"/>
        </w:rPr>
        <w:t xml:space="preserve">dějepisu, Marie Sochrová. </w:t>
      </w:r>
    </w:p>
    <w:p w:rsidR="00515FDF" w:rsidRPr="00D735E0" w:rsidRDefault="00E730FE" w:rsidP="00515FDF">
      <w:pPr>
        <w:spacing w:after="0" w:line="360" w:lineRule="auto"/>
        <w:ind w:firstLine="708"/>
        <w:jc w:val="both"/>
        <w:rPr>
          <w:rFonts w:ascii="Arial" w:hAnsi="Arial"/>
          <w:sz w:val="24"/>
        </w:rPr>
      </w:pPr>
      <w:r>
        <w:rPr>
          <w:rFonts w:ascii="Arial" w:hAnsi="Arial"/>
          <w:sz w:val="24"/>
        </w:rPr>
        <w:t>Jedná se o p</w:t>
      </w:r>
      <w:r w:rsidR="00515FDF">
        <w:rPr>
          <w:rFonts w:ascii="Arial" w:hAnsi="Arial"/>
          <w:sz w:val="24"/>
        </w:rPr>
        <w:t>ublikac</w:t>
      </w:r>
      <w:r>
        <w:rPr>
          <w:rFonts w:ascii="Arial" w:hAnsi="Arial"/>
          <w:sz w:val="24"/>
        </w:rPr>
        <w:t>i</w:t>
      </w:r>
      <w:r w:rsidR="00515FDF" w:rsidRPr="00D735E0">
        <w:rPr>
          <w:rFonts w:ascii="Arial" w:hAnsi="Arial"/>
          <w:sz w:val="24"/>
        </w:rPr>
        <w:t xml:space="preserve">, jež přistupuje k problematice slovesného rodu také </w:t>
      </w:r>
      <w:r w:rsidR="00515FDF">
        <w:rPr>
          <w:rFonts w:ascii="Arial" w:hAnsi="Arial"/>
          <w:sz w:val="24"/>
        </w:rPr>
        <w:t>ve</w:t>
      </w:r>
      <w:r>
        <w:rPr>
          <w:rFonts w:ascii="Arial" w:hAnsi="Arial"/>
          <w:sz w:val="24"/>
        </w:rPr>
        <w:t> </w:t>
      </w:r>
      <w:r w:rsidR="00515FDF">
        <w:rPr>
          <w:rFonts w:ascii="Arial" w:hAnsi="Arial"/>
          <w:sz w:val="24"/>
        </w:rPr>
        <w:t>větším rozsahu</w:t>
      </w:r>
      <w:r w:rsidR="00515FDF" w:rsidRPr="00D735E0">
        <w:rPr>
          <w:rFonts w:ascii="Arial" w:hAnsi="Arial"/>
          <w:sz w:val="24"/>
        </w:rPr>
        <w:t>. Jednotlivé pojmy neobsahují pouze definice, ale jsou doplněny o</w:t>
      </w:r>
      <w:r>
        <w:rPr>
          <w:rFonts w:ascii="Arial" w:hAnsi="Arial"/>
          <w:sz w:val="24"/>
        </w:rPr>
        <w:t> </w:t>
      </w:r>
      <w:r w:rsidR="00515FDF" w:rsidRPr="00D735E0">
        <w:rPr>
          <w:rFonts w:ascii="Arial" w:hAnsi="Arial"/>
          <w:sz w:val="24"/>
        </w:rPr>
        <w:t>podrobnější vysvětlení</w:t>
      </w:r>
      <w:r w:rsidR="00515FDF">
        <w:rPr>
          <w:rFonts w:ascii="Arial" w:hAnsi="Arial"/>
          <w:sz w:val="24"/>
        </w:rPr>
        <w:t xml:space="preserve"> a příklady</w:t>
      </w:r>
      <w:r w:rsidR="00515FDF" w:rsidRPr="00D735E0">
        <w:rPr>
          <w:rFonts w:ascii="Arial" w:hAnsi="Arial"/>
          <w:sz w:val="24"/>
        </w:rPr>
        <w:t xml:space="preserve">, aby </w:t>
      </w:r>
      <w:r w:rsidR="00515FDF">
        <w:rPr>
          <w:rFonts w:ascii="Arial" w:hAnsi="Arial"/>
          <w:sz w:val="24"/>
        </w:rPr>
        <w:t>student</w:t>
      </w:r>
      <w:r>
        <w:rPr>
          <w:rFonts w:ascii="Arial" w:hAnsi="Arial"/>
          <w:sz w:val="24"/>
        </w:rPr>
        <w:t>i</w:t>
      </w:r>
      <w:r w:rsidR="00515FDF" w:rsidRPr="00D735E0">
        <w:rPr>
          <w:rFonts w:ascii="Arial" w:hAnsi="Arial"/>
          <w:sz w:val="24"/>
        </w:rPr>
        <w:t xml:space="preserve"> </w:t>
      </w:r>
      <w:r w:rsidR="00515FDF">
        <w:rPr>
          <w:rFonts w:ascii="Arial" w:hAnsi="Arial"/>
          <w:sz w:val="24"/>
        </w:rPr>
        <w:t>mohl</w:t>
      </w:r>
      <w:r>
        <w:rPr>
          <w:rFonts w:ascii="Arial" w:hAnsi="Arial"/>
          <w:sz w:val="24"/>
        </w:rPr>
        <w:t>i</w:t>
      </w:r>
      <w:r w:rsidR="00515FDF">
        <w:rPr>
          <w:rFonts w:ascii="Arial" w:hAnsi="Arial"/>
          <w:sz w:val="24"/>
        </w:rPr>
        <w:t xml:space="preserve"> daný jev lépe pochopit</w:t>
      </w:r>
      <w:r w:rsidR="00515FDF" w:rsidRPr="00D735E0">
        <w:rPr>
          <w:rFonts w:ascii="Arial" w:hAnsi="Arial"/>
          <w:sz w:val="24"/>
        </w:rPr>
        <w:t xml:space="preserve">. </w:t>
      </w:r>
    </w:p>
    <w:p w:rsidR="00515FDF" w:rsidRPr="00D735E0" w:rsidRDefault="00515FDF" w:rsidP="00515FDF">
      <w:pPr>
        <w:spacing w:after="0" w:line="360" w:lineRule="auto"/>
        <w:jc w:val="both"/>
        <w:rPr>
          <w:rFonts w:ascii="Arial" w:hAnsi="Arial"/>
          <w:sz w:val="24"/>
        </w:rPr>
      </w:pPr>
      <w:r w:rsidRPr="00D735E0">
        <w:rPr>
          <w:rFonts w:ascii="Arial" w:hAnsi="Arial"/>
          <w:sz w:val="24"/>
        </w:rPr>
        <w:tab/>
        <w:t>Učebnice definuje slovesný rod jako vyjádření vztahu mezi konatelem nebo</w:t>
      </w:r>
      <w:r>
        <w:rPr>
          <w:rFonts w:ascii="Arial" w:hAnsi="Arial"/>
          <w:sz w:val="24"/>
        </w:rPr>
        <w:t> </w:t>
      </w:r>
      <w:r w:rsidRPr="00D735E0">
        <w:rPr>
          <w:rFonts w:ascii="Arial" w:hAnsi="Arial"/>
          <w:sz w:val="24"/>
        </w:rPr>
        <w:t>původcem děje a podmětem věty. U činného rodu je podmětem konatel děje nebo</w:t>
      </w:r>
      <w:r>
        <w:rPr>
          <w:rFonts w:ascii="Arial" w:hAnsi="Arial"/>
          <w:sz w:val="24"/>
        </w:rPr>
        <w:t> </w:t>
      </w:r>
      <w:r w:rsidRPr="00D735E0">
        <w:rPr>
          <w:rFonts w:ascii="Arial" w:hAnsi="Arial"/>
          <w:sz w:val="24"/>
        </w:rPr>
        <w:t>nositel vlastnosti</w:t>
      </w:r>
      <w:r>
        <w:rPr>
          <w:rFonts w:ascii="Arial" w:hAnsi="Arial"/>
          <w:sz w:val="24"/>
        </w:rPr>
        <w:t xml:space="preserve"> či</w:t>
      </w:r>
      <w:r w:rsidRPr="00D735E0">
        <w:rPr>
          <w:rFonts w:ascii="Arial" w:hAnsi="Arial"/>
          <w:sz w:val="24"/>
        </w:rPr>
        <w:t xml:space="preserve"> stavu</w:t>
      </w:r>
      <w:r>
        <w:rPr>
          <w:rFonts w:ascii="Arial" w:hAnsi="Arial"/>
          <w:sz w:val="24"/>
        </w:rPr>
        <w:t>;</w:t>
      </w:r>
      <w:r w:rsidRPr="00D735E0">
        <w:rPr>
          <w:rFonts w:ascii="Arial" w:hAnsi="Arial"/>
          <w:sz w:val="24"/>
        </w:rPr>
        <w:t xml:space="preserve"> u trpného rodu </w:t>
      </w:r>
      <w:r>
        <w:rPr>
          <w:rFonts w:ascii="Arial" w:hAnsi="Arial"/>
          <w:sz w:val="24"/>
        </w:rPr>
        <w:t>není podmětem konatel (původce)</w:t>
      </w:r>
      <w:r w:rsidRPr="00D735E0">
        <w:rPr>
          <w:rFonts w:ascii="Arial" w:hAnsi="Arial"/>
          <w:sz w:val="24"/>
        </w:rPr>
        <w:t xml:space="preserve"> děje. I zde</w:t>
      </w:r>
      <w:r w:rsidR="00E730FE">
        <w:rPr>
          <w:rFonts w:ascii="Arial" w:hAnsi="Arial"/>
          <w:sz w:val="24"/>
        </w:rPr>
        <w:t xml:space="preserve"> </w:t>
      </w:r>
      <w:r w:rsidRPr="00D735E0">
        <w:rPr>
          <w:rFonts w:ascii="Arial" w:hAnsi="Arial"/>
          <w:sz w:val="24"/>
        </w:rPr>
        <w:t>se</w:t>
      </w:r>
      <w:r w:rsidR="00E730FE">
        <w:rPr>
          <w:rFonts w:ascii="Arial" w:hAnsi="Arial"/>
          <w:sz w:val="24"/>
        </w:rPr>
        <w:t xml:space="preserve"> </w:t>
      </w:r>
      <w:r>
        <w:rPr>
          <w:rFonts w:ascii="Arial" w:hAnsi="Arial"/>
          <w:sz w:val="24"/>
        </w:rPr>
        <w:t>slovesný rod definuje pomocí pojmů</w:t>
      </w:r>
      <w:r w:rsidRPr="00D735E0">
        <w:rPr>
          <w:rFonts w:ascii="Arial" w:hAnsi="Arial"/>
          <w:sz w:val="24"/>
        </w:rPr>
        <w:t xml:space="preserve"> </w:t>
      </w:r>
      <w:r>
        <w:rPr>
          <w:rFonts w:ascii="Arial" w:hAnsi="Arial"/>
          <w:sz w:val="24"/>
        </w:rPr>
        <w:t>sloves</w:t>
      </w:r>
      <w:r w:rsidRPr="00D735E0">
        <w:rPr>
          <w:rFonts w:ascii="Arial" w:hAnsi="Arial"/>
          <w:sz w:val="24"/>
        </w:rPr>
        <w:t xml:space="preserve"> předmětov</w:t>
      </w:r>
      <w:r>
        <w:rPr>
          <w:rFonts w:ascii="Arial" w:hAnsi="Arial"/>
          <w:sz w:val="24"/>
        </w:rPr>
        <w:t>ých</w:t>
      </w:r>
      <w:r w:rsidRPr="00D735E0">
        <w:rPr>
          <w:rFonts w:ascii="Arial" w:hAnsi="Arial"/>
          <w:sz w:val="24"/>
        </w:rPr>
        <w:t xml:space="preserve"> a</w:t>
      </w:r>
      <w:r>
        <w:rPr>
          <w:rFonts w:ascii="Arial" w:hAnsi="Arial"/>
          <w:sz w:val="24"/>
        </w:rPr>
        <w:t> </w:t>
      </w:r>
      <w:r w:rsidRPr="00D735E0">
        <w:rPr>
          <w:rFonts w:ascii="Arial" w:hAnsi="Arial"/>
          <w:sz w:val="24"/>
        </w:rPr>
        <w:t>bezpředmětov</w:t>
      </w:r>
      <w:r>
        <w:rPr>
          <w:rFonts w:ascii="Arial" w:hAnsi="Arial"/>
          <w:sz w:val="24"/>
        </w:rPr>
        <w:t>ých</w:t>
      </w:r>
      <w:r w:rsidRPr="00D735E0">
        <w:rPr>
          <w:rFonts w:ascii="Arial" w:hAnsi="Arial"/>
          <w:sz w:val="24"/>
        </w:rPr>
        <w:t>.</w:t>
      </w:r>
      <w:r w:rsidRPr="00D735E0">
        <w:rPr>
          <w:rFonts w:ascii="Arial" w:hAnsi="Arial"/>
          <w:sz w:val="24"/>
          <w:vertAlign w:val="superscript"/>
        </w:rPr>
        <w:footnoteReference w:id="42"/>
      </w:r>
      <w:r w:rsidRPr="00D735E0">
        <w:rPr>
          <w:rFonts w:ascii="Arial" w:hAnsi="Arial"/>
          <w:sz w:val="24"/>
        </w:rPr>
        <w:t xml:space="preserve"> </w:t>
      </w:r>
    </w:p>
    <w:p w:rsidR="00515FDF" w:rsidRPr="00D735E0" w:rsidRDefault="00515FDF" w:rsidP="00515FDF">
      <w:pPr>
        <w:spacing w:after="0" w:line="360" w:lineRule="auto"/>
        <w:jc w:val="both"/>
        <w:rPr>
          <w:rFonts w:ascii="Arial" w:hAnsi="Arial"/>
          <w:sz w:val="24"/>
        </w:rPr>
      </w:pPr>
      <w:r w:rsidRPr="00D735E0">
        <w:rPr>
          <w:rFonts w:ascii="Arial" w:hAnsi="Arial"/>
          <w:sz w:val="24"/>
        </w:rPr>
        <w:tab/>
      </w:r>
      <w:r>
        <w:rPr>
          <w:rFonts w:ascii="Arial" w:hAnsi="Arial"/>
          <w:sz w:val="24"/>
        </w:rPr>
        <w:t>D</w:t>
      </w:r>
      <w:r w:rsidRPr="00D735E0">
        <w:rPr>
          <w:rFonts w:ascii="Arial" w:hAnsi="Arial"/>
          <w:sz w:val="24"/>
        </w:rPr>
        <w:t>ále se učebnice věnuje</w:t>
      </w:r>
      <w:r>
        <w:rPr>
          <w:rFonts w:ascii="Arial" w:hAnsi="Arial"/>
          <w:sz w:val="24"/>
        </w:rPr>
        <w:t xml:space="preserve"> tématu pasiva,</w:t>
      </w:r>
      <w:r w:rsidRPr="00D735E0">
        <w:rPr>
          <w:rFonts w:ascii="Arial" w:hAnsi="Arial"/>
          <w:sz w:val="24"/>
        </w:rPr>
        <w:t xml:space="preserve"> druhům pasiva</w:t>
      </w:r>
      <w:r w:rsidR="00E730FE">
        <w:rPr>
          <w:rFonts w:ascii="Arial" w:hAnsi="Arial"/>
          <w:sz w:val="24"/>
        </w:rPr>
        <w:t>:</w:t>
      </w:r>
      <w:r w:rsidRPr="00D735E0">
        <w:rPr>
          <w:rFonts w:ascii="Arial" w:hAnsi="Arial"/>
          <w:sz w:val="24"/>
        </w:rPr>
        <w:t xml:space="preserve"> pasivu opisnému a</w:t>
      </w:r>
      <w:r>
        <w:rPr>
          <w:rFonts w:ascii="Arial" w:hAnsi="Arial"/>
          <w:sz w:val="24"/>
        </w:rPr>
        <w:t> </w:t>
      </w:r>
      <w:r w:rsidRPr="00D735E0">
        <w:rPr>
          <w:rFonts w:ascii="Arial" w:hAnsi="Arial"/>
          <w:sz w:val="24"/>
        </w:rPr>
        <w:t xml:space="preserve">pasivu zvratnému. Pasivum opisné popisuje jako spojení slovesa </w:t>
      </w:r>
      <w:r w:rsidRPr="00D735E0">
        <w:rPr>
          <w:rFonts w:ascii="Arial" w:hAnsi="Arial"/>
          <w:i/>
          <w:sz w:val="24"/>
        </w:rPr>
        <w:t>být</w:t>
      </w:r>
      <w:r w:rsidRPr="00D735E0">
        <w:rPr>
          <w:rFonts w:ascii="Arial" w:hAnsi="Arial"/>
          <w:sz w:val="24"/>
        </w:rPr>
        <w:t xml:space="preserve"> a</w:t>
      </w:r>
      <w:r>
        <w:rPr>
          <w:rFonts w:ascii="Arial" w:hAnsi="Arial"/>
          <w:sz w:val="24"/>
        </w:rPr>
        <w:t> </w:t>
      </w:r>
      <w:r w:rsidRPr="00D735E0">
        <w:rPr>
          <w:rFonts w:ascii="Arial" w:hAnsi="Arial"/>
          <w:sz w:val="24"/>
        </w:rPr>
        <w:t xml:space="preserve">příčestí trpného předmětového slovesa přechodného. </w:t>
      </w:r>
      <w:r>
        <w:rPr>
          <w:rFonts w:ascii="Arial" w:hAnsi="Arial"/>
          <w:sz w:val="24"/>
        </w:rPr>
        <w:t>Podle učebnice vyjadřuje spíše stav, než děj samotný a v</w:t>
      </w:r>
      <w:r w:rsidR="00465441">
        <w:rPr>
          <w:rFonts w:ascii="Arial" w:hAnsi="Arial"/>
          <w:sz w:val="24"/>
        </w:rPr>
        <w:t> současné době je považováno za </w:t>
      </w:r>
      <w:r>
        <w:rPr>
          <w:rFonts w:ascii="Arial" w:hAnsi="Arial"/>
          <w:sz w:val="24"/>
        </w:rPr>
        <w:t xml:space="preserve">knižní. </w:t>
      </w:r>
      <w:r w:rsidRPr="00D735E0">
        <w:rPr>
          <w:rFonts w:ascii="Arial" w:hAnsi="Arial"/>
          <w:sz w:val="24"/>
        </w:rPr>
        <w:t>Pasivum zvratné je</w:t>
      </w:r>
      <w:r>
        <w:rPr>
          <w:rFonts w:ascii="Arial" w:hAnsi="Arial"/>
          <w:sz w:val="24"/>
        </w:rPr>
        <w:t> </w:t>
      </w:r>
      <w:r w:rsidRPr="00D735E0">
        <w:rPr>
          <w:rFonts w:ascii="Arial" w:hAnsi="Arial"/>
          <w:sz w:val="24"/>
        </w:rPr>
        <w:t>pak</w:t>
      </w:r>
      <w:r>
        <w:rPr>
          <w:rFonts w:ascii="Arial" w:hAnsi="Arial"/>
          <w:sz w:val="24"/>
        </w:rPr>
        <w:t> </w:t>
      </w:r>
      <w:r w:rsidRPr="00D735E0">
        <w:rPr>
          <w:rFonts w:ascii="Arial" w:hAnsi="Arial"/>
          <w:sz w:val="24"/>
        </w:rPr>
        <w:t>definován</w:t>
      </w:r>
      <w:r>
        <w:rPr>
          <w:rFonts w:ascii="Arial" w:hAnsi="Arial"/>
          <w:sz w:val="24"/>
        </w:rPr>
        <w:t>o</w:t>
      </w:r>
      <w:r w:rsidRPr="00D735E0">
        <w:rPr>
          <w:rFonts w:ascii="Arial" w:hAnsi="Arial"/>
          <w:sz w:val="24"/>
        </w:rPr>
        <w:t xml:space="preserve"> jako spojení předmětového přechodného slovesa nezvratného a</w:t>
      </w:r>
      <w:r>
        <w:rPr>
          <w:rFonts w:ascii="Arial" w:hAnsi="Arial"/>
          <w:sz w:val="24"/>
        </w:rPr>
        <w:t> </w:t>
      </w:r>
      <w:r w:rsidRPr="00D735E0">
        <w:rPr>
          <w:rFonts w:ascii="Arial" w:hAnsi="Arial"/>
          <w:i/>
          <w:sz w:val="24"/>
        </w:rPr>
        <w:t>se</w:t>
      </w:r>
      <w:r w:rsidRPr="00D735E0">
        <w:rPr>
          <w:rFonts w:ascii="Arial" w:hAnsi="Arial"/>
          <w:sz w:val="24"/>
        </w:rPr>
        <w:t>.</w:t>
      </w:r>
      <w:r>
        <w:rPr>
          <w:rFonts w:ascii="Arial" w:hAnsi="Arial"/>
          <w:sz w:val="24"/>
        </w:rPr>
        <w:t xml:space="preserve"> Vyjadřuje spíše opakovanou činnost a děj probíhající.</w:t>
      </w:r>
      <w:r w:rsidRPr="00D735E0">
        <w:rPr>
          <w:rFonts w:ascii="Arial" w:hAnsi="Arial"/>
          <w:sz w:val="24"/>
          <w:vertAlign w:val="superscript"/>
        </w:rPr>
        <w:footnoteReference w:id="43"/>
      </w:r>
      <w:r w:rsidRPr="00D735E0">
        <w:rPr>
          <w:rFonts w:ascii="Arial" w:hAnsi="Arial"/>
          <w:sz w:val="24"/>
        </w:rPr>
        <w:t xml:space="preserve"> Tento výklad obsahuje </w:t>
      </w:r>
      <w:r w:rsidR="00465441">
        <w:rPr>
          <w:rFonts w:ascii="Arial" w:hAnsi="Arial"/>
          <w:sz w:val="24"/>
        </w:rPr>
        <w:t>podrobné ukázky na příkladech a </w:t>
      </w:r>
      <w:r w:rsidRPr="00D735E0">
        <w:rPr>
          <w:rFonts w:ascii="Arial" w:hAnsi="Arial"/>
          <w:sz w:val="24"/>
        </w:rPr>
        <w:t>podrobné vysvětlení toho, jak</w:t>
      </w:r>
      <w:r>
        <w:rPr>
          <w:rFonts w:ascii="Arial" w:hAnsi="Arial"/>
          <w:sz w:val="24"/>
        </w:rPr>
        <w:t> </w:t>
      </w:r>
      <w:r w:rsidRPr="00D735E0">
        <w:rPr>
          <w:rFonts w:ascii="Arial" w:hAnsi="Arial"/>
          <w:sz w:val="24"/>
        </w:rPr>
        <w:t xml:space="preserve">se jednotlivé tvary trpného rodu tvoří. </w:t>
      </w:r>
    </w:p>
    <w:p w:rsidR="00515FDF" w:rsidRDefault="00515FDF" w:rsidP="00515FDF">
      <w:pPr>
        <w:spacing w:after="0" w:line="360" w:lineRule="auto"/>
        <w:jc w:val="both"/>
        <w:rPr>
          <w:rFonts w:ascii="Arial" w:hAnsi="Arial"/>
          <w:sz w:val="24"/>
        </w:rPr>
      </w:pPr>
      <w:r w:rsidRPr="00D735E0">
        <w:rPr>
          <w:rFonts w:ascii="Arial" w:hAnsi="Arial"/>
          <w:sz w:val="24"/>
        </w:rPr>
        <w:tab/>
        <w:t xml:space="preserve">Velká část výkladu o slovesném rodu a konkrétněji rodu trpném je věnována jeho užití. </w:t>
      </w:r>
      <w:r>
        <w:rPr>
          <w:rFonts w:ascii="Arial" w:hAnsi="Arial"/>
          <w:sz w:val="24"/>
        </w:rPr>
        <w:t>Učebnice uvádí</w:t>
      </w:r>
      <w:r w:rsidRPr="00D735E0">
        <w:rPr>
          <w:rFonts w:ascii="Arial" w:hAnsi="Arial"/>
          <w:sz w:val="24"/>
        </w:rPr>
        <w:t xml:space="preserve"> jednotlivé příklady, kdy lze oba druhy trpného rodu užít, kdy</w:t>
      </w:r>
      <w:r>
        <w:rPr>
          <w:rFonts w:ascii="Arial" w:hAnsi="Arial"/>
          <w:sz w:val="24"/>
        </w:rPr>
        <w:t> </w:t>
      </w:r>
      <w:r w:rsidRPr="00D735E0">
        <w:rPr>
          <w:rFonts w:ascii="Arial" w:hAnsi="Arial"/>
          <w:sz w:val="24"/>
        </w:rPr>
        <w:t>je </w:t>
      </w:r>
      <w:r w:rsidR="00E730FE">
        <w:rPr>
          <w:rFonts w:ascii="Arial" w:hAnsi="Arial"/>
          <w:sz w:val="24"/>
        </w:rPr>
        <w:t>určité</w:t>
      </w:r>
      <w:r w:rsidRPr="00D735E0">
        <w:rPr>
          <w:rFonts w:ascii="Arial" w:hAnsi="Arial"/>
          <w:sz w:val="24"/>
        </w:rPr>
        <w:t xml:space="preserve"> užití vhodnější</w:t>
      </w:r>
      <w:r w:rsidR="00E730FE">
        <w:rPr>
          <w:rFonts w:ascii="Arial" w:hAnsi="Arial"/>
          <w:sz w:val="24"/>
        </w:rPr>
        <w:t xml:space="preserve"> a</w:t>
      </w:r>
      <w:r w:rsidRPr="00D735E0">
        <w:rPr>
          <w:rFonts w:ascii="Arial" w:hAnsi="Arial"/>
          <w:sz w:val="24"/>
        </w:rPr>
        <w:t xml:space="preserve"> kdy se tyto tvary užít nedají.</w:t>
      </w:r>
      <w:r w:rsidRPr="00D735E0">
        <w:rPr>
          <w:rFonts w:ascii="Arial" w:hAnsi="Arial"/>
          <w:sz w:val="24"/>
          <w:vertAlign w:val="superscript"/>
        </w:rPr>
        <w:footnoteReference w:id="44"/>
      </w:r>
      <w:r w:rsidRPr="00D735E0">
        <w:rPr>
          <w:rFonts w:ascii="Arial" w:hAnsi="Arial"/>
          <w:sz w:val="24"/>
        </w:rPr>
        <w:t xml:space="preserve">  </w:t>
      </w:r>
    </w:p>
    <w:p w:rsidR="00515FDF" w:rsidRPr="00AF3906" w:rsidRDefault="00515FDF" w:rsidP="00515FDF">
      <w:pPr>
        <w:spacing w:after="0" w:line="360" w:lineRule="auto"/>
        <w:ind w:firstLine="708"/>
        <w:jc w:val="both"/>
        <w:rPr>
          <w:rFonts w:ascii="Arial" w:hAnsi="Arial"/>
          <w:sz w:val="24"/>
        </w:rPr>
      </w:pPr>
      <w:r w:rsidRPr="00AF3906">
        <w:rPr>
          <w:rFonts w:ascii="Arial" w:hAnsi="Arial"/>
          <w:i/>
          <w:sz w:val="24"/>
        </w:rPr>
        <w:t>Český jazyk v kostce</w:t>
      </w:r>
      <w:r w:rsidRPr="00AF3906">
        <w:rPr>
          <w:rFonts w:ascii="Arial" w:hAnsi="Arial"/>
          <w:sz w:val="24"/>
        </w:rPr>
        <w:t xml:space="preserve"> též poskytuje prostor pro procvičení probrané látky. </w:t>
      </w:r>
      <w:r w:rsidR="00E730FE">
        <w:rPr>
          <w:rFonts w:ascii="Arial" w:hAnsi="Arial"/>
          <w:sz w:val="24"/>
        </w:rPr>
        <w:t>P</w:t>
      </w:r>
      <w:r w:rsidRPr="00AF3906">
        <w:rPr>
          <w:rFonts w:ascii="Arial" w:hAnsi="Arial"/>
          <w:sz w:val="24"/>
        </w:rPr>
        <w:t>raktická cvičení jsou umístěn</w:t>
      </w:r>
      <w:r w:rsidR="00E730FE">
        <w:rPr>
          <w:rFonts w:ascii="Arial" w:hAnsi="Arial"/>
          <w:sz w:val="24"/>
        </w:rPr>
        <w:t>a</w:t>
      </w:r>
      <w:r w:rsidRPr="00AF3906">
        <w:rPr>
          <w:rFonts w:ascii="Arial" w:hAnsi="Arial"/>
          <w:sz w:val="24"/>
        </w:rPr>
        <w:t xml:space="preserve"> na konci jednotlivých kapitol</w:t>
      </w:r>
      <w:r>
        <w:rPr>
          <w:rFonts w:ascii="Arial" w:hAnsi="Arial"/>
          <w:sz w:val="24"/>
        </w:rPr>
        <w:t xml:space="preserve"> (slovesný </w:t>
      </w:r>
      <w:r>
        <w:rPr>
          <w:rFonts w:ascii="Arial" w:hAnsi="Arial"/>
          <w:sz w:val="24"/>
        </w:rPr>
        <w:lastRenderedPageBreak/>
        <w:t>rod jako podkapitola)</w:t>
      </w:r>
      <w:r w:rsidRPr="00AF3906">
        <w:rPr>
          <w:rFonts w:ascii="Arial" w:hAnsi="Arial"/>
          <w:sz w:val="24"/>
        </w:rPr>
        <w:t>. Studenti mají možnost procvičit</w:t>
      </w:r>
      <w:r>
        <w:rPr>
          <w:rFonts w:ascii="Arial" w:hAnsi="Arial"/>
          <w:sz w:val="24"/>
        </w:rPr>
        <w:t xml:space="preserve"> si</w:t>
      </w:r>
      <w:r w:rsidRPr="00AF3906">
        <w:rPr>
          <w:rFonts w:ascii="Arial" w:hAnsi="Arial"/>
          <w:sz w:val="24"/>
        </w:rPr>
        <w:t xml:space="preserve"> i slovesný rod</w:t>
      </w:r>
      <w:r>
        <w:rPr>
          <w:rFonts w:ascii="Arial" w:hAnsi="Arial"/>
          <w:sz w:val="24"/>
        </w:rPr>
        <w:t>,</w:t>
      </w:r>
      <w:r w:rsidRPr="00AF3906">
        <w:rPr>
          <w:rFonts w:ascii="Arial" w:hAnsi="Arial"/>
          <w:sz w:val="24"/>
        </w:rPr>
        <w:t xml:space="preserve"> konkrétněji tedy rod trpný, a to následujícími způsoby: </w:t>
      </w:r>
    </w:p>
    <w:p w:rsidR="00515FDF" w:rsidRPr="00AF3906" w:rsidRDefault="00515FDF" w:rsidP="00515FDF">
      <w:pPr>
        <w:numPr>
          <w:ilvl w:val="0"/>
          <w:numId w:val="5"/>
        </w:numPr>
        <w:spacing w:after="0" w:line="360" w:lineRule="auto"/>
        <w:contextualSpacing/>
        <w:jc w:val="both"/>
        <w:rPr>
          <w:rFonts w:ascii="Arial" w:hAnsi="Arial"/>
          <w:sz w:val="24"/>
        </w:rPr>
      </w:pPr>
      <w:r w:rsidRPr="00AF3906">
        <w:rPr>
          <w:rFonts w:ascii="Arial" w:hAnsi="Arial"/>
          <w:sz w:val="24"/>
        </w:rPr>
        <w:t>vhodné užití jak pasiva opisného, tak i zvratného</w:t>
      </w:r>
      <w:r>
        <w:rPr>
          <w:rFonts w:ascii="Arial" w:hAnsi="Arial"/>
          <w:sz w:val="24"/>
        </w:rPr>
        <w:t>;</w:t>
      </w:r>
      <w:r w:rsidRPr="00AF3906">
        <w:rPr>
          <w:rFonts w:ascii="Arial" w:hAnsi="Arial"/>
          <w:sz w:val="24"/>
        </w:rPr>
        <w:t xml:space="preserve"> </w:t>
      </w:r>
    </w:p>
    <w:p w:rsidR="00515FDF" w:rsidRPr="00AF3906" w:rsidRDefault="00515FDF" w:rsidP="00515FDF">
      <w:pPr>
        <w:numPr>
          <w:ilvl w:val="0"/>
          <w:numId w:val="5"/>
        </w:numPr>
        <w:spacing w:after="0" w:line="360" w:lineRule="auto"/>
        <w:contextualSpacing/>
        <w:jc w:val="both"/>
        <w:rPr>
          <w:rFonts w:ascii="Arial" w:hAnsi="Arial"/>
          <w:sz w:val="24"/>
        </w:rPr>
      </w:pPr>
      <w:r w:rsidRPr="00AF3906">
        <w:rPr>
          <w:rFonts w:ascii="Arial" w:hAnsi="Arial"/>
          <w:sz w:val="24"/>
        </w:rPr>
        <w:t>převedení slovesných tvarů do trpného rodu</w:t>
      </w:r>
      <w:r>
        <w:rPr>
          <w:rFonts w:ascii="Arial" w:hAnsi="Arial"/>
          <w:sz w:val="24"/>
        </w:rPr>
        <w:t>;</w:t>
      </w:r>
      <w:r w:rsidRPr="00AF3906">
        <w:rPr>
          <w:rFonts w:ascii="Arial" w:hAnsi="Arial"/>
          <w:sz w:val="24"/>
        </w:rPr>
        <w:t xml:space="preserve"> </w:t>
      </w:r>
    </w:p>
    <w:p w:rsidR="00515FDF" w:rsidRPr="00AF3906" w:rsidRDefault="00515FDF" w:rsidP="00515FDF">
      <w:pPr>
        <w:numPr>
          <w:ilvl w:val="0"/>
          <w:numId w:val="5"/>
        </w:numPr>
        <w:spacing w:after="0" w:line="360" w:lineRule="auto"/>
        <w:contextualSpacing/>
        <w:jc w:val="both"/>
        <w:rPr>
          <w:rFonts w:ascii="Arial" w:hAnsi="Arial"/>
          <w:sz w:val="24"/>
        </w:rPr>
      </w:pPr>
      <w:r w:rsidRPr="00AF3906">
        <w:rPr>
          <w:rFonts w:ascii="Arial" w:hAnsi="Arial"/>
          <w:sz w:val="24"/>
        </w:rPr>
        <w:t>zda</w:t>
      </w:r>
      <w:r w:rsidR="00E730FE">
        <w:rPr>
          <w:rFonts w:ascii="Arial" w:hAnsi="Arial"/>
          <w:sz w:val="24"/>
        </w:rPr>
        <w:t xml:space="preserve"> studenti</w:t>
      </w:r>
      <w:r w:rsidRPr="00AF3906">
        <w:rPr>
          <w:rFonts w:ascii="Arial" w:hAnsi="Arial"/>
          <w:sz w:val="24"/>
        </w:rPr>
        <w:t xml:space="preserve"> dokáží rozlišit, kde vyjadřuje zvratná podoba slovesa rod činný a kde rod trpný</w:t>
      </w:r>
      <w:r>
        <w:rPr>
          <w:rFonts w:ascii="Arial" w:hAnsi="Arial"/>
          <w:sz w:val="24"/>
        </w:rPr>
        <w:t>;</w:t>
      </w:r>
      <w:r w:rsidRPr="00AF3906">
        <w:rPr>
          <w:rFonts w:ascii="Arial" w:hAnsi="Arial"/>
          <w:sz w:val="24"/>
        </w:rPr>
        <w:t xml:space="preserve"> </w:t>
      </w:r>
    </w:p>
    <w:p w:rsidR="00515FDF" w:rsidRPr="00AF3906" w:rsidRDefault="00515FDF" w:rsidP="00515FDF">
      <w:pPr>
        <w:numPr>
          <w:ilvl w:val="0"/>
          <w:numId w:val="5"/>
        </w:numPr>
        <w:spacing w:after="0" w:line="360" w:lineRule="auto"/>
        <w:contextualSpacing/>
        <w:jc w:val="both"/>
        <w:rPr>
          <w:rFonts w:ascii="Arial" w:hAnsi="Arial"/>
          <w:sz w:val="24"/>
        </w:rPr>
      </w:pPr>
      <w:r w:rsidRPr="00AF3906">
        <w:rPr>
          <w:rFonts w:ascii="Arial" w:hAnsi="Arial"/>
          <w:sz w:val="24"/>
        </w:rPr>
        <w:t xml:space="preserve">zda </w:t>
      </w:r>
      <w:r w:rsidR="00E730FE">
        <w:rPr>
          <w:rFonts w:ascii="Arial" w:hAnsi="Arial"/>
          <w:sz w:val="24"/>
        </w:rPr>
        <w:t xml:space="preserve">studenti </w:t>
      </w:r>
      <w:r w:rsidRPr="00AF3906">
        <w:rPr>
          <w:rFonts w:ascii="Arial" w:hAnsi="Arial"/>
          <w:sz w:val="24"/>
        </w:rPr>
        <w:t>dokáží odůvodnit opodstatněnost užití trpného rodu.</w:t>
      </w:r>
      <w:r w:rsidRPr="00AF3906">
        <w:rPr>
          <w:rFonts w:ascii="Arial" w:hAnsi="Arial"/>
          <w:sz w:val="24"/>
          <w:vertAlign w:val="superscript"/>
        </w:rPr>
        <w:footnoteReference w:id="45"/>
      </w:r>
      <w:r w:rsidRPr="00AF3906">
        <w:rPr>
          <w:rFonts w:ascii="Arial" w:hAnsi="Arial"/>
          <w:sz w:val="24"/>
        </w:rPr>
        <w:t xml:space="preserve"> </w:t>
      </w:r>
    </w:p>
    <w:p w:rsidR="00515FDF" w:rsidRDefault="00515FDF" w:rsidP="00515FDF">
      <w:pPr>
        <w:spacing w:after="0" w:line="360" w:lineRule="auto"/>
        <w:ind w:firstLine="708"/>
        <w:jc w:val="both"/>
        <w:rPr>
          <w:rFonts w:ascii="Arial" w:hAnsi="Arial"/>
          <w:sz w:val="24"/>
        </w:rPr>
      </w:pPr>
      <w:r w:rsidRPr="00AF3906">
        <w:rPr>
          <w:rFonts w:ascii="Arial" w:hAnsi="Arial"/>
          <w:sz w:val="24"/>
        </w:rPr>
        <w:t>Vzhledem k </w:t>
      </w:r>
      <w:r>
        <w:rPr>
          <w:rFonts w:ascii="Arial" w:hAnsi="Arial"/>
          <w:sz w:val="24"/>
        </w:rPr>
        <w:t>rozsahu</w:t>
      </w:r>
      <w:r w:rsidRPr="00AF3906">
        <w:rPr>
          <w:rFonts w:ascii="Arial" w:hAnsi="Arial"/>
          <w:sz w:val="24"/>
        </w:rPr>
        <w:t xml:space="preserve"> výkladu a samotných cvičení na konci je určený prostor pro procvičení slovesného rodu</w:t>
      </w:r>
      <w:r w:rsidR="00E730FE">
        <w:rPr>
          <w:rFonts w:ascii="Arial" w:hAnsi="Arial"/>
          <w:sz w:val="24"/>
        </w:rPr>
        <w:t xml:space="preserve"> </w:t>
      </w:r>
      <w:r w:rsidRPr="00AF3906">
        <w:rPr>
          <w:rFonts w:ascii="Arial" w:hAnsi="Arial"/>
          <w:sz w:val="24"/>
        </w:rPr>
        <w:t xml:space="preserve">dostačující. Za klad </w:t>
      </w:r>
      <w:r w:rsidR="00E730FE">
        <w:rPr>
          <w:rFonts w:ascii="Arial" w:hAnsi="Arial"/>
          <w:sz w:val="24"/>
        </w:rPr>
        <w:t>lze považovat</w:t>
      </w:r>
      <w:r w:rsidRPr="00AF3906">
        <w:rPr>
          <w:rFonts w:ascii="Arial" w:hAnsi="Arial"/>
          <w:sz w:val="24"/>
        </w:rPr>
        <w:t xml:space="preserve"> část, kdy se mohou vyučující přesvědčit, zda žáci tuto problematiku pochopili a zda dokáží odůvodnit opodstatněnost užití trpného rodu v daných větách. </w:t>
      </w:r>
    </w:p>
    <w:p w:rsidR="00515FDF" w:rsidRDefault="00515FDF" w:rsidP="00515FDF">
      <w:pPr>
        <w:spacing w:after="0" w:line="360" w:lineRule="auto"/>
        <w:ind w:firstLine="708"/>
        <w:jc w:val="both"/>
        <w:rPr>
          <w:rFonts w:ascii="Arial" w:hAnsi="Arial"/>
          <w:sz w:val="24"/>
        </w:rPr>
      </w:pPr>
      <w:r w:rsidRPr="00DF0CCF">
        <w:rPr>
          <w:rFonts w:ascii="Arial" w:hAnsi="Arial"/>
          <w:i/>
          <w:sz w:val="24"/>
        </w:rPr>
        <w:t>Český jazyk v kostce pro střední školy</w:t>
      </w:r>
      <w:r w:rsidRPr="00DF0CCF">
        <w:rPr>
          <w:rFonts w:ascii="Arial" w:hAnsi="Arial"/>
          <w:sz w:val="24"/>
        </w:rPr>
        <w:t xml:space="preserve"> k problematice užití termínů</w:t>
      </w:r>
      <w:r>
        <w:rPr>
          <w:rFonts w:ascii="Arial" w:hAnsi="Arial"/>
          <w:sz w:val="24"/>
        </w:rPr>
        <w:t xml:space="preserve"> pro slovesný rod</w:t>
      </w:r>
      <w:r w:rsidRPr="00DF0CCF">
        <w:rPr>
          <w:rFonts w:ascii="Arial" w:hAnsi="Arial"/>
          <w:sz w:val="24"/>
        </w:rPr>
        <w:t xml:space="preserve"> přistupuje mnohem méně </w:t>
      </w:r>
      <w:r w:rsidR="00465441">
        <w:rPr>
          <w:rFonts w:ascii="Arial" w:hAnsi="Arial"/>
          <w:sz w:val="24"/>
        </w:rPr>
        <w:t>chaoticky a s většími nároky na </w:t>
      </w:r>
      <w:r>
        <w:rPr>
          <w:rFonts w:ascii="Arial" w:hAnsi="Arial"/>
          <w:sz w:val="24"/>
        </w:rPr>
        <w:t>studenty</w:t>
      </w:r>
      <w:r w:rsidRPr="00DF0CCF">
        <w:rPr>
          <w:rFonts w:ascii="Arial" w:hAnsi="Arial"/>
          <w:sz w:val="24"/>
        </w:rPr>
        <w:t>, co se týče mezinárodních termínů. Užívá jich mnohem více v průběhu celé učebnice,</w:t>
      </w:r>
      <w:r w:rsidR="00E730FE">
        <w:rPr>
          <w:rFonts w:ascii="Arial" w:hAnsi="Arial"/>
          <w:sz w:val="24"/>
        </w:rPr>
        <w:t xml:space="preserve"> a to nejen termínů spojovaných se slovesným rodem,</w:t>
      </w:r>
      <w:r w:rsidRPr="00DF0CCF">
        <w:rPr>
          <w:rFonts w:ascii="Arial" w:hAnsi="Arial"/>
          <w:sz w:val="24"/>
        </w:rPr>
        <w:t xml:space="preserve"> takže </w:t>
      </w:r>
      <w:r>
        <w:rPr>
          <w:rFonts w:ascii="Arial" w:hAnsi="Arial"/>
          <w:sz w:val="24"/>
        </w:rPr>
        <w:t>student</w:t>
      </w:r>
      <w:r w:rsidRPr="00DF0CCF">
        <w:rPr>
          <w:rFonts w:ascii="Arial" w:hAnsi="Arial"/>
          <w:sz w:val="24"/>
        </w:rPr>
        <w:t xml:space="preserve"> má možnost si zvyknout na</w:t>
      </w:r>
      <w:r w:rsidR="00E730FE">
        <w:rPr>
          <w:rFonts w:ascii="Arial" w:hAnsi="Arial"/>
          <w:sz w:val="24"/>
        </w:rPr>
        <w:t> </w:t>
      </w:r>
      <w:r w:rsidRPr="00DF0CCF">
        <w:rPr>
          <w:rFonts w:ascii="Arial" w:hAnsi="Arial"/>
          <w:sz w:val="24"/>
        </w:rPr>
        <w:t>jejich užití i na výhodné zkratky (</w:t>
      </w:r>
      <w:r w:rsidR="00E730FE">
        <w:rPr>
          <w:rFonts w:ascii="Arial" w:hAnsi="Arial"/>
          <w:sz w:val="24"/>
        </w:rPr>
        <w:t xml:space="preserve">př. </w:t>
      </w:r>
      <w:r w:rsidRPr="00DF0CCF">
        <w:rPr>
          <w:rFonts w:ascii="Arial" w:hAnsi="Arial"/>
          <w:sz w:val="24"/>
        </w:rPr>
        <w:t>pl., sg.), jež</w:t>
      </w:r>
      <w:r>
        <w:rPr>
          <w:rFonts w:ascii="Arial" w:hAnsi="Arial"/>
          <w:sz w:val="24"/>
        </w:rPr>
        <w:t> </w:t>
      </w:r>
      <w:r w:rsidRPr="00DF0CCF">
        <w:rPr>
          <w:rFonts w:ascii="Arial" w:hAnsi="Arial"/>
          <w:sz w:val="24"/>
        </w:rPr>
        <w:t xml:space="preserve">můžeme najít i u podkapitoly věnující se slovesnému rodu. V tomto případě se užití obou tvarů zdá opodstatněné, neboť učebnice jejich ekvivalentnost zdůrazňuje a jejich užití se následně nezdá tolik chaotické. </w:t>
      </w:r>
    </w:p>
    <w:p w:rsidR="00515FDF" w:rsidRDefault="00515FDF" w:rsidP="00515FDF">
      <w:pPr>
        <w:spacing w:after="0" w:line="360" w:lineRule="auto"/>
        <w:jc w:val="both"/>
        <w:rPr>
          <w:rFonts w:ascii="Arial" w:hAnsi="Arial"/>
          <w:sz w:val="24"/>
        </w:rPr>
      </w:pPr>
      <w:r>
        <w:rPr>
          <w:rFonts w:ascii="Arial" w:hAnsi="Arial"/>
          <w:sz w:val="24"/>
        </w:rPr>
        <w:tab/>
        <w:t>Tématu slovesného rodu, a předev</w:t>
      </w:r>
      <w:r w:rsidR="00465441">
        <w:rPr>
          <w:rFonts w:ascii="Arial" w:hAnsi="Arial"/>
          <w:sz w:val="24"/>
        </w:rPr>
        <w:t>ším problematice trpného rodu a </w:t>
      </w:r>
      <w:r>
        <w:rPr>
          <w:rFonts w:ascii="Arial" w:hAnsi="Arial"/>
          <w:sz w:val="24"/>
        </w:rPr>
        <w:t>jeho tvarům, je tu věnován dostatečný prostor, přestože se jedná</w:t>
      </w:r>
      <w:r w:rsidR="00465441">
        <w:rPr>
          <w:rFonts w:ascii="Arial" w:hAnsi="Arial"/>
          <w:sz w:val="24"/>
        </w:rPr>
        <w:t xml:space="preserve"> o </w:t>
      </w:r>
      <w:r>
        <w:rPr>
          <w:rFonts w:ascii="Arial" w:hAnsi="Arial"/>
          <w:sz w:val="24"/>
        </w:rPr>
        <w:t>učebnici určenou pro</w:t>
      </w:r>
      <w:r w:rsidR="003727F2">
        <w:rPr>
          <w:rFonts w:ascii="Arial" w:hAnsi="Arial"/>
          <w:sz w:val="24"/>
        </w:rPr>
        <w:t> </w:t>
      </w:r>
      <w:r>
        <w:rPr>
          <w:rFonts w:ascii="Arial" w:hAnsi="Arial"/>
          <w:sz w:val="24"/>
        </w:rPr>
        <w:t>celé čtyři ročníky střední školy. Definování slovesných rodů i rodu trpného samotného obsahuje dostatečné množství informací. Přehledně je definuje a</w:t>
      </w:r>
      <w:r w:rsidR="003727F2">
        <w:rPr>
          <w:rFonts w:ascii="Arial" w:hAnsi="Arial"/>
          <w:sz w:val="24"/>
        </w:rPr>
        <w:t> </w:t>
      </w:r>
      <w:r>
        <w:rPr>
          <w:rFonts w:ascii="Arial" w:hAnsi="Arial"/>
          <w:sz w:val="24"/>
        </w:rPr>
        <w:t>vysvětluje též, z jakých tvarů se trpné rody tvoří. K výkladu tématu užívá dalších pojmů, které jsou uspokojivě popsané a odlišené, vždy doplněn</w:t>
      </w:r>
      <w:r w:rsidR="00E730FE">
        <w:rPr>
          <w:rFonts w:ascii="Arial" w:hAnsi="Arial"/>
          <w:sz w:val="24"/>
        </w:rPr>
        <w:t>é</w:t>
      </w:r>
      <w:r>
        <w:rPr>
          <w:rFonts w:ascii="Arial" w:hAnsi="Arial"/>
          <w:sz w:val="24"/>
        </w:rPr>
        <w:t xml:space="preserve"> o příklady. Velkou část učebnice též věnuje užití trpného rodu, kde upozorňuje na podobné tvary nebo kdy je vhodnější dané tvary použít. </w:t>
      </w:r>
    </w:p>
    <w:p w:rsidR="00515FDF" w:rsidRDefault="00515FDF" w:rsidP="00515FDF">
      <w:pPr>
        <w:spacing w:after="0" w:line="360" w:lineRule="auto"/>
        <w:ind w:firstLine="708"/>
        <w:jc w:val="both"/>
        <w:rPr>
          <w:rFonts w:ascii="Arial" w:hAnsi="Arial"/>
          <w:sz w:val="24"/>
        </w:rPr>
      </w:pPr>
      <w:r>
        <w:rPr>
          <w:rFonts w:ascii="Arial" w:hAnsi="Arial"/>
          <w:sz w:val="24"/>
        </w:rPr>
        <w:t xml:space="preserve">Přesto </w:t>
      </w:r>
      <w:r w:rsidR="00E730FE">
        <w:rPr>
          <w:rFonts w:ascii="Arial" w:hAnsi="Arial"/>
          <w:sz w:val="24"/>
        </w:rPr>
        <w:t xml:space="preserve">se </w:t>
      </w:r>
      <w:r>
        <w:rPr>
          <w:rFonts w:ascii="Arial" w:hAnsi="Arial"/>
          <w:sz w:val="24"/>
        </w:rPr>
        <w:t xml:space="preserve">i v této učebnici setkáváme s myšlenkami, které jsou považovány za překonané, v tomto případě se jedná o spojitost s vidy </w:t>
      </w:r>
      <w:r>
        <w:rPr>
          <w:rFonts w:ascii="Arial" w:hAnsi="Arial"/>
          <w:sz w:val="24"/>
        </w:rPr>
        <w:lastRenderedPageBreak/>
        <w:t>a</w:t>
      </w:r>
      <w:r w:rsidR="00465441">
        <w:rPr>
          <w:rFonts w:ascii="Arial" w:hAnsi="Arial"/>
          <w:sz w:val="24"/>
        </w:rPr>
        <w:t> </w:t>
      </w:r>
      <w:r>
        <w:rPr>
          <w:rFonts w:ascii="Arial" w:hAnsi="Arial"/>
          <w:sz w:val="24"/>
        </w:rPr>
        <w:t>o definování opisného pasiva jako tvaru vyjadřujícího stav a definování zvratného pasiva jako tvaru vyjadřujícího děj samotný.</w:t>
      </w:r>
      <w:r w:rsidR="00E730FE">
        <w:rPr>
          <w:rFonts w:ascii="Arial" w:hAnsi="Arial"/>
          <w:sz w:val="24"/>
        </w:rPr>
        <w:t xml:space="preserve"> </w:t>
      </w:r>
    </w:p>
    <w:p w:rsidR="00515FDF" w:rsidRDefault="00515FDF" w:rsidP="00515FDF">
      <w:pPr>
        <w:spacing w:after="0" w:line="360" w:lineRule="auto"/>
        <w:jc w:val="both"/>
        <w:rPr>
          <w:rFonts w:ascii="Arial" w:hAnsi="Arial"/>
          <w:sz w:val="24"/>
        </w:rPr>
      </w:pPr>
    </w:p>
    <w:p w:rsidR="00515FDF" w:rsidRPr="00D735E0" w:rsidRDefault="00515FDF" w:rsidP="00E730FE">
      <w:pPr>
        <w:keepNext/>
        <w:keepLines/>
        <w:spacing w:before="200" w:after="0" w:line="480" w:lineRule="auto"/>
        <w:outlineLvl w:val="2"/>
        <w:rPr>
          <w:rFonts w:ascii="Arial" w:eastAsiaTheme="majorEastAsia" w:hAnsi="Arial" w:cstheme="majorBidi"/>
          <w:b/>
          <w:bCs/>
          <w:sz w:val="24"/>
        </w:rPr>
      </w:pPr>
      <w:bookmarkStart w:id="21" w:name="_Toc39414263"/>
      <w:r w:rsidRPr="00D735E0">
        <w:rPr>
          <w:rFonts w:ascii="Arial" w:eastAsiaTheme="majorEastAsia" w:hAnsi="Arial" w:cstheme="majorBidi"/>
          <w:b/>
          <w:bCs/>
          <w:sz w:val="24"/>
        </w:rPr>
        <w:t>2.1.</w:t>
      </w:r>
      <w:r>
        <w:rPr>
          <w:rFonts w:ascii="Arial" w:eastAsiaTheme="majorEastAsia" w:hAnsi="Arial" w:cstheme="majorBidi"/>
          <w:b/>
          <w:bCs/>
          <w:sz w:val="24"/>
        </w:rPr>
        <w:t>4</w:t>
      </w:r>
      <w:r w:rsidRPr="00D735E0">
        <w:rPr>
          <w:rFonts w:ascii="Arial" w:eastAsiaTheme="majorEastAsia" w:hAnsi="Arial" w:cstheme="majorBidi"/>
          <w:b/>
          <w:bCs/>
          <w:sz w:val="24"/>
        </w:rPr>
        <w:t xml:space="preserve"> </w:t>
      </w:r>
      <w:r>
        <w:rPr>
          <w:rFonts w:ascii="Arial" w:eastAsiaTheme="majorEastAsia" w:hAnsi="Arial" w:cstheme="majorBidi"/>
          <w:b/>
          <w:bCs/>
          <w:sz w:val="24"/>
        </w:rPr>
        <w:t>Český jazyk a komunikace pro střední školy</w:t>
      </w:r>
      <w:bookmarkEnd w:id="21"/>
      <w:r>
        <w:rPr>
          <w:rFonts w:ascii="Arial" w:eastAsiaTheme="majorEastAsia" w:hAnsi="Arial" w:cstheme="majorBidi"/>
          <w:b/>
          <w:bCs/>
          <w:sz w:val="24"/>
        </w:rPr>
        <w:t xml:space="preserve"> </w:t>
      </w:r>
      <w:r w:rsidRPr="00D735E0">
        <w:rPr>
          <w:rFonts w:ascii="Arial" w:eastAsiaTheme="majorEastAsia" w:hAnsi="Arial" w:cstheme="majorBidi"/>
          <w:b/>
          <w:bCs/>
          <w:sz w:val="24"/>
        </w:rPr>
        <w:t xml:space="preserve"> </w:t>
      </w:r>
    </w:p>
    <w:p w:rsidR="00515FDF" w:rsidRDefault="00515FDF" w:rsidP="00515FDF">
      <w:pPr>
        <w:spacing w:after="0" w:line="360" w:lineRule="auto"/>
        <w:jc w:val="both"/>
        <w:rPr>
          <w:rFonts w:ascii="Arial" w:hAnsi="Arial"/>
          <w:sz w:val="24"/>
        </w:rPr>
      </w:pPr>
      <w:r w:rsidRPr="00D735E0">
        <w:rPr>
          <w:rFonts w:ascii="Arial" w:hAnsi="Arial"/>
          <w:sz w:val="24"/>
        </w:rPr>
        <w:tab/>
      </w:r>
      <w:r w:rsidR="00E730FE">
        <w:rPr>
          <w:rFonts w:ascii="Arial" w:hAnsi="Arial"/>
          <w:sz w:val="24"/>
        </w:rPr>
        <w:t>Jedná se o u</w:t>
      </w:r>
      <w:r w:rsidRPr="00D735E0">
        <w:rPr>
          <w:rFonts w:ascii="Arial" w:hAnsi="Arial"/>
          <w:sz w:val="24"/>
        </w:rPr>
        <w:t>čebnic</w:t>
      </w:r>
      <w:r w:rsidR="00E730FE">
        <w:rPr>
          <w:rFonts w:ascii="Arial" w:hAnsi="Arial"/>
          <w:sz w:val="24"/>
        </w:rPr>
        <w:t>i</w:t>
      </w:r>
      <w:r>
        <w:rPr>
          <w:rFonts w:ascii="Arial" w:hAnsi="Arial"/>
          <w:sz w:val="24"/>
        </w:rPr>
        <w:t xml:space="preserve">, jež je součástí řady učebnic českého jazyka určeného pro střední školy, jejichž součástí jsou též pracovní sešity určené k jednotlivým dílům. Na první pohled je očividné, </w:t>
      </w:r>
      <w:r w:rsidR="00E730FE">
        <w:rPr>
          <w:rFonts w:ascii="Arial" w:hAnsi="Arial"/>
          <w:sz w:val="24"/>
        </w:rPr>
        <w:t>jak</w:t>
      </w:r>
      <w:r>
        <w:rPr>
          <w:rFonts w:ascii="Arial" w:hAnsi="Arial"/>
          <w:sz w:val="24"/>
        </w:rPr>
        <w:t xml:space="preserve"> důležité je pro tuto řadu učebnic atraktivní grafické zpracování. Ovšem zpracování by v žádném případě nemělo převýšit kvalitu obsahu. </w:t>
      </w:r>
    </w:p>
    <w:p w:rsidR="00515FDF" w:rsidRDefault="00515FDF" w:rsidP="00515FDF">
      <w:pPr>
        <w:spacing w:after="0" w:line="360" w:lineRule="auto"/>
        <w:jc w:val="both"/>
        <w:rPr>
          <w:rFonts w:ascii="Arial" w:hAnsi="Arial"/>
          <w:sz w:val="24"/>
        </w:rPr>
      </w:pPr>
      <w:r>
        <w:rPr>
          <w:rFonts w:ascii="Arial" w:hAnsi="Arial"/>
          <w:sz w:val="24"/>
        </w:rPr>
        <w:tab/>
        <w:t>Tam, kde jiné učebnice zpracovávají téma slovesného rodu na minimálně dvou stranách, nebo dané látce věnují alespoň několik odstavců, v</w:t>
      </w:r>
      <w:r w:rsidR="00E730FE">
        <w:rPr>
          <w:rFonts w:ascii="Arial" w:hAnsi="Arial"/>
          <w:sz w:val="24"/>
        </w:rPr>
        <w:t> </w:t>
      </w:r>
      <w:r>
        <w:rPr>
          <w:rFonts w:ascii="Arial" w:hAnsi="Arial"/>
          <w:sz w:val="24"/>
        </w:rPr>
        <w:t>této</w:t>
      </w:r>
      <w:r w:rsidR="00E730FE">
        <w:rPr>
          <w:rFonts w:ascii="Arial" w:hAnsi="Arial"/>
          <w:sz w:val="24"/>
        </w:rPr>
        <w:t xml:space="preserve"> konkrétní</w:t>
      </w:r>
      <w:r>
        <w:rPr>
          <w:rFonts w:ascii="Arial" w:hAnsi="Arial"/>
          <w:sz w:val="24"/>
        </w:rPr>
        <w:t xml:space="preserve"> učebnici se v podobném rozsahu zpracovává celé téma sloves. Rozsah se zdá být tedy nedostatečný již u samotného tématu sloves. Všem gramatickým kategoriím sloves je věnován rozsah jednoho odstavce. </w:t>
      </w:r>
    </w:p>
    <w:p w:rsidR="00515FDF" w:rsidRDefault="00515FDF" w:rsidP="00515FDF">
      <w:pPr>
        <w:spacing w:after="0" w:line="360" w:lineRule="auto"/>
        <w:jc w:val="both"/>
        <w:rPr>
          <w:rFonts w:ascii="Arial" w:hAnsi="Arial"/>
          <w:sz w:val="24"/>
        </w:rPr>
      </w:pPr>
      <w:r>
        <w:rPr>
          <w:rFonts w:ascii="Arial" w:hAnsi="Arial"/>
          <w:sz w:val="24"/>
        </w:rPr>
        <w:tab/>
        <w:t>Slovesný rod je v učebnici zestručněn na nejzákladnější pojmy a jejich krátké definování doplněné o malé množství příkladů. Dle učebnice je slovesný rod popisován jako způsob vyjádř</w:t>
      </w:r>
      <w:r w:rsidR="00465441">
        <w:rPr>
          <w:rFonts w:ascii="Arial" w:hAnsi="Arial"/>
          <w:sz w:val="24"/>
        </w:rPr>
        <w:t>ení vztahu mezi původcem děje a </w:t>
      </w:r>
      <w:r>
        <w:rPr>
          <w:rFonts w:ascii="Arial" w:hAnsi="Arial"/>
          <w:sz w:val="24"/>
        </w:rPr>
        <w:t>podmětem. Popis trpného rodu se rozš</w:t>
      </w:r>
      <w:r w:rsidR="00465441">
        <w:rPr>
          <w:rFonts w:ascii="Arial" w:hAnsi="Arial"/>
          <w:sz w:val="24"/>
        </w:rPr>
        <w:t>iřuje pouze na pojmy opisného a </w:t>
      </w:r>
      <w:r>
        <w:rPr>
          <w:rFonts w:ascii="Arial" w:hAnsi="Arial"/>
          <w:sz w:val="24"/>
        </w:rPr>
        <w:t xml:space="preserve">zvratného trpného rodu, ovšem tyto pojmy postrádají vysvětlení a jejich definování končí u příkladů, </w:t>
      </w:r>
      <w:r w:rsidR="00F50F62">
        <w:rPr>
          <w:rFonts w:ascii="Arial" w:hAnsi="Arial"/>
          <w:sz w:val="24"/>
        </w:rPr>
        <w:t>které</w:t>
      </w:r>
      <w:r>
        <w:rPr>
          <w:rFonts w:ascii="Arial" w:hAnsi="Arial"/>
          <w:sz w:val="24"/>
        </w:rPr>
        <w:t xml:space="preserve"> studentům musí stačit jako vysvětlení rozdílu mezi oběma tvary trpného rodu.</w:t>
      </w:r>
      <w:r>
        <w:rPr>
          <w:rStyle w:val="Znakapoznpodarou"/>
          <w:rFonts w:ascii="Arial" w:hAnsi="Arial"/>
          <w:sz w:val="24"/>
        </w:rPr>
        <w:footnoteReference w:id="46"/>
      </w:r>
      <w:r>
        <w:rPr>
          <w:rFonts w:ascii="Arial" w:hAnsi="Arial"/>
          <w:sz w:val="24"/>
        </w:rPr>
        <w:t xml:space="preserve"> </w:t>
      </w:r>
    </w:p>
    <w:p w:rsidR="00515FDF" w:rsidRPr="001C69B3" w:rsidRDefault="00515FDF" w:rsidP="00515FDF">
      <w:pPr>
        <w:spacing w:after="0" w:line="360" w:lineRule="auto"/>
        <w:ind w:firstLine="708"/>
        <w:jc w:val="both"/>
        <w:rPr>
          <w:rFonts w:ascii="Arial" w:hAnsi="Arial"/>
          <w:sz w:val="24"/>
        </w:rPr>
      </w:pPr>
      <w:r w:rsidRPr="001C69B3">
        <w:rPr>
          <w:rFonts w:ascii="Arial" w:hAnsi="Arial"/>
          <w:sz w:val="24"/>
        </w:rPr>
        <w:t>Definice jednotlivých pojmů obsahují pouze to nejzákladnější, aby studenti odlišili dané tvary. K pochopení jim má sloužit příklad u každého rozlišení. Trpné rody opisný a zvratný nejsou definovány vůbec, pojmy jsou doplněny pouze o příklady, které mají po</w:t>
      </w:r>
      <w:r w:rsidR="00465441">
        <w:rPr>
          <w:rFonts w:ascii="Arial" w:hAnsi="Arial"/>
          <w:sz w:val="24"/>
        </w:rPr>
        <w:t>ukázat na to, jakým způsobem se </w:t>
      </w:r>
      <w:r w:rsidRPr="001C69B3">
        <w:rPr>
          <w:rFonts w:ascii="Arial" w:hAnsi="Arial"/>
          <w:sz w:val="24"/>
        </w:rPr>
        <w:t xml:space="preserve">odlišují. Chybí informace o tom, z jakých tvarů se skládají. Chybí jiné pojmy, které by přispěly k vysvětlení daného tématu. </w:t>
      </w:r>
    </w:p>
    <w:p w:rsidR="00515FDF" w:rsidRPr="001C69B3" w:rsidRDefault="00515FDF" w:rsidP="00515FDF">
      <w:pPr>
        <w:spacing w:after="0" w:line="360" w:lineRule="auto"/>
        <w:jc w:val="both"/>
        <w:rPr>
          <w:rFonts w:ascii="Arial" w:hAnsi="Arial"/>
          <w:sz w:val="24"/>
        </w:rPr>
      </w:pPr>
      <w:r w:rsidRPr="001C69B3">
        <w:rPr>
          <w:rFonts w:ascii="Arial" w:hAnsi="Arial"/>
          <w:sz w:val="24"/>
        </w:rPr>
        <w:tab/>
        <w:t xml:space="preserve">Hovořit o užívání terminologie v případě </w:t>
      </w:r>
      <w:r w:rsidR="00465441">
        <w:rPr>
          <w:rFonts w:ascii="Arial" w:hAnsi="Arial"/>
          <w:i/>
          <w:iCs/>
          <w:sz w:val="24"/>
        </w:rPr>
        <w:t>Českého jazyka a </w:t>
      </w:r>
      <w:r w:rsidRPr="001C69B3">
        <w:rPr>
          <w:rFonts w:ascii="Arial" w:hAnsi="Arial"/>
          <w:i/>
          <w:iCs/>
          <w:sz w:val="24"/>
        </w:rPr>
        <w:t>komunikace pro střední školy</w:t>
      </w:r>
      <w:r w:rsidRPr="001C69B3">
        <w:rPr>
          <w:rFonts w:ascii="Arial" w:hAnsi="Arial"/>
          <w:sz w:val="24"/>
        </w:rPr>
        <w:t xml:space="preserve"> není nutné. V této učebnici nebyl látce věnován takový rozsah pro rozbor. Užívá se tu pouze českých ekvivalentů pojmů slovesného rodu. </w:t>
      </w:r>
    </w:p>
    <w:p w:rsidR="00515FDF" w:rsidRPr="001C69B3" w:rsidRDefault="00515FDF" w:rsidP="00515FDF">
      <w:pPr>
        <w:spacing w:after="0" w:line="360" w:lineRule="auto"/>
        <w:jc w:val="both"/>
        <w:rPr>
          <w:rFonts w:ascii="Arial" w:hAnsi="Arial"/>
          <w:sz w:val="24"/>
        </w:rPr>
      </w:pPr>
      <w:r w:rsidRPr="001C69B3">
        <w:rPr>
          <w:rFonts w:ascii="Arial" w:hAnsi="Arial"/>
          <w:sz w:val="24"/>
        </w:rPr>
        <w:lastRenderedPageBreak/>
        <w:tab/>
        <w:t xml:space="preserve">Cvičení můžeme nalézt v pracovním sešitě odpovídajícímu tomuto dílu. Totožně jako v případě učebnice, pracovní sešit se věnuje celému slovnímu druhu na omezeném prostoru. Cvičení jsou </w:t>
      </w:r>
      <w:r w:rsidR="00F50F62">
        <w:rPr>
          <w:rFonts w:ascii="Arial" w:hAnsi="Arial"/>
          <w:sz w:val="24"/>
        </w:rPr>
        <w:t>vytvořená</w:t>
      </w:r>
      <w:r w:rsidRPr="001C69B3">
        <w:rPr>
          <w:rFonts w:ascii="Arial" w:hAnsi="Arial"/>
          <w:sz w:val="24"/>
        </w:rPr>
        <w:t xml:space="preserve"> pro procvičení více témat na jednom místě. </w:t>
      </w:r>
    </w:p>
    <w:p w:rsidR="00515FDF" w:rsidRDefault="00515FDF" w:rsidP="00515FDF">
      <w:pPr>
        <w:spacing w:after="0" w:line="360" w:lineRule="auto"/>
        <w:ind w:firstLine="708"/>
        <w:jc w:val="both"/>
        <w:rPr>
          <w:rFonts w:ascii="Arial" w:hAnsi="Arial"/>
          <w:sz w:val="24"/>
        </w:rPr>
      </w:pPr>
      <w:r w:rsidRPr="001C69B3">
        <w:rPr>
          <w:rFonts w:ascii="Arial" w:hAnsi="Arial"/>
          <w:sz w:val="24"/>
        </w:rPr>
        <w:t>Žádné informace</w:t>
      </w:r>
      <w:r>
        <w:rPr>
          <w:rFonts w:ascii="Arial" w:hAnsi="Arial"/>
          <w:sz w:val="24"/>
        </w:rPr>
        <w:t>, které by se daly očekávat od výkladu na úrovni střední školy,</w:t>
      </w:r>
      <w:r w:rsidRPr="001C69B3">
        <w:rPr>
          <w:rFonts w:ascii="Arial" w:hAnsi="Arial"/>
          <w:sz w:val="24"/>
        </w:rPr>
        <w:t xml:space="preserve"> se</w:t>
      </w:r>
      <w:r>
        <w:rPr>
          <w:rFonts w:ascii="Arial" w:hAnsi="Arial"/>
          <w:sz w:val="24"/>
        </w:rPr>
        <w:t xml:space="preserve"> v této učebnici</w:t>
      </w:r>
      <w:r w:rsidRPr="001C69B3">
        <w:rPr>
          <w:rFonts w:ascii="Arial" w:hAnsi="Arial"/>
          <w:sz w:val="24"/>
        </w:rPr>
        <w:t> nedozvídáme. Popis jednotlivých pojmů rozhodně nesplňuje požadavky pro střední školy. Definice jsou příliš zjednodušené</w:t>
      </w:r>
      <w:r>
        <w:rPr>
          <w:rFonts w:ascii="Arial" w:hAnsi="Arial"/>
          <w:sz w:val="24"/>
        </w:rPr>
        <w:t>, chybí pojmy, které by se měly i mohly u dané látky objevit,</w:t>
      </w:r>
      <w:r w:rsidR="00465441">
        <w:rPr>
          <w:rFonts w:ascii="Arial" w:hAnsi="Arial"/>
          <w:sz w:val="24"/>
        </w:rPr>
        <w:t xml:space="preserve"> a </w:t>
      </w:r>
      <w:r w:rsidRPr="001C69B3">
        <w:rPr>
          <w:rFonts w:ascii="Arial" w:hAnsi="Arial"/>
          <w:sz w:val="24"/>
        </w:rPr>
        <w:t xml:space="preserve">celý výklad je příliš stručný. </w:t>
      </w:r>
    </w:p>
    <w:p w:rsidR="00515FDF" w:rsidRPr="001C69B3" w:rsidRDefault="00515FDF" w:rsidP="00515FDF">
      <w:pPr>
        <w:spacing w:after="0" w:line="360" w:lineRule="auto"/>
        <w:ind w:firstLine="708"/>
        <w:jc w:val="both"/>
        <w:rPr>
          <w:rFonts w:ascii="Arial" w:hAnsi="Arial"/>
          <w:sz w:val="24"/>
        </w:rPr>
      </w:pPr>
    </w:p>
    <w:p w:rsidR="00515FDF" w:rsidRPr="00AF3906" w:rsidRDefault="00515FDF" w:rsidP="00F50F62">
      <w:pPr>
        <w:keepNext/>
        <w:keepLines/>
        <w:spacing w:before="200" w:after="0" w:line="480" w:lineRule="auto"/>
        <w:outlineLvl w:val="2"/>
        <w:rPr>
          <w:rFonts w:ascii="Arial" w:eastAsiaTheme="majorEastAsia" w:hAnsi="Arial" w:cstheme="majorBidi"/>
          <w:b/>
          <w:bCs/>
          <w:sz w:val="24"/>
        </w:rPr>
      </w:pPr>
      <w:bookmarkStart w:id="23" w:name="_Toc39414264"/>
      <w:r w:rsidRPr="00AF3906">
        <w:rPr>
          <w:rFonts w:ascii="Arial" w:eastAsiaTheme="majorEastAsia" w:hAnsi="Arial" w:cstheme="majorBidi"/>
          <w:b/>
          <w:bCs/>
          <w:sz w:val="24"/>
        </w:rPr>
        <w:t xml:space="preserve">2.1.5 </w:t>
      </w:r>
      <w:r>
        <w:rPr>
          <w:rFonts w:ascii="Arial" w:eastAsiaTheme="majorEastAsia" w:hAnsi="Arial" w:cstheme="majorBidi"/>
          <w:b/>
          <w:bCs/>
          <w:sz w:val="24"/>
        </w:rPr>
        <w:t>Učebnice českého jazyka pro střední školy</w:t>
      </w:r>
      <w:bookmarkEnd w:id="23"/>
      <w:r>
        <w:rPr>
          <w:rFonts w:ascii="Arial" w:eastAsiaTheme="majorEastAsia" w:hAnsi="Arial" w:cstheme="majorBidi"/>
          <w:b/>
          <w:bCs/>
          <w:sz w:val="24"/>
        </w:rPr>
        <w:t xml:space="preserve"> </w:t>
      </w:r>
    </w:p>
    <w:p w:rsidR="00515FDF" w:rsidRDefault="00515FDF" w:rsidP="00515FDF">
      <w:pPr>
        <w:spacing w:after="0" w:line="360" w:lineRule="auto"/>
        <w:jc w:val="both"/>
        <w:rPr>
          <w:rFonts w:ascii="Arial" w:hAnsi="Arial"/>
          <w:sz w:val="24"/>
        </w:rPr>
      </w:pPr>
      <w:r>
        <w:rPr>
          <w:rFonts w:ascii="Arial" w:hAnsi="Arial"/>
          <w:sz w:val="24"/>
        </w:rPr>
        <w:tab/>
        <w:t xml:space="preserve">Učebnice kolektivu autorů, jež obsahuje výklad mluvnice českého jazyka, který by měl pokrývat celé čtyři roky střední školy. Co učebnici odlišuje od jiných, </w:t>
      </w:r>
      <w:r w:rsidR="00F50F62">
        <w:rPr>
          <w:rFonts w:ascii="Arial" w:hAnsi="Arial"/>
          <w:sz w:val="24"/>
        </w:rPr>
        <w:t>již</w:t>
      </w:r>
      <w:r>
        <w:rPr>
          <w:rFonts w:ascii="Arial" w:hAnsi="Arial"/>
          <w:sz w:val="24"/>
        </w:rPr>
        <w:t> zmíněných, je její originální forma. Obsahuje úkoly, které jsou ale provázané s jednotlivými body výkladu o slovesném rodě. Nejprve se tak setkáváme s cvičením, na kterém si studenti</w:t>
      </w:r>
      <w:r w:rsidR="00F50F62">
        <w:rPr>
          <w:rFonts w:ascii="Arial" w:hAnsi="Arial"/>
          <w:sz w:val="24"/>
        </w:rPr>
        <w:t xml:space="preserve"> mohou</w:t>
      </w:r>
      <w:r>
        <w:rPr>
          <w:rFonts w:ascii="Arial" w:hAnsi="Arial"/>
          <w:sz w:val="24"/>
        </w:rPr>
        <w:t xml:space="preserve"> ujasnit, zda o této látce něco vědí ještě před tím, než</w:t>
      </w:r>
      <w:r w:rsidR="00F50F62">
        <w:rPr>
          <w:rFonts w:ascii="Arial" w:hAnsi="Arial"/>
          <w:sz w:val="24"/>
        </w:rPr>
        <w:t> </w:t>
      </w:r>
      <w:r>
        <w:rPr>
          <w:rFonts w:ascii="Arial" w:hAnsi="Arial"/>
          <w:sz w:val="24"/>
        </w:rPr>
        <w:t>se</w:t>
      </w:r>
      <w:r w:rsidR="00F50F62">
        <w:rPr>
          <w:rFonts w:ascii="Arial" w:hAnsi="Arial"/>
          <w:sz w:val="24"/>
        </w:rPr>
        <w:t> mohou</w:t>
      </w:r>
      <w:r>
        <w:rPr>
          <w:rFonts w:ascii="Arial" w:hAnsi="Arial"/>
          <w:sz w:val="24"/>
        </w:rPr>
        <w:t xml:space="preserve"> věnovat jejímu opakování a rozšířenému středoškolskému výkladu. Úvodní cvičení je vytvořeno formou odpovědí </w:t>
      </w:r>
      <w:r w:rsidR="00F50F62">
        <w:rPr>
          <w:rFonts w:ascii="Arial" w:hAnsi="Arial"/>
          <w:sz w:val="24"/>
        </w:rPr>
        <w:t>„</w:t>
      </w:r>
      <w:r>
        <w:rPr>
          <w:rFonts w:ascii="Arial" w:hAnsi="Arial"/>
          <w:sz w:val="24"/>
        </w:rPr>
        <w:t>pravdivé/nepravdivé</w:t>
      </w:r>
      <w:r w:rsidR="00F50F62">
        <w:rPr>
          <w:rFonts w:ascii="Arial" w:hAnsi="Arial"/>
          <w:sz w:val="24"/>
        </w:rPr>
        <w:t>“</w:t>
      </w:r>
      <w:r>
        <w:rPr>
          <w:rFonts w:ascii="Arial" w:hAnsi="Arial"/>
          <w:sz w:val="24"/>
        </w:rPr>
        <w:t xml:space="preserve">, </w:t>
      </w:r>
      <w:r w:rsidR="00F50F62">
        <w:rPr>
          <w:rFonts w:ascii="Arial" w:hAnsi="Arial"/>
          <w:sz w:val="24"/>
        </w:rPr>
        <w:t xml:space="preserve">lze řícit </w:t>
      </w:r>
      <w:r>
        <w:rPr>
          <w:rFonts w:ascii="Arial" w:hAnsi="Arial"/>
          <w:sz w:val="24"/>
        </w:rPr>
        <w:t>velmi chytře zvoleno, protože to nevyvolává ve studentech pocit, že dané věci musí nutně vědět ještě před probíráním látky (některé otázky k tomu nemusí být uzpůsobené</w:t>
      </w:r>
      <w:r w:rsidR="00F50F62">
        <w:rPr>
          <w:rFonts w:ascii="Arial" w:hAnsi="Arial"/>
          <w:sz w:val="24"/>
        </w:rPr>
        <w:t>)</w:t>
      </w:r>
      <w:r>
        <w:rPr>
          <w:rFonts w:ascii="Arial" w:hAnsi="Arial"/>
          <w:sz w:val="24"/>
        </w:rPr>
        <w:t>.</w:t>
      </w:r>
      <w:r>
        <w:rPr>
          <w:rStyle w:val="Znakapoznpodarou"/>
          <w:rFonts w:ascii="Arial" w:hAnsi="Arial"/>
          <w:sz w:val="24"/>
        </w:rPr>
        <w:footnoteReference w:id="47"/>
      </w:r>
      <w:r>
        <w:rPr>
          <w:rFonts w:ascii="Arial" w:hAnsi="Arial"/>
          <w:sz w:val="24"/>
        </w:rPr>
        <w:t xml:space="preserve"> Ale ve stejnou chvíli si mohou zkusit, zda by na otázky dokázali odpovědět ještě před probíráním slovesného rodu. Podle následujícího výkladu si poté mohou ověřit správnost svých odpovědí. </w:t>
      </w:r>
    </w:p>
    <w:p w:rsidR="00515FDF" w:rsidRDefault="00515FDF" w:rsidP="00515FDF">
      <w:pPr>
        <w:spacing w:after="0" w:line="360" w:lineRule="auto"/>
        <w:jc w:val="both"/>
        <w:rPr>
          <w:rFonts w:ascii="Arial" w:hAnsi="Arial"/>
          <w:sz w:val="24"/>
        </w:rPr>
      </w:pPr>
      <w:r>
        <w:rPr>
          <w:rFonts w:ascii="Arial" w:hAnsi="Arial"/>
          <w:sz w:val="24"/>
        </w:rPr>
        <w:tab/>
        <w:t xml:space="preserve">Slovesný rod učebnice definuje jako gramatickou kategorii, která vyjadřuje vztah mezi původce děje a podmětem věty, pomocí této definice poté odlišuje činný rod a trpný rod, vše </w:t>
      </w:r>
      <w:r w:rsidR="00F50F62">
        <w:rPr>
          <w:rFonts w:ascii="Arial" w:hAnsi="Arial"/>
          <w:sz w:val="24"/>
        </w:rPr>
        <w:t xml:space="preserve">je </w:t>
      </w:r>
      <w:r>
        <w:rPr>
          <w:rFonts w:ascii="Arial" w:hAnsi="Arial"/>
          <w:sz w:val="24"/>
        </w:rPr>
        <w:t>doplněno o příklady, kde pomocí grafiky znázorňuje</w:t>
      </w:r>
      <w:r w:rsidR="00F50F62">
        <w:rPr>
          <w:rFonts w:ascii="Arial" w:hAnsi="Arial"/>
          <w:sz w:val="24"/>
        </w:rPr>
        <w:t xml:space="preserve"> jejich</w:t>
      </w:r>
      <w:r>
        <w:rPr>
          <w:rFonts w:ascii="Arial" w:hAnsi="Arial"/>
          <w:sz w:val="24"/>
        </w:rPr>
        <w:t xml:space="preserve"> rozdíl. U</w:t>
      </w:r>
      <w:r w:rsidR="00F50F62">
        <w:rPr>
          <w:rFonts w:ascii="Arial" w:hAnsi="Arial"/>
          <w:sz w:val="24"/>
        </w:rPr>
        <w:t> </w:t>
      </w:r>
      <w:r>
        <w:rPr>
          <w:rFonts w:ascii="Arial" w:hAnsi="Arial"/>
          <w:sz w:val="24"/>
        </w:rPr>
        <w:t xml:space="preserve">trpného rodu uvádí, že </w:t>
      </w:r>
      <w:r w:rsidR="00F50F62">
        <w:rPr>
          <w:rFonts w:ascii="Arial" w:hAnsi="Arial"/>
          <w:sz w:val="24"/>
        </w:rPr>
        <w:t>ho lze</w:t>
      </w:r>
      <w:r>
        <w:rPr>
          <w:rFonts w:ascii="Arial" w:hAnsi="Arial"/>
          <w:sz w:val="24"/>
        </w:rPr>
        <w:t xml:space="preserve"> tvoř</w:t>
      </w:r>
      <w:r w:rsidR="00F50F62">
        <w:rPr>
          <w:rFonts w:ascii="Arial" w:hAnsi="Arial"/>
          <w:sz w:val="24"/>
        </w:rPr>
        <w:t>it</w:t>
      </w:r>
      <w:r>
        <w:rPr>
          <w:rFonts w:ascii="Arial" w:hAnsi="Arial"/>
          <w:sz w:val="24"/>
        </w:rPr>
        <w:t xml:space="preserve"> dvěma způsoby: tvarem opisného pasiva a</w:t>
      </w:r>
      <w:r w:rsidR="00F50F62">
        <w:rPr>
          <w:rFonts w:ascii="Arial" w:hAnsi="Arial"/>
          <w:sz w:val="24"/>
        </w:rPr>
        <w:t> </w:t>
      </w:r>
      <w:r>
        <w:rPr>
          <w:rFonts w:ascii="Arial" w:hAnsi="Arial"/>
          <w:sz w:val="24"/>
        </w:rPr>
        <w:t xml:space="preserve">tvarem zvratného pasiva. U tvaru </w:t>
      </w:r>
      <w:r>
        <w:rPr>
          <w:rFonts w:ascii="Arial" w:hAnsi="Arial"/>
          <w:sz w:val="24"/>
        </w:rPr>
        <w:lastRenderedPageBreak/>
        <w:t xml:space="preserve">opisného pasiva doplňuje, s pomocí jakých tvarů se tvoří, tedy příčestí trpného a tvarů pomocného slovesa </w:t>
      </w:r>
      <w:r w:rsidRPr="00685BE4">
        <w:rPr>
          <w:rFonts w:ascii="Arial" w:hAnsi="Arial"/>
          <w:i/>
          <w:iCs/>
          <w:sz w:val="24"/>
        </w:rPr>
        <w:t>být</w:t>
      </w:r>
      <w:r>
        <w:rPr>
          <w:rFonts w:ascii="Arial" w:hAnsi="Arial"/>
          <w:sz w:val="24"/>
        </w:rPr>
        <w:t>.</w:t>
      </w:r>
      <w:r>
        <w:rPr>
          <w:rStyle w:val="Znakapoznpodarou"/>
          <w:rFonts w:ascii="Arial" w:hAnsi="Arial"/>
          <w:sz w:val="24"/>
        </w:rPr>
        <w:footnoteReference w:id="48"/>
      </w:r>
      <w:r>
        <w:rPr>
          <w:rFonts w:ascii="Arial" w:hAnsi="Arial"/>
          <w:sz w:val="24"/>
        </w:rPr>
        <w:t xml:space="preserve"> </w:t>
      </w:r>
    </w:p>
    <w:p w:rsidR="00515FDF" w:rsidRDefault="00515FDF" w:rsidP="00515FDF">
      <w:pPr>
        <w:spacing w:after="0" w:line="360" w:lineRule="auto"/>
        <w:jc w:val="both"/>
        <w:rPr>
          <w:rFonts w:ascii="Arial" w:hAnsi="Arial"/>
          <w:sz w:val="24"/>
        </w:rPr>
      </w:pPr>
      <w:r>
        <w:rPr>
          <w:rFonts w:ascii="Arial" w:hAnsi="Arial"/>
          <w:sz w:val="24"/>
        </w:rPr>
        <w:tab/>
        <w:t xml:space="preserve">I v případě této učebnice se setkáváme s pojmy předmětových a nepředmětových sloves, s jejichž pomocí </w:t>
      </w:r>
      <w:r w:rsidR="00F50F62">
        <w:rPr>
          <w:rFonts w:ascii="Arial" w:hAnsi="Arial"/>
          <w:sz w:val="24"/>
        </w:rPr>
        <w:t>je</w:t>
      </w:r>
      <w:r>
        <w:rPr>
          <w:rFonts w:ascii="Arial" w:hAnsi="Arial"/>
          <w:sz w:val="24"/>
        </w:rPr>
        <w:t xml:space="preserve"> šířeji </w:t>
      </w:r>
      <w:r w:rsidR="00F50F62">
        <w:rPr>
          <w:rFonts w:ascii="Arial" w:hAnsi="Arial"/>
          <w:sz w:val="24"/>
        </w:rPr>
        <w:t>popisováno</w:t>
      </w:r>
      <w:r>
        <w:rPr>
          <w:rFonts w:ascii="Arial" w:hAnsi="Arial"/>
          <w:sz w:val="24"/>
        </w:rPr>
        <w:t xml:space="preserve"> tvoření slovesného rodu. Dále hovoří o tom, kdy je vhodnější dané formy pasiva užít: v běžném vyjadřování se užívá spíše zvratného pasiva, kdežto opisné pasivum se považuje spíše za knižní. Také </w:t>
      </w:r>
      <w:r w:rsidR="00F50F62">
        <w:rPr>
          <w:rFonts w:ascii="Arial" w:hAnsi="Arial"/>
          <w:sz w:val="24"/>
        </w:rPr>
        <w:t>je</w:t>
      </w:r>
      <w:r>
        <w:rPr>
          <w:rFonts w:ascii="Arial" w:hAnsi="Arial"/>
          <w:sz w:val="24"/>
        </w:rPr>
        <w:t xml:space="preserve"> upozorň</w:t>
      </w:r>
      <w:r w:rsidR="00F50F62">
        <w:rPr>
          <w:rFonts w:ascii="Arial" w:hAnsi="Arial"/>
          <w:sz w:val="24"/>
        </w:rPr>
        <w:t>ováno</w:t>
      </w:r>
      <w:r>
        <w:rPr>
          <w:rFonts w:ascii="Arial" w:hAnsi="Arial"/>
          <w:sz w:val="24"/>
        </w:rPr>
        <w:t>, že zvratná forma pasiva se užívá (spíše) u</w:t>
      </w:r>
      <w:r w:rsidR="00F50F62">
        <w:rPr>
          <w:rFonts w:ascii="Arial" w:hAnsi="Arial"/>
          <w:sz w:val="24"/>
        </w:rPr>
        <w:t> </w:t>
      </w:r>
      <w:r>
        <w:rPr>
          <w:rFonts w:ascii="Arial" w:hAnsi="Arial"/>
          <w:sz w:val="24"/>
        </w:rPr>
        <w:t>sloves nedokonavých.</w:t>
      </w:r>
      <w:r>
        <w:rPr>
          <w:rStyle w:val="Znakapoznpodarou"/>
          <w:rFonts w:ascii="Arial" w:hAnsi="Arial"/>
          <w:sz w:val="24"/>
        </w:rPr>
        <w:footnoteReference w:id="49"/>
      </w:r>
      <w:r>
        <w:rPr>
          <w:rFonts w:ascii="Arial" w:hAnsi="Arial"/>
          <w:sz w:val="24"/>
        </w:rPr>
        <w:t xml:space="preserve"> </w:t>
      </w:r>
    </w:p>
    <w:p w:rsidR="00515FDF" w:rsidRDefault="00515FDF" w:rsidP="00515FDF">
      <w:pPr>
        <w:spacing w:after="0" w:line="360" w:lineRule="auto"/>
        <w:jc w:val="both"/>
        <w:rPr>
          <w:rFonts w:ascii="Arial" w:hAnsi="Arial"/>
          <w:sz w:val="24"/>
        </w:rPr>
      </w:pPr>
      <w:r>
        <w:rPr>
          <w:rFonts w:ascii="Arial" w:hAnsi="Arial"/>
          <w:sz w:val="24"/>
        </w:rPr>
        <w:tab/>
      </w:r>
      <w:r w:rsidR="00F50F62">
        <w:rPr>
          <w:rFonts w:ascii="Arial" w:hAnsi="Arial"/>
          <w:sz w:val="24"/>
        </w:rPr>
        <w:t>I v tomto případě je u</w:t>
      </w:r>
      <w:r>
        <w:rPr>
          <w:rFonts w:ascii="Arial" w:hAnsi="Arial"/>
          <w:sz w:val="24"/>
        </w:rPr>
        <w:t>čebnice doplněna o cvičení. Kromě úvodního cvičení, které bylo zaměřeno spíše na teorii probírané látky, cvičení následující za výkladem jsou laděná prak</w:t>
      </w:r>
      <w:r w:rsidR="00465441">
        <w:rPr>
          <w:rFonts w:ascii="Arial" w:hAnsi="Arial"/>
          <w:sz w:val="24"/>
        </w:rPr>
        <w:t>ticky. Studenti mají možnost si </w:t>
      </w:r>
      <w:r>
        <w:rPr>
          <w:rFonts w:ascii="Arial" w:hAnsi="Arial"/>
          <w:sz w:val="24"/>
        </w:rPr>
        <w:t xml:space="preserve">procvičit určení slovesného rodu v textu, </w:t>
      </w:r>
      <w:r w:rsidR="00F50F62">
        <w:rPr>
          <w:rFonts w:ascii="Arial" w:hAnsi="Arial"/>
          <w:sz w:val="24"/>
        </w:rPr>
        <w:t xml:space="preserve">též </w:t>
      </w:r>
      <w:r>
        <w:rPr>
          <w:rFonts w:ascii="Arial" w:hAnsi="Arial"/>
          <w:sz w:val="24"/>
        </w:rPr>
        <w:t>rozlišení forem pasivních. Nadále si mohou procvičit, zda chápou rozdíl mezi zvratnou podobou slovesa rodu činného a rodu trpného. A poslední příklad se věnuje procvičení užití opisného pasiva.</w:t>
      </w:r>
      <w:r>
        <w:rPr>
          <w:rStyle w:val="Znakapoznpodarou"/>
          <w:rFonts w:ascii="Arial" w:hAnsi="Arial"/>
          <w:sz w:val="24"/>
        </w:rPr>
        <w:footnoteReference w:id="50"/>
      </w:r>
      <w:r>
        <w:rPr>
          <w:rFonts w:ascii="Arial" w:hAnsi="Arial"/>
          <w:sz w:val="24"/>
        </w:rPr>
        <w:t xml:space="preserve"> </w:t>
      </w:r>
    </w:p>
    <w:p w:rsidR="00515FDF" w:rsidRDefault="00515FDF" w:rsidP="00515FDF">
      <w:pPr>
        <w:spacing w:after="0" w:line="360" w:lineRule="auto"/>
        <w:jc w:val="both"/>
        <w:rPr>
          <w:rFonts w:ascii="Arial" w:hAnsi="Arial"/>
          <w:sz w:val="24"/>
        </w:rPr>
      </w:pPr>
      <w:r>
        <w:rPr>
          <w:rFonts w:ascii="Arial" w:hAnsi="Arial"/>
          <w:sz w:val="24"/>
        </w:rPr>
        <w:tab/>
        <w:t xml:space="preserve">Učebnice užívá mezinárodních termínů poměrně hojně, ovšem ne zcela praktickým způsobem. Mezinárodní termín pro rod činný tu chybí, termín pasivum se objevuje pouze u pojmů opisného a zvratného pasiva, jako způsoby tvorby trpného rodu. Vložení mezinárodního termínu tak působí matoucím dojmem. Nadále se termíny používají obdobným způsobem. </w:t>
      </w:r>
    </w:p>
    <w:p w:rsidR="00515FDF" w:rsidRDefault="00515FDF" w:rsidP="00515FDF">
      <w:pPr>
        <w:spacing w:after="0" w:line="360" w:lineRule="auto"/>
        <w:jc w:val="both"/>
        <w:rPr>
          <w:rFonts w:ascii="Arial" w:hAnsi="Arial"/>
          <w:sz w:val="24"/>
        </w:rPr>
      </w:pPr>
      <w:r>
        <w:rPr>
          <w:rFonts w:ascii="Arial" w:hAnsi="Arial"/>
          <w:sz w:val="24"/>
        </w:rPr>
        <w:tab/>
        <w:t>Definování</w:t>
      </w:r>
      <w:r w:rsidR="00F50F62">
        <w:rPr>
          <w:rFonts w:ascii="Arial" w:hAnsi="Arial"/>
          <w:sz w:val="24"/>
        </w:rPr>
        <w:t xml:space="preserve"> obou</w:t>
      </w:r>
      <w:r>
        <w:rPr>
          <w:rFonts w:ascii="Arial" w:hAnsi="Arial"/>
          <w:sz w:val="24"/>
        </w:rPr>
        <w:t xml:space="preserve"> slovesných rodů je přehledné a dostatečné. Z tvarů trpného rodu je popsán</w:t>
      </w:r>
      <w:r w:rsidR="00F50F62">
        <w:rPr>
          <w:rFonts w:ascii="Arial" w:hAnsi="Arial"/>
          <w:sz w:val="24"/>
        </w:rPr>
        <w:t xml:space="preserve"> ovšem</w:t>
      </w:r>
      <w:r>
        <w:rPr>
          <w:rFonts w:ascii="Arial" w:hAnsi="Arial"/>
          <w:sz w:val="24"/>
        </w:rPr>
        <w:t xml:space="preserve"> pouze jeden, a to tvar opisného pasiva</w:t>
      </w:r>
      <w:r w:rsidR="00F50F62">
        <w:rPr>
          <w:rFonts w:ascii="Arial" w:hAnsi="Arial"/>
          <w:sz w:val="24"/>
        </w:rPr>
        <w:t>:</w:t>
      </w:r>
      <w:r>
        <w:rPr>
          <w:rFonts w:ascii="Arial" w:hAnsi="Arial"/>
          <w:sz w:val="24"/>
        </w:rPr>
        <w:t xml:space="preserve"> je popsán</w:t>
      </w:r>
      <w:r w:rsidR="00F50F62">
        <w:rPr>
          <w:rFonts w:ascii="Arial" w:hAnsi="Arial"/>
          <w:sz w:val="24"/>
        </w:rPr>
        <w:t>o</w:t>
      </w:r>
      <w:r>
        <w:rPr>
          <w:rFonts w:ascii="Arial" w:hAnsi="Arial"/>
          <w:sz w:val="24"/>
        </w:rPr>
        <w:t xml:space="preserve">, jak se tento tvar tvoří i jakou podobu má příčestí trpné. Bližší definování či popis tvarů, z nichž se zvratné pasivum tvoří, tu chybí. Užití jednotlivých slovesných rodů je tu popsáno </w:t>
      </w:r>
      <w:r w:rsidR="00F50F62">
        <w:rPr>
          <w:rFonts w:ascii="Arial" w:hAnsi="Arial"/>
          <w:sz w:val="24"/>
        </w:rPr>
        <w:t>více,</w:t>
      </w:r>
      <w:r>
        <w:rPr>
          <w:rFonts w:ascii="Arial" w:hAnsi="Arial"/>
          <w:sz w:val="24"/>
        </w:rPr>
        <w:t xml:space="preserve"> přehledněji. Zmiňují se pojmy sloves předmětových a nepředmětových, s jejichž pomocí problematiku užití slovesného rodu přibližují a vysvětlují. </w:t>
      </w:r>
    </w:p>
    <w:p w:rsidR="00515FDF" w:rsidRDefault="00515FDF" w:rsidP="00515FDF">
      <w:pPr>
        <w:spacing w:after="0" w:line="360" w:lineRule="auto"/>
        <w:jc w:val="both"/>
        <w:rPr>
          <w:rFonts w:ascii="Arial" w:hAnsi="Arial"/>
          <w:sz w:val="24"/>
        </w:rPr>
      </w:pPr>
      <w:r>
        <w:rPr>
          <w:rFonts w:ascii="Arial" w:hAnsi="Arial"/>
          <w:sz w:val="24"/>
        </w:rPr>
        <w:tab/>
        <w:t xml:space="preserve">I </w:t>
      </w:r>
      <w:r w:rsidRPr="007F3DB6">
        <w:rPr>
          <w:rFonts w:ascii="Arial" w:hAnsi="Arial"/>
          <w:sz w:val="24"/>
        </w:rPr>
        <w:t>v</w:t>
      </w:r>
      <w:r>
        <w:rPr>
          <w:rFonts w:ascii="Arial" w:hAnsi="Arial"/>
          <w:sz w:val="24"/>
        </w:rPr>
        <w:t> </w:t>
      </w:r>
      <w:r>
        <w:rPr>
          <w:rFonts w:ascii="Arial" w:hAnsi="Arial"/>
          <w:i/>
          <w:iCs/>
          <w:sz w:val="24"/>
        </w:rPr>
        <w:t xml:space="preserve">Učebnici českého jazyka pro střední školy </w:t>
      </w:r>
      <w:r w:rsidR="00DA5298">
        <w:rPr>
          <w:rFonts w:ascii="Arial" w:hAnsi="Arial"/>
          <w:sz w:val="24"/>
        </w:rPr>
        <w:t>lze najít</w:t>
      </w:r>
      <w:r w:rsidRPr="007F3DB6">
        <w:rPr>
          <w:rFonts w:ascii="Arial" w:hAnsi="Arial"/>
          <w:sz w:val="24"/>
        </w:rPr>
        <w:t> myšlenk</w:t>
      </w:r>
      <w:r w:rsidR="00F50F62">
        <w:rPr>
          <w:rFonts w:ascii="Arial" w:hAnsi="Arial"/>
          <w:sz w:val="24"/>
        </w:rPr>
        <w:t>y</w:t>
      </w:r>
      <w:r w:rsidRPr="007F3DB6">
        <w:rPr>
          <w:rFonts w:ascii="Arial" w:hAnsi="Arial"/>
          <w:sz w:val="24"/>
        </w:rPr>
        <w:t xml:space="preserve">, které </w:t>
      </w:r>
      <w:r w:rsidR="00DA5298">
        <w:rPr>
          <w:rFonts w:ascii="Arial" w:hAnsi="Arial"/>
          <w:sz w:val="24"/>
        </w:rPr>
        <w:t>lze</w:t>
      </w:r>
      <w:r w:rsidRPr="007F3DB6">
        <w:rPr>
          <w:rFonts w:ascii="Arial" w:hAnsi="Arial"/>
          <w:sz w:val="24"/>
        </w:rPr>
        <w:t> </w:t>
      </w:r>
      <w:r w:rsidR="00DA5298">
        <w:rPr>
          <w:rFonts w:ascii="Arial" w:hAnsi="Arial"/>
          <w:sz w:val="24"/>
        </w:rPr>
        <w:t>považovat</w:t>
      </w:r>
      <w:r w:rsidRPr="007F3DB6">
        <w:rPr>
          <w:rFonts w:ascii="Arial" w:hAnsi="Arial"/>
          <w:sz w:val="24"/>
        </w:rPr>
        <w:t xml:space="preserve"> za překonané</w:t>
      </w:r>
      <w:r>
        <w:rPr>
          <w:rFonts w:ascii="Arial" w:hAnsi="Arial"/>
          <w:sz w:val="24"/>
        </w:rPr>
        <w:t>:</w:t>
      </w:r>
      <w:r w:rsidRPr="007F3DB6">
        <w:rPr>
          <w:rFonts w:ascii="Arial" w:hAnsi="Arial"/>
          <w:sz w:val="24"/>
        </w:rPr>
        <w:t xml:space="preserve"> spojitost</w:t>
      </w:r>
      <w:r>
        <w:rPr>
          <w:rFonts w:ascii="Arial" w:hAnsi="Arial"/>
          <w:sz w:val="24"/>
        </w:rPr>
        <w:t xml:space="preserve"> tvoření trpného rodu</w:t>
      </w:r>
      <w:r w:rsidRPr="007F3DB6">
        <w:rPr>
          <w:rFonts w:ascii="Arial" w:hAnsi="Arial"/>
          <w:sz w:val="24"/>
        </w:rPr>
        <w:t xml:space="preserve"> s</w:t>
      </w:r>
      <w:r>
        <w:rPr>
          <w:rFonts w:ascii="Arial" w:hAnsi="Arial"/>
          <w:sz w:val="24"/>
        </w:rPr>
        <w:t xml:space="preserve"> vidy, </w:t>
      </w:r>
      <w:r w:rsidRPr="007F3DB6">
        <w:rPr>
          <w:rFonts w:ascii="Arial" w:hAnsi="Arial"/>
          <w:sz w:val="24"/>
        </w:rPr>
        <w:t xml:space="preserve">definování </w:t>
      </w:r>
      <w:r>
        <w:rPr>
          <w:rFonts w:ascii="Arial" w:hAnsi="Arial"/>
          <w:sz w:val="24"/>
        </w:rPr>
        <w:lastRenderedPageBreak/>
        <w:t xml:space="preserve">zvratné formy pasiva jako tvaru, který vyjadřuje probíhající nebo opakující se děj. </w:t>
      </w:r>
    </w:p>
    <w:p w:rsidR="00515FDF" w:rsidRDefault="00515FDF" w:rsidP="00515FDF">
      <w:pPr>
        <w:spacing w:after="0" w:line="360" w:lineRule="auto"/>
        <w:jc w:val="both"/>
        <w:rPr>
          <w:rFonts w:ascii="Arial" w:hAnsi="Arial"/>
          <w:sz w:val="24"/>
        </w:rPr>
      </w:pPr>
      <w:r>
        <w:rPr>
          <w:rFonts w:ascii="Arial" w:hAnsi="Arial"/>
          <w:sz w:val="24"/>
        </w:rPr>
        <w:tab/>
        <w:t>Jednotlivá cvičení jsou svou formou vybrána vhodným způsobem. Mají možnost si procvičit najít slovesných rodů i s rozlišením obou forem pasiva. Následně se jedná o cvičení, kde by si</w:t>
      </w:r>
      <w:r w:rsidR="00DA5298">
        <w:rPr>
          <w:rFonts w:ascii="Arial" w:hAnsi="Arial"/>
          <w:sz w:val="24"/>
        </w:rPr>
        <w:t xml:space="preserve"> studenti</w:t>
      </w:r>
      <w:r>
        <w:rPr>
          <w:rFonts w:ascii="Arial" w:hAnsi="Arial"/>
          <w:sz w:val="24"/>
        </w:rPr>
        <w:t xml:space="preserve"> měli procvičit odlišení tvaru </w:t>
      </w:r>
      <w:r>
        <w:rPr>
          <w:rFonts w:ascii="Arial" w:hAnsi="Arial"/>
          <w:i/>
          <w:iCs/>
          <w:sz w:val="24"/>
        </w:rPr>
        <w:t>se</w:t>
      </w:r>
      <w:r>
        <w:rPr>
          <w:rFonts w:ascii="Arial" w:hAnsi="Arial"/>
          <w:sz w:val="24"/>
        </w:rPr>
        <w:t xml:space="preserve"> v rodu činném a trpném, přestože tento úkol se neopírá o bližší vysvětlení a informace o zvratném tvaru </w:t>
      </w:r>
      <w:r>
        <w:rPr>
          <w:rFonts w:ascii="Arial" w:hAnsi="Arial"/>
          <w:i/>
          <w:iCs/>
          <w:sz w:val="24"/>
        </w:rPr>
        <w:t>se</w:t>
      </w:r>
      <w:r>
        <w:rPr>
          <w:rFonts w:ascii="Arial" w:hAnsi="Arial"/>
          <w:sz w:val="24"/>
        </w:rPr>
        <w:t xml:space="preserve"> chybí j</w:t>
      </w:r>
      <w:r w:rsidR="00465441">
        <w:rPr>
          <w:rFonts w:ascii="Arial" w:hAnsi="Arial"/>
          <w:sz w:val="24"/>
        </w:rPr>
        <w:t>akékoliv informace ve výkladu o </w:t>
      </w:r>
      <w:r>
        <w:rPr>
          <w:rFonts w:ascii="Arial" w:hAnsi="Arial"/>
          <w:sz w:val="24"/>
        </w:rPr>
        <w:t xml:space="preserve">slovesném rodu. Poslední úkol se věnuje opisnému pasivu a jeho užití. </w:t>
      </w:r>
    </w:p>
    <w:p w:rsidR="00515FDF" w:rsidRDefault="00515FDF" w:rsidP="00515FDF">
      <w:pPr>
        <w:spacing w:after="0" w:line="360" w:lineRule="auto"/>
        <w:jc w:val="both"/>
        <w:rPr>
          <w:rFonts w:ascii="Arial" w:hAnsi="Arial"/>
          <w:sz w:val="24"/>
        </w:rPr>
      </w:pPr>
      <w:r>
        <w:rPr>
          <w:rFonts w:ascii="Arial" w:hAnsi="Arial"/>
          <w:sz w:val="24"/>
        </w:rPr>
        <w:tab/>
        <w:t xml:space="preserve">Obsahem učebnice </w:t>
      </w:r>
      <w:r w:rsidR="00DA5298">
        <w:rPr>
          <w:rFonts w:ascii="Arial" w:hAnsi="Arial"/>
          <w:sz w:val="24"/>
        </w:rPr>
        <w:t xml:space="preserve">spíše </w:t>
      </w:r>
      <w:r>
        <w:rPr>
          <w:rFonts w:ascii="Arial" w:hAnsi="Arial"/>
          <w:sz w:val="24"/>
        </w:rPr>
        <w:t>splňuje výklad velké části informací, které by měly středoškolské učebnice zahrnovat</w:t>
      </w:r>
      <w:r w:rsidR="00DA5298">
        <w:rPr>
          <w:rFonts w:ascii="Arial" w:hAnsi="Arial"/>
          <w:sz w:val="24"/>
        </w:rPr>
        <w:t>, přestože lze nalézt nedostatky</w:t>
      </w:r>
      <w:r>
        <w:rPr>
          <w:rFonts w:ascii="Arial" w:hAnsi="Arial"/>
          <w:sz w:val="24"/>
        </w:rPr>
        <w:t>. Nešikovně se</w:t>
      </w:r>
      <w:r w:rsidR="00DA5298">
        <w:rPr>
          <w:rFonts w:ascii="Arial" w:hAnsi="Arial"/>
          <w:sz w:val="24"/>
        </w:rPr>
        <w:t> </w:t>
      </w:r>
      <w:r>
        <w:rPr>
          <w:rFonts w:ascii="Arial" w:hAnsi="Arial"/>
          <w:sz w:val="24"/>
        </w:rPr>
        <w:t>v učebnici zachází s mezinárodními termíny, které by měly být vloženy šikovněji</w:t>
      </w:r>
      <w:r w:rsidR="00DA5298">
        <w:rPr>
          <w:rFonts w:ascii="Arial" w:hAnsi="Arial"/>
          <w:sz w:val="24"/>
        </w:rPr>
        <w:t>,</w:t>
      </w:r>
      <w:r>
        <w:rPr>
          <w:rFonts w:ascii="Arial" w:hAnsi="Arial"/>
          <w:sz w:val="24"/>
        </w:rPr>
        <w:t xml:space="preserve"> a</w:t>
      </w:r>
      <w:r w:rsidR="00DA5298">
        <w:rPr>
          <w:rFonts w:ascii="Arial" w:hAnsi="Arial"/>
          <w:sz w:val="24"/>
        </w:rPr>
        <w:t> </w:t>
      </w:r>
      <w:r>
        <w:rPr>
          <w:rFonts w:ascii="Arial" w:hAnsi="Arial"/>
          <w:sz w:val="24"/>
        </w:rPr>
        <w:t xml:space="preserve">také by měly být zmíněny termíny u obou slovesných rodů. Nevyhovující je přístup, kdy </w:t>
      </w:r>
      <w:r w:rsidR="00DA5298">
        <w:rPr>
          <w:rFonts w:ascii="Arial" w:hAnsi="Arial"/>
          <w:sz w:val="24"/>
        </w:rPr>
        <w:t>je popsán</w:t>
      </w:r>
      <w:r>
        <w:rPr>
          <w:rFonts w:ascii="Arial" w:hAnsi="Arial"/>
          <w:sz w:val="24"/>
        </w:rPr>
        <w:t xml:space="preserve"> pouze jeden z možných tvarů, </w:t>
      </w:r>
      <w:r w:rsidR="00DA5298">
        <w:rPr>
          <w:rFonts w:ascii="Arial" w:hAnsi="Arial"/>
          <w:sz w:val="24"/>
        </w:rPr>
        <w:t>popíše se</w:t>
      </w:r>
      <w:r>
        <w:rPr>
          <w:rFonts w:ascii="Arial" w:hAnsi="Arial"/>
          <w:sz w:val="24"/>
        </w:rPr>
        <w:t xml:space="preserve"> užití pouze jedné formy pasiva. Definování a popis by měl být uveden u obou příkladů, které učebnice komentuje. </w:t>
      </w:r>
    </w:p>
    <w:p w:rsidR="00515FDF" w:rsidRDefault="00515FDF" w:rsidP="00515FDF">
      <w:pPr>
        <w:spacing w:after="0" w:line="360" w:lineRule="auto"/>
        <w:jc w:val="both"/>
        <w:rPr>
          <w:rFonts w:ascii="Arial" w:hAnsi="Arial"/>
          <w:sz w:val="24"/>
        </w:rPr>
      </w:pPr>
    </w:p>
    <w:p w:rsidR="00515FDF" w:rsidRPr="00AF3906" w:rsidRDefault="00515FDF" w:rsidP="00DA5298">
      <w:pPr>
        <w:keepNext/>
        <w:keepLines/>
        <w:spacing w:before="200" w:after="0" w:line="480" w:lineRule="auto"/>
        <w:outlineLvl w:val="2"/>
        <w:rPr>
          <w:rFonts w:ascii="Arial" w:eastAsiaTheme="majorEastAsia" w:hAnsi="Arial" w:cstheme="majorBidi"/>
          <w:b/>
          <w:bCs/>
          <w:sz w:val="24"/>
        </w:rPr>
      </w:pPr>
      <w:bookmarkStart w:id="24" w:name="_Hlk4162748"/>
      <w:bookmarkStart w:id="25" w:name="_Toc39414265"/>
      <w:r w:rsidRPr="00AF3906">
        <w:rPr>
          <w:rFonts w:ascii="Arial" w:eastAsiaTheme="majorEastAsia" w:hAnsi="Arial" w:cstheme="majorBidi"/>
          <w:b/>
          <w:bCs/>
          <w:sz w:val="24"/>
        </w:rPr>
        <w:t>2.1.</w:t>
      </w:r>
      <w:r>
        <w:rPr>
          <w:rFonts w:ascii="Arial" w:eastAsiaTheme="majorEastAsia" w:hAnsi="Arial" w:cstheme="majorBidi"/>
          <w:b/>
          <w:bCs/>
          <w:sz w:val="24"/>
        </w:rPr>
        <w:t>6</w:t>
      </w:r>
      <w:r w:rsidRPr="00AF3906">
        <w:rPr>
          <w:rFonts w:ascii="Arial" w:eastAsiaTheme="majorEastAsia" w:hAnsi="Arial" w:cstheme="majorBidi"/>
          <w:b/>
          <w:bCs/>
          <w:sz w:val="24"/>
        </w:rPr>
        <w:t xml:space="preserve"> Český jazyk do dlaně pro střední školy</w:t>
      </w:r>
      <w:bookmarkEnd w:id="25"/>
      <w:r w:rsidRPr="00AF3906">
        <w:rPr>
          <w:rFonts w:ascii="Arial" w:eastAsiaTheme="majorEastAsia" w:hAnsi="Arial" w:cstheme="majorBidi"/>
          <w:b/>
          <w:bCs/>
          <w:sz w:val="24"/>
        </w:rPr>
        <w:t xml:space="preserve"> </w:t>
      </w:r>
    </w:p>
    <w:bookmarkEnd w:id="24"/>
    <w:p w:rsidR="00515FDF" w:rsidRPr="00AF3906" w:rsidRDefault="00515FDF" w:rsidP="00515FDF">
      <w:pPr>
        <w:spacing w:after="0" w:line="360" w:lineRule="auto"/>
        <w:jc w:val="both"/>
        <w:rPr>
          <w:rFonts w:ascii="Arial" w:hAnsi="Arial"/>
          <w:sz w:val="24"/>
        </w:rPr>
      </w:pPr>
      <w:r w:rsidRPr="00AF3906">
        <w:rPr>
          <w:rFonts w:ascii="Arial" w:hAnsi="Arial"/>
          <w:sz w:val="24"/>
        </w:rPr>
        <w:tab/>
      </w:r>
      <w:r w:rsidRPr="00AF3906">
        <w:rPr>
          <w:rFonts w:ascii="Arial" w:hAnsi="Arial"/>
          <w:i/>
          <w:sz w:val="24"/>
        </w:rPr>
        <w:t xml:space="preserve">Český jazyk do dlaně pro střední školy </w:t>
      </w:r>
      <w:r w:rsidRPr="00AF3906">
        <w:rPr>
          <w:rFonts w:ascii="Arial" w:hAnsi="Arial"/>
          <w:sz w:val="24"/>
        </w:rPr>
        <w:t xml:space="preserve">je učebnice z řady publikací, jež si berou za úkol shrnout nejdůležitější poznatky z učiva jednotlivých předmětů pro střední školy. </w:t>
      </w:r>
      <w:r>
        <w:rPr>
          <w:rFonts w:ascii="Arial" w:hAnsi="Arial"/>
          <w:sz w:val="24"/>
        </w:rPr>
        <w:t>Sepsání učební pomůcky</w:t>
      </w:r>
      <w:r w:rsidRPr="00AF3906">
        <w:rPr>
          <w:rFonts w:ascii="Arial" w:hAnsi="Arial"/>
          <w:sz w:val="24"/>
        </w:rPr>
        <w:t xml:space="preserve"> se zhostila Marie Sochrová. </w:t>
      </w:r>
    </w:p>
    <w:p w:rsidR="00515FDF" w:rsidRPr="00AF3906" w:rsidRDefault="00515FDF" w:rsidP="00515FDF">
      <w:pPr>
        <w:spacing w:after="0" w:line="360" w:lineRule="auto"/>
        <w:ind w:firstLine="708"/>
        <w:jc w:val="both"/>
        <w:rPr>
          <w:rFonts w:ascii="Arial" w:hAnsi="Arial"/>
          <w:sz w:val="24"/>
        </w:rPr>
      </w:pPr>
      <w:r w:rsidRPr="00AF3906">
        <w:rPr>
          <w:rFonts w:ascii="Arial" w:hAnsi="Arial"/>
          <w:sz w:val="24"/>
        </w:rPr>
        <w:t>Pro zajímavost</w:t>
      </w:r>
      <w:r>
        <w:rPr>
          <w:rFonts w:ascii="Arial" w:hAnsi="Arial"/>
          <w:sz w:val="24"/>
        </w:rPr>
        <w:t xml:space="preserve"> a rozšíření</w:t>
      </w:r>
      <w:r w:rsidRPr="00AF3906">
        <w:rPr>
          <w:rFonts w:ascii="Arial" w:hAnsi="Arial"/>
          <w:sz w:val="24"/>
        </w:rPr>
        <w:t xml:space="preserve"> </w:t>
      </w:r>
      <w:r w:rsidR="00DA5298">
        <w:rPr>
          <w:rFonts w:ascii="Arial" w:hAnsi="Arial"/>
          <w:sz w:val="24"/>
        </w:rPr>
        <w:t xml:space="preserve">byla zvolena </w:t>
      </w:r>
      <w:r>
        <w:rPr>
          <w:rFonts w:ascii="Arial" w:hAnsi="Arial"/>
          <w:sz w:val="24"/>
        </w:rPr>
        <w:t>také</w:t>
      </w:r>
      <w:r w:rsidRPr="00AF3906">
        <w:rPr>
          <w:rFonts w:ascii="Arial" w:hAnsi="Arial"/>
          <w:sz w:val="24"/>
        </w:rPr>
        <w:t xml:space="preserve"> učebnic</w:t>
      </w:r>
      <w:r w:rsidR="00DA5298">
        <w:rPr>
          <w:rFonts w:ascii="Arial" w:hAnsi="Arial"/>
          <w:sz w:val="24"/>
        </w:rPr>
        <w:t>e (učební pomůcka)</w:t>
      </w:r>
      <w:r w:rsidRPr="00AF3906">
        <w:rPr>
          <w:rFonts w:ascii="Arial" w:hAnsi="Arial"/>
          <w:sz w:val="24"/>
        </w:rPr>
        <w:t xml:space="preserve">, </w:t>
      </w:r>
      <w:r w:rsidR="00DA5298">
        <w:rPr>
          <w:rFonts w:ascii="Arial" w:hAnsi="Arial"/>
          <w:sz w:val="24"/>
        </w:rPr>
        <w:t xml:space="preserve">kterou </w:t>
      </w:r>
      <w:r w:rsidRPr="00AF3906">
        <w:rPr>
          <w:rFonts w:ascii="Arial" w:hAnsi="Arial"/>
          <w:sz w:val="24"/>
        </w:rPr>
        <w:t>mohou žáci využít jako pomůcku ke studiu, publikaci, jež na jednom místě shrnuje</w:t>
      </w:r>
      <w:r>
        <w:rPr>
          <w:rFonts w:ascii="Arial" w:hAnsi="Arial"/>
          <w:sz w:val="24"/>
        </w:rPr>
        <w:t xml:space="preserve"> na</w:t>
      </w:r>
      <w:r w:rsidR="00DA5298">
        <w:rPr>
          <w:rFonts w:ascii="Arial" w:hAnsi="Arial"/>
          <w:sz w:val="24"/>
        </w:rPr>
        <w:t> </w:t>
      </w:r>
      <w:r>
        <w:rPr>
          <w:rFonts w:ascii="Arial" w:hAnsi="Arial"/>
          <w:sz w:val="24"/>
        </w:rPr>
        <w:t>skromném prostoru</w:t>
      </w:r>
      <w:r w:rsidRPr="00AF3906">
        <w:rPr>
          <w:rFonts w:ascii="Arial" w:hAnsi="Arial"/>
          <w:sz w:val="24"/>
        </w:rPr>
        <w:t xml:space="preserve"> co</w:t>
      </w:r>
      <w:r>
        <w:rPr>
          <w:rFonts w:ascii="Arial" w:hAnsi="Arial"/>
          <w:sz w:val="24"/>
        </w:rPr>
        <w:t> </w:t>
      </w:r>
      <w:r w:rsidRPr="00AF3906">
        <w:rPr>
          <w:rFonts w:ascii="Arial" w:hAnsi="Arial"/>
          <w:sz w:val="24"/>
        </w:rPr>
        <w:t xml:space="preserve">nejvíce informací o českém jazyce pro střední školy. </w:t>
      </w:r>
    </w:p>
    <w:p w:rsidR="00515FDF" w:rsidRDefault="00515FDF" w:rsidP="00515FDF">
      <w:pPr>
        <w:spacing w:after="0" w:line="360" w:lineRule="auto"/>
        <w:jc w:val="both"/>
        <w:rPr>
          <w:rFonts w:ascii="Arial" w:hAnsi="Arial"/>
          <w:sz w:val="24"/>
        </w:rPr>
      </w:pPr>
      <w:r w:rsidRPr="00AF3906">
        <w:rPr>
          <w:rFonts w:ascii="Arial" w:hAnsi="Arial"/>
          <w:sz w:val="24"/>
        </w:rPr>
        <w:tab/>
      </w:r>
      <w:r w:rsidRPr="00AF3906">
        <w:rPr>
          <w:rFonts w:ascii="Arial" w:hAnsi="Arial"/>
          <w:i/>
          <w:sz w:val="24"/>
        </w:rPr>
        <w:t>Český jazyk do dlaně pro střední školy</w:t>
      </w:r>
      <w:r w:rsidRPr="00AF3906">
        <w:rPr>
          <w:rFonts w:ascii="Arial" w:hAnsi="Arial"/>
          <w:sz w:val="24"/>
        </w:rPr>
        <w:t xml:space="preserve"> definuje základní pojmy, rod činný jako tvar, kdy je původce děje v podmětu, rod trpný jako tvar, kdy je v podmětu cíl děje. Věnuje se tvarům, jež vyjadřují trpný rod</w:t>
      </w:r>
      <w:r>
        <w:rPr>
          <w:rFonts w:ascii="Arial" w:hAnsi="Arial"/>
          <w:sz w:val="24"/>
        </w:rPr>
        <w:t>:</w:t>
      </w:r>
      <w:r w:rsidRPr="00AF3906">
        <w:rPr>
          <w:rFonts w:ascii="Arial" w:hAnsi="Arial"/>
          <w:sz w:val="24"/>
        </w:rPr>
        <w:t xml:space="preserve"> opisnému tvaru trpnému, jež je tvořen tvarem pomocného slovesa </w:t>
      </w:r>
      <w:r w:rsidRPr="00AF3906">
        <w:rPr>
          <w:rFonts w:ascii="Arial" w:hAnsi="Arial"/>
          <w:i/>
          <w:sz w:val="24"/>
        </w:rPr>
        <w:t>být</w:t>
      </w:r>
      <w:r w:rsidRPr="00AF3906">
        <w:rPr>
          <w:rFonts w:ascii="Arial" w:hAnsi="Arial"/>
          <w:sz w:val="24"/>
        </w:rPr>
        <w:t xml:space="preserve"> a příčestím trpným</w:t>
      </w:r>
      <w:r>
        <w:rPr>
          <w:rFonts w:ascii="Arial" w:hAnsi="Arial"/>
          <w:sz w:val="24"/>
        </w:rPr>
        <w:t>;</w:t>
      </w:r>
      <w:r w:rsidR="00465441">
        <w:rPr>
          <w:rFonts w:ascii="Arial" w:hAnsi="Arial"/>
          <w:sz w:val="24"/>
        </w:rPr>
        <w:t xml:space="preserve"> a </w:t>
      </w:r>
      <w:r w:rsidRPr="00AF3906">
        <w:rPr>
          <w:rFonts w:ascii="Arial" w:hAnsi="Arial"/>
          <w:sz w:val="24"/>
        </w:rPr>
        <w:t>zvratnou podobou slovesa, tvořeno</w:t>
      </w:r>
      <w:r>
        <w:rPr>
          <w:rFonts w:ascii="Arial" w:hAnsi="Arial"/>
          <w:sz w:val="24"/>
        </w:rPr>
        <w:t>u</w:t>
      </w:r>
      <w:r w:rsidRPr="00AF3906">
        <w:rPr>
          <w:rFonts w:ascii="Arial" w:hAnsi="Arial"/>
          <w:sz w:val="24"/>
        </w:rPr>
        <w:t xml:space="preserve"> slovesem ve třetí osobě činného rodu </w:t>
      </w:r>
      <w:r w:rsidRPr="00AF3906">
        <w:rPr>
          <w:rFonts w:ascii="Arial" w:hAnsi="Arial"/>
          <w:sz w:val="24"/>
        </w:rPr>
        <w:lastRenderedPageBreak/>
        <w:t xml:space="preserve">a zvratným </w:t>
      </w:r>
      <w:r w:rsidRPr="00AF3906">
        <w:rPr>
          <w:rFonts w:ascii="Arial" w:hAnsi="Arial"/>
          <w:i/>
          <w:sz w:val="24"/>
        </w:rPr>
        <w:t>se</w:t>
      </w:r>
      <w:r w:rsidRPr="00AF3906">
        <w:rPr>
          <w:rFonts w:ascii="Arial" w:hAnsi="Arial"/>
          <w:sz w:val="24"/>
        </w:rPr>
        <w:t>. I zde se hovoří o předmětových a bezpředmětových sloves s upozorněním, že jen slovesa předmětová mohou vyjadřovat dvojí rod.</w:t>
      </w:r>
      <w:r w:rsidRPr="00AF3906">
        <w:rPr>
          <w:rFonts w:ascii="Arial" w:hAnsi="Arial"/>
          <w:sz w:val="24"/>
          <w:vertAlign w:val="superscript"/>
        </w:rPr>
        <w:footnoteReference w:id="51"/>
      </w:r>
      <w:r w:rsidRPr="00AF3906">
        <w:rPr>
          <w:rFonts w:ascii="Arial" w:hAnsi="Arial"/>
          <w:sz w:val="24"/>
        </w:rPr>
        <w:t xml:space="preserve"> </w:t>
      </w:r>
    </w:p>
    <w:p w:rsidR="00515FDF" w:rsidRDefault="00515FDF" w:rsidP="00515FDF">
      <w:pPr>
        <w:spacing w:after="0" w:line="360" w:lineRule="auto"/>
        <w:jc w:val="both"/>
        <w:rPr>
          <w:rFonts w:ascii="Arial" w:hAnsi="Arial"/>
          <w:sz w:val="24"/>
        </w:rPr>
      </w:pPr>
      <w:r>
        <w:rPr>
          <w:rFonts w:ascii="Arial" w:hAnsi="Arial"/>
          <w:sz w:val="24"/>
        </w:rPr>
        <w:tab/>
        <w:t xml:space="preserve">Na příkladu této učební pomůcky si lze všimnout, že i přes krátký rozsah, jež je v tomto případě odůvodněný vzhledem k povaze publikace, mohou autoři docílit nejen přehlednému definování základních pojmů, ale </w:t>
      </w:r>
      <w:r w:rsidR="00DA5298">
        <w:rPr>
          <w:rFonts w:ascii="Arial" w:hAnsi="Arial"/>
          <w:sz w:val="24"/>
        </w:rPr>
        <w:t>též lze</w:t>
      </w:r>
      <w:r>
        <w:rPr>
          <w:rFonts w:ascii="Arial" w:hAnsi="Arial"/>
          <w:sz w:val="24"/>
        </w:rPr>
        <w:t xml:space="preserve"> látku shrnout relativně uspokojivým způsobem s informacemi, které jsou pro danou látku nejdůležitější, ačkoliv se stále jedná o velmi zjednodušenou formu výkladu. </w:t>
      </w:r>
    </w:p>
    <w:p w:rsidR="00515FDF" w:rsidRDefault="00515FDF" w:rsidP="00515FDF">
      <w:pPr>
        <w:spacing w:after="0" w:line="360" w:lineRule="auto"/>
        <w:jc w:val="both"/>
        <w:rPr>
          <w:rFonts w:ascii="Arial" w:hAnsi="Arial"/>
          <w:sz w:val="24"/>
        </w:rPr>
      </w:pPr>
    </w:p>
    <w:p w:rsidR="00515FDF" w:rsidRDefault="00515FDF" w:rsidP="00515FDF">
      <w:pPr>
        <w:spacing w:after="0" w:line="360" w:lineRule="auto"/>
        <w:jc w:val="both"/>
        <w:rPr>
          <w:rFonts w:ascii="Arial" w:hAnsi="Arial"/>
          <w:sz w:val="24"/>
        </w:rPr>
      </w:pPr>
    </w:p>
    <w:p w:rsidR="00515FDF" w:rsidRDefault="00515FDF"/>
    <w:p w:rsidR="00515FDF" w:rsidRDefault="00515FDF">
      <w:r>
        <w:br w:type="page"/>
      </w:r>
    </w:p>
    <w:p w:rsidR="000042DA" w:rsidRPr="000042DA" w:rsidRDefault="000042DA" w:rsidP="000042DA">
      <w:pPr>
        <w:keepNext/>
        <w:keepLines/>
        <w:spacing w:after="200" w:line="360" w:lineRule="auto"/>
        <w:jc w:val="both"/>
        <w:outlineLvl w:val="0"/>
        <w:rPr>
          <w:rFonts w:ascii="Arial" w:eastAsiaTheme="majorEastAsia" w:hAnsi="Arial" w:cstheme="majorBidi"/>
          <w:b/>
          <w:bCs/>
          <w:sz w:val="32"/>
          <w:szCs w:val="28"/>
        </w:rPr>
      </w:pPr>
      <w:bookmarkStart w:id="26" w:name="_Toc39414266"/>
      <w:r w:rsidRPr="000042DA">
        <w:rPr>
          <w:rFonts w:ascii="Arial" w:eastAsiaTheme="majorEastAsia" w:hAnsi="Arial" w:cstheme="majorBidi"/>
          <w:b/>
          <w:bCs/>
          <w:sz w:val="32"/>
          <w:szCs w:val="28"/>
        </w:rPr>
        <w:lastRenderedPageBreak/>
        <w:t>3. Výzkum znalostí trpného rodu na středních školách</w:t>
      </w:r>
      <w:bookmarkEnd w:id="26"/>
      <w:r w:rsidRPr="000042DA">
        <w:rPr>
          <w:rFonts w:ascii="Arial" w:eastAsiaTheme="majorEastAsia" w:hAnsi="Arial" w:cstheme="majorBidi"/>
          <w:b/>
          <w:bCs/>
          <w:sz w:val="32"/>
          <w:szCs w:val="28"/>
        </w:rPr>
        <w:t xml:space="preserve">  </w:t>
      </w:r>
    </w:p>
    <w:p w:rsidR="000042DA" w:rsidRDefault="000042DA" w:rsidP="000042DA">
      <w:pPr>
        <w:keepNext/>
        <w:keepLines/>
        <w:spacing w:before="200" w:after="0" w:line="360" w:lineRule="auto"/>
        <w:jc w:val="both"/>
        <w:outlineLvl w:val="1"/>
        <w:rPr>
          <w:rFonts w:ascii="Arial" w:eastAsiaTheme="majorEastAsia" w:hAnsi="Arial" w:cstheme="majorBidi"/>
          <w:sz w:val="24"/>
          <w:szCs w:val="24"/>
        </w:rPr>
      </w:pPr>
      <w:r w:rsidRPr="000042DA">
        <w:rPr>
          <w:rFonts w:ascii="Arial" w:eastAsiaTheme="majorEastAsia" w:hAnsi="Arial" w:cstheme="majorBidi"/>
          <w:sz w:val="24"/>
          <w:szCs w:val="24"/>
        </w:rPr>
        <w:tab/>
      </w:r>
      <w:bookmarkStart w:id="27" w:name="_Toc39338324"/>
      <w:bookmarkStart w:id="28" w:name="_Toc39412113"/>
      <w:bookmarkStart w:id="29" w:name="_Toc39414267"/>
      <w:r w:rsidRPr="000042DA">
        <w:rPr>
          <w:rFonts w:ascii="Arial" w:eastAsiaTheme="majorEastAsia" w:hAnsi="Arial" w:cstheme="majorBidi"/>
          <w:sz w:val="24"/>
          <w:szCs w:val="24"/>
        </w:rPr>
        <w:t>Třetí a závěrečná kapitola je věnována shrnutí výsledků výzkumu provedeného pomocí dotazníkového šetření</w:t>
      </w:r>
      <w:r w:rsidR="00AF0C83">
        <w:rPr>
          <w:rFonts w:ascii="Arial" w:eastAsiaTheme="majorEastAsia" w:hAnsi="Arial" w:cstheme="majorBidi"/>
          <w:sz w:val="24"/>
          <w:szCs w:val="24"/>
        </w:rPr>
        <w:t>,</w:t>
      </w:r>
      <w:r w:rsidRPr="000042DA">
        <w:rPr>
          <w:rFonts w:ascii="Arial" w:eastAsiaTheme="majorEastAsia" w:hAnsi="Arial" w:cstheme="majorBidi"/>
          <w:sz w:val="24"/>
          <w:szCs w:val="24"/>
        </w:rPr>
        <w:t xml:space="preserve"> kvantitativní metod</w:t>
      </w:r>
      <w:r w:rsidR="00AF0C83">
        <w:rPr>
          <w:rFonts w:ascii="Arial" w:eastAsiaTheme="majorEastAsia" w:hAnsi="Arial" w:cstheme="majorBidi"/>
          <w:sz w:val="24"/>
          <w:szCs w:val="24"/>
        </w:rPr>
        <w:t>ou</w:t>
      </w:r>
      <w:r w:rsidRPr="000042DA">
        <w:rPr>
          <w:rFonts w:ascii="Arial" w:eastAsiaTheme="majorEastAsia" w:hAnsi="Arial" w:cstheme="majorBidi"/>
          <w:sz w:val="24"/>
          <w:szCs w:val="24"/>
        </w:rPr>
        <w:t xml:space="preserve"> výzkumu s polostrukturovaným dotazníkem</w:t>
      </w:r>
      <w:r w:rsidR="00AF0C83">
        <w:rPr>
          <w:rFonts w:ascii="Arial" w:eastAsiaTheme="majorEastAsia" w:hAnsi="Arial" w:cstheme="majorBidi"/>
          <w:sz w:val="24"/>
          <w:szCs w:val="24"/>
        </w:rPr>
        <w:t xml:space="preserve"> se standardizovanými, tak též otevřenými otázkami</w:t>
      </w:r>
      <w:r w:rsidR="00AF0C83">
        <w:rPr>
          <w:rStyle w:val="Znakapoznpodarou"/>
          <w:rFonts w:ascii="Arial" w:eastAsiaTheme="majorEastAsia" w:hAnsi="Arial" w:cstheme="majorBidi"/>
          <w:sz w:val="24"/>
          <w:szCs w:val="24"/>
        </w:rPr>
        <w:footnoteReference w:id="52"/>
      </w:r>
      <w:r w:rsidRPr="000042DA">
        <w:rPr>
          <w:rFonts w:ascii="Arial" w:eastAsiaTheme="majorEastAsia" w:hAnsi="Arial" w:cstheme="majorBidi"/>
          <w:sz w:val="24"/>
          <w:szCs w:val="24"/>
        </w:rPr>
        <w:t>.</w:t>
      </w:r>
      <w:bookmarkEnd w:id="27"/>
      <w:bookmarkEnd w:id="28"/>
      <w:bookmarkEnd w:id="29"/>
      <w:r w:rsidRPr="000042DA">
        <w:rPr>
          <w:rFonts w:ascii="Arial" w:eastAsiaTheme="majorEastAsia" w:hAnsi="Arial" w:cstheme="majorBidi"/>
          <w:sz w:val="24"/>
          <w:szCs w:val="24"/>
        </w:rPr>
        <w:t xml:space="preserve"> </w:t>
      </w:r>
    </w:p>
    <w:p w:rsidR="0022004A" w:rsidRPr="000042DA" w:rsidRDefault="0022004A" w:rsidP="000042DA">
      <w:pPr>
        <w:keepNext/>
        <w:keepLines/>
        <w:spacing w:before="200" w:after="0" w:line="360" w:lineRule="auto"/>
        <w:jc w:val="both"/>
        <w:outlineLvl w:val="1"/>
        <w:rPr>
          <w:rFonts w:ascii="Arial" w:eastAsiaTheme="majorEastAsia" w:hAnsi="Arial" w:cstheme="majorBidi"/>
          <w:sz w:val="24"/>
          <w:szCs w:val="24"/>
        </w:rPr>
      </w:pPr>
      <w:r>
        <w:rPr>
          <w:rFonts w:ascii="Arial" w:eastAsiaTheme="majorEastAsia" w:hAnsi="Arial" w:cstheme="majorBidi"/>
          <w:sz w:val="24"/>
          <w:szCs w:val="24"/>
        </w:rPr>
        <w:tab/>
      </w:r>
      <w:bookmarkStart w:id="30" w:name="_Toc39338325"/>
      <w:bookmarkStart w:id="31" w:name="_Toc39412114"/>
      <w:bookmarkStart w:id="32" w:name="_Toc39414268"/>
      <w:r>
        <w:rPr>
          <w:rFonts w:ascii="Arial" w:eastAsiaTheme="majorEastAsia" w:hAnsi="Arial" w:cstheme="majorBidi"/>
          <w:sz w:val="24"/>
          <w:szCs w:val="24"/>
        </w:rPr>
        <w:t xml:space="preserve">Dotazník byl respondentům předložen prostřednictvím webové stránky </w:t>
      </w:r>
      <w:r>
        <w:rPr>
          <w:rFonts w:ascii="Arial" w:eastAsiaTheme="majorEastAsia" w:hAnsi="Arial" w:cstheme="majorBidi"/>
          <w:i/>
          <w:iCs/>
          <w:sz w:val="24"/>
          <w:szCs w:val="24"/>
        </w:rPr>
        <w:t>Survio</w:t>
      </w:r>
      <w:r>
        <w:rPr>
          <w:rStyle w:val="Znakapoznpodarou"/>
          <w:rFonts w:ascii="Arial" w:eastAsiaTheme="majorEastAsia" w:hAnsi="Arial" w:cstheme="majorBidi"/>
          <w:i/>
          <w:iCs/>
          <w:sz w:val="24"/>
          <w:szCs w:val="24"/>
        </w:rPr>
        <w:footnoteReference w:id="53"/>
      </w:r>
      <w:r>
        <w:rPr>
          <w:rFonts w:ascii="Arial" w:eastAsiaTheme="majorEastAsia" w:hAnsi="Arial" w:cstheme="majorBidi"/>
          <w:sz w:val="24"/>
          <w:szCs w:val="24"/>
        </w:rPr>
        <w:t>. Výhodou použitého webové rozhraní je také statistické zpracování části odpovědí dotazníkového šetření.</w:t>
      </w:r>
      <w:bookmarkEnd w:id="30"/>
      <w:bookmarkEnd w:id="31"/>
      <w:bookmarkEnd w:id="32"/>
    </w:p>
    <w:p w:rsidR="000042DA" w:rsidRPr="000042DA" w:rsidRDefault="000042DA" w:rsidP="00DA5298">
      <w:pPr>
        <w:keepNext/>
        <w:keepLines/>
        <w:spacing w:before="200" w:after="0" w:line="480" w:lineRule="auto"/>
        <w:jc w:val="both"/>
        <w:outlineLvl w:val="1"/>
        <w:rPr>
          <w:rFonts w:ascii="Arial" w:eastAsiaTheme="majorEastAsia" w:hAnsi="Arial" w:cstheme="majorBidi"/>
          <w:b/>
          <w:bCs/>
          <w:sz w:val="28"/>
          <w:szCs w:val="26"/>
        </w:rPr>
      </w:pPr>
      <w:bookmarkStart w:id="33" w:name="_Toc39414269"/>
      <w:r w:rsidRPr="000042DA">
        <w:rPr>
          <w:rFonts w:ascii="Arial" w:eastAsiaTheme="majorEastAsia" w:hAnsi="Arial" w:cstheme="majorBidi"/>
          <w:b/>
          <w:bCs/>
          <w:sz w:val="28"/>
          <w:szCs w:val="26"/>
        </w:rPr>
        <w:t>3.1 Dotazník určený středoškolským studentům</w:t>
      </w:r>
      <w:bookmarkEnd w:id="33"/>
      <w:r w:rsidRPr="000042DA">
        <w:rPr>
          <w:rFonts w:ascii="Arial" w:eastAsiaTheme="majorEastAsia" w:hAnsi="Arial" w:cstheme="majorBidi"/>
          <w:b/>
          <w:bCs/>
          <w:sz w:val="28"/>
          <w:szCs w:val="26"/>
        </w:rPr>
        <w:t xml:space="preserve"> </w:t>
      </w:r>
    </w:p>
    <w:p w:rsidR="00EB551E" w:rsidRPr="00EB551E" w:rsidRDefault="000042DA" w:rsidP="00EB551E">
      <w:pPr>
        <w:spacing w:line="360" w:lineRule="auto"/>
        <w:jc w:val="both"/>
        <w:rPr>
          <w:rFonts w:ascii="Arial" w:hAnsi="Arial"/>
          <w:sz w:val="24"/>
        </w:rPr>
      </w:pPr>
      <w:r w:rsidRPr="000042DA">
        <w:rPr>
          <w:rFonts w:ascii="Arial" w:hAnsi="Arial"/>
          <w:sz w:val="24"/>
        </w:rPr>
        <w:tab/>
      </w:r>
      <w:r w:rsidR="00EB551E" w:rsidRPr="00EB551E">
        <w:rPr>
          <w:rFonts w:ascii="Arial" w:hAnsi="Arial"/>
          <w:sz w:val="24"/>
        </w:rPr>
        <w:t xml:space="preserve">Dotazníkové šetření bylo provedeno v příslušných třídách vybraných středních škol, a sice v pátém ročníku osmiletého Gymnázia K. V. Raise v Hlinsku (ve spolupráci s Mgr. Věrou Hanákovou) a ve třetím ročníku čtyřletého Biskupského gymnázia ve Žďáru nad Sázavou (ve spolupráci s Mgr. Hanou Fejtovou). </w:t>
      </w:r>
      <w:r w:rsidR="00EB551E" w:rsidRPr="00EB551E">
        <w:rPr>
          <w:rFonts w:ascii="Arial" w:hAnsi="Arial"/>
          <w:sz w:val="24"/>
        </w:rPr>
        <w:tab/>
      </w:r>
    </w:p>
    <w:p w:rsidR="00EB551E" w:rsidRPr="00EB551E" w:rsidRDefault="00EB551E" w:rsidP="00EB551E">
      <w:pPr>
        <w:spacing w:line="360" w:lineRule="auto"/>
        <w:jc w:val="both"/>
        <w:rPr>
          <w:rFonts w:ascii="Arial" w:hAnsi="Arial"/>
          <w:sz w:val="24"/>
        </w:rPr>
      </w:pPr>
      <w:r w:rsidRPr="00EB551E">
        <w:rPr>
          <w:rFonts w:ascii="Arial" w:hAnsi="Arial"/>
          <w:sz w:val="24"/>
        </w:rPr>
        <w:tab/>
        <w:t>Dotazník byl vytvořen za účelem zjištění, zda studenti rozumí probírané látce slovesného rodu, kterou jim poskytují učebnice určené středoškolskému stupni vzdělání. Smyslem výzkumu ovšem nemělo být pouhé prozkoušení</w:t>
      </w:r>
      <w:r w:rsidR="00DA5298">
        <w:rPr>
          <w:rFonts w:ascii="Arial" w:hAnsi="Arial"/>
          <w:sz w:val="24"/>
        </w:rPr>
        <w:t xml:space="preserve"> dotazovaných</w:t>
      </w:r>
      <w:r w:rsidRPr="00EB551E">
        <w:rPr>
          <w:rFonts w:ascii="Arial" w:hAnsi="Arial"/>
          <w:sz w:val="24"/>
        </w:rPr>
        <w:t xml:space="preserve"> studentů, zda</w:t>
      </w:r>
      <w:r w:rsidR="00465441">
        <w:rPr>
          <w:rFonts w:ascii="Arial" w:hAnsi="Arial"/>
          <w:sz w:val="24"/>
        </w:rPr>
        <w:t xml:space="preserve"> umí látku, kterou probírali se </w:t>
      </w:r>
      <w:r w:rsidRPr="00EB551E">
        <w:rPr>
          <w:rFonts w:ascii="Arial" w:hAnsi="Arial"/>
          <w:sz w:val="24"/>
        </w:rPr>
        <w:t>svými vyučujícími, nemělo se jednat o test, na nějž se studenti mohou předem připravit</w:t>
      </w:r>
      <w:r w:rsidRPr="00EB551E">
        <w:rPr>
          <w:rFonts w:ascii="Arial" w:hAnsi="Arial"/>
          <w:sz w:val="24"/>
          <w:vertAlign w:val="superscript"/>
        </w:rPr>
        <w:footnoteReference w:id="54"/>
      </w:r>
      <w:r w:rsidRPr="00EB551E">
        <w:rPr>
          <w:rFonts w:ascii="Arial" w:hAnsi="Arial"/>
          <w:sz w:val="24"/>
        </w:rPr>
        <w:t xml:space="preserve">. Primárním účelem bylo zjištění, zda </w:t>
      </w:r>
      <w:r w:rsidR="00DA5298">
        <w:rPr>
          <w:rFonts w:ascii="Arial" w:hAnsi="Arial"/>
          <w:sz w:val="24"/>
        </w:rPr>
        <w:t xml:space="preserve">dotazovaní </w:t>
      </w:r>
      <w:r w:rsidRPr="00EB551E">
        <w:rPr>
          <w:rFonts w:ascii="Arial" w:hAnsi="Arial"/>
          <w:sz w:val="24"/>
        </w:rPr>
        <w:t>studenti umí pracovat nejen s termíny slovesného rodu, ale také s pojmy s nimi souvisejícími, a to nejen v mezích naučených definicí. Dalším důležitým bodem výzkumu bylo zjištění, zda</w:t>
      </w:r>
      <w:r w:rsidR="003727F2">
        <w:rPr>
          <w:rFonts w:ascii="Arial" w:hAnsi="Arial"/>
          <w:sz w:val="24"/>
        </w:rPr>
        <w:t> </w:t>
      </w:r>
      <w:r w:rsidRPr="00EB551E">
        <w:rPr>
          <w:rFonts w:ascii="Arial" w:hAnsi="Arial"/>
          <w:sz w:val="24"/>
        </w:rPr>
        <w:t xml:space="preserve">studenti své nabyté znalosti dokáží využít v praktických oblastech, zda jim výklad poskytuje dostatečný prostor, aby dané znalosti uměli také správně užít. Výzkum byl též zaměřen na zjištění, zda jsou dotazovaní schopni poznat tvary </w:t>
      </w:r>
      <w:r w:rsidR="00465441">
        <w:rPr>
          <w:rFonts w:ascii="Arial" w:hAnsi="Arial"/>
          <w:sz w:val="24"/>
        </w:rPr>
        <w:t>slovesného rodu trpného a </w:t>
      </w:r>
      <w:r w:rsidRPr="00EB551E">
        <w:rPr>
          <w:rFonts w:ascii="Arial" w:hAnsi="Arial"/>
          <w:sz w:val="24"/>
        </w:rPr>
        <w:t xml:space="preserve">odlišit je od jiných tvarů. </w:t>
      </w:r>
    </w:p>
    <w:p w:rsidR="00EB551E" w:rsidRPr="00EB551E" w:rsidRDefault="00EB551E" w:rsidP="00EB551E">
      <w:pPr>
        <w:spacing w:line="360" w:lineRule="auto"/>
        <w:jc w:val="both"/>
        <w:rPr>
          <w:rFonts w:ascii="Arial" w:hAnsi="Arial"/>
          <w:sz w:val="24"/>
        </w:rPr>
      </w:pPr>
      <w:r w:rsidRPr="00EB551E">
        <w:rPr>
          <w:rFonts w:ascii="Arial" w:hAnsi="Arial"/>
          <w:sz w:val="24"/>
        </w:rPr>
        <w:lastRenderedPageBreak/>
        <w:tab/>
        <w:t>Dotazník tvoří tři části</w:t>
      </w:r>
      <w:r w:rsidRPr="00EB551E">
        <w:rPr>
          <w:rFonts w:ascii="Arial" w:hAnsi="Arial"/>
          <w:sz w:val="24"/>
          <w:vertAlign w:val="superscript"/>
        </w:rPr>
        <w:footnoteReference w:id="55"/>
      </w:r>
      <w:r w:rsidRPr="00EB551E">
        <w:rPr>
          <w:rFonts w:ascii="Arial" w:hAnsi="Arial"/>
          <w:sz w:val="24"/>
        </w:rPr>
        <w:t xml:space="preserve">, a každá z těchto částí se věnuje slovesnému rodu odlišným způsob. První část je věnována z velké části obecným otázkám o slovesném rodu, a především rodu trpném. Tyto otázky měly studenty do tématu slovesného a trpného rodu uvést, neboť se jedná především o základní definice. </w:t>
      </w:r>
    </w:p>
    <w:p w:rsidR="00EB551E" w:rsidRPr="00EB551E" w:rsidRDefault="00EB551E" w:rsidP="00DA5298">
      <w:pPr>
        <w:spacing w:line="360" w:lineRule="auto"/>
        <w:ind w:firstLine="708"/>
        <w:jc w:val="both"/>
        <w:rPr>
          <w:rFonts w:ascii="Arial" w:hAnsi="Arial"/>
          <w:sz w:val="24"/>
        </w:rPr>
      </w:pPr>
      <w:r w:rsidRPr="00EB551E">
        <w:rPr>
          <w:rFonts w:ascii="Arial" w:hAnsi="Arial"/>
          <w:sz w:val="24"/>
        </w:rPr>
        <w:t>Druhá část je věnována rovněž teoretické stránce slovesného rodu, ale zde se ve</w:t>
      </w:r>
      <w:r>
        <w:rPr>
          <w:rFonts w:ascii="Arial" w:hAnsi="Arial"/>
          <w:sz w:val="24"/>
        </w:rPr>
        <w:t> </w:t>
      </w:r>
      <w:r w:rsidRPr="00EB551E">
        <w:rPr>
          <w:rFonts w:ascii="Arial" w:hAnsi="Arial"/>
          <w:sz w:val="24"/>
        </w:rPr>
        <w:t xml:space="preserve">větším množství objevují termíny, s nimiž se studenti </w:t>
      </w:r>
      <w:r w:rsidR="00DA5298">
        <w:rPr>
          <w:rFonts w:ascii="Arial" w:hAnsi="Arial"/>
          <w:sz w:val="24"/>
        </w:rPr>
        <w:t>mohou</w:t>
      </w:r>
      <w:r w:rsidRPr="00EB551E">
        <w:rPr>
          <w:rFonts w:ascii="Arial" w:hAnsi="Arial"/>
          <w:sz w:val="24"/>
        </w:rPr>
        <w:t xml:space="preserve"> setkat poprvé na střední škole. První a druhá část se svým obsahem částečně překrývají. Otázky byly do jednotlivých částí rozděleny podle náročnosti, důvodem byla také proporcionalita a lepší přehlednost dotazníku. </w:t>
      </w:r>
    </w:p>
    <w:p w:rsidR="00EB551E" w:rsidRPr="00EB551E" w:rsidRDefault="00EB551E" w:rsidP="00DA5298">
      <w:pPr>
        <w:spacing w:line="360" w:lineRule="auto"/>
        <w:ind w:firstLine="708"/>
        <w:jc w:val="both"/>
        <w:rPr>
          <w:rFonts w:ascii="Arial" w:hAnsi="Arial"/>
          <w:sz w:val="24"/>
        </w:rPr>
      </w:pPr>
      <w:r w:rsidRPr="00EB551E">
        <w:rPr>
          <w:rFonts w:ascii="Arial" w:hAnsi="Arial"/>
          <w:sz w:val="24"/>
        </w:rPr>
        <w:t xml:space="preserve">Třetí a poslední část </w:t>
      </w:r>
      <w:r w:rsidR="00DA5298">
        <w:rPr>
          <w:rFonts w:ascii="Arial" w:hAnsi="Arial"/>
          <w:sz w:val="24"/>
        </w:rPr>
        <w:t>byla věnována</w:t>
      </w:r>
      <w:r w:rsidRPr="00EB551E">
        <w:rPr>
          <w:rFonts w:ascii="Arial" w:hAnsi="Arial"/>
          <w:sz w:val="24"/>
        </w:rPr>
        <w:t xml:space="preserve"> pouze praktickému prověřování znalostí tvarů </w:t>
      </w:r>
      <w:r w:rsidR="00DA5298">
        <w:rPr>
          <w:rFonts w:ascii="Arial" w:hAnsi="Arial"/>
          <w:sz w:val="24"/>
        </w:rPr>
        <w:t>slovesného</w:t>
      </w:r>
      <w:r w:rsidRPr="00EB551E">
        <w:rPr>
          <w:rFonts w:ascii="Arial" w:hAnsi="Arial"/>
          <w:sz w:val="24"/>
        </w:rPr>
        <w:t xml:space="preserve"> rodu, související</w:t>
      </w:r>
      <w:r w:rsidR="00DA5298">
        <w:rPr>
          <w:rFonts w:ascii="Arial" w:hAnsi="Arial"/>
          <w:sz w:val="24"/>
        </w:rPr>
        <w:t>ch</w:t>
      </w:r>
      <w:r w:rsidRPr="00EB551E">
        <w:rPr>
          <w:rFonts w:ascii="Arial" w:hAnsi="Arial"/>
          <w:sz w:val="24"/>
        </w:rPr>
        <w:t xml:space="preserve"> zejména s rodem trpným, a rozsahem byla nejobsáhlejší. Studenti byli otázkami různého typu prověřováni, nejen zda dokáží trpný rod užít, ale zda jsou schopni pracovat s pojmy, které </w:t>
      </w:r>
      <w:r w:rsidR="00DA5298">
        <w:rPr>
          <w:rFonts w:ascii="Arial" w:hAnsi="Arial"/>
          <w:sz w:val="24"/>
        </w:rPr>
        <w:t>mohou být</w:t>
      </w:r>
      <w:r w:rsidRPr="00EB551E">
        <w:rPr>
          <w:rFonts w:ascii="Arial" w:hAnsi="Arial"/>
          <w:sz w:val="24"/>
        </w:rPr>
        <w:t xml:space="preserve"> na úrovni středoškolského vzdělání vyučovány. </w:t>
      </w:r>
    </w:p>
    <w:p w:rsidR="00EB551E" w:rsidRPr="00EB551E" w:rsidRDefault="00EB551E" w:rsidP="00EB551E">
      <w:pPr>
        <w:spacing w:line="360" w:lineRule="auto"/>
        <w:jc w:val="both"/>
        <w:rPr>
          <w:rFonts w:ascii="Arial" w:hAnsi="Arial"/>
          <w:sz w:val="24"/>
        </w:rPr>
      </w:pPr>
      <w:r w:rsidRPr="00EB551E">
        <w:rPr>
          <w:rFonts w:ascii="Arial" w:hAnsi="Arial"/>
          <w:sz w:val="24"/>
        </w:rPr>
        <w:tab/>
        <w:t>Z důvodu množství otázek a jejich pokrytí téměř celého středoškolského výkladu není v následujícím rozboru kladen důraz na všechny typy otázek, které tvoří dotazník. Dotazník byl vytvořen takovým způsobem, aby se studenti dobře orientovali v daném tématu a aby otázky navazovaly způsobem, na jaký mohou být z výuky zvyklí. Otázkám typu „jaké druhy slovesného rodu v češtině existují“ není proto v rozboru dán takový prostor, jako otázkám jiným, neboť tento typ otázek byl zvolen především pro</w:t>
      </w:r>
      <w:r>
        <w:rPr>
          <w:rFonts w:ascii="Arial" w:hAnsi="Arial"/>
          <w:sz w:val="24"/>
        </w:rPr>
        <w:t> </w:t>
      </w:r>
      <w:r w:rsidRPr="00EB551E">
        <w:rPr>
          <w:rFonts w:ascii="Arial" w:hAnsi="Arial"/>
          <w:sz w:val="24"/>
        </w:rPr>
        <w:t>snadnou orientaci studentů v dotazníku</w:t>
      </w:r>
      <w:r w:rsidR="00465441">
        <w:rPr>
          <w:rFonts w:ascii="Arial" w:hAnsi="Arial"/>
          <w:sz w:val="24"/>
        </w:rPr>
        <w:t xml:space="preserve"> i v tématu, jemuž se věnuje, a </w:t>
      </w:r>
      <w:r w:rsidRPr="00EB551E">
        <w:rPr>
          <w:rFonts w:ascii="Arial" w:hAnsi="Arial"/>
          <w:sz w:val="24"/>
        </w:rPr>
        <w:t xml:space="preserve">pro snazší pochopení ze strany studentů. </w:t>
      </w:r>
    </w:p>
    <w:p w:rsidR="00EB551E" w:rsidRPr="00EB551E" w:rsidRDefault="00EB551E" w:rsidP="00EB551E">
      <w:pPr>
        <w:spacing w:line="360" w:lineRule="auto"/>
        <w:jc w:val="both"/>
        <w:rPr>
          <w:rFonts w:ascii="Arial" w:hAnsi="Arial"/>
          <w:sz w:val="24"/>
        </w:rPr>
      </w:pPr>
      <w:r w:rsidRPr="00EB551E">
        <w:rPr>
          <w:rFonts w:ascii="Arial" w:hAnsi="Arial"/>
          <w:sz w:val="24"/>
        </w:rPr>
        <w:tab/>
        <w:t xml:space="preserve">Rovněž je nutné mít na vědomí jistou nespolehlivost provedeného dotazníkového šetření a skutečnost, že výzkum v takovém rozsahu nezaručuje jednoznačné výsledky nebo fakta, která </w:t>
      </w:r>
      <w:r w:rsidR="00123149">
        <w:rPr>
          <w:rFonts w:ascii="Arial" w:hAnsi="Arial"/>
          <w:sz w:val="24"/>
        </w:rPr>
        <w:t>by se</w:t>
      </w:r>
      <w:r w:rsidRPr="00EB551E">
        <w:rPr>
          <w:rFonts w:ascii="Arial" w:hAnsi="Arial"/>
          <w:sz w:val="24"/>
        </w:rPr>
        <w:t xml:space="preserve"> mohl</w:t>
      </w:r>
      <w:r w:rsidR="00123149">
        <w:rPr>
          <w:rFonts w:ascii="Arial" w:hAnsi="Arial"/>
          <w:sz w:val="24"/>
        </w:rPr>
        <w:t>a</w:t>
      </w:r>
      <w:r w:rsidRPr="00EB551E">
        <w:rPr>
          <w:rFonts w:ascii="Arial" w:hAnsi="Arial"/>
          <w:sz w:val="24"/>
        </w:rPr>
        <w:t xml:space="preserve"> automaticky zobecnit. Provedený výzkum je orientační a má sloužit jako příklad, na němž si dokážeme odpovědět na některé vyřčené otázky a hypotézy. Výzkum ve větším rozsahu pro širší porozumění a zjištění daných skutečností by </w:t>
      </w:r>
      <w:r w:rsidRPr="00EB551E">
        <w:rPr>
          <w:rFonts w:ascii="Arial" w:hAnsi="Arial"/>
          <w:sz w:val="24"/>
        </w:rPr>
        <w:lastRenderedPageBreak/>
        <w:t xml:space="preserve">dosáhl přesnějších výsledků a přinesl by více odpovědí a podal tak širší přehled o úrovni vědomostí o daném tématu. </w:t>
      </w:r>
    </w:p>
    <w:p w:rsidR="00EB551E" w:rsidRPr="00EB551E" w:rsidRDefault="00EB551E" w:rsidP="00EB551E">
      <w:pPr>
        <w:spacing w:line="360" w:lineRule="auto"/>
        <w:jc w:val="both"/>
        <w:rPr>
          <w:rFonts w:ascii="Arial" w:hAnsi="Arial"/>
          <w:sz w:val="24"/>
        </w:rPr>
      </w:pPr>
      <w:r w:rsidRPr="00EB551E">
        <w:rPr>
          <w:rFonts w:ascii="Arial" w:hAnsi="Arial"/>
          <w:sz w:val="24"/>
        </w:rPr>
        <w:tab/>
        <w:t xml:space="preserve">Následující kapitola bude nejprve věnována odpovědím studentů středních škol, a to zejména z hlediska všeobecného zhodnocení znalostí, které lze od studentů střední školy očekávat. Závěrem se pokusíme určit, které odpovědi dotazovaných studentů byly problematické, z jakého důvodu studenti nedokázali odpovědět, případně odpověděli chybně. Součástí bude též porovnání odpovědí s výkladem učebnic, jež studenti při výuce používají, a to za předpokladu, že se jedná o učebnice rozebírané ve druhé kapitole bakalářské práce. </w:t>
      </w:r>
    </w:p>
    <w:p w:rsidR="00EB551E" w:rsidRPr="00EB551E" w:rsidRDefault="00EB551E" w:rsidP="00EB551E">
      <w:pPr>
        <w:spacing w:line="360" w:lineRule="auto"/>
        <w:jc w:val="both"/>
        <w:rPr>
          <w:rFonts w:ascii="Arial" w:hAnsi="Arial"/>
          <w:sz w:val="24"/>
        </w:rPr>
      </w:pPr>
      <w:r w:rsidRPr="00EB551E">
        <w:rPr>
          <w:rFonts w:ascii="Arial" w:hAnsi="Arial"/>
          <w:sz w:val="24"/>
        </w:rPr>
        <w:tab/>
        <w:t>Počet odpovědí se může u jednotlivých otázek lišit, neboť ne všechny odpovědi, především pokud hovoříme o otázkách, na něž je nutná slovní odpověď, byly platné</w:t>
      </w:r>
      <w:r w:rsidRPr="00EB551E">
        <w:rPr>
          <w:rFonts w:ascii="Arial" w:hAnsi="Arial"/>
          <w:sz w:val="24"/>
          <w:vertAlign w:val="superscript"/>
        </w:rPr>
        <w:footnoteReference w:id="56"/>
      </w:r>
      <w:r w:rsidRPr="00EB551E">
        <w:rPr>
          <w:rFonts w:ascii="Arial" w:hAnsi="Arial"/>
          <w:sz w:val="24"/>
        </w:rPr>
        <w:t>. Problém se samozřej</w:t>
      </w:r>
      <w:r w:rsidR="00465441">
        <w:rPr>
          <w:rFonts w:ascii="Arial" w:hAnsi="Arial"/>
          <w:sz w:val="24"/>
        </w:rPr>
        <w:t>mě nevyskytoval u odpovědí, při </w:t>
      </w:r>
      <w:r w:rsidRPr="00EB551E">
        <w:rPr>
          <w:rFonts w:ascii="Arial" w:hAnsi="Arial"/>
          <w:sz w:val="24"/>
        </w:rPr>
        <w:t xml:space="preserve">nichž studenti měli možnost volit z nabízených variant.  </w:t>
      </w:r>
    </w:p>
    <w:p w:rsidR="000042DA" w:rsidRPr="000042DA" w:rsidRDefault="000042DA" w:rsidP="00EB551E">
      <w:pPr>
        <w:spacing w:line="360" w:lineRule="auto"/>
        <w:jc w:val="both"/>
        <w:rPr>
          <w:rFonts w:ascii="Arial" w:hAnsi="Arial"/>
          <w:sz w:val="24"/>
        </w:rPr>
      </w:pPr>
    </w:p>
    <w:p w:rsidR="000042DA" w:rsidRPr="000042DA" w:rsidRDefault="000042DA" w:rsidP="00123149">
      <w:pPr>
        <w:keepNext/>
        <w:keepLines/>
        <w:spacing w:before="200" w:after="0" w:line="480" w:lineRule="auto"/>
        <w:jc w:val="both"/>
        <w:outlineLvl w:val="1"/>
        <w:rPr>
          <w:rFonts w:ascii="Arial" w:eastAsiaTheme="majorEastAsia" w:hAnsi="Arial" w:cstheme="majorBidi"/>
          <w:b/>
          <w:bCs/>
          <w:sz w:val="28"/>
          <w:szCs w:val="26"/>
        </w:rPr>
      </w:pPr>
      <w:bookmarkStart w:id="34" w:name="_Hlk38478650"/>
      <w:bookmarkStart w:id="35" w:name="_Toc39414270"/>
      <w:r w:rsidRPr="000042DA">
        <w:rPr>
          <w:rFonts w:ascii="Arial" w:eastAsiaTheme="majorEastAsia" w:hAnsi="Arial" w:cstheme="majorBidi"/>
          <w:b/>
          <w:bCs/>
          <w:sz w:val="28"/>
          <w:szCs w:val="26"/>
        </w:rPr>
        <w:t>3.2 Výuka slovesného rodu na středních školách</w:t>
      </w:r>
      <w:bookmarkEnd w:id="35"/>
      <w:r w:rsidRPr="000042DA">
        <w:rPr>
          <w:rFonts w:ascii="Arial" w:eastAsiaTheme="majorEastAsia" w:hAnsi="Arial" w:cstheme="majorBidi"/>
          <w:b/>
          <w:bCs/>
          <w:sz w:val="28"/>
          <w:szCs w:val="26"/>
        </w:rPr>
        <w:t xml:space="preserve"> </w:t>
      </w:r>
    </w:p>
    <w:p w:rsidR="00EB551E" w:rsidRPr="00EB551E" w:rsidRDefault="000042DA" w:rsidP="00EB551E">
      <w:pPr>
        <w:spacing w:line="360" w:lineRule="auto"/>
        <w:jc w:val="both"/>
        <w:rPr>
          <w:rFonts w:ascii="Arial" w:hAnsi="Arial"/>
          <w:sz w:val="24"/>
        </w:rPr>
      </w:pPr>
      <w:r w:rsidRPr="000042DA">
        <w:rPr>
          <w:rFonts w:ascii="Arial" w:eastAsiaTheme="majorEastAsia" w:hAnsi="Arial" w:cstheme="majorBidi"/>
          <w:sz w:val="24"/>
        </w:rPr>
        <w:tab/>
      </w:r>
      <w:r w:rsidR="00EB551E" w:rsidRPr="00EB551E">
        <w:rPr>
          <w:rFonts w:ascii="Arial" w:hAnsi="Arial"/>
          <w:sz w:val="24"/>
        </w:rPr>
        <w:t>Výzkum o slovesném rodu proběhl s</w:t>
      </w:r>
      <w:r w:rsidR="00465441">
        <w:rPr>
          <w:rFonts w:ascii="Arial" w:hAnsi="Arial"/>
          <w:sz w:val="24"/>
        </w:rPr>
        <w:t xml:space="preserve"> pomocí dvou středních škol. Ve </w:t>
      </w:r>
      <w:r w:rsidR="00EB551E" w:rsidRPr="00EB551E">
        <w:rPr>
          <w:rFonts w:ascii="Arial" w:hAnsi="Arial"/>
          <w:sz w:val="24"/>
        </w:rPr>
        <w:t>třetím</w:t>
      </w:r>
      <w:r w:rsidR="00EB551E" w:rsidRPr="00EB551E">
        <w:rPr>
          <w:rFonts w:ascii="Arial" w:hAnsi="Arial"/>
          <w:sz w:val="24"/>
          <w:vertAlign w:val="superscript"/>
        </w:rPr>
        <w:footnoteReference w:id="57"/>
      </w:r>
      <w:r w:rsidR="00EB551E" w:rsidRPr="00EB551E">
        <w:rPr>
          <w:rFonts w:ascii="Arial" w:hAnsi="Arial"/>
          <w:sz w:val="24"/>
        </w:rPr>
        <w:t xml:space="preserve"> ročníku čtyřletého gymnázia Biskupského gymnázia Žďár nad Sázavou dotazník vyplnilo dvacet studentů. Učebnice, jež jsou pro výuku českého jazyka na gymnáziu využívány, jsou ze série učebnic pro gymnázia od Jiřího Kostečky (daný díl zabývající se morfologií byl rozebrán ve druhé kapitole pod názvem </w:t>
      </w:r>
      <w:r w:rsidR="00EB551E" w:rsidRPr="00EB551E">
        <w:rPr>
          <w:rFonts w:ascii="Arial" w:hAnsi="Arial"/>
          <w:i/>
          <w:iCs/>
          <w:sz w:val="24"/>
        </w:rPr>
        <w:t>Český jazyk pro 2. ročník gymnázií</w:t>
      </w:r>
      <w:r w:rsidR="00EB551E" w:rsidRPr="00EB551E">
        <w:rPr>
          <w:rFonts w:ascii="Arial" w:hAnsi="Arial"/>
          <w:sz w:val="24"/>
        </w:rPr>
        <w:t xml:space="preserve">). </w:t>
      </w:r>
    </w:p>
    <w:p w:rsidR="00EB551E" w:rsidRPr="00EB551E" w:rsidRDefault="00EB551E" w:rsidP="00EB551E">
      <w:pPr>
        <w:spacing w:line="360" w:lineRule="auto"/>
        <w:jc w:val="both"/>
        <w:rPr>
          <w:rFonts w:ascii="Arial" w:hAnsi="Arial"/>
          <w:sz w:val="24"/>
        </w:rPr>
      </w:pPr>
      <w:r w:rsidRPr="00EB551E">
        <w:rPr>
          <w:rFonts w:ascii="Arial" w:hAnsi="Arial"/>
          <w:sz w:val="24"/>
        </w:rPr>
        <w:tab/>
        <w:t xml:space="preserve">Druhou školou, která se zapojila do výzkumu, bylo osmileté Gymnázium K. V. Raise v Hlinsku. Dotazník vyplnilo sedmnáct studentů pátého ročníku. Učebnice, s níž studenti pracují, je zkrácená a přepracovaná verze učebnice, jejíž rozbor byl v této práci též proveden, tedy série Český jazyk a komunikace pro střední školy: </w:t>
      </w:r>
      <w:r w:rsidRPr="00EB551E">
        <w:rPr>
          <w:rFonts w:ascii="Arial" w:hAnsi="Arial"/>
          <w:i/>
          <w:iCs/>
          <w:sz w:val="24"/>
        </w:rPr>
        <w:t xml:space="preserve">Komunikace v českém jazyce pro </w:t>
      </w:r>
      <w:r w:rsidRPr="00EB551E">
        <w:rPr>
          <w:rFonts w:ascii="Arial" w:hAnsi="Arial"/>
          <w:i/>
          <w:iCs/>
          <w:sz w:val="24"/>
        </w:rPr>
        <w:lastRenderedPageBreak/>
        <w:t>střední školy</w:t>
      </w:r>
      <w:r w:rsidRPr="00EB551E">
        <w:rPr>
          <w:rFonts w:ascii="Arial" w:hAnsi="Arial"/>
          <w:sz w:val="24"/>
        </w:rPr>
        <w:t xml:space="preserve">. Jedná se o učebnici, která shrnuje poznatky, jež jsou obsaženy v celé sérii Český jazyk a komunikace pro střední školy. </w:t>
      </w:r>
    </w:p>
    <w:p w:rsidR="00EB551E" w:rsidRPr="00EB551E" w:rsidRDefault="00EB551E" w:rsidP="00EB551E">
      <w:pPr>
        <w:spacing w:line="360" w:lineRule="auto"/>
        <w:jc w:val="both"/>
        <w:rPr>
          <w:rFonts w:ascii="Arial" w:hAnsi="Arial"/>
          <w:sz w:val="24"/>
        </w:rPr>
      </w:pPr>
      <w:r w:rsidRPr="00EB551E">
        <w:rPr>
          <w:rFonts w:ascii="Arial" w:hAnsi="Arial"/>
          <w:sz w:val="24"/>
        </w:rPr>
        <w:tab/>
        <w:t xml:space="preserve"> Následující část si klade za cíl zodpovědět nejpodstatnější otázky, které byly položeny při tvorbě dotazníku: </w:t>
      </w:r>
    </w:p>
    <w:p w:rsidR="00EB551E" w:rsidRPr="00EB551E" w:rsidRDefault="00EB551E" w:rsidP="00EB551E">
      <w:pPr>
        <w:numPr>
          <w:ilvl w:val="0"/>
          <w:numId w:val="15"/>
        </w:numPr>
        <w:spacing w:line="360" w:lineRule="auto"/>
        <w:jc w:val="both"/>
        <w:rPr>
          <w:rFonts w:ascii="Arial" w:hAnsi="Arial"/>
          <w:sz w:val="24"/>
        </w:rPr>
      </w:pPr>
      <w:bookmarkStart w:id="36" w:name="_Hlk38721621"/>
      <w:r w:rsidRPr="00EB551E">
        <w:rPr>
          <w:rFonts w:ascii="Arial" w:hAnsi="Arial"/>
          <w:sz w:val="24"/>
        </w:rPr>
        <w:t xml:space="preserve">jak studenti ovládají látku slovesného rodu; </w:t>
      </w:r>
    </w:p>
    <w:p w:rsidR="00EB551E" w:rsidRPr="00EB551E" w:rsidRDefault="00EB551E" w:rsidP="00EB551E">
      <w:pPr>
        <w:numPr>
          <w:ilvl w:val="0"/>
          <w:numId w:val="15"/>
        </w:numPr>
        <w:spacing w:line="360" w:lineRule="auto"/>
        <w:jc w:val="both"/>
        <w:rPr>
          <w:rFonts w:ascii="Arial" w:hAnsi="Arial"/>
          <w:sz w:val="24"/>
        </w:rPr>
      </w:pPr>
      <w:r w:rsidRPr="00EB551E">
        <w:rPr>
          <w:rFonts w:ascii="Arial" w:hAnsi="Arial"/>
          <w:sz w:val="24"/>
        </w:rPr>
        <w:t xml:space="preserve">jak dokáží pracovat s pojmy slovesného, a především trpného rodu; </w:t>
      </w:r>
    </w:p>
    <w:p w:rsidR="00EB551E" w:rsidRPr="00EB551E" w:rsidRDefault="00EB551E" w:rsidP="00EB551E">
      <w:pPr>
        <w:numPr>
          <w:ilvl w:val="0"/>
          <w:numId w:val="15"/>
        </w:numPr>
        <w:spacing w:line="360" w:lineRule="auto"/>
        <w:jc w:val="both"/>
        <w:rPr>
          <w:rFonts w:ascii="Arial" w:hAnsi="Arial"/>
          <w:sz w:val="24"/>
        </w:rPr>
      </w:pPr>
      <w:r w:rsidRPr="00EB551E">
        <w:rPr>
          <w:rFonts w:ascii="Arial" w:hAnsi="Arial"/>
          <w:sz w:val="24"/>
        </w:rPr>
        <w:t>jak dokáží užít svých znal</w:t>
      </w:r>
      <w:r w:rsidR="00465441">
        <w:rPr>
          <w:rFonts w:ascii="Arial" w:hAnsi="Arial"/>
          <w:sz w:val="24"/>
        </w:rPr>
        <w:t>ostí v praktických příkladech a </w:t>
      </w:r>
      <w:r w:rsidRPr="00EB551E">
        <w:rPr>
          <w:rFonts w:ascii="Arial" w:hAnsi="Arial"/>
          <w:sz w:val="24"/>
        </w:rPr>
        <w:t xml:space="preserve">cvičeních; </w:t>
      </w:r>
    </w:p>
    <w:p w:rsidR="00EB551E" w:rsidRPr="00EB551E" w:rsidRDefault="00EB551E" w:rsidP="00123149">
      <w:pPr>
        <w:spacing w:line="360" w:lineRule="auto"/>
        <w:ind w:firstLine="708"/>
        <w:jc w:val="both"/>
        <w:rPr>
          <w:rFonts w:ascii="Arial" w:hAnsi="Arial"/>
          <w:sz w:val="24"/>
        </w:rPr>
      </w:pPr>
      <w:r w:rsidRPr="00EB551E">
        <w:rPr>
          <w:rFonts w:ascii="Arial" w:hAnsi="Arial"/>
          <w:sz w:val="24"/>
        </w:rPr>
        <w:t xml:space="preserve">Na závěr budou zhodnoceny znalosti studentů vyplývající ze zodpovězených otázek dotazníku vzhledem k výkladu učebnic, jež studenti daných ročníků v rámci výuky používají. Rovněž je třeba zabývat se otázkou, zda je možné porovnat znalosti studentů jednotlivých škol navzájem s ohledem na používané učebnice. </w:t>
      </w:r>
    </w:p>
    <w:bookmarkEnd w:id="34"/>
    <w:bookmarkEnd w:id="36"/>
    <w:p w:rsidR="000042DA" w:rsidRPr="000042DA" w:rsidRDefault="000042DA" w:rsidP="000042DA">
      <w:pPr>
        <w:spacing w:line="360" w:lineRule="auto"/>
        <w:jc w:val="both"/>
        <w:rPr>
          <w:rFonts w:ascii="Arial" w:hAnsi="Arial"/>
          <w:b/>
          <w:bCs/>
          <w:sz w:val="24"/>
        </w:rPr>
      </w:pPr>
    </w:p>
    <w:p w:rsidR="000042DA" w:rsidRPr="000042DA" w:rsidRDefault="000042DA" w:rsidP="00123149">
      <w:pPr>
        <w:spacing w:line="480" w:lineRule="auto"/>
        <w:jc w:val="both"/>
        <w:rPr>
          <w:rFonts w:ascii="Arial" w:hAnsi="Arial"/>
          <w:b/>
          <w:bCs/>
          <w:sz w:val="24"/>
        </w:rPr>
      </w:pPr>
      <w:r w:rsidRPr="000042DA">
        <w:rPr>
          <w:rFonts w:ascii="Arial" w:hAnsi="Arial"/>
          <w:b/>
          <w:bCs/>
          <w:sz w:val="24"/>
        </w:rPr>
        <w:t>3.2.1 Rozbor první části dotazníkového šetření</w:t>
      </w:r>
    </w:p>
    <w:p w:rsidR="00EB551E" w:rsidRPr="00EB551E" w:rsidRDefault="00EB551E" w:rsidP="00EB551E">
      <w:pPr>
        <w:spacing w:line="360" w:lineRule="auto"/>
        <w:ind w:firstLine="708"/>
        <w:jc w:val="both"/>
        <w:rPr>
          <w:rFonts w:ascii="Arial" w:hAnsi="Arial"/>
          <w:sz w:val="24"/>
        </w:rPr>
      </w:pPr>
      <w:r w:rsidRPr="00EB551E">
        <w:rPr>
          <w:rFonts w:ascii="Arial" w:hAnsi="Arial"/>
          <w:sz w:val="24"/>
        </w:rPr>
        <w:t xml:space="preserve">Na otázku, jak </w:t>
      </w:r>
      <w:r w:rsidR="00123149">
        <w:rPr>
          <w:rFonts w:ascii="Arial" w:hAnsi="Arial"/>
          <w:sz w:val="24"/>
        </w:rPr>
        <w:t xml:space="preserve">dotazovaní </w:t>
      </w:r>
      <w:r w:rsidRPr="00EB551E">
        <w:rPr>
          <w:rFonts w:ascii="Arial" w:hAnsi="Arial"/>
          <w:sz w:val="24"/>
        </w:rPr>
        <w:t>studenti ovl</w:t>
      </w:r>
      <w:r w:rsidR="00465441">
        <w:rPr>
          <w:rFonts w:ascii="Arial" w:hAnsi="Arial"/>
          <w:sz w:val="24"/>
        </w:rPr>
        <w:t>ádají látku slovesného rodu, si </w:t>
      </w:r>
      <w:r w:rsidRPr="00EB551E">
        <w:rPr>
          <w:rFonts w:ascii="Arial" w:hAnsi="Arial"/>
          <w:sz w:val="24"/>
        </w:rPr>
        <w:t xml:space="preserve">lze odpovědět </w:t>
      </w:r>
      <w:r w:rsidR="00123149">
        <w:rPr>
          <w:rFonts w:ascii="Arial" w:hAnsi="Arial"/>
          <w:sz w:val="24"/>
        </w:rPr>
        <w:t xml:space="preserve">taktéž </w:t>
      </w:r>
      <w:r w:rsidRPr="00EB551E">
        <w:rPr>
          <w:rFonts w:ascii="Arial" w:hAnsi="Arial"/>
          <w:sz w:val="24"/>
        </w:rPr>
        <w:t>pomocí otázek zařazených v první části dotazníku, tedy těch, které se věnují primárně obecným pojmům týkajících se daného tématu (např.</w:t>
      </w:r>
      <w:r w:rsidR="00123149">
        <w:rPr>
          <w:rFonts w:ascii="Arial" w:hAnsi="Arial"/>
          <w:sz w:val="24"/>
        </w:rPr>
        <w:t> </w:t>
      </w:r>
      <w:r w:rsidRPr="00EB551E">
        <w:rPr>
          <w:rFonts w:ascii="Arial" w:hAnsi="Arial"/>
          <w:sz w:val="24"/>
        </w:rPr>
        <w:t>slovesný rod, trpný rod a jeho tvary, mezinárodní termíny apod.). Tato část byla vytvořena především za účelem „úvodu“ pro studenty, jejich uvedení do tématu trpného rodu pomocí otázek, jejichž tematické zařazení odpovídá obvyklé systematice výkl</w:t>
      </w:r>
      <w:r w:rsidR="00465441">
        <w:rPr>
          <w:rFonts w:ascii="Arial" w:hAnsi="Arial"/>
          <w:sz w:val="24"/>
        </w:rPr>
        <w:t>adu probírané látky. Vzhledem k </w:t>
      </w:r>
      <w:r w:rsidRPr="00EB551E">
        <w:rPr>
          <w:rFonts w:ascii="Arial" w:hAnsi="Arial"/>
          <w:sz w:val="24"/>
        </w:rPr>
        <w:t>jejich obecnosti (základní definice, rozdělení) v daném tématu lze předpokládat, že studenti s danými pojmy nebudou mít přílišné problémy, kterýžto předpoklad byl ve většině případů potvrzen</w:t>
      </w:r>
      <w:r w:rsidRPr="00EB551E">
        <w:rPr>
          <w:rFonts w:ascii="Arial" w:hAnsi="Arial"/>
          <w:sz w:val="24"/>
          <w:vertAlign w:val="superscript"/>
        </w:rPr>
        <w:footnoteReference w:id="58"/>
      </w:r>
      <w:r w:rsidRPr="00EB551E">
        <w:rPr>
          <w:rFonts w:ascii="Arial" w:hAnsi="Arial"/>
          <w:sz w:val="24"/>
        </w:rPr>
        <w:t xml:space="preserve">, neboť se jednalo z větší části o otázky, jež jsou součástí výkladu naprosté většiny učebnic. </w:t>
      </w:r>
    </w:p>
    <w:p w:rsidR="000042DA" w:rsidRPr="000042DA" w:rsidRDefault="00123149" w:rsidP="000042DA">
      <w:pPr>
        <w:spacing w:line="360" w:lineRule="auto"/>
        <w:ind w:firstLine="708"/>
        <w:jc w:val="both"/>
        <w:rPr>
          <w:rFonts w:ascii="Arial" w:hAnsi="Arial"/>
          <w:sz w:val="24"/>
        </w:rPr>
      </w:pPr>
      <w:r>
        <w:rPr>
          <w:rFonts w:ascii="Arial" w:hAnsi="Arial"/>
          <w:sz w:val="24"/>
        </w:rPr>
        <w:lastRenderedPageBreak/>
        <w:t>Dotazovaní s</w:t>
      </w:r>
      <w:r w:rsidR="000042DA" w:rsidRPr="000042DA">
        <w:rPr>
          <w:rFonts w:ascii="Arial" w:hAnsi="Arial"/>
          <w:sz w:val="24"/>
        </w:rPr>
        <w:t>tudenti volili zpravidla je</w:t>
      </w:r>
      <w:r w:rsidR="00465441">
        <w:rPr>
          <w:rFonts w:ascii="Arial" w:hAnsi="Arial"/>
          <w:sz w:val="24"/>
        </w:rPr>
        <w:t>dnodušší odpovědi a definice, a </w:t>
      </w:r>
      <w:r w:rsidR="000042DA" w:rsidRPr="000042DA">
        <w:rPr>
          <w:rFonts w:ascii="Arial" w:hAnsi="Arial"/>
          <w:sz w:val="24"/>
        </w:rPr>
        <w:t xml:space="preserve">to bez užití pojmů, u nichž víme, že je kupříkladu konkrétně </w:t>
      </w:r>
      <w:r w:rsidR="000042DA" w:rsidRPr="000042DA">
        <w:rPr>
          <w:rFonts w:ascii="Arial" w:hAnsi="Arial"/>
          <w:i/>
          <w:iCs/>
          <w:sz w:val="24"/>
        </w:rPr>
        <w:t>Český jazyk pro 2. ročník gymnázií</w:t>
      </w:r>
      <w:r w:rsidR="000042DA" w:rsidRPr="000042DA">
        <w:rPr>
          <w:rFonts w:ascii="Arial" w:hAnsi="Arial"/>
          <w:sz w:val="24"/>
        </w:rPr>
        <w:t xml:space="preserve"> u</w:t>
      </w:r>
      <w:r>
        <w:rPr>
          <w:rFonts w:ascii="Arial" w:hAnsi="Arial"/>
          <w:sz w:val="24"/>
        </w:rPr>
        <w:t> </w:t>
      </w:r>
      <w:r w:rsidR="000042DA" w:rsidRPr="000042DA">
        <w:rPr>
          <w:rFonts w:ascii="Arial" w:hAnsi="Arial"/>
          <w:sz w:val="24"/>
        </w:rPr>
        <w:t>definic i popisu jednotlivých tvarů trpného rodu poskytuje. V požadavcích u</w:t>
      </w:r>
      <w:r>
        <w:rPr>
          <w:rFonts w:ascii="Arial" w:hAnsi="Arial"/>
          <w:sz w:val="24"/>
        </w:rPr>
        <w:t> </w:t>
      </w:r>
      <w:r w:rsidR="000042DA" w:rsidRPr="000042DA">
        <w:rPr>
          <w:rFonts w:ascii="Arial" w:hAnsi="Arial"/>
          <w:sz w:val="24"/>
        </w:rPr>
        <w:t>jednotlivých úko</w:t>
      </w:r>
      <w:r w:rsidR="00465441">
        <w:rPr>
          <w:rFonts w:ascii="Arial" w:hAnsi="Arial"/>
          <w:sz w:val="24"/>
        </w:rPr>
        <w:t>lů ovšem nestálo uvést přesné a </w:t>
      </w:r>
      <w:r w:rsidR="000042DA" w:rsidRPr="000042DA">
        <w:rPr>
          <w:rFonts w:ascii="Arial" w:hAnsi="Arial"/>
          <w:sz w:val="24"/>
        </w:rPr>
        <w:t xml:space="preserve">celostní definice, tudíž to nelze považovat za chybné odpovědi. </w:t>
      </w:r>
    </w:p>
    <w:p w:rsidR="00EB551E" w:rsidRDefault="00EB551E" w:rsidP="00EB551E">
      <w:pPr>
        <w:spacing w:line="360" w:lineRule="auto"/>
        <w:ind w:firstLine="708"/>
        <w:jc w:val="both"/>
        <w:rPr>
          <w:rFonts w:ascii="Arial" w:hAnsi="Arial"/>
          <w:sz w:val="24"/>
        </w:rPr>
      </w:pPr>
      <w:r w:rsidRPr="00EB551E">
        <w:rPr>
          <w:rFonts w:ascii="Arial" w:hAnsi="Arial"/>
          <w:sz w:val="24"/>
        </w:rPr>
        <w:tab/>
        <w:t xml:space="preserve">Vzhledem k rozboru učebnic, které ve velké míře opomíjejí výklad struktury tvarů trpného rodu, by se za nejdůležitější bod první části daly považovat otázky zabývající se stavbou tvaru trpného rodu, tedy určení, z jakých tvarů se trpný rod (opisný i zvratný) tvoří. Studentům byly poskytnuty příklady, s jejichž pomocí měli určit, z jakých tvarů se trpný rod opisný a zvratný tvoří. Bylo tak zjištěno, že studenti jsou schopni určit jednotlivé tvary a že jsou také z velké části schopni určit trpné příčestí, jakožto pojem, který je v učebnicích pro střední školy spíše ojedinělý. </w:t>
      </w:r>
    </w:p>
    <w:p w:rsidR="00465441" w:rsidRPr="00EB551E" w:rsidRDefault="00465441" w:rsidP="00EB551E">
      <w:pPr>
        <w:spacing w:line="360" w:lineRule="auto"/>
        <w:ind w:firstLine="708"/>
        <w:jc w:val="both"/>
        <w:rPr>
          <w:rFonts w:ascii="Arial" w:hAnsi="Arial"/>
          <w:sz w:val="24"/>
        </w:rPr>
      </w:pPr>
    </w:p>
    <w:p w:rsidR="000042DA" w:rsidRPr="000042DA" w:rsidRDefault="000042DA" w:rsidP="000042DA">
      <w:pPr>
        <w:spacing w:line="360" w:lineRule="auto"/>
        <w:jc w:val="center"/>
        <w:rPr>
          <w:rFonts w:ascii="Arial" w:hAnsi="Arial"/>
          <w:sz w:val="24"/>
        </w:rPr>
      </w:pPr>
      <w:r w:rsidRPr="000042DA">
        <w:rPr>
          <w:noProof/>
          <w:lang w:eastAsia="cs-CZ"/>
        </w:rPr>
        <mc:AlternateContent>
          <mc:Choice Requires="wps">
            <w:drawing>
              <wp:anchor distT="0" distB="0" distL="114300" distR="114300" simplePos="0" relativeHeight="251661312" behindDoc="0" locked="0" layoutInCell="1" allowOverlap="1" wp14:anchorId="2E127E01" wp14:editId="1678BDD0">
                <wp:simplePos x="0" y="0"/>
                <wp:positionH relativeFrom="column">
                  <wp:posOffset>136525</wp:posOffset>
                </wp:positionH>
                <wp:positionV relativeFrom="paragraph">
                  <wp:posOffset>3256915</wp:posOffset>
                </wp:positionV>
                <wp:extent cx="5486400" cy="635"/>
                <wp:effectExtent l="0" t="0" r="0" b="0"/>
                <wp:wrapTopAndBottom/>
                <wp:docPr id="1" name="Textové pole 1"/>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wps:spPr>
                      <wps:txbx>
                        <w:txbxContent>
                          <w:p w:rsidR="000D2D89" w:rsidRPr="004D7BF9" w:rsidRDefault="000D2D89" w:rsidP="000042DA">
                            <w:pPr>
                              <w:pStyle w:val="Titulek"/>
                              <w:jc w:val="center"/>
                              <w:rPr>
                                <w:rFonts w:ascii="Arial" w:hAnsi="Arial"/>
                                <w:noProof/>
                                <w:sz w:val="24"/>
                              </w:rPr>
                            </w:pPr>
                            <w:r>
                              <w:t xml:space="preserve">Graf č. 1. Trpný rod opisný.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10.75pt;margin-top:256.45pt;width:6in;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" stroked="f">
                <v:textbox style="mso-fit-shape-to-text:t" inset="0,0,0,0">
                  <w:txbxContent>
                    <w:p w:rsidR="000D2D89" w:rsidRPr="004D7BF9" w:rsidRDefault="000D2D89" w:rsidP="000042DA">
                      <w:pPr>
                        <w:pStyle w:val="Titulek"/>
                        <w:jc w:val="center"/>
                        <w:rPr>
                          <w:rFonts w:ascii="Arial" w:hAnsi="Arial"/>
                          <w:noProof/>
                          <w:sz w:val="24"/>
                        </w:rPr>
                      </w:pPr>
                      <w:r>
                        <w:t xml:space="preserve">Graf č. 1. Trpný rod opisný. </w:t>
                      </w:r>
                    </w:p>
                  </w:txbxContent>
                </v:textbox>
                <w10:wrap type="topAndBottom"/>
              </v:shape>
            </w:pict>
          </mc:Fallback>
        </mc:AlternateContent>
      </w:r>
      <w:r w:rsidRPr="000042DA">
        <w:rPr>
          <w:rFonts w:ascii="Arial" w:hAnsi="Arial"/>
          <w:noProof/>
          <w:sz w:val="24"/>
          <w:lang w:eastAsia="cs-CZ"/>
        </w:rPr>
        <w:drawing>
          <wp:inline distT="0" distB="0" distL="0" distR="0" wp14:anchorId="3116990C" wp14:editId="4AFA3BF3">
            <wp:extent cx="5356860" cy="3009900"/>
            <wp:effectExtent l="0" t="0" r="1524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42DA" w:rsidRPr="000042DA" w:rsidRDefault="000042DA" w:rsidP="000042DA">
      <w:pPr>
        <w:spacing w:line="360" w:lineRule="auto"/>
        <w:jc w:val="both"/>
        <w:rPr>
          <w:rFonts w:ascii="Arial" w:hAnsi="Arial"/>
          <w:sz w:val="24"/>
        </w:rPr>
      </w:pPr>
      <w:r w:rsidRPr="000042DA">
        <w:rPr>
          <w:rFonts w:ascii="Arial" w:hAnsi="Arial"/>
          <w:sz w:val="24"/>
        </w:rPr>
        <w:tab/>
      </w:r>
    </w:p>
    <w:p w:rsidR="00EB551E" w:rsidRPr="00EB551E" w:rsidRDefault="00EB551E" w:rsidP="00123149">
      <w:pPr>
        <w:spacing w:line="360" w:lineRule="auto"/>
        <w:ind w:firstLine="708"/>
        <w:jc w:val="both"/>
        <w:rPr>
          <w:rFonts w:ascii="Arial" w:hAnsi="Arial"/>
          <w:sz w:val="24"/>
        </w:rPr>
      </w:pPr>
      <w:r w:rsidRPr="00EB551E">
        <w:rPr>
          <w:rFonts w:ascii="Arial" w:hAnsi="Arial"/>
          <w:sz w:val="24"/>
        </w:rPr>
        <w:t>Z výše uvedeného grafu je možné vyčíst, že většina</w:t>
      </w:r>
      <w:r w:rsidR="00123149">
        <w:rPr>
          <w:rFonts w:ascii="Arial" w:hAnsi="Arial"/>
          <w:sz w:val="24"/>
        </w:rPr>
        <w:t xml:space="preserve"> dotazovaných</w:t>
      </w:r>
      <w:r w:rsidRPr="00EB551E">
        <w:rPr>
          <w:rFonts w:ascii="Arial" w:hAnsi="Arial"/>
          <w:sz w:val="24"/>
        </w:rPr>
        <w:t xml:space="preserve"> studentů nejen pochopila zadání správně, ale též věděla správnou odpověď </w:t>
      </w:r>
      <w:r w:rsidRPr="00EB551E">
        <w:rPr>
          <w:rFonts w:ascii="Arial" w:hAnsi="Arial"/>
          <w:sz w:val="24"/>
        </w:rPr>
        <w:lastRenderedPageBreak/>
        <w:t xml:space="preserve">na otázku, která zněla: </w:t>
      </w:r>
      <w:r w:rsidRPr="00EB551E">
        <w:rPr>
          <w:rFonts w:ascii="Arial" w:hAnsi="Arial"/>
          <w:i/>
          <w:iCs/>
          <w:sz w:val="24"/>
        </w:rPr>
        <w:t>Podle následujícího příkladu určete a pojmenujte jednotlivé tvary, které tvoří trpný rod opisný – př. Obchody byly zavřeny</w:t>
      </w:r>
      <w:r w:rsidRPr="00EB551E">
        <w:rPr>
          <w:rFonts w:ascii="Arial" w:hAnsi="Arial"/>
          <w:sz w:val="24"/>
        </w:rPr>
        <w:t>. Druhá nejčastější odpověď odkazovala ke konkrétnímu příkladu, jež měl studentům při odpovídání na otázku pouze pomoci. Mohlo se tedy jednat o chybu, kdy studenti patrně neporozuměli zadané otázce, ale</w:t>
      </w:r>
      <w:r w:rsidR="00123149">
        <w:rPr>
          <w:rFonts w:ascii="Arial" w:hAnsi="Arial"/>
          <w:sz w:val="24"/>
        </w:rPr>
        <w:t> </w:t>
      </w:r>
      <w:r w:rsidRPr="00EB551E">
        <w:rPr>
          <w:rFonts w:ascii="Arial" w:hAnsi="Arial"/>
          <w:sz w:val="24"/>
        </w:rPr>
        <w:t>pravděpodobně se též jednalo o neznalost daných tvarů.</w:t>
      </w:r>
      <w:r w:rsidR="00123149">
        <w:rPr>
          <w:rFonts w:ascii="Arial" w:hAnsi="Arial"/>
          <w:sz w:val="24"/>
        </w:rPr>
        <w:t xml:space="preserve"> </w:t>
      </w:r>
    </w:p>
    <w:p w:rsidR="000042DA" w:rsidRPr="000042DA" w:rsidRDefault="000042DA" w:rsidP="000042DA">
      <w:pPr>
        <w:spacing w:line="360" w:lineRule="auto"/>
        <w:jc w:val="both"/>
        <w:rPr>
          <w:rFonts w:ascii="Arial" w:hAnsi="Arial"/>
          <w:sz w:val="24"/>
        </w:rPr>
      </w:pPr>
    </w:p>
    <w:p w:rsidR="000042DA" w:rsidRPr="000042DA" w:rsidRDefault="000042DA" w:rsidP="00123149">
      <w:pPr>
        <w:spacing w:line="480" w:lineRule="auto"/>
        <w:jc w:val="both"/>
        <w:rPr>
          <w:rFonts w:ascii="Arial" w:hAnsi="Arial"/>
          <w:b/>
          <w:bCs/>
          <w:sz w:val="24"/>
        </w:rPr>
      </w:pPr>
      <w:r w:rsidRPr="000042DA">
        <w:rPr>
          <w:rFonts w:ascii="Arial" w:hAnsi="Arial"/>
          <w:b/>
          <w:bCs/>
          <w:sz w:val="24"/>
        </w:rPr>
        <w:t xml:space="preserve">3.2.2 Rozbor druhé části dotazníkového šetření – práce s pojmy </w:t>
      </w:r>
    </w:p>
    <w:p w:rsidR="00EB551E" w:rsidRPr="00EB551E" w:rsidRDefault="000042DA" w:rsidP="00EB551E">
      <w:pPr>
        <w:spacing w:line="360" w:lineRule="auto"/>
        <w:jc w:val="both"/>
        <w:rPr>
          <w:rFonts w:ascii="Arial" w:hAnsi="Arial"/>
          <w:sz w:val="24"/>
        </w:rPr>
      </w:pPr>
      <w:r w:rsidRPr="000042DA">
        <w:rPr>
          <w:rFonts w:ascii="Arial" w:hAnsi="Arial"/>
          <w:sz w:val="24"/>
        </w:rPr>
        <w:tab/>
      </w:r>
      <w:r w:rsidR="00EB551E" w:rsidRPr="00EB551E">
        <w:rPr>
          <w:rFonts w:ascii="Arial" w:hAnsi="Arial"/>
          <w:sz w:val="24"/>
        </w:rPr>
        <w:t>Další část výzkumu se zabývá zjištěním, zda studenti dokáží pracovat s pojmy slovesného, a především trpného rodu. Jedná se o pojmy, které lze na středoškolské úrovni považovat za zákl</w:t>
      </w:r>
      <w:r w:rsidR="00465441">
        <w:rPr>
          <w:rFonts w:ascii="Arial" w:hAnsi="Arial"/>
          <w:sz w:val="24"/>
        </w:rPr>
        <w:t>adní (např. samotné rozdělení a </w:t>
      </w:r>
      <w:r w:rsidR="00EB551E" w:rsidRPr="00EB551E">
        <w:rPr>
          <w:rFonts w:ascii="Arial" w:hAnsi="Arial"/>
          <w:sz w:val="24"/>
        </w:rPr>
        <w:t xml:space="preserve">jednotlivé tvary trpného rodu), ale též další pojmy, s nimiž mnoho učebnic pro střední školy pracuje, používá je u jiných definicí a často je též samostatně definuje (např. předmětová slovesa). </w:t>
      </w:r>
    </w:p>
    <w:p w:rsidR="000042DA" w:rsidRPr="000042DA" w:rsidRDefault="00EB551E" w:rsidP="00EB551E">
      <w:pPr>
        <w:spacing w:line="360" w:lineRule="auto"/>
        <w:jc w:val="both"/>
        <w:rPr>
          <w:rFonts w:ascii="Arial" w:hAnsi="Arial"/>
          <w:sz w:val="24"/>
        </w:rPr>
      </w:pPr>
      <w:r w:rsidRPr="00EB551E">
        <w:rPr>
          <w:rFonts w:ascii="Arial" w:hAnsi="Arial"/>
          <w:sz w:val="24"/>
        </w:rPr>
        <w:tab/>
        <w:t>K tomuto účelu byly vybrány především otázky typu „odpovězte ano/ne“. Otázky byly vytvořeny za účelem prověření, zda studenti dokáží nejen zařadit pojmy ke správným definicím</w:t>
      </w:r>
      <w:r w:rsidR="00123149">
        <w:rPr>
          <w:rFonts w:ascii="Arial" w:hAnsi="Arial"/>
          <w:sz w:val="24"/>
        </w:rPr>
        <w:t xml:space="preserve"> a</w:t>
      </w:r>
      <w:r w:rsidRPr="00EB551E">
        <w:rPr>
          <w:rFonts w:ascii="Arial" w:hAnsi="Arial"/>
          <w:sz w:val="24"/>
        </w:rPr>
        <w:t xml:space="preserve"> zda s danými pojmy umí pracovat, ale též zda jsou jim známy definice, které rozšiřují základní výklad (velmi často jsou právě základní definice doplněny o pojmy, s nimiž by studenti měli též zvládnout pracovat). Příklady těchto otázek a výsledky odpovědí jsou p</w:t>
      </w:r>
      <w:r w:rsidR="00465441">
        <w:rPr>
          <w:rFonts w:ascii="Arial" w:hAnsi="Arial"/>
          <w:sz w:val="24"/>
        </w:rPr>
        <w:t xml:space="preserve">opsány v následující tabulce.  </w:t>
      </w:r>
    </w:p>
    <w:tbl>
      <w:tblPr>
        <w:tblStyle w:val="Mkatabulky"/>
        <w:tblW w:w="8679" w:type="dxa"/>
        <w:jc w:val="center"/>
        <w:tblLook w:val="04A0" w:firstRow="1" w:lastRow="0" w:firstColumn="1" w:lastColumn="0" w:noHBand="0" w:noVBand="1"/>
        <w:tblCaption w:val="Tabulka č. 1. "/>
      </w:tblPr>
      <w:tblGrid>
        <w:gridCol w:w="2889"/>
        <w:gridCol w:w="1448"/>
        <w:gridCol w:w="1446"/>
        <w:gridCol w:w="1448"/>
        <w:gridCol w:w="1448"/>
      </w:tblGrid>
      <w:tr w:rsidR="000042DA" w:rsidRPr="000042DA" w:rsidTr="00A40850">
        <w:trPr>
          <w:trHeight w:val="292"/>
          <w:jc w:val="center"/>
        </w:trPr>
        <w:tc>
          <w:tcPr>
            <w:tcW w:w="2889" w:type="dxa"/>
            <w:tcBorders>
              <w:top w:val="single" w:sz="4" w:space="0" w:color="auto"/>
              <w:left w:val="single" w:sz="4" w:space="0" w:color="auto"/>
              <w:bottom w:val="single" w:sz="4" w:space="0" w:color="auto"/>
            </w:tcBorders>
          </w:tcPr>
          <w:p w:rsidR="000042DA" w:rsidRPr="000042DA" w:rsidRDefault="000042DA" w:rsidP="000042DA">
            <w:pPr>
              <w:spacing w:line="360" w:lineRule="auto"/>
              <w:jc w:val="both"/>
              <w:rPr>
                <w:rFonts w:ascii="Arial" w:hAnsi="Arial"/>
                <w:sz w:val="24"/>
              </w:rPr>
            </w:pPr>
          </w:p>
        </w:tc>
        <w:tc>
          <w:tcPr>
            <w:tcW w:w="1448" w:type="dxa"/>
            <w:tcBorders>
              <w:top w:val="single" w:sz="4" w:space="0" w:color="auto"/>
              <w:bottom w:val="single" w:sz="4" w:space="0" w:color="auto"/>
            </w:tcBorders>
            <w:vAlign w:val="center"/>
          </w:tcPr>
          <w:p w:rsidR="000042DA" w:rsidRPr="000042DA" w:rsidRDefault="000042DA" w:rsidP="000042DA">
            <w:pPr>
              <w:spacing w:line="360" w:lineRule="auto"/>
              <w:jc w:val="center"/>
              <w:rPr>
                <w:rFonts w:ascii="Arial" w:hAnsi="Arial"/>
                <w:b/>
                <w:bCs/>
                <w:szCs w:val="18"/>
              </w:rPr>
            </w:pPr>
            <w:r w:rsidRPr="000042DA">
              <w:rPr>
                <w:rFonts w:ascii="Arial" w:hAnsi="Arial"/>
                <w:b/>
                <w:bCs/>
                <w:szCs w:val="18"/>
              </w:rPr>
              <w:t>ano</w:t>
            </w:r>
          </w:p>
        </w:tc>
        <w:tc>
          <w:tcPr>
            <w:tcW w:w="1446" w:type="dxa"/>
            <w:tcBorders>
              <w:top w:val="single" w:sz="4" w:space="0" w:color="auto"/>
              <w:bottom w:val="single" w:sz="4" w:space="0" w:color="auto"/>
            </w:tcBorders>
          </w:tcPr>
          <w:p w:rsidR="000042DA" w:rsidRPr="000042DA" w:rsidRDefault="000042DA" w:rsidP="000042DA">
            <w:pPr>
              <w:spacing w:line="360" w:lineRule="auto"/>
              <w:jc w:val="center"/>
              <w:rPr>
                <w:rFonts w:ascii="Arial" w:hAnsi="Arial"/>
                <w:b/>
                <w:bCs/>
                <w:szCs w:val="18"/>
              </w:rPr>
            </w:pPr>
            <w:r w:rsidRPr="000042DA">
              <w:rPr>
                <w:rFonts w:ascii="Arial" w:hAnsi="Arial"/>
                <w:b/>
                <w:bCs/>
                <w:szCs w:val="18"/>
              </w:rPr>
              <w:t>ne</w:t>
            </w:r>
          </w:p>
        </w:tc>
        <w:tc>
          <w:tcPr>
            <w:tcW w:w="1448" w:type="dxa"/>
            <w:tcBorders>
              <w:top w:val="single" w:sz="4" w:space="0" w:color="auto"/>
              <w:bottom w:val="single" w:sz="4" w:space="0" w:color="auto"/>
            </w:tcBorders>
          </w:tcPr>
          <w:p w:rsidR="000042DA" w:rsidRPr="000042DA" w:rsidRDefault="000042DA" w:rsidP="000042DA">
            <w:pPr>
              <w:spacing w:line="360" w:lineRule="auto"/>
              <w:jc w:val="center"/>
              <w:rPr>
                <w:rFonts w:ascii="Arial" w:hAnsi="Arial"/>
                <w:b/>
                <w:bCs/>
                <w:szCs w:val="18"/>
              </w:rPr>
            </w:pPr>
            <w:r w:rsidRPr="000042DA">
              <w:rPr>
                <w:rFonts w:ascii="Arial" w:hAnsi="Arial"/>
                <w:b/>
                <w:bCs/>
                <w:szCs w:val="18"/>
              </w:rPr>
              <w:t>ano</w:t>
            </w:r>
          </w:p>
        </w:tc>
        <w:tc>
          <w:tcPr>
            <w:tcW w:w="1448" w:type="dxa"/>
            <w:tcBorders>
              <w:top w:val="single" w:sz="4" w:space="0" w:color="auto"/>
              <w:bottom w:val="single" w:sz="4" w:space="0" w:color="auto"/>
              <w:right w:val="single" w:sz="4" w:space="0" w:color="auto"/>
            </w:tcBorders>
            <w:vAlign w:val="center"/>
          </w:tcPr>
          <w:p w:rsidR="000042DA" w:rsidRPr="000042DA" w:rsidRDefault="000042DA" w:rsidP="000042DA">
            <w:pPr>
              <w:spacing w:line="360" w:lineRule="auto"/>
              <w:jc w:val="center"/>
              <w:rPr>
                <w:rFonts w:ascii="Arial" w:hAnsi="Arial"/>
                <w:b/>
                <w:bCs/>
                <w:szCs w:val="18"/>
              </w:rPr>
            </w:pPr>
            <w:r w:rsidRPr="000042DA">
              <w:rPr>
                <w:rFonts w:ascii="Arial" w:hAnsi="Arial"/>
                <w:b/>
                <w:bCs/>
                <w:szCs w:val="18"/>
              </w:rPr>
              <w:t>ne</w:t>
            </w:r>
          </w:p>
        </w:tc>
      </w:tr>
      <w:tr w:rsidR="000042DA" w:rsidRPr="000042DA" w:rsidTr="00A40850">
        <w:trPr>
          <w:trHeight w:val="694"/>
          <w:jc w:val="center"/>
        </w:trPr>
        <w:tc>
          <w:tcPr>
            <w:tcW w:w="2889" w:type="dxa"/>
            <w:tcBorders>
              <w:top w:val="single" w:sz="4" w:space="0" w:color="auto"/>
              <w:left w:val="single" w:sz="4" w:space="0" w:color="auto"/>
              <w:bottom w:val="single" w:sz="4" w:space="0" w:color="auto"/>
              <w:right w:val="single" w:sz="4" w:space="0" w:color="auto"/>
            </w:tcBorders>
            <w:vAlign w:val="center"/>
          </w:tcPr>
          <w:p w:rsidR="000042DA" w:rsidRPr="000042DA" w:rsidRDefault="000042DA" w:rsidP="000042DA">
            <w:pPr>
              <w:spacing w:line="360" w:lineRule="auto"/>
              <w:rPr>
                <w:rFonts w:ascii="Arial" w:hAnsi="Arial"/>
                <w:b/>
                <w:bCs/>
                <w:sz w:val="18"/>
                <w:szCs w:val="16"/>
              </w:rPr>
            </w:pPr>
            <w:r w:rsidRPr="000042DA">
              <w:rPr>
                <w:rFonts w:ascii="Arial" w:hAnsi="Arial"/>
                <w:b/>
                <w:bCs/>
                <w:sz w:val="18"/>
                <w:szCs w:val="16"/>
              </w:rPr>
              <w:t xml:space="preserve">Slovesa bezpředmětová mohou vyjádřit trpný rod. </w:t>
            </w:r>
          </w:p>
        </w:tc>
        <w:tc>
          <w:tcPr>
            <w:tcW w:w="1448" w:type="dxa"/>
            <w:tcBorders>
              <w:top w:val="single" w:sz="4" w:space="0" w:color="auto"/>
              <w:left w:val="single" w:sz="4" w:space="0" w:color="auto"/>
            </w:tcBorders>
            <w:vAlign w:val="center"/>
          </w:tcPr>
          <w:p w:rsidR="000042DA" w:rsidRPr="000042DA" w:rsidRDefault="000042DA" w:rsidP="000042DA">
            <w:pPr>
              <w:spacing w:line="360" w:lineRule="auto"/>
              <w:jc w:val="center"/>
              <w:rPr>
                <w:rFonts w:ascii="Arial" w:hAnsi="Arial"/>
              </w:rPr>
            </w:pPr>
            <w:r w:rsidRPr="000042DA">
              <w:rPr>
                <w:rFonts w:ascii="Arial" w:hAnsi="Arial"/>
              </w:rPr>
              <w:t>3</w:t>
            </w:r>
          </w:p>
        </w:tc>
        <w:tc>
          <w:tcPr>
            <w:tcW w:w="1446" w:type="dxa"/>
            <w:tcBorders>
              <w:top w:val="single" w:sz="4" w:space="0" w:color="auto"/>
            </w:tcBorders>
            <w:vAlign w:val="center"/>
          </w:tcPr>
          <w:p w:rsidR="000042DA" w:rsidRPr="000042DA" w:rsidRDefault="000042DA" w:rsidP="000042DA">
            <w:pPr>
              <w:spacing w:line="360" w:lineRule="auto"/>
              <w:jc w:val="center"/>
              <w:rPr>
                <w:rFonts w:ascii="Arial" w:hAnsi="Arial"/>
              </w:rPr>
            </w:pPr>
            <w:r w:rsidRPr="000042DA">
              <w:rPr>
                <w:rFonts w:ascii="Arial" w:hAnsi="Arial"/>
              </w:rPr>
              <w:t>17</w:t>
            </w:r>
          </w:p>
        </w:tc>
        <w:tc>
          <w:tcPr>
            <w:tcW w:w="1448" w:type="dxa"/>
            <w:tcBorders>
              <w:top w:val="single" w:sz="4" w:space="0" w:color="auto"/>
            </w:tcBorders>
            <w:vAlign w:val="center"/>
          </w:tcPr>
          <w:p w:rsidR="000042DA" w:rsidRPr="000042DA" w:rsidRDefault="000042DA" w:rsidP="000042DA">
            <w:pPr>
              <w:spacing w:line="360" w:lineRule="auto"/>
              <w:jc w:val="center"/>
              <w:rPr>
                <w:rFonts w:ascii="Arial" w:hAnsi="Arial"/>
                <w:szCs w:val="18"/>
              </w:rPr>
            </w:pPr>
            <w:r w:rsidRPr="000042DA">
              <w:rPr>
                <w:rFonts w:ascii="Arial" w:hAnsi="Arial"/>
                <w:szCs w:val="18"/>
              </w:rPr>
              <w:t>2</w:t>
            </w:r>
          </w:p>
        </w:tc>
        <w:tc>
          <w:tcPr>
            <w:tcW w:w="1448" w:type="dxa"/>
            <w:tcBorders>
              <w:top w:val="single" w:sz="4" w:space="0" w:color="auto"/>
              <w:right w:val="single" w:sz="4" w:space="0" w:color="auto"/>
            </w:tcBorders>
            <w:vAlign w:val="center"/>
          </w:tcPr>
          <w:p w:rsidR="000042DA" w:rsidRPr="000042DA" w:rsidRDefault="000042DA" w:rsidP="000042DA">
            <w:pPr>
              <w:spacing w:line="360" w:lineRule="auto"/>
              <w:jc w:val="center"/>
              <w:rPr>
                <w:rFonts w:ascii="Arial" w:hAnsi="Arial"/>
                <w:szCs w:val="18"/>
              </w:rPr>
            </w:pPr>
            <w:r w:rsidRPr="000042DA">
              <w:rPr>
                <w:rFonts w:ascii="Arial" w:hAnsi="Arial"/>
                <w:szCs w:val="18"/>
              </w:rPr>
              <w:t>15</w:t>
            </w:r>
          </w:p>
        </w:tc>
      </w:tr>
      <w:tr w:rsidR="000042DA" w:rsidRPr="000042DA" w:rsidTr="00A40850">
        <w:trPr>
          <w:trHeight w:val="872"/>
          <w:jc w:val="center"/>
        </w:trPr>
        <w:tc>
          <w:tcPr>
            <w:tcW w:w="2889" w:type="dxa"/>
            <w:tcBorders>
              <w:top w:val="single" w:sz="4" w:space="0" w:color="auto"/>
              <w:left w:val="single" w:sz="4" w:space="0" w:color="auto"/>
              <w:bottom w:val="single" w:sz="4" w:space="0" w:color="auto"/>
              <w:right w:val="single" w:sz="4" w:space="0" w:color="auto"/>
            </w:tcBorders>
            <w:vAlign w:val="center"/>
          </w:tcPr>
          <w:p w:rsidR="000042DA" w:rsidRPr="000042DA" w:rsidRDefault="000042DA" w:rsidP="000042DA">
            <w:pPr>
              <w:spacing w:line="360" w:lineRule="auto"/>
              <w:rPr>
                <w:rFonts w:ascii="Arial" w:hAnsi="Arial"/>
                <w:b/>
                <w:bCs/>
                <w:sz w:val="18"/>
                <w:szCs w:val="16"/>
              </w:rPr>
            </w:pPr>
            <w:r w:rsidRPr="000042DA">
              <w:rPr>
                <w:rFonts w:ascii="Arial" w:hAnsi="Arial"/>
                <w:b/>
                <w:bCs/>
                <w:sz w:val="18"/>
                <w:szCs w:val="16"/>
              </w:rPr>
              <w:t>Oba slovesné rody se mohou tvořit od všech sloves.</w:t>
            </w:r>
          </w:p>
        </w:tc>
        <w:tc>
          <w:tcPr>
            <w:tcW w:w="1448" w:type="dxa"/>
            <w:tcBorders>
              <w:left w:val="single" w:sz="4" w:space="0" w:color="auto"/>
            </w:tcBorders>
            <w:vAlign w:val="center"/>
          </w:tcPr>
          <w:p w:rsidR="000042DA" w:rsidRPr="000042DA" w:rsidRDefault="000042DA" w:rsidP="000042DA">
            <w:pPr>
              <w:spacing w:line="360" w:lineRule="auto"/>
              <w:jc w:val="center"/>
              <w:rPr>
                <w:rFonts w:ascii="Arial" w:hAnsi="Arial"/>
              </w:rPr>
            </w:pPr>
            <w:r w:rsidRPr="000042DA">
              <w:rPr>
                <w:rFonts w:ascii="Arial" w:hAnsi="Arial"/>
              </w:rPr>
              <w:t>17</w:t>
            </w:r>
          </w:p>
        </w:tc>
        <w:tc>
          <w:tcPr>
            <w:tcW w:w="1446" w:type="dxa"/>
            <w:vAlign w:val="center"/>
          </w:tcPr>
          <w:p w:rsidR="000042DA" w:rsidRPr="000042DA" w:rsidRDefault="000042DA" w:rsidP="000042DA">
            <w:pPr>
              <w:spacing w:line="360" w:lineRule="auto"/>
              <w:jc w:val="center"/>
              <w:rPr>
                <w:rFonts w:ascii="Arial" w:hAnsi="Arial"/>
              </w:rPr>
            </w:pPr>
            <w:r w:rsidRPr="000042DA">
              <w:rPr>
                <w:rFonts w:ascii="Arial" w:hAnsi="Arial"/>
              </w:rPr>
              <w:t>3</w:t>
            </w:r>
          </w:p>
        </w:tc>
        <w:tc>
          <w:tcPr>
            <w:tcW w:w="1448" w:type="dxa"/>
            <w:vAlign w:val="center"/>
          </w:tcPr>
          <w:p w:rsidR="000042DA" w:rsidRPr="000042DA" w:rsidRDefault="000042DA" w:rsidP="000042DA">
            <w:pPr>
              <w:spacing w:line="360" w:lineRule="auto"/>
              <w:jc w:val="center"/>
              <w:rPr>
                <w:rFonts w:ascii="Arial" w:hAnsi="Arial"/>
                <w:szCs w:val="18"/>
              </w:rPr>
            </w:pPr>
            <w:r w:rsidRPr="000042DA">
              <w:rPr>
                <w:rFonts w:ascii="Arial" w:hAnsi="Arial"/>
                <w:szCs w:val="18"/>
              </w:rPr>
              <w:t>13</w:t>
            </w:r>
          </w:p>
        </w:tc>
        <w:tc>
          <w:tcPr>
            <w:tcW w:w="1448" w:type="dxa"/>
            <w:tcBorders>
              <w:right w:val="single" w:sz="4" w:space="0" w:color="auto"/>
            </w:tcBorders>
            <w:vAlign w:val="center"/>
          </w:tcPr>
          <w:p w:rsidR="000042DA" w:rsidRPr="000042DA" w:rsidRDefault="000042DA" w:rsidP="000042DA">
            <w:pPr>
              <w:spacing w:line="360" w:lineRule="auto"/>
              <w:jc w:val="center"/>
              <w:rPr>
                <w:rFonts w:ascii="Arial" w:hAnsi="Arial"/>
                <w:szCs w:val="18"/>
              </w:rPr>
            </w:pPr>
            <w:r w:rsidRPr="000042DA">
              <w:rPr>
                <w:rFonts w:ascii="Arial" w:hAnsi="Arial"/>
                <w:szCs w:val="18"/>
              </w:rPr>
              <w:t>4</w:t>
            </w:r>
          </w:p>
        </w:tc>
      </w:tr>
      <w:tr w:rsidR="000042DA" w:rsidRPr="000042DA" w:rsidTr="00A40850">
        <w:trPr>
          <w:trHeight w:val="861"/>
          <w:jc w:val="center"/>
        </w:trPr>
        <w:tc>
          <w:tcPr>
            <w:tcW w:w="2889" w:type="dxa"/>
            <w:tcBorders>
              <w:top w:val="single" w:sz="4" w:space="0" w:color="auto"/>
              <w:left w:val="single" w:sz="4" w:space="0" w:color="auto"/>
              <w:bottom w:val="single" w:sz="4" w:space="0" w:color="auto"/>
              <w:right w:val="single" w:sz="4" w:space="0" w:color="auto"/>
            </w:tcBorders>
            <w:vAlign w:val="center"/>
          </w:tcPr>
          <w:p w:rsidR="000042DA" w:rsidRPr="000042DA" w:rsidRDefault="000042DA" w:rsidP="000042DA">
            <w:pPr>
              <w:spacing w:line="360" w:lineRule="auto"/>
              <w:rPr>
                <w:rFonts w:ascii="Arial" w:hAnsi="Arial"/>
                <w:b/>
                <w:bCs/>
                <w:sz w:val="18"/>
                <w:szCs w:val="16"/>
              </w:rPr>
            </w:pPr>
            <w:r w:rsidRPr="000042DA">
              <w:rPr>
                <w:rFonts w:ascii="Arial" w:hAnsi="Arial"/>
                <w:b/>
                <w:bCs/>
                <w:sz w:val="18"/>
                <w:szCs w:val="16"/>
              </w:rPr>
              <w:t xml:space="preserve">Každé sloveso obsahující tvar „se“ se určuje jako trpný rod. </w:t>
            </w:r>
          </w:p>
        </w:tc>
        <w:tc>
          <w:tcPr>
            <w:tcW w:w="1448" w:type="dxa"/>
            <w:tcBorders>
              <w:left w:val="single" w:sz="4" w:space="0" w:color="auto"/>
            </w:tcBorders>
            <w:vAlign w:val="center"/>
          </w:tcPr>
          <w:p w:rsidR="000042DA" w:rsidRPr="000042DA" w:rsidRDefault="000042DA" w:rsidP="000042DA">
            <w:pPr>
              <w:spacing w:line="360" w:lineRule="auto"/>
              <w:jc w:val="center"/>
              <w:rPr>
                <w:rFonts w:ascii="Arial" w:hAnsi="Arial"/>
              </w:rPr>
            </w:pPr>
            <w:r w:rsidRPr="000042DA">
              <w:rPr>
                <w:rFonts w:ascii="Arial" w:hAnsi="Arial"/>
              </w:rPr>
              <w:t>0</w:t>
            </w:r>
          </w:p>
        </w:tc>
        <w:tc>
          <w:tcPr>
            <w:tcW w:w="1446" w:type="dxa"/>
            <w:vAlign w:val="center"/>
          </w:tcPr>
          <w:p w:rsidR="000042DA" w:rsidRPr="000042DA" w:rsidRDefault="000042DA" w:rsidP="000042DA">
            <w:pPr>
              <w:spacing w:line="360" w:lineRule="auto"/>
              <w:jc w:val="center"/>
              <w:rPr>
                <w:rFonts w:ascii="Arial" w:hAnsi="Arial"/>
              </w:rPr>
            </w:pPr>
            <w:r w:rsidRPr="000042DA">
              <w:rPr>
                <w:rFonts w:ascii="Arial" w:hAnsi="Arial"/>
              </w:rPr>
              <w:t>20</w:t>
            </w:r>
          </w:p>
        </w:tc>
        <w:tc>
          <w:tcPr>
            <w:tcW w:w="1448" w:type="dxa"/>
            <w:vAlign w:val="center"/>
          </w:tcPr>
          <w:p w:rsidR="000042DA" w:rsidRPr="000042DA" w:rsidRDefault="000042DA" w:rsidP="000042DA">
            <w:pPr>
              <w:spacing w:line="360" w:lineRule="auto"/>
              <w:jc w:val="center"/>
              <w:rPr>
                <w:rFonts w:ascii="Arial" w:hAnsi="Arial"/>
                <w:szCs w:val="18"/>
              </w:rPr>
            </w:pPr>
            <w:r w:rsidRPr="000042DA">
              <w:rPr>
                <w:rFonts w:ascii="Arial" w:hAnsi="Arial"/>
                <w:szCs w:val="18"/>
              </w:rPr>
              <w:t>0</w:t>
            </w:r>
          </w:p>
        </w:tc>
        <w:tc>
          <w:tcPr>
            <w:tcW w:w="1448" w:type="dxa"/>
            <w:tcBorders>
              <w:right w:val="single" w:sz="4" w:space="0" w:color="auto"/>
            </w:tcBorders>
            <w:vAlign w:val="center"/>
          </w:tcPr>
          <w:p w:rsidR="000042DA" w:rsidRPr="000042DA" w:rsidRDefault="000042DA" w:rsidP="000042DA">
            <w:pPr>
              <w:spacing w:line="360" w:lineRule="auto"/>
              <w:jc w:val="center"/>
              <w:rPr>
                <w:rFonts w:ascii="Arial" w:hAnsi="Arial"/>
                <w:szCs w:val="18"/>
              </w:rPr>
            </w:pPr>
            <w:r w:rsidRPr="000042DA">
              <w:rPr>
                <w:rFonts w:ascii="Arial" w:hAnsi="Arial"/>
                <w:szCs w:val="18"/>
              </w:rPr>
              <w:t>17</w:t>
            </w:r>
          </w:p>
        </w:tc>
      </w:tr>
      <w:tr w:rsidR="000042DA" w:rsidRPr="000042DA" w:rsidTr="00A40850">
        <w:trPr>
          <w:trHeight w:val="479"/>
          <w:jc w:val="center"/>
        </w:trPr>
        <w:tc>
          <w:tcPr>
            <w:tcW w:w="2889" w:type="dxa"/>
            <w:tcBorders>
              <w:top w:val="single" w:sz="4" w:space="0" w:color="auto"/>
              <w:left w:val="single" w:sz="4" w:space="0" w:color="auto"/>
              <w:bottom w:val="single" w:sz="4" w:space="0" w:color="auto"/>
              <w:right w:val="single" w:sz="4" w:space="0" w:color="auto"/>
            </w:tcBorders>
            <w:vAlign w:val="center"/>
          </w:tcPr>
          <w:p w:rsidR="000042DA" w:rsidRPr="000042DA" w:rsidRDefault="000042DA" w:rsidP="000042DA">
            <w:pPr>
              <w:spacing w:line="360" w:lineRule="auto"/>
              <w:rPr>
                <w:rFonts w:ascii="Arial" w:hAnsi="Arial"/>
                <w:b/>
                <w:bCs/>
                <w:sz w:val="24"/>
              </w:rPr>
            </w:pPr>
            <w:r w:rsidRPr="000042DA">
              <w:rPr>
                <w:rFonts w:ascii="Arial" w:hAnsi="Arial"/>
                <w:b/>
                <w:bCs/>
                <w:sz w:val="18"/>
                <w:szCs w:val="16"/>
              </w:rPr>
              <w:t xml:space="preserve">Příčestí trpné tvoří tvar trpného rodu opisného. </w:t>
            </w:r>
          </w:p>
        </w:tc>
        <w:tc>
          <w:tcPr>
            <w:tcW w:w="1448" w:type="dxa"/>
            <w:tcBorders>
              <w:left w:val="single" w:sz="4" w:space="0" w:color="auto"/>
              <w:bottom w:val="single" w:sz="4" w:space="0" w:color="auto"/>
            </w:tcBorders>
            <w:vAlign w:val="center"/>
          </w:tcPr>
          <w:p w:rsidR="000042DA" w:rsidRPr="000042DA" w:rsidRDefault="000042DA" w:rsidP="000042DA">
            <w:pPr>
              <w:spacing w:line="360" w:lineRule="auto"/>
              <w:jc w:val="center"/>
              <w:rPr>
                <w:rFonts w:ascii="Arial" w:hAnsi="Arial"/>
              </w:rPr>
            </w:pPr>
            <w:r w:rsidRPr="000042DA">
              <w:rPr>
                <w:rFonts w:ascii="Arial" w:hAnsi="Arial"/>
              </w:rPr>
              <w:t>18</w:t>
            </w:r>
          </w:p>
        </w:tc>
        <w:tc>
          <w:tcPr>
            <w:tcW w:w="1446" w:type="dxa"/>
            <w:tcBorders>
              <w:bottom w:val="single" w:sz="4" w:space="0" w:color="auto"/>
            </w:tcBorders>
            <w:vAlign w:val="center"/>
          </w:tcPr>
          <w:p w:rsidR="000042DA" w:rsidRPr="000042DA" w:rsidRDefault="000042DA" w:rsidP="000042DA">
            <w:pPr>
              <w:spacing w:line="360" w:lineRule="auto"/>
              <w:jc w:val="center"/>
              <w:rPr>
                <w:rFonts w:ascii="Arial" w:hAnsi="Arial"/>
              </w:rPr>
            </w:pPr>
            <w:r w:rsidRPr="000042DA">
              <w:rPr>
                <w:rFonts w:ascii="Arial" w:hAnsi="Arial"/>
              </w:rPr>
              <w:t>2</w:t>
            </w:r>
          </w:p>
        </w:tc>
        <w:tc>
          <w:tcPr>
            <w:tcW w:w="1448" w:type="dxa"/>
            <w:tcBorders>
              <w:bottom w:val="single" w:sz="4" w:space="0" w:color="auto"/>
            </w:tcBorders>
            <w:vAlign w:val="center"/>
          </w:tcPr>
          <w:p w:rsidR="000042DA" w:rsidRPr="000042DA" w:rsidRDefault="000042DA" w:rsidP="000042DA">
            <w:pPr>
              <w:spacing w:line="360" w:lineRule="auto"/>
              <w:jc w:val="center"/>
              <w:rPr>
                <w:rFonts w:ascii="Arial" w:hAnsi="Arial"/>
                <w:szCs w:val="18"/>
              </w:rPr>
            </w:pPr>
            <w:r w:rsidRPr="000042DA">
              <w:rPr>
                <w:rFonts w:ascii="Arial" w:hAnsi="Arial"/>
                <w:szCs w:val="18"/>
              </w:rPr>
              <w:t>16</w:t>
            </w:r>
          </w:p>
        </w:tc>
        <w:tc>
          <w:tcPr>
            <w:tcW w:w="1448" w:type="dxa"/>
            <w:tcBorders>
              <w:bottom w:val="single" w:sz="4" w:space="0" w:color="auto"/>
              <w:right w:val="single" w:sz="4" w:space="0" w:color="auto"/>
            </w:tcBorders>
            <w:vAlign w:val="center"/>
          </w:tcPr>
          <w:p w:rsidR="000042DA" w:rsidRPr="000042DA" w:rsidRDefault="000042DA" w:rsidP="000042DA">
            <w:pPr>
              <w:spacing w:line="360" w:lineRule="auto"/>
              <w:jc w:val="center"/>
              <w:rPr>
                <w:rFonts w:ascii="Arial" w:hAnsi="Arial"/>
                <w:szCs w:val="18"/>
              </w:rPr>
            </w:pPr>
            <w:r w:rsidRPr="000042DA">
              <w:rPr>
                <w:rFonts w:ascii="Arial" w:hAnsi="Arial"/>
                <w:szCs w:val="18"/>
              </w:rPr>
              <w:t>1</w:t>
            </w:r>
          </w:p>
        </w:tc>
      </w:tr>
      <w:tr w:rsidR="000042DA" w:rsidRPr="000042DA" w:rsidTr="00A40850">
        <w:trPr>
          <w:trHeight w:val="379"/>
          <w:jc w:val="center"/>
        </w:trPr>
        <w:tc>
          <w:tcPr>
            <w:tcW w:w="2889" w:type="dxa"/>
            <w:tcBorders>
              <w:top w:val="single" w:sz="4" w:space="0" w:color="auto"/>
              <w:left w:val="single" w:sz="4" w:space="0" w:color="auto"/>
              <w:bottom w:val="single" w:sz="4" w:space="0" w:color="auto"/>
            </w:tcBorders>
          </w:tcPr>
          <w:p w:rsidR="000042DA" w:rsidRPr="000042DA" w:rsidRDefault="000042DA" w:rsidP="000042DA">
            <w:pPr>
              <w:spacing w:line="360" w:lineRule="auto"/>
              <w:jc w:val="both"/>
              <w:rPr>
                <w:rFonts w:ascii="Arial" w:hAnsi="Arial"/>
                <w:sz w:val="24"/>
              </w:rPr>
            </w:pPr>
          </w:p>
        </w:tc>
        <w:tc>
          <w:tcPr>
            <w:tcW w:w="2894" w:type="dxa"/>
            <w:gridSpan w:val="2"/>
            <w:tcBorders>
              <w:top w:val="single" w:sz="4" w:space="0" w:color="auto"/>
              <w:bottom w:val="single" w:sz="4" w:space="0" w:color="auto"/>
            </w:tcBorders>
            <w:vAlign w:val="center"/>
          </w:tcPr>
          <w:p w:rsidR="000042DA" w:rsidRPr="000042DA" w:rsidRDefault="000042DA" w:rsidP="000042DA">
            <w:pPr>
              <w:spacing w:line="360" w:lineRule="auto"/>
              <w:jc w:val="center"/>
              <w:rPr>
                <w:rFonts w:ascii="Arial" w:hAnsi="Arial"/>
                <w:b/>
                <w:bCs/>
                <w:szCs w:val="18"/>
              </w:rPr>
            </w:pPr>
            <w:r w:rsidRPr="000042DA">
              <w:rPr>
                <w:rFonts w:ascii="Arial" w:hAnsi="Arial"/>
                <w:b/>
                <w:bCs/>
                <w:szCs w:val="18"/>
              </w:rPr>
              <w:t>GB</w:t>
            </w:r>
          </w:p>
        </w:tc>
        <w:tc>
          <w:tcPr>
            <w:tcW w:w="2896" w:type="dxa"/>
            <w:gridSpan w:val="2"/>
            <w:tcBorders>
              <w:top w:val="single" w:sz="4" w:space="0" w:color="auto"/>
              <w:bottom w:val="single" w:sz="4" w:space="0" w:color="auto"/>
              <w:right w:val="single" w:sz="4" w:space="0" w:color="auto"/>
            </w:tcBorders>
          </w:tcPr>
          <w:p w:rsidR="000042DA" w:rsidRPr="000042DA" w:rsidRDefault="000042DA" w:rsidP="000042DA">
            <w:pPr>
              <w:spacing w:line="360" w:lineRule="auto"/>
              <w:jc w:val="center"/>
              <w:rPr>
                <w:rFonts w:ascii="Arial" w:hAnsi="Arial"/>
                <w:b/>
                <w:bCs/>
                <w:szCs w:val="18"/>
              </w:rPr>
            </w:pPr>
            <w:r w:rsidRPr="000042DA">
              <w:rPr>
                <w:rFonts w:ascii="Arial" w:hAnsi="Arial"/>
                <w:b/>
                <w:bCs/>
                <w:szCs w:val="18"/>
              </w:rPr>
              <w:t>GKVR</w:t>
            </w:r>
          </w:p>
        </w:tc>
      </w:tr>
    </w:tbl>
    <w:p w:rsidR="000042DA" w:rsidRPr="000042DA" w:rsidRDefault="000042DA" w:rsidP="000042DA">
      <w:pPr>
        <w:spacing w:line="360" w:lineRule="auto"/>
        <w:jc w:val="center"/>
        <w:rPr>
          <w:rFonts w:ascii="Arial" w:hAnsi="Arial"/>
          <w:sz w:val="24"/>
          <w:vertAlign w:val="subscript"/>
        </w:rPr>
      </w:pPr>
      <w:r w:rsidRPr="000042DA">
        <w:rPr>
          <w:rFonts w:ascii="Arial" w:hAnsi="Arial"/>
          <w:sz w:val="24"/>
          <w:vertAlign w:val="subscript"/>
        </w:rPr>
        <w:t>Tabulka č. 1.</w:t>
      </w:r>
    </w:p>
    <w:p w:rsidR="000042DA" w:rsidRPr="000042DA" w:rsidRDefault="000042DA" w:rsidP="000042DA">
      <w:pPr>
        <w:spacing w:line="360" w:lineRule="auto"/>
        <w:jc w:val="both"/>
        <w:rPr>
          <w:rFonts w:ascii="Arial" w:hAnsi="Arial"/>
          <w:sz w:val="24"/>
        </w:rPr>
      </w:pPr>
    </w:p>
    <w:p w:rsidR="000042DA" w:rsidRPr="000042DA" w:rsidRDefault="000042DA" w:rsidP="000042DA">
      <w:pPr>
        <w:spacing w:line="360" w:lineRule="auto"/>
        <w:ind w:firstLine="708"/>
        <w:jc w:val="both"/>
        <w:rPr>
          <w:rFonts w:ascii="Arial" w:hAnsi="Arial"/>
          <w:sz w:val="24"/>
        </w:rPr>
      </w:pPr>
      <w:r w:rsidRPr="000042DA">
        <w:rPr>
          <w:rFonts w:ascii="Arial" w:hAnsi="Arial"/>
          <w:sz w:val="24"/>
        </w:rPr>
        <w:t xml:space="preserve">Otázky tohoto typu měly ukázat, zda jsou studenti schopni pracovat s pojmy, jež rozšiřují základní definice, a to zejména tehdy, kdy se klade důraz právě na tyto rozšiřující pojmy, nikoli na pojmy základní. Z toho důvodu byly otázky v dotazníku poskládány v náhodném pořadí, kdy látka nenavazovala tak, jak jsou studenti z výkladu učiva zvyklí. Studenti byli schopni </w:t>
      </w:r>
      <w:r w:rsidR="00123149">
        <w:rPr>
          <w:rFonts w:ascii="Arial" w:hAnsi="Arial"/>
          <w:sz w:val="24"/>
        </w:rPr>
        <w:t>u určitých otázek</w:t>
      </w:r>
      <w:r w:rsidRPr="000042DA">
        <w:rPr>
          <w:rFonts w:ascii="Arial" w:hAnsi="Arial"/>
          <w:sz w:val="24"/>
        </w:rPr>
        <w:t xml:space="preserve"> odpovědět správně, ovšem objevily se případy, kdy pozměnění definice vedlo k chybným odpovědím. </w:t>
      </w:r>
    </w:p>
    <w:p w:rsidR="000042DA" w:rsidRPr="000042DA" w:rsidRDefault="000042DA" w:rsidP="000042DA">
      <w:pPr>
        <w:spacing w:line="360" w:lineRule="auto"/>
        <w:ind w:firstLine="708"/>
        <w:jc w:val="both"/>
        <w:rPr>
          <w:rFonts w:ascii="Arial" w:hAnsi="Arial"/>
          <w:sz w:val="24"/>
        </w:rPr>
      </w:pPr>
      <w:r w:rsidRPr="000042DA">
        <w:rPr>
          <w:rFonts w:ascii="Arial" w:hAnsi="Arial"/>
          <w:sz w:val="24"/>
        </w:rPr>
        <w:t xml:space="preserve">Lze uvést první dvě otázky na příkladech uvedených v tabulce výše. Překvapivé jsou odpovědi, které se na otázky, zda slovesa předmětová mohou vyjádřit trpný rod, kdy </w:t>
      </w:r>
      <w:r w:rsidR="00123149">
        <w:rPr>
          <w:rFonts w:ascii="Arial" w:hAnsi="Arial"/>
          <w:sz w:val="24"/>
        </w:rPr>
        <w:t xml:space="preserve">dotazovaní </w:t>
      </w:r>
      <w:r w:rsidRPr="000042DA">
        <w:rPr>
          <w:rFonts w:ascii="Arial" w:hAnsi="Arial"/>
          <w:sz w:val="24"/>
        </w:rPr>
        <w:t>studenti z velké části odpovídali „ne“, a otázky, zda se mohou oba slovesné rody tvořit od všech sloves, kdy odpovědi převažoval</w:t>
      </w:r>
      <w:r w:rsidR="00123149">
        <w:rPr>
          <w:rFonts w:ascii="Arial" w:hAnsi="Arial"/>
          <w:sz w:val="24"/>
        </w:rPr>
        <w:t>y</w:t>
      </w:r>
      <w:r w:rsidRPr="000042DA">
        <w:rPr>
          <w:rFonts w:ascii="Arial" w:hAnsi="Arial"/>
          <w:sz w:val="24"/>
        </w:rPr>
        <w:t xml:space="preserve"> u skupiny „ano“, výrazně liší. Obě otázky byly položeny v různých částech dotazníku a týkaly se jedné věci, ačkoliv odlišně vyjádřené, a odpovědi, které byly získány, si odporují. Z uvedeného lze usoudit, že </w:t>
      </w:r>
      <w:r w:rsidR="00123149">
        <w:rPr>
          <w:rFonts w:ascii="Arial" w:hAnsi="Arial"/>
          <w:sz w:val="24"/>
        </w:rPr>
        <w:t xml:space="preserve">dotazovaní </w:t>
      </w:r>
      <w:r w:rsidRPr="000042DA">
        <w:rPr>
          <w:rFonts w:ascii="Arial" w:hAnsi="Arial"/>
          <w:sz w:val="24"/>
        </w:rPr>
        <w:t xml:space="preserve">studenti nevěnují pozornost otázkám, které jsou jim položeny. Rovněž je tedy možné předpokládat, že i přes nastudované definice se mohou </w:t>
      </w:r>
      <w:r w:rsidR="00123149">
        <w:rPr>
          <w:rFonts w:ascii="Arial" w:hAnsi="Arial"/>
          <w:sz w:val="24"/>
        </w:rPr>
        <w:t>vyskytovat</w:t>
      </w:r>
      <w:r w:rsidRPr="000042DA">
        <w:rPr>
          <w:rFonts w:ascii="Arial" w:hAnsi="Arial"/>
          <w:sz w:val="24"/>
        </w:rPr>
        <w:t xml:space="preserve"> problémy ve chvíli, kdy se dané definice pozmění ve svém znění a studenti na tyto situace neumí reagovat. Přestože jsou na jednu definici, která se</w:t>
      </w:r>
      <w:r w:rsidR="00123149">
        <w:rPr>
          <w:rFonts w:ascii="Arial" w:hAnsi="Arial"/>
          <w:sz w:val="24"/>
        </w:rPr>
        <w:t> </w:t>
      </w:r>
      <w:r w:rsidRPr="000042DA">
        <w:rPr>
          <w:rFonts w:ascii="Arial" w:hAnsi="Arial"/>
          <w:sz w:val="24"/>
        </w:rPr>
        <w:t xml:space="preserve">může více blížit tomu, co se učili, schopni odpovědět správně, jakmile je definice pozměněna a je využito jiných pojmů, nejsou schopni si informace propojit. </w:t>
      </w:r>
    </w:p>
    <w:p w:rsidR="000042DA" w:rsidRPr="000042DA" w:rsidRDefault="000042DA" w:rsidP="000042DA">
      <w:pPr>
        <w:spacing w:line="360" w:lineRule="auto"/>
        <w:jc w:val="both"/>
        <w:rPr>
          <w:rFonts w:ascii="Arial" w:hAnsi="Arial"/>
          <w:sz w:val="24"/>
        </w:rPr>
      </w:pPr>
    </w:p>
    <w:p w:rsidR="000042DA" w:rsidRPr="000042DA" w:rsidRDefault="000042DA" w:rsidP="000042DA">
      <w:pPr>
        <w:spacing w:line="360" w:lineRule="auto"/>
        <w:jc w:val="both"/>
        <w:rPr>
          <w:rFonts w:ascii="Arial" w:hAnsi="Arial"/>
          <w:b/>
          <w:bCs/>
          <w:sz w:val="24"/>
        </w:rPr>
      </w:pPr>
      <w:r w:rsidRPr="000042DA">
        <w:rPr>
          <w:rFonts w:ascii="Arial" w:hAnsi="Arial"/>
          <w:b/>
          <w:bCs/>
          <w:sz w:val="24"/>
        </w:rPr>
        <w:t xml:space="preserve">3.2.3 Rozbor druhé části dotazníkového šetření – užití teoretických vědomostí v praxi  </w:t>
      </w:r>
    </w:p>
    <w:p w:rsidR="000042DA" w:rsidRPr="000042DA" w:rsidRDefault="000042DA" w:rsidP="000042DA">
      <w:pPr>
        <w:spacing w:line="360" w:lineRule="auto"/>
        <w:jc w:val="both"/>
        <w:rPr>
          <w:rFonts w:ascii="Arial" w:hAnsi="Arial"/>
          <w:sz w:val="24"/>
        </w:rPr>
      </w:pPr>
      <w:r w:rsidRPr="000042DA">
        <w:rPr>
          <w:rFonts w:ascii="Arial" w:hAnsi="Arial"/>
          <w:sz w:val="24"/>
        </w:rPr>
        <w:tab/>
        <w:t xml:space="preserve">Následující část výzkumu se zabývá užitím trpného rodu na praktické rovině. Smyslem rozboru je zjištění, zda </w:t>
      </w:r>
      <w:r w:rsidR="00123149">
        <w:rPr>
          <w:rFonts w:ascii="Arial" w:hAnsi="Arial"/>
          <w:sz w:val="24"/>
        </w:rPr>
        <w:t xml:space="preserve">dotazovaní </w:t>
      </w:r>
      <w:r w:rsidRPr="000042DA">
        <w:rPr>
          <w:rFonts w:ascii="Arial" w:hAnsi="Arial"/>
          <w:sz w:val="24"/>
        </w:rPr>
        <w:t xml:space="preserve">studenti dokáží pracovat s informacemi, které získali, v praxi. Zda umí trpný rod užít vhodným způsobem, zda dokáží odlišit trpný rod od jiných tvarů. Přestože je možnost procvičení dané látky pravidelně součástí mnohých učebnic (popřípadě jsou celá cvičení vydávána jako pracovní sešity, které tvoří doplnění výkladu), </w:t>
      </w:r>
      <w:r w:rsidRPr="000042DA">
        <w:rPr>
          <w:rFonts w:ascii="Arial" w:hAnsi="Arial"/>
          <w:sz w:val="24"/>
        </w:rPr>
        <w:lastRenderedPageBreak/>
        <w:t xml:space="preserve">často dochází k promíšení látky slovesného rodu s jinými a není mu věnováno dostatečného prostoru. </w:t>
      </w:r>
    </w:p>
    <w:p w:rsidR="000042DA" w:rsidRPr="000042DA" w:rsidRDefault="000042DA" w:rsidP="000042DA">
      <w:pPr>
        <w:spacing w:line="360" w:lineRule="auto"/>
        <w:jc w:val="both"/>
        <w:rPr>
          <w:rFonts w:ascii="Arial" w:hAnsi="Arial"/>
          <w:sz w:val="24"/>
        </w:rPr>
      </w:pPr>
      <w:r w:rsidRPr="000042DA">
        <w:rPr>
          <w:rFonts w:ascii="Arial" w:hAnsi="Arial"/>
          <w:sz w:val="24"/>
        </w:rPr>
        <w:tab/>
        <w:t>Velká část dotazníku se skládala právě z praktických úkolů. Vytvořená cvičení byla různého typu a formy. Zkoušeno bylo, zda studenti dokáží nalézt určité tvary trpného rodu, zda umí určit, kde je daný slovesný tvar užit vhodně, a zda si</w:t>
      </w:r>
      <w:r w:rsidR="003727F2">
        <w:rPr>
          <w:rFonts w:ascii="Arial" w:hAnsi="Arial"/>
          <w:sz w:val="24"/>
        </w:rPr>
        <w:t> </w:t>
      </w:r>
      <w:r w:rsidRPr="000042DA">
        <w:rPr>
          <w:rFonts w:ascii="Arial" w:hAnsi="Arial"/>
          <w:sz w:val="24"/>
        </w:rPr>
        <w:t>tak</w:t>
      </w:r>
      <w:r w:rsidR="003727F2">
        <w:rPr>
          <w:rFonts w:ascii="Arial" w:hAnsi="Arial"/>
          <w:sz w:val="24"/>
        </w:rPr>
        <w:t> </w:t>
      </w:r>
      <w:r w:rsidRPr="000042DA">
        <w:rPr>
          <w:rFonts w:ascii="Arial" w:hAnsi="Arial"/>
          <w:sz w:val="24"/>
        </w:rPr>
        <w:t>uvědomují možnost nesrozumitelnosti a dvojsmyslnosti a zda dokáží vytvořit a</w:t>
      </w:r>
      <w:r w:rsidR="003727F2">
        <w:rPr>
          <w:rFonts w:ascii="Arial" w:hAnsi="Arial"/>
          <w:sz w:val="24"/>
        </w:rPr>
        <w:t> </w:t>
      </w:r>
      <w:r w:rsidRPr="000042DA">
        <w:rPr>
          <w:rFonts w:ascii="Arial" w:hAnsi="Arial"/>
          <w:sz w:val="24"/>
        </w:rPr>
        <w:t xml:space="preserve">zvolit vhodný tvar trpného rodu v různých příkladech. </w:t>
      </w:r>
    </w:p>
    <w:p w:rsidR="000042DA" w:rsidRPr="000042DA" w:rsidRDefault="000042DA" w:rsidP="000042DA">
      <w:pPr>
        <w:spacing w:line="360" w:lineRule="auto"/>
        <w:jc w:val="both"/>
        <w:rPr>
          <w:rFonts w:ascii="Arial" w:hAnsi="Arial"/>
          <w:sz w:val="24"/>
        </w:rPr>
      </w:pPr>
      <w:r w:rsidRPr="000042DA">
        <w:rPr>
          <w:rFonts w:ascii="Arial" w:hAnsi="Arial"/>
          <w:sz w:val="24"/>
        </w:rPr>
        <w:tab/>
        <w:t xml:space="preserve">Problémy, kdy studenti nejsou schopni aplikovat své znalosti na všechny druhy otázek, byly nejvíce patrné v odpovědích na otázky zabývající se trpným rodem zvratným. Lze uvést následující příklad. </w:t>
      </w:r>
    </w:p>
    <w:p w:rsidR="000042DA" w:rsidRPr="000042DA" w:rsidRDefault="000042DA" w:rsidP="000042DA">
      <w:pPr>
        <w:numPr>
          <w:ilvl w:val="0"/>
          <w:numId w:val="16"/>
        </w:numPr>
        <w:spacing w:line="360" w:lineRule="auto"/>
        <w:contextualSpacing/>
        <w:jc w:val="both"/>
        <w:rPr>
          <w:rFonts w:ascii="Arial" w:hAnsi="Arial"/>
          <w:i/>
          <w:iCs/>
          <w:sz w:val="24"/>
        </w:rPr>
      </w:pPr>
      <w:r w:rsidRPr="000042DA">
        <w:rPr>
          <w:rFonts w:ascii="Arial" w:hAnsi="Arial"/>
          <w:b/>
          <w:bCs/>
          <w:sz w:val="24"/>
        </w:rPr>
        <w:t>příklad č. 1:</w:t>
      </w:r>
      <w:r w:rsidRPr="000042DA">
        <w:rPr>
          <w:rFonts w:ascii="Arial" w:hAnsi="Arial"/>
          <w:i/>
          <w:iCs/>
          <w:sz w:val="24"/>
        </w:rPr>
        <w:t xml:space="preserve"> Kde nelze vytvořit tvar trpného rodu: (1) Rozhodli se, že se domů vrátí pěšky. (2</w:t>
      </w:r>
      <w:r w:rsidR="00465441">
        <w:rPr>
          <w:rFonts w:ascii="Arial" w:hAnsi="Arial"/>
          <w:i/>
          <w:iCs/>
          <w:sz w:val="24"/>
        </w:rPr>
        <w:t>) Odešel kolem páté hodiny. (3) </w:t>
      </w:r>
      <w:r w:rsidRPr="000042DA">
        <w:rPr>
          <w:rFonts w:ascii="Arial" w:hAnsi="Arial"/>
          <w:i/>
          <w:iCs/>
          <w:sz w:val="24"/>
        </w:rPr>
        <w:t>Na celý den uzavřeli vodu.</w:t>
      </w:r>
    </w:p>
    <w:p w:rsidR="00EB551E" w:rsidRPr="00EB551E" w:rsidRDefault="000042DA" w:rsidP="00EB551E">
      <w:pPr>
        <w:numPr>
          <w:ilvl w:val="0"/>
          <w:numId w:val="16"/>
        </w:numPr>
        <w:spacing w:line="360" w:lineRule="auto"/>
        <w:contextualSpacing/>
        <w:jc w:val="both"/>
        <w:rPr>
          <w:rFonts w:ascii="Arial" w:hAnsi="Arial"/>
          <w:i/>
          <w:iCs/>
          <w:sz w:val="24"/>
        </w:rPr>
      </w:pPr>
      <w:r w:rsidRPr="000042DA">
        <w:rPr>
          <w:rFonts w:ascii="Arial" w:hAnsi="Arial"/>
          <w:b/>
          <w:bCs/>
          <w:sz w:val="24"/>
        </w:rPr>
        <w:t>příklad č. 2:</w:t>
      </w:r>
      <w:r w:rsidRPr="000042DA">
        <w:rPr>
          <w:rFonts w:ascii="Arial" w:hAnsi="Arial"/>
          <w:i/>
          <w:iCs/>
          <w:sz w:val="24"/>
        </w:rPr>
        <w:t xml:space="preserve"> Můžeme v následujících příkladech najít rod trpný? (1) Vaří se voda na čaj. (2) Vaří se vám v nové kuchyni dobře? (3) V této restauraci se vaří dobře.</w:t>
      </w:r>
    </w:p>
    <w:p w:rsidR="00EB551E" w:rsidRDefault="00EB551E" w:rsidP="00EB551E">
      <w:pPr>
        <w:spacing w:line="360" w:lineRule="auto"/>
        <w:contextualSpacing/>
        <w:jc w:val="both"/>
        <w:rPr>
          <w:rFonts w:ascii="Arial" w:hAnsi="Arial"/>
          <w:sz w:val="24"/>
        </w:rPr>
      </w:pPr>
    </w:p>
    <w:p w:rsidR="000042DA" w:rsidRPr="00EB551E" w:rsidRDefault="00EB551E" w:rsidP="00EB551E">
      <w:pPr>
        <w:spacing w:line="360" w:lineRule="auto"/>
        <w:ind w:firstLine="708"/>
        <w:contextualSpacing/>
        <w:jc w:val="both"/>
        <w:rPr>
          <w:rFonts w:ascii="Arial" w:hAnsi="Arial"/>
          <w:i/>
          <w:iCs/>
          <w:sz w:val="24"/>
        </w:rPr>
      </w:pPr>
      <w:r>
        <w:rPr>
          <w:rFonts w:ascii="Arial" w:hAnsi="Arial"/>
          <w:sz w:val="24"/>
        </w:rPr>
        <w:t>P</w:t>
      </w:r>
      <w:r w:rsidR="000042DA" w:rsidRPr="00EB551E">
        <w:rPr>
          <w:rFonts w:ascii="Arial" w:hAnsi="Arial"/>
          <w:sz w:val="24"/>
        </w:rPr>
        <w:t xml:space="preserve">rvní otázka týkající se zvratného pasiva byla položena </w:t>
      </w:r>
      <w:r w:rsidR="00EC7781">
        <w:rPr>
          <w:rFonts w:ascii="Arial" w:hAnsi="Arial"/>
          <w:sz w:val="24"/>
        </w:rPr>
        <w:t>pomocí záporu</w:t>
      </w:r>
      <w:r w:rsidR="000042DA" w:rsidRPr="00EB551E">
        <w:rPr>
          <w:rFonts w:ascii="Arial" w:hAnsi="Arial"/>
          <w:sz w:val="24"/>
        </w:rPr>
        <w:t xml:space="preserve">, tedy </w:t>
      </w:r>
      <w:r w:rsidR="00EC7781">
        <w:rPr>
          <w:rFonts w:ascii="Arial" w:hAnsi="Arial"/>
          <w:sz w:val="24"/>
        </w:rPr>
        <w:t xml:space="preserve">jde nelze </w:t>
      </w:r>
      <w:r w:rsidR="000042DA" w:rsidRPr="00EB551E">
        <w:rPr>
          <w:rFonts w:ascii="Arial" w:hAnsi="Arial"/>
          <w:sz w:val="24"/>
        </w:rPr>
        <w:t xml:space="preserve">najít zvratnou podobu slovesa trpného. Příklady zde byly použity jednodušší s rozdílnými slovesy. V tomto případě </w:t>
      </w:r>
      <w:r w:rsidR="00EC7781">
        <w:rPr>
          <w:rFonts w:ascii="Arial" w:hAnsi="Arial"/>
          <w:sz w:val="24"/>
        </w:rPr>
        <w:t xml:space="preserve">dotazovaní </w:t>
      </w:r>
      <w:r w:rsidR="000042DA" w:rsidRPr="00EB551E">
        <w:rPr>
          <w:rFonts w:ascii="Arial" w:hAnsi="Arial"/>
          <w:sz w:val="24"/>
        </w:rPr>
        <w:t>studenti neměli s určením správné odpovědi žádný problém. V následující části byla zvolena otázka podobného typu: zda</w:t>
      </w:r>
      <w:r w:rsidR="00EC7781">
        <w:rPr>
          <w:rFonts w:ascii="Arial" w:hAnsi="Arial"/>
          <w:sz w:val="24"/>
        </w:rPr>
        <w:t> </w:t>
      </w:r>
      <w:r w:rsidR="000042DA" w:rsidRPr="00EB551E">
        <w:rPr>
          <w:rFonts w:ascii="Arial" w:hAnsi="Arial"/>
          <w:sz w:val="24"/>
        </w:rPr>
        <w:t>můžeme v daných příkladech nalézt rod trpný; otázka bez pochyb s jasnějším zadáním. Přesto se úspěšnost výrazně lišila, neboť zvolené příklady byly vytvořeny od jednoho slovesa a tvořily obdobně znějící věty.</w:t>
      </w:r>
    </w:p>
    <w:p w:rsidR="000042DA" w:rsidRPr="000042DA" w:rsidRDefault="000042DA" w:rsidP="000042DA">
      <w:pPr>
        <w:spacing w:line="360" w:lineRule="auto"/>
        <w:ind w:firstLine="708"/>
        <w:jc w:val="both"/>
        <w:rPr>
          <w:rFonts w:ascii="Arial" w:hAnsi="Arial"/>
          <w:sz w:val="24"/>
        </w:rPr>
      </w:pPr>
    </w:p>
    <w:p w:rsidR="000042DA" w:rsidRPr="000042DA" w:rsidRDefault="000042DA" w:rsidP="000042DA">
      <w:pPr>
        <w:keepNext/>
        <w:spacing w:line="360" w:lineRule="auto"/>
        <w:jc w:val="center"/>
      </w:pPr>
      <w:r w:rsidRPr="000042DA">
        <w:rPr>
          <w:rFonts w:ascii="Arial" w:hAnsi="Arial"/>
          <w:noProof/>
          <w:sz w:val="24"/>
          <w:lang w:eastAsia="cs-CZ"/>
        </w:rPr>
        <w:lastRenderedPageBreak/>
        <w:drawing>
          <wp:inline distT="0" distB="0" distL="0" distR="0" wp14:anchorId="7CDAA3E7" wp14:editId="6ACED1D2">
            <wp:extent cx="5486400" cy="32004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42DA" w:rsidRPr="000042DA" w:rsidRDefault="000042DA" w:rsidP="000042DA">
      <w:pPr>
        <w:spacing w:after="200" w:line="240" w:lineRule="auto"/>
        <w:jc w:val="center"/>
        <w:rPr>
          <w:rFonts w:ascii="Arial" w:hAnsi="Arial"/>
          <w:i/>
          <w:iCs/>
          <w:color w:val="44546A" w:themeColor="text2"/>
          <w:sz w:val="24"/>
          <w:szCs w:val="18"/>
        </w:rPr>
      </w:pPr>
      <w:r w:rsidRPr="000042DA">
        <w:rPr>
          <w:i/>
          <w:iCs/>
          <w:color w:val="44546A" w:themeColor="text2"/>
          <w:sz w:val="18"/>
          <w:szCs w:val="18"/>
        </w:rPr>
        <w:t xml:space="preserve">Graf č. 2. Biskupské gymnázium Žďár nad Sázavou. </w:t>
      </w:r>
    </w:p>
    <w:p w:rsidR="000042DA" w:rsidRPr="000042DA" w:rsidRDefault="000042DA" w:rsidP="000042DA">
      <w:pPr>
        <w:spacing w:line="360" w:lineRule="auto"/>
        <w:jc w:val="both"/>
        <w:rPr>
          <w:rFonts w:ascii="Arial" w:hAnsi="Arial"/>
          <w:sz w:val="24"/>
        </w:rPr>
      </w:pPr>
    </w:p>
    <w:p w:rsidR="00EB551E" w:rsidRPr="00EB551E" w:rsidRDefault="00EB551E" w:rsidP="00EB551E">
      <w:pPr>
        <w:spacing w:line="360" w:lineRule="auto"/>
        <w:ind w:firstLine="708"/>
        <w:jc w:val="both"/>
        <w:rPr>
          <w:rFonts w:ascii="Arial" w:hAnsi="Arial"/>
          <w:i/>
          <w:iCs/>
          <w:sz w:val="24"/>
        </w:rPr>
      </w:pPr>
      <w:r w:rsidRPr="00EB551E">
        <w:rPr>
          <w:rFonts w:ascii="Arial" w:hAnsi="Arial"/>
          <w:sz w:val="24"/>
        </w:rPr>
        <w:t>Otázka</w:t>
      </w:r>
      <w:r>
        <w:rPr>
          <w:rFonts w:ascii="Arial" w:hAnsi="Arial"/>
          <w:sz w:val="24"/>
        </w:rPr>
        <w:t xml:space="preserve"> a odpovědi</w:t>
      </w:r>
      <w:r w:rsidRPr="00EB551E">
        <w:rPr>
          <w:rFonts w:ascii="Arial" w:hAnsi="Arial"/>
          <w:sz w:val="24"/>
        </w:rPr>
        <w:t xml:space="preserve"> pro tento graf:</w:t>
      </w:r>
      <w:r w:rsidRPr="00EB551E">
        <w:rPr>
          <w:rFonts w:ascii="Arial" w:hAnsi="Arial"/>
          <w:i/>
          <w:iCs/>
          <w:sz w:val="24"/>
        </w:rPr>
        <w:t xml:space="preserve"> Můžeme v následujících příkladech najít rod trpný? (1) Vaří se voda na čaj. (2) Vaří se vám v nové kuchyni dobře? (3) V této restauraci se vaří dobře.</w:t>
      </w:r>
      <w:r>
        <w:rPr>
          <w:rFonts w:ascii="Arial" w:hAnsi="Arial"/>
          <w:i/>
          <w:iCs/>
          <w:sz w:val="24"/>
        </w:rPr>
        <w:t xml:space="preserve"> </w:t>
      </w:r>
    </w:p>
    <w:p w:rsidR="000042DA" w:rsidRPr="000042DA" w:rsidRDefault="000042DA" w:rsidP="000042DA">
      <w:pPr>
        <w:spacing w:line="360" w:lineRule="auto"/>
        <w:ind w:firstLine="708"/>
        <w:jc w:val="both"/>
        <w:rPr>
          <w:rFonts w:ascii="Arial" w:hAnsi="Arial"/>
          <w:sz w:val="24"/>
        </w:rPr>
      </w:pPr>
      <w:r w:rsidRPr="000042DA">
        <w:rPr>
          <w:rFonts w:ascii="Arial" w:hAnsi="Arial"/>
          <w:sz w:val="24"/>
        </w:rPr>
        <w:t>Dalším problémem, který se objevoval, byla dvojsmyslnost trpného rodu. Dotazník obsahoval dvě otázky, v nichž měli studenti za úkol vybrat z nabízených příkladů větu s vhodněji zvoleným slovesným tvarem. Příklady měly upozornit jak</w:t>
      </w:r>
      <w:r w:rsidR="00EB551E">
        <w:rPr>
          <w:rFonts w:ascii="Arial" w:hAnsi="Arial"/>
          <w:sz w:val="24"/>
        </w:rPr>
        <w:t> </w:t>
      </w:r>
      <w:r w:rsidRPr="000042DA">
        <w:rPr>
          <w:rFonts w:ascii="Arial" w:hAnsi="Arial"/>
          <w:sz w:val="24"/>
        </w:rPr>
        <w:t>na dvojsmyslnost, k níž může docházet užitím trpného rodu, tak na případy, v nichž je vhodnější trpný rod zvolit. V případě, kdy studentům byly poskytnuty oba způsoby, byli schopni odlišit tvar odstraňující dvojsmyslnost, k níž docházelo užitím jiného slovesného tvaru. Ovšem současně v několika případech docházelo ke dvojsmyslnosti u cvičení, v němž studenti měli převést určitý tvar z rodu činného do rodu trpného.</w:t>
      </w:r>
    </w:p>
    <w:p w:rsidR="000042DA" w:rsidRPr="000042DA" w:rsidRDefault="000042DA" w:rsidP="000042DA">
      <w:pPr>
        <w:spacing w:line="360" w:lineRule="auto"/>
        <w:ind w:firstLine="708"/>
        <w:jc w:val="both"/>
        <w:rPr>
          <w:rFonts w:ascii="Arial" w:hAnsi="Arial"/>
          <w:i/>
          <w:iCs/>
          <w:sz w:val="24"/>
        </w:rPr>
      </w:pPr>
      <w:r w:rsidRPr="000042DA">
        <w:rPr>
          <w:rFonts w:ascii="Arial" w:hAnsi="Arial"/>
          <w:b/>
          <w:bCs/>
          <w:sz w:val="24"/>
        </w:rPr>
        <w:t>Př.</w:t>
      </w:r>
      <w:r w:rsidRPr="000042DA">
        <w:rPr>
          <w:rFonts w:ascii="Arial" w:hAnsi="Arial"/>
          <w:sz w:val="24"/>
        </w:rPr>
        <w:t xml:space="preserve"> </w:t>
      </w:r>
      <w:r w:rsidRPr="000042DA">
        <w:rPr>
          <w:rFonts w:ascii="Arial" w:hAnsi="Arial"/>
          <w:i/>
          <w:iCs/>
          <w:sz w:val="24"/>
        </w:rPr>
        <w:t xml:space="preserve">Voliči jednomyslně zvolili prezidenta. </w:t>
      </w:r>
      <w:r w:rsidRPr="000042DA">
        <w:rPr>
          <w:rFonts w:ascii="Arial" w:hAnsi="Arial" w:cs="Arial"/>
          <w:i/>
          <w:iCs/>
          <w:sz w:val="24"/>
        </w:rPr>
        <w:t>→</w:t>
      </w:r>
      <w:r w:rsidRPr="000042DA">
        <w:rPr>
          <w:rFonts w:ascii="Arial" w:hAnsi="Arial"/>
          <w:i/>
          <w:iCs/>
          <w:sz w:val="24"/>
        </w:rPr>
        <w:t xml:space="preserve"> Prezident se zvolil. </w:t>
      </w:r>
    </w:p>
    <w:p w:rsidR="000042DA" w:rsidRDefault="000042DA" w:rsidP="000042DA">
      <w:pPr>
        <w:spacing w:line="360" w:lineRule="auto"/>
        <w:jc w:val="both"/>
        <w:rPr>
          <w:rFonts w:ascii="Arial" w:hAnsi="Arial"/>
          <w:sz w:val="24"/>
        </w:rPr>
      </w:pPr>
      <w:r w:rsidRPr="000042DA">
        <w:rPr>
          <w:rFonts w:ascii="Arial" w:hAnsi="Arial"/>
          <w:sz w:val="24"/>
        </w:rPr>
        <w:tab/>
        <w:t xml:space="preserve">Dalším problémem byla nesprávnost užití trpného rodu ve smyslu změny původního znění určené věty. U příkladu </w:t>
      </w:r>
      <w:r w:rsidRPr="000042DA">
        <w:rPr>
          <w:rFonts w:ascii="Arial" w:hAnsi="Arial"/>
          <w:i/>
          <w:iCs/>
          <w:sz w:val="24"/>
        </w:rPr>
        <w:t>Vyrábějí zde šperky ze zlata</w:t>
      </w:r>
      <w:r w:rsidRPr="000042DA">
        <w:rPr>
          <w:rFonts w:ascii="Arial" w:hAnsi="Arial"/>
          <w:sz w:val="24"/>
        </w:rPr>
        <w:t xml:space="preserve"> se objevovaly přepisy typu </w:t>
      </w:r>
      <w:r w:rsidRPr="000042DA">
        <w:rPr>
          <w:rFonts w:ascii="Arial" w:hAnsi="Arial"/>
          <w:i/>
          <w:iCs/>
          <w:sz w:val="24"/>
        </w:rPr>
        <w:t>Šperky byly vyráběny ze zlata</w:t>
      </w:r>
      <w:r w:rsidRPr="000042DA">
        <w:rPr>
          <w:rFonts w:ascii="Arial" w:hAnsi="Arial"/>
          <w:sz w:val="24"/>
        </w:rPr>
        <w:t xml:space="preserve">, které pozměnily původní význam. </w:t>
      </w:r>
      <w:r w:rsidR="00EC7781">
        <w:rPr>
          <w:rFonts w:ascii="Arial" w:hAnsi="Arial"/>
          <w:sz w:val="24"/>
        </w:rPr>
        <w:t>Dotazovaní s</w:t>
      </w:r>
      <w:r w:rsidRPr="000042DA">
        <w:rPr>
          <w:rFonts w:ascii="Arial" w:hAnsi="Arial"/>
          <w:sz w:val="24"/>
        </w:rPr>
        <w:t xml:space="preserve">tudenti tak sice jsou schopni trpný rod opisný </w:t>
      </w:r>
      <w:r w:rsidRPr="000042DA">
        <w:rPr>
          <w:rFonts w:ascii="Arial" w:hAnsi="Arial"/>
          <w:sz w:val="24"/>
        </w:rPr>
        <w:lastRenderedPageBreak/>
        <w:t>i</w:t>
      </w:r>
      <w:r w:rsidR="00465441">
        <w:rPr>
          <w:rFonts w:ascii="Arial" w:hAnsi="Arial"/>
          <w:sz w:val="24"/>
        </w:rPr>
        <w:t> </w:t>
      </w:r>
      <w:r w:rsidRPr="000042DA">
        <w:rPr>
          <w:rFonts w:ascii="Arial" w:hAnsi="Arial"/>
          <w:sz w:val="24"/>
        </w:rPr>
        <w:t>zvratný vytvořit, ale v jejich příkladech se</w:t>
      </w:r>
      <w:r w:rsidR="003727F2">
        <w:rPr>
          <w:rFonts w:ascii="Arial" w:hAnsi="Arial"/>
          <w:sz w:val="24"/>
        </w:rPr>
        <w:t> </w:t>
      </w:r>
      <w:r w:rsidRPr="000042DA">
        <w:rPr>
          <w:rFonts w:ascii="Arial" w:hAnsi="Arial"/>
          <w:sz w:val="24"/>
        </w:rPr>
        <w:t>též</w:t>
      </w:r>
      <w:r w:rsidR="003727F2">
        <w:rPr>
          <w:rFonts w:ascii="Arial" w:hAnsi="Arial"/>
          <w:sz w:val="24"/>
        </w:rPr>
        <w:t> </w:t>
      </w:r>
      <w:r w:rsidRPr="000042DA">
        <w:rPr>
          <w:rFonts w:ascii="Arial" w:hAnsi="Arial"/>
          <w:sz w:val="24"/>
        </w:rPr>
        <w:t xml:space="preserve">projevuje nedostatečné rozmyšlení při jejich tvorbě. </w:t>
      </w:r>
    </w:p>
    <w:p w:rsidR="003727F2" w:rsidRPr="000042DA" w:rsidRDefault="003727F2" w:rsidP="000042DA">
      <w:pPr>
        <w:spacing w:line="360" w:lineRule="auto"/>
        <w:jc w:val="both"/>
        <w:rPr>
          <w:rFonts w:ascii="Arial" w:hAnsi="Arial"/>
          <w:sz w:val="24"/>
        </w:rPr>
      </w:pPr>
    </w:p>
    <w:p w:rsidR="000042DA" w:rsidRPr="000042DA" w:rsidRDefault="000042DA" w:rsidP="00EC7781">
      <w:pPr>
        <w:keepNext/>
        <w:keepLines/>
        <w:spacing w:before="200" w:after="0" w:line="480" w:lineRule="auto"/>
        <w:jc w:val="both"/>
        <w:outlineLvl w:val="1"/>
        <w:rPr>
          <w:rFonts w:ascii="Arial" w:eastAsiaTheme="majorEastAsia" w:hAnsi="Arial" w:cstheme="majorBidi"/>
          <w:b/>
          <w:bCs/>
          <w:sz w:val="28"/>
          <w:szCs w:val="26"/>
        </w:rPr>
      </w:pPr>
      <w:bookmarkStart w:id="37" w:name="_Toc39414271"/>
      <w:r w:rsidRPr="000042DA">
        <w:rPr>
          <w:rFonts w:ascii="Arial" w:eastAsiaTheme="majorEastAsia" w:hAnsi="Arial" w:cstheme="majorBidi"/>
          <w:b/>
          <w:bCs/>
          <w:sz w:val="28"/>
          <w:szCs w:val="26"/>
        </w:rPr>
        <w:t>3.3 Shrnutí</w:t>
      </w:r>
      <w:bookmarkEnd w:id="37"/>
      <w:r w:rsidRPr="000042DA">
        <w:rPr>
          <w:rFonts w:ascii="Arial" w:eastAsiaTheme="majorEastAsia" w:hAnsi="Arial" w:cstheme="majorBidi"/>
          <w:b/>
          <w:bCs/>
          <w:sz w:val="28"/>
          <w:szCs w:val="26"/>
        </w:rPr>
        <w:t xml:space="preserve"> </w:t>
      </w:r>
    </w:p>
    <w:p w:rsidR="000042DA" w:rsidRPr="000042DA" w:rsidRDefault="000042DA" w:rsidP="000042DA">
      <w:pPr>
        <w:spacing w:line="360" w:lineRule="auto"/>
        <w:jc w:val="both"/>
        <w:rPr>
          <w:rFonts w:ascii="Arial" w:hAnsi="Arial" w:cs="Arial"/>
          <w:sz w:val="24"/>
          <w:szCs w:val="24"/>
        </w:rPr>
      </w:pPr>
      <w:r w:rsidRPr="000042DA">
        <w:tab/>
      </w:r>
      <w:r w:rsidR="00EC7781">
        <w:rPr>
          <w:rFonts w:ascii="Arial" w:hAnsi="Arial" w:cs="Arial"/>
          <w:sz w:val="24"/>
          <w:szCs w:val="24"/>
        </w:rPr>
        <w:t>Dotazovaní s</w:t>
      </w:r>
      <w:r w:rsidRPr="000042DA">
        <w:rPr>
          <w:rFonts w:ascii="Arial" w:hAnsi="Arial" w:cs="Arial"/>
          <w:sz w:val="24"/>
          <w:szCs w:val="24"/>
        </w:rPr>
        <w:t>tudenti prokázali znalosti slovesného rodu, s nimiž se v současné době můžeme setkat na středoškolské úrovni. A to i navzdory tomu, že proběhla spolupráce s ročníkem, jenž měl slovesný rod součástí výuky v loňském školním roce. A též navzdory jisté nevýhodě druhého ročníku, jenž v osnovách slovesný rod má</w:t>
      </w:r>
      <w:r w:rsidR="00EB551E">
        <w:rPr>
          <w:rFonts w:ascii="Arial" w:hAnsi="Arial" w:cs="Arial"/>
          <w:sz w:val="24"/>
          <w:szCs w:val="24"/>
        </w:rPr>
        <w:t> </w:t>
      </w:r>
      <w:r w:rsidRPr="000042DA">
        <w:rPr>
          <w:rFonts w:ascii="Arial" w:hAnsi="Arial" w:cs="Arial"/>
          <w:sz w:val="24"/>
          <w:szCs w:val="24"/>
        </w:rPr>
        <w:t xml:space="preserve">v letošním roce, ale dle slov vyučující v daném ročníku, vzhledem k současné situaci neproběhlo obvyklé prověření znalostí dané látky v průběhu prezenčního vyučování. </w:t>
      </w:r>
    </w:p>
    <w:p w:rsidR="000042DA" w:rsidRPr="000042DA" w:rsidRDefault="000042DA" w:rsidP="000042DA">
      <w:pPr>
        <w:spacing w:line="360" w:lineRule="auto"/>
        <w:jc w:val="both"/>
        <w:rPr>
          <w:rFonts w:ascii="Arial" w:hAnsi="Arial" w:cs="Arial"/>
          <w:sz w:val="24"/>
          <w:szCs w:val="24"/>
        </w:rPr>
      </w:pPr>
      <w:r w:rsidRPr="000042DA">
        <w:rPr>
          <w:rFonts w:ascii="Arial" w:hAnsi="Arial" w:cs="Arial"/>
          <w:sz w:val="24"/>
          <w:szCs w:val="24"/>
        </w:rPr>
        <w:tab/>
        <w:t xml:space="preserve">Z vyplněných dotazníků lze vyvodit následující závěry. </w:t>
      </w:r>
      <w:r w:rsidR="00EC7781">
        <w:rPr>
          <w:rFonts w:ascii="Arial" w:hAnsi="Arial" w:cs="Arial"/>
          <w:sz w:val="24"/>
          <w:szCs w:val="24"/>
        </w:rPr>
        <w:t>Dotazovaní s</w:t>
      </w:r>
      <w:r w:rsidRPr="000042DA">
        <w:rPr>
          <w:rFonts w:ascii="Arial" w:hAnsi="Arial" w:cs="Arial"/>
          <w:sz w:val="24"/>
          <w:szCs w:val="24"/>
        </w:rPr>
        <w:t>tudenti ovládají základní znalosti o slovesném rodu, a to nejen ty, které se pravidelně vyskytují v učebnicích českého jazyka pro střední školy, ale též projevili znalosti rozšířeného výkladu, který poskytuje jen určitá část učebnic. Biskupské gymnázium Žďár nad</w:t>
      </w:r>
      <w:r w:rsidR="003727F2">
        <w:rPr>
          <w:rFonts w:ascii="Arial" w:hAnsi="Arial" w:cs="Arial"/>
          <w:sz w:val="24"/>
          <w:szCs w:val="24"/>
        </w:rPr>
        <w:t> </w:t>
      </w:r>
      <w:r w:rsidRPr="000042DA">
        <w:rPr>
          <w:rFonts w:ascii="Arial" w:hAnsi="Arial" w:cs="Arial"/>
          <w:sz w:val="24"/>
          <w:szCs w:val="24"/>
        </w:rPr>
        <w:t xml:space="preserve">Sázavou užívá při výkladu českého jazyka sérii učebnic, konkrétně </w:t>
      </w:r>
      <w:r w:rsidRPr="000042DA">
        <w:rPr>
          <w:rFonts w:ascii="Arial" w:hAnsi="Arial" w:cs="Arial"/>
          <w:i/>
          <w:iCs/>
          <w:sz w:val="24"/>
          <w:szCs w:val="24"/>
        </w:rPr>
        <w:t>Český jazyk pro 2. ročník gymnázií</w:t>
      </w:r>
      <w:r w:rsidRPr="000042DA">
        <w:rPr>
          <w:rFonts w:ascii="Arial" w:hAnsi="Arial" w:cs="Arial"/>
          <w:sz w:val="24"/>
          <w:szCs w:val="24"/>
        </w:rPr>
        <w:t xml:space="preserve">. Bylo očekáváno, že studenti budou schopni užít nejen základní definice, ale též budou mít znalosti o tvorbě trpného rodu, rozšířených definic a dalších pojmů. V případě Gymnázia K. V. Raise v Hlinsku to vzhledem k učebnici, jež užívají, tak jednoznačné být nemělo. Přestože tato konkrétní učebnice v práci nebyla rozebrána, její obsah odkazuje k sérii, jejíž díl vztahující se k morfologii součástí rozboru učebnic byl. Dle informací poskytnutých vyučující českého jazyka u dané třídy vyučující nevyužívá pouze učebnice, ale též doplňuje výklad o další materiály, a to pravděpodobně mělo za výsledek, že se neprojevila taková rozdílnost ve výsledcích, která byla očekávána. </w:t>
      </w:r>
    </w:p>
    <w:p w:rsidR="000042DA" w:rsidRPr="000042DA" w:rsidRDefault="000042DA" w:rsidP="000042DA">
      <w:pPr>
        <w:spacing w:line="360" w:lineRule="auto"/>
        <w:jc w:val="both"/>
        <w:rPr>
          <w:rFonts w:ascii="Arial" w:hAnsi="Arial" w:cs="Arial"/>
          <w:sz w:val="24"/>
          <w:szCs w:val="24"/>
        </w:rPr>
      </w:pPr>
      <w:r w:rsidRPr="000042DA">
        <w:rPr>
          <w:rFonts w:ascii="Arial" w:hAnsi="Arial" w:cs="Arial"/>
          <w:sz w:val="24"/>
          <w:szCs w:val="24"/>
        </w:rPr>
        <w:tab/>
        <w:t xml:space="preserve">Práce s definicemi a pojmy proběhla úspěšně především u otázek, jež studentům poskytovaly definice a spojení, s nimiž jsou zvyklí pracovat. Problém může nastávat ve chvíli, kdy se definice či pořadí pevně naučených znalostí pozmění. Je nutné, aby studenti neuměli pouze definovat a určit </w:t>
      </w:r>
      <w:r w:rsidRPr="000042DA">
        <w:rPr>
          <w:rFonts w:ascii="Arial" w:hAnsi="Arial" w:cs="Arial"/>
          <w:sz w:val="24"/>
          <w:szCs w:val="24"/>
        </w:rPr>
        <w:lastRenderedPageBreak/>
        <w:t>dané jevy, ale aby s těmito znalostmi uměli též pracovat mimo jejich základní znění</w:t>
      </w:r>
      <w:r w:rsidR="00EC7781">
        <w:rPr>
          <w:rFonts w:ascii="Arial" w:hAnsi="Arial" w:cs="Arial"/>
          <w:sz w:val="24"/>
          <w:szCs w:val="24"/>
        </w:rPr>
        <w:t xml:space="preserve"> a naučené pořadí</w:t>
      </w:r>
      <w:r w:rsidRPr="000042DA">
        <w:rPr>
          <w:rFonts w:ascii="Arial" w:hAnsi="Arial" w:cs="Arial"/>
          <w:sz w:val="24"/>
          <w:szCs w:val="24"/>
        </w:rPr>
        <w:t xml:space="preserve">, které je jim předloženo. </w:t>
      </w:r>
    </w:p>
    <w:p w:rsidR="000042DA" w:rsidRPr="000042DA" w:rsidRDefault="000042DA" w:rsidP="000042DA">
      <w:pPr>
        <w:spacing w:line="360" w:lineRule="auto"/>
        <w:jc w:val="both"/>
        <w:rPr>
          <w:rFonts w:ascii="Arial" w:hAnsi="Arial" w:cs="Arial"/>
          <w:b/>
          <w:bCs/>
          <w:sz w:val="24"/>
          <w:szCs w:val="24"/>
        </w:rPr>
      </w:pPr>
      <w:r w:rsidRPr="000042DA">
        <w:rPr>
          <w:rFonts w:ascii="Arial" w:hAnsi="Arial" w:cs="Arial"/>
          <w:sz w:val="24"/>
          <w:szCs w:val="24"/>
        </w:rPr>
        <w:tab/>
        <w:t>Stejný problém v některých případech nastává i při praktickém užití teoretických znalostí. Teoretické znalosti o trpném rodu</w:t>
      </w:r>
      <w:r w:rsidR="00EC7781">
        <w:rPr>
          <w:rFonts w:ascii="Arial" w:hAnsi="Arial" w:cs="Arial"/>
          <w:sz w:val="24"/>
          <w:szCs w:val="24"/>
        </w:rPr>
        <w:t xml:space="preserve"> dotazovaní</w:t>
      </w:r>
      <w:r w:rsidRPr="000042DA">
        <w:rPr>
          <w:rFonts w:ascii="Arial" w:hAnsi="Arial" w:cs="Arial"/>
          <w:sz w:val="24"/>
          <w:szCs w:val="24"/>
        </w:rPr>
        <w:t xml:space="preserve"> studenti bezpochyby prokázali, ale zároveň by teoretické znalosti měli být schopni užít v praktických cvičeních, k čemuž však z části v oddílu dotazníku věnujícímu se procvičení znalostí nedocházelo, popřípadě docházelo k rozporům s tím, co v předchozích úkolech studenti zodpověděli správně.</w:t>
      </w:r>
      <w:r w:rsidRPr="000042DA">
        <w:rPr>
          <w:rFonts w:ascii="Arial" w:hAnsi="Arial" w:cs="Arial"/>
          <w:b/>
          <w:bCs/>
          <w:sz w:val="24"/>
          <w:szCs w:val="24"/>
        </w:rPr>
        <w:t xml:space="preserve"> </w:t>
      </w:r>
    </w:p>
    <w:p w:rsidR="000042DA" w:rsidRPr="000042DA" w:rsidRDefault="000042DA" w:rsidP="000042DA">
      <w:pPr>
        <w:spacing w:line="360" w:lineRule="auto"/>
        <w:jc w:val="both"/>
        <w:rPr>
          <w:rFonts w:ascii="Arial" w:hAnsi="Arial" w:cs="Arial"/>
          <w:sz w:val="24"/>
          <w:szCs w:val="24"/>
        </w:rPr>
      </w:pPr>
      <w:r w:rsidRPr="000042DA">
        <w:rPr>
          <w:rFonts w:ascii="Arial" w:hAnsi="Arial" w:cs="Arial"/>
          <w:sz w:val="24"/>
          <w:szCs w:val="24"/>
        </w:rPr>
        <w:tab/>
        <w:t xml:space="preserve">Tento rozpor může způsobovat též skutečnost, že ne každá učebnice poskytuje dostatečný prostor pro procvičení daných látek, anebo se daná cvičení zabývají nejzákladnější problematikou, jako například určením slovesného rodu ve větě. Studenti by se měli učit nejen jevy najít a určit, ale též přemýšlet o jejich užití, procvičit si výjimky, ke kterým dochází a výklad by je měl taktéž zahrnovat, a procvičovat probíranou látku na obtížnějších úkolech. </w:t>
      </w:r>
    </w:p>
    <w:p w:rsidR="000042DA" w:rsidRPr="000042DA" w:rsidRDefault="000042DA" w:rsidP="000042DA">
      <w:pPr>
        <w:spacing w:line="360" w:lineRule="auto"/>
        <w:jc w:val="both"/>
        <w:rPr>
          <w:rFonts w:ascii="Arial" w:hAnsi="Arial" w:cs="Arial"/>
          <w:sz w:val="24"/>
          <w:szCs w:val="24"/>
        </w:rPr>
      </w:pPr>
      <w:r w:rsidRPr="000042DA">
        <w:rPr>
          <w:rFonts w:ascii="Arial" w:hAnsi="Arial" w:cs="Arial"/>
          <w:sz w:val="24"/>
          <w:szCs w:val="24"/>
        </w:rPr>
        <w:tab/>
        <w:t>Učebnice i konkrétní výuka by neměl</w:t>
      </w:r>
      <w:r w:rsidR="00465441">
        <w:rPr>
          <w:rFonts w:ascii="Arial" w:hAnsi="Arial" w:cs="Arial"/>
          <w:sz w:val="24"/>
          <w:szCs w:val="24"/>
        </w:rPr>
        <w:t>a být složena pouze z výkladu a </w:t>
      </w:r>
      <w:r w:rsidRPr="000042DA">
        <w:rPr>
          <w:rFonts w:ascii="Arial" w:hAnsi="Arial" w:cs="Arial"/>
          <w:sz w:val="24"/>
          <w:szCs w:val="24"/>
        </w:rPr>
        <w:t xml:space="preserve">studia definic, ale měla by umožňovat i dostatečné procvičení, aby studenti byli schopni teoretické znalosti užít. Většina studentů středních škol se českému jazyku na odborné úrovni po ukončení středoškolského studia věnovat nebude, ale bez pochyb ho budou nadále užívat. Praktické užití jednotlivých jevů by mělo být součástí učebnic i výuky v takovém rozsahu, aby studenti byli schopni splnit požadavky i obtížnějších úloh a aby byli schopni své znalosti následně užít v praxi. </w:t>
      </w:r>
    </w:p>
    <w:p w:rsidR="000042DA" w:rsidRPr="000042DA" w:rsidRDefault="000042DA" w:rsidP="000042DA">
      <w:pPr>
        <w:spacing w:line="360" w:lineRule="auto"/>
        <w:jc w:val="both"/>
        <w:rPr>
          <w:rFonts w:ascii="Arial" w:hAnsi="Arial" w:cs="Arial"/>
          <w:sz w:val="24"/>
          <w:szCs w:val="24"/>
        </w:rPr>
      </w:pPr>
      <w:r w:rsidRPr="000042DA">
        <w:rPr>
          <w:rFonts w:ascii="Arial" w:hAnsi="Arial" w:cs="Arial"/>
          <w:sz w:val="24"/>
          <w:szCs w:val="24"/>
        </w:rPr>
        <w:tab/>
        <w:t>Určitá pochybení bylo možné očekáv</w:t>
      </w:r>
      <w:r w:rsidR="00465441">
        <w:rPr>
          <w:rFonts w:ascii="Arial" w:hAnsi="Arial" w:cs="Arial"/>
          <w:sz w:val="24"/>
          <w:szCs w:val="24"/>
        </w:rPr>
        <w:t>at od studentů z Gymnázia K. V. </w:t>
      </w:r>
      <w:r w:rsidRPr="000042DA">
        <w:rPr>
          <w:rFonts w:ascii="Arial" w:hAnsi="Arial" w:cs="Arial"/>
          <w:sz w:val="24"/>
          <w:szCs w:val="24"/>
        </w:rPr>
        <w:t xml:space="preserve">Raise v Hlinsku, již neměli k procvičení dostatek prostoru vzhledem k současné situaci omezení výuky. V tomto případě by rozbor jejich znalostí po praktické stránce byl jistě zajímavější, pokud by danou látku měli možnost probrat v jejím plném rozsahu, tedy i s následným obvyklým otestováním znalostí. Neboť učebnice z řady publikací, kterou při výuce používají, neklade potřebný důraz na procvičení látky. Lze tedy doporučit, aby jednotliví vyučující, pokud si uvědomují vyšší nároky, které by na studenty na úrovni </w:t>
      </w:r>
      <w:r w:rsidRPr="000042DA">
        <w:rPr>
          <w:rFonts w:ascii="Arial" w:hAnsi="Arial" w:cs="Arial"/>
          <w:sz w:val="24"/>
          <w:szCs w:val="24"/>
        </w:rPr>
        <w:lastRenderedPageBreak/>
        <w:t xml:space="preserve">středoškolského vzdělání měly být kladeny, volili další materiály z jiných zdrojů. </w:t>
      </w:r>
    </w:p>
    <w:p w:rsidR="000042DA" w:rsidRPr="000042DA" w:rsidRDefault="000042DA" w:rsidP="000042DA">
      <w:pPr>
        <w:spacing w:line="360" w:lineRule="auto"/>
        <w:jc w:val="both"/>
        <w:rPr>
          <w:rFonts w:ascii="Arial" w:hAnsi="Arial" w:cs="Arial"/>
          <w:sz w:val="24"/>
          <w:szCs w:val="24"/>
        </w:rPr>
      </w:pPr>
      <w:r w:rsidRPr="000042DA">
        <w:rPr>
          <w:rFonts w:ascii="Arial" w:hAnsi="Arial" w:cs="Arial"/>
          <w:sz w:val="24"/>
          <w:szCs w:val="24"/>
        </w:rPr>
        <w:tab/>
        <w:t>V případě Biskupského gymnázi</w:t>
      </w:r>
      <w:r w:rsidR="00465441">
        <w:rPr>
          <w:rFonts w:ascii="Arial" w:hAnsi="Arial" w:cs="Arial"/>
          <w:sz w:val="24"/>
          <w:szCs w:val="24"/>
        </w:rPr>
        <w:t>a Žďár nad Sázavou pochybení ve </w:t>
      </w:r>
      <w:r w:rsidRPr="000042DA">
        <w:rPr>
          <w:rFonts w:ascii="Arial" w:hAnsi="Arial" w:cs="Arial"/>
          <w:sz w:val="24"/>
          <w:szCs w:val="24"/>
        </w:rPr>
        <w:t xml:space="preserve">shora uvedeném typu cvičení nemělo být </w:t>
      </w:r>
      <w:r w:rsidR="00465441">
        <w:rPr>
          <w:rFonts w:ascii="Arial" w:hAnsi="Arial" w:cs="Arial"/>
          <w:sz w:val="24"/>
          <w:szCs w:val="24"/>
        </w:rPr>
        <w:t>tak markantní, jako tomu bylo u </w:t>
      </w:r>
      <w:r w:rsidRPr="000042DA">
        <w:rPr>
          <w:rFonts w:ascii="Arial" w:hAnsi="Arial" w:cs="Arial"/>
          <w:sz w:val="24"/>
          <w:szCs w:val="24"/>
        </w:rPr>
        <w:t xml:space="preserve">druhého gymnázia. Důvodem je skutečnost, že dotazníková otázka, konkrétně týkající se určení trpného rodu, byla vytvořena na podobném principu, na jakém jsou tvořeny cvičení ve studenty používané učebnici </w:t>
      </w:r>
      <w:r w:rsidRPr="000042DA">
        <w:rPr>
          <w:rFonts w:ascii="Arial" w:hAnsi="Arial" w:cs="Arial"/>
          <w:i/>
          <w:iCs/>
          <w:sz w:val="24"/>
          <w:szCs w:val="24"/>
        </w:rPr>
        <w:t xml:space="preserve">Český jazyk pro 2. ročník gymnázií. </w:t>
      </w:r>
      <w:r w:rsidRPr="000042DA">
        <w:rPr>
          <w:rFonts w:ascii="Arial" w:hAnsi="Arial" w:cs="Arial"/>
          <w:sz w:val="24"/>
          <w:szCs w:val="24"/>
        </w:rPr>
        <w:t>Tato učebnice studenty připravuje po stránce praktické mnohem pečlivěji. A přesto i v případě Biskupského gymnázia docházelo k</w:t>
      </w:r>
      <w:r w:rsidR="00212D55">
        <w:rPr>
          <w:rFonts w:ascii="Arial" w:hAnsi="Arial" w:cs="Arial"/>
          <w:sz w:val="24"/>
          <w:szCs w:val="24"/>
        </w:rPr>
        <w:t> vysoké míře</w:t>
      </w:r>
      <w:r w:rsidRPr="000042DA">
        <w:rPr>
          <w:rFonts w:ascii="Arial" w:hAnsi="Arial" w:cs="Arial"/>
          <w:sz w:val="24"/>
          <w:szCs w:val="24"/>
        </w:rPr>
        <w:t xml:space="preserve"> chybovosti. </w:t>
      </w:r>
    </w:p>
    <w:p w:rsidR="00FB5CA1" w:rsidRDefault="00FB5CA1" w:rsidP="000042DA">
      <w:pPr>
        <w:spacing w:line="360" w:lineRule="auto"/>
        <w:jc w:val="both"/>
        <w:rPr>
          <w:rFonts w:ascii="Arial" w:hAnsi="Arial" w:cs="Arial"/>
          <w:sz w:val="24"/>
          <w:szCs w:val="24"/>
        </w:rPr>
      </w:pPr>
    </w:p>
    <w:p w:rsidR="00FB5CA1" w:rsidRDefault="00FB5CA1">
      <w:pPr>
        <w:rPr>
          <w:rFonts w:ascii="Arial" w:hAnsi="Arial" w:cs="Arial"/>
          <w:sz w:val="24"/>
          <w:szCs w:val="24"/>
        </w:rPr>
      </w:pPr>
      <w:r>
        <w:rPr>
          <w:rFonts w:ascii="Arial" w:hAnsi="Arial" w:cs="Arial"/>
          <w:sz w:val="24"/>
          <w:szCs w:val="24"/>
        </w:rPr>
        <w:br w:type="page"/>
      </w:r>
    </w:p>
    <w:p w:rsidR="00FB5CA1" w:rsidRPr="00FB5CA1" w:rsidRDefault="00FB5CA1" w:rsidP="00FB5CA1">
      <w:pPr>
        <w:keepNext/>
        <w:keepLines/>
        <w:spacing w:after="200" w:line="360" w:lineRule="auto"/>
        <w:outlineLvl w:val="0"/>
        <w:rPr>
          <w:rFonts w:ascii="Arial" w:eastAsiaTheme="majorEastAsia" w:hAnsi="Arial" w:cstheme="majorBidi"/>
          <w:b/>
          <w:bCs/>
          <w:sz w:val="32"/>
          <w:szCs w:val="28"/>
        </w:rPr>
      </w:pPr>
      <w:bookmarkStart w:id="38" w:name="_Toc392662964"/>
      <w:bookmarkStart w:id="39" w:name="_Toc39414272"/>
      <w:r w:rsidRPr="00FB5CA1">
        <w:rPr>
          <w:rFonts w:ascii="Arial" w:eastAsiaTheme="majorEastAsia" w:hAnsi="Arial" w:cstheme="majorBidi"/>
          <w:b/>
          <w:bCs/>
          <w:sz w:val="32"/>
          <w:szCs w:val="28"/>
        </w:rPr>
        <w:lastRenderedPageBreak/>
        <w:t>Závěr</w:t>
      </w:r>
      <w:bookmarkEnd w:id="38"/>
      <w:bookmarkEnd w:id="39"/>
    </w:p>
    <w:p w:rsidR="00CD3DF2" w:rsidRPr="00CD3DF2" w:rsidRDefault="00FB5CA1" w:rsidP="00CD3DF2">
      <w:pPr>
        <w:spacing w:after="0" w:line="360" w:lineRule="auto"/>
        <w:jc w:val="both"/>
        <w:rPr>
          <w:rFonts w:ascii="Arial" w:hAnsi="Arial"/>
          <w:sz w:val="24"/>
        </w:rPr>
      </w:pPr>
      <w:r w:rsidRPr="00FB5CA1">
        <w:rPr>
          <w:rFonts w:ascii="Arial" w:hAnsi="Arial"/>
          <w:sz w:val="24"/>
        </w:rPr>
        <w:tab/>
      </w:r>
      <w:r w:rsidR="00CD3DF2" w:rsidRPr="00CD3DF2">
        <w:rPr>
          <w:rFonts w:ascii="Arial" w:hAnsi="Arial"/>
          <w:sz w:val="24"/>
        </w:rPr>
        <w:t>Cílem bakalářské diplomové práce bylo zpracování a kritické zhodnocení způsobu výkladu slovesného rodu, konkrétně rodu trpného, v učebnicích českého jazyka pro střední školy. Výběr byl zaměřen především na učebnice, jež jsou určeny výlučně pro gymnázia, či je lze</w:t>
      </w:r>
      <w:r w:rsidR="00DF5636">
        <w:rPr>
          <w:rFonts w:ascii="Arial" w:hAnsi="Arial"/>
          <w:sz w:val="24"/>
        </w:rPr>
        <w:t xml:space="preserve"> pro výuku na gymnáziích taktéž použít</w:t>
      </w:r>
      <w:r w:rsidR="00CD3DF2" w:rsidRPr="00CD3DF2">
        <w:rPr>
          <w:rFonts w:ascii="Arial" w:hAnsi="Arial"/>
          <w:sz w:val="24"/>
        </w:rPr>
        <w:t xml:space="preserve">. </w:t>
      </w:r>
      <w:r w:rsidR="00DF5636">
        <w:rPr>
          <w:rFonts w:ascii="Arial" w:hAnsi="Arial"/>
          <w:sz w:val="24"/>
        </w:rPr>
        <w:t>Výklad o </w:t>
      </w:r>
      <w:r w:rsidR="000D2D89">
        <w:rPr>
          <w:rFonts w:ascii="Arial" w:hAnsi="Arial"/>
          <w:sz w:val="24"/>
        </w:rPr>
        <w:t>slovesném rodu by měl být v těchto učebnicích nejrozsáhlejší</w:t>
      </w:r>
      <w:r w:rsidR="00CD3DF2" w:rsidRPr="00CD3DF2">
        <w:rPr>
          <w:rFonts w:ascii="Arial" w:hAnsi="Arial"/>
          <w:sz w:val="24"/>
        </w:rPr>
        <w:t xml:space="preserve">. Výzkum byl proveden ve spolupráci se dvěma gymnázii z obdobného důvodu. </w:t>
      </w:r>
    </w:p>
    <w:p w:rsidR="00CD3DF2" w:rsidRPr="00CD3DF2" w:rsidRDefault="00CD3DF2" w:rsidP="00CD3DF2">
      <w:pPr>
        <w:spacing w:after="0" w:line="360" w:lineRule="auto"/>
        <w:jc w:val="both"/>
        <w:rPr>
          <w:rFonts w:ascii="Arial" w:hAnsi="Arial"/>
          <w:sz w:val="24"/>
        </w:rPr>
      </w:pPr>
      <w:r w:rsidRPr="00CD3DF2">
        <w:rPr>
          <w:rFonts w:ascii="Arial" w:hAnsi="Arial"/>
          <w:sz w:val="24"/>
        </w:rPr>
        <w:tab/>
        <w:t xml:space="preserve">První teze, již jsme si na počátku zvolili, zní: </w:t>
      </w:r>
      <w:r w:rsidR="000D2D89">
        <w:rPr>
          <w:rFonts w:ascii="Arial" w:hAnsi="Arial"/>
          <w:sz w:val="24"/>
        </w:rPr>
        <w:t>„V</w:t>
      </w:r>
      <w:r w:rsidRPr="00CD3DF2">
        <w:rPr>
          <w:rFonts w:ascii="Arial" w:hAnsi="Arial"/>
          <w:sz w:val="24"/>
        </w:rPr>
        <w:t>ýklad vybraných učebnic českého jazyka zahrnuje dostatečné množství informa</w:t>
      </w:r>
      <w:r w:rsidR="00DF5636">
        <w:rPr>
          <w:rFonts w:ascii="Arial" w:hAnsi="Arial"/>
          <w:sz w:val="24"/>
        </w:rPr>
        <w:t>cí, učebnice tak lze použít pro </w:t>
      </w:r>
      <w:r w:rsidRPr="00CD3DF2">
        <w:rPr>
          <w:rFonts w:ascii="Arial" w:hAnsi="Arial"/>
          <w:sz w:val="24"/>
        </w:rPr>
        <w:t>všechny typy středních škol, včetně gymnázií.</w:t>
      </w:r>
      <w:r w:rsidR="000D2D89">
        <w:rPr>
          <w:rFonts w:ascii="Arial" w:hAnsi="Arial"/>
          <w:sz w:val="24"/>
        </w:rPr>
        <w:t>“</w:t>
      </w:r>
      <w:r w:rsidR="00465441">
        <w:rPr>
          <w:rFonts w:ascii="Arial" w:hAnsi="Arial"/>
          <w:sz w:val="24"/>
        </w:rPr>
        <w:t xml:space="preserve"> Po </w:t>
      </w:r>
      <w:r w:rsidR="00DF5636">
        <w:rPr>
          <w:rFonts w:ascii="Arial" w:hAnsi="Arial"/>
          <w:sz w:val="24"/>
        </w:rPr>
        <w:t>rozborech a výzkumu, jež </w:t>
      </w:r>
      <w:r w:rsidRPr="00CD3DF2">
        <w:rPr>
          <w:rFonts w:ascii="Arial" w:hAnsi="Arial"/>
          <w:sz w:val="24"/>
        </w:rPr>
        <w:t>proběhly v této práci, lze říci, že na tuto tezi nelze odpovědět</w:t>
      </w:r>
      <w:r w:rsidR="00DF5636">
        <w:rPr>
          <w:rFonts w:ascii="Arial" w:hAnsi="Arial"/>
          <w:sz w:val="24"/>
        </w:rPr>
        <w:t xml:space="preserve"> zcela</w:t>
      </w:r>
      <w:r w:rsidRPr="00CD3DF2">
        <w:rPr>
          <w:rFonts w:ascii="Arial" w:hAnsi="Arial"/>
          <w:sz w:val="24"/>
        </w:rPr>
        <w:t xml:space="preserve"> jednoznačným způsobem. </w:t>
      </w:r>
    </w:p>
    <w:p w:rsidR="00CD3DF2" w:rsidRPr="00CD3DF2" w:rsidRDefault="00CD3DF2" w:rsidP="00CD3DF2">
      <w:pPr>
        <w:spacing w:after="0" w:line="360" w:lineRule="auto"/>
        <w:jc w:val="both"/>
        <w:rPr>
          <w:rFonts w:ascii="Arial" w:hAnsi="Arial"/>
          <w:sz w:val="24"/>
        </w:rPr>
      </w:pPr>
      <w:r w:rsidRPr="00CD3DF2">
        <w:rPr>
          <w:rFonts w:ascii="Arial" w:hAnsi="Arial"/>
          <w:sz w:val="24"/>
        </w:rPr>
        <w:tab/>
        <w:t xml:space="preserve">Množství informací nacházející se v učebnicích českého jazyka pro střední školy se zpravidla liší, přestože se lze z části dopracovat k určitému množství, které se většina učebnic snaží ve svém výkladu obsáhnout. Neliší se ovšem skutečnost, pro koho jsou dané učebnice určeny, takže jejich odlišnosti v rozsahu probírané látky nelze omluvit. Pracujeme-li s předpokladem, že učebnice, které </w:t>
      </w:r>
      <w:r w:rsidR="00DF5636">
        <w:rPr>
          <w:rFonts w:ascii="Arial" w:hAnsi="Arial"/>
          <w:sz w:val="24"/>
        </w:rPr>
        <w:t xml:space="preserve">tu byly rozebírány a které se v </w:t>
      </w:r>
      <w:r w:rsidRPr="00CD3DF2">
        <w:rPr>
          <w:rFonts w:ascii="Arial" w:hAnsi="Arial"/>
          <w:sz w:val="24"/>
        </w:rPr>
        <w:t>současné době často využívají na středních školách, jsou určeny pro střední školy různého typu, měly by se se svým rozsahem a množstvím informací přizpůsobit jak studentům, od nichž lze očekávat víc</w:t>
      </w:r>
      <w:r w:rsidR="00DF5636">
        <w:rPr>
          <w:rFonts w:ascii="Arial" w:hAnsi="Arial"/>
          <w:sz w:val="24"/>
        </w:rPr>
        <w:t>e rozšířených znalostí, tak též </w:t>
      </w:r>
      <w:r w:rsidRPr="00CD3DF2">
        <w:rPr>
          <w:rFonts w:ascii="Arial" w:hAnsi="Arial"/>
          <w:sz w:val="24"/>
        </w:rPr>
        <w:t>studentům, pro něž může být přílišné rozšíření látk</w:t>
      </w:r>
      <w:r w:rsidR="00DF5636">
        <w:rPr>
          <w:rFonts w:ascii="Arial" w:hAnsi="Arial"/>
          <w:sz w:val="24"/>
        </w:rPr>
        <w:t>y složité a ve své podstatě též </w:t>
      </w:r>
      <w:r w:rsidRPr="00CD3DF2">
        <w:rPr>
          <w:rFonts w:ascii="Arial" w:hAnsi="Arial"/>
          <w:sz w:val="24"/>
        </w:rPr>
        <w:t xml:space="preserve">nadbytečné. Neboť v takovém případě budeme očekávat od studentů gymnázií znalosti na nejvyšší </w:t>
      </w:r>
      <w:r w:rsidR="000D2D89">
        <w:rPr>
          <w:rFonts w:ascii="Arial" w:hAnsi="Arial"/>
          <w:sz w:val="24"/>
        </w:rPr>
        <w:t xml:space="preserve">možné úrovni. Na druhé straně </w:t>
      </w:r>
      <w:r w:rsidR="007E4907">
        <w:rPr>
          <w:rFonts w:ascii="Arial" w:hAnsi="Arial"/>
          <w:sz w:val="24"/>
        </w:rPr>
        <w:t>máme</w:t>
      </w:r>
      <w:r w:rsidR="00AF6AE0">
        <w:rPr>
          <w:rFonts w:ascii="Arial" w:hAnsi="Arial"/>
          <w:sz w:val="24"/>
        </w:rPr>
        <w:t xml:space="preserve"> ale</w:t>
      </w:r>
      <w:r w:rsidR="007E4907">
        <w:rPr>
          <w:rFonts w:ascii="Arial" w:hAnsi="Arial"/>
          <w:sz w:val="24"/>
        </w:rPr>
        <w:t xml:space="preserve"> studenty</w:t>
      </w:r>
      <w:r w:rsidR="000D2D89">
        <w:rPr>
          <w:rFonts w:ascii="Arial" w:hAnsi="Arial"/>
          <w:sz w:val="24"/>
        </w:rPr>
        <w:t xml:space="preserve"> </w:t>
      </w:r>
      <w:r w:rsidRPr="00CD3DF2">
        <w:rPr>
          <w:rFonts w:ascii="Arial" w:hAnsi="Arial"/>
          <w:sz w:val="24"/>
        </w:rPr>
        <w:t xml:space="preserve">jiného typu škol, </w:t>
      </w:r>
      <w:r w:rsidR="007E4907">
        <w:rPr>
          <w:rFonts w:ascii="Arial" w:hAnsi="Arial"/>
          <w:sz w:val="24"/>
        </w:rPr>
        <w:t>jimž</w:t>
      </w:r>
      <w:r w:rsidRPr="00CD3DF2">
        <w:rPr>
          <w:rFonts w:ascii="Arial" w:hAnsi="Arial"/>
          <w:sz w:val="24"/>
        </w:rPr>
        <w:t xml:space="preserve"> </w:t>
      </w:r>
      <w:r w:rsidR="007E4907">
        <w:rPr>
          <w:rFonts w:ascii="Arial" w:hAnsi="Arial"/>
          <w:sz w:val="24"/>
        </w:rPr>
        <w:t>není poskytován</w:t>
      </w:r>
      <w:r w:rsidRPr="00CD3DF2">
        <w:rPr>
          <w:rFonts w:ascii="Arial" w:hAnsi="Arial"/>
          <w:sz w:val="24"/>
        </w:rPr>
        <w:t xml:space="preserve"> </w:t>
      </w:r>
      <w:r w:rsidR="007E4907">
        <w:rPr>
          <w:rFonts w:ascii="Arial" w:hAnsi="Arial"/>
          <w:sz w:val="24"/>
        </w:rPr>
        <w:t>takový</w:t>
      </w:r>
      <w:r w:rsidR="000D2D89">
        <w:rPr>
          <w:rFonts w:ascii="Arial" w:hAnsi="Arial"/>
          <w:sz w:val="24"/>
        </w:rPr>
        <w:t xml:space="preserve"> prost</w:t>
      </w:r>
      <w:r w:rsidR="007E4907">
        <w:rPr>
          <w:rFonts w:ascii="Arial" w:hAnsi="Arial"/>
          <w:sz w:val="24"/>
        </w:rPr>
        <w:t>or pro výklad českého jazyka, tito studenti zpravidla nepokračují v následném studiu na vysoké</w:t>
      </w:r>
      <w:r w:rsidR="007E4907" w:rsidRPr="00CD3DF2">
        <w:rPr>
          <w:rFonts w:ascii="Arial" w:hAnsi="Arial"/>
          <w:sz w:val="24"/>
        </w:rPr>
        <w:t xml:space="preserve"> </w:t>
      </w:r>
      <w:r w:rsidR="007E4907">
        <w:rPr>
          <w:rFonts w:ascii="Arial" w:hAnsi="Arial"/>
          <w:sz w:val="24"/>
        </w:rPr>
        <w:t xml:space="preserve">škole, </w:t>
      </w:r>
      <w:r w:rsidR="000D2D89">
        <w:rPr>
          <w:rFonts w:ascii="Arial" w:hAnsi="Arial"/>
          <w:sz w:val="24"/>
        </w:rPr>
        <w:t>a</w:t>
      </w:r>
      <w:r w:rsidR="007E4907">
        <w:rPr>
          <w:rFonts w:ascii="Arial" w:hAnsi="Arial"/>
          <w:sz w:val="24"/>
        </w:rPr>
        <w:t xml:space="preserve"> nabízí se tak otázka, zda</w:t>
      </w:r>
      <w:r w:rsidR="000D2D89">
        <w:rPr>
          <w:rFonts w:ascii="Arial" w:hAnsi="Arial"/>
          <w:sz w:val="24"/>
        </w:rPr>
        <w:t> </w:t>
      </w:r>
      <w:r w:rsidRPr="00CD3DF2">
        <w:rPr>
          <w:rFonts w:ascii="Arial" w:hAnsi="Arial"/>
          <w:sz w:val="24"/>
        </w:rPr>
        <w:t>od </w:t>
      </w:r>
      <w:r w:rsidR="007E4907">
        <w:rPr>
          <w:rFonts w:ascii="Arial" w:hAnsi="Arial"/>
          <w:sz w:val="24"/>
        </w:rPr>
        <w:t>nich</w:t>
      </w:r>
      <w:r w:rsidR="00AF6AE0">
        <w:rPr>
          <w:rFonts w:ascii="Arial" w:hAnsi="Arial"/>
          <w:sz w:val="24"/>
        </w:rPr>
        <w:t xml:space="preserve"> lze</w:t>
      </w:r>
      <w:r w:rsidRPr="00CD3DF2">
        <w:rPr>
          <w:rFonts w:ascii="Arial" w:hAnsi="Arial"/>
          <w:sz w:val="24"/>
        </w:rPr>
        <w:t xml:space="preserve"> požadovat </w:t>
      </w:r>
      <w:r w:rsidR="000D2D89">
        <w:rPr>
          <w:rFonts w:ascii="Arial" w:hAnsi="Arial"/>
          <w:sz w:val="24"/>
        </w:rPr>
        <w:t>znalosti</w:t>
      </w:r>
      <w:r w:rsidRPr="00CD3DF2">
        <w:rPr>
          <w:rFonts w:ascii="Arial" w:hAnsi="Arial"/>
          <w:sz w:val="24"/>
        </w:rPr>
        <w:t xml:space="preserve"> stejné úrovně. Jako</w:t>
      </w:r>
      <w:r w:rsidR="00AF6AE0">
        <w:rPr>
          <w:rFonts w:ascii="Arial" w:hAnsi="Arial"/>
          <w:sz w:val="24"/>
        </w:rPr>
        <w:t xml:space="preserve"> nejpraktičtější způsob, jak se </w:t>
      </w:r>
      <w:r w:rsidRPr="00CD3DF2">
        <w:rPr>
          <w:rFonts w:ascii="Arial" w:hAnsi="Arial"/>
          <w:sz w:val="24"/>
        </w:rPr>
        <w:t>vyvarovat nedostatku výkladu či velkého množství informací, jež musí vyučující zjednodušovat, pak lze</w:t>
      </w:r>
      <w:r w:rsidR="007E4907">
        <w:rPr>
          <w:rFonts w:ascii="Arial" w:hAnsi="Arial"/>
          <w:sz w:val="24"/>
        </w:rPr>
        <w:t xml:space="preserve"> doporučit vydávání různých učebnic, kdy jejich výklad bude zaměřen na konkrétní typy škol, pro něž bude určen (z </w:t>
      </w:r>
      <w:r w:rsidRPr="00CD3DF2">
        <w:rPr>
          <w:rFonts w:ascii="Arial" w:hAnsi="Arial"/>
          <w:sz w:val="24"/>
        </w:rPr>
        <w:t xml:space="preserve">vybraných učebnic, které byly </w:t>
      </w:r>
      <w:r w:rsidRPr="00CD3DF2">
        <w:rPr>
          <w:rFonts w:ascii="Arial" w:hAnsi="Arial"/>
          <w:sz w:val="24"/>
        </w:rPr>
        <w:lastRenderedPageBreak/>
        <w:t xml:space="preserve">zvoleny pro rozbor v této práci, lze zmínit </w:t>
      </w:r>
      <w:r w:rsidR="00AF6AE0">
        <w:rPr>
          <w:rFonts w:ascii="Arial" w:hAnsi="Arial"/>
          <w:i/>
          <w:iCs/>
          <w:sz w:val="24"/>
        </w:rPr>
        <w:t>Český jazyk pro 2. </w:t>
      </w:r>
      <w:r w:rsidRPr="00CD3DF2">
        <w:rPr>
          <w:rFonts w:ascii="Arial" w:hAnsi="Arial"/>
          <w:i/>
          <w:iCs/>
          <w:sz w:val="24"/>
        </w:rPr>
        <w:t xml:space="preserve">ročník gymnázií). </w:t>
      </w:r>
    </w:p>
    <w:p w:rsidR="00CD3DF2" w:rsidRPr="00CD3DF2" w:rsidRDefault="00CD3DF2" w:rsidP="00CD3DF2">
      <w:pPr>
        <w:spacing w:after="0" w:line="360" w:lineRule="auto"/>
        <w:jc w:val="both"/>
        <w:rPr>
          <w:rFonts w:ascii="Arial" w:hAnsi="Arial"/>
          <w:sz w:val="24"/>
        </w:rPr>
      </w:pPr>
      <w:r w:rsidRPr="00CD3DF2">
        <w:rPr>
          <w:rFonts w:ascii="Arial" w:hAnsi="Arial"/>
          <w:sz w:val="24"/>
        </w:rPr>
        <w:tab/>
        <w:t xml:space="preserve">Na začátku druhé kapitoly, v níž byly rozebírány vybrané učebnice českého jazyka pro střední školy, bylo též vytyčeno, co by dané učebnice měly obsahovat. Pracovalo se především </w:t>
      </w:r>
      <w:r w:rsidR="007E4907">
        <w:rPr>
          <w:rFonts w:ascii="Arial" w:hAnsi="Arial"/>
          <w:sz w:val="24"/>
        </w:rPr>
        <w:t>s obsahem výkladu pro gymnázia</w:t>
      </w:r>
      <w:r w:rsidRPr="00CD3DF2">
        <w:rPr>
          <w:rFonts w:ascii="Arial" w:hAnsi="Arial"/>
          <w:sz w:val="24"/>
        </w:rPr>
        <w:t>, jakožto pomyslné vrchní hranice informací, které lze od středoškolských stude</w:t>
      </w:r>
      <w:r w:rsidR="007E4907">
        <w:rPr>
          <w:rFonts w:ascii="Arial" w:hAnsi="Arial"/>
          <w:sz w:val="24"/>
        </w:rPr>
        <w:t>ntů očekávat. Kolik informací a </w:t>
      </w:r>
      <w:r w:rsidRPr="00CD3DF2">
        <w:rPr>
          <w:rFonts w:ascii="Arial" w:hAnsi="Arial"/>
          <w:sz w:val="24"/>
        </w:rPr>
        <w:t>v jak velkém rozsahu je výklad nutný na r</w:t>
      </w:r>
      <w:r w:rsidR="00A05D62">
        <w:rPr>
          <w:rFonts w:ascii="Arial" w:hAnsi="Arial"/>
          <w:sz w:val="24"/>
        </w:rPr>
        <w:t>ůzných typech středních škol, jsou otázky, na něž</w:t>
      </w:r>
      <w:r w:rsidRPr="00CD3DF2">
        <w:rPr>
          <w:rFonts w:ascii="Arial" w:hAnsi="Arial"/>
          <w:sz w:val="24"/>
        </w:rPr>
        <w:t> nelze v</w:t>
      </w:r>
      <w:r w:rsidR="00A05D62">
        <w:rPr>
          <w:rFonts w:ascii="Arial" w:hAnsi="Arial"/>
          <w:sz w:val="24"/>
        </w:rPr>
        <w:t> rozsahu této práce jednoznačně odpovědět a které by požadovaly</w:t>
      </w:r>
      <w:r w:rsidRPr="00CD3DF2">
        <w:rPr>
          <w:rFonts w:ascii="Arial" w:hAnsi="Arial"/>
          <w:sz w:val="24"/>
        </w:rPr>
        <w:t xml:space="preserve"> vlastní rozbor. </w:t>
      </w:r>
    </w:p>
    <w:p w:rsidR="00CD3DF2" w:rsidRPr="00CD3DF2" w:rsidRDefault="00CD3DF2" w:rsidP="00CD3DF2">
      <w:pPr>
        <w:spacing w:after="0" w:line="360" w:lineRule="auto"/>
        <w:jc w:val="both"/>
        <w:rPr>
          <w:rFonts w:ascii="Arial" w:hAnsi="Arial"/>
          <w:sz w:val="24"/>
        </w:rPr>
      </w:pPr>
      <w:r w:rsidRPr="00CD3DF2">
        <w:rPr>
          <w:rFonts w:ascii="Arial" w:hAnsi="Arial"/>
          <w:sz w:val="24"/>
        </w:rPr>
        <w:tab/>
        <w:t xml:space="preserve">Vzhledem k oné vrchní hranici a skutečnosti, že jsou dané učebnice českého jazyka určeny pro různé typy středních škol, lze říci, že z  části nesplňují podmínky, které byly vytyčeny </w:t>
      </w:r>
      <w:r w:rsidR="00A05D62">
        <w:rPr>
          <w:rFonts w:ascii="Arial" w:hAnsi="Arial"/>
          <w:sz w:val="24"/>
        </w:rPr>
        <w:t>ve druhé kapitole</w:t>
      </w:r>
      <w:r w:rsidRPr="00CD3DF2">
        <w:rPr>
          <w:rFonts w:ascii="Arial" w:hAnsi="Arial"/>
          <w:sz w:val="24"/>
        </w:rPr>
        <w:t>. Setkat se můžeme i s neobratným užitím pojmů či mezinárodních termínů. S tímto lze překroč</w:t>
      </w:r>
      <w:r w:rsidR="00AF6AE0">
        <w:rPr>
          <w:rFonts w:ascii="Arial" w:hAnsi="Arial"/>
          <w:sz w:val="24"/>
        </w:rPr>
        <w:t>it k druhé tezi, kterou jsme na </w:t>
      </w:r>
      <w:r w:rsidRPr="00CD3DF2">
        <w:rPr>
          <w:rFonts w:ascii="Arial" w:hAnsi="Arial"/>
          <w:sz w:val="24"/>
        </w:rPr>
        <w:t xml:space="preserve">začátku práce zvolili a která navazuje na toto téma. </w:t>
      </w:r>
    </w:p>
    <w:p w:rsidR="00CD3DF2" w:rsidRPr="00CD3DF2" w:rsidRDefault="00CD3DF2" w:rsidP="00CD3DF2">
      <w:pPr>
        <w:spacing w:after="0" w:line="360" w:lineRule="auto"/>
        <w:jc w:val="both"/>
        <w:rPr>
          <w:rFonts w:ascii="Arial" w:hAnsi="Arial"/>
          <w:sz w:val="24"/>
        </w:rPr>
      </w:pPr>
      <w:r w:rsidRPr="00CD3DF2">
        <w:rPr>
          <w:rFonts w:ascii="Arial" w:hAnsi="Arial"/>
          <w:sz w:val="24"/>
        </w:rPr>
        <w:tab/>
        <w:t xml:space="preserve">Druhá teze zní: </w:t>
      </w:r>
      <w:r w:rsidR="00A05D62">
        <w:rPr>
          <w:rFonts w:ascii="Arial" w:hAnsi="Arial"/>
          <w:sz w:val="24"/>
        </w:rPr>
        <w:t>„P</w:t>
      </w:r>
      <w:r w:rsidRPr="00CD3DF2">
        <w:rPr>
          <w:rFonts w:ascii="Arial" w:hAnsi="Arial"/>
          <w:sz w:val="24"/>
        </w:rPr>
        <w:t>ojmy užívané vybranými učebnicemi českého jazyka k definování a popisu slovesného rodu nejsou užívány jednotným způsobem, a to může způsobovat horší orientaci studentů ve výkladu a následnou rozdílnost jejich znalostí, a to i v rámci stejného typu škol.</w:t>
      </w:r>
      <w:r w:rsidR="00A05D62">
        <w:rPr>
          <w:rFonts w:ascii="Arial" w:hAnsi="Arial"/>
          <w:sz w:val="24"/>
        </w:rPr>
        <w:t>“</w:t>
      </w:r>
      <w:r w:rsidRPr="00CD3DF2">
        <w:rPr>
          <w:rFonts w:ascii="Arial" w:hAnsi="Arial"/>
          <w:sz w:val="24"/>
        </w:rPr>
        <w:t xml:space="preserve"> Na tuto tezi si po rozboru jednotlivých učebnic českého jazyka, i s pomocí výzkumu proběhlého na středních školách, lze odpovědět podstat</w:t>
      </w:r>
      <w:r w:rsidR="00A05D62">
        <w:rPr>
          <w:rFonts w:ascii="Arial" w:hAnsi="Arial"/>
          <w:sz w:val="24"/>
        </w:rPr>
        <w:t>n</w:t>
      </w:r>
      <w:r w:rsidRPr="00CD3DF2">
        <w:rPr>
          <w:rFonts w:ascii="Arial" w:hAnsi="Arial"/>
          <w:sz w:val="24"/>
        </w:rPr>
        <w:t xml:space="preserve">ě jednoznačněji: ano, vyskytují se problémy při volbě určitých pojmů, a též se vyskytují i při práci s nimi. </w:t>
      </w:r>
    </w:p>
    <w:p w:rsidR="00CD3DF2" w:rsidRPr="00CD3DF2" w:rsidRDefault="00A05D62" w:rsidP="00CD3DF2">
      <w:pPr>
        <w:spacing w:after="0" w:line="360" w:lineRule="auto"/>
        <w:jc w:val="both"/>
        <w:rPr>
          <w:rFonts w:ascii="Arial" w:hAnsi="Arial"/>
          <w:sz w:val="24"/>
        </w:rPr>
      </w:pPr>
      <w:r>
        <w:rPr>
          <w:rFonts w:ascii="Arial" w:hAnsi="Arial"/>
          <w:sz w:val="24"/>
        </w:rPr>
        <w:tab/>
        <w:t>Učebnice českého jazyka lze</w:t>
      </w:r>
      <w:r w:rsidR="00CD3DF2" w:rsidRPr="00CD3DF2">
        <w:rPr>
          <w:rFonts w:ascii="Arial" w:hAnsi="Arial"/>
          <w:sz w:val="24"/>
        </w:rPr>
        <w:t xml:space="preserve"> s ohledem na</w:t>
      </w:r>
      <w:r>
        <w:rPr>
          <w:rFonts w:ascii="Arial" w:hAnsi="Arial"/>
          <w:sz w:val="24"/>
        </w:rPr>
        <w:t xml:space="preserve"> to,</w:t>
      </w:r>
      <w:r w:rsidR="00CD3DF2" w:rsidRPr="00CD3DF2">
        <w:rPr>
          <w:rFonts w:ascii="Arial" w:hAnsi="Arial"/>
          <w:sz w:val="24"/>
        </w:rPr>
        <w:t xml:space="preserve"> </w:t>
      </w:r>
      <w:r>
        <w:rPr>
          <w:rFonts w:ascii="Arial" w:hAnsi="Arial"/>
          <w:sz w:val="24"/>
        </w:rPr>
        <w:t>jaké pojmy užívají, rozdělit na </w:t>
      </w:r>
      <w:r w:rsidR="00CD3DF2" w:rsidRPr="00CD3DF2">
        <w:rPr>
          <w:rFonts w:ascii="Arial" w:hAnsi="Arial"/>
          <w:sz w:val="24"/>
        </w:rPr>
        <w:t>dvě kategorie: učebnice, které</w:t>
      </w:r>
      <w:r w:rsidR="00465441">
        <w:rPr>
          <w:rFonts w:ascii="Arial" w:hAnsi="Arial"/>
          <w:sz w:val="24"/>
        </w:rPr>
        <w:t xml:space="preserve"> využívají doplňujících pojmů a </w:t>
      </w:r>
      <w:r w:rsidR="00CD3DF2" w:rsidRPr="00CD3DF2">
        <w:rPr>
          <w:rFonts w:ascii="Arial" w:hAnsi="Arial"/>
          <w:sz w:val="24"/>
        </w:rPr>
        <w:t xml:space="preserve">definic relativně hojně, a učebnice, které je nepoužívají, popřípadě pouze okrajově. O druhé kategorii toho nelze příliš říci, krom nedostatečnosti, s jakou k dané látce přistupují. Učebnice spadající </w:t>
      </w:r>
      <w:r>
        <w:rPr>
          <w:rFonts w:ascii="Arial" w:hAnsi="Arial"/>
          <w:sz w:val="24"/>
        </w:rPr>
        <w:t xml:space="preserve">do první kategorie mohou </w:t>
      </w:r>
      <w:r w:rsidR="00CD3DF2" w:rsidRPr="00CD3DF2">
        <w:rPr>
          <w:rFonts w:ascii="Arial" w:hAnsi="Arial"/>
          <w:sz w:val="24"/>
        </w:rPr>
        <w:t xml:space="preserve">užitím pojmů způsobovat problémy s orientací studentů ve výkladu. </w:t>
      </w:r>
      <w:r>
        <w:rPr>
          <w:rFonts w:ascii="Arial" w:hAnsi="Arial"/>
          <w:sz w:val="24"/>
        </w:rPr>
        <w:t>J</w:t>
      </w:r>
      <w:r w:rsidR="00CD3DF2" w:rsidRPr="00CD3DF2">
        <w:rPr>
          <w:rFonts w:ascii="Arial" w:hAnsi="Arial"/>
          <w:sz w:val="24"/>
        </w:rPr>
        <w:t>ednotlivé učebnice rozdílným způsobem zdůrazňují určité pojmy, jak ty základní, tak i ty, které slovesný rod d</w:t>
      </w:r>
      <w:r>
        <w:rPr>
          <w:rFonts w:ascii="Arial" w:hAnsi="Arial"/>
          <w:sz w:val="24"/>
        </w:rPr>
        <w:t>oplňují. Dalším problémem, jenž</w:t>
      </w:r>
      <w:r w:rsidR="00CD3DF2" w:rsidRPr="00CD3DF2">
        <w:rPr>
          <w:rFonts w:ascii="Arial" w:hAnsi="Arial"/>
          <w:sz w:val="24"/>
        </w:rPr>
        <w:t xml:space="preserve"> se vyskytoval, bylo užívání mezinárodních termínů pro slovesný rod. V některých případech se mezinárodní termíny </w:t>
      </w:r>
      <w:r>
        <w:rPr>
          <w:rFonts w:ascii="Arial" w:hAnsi="Arial"/>
          <w:sz w:val="24"/>
        </w:rPr>
        <w:t>vůbec nedozvíme</w:t>
      </w:r>
      <w:r w:rsidR="00CD3DF2" w:rsidRPr="00CD3DF2">
        <w:rPr>
          <w:rFonts w:ascii="Arial" w:hAnsi="Arial"/>
          <w:sz w:val="24"/>
        </w:rPr>
        <w:t>. V</w:t>
      </w:r>
      <w:r>
        <w:rPr>
          <w:rFonts w:ascii="Arial" w:hAnsi="Arial"/>
          <w:sz w:val="24"/>
        </w:rPr>
        <w:t> </w:t>
      </w:r>
      <w:r w:rsidR="00CD3DF2" w:rsidRPr="00CD3DF2">
        <w:rPr>
          <w:rFonts w:ascii="Arial" w:hAnsi="Arial"/>
          <w:sz w:val="24"/>
        </w:rPr>
        <w:t>jiných</w:t>
      </w:r>
      <w:r>
        <w:rPr>
          <w:rFonts w:ascii="Arial" w:hAnsi="Arial"/>
          <w:sz w:val="24"/>
        </w:rPr>
        <w:t xml:space="preserve"> učebnicích jsou</w:t>
      </w:r>
      <w:r w:rsidR="00CD3DF2" w:rsidRPr="00CD3DF2">
        <w:rPr>
          <w:rFonts w:ascii="Arial" w:hAnsi="Arial"/>
          <w:sz w:val="24"/>
        </w:rPr>
        <w:t xml:space="preserve"> </w:t>
      </w:r>
      <w:r>
        <w:rPr>
          <w:rFonts w:ascii="Arial" w:hAnsi="Arial"/>
          <w:sz w:val="24"/>
        </w:rPr>
        <w:t>mezinárodní pojmy užívány</w:t>
      </w:r>
      <w:r w:rsidR="00CD3DF2" w:rsidRPr="00CD3DF2">
        <w:rPr>
          <w:rFonts w:ascii="Arial" w:hAnsi="Arial"/>
          <w:sz w:val="24"/>
        </w:rPr>
        <w:t xml:space="preserve"> chaoticky, kdy </w:t>
      </w:r>
      <w:r>
        <w:rPr>
          <w:rFonts w:ascii="Arial" w:hAnsi="Arial"/>
          <w:sz w:val="24"/>
        </w:rPr>
        <w:t xml:space="preserve">je český </w:t>
      </w:r>
      <w:r>
        <w:rPr>
          <w:rFonts w:ascii="Arial" w:hAnsi="Arial"/>
          <w:sz w:val="24"/>
        </w:rPr>
        <w:lastRenderedPageBreak/>
        <w:t>i mezinárodní ekvivalent užíván</w:t>
      </w:r>
      <w:r w:rsidR="00CD3DF2" w:rsidRPr="00CD3DF2">
        <w:rPr>
          <w:rFonts w:ascii="Arial" w:hAnsi="Arial"/>
          <w:sz w:val="24"/>
        </w:rPr>
        <w:t xml:space="preserve"> v průběhu výkladu nevhodným způsobem (pojmy jsou označeny jedním způsobem, v průběhu výkladu se užívá jiného způsobu), popřípadě kdy se dozvídáme mezinárodní termín pouze u jednoho ze slovesnýc</w:t>
      </w:r>
      <w:r w:rsidR="00AF6AE0">
        <w:rPr>
          <w:rFonts w:ascii="Arial" w:hAnsi="Arial"/>
          <w:sz w:val="24"/>
        </w:rPr>
        <w:t>h rodů. Mezinárodní termíny lze </w:t>
      </w:r>
      <w:r w:rsidR="00CD3DF2" w:rsidRPr="00CD3DF2">
        <w:rPr>
          <w:rFonts w:ascii="Arial" w:hAnsi="Arial"/>
          <w:sz w:val="24"/>
        </w:rPr>
        <w:t xml:space="preserve">očekávat od učebnic pro střední školy a učebnice by je měly obsahovat. Vhodným způsobem by bylo uvést dané termíny v úvodu před definováním jednotlivých slovesných rodů jako doplnění známého českého ekvivalentu, a později se uchýlit k užívání pouze jednoho termínu. </w:t>
      </w:r>
    </w:p>
    <w:p w:rsidR="00CD3DF2" w:rsidRPr="00CD3DF2" w:rsidRDefault="00CD3DF2" w:rsidP="00CD3DF2">
      <w:pPr>
        <w:spacing w:after="0" w:line="360" w:lineRule="auto"/>
        <w:jc w:val="both"/>
        <w:rPr>
          <w:rFonts w:ascii="Arial" w:hAnsi="Arial"/>
          <w:sz w:val="24"/>
        </w:rPr>
      </w:pPr>
      <w:r w:rsidRPr="00CD3DF2">
        <w:rPr>
          <w:rFonts w:ascii="Arial" w:hAnsi="Arial"/>
          <w:sz w:val="24"/>
        </w:rPr>
        <w:tab/>
        <w:t xml:space="preserve">Třetí teze zní následujícím způsobem: </w:t>
      </w:r>
      <w:r w:rsidR="00A05D62">
        <w:rPr>
          <w:rFonts w:ascii="Arial" w:hAnsi="Arial"/>
          <w:sz w:val="24"/>
        </w:rPr>
        <w:t>„Z</w:t>
      </w:r>
      <w:r w:rsidRPr="00CD3DF2">
        <w:rPr>
          <w:rFonts w:ascii="Arial" w:hAnsi="Arial"/>
          <w:sz w:val="24"/>
        </w:rPr>
        <w:t>nalosti dotazovaných studentů o slovesném rodu jsou závislé na způsobu zpracování výkladu používané učebnice, kdy studenti často nechápou základní význam, jež má z výkladu vyplývat.</w:t>
      </w:r>
      <w:r w:rsidR="00A05D62">
        <w:rPr>
          <w:rFonts w:ascii="Arial" w:hAnsi="Arial"/>
          <w:sz w:val="24"/>
        </w:rPr>
        <w:t>“</w:t>
      </w:r>
      <w:r w:rsidRPr="00CD3DF2">
        <w:rPr>
          <w:rFonts w:ascii="Arial" w:hAnsi="Arial"/>
          <w:sz w:val="24"/>
        </w:rPr>
        <w:t xml:space="preserve"> Při zpracování </w:t>
      </w:r>
      <w:r w:rsidR="00A05D62">
        <w:rPr>
          <w:rFonts w:ascii="Arial" w:hAnsi="Arial"/>
          <w:sz w:val="24"/>
        </w:rPr>
        <w:t>teze byly využity</w:t>
      </w:r>
      <w:r w:rsidRPr="00CD3DF2">
        <w:rPr>
          <w:rFonts w:ascii="Arial" w:hAnsi="Arial"/>
          <w:sz w:val="24"/>
        </w:rPr>
        <w:t xml:space="preserve"> </w:t>
      </w:r>
      <w:r w:rsidR="00A05D62">
        <w:rPr>
          <w:rFonts w:ascii="Arial" w:hAnsi="Arial"/>
          <w:sz w:val="24"/>
        </w:rPr>
        <w:t>informace</w:t>
      </w:r>
      <w:r w:rsidRPr="00CD3DF2">
        <w:rPr>
          <w:rFonts w:ascii="Arial" w:hAnsi="Arial"/>
          <w:sz w:val="24"/>
        </w:rPr>
        <w:t xml:space="preserve"> </w:t>
      </w:r>
      <w:r w:rsidR="00A05D62">
        <w:rPr>
          <w:rFonts w:ascii="Arial" w:hAnsi="Arial"/>
          <w:sz w:val="24"/>
        </w:rPr>
        <w:t>získané dotazníkovým šetřením</w:t>
      </w:r>
      <w:r w:rsidRPr="00CD3DF2">
        <w:rPr>
          <w:rFonts w:ascii="Arial" w:hAnsi="Arial"/>
          <w:sz w:val="24"/>
        </w:rPr>
        <w:t xml:space="preserve">, </w:t>
      </w:r>
      <w:r w:rsidR="00B07A57">
        <w:rPr>
          <w:rFonts w:ascii="Arial" w:hAnsi="Arial"/>
          <w:sz w:val="24"/>
        </w:rPr>
        <w:t>jež bylo provedeno jakožto součást zpracování bakalářské diplomové práce</w:t>
      </w:r>
      <w:r w:rsidRPr="00CD3DF2">
        <w:rPr>
          <w:rFonts w:ascii="Arial" w:hAnsi="Arial"/>
          <w:sz w:val="24"/>
        </w:rPr>
        <w:t xml:space="preserve">. </w:t>
      </w:r>
    </w:p>
    <w:p w:rsidR="00CD3DF2" w:rsidRPr="00CD3DF2" w:rsidRDefault="00CD3DF2" w:rsidP="00CD3DF2">
      <w:pPr>
        <w:spacing w:after="0" w:line="360" w:lineRule="auto"/>
        <w:jc w:val="both"/>
        <w:rPr>
          <w:rFonts w:ascii="Arial" w:hAnsi="Arial"/>
          <w:sz w:val="24"/>
        </w:rPr>
      </w:pPr>
      <w:r w:rsidRPr="00CD3DF2">
        <w:rPr>
          <w:rFonts w:ascii="Arial" w:hAnsi="Arial"/>
          <w:sz w:val="24"/>
        </w:rPr>
        <w:tab/>
        <w:t>Dotazovaní studenti prokázali vzhledem k užívané literatuře, popřípadě s pomocí užití dalších materiálů, spíše uspokojivé znalosti</w:t>
      </w:r>
      <w:r w:rsidR="00465441">
        <w:rPr>
          <w:rFonts w:ascii="Arial" w:hAnsi="Arial"/>
          <w:sz w:val="24"/>
        </w:rPr>
        <w:t xml:space="preserve"> o </w:t>
      </w:r>
      <w:r w:rsidR="00B07A57">
        <w:rPr>
          <w:rFonts w:ascii="Arial" w:hAnsi="Arial"/>
          <w:sz w:val="24"/>
        </w:rPr>
        <w:t>slovesném</w:t>
      </w:r>
      <w:r w:rsidRPr="00CD3DF2">
        <w:rPr>
          <w:rFonts w:ascii="Arial" w:hAnsi="Arial"/>
          <w:sz w:val="24"/>
        </w:rPr>
        <w:t xml:space="preserve"> rodu. Velká část otázek byla zodpovězena bez problémů, popřípadě s malým množstvím chybných odpovědí, které značí spíše nezn</w:t>
      </w:r>
      <w:r w:rsidR="00AF6AE0">
        <w:rPr>
          <w:rFonts w:ascii="Arial" w:hAnsi="Arial"/>
          <w:sz w:val="24"/>
        </w:rPr>
        <w:t>alosti konkrétních studentů než </w:t>
      </w:r>
      <w:r w:rsidRPr="00CD3DF2">
        <w:rPr>
          <w:rFonts w:ascii="Arial" w:hAnsi="Arial"/>
          <w:sz w:val="24"/>
        </w:rPr>
        <w:t xml:space="preserve">nedostatek informací ve výkladu daného tématu. Přesto je třeba zdůraznit případy, v nichž úspěšnost výrazně poklesla, a zhodnotit, proč tomu tak bylo. </w:t>
      </w:r>
    </w:p>
    <w:p w:rsidR="00CD3DF2" w:rsidRPr="00CD3DF2" w:rsidRDefault="00CD3DF2" w:rsidP="00CD3DF2">
      <w:pPr>
        <w:spacing w:after="0" w:line="360" w:lineRule="auto"/>
        <w:jc w:val="both"/>
        <w:rPr>
          <w:rFonts w:ascii="Arial" w:hAnsi="Arial"/>
          <w:sz w:val="24"/>
        </w:rPr>
      </w:pPr>
      <w:r w:rsidRPr="00CD3DF2">
        <w:rPr>
          <w:rFonts w:ascii="Arial" w:hAnsi="Arial"/>
          <w:sz w:val="24"/>
        </w:rPr>
        <w:tab/>
        <w:t>V souvislosti s odpovědí na třetí tezi lze uvést problém, který se můž</w:t>
      </w:r>
      <w:r w:rsidR="00B07A57">
        <w:rPr>
          <w:rFonts w:ascii="Arial" w:hAnsi="Arial"/>
          <w:sz w:val="24"/>
        </w:rPr>
        <w:t>e vyskytovat i u studentů, jež</w:t>
      </w:r>
      <w:r w:rsidRPr="00CD3DF2">
        <w:rPr>
          <w:rFonts w:ascii="Arial" w:hAnsi="Arial"/>
          <w:sz w:val="24"/>
        </w:rPr>
        <w:t xml:space="preserve"> při výuce užívají učebnice, které po rozboru lze hodnotit vzhledem k jejich obsahu</w:t>
      </w:r>
      <w:r w:rsidR="00B07A57">
        <w:rPr>
          <w:rFonts w:ascii="Arial" w:hAnsi="Arial"/>
          <w:sz w:val="24"/>
        </w:rPr>
        <w:t xml:space="preserve"> jako</w:t>
      </w:r>
      <w:r w:rsidRPr="00CD3DF2">
        <w:rPr>
          <w:rFonts w:ascii="Arial" w:hAnsi="Arial"/>
          <w:sz w:val="24"/>
        </w:rPr>
        <w:t xml:space="preserve"> </w:t>
      </w:r>
      <w:r w:rsidR="00B07A57">
        <w:rPr>
          <w:rFonts w:ascii="Arial" w:hAnsi="Arial"/>
          <w:sz w:val="24"/>
        </w:rPr>
        <w:t>relativně vhodné</w:t>
      </w:r>
      <w:r w:rsidR="00465441">
        <w:rPr>
          <w:rFonts w:ascii="Arial" w:hAnsi="Arial"/>
          <w:sz w:val="24"/>
        </w:rPr>
        <w:t>. Jedná se o </w:t>
      </w:r>
      <w:r w:rsidRPr="00CD3DF2">
        <w:rPr>
          <w:rFonts w:ascii="Arial" w:hAnsi="Arial"/>
          <w:sz w:val="24"/>
        </w:rPr>
        <w:t>problém, který z části nemusí vycházet z daných učebnic,</w:t>
      </w:r>
      <w:r w:rsidR="00B07A57">
        <w:rPr>
          <w:rFonts w:ascii="Arial" w:hAnsi="Arial"/>
          <w:sz w:val="24"/>
        </w:rPr>
        <w:t xml:space="preserve"> ale také z přístupu, s jakým může být na </w:t>
      </w:r>
      <w:r w:rsidRPr="00CD3DF2">
        <w:rPr>
          <w:rFonts w:ascii="Arial" w:hAnsi="Arial"/>
          <w:sz w:val="24"/>
        </w:rPr>
        <w:t xml:space="preserve">středních školách </w:t>
      </w:r>
      <w:r w:rsidR="00B07A57">
        <w:rPr>
          <w:rFonts w:ascii="Arial" w:hAnsi="Arial"/>
          <w:sz w:val="24"/>
        </w:rPr>
        <w:t xml:space="preserve">přistupováno </w:t>
      </w:r>
      <w:r w:rsidRPr="00CD3DF2">
        <w:rPr>
          <w:rFonts w:ascii="Arial" w:hAnsi="Arial"/>
          <w:sz w:val="24"/>
        </w:rPr>
        <w:t xml:space="preserve">k výuce. Studenti jsou bez pochyb schopni naučit se látku, která je jim předložena, ale nedostatky se </w:t>
      </w:r>
      <w:r w:rsidR="00AF6AE0">
        <w:rPr>
          <w:rFonts w:ascii="Arial" w:hAnsi="Arial"/>
          <w:sz w:val="24"/>
        </w:rPr>
        <w:t>mohou vyskytnout ve chvíli, kdy </w:t>
      </w:r>
      <w:r w:rsidRPr="00CD3DF2">
        <w:rPr>
          <w:rFonts w:ascii="Arial" w:hAnsi="Arial"/>
          <w:sz w:val="24"/>
        </w:rPr>
        <w:t xml:space="preserve">se naučená látka pozmění ve svém znění a oni nejsou schopni na tyto změny reagovat. </w:t>
      </w:r>
    </w:p>
    <w:p w:rsidR="00CD3DF2" w:rsidRPr="00CD3DF2" w:rsidRDefault="00CD3DF2" w:rsidP="00CD3DF2">
      <w:pPr>
        <w:spacing w:after="0" w:line="360" w:lineRule="auto"/>
        <w:jc w:val="both"/>
        <w:rPr>
          <w:rFonts w:ascii="Arial" w:hAnsi="Arial"/>
          <w:sz w:val="24"/>
        </w:rPr>
      </w:pPr>
      <w:r w:rsidRPr="00CD3DF2">
        <w:rPr>
          <w:rFonts w:ascii="Arial" w:hAnsi="Arial"/>
          <w:sz w:val="24"/>
        </w:rPr>
        <w:tab/>
        <w:t xml:space="preserve">Konkrétním problémem, k němuž docházelo při vyplňování dotazníku </w:t>
      </w:r>
      <w:r w:rsidR="00B07A57">
        <w:rPr>
          <w:rFonts w:ascii="Arial" w:hAnsi="Arial"/>
          <w:sz w:val="24"/>
        </w:rPr>
        <w:t>oslovenými studenty, byly</w:t>
      </w:r>
      <w:r w:rsidRPr="00CD3DF2">
        <w:rPr>
          <w:rFonts w:ascii="Arial" w:hAnsi="Arial"/>
          <w:sz w:val="24"/>
        </w:rPr>
        <w:t xml:space="preserve"> příklady, </w:t>
      </w:r>
      <w:r w:rsidR="00B07A57">
        <w:rPr>
          <w:rFonts w:ascii="Arial" w:hAnsi="Arial"/>
          <w:sz w:val="24"/>
        </w:rPr>
        <w:t>jež zahrnovaly</w:t>
      </w:r>
      <w:r w:rsidRPr="00CD3DF2">
        <w:rPr>
          <w:rFonts w:ascii="Arial" w:hAnsi="Arial"/>
          <w:sz w:val="24"/>
        </w:rPr>
        <w:t xml:space="preserve"> dvě</w:t>
      </w:r>
      <w:r w:rsidR="00B07A57">
        <w:rPr>
          <w:rFonts w:ascii="Arial" w:hAnsi="Arial"/>
          <w:sz w:val="24"/>
        </w:rPr>
        <w:t xml:space="preserve"> otázky</w:t>
      </w:r>
      <w:r w:rsidRPr="00CD3DF2">
        <w:rPr>
          <w:rFonts w:ascii="Arial" w:hAnsi="Arial"/>
          <w:sz w:val="24"/>
        </w:rPr>
        <w:t xml:space="preserve">, ve své podstatě stejného typu, </w:t>
      </w:r>
      <w:r w:rsidR="00B07A57">
        <w:rPr>
          <w:rFonts w:ascii="Arial" w:hAnsi="Arial"/>
          <w:sz w:val="24"/>
        </w:rPr>
        <w:t xml:space="preserve">položené </w:t>
      </w:r>
      <w:r w:rsidRPr="00CD3DF2">
        <w:rPr>
          <w:rFonts w:ascii="Arial" w:hAnsi="Arial"/>
          <w:sz w:val="24"/>
        </w:rPr>
        <w:t>dvěma rozdílnými zp</w:t>
      </w:r>
      <w:r w:rsidR="00B07A57">
        <w:rPr>
          <w:rFonts w:ascii="Arial" w:hAnsi="Arial"/>
          <w:sz w:val="24"/>
        </w:rPr>
        <w:t>ůsoby za pomoci jiných pojmů, a </w:t>
      </w:r>
      <w:r w:rsidRPr="00CD3DF2">
        <w:rPr>
          <w:rFonts w:ascii="Arial" w:hAnsi="Arial"/>
          <w:sz w:val="24"/>
        </w:rPr>
        <w:t xml:space="preserve">studenti nebyli schopni si dané informace propojit a na otázky odpovídali dvěma různými </w:t>
      </w:r>
      <w:r w:rsidR="00B07A57">
        <w:rPr>
          <w:rFonts w:ascii="Arial" w:hAnsi="Arial"/>
          <w:sz w:val="24"/>
        </w:rPr>
        <w:t>způsoby</w:t>
      </w:r>
      <w:r w:rsidRPr="00CD3DF2">
        <w:rPr>
          <w:rFonts w:ascii="Arial" w:hAnsi="Arial"/>
          <w:sz w:val="24"/>
        </w:rPr>
        <w:t xml:space="preserve">. Došlo tedy k nesmyslnému protiřečení si </w:t>
      </w:r>
      <w:r w:rsidRPr="00CD3DF2">
        <w:rPr>
          <w:rFonts w:ascii="Arial" w:hAnsi="Arial"/>
          <w:sz w:val="24"/>
        </w:rPr>
        <w:lastRenderedPageBreak/>
        <w:t>v jejich odpovědích, přestože v první otázce, která byla zvolena konkrétněji, s pomocí pojmů, s nimiž učebnice z velké části pracují, odpověděli správně,</w:t>
      </w:r>
      <w:r w:rsidR="00B07A57">
        <w:rPr>
          <w:rFonts w:ascii="Arial" w:hAnsi="Arial"/>
          <w:sz w:val="24"/>
        </w:rPr>
        <w:t xml:space="preserve"> ale ve druhé, méně konkrétní a </w:t>
      </w:r>
      <w:r w:rsidRPr="00CD3DF2">
        <w:rPr>
          <w:rFonts w:ascii="Arial" w:hAnsi="Arial"/>
          <w:sz w:val="24"/>
        </w:rPr>
        <w:t xml:space="preserve">pozměněné otázce, odpověděli </w:t>
      </w:r>
      <w:r w:rsidR="00B07A57">
        <w:rPr>
          <w:rFonts w:ascii="Arial" w:hAnsi="Arial"/>
          <w:sz w:val="24"/>
        </w:rPr>
        <w:t>chybně</w:t>
      </w:r>
      <w:r w:rsidRPr="00CD3DF2">
        <w:rPr>
          <w:rFonts w:ascii="Arial" w:hAnsi="Arial"/>
          <w:sz w:val="24"/>
        </w:rPr>
        <w:t xml:space="preserve">. Studenti by neměli být vedeni pouze k mechanickému učení, ale též by měli být po výkladu schopni s danými informacemi pracovat. </w:t>
      </w:r>
    </w:p>
    <w:p w:rsidR="00CD3DF2" w:rsidRPr="00CD3DF2" w:rsidRDefault="00CD3DF2" w:rsidP="00CD3DF2">
      <w:pPr>
        <w:spacing w:after="0" w:line="360" w:lineRule="auto"/>
        <w:jc w:val="both"/>
        <w:rPr>
          <w:rFonts w:ascii="Arial" w:hAnsi="Arial"/>
          <w:sz w:val="24"/>
        </w:rPr>
      </w:pPr>
      <w:r w:rsidRPr="00CD3DF2">
        <w:rPr>
          <w:rFonts w:ascii="Arial" w:hAnsi="Arial"/>
          <w:sz w:val="24"/>
        </w:rPr>
        <w:tab/>
        <w:t xml:space="preserve">Čtvrtá teze zněla následujícím způsobem: </w:t>
      </w:r>
      <w:r w:rsidR="00B07A57">
        <w:rPr>
          <w:rFonts w:ascii="Arial" w:hAnsi="Arial"/>
          <w:sz w:val="24"/>
        </w:rPr>
        <w:t>„D</w:t>
      </w:r>
      <w:r w:rsidRPr="00CD3DF2">
        <w:rPr>
          <w:rFonts w:ascii="Arial" w:hAnsi="Arial"/>
          <w:sz w:val="24"/>
        </w:rPr>
        <w:t>otazovaní studenti středních škol nejsou schopni aplikovat teoretické znalosti o trpném rodu v různě zadaných praktických cvičeních.</w:t>
      </w:r>
      <w:r w:rsidR="00B07A57">
        <w:rPr>
          <w:rFonts w:ascii="Arial" w:hAnsi="Arial"/>
          <w:sz w:val="24"/>
        </w:rPr>
        <w:t>“</w:t>
      </w:r>
      <w:r w:rsidRPr="00CD3DF2">
        <w:rPr>
          <w:rFonts w:ascii="Arial" w:hAnsi="Arial"/>
          <w:sz w:val="24"/>
        </w:rPr>
        <w:t xml:space="preserve"> Čtvrtá teze úzce souvisí s</w:t>
      </w:r>
      <w:r w:rsidR="00B07A57">
        <w:rPr>
          <w:rFonts w:ascii="Arial" w:hAnsi="Arial"/>
          <w:sz w:val="24"/>
        </w:rPr>
        <w:t> </w:t>
      </w:r>
      <w:r w:rsidRPr="00CD3DF2">
        <w:rPr>
          <w:rFonts w:ascii="Arial" w:hAnsi="Arial"/>
          <w:sz w:val="24"/>
        </w:rPr>
        <w:t>předchozí</w:t>
      </w:r>
      <w:r w:rsidR="00B07A57">
        <w:rPr>
          <w:rFonts w:ascii="Arial" w:hAnsi="Arial"/>
          <w:sz w:val="24"/>
        </w:rPr>
        <w:t xml:space="preserve"> tezí</w:t>
      </w:r>
      <w:r w:rsidRPr="00CD3DF2">
        <w:rPr>
          <w:rFonts w:ascii="Arial" w:hAnsi="Arial"/>
          <w:sz w:val="24"/>
        </w:rPr>
        <w:t>, především vzhledem k výsledku, k němuž lze s</w:t>
      </w:r>
      <w:r w:rsidR="00B07A57">
        <w:rPr>
          <w:rFonts w:ascii="Arial" w:hAnsi="Arial"/>
          <w:sz w:val="24"/>
        </w:rPr>
        <w:t> </w:t>
      </w:r>
      <w:r w:rsidRPr="00CD3DF2">
        <w:rPr>
          <w:rFonts w:ascii="Arial" w:hAnsi="Arial"/>
          <w:sz w:val="24"/>
        </w:rPr>
        <w:t>pomocí</w:t>
      </w:r>
      <w:r w:rsidR="00B07A57">
        <w:rPr>
          <w:rFonts w:ascii="Arial" w:hAnsi="Arial"/>
          <w:sz w:val="24"/>
        </w:rPr>
        <w:t xml:space="preserve"> rozboru odpovědí</w:t>
      </w:r>
      <w:r w:rsidRPr="00CD3DF2">
        <w:rPr>
          <w:rFonts w:ascii="Arial" w:hAnsi="Arial"/>
          <w:sz w:val="24"/>
        </w:rPr>
        <w:t xml:space="preserve"> dotazovaných studentů dojít. Lze předpokládat, že studenti by měli být schopni nabyté teoretické znalosti z v</w:t>
      </w:r>
      <w:r w:rsidR="00AF6AE0">
        <w:rPr>
          <w:rFonts w:ascii="Arial" w:hAnsi="Arial"/>
          <w:sz w:val="24"/>
        </w:rPr>
        <w:t xml:space="preserve">ýkladu dané látky aplikovat i v </w:t>
      </w:r>
      <w:r w:rsidRPr="00CD3DF2">
        <w:rPr>
          <w:rFonts w:ascii="Arial" w:hAnsi="Arial"/>
          <w:sz w:val="24"/>
        </w:rPr>
        <w:t xml:space="preserve">praktickém užití. Dle výsledků dotazovaných studentů toho z velké části schopni jsou. Ale opět se vyskytují problémy, při nichž si nejsou schopni poradit s různými zadáními či s příklady různé složitosti. </w:t>
      </w:r>
    </w:p>
    <w:p w:rsidR="00CD3DF2" w:rsidRPr="00CD3DF2" w:rsidRDefault="00CD3DF2" w:rsidP="00CD3DF2">
      <w:pPr>
        <w:spacing w:after="0" w:line="360" w:lineRule="auto"/>
        <w:jc w:val="both"/>
        <w:rPr>
          <w:rFonts w:ascii="Arial" w:hAnsi="Arial"/>
          <w:sz w:val="24"/>
        </w:rPr>
      </w:pPr>
      <w:r w:rsidRPr="00CD3DF2">
        <w:rPr>
          <w:rFonts w:ascii="Arial" w:hAnsi="Arial"/>
          <w:sz w:val="24"/>
        </w:rPr>
        <w:tab/>
        <w:t xml:space="preserve">Prvním problémem, s nímž jsme se mohli setkat při výzkumu odpovědí dotazovaných studentů, byly příklady, jejichž úkolem bylo zjistit, zda studenti ovládají užití trpného rodu zvratného. Dva příklady stejného typu, ale s odlišně formulovanými otázkami a s odlišnou mírou složitosti v nabízených </w:t>
      </w:r>
      <w:r w:rsidR="00DF5636">
        <w:rPr>
          <w:rFonts w:ascii="Arial" w:hAnsi="Arial"/>
          <w:sz w:val="24"/>
        </w:rPr>
        <w:t>řešeních</w:t>
      </w:r>
      <w:r w:rsidRPr="00CD3DF2">
        <w:rPr>
          <w:rFonts w:ascii="Arial" w:hAnsi="Arial"/>
          <w:sz w:val="24"/>
        </w:rPr>
        <w:t>, z nichž studenti měli volit správné o</w:t>
      </w:r>
      <w:r w:rsidR="00465441">
        <w:rPr>
          <w:rFonts w:ascii="Arial" w:hAnsi="Arial"/>
          <w:sz w:val="24"/>
        </w:rPr>
        <w:t>dpovědi. V prvním případě šlo o </w:t>
      </w:r>
      <w:r w:rsidRPr="00CD3DF2">
        <w:rPr>
          <w:rFonts w:ascii="Arial" w:hAnsi="Arial"/>
          <w:sz w:val="24"/>
        </w:rPr>
        <w:t xml:space="preserve">konkrétnější požadavky v otázce s jednoduššími možnostmi v nabízených odpovědích, kdy dotazovaní studenti byli zpravidla schopni odpovědět správně. V druhém případě, kdy šlo o velmi snadnou otázku, se úspěšnost výrazně lišila, neboť odpovědi tvořily tvary pouze od jednoho konkrétního slovesa. </w:t>
      </w:r>
    </w:p>
    <w:p w:rsidR="00CD3DF2" w:rsidRPr="00CD3DF2" w:rsidRDefault="00CD3DF2" w:rsidP="00CD3DF2">
      <w:pPr>
        <w:spacing w:after="0" w:line="360" w:lineRule="auto"/>
        <w:jc w:val="both"/>
        <w:rPr>
          <w:rFonts w:ascii="Arial" w:hAnsi="Arial"/>
          <w:sz w:val="24"/>
        </w:rPr>
      </w:pPr>
      <w:r w:rsidRPr="00CD3DF2">
        <w:rPr>
          <w:rFonts w:ascii="Arial" w:hAnsi="Arial"/>
          <w:sz w:val="24"/>
        </w:rPr>
        <w:tab/>
        <w:t>Dalším příkladem, jenž poukazuje na skutečnost, že dotazovaní studenti nejsou schopni reagovat na různá zadání a aplikovat znalosti, jež v předchozích případech prokázali, že ovládají, byla cvičení, kte</w:t>
      </w:r>
      <w:r w:rsidR="00DF5636">
        <w:rPr>
          <w:rFonts w:ascii="Arial" w:hAnsi="Arial"/>
          <w:sz w:val="24"/>
        </w:rPr>
        <w:t>rá se zabývala dvojsmyslností a </w:t>
      </w:r>
      <w:r w:rsidRPr="00CD3DF2">
        <w:rPr>
          <w:rFonts w:ascii="Arial" w:hAnsi="Arial"/>
          <w:sz w:val="24"/>
        </w:rPr>
        <w:t>srozumitelností při užívání trpného rodu</w:t>
      </w:r>
      <w:r w:rsidR="00A10EB2">
        <w:rPr>
          <w:rFonts w:ascii="Arial" w:hAnsi="Arial"/>
          <w:sz w:val="24"/>
        </w:rPr>
        <w:t>. Ve </w:t>
      </w:r>
      <w:r w:rsidRPr="00CD3DF2">
        <w:rPr>
          <w:rFonts w:ascii="Arial" w:hAnsi="Arial"/>
          <w:sz w:val="24"/>
        </w:rPr>
        <w:t>cvičeních, jež se zaměřovala</w:t>
      </w:r>
      <w:r w:rsidR="00DF5636">
        <w:rPr>
          <w:rFonts w:ascii="Arial" w:hAnsi="Arial"/>
          <w:sz w:val="24"/>
        </w:rPr>
        <w:t xml:space="preserve"> na to</w:t>
      </w:r>
      <w:r w:rsidRPr="00CD3DF2">
        <w:rPr>
          <w:rFonts w:ascii="Arial" w:hAnsi="Arial"/>
          <w:sz w:val="24"/>
        </w:rPr>
        <w:t xml:space="preserve">, zda jsou dotazovaní studenti schopni odlišit a zvolit příklady, v nichž je slovesného tvaru užito vhodněji, aby se tak zamezilo dvojsmyslnosti, k problémům prakticky nedocházelo. Následně ovšem docházelo ke dvojsmyslnosti či nevhodnému užití trpného rodu ve cvičeních, v nichž měli studenti převést tvary rodu činného do rodu trpného. V jednom cvičení dotazovaní studenti prokázali, že jsou schopni si uvědomit </w:t>
      </w:r>
      <w:r w:rsidRPr="00CD3DF2">
        <w:rPr>
          <w:rFonts w:ascii="Arial" w:hAnsi="Arial"/>
          <w:sz w:val="24"/>
        </w:rPr>
        <w:lastRenderedPageBreak/>
        <w:t>problémy, k nimž může docházet při volbě trpného tvaru slovesa, ale zároveň v ji</w:t>
      </w:r>
      <w:r w:rsidR="00DF5636">
        <w:rPr>
          <w:rFonts w:ascii="Arial" w:hAnsi="Arial"/>
          <w:sz w:val="24"/>
        </w:rPr>
        <w:t>ném, a v tomto případě odlišném</w:t>
      </w:r>
      <w:r w:rsidRPr="00CD3DF2">
        <w:rPr>
          <w:rFonts w:ascii="Arial" w:hAnsi="Arial"/>
          <w:sz w:val="24"/>
        </w:rPr>
        <w:t xml:space="preserve"> cvičení</w:t>
      </w:r>
      <w:r w:rsidR="00DF5636">
        <w:rPr>
          <w:rFonts w:ascii="Arial" w:hAnsi="Arial"/>
          <w:sz w:val="24"/>
        </w:rPr>
        <w:t>,</w:t>
      </w:r>
      <w:r w:rsidRPr="00CD3DF2">
        <w:rPr>
          <w:rFonts w:ascii="Arial" w:hAnsi="Arial"/>
          <w:sz w:val="24"/>
        </w:rPr>
        <w:t xml:space="preserve"> svou volbou tvarů tyto znalosti nebyli schopni potvrdit. </w:t>
      </w:r>
    </w:p>
    <w:p w:rsidR="00DF5636" w:rsidRDefault="00CD3DF2" w:rsidP="00DF5636">
      <w:pPr>
        <w:spacing w:after="0" w:line="360" w:lineRule="auto"/>
        <w:ind w:firstLine="708"/>
        <w:jc w:val="both"/>
        <w:rPr>
          <w:rFonts w:ascii="Arial" w:hAnsi="Arial"/>
          <w:sz w:val="24"/>
        </w:rPr>
      </w:pPr>
      <w:r w:rsidRPr="00CD3DF2">
        <w:rPr>
          <w:rFonts w:ascii="Arial" w:hAnsi="Arial"/>
          <w:sz w:val="24"/>
        </w:rPr>
        <w:t xml:space="preserve">Závěrem lze shrnout, že i přes </w:t>
      </w:r>
      <w:r w:rsidR="00A10EB2">
        <w:rPr>
          <w:rFonts w:ascii="Arial" w:hAnsi="Arial"/>
          <w:sz w:val="24"/>
        </w:rPr>
        <w:t>jistou nedostatečnost rozboru a </w:t>
      </w:r>
      <w:r w:rsidRPr="00CD3DF2">
        <w:rPr>
          <w:rFonts w:ascii="Arial" w:hAnsi="Arial"/>
          <w:sz w:val="24"/>
        </w:rPr>
        <w:t>následného výzkumu, můžeme odvodit hned několik problémů, s nimiž se lze setkat při rozboru současných učebnic českého jazyka pro střední školy</w:t>
      </w:r>
      <w:r w:rsidR="00DF5636">
        <w:rPr>
          <w:rFonts w:ascii="Arial" w:hAnsi="Arial"/>
          <w:sz w:val="24"/>
        </w:rPr>
        <w:t>,</w:t>
      </w:r>
      <w:r w:rsidRPr="00CD3DF2">
        <w:rPr>
          <w:rFonts w:ascii="Arial" w:hAnsi="Arial"/>
          <w:sz w:val="24"/>
        </w:rPr>
        <w:t xml:space="preserve"> a jaký vliv dané učebnice mohou mít na vědomosti studentů, popřípadě jaký vliv může mít přístup k probírané látce. Pro jednoznačnější výsledky výzkumu by bylo vhodné zařadit více škol. Výzkum v této práci byl zaměřen na gymnazijní úroveň vzdělání na středních školách, to ovlivnilo výběr učebnic, které byly podrobeny rozboru, a také střední</w:t>
      </w:r>
      <w:r w:rsidR="00DF5636">
        <w:rPr>
          <w:rFonts w:ascii="Arial" w:hAnsi="Arial"/>
          <w:sz w:val="24"/>
        </w:rPr>
        <w:t>ch škol</w:t>
      </w:r>
      <w:r w:rsidRPr="00CD3DF2">
        <w:rPr>
          <w:rFonts w:ascii="Arial" w:hAnsi="Arial"/>
          <w:sz w:val="24"/>
        </w:rPr>
        <w:t xml:space="preserve">, které byly osloveny. Výzkum s větším množstvím škol by podal nejen přesnější výsledky, ale byl by beze sporu též více zajímavý. Rozšířený výzkum by mohl zahrnout nejen více typů středních škol, ale též by bylo zajímavé zařadit školy stejného typu, které užívají při výkladu a vzdělání různé typy učebnic. </w:t>
      </w:r>
      <w:r w:rsidR="00DF5636">
        <w:rPr>
          <w:rFonts w:ascii="Arial" w:hAnsi="Arial"/>
          <w:sz w:val="24"/>
        </w:rPr>
        <w:t xml:space="preserve">Rovněž by bylo vhodné zaměřit se na zjištění, jak velký prostor jednotlivé školy věnují výuce českého jazyka, </w:t>
      </w:r>
      <w:r w:rsidR="00DF5636" w:rsidRPr="00CD3DF2">
        <w:rPr>
          <w:rFonts w:ascii="Arial" w:hAnsi="Arial"/>
          <w:sz w:val="24"/>
        </w:rPr>
        <w:t>a zda je tento prostor dostatečný</w:t>
      </w:r>
      <w:r w:rsidR="00DF5636">
        <w:rPr>
          <w:rFonts w:ascii="Arial" w:hAnsi="Arial"/>
          <w:sz w:val="24"/>
        </w:rPr>
        <w:t xml:space="preserve"> vzhledem k množství výkladu na </w:t>
      </w:r>
      <w:r w:rsidR="00DF5636" w:rsidRPr="00CD3DF2">
        <w:rPr>
          <w:rFonts w:ascii="Arial" w:hAnsi="Arial"/>
          <w:sz w:val="24"/>
        </w:rPr>
        <w:t>jednotlivých školách</w:t>
      </w:r>
      <w:r w:rsidR="00DF5636">
        <w:rPr>
          <w:rFonts w:ascii="Arial" w:hAnsi="Arial"/>
          <w:sz w:val="24"/>
        </w:rPr>
        <w:t>.</w:t>
      </w:r>
    </w:p>
    <w:p w:rsidR="00CD3DF2" w:rsidRPr="00CD3DF2" w:rsidRDefault="00CD3DF2" w:rsidP="00CD3DF2">
      <w:pPr>
        <w:spacing w:after="0" w:line="360" w:lineRule="auto"/>
        <w:jc w:val="both"/>
        <w:rPr>
          <w:rFonts w:ascii="Arial" w:hAnsi="Arial"/>
          <w:sz w:val="24"/>
        </w:rPr>
      </w:pPr>
      <w:r w:rsidRPr="00CD3DF2">
        <w:rPr>
          <w:rFonts w:ascii="Arial" w:hAnsi="Arial"/>
          <w:sz w:val="24"/>
        </w:rPr>
        <w:tab/>
        <w:t>Při rozboru jednotlivých učebnic by bylo vhodné nejen užít více učebnic, jež jsou v současné době používané při výuce na středních školách, a zahrnout učebnice pro</w:t>
      </w:r>
      <w:r>
        <w:rPr>
          <w:rFonts w:ascii="Arial" w:hAnsi="Arial"/>
          <w:sz w:val="24"/>
        </w:rPr>
        <w:t> </w:t>
      </w:r>
      <w:r w:rsidRPr="00CD3DF2">
        <w:rPr>
          <w:rFonts w:ascii="Arial" w:hAnsi="Arial"/>
          <w:sz w:val="24"/>
        </w:rPr>
        <w:t>různé typy středních škol, ale též by bylo zajímavé srovnání probírané látky s učebnicemi dříve užívanými. Kriticky tak zhodnotit přebírání</w:t>
      </w:r>
      <w:r w:rsidR="00DF5636">
        <w:rPr>
          <w:rFonts w:ascii="Arial" w:hAnsi="Arial"/>
          <w:sz w:val="24"/>
        </w:rPr>
        <w:t xml:space="preserve"> informací z předešlých vydání</w:t>
      </w:r>
      <w:r w:rsidRPr="00CD3DF2">
        <w:rPr>
          <w:rFonts w:ascii="Arial" w:hAnsi="Arial"/>
          <w:sz w:val="24"/>
        </w:rPr>
        <w:t>, ale též z učebnic staršího vydání, již nepoužíva</w:t>
      </w:r>
      <w:r>
        <w:rPr>
          <w:rFonts w:ascii="Arial" w:hAnsi="Arial"/>
          <w:sz w:val="24"/>
        </w:rPr>
        <w:t>ný</w:t>
      </w:r>
      <w:r w:rsidRPr="00CD3DF2">
        <w:rPr>
          <w:rFonts w:ascii="Arial" w:hAnsi="Arial"/>
          <w:sz w:val="24"/>
        </w:rPr>
        <w:t>ch, tedy</w:t>
      </w:r>
      <w:r w:rsidR="00DF5636">
        <w:rPr>
          <w:rFonts w:ascii="Arial" w:hAnsi="Arial"/>
          <w:sz w:val="24"/>
        </w:rPr>
        <w:t xml:space="preserve"> zjistit,</w:t>
      </w:r>
      <w:r w:rsidRPr="00CD3DF2">
        <w:rPr>
          <w:rFonts w:ascii="Arial" w:hAnsi="Arial"/>
          <w:sz w:val="24"/>
        </w:rPr>
        <w:t xml:space="preserve"> zda učebnice korespondují alespoň na základní rovině s vývojem vědeckých poznatků. </w:t>
      </w:r>
    </w:p>
    <w:p w:rsidR="001270E1" w:rsidRDefault="00515FDF" w:rsidP="00345B25">
      <w:pPr>
        <w:spacing w:after="0" w:line="360" w:lineRule="auto"/>
        <w:jc w:val="both"/>
        <w:sectPr w:rsidR="001270E1" w:rsidSect="00AF6AE0">
          <w:footerReference w:type="default" r:id="rId13"/>
          <w:pgSz w:w="11906" w:h="16838"/>
          <w:pgMar w:top="1418" w:right="1418" w:bottom="1418" w:left="2268" w:header="709" w:footer="709" w:gutter="0"/>
          <w:cols w:space="708"/>
          <w:docGrid w:linePitch="360"/>
        </w:sectPr>
      </w:pPr>
      <w:r>
        <w:br w:type="page"/>
      </w:r>
    </w:p>
    <w:p w:rsidR="00515FDF" w:rsidRPr="00515FDF" w:rsidRDefault="00515FDF" w:rsidP="000042DA">
      <w:pPr>
        <w:keepNext/>
        <w:keepLines/>
        <w:spacing w:before="200" w:after="0" w:line="480" w:lineRule="auto"/>
        <w:outlineLvl w:val="1"/>
        <w:rPr>
          <w:rFonts w:ascii="Arial" w:eastAsia="Times New Roman" w:hAnsi="Arial" w:cs="Times New Roman"/>
          <w:b/>
          <w:bCs/>
          <w:sz w:val="28"/>
          <w:szCs w:val="26"/>
        </w:rPr>
      </w:pPr>
      <w:bookmarkStart w:id="40" w:name="_Toc39414273"/>
      <w:r w:rsidRPr="00515FDF">
        <w:rPr>
          <w:rFonts w:ascii="Arial" w:eastAsia="Times New Roman" w:hAnsi="Arial" w:cs="Times New Roman"/>
          <w:b/>
          <w:bCs/>
          <w:sz w:val="28"/>
          <w:szCs w:val="26"/>
        </w:rPr>
        <w:lastRenderedPageBreak/>
        <w:t>Anotace</w:t>
      </w:r>
      <w:bookmarkEnd w:id="40"/>
      <w:r w:rsidRPr="00515FDF">
        <w:rPr>
          <w:rFonts w:ascii="Arial" w:eastAsia="Times New Roman" w:hAnsi="Arial" w:cs="Times New Roman"/>
          <w:b/>
          <w:bCs/>
          <w:sz w:val="28"/>
          <w:szCs w:val="26"/>
        </w:rPr>
        <w:t xml:space="preserve"> </w:t>
      </w:r>
    </w:p>
    <w:p w:rsidR="00515FDF" w:rsidRDefault="000042DA" w:rsidP="000042DA">
      <w:pPr>
        <w:spacing w:line="360" w:lineRule="auto"/>
        <w:jc w:val="both"/>
        <w:rPr>
          <w:rFonts w:ascii="Arial" w:eastAsia="Calibri" w:hAnsi="Arial" w:cs="Arial"/>
          <w:sz w:val="24"/>
          <w:szCs w:val="24"/>
        </w:rPr>
      </w:pPr>
      <w:r>
        <w:rPr>
          <w:rFonts w:ascii="Arial" w:eastAsia="Calibri" w:hAnsi="Arial" w:cs="Arial"/>
          <w:sz w:val="24"/>
          <w:szCs w:val="24"/>
        </w:rPr>
        <w:t xml:space="preserve">Denisa Tlustá </w:t>
      </w:r>
    </w:p>
    <w:p w:rsidR="000042DA" w:rsidRDefault="000042DA" w:rsidP="000042DA">
      <w:pPr>
        <w:spacing w:line="360" w:lineRule="auto"/>
        <w:jc w:val="both"/>
        <w:rPr>
          <w:rFonts w:ascii="Arial" w:eastAsia="Calibri" w:hAnsi="Arial" w:cs="Arial"/>
          <w:sz w:val="24"/>
          <w:szCs w:val="24"/>
        </w:rPr>
      </w:pPr>
      <w:r>
        <w:rPr>
          <w:rFonts w:ascii="Arial" w:eastAsia="Calibri" w:hAnsi="Arial" w:cs="Arial"/>
          <w:sz w:val="24"/>
          <w:szCs w:val="24"/>
        </w:rPr>
        <w:t xml:space="preserve">Katedra bohemistiky Filozofická fakulta </w:t>
      </w:r>
    </w:p>
    <w:p w:rsidR="000042DA" w:rsidRPr="000042DA" w:rsidRDefault="000042DA" w:rsidP="000042DA">
      <w:pPr>
        <w:spacing w:line="360" w:lineRule="auto"/>
        <w:jc w:val="both"/>
        <w:rPr>
          <w:rFonts w:ascii="Arial" w:eastAsia="Calibri" w:hAnsi="Arial" w:cs="Arial"/>
          <w:bCs/>
          <w:sz w:val="24"/>
          <w:szCs w:val="24"/>
        </w:rPr>
      </w:pPr>
      <w:r w:rsidRPr="000042DA">
        <w:rPr>
          <w:rFonts w:ascii="Arial" w:eastAsia="Calibri" w:hAnsi="Arial" w:cs="Arial"/>
          <w:bCs/>
          <w:sz w:val="24"/>
          <w:szCs w:val="24"/>
        </w:rPr>
        <w:t xml:space="preserve">Prezentace pasiva v učebnicích češtiny pro střední školy </w:t>
      </w:r>
    </w:p>
    <w:p w:rsidR="00515FDF" w:rsidRDefault="000042DA" w:rsidP="000042DA">
      <w:pPr>
        <w:spacing w:line="360" w:lineRule="auto"/>
        <w:jc w:val="both"/>
        <w:rPr>
          <w:rFonts w:ascii="Arial" w:eastAsia="Calibri" w:hAnsi="Arial" w:cs="Arial"/>
          <w:sz w:val="24"/>
          <w:szCs w:val="24"/>
        </w:rPr>
      </w:pPr>
      <w:r w:rsidRPr="000042DA">
        <w:rPr>
          <w:rFonts w:ascii="Arial" w:eastAsia="Calibri" w:hAnsi="Arial" w:cs="Arial"/>
          <w:sz w:val="24"/>
          <w:szCs w:val="24"/>
        </w:rPr>
        <w:t>Mgr. Josef Lín</w:t>
      </w:r>
      <w:r>
        <w:rPr>
          <w:rFonts w:ascii="Arial" w:eastAsia="Calibri" w:hAnsi="Arial" w:cs="Arial"/>
          <w:sz w:val="24"/>
          <w:szCs w:val="24"/>
        </w:rPr>
        <w:t>ek</w:t>
      </w:r>
      <w:r w:rsidRPr="000042DA">
        <w:rPr>
          <w:rFonts w:ascii="Arial" w:eastAsia="Calibri" w:hAnsi="Arial" w:cs="Arial"/>
          <w:sz w:val="24"/>
          <w:szCs w:val="24"/>
        </w:rPr>
        <w:t>, Ph.D</w:t>
      </w:r>
    </w:p>
    <w:p w:rsidR="000042DA" w:rsidRDefault="000042DA" w:rsidP="000042DA">
      <w:pPr>
        <w:spacing w:line="360" w:lineRule="auto"/>
        <w:jc w:val="both"/>
        <w:rPr>
          <w:rFonts w:ascii="Arial" w:eastAsia="Calibri" w:hAnsi="Arial" w:cs="Arial"/>
          <w:sz w:val="24"/>
          <w:szCs w:val="24"/>
        </w:rPr>
      </w:pPr>
      <w:r>
        <w:rPr>
          <w:rFonts w:ascii="Arial" w:eastAsia="Calibri" w:hAnsi="Arial" w:cs="Arial"/>
          <w:sz w:val="24"/>
          <w:szCs w:val="24"/>
        </w:rPr>
        <w:t xml:space="preserve">Počet znaků: </w:t>
      </w:r>
      <w:r w:rsidR="00AD7542">
        <w:rPr>
          <w:rFonts w:ascii="Arial" w:eastAsia="Calibri" w:hAnsi="Arial" w:cs="Arial"/>
          <w:sz w:val="24"/>
          <w:szCs w:val="24"/>
        </w:rPr>
        <w:t xml:space="preserve">79 258 </w:t>
      </w:r>
      <w:r>
        <w:rPr>
          <w:rFonts w:ascii="Arial" w:eastAsia="Calibri" w:hAnsi="Arial" w:cs="Arial"/>
          <w:sz w:val="24"/>
          <w:szCs w:val="24"/>
        </w:rPr>
        <w:t xml:space="preserve"> </w:t>
      </w:r>
    </w:p>
    <w:p w:rsidR="000042DA" w:rsidRDefault="000042DA" w:rsidP="000042DA">
      <w:pPr>
        <w:spacing w:line="360" w:lineRule="auto"/>
        <w:jc w:val="both"/>
        <w:rPr>
          <w:rFonts w:ascii="Arial" w:eastAsia="Calibri" w:hAnsi="Arial" w:cs="Arial"/>
          <w:sz w:val="24"/>
          <w:szCs w:val="24"/>
        </w:rPr>
      </w:pPr>
      <w:r>
        <w:rPr>
          <w:rFonts w:ascii="Arial" w:eastAsia="Calibri" w:hAnsi="Arial" w:cs="Arial"/>
          <w:sz w:val="24"/>
          <w:szCs w:val="24"/>
        </w:rPr>
        <w:t xml:space="preserve">Počet příloh: 1 </w:t>
      </w:r>
    </w:p>
    <w:p w:rsidR="000042DA" w:rsidRDefault="000042DA" w:rsidP="000042DA">
      <w:pPr>
        <w:spacing w:line="360" w:lineRule="auto"/>
        <w:jc w:val="both"/>
        <w:rPr>
          <w:rFonts w:ascii="Arial" w:eastAsia="Calibri" w:hAnsi="Arial" w:cs="Arial"/>
          <w:sz w:val="24"/>
          <w:szCs w:val="24"/>
        </w:rPr>
      </w:pPr>
      <w:r>
        <w:rPr>
          <w:rFonts w:ascii="Arial" w:eastAsia="Calibri" w:hAnsi="Arial" w:cs="Arial"/>
          <w:sz w:val="24"/>
          <w:szCs w:val="24"/>
        </w:rPr>
        <w:t>Počet titulů použité literatury: 13</w:t>
      </w:r>
    </w:p>
    <w:p w:rsidR="000042DA" w:rsidRDefault="000042DA" w:rsidP="000042DA">
      <w:pPr>
        <w:spacing w:line="360" w:lineRule="auto"/>
        <w:jc w:val="both"/>
        <w:rPr>
          <w:rFonts w:ascii="Arial" w:eastAsia="Calibri" w:hAnsi="Arial" w:cs="Arial"/>
          <w:sz w:val="24"/>
          <w:szCs w:val="24"/>
        </w:rPr>
      </w:pPr>
      <w:r>
        <w:rPr>
          <w:rFonts w:ascii="Arial" w:eastAsia="Calibri" w:hAnsi="Arial" w:cs="Arial"/>
          <w:sz w:val="24"/>
          <w:szCs w:val="24"/>
        </w:rPr>
        <w:t xml:space="preserve">Klíčová slova: </w:t>
      </w:r>
      <w:r w:rsidR="00A40850">
        <w:rPr>
          <w:rFonts w:ascii="Arial" w:eastAsia="Calibri" w:hAnsi="Arial" w:cs="Arial"/>
          <w:sz w:val="24"/>
          <w:szCs w:val="24"/>
        </w:rPr>
        <w:t xml:space="preserve">slovesný rod, pasivum, opisné pasivum, zvratné pasivum, pasivum v učebnicích češtiny pro střední školy </w:t>
      </w:r>
    </w:p>
    <w:p w:rsidR="00A40850" w:rsidRDefault="00A40850" w:rsidP="000042DA">
      <w:pPr>
        <w:spacing w:line="360" w:lineRule="auto"/>
        <w:jc w:val="both"/>
        <w:rPr>
          <w:rFonts w:ascii="Arial" w:eastAsia="Calibri" w:hAnsi="Arial" w:cs="Arial"/>
          <w:sz w:val="24"/>
          <w:szCs w:val="24"/>
        </w:rPr>
      </w:pPr>
    </w:p>
    <w:p w:rsidR="00A40850" w:rsidRPr="00515FDF" w:rsidRDefault="00A40850" w:rsidP="00A40850">
      <w:pPr>
        <w:spacing w:line="360" w:lineRule="auto"/>
        <w:jc w:val="both"/>
        <w:rPr>
          <w:rFonts w:ascii="Arial" w:eastAsia="Calibri" w:hAnsi="Arial" w:cs="Times New Roman"/>
          <w:sz w:val="24"/>
        </w:rPr>
      </w:pPr>
      <w:r w:rsidRPr="00515FDF">
        <w:rPr>
          <w:rFonts w:ascii="Arial" w:eastAsia="Calibri" w:hAnsi="Arial" w:cs="Times New Roman"/>
          <w:sz w:val="24"/>
        </w:rPr>
        <w:tab/>
      </w:r>
      <w:r w:rsidR="0018145A">
        <w:rPr>
          <w:rFonts w:ascii="Arial" w:eastAsia="Calibri" w:hAnsi="Arial" w:cs="Times New Roman"/>
          <w:sz w:val="24"/>
        </w:rPr>
        <w:t>Diplomová</w:t>
      </w:r>
      <w:r w:rsidRPr="00515FDF">
        <w:rPr>
          <w:rFonts w:ascii="Arial" w:eastAsia="Calibri" w:hAnsi="Arial" w:cs="Times New Roman"/>
          <w:sz w:val="24"/>
        </w:rPr>
        <w:t xml:space="preserve"> práce </w:t>
      </w:r>
      <w:r>
        <w:rPr>
          <w:rFonts w:ascii="Arial" w:eastAsia="Calibri" w:hAnsi="Arial" w:cs="Times New Roman"/>
          <w:sz w:val="24"/>
        </w:rPr>
        <w:t>se zabývá</w:t>
      </w:r>
      <w:r w:rsidRPr="00515FDF">
        <w:rPr>
          <w:rFonts w:ascii="Arial" w:eastAsia="Calibri" w:hAnsi="Arial" w:cs="Times New Roman"/>
          <w:sz w:val="24"/>
        </w:rPr>
        <w:t xml:space="preserve"> téma</w:t>
      </w:r>
      <w:r>
        <w:rPr>
          <w:rFonts w:ascii="Arial" w:eastAsia="Calibri" w:hAnsi="Arial" w:cs="Times New Roman"/>
          <w:sz w:val="24"/>
        </w:rPr>
        <w:t>tem</w:t>
      </w:r>
      <w:r w:rsidRPr="00515FDF">
        <w:rPr>
          <w:rFonts w:ascii="Arial" w:eastAsia="Calibri" w:hAnsi="Arial" w:cs="Times New Roman"/>
          <w:sz w:val="24"/>
        </w:rPr>
        <w:t xml:space="preserve"> trpného rodu a jeho zpracování</w:t>
      </w:r>
      <w:r>
        <w:rPr>
          <w:rFonts w:ascii="Arial" w:eastAsia="Calibri" w:hAnsi="Arial" w:cs="Times New Roman"/>
          <w:sz w:val="24"/>
        </w:rPr>
        <w:t>m</w:t>
      </w:r>
      <w:r w:rsidRPr="00515FDF">
        <w:rPr>
          <w:rFonts w:ascii="Arial" w:eastAsia="Calibri" w:hAnsi="Arial" w:cs="Times New Roman"/>
          <w:sz w:val="24"/>
        </w:rPr>
        <w:t xml:space="preserve"> ve</w:t>
      </w:r>
      <w:r>
        <w:rPr>
          <w:rFonts w:ascii="Arial" w:eastAsia="Calibri" w:hAnsi="Arial" w:cs="Times New Roman"/>
          <w:sz w:val="24"/>
        </w:rPr>
        <w:t> </w:t>
      </w:r>
      <w:r w:rsidRPr="00515FDF">
        <w:rPr>
          <w:rFonts w:ascii="Arial" w:eastAsia="Calibri" w:hAnsi="Arial" w:cs="Times New Roman"/>
          <w:sz w:val="24"/>
        </w:rPr>
        <w:t>vybraných učebnicích pro střední školy. První část se zabývá trpným rodem a jeho definování</w:t>
      </w:r>
      <w:r>
        <w:rPr>
          <w:rFonts w:ascii="Arial" w:eastAsia="Calibri" w:hAnsi="Arial" w:cs="Times New Roman"/>
          <w:sz w:val="24"/>
        </w:rPr>
        <w:t>m</w:t>
      </w:r>
      <w:r w:rsidRPr="00515FDF">
        <w:rPr>
          <w:rFonts w:ascii="Arial" w:eastAsia="Calibri" w:hAnsi="Arial" w:cs="Times New Roman"/>
          <w:sz w:val="24"/>
        </w:rPr>
        <w:t xml:space="preserve"> v</w:t>
      </w:r>
      <w:r>
        <w:rPr>
          <w:rFonts w:ascii="Arial" w:eastAsia="Calibri" w:hAnsi="Arial" w:cs="Times New Roman"/>
          <w:sz w:val="24"/>
        </w:rPr>
        <w:t>e vybraných</w:t>
      </w:r>
      <w:r w:rsidRPr="00515FDF">
        <w:rPr>
          <w:rFonts w:ascii="Arial" w:eastAsia="Calibri" w:hAnsi="Arial" w:cs="Times New Roman"/>
          <w:sz w:val="24"/>
        </w:rPr>
        <w:t xml:space="preserve"> odborných publikacích. </w:t>
      </w:r>
      <w:r>
        <w:rPr>
          <w:rFonts w:ascii="Arial" w:eastAsia="Calibri" w:hAnsi="Arial" w:cs="Times New Roman"/>
          <w:sz w:val="24"/>
        </w:rPr>
        <w:t>Druhá</w:t>
      </w:r>
      <w:r w:rsidRPr="00515FDF">
        <w:rPr>
          <w:rFonts w:ascii="Arial" w:eastAsia="Calibri" w:hAnsi="Arial" w:cs="Times New Roman"/>
          <w:sz w:val="24"/>
        </w:rPr>
        <w:t xml:space="preserve"> kapitola poskytuje rozbory jednotlivých učebnic, jež byly vybrané k tomuto účelu, a jejich posouzení vzhledem k tomu, </w:t>
      </w:r>
      <w:r w:rsidR="0018145A">
        <w:rPr>
          <w:rFonts w:ascii="Arial" w:eastAsia="Calibri" w:hAnsi="Arial" w:cs="Times New Roman"/>
          <w:sz w:val="24"/>
        </w:rPr>
        <w:t xml:space="preserve">co bylo vytyčeno v úvodu kapitoly a co lze </w:t>
      </w:r>
      <w:r w:rsidRPr="00515FDF">
        <w:rPr>
          <w:rFonts w:ascii="Arial" w:eastAsia="Calibri" w:hAnsi="Arial" w:cs="Times New Roman"/>
          <w:sz w:val="24"/>
        </w:rPr>
        <w:t xml:space="preserve">očekávat od středoškolského vzdělání. Poslední kapitola se věnuje výzkumu, který </w:t>
      </w:r>
      <w:r>
        <w:rPr>
          <w:rFonts w:ascii="Arial" w:eastAsia="Calibri" w:hAnsi="Arial" w:cs="Times New Roman"/>
          <w:sz w:val="24"/>
        </w:rPr>
        <w:t>vznikl</w:t>
      </w:r>
      <w:r w:rsidRPr="00515FDF">
        <w:rPr>
          <w:rFonts w:ascii="Arial" w:eastAsia="Calibri" w:hAnsi="Arial" w:cs="Times New Roman"/>
          <w:sz w:val="24"/>
        </w:rPr>
        <w:t xml:space="preserve"> </w:t>
      </w:r>
      <w:r>
        <w:rPr>
          <w:rFonts w:ascii="Arial" w:eastAsia="Calibri" w:hAnsi="Arial" w:cs="Times New Roman"/>
          <w:sz w:val="24"/>
        </w:rPr>
        <w:t>za</w:t>
      </w:r>
      <w:r w:rsidRPr="00515FDF">
        <w:rPr>
          <w:rFonts w:ascii="Arial" w:eastAsia="Calibri" w:hAnsi="Arial" w:cs="Times New Roman"/>
          <w:sz w:val="24"/>
        </w:rPr>
        <w:t> pomoc</w:t>
      </w:r>
      <w:r>
        <w:rPr>
          <w:rFonts w:ascii="Arial" w:eastAsia="Calibri" w:hAnsi="Arial" w:cs="Times New Roman"/>
          <w:sz w:val="24"/>
        </w:rPr>
        <w:t>i</w:t>
      </w:r>
      <w:r w:rsidRPr="00515FDF">
        <w:rPr>
          <w:rFonts w:ascii="Arial" w:eastAsia="Calibri" w:hAnsi="Arial" w:cs="Times New Roman"/>
          <w:sz w:val="24"/>
        </w:rPr>
        <w:t xml:space="preserve"> studentů dvou středních škol, </w:t>
      </w:r>
      <w:r>
        <w:rPr>
          <w:rFonts w:ascii="Arial" w:eastAsia="Calibri" w:hAnsi="Arial" w:cs="Times New Roman"/>
          <w:sz w:val="24"/>
        </w:rPr>
        <w:t xml:space="preserve">za účelem zjištění, jak daní studenti rozumí látce trpného rodu a zda jsou schopni své nabyté znalosti použít. </w:t>
      </w:r>
      <w:r w:rsidRPr="00515FDF">
        <w:rPr>
          <w:rFonts w:ascii="Arial" w:eastAsia="Calibri" w:hAnsi="Arial" w:cs="Times New Roman"/>
          <w:sz w:val="24"/>
        </w:rPr>
        <w:t xml:space="preserve"> </w:t>
      </w:r>
    </w:p>
    <w:p w:rsidR="00A40850" w:rsidRPr="000042DA" w:rsidRDefault="00A40850" w:rsidP="000042DA">
      <w:pPr>
        <w:spacing w:line="360" w:lineRule="auto"/>
        <w:jc w:val="both"/>
        <w:rPr>
          <w:rFonts w:ascii="Arial" w:eastAsia="Calibri" w:hAnsi="Arial" w:cs="Arial"/>
          <w:sz w:val="24"/>
          <w:szCs w:val="24"/>
        </w:rPr>
      </w:pPr>
    </w:p>
    <w:p w:rsidR="000042DA" w:rsidRDefault="00515FDF">
      <w:r>
        <w:br w:type="page"/>
      </w:r>
    </w:p>
    <w:p w:rsidR="000042DA" w:rsidRPr="00515FDF" w:rsidRDefault="000042DA" w:rsidP="00AF0C83">
      <w:pPr>
        <w:keepNext/>
        <w:keepLines/>
        <w:spacing w:before="200" w:after="0" w:line="480" w:lineRule="auto"/>
        <w:outlineLvl w:val="1"/>
        <w:rPr>
          <w:rFonts w:ascii="Arial" w:eastAsia="Times New Roman" w:hAnsi="Arial" w:cs="Times New Roman"/>
          <w:b/>
          <w:bCs/>
          <w:sz w:val="28"/>
          <w:szCs w:val="26"/>
        </w:rPr>
      </w:pPr>
      <w:bookmarkStart w:id="41" w:name="_Toc39414274"/>
      <w:r>
        <w:rPr>
          <w:rFonts w:ascii="Arial" w:eastAsia="Times New Roman" w:hAnsi="Arial" w:cs="Times New Roman"/>
          <w:b/>
          <w:bCs/>
          <w:sz w:val="28"/>
          <w:szCs w:val="26"/>
        </w:rPr>
        <w:lastRenderedPageBreak/>
        <w:t>Resumé</w:t>
      </w:r>
      <w:bookmarkEnd w:id="41"/>
      <w:r>
        <w:rPr>
          <w:rFonts w:ascii="Arial" w:eastAsia="Times New Roman" w:hAnsi="Arial" w:cs="Times New Roman"/>
          <w:b/>
          <w:bCs/>
          <w:sz w:val="28"/>
          <w:szCs w:val="26"/>
        </w:rPr>
        <w:t xml:space="preserve"> </w:t>
      </w:r>
    </w:p>
    <w:p w:rsidR="00515FDF" w:rsidRPr="008C5C5F" w:rsidRDefault="0018145A" w:rsidP="008C5C5F">
      <w:pPr>
        <w:spacing w:line="360" w:lineRule="auto"/>
        <w:jc w:val="both"/>
        <w:rPr>
          <w:sz w:val="24"/>
          <w:szCs w:val="24"/>
        </w:rPr>
      </w:pPr>
      <w:r>
        <w:rPr>
          <w:rFonts w:ascii="Arial" w:eastAsia="Calibri" w:hAnsi="Arial" w:cs="Times New Roman"/>
          <w:sz w:val="24"/>
        </w:rPr>
        <w:tab/>
      </w:r>
      <w:r w:rsidR="008C5C5F" w:rsidRPr="008C5C5F">
        <w:rPr>
          <w:rFonts w:ascii="Arial" w:eastAsia="Calibri" w:hAnsi="Arial" w:cs="Times New Roman"/>
          <w:sz w:val="24"/>
          <w:szCs w:val="24"/>
        </w:rPr>
        <w:t xml:space="preserve">The diploma thesis deals with the topic of the passive voice and its processing in selected textbooks for </w:t>
      </w:r>
      <w:r w:rsidR="008C5C5F">
        <w:rPr>
          <w:rFonts w:ascii="Arial" w:eastAsia="Calibri" w:hAnsi="Arial" w:cs="Times New Roman"/>
          <w:sz w:val="24"/>
          <w:szCs w:val="24"/>
        </w:rPr>
        <w:t>secondary</w:t>
      </w:r>
      <w:r w:rsidR="008C5C5F" w:rsidRPr="008C5C5F">
        <w:rPr>
          <w:rFonts w:ascii="Arial" w:eastAsia="Calibri" w:hAnsi="Arial" w:cs="Times New Roman"/>
          <w:sz w:val="24"/>
          <w:szCs w:val="24"/>
        </w:rPr>
        <w:t xml:space="preserve"> schools. The first part of the thesis deals withth</w:t>
      </w:r>
      <w:r w:rsidR="008C5C5F">
        <w:rPr>
          <w:rFonts w:ascii="Arial" w:eastAsia="Calibri" w:hAnsi="Arial" w:cs="Times New Roman"/>
          <w:sz w:val="24"/>
          <w:szCs w:val="24"/>
        </w:rPr>
        <w:t>e </w:t>
      </w:r>
      <w:r w:rsidR="008C5C5F" w:rsidRPr="008C5C5F">
        <w:rPr>
          <w:rFonts w:ascii="Arial" w:eastAsia="Calibri" w:hAnsi="Arial" w:cs="Times New Roman"/>
          <w:sz w:val="24"/>
          <w:szCs w:val="24"/>
        </w:rPr>
        <w:t xml:space="preserve">passive voice and its definion in </w:t>
      </w:r>
      <w:r w:rsidR="008C5C5F">
        <w:rPr>
          <w:rFonts w:ascii="Arial" w:eastAsia="Calibri" w:hAnsi="Arial" w:cs="Times New Roman"/>
          <w:sz w:val="24"/>
          <w:szCs w:val="24"/>
        </w:rPr>
        <w:t xml:space="preserve">the </w:t>
      </w:r>
      <w:r w:rsidR="008C5C5F" w:rsidRPr="008C5C5F">
        <w:rPr>
          <w:rFonts w:ascii="Arial" w:eastAsia="Calibri" w:hAnsi="Arial" w:cs="Times New Roman"/>
          <w:sz w:val="24"/>
          <w:szCs w:val="24"/>
        </w:rPr>
        <w:t xml:space="preserve">selected </w:t>
      </w:r>
      <w:r w:rsidR="008C5C5F">
        <w:rPr>
          <w:rFonts w:ascii="Arial" w:eastAsia="Calibri" w:hAnsi="Arial" w:cs="Times New Roman"/>
          <w:sz w:val="24"/>
          <w:szCs w:val="24"/>
        </w:rPr>
        <w:t>specialized</w:t>
      </w:r>
      <w:r w:rsidR="008C5C5F" w:rsidRPr="008C5C5F">
        <w:rPr>
          <w:rFonts w:ascii="Arial" w:eastAsia="Calibri" w:hAnsi="Arial" w:cs="Times New Roman"/>
          <w:sz w:val="24"/>
          <w:szCs w:val="24"/>
        </w:rPr>
        <w:t xml:space="preserve"> </w:t>
      </w:r>
      <w:r w:rsidR="008C5C5F">
        <w:rPr>
          <w:rFonts w:ascii="Arial" w:eastAsia="Calibri" w:hAnsi="Arial" w:cs="Times New Roman"/>
          <w:sz w:val="24"/>
          <w:szCs w:val="24"/>
        </w:rPr>
        <w:t>literature</w:t>
      </w:r>
      <w:r w:rsidR="008C5C5F" w:rsidRPr="008C5C5F">
        <w:rPr>
          <w:rFonts w:ascii="Arial" w:eastAsia="Calibri" w:hAnsi="Arial" w:cs="Times New Roman"/>
          <w:sz w:val="24"/>
          <w:szCs w:val="24"/>
        </w:rPr>
        <w:t xml:space="preserve">. The second chapter provides analyzes of those textbooks that have been selected for this purpose, and their assessment </w:t>
      </w:r>
      <w:r w:rsidR="008C5C5F">
        <w:rPr>
          <w:rFonts w:ascii="Arial" w:eastAsia="Calibri" w:hAnsi="Arial" w:cs="Times New Roman"/>
          <w:sz w:val="24"/>
          <w:szCs w:val="24"/>
        </w:rPr>
        <w:t xml:space="preserve">due to </w:t>
      </w:r>
      <w:r w:rsidR="008C5C5F" w:rsidRPr="008C5C5F">
        <w:rPr>
          <w:rFonts w:ascii="Arial" w:eastAsia="Calibri" w:hAnsi="Arial" w:cs="Times New Roman"/>
          <w:sz w:val="24"/>
          <w:szCs w:val="24"/>
        </w:rPr>
        <w:t>what was outlined at the beginning of</w:t>
      </w:r>
      <w:r w:rsidR="008C5C5F">
        <w:rPr>
          <w:rFonts w:ascii="Arial" w:eastAsia="Calibri" w:hAnsi="Arial" w:cs="Times New Roman"/>
          <w:sz w:val="24"/>
          <w:szCs w:val="24"/>
        </w:rPr>
        <w:t xml:space="preserve"> </w:t>
      </w:r>
      <w:r w:rsidR="008C5C5F" w:rsidRPr="008C5C5F">
        <w:rPr>
          <w:rFonts w:ascii="Arial" w:eastAsia="Calibri" w:hAnsi="Arial" w:cs="Times New Roman"/>
          <w:sz w:val="24"/>
          <w:szCs w:val="24"/>
        </w:rPr>
        <w:t>the</w:t>
      </w:r>
      <w:r w:rsidR="008C5C5F">
        <w:rPr>
          <w:rFonts w:ascii="Arial" w:eastAsia="Calibri" w:hAnsi="Arial" w:cs="Times New Roman"/>
          <w:sz w:val="24"/>
          <w:szCs w:val="24"/>
        </w:rPr>
        <w:t xml:space="preserve"> </w:t>
      </w:r>
      <w:r w:rsidR="008C5C5F" w:rsidRPr="008C5C5F">
        <w:rPr>
          <w:rFonts w:ascii="Arial" w:eastAsia="Calibri" w:hAnsi="Arial" w:cs="Times New Roman"/>
          <w:sz w:val="24"/>
          <w:szCs w:val="24"/>
        </w:rPr>
        <w:t>chapter as what can be expected from secondary</w:t>
      </w:r>
      <w:r w:rsidR="008C5C5F">
        <w:rPr>
          <w:rFonts w:ascii="Arial" w:eastAsia="Calibri" w:hAnsi="Arial" w:cs="Times New Roman"/>
          <w:sz w:val="24"/>
          <w:szCs w:val="24"/>
        </w:rPr>
        <w:t xml:space="preserve"> school</w:t>
      </w:r>
      <w:r w:rsidR="008C5C5F" w:rsidRPr="008C5C5F">
        <w:rPr>
          <w:rFonts w:ascii="Arial" w:eastAsia="Calibri" w:hAnsi="Arial" w:cs="Times New Roman"/>
          <w:sz w:val="24"/>
          <w:szCs w:val="24"/>
        </w:rPr>
        <w:t xml:space="preserve"> education. The last chapter deals withthe</w:t>
      </w:r>
      <w:r w:rsidR="008C5C5F">
        <w:rPr>
          <w:rFonts w:ascii="Arial" w:eastAsia="Calibri" w:hAnsi="Arial" w:cs="Times New Roman"/>
          <w:sz w:val="24"/>
          <w:szCs w:val="24"/>
        </w:rPr>
        <w:t> </w:t>
      </w:r>
      <w:r w:rsidR="008C5C5F" w:rsidRPr="008C5C5F">
        <w:rPr>
          <w:rFonts w:ascii="Arial" w:eastAsia="Calibri" w:hAnsi="Arial" w:cs="Times New Roman"/>
          <w:sz w:val="24"/>
          <w:szCs w:val="24"/>
        </w:rPr>
        <w:t xml:space="preserve">research, which </w:t>
      </w:r>
      <w:r w:rsidR="00FB5CA1">
        <w:rPr>
          <w:rFonts w:ascii="Arial" w:eastAsia="Calibri" w:hAnsi="Arial" w:cs="Times New Roman"/>
          <w:sz w:val="24"/>
          <w:szCs w:val="24"/>
        </w:rPr>
        <w:t>arise</w:t>
      </w:r>
      <w:r w:rsidR="008C5C5F" w:rsidRPr="008C5C5F">
        <w:rPr>
          <w:rFonts w:ascii="Arial" w:eastAsia="Calibri" w:hAnsi="Arial" w:cs="Times New Roman"/>
          <w:sz w:val="24"/>
          <w:szCs w:val="24"/>
        </w:rPr>
        <w:t xml:space="preserve"> with the help of students from two </w:t>
      </w:r>
      <w:r w:rsidR="008C5C5F">
        <w:rPr>
          <w:rFonts w:ascii="Arial" w:eastAsia="Calibri" w:hAnsi="Arial" w:cs="Times New Roman"/>
          <w:sz w:val="24"/>
          <w:szCs w:val="24"/>
        </w:rPr>
        <w:t>secondary</w:t>
      </w:r>
      <w:r w:rsidR="008C5C5F" w:rsidRPr="008C5C5F">
        <w:rPr>
          <w:rFonts w:ascii="Arial" w:eastAsia="Calibri" w:hAnsi="Arial" w:cs="Times New Roman"/>
          <w:sz w:val="24"/>
          <w:szCs w:val="24"/>
        </w:rPr>
        <w:t xml:space="preserve"> schools, in</w:t>
      </w:r>
      <w:r w:rsidR="00FB5CA1">
        <w:rPr>
          <w:rFonts w:ascii="Arial" w:eastAsia="Calibri" w:hAnsi="Arial" w:cs="Times New Roman"/>
          <w:sz w:val="24"/>
          <w:szCs w:val="24"/>
        </w:rPr>
        <w:t> </w:t>
      </w:r>
      <w:r w:rsidR="008C5C5F" w:rsidRPr="008C5C5F">
        <w:rPr>
          <w:rFonts w:ascii="Arial" w:eastAsia="Calibri" w:hAnsi="Arial" w:cs="Times New Roman"/>
          <w:sz w:val="24"/>
          <w:szCs w:val="24"/>
        </w:rPr>
        <w:t>order to</w:t>
      </w:r>
      <w:r w:rsidR="008C5C5F">
        <w:rPr>
          <w:rFonts w:ascii="Arial" w:eastAsia="Calibri" w:hAnsi="Arial" w:cs="Times New Roman"/>
          <w:sz w:val="24"/>
          <w:szCs w:val="24"/>
        </w:rPr>
        <w:t> </w:t>
      </w:r>
      <w:r w:rsidR="008C5C5F" w:rsidRPr="008C5C5F">
        <w:rPr>
          <w:rFonts w:ascii="Arial" w:eastAsia="Calibri" w:hAnsi="Arial" w:cs="Times New Roman"/>
          <w:sz w:val="24"/>
          <w:szCs w:val="24"/>
        </w:rPr>
        <w:t xml:space="preserve">find out how the students understand the topic of passive voice, and whether they are able to use their knowledge in practice use. </w:t>
      </w:r>
      <w:r w:rsidR="000042DA" w:rsidRPr="008C5C5F">
        <w:rPr>
          <w:sz w:val="24"/>
          <w:szCs w:val="24"/>
        </w:rPr>
        <w:br w:type="page"/>
      </w:r>
    </w:p>
    <w:p w:rsidR="00515FDF" w:rsidRPr="002F49AD" w:rsidRDefault="00515FDF" w:rsidP="00515FDF">
      <w:pPr>
        <w:keepNext/>
        <w:keepLines/>
        <w:spacing w:after="200" w:line="360" w:lineRule="auto"/>
        <w:jc w:val="both"/>
        <w:outlineLvl w:val="0"/>
        <w:rPr>
          <w:rFonts w:ascii="Arial" w:eastAsia="Times New Roman" w:hAnsi="Arial" w:cs="Times New Roman"/>
          <w:b/>
          <w:bCs/>
          <w:sz w:val="32"/>
          <w:szCs w:val="28"/>
        </w:rPr>
      </w:pPr>
      <w:bookmarkStart w:id="42" w:name="_Toc39414275"/>
      <w:r>
        <w:rPr>
          <w:rFonts w:ascii="Arial" w:eastAsia="Times New Roman" w:hAnsi="Arial" w:cs="Times New Roman"/>
          <w:b/>
          <w:bCs/>
          <w:sz w:val="32"/>
          <w:szCs w:val="28"/>
        </w:rPr>
        <w:lastRenderedPageBreak/>
        <w:t>Zdroje</w:t>
      </w:r>
      <w:bookmarkEnd w:id="42"/>
    </w:p>
    <w:p w:rsidR="00515FDF" w:rsidRDefault="00515FDF" w:rsidP="00515FDF">
      <w:pPr>
        <w:spacing w:line="360" w:lineRule="auto"/>
        <w:jc w:val="both"/>
        <w:rPr>
          <w:rFonts w:ascii="Arial" w:eastAsia="Calibri" w:hAnsi="Arial" w:cs="Times New Roman"/>
          <w:sz w:val="24"/>
        </w:rPr>
      </w:pPr>
      <w:r w:rsidRPr="002F49AD">
        <w:rPr>
          <w:rFonts w:ascii="Arial" w:eastAsia="Calibri" w:hAnsi="Arial" w:cs="Times New Roman"/>
          <w:sz w:val="24"/>
        </w:rPr>
        <w:t>KARLÍK, Petr</w:t>
      </w:r>
      <w:r>
        <w:rPr>
          <w:rFonts w:ascii="Arial" w:eastAsia="Calibri" w:hAnsi="Arial" w:cs="Times New Roman"/>
          <w:sz w:val="24"/>
        </w:rPr>
        <w:t xml:space="preserve"> a kol.</w:t>
      </w:r>
      <w:r w:rsidRPr="002F49AD">
        <w:rPr>
          <w:rFonts w:ascii="Arial" w:eastAsia="Calibri" w:hAnsi="Arial" w:cs="Times New Roman"/>
          <w:sz w:val="24"/>
        </w:rPr>
        <w:t xml:space="preserve"> </w:t>
      </w:r>
      <w:r w:rsidRPr="002F49AD">
        <w:rPr>
          <w:rFonts w:ascii="Arial" w:eastAsia="Calibri" w:hAnsi="Arial" w:cs="Times New Roman"/>
          <w:i/>
          <w:iCs/>
          <w:sz w:val="24"/>
        </w:rPr>
        <w:t>Encyklopedický slovník češtiny</w:t>
      </w:r>
      <w:r w:rsidRPr="002F49AD">
        <w:rPr>
          <w:rFonts w:ascii="Arial" w:eastAsia="Calibri" w:hAnsi="Arial" w:cs="Times New Roman"/>
          <w:sz w:val="24"/>
        </w:rPr>
        <w:t xml:space="preserve">. Praha: Nakladatelství Lidové noviny, 2002, s. </w:t>
      </w:r>
      <w:r>
        <w:rPr>
          <w:rFonts w:ascii="Arial" w:eastAsia="Calibri" w:hAnsi="Arial" w:cs="Times New Roman"/>
          <w:sz w:val="24"/>
        </w:rPr>
        <w:t>112–</w:t>
      </w:r>
      <w:r w:rsidRPr="002F49AD">
        <w:rPr>
          <w:rFonts w:ascii="Arial" w:eastAsia="Calibri" w:hAnsi="Arial" w:cs="Times New Roman"/>
          <w:sz w:val="24"/>
        </w:rPr>
        <w:t>37</w:t>
      </w:r>
      <w:r>
        <w:rPr>
          <w:rFonts w:ascii="Arial" w:eastAsia="Calibri" w:hAnsi="Arial" w:cs="Times New Roman"/>
          <w:sz w:val="24"/>
        </w:rPr>
        <w:t>9</w:t>
      </w:r>
      <w:r w:rsidRPr="002F49AD">
        <w:rPr>
          <w:rFonts w:ascii="Arial" w:eastAsia="Calibri" w:hAnsi="Arial" w:cs="Times New Roman"/>
          <w:sz w:val="24"/>
        </w:rPr>
        <w:t xml:space="preserve">. </w:t>
      </w:r>
    </w:p>
    <w:p w:rsidR="00515FDF" w:rsidRDefault="00515FDF" w:rsidP="00515FDF">
      <w:pPr>
        <w:spacing w:line="360" w:lineRule="auto"/>
        <w:jc w:val="both"/>
        <w:rPr>
          <w:rFonts w:ascii="Arial" w:eastAsia="Calibri" w:hAnsi="Arial" w:cs="Times New Roman"/>
          <w:sz w:val="24"/>
        </w:rPr>
      </w:pPr>
      <w:r w:rsidRPr="002F49AD">
        <w:rPr>
          <w:rFonts w:ascii="Arial" w:eastAsia="Calibri" w:hAnsi="Arial" w:cs="Times New Roman"/>
          <w:sz w:val="24"/>
        </w:rPr>
        <w:t>PETR, Jan</w:t>
      </w:r>
      <w:r>
        <w:rPr>
          <w:rFonts w:ascii="Arial" w:eastAsia="Calibri" w:hAnsi="Arial" w:cs="Times New Roman"/>
          <w:sz w:val="24"/>
        </w:rPr>
        <w:t xml:space="preserve"> a kol</w:t>
      </w:r>
      <w:r w:rsidRPr="002F49AD">
        <w:rPr>
          <w:rFonts w:ascii="Arial" w:eastAsia="Calibri" w:hAnsi="Arial" w:cs="Times New Roman"/>
          <w:sz w:val="24"/>
        </w:rPr>
        <w:t xml:space="preserve">. </w:t>
      </w:r>
      <w:r w:rsidRPr="002F49AD">
        <w:rPr>
          <w:rFonts w:ascii="Arial" w:eastAsia="Calibri" w:hAnsi="Arial" w:cs="Times New Roman"/>
          <w:i/>
          <w:sz w:val="24"/>
        </w:rPr>
        <w:t>Mluvnice češtiny</w:t>
      </w:r>
      <w:r w:rsidRPr="002F49AD">
        <w:rPr>
          <w:rFonts w:ascii="Arial" w:eastAsia="Calibri" w:hAnsi="Arial" w:cs="Times New Roman"/>
          <w:sz w:val="24"/>
        </w:rPr>
        <w:t>. Praha: Academia, 1986, s. 171</w:t>
      </w:r>
      <w:r>
        <w:rPr>
          <w:rFonts w:ascii="Arial" w:eastAsia="Calibri" w:hAnsi="Arial" w:cs="Times New Roman"/>
          <w:sz w:val="24"/>
        </w:rPr>
        <w:t>–175</w:t>
      </w:r>
      <w:r w:rsidRPr="002F49AD">
        <w:rPr>
          <w:rFonts w:ascii="Arial" w:eastAsia="Calibri" w:hAnsi="Arial" w:cs="Times New Roman"/>
          <w:sz w:val="24"/>
        </w:rPr>
        <w:t xml:space="preserve">. </w:t>
      </w:r>
    </w:p>
    <w:p w:rsidR="00515FDF" w:rsidRDefault="00515FDF" w:rsidP="00515FDF">
      <w:pPr>
        <w:spacing w:line="360" w:lineRule="auto"/>
        <w:jc w:val="both"/>
        <w:rPr>
          <w:rFonts w:ascii="Arial" w:eastAsia="Calibri" w:hAnsi="Arial" w:cs="Times New Roman"/>
          <w:sz w:val="24"/>
        </w:rPr>
      </w:pPr>
      <w:r w:rsidRPr="002F49AD">
        <w:rPr>
          <w:rFonts w:ascii="Arial" w:eastAsia="Calibri" w:hAnsi="Arial" w:cs="Times New Roman"/>
          <w:sz w:val="24"/>
        </w:rPr>
        <w:t>KARLÍK, Petr</w:t>
      </w:r>
      <w:r>
        <w:rPr>
          <w:rFonts w:ascii="Arial" w:eastAsia="Calibri" w:hAnsi="Arial" w:cs="Times New Roman"/>
          <w:sz w:val="24"/>
        </w:rPr>
        <w:t xml:space="preserve"> a kol</w:t>
      </w:r>
      <w:r w:rsidRPr="002F49AD">
        <w:rPr>
          <w:rFonts w:ascii="Arial" w:eastAsia="Calibri" w:hAnsi="Arial" w:cs="Times New Roman"/>
          <w:sz w:val="24"/>
        </w:rPr>
        <w:t>. </w:t>
      </w:r>
      <w:r w:rsidRPr="002F49AD">
        <w:rPr>
          <w:rFonts w:ascii="Arial" w:eastAsia="Calibri" w:hAnsi="Arial" w:cs="Times New Roman"/>
          <w:i/>
          <w:iCs/>
          <w:sz w:val="24"/>
        </w:rPr>
        <w:t>Příruční mluvnice češtiny</w:t>
      </w:r>
      <w:r w:rsidRPr="002F49AD">
        <w:rPr>
          <w:rFonts w:ascii="Arial" w:eastAsia="Calibri" w:hAnsi="Arial" w:cs="Times New Roman"/>
          <w:sz w:val="24"/>
        </w:rPr>
        <w:t xml:space="preserve">. </w:t>
      </w:r>
      <w:r>
        <w:rPr>
          <w:rFonts w:ascii="Arial" w:eastAsia="Calibri" w:hAnsi="Arial" w:cs="Times New Roman"/>
          <w:sz w:val="24"/>
        </w:rPr>
        <w:t>2. vydání</w:t>
      </w:r>
      <w:r w:rsidRPr="002F49AD">
        <w:rPr>
          <w:rFonts w:ascii="Arial" w:eastAsia="Calibri" w:hAnsi="Arial" w:cs="Times New Roman"/>
          <w:sz w:val="24"/>
        </w:rPr>
        <w:t>, opr. [i.e. 4. vyd</w:t>
      </w:r>
      <w:r>
        <w:rPr>
          <w:rFonts w:ascii="Arial" w:eastAsia="Calibri" w:hAnsi="Arial" w:cs="Times New Roman"/>
          <w:sz w:val="24"/>
        </w:rPr>
        <w:t>ání</w:t>
      </w:r>
      <w:r w:rsidRPr="002F49AD">
        <w:rPr>
          <w:rFonts w:ascii="Arial" w:eastAsia="Calibri" w:hAnsi="Arial" w:cs="Times New Roman"/>
          <w:sz w:val="24"/>
        </w:rPr>
        <w:t>]. Praha: NLN, Nakladatelství Lidové noviny, 2012, s. 323</w:t>
      </w:r>
      <w:r>
        <w:rPr>
          <w:rFonts w:ascii="Arial" w:eastAsia="Calibri" w:hAnsi="Arial" w:cs="Times New Roman"/>
          <w:sz w:val="24"/>
        </w:rPr>
        <w:t>–324</w:t>
      </w:r>
      <w:r w:rsidRPr="002F49AD">
        <w:rPr>
          <w:rFonts w:ascii="Arial" w:eastAsia="Calibri" w:hAnsi="Arial" w:cs="Times New Roman"/>
          <w:sz w:val="24"/>
        </w:rPr>
        <w:t xml:space="preserve">. </w:t>
      </w:r>
    </w:p>
    <w:p w:rsidR="00515FDF" w:rsidRDefault="00515FDF" w:rsidP="00515FDF">
      <w:pPr>
        <w:spacing w:line="360" w:lineRule="auto"/>
        <w:jc w:val="both"/>
        <w:rPr>
          <w:rFonts w:ascii="Arial" w:eastAsia="Calibri" w:hAnsi="Arial" w:cs="Times New Roman"/>
          <w:sz w:val="24"/>
        </w:rPr>
      </w:pPr>
      <w:r w:rsidRPr="002F49AD">
        <w:rPr>
          <w:rFonts w:ascii="Arial" w:eastAsia="Calibri" w:hAnsi="Arial" w:cs="Times New Roman"/>
          <w:sz w:val="24"/>
        </w:rPr>
        <w:t>CVRČEK, Václav. </w:t>
      </w:r>
      <w:r w:rsidRPr="002F49AD">
        <w:rPr>
          <w:rFonts w:ascii="Arial" w:eastAsia="Calibri" w:hAnsi="Arial" w:cs="Times New Roman"/>
          <w:i/>
          <w:iCs/>
          <w:sz w:val="24"/>
        </w:rPr>
        <w:t>Mluvnice současné češtiny</w:t>
      </w:r>
      <w:r w:rsidRPr="002F49AD">
        <w:rPr>
          <w:rFonts w:ascii="Arial" w:eastAsia="Calibri" w:hAnsi="Arial" w:cs="Times New Roman"/>
          <w:sz w:val="24"/>
        </w:rPr>
        <w:t xml:space="preserve">. </w:t>
      </w:r>
      <w:r>
        <w:rPr>
          <w:rFonts w:ascii="Arial" w:eastAsia="Calibri" w:hAnsi="Arial" w:cs="Times New Roman"/>
          <w:sz w:val="24"/>
        </w:rPr>
        <w:t>2. vydání</w:t>
      </w:r>
      <w:r w:rsidRPr="002F49AD">
        <w:rPr>
          <w:rFonts w:ascii="Arial" w:eastAsia="Calibri" w:hAnsi="Arial" w:cs="Times New Roman"/>
          <w:sz w:val="24"/>
        </w:rPr>
        <w:t>. V Praze: Univerzita Karlova, nakladatelství Karolinum, 2015, s. 243</w:t>
      </w:r>
      <w:r>
        <w:rPr>
          <w:rFonts w:ascii="Arial" w:eastAsia="Calibri" w:hAnsi="Arial" w:cs="Times New Roman"/>
          <w:sz w:val="24"/>
        </w:rPr>
        <w:t>–245</w:t>
      </w:r>
      <w:r w:rsidRPr="002F49AD">
        <w:rPr>
          <w:rFonts w:ascii="Arial" w:eastAsia="Calibri" w:hAnsi="Arial" w:cs="Times New Roman"/>
          <w:sz w:val="24"/>
        </w:rPr>
        <w:t>.</w:t>
      </w:r>
    </w:p>
    <w:p w:rsidR="00515FDF" w:rsidRPr="002F49AD" w:rsidRDefault="00515FDF" w:rsidP="00515FDF">
      <w:pPr>
        <w:spacing w:line="360" w:lineRule="auto"/>
        <w:jc w:val="both"/>
        <w:rPr>
          <w:rFonts w:ascii="Arial" w:eastAsia="Calibri" w:hAnsi="Arial" w:cs="Times New Roman"/>
          <w:sz w:val="24"/>
        </w:rPr>
      </w:pPr>
      <w:r w:rsidRPr="002F49AD">
        <w:rPr>
          <w:rFonts w:ascii="Arial" w:eastAsia="Calibri" w:hAnsi="Arial" w:cs="Times New Roman"/>
          <w:sz w:val="24"/>
        </w:rPr>
        <w:t>G</w:t>
      </w:r>
      <w:r>
        <w:rPr>
          <w:rFonts w:ascii="Arial" w:eastAsia="Calibri" w:hAnsi="Arial" w:cs="Times New Roman"/>
          <w:sz w:val="24"/>
        </w:rPr>
        <w:t>REPL</w:t>
      </w:r>
      <w:r w:rsidRPr="002F49AD">
        <w:rPr>
          <w:rFonts w:ascii="Arial" w:eastAsia="Calibri" w:hAnsi="Arial" w:cs="Times New Roman"/>
          <w:sz w:val="24"/>
        </w:rPr>
        <w:t>, M. &amp; P. K</w:t>
      </w:r>
      <w:r>
        <w:rPr>
          <w:rFonts w:ascii="Arial" w:eastAsia="Calibri" w:hAnsi="Arial" w:cs="Times New Roman"/>
          <w:sz w:val="24"/>
        </w:rPr>
        <w:t>ARLÍK</w:t>
      </w:r>
      <w:r w:rsidRPr="002F49AD">
        <w:rPr>
          <w:rFonts w:ascii="Arial" w:eastAsia="Calibri" w:hAnsi="Arial" w:cs="Times New Roman"/>
          <w:sz w:val="24"/>
        </w:rPr>
        <w:t>. </w:t>
      </w:r>
      <w:r w:rsidRPr="002F49AD">
        <w:rPr>
          <w:rFonts w:ascii="Arial" w:eastAsia="Calibri" w:hAnsi="Arial" w:cs="Times New Roman"/>
          <w:i/>
          <w:iCs/>
          <w:sz w:val="24"/>
        </w:rPr>
        <w:t>Gramatické prostředky hierarchizace sémantické struktury věty</w:t>
      </w:r>
      <w:r>
        <w:rPr>
          <w:rFonts w:ascii="Arial" w:eastAsia="Calibri" w:hAnsi="Arial" w:cs="Times New Roman"/>
          <w:sz w:val="24"/>
        </w:rPr>
        <w:t>.</w:t>
      </w:r>
      <w:r w:rsidRPr="002F49AD">
        <w:rPr>
          <w:rFonts w:ascii="Arial" w:eastAsia="Calibri" w:hAnsi="Arial" w:cs="Times New Roman"/>
          <w:sz w:val="24"/>
        </w:rPr>
        <w:t xml:space="preserve"> </w:t>
      </w:r>
      <w:r w:rsidRPr="009F3F7C">
        <w:rPr>
          <w:rFonts w:ascii="Arial" w:eastAsia="Calibri" w:hAnsi="Arial" w:cs="Times New Roman"/>
          <w:sz w:val="24"/>
        </w:rPr>
        <w:t>Brno: Univerzita J.E. Purkyně</w:t>
      </w:r>
      <w:r>
        <w:rPr>
          <w:rFonts w:ascii="Arial" w:eastAsia="Calibri" w:hAnsi="Arial" w:cs="Times New Roman"/>
          <w:sz w:val="24"/>
        </w:rPr>
        <w:t>,</w:t>
      </w:r>
      <w:r w:rsidRPr="009F3F7C">
        <w:rPr>
          <w:rFonts w:ascii="Arial" w:eastAsia="Calibri" w:hAnsi="Arial" w:cs="Times New Roman"/>
          <w:sz w:val="24"/>
        </w:rPr>
        <w:t xml:space="preserve"> </w:t>
      </w:r>
      <w:r w:rsidRPr="002F49AD">
        <w:rPr>
          <w:rFonts w:ascii="Arial" w:eastAsia="Calibri" w:hAnsi="Arial" w:cs="Times New Roman"/>
          <w:sz w:val="24"/>
        </w:rPr>
        <w:t>1983, s. 37.</w:t>
      </w:r>
    </w:p>
    <w:p w:rsidR="00515FDF" w:rsidRPr="002F49AD" w:rsidRDefault="00515FDF" w:rsidP="00515FDF">
      <w:pPr>
        <w:spacing w:line="360" w:lineRule="auto"/>
        <w:jc w:val="both"/>
        <w:rPr>
          <w:rFonts w:ascii="Arial" w:eastAsia="Calibri" w:hAnsi="Arial" w:cs="Times New Roman"/>
          <w:sz w:val="24"/>
        </w:rPr>
      </w:pPr>
      <w:r w:rsidRPr="002F49AD">
        <w:rPr>
          <w:rFonts w:ascii="Arial" w:eastAsia="Calibri" w:hAnsi="Arial" w:cs="Times New Roman"/>
          <w:sz w:val="24"/>
        </w:rPr>
        <w:t xml:space="preserve">NOVOTNÝ, Jiří a kolektiv. </w:t>
      </w:r>
      <w:r w:rsidRPr="002F49AD">
        <w:rPr>
          <w:rFonts w:ascii="Arial" w:eastAsia="Calibri" w:hAnsi="Arial" w:cs="Times New Roman"/>
          <w:i/>
          <w:sz w:val="24"/>
        </w:rPr>
        <w:t>Mluvnice češtiny pro střední školy.</w:t>
      </w:r>
      <w:r w:rsidRPr="002F49AD">
        <w:rPr>
          <w:rFonts w:ascii="Arial" w:eastAsia="Calibri" w:hAnsi="Arial" w:cs="Times New Roman"/>
          <w:sz w:val="24"/>
        </w:rPr>
        <w:t xml:space="preserve"> Praha: Fortuna, 1992, s. 84. </w:t>
      </w:r>
    </w:p>
    <w:p w:rsidR="00515FDF" w:rsidRPr="002F49AD" w:rsidRDefault="00515FDF" w:rsidP="00515FDF">
      <w:pPr>
        <w:spacing w:line="360" w:lineRule="auto"/>
        <w:jc w:val="both"/>
        <w:rPr>
          <w:rFonts w:ascii="Arial" w:eastAsia="Calibri" w:hAnsi="Arial" w:cs="Times New Roman"/>
          <w:sz w:val="24"/>
        </w:rPr>
      </w:pPr>
      <w:r w:rsidRPr="002F49AD">
        <w:rPr>
          <w:rFonts w:ascii="Arial" w:eastAsia="Calibri" w:hAnsi="Arial" w:cs="Times New Roman"/>
          <w:sz w:val="24"/>
        </w:rPr>
        <w:t xml:space="preserve">HLAVSA, Zdeněk. </w:t>
      </w:r>
      <w:r w:rsidRPr="002F49AD">
        <w:rPr>
          <w:rFonts w:ascii="Arial" w:eastAsia="Calibri" w:hAnsi="Arial" w:cs="Times New Roman"/>
          <w:i/>
          <w:sz w:val="24"/>
        </w:rPr>
        <w:t>Český jazyk pro 1.-4. ročník středních škol: (mluvnická a stylistická část).</w:t>
      </w:r>
      <w:r w:rsidRPr="002F49AD">
        <w:rPr>
          <w:rFonts w:ascii="Arial" w:eastAsia="Calibri" w:hAnsi="Arial" w:cs="Times New Roman"/>
          <w:sz w:val="24"/>
        </w:rPr>
        <w:t xml:space="preserve"> 3. vyd</w:t>
      </w:r>
      <w:r>
        <w:rPr>
          <w:rFonts w:ascii="Arial" w:eastAsia="Calibri" w:hAnsi="Arial" w:cs="Times New Roman"/>
          <w:sz w:val="24"/>
        </w:rPr>
        <w:t>ání</w:t>
      </w:r>
      <w:r w:rsidRPr="002F49AD">
        <w:rPr>
          <w:rFonts w:ascii="Arial" w:eastAsia="Calibri" w:hAnsi="Arial" w:cs="Times New Roman"/>
          <w:sz w:val="24"/>
        </w:rPr>
        <w:t>. Praha: SPN – pedagogické nakladatelství, 1997, s. 106</w:t>
      </w:r>
      <w:r>
        <w:rPr>
          <w:rFonts w:ascii="Arial" w:eastAsia="Calibri" w:hAnsi="Arial" w:cs="Times New Roman"/>
          <w:sz w:val="24"/>
        </w:rPr>
        <w:t>–107</w:t>
      </w:r>
      <w:r w:rsidRPr="002F49AD">
        <w:rPr>
          <w:rFonts w:ascii="Arial" w:eastAsia="Calibri" w:hAnsi="Arial" w:cs="Times New Roman"/>
          <w:sz w:val="24"/>
        </w:rPr>
        <w:t>.</w:t>
      </w:r>
    </w:p>
    <w:p w:rsidR="00515FDF" w:rsidRDefault="00515FDF" w:rsidP="00515FDF">
      <w:pPr>
        <w:spacing w:line="360" w:lineRule="auto"/>
        <w:jc w:val="both"/>
        <w:rPr>
          <w:rFonts w:ascii="Arial" w:eastAsia="Calibri" w:hAnsi="Arial" w:cs="Times New Roman"/>
          <w:sz w:val="24"/>
        </w:rPr>
      </w:pPr>
      <w:r w:rsidRPr="002F49AD">
        <w:rPr>
          <w:rFonts w:ascii="Arial" w:eastAsia="Calibri" w:hAnsi="Arial" w:cs="Times New Roman"/>
          <w:sz w:val="24"/>
        </w:rPr>
        <w:t xml:space="preserve">KOSTEČKA, Jiří. </w:t>
      </w:r>
      <w:r w:rsidRPr="002F49AD">
        <w:rPr>
          <w:rFonts w:ascii="Arial" w:eastAsia="Calibri" w:hAnsi="Arial" w:cs="Times New Roman"/>
          <w:i/>
          <w:sz w:val="24"/>
        </w:rPr>
        <w:t>Český jazyk pro 2. ročník gymnázií.</w:t>
      </w:r>
      <w:r w:rsidRPr="002F49AD">
        <w:rPr>
          <w:rFonts w:ascii="Arial" w:eastAsia="Calibri" w:hAnsi="Arial" w:cs="Times New Roman"/>
          <w:sz w:val="24"/>
        </w:rPr>
        <w:t xml:space="preserve"> 2., upr. vyd</w:t>
      </w:r>
      <w:r>
        <w:rPr>
          <w:rFonts w:ascii="Arial" w:eastAsia="Calibri" w:hAnsi="Arial" w:cs="Times New Roman"/>
          <w:sz w:val="24"/>
        </w:rPr>
        <w:t>ání</w:t>
      </w:r>
      <w:r w:rsidRPr="002F49AD">
        <w:rPr>
          <w:rFonts w:ascii="Arial" w:eastAsia="Calibri" w:hAnsi="Arial" w:cs="Times New Roman"/>
          <w:sz w:val="24"/>
        </w:rPr>
        <w:t>. Praha: SPN – pedagogické nakladatelství, 2014, s.183</w:t>
      </w:r>
      <w:r>
        <w:rPr>
          <w:rFonts w:ascii="Arial" w:eastAsia="Calibri" w:hAnsi="Arial" w:cs="Times New Roman"/>
          <w:sz w:val="24"/>
        </w:rPr>
        <w:t>–187</w:t>
      </w:r>
      <w:r w:rsidRPr="002F49AD">
        <w:rPr>
          <w:rFonts w:ascii="Arial" w:eastAsia="Calibri" w:hAnsi="Arial" w:cs="Times New Roman"/>
          <w:sz w:val="24"/>
        </w:rPr>
        <w:t xml:space="preserve">. </w:t>
      </w:r>
    </w:p>
    <w:p w:rsidR="00515FDF" w:rsidRPr="008324E3" w:rsidRDefault="00515FDF" w:rsidP="00515FDF">
      <w:pPr>
        <w:spacing w:line="360" w:lineRule="auto"/>
        <w:jc w:val="both"/>
        <w:rPr>
          <w:rFonts w:ascii="Arial" w:eastAsia="Calibri" w:hAnsi="Arial" w:cs="Times New Roman"/>
          <w:sz w:val="24"/>
        </w:rPr>
      </w:pPr>
      <w:bookmarkStart w:id="43" w:name="_Hlk3647164"/>
      <w:r w:rsidRPr="008324E3">
        <w:rPr>
          <w:rFonts w:ascii="Arial" w:eastAsia="Calibri" w:hAnsi="Arial" w:cs="Times New Roman"/>
          <w:sz w:val="24"/>
        </w:rPr>
        <w:t>SOCHROVÁ, Marie. </w:t>
      </w:r>
      <w:r w:rsidRPr="008324E3">
        <w:rPr>
          <w:rFonts w:ascii="Arial" w:eastAsia="Calibri" w:hAnsi="Arial" w:cs="Times New Roman"/>
          <w:i/>
          <w:iCs/>
          <w:sz w:val="24"/>
        </w:rPr>
        <w:t>Český jazyk v kostce: pro střední školy</w:t>
      </w:r>
      <w:r w:rsidRPr="008324E3">
        <w:rPr>
          <w:rFonts w:ascii="Arial" w:eastAsia="Calibri" w:hAnsi="Arial" w:cs="Times New Roman"/>
          <w:sz w:val="24"/>
        </w:rPr>
        <w:t>. 2. vyd</w:t>
      </w:r>
      <w:r>
        <w:rPr>
          <w:rFonts w:ascii="Arial" w:eastAsia="Calibri" w:hAnsi="Arial" w:cs="Times New Roman"/>
          <w:sz w:val="24"/>
        </w:rPr>
        <w:t>ání</w:t>
      </w:r>
      <w:r w:rsidRPr="008324E3">
        <w:rPr>
          <w:rFonts w:ascii="Arial" w:eastAsia="Calibri" w:hAnsi="Arial" w:cs="Times New Roman"/>
          <w:sz w:val="24"/>
        </w:rPr>
        <w:t>. Praha: Fragment, 2009, s. 90</w:t>
      </w:r>
      <w:r>
        <w:rPr>
          <w:rFonts w:ascii="Arial" w:eastAsia="Calibri" w:hAnsi="Arial" w:cs="Times New Roman"/>
          <w:sz w:val="24"/>
        </w:rPr>
        <w:t>–94</w:t>
      </w:r>
      <w:r w:rsidRPr="008324E3">
        <w:rPr>
          <w:rFonts w:ascii="Arial" w:eastAsia="Calibri" w:hAnsi="Arial" w:cs="Times New Roman"/>
          <w:sz w:val="24"/>
        </w:rPr>
        <w:t xml:space="preserve">. </w:t>
      </w:r>
    </w:p>
    <w:bookmarkEnd w:id="43"/>
    <w:p w:rsidR="00515FDF" w:rsidRDefault="00515FDF" w:rsidP="00515FDF">
      <w:pPr>
        <w:spacing w:line="360" w:lineRule="auto"/>
        <w:jc w:val="both"/>
        <w:rPr>
          <w:rFonts w:ascii="Arial" w:eastAsia="Calibri" w:hAnsi="Arial" w:cs="Times New Roman"/>
          <w:sz w:val="24"/>
        </w:rPr>
      </w:pPr>
      <w:r w:rsidRPr="008324E3">
        <w:rPr>
          <w:rFonts w:ascii="Arial" w:eastAsia="Calibri" w:hAnsi="Arial" w:cs="Times New Roman"/>
          <w:sz w:val="24"/>
        </w:rPr>
        <w:t>ADÁMKOVÁ, Petra, Ivana BOZDĚCHOVÁ a Jaroslav ČUŘÍK. </w:t>
      </w:r>
      <w:r w:rsidRPr="008324E3">
        <w:rPr>
          <w:rFonts w:ascii="Arial" w:eastAsia="Calibri" w:hAnsi="Arial" w:cs="Times New Roman"/>
          <w:i/>
          <w:iCs/>
          <w:sz w:val="24"/>
        </w:rPr>
        <w:t>Český jazyk a komunikace pro střední školy</w:t>
      </w:r>
      <w:r w:rsidRPr="008324E3">
        <w:rPr>
          <w:rFonts w:ascii="Arial" w:eastAsia="Calibri" w:hAnsi="Arial" w:cs="Times New Roman"/>
          <w:sz w:val="24"/>
        </w:rPr>
        <w:t xml:space="preserve">. Brno: Didaktis, 2010, s. 25. </w:t>
      </w:r>
    </w:p>
    <w:p w:rsidR="00515FDF" w:rsidRDefault="00515FDF" w:rsidP="00515FDF">
      <w:pPr>
        <w:spacing w:line="360" w:lineRule="auto"/>
        <w:jc w:val="both"/>
        <w:rPr>
          <w:rFonts w:ascii="Arial" w:eastAsia="Calibri" w:hAnsi="Arial" w:cs="Times New Roman"/>
          <w:sz w:val="24"/>
        </w:rPr>
      </w:pPr>
      <w:r w:rsidRPr="008324E3">
        <w:rPr>
          <w:rFonts w:ascii="Arial" w:eastAsia="Calibri" w:hAnsi="Arial" w:cs="Times New Roman"/>
          <w:sz w:val="24"/>
        </w:rPr>
        <w:t>ADÁMKOVÁ, Petra, Ivana BOZDĚCHOVÁ a Jaroslav ČUŘÍK. </w:t>
      </w:r>
      <w:r w:rsidRPr="008324E3">
        <w:rPr>
          <w:rFonts w:ascii="Arial" w:eastAsia="Calibri" w:hAnsi="Arial" w:cs="Times New Roman"/>
          <w:i/>
          <w:iCs/>
          <w:sz w:val="24"/>
        </w:rPr>
        <w:t>Český jazyk a komunikace pro střední školy</w:t>
      </w:r>
      <w:r w:rsidRPr="008324E3">
        <w:rPr>
          <w:rFonts w:ascii="Arial" w:eastAsia="Calibri" w:hAnsi="Arial" w:cs="Times New Roman"/>
          <w:sz w:val="24"/>
        </w:rPr>
        <w:t>. Brno: Didaktis, 2010</w:t>
      </w:r>
      <w:r>
        <w:rPr>
          <w:rFonts w:ascii="Arial" w:eastAsia="Calibri" w:hAnsi="Arial" w:cs="Times New Roman"/>
          <w:sz w:val="24"/>
        </w:rPr>
        <w:t>, s. 23</w:t>
      </w:r>
      <w:r w:rsidRPr="008324E3">
        <w:rPr>
          <w:rFonts w:ascii="Arial" w:eastAsia="Calibri" w:hAnsi="Arial" w:cs="Times New Roman"/>
          <w:sz w:val="24"/>
        </w:rPr>
        <w:t xml:space="preserve">. </w:t>
      </w:r>
    </w:p>
    <w:p w:rsidR="00C46989" w:rsidRPr="008324E3" w:rsidRDefault="00C46989" w:rsidP="00515FDF">
      <w:pPr>
        <w:spacing w:line="360" w:lineRule="auto"/>
        <w:jc w:val="both"/>
        <w:rPr>
          <w:rFonts w:ascii="Arial" w:eastAsia="Calibri" w:hAnsi="Arial" w:cs="Times New Roman"/>
          <w:sz w:val="24"/>
        </w:rPr>
      </w:pPr>
      <w:r w:rsidRPr="00C46989">
        <w:rPr>
          <w:rFonts w:ascii="Arial" w:eastAsia="Calibri" w:hAnsi="Arial" w:cs="Times New Roman"/>
          <w:sz w:val="24"/>
        </w:rPr>
        <w:t>MARTINEC, Ivo, Jana Marie TUŠKOVÁ, Ludmila ZIMOVÁ, Jana HOFFMANNOVÁ, Jaroslava JEŽKOVÁ, Jana VAŇKOVÁ a Vladimíra BEZPALCOVÁ. </w:t>
      </w:r>
      <w:r w:rsidRPr="00C46989">
        <w:rPr>
          <w:rFonts w:ascii="Arial" w:eastAsia="Calibri" w:hAnsi="Arial" w:cs="Times New Roman"/>
          <w:i/>
          <w:iCs/>
          <w:sz w:val="24"/>
        </w:rPr>
        <w:t>Učebnice českého jazyka pro střední školy</w:t>
      </w:r>
      <w:r w:rsidRPr="00C46989">
        <w:rPr>
          <w:rFonts w:ascii="Arial" w:eastAsia="Calibri" w:hAnsi="Arial" w:cs="Times New Roman"/>
          <w:sz w:val="24"/>
        </w:rPr>
        <w:t xml:space="preserve">. Plzeň: Fraus, 2011, s. 80. </w:t>
      </w:r>
    </w:p>
    <w:p w:rsidR="00515FDF" w:rsidRDefault="00515FDF" w:rsidP="00515FDF">
      <w:pPr>
        <w:spacing w:line="360" w:lineRule="auto"/>
        <w:jc w:val="both"/>
        <w:rPr>
          <w:rFonts w:ascii="Arial" w:eastAsia="Calibri" w:hAnsi="Arial" w:cs="Times New Roman"/>
          <w:sz w:val="24"/>
        </w:rPr>
      </w:pPr>
      <w:r w:rsidRPr="008324E3">
        <w:rPr>
          <w:rFonts w:ascii="Arial" w:eastAsia="Calibri" w:hAnsi="Arial" w:cs="Times New Roman"/>
          <w:sz w:val="24"/>
        </w:rPr>
        <w:lastRenderedPageBreak/>
        <w:t xml:space="preserve">SOCHROVÁ, Marie. </w:t>
      </w:r>
      <w:r w:rsidRPr="008324E3">
        <w:rPr>
          <w:rFonts w:ascii="Arial" w:eastAsia="Calibri" w:hAnsi="Arial" w:cs="Times New Roman"/>
          <w:i/>
          <w:sz w:val="24"/>
        </w:rPr>
        <w:t>Český jazyk do dlaně pro střední školy.</w:t>
      </w:r>
      <w:r w:rsidRPr="008324E3">
        <w:rPr>
          <w:rFonts w:ascii="Arial" w:eastAsia="Calibri" w:hAnsi="Arial" w:cs="Times New Roman"/>
          <w:sz w:val="24"/>
        </w:rPr>
        <w:t xml:space="preserve"> Havlíčkův Brod: Fragment, 2001, s. 114. </w:t>
      </w:r>
    </w:p>
    <w:p w:rsidR="00AF0C83" w:rsidRDefault="00AF0C83" w:rsidP="00AF0C83">
      <w:pPr>
        <w:spacing w:line="360" w:lineRule="auto"/>
        <w:jc w:val="both"/>
        <w:rPr>
          <w:rFonts w:ascii="Arial" w:eastAsia="Calibri" w:hAnsi="Arial" w:cs="Times New Roman"/>
          <w:sz w:val="24"/>
          <w:vertAlign w:val="superscript"/>
        </w:rPr>
      </w:pPr>
    </w:p>
    <w:p w:rsidR="00AF0C83" w:rsidRPr="00AF0C83" w:rsidRDefault="00AF0C83" w:rsidP="00AF0C83">
      <w:pPr>
        <w:spacing w:line="480" w:lineRule="auto"/>
        <w:jc w:val="both"/>
        <w:rPr>
          <w:rFonts w:ascii="Arial" w:eastAsia="Calibri" w:hAnsi="Arial" w:cs="Times New Roman"/>
          <w:b/>
          <w:bCs/>
          <w:sz w:val="24"/>
        </w:rPr>
      </w:pPr>
      <w:r>
        <w:rPr>
          <w:rFonts w:ascii="Arial" w:eastAsia="Calibri" w:hAnsi="Arial" w:cs="Times New Roman"/>
          <w:b/>
          <w:bCs/>
          <w:sz w:val="24"/>
        </w:rPr>
        <w:t xml:space="preserve">Internetové zdroje: </w:t>
      </w:r>
    </w:p>
    <w:p w:rsidR="00AF0C83" w:rsidRPr="00AF0C83" w:rsidRDefault="00AF0C83" w:rsidP="00AF0C83">
      <w:pPr>
        <w:spacing w:line="360" w:lineRule="auto"/>
        <w:jc w:val="both"/>
        <w:rPr>
          <w:rFonts w:ascii="Arial" w:eastAsia="Calibri" w:hAnsi="Arial" w:cs="Times New Roman"/>
          <w:sz w:val="24"/>
        </w:rPr>
      </w:pPr>
      <w:r w:rsidRPr="00AF0C83">
        <w:rPr>
          <w:rFonts w:ascii="Arial" w:eastAsia="Calibri" w:hAnsi="Arial" w:cs="Times New Roman"/>
          <w:sz w:val="24"/>
        </w:rPr>
        <w:t>Dotazníkové šetření. In: </w:t>
      </w:r>
      <w:r w:rsidRPr="00AF0C83">
        <w:rPr>
          <w:rFonts w:ascii="Arial" w:eastAsia="Calibri" w:hAnsi="Arial" w:cs="Times New Roman"/>
          <w:i/>
          <w:iCs/>
          <w:sz w:val="24"/>
        </w:rPr>
        <w:t>Wikipedia: the free encyclopedia</w:t>
      </w:r>
      <w:r w:rsidRPr="00AF0C83">
        <w:rPr>
          <w:rFonts w:ascii="Arial" w:eastAsia="Calibri" w:hAnsi="Arial" w:cs="Times New Roman"/>
          <w:sz w:val="24"/>
        </w:rPr>
        <w:t xml:space="preserve"> [online]. San Francisco (CA): Wikimedia Foundation, 2001- [cit. 2020-05-01]. Dostupné z: </w:t>
      </w:r>
      <w:hyperlink r:id="rId14" w:history="1">
        <w:r w:rsidRPr="00AF0C83">
          <w:rPr>
            <w:rStyle w:val="Hypertextovodkaz"/>
            <w:rFonts w:ascii="Arial" w:eastAsia="Calibri" w:hAnsi="Arial" w:cs="Times New Roman"/>
            <w:sz w:val="24"/>
          </w:rPr>
          <w:t>https://cs.wikipedia.org/wiki/Dotazn%C3%ADkov%C3%A9_%C5%A1et%C5%99en%C3%AD</w:t>
        </w:r>
      </w:hyperlink>
      <w:r w:rsidRPr="00AF0C83">
        <w:rPr>
          <w:rFonts w:ascii="Arial" w:eastAsia="Calibri" w:hAnsi="Arial" w:cs="Times New Roman"/>
          <w:sz w:val="24"/>
        </w:rPr>
        <w:t xml:space="preserve">. </w:t>
      </w:r>
    </w:p>
    <w:p w:rsidR="00AF0C83" w:rsidRPr="00AF0C83" w:rsidRDefault="00AF0C83" w:rsidP="00AF0C83">
      <w:pPr>
        <w:spacing w:line="360" w:lineRule="auto"/>
        <w:jc w:val="both"/>
        <w:rPr>
          <w:rFonts w:ascii="Arial" w:eastAsia="Calibri" w:hAnsi="Arial" w:cs="Times New Roman"/>
          <w:sz w:val="24"/>
        </w:rPr>
      </w:pPr>
      <w:r w:rsidRPr="00AF0C83">
        <w:rPr>
          <w:rFonts w:ascii="Arial" w:eastAsia="Calibri" w:hAnsi="Arial" w:cs="Times New Roman"/>
          <w:i/>
          <w:iCs/>
          <w:sz w:val="24"/>
        </w:rPr>
        <w:t>Survio</w:t>
      </w:r>
      <w:r w:rsidRPr="00AF0C83">
        <w:rPr>
          <w:rFonts w:ascii="Arial" w:eastAsia="Calibri" w:hAnsi="Arial" w:cs="Times New Roman"/>
          <w:sz w:val="24"/>
        </w:rPr>
        <w:t xml:space="preserve"> [online]. [cit. 2020-05-01]. Dostupné z: </w:t>
      </w:r>
      <w:hyperlink r:id="rId15" w:history="1">
        <w:r w:rsidRPr="00AF0C83">
          <w:rPr>
            <w:rStyle w:val="Hypertextovodkaz"/>
            <w:rFonts w:ascii="Arial" w:eastAsia="Calibri" w:hAnsi="Arial" w:cs="Times New Roman"/>
            <w:sz w:val="24"/>
          </w:rPr>
          <w:t>https://www.survio.com/en/</w:t>
        </w:r>
      </w:hyperlink>
      <w:r w:rsidRPr="00AF0C83">
        <w:rPr>
          <w:rFonts w:ascii="Arial" w:eastAsia="Calibri" w:hAnsi="Arial" w:cs="Times New Roman"/>
          <w:sz w:val="24"/>
        </w:rPr>
        <w:t xml:space="preserve">. </w:t>
      </w:r>
    </w:p>
    <w:p w:rsidR="00AF0C83" w:rsidRPr="008324E3" w:rsidRDefault="00AF0C83" w:rsidP="00515FDF">
      <w:pPr>
        <w:spacing w:line="360" w:lineRule="auto"/>
        <w:jc w:val="both"/>
        <w:rPr>
          <w:rFonts w:ascii="Arial" w:eastAsia="Calibri" w:hAnsi="Arial" w:cs="Times New Roman"/>
          <w:sz w:val="24"/>
        </w:rPr>
      </w:pPr>
    </w:p>
    <w:p w:rsidR="00AF0C83" w:rsidRDefault="00AF0C83"/>
    <w:p w:rsidR="00AF0C83" w:rsidRDefault="00AF0C83">
      <w:r>
        <w:br w:type="page"/>
      </w:r>
    </w:p>
    <w:p w:rsidR="00515FDF" w:rsidRPr="00AF0C83" w:rsidRDefault="00515FDF" w:rsidP="00AF0C83">
      <w:pPr>
        <w:spacing w:line="480" w:lineRule="auto"/>
      </w:pPr>
      <w:r>
        <w:rPr>
          <w:rFonts w:ascii="Arial" w:eastAsia="Times New Roman" w:hAnsi="Arial" w:cs="Times New Roman"/>
          <w:b/>
          <w:bCs/>
          <w:sz w:val="32"/>
          <w:szCs w:val="28"/>
        </w:rPr>
        <w:lastRenderedPageBreak/>
        <w:t xml:space="preserve">Přílohy </w:t>
      </w:r>
    </w:p>
    <w:p w:rsidR="00C46989" w:rsidRPr="00C46989" w:rsidRDefault="00452E5E" w:rsidP="000042DA">
      <w:pPr>
        <w:spacing w:line="360" w:lineRule="auto"/>
        <w:jc w:val="both"/>
        <w:rPr>
          <w:rFonts w:ascii="Arial" w:hAnsi="Arial" w:cs="Arial"/>
          <w:b/>
          <w:bCs/>
          <w:sz w:val="24"/>
          <w:szCs w:val="24"/>
        </w:rPr>
      </w:pPr>
      <w:r>
        <w:rPr>
          <w:rFonts w:ascii="Arial" w:hAnsi="Arial" w:cs="Arial"/>
          <w:b/>
          <w:bCs/>
          <w:sz w:val="24"/>
          <w:szCs w:val="24"/>
        </w:rPr>
        <w:t xml:space="preserve">Příloha č. 1: </w:t>
      </w:r>
      <w:r w:rsidR="00C46989" w:rsidRPr="00C46989">
        <w:rPr>
          <w:rFonts w:ascii="Arial" w:hAnsi="Arial" w:cs="Arial"/>
          <w:b/>
          <w:bCs/>
          <w:sz w:val="24"/>
          <w:szCs w:val="24"/>
        </w:rPr>
        <w:t xml:space="preserve">Dotazník </w:t>
      </w:r>
    </w:p>
    <w:p w:rsidR="00C46989" w:rsidRPr="00C46989" w:rsidRDefault="00C46989" w:rsidP="000042DA">
      <w:pPr>
        <w:spacing w:line="360" w:lineRule="auto"/>
        <w:jc w:val="both"/>
        <w:rPr>
          <w:rFonts w:ascii="Arial" w:hAnsi="Arial" w:cs="Arial"/>
          <w:sz w:val="24"/>
          <w:szCs w:val="24"/>
        </w:rPr>
      </w:pPr>
      <w:r w:rsidRPr="00C46989">
        <w:rPr>
          <w:rFonts w:ascii="Arial" w:hAnsi="Arial" w:cs="Arial"/>
          <w:sz w:val="24"/>
          <w:szCs w:val="24"/>
        </w:rPr>
        <w:t xml:space="preserve">Vážení studenti, </w:t>
      </w:r>
    </w:p>
    <w:p w:rsidR="00C46989" w:rsidRPr="00C46989" w:rsidRDefault="00C46989" w:rsidP="000042DA">
      <w:pPr>
        <w:spacing w:line="360" w:lineRule="auto"/>
        <w:jc w:val="both"/>
        <w:rPr>
          <w:rFonts w:ascii="Arial" w:hAnsi="Arial" w:cs="Arial"/>
          <w:sz w:val="24"/>
          <w:szCs w:val="24"/>
        </w:rPr>
      </w:pPr>
      <w:r w:rsidRPr="00C46989">
        <w:rPr>
          <w:rFonts w:ascii="Arial" w:hAnsi="Arial" w:cs="Arial"/>
          <w:sz w:val="24"/>
          <w:szCs w:val="24"/>
        </w:rPr>
        <w:t>jsem studentkou Filozofické fakulty Univerzity Palackého, obor bohemistika, a tímto bych Vás chtěla požádat o vyplnění dotazníku. Dotazník je součástí mé bakalářské práce, která se týká slovesného rodu, konkrétně trpného rodu, a jeho užití na středních školách a v učebnicích pro střední školy určených. Prosím Vás o vyplnění dotazníku</w:t>
      </w:r>
      <w:r w:rsidR="00A10EB2">
        <w:rPr>
          <w:rFonts w:ascii="Arial" w:hAnsi="Arial" w:cs="Arial"/>
          <w:sz w:val="24"/>
          <w:szCs w:val="24"/>
        </w:rPr>
        <w:t xml:space="preserve"> bez užití internetu (zejména v </w:t>
      </w:r>
      <w:r w:rsidRPr="00C46989">
        <w:rPr>
          <w:rFonts w:ascii="Arial" w:hAnsi="Arial" w:cs="Arial"/>
          <w:sz w:val="24"/>
          <w:szCs w:val="24"/>
        </w:rPr>
        <w:t xml:space="preserve">částech, které se věnují definicím), případně spíše s poznámkami ze školy či co najdete v učebnicích, s nimiž pracujete ve škole. </w:t>
      </w:r>
    </w:p>
    <w:p w:rsidR="00C46989" w:rsidRDefault="00A10EB2" w:rsidP="000042DA">
      <w:pPr>
        <w:spacing w:line="360" w:lineRule="auto"/>
        <w:jc w:val="both"/>
        <w:rPr>
          <w:rFonts w:ascii="Arial" w:hAnsi="Arial" w:cs="Arial"/>
          <w:sz w:val="24"/>
          <w:szCs w:val="24"/>
        </w:rPr>
      </w:pPr>
      <w:r>
        <w:rPr>
          <w:rFonts w:ascii="Arial" w:hAnsi="Arial" w:cs="Arial"/>
          <w:sz w:val="24"/>
          <w:szCs w:val="24"/>
        </w:rPr>
        <w:t xml:space="preserve">Děkuji za Vaši pomoc! </w:t>
      </w:r>
    </w:p>
    <w:p w:rsidR="00A10EB2" w:rsidRPr="00C46989" w:rsidRDefault="00A10EB2" w:rsidP="00A10EB2">
      <w:pPr>
        <w:spacing w:line="240" w:lineRule="auto"/>
        <w:jc w:val="both"/>
        <w:rPr>
          <w:rFonts w:ascii="Arial" w:hAnsi="Arial" w:cs="Arial"/>
          <w:sz w:val="24"/>
          <w:szCs w:val="24"/>
        </w:rPr>
      </w:pPr>
    </w:p>
    <w:p w:rsidR="00C46989" w:rsidRPr="00C46989" w:rsidRDefault="00C46989" w:rsidP="000042DA">
      <w:pPr>
        <w:spacing w:line="360" w:lineRule="auto"/>
        <w:jc w:val="both"/>
        <w:rPr>
          <w:rFonts w:ascii="Arial" w:hAnsi="Arial" w:cs="Arial"/>
          <w:b/>
          <w:bCs/>
          <w:sz w:val="24"/>
          <w:szCs w:val="24"/>
        </w:rPr>
      </w:pPr>
      <w:r w:rsidRPr="00C46989">
        <w:rPr>
          <w:rFonts w:ascii="Arial" w:hAnsi="Arial" w:cs="Arial"/>
          <w:b/>
          <w:bCs/>
          <w:sz w:val="24"/>
          <w:szCs w:val="24"/>
        </w:rPr>
        <w:t xml:space="preserve">ČÁST PRVNÍ </w:t>
      </w:r>
    </w:p>
    <w:p w:rsidR="00C46989" w:rsidRPr="00C46989" w:rsidRDefault="00C46989" w:rsidP="000042DA">
      <w:pPr>
        <w:spacing w:line="360" w:lineRule="auto"/>
        <w:jc w:val="both"/>
        <w:rPr>
          <w:rFonts w:ascii="Arial" w:hAnsi="Arial" w:cs="Arial"/>
          <w:i/>
          <w:iCs/>
          <w:sz w:val="24"/>
          <w:szCs w:val="24"/>
        </w:rPr>
      </w:pPr>
      <w:r w:rsidRPr="00C46989">
        <w:rPr>
          <w:rFonts w:ascii="Arial" w:hAnsi="Arial" w:cs="Arial"/>
          <w:i/>
          <w:iCs/>
          <w:sz w:val="24"/>
          <w:szCs w:val="24"/>
        </w:rPr>
        <w:t xml:space="preserve">Tato část obsahuje obecné otázky o slovesném rodu, ale především o rodu trpném. </w:t>
      </w:r>
    </w:p>
    <w:p w:rsidR="00C46989" w:rsidRPr="00C46989" w:rsidRDefault="00C46989" w:rsidP="000042DA">
      <w:pPr>
        <w:spacing w:line="360" w:lineRule="auto"/>
        <w:jc w:val="both"/>
        <w:rPr>
          <w:rFonts w:ascii="Arial" w:hAnsi="Arial" w:cs="Arial"/>
          <w:b/>
          <w:bCs/>
          <w:sz w:val="24"/>
          <w:szCs w:val="24"/>
        </w:rPr>
      </w:pPr>
      <w:r w:rsidRPr="00C46989">
        <w:rPr>
          <w:rFonts w:ascii="Arial" w:hAnsi="Arial" w:cs="Arial"/>
          <w:b/>
          <w:bCs/>
          <w:sz w:val="24"/>
          <w:szCs w:val="24"/>
        </w:rPr>
        <w:t xml:space="preserve">Jaké druhy slovesného rodu v češtině existují? </w:t>
      </w:r>
    </w:p>
    <w:p w:rsidR="00C46989" w:rsidRPr="00C46989" w:rsidRDefault="00C46989" w:rsidP="000042DA">
      <w:pPr>
        <w:spacing w:line="360" w:lineRule="auto"/>
        <w:jc w:val="both"/>
        <w:rPr>
          <w:rFonts w:ascii="Arial" w:hAnsi="Arial" w:cs="Arial"/>
          <w:sz w:val="24"/>
          <w:szCs w:val="24"/>
        </w:rPr>
      </w:pPr>
    </w:p>
    <w:p w:rsidR="00C46989" w:rsidRPr="00C46989" w:rsidRDefault="00C46989" w:rsidP="000042DA">
      <w:pPr>
        <w:spacing w:line="360" w:lineRule="auto"/>
        <w:jc w:val="both"/>
        <w:rPr>
          <w:rFonts w:ascii="Arial" w:hAnsi="Arial" w:cs="Arial"/>
          <w:b/>
          <w:bCs/>
          <w:sz w:val="24"/>
          <w:szCs w:val="24"/>
        </w:rPr>
      </w:pPr>
      <w:r w:rsidRPr="00C46989">
        <w:rPr>
          <w:rFonts w:ascii="Arial" w:hAnsi="Arial" w:cs="Arial"/>
          <w:b/>
          <w:bCs/>
          <w:sz w:val="24"/>
          <w:szCs w:val="24"/>
        </w:rPr>
        <w:t xml:space="preserve">Jak můžeme dělit trpný rod? </w:t>
      </w:r>
    </w:p>
    <w:p w:rsidR="00C46989" w:rsidRPr="00C46989" w:rsidRDefault="00C46989" w:rsidP="000042DA">
      <w:pPr>
        <w:spacing w:line="360" w:lineRule="auto"/>
        <w:jc w:val="both"/>
        <w:rPr>
          <w:rFonts w:ascii="Arial" w:hAnsi="Arial" w:cs="Arial"/>
          <w:b/>
          <w:bCs/>
          <w:sz w:val="24"/>
          <w:szCs w:val="24"/>
        </w:rPr>
      </w:pPr>
    </w:p>
    <w:p w:rsidR="00C46989" w:rsidRPr="00C46989" w:rsidRDefault="00C46989" w:rsidP="000042DA">
      <w:pPr>
        <w:spacing w:line="360" w:lineRule="auto"/>
        <w:jc w:val="both"/>
        <w:rPr>
          <w:rFonts w:ascii="Arial" w:hAnsi="Arial" w:cs="Arial"/>
          <w:b/>
          <w:bCs/>
          <w:sz w:val="24"/>
          <w:szCs w:val="24"/>
        </w:rPr>
      </w:pPr>
      <w:r w:rsidRPr="00C46989">
        <w:rPr>
          <w:rFonts w:ascii="Arial" w:hAnsi="Arial" w:cs="Arial"/>
          <w:b/>
          <w:bCs/>
          <w:sz w:val="24"/>
          <w:szCs w:val="24"/>
        </w:rPr>
        <w:t xml:space="preserve">Jak definujeme trpný rod? </w:t>
      </w:r>
    </w:p>
    <w:p w:rsidR="00C46989" w:rsidRPr="00C46989" w:rsidRDefault="00C46989" w:rsidP="000042DA">
      <w:pPr>
        <w:spacing w:line="360" w:lineRule="auto"/>
        <w:jc w:val="both"/>
        <w:rPr>
          <w:rFonts w:ascii="Arial" w:hAnsi="Arial" w:cs="Arial"/>
          <w:sz w:val="24"/>
          <w:szCs w:val="24"/>
        </w:rPr>
      </w:pPr>
    </w:p>
    <w:p w:rsidR="00C46989" w:rsidRPr="00C46989" w:rsidRDefault="00C46989" w:rsidP="000042DA">
      <w:pPr>
        <w:spacing w:line="360" w:lineRule="auto"/>
        <w:jc w:val="both"/>
        <w:rPr>
          <w:rFonts w:ascii="Arial" w:hAnsi="Arial" w:cs="Arial"/>
          <w:b/>
          <w:bCs/>
          <w:sz w:val="24"/>
          <w:szCs w:val="24"/>
        </w:rPr>
      </w:pPr>
      <w:r w:rsidRPr="00C46989">
        <w:rPr>
          <w:rFonts w:ascii="Arial" w:hAnsi="Arial" w:cs="Arial"/>
          <w:b/>
          <w:bCs/>
          <w:sz w:val="24"/>
          <w:szCs w:val="24"/>
        </w:rPr>
        <w:t xml:space="preserve">Jaké jsou mezinárodní termíny pro oba </w:t>
      </w:r>
      <w:r w:rsidRPr="00C46989">
        <w:rPr>
          <w:rFonts w:ascii="Arial" w:hAnsi="Arial" w:cs="Arial"/>
          <w:b/>
          <w:bCs/>
          <w:sz w:val="24"/>
          <w:szCs w:val="24"/>
          <w:u w:val="single"/>
        </w:rPr>
        <w:t>slovesné</w:t>
      </w:r>
      <w:r w:rsidRPr="00C46989">
        <w:rPr>
          <w:rFonts w:ascii="Arial" w:hAnsi="Arial" w:cs="Arial"/>
          <w:b/>
          <w:bCs/>
          <w:sz w:val="24"/>
          <w:szCs w:val="24"/>
        </w:rPr>
        <w:t xml:space="preserve"> rody? </w:t>
      </w:r>
    </w:p>
    <w:p w:rsidR="00C46989" w:rsidRPr="00C46989" w:rsidRDefault="00C46989" w:rsidP="000042DA">
      <w:pPr>
        <w:spacing w:line="360" w:lineRule="auto"/>
        <w:jc w:val="both"/>
        <w:rPr>
          <w:rFonts w:ascii="Arial" w:hAnsi="Arial" w:cs="Arial"/>
          <w:sz w:val="24"/>
          <w:szCs w:val="24"/>
        </w:rPr>
      </w:pPr>
    </w:p>
    <w:p w:rsidR="00C46989" w:rsidRPr="00C46989" w:rsidRDefault="00C46989" w:rsidP="000042DA">
      <w:pPr>
        <w:spacing w:line="360" w:lineRule="auto"/>
        <w:jc w:val="both"/>
        <w:rPr>
          <w:rFonts w:ascii="Arial" w:hAnsi="Arial" w:cs="Arial"/>
          <w:b/>
          <w:bCs/>
          <w:sz w:val="24"/>
          <w:szCs w:val="24"/>
        </w:rPr>
      </w:pPr>
      <w:r w:rsidRPr="00C46989">
        <w:rPr>
          <w:rFonts w:ascii="Arial" w:hAnsi="Arial" w:cs="Arial"/>
          <w:b/>
          <w:bCs/>
          <w:sz w:val="24"/>
          <w:szCs w:val="24"/>
        </w:rPr>
        <w:t xml:space="preserve">Odpovězte na otázky ano/ne: </w:t>
      </w:r>
    </w:p>
    <w:p w:rsidR="00C46989" w:rsidRPr="00C46989" w:rsidRDefault="00C46989" w:rsidP="000042DA">
      <w:pPr>
        <w:numPr>
          <w:ilvl w:val="0"/>
          <w:numId w:val="13"/>
        </w:numPr>
        <w:spacing w:line="360" w:lineRule="auto"/>
        <w:contextualSpacing/>
        <w:jc w:val="both"/>
        <w:rPr>
          <w:rFonts w:ascii="Arial" w:hAnsi="Arial" w:cs="Arial"/>
          <w:sz w:val="24"/>
          <w:szCs w:val="24"/>
        </w:rPr>
      </w:pPr>
      <w:r w:rsidRPr="00C46989">
        <w:rPr>
          <w:rFonts w:ascii="Arial" w:hAnsi="Arial" w:cs="Arial"/>
          <w:sz w:val="24"/>
          <w:szCs w:val="24"/>
        </w:rPr>
        <w:t xml:space="preserve">U rodu činného je konatel/původce děje podmětem věty. </w:t>
      </w:r>
      <w:r w:rsidRPr="00C46989">
        <w:rPr>
          <w:rFonts w:ascii="Arial" w:hAnsi="Arial" w:cs="Arial"/>
          <w:sz w:val="24"/>
          <w:szCs w:val="24"/>
        </w:rPr>
        <w:tab/>
        <w:t xml:space="preserve">ANO/NE </w:t>
      </w:r>
    </w:p>
    <w:p w:rsidR="00C46989" w:rsidRPr="00C46989" w:rsidRDefault="00C46989" w:rsidP="000042DA">
      <w:pPr>
        <w:numPr>
          <w:ilvl w:val="0"/>
          <w:numId w:val="13"/>
        </w:numPr>
        <w:spacing w:line="360" w:lineRule="auto"/>
        <w:contextualSpacing/>
        <w:jc w:val="both"/>
        <w:rPr>
          <w:rFonts w:ascii="Arial" w:hAnsi="Arial" w:cs="Arial"/>
          <w:sz w:val="24"/>
          <w:szCs w:val="24"/>
        </w:rPr>
      </w:pPr>
      <w:r w:rsidRPr="00C46989">
        <w:rPr>
          <w:rFonts w:ascii="Arial" w:hAnsi="Arial" w:cs="Arial"/>
          <w:sz w:val="24"/>
          <w:szCs w:val="24"/>
        </w:rPr>
        <w:t xml:space="preserve">U rodu trpného konatel/původce děje ve větě nemusí být vyjádřen. </w:t>
      </w:r>
      <w:r w:rsidRPr="00C46989">
        <w:rPr>
          <w:rFonts w:ascii="Arial" w:hAnsi="Arial" w:cs="Arial"/>
          <w:sz w:val="24"/>
          <w:szCs w:val="24"/>
        </w:rPr>
        <w:tab/>
        <w:t xml:space="preserve">ANO/NE </w:t>
      </w:r>
    </w:p>
    <w:p w:rsidR="00C46989" w:rsidRPr="00C46989" w:rsidRDefault="00C46989" w:rsidP="000042DA">
      <w:pPr>
        <w:numPr>
          <w:ilvl w:val="0"/>
          <w:numId w:val="13"/>
        </w:numPr>
        <w:spacing w:line="360" w:lineRule="auto"/>
        <w:contextualSpacing/>
        <w:jc w:val="both"/>
        <w:rPr>
          <w:rFonts w:ascii="Arial" w:hAnsi="Arial" w:cs="Arial"/>
          <w:sz w:val="24"/>
          <w:szCs w:val="24"/>
        </w:rPr>
      </w:pPr>
      <w:r w:rsidRPr="00C46989">
        <w:rPr>
          <w:rFonts w:ascii="Arial" w:hAnsi="Arial" w:cs="Arial"/>
          <w:sz w:val="24"/>
          <w:szCs w:val="24"/>
        </w:rPr>
        <w:lastRenderedPageBreak/>
        <w:t xml:space="preserve">Každé sloveso obsahující tvar „se“ se určuje jako trpný rod. </w:t>
      </w:r>
      <w:r w:rsidRPr="00C46989">
        <w:rPr>
          <w:rFonts w:ascii="Arial" w:hAnsi="Arial" w:cs="Arial"/>
          <w:sz w:val="24"/>
          <w:szCs w:val="24"/>
        </w:rPr>
        <w:tab/>
        <w:t xml:space="preserve">ANO/NE </w:t>
      </w:r>
    </w:p>
    <w:p w:rsidR="00C46989" w:rsidRPr="00C46989" w:rsidRDefault="00C46989" w:rsidP="000042DA">
      <w:pPr>
        <w:numPr>
          <w:ilvl w:val="0"/>
          <w:numId w:val="13"/>
        </w:numPr>
        <w:spacing w:line="360" w:lineRule="auto"/>
        <w:contextualSpacing/>
        <w:jc w:val="both"/>
        <w:rPr>
          <w:rFonts w:ascii="Arial" w:hAnsi="Arial" w:cs="Arial"/>
          <w:sz w:val="24"/>
          <w:szCs w:val="24"/>
        </w:rPr>
      </w:pPr>
      <w:r w:rsidRPr="00C46989">
        <w:rPr>
          <w:rFonts w:ascii="Arial" w:hAnsi="Arial" w:cs="Arial"/>
          <w:sz w:val="24"/>
          <w:szCs w:val="24"/>
        </w:rPr>
        <w:t xml:space="preserve">Oba slovesné rody se mohou tvořit od všech sloves. </w:t>
      </w:r>
      <w:r w:rsidRPr="00C46989">
        <w:rPr>
          <w:rFonts w:ascii="Arial" w:hAnsi="Arial" w:cs="Arial"/>
          <w:sz w:val="24"/>
          <w:szCs w:val="24"/>
        </w:rPr>
        <w:tab/>
        <w:t xml:space="preserve">ANO/NE </w:t>
      </w:r>
    </w:p>
    <w:p w:rsidR="00C46989" w:rsidRPr="00C46989" w:rsidRDefault="00C46989" w:rsidP="000042DA">
      <w:pPr>
        <w:spacing w:line="360" w:lineRule="auto"/>
        <w:jc w:val="both"/>
        <w:rPr>
          <w:rFonts w:ascii="Arial" w:hAnsi="Arial" w:cs="Arial"/>
          <w:sz w:val="24"/>
          <w:szCs w:val="24"/>
        </w:rPr>
      </w:pPr>
    </w:p>
    <w:p w:rsidR="00C46989" w:rsidRPr="00C46989" w:rsidRDefault="00C46989" w:rsidP="000042DA">
      <w:pPr>
        <w:spacing w:line="360" w:lineRule="auto"/>
        <w:jc w:val="both"/>
        <w:rPr>
          <w:rFonts w:ascii="Arial" w:hAnsi="Arial" w:cs="Arial"/>
          <w:b/>
          <w:bCs/>
          <w:sz w:val="24"/>
          <w:szCs w:val="24"/>
        </w:rPr>
      </w:pPr>
      <w:r w:rsidRPr="00C46989">
        <w:rPr>
          <w:rFonts w:ascii="Arial" w:hAnsi="Arial" w:cs="Arial"/>
          <w:b/>
          <w:bCs/>
          <w:sz w:val="24"/>
          <w:szCs w:val="24"/>
        </w:rPr>
        <w:t xml:space="preserve">ČÁST DRUHÁ </w:t>
      </w:r>
    </w:p>
    <w:p w:rsidR="00C46989" w:rsidRPr="00C46989" w:rsidRDefault="00C46989" w:rsidP="000042DA">
      <w:pPr>
        <w:spacing w:line="360" w:lineRule="auto"/>
        <w:jc w:val="both"/>
        <w:rPr>
          <w:rFonts w:ascii="Arial" w:hAnsi="Arial" w:cs="Arial"/>
          <w:i/>
          <w:iCs/>
          <w:sz w:val="24"/>
          <w:szCs w:val="24"/>
        </w:rPr>
      </w:pPr>
      <w:r w:rsidRPr="00C46989">
        <w:rPr>
          <w:rFonts w:ascii="Arial" w:hAnsi="Arial" w:cs="Arial"/>
          <w:i/>
          <w:iCs/>
          <w:sz w:val="24"/>
          <w:szCs w:val="24"/>
        </w:rPr>
        <w:t>Část druhá se týká tvoření trpného r</w:t>
      </w:r>
      <w:r w:rsidR="00A10EB2">
        <w:rPr>
          <w:rFonts w:ascii="Arial" w:hAnsi="Arial" w:cs="Arial"/>
          <w:i/>
          <w:iCs/>
          <w:sz w:val="24"/>
          <w:szCs w:val="24"/>
        </w:rPr>
        <w:t>odu a terminologie, která se se </w:t>
      </w:r>
      <w:r w:rsidRPr="00C46989">
        <w:rPr>
          <w:rFonts w:ascii="Arial" w:hAnsi="Arial" w:cs="Arial"/>
          <w:i/>
          <w:iCs/>
          <w:sz w:val="24"/>
          <w:szCs w:val="24"/>
        </w:rPr>
        <w:t xml:space="preserve">slovesným rodem pojí. </w:t>
      </w:r>
    </w:p>
    <w:p w:rsidR="00C46989" w:rsidRPr="00C46989" w:rsidRDefault="00C46989" w:rsidP="000042DA">
      <w:pPr>
        <w:spacing w:line="360" w:lineRule="auto"/>
        <w:jc w:val="both"/>
        <w:rPr>
          <w:rFonts w:ascii="Arial" w:hAnsi="Arial" w:cs="Arial"/>
          <w:b/>
          <w:bCs/>
          <w:sz w:val="24"/>
          <w:szCs w:val="24"/>
        </w:rPr>
      </w:pPr>
      <w:r w:rsidRPr="00C46989">
        <w:rPr>
          <w:rFonts w:ascii="Arial" w:hAnsi="Arial" w:cs="Arial"/>
          <w:b/>
          <w:bCs/>
          <w:sz w:val="24"/>
          <w:szCs w:val="24"/>
        </w:rPr>
        <w:t xml:space="preserve">Podle následujícího příkladu určete a pojmenujete jednotlivé tvary, které tvoří trpný rod </w:t>
      </w:r>
      <w:r w:rsidRPr="00C46989">
        <w:rPr>
          <w:rFonts w:ascii="Arial" w:hAnsi="Arial" w:cs="Arial"/>
          <w:b/>
          <w:bCs/>
          <w:sz w:val="24"/>
          <w:szCs w:val="24"/>
          <w:u w:val="single"/>
        </w:rPr>
        <w:t>opisný</w:t>
      </w:r>
      <w:r w:rsidRPr="00C46989">
        <w:rPr>
          <w:rFonts w:ascii="Arial" w:hAnsi="Arial" w:cs="Arial"/>
          <w:b/>
          <w:bCs/>
          <w:sz w:val="24"/>
          <w:szCs w:val="24"/>
        </w:rPr>
        <w:t xml:space="preserve">: </w:t>
      </w:r>
    </w:p>
    <w:p w:rsidR="00C46989" w:rsidRPr="00C46989" w:rsidRDefault="00C46989" w:rsidP="000042DA">
      <w:pPr>
        <w:numPr>
          <w:ilvl w:val="0"/>
          <w:numId w:val="14"/>
        </w:numPr>
        <w:spacing w:line="360" w:lineRule="auto"/>
        <w:contextualSpacing/>
        <w:jc w:val="both"/>
        <w:rPr>
          <w:rFonts w:ascii="Arial" w:hAnsi="Arial" w:cs="Arial"/>
          <w:sz w:val="24"/>
          <w:szCs w:val="24"/>
        </w:rPr>
      </w:pPr>
      <w:r w:rsidRPr="00C46989">
        <w:rPr>
          <w:rFonts w:ascii="Arial" w:hAnsi="Arial" w:cs="Arial"/>
          <w:sz w:val="24"/>
          <w:szCs w:val="24"/>
        </w:rPr>
        <w:t xml:space="preserve">Obchody byly zavřeny. </w:t>
      </w:r>
    </w:p>
    <w:p w:rsidR="00C46989" w:rsidRPr="00C46989" w:rsidRDefault="00C46989" w:rsidP="000042DA">
      <w:pPr>
        <w:spacing w:line="360" w:lineRule="auto"/>
        <w:jc w:val="both"/>
        <w:rPr>
          <w:rFonts w:ascii="Arial" w:hAnsi="Arial" w:cs="Arial"/>
          <w:b/>
          <w:bCs/>
          <w:sz w:val="24"/>
          <w:szCs w:val="24"/>
        </w:rPr>
      </w:pPr>
      <w:r w:rsidRPr="00C46989">
        <w:rPr>
          <w:rFonts w:ascii="Arial" w:hAnsi="Arial" w:cs="Arial"/>
          <w:b/>
          <w:bCs/>
          <w:sz w:val="24"/>
          <w:szCs w:val="24"/>
        </w:rPr>
        <w:t xml:space="preserve">Podle následujícího příkladu určete a pojmenujte jednotlivé tvary, které tvoří trpný rod </w:t>
      </w:r>
      <w:r w:rsidRPr="00C46989">
        <w:rPr>
          <w:rFonts w:ascii="Arial" w:hAnsi="Arial" w:cs="Arial"/>
          <w:b/>
          <w:bCs/>
          <w:sz w:val="24"/>
          <w:szCs w:val="24"/>
          <w:u w:val="single"/>
        </w:rPr>
        <w:t>zvratný</w:t>
      </w:r>
      <w:r w:rsidRPr="00C46989">
        <w:rPr>
          <w:rFonts w:ascii="Arial" w:hAnsi="Arial" w:cs="Arial"/>
          <w:b/>
          <w:bCs/>
          <w:sz w:val="24"/>
          <w:szCs w:val="24"/>
        </w:rPr>
        <w:t xml:space="preserve">: </w:t>
      </w:r>
    </w:p>
    <w:p w:rsidR="00C46989" w:rsidRPr="00C46989" w:rsidRDefault="00C46989" w:rsidP="000042DA">
      <w:pPr>
        <w:numPr>
          <w:ilvl w:val="0"/>
          <w:numId w:val="14"/>
        </w:numPr>
        <w:spacing w:line="360" w:lineRule="auto"/>
        <w:contextualSpacing/>
        <w:jc w:val="both"/>
        <w:rPr>
          <w:rFonts w:ascii="Arial" w:hAnsi="Arial" w:cs="Arial"/>
          <w:sz w:val="24"/>
          <w:szCs w:val="24"/>
        </w:rPr>
      </w:pPr>
      <w:r w:rsidRPr="00C46989">
        <w:rPr>
          <w:rFonts w:ascii="Arial" w:hAnsi="Arial" w:cs="Arial"/>
          <w:sz w:val="24"/>
          <w:szCs w:val="24"/>
        </w:rPr>
        <w:t xml:space="preserve">Obchody se zavírají v osm hodin. </w:t>
      </w:r>
    </w:p>
    <w:p w:rsidR="00C46989" w:rsidRPr="00C46989" w:rsidRDefault="00C46989" w:rsidP="000042DA">
      <w:pPr>
        <w:spacing w:line="360" w:lineRule="auto"/>
        <w:jc w:val="both"/>
        <w:rPr>
          <w:rFonts w:ascii="Arial" w:hAnsi="Arial" w:cs="Arial"/>
          <w:b/>
          <w:bCs/>
          <w:sz w:val="24"/>
          <w:szCs w:val="24"/>
        </w:rPr>
      </w:pPr>
      <w:r w:rsidRPr="00C46989">
        <w:rPr>
          <w:rFonts w:ascii="Arial" w:hAnsi="Arial" w:cs="Arial"/>
          <w:b/>
          <w:bCs/>
          <w:sz w:val="24"/>
          <w:szCs w:val="24"/>
        </w:rPr>
        <w:t xml:space="preserve">Odpovězte na otázky ano/ne: </w:t>
      </w:r>
    </w:p>
    <w:p w:rsidR="00C46989" w:rsidRPr="00C46989" w:rsidRDefault="00C46989" w:rsidP="000042DA">
      <w:pPr>
        <w:numPr>
          <w:ilvl w:val="0"/>
          <w:numId w:val="14"/>
        </w:numPr>
        <w:spacing w:line="360" w:lineRule="auto"/>
        <w:contextualSpacing/>
        <w:jc w:val="both"/>
        <w:rPr>
          <w:rFonts w:ascii="Arial" w:hAnsi="Arial" w:cs="Arial"/>
          <w:sz w:val="24"/>
          <w:szCs w:val="24"/>
        </w:rPr>
      </w:pPr>
      <w:r w:rsidRPr="00C46989">
        <w:rPr>
          <w:rFonts w:ascii="Arial" w:hAnsi="Arial" w:cs="Arial"/>
          <w:sz w:val="24"/>
          <w:szCs w:val="24"/>
        </w:rPr>
        <w:t xml:space="preserve">Slovesa bezpředmětová mohou vyjádřit trpný rod. </w:t>
      </w:r>
      <w:r w:rsidRPr="00C46989">
        <w:rPr>
          <w:rFonts w:ascii="Arial" w:hAnsi="Arial" w:cs="Arial"/>
          <w:sz w:val="24"/>
          <w:szCs w:val="24"/>
        </w:rPr>
        <w:tab/>
        <w:t xml:space="preserve">ANO/NE </w:t>
      </w:r>
    </w:p>
    <w:p w:rsidR="00C46989" w:rsidRPr="00C46989" w:rsidRDefault="00C46989" w:rsidP="000042DA">
      <w:pPr>
        <w:numPr>
          <w:ilvl w:val="0"/>
          <w:numId w:val="14"/>
        </w:numPr>
        <w:spacing w:line="360" w:lineRule="auto"/>
        <w:contextualSpacing/>
        <w:jc w:val="both"/>
        <w:rPr>
          <w:rFonts w:ascii="Arial" w:hAnsi="Arial" w:cs="Arial"/>
          <w:sz w:val="24"/>
          <w:szCs w:val="24"/>
        </w:rPr>
      </w:pPr>
      <w:r w:rsidRPr="00C46989">
        <w:rPr>
          <w:rFonts w:ascii="Arial" w:hAnsi="Arial" w:cs="Arial"/>
          <w:sz w:val="24"/>
          <w:szCs w:val="24"/>
        </w:rPr>
        <w:t xml:space="preserve">Trpný rod opisný vyjadřuje (spíš) stav/výsledek děje. </w:t>
      </w:r>
      <w:r w:rsidRPr="00C46989">
        <w:rPr>
          <w:rFonts w:ascii="Arial" w:hAnsi="Arial" w:cs="Arial"/>
          <w:sz w:val="24"/>
          <w:szCs w:val="24"/>
        </w:rPr>
        <w:tab/>
        <w:t xml:space="preserve">ANO/NE </w:t>
      </w:r>
    </w:p>
    <w:p w:rsidR="00C46989" w:rsidRPr="00C46989" w:rsidRDefault="00C46989" w:rsidP="000042DA">
      <w:pPr>
        <w:numPr>
          <w:ilvl w:val="0"/>
          <w:numId w:val="14"/>
        </w:numPr>
        <w:spacing w:line="360" w:lineRule="auto"/>
        <w:contextualSpacing/>
        <w:jc w:val="both"/>
        <w:rPr>
          <w:rFonts w:ascii="Arial" w:hAnsi="Arial" w:cs="Arial"/>
          <w:sz w:val="24"/>
          <w:szCs w:val="24"/>
        </w:rPr>
      </w:pPr>
      <w:r w:rsidRPr="00C46989">
        <w:rPr>
          <w:rFonts w:ascii="Arial" w:hAnsi="Arial" w:cs="Arial"/>
          <w:sz w:val="24"/>
          <w:szCs w:val="24"/>
        </w:rPr>
        <w:t xml:space="preserve">Je důležitý při tvoření trapného rodu opisného/zvratného slovesná kategorie vidu. </w:t>
      </w:r>
      <w:r w:rsidRPr="00C46989">
        <w:rPr>
          <w:rFonts w:ascii="Arial" w:hAnsi="Arial" w:cs="Arial"/>
          <w:sz w:val="24"/>
          <w:szCs w:val="24"/>
        </w:rPr>
        <w:tab/>
        <w:t xml:space="preserve">ANO/NE </w:t>
      </w:r>
    </w:p>
    <w:p w:rsidR="00C46989" w:rsidRPr="00C46989" w:rsidRDefault="00C46989" w:rsidP="000042DA">
      <w:pPr>
        <w:numPr>
          <w:ilvl w:val="0"/>
          <w:numId w:val="14"/>
        </w:numPr>
        <w:spacing w:line="360" w:lineRule="auto"/>
        <w:contextualSpacing/>
        <w:jc w:val="both"/>
        <w:rPr>
          <w:rFonts w:ascii="Arial" w:hAnsi="Arial" w:cs="Arial"/>
          <w:sz w:val="24"/>
          <w:szCs w:val="24"/>
        </w:rPr>
      </w:pPr>
      <w:r w:rsidRPr="00C46989">
        <w:rPr>
          <w:rFonts w:ascii="Arial" w:hAnsi="Arial" w:cs="Arial"/>
          <w:sz w:val="24"/>
          <w:szCs w:val="24"/>
        </w:rPr>
        <w:t xml:space="preserve">Příčestí trpné tvoří tvar trpného rodu opisného. </w:t>
      </w:r>
      <w:r w:rsidRPr="00C46989">
        <w:rPr>
          <w:rFonts w:ascii="Arial" w:hAnsi="Arial" w:cs="Arial"/>
          <w:sz w:val="24"/>
          <w:szCs w:val="24"/>
        </w:rPr>
        <w:tab/>
        <w:t xml:space="preserve">ANO/NE </w:t>
      </w:r>
    </w:p>
    <w:p w:rsidR="00C46989" w:rsidRPr="00C46989" w:rsidRDefault="00C46989" w:rsidP="000042DA">
      <w:pPr>
        <w:spacing w:line="360" w:lineRule="auto"/>
        <w:jc w:val="both"/>
        <w:rPr>
          <w:rFonts w:ascii="Arial" w:hAnsi="Arial" w:cs="Arial"/>
          <w:b/>
          <w:bCs/>
          <w:sz w:val="24"/>
          <w:szCs w:val="24"/>
        </w:rPr>
      </w:pPr>
    </w:p>
    <w:p w:rsidR="00C46989" w:rsidRPr="00C46989" w:rsidRDefault="00C46989" w:rsidP="000042DA">
      <w:pPr>
        <w:spacing w:line="360" w:lineRule="auto"/>
        <w:jc w:val="both"/>
        <w:rPr>
          <w:rFonts w:ascii="Arial" w:hAnsi="Arial" w:cs="Arial"/>
          <w:b/>
          <w:bCs/>
          <w:sz w:val="24"/>
          <w:szCs w:val="24"/>
        </w:rPr>
      </w:pPr>
      <w:r w:rsidRPr="00C46989">
        <w:rPr>
          <w:rFonts w:ascii="Arial" w:hAnsi="Arial" w:cs="Arial"/>
          <w:b/>
          <w:bCs/>
          <w:sz w:val="24"/>
          <w:szCs w:val="24"/>
        </w:rPr>
        <w:t xml:space="preserve">ČÁST TŘETÍ </w:t>
      </w:r>
    </w:p>
    <w:p w:rsidR="00C46989" w:rsidRPr="00C46989" w:rsidRDefault="00C46989" w:rsidP="000042DA">
      <w:pPr>
        <w:spacing w:line="360" w:lineRule="auto"/>
        <w:jc w:val="both"/>
        <w:rPr>
          <w:rFonts w:ascii="Arial" w:hAnsi="Arial" w:cs="Arial"/>
          <w:i/>
          <w:iCs/>
          <w:sz w:val="24"/>
          <w:szCs w:val="24"/>
        </w:rPr>
      </w:pPr>
      <w:r w:rsidRPr="00C46989">
        <w:rPr>
          <w:rFonts w:ascii="Arial" w:hAnsi="Arial" w:cs="Arial"/>
          <w:i/>
          <w:iCs/>
          <w:sz w:val="24"/>
          <w:szCs w:val="24"/>
        </w:rPr>
        <w:t xml:space="preserve">Tato část je určená pro ověření praktických znalostí o trpném rodu. Prosím přečtěte si pozorně pokyny u jednotlivých úkolů. </w:t>
      </w:r>
    </w:p>
    <w:p w:rsidR="00C46989" w:rsidRPr="00C46989" w:rsidRDefault="00C46989" w:rsidP="000042DA">
      <w:pPr>
        <w:spacing w:line="360" w:lineRule="auto"/>
        <w:jc w:val="both"/>
        <w:rPr>
          <w:rFonts w:ascii="Arial" w:hAnsi="Arial" w:cs="Arial"/>
          <w:b/>
          <w:bCs/>
          <w:sz w:val="24"/>
          <w:szCs w:val="24"/>
        </w:rPr>
      </w:pPr>
      <w:r w:rsidRPr="00C46989">
        <w:rPr>
          <w:rFonts w:ascii="Arial" w:hAnsi="Arial" w:cs="Arial"/>
          <w:b/>
          <w:bCs/>
          <w:sz w:val="24"/>
          <w:szCs w:val="24"/>
        </w:rPr>
        <w:t xml:space="preserve">Vyberte z následujících příkladů: </w:t>
      </w:r>
    </w:p>
    <w:p w:rsidR="00C46989" w:rsidRPr="00C46989" w:rsidRDefault="00C46989" w:rsidP="000042DA">
      <w:pPr>
        <w:numPr>
          <w:ilvl w:val="0"/>
          <w:numId w:val="8"/>
        </w:numPr>
        <w:spacing w:line="360" w:lineRule="auto"/>
        <w:contextualSpacing/>
        <w:jc w:val="both"/>
        <w:rPr>
          <w:rFonts w:ascii="Arial" w:hAnsi="Arial" w:cs="Arial"/>
          <w:sz w:val="24"/>
          <w:szCs w:val="24"/>
        </w:rPr>
      </w:pPr>
      <w:r w:rsidRPr="00C46989">
        <w:rPr>
          <w:rFonts w:ascii="Arial" w:hAnsi="Arial" w:cs="Arial"/>
          <w:sz w:val="24"/>
          <w:szCs w:val="24"/>
        </w:rPr>
        <w:t xml:space="preserve">Kde </w:t>
      </w:r>
      <w:r w:rsidRPr="00C46989">
        <w:rPr>
          <w:rFonts w:ascii="Arial" w:hAnsi="Arial" w:cs="Arial"/>
          <w:b/>
          <w:bCs/>
          <w:sz w:val="24"/>
          <w:szCs w:val="24"/>
        </w:rPr>
        <w:t>nelze</w:t>
      </w:r>
      <w:r w:rsidRPr="00C46989">
        <w:rPr>
          <w:rFonts w:ascii="Arial" w:hAnsi="Arial" w:cs="Arial"/>
          <w:sz w:val="24"/>
          <w:szCs w:val="24"/>
        </w:rPr>
        <w:t xml:space="preserve"> vytvořit tvar </w:t>
      </w:r>
      <w:r w:rsidRPr="00C46989">
        <w:rPr>
          <w:rFonts w:ascii="Arial" w:hAnsi="Arial" w:cs="Arial"/>
          <w:sz w:val="24"/>
          <w:szCs w:val="24"/>
          <w:u w:val="single"/>
        </w:rPr>
        <w:t>trpného</w:t>
      </w:r>
      <w:r w:rsidRPr="00C46989">
        <w:rPr>
          <w:rFonts w:ascii="Arial" w:hAnsi="Arial" w:cs="Arial"/>
          <w:sz w:val="24"/>
          <w:szCs w:val="24"/>
        </w:rPr>
        <w:t xml:space="preserve"> rodu: </w:t>
      </w:r>
    </w:p>
    <w:p w:rsidR="00C46989" w:rsidRPr="00C46989" w:rsidRDefault="00C46989" w:rsidP="000042DA">
      <w:pPr>
        <w:numPr>
          <w:ilvl w:val="1"/>
          <w:numId w:val="8"/>
        </w:numPr>
        <w:spacing w:line="360" w:lineRule="auto"/>
        <w:contextualSpacing/>
        <w:jc w:val="both"/>
        <w:rPr>
          <w:rFonts w:ascii="Arial" w:hAnsi="Arial" w:cs="Arial"/>
          <w:sz w:val="24"/>
          <w:szCs w:val="24"/>
        </w:rPr>
      </w:pPr>
      <w:r w:rsidRPr="00C46989">
        <w:rPr>
          <w:rFonts w:ascii="Arial" w:hAnsi="Arial" w:cs="Arial"/>
          <w:sz w:val="24"/>
          <w:szCs w:val="24"/>
        </w:rPr>
        <w:t xml:space="preserve">Rozhodli se, že se domů vrátí pěšky. </w:t>
      </w:r>
    </w:p>
    <w:p w:rsidR="00C46989" w:rsidRPr="00C46989" w:rsidRDefault="00C46989" w:rsidP="000042DA">
      <w:pPr>
        <w:numPr>
          <w:ilvl w:val="1"/>
          <w:numId w:val="8"/>
        </w:numPr>
        <w:spacing w:line="360" w:lineRule="auto"/>
        <w:contextualSpacing/>
        <w:jc w:val="both"/>
        <w:rPr>
          <w:rFonts w:ascii="Arial" w:hAnsi="Arial" w:cs="Arial"/>
          <w:sz w:val="24"/>
          <w:szCs w:val="24"/>
        </w:rPr>
      </w:pPr>
      <w:r w:rsidRPr="00C46989">
        <w:rPr>
          <w:rFonts w:ascii="Arial" w:hAnsi="Arial" w:cs="Arial"/>
          <w:sz w:val="24"/>
          <w:szCs w:val="24"/>
        </w:rPr>
        <w:t xml:space="preserve">Odešel kolem páté hodiny. </w:t>
      </w:r>
    </w:p>
    <w:p w:rsidR="00C46989" w:rsidRPr="00C46989" w:rsidRDefault="00C46989" w:rsidP="000042DA">
      <w:pPr>
        <w:numPr>
          <w:ilvl w:val="1"/>
          <w:numId w:val="8"/>
        </w:numPr>
        <w:spacing w:line="360" w:lineRule="auto"/>
        <w:contextualSpacing/>
        <w:jc w:val="both"/>
        <w:rPr>
          <w:rFonts w:ascii="Arial" w:hAnsi="Arial" w:cs="Arial"/>
          <w:sz w:val="24"/>
          <w:szCs w:val="24"/>
        </w:rPr>
      </w:pPr>
      <w:r w:rsidRPr="00C46989">
        <w:rPr>
          <w:rFonts w:ascii="Arial" w:hAnsi="Arial" w:cs="Arial"/>
          <w:sz w:val="24"/>
          <w:szCs w:val="24"/>
        </w:rPr>
        <w:t xml:space="preserve">Na celý den uzavřeli vodu. </w:t>
      </w:r>
    </w:p>
    <w:p w:rsidR="00C46989" w:rsidRPr="00C46989" w:rsidRDefault="00C46989" w:rsidP="000042DA">
      <w:pPr>
        <w:numPr>
          <w:ilvl w:val="0"/>
          <w:numId w:val="8"/>
        </w:numPr>
        <w:spacing w:line="360" w:lineRule="auto"/>
        <w:contextualSpacing/>
        <w:jc w:val="both"/>
        <w:rPr>
          <w:rFonts w:ascii="Arial" w:hAnsi="Arial" w:cs="Arial"/>
          <w:sz w:val="24"/>
          <w:szCs w:val="24"/>
        </w:rPr>
      </w:pPr>
      <w:r w:rsidRPr="00C46989">
        <w:rPr>
          <w:rFonts w:ascii="Arial" w:hAnsi="Arial" w:cs="Arial"/>
          <w:sz w:val="24"/>
          <w:szCs w:val="24"/>
        </w:rPr>
        <w:t xml:space="preserve">Kde najdeme </w:t>
      </w:r>
      <w:r w:rsidRPr="00C46989">
        <w:rPr>
          <w:rFonts w:ascii="Arial" w:hAnsi="Arial" w:cs="Arial"/>
          <w:b/>
          <w:bCs/>
          <w:sz w:val="24"/>
          <w:szCs w:val="24"/>
        </w:rPr>
        <w:t>zvratnou</w:t>
      </w:r>
      <w:r w:rsidRPr="00C46989">
        <w:rPr>
          <w:rFonts w:ascii="Arial" w:hAnsi="Arial" w:cs="Arial"/>
          <w:sz w:val="24"/>
          <w:szCs w:val="24"/>
        </w:rPr>
        <w:t xml:space="preserve"> podobu slovesa trpného: </w:t>
      </w:r>
    </w:p>
    <w:p w:rsidR="00C46989" w:rsidRPr="00C46989" w:rsidRDefault="00C46989" w:rsidP="000042DA">
      <w:pPr>
        <w:numPr>
          <w:ilvl w:val="1"/>
          <w:numId w:val="8"/>
        </w:numPr>
        <w:spacing w:line="360" w:lineRule="auto"/>
        <w:contextualSpacing/>
        <w:jc w:val="both"/>
        <w:rPr>
          <w:rFonts w:ascii="Arial" w:hAnsi="Arial" w:cs="Arial"/>
          <w:sz w:val="24"/>
          <w:szCs w:val="24"/>
        </w:rPr>
      </w:pPr>
      <w:r w:rsidRPr="00C46989">
        <w:rPr>
          <w:rFonts w:ascii="Arial" w:hAnsi="Arial" w:cs="Arial"/>
          <w:sz w:val="24"/>
          <w:szCs w:val="24"/>
        </w:rPr>
        <w:t xml:space="preserve">Smál se jejich vtipu. </w:t>
      </w:r>
    </w:p>
    <w:p w:rsidR="00C46989" w:rsidRPr="00C46989" w:rsidRDefault="00C46989" w:rsidP="000042DA">
      <w:pPr>
        <w:numPr>
          <w:ilvl w:val="1"/>
          <w:numId w:val="8"/>
        </w:numPr>
        <w:spacing w:line="360" w:lineRule="auto"/>
        <w:contextualSpacing/>
        <w:jc w:val="both"/>
        <w:rPr>
          <w:rFonts w:ascii="Arial" w:hAnsi="Arial" w:cs="Arial"/>
          <w:sz w:val="24"/>
          <w:szCs w:val="24"/>
        </w:rPr>
      </w:pPr>
      <w:r w:rsidRPr="00C46989">
        <w:rPr>
          <w:rFonts w:ascii="Arial" w:hAnsi="Arial" w:cs="Arial"/>
          <w:sz w:val="24"/>
          <w:szCs w:val="24"/>
        </w:rPr>
        <w:lastRenderedPageBreak/>
        <w:t xml:space="preserve">Tento lék se užívá jen při bolestech hlavy. </w:t>
      </w:r>
    </w:p>
    <w:p w:rsidR="00C46989" w:rsidRPr="00C46989" w:rsidRDefault="00C46989" w:rsidP="000042DA">
      <w:pPr>
        <w:numPr>
          <w:ilvl w:val="1"/>
          <w:numId w:val="8"/>
        </w:numPr>
        <w:spacing w:line="360" w:lineRule="auto"/>
        <w:contextualSpacing/>
        <w:jc w:val="both"/>
        <w:rPr>
          <w:rFonts w:ascii="Arial" w:hAnsi="Arial" w:cs="Arial"/>
          <w:sz w:val="24"/>
          <w:szCs w:val="24"/>
        </w:rPr>
      </w:pPr>
      <w:r w:rsidRPr="00C46989">
        <w:rPr>
          <w:rFonts w:ascii="Arial" w:hAnsi="Arial" w:cs="Arial"/>
          <w:sz w:val="24"/>
          <w:szCs w:val="24"/>
        </w:rPr>
        <w:t xml:space="preserve">Klára se nastěhovala do nového bytu. </w:t>
      </w:r>
    </w:p>
    <w:p w:rsidR="00C46989" w:rsidRPr="00C46989" w:rsidRDefault="00C46989" w:rsidP="000042DA">
      <w:pPr>
        <w:spacing w:line="360" w:lineRule="auto"/>
        <w:jc w:val="both"/>
        <w:rPr>
          <w:rFonts w:ascii="Arial" w:hAnsi="Arial" w:cs="Arial"/>
          <w:b/>
          <w:bCs/>
          <w:sz w:val="24"/>
          <w:szCs w:val="24"/>
        </w:rPr>
      </w:pPr>
      <w:r w:rsidRPr="00C46989">
        <w:rPr>
          <w:rFonts w:ascii="Arial" w:hAnsi="Arial" w:cs="Arial"/>
          <w:b/>
          <w:bCs/>
          <w:sz w:val="24"/>
          <w:szCs w:val="24"/>
        </w:rPr>
        <w:t xml:space="preserve">Odpovězte na otázky ano/ne: </w:t>
      </w:r>
    </w:p>
    <w:p w:rsidR="00C46989" w:rsidRPr="00C46989" w:rsidRDefault="00C46989" w:rsidP="000042DA">
      <w:pPr>
        <w:numPr>
          <w:ilvl w:val="0"/>
          <w:numId w:val="11"/>
        </w:numPr>
        <w:spacing w:line="360" w:lineRule="auto"/>
        <w:contextualSpacing/>
        <w:jc w:val="both"/>
        <w:rPr>
          <w:rFonts w:ascii="Arial" w:hAnsi="Arial" w:cs="Arial"/>
          <w:sz w:val="24"/>
          <w:szCs w:val="24"/>
        </w:rPr>
      </w:pPr>
      <w:r w:rsidRPr="00C46989">
        <w:rPr>
          <w:rFonts w:ascii="Arial" w:hAnsi="Arial" w:cs="Arial"/>
          <w:sz w:val="24"/>
          <w:szCs w:val="24"/>
          <w:u w:val="single"/>
        </w:rPr>
        <w:t>Můžeme</w:t>
      </w:r>
      <w:r w:rsidRPr="00C46989">
        <w:rPr>
          <w:rFonts w:ascii="Arial" w:hAnsi="Arial" w:cs="Arial"/>
          <w:sz w:val="24"/>
          <w:szCs w:val="24"/>
        </w:rPr>
        <w:t xml:space="preserve"> zde určit konatele/činitele děje? </w:t>
      </w:r>
    </w:p>
    <w:p w:rsidR="00C46989" w:rsidRPr="00C46989" w:rsidRDefault="00C46989" w:rsidP="000042DA">
      <w:pPr>
        <w:numPr>
          <w:ilvl w:val="1"/>
          <w:numId w:val="12"/>
        </w:numPr>
        <w:spacing w:line="360" w:lineRule="auto"/>
        <w:contextualSpacing/>
        <w:jc w:val="both"/>
        <w:rPr>
          <w:rFonts w:ascii="Arial" w:hAnsi="Arial" w:cs="Arial"/>
          <w:sz w:val="24"/>
          <w:szCs w:val="24"/>
        </w:rPr>
      </w:pPr>
      <w:r w:rsidRPr="00C46989">
        <w:rPr>
          <w:rFonts w:ascii="Arial" w:hAnsi="Arial" w:cs="Arial"/>
          <w:sz w:val="24"/>
          <w:szCs w:val="24"/>
        </w:rPr>
        <w:t xml:space="preserve">Stůl byl odsunut stranou. </w:t>
      </w:r>
      <w:r w:rsidRPr="00C46989">
        <w:rPr>
          <w:rFonts w:ascii="Arial" w:hAnsi="Arial" w:cs="Arial"/>
          <w:sz w:val="24"/>
          <w:szCs w:val="24"/>
        </w:rPr>
        <w:tab/>
        <w:t xml:space="preserve">ANO/NE </w:t>
      </w:r>
    </w:p>
    <w:p w:rsidR="00C46989" w:rsidRPr="00C46989" w:rsidRDefault="00C46989" w:rsidP="000042DA">
      <w:pPr>
        <w:numPr>
          <w:ilvl w:val="1"/>
          <w:numId w:val="12"/>
        </w:numPr>
        <w:spacing w:line="360" w:lineRule="auto"/>
        <w:contextualSpacing/>
        <w:jc w:val="both"/>
        <w:rPr>
          <w:rFonts w:ascii="Arial" w:hAnsi="Arial" w:cs="Arial"/>
          <w:sz w:val="24"/>
          <w:szCs w:val="24"/>
        </w:rPr>
      </w:pPr>
      <w:r w:rsidRPr="00C46989">
        <w:rPr>
          <w:rFonts w:ascii="Arial" w:hAnsi="Arial" w:cs="Arial"/>
          <w:sz w:val="24"/>
          <w:szCs w:val="24"/>
        </w:rPr>
        <w:t xml:space="preserve">Vydali novou knižní sérii. </w:t>
      </w:r>
      <w:r w:rsidRPr="00C46989">
        <w:rPr>
          <w:rFonts w:ascii="Arial" w:hAnsi="Arial" w:cs="Arial"/>
          <w:sz w:val="24"/>
          <w:szCs w:val="24"/>
        </w:rPr>
        <w:tab/>
        <w:t xml:space="preserve">ANO/NE </w:t>
      </w:r>
    </w:p>
    <w:p w:rsidR="00C46989" w:rsidRPr="00C46989" w:rsidRDefault="00C46989" w:rsidP="000042DA">
      <w:pPr>
        <w:numPr>
          <w:ilvl w:val="1"/>
          <w:numId w:val="12"/>
        </w:numPr>
        <w:spacing w:line="360" w:lineRule="auto"/>
        <w:contextualSpacing/>
        <w:jc w:val="both"/>
        <w:rPr>
          <w:rFonts w:ascii="Arial" w:hAnsi="Arial" w:cs="Arial"/>
          <w:sz w:val="24"/>
          <w:szCs w:val="24"/>
        </w:rPr>
      </w:pPr>
      <w:r w:rsidRPr="00C46989">
        <w:rPr>
          <w:rFonts w:ascii="Arial" w:hAnsi="Arial" w:cs="Arial"/>
          <w:sz w:val="24"/>
          <w:szCs w:val="24"/>
        </w:rPr>
        <w:t xml:space="preserve">Studenti byli pozváni na divadelní představení. </w:t>
      </w:r>
      <w:r w:rsidRPr="00C46989">
        <w:rPr>
          <w:rFonts w:ascii="Arial" w:hAnsi="Arial" w:cs="Arial"/>
          <w:sz w:val="24"/>
          <w:szCs w:val="24"/>
        </w:rPr>
        <w:tab/>
      </w:r>
      <w:r w:rsidRPr="00C46989">
        <w:rPr>
          <w:rFonts w:ascii="Arial" w:hAnsi="Arial" w:cs="Arial"/>
          <w:sz w:val="24"/>
          <w:szCs w:val="24"/>
        </w:rPr>
        <w:tab/>
        <w:t xml:space="preserve">ANO/NE </w:t>
      </w:r>
    </w:p>
    <w:p w:rsidR="00C46989" w:rsidRPr="00C46989" w:rsidRDefault="00C46989" w:rsidP="000042DA">
      <w:pPr>
        <w:numPr>
          <w:ilvl w:val="0"/>
          <w:numId w:val="12"/>
        </w:numPr>
        <w:spacing w:line="360" w:lineRule="auto"/>
        <w:contextualSpacing/>
        <w:jc w:val="both"/>
        <w:rPr>
          <w:rFonts w:ascii="Arial" w:hAnsi="Arial" w:cs="Arial"/>
          <w:sz w:val="24"/>
          <w:szCs w:val="24"/>
        </w:rPr>
      </w:pPr>
      <w:r w:rsidRPr="00C46989">
        <w:rPr>
          <w:rFonts w:ascii="Arial" w:hAnsi="Arial" w:cs="Arial"/>
          <w:sz w:val="24"/>
          <w:szCs w:val="24"/>
        </w:rPr>
        <w:t xml:space="preserve">Nachází se v následujících příkladech </w:t>
      </w:r>
      <w:r w:rsidRPr="00C46989">
        <w:rPr>
          <w:rFonts w:ascii="Arial" w:hAnsi="Arial" w:cs="Arial"/>
          <w:b/>
          <w:bCs/>
          <w:sz w:val="24"/>
          <w:szCs w:val="24"/>
        </w:rPr>
        <w:t>příčestí trpné</w:t>
      </w:r>
      <w:r w:rsidRPr="00C46989">
        <w:rPr>
          <w:rFonts w:ascii="Arial" w:hAnsi="Arial" w:cs="Arial"/>
          <w:sz w:val="24"/>
          <w:szCs w:val="24"/>
        </w:rPr>
        <w:t xml:space="preserve">? </w:t>
      </w:r>
    </w:p>
    <w:p w:rsidR="00C46989" w:rsidRPr="00C46989" w:rsidRDefault="00C46989" w:rsidP="000042DA">
      <w:pPr>
        <w:numPr>
          <w:ilvl w:val="1"/>
          <w:numId w:val="12"/>
        </w:numPr>
        <w:spacing w:line="360" w:lineRule="auto"/>
        <w:contextualSpacing/>
        <w:jc w:val="both"/>
        <w:rPr>
          <w:rFonts w:ascii="Arial" w:hAnsi="Arial" w:cs="Arial"/>
          <w:sz w:val="24"/>
          <w:szCs w:val="24"/>
        </w:rPr>
      </w:pPr>
      <w:r w:rsidRPr="00C46989">
        <w:rPr>
          <w:rFonts w:ascii="Arial" w:hAnsi="Arial" w:cs="Arial"/>
          <w:sz w:val="24"/>
          <w:szCs w:val="24"/>
        </w:rPr>
        <w:t xml:space="preserve">Chodkyně byla svržena autem. </w:t>
      </w:r>
      <w:r w:rsidRPr="00C46989">
        <w:rPr>
          <w:rFonts w:ascii="Arial" w:hAnsi="Arial" w:cs="Arial"/>
          <w:sz w:val="24"/>
          <w:szCs w:val="24"/>
        </w:rPr>
        <w:tab/>
        <w:t xml:space="preserve">ANO/NE </w:t>
      </w:r>
    </w:p>
    <w:p w:rsidR="00C46989" w:rsidRPr="00C46989" w:rsidRDefault="00C46989" w:rsidP="000042DA">
      <w:pPr>
        <w:numPr>
          <w:ilvl w:val="1"/>
          <w:numId w:val="12"/>
        </w:numPr>
        <w:spacing w:line="360" w:lineRule="auto"/>
        <w:contextualSpacing/>
        <w:jc w:val="both"/>
        <w:rPr>
          <w:rFonts w:ascii="Arial" w:hAnsi="Arial" w:cs="Arial"/>
          <w:sz w:val="24"/>
          <w:szCs w:val="24"/>
        </w:rPr>
      </w:pPr>
      <w:r w:rsidRPr="00C46989">
        <w:rPr>
          <w:rFonts w:ascii="Arial" w:hAnsi="Arial" w:cs="Arial"/>
          <w:sz w:val="24"/>
          <w:szCs w:val="24"/>
        </w:rPr>
        <w:t>Přišel jsem.</w:t>
      </w:r>
      <w:r w:rsidRPr="00C46989">
        <w:rPr>
          <w:rFonts w:ascii="Arial" w:hAnsi="Arial" w:cs="Arial"/>
          <w:sz w:val="24"/>
          <w:szCs w:val="24"/>
        </w:rPr>
        <w:tab/>
        <w:t xml:space="preserve">ANO/NE </w:t>
      </w:r>
    </w:p>
    <w:p w:rsidR="00C46989" w:rsidRPr="00C46989" w:rsidRDefault="00C46989" w:rsidP="000042DA">
      <w:pPr>
        <w:numPr>
          <w:ilvl w:val="1"/>
          <w:numId w:val="12"/>
        </w:numPr>
        <w:spacing w:line="360" w:lineRule="auto"/>
        <w:contextualSpacing/>
        <w:jc w:val="both"/>
        <w:rPr>
          <w:rFonts w:ascii="Arial" w:hAnsi="Arial" w:cs="Arial"/>
          <w:sz w:val="24"/>
          <w:szCs w:val="24"/>
        </w:rPr>
      </w:pPr>
      <w:r w:rsidRPr="00C46989">
        <w:rPr>
          <w:rFonts w:ascii="Arial" w:hAnsi="Arial" w:cs="Arial"/>
          <w:sz w:val="24"/>
          <w:szCs w:val="24"/>
        </w:rPr>
        <w:t xml:space="preserve">Obchody byly uzavřeny. </w:t>
      </w:r>
      <w:r w:rsidRPr="00C46989">
        <w:rPr>
          <w:rFonts w:ascii="Arial" w:hAnsi="Arial" w:cs="Arial"/>
          <w:sz w:val="24"/>
          <w:szCs w:val="24"/>
        </w:rPr>
        <w:tab/>
        <w:t xml:space="preserve">ANO/NE </w:t>
      </w:r>
    </w:p>
    <w:p w:rsidR="00C46989" w:rsidRPr="00C46989" w:rsidRDefault="00C46989" w:rsidP="000042DA">
      <w:pPr>
        <w:numPr>
          <w:ilvl w:val="0"/>
          <w:numId w:val="12"/>
        </w:numPr>
        <w:spacing w:line="360" w:lineRule="auto"/>
        <w:contextualSpacing/>
        <w:jc w:val="both"/>
        <w:rPr>
          <w:rFonts w:ascii="Arial" w:hAnsi="Arial" w:cs="Arial"/>
          <w:sz w:val="24"/>
          <w:szCs w:val="24"/>
        </w:rPr>
      </w:pPr>
      <w:r w:rsidRPr="00C46989">
        <w:rPr>
          <w:rFonts w:ascii="Arial" w:hAnsi="Arial" w:cs="Arial"/>
          <w:sz w:val="24"/>
          <w:szCs w:val="24"/>
          <w:u w:val="single"/>
        </w:rPr>
        <w:t>Můžeme</w:t>
      </w:r>
      <w:r w:rsidRPr="00C46989">
        <w:rPr>
          <w:rFonts w:ascii="Arial" w:hAnsi="Arial" w:cs="Arial"/>
          <w:sz w:val="24"/>
          <w:szCs w:val="24"/>
        </w:rPr>
        <w:t xml:space="preserve"> v následujících příkladech najít rod trpný? </w:t>
      </w:r>
    </w:p>
    <w:p w:rsidR="00C46989" w:rsidRPr="00C46989" w:rsidRDefault="00C46989" w:rsidP="000042DA">
      <w:pPr>
        <w:numPr>
          <w:ilvl w:val="1"/>
          <w:numId w:val="12"/>
        </w:numPr>
        <w:spacing w:line="360" w:lineRule="auto"/>
        <w:contextualSpacing/>
        <w:jc w:val="both"/>
        <w:rPr>
          <w:rFonts w:ascii="Arial" w:hAnsi="Arial" w:cs="Arial"/>
          <w:sz w:val="24"/>
          <w:szCs w:val="24"/>
        </w:rPr>
      </w:pPr>
      <w:r w:rsidRPr="00C46989">
        <w:rPr>
          <w:rFonts w:ascii="Arial" w:hAnsi="Arial" w:cs="Arial"/>
          <w:sz w:val="24"/>
          <w:szCs w:val="24"/>
        </w:rPr>
        <w:t xml:space="preserve">Vaří se voda na čaj. </w:t>
      </w:r>
      <w:r w:rsidRPr="00C46989">
        <w:rPr>
          <w:rFonts w:ascii="Arial" w:hAnsi="Arial" w:cs="Arial"/>
          <w:sz w:val="24"/>
          <w:szCs w:val="24"/>
        </w:rPr>
        <w:tab/>
        <w:t xml:space="preserve">ANO/NE </w:t>
      </w:r>
    </w:p>
    <w:p w:rsidR="00C46989" w:rsidRPr="00C46989" w:rsidRDefault="00C46989" w:rsidP="000042DA">
      <w:pPr>
        <w:numPr>
          <w:ilvl w:val="1"/>
          <w:numId w:val="12"/>
        </w:numPr>
        <w:spacing w:line="360" w:lineRule="auto"/>
        <w:contextualSpacing/>
        <w:jc w:val="both"/>
        <w:rPr>
          <w:rFonts w:ascii="Arial" w:hAnsi="Arial" w:cs="Arial"/>
          <w:sz w:val="24"/>
          <w:szCs w:val="24"/>
        </w:rPr>
      </w:pPr>
      <w:r w:rsidRPr="00C46989">
        <w:rPr>
          <w:rFonts w:ascii="Arial" w:hAnsi="Arial" w:cs="Arial"/>
          <w:sz w:val="24"/>
          <w:szCs w:val="24"/>
        </w:rPr>
        <w:t xml:space="preserve">Vařím se vám v nové kuchyni dobře? </w:t>
      </w:r>
      <w:r w:rsidRPr="00C46989">
        <w:rPr>
          <w:rFonts w:ascii="Arial" w:hAnsi="Arial" w:cs="Arial"/>
          <w:sz w:val="24"/>
          <w:szCs w:val="24"/>
        </w:rPr>
        <w:tab/>
        <w:t xml:space="preserve">ANO/NE </w:t>
      </w:r>
    </w:p>
    <w:p w:rsidR="00C46989" w:rsidRPr="00C46989" w:rsidRDefault="00C46989" w:rsidP="000042DA">
      <w:pPr>
        <w:numPr>
          <w:ilvl w:val="1"/>
          <w:numId w:val="12"/>
        </w:numPr>
        <w:spacing w:line="360" w:lineRule="auto"/>
        <w:contextualSpacing/>
        <w:jc w:val="both"/>
        <w:rPr>
          <w:rFonts w:ascii="Arial" w:hAnsi="Arial" w:cs="Arial"/>
          <w:sz w:val="24"/>
          <w:szCs w:val="24"/>
        </w:rPr>
      </w:pPr>
      <w:r w:rsidRPr="00C46989">
        <w:rPr>
          <w:rFonts w:ascii="Arial" w:hAnsi="Arial" w:cs="Arial"/>
          <w:sz w:val="24"/>
          <w:szCs w:val="24"/>
        </w:rPr>
        <w:t xml:space="preserve">V této restauraci se vaří dobře. </w:t>
      </w:r>
      <w:r w:rsidRPr="00C46989">
        <w:rPr>
          <w:rFonts w:ascii="Arial" w:hAnsi="Arial" w:cs="Arial"/>
          <w:sz w:val="24"/>
          <w:szCs w:val="24"/>
        </w:rPr>
        <w:tab/>
      </w:r>
      <w:r w:rsidRPr="00C46989">
        <w:rPr>
          <w:rFonts w:ascii="Arial" w:hAnsi="Arial" w:cs="Arial"/>
          <w:sz w:val="24"/>
          <w:szCs w:val="24"/>
        </w:rPr>
        <w:tab/>
        <w:t xml:space="preserve">ANO/NE </w:t>
      </w:r>
    </w:p>
    <w:p w:rsidR="00C46989" w:rsidRPr="00C46989" w:rsidRDefault="00C46989" w:rsidP="000042DA">
      <w:pPr>
        <w:spacing w:line="360" w:lineRule="auto"/>
        <w:jc w:val="both"/>
        <w:rPr>
          <w:rFonts w:ascii="Arial" w:hAnsi="Arial" w:cs="Arial"/>
          <w:b/>
          <w:bCs/>
          <w:sz w:val="24"/>
          <w:szCs w:val="24"/>
        </w:rPr>
      </w:pPr>
      <w:r w:rsidRPr="00C46989">
        <w:rPr>
          <w:rFonts w:ascii="Arial" w:hAnsi="Arial" w:cs="Arial"/>
          <w:b/>
          <w:bCs/>
          <w:sz w:val="24"/>
          <w:szCs w:val="24"/>
        </w:rPr>
        <w:t xml:space="preserve">Vyberte, kde je vhodněji a srozumitelněji zvolený slovesný tvar: </w:t>
      </w:r>
    </w:p>
    <w:p w:rsidR="00C46989" w:rsidRPr="00C46989" w:rsidRDefault="00C46989" w:rsidP="000042DA">
      <w:pPr>
        <w:numPr>
          <w:ilvl w:val="0"/>
          <w:numId w:val="10"/>
        </w:numPr>
        <w:spacing w:line="360" w:lineRule="auto"/>
        <w:contextualSpacing/>
        <w:jc w:val="both"/>
        <w:rPr>
          <w:rFonts w:ascii="Arial" w:hAnsi="Arial" w:cs="Arial"/>
          <w:sz w:val="24"/>
          <w:szCs w:val="24"/>
        </w:rPr>
      </w:pPr>
      <w:r w:rsidRPr="00C46989">
        <w:rPr>
          <w:rFonts w:ascii="Arial" w:hAnsi="Arial" w:cs="Arial"/>
          <w:sz w:val="24"/>
          <w:szCs w:val="24"/>
        </w:rPr>
        <w:t xml:space="preserve">příklad dvě: </w:t>
      </w:r>
    </w:p>
    <w:p w:rsidR="00C46989" w:rsidRPr="00C46989" w:rsidRDefault="00C46989" w:rsidP="000042DA">
      <w:pPr>
        <w:numPr>
          <w:ilvl w:val="1"/>
          <w:numId w:val="10"/>
        </w:numPr>
        <w:spacing w:line="360" w:lineRule="auto"/>
        <w:contextualSpacing/>
        <w:jc w:val="both"/>
        <w:rPr>
          <w:rFonts w:ascii="Arial" w:hAnsi="Arial" w:cs="Arial"/>
          <w:sz w:val="24"/>
          <w:szCs w:val="24"/>
        </w:rPr>
      </w:pPr>
      <w:r w:rsidRPr="00C46989">
        <w:rPr>
          <w:rFonts w:ascii="Arial" w:hAnsi="Arial" w:cs="Arial"/>
          <w:sz w:val="24"/>
          <w:szCs w:val="24"/>
        </w:rPr>
        <w:t xml:space="preserve">Řeky jsou znečišťovány průmyslovými závody. </w:t>
      </w:r>
    </w:p>
    <w:p w:rsidR="00C46989" w:rsidRPr="00C46989" w:rsidRDefault="00C46989" w:rsidP="000042DA">
      <w:pPr>
        <w:numPr>
          <w:ilvl w:val="1"/>
          <w:numId w:val="10"/>
        </w:numPr>
        <w:spacing w:line="360" w:lineRule="auto"/>
        <w:contextualSpacing/>
        <w:jc w:val="both"/>
        <w:rPr>
          <w:rFonts w:ascii="Arial" w:hAnsi="Arial" w:cs="Arial"/>
          <w:sz w:val="24"/>
          <w:szCs w:val="24"/>
        </w:rPr>
      </w:pPr>
      <w:r w:rsidRPr="00C46989">
        <w:rPr>
          <w:rFonts w:ascii="Arial" w:hAnsi="Arial" w:cs="Arial"/>
          <w:sz w:val="24"/>
          <w:szCs w:val="24"/>
        </w:rPr>
        <w:t xml:space="preserve">Řeky znečišťují průmyslové závody. </w:t>
      </w:r>
    </w:p>
    <w:p w:rsidR="00C46989" w:rsidRPr="00C46989" w:rsidRDefault="00C46989" w:rsidP="000042DA">
      <w:pPr>
        <w:numPr>
          <w:ilvl w:val="0"/>
          <w:numId w:val="10"/>
        </w:numPr>
        <w:spacing w:line="360" w:lineRule="auto"/>
        <w:contextualSpacing/>
        <w:jc w:val="both"/>
        <w:rPr>
          <w:rFonts w:ascii="Arial" w:hAnsi="Arial" w:cs="Arial"/>
          <w:sz w:val="24"/>
          <w:szCs w:val="24"/>
        </w:rPr>
      </w:pPr>
      <w:r w:rsidRPr="00C46989">
        <w:rPr>
          <w:rFonts w:ascii="Arial" w:hAnsi="Arial" w:cs="Arial"/>
          <w:sz w:val="24"/>
          <w:szCs w:val="24"/>
        </w:rPr>
        <w:t xml:space="preserve">příklad tři: </w:t>
      </w:r>
    </w:p>
    <w:p w:rsidR="00C46989" w:rsidRPr="00C46989" w:rsidRDefault="00C46989" w:rsidP="000042DA">
      <w:pPr>
        <w:numPr>
          <w:ilvl w:val="1"/>
          <w:numId w:val="10"/>
        </w:numPr>
        <w:spacing w:line="360" w:lineRule="auto"/>
        <w:contextualSpacing/>
        <w:jc w:val="both"/>
        <w:rPr>
          <w:rFonts w:ascii="Arial" w:hAnsi="Arial" w:cs="Arial"/>
          <w:sz w:val="24"/>
          <w:szCs w:val="24"/>
        </w:rPr>
      </w:pPr>
      <w:r w:rsidRPr="00C46989">
        <w:rPr>
          <w:rFonts w:ascii="Arial" w:hAnsi="Arial" w:cs="Arial"/>
          <w:sz w:val="24"/>
          <w:szCs w:val="24"/>
        </w:rPr>
        <w:t xml:space="preserve">Spisovatel se zve na každou recepci. </w:t>
      </w:r>
    </w:p>
    <w:p w:rsidR="00C46989" w:rsidRPr="00C46989" w:rsidRDefault="00C46989" w:rsidP="000042DA">
      <w:pPr>
        <w:numPr>
          <w:ilvl w:val="1"/>
          <w:numId w:val="10"/>
        </w:numPr>
        <w:spacing w:line="360" w:lineRule="auto"/>
        <w:contextualSpacing/>
        <w:jc w:val="both"/>
        <w:rPr>
          <w:rFonts w:ascii="Arial" w:hAnsi="Arial" w:cs="Arial"/>
          <w:sz w:val="24"/>
          <w:szCs w:val="24"/>
        </w:rPr>
      </w:pPr>
      <w:r w:rsidRPr="00C46989">
        <w:rPr>
          <w:rFonts w:ascii="Arial" w:hAnsi="Arial" w:cs="Arial"/>
          <w:sz w:val="24"/>
          <w:szCs w:val="24"/>
        </w:rPr>
        <w:t xml:space="preserve">Spisovatele zvou na každou recepci. </w:t>
      </w:r>
    </w:p>
    <w:p w:rsidR="00C46989" w:rsidRPr="00C46989" w:rsidRDefault="00C46989" w:rsidP="000042DA">
      <w:pPr>
        <w:spacing w:line="360" w:lineRule="auto"/>
        <w:jc w:val="both"/>
        <w:rPr>
          <w:rFonts w:ascii="Arial" w:hAnsi="Arial" w:cs="Arial"/>
          <w:b/>
          <w:bCs/>
          <w:sz w:val="24"/>
          <w:szCs w:val="24"/>
        </w:rPr>
      </w:pPr>
      <w:r w:rsidRPr="00C46989">
        <w:rPr>
          <w:rFonts w:ascii="Arial" w:hAnsi="Arial" w:cs="Arial"/>
          <w:b/>
          <w:bCs/>
          <w:sz w:val="24"/>
          <w:szCs w:val="24"/>
        </w:rPr>
        <w:t xml:space="preserve">Převeďte slovesné tvary z rodu činného do rodu trpného: </w:t>
      </w:r>
    </w:p>
    <w:p w:rsidR="00C46989" w:rsidRPr="00C46989" w:rsidRDefault="00C46989" w:rsidP="000042DA">
      <w:pPr>
        <w:numPr>
          <w:ilvl w:val="0"/>
          <w:numId w:val="9"/>
        </w:numPr>
        <w:spacing w:line="360" w:lineRule="auto"/>
        <w:contextualSpacing/>
        <w:jc w:val="both"/>
        <w:rPr>
          <w:rFonts w:ascii="Arial" w:hAnsi="Arial" w:cs="Arial"/>
          <w:sz w:val="24"/>
          <w:szCs w:val="24"/>
        </w:rPr>
      </w:pPr>
      <w:r w:rsidRPr="00C46989">
        <w:rPr>
          <w:rFonts w:ascii="Arial" w:hAnsi="Arial" w:cs="Arial"/>
          <w:sz w:val="24"/>
          <w:szCs w:val="24"/>
        </w:rPr>
        <w:t xml:space="preserve">Voliči jednomyslně zvolili prezidenta. </w:t>
      </w:r>
    </w:p>
    <w:p w:rsidR="00C46989" w:rsidRPr="00C46989" w:rsidRDefault="00C46989" w:rsidP="000042DA">
      <w:pPr>
        <w:spacing w:line="360" w:lineRule="auto"/>
        <w:ind w:left="720"/>
        <w:contextualSpacing/>
        <w:jc w:val="both"/>
        <w:rPr>
          <w:rFonts w:ascii="Arial" w:hAnsi="Arial" w:cs="Arial"/>
          <w:sz w:val="24"/>
          <w:szCs w:val="24"/>
        </w:rPr>
      </w:pPr>
    </w:p>
    <w:p w:rsidR="00C46989" w:rsidRPr="00C46989" w:rsidRDefault="00C46989" w:rsidP="000042DA">
      <w:pPr>
        <w:numPr>
          <w:ilvl w:val="0"/>
          <w:numId w:val="9"/>
        </w:numPr>
        <w:spacing w:line="360" w:lineRule="auto"/>
        <w:contextualSpacing/>
        <w:jc w:val="both"/>
        <w:rPr>
          <w:rFonts w:ascii="Arial" w:hAnsi="Arial" w:cs="Arial"/>
          <w:sz w:val="24"/>
          <w:szCs w:val="24"/>
        </w:rPr>
      </w:pPr>
      <w:r w:rsidRPr="00C46989">
        <w:rPr>
          <w:rFonts w:ascii="Arial" w:hAnsi="Arial" w:cs="Arial"/>
          <w:sz w:val="24"/>
          <w:szCs w:val="24"/>
        </w:rPr>
        <w:t xml:space="preserve">Na poradě hovořili o nových pracovních uniformách. </w:t>
      </w:r>
    </w:p>
    <w:p w:rsidR="00C46989" w:rsidRPr="00C46989" w:rsidRDefault="00C46989" w:rsidP="000042DA">
      <w:pPr>
        <w:spacing w:line="360" w:lineRule="auto"/>
        <w:ind w:left="720"/>
        <w:contextualSpacing/>
        <w:jc w:val="both"/>
        <w:rPr>
          <w:rFonts w:ascii="Arial" w:hAnsi="Arial" w:cs="Arial"/>
          <w:sz w:val="24"/>
          <w:szCs w:val="24"/>
        </w:rPr>
      </w:pPr>
    </w:p>
    <w:p w:rsidR="00C46989" w:rsidRPr="00C46989" w:rsidRDefault="00C46989" w:rsidP="000042DA">
      <w:pPr>
        <w:numPr>
          <w:ilvl w:val="0"/>
          <w:numId w:val="9"/>
        </w:numPr>
        <w:spacing w:line="360" w:lineRule="auto"/>
        <w:contextualSpacing/>
        <w:jc w:val="both"/>
        <w:rPr>
          <w:rFonts w:ascii="Arial" w:hAnsi="Arial" w:cs="Arial"/>
          <w:sz w:val="24"/>
          <w:szCs w:val="24"/>
        </w:rPr>
      </w:pPr>
      <w:r w:rsidRPr="00C46989">
        <w:rPr>
          <w:rFonts w:ascii="Arial" w:hAnsi="Arial" w:cs="Arial"/>
          <w:sz w:val="24"/>
          <w:szCs w:val="24"/>
        </w:rPr>
        <w:t xml:space="preserve">Psali o tom v novinách. </w:t>
      </w:r>
    </w:p>
    <w:p w:rsidR="00C46989" w:rsidRPr="00C46989" w:rsidRDefault="00C46989" w:rsidP="000042DA">
      <w:pPr>
        <w:spacing w:line="360" w:lineRule="auto"/>
        <w:ind w:left="720"/>
        <w:contextualSpacing/>
        <w:jc w:val="both"/>
        <w:rPr>
          <w:rFonts w:ascii="Arial" w:hAnsi="Arial" w:cs="Arial"/>
          <w:sz w:val="24"/>
          <w:szCs w:val="24"/>
        </w:rPr>
      </w:pPr>
    </w:p>
    <w:p w:rsidR="00C46989" w:rsidRPr="00C46989" w:rsidRDefault="00C46989" w:rsidP="000042DA">
      <w:pPr>
        <w:numPr>
          <w:ilvl w:val="0"/>
          <w:numId w:val="9"/>
        </w:numPr>
        <w:spacing w:line="360" w:lineRule="auto"/>
        <w:contextualSpacing/>
        <w:jc w:val="both"/>
        <w:rPr>
          <w:rFonts w:ascii="Arial" w:hAnsi="Arial" w:cs="Arial"/>
          <w:sz w:val="24"/>
          <w:szCs w:val="24"/>
        </w:rPr>
      </w:pPr>
      <w:r w:rsidRPr="00C46989">
        <w:rPr>
          <w:rFonts w:ascii="Arial" w:hAnsi="Arial" w:cs="Arial"/>
          <w:sz w:val="24"/>
          <w:szCs w:val="24"/>
        </w:rPr>
        <w:t xml:space="preserve">Vyrábějí zde šperky ze zlata.  </w:t>
      </w:r>
    </w:p>
    <w:p w:rsidR="00C46989" w:rsidRPr="00C46989" w:rsidRDefault="00C46989" w:rsidP="00AF0C83">
      <w:pPr>
        <w:spacing w:line="360" w:lineRule="auto"/>
        <w:rPr>
          <w:rFonts w:ascii="Arial" w:hAnsi="Arial" w:cs="Arial"/>
          <w:b/>
          <w:bCs/>
          <w:sz w:val="24"/>
          <w:szCs w:val="24"/>
        </w:rPr>
      </w:pPr>
      <w:bookmarkStart w:id="44" w:name="_GoBack"/>
      <w:bookmarkEnd w:id="44"/>
    </w:p>
    <w:sectPr w:rsidR="00C46989" w:rsidRPr="00C46989" w:rsidSect="00AF6AE0">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7A" w:rsidRDefault="00DC077A" w:rsidP="00515FDF">
      <w:pPr>
        <w:spacing w:after="0" w:line="240" w:lineRule="auto"/>
      </w:pPr>
      <w:r>
        <w:separator/>
      </w:r>
    </w:p>
  </w:endnote>
  <w:endnote w:type="continuationSeparator" w:id="0">
    <w:p w:rsidR="00DC077A" w:rsidRDefault="00DC077A" w:rsidP="0051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E1" w:rsidRDefault="001270E1">
    <w:pPr>
      <w:pStyle w:val="Zpat"/>
      <w:jc w:val="center"/>
    </w:pPr>
  </w:p>
  <w:p w:rsidR="001270E1" w:rsidRDefault="001270E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E1" w:rsidRDefault="001270E1">
    <w:pPr>
      <w:pStyle w:val="Zpat"/>
      <w:jc w:val="center"/>
    </w:pPr>
  </w:p>
  <w:p w:rsidR="001270E1" w:rsidRDefault="001270E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976648"/>
      <w:docPartObj>
        <w:docPartGallery w:val="Page Numbers (Bottom of Page)"/>
        <w:docPartUnique/>
      </w:docPartObj>
    </w:sdtPr>
    <w:sdtContent>
      <w:p w:rsidR="001270E1" w:rsidRDefault="001270E1">
        <w:pPr>
          <w:pStyle w:val="Zpat"/>
          <w:jc w:val="center"/>
        </w:pPr>
        <w:r>
          <w:fldChar w:fldCharType="begin"/>
        </w:r>
        <w:r>
          <w:instrText>PAGE   \* MERGEFORMAT</w:instrText>
        </w:r>
        <w:r>
          <w:fldChar w:fldCharType="separate"/>
        </w:r>
        <w:r w:rsidR="00C764BE">
          <w:rPr>
            <w:noProof/>
          </w:rPr>
          <w:t>54</w:t>
        </w:r>
        <w:r>
          <w:fldChar w:fldCharType="end"/>
        </w:r>
      </w:p>
    </w:sdtContent>
  </w:sdt>
  <w:p w:rsidR="001270E1" w:rsidRDefault="001270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7A" w:rsidRDefault="00DC077A" w:rsidP="00515FDF">
      <w:pPr>
        <w:spacing w:after="0" w:line="240" w:lineRule="auto"/>
      </w:pPr>
      <w:r>
        <w:separator/>
      </w:r>
    </w:p>
  </w:footnote>
  <w:footnote w:type="continuationSeparator" w:id="0">
    <w:p w:rsidR="00DC077A" w:rsidRDefault="00DC077A" w:rsidP="00515FDF">
      <w:pPr>
        <w:spacing w:after="0" w:line="240" w:lineRule="auto"/>
      </w:pPr>
      <w:r>
        <w:continuationSeparator/>
      </w:r>
    </w:p>
  </w:footnote>
  <w:footnote w:id="1">
    <w:p w:rsidR="000D2D89" w:rsidRDefault="000D2D89" w:rsidP="00515FDF">
      <w:pPr>
        <w:pStyle w:val="Textpoznpodarou"/>
        <w:jc w:val="both"/>
      </w:pPr>
      <w:r>
        <w:rPr>
          <w:rStyle w:val="Znakapoznpodarou"/>
        </w:rPr>
        <w:footnoteRef/>
      </w:r>
      <w:r>
        <w:t xml:space="preserve"> </w:t>
      </w:r>
      <w:bookmarkStart w:id="2" w:name="_Hlk891630"/>
      <w:r w:rsidRPr="009A4A92">
        <w:t>KARLÍK, Petr, Marek NEKULA a Jana PLESKALOVÁ, ed. </w:t>
      </w:r>
      <w:r w:rsidRPr="009A4A92">
        <w:rPr>
          <w:i/>
          <w:iCs/>
        </w:rPr>
        <w:t>Encyklopedický slovník češtiny</w:t>
      </w:r>
      <w:r w:rsidRPr="009A4A92">
        <w:t>. Praha: Nakladatelství Lidové noviny, 2002, s. 378. ISBN 807106484X.</w:t>
      </w:r>
      <w:bookmarkEnd w:id="2"/>
    </w:p>
  </w:footnote>
  <w:footnote w:id="2">
    <w:p w:rsidR="000D2D89" w:rsidRDefault="000D2D89" w:rsidP="00515FDF">
      <w:pPr>
        <w:pStyle w:val="Textpoznpodarou"/>
        <w:jc w:val="both"/>
      </w:pPr>
      <w:r>
        <w:rPr>
          <w:rStyle w:val="Znakapoznpodarou"/>
        </w:rPr>
        <w:footnoteRef/>
      </w:r>
      <w:r>
        <w:t xml:space="preserve"> Tamtéž, s. 112. </w:t>
      </w:r>
    </w:p>
  </w:footnote>
  <w:footnote w:id="3">
    <w:p w:rsidR="000D2D89" w:rsidRDefault="000D2D89" w:rsidP="00515FDF">
      <w:pPr>
        <w:pStyle w:val="Textpoznpodarou"/>
        <w:jc w:val="both"/>
      </w:pPr>
      <w:r>
        <w:rPr>
          <w:rStyle w:val="Znakapoznpodarou"/>
        </w:rPr>
        <w:footnoteRef/>
      </w:r>
      <w:r>
        <w:t xml:space="preserve"> Tamtéž, s. 378. </w:t>
      </w:r>
    </w:p>
  </w:footnote>
  <w:footnote w:id="4">
    <w:p w:rsidR="000D2D89" w:rsidRDefault="000D2D89" w:rsidP="00515FDF">
      <w:pPr>
        <w:pStyle w:val="Textpoznpodarou"/>
        <w:jc w:val="both"/>
      </w:pPr>
      <w:r>
        <w:rPr>
          <w:rStyle w:val="Znakapoznpodarou"/>
        </w:rPr>
        <w:footnoteRef/>
      </w:r>
      <w:r>
        <w:t xml:space="preserve"> Tamtéž, s. 378. </w:t>
      </w:r>
    </w:p>
  </w:footnote>
  <w:footnote w:id="5">
    <w:p w:rsidR="000D2D89" w:rsidRDefault="000D2D89" w:rsidP="00515FDF">
      <w:pPr>
        <w:pStyle w:val="Textpoznpodarou"/>
        <w:jc w:val="both"/>
      </w:pPr>
      <w:r>
        <w:rPr>
          <w:rStyle w:val="Znakapoznpodarou"/>
        </w:rPr>
        <w:footnoteRef/>
      </w:r>
      <w:r>
        <w:t xml:space="preserve"> Tamtéž, str. 378. </w:t>
      </w:r>
    </w:p>
  </w:footnote>
  <w:footnote w:id="6">
    <w:p w:rsidR="000D2D89" w:rsidRDefault="000D2D89" w:rsidP="00515FDF">
      <w:pPr>
        <w:pStyle w:val="Textpoznpodarou"/>
        <w:jc w:val="both"/>
      </w:pPr>
      <w:r>
        <w:rPr>
          <w:rStyle w:val="Znakapoznpodarou"/>
        </w:rPr>
        <w:footnoteRef/>
      </w:r>
      <w:r>
        <w:t xml:space="preserve"> Tamtéž, str. 379.</w:t>
      </w:r>
    </w:p>
  </w:footnote>
  <w:footnote w:id="7">
    <w:p w:rsidR="000D2D89" w:rsidRDefault="000D2D89" w:rsidP="00515FDF">
      <w:pPr>
        <w:pStyle w:val="Textpoznpodarou"/>
        <w:jc w:val="both"/>
      </w:pPr>
      <w:r>
        <w:rPr>
          <w:rStyle w:val="Znakapoznpodarou"/>
        </w:rPr>
        <w:footnoteRef/>
      </w:r>
      <w:r>
        <w:t xml:space="preserve"> Tamtéž, str. 379. </w:t>
      </w:r>
    </w:p>
  </w:footnote>
  <w:footnote w:id="8">
    <w:p w:rsidR="000D2D89" w:rsidRDefault="000D2D89" w:rsidP="00515FDF">
      <w:pPr>
        <w:pStyle w:val="Textpoznpodarou"/>
        <w:jc w:val="both"/>
      </w:pPr>
      <w:r>
        <w:rPr>
          <w:rStyle w:val="Znakapoznpodarou"/>
        </w:rPr>
        <w:footnoteRef/>
      </w:r>
      <w:r>
        <w:t xml:space="preserve"> </w:t>
      </w:r>
      <w:r w:rsidRPr="00AC550D">
        <w:t>Grepl, M. &amp; P. Karlík. </w:t>
      </w:r>
      <w:r w:rsidRPr="00AC550D">
        <w:rPr>
          <w:i/>
          <w:iCs/>
        </w:rPr>
        <w:t>Gramatické prostředky hierarchizace sémantické struktury věty</w:t>
      </w:r>
      <w:r>
        <w:t>. Brno: Univerzita J.E. Purkyně,</w:t>
      </w:r>
      <w:r w:rsidRPr="00AC550D">
        <w:t xml:space="preserve"> 1983</w:t>
      </w:r>
      <w:r>
        <w:t>, s. 37</w:t>
      </w:r>
      <w:r w:rsidRPr="00AC550D">
        <w:t>.</w:t>
      </w:r>
    </w:p>
  </w:footnote>
  <w:footnote w:id="9">
    <w:p w:rsidR="000D2D89" w:rsidRDefault="000D2D89" w:rsidP="00515FDF">
      <w:pPr>
        <w:pStyle w:val="Textpoznpodarou"/>
        <w:jc w:val="both"/>
      </w:pPr>
      <w:r>
        <w:rPr>
          <w:rStyle w:val="Znakapoznpodarou"/>
        </w:rPr>
        <w:footnoteRef/>
      </w:r>
      <w:r>
        <w:t xml:space="preserve"> </w:t>
      </w:r>
      <w:r w:rsidRPr="009A4A92">
        <w:t>KARLÍK, Petr, Marek NEKULA a Jana PLESKALOVÁ, ed. </w:t>
      </w:r>
      <w:r w:rsidRPr="009A4A92">
        <w:rPr>
          <w:i/>
          <w:iCs/>
        </w:rPr>
        <w:t>Encyklopedický slovník češtiny</w:t>
      </w:r>
      <w:r w:rsidRPr="009A4A92">
        <w:t xml:space="preserve">. Praha: Nakladatelství Lidové noviny, 2002, str. </w:t>
      </w:r>
      <w:r>
        <w:t>379</w:t>
      </w:r>
      <w:r w:rsidRPr="009A4A92">
        <w:t>. ISBN 807106484X.</w:t>
      </w:r>
    </w:p>
  </w:footnote>
  <w:footnote w:id="10">
    <w:p w:rsidR="000D2D89" w:rsidRDefault="000D2D89" w:rsidP="00515FDF">
      <w:pPr>
        <w:pStyle w:val="Textpoznpodarou"/>
        <w:jc w:val="both"/>
      </w:pPr>
      <w:r>
        <w:rPr>
          <w:rStyle w:val="Znakapoznpodarou"/>
        </w:rPr>
        <w:footnoteRef/>
      </w:r>
      <w:r>
        <w:t xml:space="preserve"> Tamtéž, str. 379. </w:t>
      </w:r>
    </w:p>
  </w:footnote>
  <w:footnote w:id="11">
    <w:p w:rsidR="000D2D89" w:rsidRDefault="000D2D89" w:rsidP="00515FDF">
      <w:pPr>
        <w:pStyle w:val="Textpoznpodarou"/>
        <w:jc w:val="both"/>
      </w:pPr>
      <w:bookmarkStart w:id="4" w:name="_Hlk37778532"/>
      <w:r>
        <w:rPr>
          <w:rStyle w:val="Znakapoznpodarou"/>
        </w:rPr>
        <w:footnoteRef/>
      </w:r>
      <w:r>
        <w:t xml:space="preserve"> </w:t>
      </w:r>
      <w:r w:rsidRPr="00170D2C">
        <w:t xml:space="preserve">PETR, Jan, VESELKOVÁ, Jarmila, KOMÁREK, Miroslav, KOŘENSKÝ, Jan. </w:t>
      </w:r>
      <w:r w:rsidRPr="00170D2C">
        <w:rPr>
          <w:i/>
        </w:rPr>
        <w:t>Mluvnice češtiny</w:t>
      </w:r>
      <w:r w:rsidRPr="00170D2C">
        <w:t>. Praha: Academia, 1986, s.</w:t>
      </w:r>
      <w:r>
        <w:t xml:space="preserve"> 171</w:t>
      </w:r>
      <w:r w:rsidRPr="00170D2C">
        <w:t xml:space="preserve">. </w:t>
      </w:r>
    </w:p>
    <w:bookmarkEnd w:id="4"/>
  </w:footnote>
  <w:footnote w:id="12">
    <w:p w:rsidR="000D2D89" w:rsidRDefault="000D2D89" w:rsidP="00515FDF">
      <w:pPr>
        <w:pStyle w:val="Textpoznpodarou"/>
        <w:jc w:val="both"/>
      </w:pPr>
      <w:r>
        <w:rPr>
          <w:rStyle w:val="Znakapoznpodarou"/>
        </w:rPr>
        <w:footnoteRef/>
      </w:r>
      <w:r>
        <w:t xml:space="preserve"> Tamtéž, s. 171. </w:t>
      </w:r>
    </w:p>
  </w:footnote>
  <w:footnote w:id="13">
    <w:p w:rsidR="000D2D89" w:rsidRDefault="000D2D89" w:rsidP="00515FDF">
      <w:pPr>
        <w:pStyle w:val="Textpoznpodarou"/>
        <w:jc w:val="both"/>
      </w:pPr>
      <w:r>
        <w:rPr>
          <w:rStyle w:val="Znakapoznpodarou"/>
        </w:rPr>
        <w:footnoteRef/>
      </w:r>
      <w:r>
        <w:t xml:space="preserve"> </w:t>
      </w:r>
      <w:r w:rsidRPr="00D8105A">
        <w:t>Grepl, M. &amp; P. Karlík. </w:t>
      </w:r>
      <w:r w:rsidRPr="00D8105A">
        <w:rPr>
          <w:i/>
          <w:iCs/>
        </w:rPr>
        <w:t>Gramatické prostředky hierarchizace sémantické struktury věty</w:t>
      </w:r>
      <w:r>
        <w:t>.</w:t>
      </w:r>
      <w:r w:rsidRPr="00D8105A">
        <w:t xml:space="preserve"> </w:t>
      </w:r>
      <w:r w:rsidRPr="00E625D7">
        <w:t>Brno: Univerzita J.E. Purkyně</w:t>
      </w:r>
      <w:r>
        <w:t>,</w:t>
      </w:r>
      <w:r w:rsidRPr="00E625D7">
        <w:t xml:space="preserve"> </w:t>
      </w:r>
      <w:r w:rsidRPr="00D8105A">
        <w:t>1983, s. 37.</w:t>
      </w:r>
    </w:p>
  </w:footnote>
  <w:footnote w:id="14">
    <w:p w:rsidR="000D2D89" w:rsidRDefault="000D2D89" w:rsidP="00515FDF">
      <w:pPr>
        <w:pStyle w:val="Textpoznpodarou"/>
        <w:jc w:val="both"/>
      </w:pPr>
      <w:r>
        <w:rPr>
          <w:rStyle w:val="Znakapoznpodarou"/>
        </w:rPr>
        <w:footnoteRef/>
      </w:r>
      <w:r>
        <w:t xml:space="preserve"> </w:t>
      </w:r>
      <w:r w:rsidRPr="00D8105A">
        <w:t xml:space="preserve">PETR, Jan, VESELKOVÁ, Jarmila, KOMÁREK, Miroslav, KOŘENSKÝ, Jan. </w:t>
      </w:r>
      <w:r w:rsidRPr="00D8105A">
        <w:rPr>
          <w:i/>
        </w:rPr>
        <w:t>Mluvnice češtiny</w:t>
      </w:r>
      <w:r w:rsidRPr="00D8105A">
        <w:t xml:space="preserve">. Praha: Academia, 1986, </w:t>
      </w:r>
      <w:r>
        <w:t xml:space="preserve">s. 172. </w:t>
      </w:r>
    </w:p>
  </w:footnote>
  <w:footnote w:id="15">
    <w:p w:rsidR="000D2D89" w:rsidRDefault="000D2D89" w:rsidP="00515FDF">
      <w:pPr>
        <w:pStyle w:val="Textpoznpodarou"/>
        <w:jc w:val="both"/>
      </w:pPr>
      <w:r>
        <w:rPr>
          <w:rStyle w:val="Znakapoznpodarou"/>
        </w:rPr>
        <w:footnoteRef/>
      </w:r>
      <w:r>
        <w:t xml:space="preserve"> Tamtéž, s. 172. </w:t>
      </w:r>
    </w:p>
  </w:footnote>
  <w:footnote w:id="16">
    <w:p w:rsidR="000D2D89" w:rsidRDefault="000D2D89" w:rsidP="00515FDF">
      <w:pPr>
        <w:pStyle w:val="Textpoznpodarou"/>
        <w:jc w:val="both"/>
      </w:pPr>
      <w:r>
        <w:rPr>
          <w:rStyle w:val="Znakapoznpodarou"/>
        </w:rPr>
        <w:footnoteRef/>
      </w:r>
      <w:r>
        <w:t xml:space="preserve"> Tamtéž, s. 173. </w:t>
      </w:r>
    </w:p>
  </w:footnote>
  <w:footnote w:id="17">
    <w:p w:rsidR="000D2D89" w:rsidRDefault="000D2D89" w:rsidP="00515FDF">
      <w:pPr>
        <w:pStyle w:val="Textpoznpodarou"/>
        <w:jc w:val="both"/>
      </w:pPr>
      <w:r>
        <w:rPr>
          <w:rStyle w:val="Znakapoznpodarou"/>
        </w:rPr>
        <w:footnoteRef/>
      </w:r>
      <w:r>
        <w:t xml:space="preserve"> Tamtéž, s. 174. </w:t>
      </w:r>
    </w:p>
  </w:footnote>
  <w:footnote w:id="18">
    <w:p w:rsidR="000D2D89" w:rsidRDefault="000D2D89" w:rsidP="00515FDF">
      <w:pPr>
        <w:pStyle w:val="Textpoznpodarou"/>
        <w:jc w:val="both"/>
      </w:pPr>
      <w:r>
        <w:rPr>
          <w:rStyle w:val="Znakapoznpodarou"/>
        </w:rPr>
        <w:footnoteRef/>
      </w:r>
      <w:r>
        <w:t xml:space="preserve"> Tamtéž, s. 175. </w:t>
      </w:r>
    </w:p>
  </w:footnote>
  <w:footnote w:id="19">
    <w:p w:rsidR="000D2D89" w:rsidRDefault="000D2D89" w:rsidP="00515FDF">
      <w:pPr>
        <w:pStyle w:val="Textpoznpodarou"/>
        <w:jc w:val="both"/>
      </w:pPr>
      <w:r>
        <w:rPr>
          <w:rStyle w:val="Znakapoznpodarou"/>
        </w:rPr>
        <w:footnoteRef/>
      </w:r>
      <w:r>
        <w:t xml:space="preserve"> </w:t>
      </w:r>
      <w:r w:rsidRPr="006E76E0">
        <w:t>KARLÍK, Petr, Marek NEKULA, Zdenka RUSÍNOVÁ a Miroslav GREPL. </w:t>
      </w:r>
      <w:r w:rsidRPr="006E76E0">
        <w:rPr>
          <w:i/>
          <w:iCs/>
        </w:rPr>
        <w:t>Příruční mluvnice češtiny</w:t>
      </w:r>
      <w:r w:rsidRPr="006E76E0">
        <w:t xml:space="preserve">. </w:t>
      </w:r>
      <w:r>
        <w:t>2. vydání</w:t>
      </w:r>
      <w:r w:rsidRPr="006E76E0">
        <w:t>, opr.</w:t>
      </w:r>
      <w:r>
        <w:rPr>
          <w:rFonts w:ascii="Microsoft JhengHei" w:eastAsia="Microsoft JhengHei" w:hAnsi="Microsoft JhengHei" w:cs="Microsoft JhengHei"/>
          <w:lang w:val="en-US" w:eastAsia="zh-CN"/>
        </w:rPr>
        <w:t> </w:t>
      </w:r>
      <w:r w:rsidRPr="006E76E0">
        <w:t>[i.e. 4. vyd.]. Praha: NLN, Nakladatelství Lidové noviny, 2012</w:t>
      </w:r>
      <w:r>
        <w:t>, s. 323</w:t>
      </w:r>
      <w:r w:rsidRPr="006E76E0">
        <w:t>. ISBN 978-80-7106-624-8.</w:t>
      </w:r>
    </w:p>
  </w:footnote>
  <w:footnote w:id="20">
    <w:p w:rsidR="000D2D89" w:rsidRDefault="000D2D89" w:rsidP="00515FDF">
      <w:pPr>
        <w:pStyle w:val="Textpoznpodarou"/>
        <w:jc w:val="both"/>
      </w:pPr>
      <w:r>
        <w:rPr>
          <w:rStyle w:val="Znakapoznpodarou"/>
        </w:rPr>
        <w:footnoteRef/>
      </w:r>
      <w:r>
        <w:t xml:space="preserve"> Tamtéž, s. 323. </w:t>
      </w:r>
    </w:p>
  </w:footnote>
  <w:footnote w:id="21">
    <w:p w:rsidR="000D2D89" w:rsidRDefault="000D2D89" w:rsidP="00515FDF">
      <w:pPr>
        <w:pStyle w:val="Textpoznpodarou"/>
        <w:jc w:val="both"/>
      </w:pPr>
      <w:r>
        <w:rPr>
          <w:rStyle w:val="Znakapoznpodarou"/>
        </w:rPr>
        <w:footnoteRef/>
      </w:r>
      <w:r>
        <w:t xml:space="preserve"> Tamtéž, s. 324. </w:t>
      </w:r>
    </w:p>
  </w:footnote>
  <w:footnote w:id="22">
    <w:p w:rsidR="000D2D89" w:rsidRDefault="000D2D89" w:rsidP="00515FDF">
      <w:pPr>
        <w:pStyle w:val="Textpoznpodarou"/>
        <w:jc w:val="both"/>
      </w:pPr>
      <w:r>
        <w:rPr>
          <w:rStyle w:val="Znakapoznpodarou"/>
        </w:rPr>
        <w:footnoteRef/>
      </w:r>
      <w:r>
        <w:t xml:space="preserve"> Tamtéž, s. 324. </w:t>
      </w:r>
    </w:p>
  </w:footnote>
  <w:footnote w:id="23">
    <w:p w:rsidR="000D2D89" w:rsidRDefault="000D2D89" w:rsidP="00515FDF">
      <w:pPr>
        <w:pStyle w:val="Textpoznpodarou"/>
        <w:jc w:val="both"/>
      </w:pPr>
      <w:r>
        <w:rPr>
          <w:rStyle w:val="Znakapoznpodarou"/>
        </w:rPr>
        <w:footnoteRef/>
      </w:r>
      <w:r>
        <w:t xml:space="preserve"> Tamtéž, s. 324. </w:t>
      </w:r>
    </w:p>
  </w:footnote>
  <w:footnote w:id="24">
    <w:p w:rsidR="000D2D89" w:rsidRDefault="000D2D89" w:rsidP="00515FDF">
      <w:pPr>
        <w:pStyle w:val="Textpoznpodarou"/>
        <w:jc w:val="both"/>
      </w:pPr>
      <w:r>
        <w:rPr>
          <w:rStyle w:val="Znakapoznpodarou"/>
        </w:rPr>
        <w:footnoteRef/>
      </w:r>
      <w:r>
        <w:t xml:space="preserve"> </w:t>
      </w:r>
      <w:r w:rsidRPr="00C94353">
        <w:t>CVRČEK, Václav. </w:t>
      </w:r>
      <w:r w:rsidRPr="00C94353">
        <w:rPr>
          <w:i/>
          <w:iCs/>
        </w:rPr>
        <w:t>Mluvnice současné češtiny</w:t>
      </w:r>
      <w:r w:rsidRPr="00C94353">
        <w:t>. Vydání druhé. V Praze: Univerzita Karlova, nakladatelství Karolinum, 2015</w:t>
      </w:r>
      <w:r>
        <w:t>, s. 243</w:t>
      </w:r>
      <w:r w:rsidRPr="00C94353">
        <w:t>. ISBN 978-80-246-2812-7.</w:t>
      </w:r>
    </w:p>
  </w:footnote>
  <w:footnote w:id="25">
    <w:p w:rsidR="000D2D89" w:rsidRDefault="000D2D89" w:rsidP="00515FDF">
      <w:pPr>
        <w:pStyle w:val="Textpoznpodarou"/>
        <w:jc w:val="both"/>
      </w:pPr>
      <w:r>
        <w:rPr>
          <w:rStyle w:val="Znakapoznpodarou"/>
        </w:rPr>
        <w:footnoteRef/>
      </w:r>
      <w:r>
        <w:t xml:space="preserve"> Tamtéž, s. 243. </w:t>
      </w:r>
    </w:p>
  </w:footnote>
  <w:footnote w:id="26">
    <w:p w:rsidR="000D2D89" w:rsidRDefault="000D2D89" w:rsidP="00515FDF">
      <w:pPr>
        <w:pStyle w:val="Textpoznpodarou"/>
        <w:jc w:val="both"/>
      </w:pPr>
      <w:r>
        <w:rPr>
          <w:rStyle w:val="Znakapoznpodarou"/>
        </w:rPr>
        <w:footnoteRef/>
      </w:r>
      <w:r>
        <w:t xml:space="preserve"> Tamtéž, s. 244. </w:t>
      </w:r>
    </w:p>
  </w:footnote>
  <w:footnote w:id="27">
    <w:p w:rsidR="000D2D89" w:rsidRDefault="000D2D89" w:rsidP="00515FDF">
      <w:pPr>
        <w:pStyle w:val="Textpoznpodarou"/>
        <w:jc w:val="both"/>
      </w:pPr>
      <w:r>
        <w:rPr>
          <w:rStyle w:val="Znakapoznpodarou"/>
        </w:rPr>
        <w:footnoteRef/>
      </w:r>
      <w:r>
        <w:t xml:space="preserve"> Tamtéž, s. 245. </w:t>
      </w:r>
    </w:p>
  </w:footnote>
  <w:footnote w:id="28">
    <w:p w:rsidR="000D2D89" w:rsidRDefault="000D2D89" w:rsidP="00515FDF">
      <w:pPr>
        <w:pStyle w:val="Textpoznpodarou"/>
        <w:jc w:val="both"/>
      </w:pPr>
      <w:r>
        <w:rPr>
          <w:rStyle w:val="Znakapoznpodarou"/>
        </w:rPr>
        <w:footnoteRef/>
      </w:r>
      <w:r>
        <w:t xml:space="preserve"> Tamtéž, s. 243. </w:t>
      </w:r>
    </w:p>
  </w:footnote>
  <w:footnote w:id="29">
    <w:p w:rsidR="000D2D89" w:rsidRDefault="000D2D89" w:rsidP="00D46EDB">
      <w:pPr>
        <w:pStyle w:val="Textpoznpodarou"/>
        <w:jc w:val="both"/>
      </w:pPr>
      <w:r>
        <w:rPr>
          <w:rStyle w:val="Znakapoznpodarou"/>
        </w:rPr>
        <w:footnoteRef/>
      </w:r>
      <w:r>
        <w:t xml:space="preserve"> NOVOTNÝ, Jiří a kolektiv. </w:t>
      </w:r>
      <w:r w:rsidRPr="002A777C">
        <w:rPr>
          <w:i/>
        </w:rPr>
        <w:t>Mluvnice češtiny pro střední školy.</w:t>
      </w:r>
      <w:r>
        <w:t xml:space="preserve"> Praha: Fortuna, 1992, s. 84. </w:t>
      </w:r>
      <w:r w:rsidRPr="00076EB9">
        <w:t>ISBN 80-85298-32-5.</w:t>
      </w:r>
      <w:r>
        <w:t xml:space="preserve"> </w:t>
      </w:r>
    </w:p>
  </w:footnote>
  <w:footnote w:id="30">
    <w:p w:rsidR="000D2D89" w:rsidRPr="00AA4F46" w:rsidRDefault="000D2D89" w:rsidP="00D46EDB">
      <w:pPr>
        <w:pStyle w:val="Textpoznpodarou"/>
        <w:jc w:val="both"/>
      </w:pPr>
      <w:r>
        <w:rPr>
          <w:rStyle w:val="Znakapoznpodarou"/>
        </w:rPr>
        <w:footnoteRef/>
      </w:r>
      <w:r>
        <w:t xml:space="preserve"> HLAVSA, Zdeněk. </w:t>
      </w:r>
      <w:r>
        <w:rPr>
          <w:i/>
        </w:rPr>
        <w:t>Český jazyk pro 1.-4. ročník středních škol: (mluvnická a stylistická část).</w:t>
      </w:r>
      <w:r>
        <w:t xml:space="preserve"> 3. vydání. Praha: SPN – pedagogické nakladatelství, 1997, s. 106. ISBN 80-85937-86-7. </w:t>
      </w:r>
    </w:p>
  </w:footnote>
  <w:footnote w:id="31">
    <w:p w:rsidR="000D2D89" w:rsidRPr="00AA4F46" w:rsidRDefault="000D2D89" w:rsidP="00D46EDB">
      <w:pPr>
        <w:pStyle w:val="Textpoznpodarou"/>
        <w:jc w:val="both"/>
      </w:pPr>
      <w:r>
        <w:rPr>
          <w:rStyle w:val="Znakapoznpodarou"/>
        </w:rPr>
        <w:footnoteRef/>
      </w:r>
      <w:r>
        <w:t xml:space="preserve"> Tamtéž, s. 107. </w:t>
      </w:r>
    </w:p>
  </w:footnote>
  <w:footnote w:id="32">
    <w:p w:rsidR="000D2D89" w:rsidRDefault="000D2D89" w:rsidP="00D46EDB">
      <w:pPr>
        <w:pStyle w:val="Textpoznpodarou"/>
        <w:jc w:val="both"/>
      </w:pPr>
      <w:r>
        <w:rPr>
          <w:rStyle w:val="Znakapoznpodarou"/>
        </w:rPr>
        <w:footnoteRef/>
      </w:r>
      <w:r>
        <w:t xml:space="preserve"> </w:t>
      </w:r>
      <w:r w:rsidRPr="009A4A92">
        <w:t>KARLÍK, Petr, Marek NEKULA a Jana PLESKALOVÁ, ed. </w:t>
      </w:r>
      <w:r w:rsidRPr="009A4A92">
        <w:rPr>
          <w:i/>
          <w:iCs/>
        </w:rPr>
        <w:t>Encyklopedický slovník češtiny</w:t>
      </w:r>
      <w:r w:rsidRPr="009A4A92">
        <w:t>. Praha: Nakladatelství Lidové noviny, 2002, s. 37</w:t>
      </w:r>
      <w:r>
        <w:t>9</w:t>
      </w:r>
      <w:r w:rsidRPr="009A4A92">
        <w:t>. ISBN 807106484X.</w:t>
      </w:r>
    </w:p>
  </w:footnote>
  <w:footnote w:id="33">
    <w:p w:rsidR="000D2D89" w:rsidRDefault="000D2D89" w:rsidP="007632C8">
      <w:pPr>
        <w:pStyle w:val="Textpoznpodarou"/>
        <w:jc w:val="both"/>
      </w:pPr>
      <w:r>
        <w:rPr>
          <w:rStyle w:val="Znakapoznpodarou"/>
        </w:rPr>
        <w:footnoteRef/>
      </w:r>
      <w:r>
        <w:t xml:space="preserve"> Kapitola o slovesném rodu se neliší v mnoha aspektech od prvního (r. 2001) vydání této učebnice, ne po stránce obsahové.  </w:t>
      </w:r>
    </w:p>
  </w:footnote>
  <w:footnote w:id="34">
    <w:p w:rsidR="000D2D89" w:rsidRDefault="000D2D89" w:rsidP="007632C8">
      <w:pPr>
        <w:pStyle w:val="Textpoznpodarou"/>
        <w:jc w:val="both"/>
      </w:pPr>
      <w:r>
        <w:rPr>
          <w:rStyle w:val="Znakapoznpodarou"/>
        </w:rPr>
        <w:footnoteRef/>
      </w:r>
      <w:r>
        <w:t xml:space="preserve"> KOSTEČKA, Jiří. </w:t>
      </w:r>
      <w:r w:rsidRPr="003B011D">
        <w:rPr>
          <w:i/>
        </w:rPr>
        <w:t>Český jazyk pro 2. ročník gymnázií.</w:t>
      </w:r>
      <w:r>
        <w:t xml:space="preserve"> 2., upr. vydání. Praha: SPN – pedagogické nakladatelství, 2014, s. 183. ISBN 978-80-7235-535-8. </w:t>
      </w:r>
    </w:p>
  </w:footnote>
  <w:footnote w:id="35">
    <w:p w:rsidR="000D2D89" w:rsidRDefault="000D2D89" w:rsidP="007632C8">
      <w:pPr>
        <w:pStyle w:val="Textpoznpodarou"/>
        <w:jc w:val="both"/>
      </w:pPr>
      <w:r>
        <w:rPr>
          <w:rStyle w:val="Znakapoznpodarou"/>
        </w:rPr>
        <w:footnoteRef/>
      </w:r>
      <w:r>
        <w:t xml:space="preserve"> Tamtéž, s. 183. </w:t>
      </w:r>
    </w:p>
  </w:footnote>
  <w:footnote w:id="36">
    <w:p w:rsidR="000D2D89" w:rsidRDefault="000D2D89" w:rsidP="007632C8">
      <w:pPr>
        <w:pStyle w:val="Textpoznpodarou"/>
        <w:jc w:val="both"/>
      </w:pPr>
      <w:r>
        <w:rPr>
          <w:rStyle w:val="Znakapoznpodarou"/>
        </w:rPr>
        <w:footnoteRef/>
      </w:r>
      <w:r>
        <w:t xml:space="preserve"> Tamtéž, s. 183-4. </w:t>
      </w:r>
    </w:p>
  </w:footnote>
  <w:footnote w:id="37">
    <w:p w:rsidR="000D2D89" w:rsidRDefault="000D2D89" w:rsidP="007632C8">
      <w:pPr>
        <w:pStyle w:val="Textpoznpodarou"/>
        <w:jc w:val="both"/>
      </w:pPr>
      <w:r>
        <w:rPr>
          <w:rStyle w:val="Znakapoznpodarou"/>
        </w:rPr>
        <w:footnoteRef/>
      </w:r>
      <w:r>
        <w:t xml:space="preserve"> Tamtéž, s 184-5. </w:t>
      </w:r>
    </w:p>
  </w:footnote>
  <w:footnote w:id="38">
    <w:p w:rsidR="000D2D89" w:rsidRDefault="000D2D89" w:rsidP="00515FDF">
      <w:pPr>
        <w:pStyle w:val="Textpoznpodarou"/>
      </w:pPr>
      <w:r>
        <w:rPr>
          <w:rStyle w:val="Znakapoznpodarou"/>
        </w:rPr>
        <w:footnoteRef/>
      </w:r>
      <w:r>
        <w:t xml:space="preserve"> Tamtéž, s. 185-6. </w:t>
      </w:r>
    </w:p>
  </w:footnote>
  <w:footnote w:id="39">
    <w:p w:rsidR="000D2D89" w:rsidRDefault="000D2D89" w:rsidP="00515FDF">
      <w:pPr>
        <w:pStyle w:val="Textpoznpodarou"/>
      </w:pPr>
      <w:r>
        <w:rPr>
          <w:rStyle w:val="Znakapoznpodarou"/>
        </w:rPr>
        <w:footnoteRef/>
      </w:r>
      <w:r>
        <w:t xml:space="preserve"> Tamtéž, s. 186. </w:t>
      </w:r>
    </w:p>
  </w:footnote>
  <w:footnote w:id="40">
    <w:p w:rsidR="000D2D89" w:rsidRDefault="000D2D89" w:rsidP="00515FDF">
      <w:pPr>
        <w:pStyle w:val="Textpoznpodarou"/>
      </w:pPr>
      <w:bookmarkStart w:id="15" w:name="_Hlk3625391"/>
      <w:r>
        <w:rPr>
          <w:rStyle w:val="Znakapoznpodarou"/>
        </w:rPr>
        <w:footnoteRef/>
      </w:r>
      <w:r>
        <w:t xml:space="preserve"> Tamtéž, s. 187. </w:t>
      </w:r>
      <w:bookmarkEnd w:id="15"/>
    </w:p>
  </w:footnote>
  <w:footnote w:id="41">
    <w:p w:rsidR="000D2D89" w:rsidRDefault="000D2D89" w:rsidP="00E730FE">
      <w:pPr>
        <w:pStyle w:val="Textpoznpodarou"/>
        <w:jc w:val="both"/>
      </w:pPr>
      <w:r>
        <w:rPr>
          <w:rStyle w:val="Znakapoznpodarou"/>
        </w:rPr>
        <w:footnoteRef/>
      </w:r>
      <w:r>
        <w:t xml:space="preserve"> </w:t>
      </w:r>
      <w:r w:rsidRPr="009A4A92">
        <w:t>KARLÍK, Petr, Marek NEKULA a Jana PLESKALOVÁ, ed. </w:t>
      </w:r>
      <w:r w:rsidRPr="009A4A92">
        <w:rPr>
          <w:i/>
          <w:iCs/>
        </w:rPr>
        <w:t>Encyklopedický slovník češtiny</w:t>
      </w:r>
      <w:r w:rsidRPr="009A4A92">
        <w:t>. Praha: Nakladatelství Lidové noviny, 2002, s. 37</w:t>
      </w:r>
      <w:r>
        <w:t>9</w:t>
      </w:r>
      <w:r w:rsidRPr="009A4A92">
        <w:t>. ISBN 807106484X.</w:t>
      </w:r>
    </w:p>
  </w:footnote>
  <w:footnote w:id="42">
    <w:p w:rsidR="000D2D89" w:rsidRDefault="000D2D89" w:rsidP="00E730FE">
      <w:pPr>
        <w:pStyle w:val="Textpoznpodarou"/>
        <w:jc w:val="both"/>
      </w:pPr>
      <w:r>
        <w:rPr>
          <w:rStyle w:val="Znakapoznpodarou"/>
        </w:rPr>
        <w:footnoteRef/>
      </w:r>
      <w:r>
        <w:t xml:space="preserve"> </w:t>
      </w:r>
      <w:r w:rsidRPr="008A0CA4">
        <w:t>SOCHROVÁ, Marie. </w:t>
      </w:r>
      <w:r w:rsidRPr="008A0CA4">
        <w:rPr>
          <w:i/>
          <w:iCs/>
        </w:rPr>
        <w:t>Český jazyk v kostce: pro střední školy</w:t>
      </w:r>
      <w:r w:rsidRPr="008A0CA4">
        <w:t>. 2. vyd</w:t>
      </w:r>
      <w:r>
        <w:t>ání</w:t>
      </w:r>
      <w:r w:rsidRPr="008A0CA4">
        <w:t>. Praha: Fragment, 2009</w:t>
      </w:r>
      <w:r>
        <w:t>, s. 90.</w:t>
      </w:r>
      <w:r w:rsidRPr="008A0CA4">
        <w:t xml:space="preserve"> ISBN 978-80253-0950-6.</w:t>
      </w:r>
      <w:r>
        <w:t xml:space="preserve"> </w:t>
      </w:r>
    </w:p>
  </w:footnote>
  <w:footnote w:id="43">
    <w:p w:rsidR="000D2D89" w:rsidRDefault="000D2D89" w:rsidP="00515FDF">
      <w:pPr>
        <w:pStyle w:val="Textpoznpodarou"/>
      </w:pPr>
      <w:bookmarkStart w:id="20" w:name="_Hlk3652410"/>
      <w:r>
        <w:rPr>
          <w:rStyle w:val="Znakapoznpodarou"/>
        </w:rPr>
        <w:footnoteRef/>
      </w:r>
      <w:r>
        <w:t xml:space="preserve"> Tamtéž, s. 90-91.</w:t>
      </w:r>
      <w:r w:rsidRPr="008A0CA4">
        <w:t xml:space="preserve"> </w:t>
      </w:r>
    </w:p>
    <w:bookmarkEnd w:id="20"/>
  </w:footnote>
  <w:footnote w:id="44">
    <w:p w:rsidR="000D2D89" w:rsidRDefault="000D2D89" w:rsidP="00515FDF">
      <w:pPr>
        <w:pStyle w:val="Textpoznpodarou"/>
      </w:pPr>
      <w:r>
        <w:rPr>
          <w:rStyle w:val="Znakapoznpodarou"/>
        </w:rPr>
        <w:footnoteRef/>
      </w:r>
      <w:r>
        <w:t xml:space="preserve"> Tamtéž, s. 91.</w:t>
      </w:r>
      <w:r w:rsidRPr="008A0CA4">
        <w:t xml:space="preserve"> </w:t>
      </w:r>
      <w:r>
        <w:t xml:space="preserve"> </w:t>
      </w:r>
    </w:p>
  </w:footnote>
  <w:footnote w:id="45">
    <w:p w:rsidR="000D2D89" w:rsidRDefault="000D2D89" w:rsidP="00515FDF">
      <w:pPr>
        <w:pStyle w:val="Textpoznpodarou"/>
      </w:pPr>
      <w:r>
        <w:rPr>
          <w:rStyle w:val="Znakapoznpodarou"/>
        </w:rPr>
        <w:footnoteRef/>
      </w:r>
      <w:r>
        <w:t xml:space="preserve"> Tamtéž, s. 94.</w:t>
      </w:r>
      <w:r w:rsidRPr="008A0CA4">
        <w:t xml:space="preserve"> </w:t>
      </w:r>
    </w:p>
  </w:footnote>
  <w:footnote w:id="46">
    <w:p w:rsidR="000D2D89" w:rsidRDefault="000D2D89" w:rsidP="00515FDF">
      <w:pPr>
        <w:pStyle w:val="Textpoznpodarou"/>
      </w:pPr>
      <w:bookmarkStart w:id="22" w:name="_Hlk38314035"/>
      <w:r>
        <w:rPr>
          <w:rStyle w:val="Znakapoznpodarou"/>
        </w:rPr>
        <w:footnoteRef/>
      </w:r>
      <w:r>
        <w:t xml:space="preserve"> </w:t>
      </w:r>
      <w:r w:rsidRPr="00A172DD">
        <w:t>ADÁMKOVÁ, Petra, Ivana BOZDĚCHOVÁ a Jaroslav ČUŘÍK. </w:t>
      </w:r>
      <w:r w:rsidRPr="00A172DD">
        <w:rPr>
          <w:i/>
          <w:iCs/>
        </w:rPr>
        <w:t>Český jazyk a komunikace pro střední školy</w:t>
      </w:r>
      <w:r w:rsidRPr="00A172DD">
        <w:t>. Brno: Didaktis, 2010</w:t>
      </w:r>
      <w:r>
        <w:t>, s. 25</w:t>
      </w:r>
      <w:r w:rsidRPr="00A172DD">
        <w:t>. ISBN isbn978-80-7358-202-9.</w:t>
      </w:r>
    </w:p>
    <w:bookmarkEnd w:id="22"/>
  </w:footnote>
  <w:footnote w:id="47">
    <w:p w:rsidR="000D2D89" w:rsidRDefault="000D2D89" w:rsidP="00F50F62">
      <w:pPr>
        <w:pStyle w:val="Textpoznpodarou"/>
        <w:jc w:val="both"/>
      </w:pPr>
      <w:r>
        <w:rPr>
          <w:rStyle w:val="Znakapoznpodarou"/>
        </w:rPr>
        <w:footnoteRef/>
      </w:r>
      <w:r>
        <w:t xml:space="preserve"> Otázky se zabývají pojmy příčestí trpného, užívají mezinárodních termínů apod. </w:t>
      </w:r>
    </w:p>
  </w:footnote>
  <w:footnote w:id="48">
    <w:p w:rsidR="000D2D89" w:rsidRDefault="000D2D89" w:rsidP="00F50F62">
      <w:pPr>
        <w:pStyle w:val="Textpoznpodarou"/>
        <w:jc w:val="both"/>
      </w:pPr>
      <w:r>
        <w:rPr>
          <w:rStyle w:val="Znakapoznpodarou"/>
        </w:rPr>
        <w:footnoteRef/>
      </w:r>
      <w:r>
        <w:t xml:space="preserve"> </w:t>
      </w:r>
      <w:r w:rsidRPr="00A619EA">
        <w:t>MARTINEC, Ivo, Jana Marie TUŠKOVÁ, Ludmila ZIMOVÁ, Jana HOFFMANNOVÁ, Jaroslava JEŽKOVÁ, Jana VAŇKOVÁ a Vladimíra BEZPALCOVÁ. </w:t>
      </w:r>
      <w:r w:rsidRPr="00A619EA">
        <w:rPr>
          <w:i/>
          <w:iCs/>
        </w:rPr>
        <w:t>Učebnice českého jazyka pro střední školy</w:t>
      </w:r>
      <w:r w:rsidRPr="00A619EA">
        <w:t>. Plzeň: Fraus, 2011</w:t>
      </w:r>
      <w:r>
        <w:t>, s. 80</w:t>
      </w:r>
      <w:r w:rsidRPr="00A619EA">
        <w:t>. ISBN isbn978-80-7238-781-6.</w:t>
      </w:r>
    </w:p>
  </w:footnote>
  <w:footnote w:id="49">
    <w:p w:rsidR="000D2D89" w:rsidRDefault="000D2D89" w:rsidP="00F50F62">
      <w:pPr>
        <w:pStyle w:val="Textpoznpodarou"/>
        <w:jc w:val="both"/>
      </w:pPr>
      <w:r>
        <w:rPr>
          <w:rStyle w:val="Znakapoznpodarou"/>
        </w:rPr>
        <w:footnoteRef/>
      </w:r>
      <w:r>
        <w:t xml:space="preserve"> Tamtéž, s. 80. </w:t>
      </w:r>
    </w:p>
  </w:footnote>
  <w:footnote w:id="50">
    <w:p w:rsidR="000D2D89" w:rsidRDefault="000D2D89" w:rsidP="00F50F62">
      <w:pPr>
        <w:pStyle w:val="Textpoznpodarou"/>
        <w:jc w:val="both"/>
      </w:pPr>
      <w:r>
        <w:rPr>
          <w:rStyle w:val="Znakapoznpodarou"/>
        </w:rPr>
        <w:footnoteRef/>
      </w:r>
      <w:r>
        <w:t xml:space="preserve"> Tamtéž, s. 80. </w:t>
      </w:r>
    </w:p>
  </w:footnote>
  <w:footnote w:id="51">
    <w:p w:rsidR="000D2D89" w:rsidRDefault="000D2D89" w:rsidP="00515FDF">
      <w:pPr>
        <w:pStyle w:val="Textpoznpodarou"/>
      </w:pPr>
      <w:r>
        <w:rPr>
          <w:rStyle w:val="Znakapoznpodarou"/>
        </w:rPr>
        <w:footnoteRef/>
      </w:r>
      <w:r>
        <w:t xml:space="preserve"> SOCHROVÁ, Marie. </w:t>
      </w:r>
      <w:r>
        <w:rPr>
          <w:i/>
        </w:rPr>
        <w:t>Český jazyk do dlaně pro střední školy</w:t>
      </w:r>
      <w:r>
        <w:t>. Havlíčkův Brod: Fragment, 2001, s. 114. ISBN 80-7200-403-4.</w:t>
      </w:r>
    </w:p>
  </w:footnote>
  <w:footnote w:id="52">
    <w:p w:rsidR="000D2D89" w:rsidRDefault="000D2D89" w:rsidP="00AF0C83">
      <w:pPr>
        <w:pStyle w:val="Textpoznpodarou"/>
        <w:jc w:val="both"/>
      </w:pPr>
      <w:r>
        <w:rPr>
          <w:rStyle w:val="Znakapoznpodarou"/>
        </w:rPr>
        <w:footnoteRef/>
      </w:r>
      <w:r>
        <w:t xml:space="preserve"> </w:t>
      </w:r>
      <w:r w:rsidRPr="00AF0C83">
        <w:t>Dotazníkové šetření. In: </w:t>
      </w:r>
      <w:r w:rsidRPr="00AF0C83">
        <w:rPr>
          <w:i/>
          <w:iCs/>
        </w:rPr>
        <w:t>Wikipedia: the free encyclopedia</w:t>
      </w:r>
      <w:r w:rsidRPr="00AF0C83">
        <w:t xml:space="preserve"> [online]. San Francisco (CA): Wikimedia Foundation, 2001- [cit. 2020-05-01]. Dostupné z: </w:t>
      </w:r>
      <w:hyperlink r:id="rId1" w:history="1">
        <w:r w:rsidRPr="00580361">
          <w:rPr>
            <w:rStyle w:val="Hypertextovodkaz"/>
          </w:rPr>
          <w:t>https://cs.wikipedia.org/wiki/Dotazn%C3%ADkov%C3%A9_%C5%A1et%C5%99en%C3%AD</w:t>
        </w:r>
      </w:hyperlink>
      <w:r>
        <w:t xml:space="preserve">. </w:t>
      </w:r>
    </w:p>
  </w:footnote>
  <w:footnote w:id="53">
    <w:p w:rsidR="000D2D89" w:rsidRDefault="000D2D89" w:rsidP="00AF0C83">
      <w:pPr>
        <w:pStyle w:val="Textpoznpodarou"/>
        <w:jc w:val="both"/>
      </w:pPr>
      <w:r>
        <w:rPr>
          <w:rStyle w:val="Znakapoznpodarou"/>
        </w:rPr>
        <w:footnoteRef/>
      </w:r>
      <w:r>
        <w:t xml:space="preserve"> </w:t>
      </w:r>
      <w:r w:rsidRPr="00AF0C83">
        <w:rPr>
          <w:i/>
          <w:iCs/>
        </w:rPr>
        <w:t>Survio</w:t>
      </w:r>
      <w:r w:rsidRPr="00AF0C83">
        <w:t xml:space="preserve"> [online]. [cit. 2020-05-01]. Dostupné z: </w:t>
      </w:r>
      <w:hyperlink r:id="rId2" w:history="1">
        <w:r w:rsidRPr="00580361">
          <w:rPr>
            <w:rStyle w:val="Hypertextovodkaz"/>
          </w:rPr>
          <w:t>https://www.survio.com/en/</w:t>
        </w:r>
      </w:hyperlink>
      <w:r>
        <w:t xml:space="preserve">. </w:t>
      </w:r>
    </w:p>
  </w:footnote>
  <w:footnote w:id="54">
    <w:p w:rsidR="000D2D89" w:rsidRDefault="000D2D89" w:rsidP="00EB551E">
      <w:pPr>
        <w:pStyle w:val="Textpoznpodarou"/>
        <w:jc w:val="both"/>
      </w:pPr>
      <w:r>
        <w:rPr>
          <w:rStyle w:val="Znakapoznpodarou"/>
        </w:rPr>
        <w:footnoteRef/>
      </w:r>
      <w:r>
        <w:t xml:space="preserve"> V dotazníku bylo uvedeno, aby studenti při vyplňování nevyužívali možnosti vyhledávání na internetu. </w:t>
      </w:r>
    </w:p>
  </w:footnote>
  <w:footnote w:id="55">
    <w:p w:rsidR="000D2D89" w:rsidRDefault="000D2D89" w:rsidP="00EB551E">
      <w:pPr>
        <w:pStyle w:val="Textpoznpodarou"/>
        <w:jc w:val="both"/>
      </w:pPr>
      <w:r>
        <w:rPr>
          <w:rStyle w:val="Znakapoznpodarou"/>
        </w:rPr>
        <w:footnoteRef/>
      </w:r>
      <w:r>
        <w:t xml:space="preserve"> Pro upřesnění: čtyři části </w:t>
      </w:r>
      <w:r w:rsidRPr="00D158C6">
        <w:rPr>
          <w:i/>
          <w:iCs/>
        </w:rPr>
        <w:t>internetového</w:t>
      </w:r>
      <w:r>
        <w:t xml:space="preserve"> dotazníku, neboť se pracovalo s pravidlem, že každá část by měla být přibližně podobné délky, proto byly tři tematické části rozděleny na čtyři před předáním dotazníku studentům. </w:t>
      </w:r>
    </w:p>
  </w:footnote>
  <w:footnote w:id="56">
    <w:p w:rsidR="000D2D89" w:rsidRDefault="000D2D89" w:rsidP="00EB551E">
      <w:pPr>
        <w:pStyle w:val="Textpoznpodarou"/>
        <w:jc w:val="both"/>
      </w:pPr>
      <w:r>
        <w:rPr>
          <w:rStyle w:val="Znakapoznpodarou"/>
        </w:rPr>
        <w:footnoteRef/>
      </w:r>
      <w:r>
        <w:t xml:space="preserve"> Jedná se o odpovědi, které se nevztahovaly k položeným otázkám. </w:t>
      </w:r>
    </w:p>
  </w:footnote>
  <w:footnote w:id="57">
    <w:p w:rsidR="000D2D89" w:rsidRDefault="000D2D89" w:rsidP="00EB551E">
      <w:pPr>
        <w:pStyle w:val="Textpoznpodarou"/>
        <w:jc w:val="both"/>
      </w:pPr>
      <w:r>
        <w:rPr>
          <w:rStyle w:val="Znakapoznpodarou"/>
        </w:rPr>
        <w:footnoteRef/>
      </w:r>
      <w:r>
        <w:t xml:space="preserve"> Byla jsem informována, že morfologie je na gymnáziu probírána obvykle ve druhém ročníku, ale kvůli současné situaci i jiným problémům druhý ročník neměl možnost danou látku probrat, z toho důvodu mi bylo doporučeno pracovat s vyšším ročníkem. </w:t>
      </w:r>
    </w:p>
  </w:footnote>
  <w:footnote w:id="58">
    <w:p w:rsidR="000D2D89" w:rsidRDefault="000D2D89" w:rsidP="00EB551E">
      <w:pPr>
        <w:pStyle w:val="Textpoznpodarou"/>
        <w:jc w:val="both"/>
      </w:pPr>
      <w:r>
        <w:rPr>
          <w:rStyle w:val="Znakapoznpodarou"/>
        </w:rPr>
        <w:footnoteRef/>
      </w:r>
      <w:r>
        <w:t xml:space="preserve"> Výjimkou je kupříkladu student, jehož odpověď na otázku „Jak můžeme dělit trpný rod?“ byla „dokonavý a nedokonavý“. Mohli bychom zpochybnit důraz, s jakým si studenti spojují gramatické kategorie rodu a vidu, ale v tomto případě se pravděpodobně jed</w:t>
      </w:r>
      <w:r w:rsidR="00465441">
        <w:t>nalo pouze o ojedinělý případ a </w:t>
      </w:r>
      <w:r>
        <w:t xml:space="preserve">spíše neznalost/zmatenost studenta samotného.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58B"/>
    <w:multiLevelType w:val="hybridMultilevel"/>
    <w:tmpl w:val="48D2F6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9100A3"/>
    <w:multiLevelType w:val="hybridMultilevel"/>
    <w:tmpl w:val="170C9BA2"/>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nsid w:val="09E9541C"/>
    <w:multiLevelType w:val="hybridMultilevel"/>
    <w:tmpl w:val="139457D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313D44"/>
    <w:multiLevelType w:val="hybridMultilevel"/>
    <w:tmpl w:val="767AABF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C9126F"/>
    <w:multiLevelType w:val="hybridMultilevel"/>
    <w:tmpl w:val="95288FD6"/>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5D4AAE"/>
    <w:multiLevelType w:val="hybridMultilevel"/>
    <w:tmpl w:val="6E762BC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nsid w:val="2E5A6C12"/>
    <w:multiLevelType w:val="multilevel"/>
    <w:tmpl w:val="630E95E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7DA6869"/>
    <w:multiLevelType w:val="hybridMultilevel"/>
    <w:tmpl w:val="7FC41D0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51677A"/>
    <w:multiLevelType w:val="hybridMultilevel"/>
    <w:tmpl w:val="E690E1DC"/>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nsid w:val="46E86E4C"/>
    <w:multiLevelType w:val="hybridMultilevel"/>
    <w:tmpl w:val="E2546D9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49FD3E85"/>
    <w:multiLevelType w:val="hybridMultilevel"/>
    <w:tmpl w:val="8DEAADBC"/>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B3B4DA7"/>
    <w:multiLevelType w:val="hybridMultilevel"/>
    <w:tmpl w:val="98D4A1E8"/>
    <w:lvl w:ilvl="0" w:tplc="A4DE61DC">
      <w:start w:val="1"/>
      <w:numFmt w:val="decimal"/>
      <w:lvlText w:val="%1-"/>
      <w:lvlJc w:val="left"/>
      <w:pPr>
        <w:ind w:left="580" w:hanging="360"/>
      </w:pPr>
      <w:rPr>
        <w:rFonts w:hint="default"/>
      </w:rPr>
    </w:lvl>
    <w:lvl w:ilvl="1" w:tplc="04050019" w:tentative="1">
      <w:start w:val="1"/>
      <w:numFmt w:val="lowerLetter"/>
      <w:lvlText w:val="%2."/>
      <w:lvlJc w:val="left"/>
      <w:pPr>
        <w:ind w:left="1300" w:hanging="360"/>
      </w:pPr>
    </w:lvl>
    <w:lvl w:ilvl="2" w:tplc="0405001B" w:tentative="1">
      <w:start w:val="1"/>
      <w:numFmt w:val="lowerRoman"/>
      <w:lvlText w:val="%3."/>
      <w:lvlJc w:val="right"/>
      <w:pPr>
        <w:ind w:left="2020" w:hanging="180"/>
      </w:pPr>
    </w:lvl>
    <w:lvl w:ilvl="3" w:tplc="0405000F" w:tentative="1">
      <w:start w:val="1"/>
      <w:numFmt w:val="decimal"/>
      <w:lvlText w:val="%4."/>
      <w:lvlJc w:val="left"/>
      <w:pPr>
        <w:ind w:left="2740" w:hanging="360"/>
      </w:pPr>
    </w:lvl>
    <w:lvl w:ilvl="4" w:tplc="04050019" w:tentative="1">
      <w:start w:val="1"/>
      <w:numFmt w:val="lowerLetter"/>
      <w:lvlText w:val="%5."/>
      <w:lvlJc w:val="left"/>
      <w:pPr>
        <w:ind w:left="3460" w:hanging="360"/>
      </w:pPr>
    </w:lvl>
    <w:lvl w:ilvl="5" w:tplc="0405001B" w:tentative="1">
      <w:start w:val="1"/>
      <w:numFmt w:val="lowerRoman"/>
      <w:lvlText w:val="%6."/>
      <w:lvlJc w:val="right"/>
      <w:pPr>
        <w:ind w:left="4180" w:hanging="180"/>
      </w:pPr>
    </w:lvl>
    <w:lvl w:ilvl="6" w:tplc="0405000F" w:tentative="1">
      <w:start w:val="1"/>
      <w:numFmt w:val="decimal"/>
      <w:lvlText w:val="%7."/>
      <w:lvlJc w:val="left"/>
      <w:pPr>
        <w:ind w:left="4900" w:hanging="360"/>
      </w:pPr>
    </w:lvl>
    <w:lvl w:ilvl="7" w:tplc="04050019" w:tentative="1">
      <w:start w:val="1"/>
      <w:numFmt w:val="lowerLetter"/>
      <w:lvlText w:val="%8."/>
      <w:lvlJc w:val="left"/>
      <w:pPr>
        <w:ind w:left="5620" w:hanging="360"/>
      </w:pPr>
    </w:lvl>
    <w:lvl w:ilvl="8" w:tplc="0405001B" w:tentative="1">
      <w:start w:val="1"/>
      <w:numFmt w:val="lowerRoman"/>
      <w:lvlText w:val="%9."/>
      <w:lvlJc w:val="right"/>
      <w:pPr>
        <w:ind w:left="6340" w:hanging="180"/>
      </w:pPr>
    </w:lvl>
  </w:abstractNum>
  <w:abstractNum w:abstractNumId="12">
    <w:nsid w:val="600202E7"/>
    <w:multiLevelType w:val="hybridMultilevel"/>
    <w:tmpl w:val="1916C11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2312D6"/>
    <w:multiLevelType w:val="hybridMultilevel"/>
    <w:tmpl w:val="ACACBBD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5913E19"/>
    <w:multiLevelType w:val="hybridMultilevel"/>
    <w:tmpl w:val="F5F8B17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6B100214"/>
    <w:multiLevelType w:val="hybridMultilevel"/>
    <w:tmpl w:val="B06EEF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6D9D7156"/>
    <w:multiLevelType w:val="hybridMultilevel"/>
    <w:tmpl w:val="7CDA1898"/>
    <w:lvl w:ilvl="0" w:tplc="04050001">
      <w:start w:val="1"/>
      <w:numFmt w:val="bullet"/>
      <w:lvlText w:val=""/>
      <w:lvlJc w:val="left"/>
      <w:pPr>
        <w:ind w:left="1068"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DAA5E63"/>
    <w:multiLevelType w:val="hybridMultilevel"/>
    <w:tmpl w:val="A11C359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8">
    <w:nsid w:val="71896B55"/>
    <w:multiLevelType w:val="hybridMultilevel"/>
    <w:tmpl w:val="C064331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5"/>
  </w:num>
  <w:num w:numId="2">
    <w:abstractNumId w:val="18"/>
  </w:num>
  <w:num w:numId="3">
    <w:abstractNumId w:val="6"/>
  </w:num>
  <w:num w:numId="4">
    <w:abstractNumId w:val="8"/>
  </w:num>
  <w:num w:numId="5">
    <w:abstractNumId w:val="1"/>
  </w:num>
  <w:num w:numId="6">
    <w:abstractNumId w:val="2"/>
  </w:num>
  <w:num w:numId="7">
    <w:abstractNumId w:val="16"/>
  </w:num>
  <w:num w:numId="8">
    <w:abstractNumId w:val="4"/>
  </w:num>
  <w:num w:numId="9">
    <w:abstractNumId w:val="12"/>
  </w:num>
  <w:num w:numId="10">
    <w:abstractNumId w:val="7"/>
  </w:num>
  <w:num w:numId="11">
    <w:abstractNumId w:val="0"/>
  </w:num>
  <w:num w:numId="12">
    <w:abstractNumId w:val="10"/>
  </w:num>
  <w:num w:numId="13">
    <w:abstractNumId w:val="13"/>
  </w:num>
  <w:num w:numId="14">
    <w:abstractNumId w:val="3"/>
  </w:num>
  <w:num w:numId="15">
    <w:abstractNumId w:val="14"/>
  </w:num>
  <w:num w:numId="16">
    <w:abstractNumId w:val="9"/>
  </w:num>
  <w:num w:numId="17">
    <w:abstractNumId w:val="17"/>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DF"/>
    <w:rsid w:val="000042DA"/>
    <w:rsid w:val="000D2D89"/>
    <w:rsid w:val="001148A6"/>
    <w:rsid w:val="00123149"/>
    <w:rsid w:val="001270E1"/>
    <w:rsid w:val="0015510F"/>
    <w:rsid w:val="00171668"/>
    <w:rsid w:val="0018145A"/>
    <w:rsid w:val="00205A86"/>
    <w:rsid w:val="00212D55"/>
    <w:rsid w:val="0022004A"/>
    <w:rsid w:val="00232737"/>
    <w:rsid w:val="0026189B"/>
    <w:rsid w:val="002F58A3"/>
    <w:rsid w:val="00345B25"/>
    <w:rsid w:val="003727F2"/>
    <w:rsid w:val="003A2DC3"/>
    <w:rsid w:val="00416171"/>
    <w:rsid w:val="00416F9F"/>
    <w:rsid w:val="00452E5E"/>
    <w:rsid w:val="00465441"/>
    <w:rsid w:val="00474D96"/>
    <w:rsid w:val="00485C49"/>
    <w:rsid w:val="00490621"/>
    <w:rsid w:val="00515FDF"/>
    <w:rsid w:val="005276D2"/>
    <w:rsid w:val="005321D6"/>
    <w:rsid w:val="00551A71"/>
    <w:rsid w:val="005F0093"/>
    <w:rsid w:val="0064788E"/>
    <w:rsid w:val="006B2C21"/>
    <w:rsid w:val="007632C8"/>
    <w:rsid w:val="00764A02"/>
    <w:rsid w:val="007930C4"/>
    <w:rsid w:val="007E4907"/>
    <w:rsid w:val="007E797F"/>
    <w:rsid w:val="007F68B5"/>
    <w:rsid w:val="008C5C5F"/>
    <w:rsid w:val="008F65A7"/>
    <w:rsid w:val="0090798D"/>
    <w:rsid w:val="00955540"/>
    <w:rsid w:val="00962B2A"/>
    <w:rsid w:val="0097771B"/>
    <w:rsid w:val="0099502B"/>
    <w:rsid w:val="009D6EE5"/>
    <w:rsid w:val="00A05D62"/>
    <w:rsid w:val="00A10EB2"/>
    <w:rsid w:val="00A21618"/>
    <w:rsid w:val="00A40850"/>
    <w:rsid w:val="00A46A79"/>
    <w:rsid w:val="00A571B2"/>
    <w:rsid w:val="00AA33C6"/>
    <w:rsid w:val="00AA672F"/>
    <w:rsid w:val="00AD7542"/>
    <w:rsid w:val="00AF0C83"/>
    <w:rsid w:val="00AF6AE0"/>
    <w:rsid w:val="00B07A57"/>
    <w:rsid w:val="00B10EA1"/>
    <w:rsid w:val="00BD695C"/>
    <w:rsid w:val="00C46989"/>
    <w:rsid w:val="00C764BE"/>
    <w:rsid w:val="00CB1EC0"/>
    <w:rsid w:val="00CC259E"/>
    <w:rsid w:val="00CD3DF2"/>
    <w:rsid w:val="00D05828"/>
    <w:rsid w:val="00D46EDB"/>
    <w:rsid w:val="00D51BFC"/>
    <w:rsid w:val="00DA5298"/>
    <w:rsid w:val="00DC077A"/>
    <w:rsid w:val="00DF5636"/>
    <w:rsid w:val="00E730FE"/>
    <w:rsid w:val="00EB551E"/>
    <w:rsid w:val="00EB5A8D"/>
    <w:rsid w:val="00EC7781"/>
    <w:rsid w:val="00F50F62"/>
    <w:rsid w:val="00FB5CA1"/>
    <w:rsid w:val="00FD5F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5FDF"/>
  </w:style>
  <w:style w:type="paragraph" w:styleId="Nadpis1">
    <w:name w:val="heading 1"/>
    <w:basedOn w:val="Normln"/>
    <w:next w:val="Normln"/>
    <w:link w:val="Nadpis1Char"/>
    <w:uiPriority w:val="9"/>
    <w:qFormat/>
    <w:rsid w:val="00485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15FD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15FDF"/>
    <w:rPr>
      <w:sz w:val="20"/>
      <w:szCs w:val="20"/>
    </w:rPr>
  </w:style>
  <w:style w:type="character" w:styleId="Znakapoznpodarou">
    <w:name w:val="footnote reference"/>
    <w:basedOn w:val="Standardnpsmoodstavce"/>
    <w:uiPriority w:val="99"/>
    <w:semiHidden/>
    <w:unhideWhenUsed/>
    <w:rsid w:val="00515FDF"/>
    <w:rPr>
      <w:vertAlign w:val="superscript"/>
    </w:rPr>
  </w:style>
  <w:style w:type="paragraph" w:styleId="Odstavecseseznamem">
    <w:name w:val="List Paragraph"/>
    <w:basedOn w:val="Normln"/>
    <w:uiPriority w:val="34"/>
    <w:qFormat/>
    <w:rsid w:val="00515FDF"/>
    <w:pPr>
      <w:ind w:left="720"/>
      <w:contextualSpacing/>
    </w:pPr>
  </w:style>
  <w:style w:type="paragraph" w:styleId="Seznamobrzk">
    <w:name w:val="table of figures"/>
    <w:basedOn w:val="Normln"/>
    <w:next w:val="Normln"/>
    <w:uiPriority w:val="99"/>
    <w:unhideWhenUsed/>
    <w:rsid w:val="00C46989"/>
    <w:pPr>
      <w:spacing w:after="0"/>
      <w:ind w:left="440" w:hanging="440"/>
    </w:pPr>
    <w:rPr>
      <w:rFonts w:cstheme="minorHAnsi"/>
      <w:caps/>
      <w:sz w:val="20"/>
      <w:szCs w:val="20"/>
    </w:rPr>
  </w:style>
  <w:style w:type="table" w:styleId="Mkatabulky">
    <w:name w:val="Table Grid"/>
    <w:basedOn w:val="Normlntabulka"/>
    <w:uiPriority w:val="39"/>
    <w:rsid w:val="0000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0042DA"/>
    <w:pPr>
      <w:spacing w:after="200" w:line="240" w:lineRule="auto"/>
    </w:pPr>
    <w:rPr>
      <w:i/>
      <w:iCs/>
      <w:color w:val="44546A" w:themeColor="text2"/>
      <w:sz w:val="18"/>
      <w:szCs w:val="18"/>
    </w:rPr>
  </w:style>
  <w:style w:type="character" w:styleId="Hypertextovodkaz">
    <w:name w:val="Hyperlink"/>
    <w:basedOn w:val="Standardnpsmoodstavce"/>
    <w:uiPriority w:val="99"/>
    <w:unhideWhenUsed/>
    <w:rsid w:val="00AF0C83"/>
    <w:rPr>
      <w:color w:val="0563C1" w:themeColor="hyperlink"/>
      <w:u w:val="single"/>
    </w:rPr>
  </w:style>
  <w:style w:type="character" w:customStyle="1" w:styleId="UnresolvedMention">
    <w:name w:val="Unresolved Mention"/>
    <w:basedOn w:val="Standardnpsmoodstavce"/>
    <w:uiPriority w:val="99"/>
    <w:semiHidden/>
    <w:unhideWhenUsed/>
    <w:rsid w:val="00AF0C83"/>
    <w:rPr>
      <w:color w:val="605E5C"/>
      <w:shd w:val="clear" w:color="auto" w:fill="E1DFDD"/>
    </w:rPr>
  </w:style>
  <w:style w:type="character" w:customStyle="1" w:styleId="Nadpis1Char">
    <w:name w:val="Nadpis 1 Char"/>
    <w:basedOn w:val="Standardnpsmoodstavce"/>
    <w:link w:val="Nadpis1"/>
    <w:uiPriority w:val="9"/>
    <w:rsid w:val="00485C49"/>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485C49"/>
    <w:pPr>
      <w:outlineLvl w:val="9"/>
    </w:pPr>
    <w:rPr>
      <w:lang w:eastAsia="cs-CZ"/>
    </w:rPr>
  </w:style>
  <w:style w:type="paragraph" w:styleId="Obsah2">
    <w:name w:val="toc 2"/>
    <w:basedOn w:val="Normln"/>
    <w:next w:val="Normln"/>
    <w:autoRedefine/>
    <w:uiPriority w:val="39"/>
    <w:unhideWhenUsed/>
    <w:rsid w:val="00485C49"/>
    <w:pPr>
      <w:tabs>
        <w:tab w:val="right" w:leader="dot" w:pos="9062"/>
      </w:tabs>
      <w:spacing w:after="100"/>
    </w:pPr>
    <w:rPr>
      <w:rFonts w:ascii="Arial" w:hAnsi="Arial" w:cs="Arial"/>
      <w:b/>
      <w:bCs/>
    </w:rPr>
  </w:style>
  <w:style w:type="paragraph" w:styleId="Obsah1">
    <w:name w:val="toc 1"/>
    <w:basedOn w:val="Normln"/>
    <w:next w:val="Normln"/>
    <w:autoRedefine/>
    <w:uiPriority w:val="39"/>
    <w:unhideWhenUsed/>
    <w:rsid w:val="00485C49"/>
    <w:pPr>
      <w:spacing w:after="100"/>
    </w:pPr>
  </w:style>
  <w:style w:type="paragraph" w:styleId="Obsah3">
    <w:name w:val="toc 3"/>
    <w:basedOn w:val="Normln"/>
    <w:next w:val="Normln"/>
    <w:autoRedefine/>
    <w:uiPriority w:val="39"/>
    <w:unhideWhenUsed/>
    <w:rsid w:val="00485C49"/>
    <w:pPr>
      <w:spacing w:after="100"/>
      <w:ind w:left="440"/>
    </w:pPr>
  </w:style>
  <w:style w:type="paragraph" w:styleId="Textbubliny">
    <w:name w:val="Balloon Text"/>
    <w:basedOn w:val="Normln"/>
    <w:link w:val="TextbublinyChar"/>
    <w:uiPriority w:val="99"/>
    <w:semiHidden/>
    <w:unhideWhenUsed/>
    <w:rsid w:val="000D2D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2D89"/>
    <w:rPr>
      <w:rFonts w:ascii="Tahoma" w:hAnsi="Tahoma" w:cs="Tahoma"/>
      <w:sz w:val="16"/>
      <w:szCs w:val="16"/>
    </w:rPr>
  </w:style>
  <w:style w:type="paragraph" w:styleId="Zhlav">
    <w:name w:val="header"/>
    <w:basedOn w:val="Normln"/>
    <w:link w:val="ZhlavChar"/>
    <w:uiPriority w:val="99"/>
    <w:unhideWhenUsed/>
    <w:rsid w:val="001270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70E1"/>
  </w:style>
  <w:style w:type="paragraph" w:styleId="Zpat">
    <w:name w:val="footer"/>
    <w:basedOn w:val="Normln"/>
    <w:link w:val="ZpatChar"/>
    <w:uiPriority w:val="99"/>
    <w:unhideWhenUsed/>
    <w:rsid w:val="001270E1"/>
    <w:pPr>
      <w:tabs>
        <w:tab w:val="center" w:pos="4536"/>
        <w:tab w:val="right" w:pos="9072"/>
      </w:tabs>
      <w:spacing w:after="0" w:line="240" w:lineRule="auto"/>
    </w:pPr>
  </w:style>
  <w:style w:type="character" w:customStyle="1" w:styleId="ZpatChar">
    <w:name w:val="Zápatí Char"/>
    <w:basedOn w:val="Standardnpsmoodstavce"/>
    <w:link w:val="Zpat"/>
    <w:uiPriority w:val="99"/>
    <w:rsid w:val="00127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5FDF"/>
  </w:style>
  <w:style w:type="paragraph" w:styleId="Nadpis1">
    <w:name w:val="heading 1"/>
    <w:basedOn w:val="Normln"/>
    <w:next w:val="Normln"/>
    <w:link w:val="Nadpis1Char"/>
    <w:uiPriority w:val="9"/>
    <w:qFormat/>
    <w:rsid w:val="00485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15FD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15FDF"/>
    <w:rPr>
      <w:sz w:val="20"/>
      <w:szCs w:val="20"/>
    </w:rPr>
  </w:style>
  <w:style w:type="character" w:styleId="Znakapoznpodarou">
    <w:name w:val="footnote reference"/>
    <w:basedOn w:val="Standardnpsmoodstavce"/>
    <w:uiPriority w:val="99"/>
    <w:semiHidden/>
    <w:unhideWhenUsed/>
    <w:rsid w:val="00515FDF"/>
    <w:rPr>
      <w:vertAlign w:val="superscript"/>
    </w:rPr>
  </w:style>
  <w:style w:type="paragraph" w:styleId="Odstavecseseznamem">
    <w:name w:val="List Paragraph"/>
    <w:basedOn w:val="Normln"/>
    <w:uiPriority w:val="34"/>
    <w:qFormat/>
    <w:rsid w:val="00515FDF"/>
    <w:pPr>
      <w:ind w:left="720"/>
      <w:contextualSpacing/>
    </w:pPr>
  </w:style>
  <w:style w:type="paragraph" w:styleId="Seznamobrzk">
    <w:name w:val="table of figures"/>
    <w:basedOn w:val="Normln"/>
    <w:next w:val="Normln"/>
    <w:uiPriority w:val="99"/>
    <w:unhideWhenUsed/>
    <w:rsid w:val="00C46989"/>
    <w:pPr>
      <w:spacing w:after="0"/>
      <w:ind w:left="440" w:hanging="440"/>
    </w:pPr>
    <w:rPr>
      <w:rFonts w:cstheme="minorHAnsi"/>
      <w:caps/>
      <w:sz w:val="20"/>
      <w:szCs w:val="20"/>
    </w:rPr>
  </w:style>
  <w:style w:type="table" w:styleId="Mkatabulky">
    <w:name w:val="Table Grid"/>
    <w:basedOn w:val="Normlntabulka"/>
    <w:uiPriority w:val="39"/>
    <w:rsid w:val="0000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0042DA"/>
    <w:pPr>
      <w:spacing w:after="200" w:line="240" w:lineRule="auto"/>
    </w:pPr>
    <w:rPr>
      <w:i/>
      <w:iCs/>
      <w:color w:val="44546A" w:themeColor="text2"/>
      <w:sz w:val="18"/>
      <w:szCs w:val="18"/>
    </w:rPr>
  </w:style>
  <w:style w:type="character" w:styleId="Hypertextovodkaz">
    <w:name w:val="Hyperlink"/>
    <w:basedOn w:val="Standardnpsmoodstavce"/>
    <w:uiPriority w:val="99"/>
    <w:unhideWhenUsed/>
    <w:rsid w:val="00AF0C83"/>
    <w:rPr>
      <w:color w:val="0563C1" w:themeColor="hyperlink"/>
      <w:u w:val="single"/>
    </w:rPr>
  </w:style>
  <w:style w:type="character" w:customStyle="1" w:styleId="UnresolvedMention">
    <w:name w:val="Unresolved Mention"/>
    <w:basedOn w:val="Standardnpsmoodstavce"/>
    <w:uiPriority w:val="99"/>
    <w:semiHidden/>
    <w:unhideWhenUsed/>
    <w:rsid w:val="00AF0C83"/>
    <w:rPr>
      <w:color w:val="605E5C"/>
      <w:shd w:val="clear" w:color="auto" w:fill="E1DFDD"/>
    </w:rPr>
  </w:style>
  <w:style w:type="character" w:customStyle="1" w:styleId="Nadpis1Char">
    <w:name w:val="Nadpis 1 Char"/>
    <w:basedOn w:val="Standardnpsmoodstavce"/>
    <w:link w:val="Nadpis1"/>
    <w:uiPriority w:val="9"/>
    <w:rsid w:val="00485C49"/>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485C49"/>
    <w:pPr>
      <w:outlineLvl w:val="9"/>
    </w:pPr>
    <w:rPr>
      <w:lang w:eastAsia="cs-CZ"/>
    </w:rPr>
  </w:style>
  <w:style w:type="paragraph" w:styleId="Obsah2">
    <w:name w:val="toc 2"/>
    <w:basedOn w:val="Normln"/>
    <w:next w:val="Normln"/>
    <w:autoRedefine/>
    <w:uiPriority w:val="39"/>
    <w:unhideWhenUsed/>
    <w:rsid w:val="00485C49"/>
    <w:pPr>
      <w:tabs>
        <w:tab w:val="right" w:leader="dot" w:pos="9062"/>
      </w:tabs>
      <w:spacing w:after="100"/>
    </w:pPr>
    <w:rPr>
      <w:rFonts w:ascii="Arial" w:hAnsi="Arial" w:cs="Arial"/>
      <w:b/>
      <w:bCs/>
    </w:rPr>
  </w:style>
  <w:style w:type="paragraph" w:styleId="Obsah1">
    <w:name w:val="toc 1"/>
    <w:basedOn w:val="Normln"/>
    <w:next w:val="Normln"/>
    <w:autoRedefine/>
    <w:uiPriority w:val="39"/>
    <w:unhideWhenUsed/>
    <w:rsid w:val="00485C49"/>
    <w:pPr>
      <w:spacing w:after="100"/>
    </w:pPr>
  </w:style>
  <w:style w:type="paragraph" w:styleId="Obsah3">
    <w:name w:val="toc 3"/>
    <w:basedOn w:val="Normln"/>
    <w:next w:val="Normln"/>
    <w:autoRedefine/>
    <w:uiPriority w:val="39"/>
    <w:unhideWhenUsed/>
    <w:rsid w:val="00485C49"/>
    <w:pPr>
      <w:spacing w:after="100"/>
      <w:ind w:left="440"/>
    </w:pPr>
  </w:style>
  <w:style w:type="paragraph" w:styleId="Textbubliny">
    <w:name w:val="Balloon Text"/>
    <w:basedOn w:val="Normln"/>
    <w:link w:val="TextbublinyChar"/>
    <w:uiPriority w:val="99"/>
    <w:semiHidden/>
    <w:unhideWhenUsed/>
    <w:rsid w:val="000D2D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2D89"/>
    <w:rPr>
      <w:rFonts w:ascii="Tahoma" w:hAnsi="Tahoma" w:cs="Tahoma"/>
      <w:sz w:val="16"/>
      <w:szCs w:val="16"/>
    </w:rPr>
  </w:style>
  <w:style w:type="paragraph" w:styleId="Zhlav">
    <w:name w:val="header"/>
    <w:basedOn w:val="Normln"/>
    <w:link w:val="ZhlavChar"/>
    <w:uiPriority w:val="99"/>
    <w:unhideWhenUsed/>
    <w:rsid w:val="001270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70E1"/>
  </w:style>
  <w:style w:type="paragraph" w:styleId="Zpat">
    <w:name w:val="footer"/>
    <w:basedOn w:val="Normln"/>
    <w:link w:val="ZpatChar"/>
    <w:uiPriority w:val="99"/>
    <w:unhideWhenUsed/>
    <w:rsid w:val="001270E1"/>
    <w:pPr>
      <w:tabs>
        <w:tab w:val="center" w:pos="4536"/>
        <w:tab w:val="right" w:pos="9072"/>
      </w:tabs>
      <w:spacing w:after="0" w:line="240" w:lineRule="auto"/>
    </w:pPr>
  </w:style>
  <w:style w:type="character" w:customStyle="1" w:styleId="ZpatChar">
    <w:name w:val="Zápatí Char"/>
    <w:basedOn w:val="Standardnpsmoodstavce"/>
    <w:link w:val="Zpat"/>
    <w:uiPriority w:val="99"/>
    <w:rsid w:val="0012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6991">
      <w:bodyDiv w:val="1"/>
      <w:marLeft w:val="0"/>
      <w:marRight w:val="0"/>
      <w:marTop w:val="0"/>
      <w:marBottom w:val="0"/>
      <w:divBdr>
        <w:top w:val="none" w:sz="0" w:space="0" w:color="auto"/>
        <w:left w:val="none" w:sz="0" w:space="0" w:color="auto"/>
        <w:bottom w:val="none" w:sz="0" w:space="0" w:color="auto"/>
        <w:right w:val="none" w:sz="0" w:space="0" w:color="auto"/>
      </w:divBdr>
    </w:div>
    <w:div w:id="372580343">
      <w:bodyDiv w:val="1"/>
      <w:marLeft w:val="0"/>
      <w:marRight w:val="0"/>
      <w:marTop w:val="0"/>
      <w:marBottom w:val="0"/>
      <w:divBdr>
        <w:top w:val="none" w:sz="0" w:space="0" w:color="auto"/>
        <w:left w:val="none" w:sz="0" w:space="0" w:color="auto"/>
        <w:bottom w:val="none" w:sz="0" w:space="0" w:color="auto"/>
        <w:right w:val="none" w:sz="0" w:space="0" w:color="auto"/>
      </w:divBdr>
    </w:div>
    <w:div w:id="10512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www.survio.com/en/"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s.wikipedia.org/wiki/Dotazn%C3%ADkov%C3%A9_%C5%A1et%C5%99en%C3%A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urvio.com/en/" TargetMode="External"/><Relationship Id="rId1" Type="http://schemas.openxmlformats.org/officeDocument/2006/relationships/hyperlink" Target="https://cs.wikipedia.org/wiki/Dotazn%C3%ADkov%C3%A9_%C5%A1et%C5%99en%C3%AD"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Trpný</a:t>
            </a:r>
            <a:r>
              <a:rPr lang="cs-CZ" baseline="0"/>
              <a:t> rod opisný </a:t>
            </a:r>
            <a:endParaRPr lang="cs-CZ"/>
          </a:p>
        </c:rich>
      </c:tx>
      <c:overlay val="0"/>
      <c:spPr>
        <a:noFill/>
        <a:ln>
          <a:noFill/>
        </a:ln>
        <a:effectLst/>
      </c:spPr>
    </c:title>
    <c:autoTitleDeleted val="0"/>
    <c:plotArea>
      <c:layout/>
      <c:barChart>
        <c:barDir val="bar"/>
        <c:grouping val="clustered"/>
        <c:varyColors val="0"/>
        <c:ser>
          <c:idx val="0"/>
          <c:order val="0"/>
          <c:tx>
            <c:strRef>
              <c:f>List1!$B$1</c:f>
              <c:strCache>
                <c:ptCount val="1"/>
                <c:pt idx="0">
                  <c:v>být + příčestí trpné</c:v>
                </c:pt>
              </c:strCache>
            </c:strRef>
          </c:tx>
          <c:spPr>
            <a:solidFill>
              <a:schemeClr val="accent1"/>
            </a:solidFill>
            <a:ln>
              <a:noFill/>
            </a:ln>
            <a:effectLst/>
          </c:spPr>
          <c:invertIfNegative val="0"/>
          <c:cat>
            <c:strRef>
              <c:f>List1!$A$2:$A$3</c:f>
              <c:strCache>
                <c:ptCount val="2"/>
                <c:pt idx="0">
                  <c:v>GKVR</c:v>
                </c:pt>
                <c:pt idx="1">
                  <c:v>BG </c:v>
                </c:pt>
              </c:strCache>
            </c:strRef>
          </c:cat>
          <c:val>
            <c:numRef>
              <c:f>List1!$B$2:$B$3</c:f>
              <c:numCache>
                <c:formatCode>General</c:formatCode>
                <c:ptCount val="2"/>
                <c:pt idx="0">
                  <c:v>13</c:v>
                </c:pt>
                <c:pt idx="1">
                  <c:v>14</c:v>
                </c:pt>
              </c:numCache>
            </c:numRef>
          </c:val>
          <c:extLst xmlns:c16r2="http://schemas.microsoft.com/office/drawing/2015/06/chart">
            <c:ext xmlns:c16="http://schemas.microsoft.com/office/drawing/2014/chart" uri="{C3380CC4-5D6E-409C-BE32-E72D297353CC}">
              <c16:uniqueId val="{00000000-36F1-471A-88E3-3A4961718C66}"/>
            </c:ext>
          </c:extLst>
        </c:ser>
        <c:ser>
          <c:idx val="1"/>
          <c:order val="1"/>
          <c:tx>
            <c:strRef>
              <c:f>List1!$C$1</c:f>
              <c:strCache>
                <c:ptCount val="1"/>
                <c:pt idx="0">
                  <c:v>tvar z příkladu</c:v>
                </c:pt>
              </c:strCache>
            </c:strRef>
          </c:tx>
          <c:spPr>
            <a:solidFill>
              <a:schemeClr val="accent2"/>
            </a:solidFill>
            <a:ln>
              <a:noFill/>
            </a:ln>
            <a:effectLst/>
          </c:spPr>
          <c:invertIfNegative val="0"/>
          <c:cat>
            <c:strRef>
              <c:f>List1!$A$2:$A$3</c:f>
              <c:strCache>
                <c:ptCount val="2"/>
                <c:pt idx="0">
                  <c:v>GKVR</c:v>
                </c:pt>
                <c:pt idx="1">
                  <c:v>BG </c:v>
                </c:pt>
              </c:strCache>
            </c:strRef>
          </c:cat>
          <c:val>
            <c:numRef>
              <c:f>List1!$C$2:$C$3</c:f>
              <c:numCache>
                <c:formatCode>General</c:formatCode>
                <c:ptCount val="2"/>
                <c:pt idx="0">
                  <c:v>4</c:v>
                </c:pt>
                <c:pt idx="1">
                  <c:v>4</c:v>
                </c:pt>
              </c:numCache>
            </c:numRef>
          </c:val>
          <c:extLst xmlns:c16r2="http://schemas.microsoft.com/office/drawing/2015/06/chart">
            <c:ext xmlns:c16="http://schemas.microsoft.com/office/drawing/2014/chart" uri="{C3380CC4-5D6E-409C-BE32-E72D297353CC}">
              <c16:uniqueId val="{00000001-36F1-471A-88E3-3A4961718C66}"/>
            </c:ext>
          </c:extLst>
        </c:ser>
        <c:ser>
          <c:idx val="2"/>
          <c:order val="2"/>
          <c:tx>
            <c:strRef>
              <c:f>List1!$D$1</c:f>
              <c:strCache>
                <c:ptCount val="1"/>
                <c:pt idx="0">
                  <c:v>chyba </c:v>
                </c:pt>
              </c:strCache>
            </c:strRef>
          </c:tx>
          <c:spPr>
            <a:solidFill>
              <a:schemeClr val="accent3"/>
            </a:solidFill>
            <a:ln>
              <a:noFill/>
            </a:ln>
            <a:effectLst/>
          </c:spPr>
          <c:invertIfNegative val="0"/>
          <c:cat>
            <c:strRef>
              <c:f>List1!$A$2:$A$3</c:f>
              <c:strCache>
                <c:ptCount val="2"/>
                <c:pt idx="0">
                  <c:v>GKVR</c:v>
                </c:pt>
                <c:pt idx="1">
                  <c:v>BG </c:v>
                </c:pt>
              </c:strCache>
            </c:strRef>
          </c:cat>
          <c:val>
            <c:numRef>
              <c:f>List1!$D$2:$D$3</c:f>
              <c:numCache>
                <c:formatCode>General</c:formatCode>
                <c:ptCount val="2"/>
                <c:pt idx="1">
                  <c:v>2</c:v>
                </c:pt>
              </c:numCache>
            </c:numRef>
          </c:val>
          <c:extLst xmlns:c16r2="http://schemas.microsoft.com/office/drawing/2015/06/chart">
            <c:ext xmlns:c16="http://schemas.microsoft.com/office/drawing/2014/chart" uri="{C3380CC4-5D6E-409C-BE32-E72D297353CC}">
              <c16:uniqueId val="{00000002-36F1-471A-88E3-3A4961718C66}"/>
            </c:ext>
          </c:extLst>
        </c:ser>
        <c:dLbls>
          <c:showLegendKey val="0"/>
          <c:showVal val="0"/>
          <c:showCatName val="0"/>
          <c:showSerName val="0"/>
          <c:showPercent val="0"/>
          <c:showBubbleSize val="0"/>
        </c:dLbls>
        <c:gapWidth val="182"/>
        <c:axId val="242822144"/>
        <c:axId val="257238912"/>
      </c:barChart>
      <c:catAx>
        <c:axId val="242822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57238912"/>
        <c:crosses val="autoZero"/>
        <c:auto val="1"/>
        <c:lblAlgn val="ctr"/>
        <c:lblOffset val="100"/>
        <c:noMultiLvlLbl val="0"/>
      </c:catAx>
      <c:valAx>
        <c:axId val="257238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428221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Příklad</a:t>
            </a:r>
            <a:r>
              <a:rPr lang="cs-CZ" baseline="0"/>
              <a:t> č. 2: Můžeme v následujících př. najít trpný rod?</a:t>
            </a:r>
            <a:endParaRPr lang="cs-CZ"/>
          </a:p>
        </c:rich>
      </c:tx>
      <c:overlay val="0"/>
      <c:spPr>
        <a:noFill/>
        <a:ln>
          <a:noFill/>
        </a:ln>
        <a:effectLst/>
      </c:spPr>
    </c:title>
    <c:autoTitleDeleted val="0"/>
    <c:plotArea>
      <c:layout/>
      <c:barChart>
        <c:barDir val="col"/>
        <c:grouping val="clustered"/>
        <c:varyColors val="0"/>
        <c:ser>
          <c:idx val="0"/>
          <c:order val="0"/>
          <c:tx>
            <c:strRef>
              <c:f>List1!$B$1</c:f>
              <c:strCache>
                <c:ptCount val="1"/>
                <c:pt idx="0">
                  <c:v>Ano</c:v>
                </c:pt>
              </c:strCache>
            </c:strRef>
          </c:tx>
          <c:spPr>
            <a:solidFill>
              <a:schemeClr val="accent1"/>
            </a:solidFill>
            <a:ln>
              <a:noFill/>
            </a:ln>
            <a:effectLst/>
          </c:spPr>
          <c:invertIfNegative val="0"/>
          <c:cat>
            <c:numRef>
              <c:f>List1!$A$2:$A$4</c:f>
              <c:numCache>
                <c:formatCode>General</c:formatCode>
                <c:ptCount val="3"/>
                <c:pt idx="0">
                  <c:v>1</c:v>
                </c:pt>
                <c:pt idx="1">
                  <c:v>2</c:v>
                </c:pt>
                <c:pt idx="2">
                  <c:v>3</c:v>
                </c:pt>
              </c:numCache>
            </c:numRef>
          </c:cat>
          <c:val>
            <c:numRef>
              <c:f>List1!$B$2:$B$4</c:f>
              <c:numCache>
                <c:formatCode>General</c:formatCode>
                <c:ptCount val="3"/>
                <c:pt idx="0">
                  <c:v>8</c:v>
                </c:pt>
                <c:pt idx="1">
                  <c:v>3</c:v>
                </c:pt>
                <c:pt idx="2">
                  <c:v>19</c:v>
                </c:pt>
              </c:numCache>
            </c:numRef>
          </c:val>
          <c:extLst xmlns:c16r2="http://schemas.microsoft.com/office/drawing/2015/06/chart">
            <c:ext xmlns:c16="http://schemas.microsoft.com/office/drawing/2014/chart" uri="{C3380CC4-5D6E-409C-BE32-E72D297353CC}">
              <c16:uniqueId val="{00000000-41E7-4BEA-8BFA-D22CE5BA1BFB}"/>
            </c:ext>
          </c:extLst>
        </c:ser>
        <c:ser>
          <c:idx val="1"/>
          <c:order val="1"/>
          <c:tx>
            <c:strRef>
              <c:f>List1!$C$1</c:f>
              <c:strCache>
                <c:ptCount val="1"/>
                <c:pt idx="0">
                  <c:v>Ne</c:v>
                </c:pt>
              </c:strCache>
            </c:strRef>
          </c:tx>
          <c:spPr>
            <a:solidFill>
              <a:schemeClr val="accent2"/>
            </a:solidFill>
            <a:ln>
              <a:noFill/>
            </a:ln>
            <a:effectLst/>
          </c:spPr>
          <c:invertIfNegative val="0"/>
          <c:cat>
            <c:numRef>
              <c:f>List1!$A$2:$A$4</c:f>
              <c:numCache>
                <c:formatCode>General</c:formatCode>
                <c:ptCount val="3"/>
                <c:pt idx="0">
                  <c:v>1</c:v>
                </c:pt>
                <c:pt idx="1">
                  <c:v>2</c:v>
                </c:pt>
                <c:pt idx="2">
                  <c:v>3</c:v>
                </c:pt>
              </c:numCache>
            </c:numRef>
          </c:cat>
          <c:val>
            <c:numRef>
              <c:f>List1!$C$2:$C$4</c:f>
              <c:numCache>
                <c:formatCode>General</c:formatCode>
                <c:ptCount val="3"/>
                <c:pt idx="0">
                  <c:v>12</c:v>
                </c:pt>
                <c:pt idx="1">
                  <c:v>17</c:v>
                </c:pt>
                <c:pt idx="2">
                  <c:v>1.8</c:v>
                </c:pt>
              </c:numCache>
            </c:numRef>
          </c:val>
          <c:extLst xmlns:c16r2="http://schemas.microsoft.com/office/drawing/2015/06/chart">
            <c:ext xmlns:c16="http://schemas.microsoft.com/office/drawing/2014/chart" uri="{C3380CC4-5D6E-409C-BE32-E72D297353CC}">
              <c16:uniqueId val="{00000001-41E7-4BEA-8BFA-D22CE5BA1BFB}"/>
            </c:ext>
          </c:extLst>
        </c:ser>
        <c:dLbls>
          <c:showLegendKey val="0"/>
          <c:showVal val="0"/>
          <c:showCatName val="0"/>
          <c:showSerName val="0"/>
          <c:showPercent val="0"/>
          <c:showBubbleSize val="0"/>
        </c:dLbls>
        <c:gapWidth val="219"/>
        <c:overlap val="-27"/>
        <c:axId val="242756992"/>
        <c:axId val="242762880"/>
      </c:barChart>
      <c:catAx>
        <c:axId val="24275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42762880"/>
        <c:crosses val="autoZero"/>
        <c:auto val="1"/>
        <c:lblAlgn val="ctr"/>
        <c:lblOffset val="100"/>
        <c:noMultiLvlLbl val="0"/>
      </c:catAx>
      <c:valAx>
        <c:axId val="242762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4275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7BB3-CA78-4065-9441-30B0D086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12655</Words>
  <Characters>71887</Characters>
  <Application>Microsoft Office Word</Application>
  <DocSecurity>0</DocSecurity>
  <Lines>1261</Lines>
  <Paragraphs>315</Paragraphs>
  <ScaleCrop>false</ScaleCrop>
  <HeadingPairs>
    <vt:vector size="2" baseType="variant">
      <vt:variant>
        <vt:lpstr>Název</vt:lpstr>
      </vt:variant>
      <vt:variant>
        <vt:i4>1</vt:i4>
      </vt:variant>
    </vt:vector>
  </HeadingPairs>
  <TitlesOfParts>
    <vt:vector size="1" baseType="lpstr">
      <vt:lpstr/>
    </vt:vector>
  </TitlesOfParts>
  <Company>JUDr. Eva Turinská</Company>
  <LinksUpToDate>false</LinksUpToDate>
  <CharactersWithSpaces>84227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Filip Plašil</cp:lastModifiedBy>
  <cp:revision>2</cp:revision>
  <cp:lastPrinted>2020-05-03T14:10:00Z</cp:lastPrinted>
  <dcterms:created xsi:type="dcterms:W3CDTF">2020-05-03T14:11:00Z</dcterms:created>
  <dcterms:modified xsi:type="dcterms:W3CDTF">2020-05-03T14:11:00Z</dcterms:modified>
</cp:coreProperties>
</file>