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DA" w:rsidRDefault="00B910DA" w:rsidP="00B910DA">
      <w:pPr>
        <w:pStyle w:val="Podtitul"/>
      </w:pPr>
      <w:bookmarkStart w:id="0" w:name="_Toc478075551"/>
      <w:bookmarkStart w:id="1" w:name="_GoBack"/>
      <w:bookmarkEnd w:id="1"/>
      <w:r>
        <w:t>Univerzita Palackého v Olomouci</w:t>
      </w:r>
    </w:p>
    <w:p w:rsidR="00B910DA" w:rsidRDefault="00B910DA" w:rsidP="00B910DA">
      <w:pPr>
        <w:pStyle w:val="Nadpis3"/>
        <w:rPr>
          <w:rFonts w:ascii="Arial" w:hAnsi="Arial" w:cs="Arial"/>
          <w:b/>
          <w:bCs/>
          <w:sz w:val="32"/>
          <w:szCs w:val="32"/>
        </w:rPr>
      </w:pPr>
    </w:p>
    <w:p w:rsidR="00B910DA" w:rsidRDefault="00B910DA" w:rsidP="00B910DA">
      <w:pPr>
        <w:pStyle w:val="Nadpis3"/>
        <w:jc w:val="center"/>
        <w:rPr>
          <w:rFonts w:ascii="Arial" w:hAnsi="Arial" w:cs="Arial"/>
          <w:b/>
          <w:sz w:val="32"/>
          <w:szCs w:val="32"/>
        </w:rPr>
      </w:pPr>
      <w:r>
        <w:rPr>
          <w:rFonts w:ascii="Arial" w:hAnsi="Arial" w:cs="Arial"/>
          <w:sz w:val="32"/>
          <w:szCs w:val="32"/>
        </w:rPr>
        <w:t>Pedagogická fakulta</w:t>
      </w:r>
    </w:p>
    <w:p w:rsidR="00B910DA" w:rsidRDefault="00B910DA" w:rsidP="00B910DA">
      <w:pPr>
        <w:jc w:val="center"/>
        <w:rPr>
          <w:rFonts w:ascii="Arial" w:hAnsi="Arial" w:cs="Arial"/>
          <w:sz w:val="28"/>
          <w:szCs w:val="28"/>
        </w:rPr>
      </w:pPr>
    </w:p>
    <w:p w:rsidR="00B910DA" w:rsidRDefault="00B910DA" w:rsidP="00B910DA">
      <w:pPr>
        <w:jc w:val="center"/>
        <w:rPr>
          <w:rFonts w:ascii="Arial" w:hAnsi="Arial" w:cs="Arial"/>
          <w:sz w:val="28"/>
          <w:szCs w:val="28"/>
        </w:rPr>
      </w:pPr>
      <w:r>
        <w:rPr>
          <w:rFonts w:ascii="Arial" w:hAnsi="Arial" w:cs="Arial"/>
          <w:sz w:val="28"/>
          <w:szCs w:val="28"/>
        </w:rPr>
        <w:t>Katedra biologie</w:t>
      </w:r>
    </w:p>
    <w:p w:rsidR="00B910DA" w:rsidRDefault="00B910DA" w:rsidP="00B910DA">
      <w:pPr>
        <w:spacing w:line="360" w:lineRule="auto"/>
        <w:jc w:val="center"/>
        <w:rPr>
          <w:rFonts w:ascii="Arial" w:hAnsi="Arial" w:cs="Arial"/>
        </w:rPr>
      </w:pPr>
    </w:p>
    <w:p w:rsidR="00B910DA" w:rsidRDefault="00B910DA" w:rsidP="00B910DA">
      <w:pPr>
        <w:spacing w:line="360" w:lineRule="auto"/>
        <w:jc w:val="center"/>
        <w:rPr>
          <w:rFonts w:ascii="Arial" w:hAnsi="Arial" w:cs="Arial"/>
        </w:rPr>
      </w:pPr>
    </w:p>
    <w:p w:rsidR="00B910DA" w:rsidRDefault="00B910DA" w:rsidP="00B910DA">
      <w:pPr>
        <w:spacing w:line="360" w:lineRule="auto"/>
        <w:jc w:val="center"/>
        <w:rPr>
          <w:rFonts w:ascii="Arial" w:hAnsi="Arial" w:cs="Arial"/>
        </w:rPr>
      </w:pPr>
    </w:p>
    <w:p w:rsidR="00B910DA" w:rsidRDefault="00B910DA" w:rsidP="00B910DA">
      <w:pPr>
        <w:spacing w:line="360" w:lineRule="auto"/>
        <w:jc w:val="center"/>
        <w:rPr>
          <w:rFonts w:ascii="Arial" w:hAnsi="Arial" w:cs="Arial"/>
        </w:rPr>
      </w:pPr>
      <w:r>
        <w:rPr>
          <w:rFonts w:ascii="Arial" w:hAnsi="Arial" w:cs="Arial"/>
          <w:noProof/>
          <w:lang w:eastAsia="cs-CZ"/>
        </w:rPr>
        <w:drawing>
          <wp:inline distT="0" distB="0" distL="0" distR="0" wp14:anchorId="7987909E" wp14:editId="60C3FB47">
            <wp:extent cx="1238250" cy="12858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38250" cy="1285875"/>
                    </a:xfrm>
                    <a:prstGeom prst="rect">
                      <a:avLst/>
                    </a:prstGeom>
                    <a:noFill/>
                    <a:ln>
                      <a:noFill/>
                    </a:ln>
                  </pic:spPr>
                </pic:pic>
              </a:graphicData>
            </a:graphic>
          </wp:inline>
        </w:drawing>
      </w:r>
    </w:p>
    <w:p w:rsidR="00B910DA" w:rsidRDefault="00B910DA" w:rsidP="00B910DA">
      <w:pPr>
        <w:spacing w:line="360" w:lineRule="auto"/>
        <w:jc w:val="center"/>
        <w:rPr>
          <w:rFonts w:ascii="Arial" w:hAnsi="Arial" w:cs="Arial"/>
        </w:rPr>
      </w:pPr>
    </w:p>
    <w:p w:rsidR="00B910DA" w:rsidRDefault="00B910DA" w:rsidP="00B910DA">
      <w:pPr>
        <w:spacing w:line="360" w:lineRule="auto"/>
        <w:jc w:val="center"/>
        <w:rPr>
          <w:rFonts w:ascii="Arial" w:hAnsi="Arial" w:cs="Arial"/>
        </w:rPr>
      </w:pPr>
    </w:p>
    <w:p w:rsidR="00B910DA" w:rsidRPr="00E76F3D" w:rsidRDefault="00B910DA" w:rsidP="00B910DA">
      <w:pPr>
        <w:spacing w:line="360" w:lineRule="auto"/>
        <w:jc w:val="center"/>
        <w:rPr>
          <w:rFonts w:ascii="Arial" w:hAnsi="Arial" w:cs="Arial"/>
          <w:sz w:val="24"/>
          <w:szCs w:val="24"/>
        </w:rPr>
      </w:pPr>
      <w:r w:rsidRPr="00E76F3D">
        <w:rPr>
          <w:rFonts w:ascii="Arial" w:hAnsi="Arial" w:cs="Arial"/>
          <w:sz w:val="24"/>
          <w:szCs w:val="24"/>
        </w:rPr>
        <w:t>Bakalářská práce</w:t>
      </w:r>
    </w:p>
    <w:p w:rsidR="00B910DA" w:rsidRDefault="00B910DA" w:rsidP="00B910DA">
      <w:pPr>
        <w:spacing w:line="360" w:lineRule="auto"/>
        <w:jc w:val="center"/>
        <w:rPr>
          <w:rFonts w:ascii="Arial" w:hAnsi="Arial" w:cs="Arial"/>
        </w:rPr>
      </w:pPr>
    </w:p>
    <w:p w:rsidR="00B910DA" w:rsidRDefault="00B910DA" w:rsidP="00B910DA">
      <w:pPr>
        <w:spacing w:line="360" w:lineRule="auto"/>
        <w:jc w:val="center"/>
        <w:rPr>
          <w:rFonts w:ascii="Arial" w:hAnsi="Arial" w:cs="Arial"/>
          <w:b/>
          <w:sz w:val="36"/>
          <w:szCs w:val="36"/>
        </w:rPr>
      </w:pPr>
      <w:r>
        <w:rPr>
          <w:rFonts w:ascii="Arial" w:hAnsi="Arial" w:cs="Arial"/>
          <w:b/>
          <w:sz w:val="36"/>
          <w:szCs w:val="36"/>
        </w:rPr>
        <w:t>Výukové CD o dvoukřídlých</w:t>
      </w:r>
    </w:p>
    <w:p w:rsidR="00B910DA" w:rsidRPr="00E76F3D" w:rsidRDefault="00B910DA" w:rsidP="00B910DA">
      <w:pPr>
        <w:spacing w:line="360" w:lineRule="auto"/>
        <w:jc w:val="center"/>
        <w:rPr>
          <w:rFonts w:ascii="Arial" w:hAnsi="Arial" w:cs="Arial"/>
          <w:b/>
          <w:sz w:val="24"/>
          <w:szCs w:val="24"/>
        </w:rPr>
      </w:pPr>
      <w:r w:rsidRPr="00E76F3D">
        <w:rPr>
          <w:rFonts w:ascii="Arial" w:hAnsi="Arial" w:cs="Arial"/>
          <w:b/>
          <w:sz w:val="24"/>
          <w:szCs w:val="24"/>
        </w:rPr>
        <w:t>Aleš Kučera</w:t>
      </w:r>
    </w:p>
    <w:p w:rsidR="00B910DA" w:rsidRDefault="00B910DA" w:rsidP="00B910DA">
      <w:pPr>
        <w:spacing w:line="360" w:lineRule="auto"/>
        <w:jc w:val="center"/>
        <w:rPr>
          <w:rFonts w:ascii="Arial" w:hAnsi="Arial" w:cs="Arial"/>
        </w:rPr>
      </w:pPr>
    </w:p>
    <w:p w:rsidR="00B910DA" w:rsidRDefault="00B910DA" w:rsidP="00B910DA">
      <w:pPr>
        <w:spacing w:line="360" w:lineRule="auto"/>
        <w:rPr>
          <w:rFonts w:ascii="Arial" w:hAnsi="Arial" w:cs="Arial"/>
        </w:rPr>
      </w:pPr>
    </w:p>
    <w:p w:rsidR="00B910DA" w:rsidRDefault="00B910DA" w:rsidP="00B910DA">
      <w:pPr>
        <w:spacing w:line="360" w:lineRule="auto"/>
        <w:jc w:val="center"/>
        <w:rPr>
          <w:rFonts w:ascii="Arial" w:hAnsi="Arial" w:cs="Arial"/>
        </w:rPr>
      </w:pPr>
    </w:p>
    <w:p w:rsidR="00B910DA" w:rsidRPr="00E76F3D" w:rsidRDefault="00B910DA" w:rsidP="00B910DA">
      <w:pPr>
        <w:spacing w:line="360" w:lineRule="auto"/>
        <w:jc w:val="center"/>
        <w:rPr>
          <w:rFonts w:ascii="Arial" w:hAnsi="Arial" w:cs="Arial"/>
          <w:sz w:val="24"/>
          <w:szCs w:val="24"/>
        </w:rPr>
      </w:pPr>
    </w:p>
    <w:p w:rsidR="00B910DA" w:rsidRPr="00E76F3D" w:rsidRDefault="00B910DA" w:rsidP="00B910DA">
      <w:pPr>
        <w:jc w:val="center"/>
        <w:rPr>
          <w:rFonts w:ascii="Arial" w:hAnsi="Arial" w:cs="Arial"/>
          <w:sz w:val="24"/>
          <w:szCs w:val="24"/>
        </w:rPr>
      </w:pPr>
      <w:r w:rsidRPr="00E76F3D">
        <w:rPr>
          <w:rFonts w:ascii="Arial" w:hAnsi="Arial" w:cs="Arial"/>
          <w:sz w:val="24"/>
          <w:szCs w:val="24"/>
        </w:rPr>
        <w:t>Vedoucí práce: Prof. Ing. Milada Bocáková Ph.D.</w:t>
      </w:r>
    </w:p>
    <w:p w:rsidR="00B910DA" w:rsidRPr="00E76F3D" w:rsidRDefault="00B910DA" w:rsidP="00B910DA">
      <w:pPr>
        <w:pStyle w:val="Nzev"/>
        <w:jc w:val="left"/>
        <w:rPr>
          <w:rFonts w:ascii="Arial" w:hAnsi="Arial" w:cs="Arial"/>
          <w:b w:val="0"/>
          <w:bCs w:val="0"/>
          <w:sz w:val="24"/>
        </w:rPr>
      </w:pPr>
    </w:p>
    <w:p w:rsidR="00B910DA" w:rsidRPr="00E76F3D" w:rsidRDefault="00B910DA" w:rsidP="00B910DA">
      <w:pPr>
        <w:rPr>
          <w:rFonts w:ascii="Arial" w:hAnsi="Arial" w:cs="Arial"/>
          <w:sz w:val="24"/>
          <w:szCs w:val="24"/>
        </w:rPr>
      </w:pPr>
    </w:p>
    <w:p w:rsidR="00B910DA" w:rsidRPr="00E76F3D" w:rsidRDefault="00B910DA" w:rsidP="00B910DA">
      <w:pPr>
        <w:rPr>
          <w:rFonts w:ascii="Arial" w:hAnsi="Arial" w:cs="Arial"/>
          <w:sz w:val="24"/>
          <w:szCs w:val="24"/>
        </w:rPr>
      </w:pPr>
    </w:p>
    <w:p w:rsidR="00B910DA" w:rsidRPr="00E76F3D" w:rsidRDefault="00B910DA" w:rsidP="00B910DA">
      <w:pPr>
        <w:jc w:val="center"/>
        <w:rPr>
          <w:rFonts w:ascii="Arial" w:hAnsi="Arial" w:cs="Arial"/>
          <w:sz w:val="24"/>
          <w:szCs w:val="24"/>
        </w:rPr>
      </w:pPr>
      <w:r w:rsidRPr="00E76F3D">
        <w:rPr>
          <w:rFonts w:ascii="Arial" w:hAnsi="Arial" w:cs="Arial"/>
          <w:sz w:val="24"/>
          <w:szCs w:val="24"/>
        </w:rPr>
        <w:t>Olomouc, 2017</w:t>
      </w:r>
    </w:p>
    <w:p w:rsidR="00B910DA" w:rsidRDefault="00B910DA" w:rsidP="00B910DA">
      <w:pPr>
        <w:rPr>
          <w:b/>
          <w:sz w:val="32"/>
          <w:szCs w:val="32"/>
        </w:rPr>
      </w:pPr>
    </w:p>
    <w:p w:rsidR="00B910DA" w:rsidRDefault="00B910DA" w:rsidP="00B910DA">
      <w:pPr>
        <w:rPr>
          <w:b/>
          <w:sz w:val="32"/>
          <w:szCs w:val="32"/>
        </w:rPr>
      </w:pPr>
    </w:p>
    <w:p w:rsidR="00B910DA" w:rsidRDefault="00B910DA" w:rsidP="00B910DA">
      <w:pPr>
        <w:spacing w:line="360" w:lineRule="auto"/>
        <w:rPr>
          <w:b/>
          <w:sz w:val="32"/>
          <w:szCs w:val="32"/>
        </w:rPr>
      </w:pPr>
    </w:p>
    <w:p w:rsidR="00B910DA" w:rsidRDefault="00B910DA" w:rsidP="00B910DA">
      <w:pPr>
        <w:spacing w:line="360" w:lineRule="auto"/>
        <w:rPr>
          <w:b/>
          <w:sz w:val="32"/>
          <w:szCs w:val="32"/>
        </w:rPr>
      </w:pPr>
    </w:p>
    <w:p w:rsidR="00B910DA" w:rsidRDefault="00B910DA" w:rsidP="00B910DA">
      <w:pPr>
        <w:spacing w:line="360" w:lineRule="auto"/>
        <w:rPr>
          <w:b/>
          <w:sz w:val="32"/>
          <w:szCs w:val="32"/>
        </w:rPr>
      </w:pPr>
    </w:p>
    <w:p w:rsidR="00B910DA" w:rsidRDefault="00B910DA" w:rsidP="00B910DA">
      <w:pPr>
        <w:spacing w:line="360" w:lineRule="auto"/>
        <w:rPr>
          <w:b/>
          <w:sz w:val="32"/>
          <w:szCs w:val="32"/>
        </w:rPr>
      </w:pPr>
    </w:p>
    <w:p w:rsidR="00B910DA" w:rsidRDefault="00B910DA" w:rsidP="00B910DA">
      <w:pPr>
        <w:spacing w:line="360" w:lineRule="auto"/>
        <w:rPr>
          <w:b/>
          <w:sz w:val="32"/>
          <w:szCs w:val="32"/>
        </w:rPr>
      </w:pPr>
    </w:p>
    <w:p w:rsidR="00B910DA" w:rsidRDefault="00B910DA" w:rsidP="00B910DA">
      <w:pPr>
        <w:spacing w:line="360" w:lineRule="auto"/>
        <w:rPr>
          <w:b/>
          <w:sz w:val="32"/>
          <w:szCs w:val="32"/>
        </w:rPr>
      </w:pPr>
    </w:p>
    <w:p w:rsidR="00B910DA" w:rsidRDefault="00B910DA" w:rsidP="00B910DA">
      <w:pPr>
        <w:spacing w:line="360" w:lineRule="auto"/>
        <w:rPr>
          <w:b/>
          <w:sz w:val="32"/>
          <w:szCs w:val="32"/>
        </w:rPr>
      </w:pPr>
    </w:p>
    <w:p w:rsidR="00B910DA" w:rsidRDefault="00B910DA" w:rsidP="00B910DA">
      <w:pPr>
        <w:spacing w:line="360" w:lineRule="auto"/>
        <w:rPr>
          <w:b/>
          <w:sz w:val="32"/>
          <w:szCs w:val="32"/>
        </w:rPr>
      </w:pPr>
    </w:p>
    <w:p w:rsidR="00B910DA" w:rsidRDefault="00B910DA" w:rsidP="00B910DA">
      <w:pPr>
        <w:spacing w:line="360" w:lineRule="auto"/>
        <w:rPr>
          <w:b/>
          <w:sz w:val="32"/>
          <w:szCs w:val="32"/>
        </w:rPr>
      </w:pPr>
    </w:p>
    <w:p w:rsidR="00B910DA" w:rsidRDefault="00B910DA" w:rsidP="00B910DA">
      <w:pPr>
        <w:spacing w:line="360" w:lineRule="auto"/>
        <w:rPr>
          <w:b/>
          <w:sz w:val="32"/>
          <w:szCs w:val="32"/>
        </w:rPr>
      </w:pPr>
    </w:p>
    <w:p w:rsidR="00B910DA" w:rsidRDefault="00B910DA" w:rsidP="00B910DA">
      <w:pPr>
        <w:spacing w:line="360" w:lineRule="auto"/>
        <w:rPr>
          <w:rFonts w:ascii="Arial" w:hAnsi="Arial" w:cs="Arial"/>
          <w:b/>
          <w:sz w:val="28"/>
          <w:szCs w:val="28"/>
        </w:rPr>
      </w:pPr>
      <w:r>
        <w:rPr>
          <w:rFonts w:ascii="Arial" w:hAnsi="Arial" w:cs="Arial"/>
          <w:b/>
          <w:sz w:val="28"/>
          <w:szCs w:val="28"/>
        </w:rPr>
        <w:t>Prohlášení</w:t>
      </w:r>
    </w:p>
    <w:p w:rsidR="00B910DA" w:rsidRDefault="00B910DA" w:rsidP="00B910DA">
      <w:pPr>
        <w:spacing w:line="360" w:lineRule="auto"/>
        <w:rPr>
          <w:b/>
          <w:sz w:val="32"/>
          <w:szCs w:val="32"/>
        </w:rPr>
      </w:pPr>
    </w:p>
    <w:p w:rsidR="00B910DA" w:rsidRPr="00B910DA" w:rsidRDefault="00B910DA" w:rsidP="00B910DA">
      <w:pPr>
        <w:spacing w:line="360" w:lineRule="auto"/>
        <w:rPr>
          <w:rFonts w:ascii="Arial" w:hAnsi="Arial" w:cs="Arial"/>
          <w:sz w:val="24"/>
          <w:szCs w:val="24"/>
        </w:rPr>
      </w:pPr>
      <w:r w:rsidRPr="00B910DA">
        <w:rPr>
          <w:rFonts w:ascii="Arial" w:hAnsi="Arial" w:cs="Arial"/>
          <w:sz w:val="24"/>
          <w:szCs w:val="24"/>
        </w:rPr>
        <w:t>Prohlašuji, že zadanou bakalářskou práci jsem řešil samostatně a uvedl jsem veškerou použitou literaturu, odborné a informační zdroje.</w:t>
      </w:r>
    </w:p>
    <w:p w:rsidR="00B910DA" w:rsidRPr="00B910DA" w:rsidRDefault="00B910DA" w:rsidP="00B910DA">
      <w:pPr>
        <w:spacing w:line="360" w:lineRule="auto"/>
        <w:rPr>
          <w:rFonts w:ascii="Arial" w:hAnsi="Arial" w:cs="Arial"/>
          <w:sz w:val="24"/>
          <w:szCs w:val="24"/>
        </w:rPr>
      </w:pPr>
    </w:p>
    <w:p w:rsidR="00B910DA" w:rsidRPr="00B910DA" w:rsidRDefault="00B910DA" w:rsidP="00B910DA">
      <w:pPr>
        <w:spacing w:line="360" w:lineRule="auto"/>
        <w:rPr>
          <w:rFonts w:ascii="Arial" w:hAnsi="Arial" w:cs="Arial"/>
          <w:sz w:val="24"/>
          <w:szCs w:val="24"/>
        </w:rPr>
      </w:pPr>
    </w:p>
    <w:p w:rsidR="00B910DA" w:rsidRPr="00B910DA" w:rsidRDefault="00B910DA" w:rsidP="00B910DA">
      <w:pPr>
        <w:spacing w:line="360" w:lineRule="auto"/>
        <w:rPr>
          <w:rFonts w:ascii="Arial" w:hAnsi="Arial" w:cs="Arial"/>
          <w:sz w:val="24"/>
          <w:szCs w:val="24"/>
        </w:rPr>
      </w:pPr>
    </w:p>
    <w:p w:rsidR="00B910DA" w:rsidRPr="00B910DA" w:rsidRDefault="00B910DA" w:rsidP="00B910DA">
      <w:pPr>
        <w:spacing w:line="360" w:lineRule="auto"/>
        <w:rPr>
          <w:rFonts w:ascii="Arial" w:hAnsi="Arial" w:cs="Arial"/>
          <w:sz w:val="24"/>
          <w:szCs w:val="24"/>
        </w:rPr>
      </w:pPr>
      <w:r w:rsidRPr="00B910DA">
        <w:rPr>
          <w:rFonts w:ascii="Arial" w:hAnsi="Arial" w:cs="Arial"/>
          <w:sz w:val="24"/>
          <w:szCs w:val="24"/>
        </w:rPr>
        <w:t xml:space="preserve">V Olomouci dne </w:t>
      </w:r>
      <w:r w:rsidR="00136BF3">
        <w:rPr>
          <w:rFonts w:ascii="Arial" w:hAnsi="Arial" w:cs="Arial"/>
          <w:sz w:val="24"/>
          <w:szCs w:val="24"/>
        </w:rPr>
        <w:t>21</w:t>
      </w:r>
      <w:r w:rsidRPr="00B910DA">
        <w:rPr>
          <w:rFonts w:ascii="Arial" w:hAnsi="Arial" w:cs="Arial"/>
          <w:sz w:val="24"/>
          <w:szCs w:val="24"/>
        </w:rPr>
        <w:t>. 4. 2017                                                ……………………</w:t>
      </w:r>
    </w:p>
    <w:p w:rsidR="00B910DA" w:rsidRPr="00B910DA" w:rsidRDefault="00B910DA" w:rsidP="00B910DA">
      <w:pPr>
        <w:spacing w:line="360" w:lineRule="auto"/>
        <w:rPr>
          <w:rFonts w:ascii="Arial" w:hAnsi="Arial" w:cs="Arial"/>
          <w:sz w:val="24"/>
          <w:szCs w:val="24"/>
        </w:rPr>
      </w:pPr>
      <w:r w:rsidRPr="00B910DA">
        <w:rPr>
          <w:rFonts w:ascii="Arial" w:hAnsi="Arial" w:cs="Arial"/>
          <w:b/>
          <w:sz w:val="24"/>
          <w:szCs w:val="24"/>
        </w:rPr>
        <w:tab/>
      </w:r>
      <w:r w:rsidRPr="00B910DA">
        <w:rPr>
          <w:rFonts w:ascii="Arial" w:hAnsi="Arial" w:cs="Arial"/>
          <w:b/>
          <w:sz w:val="24"/>
          <w:szCs w:val="24"/>
        </w:rPr>
        <w:tab/>
      </w:r>
      <w:r w:rsidRPr="00B910DA">
        <w:rPr>
          <w:rFonts w:ascii="Arial" w:hAnsi="Arial" w:cs="Arial"/>
          <w:b/>
          <w:sz w:val="24"/>
          <w:szCs w:val="24"/>
        </w:rPr>
        <w:tab/>
      </w:r>
      <w:r w:rsidRPr="00B910DA">
        <w:rPr>
          <w:rFonts w:ascii="Arial" w:hAnsi="Arial" w:cs="Arial"/>
          <w:b/>
          <w:sz w:val="24"/>
          <w:szCs w:val="24"/>
        </w:rPr>
        <w:tab/>
      </w:r>
      <w:r w:rsidRPr="00B910DA">
        <w:rPr>
          <w:rFonts w:ascii="Arial" w:hAnsi="Arial" w:cs="Arial"/>
          <w:b/>
          <w:sz w:val="24"/>
          <w:szCs w:val="24"/>
        </w:rPr>
        <w:tab/>
      </w:r>
      <w:r w:rsidRPr="00B910DA">
        <w:rPr>
          <w:rFonts w:ascii="Arial" w:hAnsi="Arial" w:cs="Arial"/>
          <w:b/>
          <w:sz w:val="24"/>
          <w:szCs w:val="24"/>
        </w:rPr>
        <w:tab/>
      </w:r>
      <w:r w:rsidRPr="00B910DA">
        <w:rPr>
          <w:rFonts w:ascii="Arial" w:hAnsi="Arial" w:cs="Arial"/>
          <w:b/>
          <w:sz w:val="24"/>
          <w:szCs w:val="24"/>
        </w:rPr>
        <w:tab/>
        <w:t xml:space="preserve">                </w:t>
      </w:r>
      <w:r w:rsidRPr="00B910DA">
        <w:rPr>
          <w:rFonts w:ascii="Arial" w:hAnsi="Arial" w:cs="Arial"/>
          <w:sz w:val="24"/>
          <w:szCs w:val="24"/>
        </w:rPr>
        <w:t>Aleš Kučera</w:t>
      </w: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b/>
          <w:sz w:val="28"/>
          <w:szCs w:val="28"/>
        </w:rPr>
      </w:pPr>
      <w:r>
        <w:rPr>
          <w:rFonts w:ascii="Arial" w:hAnsi="Arial" w:cs="Arial"/>
          <w:b/>
          <w:sz w:val="28"/>
          <w:szCs w:val="28"/>
        </w:rPr>
        <w:t>Poděkování</w:t>
      </w:r>
    </w:p>
    <w:p w:rsidR="00B910DA" w:rsidRDefault="00B910DA" w:rsidP="00B910DA">
      <w:pPr>
        <w:spacing w:line="360" w:lineRule="auto"/>
        <w:rPr>
          <w:rFonts w:ascii="Arial" w:hAnsi="Arial" w:cs="Arial"/>
          <w:b/>
          <w:sz w:val="28"/>
          <w:szCs w:val="28"/>
        </w:rPr>
      </w:pPr>
    </w:p>
    <w:p w:rsidR="00B910DA" w:rsidRDefault="00B910DA" w:rsidP="00B910DA">
      <w:pPr>
        <w:spacing w:line="360" w:lineRule="auto"/>
        <w:rPr>
          <w:rFonts w:ascii="Arial" w:hAnsi="Arial" w:cs="Arial"/>
        </w:rPr>
      </w:pPr>
      <w:r>
        <w:rPr>
          <w:rFonts w:ascii="Arial" w:hAnsi="Arial" w:cs="Arial"/>
        </w:rPr>
        <w:t xml:space="preserve">Děkuji Prof. Ing. Miladě Bocákové Ph.D. za odborné vedení, pomoc při zpracování, poskytování </w:t>
      </w:r>
      <w:r w:rsidR="00136BF3">
        <w:rPr>
          <w:rFonts w:ascii="Arial" w:hAnsi="Arial" w:cs="Arial"/>
        </w:rPr>
        <w:t xml:space="preserve">cenných </w:t>
      </w:r>
      <w:r>
        <w:rPr>
          <w:rFonts w:ascii="Arial" w:hAnsi="Arial" w:cs="Arial"/>
        </w:rPr>
        <w:t xml:space="preserve">rad a materiálních podkladů k práci. </w:t>
      </w:r>
    </w:p>
    <w:p w:rsidR="00B910DA" w:rsidRDefault="00B910DA" w:rsidP="00B910DA"/>
    <w:p w:rsidR="00B910DA" w:rsidRDefault="00B910DA" w:rsidP="00B910DA"/>
    <w:p w:rsidR="00F85D20" w:rsidRDefault="00F85D20">
      <w:pPr>
        <w:rPr>
          <w:rFonts w:ascii="Arial" w:hAnsi="Arial" w:cs="Arial"/>
        </w:rPr>
        <w:sectPr w:rsidR="00F85D20" w:rsidSect="00555E6C">
          <w:pgSz w:w="11906" w:h="16838"/>
          <w:pgMar w:top="1418" w:right="1134" w:bottom="1418" w:left="1701" w:header="709" w:footer="709" w:gutter="0"/>
          <w:cols w:space="708"/>
          <w:docGrid w:linePitch="360"/>
        </w:sectPr>
      </w:pPr>
    </w:p>
    <w:sdt>
      <w:sdtPr>
        <w:rPr>
          <w:rFonts w:asciiTheme="minorHAnsi" w:eastAsiaTheme="minorHAnsi" w:hAnsiTheme="minorHAnsi" w:cs="Arial"/>
          <w:b w:val="0"/>
          <w:sz w:val="22"/>
          <w:szCs w:val="22"/>
          <w:lang w:eastAsia="en-US"/>
        </w:rPr>
        <w:id w:val="1834016325"/>
        <w:docPartObj>
          <w:docPartGallery w:val="Table of Contents"/>
          <w:docPartUnique/>
        </w:docPartObj>
      </w:sdtPr>
      <w:sdtEndPr>
        <w:rPr>
          <w:bCs/>
        </w:rPr>
      </w:sdtEndPr>
      <w:sdtContent>
        <w:p w:rsidR="009A45DE" w:rsidRPr="007109F9" w:rsidRDefault="009A45DE">
          <w:pPr>
            <w:pStyle w:val="Nadpisobsahu"/>
            <w:rPr>
              <w:rFonts w:cs="Arial"/>
            </w:rPr>
          </w:pPr>
          <w:r w:rsidRPr="007109F9">
            <w:rPr>
              <w:rFonts w:cs="Arial"/>
            </w:rPr>
            <w:t>Obsah</w:t>
          </w:r>
        </w:p>
        <w:p w:rsidR="009A45DE" w:rsidRPr="007109F9" w:rsidRDefault="009A45DE">
          <w:pPr>
            <w:pStyle w:val="Obsah1"/>
            <w:tabs>
              <w:tab w:val="left" w:pos="440"/>
              <w:tab w:val="right" w:leader="dot" w:pos="9061"/>
            </w:tabs>
            <w:rPr>
              <w:rFonts w:ascii="Arial" w:eastAsiaTheme="minorEastAsia" w:hAnsi="Arial" w:cs="Arial"/>
              <w:noProof/>
              <w:lang w:eastAsia="cs-CZ"/>
            </w:rPr>
          </w:pPr>
          <w:r w:rsidRPr="007109F9">
            <w:rPr>
              <w:rFonts w:ascii="Arial" w:hAnsi="Arial" w:cs="Arial"/>
            </w:rPr>
            <w:fldChar w:fldCharType="begin"/>
          </w:r>
          <w:r w:rsidRPr="007109F9">
            <w:rPr>
              <w:rFonts w:ascii="Arial" w:hAnsi="Arial" w:cs="Arial"/>
            </w:rPr>
            <w:instrText xml:space="preserve"> TOC \o "1-3" \h \z \u </w:instrText>
          </w:r>
          <w:r w:rsidRPr="007109F9">
            <w:rPr>
              <w:rFonts w:ascii="Arial" w:hAnsi="Arial" w:cs="Arial"/>
            </w:rPr>
            <w:fldChar w:fldCharType="separate"/>
          </w:r>
          <w:hyperlink w:anchor="_Toc479013357" w:history="1">
            <w:r w:rsidRPr="007109F9">
              <w:rPr>
                <w:rStyle w:val="Hypertextovodkaz"/>
                <w:rFonts w:ascii="Arial" w:hAnsi="Arial" w:cs="Arial"/>
                <w:noProof/>
              </w:rPr>
              <w:t>1.</w:t>
            </w:r>
            <w:r w:rsidRPr="007109F9">
              <w:rPr>
                <w:rFonts w:ascii="Arial" w:eastAsiaTheme="minorEastAsia" w:hAnsi="Arial" w:cs="Arial"/>
                <w:noProof/>
                <w:lang w:eastAsia="cs-CZ"/>
              </w:rPr>
              <w:tab/>
            </w:r>
            <w:r w:rsidRPr="007109F9">
              <w:rPr>
                <w:rStyle w:val="Hypertextovodkaz"/>
                <w:rFonts w:ascii="Arial" w:hAnsi="Arial" w:cs="Arial"/>
                <w:noProof/>
              </w:rPr>
              <w:t>ÚVOD</w:t>
            </w:r>
            <w:r w:rsidRPr="007109F9">
              <w:rPr>
                <w:rFonts w:ascii="Arial" w:hAnsi="Arial" w:cs="Arial"/>
                <w:noProof/>
                <w:webHidden/>
              </w:rPr>
              <w:tab/>
            </w:r>
            <w:r w:rsidRPr="007109F9">
              <w:rPr>
                <w:rFonts w:ascii="Arial" w:hAnsi="Arial" w:cs="Arial"/>
                <w:noProof/>
                <w:webHidden/>
              </w:rPr>
              <w:fldChar w:fldCharType="begin"/>
            </w:r>
            <w:r w:rsidRPr="007109F9">
              <w:rPr>
                <w:rFonts w:ascii="Arial" w:hAnsi="Arial" w:cs="Arial"/>
                <w:noProof/>
                <w:webHidden/>
              </w:rPr>
              <w:instrText xml:space="preserve"> PAGEREF _Toc479013357 \h </w:instrText>
            </w:r>
            <w:r w:rsidRPr="007109F9">
              <w:rPr>
                <w:rFonts w:ascii="Arial" w:hAnsi="Arial" w:cs="Arial"/>
                <w:noProof/>
                <w:webHidden/>
              </w:rPr>
            </w:r>
            <w:r w:rsidRPr="007109F9">
              <w:rPr>
                <w:rFonts w:ascii="Arial" w:hAnsi="Arial" w:cs="Arial"/>
                <w:noProof/>
                <w:webHidden/>
              </w:rPr>
              <w:fldChar w:fldCharType="separate"/>
            </w:r>
            <w:r w:rsidR="00867CC4">
              <w:rPr>
                <w:rFonts w:ascii="Arial" w:hAnsi="Arial" w:cs="Arial"/>
                <w:noProof/>
                <w:webHidden/>
              </w:rPr>
              <w:t>6</w:t>
            </w:r>
            <w:r w:rsidRPr="007109F9">
              <w:rPr>
                <w:rFonts w:ascii="Arial" w:hAnsi="Arial" w:cs="Arial"/>
                <w:noProof/>
                <w:webHidden/>
              </w:rPr>
              <w:fldChar w:fldCharType="end"/>
            </w:r>
          </w:hyperlink>
        </w:p>
        <w:p w:rsidR="009A45DE" w:rsidRPr="007109F9" w:rsidRDefault="00710CD4">
          <w:pPr>
            <w:pStyle w:val="Obsah1"/>
            <w:tabs>
              <w:tab w:val="left" w:pos="440"/>
              <w:tab w:val="right" w:leader="dot" w:pos="9061"/>
            </w:tabs>
            <w:rPr>
              <w:rFonts w:ascii="Arial" w:eastAsiaTheme="minorEastAsia" w:hAnsi="Arial" w:cs="Arial"/>
              <w:noProof/>
              <w:lang w:eastAsia="cs-CZ"/>
            </w:rPr>
          </w:pPr>
          <w:hyperlink w:anchor="_Toc479013358" w:history="1">
            <w:r w:rsidR="009A45DE" w:rsidRPr="007109F9">
              <w:rPr>
                <w:rStyle w:val="Hypertextovodkaz"/>
                <w:rFonts w:ascii="Arial" w:hAnsi="Arial" w:cs="Arial"/>
                <w:noProof/>
              </w:rPr>
              <w:t>2.</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CÍL PRÁCE</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_Toc479013358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7</w:t>
            </w:r>
            <w:r w:rsidR="009A45DE" w:rsidRPr="007109F9">
              <w:rPr>
                <w:rFonts w:ascii="Arial" w:hAnsi="Arial" w:cs="Arial"/>
                <w:noProof/>
                <w:webHidden/>
              </w:rPr>
              <w:fldChar w:fldCharType="end"/>
            </w:r>
          </w:hyperlink>
        </w:p>
        <w:p w:rsidR="009A45DE" w:rsidRPr="007109F9" w:rsidRDefault="00710CD4">
          <w:pPr>
            <w:pStyle w:val="Obsah1"/>
            <w:tabs>
              <w:tab w:val="left" w:pos="440"/>
              <w:tab w:val="right" w:leader="dot" w:pos="9061"/>
            </w:tabs>
            <w:rPr>
              <w:rFonts w:ascii="Arial" w:eastAsiaTheme="minorEastAsia" w:hAnsi="Arial" w:cs="Arial"/>
              <w:noProof/>
              <w:lang w:eastAsia="cs-CZ"/>
            </w:rPr>
          </w:pPr>
          <w:hyperlink w:anchor="_Toc479013359" w:history="1">
            <w:r w:rsidR="009A45DE" w:rsidRPr="007109F9">
              <w:rPr>
                <w:rStyle w:val="Hypertextovodkaz"/>
                <w:rFonts w:ascii="Arial" w:hAnsi="Arial" w:cs="Arial"/>
                <w:noProof/>
              </w:rPr>
              <w:t>3.</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POSTUP ŘEŠENÍ</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_Toc479013359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8</w:t>
            </w:r>
            <w:r w:rsidR="009A45DE" w:rsidRPr="007109F9">
              <w:rPr>
                <w:rFonts w:ascii="Arial" w:hAnsi="Arial" w:cs="Arial"/>
                <w:noProof/>
                <w:webHidden/>
              </w:rPr>
              <w:fldChar w:fldCharType="end"/>
            </w:r>
          </w:hyperlink>
        </w:p>
        <w:p w:rsidR="009A45DE" w:rsidRPr="007109F9" w:rsidRDefault="00710CD4">
          <w:pPr>
            <w:pStyle w:val="Obsah1"/>
            <w:tabs>
              <w:tab w:val="left" w:pos="440"/>
              <w:tab w:val="right" w:leader="dot" w:pos="9061"/>
            </w:tabs>
            <w:rPr>
              <w:rFonts w:ascii="Arial" w:eastAsiaTheme="minorEastAsia" w:hAnsi="Arial" w:cs="Arial"/>
              <w:noProof/>
              <w:lang w:eastAsia="cs-CZ"/>
            </w:rPr>
          </w:pPr>
          <w:hyperlink w:anchor="_Toc479013360" w:history="1">
            <w:r w:rsidR="009A45DE" w:rsidRPr="007109F9">
              <w:rPr>
                <w:rStyle w:val="Hypertextovodkaz"/>
                <w:rFonts w:ascii="Arial" w:hAnsi="Arial" w:cs="Arial"/>
                <w:noProof/>
              </w:rPr>
              <w:t>4.</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VÝUKOVÉ TEXTY</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_Toc479013360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10</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361" w:history="1">
            <w:r w:rsidR="009A45DE" w:rsidRPr="007109F9">
              <w:rPr>
                <w:rStyle w:val="Hypertextovodkaz"/>
                <w:rFonts w:ascii="Arial" w:hAnsi="Arial" w:cs="Arial"/>
                <w:noProof/>
              </w:rPr>
              <w:t>4.1.</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Úvod</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_Toc479013361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10</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362" w:history="1">
            <w:r w:rsidR="009A45DE" w:rsidRPr="007109F9">
              <w:rPr>
                <w:rStyle w:val="Hypertextovodkaz"/>
                <w:rFonts w:ascii="Arial" w:hAnsi="Arial" w:cs="Arial"/>
                <w:noProof/>
              </w:rPr>
              <w:t>4.2.</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Evoluce</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_Toc479013362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10</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363" w:history="1">
            <w:r w:rsidR="009A45DE" w:rsidRPr="007109F9">
              <w:rPr>
                <w:rStyle w:val="Hypertextovodkaz"/>
                <w:rFonts w:ascii="Arial" w:hAnsi="Arial" w:cs="Arial"/>
                <w:noProof/>
              </w:rPr>
              <w:t>4.3.</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Stavba těla</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_Toc479013363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11</w:t>
            </w:r>
            <w:r w:rsidR="009A45DE" w:rsidRPr="007109F9">
              <w:rPr>
                <w:rFonts w:ascii="Arial" w:hAnsi="Arial" w:cs="Arial"/>
                <w:noProof/>
                <w:webHidden/>
              </w:rPr>
              <w:fldChar w:fldCharType="end"/>
            </w:r>
          </w:hyperlink>
        </w:p>
        <w:p w:rsidR="009A45DE" w:rsidRPr="007109F9" w:rsidRDefault="00710CD4">
          <w:pPr>
            <w:pStyle w:val="Obsah1"/>
            <w:tabs>
              <w:tab w:val="left" w:pos="880"/>
              <w:tab w:val="right" w:leader="dot" w:pos="9061"/>
            </w:tabs>
            <w:rPr>
              <w:rFonts w:ascii="Arial" w:eastAsiaTheme="minorEastAsia" w:hAnsi="Arial" w:cs="Arial"/>
              <w:noProof/>
              <w:lang w:eastAsia="cs-CZ"/>
            </w:rPr>
          </w:pPr>
          <w:hyperlink w:anchor="_Toc479013364" w:history="1">
            <w:r w:rsidR="009A45DE" w:rsidRPr="007109F9">
              <w:rPr>
                <w:rStyle w:val="Hypertextovodkaz"/>
                <w:rFonts w:ascii="Arial" w:hAnsi="Arial" w:cs="Arial"/>
                <w:noProof/>
              </w:rPr>
              <w:t>4.3.1.</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Vnější stavba těla</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_Toc479013364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11</w:t>
            </w:r>
            <w:r w:rsidR="009A45DE" w:rsidRPr="007109F9">
              <w:rPr>
                <w:rFonts w:ascii="Arial" w:hAnsi="Arial" w:cs="Arial"/>
                <w:noProof/>
                <w:webHidden/>
              </w:rPr>
              <w:fldChar w:fldCharType="end"/>
            </w:r>
          </w:hyperlink>
        </w:p>
        <w:p w:rsidR="009A45DE" w:rsidRPr="007109F9" w:rsidRDefault="00710CD4">
          <w:pPr>
            <w:pStyle w:val="Obsah1"/>
            <w:tabs>
              <w:tab w:val="left" w:pos="880"/>
              <w:tab w:val="right" w:leader="dot" w:pos="9061"/>
            </w:tabs>
            <w:rPr>
              <w:rFonts w:ascii="Arial" w:eastAsiaTheme="minorEastAsia" w:hAnsi="Arial" w:cs="Arial"/>
              <w:noProof/>
              <w:lang w:eastAsia="cs-CZ"/>
            </w:rPr>
          </w:pPr>
          <w:hyperlink w:anchor="_Toc479013365" w:history="1">
            <w:r w:rsidR="009A45DE" w:rsidRPr="007109F9">
              <w:rPr>
                <w:rStyle w:val="Hypertextovodkaz"/>
                <w:rFonts w:ascii="Arial" w:hAnsi="Arial" w:cs="Arial"/>
                <w:noProof/>
              </w:rPr>
              <w:t>4.3.2.</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Vnitřní stavba těla</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_Toc479013365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12</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366" w:history="1">
            <w:r w:rsidR="009A45DE" w:rsidRPr="007109F9">
              <w:rPr>
                <w:rStyle w:val="Hypertextovodkaz"/>
                <w:rFonts w:ascii="Arial" w:hAnsi="Arial" w:cs="Arial"/>
                <w:noProof/>
              </w:rPr>
              <w:t>4.4.</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Zařazení a systém</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_Toc479013366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12</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367" w:history="1">
            <w:r w:rsidR="009A45DE" w:rsidRPr="007109F9">
              <w:rPr>
                <w:rStyle w:val="Hypertextovodkaz"/>
                <w:rFonts w:ascii="Arial" w:hAnsi="Arial" w:cs="Arial"/>
                <w:noProof/>
              </w:rPr>
              <w:t>4.5.</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Způsob života a potrava</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_Toc479013367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13</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368" w:history="1">
            <w:r w:rsidR="009A45DE" w:rsidRPr="007109F9">
              <w:rPr>
                <w:rStyle w:val="Hypertextovodkaz"/>
                <w:rFonts w:ascii="Arial" w:hAnsi="Arial" w:cs="Arial"/>
                <w:noProof/>
              </w:rPr>
              <w:t>4.6.</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Rozmnožování</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_Toc479013368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13</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369" w:history="1">
            <w:r w:rsidR="009A45DE" w:rsidRPr="007109F9">
              <w:rPr>
                <w:rStyle w:val="Hypertextovodkaz"/>
                <w:rFonts w:ascii="Arial" w:hAnsi="Arial" w:cs="Arial"/>
                <w:noProof/>
              </w:rPr>
              <w:t>4.7.</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Vývin</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_Toc479013369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14</w:t>
            </w:r>
            <w:r w:rsidR="009A45DE" w:rsidRPr="007109F9">
              <w:rPr>
                <w:rFonts w:ascii="Arial" w:hAnsi="Arial" w:cs="Arial"/>
                <w:noProof/>
                <w:webHidden/>
              </w:rPr>
              <w:fldChar w:fldCharType="end"/>
            </w:r>
          </w:hyperlink>
        </w:p>
        <w:p w:rsidR="009A45DE" w:rsidRPr="007109F9" w:rsidRDefault="00710CD4">
          <w:pPr>
            <w:pStyle w:val="Obsah1"/>
            <w:tabs>
              <w:tab w:val="left" w:pos="880"/>
              <w:tab w:val="right" w:leader="dot" w:pos="9061"/>
            </w:tabs>
            <w:rPr>
              <w:rFonts w:ascii="Arial" w:eastAsiaTheme="minorEastAsia" w:hAnsi="Arial" w:cs="Arial"/>
              <w:noProof/>
              <w:lang w:eastAsia="cs-CZ"/>
            </w:rPr>
          </w:pPr>
          <w:hyperlink w:anchor="_Toc479013370" w:history="1">
            <w:r w:rsidR="009A45DE" w:rsidRPr="007109F9">
              <w:rPr>
                <w:rStyle w:val="Hypertextovodkaz"/>
                <w:rFonts w:ascii="Arial" w:hAnsi="Arial" w:cs="Arial"/>
                <w:noProof/>
              </w:rPr>
              <w:t>4.7.1.</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Vajíčka</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_Toc479013370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14</w:t>
            </w:r>
            <w:r w:rsidR="009A45DE" w:rsidRPr="007109F9">
              <w:rPr>
                <w:rFonts w:ascii="Arial" w:hAnsi="Arial" w:cs="Arial"/>
                <w:noProof/>
                <w:webHidden/>
              </w:rPr>
              <w:fldChar w:fldCharType="end"/>
            </w:r>
          </w:hyperlink>
        </w:p>
        <w:p w:rsidR="009A45DE" w:rsidRPr="007109F9" w:rsidRDefault="00710CD4">
          <w:pPr>
            <w:pStyle w:val="Obsah1"/>
            <w:tabs>
              <w:tab w:val="left" w:pos="880"/>
              <w:tab w:val="right" w:leader="dot" w:pos="9061"/>
            </w:tabs>
            <w:rPr>
              <w:rFonts w:ascii="Arial" w:eastAsiaTheme="minorEastAsia" w:hAnsi="Arial" w:cs="Arial"/>
              <w:noProof/>
              <w:lang w:eastAsia="cs-CZ"/>
            </w:rPr>
          </w:pPr>
          <w:hyperlink w:anchor="_Toc479013371" w:history="1">
            <w:r w:rsidR="009A45DE" w:rsidRPr="007109F9">
              <w:rPr>
                <w:rStyle w:val="Hypertextovodkaz"/>
                <w:rFonts w:ascii="Arial" w:hAnsi="Arial" w:cs="Arial"/>
                <w:noProof/>
              </w:rPr>
              <w:t>4.7.2.</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Larvy</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_Toc479013371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14</w:t>
            </w:r>
            <w:r w:rsidR="009A45DE" w:rsidRPr="007109F9">
              <w:rPr>
                <w:rFonts w:ascii="Arial" w:hAnsi="Arial" w:cs="Arial"/>
                <w:noProof/>
                <w:webHidden/>
              </w:rPr>
              <w:fldChar w:fldCharType="end"/>
            </w:r>
          </w:hyperlink>
        </w:p>
        <w:p w:rsidR="009A45DE" w:rsidRPr="007109F9" w:rsidRDefault="00710CD4">
          <w:pPr>
            <w:pStyle w:val="Obsah1"/>
            <w:tabs>
              <w:tab w:val="left" w:pos="880"/>
              <w:tab w:val="right" w:leader="dot" w:pos="9061"/>
            </w:tabs>
            <w:rPr>
              <w:rFonts w:ascii="Arial" w:eastAsiaTheme="minorEastAsia" w:hAnsi="Arial" w:cs="Arial"/>
              <w:noProof/>
              <w:lang w:eastAsia="cs-CZ"/>
            </w:rPr>
          </w:pPr>
          <w:hyperlink w:anchor="_Toc479013372" w:history="1">
            <w:r w:rsidR="009A45DE" w:rsidRPr="007109F9">
              <w:rPr>
                <w:rStyle w:val="Hypertextovodkaz"/>
                <w:rFonts w:ascii="Arial" w:hAnsi="Arial" w:cs="Arial"/>
                <w:noProof/>
              </w:rPr>
              <w:t>4.7.3.</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Kukly</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_Toc479013372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15</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373" w:history="1">
            <w:r w:rsidR="009A45DE" w:rsidRPr="007109F9">
              <w:rPr>
                <w:rStyle w:val="Hypertextovodkaz"/>
                <w:rFonts w:ascii="Arial" w:hAnsi="Arial" w:cs="Arial"/>
                <w:noProof/>
              </w:rPr>
              <w:t>4.8.</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Význam dvoukřídlých</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_Toc479013373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15</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374" w:history="1">
            <w:r w:rsidR="009A45DE" w:rsidRPr="007109F9">
              <w:rPr>
                <w:rStyle w:val="Hypertextovodkaz"/>
                <w:rFonts w:ascii="Arial" w:hAnsi="Arial" w:cs="Arial"/>
                <w:noProof/>
              </w:rPr>
              <w:t>4.9.</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Invazní druhy</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_Toc479013374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16</w:t>
            </w:r>
            <w:r w:rsidR="009A45DE" w:rsidRPr="007109F9">
              <w:rPr>
                <w:rFonts w:ascii="Arial" w:hAnsi="Arial" w:cs="Arial"/>
                <w:noProof/>
                <w:webHidden/>
              </w:rPr>
              <w:fldChar w:fldCharType="end"/>
            </w:r>
          </w:hyperlink>
        </w:p>
        <w:p w:rsidR="009A45DE" w:rsidRPr="007109F9" w:rsidRDefault="00710CD4">
          <w:pPr>
            <w:pStyle w:val="Obsah1"/>
            <w:tabs>
              <w:tab w:val="left" w:pos="880"/>
              <w:tab w:val="right" w:leader="dot" w:pos="9061"/>
            </w:tabs>
            <w:rPr>
              <w:rFonts w:ascii="Arial" w:eastAsiaTheme="minorEastAsia" w:hAnsi="Arial" w:cs="Arial"/>
              <w:noProof/>
              <w:lang w:eastAsia="cs-CZ"/>
            </w:rPr>
          </w:pPr>
          <w:hyperlink w:anchor="_Toc479013375" w:history="1">
            <w:r w:rsidR="009A45DE" w:rsidRPr="007109F9">
              <w:rPr>
                <w:rStyle w:val="Hypertextovodkaz"/>
                <w:rFonts w:ascii="Arial" w:hAnsi="Arial" w:cs="Arial"/>
                <w:noProof/>
              </w:rPr>
              <w:t>4.10.</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Obrana proti predátorům</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_Toc479013375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16</w:t>
            </w:r>
            <w:r w:rsidR="009A45DE" w:rsidRPr="007109F9">
              <w:rPr>
                <w:rFonts w:ascii="Arial" w:hAnsi="Arial" w:cs="Arial"/>
                <w:noProof/>
                <w:webHidden/>
              </w:rPr>
              <w:fldChar w:fldCharType="end"/>
            </w:r>
          </w:hyperlink>
        </w:p>
        <w:p w:rsidR="009A45DE" w:rsidRPr="007109F9" w:rsidRDefault="00710CD4">
          <w:pPr>
            <w:pStyle w:val="Obsah1"/>
            <w:tabs>
              <w:tab w:val="left" w:pos="880"/>
              <w:tab w:val="right" w:leader="dot" w:pos="9061"/>
            </w:tabs>
            <w:rPr>
              <w:rFonts w:ascii="Arial" w:eastAsiaTheme="minorEastAsia" w:hAnsi="Arial" w:cs="Arial"/>
              <w:noProof/>
              <w:lang w:eastAsia="cs-CZ"/>
            </w:rPr>
          </w:pPr>
          <w:hyperlink w:anchor="_Toc479013376" w:history="1">
            <w:r w:rsidR="009A45DE" w:rsidRPr="007109F9">
              <w:rPr>
                <w:rStyle w:val="Hypertextovodkaz"/>
                <w:rFonts w:ascii="Arial" w:hAnsi="Arial" w:cs="Arial"/>
                <w:noProof/>
              </w:rPr>
              <w:t>4.11.</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Dvoukřídlí a zákon</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_Toc479013376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17</w:t>
            </w:r>
            <w:r w:rsidR="009A45DE" w:rsidRPr="007109F9">
              <w:rPr>
                <w:rFonts w:ascii="Arial" w:hAnsi="Arial" w:cs="Arial"/>
                <w:noProof/>
                <w:webHidden/>
              </w:rPr>
              <w:fldChar w:fldCharType="end"/>
            </w:r>
          </w:hyperlink>
        </w:p>
        <w:p w:rsidR="009A45DE" w:rsidRPr="007109F9" w:rsidRDefault="00710CD4">
          <w:pPr>
            <w:pStyle w:val="Obsah1"/>
            <w:tabs>
              <w:tab w:val="left" w:pos="880"/>
              <w:tab w:val="right" w:leader="dot" w:pos="9061"/>
            </w:tabs>
            <w:rPr>
              <w:rFonts w:ascii="Arial" w:eastAsiaTheme="minorEastAsia" w:hAnsi="Arial" w:cs="Arial"/>
              <w:noProof/>
              <w:lang w:eastAsia="cs-CZ"/>
            </w:rPr>
          </w:pPr>
          <w:hyperlink w:anchor="_Toc479013377" w:history="1">
            <w:r w:rsidR="009A45DE" w:rsidRPr="007109F9">
              <w:rPr>
                <w:rStyle w:val="Hypertextovodkaz"/>
                <w:rFonts w:ascii="Arial" w:hAnsi="Arial" w:cs="Arial"/>
                <w:noProof/>
              </w:rPr>
              <w:t>4.12.</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Významní zástupci dvoukřídlých</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_Toc479013377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17</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78" w:history="1">
            <w:r w:rsidR="009A45DE" w:rsidRPr="007109F9">
              <w:rPr>
                <w:rStyle w:val="Hypertextovodkaz"/>
                <w:rFonts w:ascii="Arial" w:hAnsi="Arial" w:cs="Arial"/>
                <w:b/>
                <w:noProof/>
              </w:rPr>
              <w:t xml:space="preserve">TIplicovití </w:t>
            </w:r>
            <w:r w:rsidR="009A45DE" w:rsidRPr="007109F9">
              <w:rPr>
                <w:rStyle w:val="Hypertextovodkaz"/>
                <w:rFonts w:ascii="Arial" w:hAnsi="Arial" w:cs="Arial"/>
                <w:noProof/>
              </w:rPr>
              <w:t>(</w:t>
            </w:r>
            <w:r w:rsidR="009A45DE" w:rsidRPr="007109F9">
              <w:rPr>
                <w:rStyle w:val="Hypertextovodkaz"/>
                <w:rFonts w:ascii="Arial" w:hAnsi="Arial" w:cs="Arial"/>
                <w:i/>
                <w:noProof/>
              </w:rPr>
              <w:t>Tipulidae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_Toc479013378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18</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79" w:history="1">
            <w:r w:rsidR="009A45DE" w:rsidRPr="007109F9">
              <w:rPr>
                <w:rStyle w:val="Hypertextovodkaz"/>
                <w:rFonts w:ascii="Arial" w:hAnsi="Arial" w:cs="Arial"/>
                <w:b/>
                <w:noProof/>
              </w:rPr>
              <w:t xml:space="preserve">Bedlobytkovití </w:t>
            </w:r>
            <w:r w:rsidR="009A45DE" w:rsidRPr="007109F9">
              <w:rPr>
                <w:rStyle w:val="Hypertextovodkaz"/>
                <w:rFonts w:ascii="Arial" w:hAnsi="Arial" w:cs="Arial"/>
                <w:noProof/>
              </w:rPr>
              <w:t>(</w:t>
            </w:r>
            <w:r w:rsidR="009A45DE" w:rsidRPr="007109F9">
              <w:rPr>
                <w:rStyle w:val="Hypertextovodkaz"/>
                <w:rFonts w:ascii="Arial" w:hAnsi="Arial" w:cs="Arial"/>
                <w:i/>
                <w:noProof/>
              </w:rPr>
              <w:t>Mycetophilidae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_Toc479013379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18</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80" w:history="1">
            <w:r w:rsidR="009A45DE" w:rsidRPr="007109F9">
              <w:rPr>
                <w:rStyle w:val="Hypertextovodkaz"/>
                <w:rFonts w:ascii="Arial" w:hAnsi="Arial" w:cs="Arial"/>
                <w:b/>
                <w:noProof/>
              </w:rPr>
              <w:t xml:space="preserve">Bejlomorkovití </w:t>
            </w:r>
            <w:r w:rsidR="009A45DE" w:rsidRPr="007109F9">
              <w:rPr>
                <w:rStyle w:val="Hypertextovodkaz"/>
                <w:rFonts w:ascii="Arial" w:hAnsi="Arial" w:cs="Arial"/>
                <w:noProof/>
              </w:rPr>
              <w:t>(</w:t>
            </w:r>
            <w:r w:rsidR="009A45DE" w:rsidRPr="007109F9">
              <w:rPr>
                <w:rStyle w:val="Hypertextovodkaz"/>
                <w:rFonts w:ascii="Arial" w:hAnsi="Arial" w:cs="Arial"/>
                <w:i/>
                <w:noProof/>
              </w:rPr>
              <w:t>Cecidomyidae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_Toc479013380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19</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81" w:history="1">
            <w:r w:rsidR="009A45DE" w:rsidRPr="007109F9">
              <w:rPr>
                <w:rStyle w:val="Hypertextovodkaz"/>
                <w:rFonts w:ascii="Arial" w:hAnsi="Arial" w:cs="Arial"/>
                <w:b/>
                <w:noProof/>
              </w:rPr>
              <w:t xml:space="preserve">Komárovití </w:t>
            </w:r>
            <w:r w:rsidR="009A45DE" w:rsidRPr="007109F9">
              <w:rPr>
                <w:rStyle w:val="Hypertextovodkaz"/>
                <w:rFonts w:ascii="Arial" w:hAnsi="Arial" w:cs="Arial"/>
                <w:noProof/>
              </w:rPr>
              <w:t>(</w:t>
            </w:r>
            <w:r w:rsidR="009A45DE" w:rsidRPr="007109F9">
              <w:rPr>
                <w:rStyle w:val="Hypertextovodkaz"/>
                <w:rFonts w:ascii="Arial" w:hAnsi="Arial" w:cs="Arial"/>
                <w:i/>
                <w:noProof/>
              </w:rPr>
              <w:t>Culicidae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_Toc479013381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19</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82" w:history="1">
            <w:r w:rsidR="009A45DE" w:rsidRPr="007109F9">
              <w:rPr>
                <w:rStyle w:val="Hypertextovodkaz"/>
                <w:rFonts w:ascii="Arial" w:hAnsi="Arial" w:cs="Arial"/>
                <w:b/>
                <w:noProof/>
              </w:rPr>
              <w:t xml:space="preserve">Pakomárovití </w:t>
            </w:r>
            <w:r w:rsidR="009A45DE" w:rsidRPr="007109F9">
              <w:rPr>
                <w:rStyle w:val="Hypertextovodkaz"/>
                <w:rFonts w:ascii="Arial" w:hAnsi="Arial" w:cs="Arial"/>
                <w:noProof/>
              </w:rPr>
              <w:t>(</w:t>
            </w:r>
            <w:r w:rsidR="009A45DE" w:rsidRPr="007109F9">
              <w:rPr>
                <w:rStyle w:val="Hypertextovodkaz"/>
                <w:rFonts w:ascii="Arial" w:hAnsi="Arial" w:cs="Arial"/>
                <w:i/>
                <w:noProof/>
              </w:rPr>
              <w:t>Chironomidae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_Toc479013382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20</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83" w:history="1">
            <w:r w:rsidR="009A45DE" w:rsidRPr="007109F9">
              <w:rPr>
                <w:rStyle w:val="Hypertextovodkaz"/>
                <w:rFonts w:ascii="Arial" w:hAnsi="Arial" w:cs="Arial"/>
                <w:b/>
                <w:noProof/>
              </w:rPr>
              <w:t xml:space="preserve">Ovádovití </w:t>
            </w:r>
            <w:r w:rsidR="009A45DE" w:rsidRPr="007109F9">
              <w:rPr>
                <w:rStyle w:val="Hypertextovodkaz"/>
                <w:rFonts w:ascii="Arial" w:hAnsi="Arial" w:cs="Arial"/>
                <w:noProof/>
              </w:rPr>
              <w:t>(</w:t>
            </w:r>
            <w:r w:rsidR="009A45DE" w:rsidRPr="007109F9">
              <w:rPr>
                <w:rStyle w:val="Hypertextovodkaz"/>
                <w:rFonts w:ascii="Arial" w:hAnsi="Arial" w:cs="Arial"/>
                <w:i/>
                <w:noProof/>
              </w:rPr>
              <w:t>Tabanidae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_Toc479013383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20</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84" w:history="1">
            <w:r w:rsidR="009A45DE" w:rsidRPr="007109F9">
              <w:rPr>
                <w:rStyle w:val="Hypertextovodkaz"/>
                <w:rFonts w:ascii="Arial" w:hAnsi="Arial" w:cs="Arial"/>
                <w:b/>
                <w:noProof/>
              </w:rPr>
              <w:t xml:space="preserve">Roupcovití </w:t>
            </w:r>
            <w:r w:rsidR="009A45DE" w:rsidRPr="007109F9">
              <w:rPr>
                <w:rStyle w:val="Hypertextovodkaz"/>
                <w:rFonts w:ascii="Arial" w:hAnsi="Arial" w:cs="Arial"/>
                <w:noProof/>
              </w:rPr>
              <w:t>(</w:t>
            </w:r>
            <w:r w:rsidR="009A45DE" w:rsidRPr="007109F9">
              <w:rPr>
                <w:rStyle w:val="Hypertextovodkaz"/>
                <w:rFonts w:ascii="Arial" w:hAnsi="Arial" w:cs="Arial"/>
                <w:i/>
                <w:noProof/>
              </w:rPr>
              <w:t>Asilidae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_Toc479013384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20</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85" w:history="1">
            <w:r w:rsidR="009A45DE" w:rsidRPr="007109F9">
              <w:rPr>
                <w:rStyle w:val="Hypertextovodkaz"/>
                <w:rFonts w:ascii="Arial" w:hAnsi="Arial" w:cs="Arial"/>
                <w:b/>
                <w:noProof/>
              </w:rPr>
              <w:t xml:space="preserve">Pestřenkovití </w:t>
            </w:r>
            <w:r w:rsidR="009A45DE" w:rsidRPr="007109F9">
              <w:rPr>
                <w:rStyle w:val="Hypertextovodkaz"/>
                <w:rFonts w:ascii="Arial" w:hAnsi="Arial" w:cs="Arial"/>
                <w:noProof/>
              </w:rPr>
              <w:t>(</w:t>
            </w:r>
            <w:r w:rsidR="009A45DE" w:rsidRPr="007109F9">
              <w:rPr>
                <w:rStyle w:val="Hypertextovodkaz"/>
                <w:rFonts w:ascii="Arial" w:hAnsi="Arial" w:cs="Arial"/>
                <w:i/>
                <w:noProof/>
              </w:rPr>
              <w:t>Syrphidae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_Toc479013385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21</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86" w:history="1">
            <w:r w:rsidR="009A45DE" w:rsidRPr="007109F9">
              <w:rPr>
                <w:rStyle w:val="Hypertextovodkaz"/>
                <w:rFonts w:ascii="Arial" w:hAnsi="Arial" w:cs="Arial"/>
                <w:b/>
                <w:noProof/>
              </w:rPr>
              <w:t xml:space="preserve">Vrtulovití </w:t>
            </w:r>
            <w:r w:rsidR="009A45DE" w:rsidRPr="007109F9">
              <w:rPr>
                <w:rStyle w:val="Hypertextovodkaz"/>
                <w:rFonts w:ascii="Arial" w:hAnsi="Arial" w:cs="Arial"/>
                <w:noProof/>
              </w:rPr>
              <w:t>(</w:t>
            </w:r>
            <w:r w:rsidR="009A45DE" w:rsidRPr="007109F9">
              <w:rPr>
                <w:rStyle w:val="Hypertextovodkaz"/>
                <w:rFonts w:ascii="Arial" w:hAnsi="Arial" w:cs="Arial"/>
                <w:i/>
                <w:noProof/>
              </w:rPr>
              <w:t>Tephritidae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_Toc479013386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21</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87" w:history="1">
            <w:r w:rsidR="009A45DE" w:rsidRPr="007109F9">
              <w:rPr>
                <w:rStyle w:val="Hypertextovodkaz"/>
                <w:rFonts w:ascii="Arial" w:hAnsi="Arial" w:cs="Arial"/>
                <w:b/>
                <w:noProof/>
              </w:rPr>
              <w:t>Mouchovití</w:t>
            </w:r>
            <w:r w:rsidR="009A45DE" w:rsidRPr="007109F9">
              <w:rPr>
                <w:rStyle w:val="Hypertextovodkaz"/>
                <w:rFonts w:ascii="Arial" w:hAnsi="Arial" w:cs="Arial"/>
                <w:noProof/>
              </w:rPr>
              <w:t xml:space="preserve"> (</w:t>
            </w:r>
            <w:r w:rsidR="009A45DE" w:rsidRPr="007109F9">
              <w:rPr>
                <w:rStyle w:val="Hypertextovodkaz"/>
                <w:rFonts w:ascii="Arial" w:hAnsi="Arial" w:cs="Arial"/>
                <w:i/>
                <w:noProof/>
              </w:rPr>
              <w:t>Muscidae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_Toc479013387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22</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88" w:history="1">
            <w:r w:rsidR="009A45DE" w:rsidRPr="007109F9">
              <w:rPr>
                <w:rStyle w:val="Hypertextovodkaz"/>
                <w:rFonts w:ascii="Arial" w:hAnsi="Arial" w:cs="Arial"/>
                <w:b/>
                <w:noProof/>
              </w:rPr>
              <w:t xml:space="preserve">Bzučivkovití </w:t>
            </w:r>
            <w:r w:rsidR="009A45DE" w:rsidRPr="007109F9">
              <w:rPr>
                <w:rStyle w:val="Hypertextovodkaz"/>
                <w:rFonts w:ascii="Arial" w:hAnsi="Arial" w:cs="Arial"/>
                <w:noProof/>
              </w:rPr>
              <w:t>(</w:t>
            </w:r>
            <w:r w:rsidR="009A45DE" w:rsidRPr="007109F9">
              <w:rPr>
                <w:rStyle w:val="Hypertextovodkaz"/>
                <w:rFonts w:ascii="Arial" w:hAnsi="Arial" w:cs="Arial"/>
                <w:i/>
                <w:noProof/>
              </w:rPr>
              <w:t>Calliphoridae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_Toc479013388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22</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89" w:history="1">
            <w:r w:rsidR="009A45DE" w:rsidRPr="007109F9">
              <w:rPr>
                <w:rStyle w:val="Hypertextovodkaz"/>
                <w:rFonts w:ascii="Arial" w:hAnsi="Arial" w:cs="Arial"/>
                <w:b/>
                <w:noProof/>
              </w:rPr>
              <w:t xml:space="preserve">Slunilkovití </w:t>
            </w:r>
            <w:r w:rsidR="009A45DE" w:rsidRPr="007109F9">
              <w:rPr>
                <w:rStyle w:val="Hypertextovodkaz"/>
                <w:rFonts w:ascii="Arial" w:hAnsi="Arial" w:cs="Arial"/>
                <w:noProof/>
              </w:rPr>
              <w:t>(</w:t>
            </w:r>
            <w:r w:rsidR="009A45DE" w:rsidRPr="007109F9">
              <w:rPr>
                <w:rStyle w:val="Hypertextovodkaz"/>
                <w:rFonts w:ascii="Arial" w:hAnsi="Arial" w:cs="Arial"/>
                <w:i/>
                <w:noProof/>
              </w:rPr>
              <w:t>Fanniidae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_Toc479013389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22</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90" w:history="1">
            <w:r w:rsidR="009A45DE" w:rsidRPr="007109F9">
              <w:rPr>
                <w:rStyle w:val="Hypertextovodkaz"/>
                <w:rFonts w:ascii="Arial" w:hAnsi="Arial" w:cs="Arial"/>
                <w:b/>
                <w:noProof/>
              </w:rPr>
              <w:t xml:space="preserve">Střečkovití </w:t>
            </w:r>
            <w:r w:rsidR="009A45DE" w:rsidRPr="007109F9">
              <w:rPr>
                <w:rStyle w:val="Hypertextovodkaz"/>
                <w:rFonts w:ascii="Arial" w:hAnsi="Arial" w:cs="Arial"/>
                <w:noProof/>
              </w:rPr>
              <w:t>(</w:t>
            </w:r>
            <w:r w:rsidR="009A45DE" w:rsidRPr="007109F9">
              <w:rPr>
                <w:rStyle w:val="Hypertextovodkaz"/>
                <w:rFonts w:ascii="Arial" w:hAnsi="Arial" w:cs="Arial"/>
                <w:i/>
                <w:noProof/>
              </w:rPr>
              <w:t>Oestridae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_Toc479013390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23</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91" w:history="1">
            <w:r w:rsidR="009A45DE" w:rsidRPr="007109F9">
              <w:rPr>
                <w:rStyle w:val="Hypertextovodkaz"/>
                <w:rFonts w:ascii="Arial" w:hAnsi="Arial" w:cs="Arial"/>
                <w:b/>
                <w:noProof/>
              </w:rPr>
              <w:t xml:space="preserve">Masařkovití </w:t>
            </w:r>
            <w:r w:rsidR="009A45DE" w:rsidRPr="007109F9">
              <w:rPr>
                <w:rStyle w:val="Hypertextovodkaz"/>
                <w:rFonts w:ascii="Arial" w:hAnsi="Arial" w:cs="Arial"/>
                <w:noProof/>
              </w:rPr>
              <w:t>(</w:t>
            </w:r>
            <w:r w:rsidR="009A45DE" w:rsidRPr="007109F9">
              <w:rPr>
                <w:rStyle w:val="Hypertextovodkaz"/>
                <w:rFonts w:ascii="Arial" w:hAnsi="Arial" w:cs="Arial"/>
                <w:i/>
                <w:noProof/>
              </w:rPr>
              <w:t>Sarcophagidae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_Toc479013391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23</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92" w:history="1">
            <w:r w:rsidR="009A45DE" w:rsidRPr="007109F9">
              <w:rPr>
                <w:rStyle w:val="Hypertextovodkaz"/>
                <w:rFonts w:ascii="Arial" w:hAnsi="Arial" w:cs="Arial"/>
                <w:b/>
                <w:noProof/>
              </w:rPr>
              <w:t xml:space="preserve">Kuklicovití </w:t>
            </w:r>
            <w:r w:rsidR="009A45DE" w:rsidRPr="007109F9">
              <w:rPr>
                <w:rStyle w:val="Hypertextovodkaz"/>
                <w:rFonts w:ascii="Arial" w:hAnsi="Arial" w:cs="Arial"/>
                <w:noProof/>
              </w:rPr>
              <w:t>(</w:t>
            </w:r>
            <w:r w:rsidR="009A45DE" w:rsidRPr="007109F9">
              <w:rPr>
                <w:rStyle w:val="Hypertextovodkaz"/>
                <w:rFonts w:ascii="Arial" w:hAnsi="Arial" w:cs="Arial"/>
                <w:i/>
                <w:noProof/>
              </w:rPr>
              <w:t>Tachinidae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_Toc479013392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24</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93" w:history="1">
            <w:r w:rsidR="009A45DE" w:rsidRPr="007109F9">
              <w:rPr>
                <w:rStyle w:val="Hypertextovodkaz"/>
                <w:rFonts w:ascii="Arial" w:hAnsi="Arial" w:cs="Arial"/>
                <w:b/>
                <w:noProof/>
              </w:rPr>
              <w:t xml:space="preserve">Octomilkovití </w:t>
            </w:r>
            <w:r w:rsidR="009A45DE" w:rsidRPr="007109F9">
              <w:rPr>
                <w:rStyle w:val="Hypertextovodkaz"/>
                <w:rFonts w:ascii="Arial" w:hAnsi="Arial" w:cs="Arial"/>
                <w:noProof/>
              </w:rPr>
              <w:t>(</w:t>
            </w:r>
            <w:r w:rsidR="009A45DE" w:rsidRPr="007109F9">
              <w:rPr>
                <w:rStyle w:val="Hypertextovodkaz"/>
                <w:rFonts w:ascii="Arial" w:hAnsi="Arial" w:cs="Arial"/>
                <w:i/>
                <w:noProof/>
              </w:rPr>
              <w:t>Drosophilidae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_Toc479013393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24</w:t>
            </w:r>
            <w:r w:rsidR="009A45DE" w:rsidRPr="007109F9">
              <w:rPr>
                <w:rFonts w:ascii="Arial" w:hAnsi="Arial" w:cs="Arial"/>
                <w:noProof/>
                <w:webHidden/>
              </w:rPr>
              <w:fldChar w:fldCharType="end"/>
            </w:r>
          </w:hyperlink>
        </w:p>
        <w:p w:rsidR="009A45DE" w:rsidRPr="007109F9" w:rsidRDefault="00710CD4">
          <w:pPr>
            <w:pStyle w:val="Obsah1"/>
            <w:tabs>
              <w:tab w:val="left" w:pos="880"/>
              <w:tab w:val="right" w:leader="dot" w:pos="9061"/>
            </w:tabs>
            <w:rPr>
              <w:rFonts w:ascii="Arial" w:eastAsiaTheme="minorEastAsia" w:hAnsi="Arial" w:cs="Arial"/>
              <w:noProof/>
              <w:lang w:eastAsia="cs-CZ"/>
            </w:rPr>
          </w:pPr>
          <w:hyperlink w:anchor="_Toc479013394" w:history="1">
            <w:r w:rsidR="009A45DE" w:rsidRPr="007109F9">
              <w:rPr>
                <w:rStyle w:val="Hypertextovodkaz"/>
                <w:rFonts w:ascii="Arial" w:hAnsi="Arial" w:cs="Arial"/>
                <w:noProof/>
              </w:rPr>
              <w:t>4.13.</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Další zajímavé druhy</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_Toc479013394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24</w:t>
            </w:r>
            <w:r w:rsidR="009A45DE" w:rsidRPr="007109F9">
              <w:rPr>
                <w:rFonts w:ascii="Arial" w:hAnsi="Arial" w:cs="Arial"/>
                <w:noProof/>
                <w:webHidden/>
              </w:rPr>
              <w:fldChar w:fldCharType="end"/>
            </w:r>
          </w:hyperlink>
        </w:p>
        <w:p w:rsidR="009A45DE" w:rsidRPr="007109F9" w:rsidRDefault="00710CD4">
          <w:pPr>
            <w:pStyle w:val="Obsah1"/>
            <w:tabs>
              <w:tab w:val="left" w:pos="880"/>
              <w:tab w:val="right" w:leader="dot" w:pos="9061"/>
            </w:tabs>
            <w:rPr>
              <w:rFonts w:ascii="Arial" w:eastAsiaTheme="minorEastAsia" w:hAnsi="Arial" w:cs="Arial"/>
              <w:noProof/>
              <w:lang w:eastAsia="cs-CZ"/>
            </w:rPr>
          </w:pPr>
          <w:hyperlink w:anchor="_Toc479013395" w:history="1">
            <w:r w:rsidR="009A45DE" w:rsidRPr="007109F9">
              <w:rPr>
                <w:rStyle w:val="Hypertextovodkaz"/>
                <w:rFonts w:ascii="Arial" w:hAnsi="Arial" w:cs="Arial"/>
                <w:noProof/>
              </w:rPr>
              <w:t>4.14.</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Světoví zástupci</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_Toc479013395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25</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96" w:history="1">
            <w:r w:rsidR="009A45DE" w:rsidRPr="007109F9">
              <w:rPr>
                <w:rStyle w:val="Hypertextovodkaz"/>
                <w:rFonts w:ascii="Arial" w:hAnsi="Arial" w:cs="Arial"/>
                <w:b/>
                <w:noProof/>
              </w:rPr>
              <w:t xml:space="preserve">Komár tropický </w:t>
            </w:r>
            <w:r w:rsidR="009A45DE" w:rsidRPr="007109F9">
              <w:rPr>
                <w:rStyle w:val="Hypertextovodkaz"/>
                <w:rFonts w:ascii="Arial" w:hAnsi="Arial" w:cs="Arial"/>
                <w:noProof/>
              </w:rPr>
              <w:t>(</w:t>
            </w:r>
            <w:r w:rsidR="009A45DE" w:rsidRPr="007109F9">
              <w:rPr>
                <w:rStyle w:val="Hypertextovodkaz"/>
                <w:rFonts w:ascii="Arial" w:hAnsi="Arial" w:cs="Arial"/>
                <w:i/>
                <w:noProof/>
              </w:rPr>
              <w:t>Aedes aegypti</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_Toc479013396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25</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97" w:history="1">
            <w:r w:rsidR="009A45DE" w:rsidRPr="007109F9">
              <w:rPr>
                <w:rStyle w:val="Hypertextovodkaz"/>
                <w:rFonts w:ascii="Arial" w:hAnsi="Arial" w:cs="Arial"/>
                <w:b/>
                <w:noProof/>
              </w:rPr>
              <w:t xml:space="preserve">Koutule </w:t>
            </w:r>
            <w:r w:rsidR="009A45DE" w:rsidRPr="007109F9">
              <w:rPr>
                <w:rStyle w:val="Hypertextovodkaz"/>
                <w:rFonts w:ascii="Arial" w:hAnsi="Arial" w:cs="Arial"/>
                <w:noProof/>
              </w:rPr>
              <w:t xml:space="preserve">(podčeleď </w:t>
            </w:r>
            <w:r w:rsidR="009A45DE" w:rsidRPr="007109F9">
              <w:rPr>
                <w:rStyle w:val="Hypertextovodkaz"/>
                <w:rFonts w:ascii="Arial" w:hAnsi="Arial" w:cs="Arial"/>
                <w:i/>
                <w:noProof/>
              </w:rPr>
              <w:t>Phlebotominae</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_Toc479013397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25</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398" w:history="1">
            <w:r w:rsidR="009A45DE" w:rsidRPr="007109F9">
              <w:rPr>
                <w:rStyle w:val="Hypertextovodkaz"/>
                <w:rFonts w:ascii="Arial" w:hAnsi="Arial" w:cs="Arial"/>
                <w:b/>
                <w:noProof/>
              </w:rPr>
              <w:t xml:space="preserve">Moucha tse-tse </w:t>
            </w:r>
            <w:r w:rsidR="009A45DE" w:rsidRPr="007109F9">
              <w:rPr>
                <w:rStyle w:val="Hypertextovodkaz"/>
                <w:rFonts w:ascii="Arial" w:hAnsi="Arial" w:cs="Arial"/>
                <w:noProof/>
              </w:rPr>
              <w:t>(</w:t>
            </w:r>
            <w:r w:rsidR="009A45DE" w:rsidRPr="007109F9">
              <w:rPr>
                <w:rStyle w:val="Hypertextovodkaz"/>
                <w:rFonts w:ascii="Arial" w:hAnsi="Arial" w:cs="Arial"/>
                <w:i/>
                <w:noProof/>
              </w:rPr>
              <w:t>Glossina morsitans</w:t>
            </w:r>
            <w:r w:rsidR="009A45DE" w:rsidRPr="007109F9">
              <w:rPr>
                <w:rStyle w:val="Hypertextovodkaz"/>
                <w:rFonts w:ascii="Arial" w:hAnsi="Arial" w:cs="Arial"/>
                <w:noProof/>
              </w:rPr>
              <w:t>)</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_Toc479013398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26</w:t>
            </w:r>
            <w:r w:rsidR="009A45DE" w:rsidRPr="007109F9">
              <w:rPr>
                <w:rFonts w:ascii="Arial" w:hAnsi="Arial" w:cs="Arial"/>
                <w:noProof/>
                <w:webHidden/>
              </w:rPr>
              <w:fldChar w:fldCharType="end"/>
            </w:r>
          </w:hyperlink>
        </w:p>
        <w:p w:rsidR="009A45DE" w:rsidRPr="007109F9" w:rsidRDefault="00710CD4">
          <w:pPr>
            <w:pStyle w:val="Obsah1"/>
            <w:tabs>
              <w:tab w:val="left" w:pos="880"/>
              <w:tab w:val="right" w:leader="dot" w:pos="9061"/>
            </w:tabs>
            <w:rPr>
              <w:rFonts w:ascii="Arial" w:eastAsiaTheme="minorEastAsia" w:hAnsi="Arial" w:cs="Arial"/>
              <w:noProof/>
              <w:lang w:eastAsia="cs-CZ"/>
            </w:rPr>
          </w:pPr>
          <w:hyperlink w:anchor="_Toc479013399" w:history="1">
            <w:r w:rsidR="009A45DE" w:rsidRPr="007109F9">
              <w:rPr>
                <w:rStyle w:val="Hypertextovodkaz"/>
                <w:rFonts w:ascii="Arial" w:hAnsi="Arial" w:cs="Arial"/>
                <w:noProof/>
              </w:rPr>
              <w:t>4.15.</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Testy a praktické úkoly</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_Toc479013399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26</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00" w:history="1">
            <w:r w:rsidR="009A45DE" w:rsidRPr="007109F9">
              <w:rPr>
                <w:rStyle w:val="Hypertextovodkaz"/>
                <w:rFonts w:ascii="Arial" w:hAnsi="Arial" w:cs="Arial"/>
                <w:b/>
                <w:noProof/>
              </w:rPr>
              <w:t>Testové otázky</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_Toc479013400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26</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01" w:history="1">
            <w:r w:rsidR="009A45DE" w:rsidRPr="007109F9">
              <w:rPr>
                <w:rStyle w:val="Hypertextovodkaz"/>
                <w:rFonts w:ascii="Arial" w:hAnsi="Arial" w:cs="Arial"/>
                <w:b/>
                <w:noProof/>
              </w:rPr>
              <w:t>Spojování rodových a druhových jmen.</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_Toc479013401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27</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02" w:history="1">
            <w:r w:rsidR="009A45DE" w:rsidRPr="007109F9">
              <w:rPr>
                <w:rStyle w:val="Hypertextovodkaz"/>
                <w:rFonts w:ascii="Arial" w:hAnsi="Arial" w:cs="Arial"/>
                <w:b/>
                <w:noProof/>
              </w:rPr>
              <w:t>Přiřazování dvoukřídlých k správným pojmům</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_Toc479013402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27</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03" w:history="1">
            <w:r w:rsidR="009A45DE" w:rsidRPr="007109F9">
              <w:rPr>
                <w:rStyle w:val="Hypertextovodkaz"/>
                <w:rFonts w:ascii="Arial" w:hAnsi="Arial" w:cs="Arial"/>
                <w:b/>
                <w:noProof/>
              </w:rPr>
              <w:t>Určování rodových s druhových jmen</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_Toc479013403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28</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04" w:history="1">
            <w:r w:rsidR="009A45DE" w:rsidRPr="007109F9">
              <w:rPr>
                <w:rStyle w:val="Hypertextovodkaz"/>
                <w:rFonts w:ascii="Arial" w:hAnsi="Arial" w:cs="Arial"/>
                <w:b/>
                <w:noProof/>
              </w:rPr>
              <w:t>Doplňte pojmy:</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_Toc479013404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28</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05" w:history="1">
            <w:r w:rsidR="009A45DE" w:rsidRPr="007109F9">
              <w:rPr>
                <w:rStyle w:val="Hypertextovodkaz"/>
                <w:rFonts w:ascii="Arial" w:hAnsi="Arial" w:cs="Arial"/>
                <w:b/>
                <w:noProof/>
              </w:rPr>
              <w:t>Laboratorní práce na téma pozorování hmyzu</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_Toc479013405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30</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06" w:history="1">
            <w:r w:rsidR="009A45DE" w:rsidRPr="007109F9">
              <w:rPr>
                <w:rStyle w:val="Hypertextovodkaz"/>
                <w:rFonts w:ascii="Arial" w:hAnsi="Arial" w:cs="Arial"/>
                <w:b/>
                <w:noProof/>
              </w:rPr>
              <w:t>Pozorování larev mouchy</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_Toc479013406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30</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07" w:history="1">
            <w:r w:rsidR="009A45DE" w:rsidRPr="007109F9">
              <w:rPr>
                <w:rStyle w:val="Hypertextovodkaz"/>
                <w:rFonts w:ascii="Arial" w:hAnsi="Arial" w:cs="Arial"/>
                <w:b/>
                <w:noProof/>
              </w:rPr>
              <w:t>Chov a pozorování komárů</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_Toc479013407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30</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08" w:history="1">
            <w:r w:rsidR="009A45DE" w:rsidRPr="007109F9">
              <w:rPr>
                <w:rStyle w:val="Hypertextovodkaz"/>
                <w:rFonts w:ascii="Arial" w:hAnsi="Arial" w:cs="Arial"/>
                <w:b/>
                <w:noProof/>
              </w:rPr>
              <w:t>Chov a pozorování vývojových stadií mouchy domácí</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_Toc479013408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31</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09" w:history="1">
            <w:r w:rsidR="009A45DE" w:rsidRPr="007109F9">
              <w:rPr>
                <w:rStyle w:val="Hypertextovodkaz"/>
                <w:rFonts w:ascii="Arial" w:hAnsi="Arial" w:cs="Arial"/>
                <w:b/>
                <w:noProof/>
              </w:rPr>
              <w:t>Pěstování dospělců z hálek na listech</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_Toc479013409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31</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10" w:history="1">
            <w:r w:rsidR="009A45DE" w:rsidRPr="007109F9">
              <w:rPr>
                <w:rStyle w:val="Hypertextovodkaz"/>
                <w:rFonts w:ascii="Arial" w:hAnsi="Arial" w:cs="Arial"/>
                <w:b/>
                <w:noProof/>
              </w:rPr>
              <w:t>Sběr, usmrcování a preparace</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_Toc479013410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31</w:t>
            </w:r>
            <w:r w:rsidR="009A45DE" w:rsidRPr="007109F9">
              <w:rPr>
                <w:rFonts w:ascii="Arial" w:hAnsi="Arial" w:cs="Arial"/>
                <w:noProof/>
                <w:webHidden/>
              </w:rPr>
              <w:fldChar w:fldCharType="end"/>
            </w:r>
          </w:hyperlink>
        </w:p>
        <w:p w:rsidR="009A45DE" w:rsidRPr="007109F9" w:rsidRDefault="00710CD4">
          <w:pPr>
            <w:pStyle w:val="Obsah3"/>
            <w:tabs>
              <w:tab w:val="right" w:leader="dot" w:pos="9061"/>
            </w:tabs>
            <w:rPr>
              <w:rFonts w:ascii="Arial" w:eastAsiaTheme="minorEastAsia" w:hAnsi="Arial" w:cs="Arial"/>
              <w:noProof/>
              <w:lang w:eastAsia="cs-CZ"/>
            </w:rPr>
          </w:pPr>
          <w:hyperlink w:anchor="_Toc479013411" w:history="1">
            <w:r w:rsidR="009A45DE" w:rsidRPr="007109F9">
              <w:rPr>
                <w:rStyle w:val="Hypertextovodkaz"/>
                <w:rFonts w:ascii="Arial" w:hAnsi="Arial" w:cs="Arial"/>
                <w:b/>
                <w:noProof/>
              </w:rPr>
              <w:t>Zápis do sešitu</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_Toc479013411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32</w:t>
            </w:r>
            <w:r w:rsidR="009A45DE" w:rsidRPr="007109F9">
              <w:rPr>
                <w:rFonts w:ascii="Arial" w:hAnsi="Arial" w:cs="Arial"/>
                <w:noProof/>
                <w:webHidden/>
              </w:rPr>
              <w:fldChar w:fldCharType="end"/>
            </w:r>
          </w:hyperlink>
        </w:p>
        <w:p w:rsidR="009A45DE" w:rsidRPr="007109F9" w:rsidRDefault="00710CD4">
          <w:pPr>
            <w:pStyle w:val="Obsah1"/>
            <w:tabs>
              <w:tab w:val="left" w:pos="440"/>
              <w:tab w:val="right" w:leader="dot" w:pos="9061"/>
            </w:tabs>
            <w:rPr>
              <w:rFonts w:ascii="Arial" w:eastAsiaTheme="minorEastAsia" w:hAnsi="Arial" w:cs="Arial"/>
              <w:noProof/>
              <w:lang w:eastAsia="cs-CZ"/>
            </w:rPr>
          </w:pPr>
          <w:hyperlink w:anchor="_Toc479013412" w:history="1">
            <w:r w:rsidR="009A45DE" w:rsidRPr="007109F9">
              <w:rPr>
                <w:rStyle w:val="Hypertextovodkaz"/>
                <w:rFonts w:ascii="Arial" w:hAnsi="Arial" w:cs="Arial"/>
                <w:noProof/>
              </w:rPr>
              <w:t>5.</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METODICKÁ PŘÍRUČKA</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_Toc479013412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33</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413" w:history="1">
            <w:r w:rsidR="009A45DE" w:rsidRPr="007109F9">
              <w:rPr>
                <w:rStyle w:val="Hypertextovodkaz"/>
                <w:rFonts w:ascii="Arial" w:hAnsi="Arial" w:cs="Arial"/>
                <w:noProof/>
              </w:rPr>
              <w:t>5.1.</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Charakteristika a ovládání programu</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_Toc479013413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33</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414" w:history="1">
            <w:r w:rsidR="009A45DE" w:rsidRPr="007109F9">
              <w:rPr>
                <w:rStyle w:val="Hypertextovodkaz"/>
                <w:rFonts w:ascii="Arial" w:hAnsi="Arial" w:cs="Arial"/>
                <w:noProof/>
              </w:rPr>
              <w:t>5.2.</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Zařazení do výuky a způsob práce s výukovým programem</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_Toc479013414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36</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415" w:history="1">
            <w:r w:rsidR="009A45DE" w:rsidRPr="007109F9">
              <w:rPr>
                <w:rStyle w:val="Hypertextovodkaz"/>
                <w:rFonts w:ascii="Arial" w:hAnsi="Arial" w:cs="Arial"/>
                <w:noProof/>
              </w:rPr>
              <w:t>5.3.</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Vztah k Rámcovému vzdělávacímu programu</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_Toc479013415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37</w:t>
            </w:r>
            <w:r w:rsidR="009A45DE" w:rsidRPr="007109F9">
              <w:rPr>
                <w:rFonts w:ascii="Arial" w:hAnsi="Arial" w:cs="Arial"/>
                <w:noProof/>
                <w:webHidden/>
              </w:rPr>
              <w:fldChar w:fldCharType="end"/>
            </w:r>
          </w:hyperlink>
        </w:p>
        <w:p w:rsidR="009A45DE" w:rsidRPr="007109F9" w:rsidRDefault="00710CD4">
          <w:pPr>
            <w:pStyle w:val="Obsah1"/>
            <w:tabs>
              <w:tab w:val="left" w:pos="440"/>
              <w:tab w:val="right" w:leader="dot" w:pos="9061"/>
            </w:tabs>
            <w:rPr>
              <w:rFonts w:ascii="Arial" w:eastAsiaTheme="minorEastAsia" w:hAnsi="Arial" w:cs="Arial"/>
              <w:noProof/>
              <w:lang w:eastAsia="cs-CZ"/>
            </w:rPr>
          </w:pPr>
          <w:hyperlink w:anchor="_Toc479013416" w:history="1">
            <w:r w:rsidR="009A45DE" w:rsidRPr="007109F9">
              <w:rPr>
                <w:rStyle w:val="Hypertextovodkaz"/>
                <w:rFonts w:ascii="Arial" w:hAnsi="Arial" w:cs="Arial"/>
                <w:noProof/>
              </w:rPr>
              <w:t>6.</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ZÁVĚR</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_Toc479013416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39</w:t>
            </w:r>
            <w:r w:rsidR="009A45DE" w:rsidRPr="007109F9">
              <w:rPr>
                <w:rFonts w:ascii="Arial" w:hAnsi="Arial" w:cs="Arial"/>
                <w:noProof/>
                <w:webHidden/>
              </w:rPr>
              <w:fldChar w:fldCharType="end"/>
            </w:r>
          </w:hyperlink>
        </w:p>
        <w:p w:rsidR="009A45DE" w:rsidRPr="007109F9" w:rsidRDefault="00710CD4">
          <w:pPr>
            <w:pStyle w:val="Obsah1"/>
            <w:tabs>
              <w:tab w:val="left" w:pos="440"/>
              <w:tab w:val="right" w:leader="dot" w:pos="9061"/>
            </w:tabs>
            <w:rPr>
              <w:rFonts w:ascii="Arial" w:eastAsiaTheme="minorEastAsia" w:hAnsi="Arial" w:cs="Arial"/>
              <w:noProof/>
              <w:lang w:eastAsia="cs-CZ"/>
            </w:rPr>
          </w:pPr>
          <w:hyperlink w:anchor="_Toc479013417" w:history="1">
            <w:r w:rsidR="009A45DE" w:rsidRPr="007109F9">
              <w:rPr>
                <w:rStyle w:val="Hypertextovodkaz"/>
                <w:rFonts w:ascii="Arial" w:hAnsi="Arial" w:cs="Arial"/>
                <w:noProof/>
              </w:rPr>
              <w:t>7.</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POUŽITÉ ZDROJE</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_Toc479013417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40</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418" w:history="1">
            <w:r w:rsidR="009A45DE" w:rsidRPr="007109F9">
              <w:rPr>
                <w:rStyle w:val="Hypertextovodkaz"/>
                <w:rFonts w:ascii="Arial" w:hAnsi="Arial" w:cs="Arial"/>
                <w:noProof/>
              </w:rPr>
              <w:t>7.1.</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Literatura:</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_Toc479013418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40</w:t>
            </w:r>
            <w:r w:rsidR="009A45DE" w:rsidRPr="007109F9">
              <w:rPr>
                <w:rFonts w:ascii="Arial" w:hAnsi="Arial" w:cs="Arial"/>
                <w:noProof/>
                <w:webHidden/>
              </w:rPr>
              <w:fldChar w:fldCharType="end"/>
            </w:r>
          </w:hyperlink>
        </w:p>
        <w:p w:rsidR="009A45DE" w:rsidRPr="007109F9" w:rsidRDefault="00710CD4">
          <w:pPr>
            <w:pStyle w:val="Obsah1"/>
            <w:tabs>
              <w:tab w:val="left" w:pos="660"/>
              <w:tab w:val="right" w:leader="dot" w:pos="9061"/>
            </w:tabs>
            <w:rPr>
              <w:rFonts w:ascii="Arial" w:eastAsiaTheme="minorEastAsia" w:hAnsi="Arial" w:cs="Arial"/>
              <w:noProof/>
              <w:lang w:eastAsia="cs-CZ"/>
            </w:rPr>
          </w:pPr>
          <w:hyperlink w:anchor="_Toc479013419" w:history="1">
            <w:r w:rsidR="009A45DE" w:rsidRPr="007109F9">
              <w:rPr>
                <w:rStyle w:val="Hypertextovodkaz"/>
                <w:rFonts w:ascii="Arial" w:hAnsi="Arial" w:cs="Arial"/>
                <w:noProof/>
              </w:rPr>
              <w:t>7.2.</w:t>
            </w:r>
            <w:r w:rsidR="009A45DE" w:rsidRPr="007109F9">
              <w:rPr>
                <w:rFonts w:ascii="Arial" w:eastAsiaTheme="minorEastAsia" w:hAnsi="Arial" w:cs="Arial"/>
                <w:noProof/>
                <w:lang w:eastAsia="cs-CZ"/>
              </w:rPr>
              <w:tab/>
            </w:r>
            <w:r w:rsidR="009A45DE" w:rsidRPr="007109F9">
              <w:rPr>
                <w:rStyle w:val="Hypertextovodkaz"/>
                <w:rFonts w:ascii="Arial" w:hAnsi="Arial" w:cs="Arial"/>
                <w:noProof/>
              </w:rPr>
              <w:t>Elektronické zdroje:</w:t>
            </w:r>
            <w:r w:rsidR="009A45DE" w:rsidRPr="007109F9">
              <w:rPr>
                <w:rFonts w:ascii="Arial" w:hAnsi="Arial" w:cs="Arial"/>
                <w:noProof/>
                <w:webHidden/>
              </w:rPr>
              <w:tab/>
            </w:r>
            <w:r w:rsidR="009A45DE" w:rsidRPr="007109F9">
              <w:rPr>
                <w:rFonts w:ascii="Arial" w:hAnsi="Arial" w:cs="Arial"/>
                <w:noProof/>
                <w:webHidden/>
              </w:rPr>
              <w:fldChar w:fldCharType="begin"/>
            </w:r>
            <w:r w:rsidR="009A45DE" w:rsidRPr="007109F9">
              <w:rPr>
                <w:rFonts w:ascii="Arial" w:hAnsi="Arial" w:cs="Arial"/>
                <w:noProof/>
                <w:webHidden/>
              </w:rPr>
              <w:instrText xml:space="preserve"> PAGEREF _Toc479013419 \h </w:instrText>
            </w:r>
            <w:r w:rsidR="009A45DE" w:rsidRPr="007109F9">
              <w:rPr>
                <w:rFonts w:ascii="Arial" w:hAnsi="Arial" w:cs="Arial"/>
                <w:noProof/>
                <w:webHidden/>
              </w:rPr>
            </w:r>
            <w:r w:rsidR="009A45DE" w:rsidRPr="007109F9">
              <w:rPr>
                <w:rFonts w:ascii="Arial" w:hAnsi="Arial" w:cs="Arial"/>
                <w:noProof/>
                <w:webHidden/>
              </w:rPr>
              <w:fldChar w:fldCharType="separate"/>
            </w:r>
            <w:r w:rsidR="00867CC4">
              <w:rPr>
                <w:rFonts w:ascii="Arial" w:hAnsi="Arial" w:cs="Arial"/>
                <w:noProof/>
                <w:webHidden/>
              </w:rPr>
              <w:t>42</w:t>
            </w:r>
            <w:r w:rsidR="009A45DE" w:rsidRPr="007109F9">
              <w:rPr>
                <w:rFonts w:ascii="Arial" w:hAnsi="Arial" w:cs="Arial"/>
                <w:noProof/>
                <w:webHidden/>
              </w:rPr>
              <w:fldChar w:fldCharType="end"/>
            </w:r>
          </w:hyperlink>
        </w:p>
        <w:p w:rsidR="009A45DE" w:rsidRPr="007109F9" w:rsidRDefault="009A45DE">
          <w:pPr>
            <w:rPr>
              <w:rFonts w:ascii="Arial" w:hAnsi="Arial" w:cs="Arial"/>
            </w:rPr>
          </w:pPr>
          <w:r w:rsidRPr="007109F9">
            <w:rPr>
              <w:rFonts w:ascii="Arial" w:hAnsi="Arial" w:cs="Arial"/>
              <w:b/>
              <w:bCs/>
            </w:rPr>
            <w:fldChar w:fldCharType="end"/>
          </w:r>
        </w:p>
      </w:sdtContent>
    </w:sdt>
    <w:p w:rsidR="009A45DE" w:rsidRPr="007109F9" w:rsidRDefault="009A45DE">
      <w:pPr>
        <w:rPr>
          <w:rFonts w:ascii="Arial" w:eastAsiaTheme="majorEastAsia" w:hAnsi="Arial" w:cs="Arial"/>
          <w:b/>
          <w:sz w:val="32"/>
          <w:szCs w:val="32"/>
        </w:rPr>
      </w:pPr>
      <w:r w:rsidRPr="007109F9">
        <w:rPr>
          <w:rFonts w:ascii="Arial" w:hAnsi="Arial" w:cs="Arial"/>
        </w:rPr>
        <w:br w:type="page"/>
      </w:r>
    </w:p>
    <w:p w:rsidR="00BA56BB" w:rsidRPr="007109F9" w:rsidRDefault="00BA56BB" w:rsidP="00BA56BB">
      <w:pPr>
        <w:pStyle w:val="Nadpis1"/>
        <w:numPr>
          <w:ilvl w:val="0"/>
          <w:numId w:val="38"/>
        </w:numPr>
        <w:spacing w:line="360" w:lineRule="auto"/>
        <w:jc w:val="both"/>
        <w:rPr>
          <w:rFonts w:cs="Arial"/>
          <w:b w:val="0"/>
        </w:rPr>
      </w:pPr>
      <w:bookmarkStart w:id="2" w:name="_Toc479013357"/>
      <w:r w:rsidRPr="007109F9">
        <w:rPr>
          <w:rFonts w:cs="Arial"/>
        </w:rPr>
        <w:lastRenderedPageBreak/>
        <w:t>ÚVOD</w:t>
      </w:r>
      <w:bookmarkEnd w:id="0"/>
      <w:bookmarkEnd w:id="2"/>
    </w:p>
    <w:p w:rsidR="00BA56BB" w:rsidRPr="007109F9" w:rsidRDefault="00BA56BB" w:rsidP="00BA56BB">
      <w:pPr>
        <w:tabs>
          <w:tab w:val="left" w:pos="709"/>
        </w:tabs>
        <w:spacing w:line="360" w:lineRule="auto"/>
        <w:jc w:val="both"/>
        <w:rPr>
          <w:rFonts w:ascii="Arial" w:hAnsi="Arial" w:cs="Arial"/>
          <w:sz w:val="24"/>
          <w:szCs w:val="24"/>
        </w:rPr>
      </w:pP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 xml:space="preserve">V současné době se nejrůznější komunikační a informační technologie staly nedílnou součástí našeho života. Pro dnešní generaci žáků a studentů jsou počítače, mobilní telefony, tablety a internet něčím, s čím se setkávají praktiky od narození. </w:t>
      </w:r>
    </w:p>
    <w:p w:rsidR="00BA56BB" w:rsidRPr="007109F9" w:rsidRDefault="00BA56BB" w:rsidP="00BA56BB">
      <w:pPr>
        <w:tabs>
          <w:tab w:val="left" w:pos="709"/>
        </w:tabs>
        <w:spacing w:line="360" w:lineRule="auto"/>
        <w:ind w:firstLine="709"/>
        <w:jc w:val="both"/>
        <w:rPr>
          <w:rFonts w:ascii="Arial" w:hAnsi="Arial" w:cs="Arial"/>
          <w:sz w:val="24"/>
          <w:szCs w:val="24"/>
        </w:rPr>
      </w:pPr>
      <w:r w:rsidRPr="007109F9">
        <w:rPr>
          <w:rFonts w:ascii="Arial" w:hAnsi="Arial" w:cs="Arial"/>
          <w:sz w:val="24"/>
          <w:szCs w:val="24"/>
        </w:rPr>
        <w:t>Informační a komunikační technologie (ICT) samozřejmě pronikly i do procesu vzdělávání. Velmi rychle se rozvíjejí a byla by škoda je nevyužívat, protože vzdělávání mohou významným způsobem ovlivnit. Mohou poskytnout oporu pedagogovi a žákům umožňují lépe vizuálně vnímat pobíranou látku.</w:t>
      </w:r>
    </w:p>
    <w:p w:rsidR="00BA56BB" w:rsidRPr="007109F9" w:rsidRDefault="00BA56BB" w:rsidP="00BA56BB">
      <w:pPr>
        <w:tabs>
          <w:tab w:val="left" w:pos="709"/>
        </w:tabs>
        <w:spacing w:line="360" w:lineRule="auto"/>
        <w:ind w:firstLine="709"/>
        <w:jc w:val="both"/>
        <w:rPr>
          <w:rFonts w:ascii="Arial" w:hAnsi="Arial" w:cs="Arial"/>
          <w:sz w:val="24"/>
          <w:szCs w:val="24"/>
        </w:rPr>
      </w:pPr>
      <w:r w:rsidRPr="007109F9">
        <w:rPr>
          <w:rFonts w:ascii="Arial" w:hAnsi="Arial" w:cs="Arial"/>
          <w:sz w:val="24"/>
          <w:szCs w:val="24"/>
        </w:rPr>
        <w:t>Jedním z prostředků, které lze využít při výuce ve škole i při samostatné práci doma, jsou výukové programy. Na rozdíl od klasické učebnice se s nimi dá pracovat velmi rychle, dají se podle potřeb upravovat, doplňovat a tisknout. Jsou jednoduše přenosné, zabírají pouze místo v paměti počítače nebo na cloudovém uložišti.  Bohužel jejich příprava a vytvoření je časově náročná. Navíc je nutné v případě použití obrazové dokumentace počítat s autorskými právy.</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Výukový program by se měl stát prostředkem umožňujícím dosažení obecných i specifických cílů základního vzdělávání a napomoci při naplnění klíčových kompetencí Rámcového vzdělávacího programu.</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Mnou vybraný řád dvoukřídlých není tak vizuálně přitažlivá skupina hmyzu, jako jsou například motýli či brouci, ale to neznamená, že se jedná o hmyz nedůležitý. Naopak, v mnoha ohledech jsou dvoukřídlí daleko významnější. </w:t>
      </w:r>
    </w:p>
    <w:p w:rsidR="00BA56BB" w:rsidRPr="007109F9" w:rsidRDefault="00BA56BB" w:rsidP="00BA56BB">
      <w:pPr>
        <w:tabs>
          <w:tab w:val="left" w:pos="709"/>
        </w:tabs>
        <w:spacing w:line="360" w:lineRule="auto"/>
        <w:ind w:firstLine="709"/>
        <w:jc w:val="both"/>
        <w:rPr>
          <w:rFonts w:ascii="Arial" w:hAnsi="Arial" w:cs="Arial"/>
          <w:sz w:val="24"/>
          <w:szCs w:val="24"/>
        </w:rPr>
      </w:pPr>
      <w:r w:rsidRPr="007109F9">
        <w:rPr>
          <w:rFonts w:ascii="Arial" w:hAnsi="Arial" w:cs="Arial"/>
          <w:sz w:val="24"/>
          <w:szCs w:val="24"/>
        </w:rPr>
        <w:t>Výukové programy nejsou samospasitelné a jejich používání nevzbudí v žácích a studentech automatický zájem o přírodní nebo společenské vědy. Záleží na každém pedagogovi, jak se rozhodne výukové programy využívat. Myslím, že přes interaktivní prostředí, které nabízejí, nenahradí práci s reálným přírodním materiálem.</w:t>
      </w:r>
    </w:p>
    <w:p w:rsidR="00BA56BB" w:rsidRPr="007109F9" w:rsidRDefault="00BA56BB" w:rsidP="00BA56BB">
      <w:pPr>
        <w:tabs>
          <w:tab w:val="left" w:pos="709"/>
        </w:tabs>
        <w:spacing w:line="360" w:lineRule="auto"/>
        <w:ind w:firstLine="709"/>
        <w:jc w:val="both"/>
        <w:rPr>
          <w:rFonts w:ascii="Arial" w:hAnsi="Arial" w:cs="Arial"/>
          <w:sz w:val="24"/>
          <w:szCs w:val="24"/>
        </w:rPr>
      </w:pPr>
      <w:r w:rsidRPr="007109F9">
        <w:rPr>
          <w:rFonts w:ascii="Arial" w:hAnsi="Arial" w:cs="Arial"/>
          <w:sz w:val="24"/>
          <w:szCs w:val="24"/>
        </w:rPr>
        <w:t>Pedagogové by také měli mít připravený v hlavě i na papíře jakýsi záložní plán pro případ nefunkční techniky. Měli by být schopni odučit látku bez informačních a komunikačních technologií.</w:t>
      </w:r>
    </w:p>
    <w:p w:rsidR="00BA56BB" w:rsidRPr="007109F9" w:rsidRDefault="00BA56BB" w:rsidP="00BA56BB">
      <w:pPr>
        <w:pStyle w:val="Nadpis1"/>
        <w:numPr>
          <w:ilvl w:val="0"/>
          <w:numId w:val="38"/>
        </w:numPr>
        <w:spacing w:line="360" w:lineRule="auto"/>
        <w:jc w:val="both"/>
        <w:rPr>
          <w:rFonts w:cs="Arial"/>
          <w:b w:val="0"/>
        </w:rPr>
      </w:pPr>
      <w:bookmarkStart w:id="3" w:name="_Toc478075552"/>
      <w:bookmarkStart w:id="4" w:name="_Toc479013358"/>
      <w:r w:rsidRPr="007109F9">
        <w:rPr>
          <w:rFonts w:cs="Arial"/>
        </w:rPr>
        <w:lastRenderedPageBreak/>
        <w:t>CÍL PRÁCE</w:t>
      </w:r>
      <w:bookmarkEnd w:id="3"/>
      <w:bookmarkEnd w:id="4"/>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Hlavním cílem této bakalářské práce je vytvoření výukového CD, které b</w:t>
      </w:r>
      <w:r w:rsidR="00CE6D9E">
        <w:rPr>
          <w:rFonts w:ascii="Arial" w:hAnsi="Arial" w:cs="Arial"/>
          <w:sz w:val="24"/>
          <w:szCs w:val="24"/>
        </w:rPr>
        <w:t>ude sloužit jako podpora výuky</w:t>
      </w:r>
      <w:r w:rsidRPr="007109F9">
        <w:rPr>
          <w:rFonts w:ascii="Arial" w:hAnsi="Arial" w:cs="Arial"/>
          <w:sz w:val="24"/>
          <w:szCs w:val="24"/>
        </w:rPr>
        <w:t xml:space="preserve"> přírodopisu na druhém stupni základní školy nebo nižších stupních gymnázia. Výukový program se má stát nástrojem k seznámení se zvolenou skupinou hmyzu</w:t>
      </w:r>
      <w:r w:rsidR="00CE6D9E">
        <w:rPr>
          <w:rFonts w:ascii="Arial" w:hAnsi="Arial" w:cs="Arial"/>
          <w:sz w:val="24"/>
          <w:szCs w:val="24"/>
        </w:rPr>
        <w:t xml:space="preserve"> formou projektové výuky</w:t>
      </w:r>
      <w:r w:rsidRPr="007109F9">
        <w:rPr>
          <w:rFonts w:ascii="Arial" w:hAnsi="Arial" w:cs="Arial"/>
          <w:sz w:val="24"/>
          <w:szCs w:val="24"/>
        </w:rPr>
        <w:t xml:space="preserve"> a zároveň přispět ke zvýšení atraktivity přírodopisu. </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Tuto práci mohou využívat také žáci k samostudiu nebo ji podobným způsobem použít i samotní pedagogové.</w:t>
      </w:r>
    </w:p>
    <w:p w:rsidR="00BA56BB" w:rsidRPr="007109F9" w:rsidRDefault="00BA56BB" w:rsidP="00BA56BB">
      <w:pPr>
        <w:tabs>
          <w:tab w:val="left" w:pos="709"/>
        </w:tabs>
        <w:spacing w:line="360" w:lineRule="auto"/>
        <w:ind w:firstLine="709"/>
        <w:jc w:val="both"/>
        <w:rPr>
          <w:rFonts w:ascii="Arial" w:hAnsi="Arial" w:cs="Arial"/>
          <w:sz w:val="24"/>
          <w:szCs w:val="24"/>
        </w:rPr>
      </w:pPr>
      <w:r w:rsidRPr="007109F9">
        <w:rPr>
          <w:rFonts w:ascii="Arial" w:hAnsi="Arial" w:cs="Arial"/>
          <w:sz w:val="24"/>
          <w:szCs w:val="24"/>
        </w:rPr>
        <w:t>Připojená stručná metodická příručka umožní lépe pracovat s výukovou prezentací. Jejímu efektivnějšímu využití pomohou popsané ovládací prvky.</w:t>
      </w:r>
    </w:p>
    <w:p w:rsidR="00BA56BB" w:rsidRPr="007109F9" w:rsidRDefault="00BA56BB" w:rsidP="00BA56BB">
      <w:pPr>
        <w:tabs>
          <w:tab w:val="left" w:pos="709"/>
        </w:tabs>
        <w:spacing w:line="360" w:lineRule="auto"/>
        <w:ind w:firstLine="709"/>
        <w:jc w:val="both"/>
        <w:rPr>
          <w:rFonts w:ascii="Arial" w:hAnsi="Arial" w:cs="Arial"/>
          <w:sz w:val="24"/>
          <w:szCs w:val="24"/>
        </w:rPr>
      </w:pPr>
      <w:r w:rsidRPr="007109F9">
        <w:rPr>
          <w:rFonts w:ascii="Arial" w:hAnsi="Arial" w:cs="Arial"/>
          <w:sz w:val="24"/>
          <w:szCs w:val="24"/>
        </w:rPr>
        <w:t>Zpětnou vazbu ověří testy a úkoly na konci programu. K prohloubení získaných znalostí poslouží jednoduchá praktická cvičení a laboratorní práce.</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br w:type="page"/>
      </w:r>
    </w:p>
    <w:p w:rsidR="00BA56BB" w:rsidRPr="007109F9" w:rsidRDefault="00BA56BB" w:rsidP="00BA56BB">
      <w:pPr>
        <w:pStyle w:val="Nadpis1"/>
        <w:numPr>
          <w:ilvl w:val="0"/>
          <w:numId w:val="38"/>
        </w:numPr>
        <w:spacing w:line="360" w:lineRule="auto"/>
        <w:jc w:val="both"/>
        <w:rPr>
          <w:rFonts w:cs="Arial"/>
          <w:b w:val="0"/>
        </w:rPr>
      </w:pPr>
      <w:bookmarkStart w:id="5" w:name="_Toc478075553"/>
      <w:bookmarkStart w:id="6" w:name="_Toc479013359"/>
      <w:r w:rsidRPr="007109F9">
        <w:rPr>
          <w:rFonts w:cs="Arial"/>
        </w:rPr>
        <w:lastRenderedPageBreak/>
        <w:t>POSTUP ŘEŠENÍ</w:t>
      </w:r>
      <w:bookmarkEnd w:id="5"/>
      <w:bookmarkEnd w:id="6"/>
    </w:p>
    <w:p w:rsidR="00BA56BB" w:rsidRPr="007109F9" w:rsidRDefault="00BA56BB" w:rsidP="00BA56BB">
      <w:pPr>
        <w:tabs>
          <w:tab w:val="left" w:pos="709"/>
        </w:tabs>
        <w:spacing w:line="360" w:lineRule="auto"/>
        <w:jc w:val="both"/>
        <w:rPr>
          <w:rFonts w:ascii="Arial" w:hAnsi="Arial" w:cs="Arial"/>
          <w:sz w:val="24"/>
          <w:szCs w:val="24"/>
        </w:rPr>
      </w:pPr>
    </w:p>
    <w:p w:rsidR="00BA56BB" w:rsidRPr="007109F9" w:rsidRDefault="00684436" w:rsidP="00684436">
      <w:pPr>
        <w:tabs>
          <w:tab w:val="left" w:pos="709"/>
        </w:tabs>
        <w:spacing w:line="360" w:lineRule="auto"/>
        <w:jc w:val="both"/>
        <w:rPr>
          <w:rFonts w:ascii="Arial" w:hAnsi="Arial" w:cs="Arial"/>
          <w:sz w:val="24"/>
          <w:szCs w:val="24"/>
        </w:rPr>
      </w:pPr>
      <w:r>
        <w:rPr>
          <w:rFonts w:ascii="Arial" w:hAnsi="Arial" w:cs="Arial"/>
          <w:sz w:val="24"/>
          <w:szCs w:val="24"/>
        </w:rPr>
        <w:t>Z</w:t>
      </w:r>
      <w:r w:rsidR="00BA56BB" w:rsidRPr="007109F9">
        <w:rPr>
          <w:rFonts w:ascii="Arial" w:hAnsi="Arial" w:cs="Arial"/>
          <w:sz w:val="24"/>
          <w:szCs w:val="24"/>
        </w:rPr>
        <w:t> učebnic přírodopisu pro šestý ročník základní školy, zejména</w:t>
      </w:r>
      <w:r>
        <w:rPr>
          <w:rFonts w:ascii="Arial" w:hAnsi="Arial" w:cs="Arial"/>
          <w:sz w:val="24"/>
          <w:szCs w:val="24"/>
        </w:rPr>
        <w:t xml:space="preserve"> z</w:t>
      </w:r>
      <w:r w:rsidR="00BA56BB" w:rsidRPr="007109F9">
        <w:rPr>
          <w:rFonts w:ascii="Arial" w:hAnsi="Arial" w:cs="Arial"/>
          <w:sz w:val="24"/>
          <w:szCs w:val="24"/>
        </w:rPr>
        <w:t xml:space="preserve"> částí věnovaných dvoukřídlým</w:t>
      </w:r>
      <w:r>
        <w:rPr>
          <w:rFonts w:ascii="Arial" w:hAnsi="Arial" w:cs="Arial"/>
          <w:sz w:val="24"/>
          <w:szCs w:val="24"/>
        </w:rPr>
        <w:t xml:space="preserve">, </w:t>
      </w:r>
      <w:r w:rsidR="00BA56BB" w:rsidRPr="007109F9">
        <w:rPr>
          <w:rFonts w:ascii="Arial" w:hAnsi="Arial" w:cs="Arial"/>
          <w:sz w:val="24"/>
          <w:szCs w:val="24"/>
        </w:rPr>
        <w:t>jsem si sestavil seznam zástupců tohoto řádu. Až na výjimky se jedná o dvoukřídlé zmiňované či podrobněji probírané v každé z učebnic.</w:t>
      </w:r>
    </w:p>
    <w:p w:rsidR="00BA56BB" w:rsidRPr="007109F9" w:rsidRDefault="00BA56BB" w:rsidP="00BA56BB">
      <w:pPr>
        <w:tabs>
          <w:tab w:val="left" w:pos="709"/>
        </w:tabs>
        <w:spacing w:line="360" w:lineRule="auto"/>
        <w:ind w:firstLine="567"/>
        <w:jc w:val="both"/>
        <w:rPr>
          <w:rFonts w:ascii="Arial" w:hAnsi="Arial" w:cs="Arial"/>
          <w:sz w:val="24"/>
          <w:szCs w:val="24"/>
        </w:rPr>
      </w:pPr>
      <w:r w:rsidRPr="007109F9">
        <w:rPr>
          <w:rFonts w:ascii="Arial" w:hAnsi="Arial" w:cs="Arial"/>
          <w:sz w:val="24"/>
          <w:szCs w:val="24"/>
        </w:rPr>
        <w:t xml:space="preserve">Kromě obrázků z učebnic a literatury jsem použil i snímky fotografů z České republiky, Polska a Velké Británie. U většiny z nich bylo potřebné svolení autora k použití snímků. </w:t>
      </w:r>
    </w:p>
    <w:p w:rsidR="00BA56BB" w:rsidRPr="007109F9" w:rsidRDefault="00BA56BB" w:rsidP="00BA56BB">
      <w:pPr>
        <w:tabs>
          <w:tab w:val="left" w:pos="709"/>
        </w:tabs>
        <w:spacing w:line="360" w:lineRule="auto"/>
        <w:ind w:firstLine="567"/>
        <w:jc w:val="both"/>
        <w:rPr>
          <w:rFonts w:ascii="Arial" w:hAnsi="Arial" w:cs="Arial"/>
          <w:sz w:val="24"/>
          <w:szCs w:val="24"/>
        </w:rPr>
      </w:pPr>
      <w:r w:rsidRPr="007109F9">
        <w:rPr>
          <w:rFonts w:ascii="Arial" w:hAnsi="Arial" w:cs="Arial"/>
          <w:sz w:val="24"/>
          <w:szCs w:val="24"/>
        </w:rPr>
        <w:t>Vlastní makrosnímky exemplářů dvoukřídlého hmyzu jsem vytvořil díky laskavosti RNDr. Bohuslava Mocka, vedoucího přírodovědeckého oddělení Muzea východních Čech v Hradci Králové.</w:t>
      </w:r>
    </w:p>
    <w:p w:rsidR="00BA56BB" w:rsidRPr="007109F9" w:rsidRDefault="00BA56BB" w:rsidP="00BA56BB">
      <w:pPr>
        <w:tabs>
          <w:tab w:val="left" w:pos="709"/>
        </w:tabs>
        <w:spacing w:line="360" w:lineRule="auto"/>
        <w:ind w:firstLine="567"/>
        <w:jc w:val="both"/>
        <w:rPr>
          <w:rFonts w:ascii="Arial" w:hAnsi="Arial" w:cs="Arial"/>
          <w:sz w:val="24"/>
          <w:szCs w:val="24"/>
        </w:rPr>
      </w:pPr>
      <w:r w:rsidRPr="007109F9">
        <w:rPr>
          <w:rFonts w:ascii="Arial" w:hAnsi="Arial" w:cs="Arial"/>
          <w:sz w:val="24"/>
          <w:szCs w:val="24"/>
        </w:rPr>
        <w:t>Výukový text je sestaven takovým způsobem, aby plnil výchovně-vzdělávací funkci</w:t>
      </w:r>
      <w:r w:rsidR="00684436">
        <w:rPr>
          <w:rFonts w:ascii="Arial" w:hAnsi="Arial" w:cs="Arial"/>
          <w:sz w:val="24"/>
          <w:szCs w:val="24"/>
        </w:rPr>
        <w:t xml:space="preserve"> a pomohl vytvářet pozitivní vztah žáků k přírodě.</w:t>
      </w:r>
      <w:r w:rsidR="00564416">
        <w:rPr>
          <w:rFonts w:ascii="Arial" w:hAnsi="Arial" w:cs="Arial"/>
          <w:sz w:val="24"/>
          <w:szCs w:val="24"/>
        </w:rPr>
        <w:t xml:space="preserve"> Použití odborných termínů je upraveno vzhledem k primárnímu určení výukového CD pro žáky šestého ročníku základní školy.</w:t>
      </w:r>
      <w:r w:rsidRPr="007109F9">
        <w:rPr>
          <w:rFonts w:ascii="Arial" w:hAnsi="Arial" w:cs="Arial"/>
          <w:sz w:val="24"/>
          <w:szCs w:val="24"/>
        </w:rPr>
        <w:t xml:space="preserve"> </w:t>
      </w:r>
    </w:p>
    <w:p w:rsidR="00BA56BB" w:rsidRPr="007109F9" w:rsidRDefault="00BA56BB" w:rsidP="00BA56BB">
      <w:pPr>
        <w:tabs>
          <w:tab w:val="left" w:pos="709"/>
        </w:tabs>
        <w:spacing w:line="360" w:lineRule="auto"/>
        <w:ind w:firstLine="567"/>
        <w:jc w:val="both"/>
        <w:rPr>
          <w:rFonts w:ascii="Arial" w:hAnsi="Arial" w:cs="Arial"/>
          <w:sz w:val="24"/>
          <w:szCs w:val="24"/>
        </w:rPr>
      </w:pPr>
      <w:r w:rsidRPr="007109F9">
        <w:rPr>
          <w:rFonts w:ascii="Arial" w:hAnsi="Arial" w:cs="Arial"/>
          <w:sz w:val="24"/>
          <w:szCs w:val="24"/>
        </w:rPr>
        <w:t xml:space="preserve">Dalším krokem bylo </w:t>
      </w:r>
      <w:r w:rsidR="00564416">
        <w:rPr>
          <w:rFonts w:ascii="Arial" w:hAnsi="Arial" w:cs="Arial"/>
          <w:sz w:val="24"/>
          <w:szCs w:val="24"/>
        </w:rPr>
        <w:t xml:space="preserve">vlastní zpracování </w:t>
      </w:r>
      <w:r w:rsidRPr="007109F9">
        <w:rPr>
          <w:rFonts w:ascii="Arial" w:hAnsi="Arial" w:cs="Arial"/>
          <w:sz w:val="24"/>
          <w:szCs w:val="24"/>
        </w:rPr>
        <w:t>výukové prezentace pomocí Microsoft PowerPoint</w:t>
      </w:r>
      <w:r w:rsidR="00564416">
        <w:rPr>
          <w:rFonts w:ascii="Arial" w:hAnsi="Arial" w:cs="Arial"/>
          <w:sz w:val="24"/>
          <w:szCs w:val="24"/>
        </w:rPr>
        <w:t xml:space="preserve"> 2013. </w:t>
      </w: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noProof/>
          <w:lang w:eastAsia="cs-CZ"/>
        </w:rPr>
        <w:lastRenderedPageBreak/>
        <w:drawing>
          <wp:inline distT="0" distB="0" distL="0" distR="0" wp14:anchorId="22439A5C" wp14:editId="16858F0B">
            <wp:extent cx="5760085" cy="3876248"/>
            <wp:effectExtent l="0" t="0" r="0" b="0"/>
            <wp:docPr id="2" name="Obrázek 2" descr="DVOUKŘÍDLÍ-POMOC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DVOUKŘÍDLÍ-POMOC - PowerPoin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3876248"/>
                    </a:xfrm>
                    <a:prstGeom prst="rect">
                      <a:avLst/>
                    </a:prstGeom>
                  </pic:spPr>
                </pic:pic>
              </a:graphicData>
            </a:graphic>
          </wp:inline>
        </w:drawing>
      </w:r>
    </w:p>
    <w:p w:rsidR="00BA56BB" w:rsidRPr="007109F9" w:rsidRDefault="00BA56BB" w:rsidP="00BA56BB">
      <w:pPr>
        <w:tabs>
          <w:tab w:val="left" w:pos="709"/>
        </w:tabs>
        <w:spacing w:line="360" w:lineRule="auto"/>
        <w:ind w:firstLine="567"/>
        <w:jc w:val="both"/>
        <w:rPr>
          <w:rFonts w:ascii="Arial" w:hAnsi="Arial" w:cs="Arial"/>
          <w:sz w:val="24"/>
          <w:szCs w:val="24"/>
        </w:rPr>
      </w:pPr>
      <w:r w:rsidRPr="007109F9">
        <w:rPr>
          <w:rFonts w:ascii="Arial" w:hAnsi="Arial" w:cs="Arial"/>
          <w:sz w:val="24"/>
          <w:szCs w:val="24"/>
        </w:rPr>
        <w:t>(Obrázek č. 1 – grafické rozhraní PowerPointu 2013)</w:t>
      </w:r>
    </w:p>
    <w:p w:rsidR="00BA56BB" w:rsidRPr="007109F9" w:rsidRDefault="00BA56BB" w:rsidP="00BA56BB">
      <w:pPr>
        <w:spacing w:line="360" w:lineRule="auto"/>
        <w:jc w:val="both"/>
        <w:rPr>
          <w:rFonts w:ascii="Arial" w:hAnsi="Arial" w:cs="Arial"/>
          <w:noProof/>
          <w:sz w:val="24"/>
          <w:szCs w:val="24"/>
          <w:lang w:eastAsia="cs-CZ"/>
        </w:rPr>
      </w:pP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spacing w:line="360" w:lineRule="auto"/>
        <w:jc w:val="both"/>
        <w:rPr>
          <w:rFonts w:ascii="Arial" w:hAnsi="Arial" w:cs="Arial"/>
          <w:sz w:val="24"/>
          <w:szCs w:val="24"/>
        </w:rPr>
      </w:pPr>
    </w:p>
    <w:p w:rsidR="002F07F5" w:rsidRPr="007109F9" w:rsidRDefault="002F07F5">
      <w:pPr>
        <w:rPr>
          <w:rFonts w:ascii="Arial" w:hAnsi="Arial" w:cs="Arial"/>
          <w:sz w:val="24"/>
          <w:szCs w:val="24"/>
        </w:rPr>
      </w:pPr>
      <w:r w:rsidRPr="007109F9">
        <w:rPr>
          <w:rFonts w:ascii="Arial" w:hAnsi="Arial" w:cs="Arial"/>
          <w:sz w:val="24"/>
          <w:szCs w:val="24"/>
        </w:rPr>
        <w:br w:type="page"/>
      </w:r>
    </w:p>
    <w:p w:rsidR="00BA56BB" w:rsidRPr="007109F9" w:rsidRDefault="00BA56BB" w:rsidP="00BA56BB">
      <w:pPr>
        <w:pStyle w:val="Nadpis1"/>
        <w:numPr>
          <w:ilvl w:val="0"/>
          <w:numId w:val="38"/>
        </w:numPr>
        <w:spacing w:line="360" w:lineRule="auto"/>
        <w:jc w:val="both"/>
        <w:rPr>
          <w:rFonts w:cs="Arial"/>
          <w:b w:val="0"/>
        </w:rPr>
      </w:pPr>
      <w:bookmarkStart w:id="7" w:name="_Toc478075554"/>
      <w:bookmarkStart w:id="8" w:name="_Toc479013360"/>
      <w:r w:rsidRPr="007109F9">
        <w:rPr>
          <w:rFonts w:cs="Arial"/>
        </w:rPr>
        <w:lastRenderedPageBreak/>
        <w:t>VÝUKOVÉ TEXTY</w:t>
      </w:r>
      <w:bookmarkEnd w:id="7"/>
      <w:bookmarkEnd w:id="8"/>
    </w:p>
    <w:p w:rsidR="00BA56BB" w:rsidRPr="007109F9" w:rsidRDefault="00BA56BB" w:rsidP="00BA56BB">
      <w:pPr>
        <w:tabs>
          <w:tab w:val="left" w:pos="709"/>
        </w:tabs>
        <w:spacing w:line="360" w:lineRule="auto"/>
        <w:jc w:val="both"/>
        <w:rPr>
          <w:rFonts w:ascii="Arial" w:hAnsi="Arial" w:cs="Arial"/>
          <w:sz w:val="24"/>
          <w:szCs w:val="24"/>
        </w:rPr>
      </w:pP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Následující kapitoly obsahují texty v takové podobě a posloupnosti, v jaké jsou použity ve výukovém programu. Na úplně prvním snímku je obsah prezentace v patnácti bodech.</w:t>
      </w:r>
    </w:p>
    <w:p w:rsidR="00BA56BB" w:rsidRPr="007109F9" w:rsidRDefault="00BA56BB" w:rsidP="00BA56BB">
      <w:pPr>
        <w:tabs>
          <w:tab w:val="left" w:pos="709"/>
        </w:tabs>
        <w:spacing w:line="360" w:lineRule="auto"/>
        <w:jc w:val="both"/>
        <w:rPr>
          <w:rFonts w:ascii="Arial" w:hAnsi="Arial" w:cs="Arial"/>
          <w:sz w:val="24"/>
          <w:szCs w:val="24"/>
        </w:rPr>
      </w:pPr>
    </w:p>
    <w:p w:rsidR="00BA56BB" w:rsidRPr="007109F9" w:rsidRDefault="00BA56BB" w:rsidP="002F07F5">
      <w:pPr>
        <w:pStyle w:val="Nadpis1"/>
        <w:numPr>
          <w:ilvl w:val="1"/>
          <w:numId w:val="38"/>
        </w:numPr>
        <w:spacing w:line="360" w:lineRule="auto"/>
        <w:jc w:val="both"/>
        <w:rPr>
          <w:rFonts w:cs="Arial"/>
        </w:rPr>
      </w:pPr>
      <w:bookmarkStart w:id="9" w:name="_Toc478075555"/>
      <w:bookmarkStart w:id="10" w:name="_Toc479013361"/>
      <w:r w:rsidRPr="007109F9">
        <w:rPr>
          <w:rFonts w:cs="Arial"/>
        </w:rPr>
        <w:t>Úvod</w:t>
      </w:r>
      <w:bookmarkEnd w:id="9"/>
      <w:bookmarkEnd w:id="10"/>
    </w:p>
    <w:p w:rsidR="00BA56BB" w:rsidRPr="007109F9" w:rsidRDefault="00BA56BB" w:rsidP="00BA56BB">
      <w:pPr>
        <w:tabs>
          <w:tab w:val="left" w:pos="709"/>
        </w:tabs>
        <w:spacing w:line="360" w:lineRule="auto"/>
        <w:jc w:val="both"/>
        <w:rPr>
          <w:rFonts w:ascii="Arial" w:hAnsi="Arial" w:cs="Arial"/>
          <w:sz w:val="24"/>
          <w:szCs w:val="24"/>
        </w:rPr>
      </w:pP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Dvoukřídlí jsou velká a rozmanitá skupina hmyzu</w:t>
      </w:r>
      <w:r w:rsidR="006F26F4">
        <w:rPr>
          <w:rFonts w:ascii="Arial" w:hAnsi="Arial" w:cs="Arial"/>
          <w:sz w:val="24"/>
          <w:szCs w:val="24"/>
        </w:rPr>
        <w:t xml:space="preserve"> s</w:t>
      </w:r>
      <w:r w:rsidRPr="007109F9">
        <w:rPr>
          <w:rFonts w:ascii="Arial" w:hAnsi="Arial" w:cs="Arial"/>
          <w:sz w:val="24"/>
          <w:szCs w:val="24"/>
        </w:rPr>
        <w:t xml:space="preserve"> vynikajícími letovými schopnostmi. Jsou významnými přenašeči původců nemocí, jako je </w:t>
      </w:r>
      <w:r w:rsidR="006F26F4">
        <w:rPr>
          <w:rFonts w:ascii="Arial" w:hAnsi="Arial" w:cs="Arial"/>
          <w:sz w:val="24"/>
          <w:szCs w:val="24"/>
        </w:rPr>
        <w:t>malárie</w:t>
      </w:r>
      <w:r w:rsidRPr="007109F9">
        <w:rPr>
          <w:rFonts w:ascii="Arial" w:hAnsi="Arial" w:cs="Arial"/>
          <w:sz w:val="24"/>
          <w:szCs w:val="24"/>
        </w:rPr>
        <w:t xml:space="preserve">, </w:t>
      </w:r>
      <w:r w:rsidR="006F26F4">
        <w:rPr>
          <w:rFonts w:ascii="Arial" w:hAnsi="Arial" w:cs="Arial"/>
          <w:sz w:val="24"/>
          <w:szCs w:val="24"/>
        </w:rPr>
        <w:t>spavá nemoc</w:t>
      </w:r>
      <w:r w:rsidRPr="007109F9">
        <w:rPr>
          <w:rFonts w:ascii="Arial" w:hAnsi="Arial" w:cs="Arial"/>
          <w:sz w:val="24"/>
          <w:szCs w:val="24"/>
        </w:rPr>
        <w:t xml:space="preserve"> nebo </w:t>
      </w:r>
      <w:r w:rsidR="006F26F4">
        <w:rPr>
          <w:rFonts w:ascii="Arial" w:hAnsi="Arial" w:cs="Arial"/>
          <w:sz w:val="24"/>
          <w:szCs w:val="24"/>
        </w:rPr>
        <w:t>žlutá zimnice</w:t>
      </w:r>
      <w:r w:rsidRPr="007109F9">
        <w:rPr>
          <w:rFonts w:ascii="Arial" w:hAnsi="Arial" w:cs="Arial"/>
          <w:sz w:val="24"/>
          <w:szCs w:val="24"/>
        </w:rPr>
        <w:t xml:space="preserve"> (BRUSCA, BRUSCA, 2003). Měli vliv na lidskou historii, měnili průběh válek a lidskou demografii. Kromě blech jsou jedinými známými mnohobuněčnými organismy, které ovlivnily evoluci </w:t>
      </w:r>
      <w:r w:rsidR="006F26F4">
        <w:rPr>
          <w:rFonts w:ascii="Arial" w:hAnsi="Arial" w:cs="Arial"/>
          <w:sz w:val="24"/>
          <w:szCs w:val="24"/>
        </w:rPr>
        <w:t>člověka</w:t>
      </w:r>
      <w:r w:rsidRPr="007109F9">
        <w:rPr>
          <w:rFonts w:ascii="Arial" w:hAnsi="Arial" w:cs="Arial"/>
          <w:sz w:val="24"/>
          <w:szCs w:val="24"/>
        </w:rPr>
        <w:t xml:space="preserve"> (GRIMALDI, ENGEL, 2005). </w:t>
      </w:r>
    </w:p>
    <w:p w:rsidR="00BA56BB" w:rsidRPr="007109F9" w:rsidRDefault="00BA56BB" w:rsidP="00BA56BB">
      <w:pPr>
        <w:tabs>
          <w:tab w:val="left" w:pos="709"/>
        </w:tabs>
        <w:spacing w:line="360" w:lineRule="auto"/>
        <w:ind w:firstLine="567"/>
        <w:jc w:val="both"/>
        <w:rPr>
          <w:rFonts w:ascii="Arial" w:hAnsi="Arial" w:cs="Arial"/>
          <w:sz w:val="24"/>
          <w:szCs w:val="24"/>
        </w:rPr>
      </w:pPr>
      <w:r w:rsidRPr="007109F9">
        <w:rPr>
          <w:rFonts w:ascii="Arial" w:hAnsi="Arial" w:cs="Arial"/>
          <w:sz w:val="24"/>
          <w:szCs w:val="24"/>
        </w:rPr>
        <w:t xml:space="preserve">S přibližně 124 000 popsanými druhy patří mezi nejrozmanitější hmyzí řády. Dvoukřídlí </w:t>
      </w:r>
      <w:r w:rsidR="006F26F4">
        <w:rPr>
          <w:rFonts w:ascii="Arial" w:hAnsi="Arial" w:cs="Arial"/>
          <w:sz w:val="24"/>
          <w:szCs w:val="24"/>
        </w:rPr>
        <w:t>jsou obyvateli téměř všech biotopů</w:t>
      </w:r>
      <w:r w:rsidRPr="007109F9">
        <w:rPr>
          <w:rFonts w:ascii="Arial" w:hAnsi="Arial" w:cs="Arial"/>
          <w:sz w:val="24"/>
          <w:szCs w:val="24"/>
        </w:rPr>
        <w:t xml:space="preserve"> a všech kontinent</w:t>
      </w:r>
      <w:r w:rsidR="006F26F4">
        <w:rPr>
          <w:rFonts w:ascii="Arial" w:hAnsi="Arial" w:cs="Arial"/>
          <w:sz w:val="24"/>
          <w:szCs w:val="24"/>
        </w:rPr>
        <w:t>ů</w:t>
      </w:r>
      <w:r w:rsidRPr="007109F9">
        <w:rPr>
          <w:rFonts w:ascii="Arial" w:hAnsi="Arial" w:cs="Arial"/>
          <w:sz w:val="24"/>
          <w:szCs w:val="24"/>
        </w:rPr>
        <w:t>, včetně Antarktidy (</w:t>
      </w:r>
      <w:hyperlink r:id="rId10" w:tooltip="Vincent Resh" w:history="1">
        <w:r w:rsidRPr="007109F9">
          <w:rPr>
            <w:rFonts w:ascii="Arial" w:hAnsi="Arial" w:cs="Arial"/>
            <w:sz w:val="24"/>
            <w:szCs w:val="24"/>
          </w:rPr>
          <w:t>Resh</w:t>
        </w:r>
      </w:hyperlink>
      <w:r w:rsidRPr="007109F9">
        <w:rPr>
          <w:rFonts w:ascii="Arial" w:hAnsi="Arial" w:cs="Arial"/>
          <w:sz w:val="24"/>
          <w:szCs w:val="24"/>
        </w:rPr>
        <w:t xml:space="preserve">   &amp;   </w:t>
      </w:r>
      <w:hyperlink r:id="rId11" w:tooltip="Ring Cardé" w:history="1">
        <w:r w:rsidRPr="007109F9">
          <w:rPr>
            <w:rFonts w:ascii="Arial" w:hAnsi="Arial" w:cs="Arial"/>
            <w:sz w:val="24"/>
            <w:szCs w:val="24"/>
          </w:rPr>
          <w:t>Cardé</w:t>
        </w:r>
      </w:hyperlink>
      <w:r w:rsidRPr="007109F9">
        <w:rPr>
          <w:rFonts w:ascii="Arial" w:hAnsi="Arial" w:cs="Arial"/>
          <w:sz w:val="24"/>
          <w:szCs w:val="24"/>
        </w:rPr>
        <w:t>, 2009). V České republice jsou nejpočetnějším řádem hmyzu. Popsaných je</w:t>
      </w:r>
      <w:r w:rsidR="00136BF3">
        <w:rPr>
          <w:rFonts w:ascii="Arial" w:hAnsi="Arial" w:cs="Arial"/>
          <w:sz w:val="24"/>
          <w:szCs w:val="24"/>
        </w:rPr>
        <w:t xml:space="preserve"> u nás</w:t>
      </w:r>
      <w:r w:rsidRPr="007109F9">
        <w:rPr>
          <w:rFonts w:ascii="Arial" w:hAnsi="Arial" w:cs="Arial"/>
          <w:sz w:val="24"/>
          <w:szCs w:val="24"/>
        </w:rPr>
        <w:t xml:space="preserve"> skoro 8000 druhů, ale odhadovaný počet patrně přesahuje 9200 (HUDEC a kol., 2007).</w:t>
      </w:r>
    </w:p>
    <w:p w:rsidR="00BA56BB" w:rsidRPr="007109F9" w:rsidRDefault="00BA56BB" w:rsidP="00BA56BB">
      <w:pPr>
        <w:tabs>
          <w:tab w:val="left" w:pos="709"/>
        </w:tabs>
        <w:spacing w:line="360" w:lineRule="auto"/>
        <w:ind w:firstLine="567"/>
        <w:jc w:val="both"/>
        <w:rPr>
          <w:rFonts w:ascii="Arial" w:hAnsi="Arial" w:cs="Arial"/>
          <w:sz w:val="24"/>
          <w:szCs w:val="24"/>
        </w:rPr>
      </w:pPr>
    </w:p>
    <w:p w:rsidR="00BA56BB" w:rsidRPr="007109F9" w:rsidRDefault="00BA56BB" w:rsidP="002F07F5">
      <w:pPr>
        <w:pStyle w:val="Nadpis1"/>
        <w:numPr>
          <w:ilvl w:val="1"/>
          <w:numId w:val="38"/>
        </w:numPr>
        <w:spacing w:line="360" w:lineRule="auto"/>
        <w:jc w:val="both"/>
        <w:rPr>
          <w:rFonts w:cs="Arial"/>
        </w:rPr>
      </w:pPr>
      <w:bookmarkStart w:id="11" w:name="_Toc478075556"/>
      <w:bookmarkStart w:id="12" w:name="_Toc479013362"/>
      <w:r w:rsidRPr="007109F9">
        <w:rPr>
          <w:rFonts w:cs="Arial"/>
        </w:rPr>
        <w:t>Evoluce</w:t>
      </w:r>
      <w:bookmarkEnd w:id="11"/>
      <w:bookmarkEnd w:id="12"/>
      <w:r w:rsidRPr="007109F9">
        <w:rPr>
          <w:rFonts w:cs="Arial"/>
        </w:rPr>
        <w:t xml:space="preserve"> </w:t>
      </w:r>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První dvoukřídlí se objevili</w:t>
      </w:r>
      <w:r w:rsidR="00B54AF3">
        <w:rPr>
          <w:rFonts w:ascii="Arial" w:hAnsi="Arial" w:cs="Arial"/>
          <w:sz w:val="24"/>
          <w:szCs w:val="24"/>
        </w:rPr>
        <w:t xml:space="preserve"> na Zemi asi před 240 mil. let na počátku</w:t>
      </w:r>
      <w:r w:rsidRPr="007109F9">
        <w:rPr>
          <w:rFonts w:ascii="Arial" w:hAnsi="Arial" w:cs="Arial"/>
          <w:sz w:val="24"/>
          <w:szCs w:val="24"/>
        </w:rPr>
        <w:t xml:space="preserve"> období druhohor, </w:t>
      </w:r>
      <w:r w:rsidR="00B54AF3">
        <w:rPr>
          <w:rFonts w:ascii="Arial" w:hAnsi="Arial" w:cs="Arial"/>
          <w:sz w:val="24"/>
          <w:szCs w:val="24"/>
        </w:rPr>
        <w:t xml:space="preserve">kdy vznikly také další řády hmyzu s proměnou dokonalou, jako například blanokřídlí </w:t>
      </w:r>
      <w:r w:rsidRPr="007109F9">
        <w:rPr>
          <w:rFonts w:ascii="Arial" w:hAnsi="Arial" w:cs="Arial"/>
          <w:sz w:val="24"/>
          <w:szCs w:val="24"/>
        </w:rPr>
        <w:t>(GRIMALDI, ENGEL, 2013).</w:t>
      </w:r>
    </w:p>
    <w:p w:rsidR="00BA56BB" w:rsidRPr="007109F9" w:rsidRDefault="00B54AF3" w:rsidP="00BA56BB">
      <w:pPr>
        <w:spacing w:line="360" w:lineRule="auto"/>
        <w:ind w:firstLine="567"/>
        <w:jc w:val="both"/>
        <w:rPr>
          <w:rFonts w:ascii="Arial" w:hAnsi="Arial" w:cs="Arial"/>
          <w:sz w:val="24"/>
          <w:szCs w:val="24"/>
        </w:rPr>
      </w:pPr>
      <w:r>
        <w:rPr>
          <w:rFonts w:ascii="Arial" w:hAnsi="Arial" w:cs="Arial"/>
          <w:sz w:val="24"/>
          <w:szCs w:val="24"/>
        </w:rPr>
        <w:t>Nejlépe zachované p</w:t>
      </w:r>
      <w:r w:rsidR="00BA56BB" w:rsidRPr="007109F9">
        <w:rPr>
          <w:rFonts w:ascii="Arial" w:hAnsi="Arial" w:cs="Arial"/>
          <w:sz w:val="24"/>
          <w:szCs w:val="24"/>
        </w:rPr>
        <w:t>ozůstatky hmyzu jsou nalézány zalité v</w:t>
      </w:r>
      <w:r>
        <w:rPr>
          <w:rFonts w:ascii="Arial" w:hAnsi="Arial" w:cs="Arial"/>
          <w:sz w:val="24"/>
          <w:szCs w:val="24"/>
        </w:rPr>
        <w:t> </w:t>
      </w:r>
      <w:r w:rsidR="00BA56BB" w:rsidRPr="007109F9">
        <w:rPr>
          <w:rFonts w:ascii="Arial" w:hAnsi="Arial" w:cs="Arial"/>
          <w:sz w:val="24"/>
          <w:szCs w:val="24"/>
        </w:rPr>
        <w:t>jantaru</w:t>
      </w:r>
      <w:r>
        <w:rPr>
          <w:rFonts w:ascii="Arial" w:hAnsi="Arial" w:cs="Arial"/>
          <w:sz w:val="24"/>
          <w:szCs w:val="24"/>
        </w:rPr>
        <w:t xml:space="preserve">, </w:t>
      </w:r>
      <w:r w:rsidR="00BA56BB" w:rsidRPr="007109F9">
        <w:rPr>
          <w:rFonts w:ascii="Arial" w:hAnsi="Arial" w:cs="Arial"/>
          <w:sz w:val="24"/>
          <w:szCs w:val="24"/>
        </w:rPr>
        <w:t>mineralizovan</w:t>
      </w:r>
      <w:r>
        <w:rPr>
          <w:rFonts w:ascii="Arial" w:hAnsi="Arial" w:cs="Arial"/>
          <w:sz w:val="24"/>
          <w:szCs w:val="24"/>
        </w:rPr>
        <w:t>é</w:t>
      </w:r>
      <w:r w:rsidR="00BA56BB" w:rsidRPr="007109F9">
        <w:rPr>
          <w:rFonts w:ascii="Arial" w:hAnsi="Arial" w:cs="Arial"/>
          <w:sz w:val="24"/>
          <w:szCs w:val="24"/>
        </w:rPr>
        <w:t xml:space="preserve"> pryskyřic</w:t>
      </w:r>
      <w:r>
        <w:rPr>
          <w:rFonts w:ascii="Arial" w:hAnsi="Arial" w:cs="Arial"/>
          <w:sz w:val="24"/>
          <w:szCs w:val="24"/>
        </w:rPr>
        <w:t>i</w:t>
      </w:r>
      <w:r w:rsidR="00BA56BB" w:rsidRPr="007109F9">
        <w:rPr>
          <w:rFonts w:ascii="Arial" w:hAnsi="Arial" w:cs="Arial"/>
          <w:sz w:val="24"/>
          <w:szCs w:val="24"/>
        </w:rPr>
        <w:t xml:space="preserve"> třetihorních jehličnanů (ČERNÍK, 1998).</w:t>
      </w:r>
    </w:p>
    <w:p w:rsidR="00BA56BB" w:rsidRPr="007109F9" w:rsidRDefault="00BA56BB" w:rsidP="002F07F5">
      <w:pPr>
        <w:pStyle w:val="Nadpis1"/>
        <w:numPr>
          <w:ilvl w:val="1"/>
          <w:numId w:val="38"/>
        </w:numPr>
        <w:spacing w:line="360" w:lineRule="auto"/>
        <w:jc w:val="both"/>
        <w:rPr>
          <w:rFonts w:cs="Arial"/>
        </w:rPr>
      </w:pPr>
      <w:bookmarkStart w:id="13" w:name="_Toc478075557"/>
      <w:bookmarkStart w:id="14" w:name="_Toc479013363"/>
      <w:r w:rsidRPr="007109F9">
        <w:rPr>
          <w:rFonts w:cs="Arial"/>
        </w:rPr>
        <w:lastRenderedPageBreak/>
        <w:t>Stavba těla</w:t>
      </w:r>
      <w:bookmarkEnd w:id="13"/>
      <w:bookmarkEnd w:id="14"/>
    </w:p>
    <w:p w:rsidR="00BA56BB" w:rsidRPr="007109F9" w:rsidRDefault="00BA56BB" w:rsidP="00BA56BB">
      <w:pPr>
        <w:spacing w:line="360" w:lineRule="auto"/>
        <w:jc w:val="both"/>
        <w:rPr>
          <w:rFonts w:ascii="Arial" w:hAnsi="Arial" w:cs="Arial"/>
          <w:b/>
          <w:sz w:val="24"/>
          <w:szCs w:val="24"/>
        </w:rPr>
      </w:pPr>
    </w:p>
    <w:p w:rsidR="00BA56BB" w:rsidRPr="007109F9" w:rsidRDefault="00BA56BB" w:rsidP="002F07F5">
      <w:pPr>
        <w:pStyle w:val="Nadpis1"/>
        <w:numPr>
          <w:ilvl w:val="2"/>
          <w:numId w:val="38"/>
        </w:numPr>
        <w:spacing w:line="360" w:lineRule="auto"/>
        <w:jc w:val="both"/>
        <w:rPr>
          <w:rFonts w:cs="Arial"/>
        </w:rPr>
      </w:pPr>
      <w:bookmarkStart w:id="15" w:name="_Toc478075558"/>
      <w:bookmarkStart w:id="16" w:name="_Toc479013364"/>
      <w:r w:rsidRPr="007109F9">
        <w:rPr>
          <w:rFonts w:cs="Arial"/>
        </w:rPr>
        <w:t>Vnější stavba těla</w:t>
      </w:r>
      <w:bookmarkEnd w:id="15"/>
      <w:bookmarkEnd w:id="16"/>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Charakteristickým znakem řádu dvoukřídlého hmyzu je silně redukovaný druhý pár křídel, vycházející ze středohrudi. Vyvinul se v tzv. kyvadélka (haltery). Jejich hlavní funkcí je vyvažování a řízení letu. Přední pár křídel je opatřený žilnatinou, která bývá významná pro určování jednotlivých čeledí (JAVOREK, 1967). Dalším charakteristickým znakem většiny dvoukřídlých je bodavě sací ústní ústrojí.</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Podobně jako u ostatních hmyzích řádů se tělo dělí na tři hlavní části: hlavu, hruď a zadeček. </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Hlava je velká a pohyblivá. Nacházejí se na ni velké, kopulovité složené oči, které mohou být krásně kovově lesklé. Na temeni jsou u některých čeledí viditelná také tři jednoduchá očka. Nápadná bývají tykadla s různým počtem článků</w:t>
      </w:r>
      <w:r w:rsidR="00136BF3">
        <w:rPr>
          <w:rFonts w:ascii="Arial" w:hAnsi="Arial" w:cs="Arial"/>
          <w:sz w:val="24"/>
          <w:szCs w:val="24"/>
        </w:rPr>
        <w:t xml:space="preserve"> </w:t>
      </w:r>
      <w:r w:rsidRPr="007109F9">
        <w:rPr>
          <w:rFonts w:ascii="Arial" w:hAnsi="Arial" w:cs="Arial"/>
          <w:sz w:val="24"/>
          <w:szCs w:val="24"/>
        </w:rPr>
        <w:t xml:space="preserve">(MACEK, 2001).  </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bCs/>
          <w:sz w:val="24"/>
          <w:szCs w:val="24"/>
        </w:rPr>
        <w:t xml:space="preserve">Bodavě sací </w:t>
      </w:r>
      <w:r w:rsidRPr="007109F9">
        <w:rPr>
          <w:rFonts w:ascii="Arial" w:hAnsi="Arial" w:cs="Arial"/>
          <w:sz w:val="24"/>
          <w:szCs w:val="24"/>
        </w:rPr>
        <w:t xml:space="preserve">ústní ústrojí (komár, roupec, ovád) slouží k nabodávání živočišných tkání a nasávání tělních tekutin (krve). U některých dvoukřídlých (moucha) se vytvořilo </w:t>
      </w:r>
      <w:r w:rsidRPr="007109F9">
        <w:rPr>
          <w:rFonts w:ascii="Arial" w:hAnsi="Arial" w:cs="Arial"/>
          <w:bCs/>
          <w:sz w:val="24"/>
          <w:szCs w:val="24"/>
        </w:rPr>
        <w:t xml:space="preserve">lízavě sací </w:t>
      </w:r>
      <w:r w:rsidRPr="007109F9">
        <w:rPr>
          <w:rFonts w:ascii="Arial" w:hAnsi="Arial" w:cs="Arial"/>
          <w:sz w:val="24"/>
          <w:szCs w:val="24"/>
        </w:rPr>
        <w:t>ústní ústroj</w:t>
      </w:r>
      <w:r w:rsidR="001C0D53">
        <w:rPr>
          <w:rFonts w:ascii="Arial" w:hAnsi="Arial" w:cs="Arial"/>
          <w:sz w:val="24"/>
          <w:szCs w:val="24"/>
        </w:rPr>
        <w:t>í</w:t>
      </w:r>
      <w:r w:rsidRPr="007109F9">
        <w:rPr>
          <w:rFonts w:ascii="Arial" w:hAnsi="Arial" w:cs="Arial"/>
          <w:sz w:val="24"/>
          <w:szCs w:val="24"/>
        </w:rPr>
        <w:t xml:space="preserve"> se sosákem zakončeným dvěma poduškovitými útvary (ČABRADOVÁ a kol., 2003).</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Hruď je tvořena přední, střední a zadní částí. Každá nese po jednom páru končetin. Ty mívají na konci kromě drápků různé přilnavé polštářky či štětinky, které hmyzu umožňují udržet se na hladkém a kolmém povrchu. </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Článkovaný je i zadeček, který bývá štíhlý nebo zavalitý. Jeho poslední články se někdy mění v pomocná ústrojí při kopulaci (JAVOREK, 1967).</w:t>
      </w:r>
    </w:p>
    <w:p w:rsidR="0063698A" w:rsidRPr="007109F9" w:rsidRDefault="0063698A">
      <w:pPr>
        <w:rPr>
          <w:rFonts w:ascii="Arial" w:hAnsi="Arial" w:cs="Arial"/>
          <w:sz w:val="24"/>
          <w:szCs w:val="24"/>
        </w:rPr>
      </w:pPr>
      <w:r w:rsidRPr="007109F9">
        <w:rPr>
          <w:rFonts w:ascii="Arial" w:hAnsi="Arial" w:cs="Arial"/>
          <w:sz w:val="24"/>
          <w:szCs w:val="24"/>
        </w:rPr>
        <w:br w:type="page"/>
      </w:r>
    </w:p>
    <w:p w:rsidR="00BA56BB" w:rsidRPr="007109F9" w:rsidRDefault="00BA56BB" w:rsidP="002F07F5">
      <w:pPr>
        <w:pStyle w:val="Nadpis1"/>
        <w:numPr>
          <w:ilvl w:val="2"/>
          <w:numId w:val="38"/>
        </w:numPr>
        <w:spacing w:line="360" w:lineRule="auto"/>
        <w:jc w:val="both"/>
        <w:rPr>
          <w:rFonts w:cs="Arial"/>
        </w:rPr>
      </w:pPr>
      <w:bookmarkStart w:id="17" w:name="_Toc478075559"/>
      <w:bookmarkStart w:id="18" w:name="_Toc479013365"/>
      <w:r w:rsidRPr="007109F9">
        <w:rPr>
          <w:rFonts w:cs="Arial"/>
        </w:rPr>
        <w:lastRenderedPageBreak/>
        <w:t>Vnitřní stavba těla</w:t>
      </w:r>
      <w:bookmarkEnd w:id="17"/>
      <w:bookmarkEnd w:id="18"/>
    </w:p>
    <w:p w:rsidR="00BA56BB" w:rsidRPr="007109F9" w:rsidRDefault="00BA56BB" w:rsidP="00BA56BB">
      <w:pPr>
        <w:spacing w:line="360" w:lineRule="auto"/>
        <w:jc w:val="both"/>
        <w:rPr>
          <w:rFonts w:ascii="Arial" w:hAnsi="Arial" w:cs="Arial"/>
        </w:rPr>
      </w:pPr>
    </w:p>
    <w:p w:rsidR="00BA56BB" w:rsidRPr="007109F9" w:rsidRDefault="00B6450F" w:rsidP="00BA56BB">
      <w:pPr>
        <w:spacing w:line="360" w:lineRule="auto"/>
        <w:jc w:val="both"/>
        <w:rPr>
          <w:rFonts w:ascii="Arial" w:hAnsi="Arial" w:cs="Arial"/>
          <w:sz w:val="24"/>
          <w:szCs w:val="24"/>
        </w:rPr>
      </w:pPr>
      <w:r>
        <w:rPr>
          <w:rFonts w:ascii="Arial" w:hAnsi="Arial" w:cs="Arial"/>
          <w:sz w:val="24"/>
          <w:szCs w:val="24"/>
        </w:rPr>
        <w:t>T</w:t>
      </w:r>
      <w:r w:rsidR="00BA56BB" w:rsidRPr="007109F9">
        <w:rPr>
          <w:rFonts w:ascii="Arial" w:hAnsi="Arial" w:cs="Arial"/>
          <w:sz w:val="24"/>
          <w:szCs w:val="24"/>
        </w:rPr>
        <w:t>rávicí soustav</w:t>
      </w:r>
      <w:r>
        <w:rPr>
          <w:rFonts w:ascii="Arial" w:hAnsi="Arial" w:cs="Arial"/>
          <w:sz w:val="24"/>
          <w:szCs w:val="24"/>
        </w:rPr>
        <w:t>a</w:t>
      </w:r>
      <w:r w:rsidR="00BA56BB" w:rsidRPr="007109F9">
        <w:rPr>
          <w:rFonts w:ascii="Arial" w:hAnsi="Arial" w:cs="Arial"/>
          <w:sz w:val="24"/>
          <w:szCs w:val="24"/>
        </w:rPr>
        <w:t xml:space="preserve"> dvoukřídlých typick</w:t>
      </w:r>
      <w:r w:rsidR="00CD49AB">
        <w:rPr>
          <w:rFonts w:ascii="Arial" w:hAnsi="Arial" w:cs="Arial"/>
          <w:sz w:val="24"/>
          <w:szCs w:val="24"/>
        </w:rPr>
        <w:t>y</w:t>
      </w:r>
      <w:r w:rsidR="00BA56BB" w:rsidRPr="007109F9">
        <w:rPr>
          <w:rFonts w:ascii="Arial" w:hAnsi="Arial" w:cs="Arial"/>
          <w:sz w:val="24"/>
          <w:szCs w:val="24"/>
        </w:rPr>
        <w:t xml:space="preserve"> </w:t>
      </w:r>
      <w:r w:rsidR="00CD49AB">
        <w:rPr>
          <w:rFonts w:ascii="Arial" w:hAnsi="Arial" w:cs="Arial"/>
          <w:sz w:val="24"/>
          <w:szCs w:val="24"/>
        </w:rPr>
        <w:t>obsahuje</w:t>
      </w:r>
      <w:r w:rsidR="00BA56BB" w:rsidRPr="007109F9">
        <w:rPr>
          <w:rFonts w:ascii="Arial" w:hAnsi="Arial" w:cs="Arial"/>
          <w:sz w:val="24"/>
          <w:szCs w:val="24"/>
        </w:rPr>
        <w:t xml:space="preserve"> vole a </w:t>
      </w:r>
      <w:r w:rsidR="00CD49AB">
        <w:rPr>
          <w:rFonts w:ascii="Arial" w:hAnsi="Arial" w:cs="Arial"/>
          <w:sz w:val="24"/>
          <w:szCs w:val="24"/>
        </w:rPr>
        <w:t>velké</w:t>
      </w:r>
      <w:r w:rsidR="00BA56BB" w:rsidRPr="007109F9">
        <w:rPr>
          <w:rFonts w:ascii="Arial" w:hAnsi="Arial" w:cs="Arial"/>
          <w:sz w:val="24"/>
          <w:szCs w:val="24"/>
        </w:rPr>
        <w:t xml:space="preserve"> slinné žlázy. Ty vylučují fermenty usnadňující štěpení některých živin. Druhy sající krev mají ve svých slinách látky, které brání jejímu předčasnému srážení. Nej</w:t>
      </w:r>
      <w:r w:rsidR="00CD49AB">
        <w:rPr>
          <w:rFonts w:ascii="Arial" w:hAnsi="Arial" w:cs="Arial"/>
          <w:sz w:val="24"/>
          <w:szCs w:val="24"/>
        </w:rPr>
        <w:t>významnější</w:t>
      </w:r>
      <w:r w:rsidR="00BA56BB" w:rsidRPr="007109F9">
        <w:rPr>
          <w:rFonts w:ascii="Arial" w:hAnsi="Arial" w:cs="Arial"/>
          <w:sz w:val="24"/>
          <w:szCs w:val="24"/>
        </w:rPr>
        <w:t xml:space="preserve"> částí nervové soustavy je </w:t>
      </w:r>
      <w:r w:rsidR="00CD49AB">
        <w:rPr>
          <w:rFonts w:ascii="Arial" w:hAnsi="Arial" w:cs="Arial"/>
          <w:sz w:val="24"/>
          <w:szCs w:val="24"/>
        </w:rPr>
        <w:t xml:space="preserve">mozek a </w:t>
      </w:r>
      <w:r w:rsidR="00BA56BB" w:rsidRPr="007109F9">
        <w:rPr>
          <w:rFonts w:ascii="Arial" w:hAnsi="Arial" w:cs="Arial"/>
          <w:sz w:val="24"/>
          <w:szCs w:val="24"/>
        </w:rPr>
        <w:t xml:space="preserve">velká </w:t>
      </w:r>
      <w:r w:rsidR="00CD49AB">
        <w:rPr>
          <w:rFonts w:ascii="Arial" w:hAnsi="Arial" w:cs="Arial"/>
          <w:sz w:val="24"/>
          <w:szCs w:val="24"/>
        </w:rPr>
        <w:t>pod</w:t>
      </w:r>
      <w:r w:rsidR="00BA56BB" w:rsidRPr="007109F9">
        <w:rPr>
          <w:rFonts w:ascii="Arial" w:hAnsi="Arial" w:cs="Arial"/>
          <w:sz w:val="24"/>
          <w:szCs w:val="24"/>
        </w:rPr>
        <w:t>jícnová uzlina. Základem otevřené cévní soustavy je trubicovité srdce. Stejně jako ostatní hmyz i dvoukřídlí dýchají vzdušnicemi. Pohlavní orgány samečků jsou tvořeny párovitými varlaty a chámovody. Samičí orgány jsou párovité vaječníky, vejcovody a semenné schránky, umožňující přechovávání spermií (JAVOREK, 1967).</w:t>
      </w:r>
    </w:p>
    <w:p w:rsidR="00BA56BB" w:rsidRPr="007109F9" w:rsidRDefault="00BA56BB" w:rsidP="00BA56BB">
      <w:pPr>
        <w:spacing w:line="360" w:lineRule="auto"/>
        <w:jc w:val="both"/>
        <w:rPr>
          <w:rFonts w:ascii="Arial" w:hAnsi="Arial" w:cs="Arial"/>
          <w:sz w:val="24"/>
          <w:szCs w:val="24"/>
        </w:rPr>
      </w:pPr>
    </w:p>
    <w:p w:rsidR="00BA56BB" w:rsidRPr="007109F9" w:rsidRDefault="00BA56BB" w:rsidP="002F07F5">
      <w:pPr>
        <w:pStyle w:val="Nadpis1"/>
        <w:numPr>
          <w:ilvl w:val="1"/>
          <w:numId w:val="38"/>
        </w:numPr>
        <w:spacing w:line="360" w:lineRule="auto"/>
        <w:jc w:val="both"/>
        <w:rPr>
          <w:rFonts w:cs="Arial"/>
        </w:rPr>
      </w:pPr>
      <w:bookmarkStart w:id="19" w:name="_Toc478075560"/>
      <w:bookmarkStart w:id="20" w:name="_Toc479013366"/>
      <w:r w:rsidRPr="007109F9">
        <w:rPr>
          <w:rFonts w:cs="Arial"/>
        </w:rPr>
        <w:t>Zařazení a systém</w:t>
      </w:r>
      <w:bookmarkEnd w:id="19"/>
      <w:bookmarkEnd w:id="20"/>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Podle hierarchické klasifikace organismů je zařazení dvoukřídlých následující: </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Říše: živočichové (</w:t>
      </w:r>
      <w:r w:rsidRPr="007109F9">
        <w:rPr>
          <w:rFonts w:ascii="Arial" w:hAnsi="Arial" w:cs="Arial"/>
          <w:i/>
          <w:sz w:val="24"/>
          <w:szCs w:val="24"/>
        </w:rPr>
        <w:t>Animalia</w:t>
      </w:r>
      <w:r w:rsidRPr="007109F9">
        <w:rPr>
          <w:rFonts w:ascii="Arial" w:hAnsi="Arial" w:cs="Arial"/>
          <w:sz w:val="24"/>
          <w:szCs w:val="24"/>
        </w:rPr>
        <w:t>)</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Kmen: členovci (</w:t>
      </w:r>
      <w:r w:rsidRPr="007109F9">
        <w:rPr>
          <w:rFonts w:ascii="Arial" w:hAnsi="Arial" w:cs="Arial"/>
          <w:i/>
          <w:sz w:val="24"/>
          <w:szCs w:val="24"/>
        </w:rPr>
        <w:t>Arthropoda</w:t>
      </w:r>
      <w:r w:rsidRPr="007109F9">
        <w:rPr>
          <w:rFonts w:ascii="Arial" w:hAnsi="Arial" w:cs="Arial"/>
          <w:sz w:val="24"/>
          <w:szCs w:val="24"/>
        </w:rPr>
        <w:t>)</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Třída: hmyz (</w:t>
      </w:r>
      <w:r w:rsidRPr="007109F9">
        <w:rPr>
          <w:rFonts w:ascii="Arial" w:hAnsi="Arial" w:cs="Arial"/>
          <w:i/>
          <w:sz w:val="24"/>
          <w:szCs w:val="24"/>
        </w:rPr>
        <w:t>Insecta</w:t>
      </w:r>
      <w:r w:rsidRPr="007109F9">
        <w:rPr>
          <w:rFonts w:ascii="Arial" w:hAnsi="Arial" w:cs="Arial"/>
          <w:sz w:val="24"/>
          <w:szCs w:val="24"/>
        </w:rPr>
        <w:t>)</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Podtřída: hmyz s proměnou dokonalou (</w:t>
      </w:r>
      <w:r w:rsidRPr="007109F9">
        <w:rPr>
          <w:rFonts w:ascii="Arial" w:hAnsi="Arial" w:cs="Arial"/>
          <w:i/>
          <w:sz w:val="24"/>
          <w:szCs w:val="24"/>
        </w:rPr>
        <w:t>Holometabola</w:t>
      </w:r>
      <w:r w:rsidRPr="007109F9">
        <w:rPr>
          <w:rFonts w:ascii="Arial" w:hAnsi="Arial" w:cs="Arial"/>
          <w:sz w:val="24"/>
          <w:szCs w:val="24"/>
        </w:rPr>
        <w:t>)</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Řád: dvoukřídlí (</w:t>
      </w:r>
      <w:r w:rsidRPr="007109F9">
        <w:rPr>
          <w:rFonts w:ascii="Arial" w:hAnsi="Arial" w:cs="Arial"/>
          <w:i/>
          <w:sz w:val="24"/>
          <w:szCs w:val="24"/>
        </w:rPr>
        <w:t>Diptera</w:t>
      </w:r>
      <w:r w:rsidRPr="007109F9">
        <w:rPr>
          <w:rFonts w:ascii="Arial" w:hAnsi="Arial" w:cs="Arial"/>
          <w:sz w:val="24"/>
          <w:szCs w:val="24"/>
        </w:rPr>
        <w:t>)</w:t>
      </w:r>
    </w:p>
    <w:p w:rsidR="0063698A" w:rsidRPr="007109F9" w:rsidRDefault="0063698A">
      <w:pPr>
        <w:rPr>
          <w:rFonts w:ascii="Arial" w:hAnsi="Arial" w:cs="Arial"/>
          <w:sz w:val="24"/>
          <w:szCs w:val="24"/>
        </w:rPr>
      </w:pPr>
      <w:r w:rsidRPr="007109F9">
        <w:rPr>
          <w:rFonts w:ascii="Arial" w:hAnsi="Arial" w:cs="Arial"/>
          <w:sz w:val="24"/>
          <w:szCs w:val="24"/>
        </w:rPr>
        <w:br w:type="page"/>
      </w:r>
    </w:p>
    <w:p w:rsidR="00BA56BB" w:rsidRPr="007109F9" w:rsidRDefault="00BA56BB" w:rsidP="002F07F5">
      <w:pPr>
        <w:pStyle w:val="Nadpis1"/>
        <w:numPr>
          <w:ilvl w:val="1"/>
          <w:numId w:val="38"/>
        </w:numPr>
        <w:spacing w:line="360" w:lineRule="auto"/>
        <w:jc w:val="both"/>
        <w:rPr>
          <w:rFonts w:cs="Arial"/>
        </w:rPr>
      </w:pPr>
      <w:bookmarkStart w:id="21" w:name="_Toc478075561"/>
      <w:bookmarkStart w:id="22" w:name="_Toc479013367"/>
      <w:r w:rsidRPr="007109F9">
        <w:rPr>
          <w:rFonts w:cs="Arial"/>
        </w:rPr>
        <w:lastRenderedPageBreak/>
        <w:t>Způsob života a potrava</w:t>
      </w:r>
      <w:bookmarkEnd w:id="21"/>
      <w:bookmarkEnd w:id="22"/>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Charakteristickou vlastností dospělců je jejich pohyblivost. Lze je spatřit, jak pobíhají nebo poletují na prosluněných lokalitách, na loukách, křovinách, kamenech nebo kmenech stromů, Mnoho druhů vyhledává blízkost vody. Synantropní druhy, jako je například moucha domácí, ke svému životu využívají prostředí pozměněné člověkem (JAKRLOVÁ, PELIKÁN, 1999). Většina dvoukřídlých patří mezi denní živočichy.</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Dvoukřídlí jsou </w:t>
      </w:r>
      <w:r w:rsidR="00CD49AB">
        <w:rPr>
          <w:rFonts w:ascii="Arial" w:hAnsi="Arial" w:cs="Arial"/>
          <w:sz w:val="24"/>
          <w:szCs w:val="24"/>
        </w:rPr>
        <w:t xml:space="preserve">často </w:t>
      </w:r>
      <w:r w:rsidRPr="007109F9">
        <w:rPr>
          <w:rFonts w:ascii="Arial" w:hAnsi="Arial" w:cs="Arial"/>
          <w:sz w:val="24"/>
          <w:szCs w:val="24"/>
        </w:rPr>
        <w:t>výborn</w:t>
      </w:r>
      <w:r w:rsidR="00CD49AB">
        <w:rPr>
          <w:rFonts w:ascii="Arial" w:hAnsi="Arial" w:cs="Arial"/>
          <w:sz w:val="24"/>
          <w:szCs w:val="24"/>
        </w:rPr>
        <w:t>ými</w:t>
      </w:r>
      <w:r w:rsidRPr="007109F9">
        <w:rPr>
          <w:rFonts w:ascii="Arial" w:hAnsi="Arial" w:cs="Arial"/>
          <w:sz w:val="24"/>
          <w:szCs w:val="24"/>
        </w:rPr>
        <w:t xml:space="preserve"> letci. Pestřenky můžeme často vidět „viset“ ve vzduchu, kdy se zdánlivě nehýbou a v po vyplašení jsou schopny okamžitě poodlétnout. Velmi rychlými letci jsou také roupci, kteří svou kořist často loví za letu (JAVOREK, 1967). Každý z nás určitě někdy pozoroval klikaté poletování much kolem lustru.</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Z potravního hlediska se jedná o velice různorodou skupinu. </w:t>
      </w:r>
      <w:r w:rsidR="00CD49AB">
        <w:rPr>
          <w:rFonts w:ascii="Arial" w:hAnsi="Arial" w:cs="Arial"/>
          <w:sz w:val="24"/>
          <w:szCs w:val="24"/>
        </w:rPr>
        <w:t>Mezi nejznámější dvoukřídlé patří druhy sající krev teplokrevných obratlovců, jiní loví larvy a ostatní hmyz</w:t>
      </w:r>
      <w:r w:rsidRPr="007109F9">
        <w:rPr>
          <w:rFonts w:ascii="Arial" w:hAnsi="Arial" w:cs="Arial"/>
          <w:sz w:val="24"/>
          <w:szCs w:val="24"/>
        </w:rPr>
        <w:t>.</w:t>
      </w:r>
      <w:r w:rsidR="00CD49AB">
        <w:rPr>
          <w:rFonts w:ascii="Arial" w:hAnsi="Arial" w:cs="Arial"/>
          <w:sz w:val="24"/>
          <w:szCs w:val="24"/>
        </w:rPr>
        <w:t xml:space="preserve"> Velká část dospělců se živí nektarem květů.</w:t>
      </w:r>
    </w:p>
    <w:p w:rsidR="00BA56BB" w:rsidRPr="007109F9" w:rsidRDefault="00BA56BB" w:rsidP="00BA56BB">
      <w:pPr>
        <w:tabs>
          <w:tab w:val="left" w:pos="709"/>
        </w:tabs>
        <w:spacing w:line="360" w:lineRule="auto"/>
        <w:jc w:val="both"/>
        <w:rPr>
          <w:rFonts w:ascii="Arial" w:hAnsi="Arial" w:cs="Arial"/>
          <w:sz w:val="24"/>
          <w:szCs w:val="24"/>
        </w:rPr>
      </w:pPr>
    </w:p>
    <w:p w:rsidR="00BA56BB" w:rsidRPr="007109F9" w:rsidRDefault="00BA56BB" w:rsidP="002F07F5">
      <w:pPr>
        <w:pStyle w:val="Nadpis1"/>
        <w:numPr>
          <w:ilvl w:val="1"/>
          <w:numId w:val="38"/>
        </w:numPr>
        <w:spacing w:line="360" w:lineRule="auto"/>
        <w:jc w:val="both"/>
        <w:rPr>
          <w:rFonts w:cs="Arial"/>
        </w:rPr>
      </w:pPr>
      <w:bookmarkStart w:id="23" w:name="_Toc478075562"/>
      <w:bookmarkStart w:id="24" w:name="_Toc479013368"/>
      <w:r w:rsidRPr="007109F9">
        <w:rPr>
          <w:rFonts w:cs="Arial"/>
        </w:rPr>
        <w:t>Rozmnožování</w:t>
      </w:r>
      <w:bookmarkEnd w:id="23"/>
      <w:bookmarkEnd w:id="24"/>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Naprostá většina dvoukřídlých je odděleného pohlaví (HŮRKA, ČEPICKÁ, 1978).</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Pro laika jsou obě pohlaví k nerozeznání. Zkušený entomolog vidí rozdíly například ve zbarvení, velikosti, ochlupení nebo velikosti očí. Složené oči samečků mnoha druhů se na čele dotýkají, zatímco oči opačného pohlaví jsou oddělené souvislým čelem (JAVOREK, 1967).</w:t>
      </w:r>
    </w:p>
    <w:p w:rsidR="00BA56BB" w:rsidRPr="007109F9" w:rsidRDefault="00CD49AB" w:rsidP="00BA56BB">
      <w:pPr>
        <w:spacing w:line="360" w:lineRule="auto"/>
        <w:ind w:firstLine="567"/>
        <w:jc w:val="both"/>
        <w:rPr>
          <w:rFonts w:ascii="Arial" w:hAnsi="Arial" w:cs="Arial"/>
          <w:sz w:val="24"/>
          <w:szCs w:val="24"/>
        </w:rPr>
      </w:pPr>
      <w:r>
        <w:rPr>
          <w:rFonts w:ascii="Arial" w:hAnsi="Arial" w:cs="Arial"/>
          <w:sz w:val="24"/>
          <w:szCs w:val="24"/>
        </w:rPr>
        <w:t>Než dojde k vlastnímu páření, můžeme u řady druhů pozorovat rojení (komáři, pakomáři. Samci a samice se pak vyhledávají pomocí zraku a sluchu. U některých dvoukřídlých jako jsou např. kroužilky je možné pozorovat dokonce námluvy, kdy samec předává samici potravu zabalenou do hedvábí</w:t>
      </w:r>
      <w:r w:rsidR="00BA56BB" w:rsidRPr="007109F9">
        <w:rPr>
          <w:rFonts w:ascii="Arial" w:hAnsi="Arial" w:cs="Arial"/>
          <w:sz w:val="24"/>
          <w:szCs w:val="24"/>
        </w:rPr>
        <w:t xml:space="preserve"> (HŮRKA, ČEPICKÁ, 1978). </w:t>
      </w:r>
    </w:p>
    <w:p w:rsidR="00BA56BB" w:rsidRPr="007109F9" w:rsidRDefault="00BA56BB" w:rsidP="00BA56BB">
      <w:pPr>
        <w:spacing w:line="360" w:lineRule="auto"/>
        <w:jc w:val="both"/>
        <w:rPr>
          <w:rFonts w:ascii="Arial" w:hAnsi="Arial" w:cs="Arial"/>
          <w:b/>
          <w:sz w:val="28"/>
          <w:szCs w:val="28"/>
        </w:rPr>
      </w:pPr>
    </w:p>
    <w:p w:rsidR="00BA56BB" w:rsidRPr="007109F9" w:rsidRDefault="00BA56BB" w:rsidP="00BA56BB">
      <w:pPr>
        <w:spacing w:line="360" w:lineRule="auto"/>
        <w:jc w:val="both"/>
        <w:rPr>
          <w:rFonts w:ascii="Arial" w:hAnsi="Arial" w:cs="Arial"/>
          <w:b/>
          <w:sz w:val="28"/>
          <w:szCs w:val="28"/>
        </w:rPr>
      </w:pPr>
    </w:p>
    <w:p w:rsidR="00BA56BB" w:rsidRPr="007109F9" w:rsidRDefault="00BA56BB" w:rsidP="002F07F5">
      <w:pPr>
        <w:pStyle w:val="Nadpis1"/>
        <w:numPr>
          <w:ilvl w:val="1"/>
          <w:numId w:val="38"/>
        </w:numPr>
        <w:spacing w:line="360" w:lineRule="auto"/>
        <w:jc w:val="both"/>
        <w:rPr>
          <w:rFonts w:cs="Arial"/>
        </w:rPr>
      </w:pPr>
      <w:bookmarkStart w:id="25" w:name="_Toc478075563"/>
      <w:bookmarkStart w:id="26" w:name="_Toc479013369"/>
      <w:r w:rsidRPr="007109F9">
        <w:rPr>
          <w:rFonts w:cs="Arial"/>
        </w:rPr>
        <w:lastRenderedPageBreak/>
        <w:t>Vývin</w:t>
      </w:r>
      <w:bookmarkEnd w:id="25"/>
      <w:bookmarkEnd w:id="26"/>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Dvoukřídlí patří mezi hmyz s proměnou dokonalou</w:t>
      </w:r>
      <w:r w:rsidR="00CD49AB">
        <w:rPr>
          <w:rFonts w:ascii="Arial" w:hAnsi="Arial" w:cs="Arial"/>
          <w:sz w:val="24"/>
          <w:szCs w:val="24"/>
        </w:rPr>
        <w:t xml:space="preserve">. </w:t>
      </w:r>
      <w:r w:rsidRPr="007109F9">
        <w:rPr>
          <w:rFonts w:ascii="Arial" w:hAnsi="Arial" w:cs="Arial"/>
          <w:sz w:val="24"/>
          <w:szCs w:val="24"/>
        </w:rPr>
        <w:t>Mezi jeho vývojová stadia patří tedy vajíčko, larva, kukla a dospělec. Larv</w:t>
      </w:r>
      <w:r w:rsidR="00C85DE6">
        <w:rPr>
          <w:rFonts w:ascii="Arial" w:hAnsi="Arial" w:cs="Arial"/>
          <w:sz w:val="24"/>
          <w:szCs w:val="24"/>
        </w:rPr>
        <w:t>ám</w:t>
      </w:r>
      <w:r w:rsidRPr="007109F9">
        <w:rPr>
          <w:rFonts w:ascii="Arial" w:hAnsi="Arial" w:cs="Arial"/>
          <w:sz w:val="24"/>
          <w:szCs w:val="24"/>
        </w:rPr>
        <w:t xml:space="preserve"> na rozdíl od hmyzu s proměnou nedokonalou </w:t>
      </w:r>
      <w:r w:rsidR="00C85DE6">
        <w:rPr>
          <w:rFonts w:ascii="Arial" w:hAnsi="Arial" w:cs="Arial"/>
          <w:sz w:val="24"/>
          <w:szCs w:val="24"/>
        </w:rPr>
        <w:t>chybí základy křídel</w:t>
      </w:r>
      <w:r w:rsidRPr="007109F9">
        <w:rPr>
          <w:rFonts w:ascii="Arial" w:hAnsi="Arial" w:cs="Arial"/>
          <w:sz w:val="24"/>
          <w:szCs w:val="24"/>
        </w:rPr>
        <w:t xml:space="preserve">. </w:t>
      </w:r>
      <w:r w:rsidR="00C85DE6">
        <w:rPr>
          <w:rFonts w:ascii="Arial" w:hAnsi="Arial" w:cs="Arial"/>
          <w:sz w:val="24"/>
          <w:szCs w:val="24"/>
        </w:rPr>
        <w:t>Po několika svlékáních vzniká kukla, kde se vyvíjejí křídla</w:t>
      </w:r>
      <w:r w:rsidRPr="007109F9">
        <w:rPr>
          <w:rFonts w:ascii="Arial" w:hAnsi="Arial" w:cs="Arial"/>
          <w:sz w:val="24"/>
          <w:szCs w:val="24"/>
        </w:rPr>
        <w:t xml:space="preserve"> (MACEK, 2001).</w:t>
      </w:r>
    </w:p>
    <w:p w:rsidR="00BA56BB" w:rsidRPr="007109F9" w:rsidRDefault="00BA56BB" w:rsidP="00BA56BB">
      <w:pPr>
        <w:spacing w:line="360" w:lineRule="auto"/>
        <w:jc w:val="both"/>
        <w:rPr>
          <w:rFonts w:ascii="Arial" w:hAnsi="Arial" w:cs="Arial"/>
          <w:sz w:val="24"/>
          <w:szCs w:val="24"/>
        </w:rPr>
      </w:pPr>
    </w:p>
    <w:p w:rsidR="00BA56BB" w:rsidRPr="007109F9" w:rsidRDefault="00BA56BB" w:rsidP="002F07F5">
      <w:pPr>
        <w:pStyle w:val="Nadpis1"/>
        <w:numPr>
          <w:ilvl w:val="2"/>
          <w:numId w:val="38"/>
        </w:numPr>
        <w:spacing w:line="360" w:lineRule="auto"/>
        <w:jc w:val="both"/>
        <w:rPr>
          <w:rFonts w:cs="Arial"/>
        </w:rPr>
      </w:pPr>
      <w:bookmarkStart w:id="27" w:name="_Toc478075564"/>
      <w:bookmarkStart w:id="28" w:name="_Toc479013370"/>
      <w:r w:rsidRPr="007109F9">
        <w:rPr>
          <w:rFonts w:cs="Arial"/>
        </w:rPr>
        <w:t>Vajíčka</w:t>
      </w:r>
      <w:bookmarkEnd w:id="27"/>
      <w:bookmarkEnd w:id="28"/>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Dvoukřídlý hmyz se až na výjimky rozmnožuje oplozenými vajíčky. Partenogeneze neboli rozmnožování neoplozenými vajíčky je velmi vzácná. Vajíčka bývají malá a bělavá. Většinou jsou kladena do vlhkého prostředí, ve skupinách, nejčastěji tam, kde budoucí larva najde bezprostředně potravu. U masařek nebo kuklic se lze setkat s</w:t>
      </w:r>
      <w:r w:rsidR="00C85DE6">
        <w:rPr>
          <w:rFonts w:ascii="Arial" w:hAnsi="Arial" w:cs="Arial"/>
          <w:sz w:val="24"/>
          <w:szCs w:val="24"/>
        </w:rPr>
        <w:t> </w:t>
      </w:r>
      <w:r w:rsidRPr="007109F9">
        <w:rPr>
          <w:rFonts w:ascii="Arial" w:hAnsi="Arial" w:cs="Arial"/>
          <w:sz w:val="24"/>
          <w:szCs w:val="24"/>
        </w:rPr>
        <w:t>vejcoživorodostí</w:t>
      </w:r>
      <w:r w:rsidR="00C85DE6">
        <w:rPr>
          <w:rFonts w:ascii="Arial" w:hAnsi="Arial" w:cs="Arial"/>
          <w:sz w:val="24"/>
          <w:szCs w:val="24"/>
        </w:rPr>
        <w:t>, jejichž samice kladou vajíčka, ze kterých se ihned líhnou larvy</w:t>
      </w:r>
      <w:r w:rsidR="00C85DE6" w:rsidRPr="007109F9">
        <w:rPr>
          <w:rFonts w:ascii="Arial" w:hAnsi="Arial" w:cs="Arial"/>
          <w:sz w:val="24"/>
          <w:szCs w:val="24"/>
        </w:rPr>
        <w:t xml:space="preserve">. </w:t>
      </w:r>
      <w:r w:rsidRPr="007109F9">
        <w:rPr>
          <w:rFonts w:ascii="Arial" w:hAnsi="Arial" w:cs="Arial"/>
          <w:sz w:val="24"/>
          <w:szCs w:val="24"/>
        </w:rPr>
        <w:t xml:space="preserve"> Moucha tse-tse je zase známá svou živorodostí (HŮRKA, ČEPICKÁ, 1978). Počet vajíček bývá různý. Moucha domácí jich klade asi 500, někter</w:t>
      </w:r>
      <w:r w:rsidR="00C85DE6">
        <w:rPr>
          <w:rFonts w:ascii="Arial" w:hAnsi="Arial" w:cs="Arial"/>
          <w:sz w:val="24"/>
          <w:szCs w:val="24"/>
        </w:rPr>
        <w:t>é parazitické</w:t>
      </w:r>
      <w:r w:rsidRPr="007109F9">
        <w:rPr>
          <w:rFonts w:ascii="Arial" w:hAnsi="Arial" w:cs="Arial"/>
          <w:sz w:val="24"/>
          <w:szCs w:val="24"/>
        </w:rPr>
        <w:t xml:space="preserve"> kuklic</w:t>
      </w:r>
      <w:r w:rsidR="00C85DE6">
        <w:rPr>
          <w:rFonts w:ascii="Arial" w:hAnsi="Arial" w:cs="Arial"/>
          <w:sz w:val="24"/>
          <w:szCs w:val="24"/>
        </w:rPr>
        <w:t>e</w:t>
      </w:r>
      <w:r w:rsidRPr="007109F9">
        <w:rPr>
          <w:rFonts w:ascii="Arial" w:hAnsi="Arial" w:cs="Arial"/>
          <w:sz w:val="24"/>
          <w:szCs w:val="24"/>
        </w:rPr>
        <w:t xml:space="preserve"> až 20 000 vajíček (JAVOREK, 1967).</w:t>
      </w:r>
    </w:p>
    <w:p w:rsidR="00BA56BB" w:rsidRPr="007109F9" w:rsidRDefault="00BA56BB" w:rsidP="00BA56BB">
      <w:pPr>
        <w:spacing w:line="360" w:lineRule="auto"/>
        <w:jc w:val="both"/>
        <w:rPr>
          <w:rFonts w:ascii="Arial" w:hAnsi="Arial" w:cs="Arial"/>
          <w:sz w:val="24"/>
          <w:szCs w:val="24"/>
        </w:rPr>
      </w:pPr>
    </w:p>
    <w:p w:rsidR="00BA56BB" w:rsidRPr="007109F9" w:rsidRDefault="00BA56BB" w:rsidP="002F07F5">
      <w:pPr>
        <w:pStyle w:val="Nadpis1"/>
        <w:numPr>
          <w:ilvl w:val="2"/>
          <w:numId w:val="38"/>
        </w:numPr>
        <w:spacing w:line="360" w:lineRule="auto"/>
        <w:jc w:val="both"/>
        <w:rPr>
          <w:rFonts w:cs="Arial"/>
        </w:rPr>
      </w:pPr>
      <w:bookmarkStart w:id="29" w:name="_Toc478075565"/>
      <w:bookmarkStart w:id="30" w:name="_Toc479013371"/>
      <w:r w:rsidRPr="007109F9">
        <w:rPr>
          <w:rFonts w:cs="Arial"/>
        </w:rPr>
        <w:t>Larvy</w:t>
      </w:r>
      <w:bookmarkEnd w:id="29"/>
      <w:bookmarkEnd w:id="30"/>
      <w:r w:rsidRPr="007109F9">
        <w:rPr>
          <w:rFonts w:cs="Arial"/>
        </w:rPr>
        <w:t xml:space="preserve"> </w:t>
      </w:r>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Červovité larvy dvoukřídlých jsou zcela beznohé nebo s několika panožkovitými výběžky. Žijí většinou ve vlhkém prostředí, ale i ve stojaté vodě (komáři), v odpadní vodě (pestřenka trubcová) nebo v kvasících ovocných šťávách (octomilka). Na souši se s nimi lze potkat v tkáních živočichů (střeček), v odpadcích a trusu (moucha, bzučivky), v houbách (bedlobytka), v rostlinných pletivech (vrtule) nebo v půdě, jako je tomu v případě tiplic. Během svého vývoje se larva několikrát svléká (JAVOREK, 1967).</w:t>
      </w:r>
    </w:p>
    <w:p w:rsidR="00BA56BB" w:rsidRPr="007109F9" w:rsidRDefault="00BA56BB" w:rsidP="00BA56BB">
      <w:pPr>
        <w:spacing w:line="360" w:lineRule="auto"/>
        <w:jc w:val="both"/>
        <w:rPr>
          <w:rFonts w:ascii="Arial" w:hAnsi="Arial" w:cs="Arial"/>
          <w:b/>
          <w:sz w:val="24"/>
          <w:szCs w:val="24"/>
        </w:rPr>
      </w:pPr>
    </w:p>
    <w:p w:rsidR="00BA56BB" w:rsidRPr="007109F9" w:rsidRDefault="00BA56BB" w:rsidP="002F07F5">
      <w:pPr>
        <w:pStyle w:val="Nadpis1"/>
        <w:numPr>
          <w:ilvl w:val="2"/>
          <w:numId w:val="38"/>
        </w:numPr>
        <w:spacing w:line="360" w:lineRule="auto"/>
        <w:jc w:val="both"/>
        <w:rPr>
          <w:rFonts w:cs="Arial"/>
        </w:rPr>
      </w:pPr>
      <w:bookmarkStart w:id="31" w:name="_Toc478075566"/>
      <w:bookmarkStart w:id="32" w:name="_Toc479013372"/>
      <w:r w:rsidRPr="007109F9">
        <w:rPr>
          <w:rFonts w:cs="Arial"/>
        </w:rPr>
        <w:lastRenderedPageBreak/>
        <w:t>Kukly</w:t>
      </w:r>
      <w:bookmarkEnd w:id="31"/>
      <w:bookmarkEnd w:id="32"/>
    </w:p>
    <w:p w:rsidR="00BA56BB" w:rsidRPr="007109F9" w:rsidRDefault="00BA56BB" w:rsidP="00BA56BB">
      <w:pPr>
        <w:spacing w:line="360" w:lineRule="auto"/>
        <w:jc w:val="both"/>
        <w:rPr>
          <w:rFonts w:ascii="Arial" w:hAnsi="Arial" w:cs="Arial"/>
        </w:rPr>
      </w:pPr>
    </w:p>
    <w:p w:rsidR="00BA56BB" w:rsidRDefault="00E64D61" w:rsidP="00BA56BB">
      <w:pPr>
        <w:spacing w:line="360" w:lineRule="auto"/>
        <w:jc w:val="both"/>
        <w:rPr>
          <w:rFonts w:ascii="Arial" w:hAnsi="Arial" w:cs="Arial"/>
          <w:sz w:val="24"/>
          <w:szCs w:val="24"/>
        </w:rPr>
      </w:pPr>
      <w:r w:rsidRPr="00E64D61">
        <w:rPr>
          <w:rFonts w:ascii="Arial" w:hAnsi="Arial" w:cs="Arial"/>
          <w:sz w:val="24"/>
          <w:szCs w:val="24"/>
        </w:rPr>
        <w:t>Poté, co se larva naposledy svleče, promění se v kuklu. Kukly dvoukřídlých jsou nekousací. Rozeznáváme u nich dva základní typy. Pohyblivou, mumiovitou kuklu s viditelnými obrysy budoucích křídel a končetin mají například komáři a tiplice. U much, střečků a bodavek, je kukla ukrytá v soudečkovitě ztloustlé larvální pokožce, tzv. pupariu, které je po celou dobu vývoje kukly nepohyblivé (JAVOREK, 1967).</w:t>
      </w:r>
    </w:p>
    <w:p w:rsidR="00E64D61" w:rsidRPr="007109F9" w:rsidRDefault="00E64D61" w:rsidP="00BA56BB">
      <w:pPr>
        <w:spacing w:line="360" w:lineRule="auto"/>
        <w:jc w:val="both"/>
        <w:rPr>
          <w:rFonts w:ascii="Arial" w:hAnsi="Arial" w:cs="Arial"/>
          <w:sz w:val="24"/>
          <w:szCs w:val="24"/>
        </w:rPr>
      </w:pPr>
    </w:p>
    <w:p w:rsidR="00BA56BB" w:rsidRPr="007109F9" w:rsidRDefault="00BA56BB" w:rsidP="002F07F5">
      <w:pPr>
        <w:pStyle w:val="Nadpis1"/>
        <w:numPr>
          <w:ilvl w:val="1"/>
          <w:numId w:val="38"/>
        </w:numPr>
        <w:spacing w:line="360" w:lineRule="auto"/>
        <w:jc w:val="both"/>
        <w:rPr>
          <w:rFonts w:cs="Arial"/>
        </w:rPr>
      </w:pPr>
      <w:bookmarkStart w:id="33" w:name="_Toc478075567"/>
      <w:bookmarkStart w:id="34" w:name="_Toc479013373"/>
      <w:r w:rsidRPr="007109F9">
        <w:rPr>
          <w:rFonts w:cs="Arial"/>
        </w:rPr>
        <w:t>Význam dvoukřídlých</w:t>
      </w:r>
      <w:bookmarkEnd w:id="33"/>
      <w:bookmarkEnd w:id="34"/>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Mezi nevýznamnější zástupce dvoukřídlých patří přenašeči chorob člověka a hospodářských zvířat a škůdci v zemědělství a lesnictví.</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Právě schopnost přenášet nebezpečné nemoci je patrně důvodem, proč se dvoukřídlí ocitají v centru pozornosti vědců (GRIMALDI, ENGEL, 2013). Larvy</w:t>
      </w:r>
      <w:r w:rsidR="00E64D61">
        <w:rPr>
          <w:rFonts w:ascii="Arial" w:hAnsi="Arial" w:cs="Arial"/>
          <w:sz w:val="24"/>
          <w:szCs w:val="24"/>
        </w:rPr>
        <w:t xml:space="preserve"> některých dvoukřídlých </w:t>
      </w:r>
      <w:r w:rsidRPr="007109F9">
        <w:rPr>
          <w:rFonts w:ascii="Arial" w:hAnsi="Arial" w:cs="Arial"/>
          <w:sz w:val="24"/>
          <w:szCs w:val="24"/>
        </w:rPr>
        <w:t>škodí</w:t>
      </w:r>
      <w:r w:rsidR="00E64D61">
        <w:rPr>
          <w:rFonts w:ascii="Arial" w:hAnsi="Arial" w:cs="Arial"/>
          <w:sz w:val="24"/>
          <w:szCs w:val="24"/>
        </w:rPr>
        <w:t xml:space="preserve"> také</w:t>
      </w:r>
      <w:r w:rsidRPr="007109F9">
        <w:rPr>
          <w:rFonts w:ascii="Arial" w:hAnsi="Arial" w:cs="Arial"/>
          <w:sz w:val="24"/>
          <w:szCs w:val="24"/>
        </w:rPr>
        <w:t xml:space="preserve"> na rostlinách. Bejlomorky vytvářejí hálky na listech, larvy tiplic mohou škodit na kořenech obilí a za červivostí třešní stojí vrtule třešňová.</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Mezi dvoukřídl</w:t>
      </w:r>
      <w:r w:rsidR="00E64D61">
        <w:rPr>
          <w:rFonts w:ascii="Arial" w:hAnsi="Arial" w:cs="Arial"/>
          <w:sz w:val="24"/>
          <w:szCs w:val="24"/>
        </w:rPr>
        <w:t>ý</w:t>
      </w:r>
      <w:r w:rsidRPr="007109F9">
        <w:rPr>
          <w:rFonts w:ascii="Arial" w:hAnsi="Arial" w:cs="Arial"/>
          <w:sz w:val="24"/>
          <w:szCs w:val="24"/>
        </w:rPr>
        <w:t>mi jsou početně zastoupeny také druhy parazitující na zvířatech nebo na člověku. Život sudokopytníků velmi znepříjemňují střečkové a muchničky, včelomorka představuje pohromu pro včelstva a snad každý z nás poznal dotěrnost komárů a ovádů (JAVOREK, 1967).</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V této velmi různorodé skupině hmyzu lze ale také najít velké množství druhů prospěšných člověku i přírodě.</w:t>
      </w:r>
    </w:p>
    <w:p w:rsidR="00E64D61" w:rsidRDefault="00E64D61" w:rsidP="00BA56BB">
      <w:pPr>
        <w:spacing w:line="360" w:lineRule="auto"/>
        <w:ind w:firstLine="567"/>
        <w:jc w:val="both"/>
        <w:rPr>
          <w:rFonts w:ascii="Arial" w:hAnsi="Arial" w:cs="Arial"/>
          <w:sz w:val="24"/>
          <w:szCs w:val="24"/>
        </w:rPr>
      </w:pPr>
      <w:r w:rsidRPr="00E64D61">
        <w:rPr>
          <w:rFonts w:ascii="Arial" w:hAnsi="Arial" w:cs="Arial"/>
          <w:sz w:val="24"/>
          <w:szCs w:val="24"/>
        </w:rPr>
        <w:t>Dvoukřídlí, živící se nektarem, jsou užiteční jako opylovači květů. Lovem škodlivého hmyzu jsou prospěšní například roupci, kroužilky nebo číhalky.  Velmi důležitou roli v likvidaci hmyzích škůdců hrají larvy pestřenek, které se živí mšicemi nebo kuklice, jejichž samice kladou vajíčka nejčastěji do housenek motýlů. Mnoho larev urychluje rozklad organických zbytků v přírodě. Larvy i dospělci jsou pochopitelně důležitou součástí potravních řetězců (JAVOREK, 1967).</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lastRenderedPageBreak/>
        <w:t xml:space="preserve">Vzájemnou potravní závislost mezi jednotlivými organismy v ekosystému vyjadřuje tzv. </w:t>
      </w:r>
      <w:r w:rsidRPr="007109F9">
        <w:rPr>
          <w:rFonts w:ascii="Arial" w:hAnsi="Arial" w:cs="Arial"/>
          <w:bCs/>
          <w:sz w:val="24"/>
          <w:szCs w:val="24"/>
        </w:rPr>
        <w:t>potravní řetězec</w:t>
      </w:r>
      <w:r w:rsidRPr="007109F9">
        <w:rPr>
          <w:rFonts w:ascii="Arial" w:hAnsi="Arial" w:cs="Arial"/>
          <w:sz w:val="24"/>
          <w:szCs w:val="24"/>
        </w:rPr>
        <w:t>. Ukazuje, jak je jeden organismus zdrojem energie pro druhý. Dvoukřídlí jsou významnou součástí těchto vztahů.</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Příklady jednoduchých potravních řetězců:</w:t>
      </w:r>
    </w:p>
    <w:p w:rsidR="00BA56BB" w:rsidRPr="007109F9" w:rsidRDefault="001C7E05" w:rsidP="00BA56BB">
      <w:pPr>
        <w:spacing w:line="360" w:lineRule="auto"/>
        <w:jc w:val="both"/>
        <w:rPr>
          <w:rFonts w:ascii="Arial" w:hAnsi="Arial" w:cs="Arial"/>
          <w:sz w:val="24"/>
          <w:szCs w:val="24"/>
        </w:rPr>
      </w:pPr>
      <w:r>
        <w:rPr>
          <w:rFonts w:ascii="Arial" w:hAnsi="Arial" w:cs="Arial"/>
          <w:sz w:val="24"/>
          <w:szCs w:val="24"/>
        </w:rPr>
        <w:t>Květina → k</w:t>
      </w:r>
      <w:r w:rsidR="00BA56BB" w:rsidRPr="007109F9">
        <w:rPr>
          <w:rFonts w:ascii="Arial" w:hAnsi="Arial" w:cs="Arial"/>
          <w:sz w:val="24"/>
          <w:szCs w:val="24"/>
        </w:rPr>
        <w:t xml:space="preserve">omár → </w:t>
      </w:r>
      <w:r>
        <w:rPr>
          <w:rFonts w:ascii="Arial" w:hAnsi="Arial" w:cs="Arial"/>
          <w:sz w:val="24"/>
          <w:szCs w:val="24"/>
        </w:rPr>
        <w:t>motýlice</w:t>
      </w:r>
      <w:r w:rsidR="00BA56BB" w:rsidRPr="007109F9">
        <w:rPr>
          <w:rFonts w:ascii="Arial" w:hAnsi="Arial" w:cs="Arial"/>
          <w:sz w:val="24"/>
          <w:szCs w:val="24"/>
        </w:rPr>
        <w:t xml:space="preserve"> → </w:t>
      </w:r>
      <w:r>
        <w:rPr>
          <w:rFonts w:ascii="Arial" w:hAnsi="Arial" w:cs="Arial"/>
          <w:sz w:val="24"/>
          <w:szCs w:val="24"/>
        </w:rPr>
        <w:t>vlaštovka</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Moucha → pavouk → ještěrka → poštolka</w:t>
      </w:r>
    </w:p>
    <w:p w:rsidR="00BA56BB" w:rsidRPr="007109F9" w:rsidRDefault="001C7E05" w:rsidP="00BA56BB">
      <w:pPr>
        <w:spacing w:line="360" w:lineRule="auto"/>
        <w:jc w:val="both"/>
        <w:rPr>
          <w:rFonts w:ascii="Arial" w:hAnsi="Arial" w:cs="Arial"/>
          <w:sz w:val="24"/>
          <w:szCs w:val="24"/>
        </w:rPr>
      </w:pPr>
      <w:r>
        <w:rPr>
          <w:rFonts w:ascii="Arial" w:hAnsi="Arial" w:cs="Arial"/>
          <w:sz w:val="24"/>
          <w:szCs w:val="24"/>
        </w:rPr>
        <w:t>Plankton → l</w:t>
      </w:r>
      <w:r w:rsidR="00BA56BB" w:rsidRPr="007109F9">
        <w:rPr>
          <w:rFonts w:ascii="Arial" w:hAnsi="Arial" w:cs="Arial"/>
          <w:sz w:val="24"/>
          <w:szCs w:val="24"/>
        </w:rPr>
        <w:t xml:space="preserve">arvy komára → menší ryba → štika </w:t>
      </w:r>
    </w:p>
    <w:p w:rsidR="00BA56BB" w:rsidRPr="007109F9" w:rsidRDefault="00BA56BB" w:rsidP="00BA56BB">
      <w:pPr>
        <w:spacing w:line="360" w:lineRule="auto"/>
        <w:jc w:val="both"/>
        <w:rPr>
          <w:rFonts w:ascii="Arial" w:hAnsi="Arial" w:cs="Arial"/>
          <w:sz w:val="24"/>
          <w:szCs w:val="24"/>
        </w:rPr>
      </w:pPr>
    </w:p>
    <w:p w:rsidR="00BA56BB" w:rsidRPr="007109F9" w:rsidRDefault="00BA56BB" w:rsidP="002F07F5">
      <w:pPr>
        <w:pStyle w:val="Nadpis1"/>
        <w:numPr>
          <w:ilvl w:val="1"/>
          <w:numId w:val="38"/>
        </w:numPr>
        <w:spacing w:line="360" w:lineRule="auto"/>
        <w:jc w:val="both"/>
        <w:rPr>
          <w:rFonts w:cs="Arial"/>
        </w:rPr>
      </w:pPr>
      <w:bookmarkStart w:id="35" w:name="_Toc478075568"/>
      <w:bookmarkStart w:id="36" w:name="_Toc479013374"/>
      <w:r w:rsidRPr="007109F9">
        <w:rPr>
          <w:rFonts w:cs="Arial"/>
        </w:rPr>
        <w:t>Invazní druhy</w:t>
      </w:r>
      <w:bookmarkEnd w:id="35"/>
      <w:bookmarkEnd w:id="36"/>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Invazním druhem se podle zákona o ochraně přírody a krajiny (č.114/1992 Sb.) myslí druh, který není součástí přirozených společenstev daného regionu. Jsou to většinou organismy člověkem na určité území zavlečené, nekontrolovatelně se šířící a vytlačující původní druhy. Šíření těchto nepůvodních druhů může být rizikové jak na druhové úrovni, tak na úrovni společenstev. Často se jedná o druhy různými znaky zvýhodněné oproti druhům původním. </w:t>
      </w:r>
    </w:p>
    <w:p w:rsidR="00782A1B" w:rsidRPr="007109F9" w:rsidRDefault="00BA56BB" w:rsidP="00782A1B">
      <w:pPr>
        <w:spacing w:line="360" w:lineRule="auto"/>
        <w:ind w:firstLine="567"/>
        <w:jc w:val="both"/>
        <w:rPr>
          <w:rFonts w:ascii="Arial" w:hAnsi="Arial" w:cs="Arial"/>
          <w:sz w:val="24"/>
          <w:szCs w:val="24"/>
        </w:rPr>
      </w:pPr>
      <w:r w:rsidRPr="007109F9">
        <w:rPr>
          <w:rFonts w:ascii="Arial" w:hAnsi="Arial" w:cs="Arial"/>
          <w:sz w:val="24"/>
          <w:szCs w:val="24"/>
        </w:rPr>
        <w:t>I mezi dvoukřídlými lze takovéto druhy najít. Jedním z prvních zaznamenaných nepůvodních dvoukřídlých na našem území je koutule skvrnitá (</w:t>
      </w:r>
      <w:r w:rsidRPr="007109F9">
        <w:rPr>
          <w:rFonts w:ascii="Arial" w:hAnsi="Arial" w:cs="Arial"/>
          <w:i/>
          <w:sz w:val="24"/>
          <w:szCs w:val="24"/>
        </w:rPr>
        <w:t>Clogmia albipunctata</w:t>
      </w:r>
      <w:r w:rsidRPr="007109F9">
        <w:rPr>
          <w:rFonts w:ascii="Arial" w:hAnsi="Arial" w:cs="Arial"/>
          <w:sz w:val="24"/>
          <w:szCs w:val="24"/>
        </w:rPr>
        <w:t>). Původně tropický a subtropický druh se od roku 2011 rozšířil ve většině velkých měst České republiky. Vyskytuje se především v kuchyňských a záchodových odpadech.</w:t>
      </w:r>
      <w:r w:rsidR="00782A1B">
        <w:rPr>
          <w:rFonts w:ascii="Arial" w:hAnsi="Arial" w:cs="Arial"/>
          <w:sz w:val="24"/>
          <w:szCs w:val="24"/>
        </w:rPr>
        <w:t xml:space="preserve"> U nás je nebezpečná zejména přenosem bakteriálních infekcí.</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Podobným invazním druhem je i octomilka asijská (</w:t>
      </w:r>
      <w:r w:rsidRPr="007109F9">
        <w:rPr>
          <w:rFonts w:ascii="Arial" w:hAnsi="Arial" w:cs="Arial"/>
          <w:i/>
          <w:sz w:val="24"/>
          <w:szCs w:val="24"/>
        </w:rPr>
        <w:t>Drosophila suzuki</w:t>
      </w:r>
      <w:r w:rsidRPr="007109F9">
        <w:rPr>
          <w:rFonts w:ascii="Arial" w:hAnsi="Arial" w:cs="Arial"/>
          <w:sz w:val="24"/>
          <w:szCs w:val="24"/>
        </w:rPr>
        <w:t>), škodící na zdravém, dozrávajícím ovoci (TKOČ, 2015).</w:t>
      </w:r>
    </w:p>
    <w:p w:rsidR="00BA56BB" w:rsidRPr="007109F9" w:rsidRDefault="00BA56BB" w:rsidP="00BA56BB">
      <w:pPr>
        <w:spacing w:line="360" w:lineRule="auto"/>
        <w:jc w:val="both"/>
        <w:rPr>
          <w:rFonts w:ascii="Arial" w:hAnsi="Arial" w:cs="Arial"/>
          <w:sz w:val="24"/>
          <w:szCs w:val="24"/>
        </w:rPr>
      </w:pPr>
    </w:p>
    <w:p w:rsidR="00BA56BB" w:rsidRPr="007109F9" w:rsidRDefault="00BA56BB" w:rsidP="002F07F5">
      <w:pPr>
        <w:pStyle w:val="Nadpis1"/>
        <w:numPr>
          <w:ilvl w:val="1"/>
          <w:numId w:val="38"/>
        </w:numPr>
        <w:spacing w:line="360" w:lineRule="auto"/>
        <w:jc w:val="both"/>
        <w:rPr>
          <w:rFonts w:cs="Arial"/>
        </w:rPr>
      </w:pPr>
      <w:bookmarkStart w:id="37" w:name="_Toc478075569"/>
      <w:bookmarkStart w:id="38" w:name="_Toc479013375"/>
      <w:r w:rsidRPr="007109F9">
        <w:rPr>
          <w:rFonts w:cs="Arial"/>
        </w:rPr>
        <w:t>Obrana proti predátorům</w:t>
      </w:r>
      <w:bookmarkEnd w:id="37"/>
      <w:bookmarkEnd w:id="38"/>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lastRenderedPageBreak/>
        <w:t>Na jídelníčku celé řady predátorů jsou dvoukřídlí podstatnou složkou. Mezi ty, kteří dvoukřídlé loví, se počítají plazi (ještěrka), obojživelníci (ropucha), hmyzožraví ptáci (lejsek), savci (netopýr) a v neposlední řadě jiní dvoukřídlí (roupec).</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Jedním ze způsobů, jak čelit těmto nepřátelům, je vysoká plodnost této skupiny hmyzu. Další důležitou roli hraje manévrovací schopnost a rychlost letu. Zde se ukazuje nezastupitelná úloha kyvadélek. Tato obranná strategie je u pestřenek doplňována ještě kontrastním zbarvením zadečku. Některé druhy </w:t>
      </w:r>
      <w:r w:rsidR="00782A1B">
        <w:rPr>
          <w:rFonts w:ascii="Arial" w:hAnsi="Arial" w:cs="Arial"/>
          <w:sz w:val="24"/>
          <w:szCs w:val="24"/>
        </w:rPr>
        <w:t>napodobují</w:t>
      </w:r>
      <w:r w:rsidRPr="007109F9">
        <w:rPr>
          <w:rFonts w:ascii="Arial" w:hAnsi="Arial" w:cs="Arial"/>
          <w:sz w:val="24"/>
          <w:szCs w:val="24"/>
        </w:rPr>
        <w:t xml:space="preserve"> vosy, jiné sršně, včely nebo čmeláky. Tedy hmyz, kterým se predátoři většinou vyhýbají. Tato účinná strategie se nazývá mimikry (DE AGOSTINI POLSKA, 2009).</w:t>
      </w:r>
    </w:p>
    <w:p w:rsidR="00BA56BB" w:rsidRPr="007109F9" w:rsidRDefault="00BA56BB" w:rsidP="00BA56BB">
      <w:pPr>
        <w:pStyle w:val="Nadpis2"/>
        <w:spacing w:line="360" w:lineRule="auto"/>
        <w:jc w:val="both"/>
        <w:rPr>
          <w:rFonts w:ascii="Arial" w:hAnsi="Arial" w:cs="Arial"/>
          <w:sz w:val="24"/>
          <w:szCs w:val="24"/>
        </w:rPr>
      </w:pPr>
    </w:p>
    <w:p w:rsidR="00BA56BB" w:rsidRPr="007109F9" w:rsidRDefault="00BA56BB" w:rsidP="002F07F5">
      <w:pPr>
        <w:pStyle w:val="Nadpis1"/>
        <w:numPr>
          <w:ilvl w:val="1"/>
          <w:numId w:val="38"/>
        </w:numPr>
        <w:spacing w:line="360" w:lineRule="auto"/>
        <w:jc w:val="both"/>
        <w:rPr>
          <w:rFonts w:cs="Arial"/>
        </w:rPr>
      </w:pPr>
      <w:bookmarkStart w:id="39" w:name="_Toc478075570"/>
      <w:bookmarkStart w:id="40" w:name="_Toc479013376"/>
      <w:r w:rsidRPr="007109F9">
        <w:rPr>
          <w:rFonts w:cs="Arial"/>
        </w:rPr>
        <w:t>Dvoukřídlí a zákon</w:t>
      </w:r>
      <w:bookmarkEnd w:id="39"/>
      <w:bookmarkEnd w:id="40"/>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Zákon o ochraně přírody a krajiny (114/1992 Sb) ohrožené, vzácné nebo významné rostliny a živočichy prohlašuje za zvláště chráněné. Podle míry ohrožení je dělí na druhy kriticky ohrožené, silně ohrožené a ohrožené. </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V prováděcí vyhlášce k tomuto zákonu (395/1992 Sb) jsou tyto druhy konkrétně vyjmenovány. Z dvoukřídlých lze zde nalézt jediný druh číhalku pospolitou, a to v kategorii ohrožených druhů. U tohoto zajímavého druhu hmyzu oplozené samičky vytvářejí ze svých těl hnízda pro své larvy a po uhynutí jim slouží jako potrava (ANDĚRA, 2003).</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V Červeném seznamu ohrožených druhů České republiky – Bezobratlí (FARKAČ, KRÁL, ŠKORPÍK, 2005) je uvedeno </w:t>
      </w:r>
      <w:r w:rsidR="00D267E4">
        <w:rPr>
          <w:rFonts w:ascii="Arial" w:hAnsi="Arial" w:cs="Arial"/>
          <w:sz w:val="24"/>
          <w:szCs w:val="24"/>
        </w:rPr>
        <w:t>několik stovek</w:t>
      </w:r>
      <w:r w:rsidRPr="007109F9">
        <w:rPr>
          <w:rFonts w:ascii="Arial" w:hAnsi="Arial" w:cs="Arial"/>
          <w:sz w:val="24"/>
          <w:szCs w:val="24"/>
        </w:rPr>
        <w:t xml:space="preserve"> druhů dvoukřídlých. Jedná se asi o 14% všech druhů popsaných na našem území. Mezi kriticky ohroženými dvoukřídlými se objevil například roupec sršňový. Za hlavní příčinu jeho ohrožení je </w:t>
      </w:r>
      <w:r w:rsidR="00D267E4">
        <w:rPr>
          <w:rFonts w:ascii="Arial" w:hAnsi="Arial" w:cs="Arial"/>
          <w:sz w:val="24"/>
          <w:szCs w:val="24"/>
        </w:rPr>
        <w:t>považován</w:t>
      </w:r>
      <w:r w:rsidRPr="007109F9">
        <w:rPr>
          <w:rFonts w:ascii="Arial" w:hAnsi="Arial" w:cs="Arial"/>
          <w:sz w:val="24"/>
          <w:szCs w:val="24"/>
        </w:rPr>
        <w:t xml:space="preserve"> ústup</w:t>
      </w:r>
      <w:r w:rsidR="00D267E4">
        <w:rPr>
          <w:rFonts w:ascii="Arial" w:hAnsi="Arial" w:cs="Arial"/>
          <w:sz w:val="24"/>
          <w:szCs w:val="24"/>
        </w:rPr>
        <w:t xml:space="preserve"> pastvy, zejména</w:t>
      </w:r>
      <w:r w:rsidRPr="007109F9">
        <w:rPr>
          <w:rFonts w:ascii="Arial" w:hAnsi="Arial" w:cs="Arial"/>
          <w:sz w:val="24"/>
          <w:szCs w:val="24"/>
        </w:rPr>
        <w:t xml:space="preserve"> chovů koní</w:t>
      </w:r>
      <w:r w:rsidR="00D267E4">
        <w:rPr>
          <w:rFonts w:ascii="Arial" w:hAnsi="Arial" w:cs="Arial"/>
          <w:sz w:val="24"/>
          <w:szCs w:val="24"/>
        </w:rPr>
        <w:t xml:space="preserve"> a hovězího dobytka</w:t>
      </w:r>
      <w:r w:rsidRPr="007109F9">
        <w:rPr>
          <w:rFonts w:ascii="Arial" w:hAnsi="Arial" w:cs="Arial"/>
          <w:sz w:val="24"/>
          <w:szCs w:val="24"/>
        </w:rPr>
        <w:t xml:space="preserve"> </w:t>
      </w:r>
      <w:r w:rsidR="00D267E4" w:rsidRPr="00D267E4">
        <w:rPr>
          <w:rFonts w:ascii="Arial" w:hAnsi="Arial" w:cs="Arial"/>
          <w:sz w:val="24"/>
          <w:szCs w:val="24"/>
        </w:rPr>
        <w:t>(Clements  &amp; Skidmore 2002)</w:t>
      </w:r>
      <w:r w:rsidR="00D267E4">
        <w:rPr>
          <w:rFonts w:ascii="Arial" w:hAnsi="Arial" w:cs="Arial"/>
          <w:sz w:val="24"/>
          <w:szCs w:val="24"/>
        </w:rPr>
        <w:t>.</w:t>
      </w:r>
    </w:p>
    <w:p w:rsidR="00BA56BB" w:rsidRPr="007109F9" w:rsidRDefault="00BA56BB" w:rsidP="00BA56BB">
      <w:pPr>
        <w:spacing w:line="360" w:lineRule="auto"/>
        <w:ind w:firstLine="567"/>
        <w:jc w:val="both"/>
        <w:rPr>
          <w:rFonts w:ascii="Arial" w:eastAsia="Times New Roman" w:hAnsi="Arial" w:cs="Arial"/>
          <w:sz w:val="24"/>
          <w:szCs w:val="24"/>
          <w:lang w:eastAsia="cs-CZ"/>
        </w:rPr>
      </w:pPr>
    </w:p>
    <w:p w:rsidR="00BA56BB" w:rsidRPr="007109F9" w:rsidRDefault="00BA56BB" w:rsidP="002F07F5">
      <w:pPr>
        <w:pStyle w:val="Nadpis1"/>
        <w:numPr>
          <w:ilvl w:val="1"/>
          <w:numId w:val="38"/>
        </w:numPr>
        <w:spacing w:line="360" w:lineRule="auto"/>
        <w:jc w:val="both"/>
        <w:rPr>
          <w:rFonts w:cs="Arial"/>
        </w:rPr>
      </w:pPr>
      <w:bookmarkStart w:id="41" w:name="_Toc478075571"/>
      <w:bookmarkStart w:id="42" w:name="_Toc479013377"/>
      <w:r w:rsidRPr="007109F9">
        <w:rPr>
          <w:rFonts w:cs="Arial"/>
        </w:rPr>
        <w:t>Významní zástupci dvoukřídlých</w:t>
      </w:r>
      <w:bookmarkEnd w:id="41"/>
      <w:bookmarkEnd w:id="42"/>
    </w:p>
    <w:p w:rsidR="00BA56BB" w:rsidRPr="007109F9" w:rsidRDefault="00BA56BB" w:rsidP="00BA56BB">
      <w:pPr>
        <w:tabs>
          <w:tab w:val="left" w:pos="709"/>
        </w:tabs>
        <w:spacing w:line="360" w:lineRule="auto"/>
        <w:jc w:val="both"/>
        <w:rPr>
          <w:rFonts w:ascii="Arial" w:hAnsi="Arial" w:cs="Arial"/>
          <w:sz w:val="24"/>
          <w:szCs w:val="24"/>
        </w:rPr>
      </w:pPr>
    </w:p>
    <w:p w:rsidR="00BA56BB" w:rsidRPr="007109F9" w:rsidRDefault="00D267E4" w:rsidP="00BA56BB">
      <w:pPr>
        <w:tabs>
          <w:tab w:val="left" w:pos="709"/>
        </w:tabs>
        <w:spacing w:line="360" w:lineRule="auto"/>
        <w:jc w:val="both"/>
        <w:rPr>
          <w:rFonts w:ascii="Arial" w:hAnsi="Arial" w:cs="Arial"/>
          <w:sz w:val="24"/>
          <w:szCs w:val="24"/>
        </w:rPr>
      </w:pPr>
      <w:r>
        <w:rPr>
          <w:rFonts w:ascii="Arial" w:hAnsi="Arial" w:cs="Arial"/>
          <w:sz w:val="24"/>
          <w:szCs w:val="24"/>
        </w:rPr>
        <w:lastRenderedPageBreak/>
        <w:t>Řády</w:t>
      </w:r>
      <w:r w:rsidR="00BA56BB" w:rsidRPr="007109F9">
        <w:rPr>
          <w:rFonts w:ascii="Arial" w:hAnsi="Arial" w:cs="Arial"/>
          <w:sz w:val="24"/>
          <w:szCs w:val="24"/>
        </w:rPr>
        <w:t xml:space="preserve"> se dělí na jednotlivé čeledi a ty se skládají z konkrétních druhů. Každý druh má své rodové a druhové jméno. Mezinárodně závazné jsou názvy latinské. </w:t>
      </w:r>
    </w:p>
    <w:p w:rsidR="00BA56BB" w:rsidRPr="007109F9" w:rsidRDefault="00BA56BB" w:rsidP="00BA56BB">
      <w:pPr>
        <w:tabs>
          <w:tab w:val="left" w:pos="709"/>
        </w:tabs>
        <w:spacing w:line="360" w:lineRule="auto"/>
        <w:ind w:firstLine="567"/>
        <w:jc w:val="both"/>
        <w:rPr>
          <w:rFonts w:ascii="Arial" w:hAnsi="Arial" w:cs="Arial"/>
          <w:sz w:val="24"/>
          <w:szCs w:val="24"/>
        </w:rPr>
      </w:pPr>
      <w:r w:rsidRPr="007109F9">
        <w:rPr>
          <w:rFonts w:ascii="Arial" w:hAnsi="Arial" w:cs="Arial"/>
          <w:sz w:val="24"/>
          <w:szCs w:val="24"/>
        </w:rPr>
        <w:t>Čeština má pro některé dvoukřídlé výstižná rodová jména. Můžeme se tak setkat s mrvnatkou, stínomilkou, vláhomilkou, slunilkou, číhalkou, stružilkou či ptakotrudkou.</w:t>
      </w:r>
    </w:p>
    <w:p w:rsidR="00BA56BB" w:rsidRPr="007109F9" w:rsidRDefault="00BA56BB" w:rsidP="00BA56BB">
      <w:pPr>
        <w:tabs>
          <w:tab w:val="left" w:pos="709"/>
        </w:tabs>
        <w:spacing w:line="360" w:lineRule="auto"/>
        <w:ind w:firstLine="567"/>
        <w:jc w:val="both"/>
        <w:rPr>
          <w:rFonts w:ascii="Arial" w:hAnsi="Arial" w:cs="Arial"/>
          <w:sz w:val="24"/>
          <w:szCs w:val="24"/>
        </w:rPr>
      </w:pPr>
      <w:r w:rsidRPr="007109F9">
        <w:rPr>
          <w:rFonts w:ascii="Arial" w:hAnsi="Arial" w:cs="Arial"/>
          <w:sz w:val="24"/>
          <w:szCs w:val="24"/>
        </w:rPr>
        <w:t>V angličtině se názvy příslušníků řádu dvoukřídlých často zapisují jako dvouslovné: crane fly (tiplice), robber fly (roupec), bee fly (dlouhososka), moth fly (koutule), atd. Odlišují se tím od ne-členů řádu Diptera, kteří mají také ve svém názvu „fly“ a jejichž celé jméno se píše jednoslovně - butterfly (motýl), dragonfly (vážka), mayfly (jepice), caddisfly (chrostík) či stonefly (pošvatka).</w:t>
      </w:r>
    </w:p>
    <w:p w:rsidR="00BA56BB" w:rsidRPr="007109F9" w:rsidRDefault="00BA56BB" w:rsidP="00BA56BB">
      <w:pPr>
        <w:tabs>
          <w:tab w:val="left" w:pos="709"/>
        </w:tabs>
        <w:spacing w:line="360" w:lineRule="auto"/>
        <w:jc w:val="both"/>
        <w:rPr>
          <w:rFonts w:ascii="Arial" w:hAnsi="Arial" w:cs="Arial"/>
          <w:sz w:val="24"/>
          <w:szCs w:val="24"/>
        </w:rPr>
      </w:pPr>
    </w:p>
    <w:p w:rsidR="00BA56BB" w:rsidRPr="007109F9" w:rsidRDefault="00BA56BB" w:rsidP="00BA56BB">
      <w:pPr>
        <w:pStyle w:val="Nadpis3"/>
        <w:spacing w:line="360" w:lineRule="auto"/>
        <w:jc w:val="both"/>
        <w:rPr>
          <w:rFonts w:ascii="Arial" w:hAnsi="Arial" w:cs="Arial"/>
          <w:b/>
          <w:color w:val="auto"/>
        </w:rPr>
      </w:pPr>
      <w:bookmarkStart w:id="43" w:name="_Toc478075572"/>
      <w:bookmarkStart w:id="44" w:name="_Toc479013378"/>
      <w:r w:rsidRPr="007109F9">
        <w:rPr>
          <w:rFonts w:ascii="Arial" w:hAnsi="Arial" w:cs="Arial"/>
          <w:b/>
          <w:color w:val="auto"/>
        </w:rPr>
        <w:t xml:space="preserve">TIplicovití </w:t>
      </w:r>
      <w:r w:rsidRPr="007109F9">
        <w:rPr>
          <w:rFonts w:ascii="Arial" w:hAnsi="Arial" w:cs="Arial"/>
          <w:color w:val="auto"/>
        </w:rPr>
        <w:t>(</w:t>
      </w:r>
      <w:r w:rsidRPr="007109F9">
        <w:rPr>
          <w:rFonts w:ascii="Arial" w:hAnsi="Arial" w:cs="Arial"/>
          <w:i/>
          <w:color w:val="auto"/>
        </w:rPr>
        <w:t>Tipulidae</w:t>
      </w:r>
      <w:r w:rsidRPr="007109F9">
        <w:rPr>
          <w:rFonts w:ascii="Arial" w:hAnsi="Arial" w:cs="Arial"/>
          <w:color w:val="auto"/>
        </w:rPr>
        <w:t>)</w:t>
      </w:r>
      <w:bookmarkEnd w:id="43"/>
      <w:bookmarkEnd w:id="44"/>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Tiplice jsou pro většinu lidí velkými „komáry“. Jejich křídla jsou delší a úzká, snadno odlamovatelné končetiny nápadně dlouhé. Hlava je charakteristická protaženým rypcem. </w:t>
      </w:r>
      <w:r w:rsidR="00A52894">
        <w:rPr>
          <w:rFonts w:ascii="Arial" w:hAnsi="Arial" w:cs="Arial"/>
          <w:sz w:val="24"/>
          <w:szCs w:val="24"/>
        </w:rPr>
        <w:t>Pomalu létající dospělci</w:t>
      </w:r>
      <w:r w:rsidRPr="007109F9">
        <w:rPr>
          <w:rFonts w:ascii="Arial" w:hAnsi="Arial" w:cs="Arial"/>
          <w:sz w:val="24"/>
          <w:szCs w:val="24"/>
        </w:rPr>
        <w:t xml:space="preserve"> se živí především rostlinnými šťávami a </w:t>
      </w:r>
      <w:r w:rsidR="00A52894">
        <w:rPr>
          <w:rFonts w:ascii="Arial" w:hAnsi="Arial" w:cs="Arial"/>
          <w:sz w:val="24"/>
          <w:szCs w:val="24"/>
        </w:rPr>
        <w:t>krev nikdy nesají</w:t>
      </w:r>
      <w:r w:rsidRPr="007109F9">
        <w:rPr>
          <w:rFonts w:ascii="Arial" w:hAnsi="Arial" w:cs="Arial"/>
          <w:sz w:val="24"/>
          <w:szCs w:val="24"/>
        </w:rPr>
        <w:t xml:space="preserve">. </w:t>
      </w:r>
      <w:r w:rsidR="00A52894">
        <w:rPr>
          <w:rFonts w:ascii="Arial" w:hAnsi="Arial" w:cs="Arial"/>
          <w:sz w:val="24"/>
          <w:szCs w:val="24"/>
        </w:rPr>
        <w:t>Při přemnožení mohou l</w:t>
      </w:r>
      <w:r w:rsidRPr="007109F9">
        <w:rPr>
          <w:rFonts w:ascii="Arial" w:hAnsi="Arial" w:cs="Arial"/>
          <w:sz w:val="24"/>
          <w:szCs w:val="24"/>
        </w:rPr>
        <w:t xml:space="preserve">arvy některých druhů škodit ožíráním </w:t>
      </w:r>
      <w:r w:rsidR="00A52894">
        <w:rPr>
          <w:rFonts w:ascii="Arial" w:hAnsi="Arial" w:cs="Arial"/>
          <w:sz w:val="24"/>
          <w:szCs w:val="24"/>
        </w:rPr>
        <w:t>kořenů např. na trávnících, obilí nebo cukrovce</w:t>
      </w:r>
      <w:r w:rsidRPr="007109F9">
        <w:rPr>
          <w:rFonts w:ascii="Arial" w:hAnsi="Arial" w:cs="Arial"/>
          <w:sz w:val="24"/>
          <w:szCs w:val="24"/>
        </w:rPr>
        <w:t>. Jedna za našich nejběžnějších tiplic je tiplice zelná (</w:t>
      </w:r>
      <w:r w:rsidRPr="007109F9">
        <w:rPr>
          <w:rFonts w:ascii="Arial" w:hAnsi="Arial" w:cs="Arial"/>
          <w:i/>
          <w:sz w:val="24"/>
          <w:szCs w:val="24"/>
        </w:rPr>
        <w:t>Tipula oleracea</w:t>
      </w:r>
      <w:r w:rsidRPr="007109F9">
        <w:rPr>
          <w:rFonts w:ascii="Arial" w:hAnsi="Arial" w:cs="Arial"/>
          <w:sz w:val="24"/>
          <w:szCs w:val="24"/>
        </w:rPr>
        <w:t>). Přilákána světlem často zaletí do lidských příbytků</w:t>
      </w:r>
      <w:r w:rsidR="00A52894">
        <w:rPr>
          <w:rFonts w:ascii="Arial" w:hAnsi="Arial" w:cs="Arial"/>
          <w:sz w:val="24"/>
          <w:szCs w:val="24"/>
        </w:rPr>
        <w:t xml:space="preserve">. </w:t>
      </w:r>
      <w:r w:rsidR="00A52894" w:rsidRPr="007109F9">
        <w:rPr>
          <w:rFonts w:ascii="Arial" w:hAnsi="Arial" w:cs="Arial"/>
          <w:sz w:val="24"/>
          <w:szCs w:val="24"/>
        </w:rPr>
        <w:t>Největší</w:t>
      </w:r>
      <w:r w:rsidR="00A52894">
        <w:rPr>
          <w:rFonts w:ascii="Arial" w:hAnsi="Arial" w:cs="Arial"/>
          <w:sz w:val="24"/>
          <w:szCs w:val="24"/>
        </w:rPr>
        <w:t>m</w:t>
      </w:r>
      <w:r w:rsidR="00A52894" w:rsidRPr="007109F9">
        <w:rPr>
          <w:rFonts w:ascii="Arial" w:hAnsi="Arial" w:cs="Arial"/>
          <w:sz w:val="24"/>
          <w:szCs w:val="24"/>
        </w:rPr>
        <w:t xml:space="preserve"> evropským zástupcem čeledi je tiplice obrovská (</w:t>
      </w:r>
      <w:r w:rsidR="00A52894" w:rsidRPr="007109F9">
        <w:rPr>
          <w:rFonts w:ascii="Arial" w:hAnsi="Arial" w:cs="Arial"/>
          <w:i/>
          <w:sz w:val="24"/>
          <w:szCs w:val="24"/>
        </w:rPr>
        <w:t>Tipula maxima</w:t>
      </w:r>
      <w:r w:rsidR="00A52894" w:rsidRPr="007109F9">
        <w:rPr>
          <w:rFonts w:ascii="Arial" w:hAnsi="Arial" w:cs="Arial"/>
          <w:sz w:val="24"/>
          <w:szCs w:val="24"/>
        </w:rPr>
        <w:t>). Měří až 4 cm, rozpětí křídel má kolem 5 cm. Na křídlech má hnědou kresbu trojúhelníkového tvaru. Většinou se vyskytuje na stinných místech kolem lesních potoků</w:t>
      </w:r>
      <w:r w:rsidRPr="007109F9">
        <w:rPr>
          <w:rFonts w:ascii="Arial" w:hAnsi="Arial" w:cs="Arial"/>
          <w:sz w:val="24"/>
          <w:szCs w:val="24"/>
        </w:rPr>
        <w:t xml:space="preserve"> (ANDĚRA, 2003).</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45" w:name="_Toc478075573"/>
      <w:bookmarkStart w:id="46" w:name="_Toc479013379"/>
      <w:r w:rsidRPr="007109F9">
        <w:rPr>
          <w:rFonts w:ascii="Arial" w:hAnsi="Arial" w:cs="Arial"/>
          <w:b/>
          <w:color w:val="auto"/>
        </w:rPr>
        <w:t xml:space="preserve">Bedlobytkovití </w:t>
      </w:r>
      <w:r w:rsidRPr="007109F9">
        <w:rPr>
          <w:rFonts w:ascii="Arial" w:hAnsi="Arial" w:cs="Arial"/>
          <w:color w:val="auto"/>
        </w:rPr>
        <w:t>(</w:t>
      </w:r>
      <w:r w:rsidRPr="007109F9">
        <w:rPr>
          <w:rFonts w:ascii="Arial" w:hAnsi="Arial" w:cs="Arial"/>
          <w:i/>
          <w:color w:val="auto"/>
        </w:rPr>
        <w:t>Mycetophilidae</w:t>
      </w:r>
      <w:r w:rsidRPr="007109F9">
        <w:rPr>
          <w:rFonts w:ascii="Arial" w:hAnsi="Arial" w:cs="Arial"/>
          <w:color w:val="auto"/>
        </w:rPr>
        <w:t>)</w:t>
      </w:r>
      <w:bookmarkEnd w:id="45"/>
      <w:bookmarkEnd w:id="46"/>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Bedlobytky jsou drobní dvoukřídlí podobní komárům. Mají výrazně dlouhé kyčle a nahoře silně vyklenutou hruď. Vyskytují se zejména na stinných a vlhkých stanovištích. Bílé červovité larvy některých druhů jsou hlavním původcem červivosti hub. Nejhojnějším zástupcem čeledi je bedlobytka houbová (</w:t>
      </w:r>
      <w:r w:rsidRPr="007109F9">
        <w:rPr>
          <w:rFonts w:ascii="Arial" w:hAnsi="Arial" w:cs="Arial"/>
          <w:i/>
          <w:sz w:val="24"/>
          <w:szCs w:val="24"/>
        </w:rPr>
        <w:t>Mycetophila fungorum</w:t>
      </w:r>
      <w:r w:rsidRPr="007109F9">
        <w:rPr>
          <w:rFonts w:ascii="Arial" w:hAnsi="Arial" w:cs="Arial"/>
          <w:sz w:val="24"/>
          <w:szCs w:val="24"/>
        </w:rPr>
        <w:t>). Jedná se o špatného letce se žlutavými křídly. Nejvíce se vyskytuje na podzim ve vlhčích lesích, kde vyhledává zejména hřibovité houby (ANDĚRA, 2003).</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47" w:name="_Toc478075574"/>
      <w:bookmarkStart w:id="48" w:name="_Toc479013380"/>
      <w:r w:rsidRPr="007109F9">
        <w:rPr>
          <w:rFonts w:ascii="Arial" w:hAnsi="Arial" w:cs="Arial"/>
          <w:b/>
          <w:color w:val="auto"/>
        </w:rPr>
        <w:t xml:space="preserve">Bejlomorkovití </w:t>
      </w:r>
      <w:r w:rsidRPr="007109F9">
        <w:rPr>
          <w:rFonts w:ascii="Arial" w:hAnsi="Arial" w:cs="Arial"/>
          <w:color w:val="auto"/>
        </w:rPr>
        <w:t>(</w:t>
      </w:r>
      <w:r w:rsidRPr="007109F9">
        <w:rPr>
          <w:rFonts w:ascii="Arial" w:hAnsi="Arial" w:cs="Arial"/>
          <w:i/>
          <w:color w:val="auto"/>
        </w:rPr>
        <w:t>Cecidomyidae</w:t>
      </w:r>
      <w:r w:rsidRPr="007109F9">
        <w:rPr>
          <w:rFonts w:ascii="Arial" w:hAnsi="Arial" w:cs="Arial"/>
          <w:color w:val="auto"/>
        </w:rPr>
        <w:t>)</w:t>
      </w:r>
      <w:bookmarkEnd w:id="47"/>
      <w:bookmarkEnd w:id="48"/>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Bejlomorka buková (</w:t>
      </w:r>
      <w:r w:rsidRPr="007109F9">
        <w:rPr>
          <w:rFonts w:ascii="Arial" w:hAnsi="Arial" w:cs="Arial"/>
          <w:i/>
          <w:sz w:val="24"/>
          <w:szCs w:val="24"/>
        </w:rPr>
        <w:t>Mikiola fagi</w:t>
      </w:r>
      <w:r w:rsidRPr="007109F9">
        <w:rPr>
          <w:rFonts w:ascii="Arial" w:hAnsi="Arial" w:cs="Arial"/>
          <w:sz w:val="24"/>
          <w:szCs w:val="24"/>
        </w:rPr>
        <w:t>) má dlouhé končetiny, nebodavé ústní ústrojí a křídla s jednoduchou žilnatinou. Se stopami jejího výskytu se lze setkat nejčastěji v bukových nebo smíšených lesích. Na líci bukových listů vytváří drobné červené hálky, připomínající šípky. V každé se vyvíjí jedna jediná larva. Na podzim se zakuklí v zemi. Předčasné opadávání borovicových jehlic způsobují larvy bejlomorky borové (</w:t>
      </w:r>
      <w:r w:rsidRPr="007109F9">
        <w:rPr>
          <w:rStyle w:val="st"/>
          <w:rFonts w:ascii="Arial" w:hAnsi="Arial" w:cs="Arial"/>
          <w:i/>
          <w:sz w:val="24"/>
          <w:szCs w:val="24"/>
        </w:rPr>
        <w:t>Thecodiplosis brachyntera</w:t>
      </w:r>
      <w:r w:rsidRPr="007109F9">
        <w:rPr>
          <w:rStyle w:val="st"/>
          <w:rFonts w:ascii="Arial" w:hAnsi="Arial" w:cs="Arial"/>
          <w:sz w:val="24"/>
          <w:szCs w:val="24"/>
        </w:rPr>
        <w:t>)</w:t>
      </w:r>
      <w:r w:rsidRPr="007109F9">
        <w:rPr>
          <w:rFonts w:ascii="Arial" w:hAnsi="Arial" w:cs="Arial"/>
          <w:sz w:val="24"/>
          <w:szCs w:val="24"/>
        </w:rPr>
        <w:t>. Při přemnožení může velké škody na obilí způsobit bejlomorka obilná (</w:t>
      </w:r>
      <w:r w:rsidRPr="007109F9">
        <w:rPr>
          <w:rStyle w:val="st"/>
          <w:rFonts w:ascii="Arial" w:hAnsi="Arial" w:cs="Arial"/>
          <w:i/>
          <w:sz w:val="24"/>
          <w:szCs w:val="24"/>
        </w:rPr>
        <w:t>Mayetiola destructo</w:t>
      </w:r>
      <w:r w:rsidRPr="007109F9">
        <w:rPr>
          <w:rStyle w:val="st"/>
          <w:rFonts w:ascii="Arial" w:hAnsi="Arial" w:cs="Arial"/>
          <w:sz w:val="24"/>
          <w:szCs w:val="24"/>
        </w:rPr>
        <w:t>)</w:t>
      </w:r>
      <w:r w:rsidRPr="007109F9">
        <w:rPr>
          <w:rFonts w:ascii="Arial" w:hAnsi="Arial" w:cs="Arial"/>
          <w:sz w:val="24"/>
          <w:szCs w:val="24"/>
        </w:rPr>
        <w:t>. Byla zavlečená z Evropy do celého světa (ANDĚRA, 2003).</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49" w:name="_Toc478075575"/>
      <w:bookmarkStart w:id="50" w:name="_Toc479013381"/>
      <w:r w:rsidRPr="007109F9">
        <w:rPr>
          <w:rFonts w:ascii="Arial" w:hAnsi="Arial" w:cs="Arial"/>
          <w:b/>
          <w:color w:val="auto"/>
        </w:rPr>
        <w:t xml:space="preserve">Komárovití </w:t>
      </w:r>
      <w:r w:rsidRPr="007109F9">
        <w:rPr>
          <w:rFonts w:ascii="Arial" w:hAnsi="Arial" w:cs="Arial"/>
          <w:color w:val="auto"/>
        </w:rPr>
        <w:t>(</w:t>
      </w:r>
      <w:r w:rsidRPr="007109F9">
        <w:rPr>
          <w:rFonts w:ascii="Arial" w:hAnsi="Arial" w:cs="Arial"/>
          <w:i/>
          <w:color w:val="auto"/>
        </w:rPr>
        <w:t>Culicidae</w:t>
      </w:r>
      <w:r w:rsidRPr="007109F9">
        <w:rPr>
          <w:rFonts w:ascii="Arial" w:hAnsi="Arial" w:cs="Arial"/>
          <w:color w:val="auto"/>
        </w:rPr>
        <w:t>)</w:t>
      </w:r>
      <w:bookmarkEnd w:id="49"/>
      <w:bookmarkEnd w:id="50"/>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Mají drobné, štíhlé tělo s delšíma nohama. Bodavě sací ústní ústrojí slouží k sání krve nebo rostlinných šťáv. Samci</w:t>
      </w:r>
      <w:r w:rsidR="002C3D69">
        <w:rPr>
          <w:rFonts w:ascii="Arial" w:hAnsi="Arial" w:cs="Arial"/>
          <w:sz w:val="24"/>
          <w:szCs w:val="24"/>
        </w:rPr>
        <w:t xml:space="preserve"> i samice</w:t>
      </w:r>
      <w:r w:rsidRPr="007109F9">
        <w:rPr>
          <w:rFonts w:ascii="Arial" w:hAnsi="Arial" w:cs="Arial"/>
          <w:sz w:val="24"/>
          <w:szCs w:val="24"/>
        </w:rPr>
        <w:t xml:space="preserve"> se živí nektarem květů. Samice </w:t>
      </w:r>
      <w:r w:rsidR="002C3D69">
        <w:rPr>
          <w:rFonts w:ascii="Arial" w:hAnsi="Arial" w:cs="Arial"/>
          <w:sz w:val="24"/>
          <w:szCs w:val="24"/>
        </w:rPr>
        <w:t xml:space="preserve">mnoha druhů </w:t>
      </w:r>
      <w:r w:rsidRPr="007109F9">
        <w:rPr>
          <w:rFonts w:ascii="Arial" w:hAnsi="Arial" w:cs="Arial"/>
          <w:sz w:val="24"/>
          <w:szCs w:val="24"/>
        </w:rPr>
        <w:t>sají krev obratlovců (ANDĚRA, 2003). Vajíčka kladou na vodní hladinu. Larvy se většinou vyvíjejí ve vodě, mají dlouhá tykadla, Vzdušný kyslík dýchají posledním zadečkovým párem stigmat. Kukla je pohyblivá (HŮRKA, ČEPICKÁ, 1978).</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Komár pisklavý (</w:t>
      </w:r>
      <w:r w:rsidRPr="007109F9">
        <w:rPr>
          <w:rFonts w:ascii="Arial" w:hAnsi="Arial" w:cs="Arial"/>
          <w:i/>
          <w:sz w:val="24"/>
          <w:szCs w:val="24"/>
        </w:rPr>
        <w:t>Culex pipiens</w:t>
      </w:r>
      <w:r w:rsidRPr="007109F9">
        <w:rPr>
          <w:rFonts w:ascii="Arial" w:hAnsi="Arial" w:cs="Arial"/>
          <w:sz w:val="24"/>
          <w:szCs w:val="24"/>
        </w:rPr>
        <w:t>)</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Zadeček komára pisklavého s příčnými bělavými pásky je při bodnutí téměř ve vodorovné poloze. Komár pisklavý je kosmopolitní, nenáročný druh, kterému k vývoji larev stačí i dočasné vodní nádrže. Může mít až čtyři generace ročně (ANDĚRA, 2003).</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Komár/anofeles čtyřskvrnný (</w:t>
      </w:r>
      <w:r w:rsidRPr="007109F9">
        <w:rPr>
          <w:rFonts w:ascii="Arial" w:hAnsi="Arial" w:cs="Arial"/>
          <w:i/>
          <w:sz w:val="24"/>
          <w:szCs w:val="24"/>
        </w:rPr>
        <w:t>Anopheles maculipennis</w:t>
      </w:r>
      <w:r w:rsidRPr="007109F9">
        <w:rPr>
          <w:rFonts w:ascii="Arial" w:hAnsi="Arial" w:cs="Arial"/>
          <w:sz w:val="24"/>
          <w:szCs w:val="24"/>
        </w:rPr>
        <w:t>)</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Drobný komár s nahnědlým zadečkem, v klidu odstávajícím od podkladu. Jeho larvy na rozdíl od larev komára pisklavého nemají dýchací trubičky a při hladině se drží ve vodorovné poloze. Tento rod komárů je nechvalně proslulý svou schopností přenášet malárii, respektive prvoka zimničku, původce této infekce (JAVOREK, 1967).</w:t>
      </w:r>
    </w:p>
    <w:p w:rsidR="0063698A" w:rsidRPr="007109F9" w:rsidRDefault="0063698A">
      <w:pPr>
        <w:rPr>
          <w:rFonts w:ascii="Arial" w:hAnsi="Arial" w:cs="Arial"/>
          <w:sz w:val="24"/>
          <w:szCs w:val="24"/>
        </w:rPr>
      </w:pPr>
      <w:r w:rsidRPr="007109F9">
        <w:rPr>
          <w:rFonts w:ascii="Arial" w:hAnsi="Arial" w:cs="Arial"/>
          <w:sz w:val="24"/>
          <w:szCs w:val="24"/>
        </w:rPr>
        <w:br w:type="page"/>
      </w:r>
    </w:p>
    <w:p w:rsidR="00BA56BB" w:rsidRPr="007109F9" w:rsidRDefault="00BA56BB" w:rsidP="00BA56BB">
      <w:pPr>
        <w:pStyle w:val="Nadpis3"/>
        <w:jc w:val="both"/>
        <w:rPr>
          <w:rFonts w:ascii="Arial" w:hAnsi="Arial" w:cs="Arial"/>
          <w:b/>
          <w:color w:val="auto"/>
        </w:rPr>
      </w:pPr>
      <w:bookmarkStart w:id="51" w:name="_Toc478075576"/>
      <w:bookmarkStart w:id="52" w:name="_Toc479013382"/>
      <w:r w:rsidRPr="007109F9">
        <w:rPr>
          <w:rFonts w:ascii="Arial" w:hAnsi="Arial" w:cs="Arial"/>
          <w:b/>
          <w:color w:val="auto"/>
        </w:rPr>
        <w:lastRenderedPageBreak/>
        <w:t xml:space="preserve">Pakomárovití </w:t>
      </w:r>
      <w:r w:rsidRPr="007109F9">
        <w:rPr>
          <w:rFonts w:ascii="Arial" w:hAnsi="Arial" w:cs="Arial"/>
          <w:color w:val="auto"/>
        </w:rPr>
        <w:t>(</w:t>
      </w:r>
      <w:r w:rsidRPr="007109F9">
        <w:rPr>
          <w:rFonts w:ascii="Arial" w:hAnsi="Arial" w:cs="Arial"/>
          <w:i/>
          <w:color w:val="auto"/>
        </w:rPr>
        <w:t>Chironomidae</w:t>
      </w:r>
      <w:r w:rsidRPr="007109F9">
        <w:rPr>
          <w:rFonts w:ascii="Arial" w:hAnsi="Arial" w:cs="Arial"/>
          <w:color w:val="auto"/>
        </w:rPr>
        <w:t>)</w:t>
      </w:r>
      <w:bookmarkEnd w:id="51"/>
      <w:bookmarkEnd w:id="52"/>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Jejich vyklenutá hruď a chybějící bodavý sosák je odlišuje od podobně vypadajících komárů. Dospělí jedinci vytvářejí nápadné zásnubní roje, žijí pouze několik dní, během kterých nepřijímají potravu. Červovité larvy</w:t>
      </w:r>
      <w:r w:rsidR="002C3D69">
        <w:rPr>
          <w:rFonts w:ascii="Arial" w:hAnsi="Arial" w:cs="Arial"/>
          <w:sz w:val="24"/>
          <w:szCs w:val="24"/>
        </w:rPr>
        <w:t xml:space="preserve"> obsahují hemoglobin,</w:t>
      </w:r>
      <w:r w:rsidRPr="007109F9">
        <w:rPr>
          <w:rFonts w:ascii="Arial" w:hAnsi="Arial" w:cs="Arial"/>
          <w:sz w:val="24"/>
          <w:szCs w:val="24"/>
        </w:rPr>
        <w:t xml:space="preserve"> žijí na vodním dně, kde si často budují obytné rourky. Jsou důležitou složkou potravy ryb. Jako tzv.patentky jsou velice vyhledávanou potravou pro akva</w:t>
      </w:r>
      <w:r w:rsidR="002C3D69">
        <w:rPr>
          <w:rFonts w:ascii="Arial" w:hAnsi="Arial" w:cs="Arial"/>
          <w:sz w:val="24"/>
          <w:szCs w:val="24"/>
        </w:rPr>
        <w:t>rijní rybičky. P</w:t>
      </w:r>
      <w:r w:rsidRPr="007109F9">
        <w:rPr>
          <w:rFonts w:ascii="Arial" w:hAnsi="Arial" w:cs="Arial"/>
          <w:sz w:val="24"/>
          <w:szCs w:val="24"/>
        </w:rPr>
        <w:t>akomár kouřový ((</w:t>
      </w:r>
      <w:r w:rsidRPr="007109F9">
        <w:rPr>
          <w:rFonts w:ascii="Arial" w:hAnsi="Arial" w:cs="Arial"/>
          <w:i/>
          <w:sz w:val="24"/>
          <w:szCs w:val="24"/>
        </w:rPr>
        <w:t>Chironomus plumosus</w:t>
      </w:r>
      <w:r w:rsidRPr="007109F9">
        <w:rPr>
          <w:rFonts w:ascii="Arial" w:hAnsi="Arial" w:cs="Arial"/>
          <w:sz w:val="24"/>
          <w:szCs w:val="24"/>
        </w:rPr>
        <w:t xml:space="preserve">) </w:t>
      </w:r>
      <w:r w:rsidR="002C3D69">
        <w:rPr>
          <w:rFonts w:ascii="Arial" w:hAnsi="Arial" w:cs="Arial"/>
          <w:sz w:val="24"/>
          <w:szCs w:val="24"/>
        </w:rPr>
        <w:t xml:space="preserve">je </w:t>
      </w:r>
      <w:r w:rsidRPr="007109F9">
        <w:rPr>
          <w:rFonts w:ascii="Arial" w:hAnsi="Arial" w:cs="Arial"/>
          <w:sz w:val="24"/>
          <w:szCs w:val="24"/>
        </w:rPr>
        <w:t>jeden z nejhojnějších a nejodolnějších</w:t>
      </w:r>
      <w:r w:rsidR="002C3D69">
        <w:rPr>
          <w:rFonts w:ascii="Arial" w:hAnsi="Arial" w:cs="Arial"/>
          <w:sz w:val="24"/>
          <w:szCs w:val="24"/>
        </w:rPr>
        <w:t xml:space="preserve"> příslušníků čeledi</w:t>
      </w:r>
      <w:r w:rsidRPr="007109F9">
        <w:rPr>
          <w:rFonts w:ascii="Arial" w:hAnsi="Arial" w:cs="Arial"/>
          <w:sz w:val="24"/>
          <w:szCs w:val="24"/>
        </w:rPr>
        <w:t>. Jeho larvám nevadí ani značně znečistěná voda (ANDĚRA, 2003).</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color w:val="auto"/>
        </w:rPr>
      </w:pPr>
      <w:bookmarkStart w:id="53" w:name="_Toc478075577"/>
      <w:bookmarkStart w:id="54" w:name="_Toc479013383"/>
      <w:r w:rsidRPr="007109F9">
        <w:rPr>
          <w:rFonts w:ascii="Arial" w:hAnsi="Arial" w:cs="Arial"/>
          <w:b/>
          <w:color w:val="auto"/>
        </w:rPr>
        <w:t xml:space="preserve">Ovádovití </w:t>
      </w:r>
      <w:r w:rsidRPr="007109F9">
        <w:rPr>
          <w:rFonts w:ascii="Arial" w:hAnsi="Arial" w:cs="Arial"/>
          <w:color w:val="auto"/>
        </w:rPr>
        <w:t>(</w:t>
      </w:r>
      <w:r w:rsidRPr="007109F9">
        <w:rPr>
          <w:rFonts w:ascii="Arial" w:hAnsi="Arial" w:cs="Arial"/>
          <w:i/>
          <w:color w:val="auto"/>
        </w:rPr>
        <w:t>Tabanidae</w:t>
      </w:r>
      <w:r w:rsidRPr="007109F9">
        <w:rPr>
          <w:rFonts w:ascii="Arial" w:hAnsi="Arial" w:cs="Arial"/>
          <w:color w:val="auto"/>
        </w:rPr>
        <w:t>)</w:t>
      </w:r>
      <w:bookmarkEnd w:id="53"/>
      <w:bookmarkEnd w:id="54"/>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Nechvalně známou skupinou dvoukřídlých jsou ovádi a bzikavky. Jejich oči bývají výrazně zbarvené. Krví zvířat a člověka se živí samičky, potravou samečků je nektar květů. Dravé larvy žijí ve vlhké půdě nebo ve vodě (DOBRORUKA a kol., 1999). </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Bzikavka dešťová (</w:t>
      </w:r>
      <w:r w:rsidRPr="007109F9">
        <w:rPr>
          <w:rFonts w:ascii="Arial" w:hAnsi="Arial" w:cs="Arial"/>
          <w:i/>
          <w:sz w:val="24"/>
          <w:szCs w:val="24"/>
        </w:rPr>
        <w:t>Haematopota pluvialis</w:t>
      </w:r>
      <w:r w:rsidRPr="007109F9">
        <w:rPr>
          <w:rFonts w:ascii="Arial" w:hAnsi="Arial" w:cs="Arial"/>
          <w:sz w:val="24"/>
          <w:szCs w:val="24"/>
        </w:rPr>
        <w:t>) člověka napadá nejčastěji před deštěm. Jejím cílem jsou hlavně nohy a ruce. Charakteristickými poznávacími znaky jsou skrvnitá křídla a šedě zbarvený zadeček. Pro ováda hovězího (</w:t>
      </w:r>
      <w:r w:rsidRPr="007109F9">
        <w:rPr>
          <w:rFonts w:ascii="Arial" w:hAnsi="Arial" w:cs="Arial"/>
          <w:i/>
          <w:sz w:val="24"/>
          <w:szCs w:val="24"/>
        </w:rPr>
        <w:t>Tabanus bovinus</w:t>
      </w:r>
      <w:r w:rsidRPr="007109F9">
        <w:rPr>
          <w:rFonts w:ascii="Arial" w:hAnsi="Arial" w:cs="Arial"/>
          <w:sz w:val="24"/>
          <w:szCs w:val="24"/>
        </w:rPr>
        <w:t>) je typické robustní tělo, velké, zelené oči a široký zploštělý zadeček. Je to rychlý a tichý letec, jehož obětí se stávají zejména koně a skot. S nárůstem stájového chovu dobytka se ovád hovězí stal méně rozšířený (ANDĚRA, 2003).</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55" w:name="_Toc478075578"/>
      <w:bookmarkStart w:id="56" w:name="_Toc479013384"/>
      <w:r w:rsidRPr="007109F9">
        <w:rPr>
          <w:rFonts w:ascii="Arial" w:hAnsi="Arial" w:cs="Arial"/>
          <w:b/>
          <w:color w:val="auto"/>
        </w:rPr>
        <w:t xml:space="preserve">Roupcovití </w:t>
      </w:r>
      <w:r w:rsidRPr="007109F9">
        <w:rPr>
          <w:rFonts w:ascii="Arial" w:hAnsi="Arial" w:cs="Arial"/>
          <w:color w:val="auto"/>
        </w:rPr>
        <w:t>(</w:t>
      </w:r>
      <w:r w:rsidRPr="007109F9">
        <w:rPr>
          <w:rFonts w:ascii="Arial" w:hAnsi="Arial" w:cs="Arial"/>
          <w:i/>
          <w:color w:val="auto"/>
        </w:rPr>
        <w:t>Asilidae</w:t>
      </w:r>
      <w:r w:rsidRPr="007109F9">
        <w:rPr>
          <w:rFonts w:ascii="Arial" w:hAnsi="Arial" w:cs="Arial"/>
          <w:color w:val="auto"/>
        </w:rPr>
        <w:t>)</w:t>
      </w:r>
      <w:bookmarkEnd w:id="55"/>
      <w:bookmarkEnd w:id="56"/>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Roupci jsou draví dvoukřídlí se štíhlým tělem a pohyblivou hlavou, opatřenou mohutným sosákem. Jsou to dobří letci, kteří svou kořist vyhlížejí z pravidelného stanoviště a loví ji v letu. Larvy se vyvíjejí v půdě nebo v trouchnivějícím dřevě. Roupec sršňový (</w:t>
      </w:r>
      <w:r w:rsidRPr="007109F9">
        <w:rPr>
          <w:rFonts w:ascii="Arial" w:hAnsi="Arial" w:cs="Arial"/>
          <w:i/>
          <w:sz w:val="24"/>
          <w:szCs w:val="24"/>
        </w:rPr>
        <w:t>Asilus crabroniformis</w:t>
      </w:r>
      <w:r w:rsidRPr="007109F9">
        <w:rPr>
          <w:rFonts w:ascii="Arial" w:hAnsi="Arial" w:cs="Arial"/>
          <w:sz w:val="24"/>
          <w:szCs w:val="24"/>
        </w:rPr>
        <w:t xml:space="preserve">) svým žlutohnědým zadečkem připomíná sršeň. Dospělci v prudkém letu loví kobylky, saranče a vosy (ANDĚRA, 2003). Půdní larvy se živí larvami </w:t>
      </w:r>
      <w:r w:rsidR="002C3D69">
        <w:rPr>
          <w:rFonts w:ascii="Arial" w:hAnsi="Arial" w:cs="Arial"/>
          <w:sz w:val="24"/>
          <w:szCs w:val="24"/>
        </w:rPr>
        <w:t>vrubounovitých brouků</w:t>
      </w:r>
      <w:r w:rsidRPr="007109F9">
        <w:rPr>
          <w:rFonts w:ascii="Arial" w:hAnsi="Arial" w:cs="Arial"/>
          <w:sz w:val="24"/>
          <w:szCs w:val="24"/>
        </w:rPr>
        <w:t xml:space="preserve"> </w:t>
      </w:r>
      <w:r w:rsidR="002C3D69" w:rsidRPr="002C3D69">
        <w:rPr>
          <w:rFonts w:ascii="Arial" w:hAnsi="Arial" w:cs="Arial"/>
          <w:sz w:val="24"/>
          <w:szCs w:val="24"/>
        </w:rPr>
        <w:t>(Clements  &amp; Skidmore 2002</w:t>
      </w:r>
      <w:r w:rsidR="002C3D69">
        <w:rPr>
          <w:rFonts w:ascii="Arial" w:hAnsi="Arial" w:cs="Arial"/>
          <w:sz w:val="24"/>
          <w:szCs w:val="24"/>
        </w:rPr>
        <w:t xml:space="preserve">). </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57" w:name="_Toc478075579"/>
      <w:bookmarkStart w:id="58" w:name="_Toc479013385"/>
      <w:r w:rsidRPr="007109F9">
        <w:rPr>
          <w:rFonts w:ascii="Arial" w:hAnsi="Arial" w:cs="Arial"/>
          <w:b/>
          <w:color w:val="auto"/>
        </w:rPr>
        <w:lastRenderedPageBreak/>
        <w:t xml:space="preserve">Pestřenkovití </w:t>
      </w:r>
      <w:r w:rsidRPr="007109F9">
        <w:rPr>
          <w:rFonts w:ascii="Arial" w:hAnsi="Arial" w:cs="Arial"/>
          <w:color w:val="auto"/>
        </w:rPr>
        <w:t>(</w:t>
      </w:r>
      <w:r w:rsidRPr="007109F9">
        <w:rPr>
          <w:rFonts w:ascii="Arial" w:hAnsi="Arial" w:cs="Arial"/>
          <w:i/>
          <w:color w:val="auto"/>
        </w:rPr>
        <w:t>Syrphidae</w:t>
      </w:r>
      <w:r w:rsidRPr="007109F9">
        <w:rPr>
          <w:rFonts w:ascii="Arial" w:hAnsi="Arial" w:cs="Arial"/>
          <w:color w:val="auto"/>
        </w:rPr>
        <w:t>)</w:t>
      </w:r>
      <w:bookmarkEnd w:id="57"/>
      <w:bookmarkEnd w:id="58"/>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Pestřenky jsou čeledí tvarově i barevně různorodých dvoukřídlých. Některé vzhledem připomínají vosy, jiné včely nebo čmeláky. Většina patří mezi výborné letce se schopností vířit na jednom místě a rychle přelétnout o kus dál. Nejčastěji je lze nalézt na květech, kde se živí pylem a nektarem. Řadí se mezi významné opylovače. Larvy pestřenek jsou dravé, býložravé nebo se živí tlejícími organickými látkami (HŮRKA, ČEPICKÁ, 1978).</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Pestřenka rybízová (</w:t>
      </w:r>
      <w:r w:rsidRPr="007109F9">
        <w:rPr>
          <w:rFonts w:ascii="Arial" w:hAnsi="Arial" w:cs="Arial"/>
          <w:i/>
          <w:sz w:val="24"/>
          <w:szCs w:val="24"/>
        </w:rPr>
        <w:t>Syrphus ribesi</w:t>
      </w:r>
      <w:r w:rsidRPr="007109F9">
        <w:rPr>
          <w:rFonts w:ascii="Arial" w:hAnsi="Arial" w:cs="Arial"/>
          <w:sz w:val="24"/>
          <w:szCs w:val="24"/>
        </w:rPr>
        <w:t>) díky žlutočernému zadečku vypadá jako vosa obecná. Velmi hojná je zejména na miříkovitých rostlinách. Zelenohnědé larvy s červenou kresbou na hřbetě jsou velmi žravé. Na peckovinách, rybízu nebo zelenině se živí hlavně mšicemi (JAVOREK, 1967).</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Charakteristická kresba na hrudi připomínající vzdáleně lebku dává jméno </w:t>
      </w:r>
      <w:r w:rsidRPr="007109F9">
        <w:rPr>
          <w:rFonts w:ascii="Arial" w:hAnsi="Arial" w:cs="Arial"/>
          <w:bCs/>
          <w:sz w:val="24"/>
          <w:szCs w:val="24"/>
        </w:rPr>
        <w:t>pestřence smrtihlavce (</w:t>
      </w:r>
      <w:r w:rsidRPr="007109F9">
        <w:rPr>
          <w:rStyle w:val="st"/>
          <w:rFonts w:ascii="Arial" w:hAnsi="Arial" w:cs="Arial"/>
          <w:i/>
          <w:sz w:val="24"/>
          <w:szCs w:val="24"/>
        </w:rPr>
        <w:t>Myathropa florea</w:t>
      </w:r>
      <w:r w:rsidRPr="007109F9">
        <w:rPr>
          <w:rStyle w:val="st"/>
          <w:rFonts w:ascii="Arial" w:hAnsi="Arial" w:cs="Arial"/>
          <w:sz w:val="24"/>
          <w:szCs w:val="24"/>
        </w:rPr>
        <w:t>)</w:t>
      </w:r>
      <w:r w:rsidRPr="007109F9">
        <w:rPr>
          <w:rFonts w:ascii="Arial" w:hAnsi="Arial" w:cs="Arial"/>
          <w:sz w:val="24"/>
          <w:szCs w:val="24"/>
        </w:rPr>
        <w:t xml:space="preserve">. Saprofágní larvy jsou často k nalezení v dutinách stromů a pařezů vyplněných vodou, dospělci se živí na květech (čeledi miříkovitých). Včelu medonosnou svým žlutohnědě zbarveným, kuželovitým zadečkem připomíná </w:t>
      </w:r>
      <w:r w:rsidRPr="007109F9">
        <w:rPr>
          <w:rFonts w:ascii="Arial" w:hAnsi="Arial" w:cs="Arial"/>
          <w:bCs/>
          <w:sz w:val="24"/>
          <w:szCs w:val="24"/>
        </w:rPr>
        <w:t xml:space="preserve">pestřenka trubcová </w:t>
      </w:r>
      <w:r w:rsidRPr="007109F9">
        <w:rPr>
          <w:rFonts w:ascii="Arial" w:hAnsi="Arial" w:cs="Arial"/>
          <w:sz w:val="24"/>
          <w:szCs w:val="24"/>
        </w:rPr>
        <w:t>(</w:t>
      </w:r>
      <w:r w:rsidRPr="007109F9">
        <w:rPr>
          <w:rFonts w:ascii="Arial" w:hAnsi="Arial" w:cs="Arial"/>
          <w:i/>
          <w:sz w:val="24"/>
          <w:szCs w:val="24"/>
        </w:rPr>
        <w:t>Eristalis tenax</w:t>
      </w:r>
      <w:r w:rsidRPr="007109F9">
        <w:rPr>
          <w:rFonts w:ascii="Arial" w:hAnsi="Arial" w:cs="Arial"/>
          <w:sz w:val="24"/>
          <w:szCs w:val="24"/>
        </w:rPr>
        <w:t xml:space="preserve">). Saprofágní larvy lze nalézt v močůvce, zatopených příkopech, kalužích nebo v silážních jámách. Mají bělavé, válcovité tělo, zakončené dlouhou dýchací trubičkou. Kuklí se na souši. </w:t>
      </w:r>
      <w:r w:rsidRPr="007109F9">
        <w:rPr>
          <w:rFonts w:ascii="Arial" w:hAnsi="Arial" w:cs="Arial"/>
          <w:bCs/>
          <w:sz w:val="24"/>
          <w:szCs w:val="24"/>
        </w:rPr>
        <w:t xml:space="preserve">Pestřenka čmeláková </w:t>
      </w:r>
      <w:r w:rsidRPr="007109F9">
        <w:rPr>
          <w:rFonts w:ascii="Arial" w:hAnsi="Arial" w:cs="Arial"/>
          <w:sz w:val="24"/>
          <w:szCs w:val="24"/>
        </w:rPr>
        <w:t>(</w:t>
      </w:r>
      <w:r w:rsidRPr="007109F9">
        <w:rPr>
          <w:rFonts w:ascii="Arial" w:hAnsi="Arial" w:cs="Arial"/>
          <w:i/>
          <w:sz w:val="24"/>
          <w:szCs w:val="24"/>
        </w:rPr>
        <w:t>Volucella bombylans</w:t>
      </w:r>
      <w:r w:rsidRPr="007109F9">
        <w:rPr>
          <w:rFonts w:ascii="Arial" w:hAnsi="Arial" w:cs="Arial"/>
          <w:sz w:val="24"/>
          <w:szCs w:val="24"/>
        </w:rPr>
        <w:t>)</w:t>
      </w:r>
      <w:r w:rsidRPr="007109F9">
        <w:rPr>
          <w:rFonts w:ascii="Arial" w:hAnsi="Arial" w:cs="Arial"/>
          <w:bCs/>
          <w:sz w:val="24"/>
          <w:szCs w:val="24"/>
        </w:rPr>
        <w:t xml:space="preserve"> </w:t>
      </w:r>
      <w:r w:rsidRPr="007109F9">
        <w:rPr>
          <w:rFonts w:ascii="Arial" w:hAnsi="Arial" w:cs="Arial"/>
          <w:sz w:val="24"/>
          <w:szCs w:val="24"/>
        </w:rPr>
        <w:t>díky hustě ochlupené hrudi a zadečku je k nerozeznání od čmeláka. Její kuželovité larvy se vyvíjejí v hnízdech čmeláků, sršňů a vos (HUDEC a kol., 2007).</w:t>
      </w:r>
    </w:p>
    <w:p w:rsidR="00BA56BB" w:rsidRPr="007109F9" w:rsidRDefault="00BA56BB" w:rsidP="00BA56BB">
      <w:pPr>
        <w:spacing w:line="360" w:lineRule="auto"/>
        <w:ind w:firstLine="567"/>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59" w:name="_Toc478075580"/>
      <w:bookmarkStart w:id="60" w:name="_Toc479013386"/>
      <w:r w:rsidRPr="007109F9">
        <w:rPr>
          <w:rFonts w:ascii="Arial" w:hAnsi="Arial" w:cs="Arial"/>
          <w:b/>
          <w:color w:val="auto"/>
        </w:rPr>
        <w:t xml:space="preserve">Vrtulovití </w:t>
      </w:r>
      <w:r w:rsidRPr="007109F9">
        <w:rPr>
          <w:rFonts w:ascii="Arial" w:hAnsi="Arial" w:cs="Arial"/>
          <w:color w:val="auto"/>
        </w:rPr>
        <w:t>(</w:t>
      </w:r>
      <w:r w:rsidRPr="007109F9">
        <w:rPr>
          <w:rFonts w:ascii="Arial" w:hAnsi="Arial" w:cs="Arial"/>
          <w:i/>
          <w:color w:val="auto"/>
        </w:rPr>
        <w:t>Tephritidae</w:t>
      </w:r>
      <w:r w:rsidRPr="007109F9">
        <w:rPr>
          <w:rFonts w:ascii="Arial" w:hAnsi="Arial" w:cs="Arial"/>
          <w:color w:val="auto"/>
        </w:rPr>
        <w:t>)</w:t>
      </w:r>
      <w:bookmarkEnd w:id="59"/>
      <w:bookmarkEnd w:id="60"/>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Vrtule třešňová (</w:t>
      </w:r>
      <w:r w:rsidRPr="007109F9">
        <w:rPr>
          <w:rFonts w:ascii="Arial" w:hAnsi="Arial" w:cs="Arial"/>
          <w:i/>
          <w:sz w:val="24"/>
          <w:szCs w:val="24"/>
        </w:rPr>
        <w:t>Rhagoletis cerasi</w:t>
      </w:r>
      <w:r w:rsidRPr="007109F9">
        <w:rPr>
          <w:rFonts w:ascii="Arial" w:hAnsi="Arial" w:cs="Arial"/>
          <w:sz w:val="24"/>
          <w:szCs w:val="24"/>
        </w:rPr>
        <w:t>) je velmi pěkná, ale škodlivá muška, která se často vyskytuje na listech třešní. Živí se sladkými šťávami, které vylučují listové žlázky. Má žlutočernou hlavu, leskle černé tělo a křídla s příčnými tmavými páskami. Její larvy jsou hlavními původci červivosti třešní. Kuklí se v zemi (JAVOREK, 1967).</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color w:val="auto"/>
        </w:rPr>
      </w:pPr>
      <w:bookmarkStart w:id="61" w:name="_Toc478075581"/>
      <w:bookmarkStart w:id="62" w:name="_Toc479013387"/>
      <w:r w:rsidRPr="007109F9">
        <w:rPr>
          <w:rFonts w:ascii="Arial" w:hAnsi="Arial" w:cs="Arial"/>
          <w:b/>
          <w:color w:val="auto"/>
        </w:rPr>
        <w:lastRenderedPageBreak/>
        <w:t>Mouchovití</w:t>
      </w:r>
      <w:r w:rsidRPr="007109F9">
        <w:rPr>
          <w:rFonts w:ascii="Arial" w:hAnsi="Arial" w:cs="Arial"/>
          <w:color w:val="auto"/>
        </w:rPr>
        <w:t xml:space="preserve"> (</w:t>
      </w:r>
      <w:r w:rsidRPr="007109F9">
        <w:rPr>
          <w:rFonts w:ascii="Arial" w:hAnsi="Arial" w:cs="Arial"/>
          <w:i/>
          <w:color w:val="auto"/>
        </w:rPr>
        <w:t>Muscidae</w:t>
      </w:r>
      <w:r w:rsidRPr="007109F9">
        <w:rPr>
          <w:rFonts w:ascii="Arial" w:hAnsi="Arial" w:cs="Arial"/>
          <w:color w:val="auto"/>
        </w:rPr>
        <w:t>)</w:t>
      </w:r>
      <w:bookmarkEnd w:id="61"/>
      <w:bookmarkEnd w:id="62"/>
    </w:p>
    <w:p w:rsidR="00BA56BB" w:rsidRPr="007109F9" w:rsidRDefault="00BA56BB" w:rsidP="00BA56BB">
      <w:pPr>
        <w:pStyle w:val="Nadpis3"/>
        <w:jc w:val="both"/>
        <w:rPr>
          <w:rFonts w:ascii="Arial" w:hAnsi="Arial" w:cs="Arial"/>
          <w:b/>
          <w:color w:val="auto"/>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Běžným synantropním a kosmopolitním druhem, vyskytujícím se v blízkosti člověka a hospodářských zvířat, je moucha domácí (</w:t>
      </w:r>
      <w:r w:rsidRPr="007109F9">
        <w:rPr>
          <w:rFonts w:ascii="Arial" w:hAnsi="Arial" w:cs="Arial"/>
          <w:i/>
          <w:sz w:val="24"/>
          <w:szCs w:val="24"/>
        </w:rPr>
        <w:t>Musca domestica</w:t>
      </w:r>
      <w:r w:rsidRPr="007109F9">
        <w:rPr>
          <w:rFonts w:ascii="Arial" w:hAnsi="Arial" w:cs="Arial"/>
          <w:sz w:val="24"/>
          <w:szCs w:val="24"/>
        </w:rPr>
        <w:t xml:space="preserve">). U samečka se oči na temeni téměř dotýkají. Dospělci se živí rostlinnými a živočišnými tekutinami. Díky rychlému vývoji vajíček mohou mít až pět generací ročně. Částečně natrávenou stravu někdy vydáví v podobě kapky na konci sosáku. Pokud předtím sála na znečištěném podkladu, tak dochází k šíření choroboplodných zárodků, které může přenášet i na svém těle (MACEK, 2001). </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Na rozdíl od mouchy domácí má bodalka stájová (</w:t>
      </w:r>
      <w:r w:rsidRPr="007109F9">
        <w:rPr>
          <w:rFonts w:ascii="Arial" w:hAnsi="Arial" w:cs="Arial"/>
          <w:i/>
          <w:sz w:val="24"/>
          <w:szCs w:val="24"/>
        </w:rPr>
        <w:t>Stomoxys calcitrans</w:t>
      </w:r>
      <w:r w:rsidRPr="007109F9">
        <w:rPr>
          <w:rFonts w:ascii="Arial" w:hAnsi="Arial" w:cs="Arial"/>
          <w:sz w:val="24"/>
          <w:szCs w:val="24"/>
        </w:rPr>
        <w:t xml:space="preserve">) silný a dlouhý sosák, který vyčnívá dopředu. Kromě tlejících organických látek se živí i krví větších kopytníků. Bodají obě pohlaví. Na statcích může bodnout i člověka. </w:t>
      </w:r>
      <w:r w:rsidR="002C3D69" w:rsidRPr="002C3D69">
        <w:rPr>
          <w:rFonts w:ascii="Arial" w:hAnsi="Arial" w:cs="Arial"/>
          <w:sz w:val="24"/>
          <w:szCs w:val="24"/>
        </w:rPr>
        <w:t>Přenáší původce sněti slezinné, spavé nemoci a řady chorob hospodářských zvířat (Baldacchino et al. 2013)</w:t>
      </w:r>
      <w:r w:rsidR="002C3D69">
        <w:rPr>
          <w:rFonts w:ascii="Arial" w:hAnsi="Arial" w:cs="Arial"/>
          <w:sz w:val="24"/>
          <w:szCs w:val="24"/>
        </w:rPr>
        <w:t>.</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63" w:name="_Toc478075582"/>
      <w:bookmarkStart w:id="64" w:name="_Toc479013388"/>
      <w:r w:rsidRPr="007109F9">
        <w:rPr>
          <w:rFonts w:ascii="Arial" w:hAnsi="Arial" w:cs="Arial"/>
          <w:b/>
          <w:color w:val="auto"/>
        </w:rPr>
        <w:t xml:space="preserve">Bzučivkovití </w:t>
      </w:r>
      <w:r w:rsidRPr="007109F9">
        <w:rPr>
          <w:rFonts w:ascii="Arial" w:hAnsi="Arial" w:cs="Arial"/>
          <w:color w:val="auto"/>
        </w:rPr>
        <w:t>(</w:t>
      </w:r>
      <w:r w:rsidRPr="007109F9">
        <w:rPr>
          <w:rFonts w:ascii="Arial" w:hAnsi="Arial" w:cs="Arial"/>
          <w:i/>
          <w:color w:val="auto"/>
        </w:rPr>
        <w:t>Calliphoridae</w:t>
      </w:r>
      <w:r w:rsidRPr="007109F9">
        <w:rPr>
          <w:rFonts w:ascii="Arial" w:hAnsi="Arial" w:cs="Arial"/>
          <w:color w:val="auto"/>
        </w:rPr>
        <w:t>)</w:t>
      </w:r>
      <w:bookmarkEnd w:id="63"/>
      <w:bookmarkEnd w:id="64"/>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Připomínají mouchy s plochým tělem, které je často kovově modře či zeleně zbarvené. Jejich křídla za letu vydávají silný bzukot. Živí se tlejícími látkami, patří mezi přenašeče infekcí. Larvy mohou způsobovat v živých tkáních hnisavé záněty. Jejich schopnost živit se mrtvou tkání se využívá v medicíně k léčení ran, snětí a zánětů (MACEK, 2001).</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Tělo hojné bzučivky obecné (</w:t>
      </w:r>
      <w:r w:rsidRPr="007109F9">
        <w:rPr>
          <w:rFonts w:ascii="Arial" w:hAnsi="Arial" w:cs="Arial"/>
          <w:i/>
          <w:sz w:val="24"/>
          <w:szCs w:val="24"/>
        </w:rPr>
        <w:t>Calliphora vicina</w:t>
      </w:r>
      <w:r w:rsidRPr="007109F9">
        <w:rPr>
          <w:rFonts w:ascii="Arial" w:hAnsi="Arial" w:cs="Arial"/>
          <w:sz w:val="24"/>
          <w:szCs w:val="24"/>
        </w:rPr>
        <w:t>) je kovově modrolesklé a hustě ochlupené. Vyskytuje se ve volné přírodě i v lidských obydlích. Vývoj larev probíhá v mršinách nebo ve výkalech. Bzučivka zlatá (</w:t>
      </w:r>
      <w:r w:rsidRPr="007109F9">
        <w:rPr>
          <w:rFonts w:ascii="Arial" w:hAnsi="Arial" w:cs="Arial"/>
          <w:i/>
          <w:sz w:val="24"/>
          <w:szCs w:val="24"/>
        </w:rPr>
        <w:t>Lucilia caesar</w:t>
      </w:r>
      <w:r w:rsidRPr="007109F9">
        <w:rPr>
          <w:rFonts w:ascii="Arial" w:hAnsi="Arial" w:cs="Arial"/>
          <w:sz w:val="24"/>
          <w:szCs w:val="24"/>
        </w:rPr>
        <w:t>) je zbarvená modrozeleně. Kromě rozkládajících se organických látek často vyhledává hadovku smrdutou nebo silně páchnoucí květy (ANDĚRA, 2003).</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65" w:name="_Toc478075583"/>
      <w:bookmarkStart w:id="66" w:name="_Toc479013389"/>
      <w:r w:rsidRPr="007109F9">
        <w:rPr>
          <w:rFonts w:ascii="Arial" w:hAnsi="Arial" w:cs="Arial"/>
          <w:b/>
          <w:color w:val="auto"/>
        </w:rPr>
        <w:t xml:space="preserve">Slunilkovití </w:t>
      </w:r>
      <w:r w:rsidRPr="007109F9">
        <w:rPr>
          <w:rFonts w:ascii="Arial" w:hAnsi="Arial" w:cs="Arial"/>
          <w:color w:val="auto"/>
        </w:rPr>
        <w:t>(</w:t>
      </w:r>
      <w:r w:rsidRPr="007109F9">
        <w:rPr>
          <w:rFonts w:ascii="Arial" w:hAnsi="Arial" w:cs="Arial"/>
          <w:i/>
          <w:color w:val="auto"/>
        </w:rPr>
        <w:t>Fanniidae</w:t>
      </w:r>
      <w:r w:rsidRPr="007109F9">
        <w:rPr>
          <w:rFonts w:ascii="Arial" w:hAnsi="Arial" w:cs="Arial"/>
          <w:color w:val="auto"/>
        </w:rPr>
        <w:t>)</w:t>
      </w:r>
      <w:bookmarkEnd w:id="65"/>
      <w:bookmarkEnd w:id="66"/>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Slunilkovití jsou blízké příbuzné mouchovitých, ke kterým někdy bývají řazeni. Dospělci mají ale odlišnou křídelní žilnatinu a larvy jsou ploché, žlutohnědé a na těle </w:t>
      </w:r>
      <w:r w:rsidRPr="007109F9">
        <w:rPr>
          <w:rFonts w:ascii="Arial" w:hAnsi="Arial" w:cs="Arial"/>
          <w:sz w:val="24"/>
          <w:szCs w:val="24"/>
        </w:rPr>
        <w:lastRenderedPageBreak/>
        <w:t>mají trnité výběžky. Vývoj larev probíhá v rozkládajících se látkách. Imaga se velmi často vyskytují v lidských obydlích (HŮRKA, ČEPICKÁ, 1978). Slunilka pokojová (</w:t>
      </w:r>
      <w:r w:rsidRPr="007109F9">
        <w:rPr>
          <w:rFonts w:ascii="Arial" w:hAnsi="Arial" w:cs="Arial"/>
          <w:i/>
          <w:sz w:val="24"/>
          <w:szCs w:val="24"/>
        </w:rPr>
        <w:t>Fania canicularis</w:t>
      </w:r>
      <w:r w:rsidRPr="007109F9">
        <w:rPr>
          <w:rFonts w:ascii="Arial" w:hAnsi="Arial" w:cs="Arial"/>
          <w:sz w:val="24"/>
          <w:szCs w:val="24"/>
        </w:rPr>
        <w:t>) je také menší než moucha domácí. Na světlé hrudi má tři výrazné proužky. S oblibou krouží kolem stropních svítidel (ANDĚRA, 2003).</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spacing w:line="360" w:lineRule="auto"/>
        <w:jc w:val="both"/>
        <w:rPr>
          <w:rFonts w:ascii="Arial" w:hAnsi="Arial" w:cs="Arial"/>
          <w:color w:val="auto"/>
        </w:rPr>
      </w:pPr>
      <w:bookmarkStart w:id="67" w:name="_Toc478075584"/>
      <w:bookmarkStart w:id="68" w:name="_Toc479013390"/>
      <w:r w:rsidRPr="007109F9">
        <w:rPr>
          <w:rFonts w:ascii="Arial" w:hAnsi="Arial" w:cs="Arial"/>
          <w:b/>
          <w:color w:val="auto"/>
        </w:rPr>
        <w:t xml:space="preserve">Střečkovití </w:t>
      </w:r>
      <w:r w:rsidRPr="007109F9">
        <w:rPr>
          <w:rFonts w:ascii="Arial" w:hAnsi="Arial" w:cs="Arial"/>
          <w:color w:val="auto"/>
        </w:rPr>
        <w:t>(</w:t>
      </w:r>
      <w:r w:rsidRPr="007109F9">
        <w:rPr>
          <w:rFonts w:ascii="Arial" w:hAnsi="Arial" w:cs="Arial"/>
          <w:i/>
          <w:color w:val="auto"/>
        </w:rPr>
        <w:t>Oestridae</w:t>
      </w:r>
      <w:r w:rsidRPr="007109F9">
        <w:rPr>
          <w:rFonts w:ascii="Arial" w:hAnsi="Arial" w:cs="Arial"/>
          <w:color w:val="auto"/>
        </w:rPr>
        <w:t>)</w:t>
      </w:r>
      <w:bookmarkEnd w:id="67"/>
      <w:bookmarkEnd w:id="68"/>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Střečci jsou většinou zavalití, hustě ochlupení dvoukřídlí, jejichž larvy parazitují na kopytnících a hlodavcích. Ústní ústrojí mají zakrnělé, ale stále mohou sát tekutiny. Patří mezi ně dobří a rychlí letci. Samice jsou vejcorodé nebo vejcoživorodé. Zavalité larvy se díky příčným řadám zoubků mohou lépe pohybovat v horních cestách dýchacích nebo pod kůží. Kuklí se volně v zemi (HŮRKA, ČEPICKÁ, 1978).</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Larvy střečka ovčího (</w:t>
      </w:r>
      <w:r w:rsidRPr="007109F9">
        <w:rPr>
          <w:rFonts w:ascii="Arial" w:hAnsi="Arial" w:cs="Arial"/>
          <w:i/>
          <w:sz w:val="24"/>
          <w:szCs w:val="24"/>
        </w:rPr>
        <w:t>Oestrus ovis</w:t>
      </w:r>
      <w:r w:rsidRPr="007109F9">
        <w:rPr>
          <w:rFonts w:ascii="Arial" w:hAnsi="Arial" w:cs="Arial"/>
          <w:sz w:val="24"/>
          <w:szCs w:val="24"/>
        </w:rPr>
        <w:t>) se živí hlenem sliznice v čelní dutině především ovcí. Napadená zvířata jsou zneklidněná, kýchají a to vede k tomu, že se larvy dostanou ven a mohou se zakuklit v zemi (SEVERA, 2015). Střeček hltanový (</w:t>
      </w:r>
      <w:r w:rsidRPr="007109F9">
        <w:rPr>
          <w:rFonts w:ascii="Arial" w:hAnsi="Arial" w:cs="Arial"/>
          <w:i/>
          <w:sz w:val="24"/>
          <w:szCs w:val="24"/>
        </w:rPr>
        <w:t>Cephenemyia stimulator</w:t>
      </w:r>
      <w:r w:rsidRPr="007109F9">
        <w:rPr>
          <w:rFonts w:ascii="Arial" w:hAnsi="Arial" w:cs="Arial"/>
          <w:sz w:val="24"/>
          <w:szCs w:val="24"/>
        </w:rPr>
        <w:t>) připomíná čmeláka. Je častým parazitem srnce obecného (ANDĚRA, 2003). Larvy střečka hovězího (</w:t>
      </w:r>
      <w:r w:rsidRPr="007109F9">
        <w:rPr>
          <w:rFonts w:ascii="Arial" w:hAnsi="Arial" w:cs="Arial"/>
          <w:i/>
          <w:sz w:val="24"/>
          <w:szCs w:val="24"/>
        </w:rPr>
        <w:t>Hypoderma bovis</w:t>
      </w:r>
      <w:r w:rsidRPr="007109F9">
        <w:rPr>
          <w:rFonts w:ascii="Arial" w:hAnsi="Arial" w:cs="Arial"/>
          <w:sz w:val="24"/>
          <w:szCs w:val="24"/>
        </w:rPr>
        <w:t>) vytvářejí pod kůží skotu velké boule s dýchacím otvorem (SEVERA, 2015).</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69" w:name="_Toc478075585"/>
      <w:bookmarkStart w:id="70" w:name="_Toc479013391"/>
      <w:r w:rsidRPr="007109F9">
        <w:rPr>
          <w:rFonts w:ascii="Arial" w:hAnsi="Arial" w:cs="Arial"/>
          <w:b/>
          <w:color w:val="auto"/>
        </w:rPr>
        <w:t xml:space="preserve">Masařkovití </w:t>
      </w:r>
      <w:r w:rsidRPr="007109F9">
        <w:rPr>
          <w:rFonts w:ascii="Arial" w:hAnsi="Arial" w:cs="Arial"/>
          <w:color w:val="auto"/>
        </w:rPr>
        <w:t>(</w:t>
      </w:r>
      <w:r w:rsidRPr="007109F9">
        <w:rPr>
          <w:rFonts w:ascii="Arial" w:hAnsi="Arial" w:cs="Arial"/>
          <w:i/>
          <w:color w:val="auto"/>
        </w:rPr>
        <w:t>Sarcophagidae</w:t>
      </w:r>
      <w:r w:rsidRPr="007109F9">
        <w:rPr>
          <w:rFonts w:ascii="Arial" w:hAnsi="Arial" w:cs="Arial"/>
          <w:color w:val="auto"/>
        </w:rPr>
        <w:t>)</w:t>
      </w:r>
      <w:bookmarkEnd w:id="69"/>
      <w:bookmarkEnd w:id="70"/>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Masařky jsou příbuzné bzučivek, liší se od nich šedočernou šachovnicí na válcovitém zadečku. Samičky jsou vejcoživorodé, larvy se vyvíjejí většinou v</w:t>
      </w:r>
      <w:r w:rsidR="00D24C6A">
        <w:rPr>
          <w:rFonts w:ascii="Arial" w:hAnsi="Arial" w:cs="Arial"/>
          <w:sz w:val="24"/>
          <w:szCs w:val="24"/>
        </w:rPr>
        <w:t> uhynulých obratlovcích nebo větších bezobratlých</w:t>
      </w:r>
      <w:r w:rsidRPr="007109F9">
        <w:rPr>
          <w:rFonts w:ascii="Arial" w:hAnsi="Arial" w:cs="Arial"/>
          <w:sz w:val="24"/>
          <w:szCs w:val="24"/>
        </w:rPr>
        <w:t xml:space="preserve">. </w:t>
      </w:r>
      <w:r w:rsidR="00D24C6A">
        <w:rPr>
          <w:rFonts w:ascii="Arial" w:hAnsi="Arial" w:cs="Arial"/>
          <w:sz w:val="24"/>
          <w:szCs w:val="24"/>
        </w:rPr>
        <w:t>Některé druhy mohou být cizopasné a přenášet choroboplodné zárodky</w:t>
      </w:r>
      <w:r w:rsidRPr="007109F9">
        <w:rPr>
          <w:rFonts w:ascii="Arial" w:hAnsi="Arial" w:cs="Arial"/>
          <w:sz w:val="24"/>
          <w:szCs w:val="24"/>
        </w:rPr>
        <w:t>. Nejznámějším druhem masařky je masařka obecná (</w:t>
      </w:r>
      <w:r w:rsidRPr="007109F9">
        <w:rPr>
          <w:rFonts w:ascii="Arial" w:hAnsi="Arial" w:cs="Arial"/>
          <w:i/>
          <w:sz w:val="24"/>
          <w:szCs w:val="24"/>
        </w:rPr>
        <w:t>Sarcophaga carnaria</w:t>
      </w:r>
      <w:r w:rsidRPr="007109F9">
        <w:rPr>
          <w:rFonts w:ascii="Arial" w:hAnsi="Arial" w:cs="Arial"/>
          <w:sz w:val="24"/>
          <w:szCs w:val="24"/>
        </w:rPr>
        <w:t>), pro kterou je typický zadeček zdobený šedočerným šachovnicovým vzorem, doplněným bílými skvrnami. Ve volné přírodě ji lze nalézt na pronikavě aromatických květech, někdy ale zalétá i do lidských obydlí (ANDĚRA, 2003).</w:t>
      </w:r>
    </w:p>
    <w:p w:rsidR="0063698A" w:rsidRPr="007109F9" w:rsidRDefault="0063698A">
      <w:pPr>
        <w:rPr>
          <w:rFonts w:ascii="Arial" w:hAnsi="Arial" w:cs="Arial"/>
          <w:sz w:val="24"/>
          <w:szCs w:val="24"/>
        </w:rPr>
      </w:pPr>
      <w:r w:rsidRPr="007109F9">
        <w:rPr>
          <w:rFonts w:ascii="Arial" w:hAnsi="Arial" w:cs="Arial"/>
          <w:sz w:val="24"/>
          <w:szCs w:val="24"/>
        </w:rPr>
        <w:br w:type="page"/>
      </w:r>
    </w:p>
    <w:p w:rsidR="00BA56BB" w:rsidRPr="007109F9" w:rsidRDefault="00BA56BB" w:rsidP="00BA56BB">
      <w:pPr>
        <w:pStyle w:val="Nadpis3"/>
        <w:jc w:val="both"/>
        <w:rPr>
          <w:rFonts w:ascii="Arial" w:hAnsi="Arial" w:cs="Arial"/>
          <w:b/>
          <w:color w:val="auto"/>
        </w:rPr>
      </w:pPr>
      <w:bookmarkStart w:id="71" w:name="_Toc478075586"/>
      <w:bookmarkStart w:id="72" w:name="_Toc479013392"/>
      <w:r w:rsidRPr="007109F9">
        <w:rPr>
          <w:rFonts w:ascii="Arial" w:hAnsi="Arial" w:cs="Arial"/>
          <w:b/>
          <w:color w:val="auto"/>
        </w:rPr>
        <w:lastRenderedPageBreak/>
        <w:t xml:space="preserve">Kuklicovití </w:t>
      </w:r>
      <w:r w:rsidRPr="007109F9">
        <w:rPr>
          <w:rFonts w:ascii="Arial" w:hAnsi="Arial" w:cs="Arial"/>
          <w:color w:val="auto"/>
        </w:rPr>
        <w:t>(</w:t>
      </w:r>
      <w:r w:rsidRPr="007109F9">
        <w:rPr>
          <w:rFonts w:ascii="Arial" w:hAnsi="Arial" w:cs="Arial"/>
          <w:i/>
          <w:color w:val="auto"/>
        </w:rPr>
        <w:t>Tachinidae</w:t>
      </w:r>
      <w:r w:rsidRPr="007109F9">
        <w:rPr>
          <w:rFonts w:ascii="Arial" w:hAnsi="Arial" w:cs="Arial"/>
          <w:color w:val="auto"/>
        </w:rPr>
        <w:t>)</w:t>
      </w:r>
      <w:bookmarkEnd w:id="71"/>
      <w:bookmarkEnd w:id="72"/>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V České republice jsou kuklicovití početně zastoupená skupina dvoukřídlých, pro které jsou charakteristické husté, silné a odstávající štětiny na těle. Jejich zástupce lze nalézt na výkalech, květech i mršinách. Larvy </w:t>
      </w:r>
      <w:r w:rsidR="00D24C6A">
        <w:rPr>
          <w:rFonts w:ascii="Arial" w:hAnsi="Arial" w:cs="Arial"/>
          <w:sz w:val="24"/>
          <w:szCs w:val="24"/>
        </w:rPr>
        <w:t>cizopasí v housenkách nebo jiných, často škodlivých, bezobratlých</w:t>
      </w:r>
      <w:r w:rsidRPr="007109F9">
        <w:rPr>
          <w:rFonts w:ascii="Arial" w:hAnsi="Arial" w:cs="Arial"/>
          <w:sz w:val="24"/>
          <w:szCs w:val="24"/>
        </w:rPr>
        <w:t>. Kuklí se v zemi.</w:t>
      </w:r>
    </w:p>
    <w:p w:rsidR="00BA56BB"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Kuklice červenonohá</w:t>
      </w:r>
      <w:r w:rsidR="00D37798">
        <w:rPr>
          <w:rFonts w:ascii="Arial" w:hAnsi="Arial" w:cs="Arial"/>
          <w:sz w:val="24"/>
          <w:szCs w:val="24"/>
        </w:rPr>
        <w:t xml:space="preserve"> (</w:t>
      </w:r>
      <w:r w:rsidR="00D37798" w:rsidRPr="00D37798">
        <w:rPr>
          <w:rFonts w:ascii="Arial" w:hAnsi="Arial" w:cs="Arial"/>
          <w:i/>
          <w:sz w:val="24"/>
          <w:szCs w:val="24"/>
        </w:rPr>
        <w:t>Tachina fera</w:t>
      </w:r>
      <w:r w:rsidR="00D37798">
        <w:rPr>
          <w:rFonts w:ascii="Arial" w:hAnsi="Arial" w:cs="Arial"/>
          <w:sz w:val="24"/>
          <w:szCs w:val="24"/>
        </w:rPr>
        <w:t>)</w:t>
      </w:r>
      <w:r w:rsidRPr="007109F9">
        <w:rPr>
          <w:rFonts w:ascii="Arial" w:hAnsi="Arial" w:cs="Arial"/>
          <w:sz w:val="24"/>
          <w:szCs w:val="24"/>
        </w:rPr>
        <w:t xml:space="preserve"> má výrazně oranžový zadeček s černým pásem uprostřed. Její larvy se vyvíjejí v housenkách můrovitých, jako jsou například sosnokazové neb bekyně</w:t>
      </w:r>
      <w:r w:rsidRPr="007109F9">
        <w:rPr>
          <w:rStyle w:val="st"/>
          <w:rFonts w:ascii="Arial" w:hAnsi="Arial" w:cs="Arial"/>
          <w:sz w:val="24"/>
          <w:szCs w:val="24"/>
        </w:rPr>
        <w:t xml:space="preserve"> </w:t>
      </w:r>
      <w:r w:rsidRPr="007109F9">
        <w:rPr>
          <w:rFonts w:ascii="Arial" w:hAnsi="Arial" w:cs="Arial"/>
          <w:sz w:val="24"/>
          <w:szCs w:val="24"/>
        </w:rPr>
        <w:t>(ANDĚRA, 2003).</w:t>
      </w:r>
    </w:p>
    <w:p w:rsidR="00D37798" w:rsidRPr="007109F9" w:rsidRDefault="00D37798" w:rsidP="00BA56BB">
      <w:pPr>
        <w:spacing w:line="360" w:lineRule="auto"/>
        <w:ind w:firstLine="567"/>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73" w:name="_Toc478075587"/>
      <w:bookmarkStart w:id="74" w:name="_Toc479013393"/>
      <w:r w:rsidRPr="007109F9">
        <w:rPr>
          <w:rFonts w:ascii="Arial" w:hAnsi="Arial" w:cs="Arial"/>
          <w:b/>
          <w:color w:val="auto"/>
        </w:rPr>
        <w:t xml:space="preserve">Octomilkovití </w:t>
      </w:r>
      <w:r w:rsidRPr="007109F9">
        <w:rPr>
          <w:rFonts w:ascii="Arial" w:hAnsi="Arial" w:cs="Arial"/>
          <w:color w:val="auto"/>
        </w:rPr>
        <w:t>(</w:t>
      </w:r>
      <w:r w:rsidRPr="007109F9">
        <w:rPr>
          <w:rFonts w:ascii="Arial" w:hAnsi="Arial" w:cs="Arial"/>
          <w:i/>
          <w:color w:val="auto"/>
        </w:rPr>
        <w:t>Drosophilidae</w:t>
      </w:r>
      <w:r w:rsidRPr="007109F9">
        <w:rPr>
          <w:rFonts w:ascii="Arial" w:hAnsi="Arial" w:cs="Arial"/>
          <w:color w:val="auto"/>
        </w:rPr>
        <w:t>)</w:t>
      </w:r>
      <w:bookmarkEnd w:id="73"/>
      <w:bookmarkEnd w:id="74"/>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Octomilky jsou velmi drobné mušky s relativně velkými křídly, menším zadečkem a většinou i červenýma očima. Zejména v létě a na podzim se vyskytují poblíž zrajícího ovoce nebo tam, kde probíhá kvašení. Nejznámějším zástupcem čeledi je octomilka obecná (</w:t>
      </w:r>
      <w:r w:rsidRPr="007109F9">
        <w:rPr>
          <w:rFonts w:ascii="Arial" w:hAnsi="Arial" w:cs="Arial"/>
          <w:i/>
          <w:sz w:val="24"/>
          <w:szCs w:val="24"/>
        </w:rPr>
        <w:t>Drosophila melanogaster</w:t>
      </w:r>
      <w:r w:rsidRPr="007109F9">
        <w:rPr>
          <w:rFonts w:ascii="Arial" w:hAnsi="Arial" w:cs="Arial"/>
          <w:sz w:val="24"/>
          <w:szCs w:val="24"/>
        </w:rPr>
        <w:t>). Zadeček má žlutohnědě pruhovaný. Díky krátkému vývojovému cyklu (dva týdny), snadnému chovu a dobře pozorovatelným chromozomům se z ní stal nejběžnější laboratorní hmyz. Jedná se o druh velmi vhodný pro studium dědičnosti (MACEK, 2001).</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E50EA">
      <w:pPr>
        <w:pStyle w:val="Nadpis1"/>
        <w:numPr>
          <w:ilvl w:val="1"/>
          <w:numId w:val="38"/>
        </w:numPr>
        <w:spacing w:line="360" w:lineRule="auto"/>
        <w:jc w:val="both"/>
        <w:rPr>
          <w:rFonts w:cs="Arial"/>
        </w:rPr>
      </w:pPr>
      <w:bookmarkStart w:id="75" w:name="_Toc478075588"/>
      <w:bookmarkStart w:id="76" w:name="_Toc479013394"/>
      <w:r w:rsidRPr="007109F9">
        <w:rPr>
          <w:rFonts w:cs="Arial"/>
        </w:rPr>
        <w:t>Další zajímavé druhy</w:t>
      </w:r>
      <w:bookmarkEnd w:id="75"/>
      <w:bookmarkEnd w:id="76"/>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Tělo výkalnice hnojní </w:t>
      </w:r>
      <w:r w:rsidRPr="007109F9">
        <w:rPr>
          <w:rStyle w:val="st"/>
          <w:rFonts w:ascii="Arial" w:hAnsi="Arial" w:cs="Arial"/>
          <w:sz w:val="24"/>
          <w:szCs w:val="24"/>
        </w:rPr>
        <w:t>(</w:t>
      </w:r>
      <w:r w:rsidRPr="007109F9">
        <w:rPr>
          <w:rStyle w:val="st"/>
          <w:rFonts w:ascii="Arial" w:hAnsi="Arial" w:cs="Arial"/>
          <w:i/>
          <w:sz w:val="24"/>
          <w:szCs w:val="24"/>
        </w:rPr>
        <w:t>Scathophaga stercoraria</w:t>
      </w:r>
      <w:r w:rsidRPr="007109F9">
        <w:rPr>
          <w:rStyle w:val="st"/>
          <w:rFonts w:ascii="Arial" w:hAnsi="Arial" w:cs="Arial"/>
          <w:sz w:val="24"/>
          <w:szCs w:val="24"/>
        </w:rPr>
        <w:t>) je</w:t>
      </w:r>
      <w:r w:rsidRPr="007109F9">
        <w:rPr>
          <w:rFonts w:ascii="Arial" w:hAnsi="Arial" w:cs="Arial"/>
          <w:sz w:val="24"/>
          <w:szCs w:val="24"/>
        </w:rPr>
        <w:t xml:space="preserve"> hustě pokryté žlutooranžovými chloupky, na hlavě má černá tykadla a křídla jsou kouřově průhledná. Citlivým čichem vyhledává výkaly kopytníků, kde loví jiné mouchy, ze kterých vysává tělní tekutiny. Larvy se vyvíjejí v hnoji nebo na výkalech. Po stranách těla mají dvě lišty, které buď slouží k zachytávání tepla, nebo brání propadnutí do nitra trusu (ANDĚRA, 2003). </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Charakteristickým znakem kloše jeleního (</w:t>
      </w:r>
      <w:r w:rsidRPr="007109F9">
        <w:rPr>
          <w:rFonts w:ascii="Arial" w:hAnsi="Arial" w:cs="Arial"/>
          <w:i/>
          <w:sz w:val="24"/>
          <w:szCs w:val="24"/>
        </w:rPr>
        <w:t>Lipoptena cervi</w:t>
      </w:r>
      <w:r w:rsidRPr="007109F9">
        <w:rPr>
          <w:rFonts w:ascii="Arial" w:hAnsi="Arial" w:cs="Arial"/>
          <w:sz w:val="24"/>
          <w:szCs w:val="24"/>
        </w:rPr>
        <w:t xml:space="preserve">) je malý zadeček a velká křídla. Jedna se o vnějšího parazita především jelenů a srnců. Za teplých </w:t>
      </w:r>
      <w:r w:rsidRPr="007109F9">
        <w:rPr>
          <w:rFonts w:ascii="Arial" w:hAnsi="Arial" w:cs="Arial"/>
          <w:sz w:val="24"/>
          <w:szCs w:val="24"/>
        </w:rPr>
        <w:lastRenderedPageBreak/>
        <w:t>podzimních dní obtěžuje také houbaře. Nebodá. Jakmile se zachytí v srsti pravého hostitele, odpadnou mu křídla.</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Muchničky mají velmi drobné, zavalité tělo, hruď je klenutá, křídla mají trojúhelníkovitý tvar, tykadla jsou krátká a silná. Vyskytují se zejména v horských a podhorských oblastech v blízkosti rychle tekoucích, dobře okysličených vodních toků. Samice se živí hlavně krví obratlovců, samci květním nektarem. Velmi bolestivé bodnutí pochází od černě zbarvené muchničky koňské (</w:t>
      </w:r>
      <w:r w:rsidRPr="007109F9">
        <w:rPr>
          <w:rFonts w:ascii="Arial" w:hAnsi="Arial" w:cs="Arial"/>
          <w:i/>
          <w:sz w:val="24"/>
          <w:szCs w:val="24"/>
        </w:rPr>
        <w:t>Simulium equinum</w:t>
      </w:r>
      <w:r w:rsidRPr="007109F9">
        <w:rPr>
          <w:rFonts w:ascii="Arial" w:hAnsi="Arial" w:cs="Arial"/>
          <w:sz w:val="24"/>
          <w:szCs w:val="24"/>
        </w:rPr>
        <w:t>)</w:t>
      </w:r>
      <w:r w:rsidR="001172DF">
        <w:rPr>
          <w:rFonts w:ascii="Arial" w:hAnsi="Arial" w:cs="Arial"/>
          <w:sz w:val="24"/>
          <w:szCs w:val="24"/>
        </w:rPr>
        <w:t xml:space="preserve"> </w:t>
      </w:r>
      <w:r w:rsidRPr="007109F9">
        <w:rPr>
          <w:rFonts w:ascii="Arial" w:hAnsi="Arial" w:cs="Arial"/>
          <w:sz w:val="24"/>
          <w:szCs w:val="24"/>
        </w:rPr>
        <w:t>(ANDĚRA</w:t>
      </w:r>
      <w:r w:rsidR="00C7565F">
        <w:rPr>
          <w:rFonts w:ascii="Arial" w:hAnsi="Arial" w:cs="Arial"/>
          <w:sz w:val="24"/>
          <w:szCs w:val="24"/>
        </w:rPr>
        <w:t xml:space="preserve">, </w:t>
      </w:r>
      <w:r w:rsidRPr="007109F9">
        <w:rPr>
          <w:rFonts w:ascii="Arial" w:hAnsi="Arial" w:cs="Arial"/>
          <w:sz w:val="24"/>
          <w:szCs w:val="24"/>
        </w:rPr>
        <w:t xml:space="preserve">2003). </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Dlouhososky svou zavalitostí a často hustě ochlupeným zadečkem připomínají čmeláky. Své pojmenování získali podle dlouhého, dopředu namířeného sosáku. Potravou dospělců je pyl a nektar z květů. Některé druhy se živí po způsobu kolibříků. </w:t>
      </w:r>
      <w:r w:rsidR="00D37798">
        <w:rPr>
          <w:rFonts w:ascii="Arial" w:hAnsi="Arial" w:cs="Arial"/>
          <w:sz w:val="24"/>
          <w:szCs w:val="24"/>
        </w:rPr>
        <w:t xml:space="preserve">Larvy </w:t>
      </w:r>
      <w:r w:rsidRPr="007109F9">
        <w:rPr>
          <w:rFonts w:ascii="Arial" w:hAnsi="Arial" w:cs="Arial"/>
          <w:sz w:val="24"/>
          <w:szCs w:val="24"/>
        </w:rPr>
        <w:t>dlouhososky velké (</w:t>
      </w:r>
      <w:r w:rsidRPr="007109F9">
        <w:rPr>
          <w:rFonts w:ascii="Arial" w:hAnsi="Arial" w:cs="Arial"/>
          <w:i/>
          <w:sz w:val="24"/>
          <w:szCs w:val="24"/>
        </w:rPr>
        <w:t>Bombylius major</w:t>
      </w:r>
      <w:r w:rsidRPr="007109F9">
        <w:rPr>
          <w:rFonts w:ascii="Arial" w:hAnsi="Arial" w:cs="Arial"/>
          <w:sz w:val="24"/>
          <w:szCs w:val="24"/>
        </w:rPr>
        <w:t xml:space="preserve">) </w:t>
      </w:r>
      <w:r w:rsidR="00C7565F">
        <w:rPr>
          <w:rFonts w:ascii="Arial" w:hAnsi="Arial" w:cs="Arial"/>
          <w:sz w:val="24"/>
          <w:szCs w:val="24"/>
        </w:rPr>
        <w:t>parazitují v hnízdech samotářských včel</w:t>
      </w:r>
      <w:r w:rsidRPr="007109F9">
        <w:rPr>
          <w:rFonts w:ascii="Arial" w:hAnsi="Arial" w:cs="Arial"/>
          <w:sz w:val="24"/>
          <w:szCs w:val="24"/>
        </w:rPr>
        <w:t xml:space="preserve"> samotářských včel</w:t>
      </w:r>
      <w:r w:rsidR="00C7565F">
        <w:rPr>
          <w:rFonts w:ascii="Arial" w:hAnsi="Arial" w:cs="Arial"/>
          <w:sz w:val="24"/>
          <w:szCs w:val="24"/>
        </w:rPr>
        <w:t>, kde se živí pyle a jejich larvami</w:t>
      </w:r>
      <w:r w:rsidRPr="007109F9">
        <w:rPr>
          <w:rFonts w:ascii="Arial" w:hAnsi="Arial" w:cs="Arial"/>
          <w:sz w:val="24"/>
          <w:szCs w:val="24"/>
        </w:rPr>
        <w:t xml:space="preserve">. </w:t>
      </w:r>
      <w:r w:rsidR="00C7565F">
        <w:rPr>
          <w:rFonts w:ascii="Arial" w:hAnsi="Arial" w:cs="Arial"/>
          <w:sz w:val="24"/>
          <w:szCs w:val="24"/>
        </w:rPr>
        <w:t>L</w:t>
      </w:r>
      <w:r w:rsidRPr="007109F9">
        <w:rPr>
          <w:rFonts w:ascii="Arial" w:hAnsi="Arial" w:cs="Arial"/>
          <w:sz w:val="24"/>
          <w:szCs w:val="24"/>
        </w:rPr>
        <w:t>arvy dlouhososky kuklicové (</w:t>
      </w:r>
      <w:r w:rsidRPr="007109F9">
        <w:rPr>
          <w:rFonts w:ascii="Arial" w:hAnsi="Arial" w:cs="Arial"/>
          <w:i/>
          <w:sz w:val="24"/>
          <w:szCs w:val="24"/>
        </w:rPr>
        <w:t>Hemipenthes morio</w:t>
      </w:r>
      <w:r w:rsidRPr="007109F9">
        <w:rPr>
          <w:rFonts w:ascii="Arial" w:hAnsi="Arial" w:cs="Arial"/>
          <w:sz w:val="24"/>
          <w:szCs w:val="24"/>
        </w:rPr>
        <w:t>) se vyvíjejí v larvách kuklic a lumíků, které parazitují v housenkách sosnokazů a bekyň (ANDĚRA, 2003).</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E50EA">
      <w:pPr>
        <w:pStyle w:val="Nadpis1"/>
        <w:numPr>
          <w:ilvl w:val="1"/>
          <w:numId w:val="38"/>
        </w:numPr>
        <w:spacing w:line="360" w:lineRule="auto"/>
        <w:jc w:val="both"/>
        <w:rPr>
          <w:rFonts w:cs="Arial"/>
        </w:rPr>
      </w:pPr>
      <w:bookmarkStart w:id="77" w:name="_Toc478075589"/>
      <w:bookmarkStart w:id="78" w:name="_Toc479013395"/>
      <w:r w:rsidRPr="007109F9">
        <w:rPr>
          <w:rFonts w:cs="Arial"/>
        </w:rPr>
        <w:t>Světoví zástupci</w:t>
      </w:r>
      <w:bookmarkEnd w:id="77"/>
      <w:bookmarkEnd w:id="78"/>
    </w:p>
    <w:p w:rsidR="00BA56BB" w:rsidRPr="007109F9" w:rsidRDefault="00BA56BB" w:rsidP="00BA56BB">
      <w:pPr>
        <w:jc w:val="both"/>
        <w:rPr>
          <w:rFonts w:ascii="Arial" w:hAnsi="Arial" w:cs="Arial"/>
        </w:rPr>
      </w:pPr>
    </w:p>
    <w:p w:rsidR="00BA56BB" w:rsidRPr="007109F9" w:rsidRDefault="00BA56BB" w:rsidP="00BA56BB">
      <w:pPr>
        <w:pStyle w:val="Nadpis3"/>
        <w:jc w:val="both"/>
        <w:rPr>
          <w:rFonts w:ascii="Arial" w:hAnsi="Arial" w:cs="Arial"/>
          <w:color w:val="auto"/>
        </w:rPr>
      </w:pPr>
      <w:bookmarkStart w:id="79" w:name="_Toc478075590"/>
      <w:bookmarkStart w:id="80" w:name="_Toc479013396"/>
      <w:r w:rsidRPr="007109F9">
        <w:rPr>
          <w:rFonts w:ascii="Arial" w:hAnsi="Arial" w:cs="Arial"/>
          <w:b/>
          <w:color w:val="auto"/>
        </w:rPr>
        <w:t xml:space="preserve">Komár tropický </w:t>
      </w:r>
      <w:r w:rsidRPr="007109F9">
        <w:rPr>
          <w:rFonts w:ascii="Arial" w:hAnsi="Arial" w:cs="Arial"/>
          <w:color w:val="auto"/>
        </w:rPr>
        <w:t>(</w:t>
      </w:r>
      <w:r w:rsidRPr="007109F9">
        <w:rPr>
          <w:rFonts w:ascii="Arial" w:hAnsi="Arial" w:cs="Arial"/>
          <w:i/>
          <w:color w:val="auto"/>
        </w:rPr>
        <w:t>Aedes aegypti</w:t>
      </w:r>
      <w:r w:rsidRPr="007109F9">
        <w:rPr>
          <w:rFonts w:ascii="Arial" w:hAnsi="Arial" w:cs="Arial"/>
          <w:color w:val="auto"/>
        </w:rPr>
        <w:t>)</w:t>
      </w:r>
      <w:bookmarkEnd w:id="79"/>
      <w:bookmarkEnd w:id="80"/>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spacing w:line="360" w:lineRule="auto"/>
        <w:jc w:val="both"/>
        <w:rPr>
          <w:rFonts w:ascii="Arial" w:eastAsia="Times New Roman" w:hAnsi="Arial" w:cs="Arial"/>
          <w:sz w:val="24"/>
          <w:szCs w:val="24"/>
          <w:lang w:eastAsia="cs-CZ"/>
        </w:rPr>
      </w:pPr>
      <w:r w:rsidRPr="007109F9">
        <w:rPr>
          <w:rFonts w:ascii="Arial" w:hAnsi="Arial" w:cs="Arial"/>
          <w:sz w:val="24"/>
          <w:szCs w:val="24"/>
        </w:rPr>
        <w:t>Pro jeho vzhled jsou typické bílé proužky na končetinách a lyrovitá skvrna na hrudi. Původně pochází z Afriky, ale v současnosti je jedním z nejrozšířenějších druhů komára. Vyskytuje se ve velké části tropických a subtropických oblastí. Krev sající samičky přenášejí celou řadu tropických nemocí, jako je žlutá zimnice nebo v poslední době velmi obávaný virus zika (</w:t>
      </w:r>
      <w:r w:rsidRPr="007109F9">
        <w:rPr>
          <w:rFonts w:ascii="Arial" w:eastAsia="Times New Roman" w:hAnsi="Arial" w:cs="Arial"/>
          <w:sz w:val="24"/>
          <w:szCs w:val="24"/>
          <w:lang w:eastAsia="cs-CZ"/>
        </w:rPr>
        <w:t>ECDC, 2016). Žlutá zimnice postihuje játra a ledviny a je doprovázena žloutenkou spojenou s horečkami (CESTOVNÍ NEMOCI, 2017).</w:t>
      </w:r>
    </w:p>
    <w:p w:rsidR="00BA56BB" w:rsidRPr="007109F9" w:rsidRDefault="00BA56BB" w:rsidP="00BA56BB">
      <w:pPr>
        <w:pStyle w:val="Nadpis3"/>
        <w:jc w:val="both"/>
        <w:rPr>
          <w:rFonts w:ascii="Arial" w:hAnsi="Arial" w:cs="Arial"/>
          <w:color w:val="auto"/>
        </w:rPr>
      </w:pPr>
      <w:bookmarkStart w:id="81" w:name="_Toc478075591"/>
      <w:bookmarkStart w:id="82" w:name="_Toc479013397"/>
      <w:r w:rsidRPr="007109F9">
        <w:rPr>
          <w:rFonts w:ascii="Arial" w:hAnsi="Arial" w:cs="Arial"/>
          <w:b/>
          <w:color w:val="auto"/>
        </w:rPr>
        <w:t xml:space="preserve">Koutule </w:t>
      </w:r>
      <w:r w:rsidRPr="007109F9">
        <w:rPr>
          <w:rFonts w:ascii="Arial" w:hAnsi="Arial" w:cs="Arial"/>
          <w:color w:val="auto"/>
        </w:rPr>
        <w:t xml:space="preserve">(podčeleď </w:t>
      </w:r>
      <w:r w:rsidRPr="007109F9">
        <w:rPr>
          <w:rFonts w:ascii="Arial" w:hAnsi="Arial" w:cs="Arial"/>
          <w:i/>
          <w:color w:val="auto"/>
        </w:rPr>
        <w:t>Phlebotominae</w:t>
      </w:r>
      <w:r w:rsidRPr="007109F9">
        <w:rPr>
          <w:rFonts w:ascii="Arial" w:hAnsi="Arial" w:cs="Arial"/>
          <w:color w:val="auto"/>
        </w:rPr>
        <w:t>)</w:t>
      </w:r>
      <w:bookmarkEnd w:id="81"/>
      <w:bookmarkEnd w:id="82"/>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Koutule mají velikost do pěti milimetrů. Jejich tělo i křídla jsou pokryté chloupky. Široká křídla drží nad tělem ve tvaru písmene „V“. Jedná se o špatné letce, jejichž let </w:t>
      </w:r>
      <w:r w:rsidRPr="007109F9">
        <w:rPr>
          <w:rFonts w:ascii="Arial" w:hAnsi="Arial" w:cs="Arial"/>
          <w:sz w:val="24"/>
          <w:szCs w:val="24"/>
        </w:rPr>
        <w:lastRenderedPageBreak/>
        <w:t>připomíná spíše poskakování (BURNIE, 2014). Rody Phlebotomus a Lutzomyia jsou známými přenašeči nemocí označovaných jako leishmaniózy. Jedna z nejzávažnějších forem se projevuje horečkami, teplotami, únavou a nechutenstvím. Napadeny jsou slezina, játra a mízní uzliny. Neléčená končí smrtí (UF/IFAS - University of Florida, Institute of Food and Agricultural Sciences, 2017).</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83" w:name="_Toc478075592"/>
      <w:bookmarkStart w:id="84" w:name="_Toc479013398"/>
      <w:r w:rsidRPr="007109F9">
        <w:rPr>
          <w:rFonts w:ascii="Arial" w:hAnsi="Arial" w:cs="Arial"/>
          <w:b/>
          <w:color w:val="auto"/>
        </w:rPr>
        <w:t xml:space="preserve">Moucha tse-tse </w:t>
      </w:r>
      <w:r w:rsidRPr="007109F9">
        <w:rPr>
          <w:rFonts w:ascii="Arial" w:hAnsi="Arial" w:cs="Arial"/>
          <w:color w:val="auto"/>
        </w:rPr>
        <w:t>(</w:t>
      </w:r>
      <w:r w:rsidRPr="007109F9">
        <w:rPr>
          <w:rFonts w:ascii="Arial" w:hAnsi="Arial" w:cs="Arial"/>
          <w:i/>
          <w:color w:val="auto"/>
        </w:rPr>
        <w:t>Glossina morsitans</w:t>
      </w:r>
      <w:r w:rsidRPr="007109F9">
        <w:rPr>
          <w:rFonts w:ascii="Arial" w:hAnsi="Arial" w:cs="Arial"/>
          <w:color w:val="auto"/>
        </w:rPr>
        <w:t>)</w:t>
      </w:r>
      <w:bookmarkEnd w:id="83"/>
      <w:bookmarkEnd w:id="84"/>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Známý přenašeč trypanosomy spavičné, původce spavé nemoci. Saje krev obratlovců pomocí silného bodce. Její křídla se v klidu překrývají. Její výskyt je omezen na oblasti afrických savan, kde se pohybuje dostatek divokých kopytníků, jejích hlavních hostitelů. Mouchy tse-tse jsou živorodé, kladou vždy jednu larvu (MACEK, 2001). Postižení spavou nemocí trpí bolestmi hlavy, poruchami spánku, mění se jejich chování, dochází u nich ke křečím a mimovolním pohybům (</w:t>
      </w:r>
      <w:r w:rsidRPr="007109F9">
        <w:rPr>
          <w:rFonts w:ascii="Arial" w:eastAsia="Times New Roman" w:hAnsi="Arial" w:cs="Arial"/>
          <w:sz w:val="24"/>
          <w:szCs w:val="24"/>
          <w:lang w:eastAsia="cs-CZ"/>
        </w:rPr>
        <w:t>(CESTOVNÍ NEMOCI, 2017).</w:t>
      </w:r>
    </w:p>
    <w:p w:rsidR="00BA56BB" w:rsidRPr="007109F9" w:rsidRDefault="00BA56BB" w:rsidP="00BA56BB">
      <w:pPr>
        <w:jc w:val="both"/>
        <w:rPr>
          <w:rFonts w:ascii="Arial" w:hAnsi="Arial" w:cs="Arial"/>
        </w:rPr>
      </w:pPr>
    </w:p>
    <w:p w:rsidR="00BA56BB" w:rsidRPr="007109F9" w:rsidRDefault="00BA56BB" w:rsidP="00BE50EA">
      <w:pPr>
        <w:pStyle w:val="Nadpis1"/>
        <w:numPr>
          <w:ilvl w:val="1"/>
          <w:numId w:val="38"/>
        </w:numPr>
        <w:spacing w:line="360" w:lineRule="auto"/>
        <w:jc w:val="both"/>
        <w:rPr>
          <w:rFonts w:cs="Arial"/>
        </w:rPr>
      </w:pPr>
      <w:bookmarkStart w:id="85" w:name="_Toc449021073"/>
      <w:bookmarkStart w:id="86" w:name="_Toc478075593"/>
      <w:bookmarkStart w:id="87" w:name="_Toc479013399"/>
      <w:r w:rsidRPr="007109F9">
        <w:rPr>
          <w:rFonts w:cs="Arial"/>
        </w:rPr>
        <w:t>Testy</w:t>
      </w:r>
      <w:bookmarkEnd w:id="85"/>
      <w:r w:rsidRPr="007109F9">
        <w:rPr>
          <w:rFonts w:cs="Arial"/>
        </w:rPr>
        <w:t xml:space="preserve"> a praktické úkoly</w:t>
      </w:r>
      <w:bookmarkEnd w:id="86"/>
      <w:bookmarkEnd w:id="87"/>
    </w:p>
    <w:p w:rsidR="00BA56BB" w:rsidRPr="007109F9" w:rsidRDefault="00BA56BB" w:rsidP="00BA56BB">
      <w:pPr>
        <w:spacing w:line="360" w:lineRule="auto"/>
        <w:jc w:val="both"/>
        <w:rPr>
          <w:rFonts w:ascii="Arial" w:hAnsi="Arial" w:cs="Arial"/>
        </w:rPr>
      </w:pPr>
    </w:p>
    <w:p w:rsidR="00BA56BB" w:rsidRPr="007109F9" w:rsidRDefault="00BA56BB" w:rsidP="00BA56BB">
      <w:pPr>
        <w:pStyle w:val="Nadpis3"/>
        <w:jc w:val="both"/>
        <w:rPr>
          <w:rFonts w:ascii="Arial" w:hAnsi="Arial" w:cs="Arial"/>
          <w:b/>
          <w:color w:val="auto"/>
        </w:rPr>
      </w:pPr>
      <w:bookmarkStart w:id="88" w:name="_Toc478075594"/>
      <w:bookmarkStart w:id="89" w:name="_Toc479013400"/>
      <w:r w:rsidRPr="007109F9">
        <w:rPr>
          <w:rFonts w:ascii="Arial" w:hAnsi="Arial" w:cs="Arial"/>
          <w:b/>
          <w:color w:val="auto"/>
        </w:rPr>
        <w:t>Testové otázky</w:t>
      </w:r>
      <w:bookmarkEnd w:id="88"/>
      <w:bookmarkEnd w:id="89"/>
    </w:p>
    <w:p w:rsidR="00BA56BB" w:rsidRPr="007109F9" w:rsidRDefault="00BA56BB" w:rsidP="00BA56BB">
      <w:pPr>
        <w:jc w:val="both"/>
        <w:rPr>
          <w:rFonts w:ascii="Arial" w:hAnsi="Arial" w:cs="Arial"/>
        </w:rPr>
      </w:pPr>
    </w:p>
    <w:p w:rsidR="00BA56BB" w:rsidRPr="007109F9" w:rsidRDefault="00BA56BB" w:rsidP="00BA56BB">
      <w:pPr>
        <w:pStyle w:val="Odstavecseseznamem"/>
        <w:numPr>
          <w:ilvl w:val="0"/>
          <w:numId w:val="2"/>
        </w:numPr>
        <w:spacing w:line="360" w:lineRule="auto"/>
        <w:jc w:val="both"/>
        <w:rPr>
          <w:rFonts w:ascii="Arial" w:hAnsi="Arial" w:cs="Arial"/>
          <w:sz w:val="24"/>
          <w:szCs w:val="24"/>
        </w:rPr>
      </w:pPr>
      <w:r w:rsidRPr="007109F9">
        <w:rPr>
          <w:rFonts w:ascii="Arial" w:hAnsi="Arial" w:cs="Arial"/>
          <w:sz w:val="24"/>
          <w:szCs w:val="24"/>
        </w:rPr>
        <w:t>Jak se nazývají larvy pakomárů a k čemu jsou využívány?</w:t>
      </w:r>
    </w:p>
    <w:p w:rsidR="00BA56BB" w:rsidRPr="007109F9" w:rsidRDefault="00BA56BB" w:rsidP="00BA56BB">
      <w:pPr>
        <w:pStyle w:val="Odstavecseseznamem"/>
        <w:numPr>
          <w:ilvl w:val="0"/>
          <w:numId w:val="2"/>
        </w:numPr>
        <w:spacing w:line="360" w:lineRule="auto"/>
        <w:jc w:val="both"/>
        <w:rPr>
          <w:rFonts w:ascii="Arial" w:hAnsi="Arial" w:cs="Arial"/>
          <w:sz w:val="24"/>
          <w:szCs w:val="24"/>
        </w:rPr>
      </w:pPr>
      <w:r w:rsidRPr="007109F9">
        <w:rPr>
          <w:rFonts w:ascii="Arial" w:hAnsi="Arial" w:cs="Arial"/>
          <w:sz w:val="24"/>
          <w:szCs w:val="24"/>
        </w:rPr>
        <w:t>Kteří z dvoukřídlých jsou přenašeči nebezpečných nemocí?</w:t>
      </w:r>
    </w:p>
    <w:p w:rsidR="00BA56BB" w:rsidRPr="007109F9" w:rsidRDefault="00BA56BB" w:rsidP="00BA56BB">
      <w:pPr>
        <w:pStyle w:val="Odstavecseseznamem"/>
        <w:numPr>
          <w:ilvl w:val="0"/>
          <w:numId w:val="2"/>
        </w:numPr>
        <w:spacing w:line="360" w:lineRule="auto"/>
        <w:jc w:val="both"/>
        <w:rPr>
          <w:rFonts w:ascii="Arial" w:hAnsi="Arial" w:cs="Arial"/>
          <w:sz w:val="24"/>
          <w:szCs w:val="24"/>
        </w:rPr>
      </w:pPr>
      <w:r w:rsidRPr="007109F9">
        <w:rPr>
          <w:rFonts w:ascii="Arial" w:hAnsi="Arial" w:cs="Arial"/>
          <w:sz w:val="24"/>
          <w:szCs w:val="24"/>
        </w:rPr>
        <w:t>Jak se nazývá choroba, kterou přenášejí komáři?</w:t>
      </w:r>
    </w:p>
    <w:p w:rsidR="00BA56BB" w:rsidRPr="007109F9" w:rsidRDefault="00BA56BB" w:rsidP="00BA56BB">
      <w:pPr>
        <w:pStyle w:val="Odstavecseseznamem"/>
        <w:numPr>
          <w:ilvl w:val="0"/>
          <w:numId w:val="2"/>
        </w:numPr>
        <w:spacing w:line="360" w:lineRule="auto"/>
        <w:jc w:val="both"/>
        <w:rPr>
          <w:rFonts w:ascii="Arial" w:hAnsi="Arial" w:cs="Arial"/>
          <w:sz w:val="24"/>
          <w:szCs w:val="24"/>
        </w:rPr>
      </w:pPr>
      <w:r w:rsidRPr="007109F9">
        <w:rPr>
          <w:rFonts w:ascii="Arial" w:hAnsi="Arial" w:cs="Arial"/>
          <w:sz w:val="24"/>
          <w:szCs w:val="24"/>
        </w:rPr>
        <w:t>Proč máme sbírat pod třešní i spadané třešně a kam je budeme dávat?</w:t>
      </w:r>
    </w:p>
    <w:p w:rsidR="00BA56BB" w:rsidRPr="007109F9" w:rsidRDefault="00BA56BB" w:rsidP="00BA56BB">
      <w:pPr>
        <w:pStyle w:val="Odstavecseseznamem"/>
        <w:numPr>
          <w:ilvl w:val="0"/>
          <w:numId w:val="2"/>
        </w:numPr>
        <w:spacing w:line="360" w:lineRule="auto"/>
        <w:jc w:val="both"/>
        <w:rPr>
          <w:rFonts w:ascii="Arial" w:hAnsi="Arial" w:cs="Arial"/>
          <w:sz w:val="24"/>
          <w:szCs w:val="24"/>
        </w:rPr>
      </w:pPr>
      <w:r w:rsidRPr="007109F9">
        <w:rPr>
          <w:rFonts w:ascii="Arial" w:hAnsi="Arial" w:cs="Arial"/>
          <w:sz w:val="24"/>
          <w:szCs w:val="24"/>
        </w:rPr>
        <w:t>Jak se nazývá druhý přeměněný pár křídel u dvoukřídlých?</w:t>
      </w:r>
    </w:p>
    <w:p w:rsidR="00BA56BB" w:rsidRPr="007109F9" w:rsidRDefault="00BA56BB" w:rsidP="00BA56BB">
      <w:pPr>
        <w:pStyle w:val="Odstavecseseznamem"/>
        <w:numPr>
          <w:ilvl w:val="0"/>
          <w:numId w:val="2"/>
        </w:numPr>
        <w:spacing w:line="360" w:lineRule="auto"/>
        <w:jc w:val="both"/>
        <w:rPr>
          <w:rFonts w:ascii="Arial" w:hAnsi="Arial" w:cs="Arial"/>
          <w:sz w:val="24"/>
          <w:szCs w:val="24"/>
        </w:rPr>
      </w:pPr>
      <w:r w:rsidRPr="007109F9">
        <w:rPr>
          <w:rFonts w:ascii="Arial" w:hAnsi="Arial" w:cs="Arial"/>
          <w:sz w:val="24"/>
          <w:szCs w:val="24"/>
        </w:rPr>
        <w:t>Jakou potravu přijímá samice komára a jakou potravu samec komára? (</w:t>
      </w:r>
      <w:r w:rsidRPr="007109F9">
        <w:rPr>
          <w:rFonts w:ascii="Arial" w:hAnsi="Arial" w:cs="Arial"/>
        </w:rPr>
        <w:t>ČERNÍK et. al., 2007).</w:t>
      </w:r>
    </w:p>
    <w:p w:rsidR="00BA56BB" w:rsidRPr="007109F9" w:rsidRDefault="00BA56BB" w:rsidP="00BA56BB">
      <w:pPr>
        <w:pStyle w:val="Odstavecseseznamem"/>
        <w:numPr>
          <w:ilvl w:val="0"/>
          <w:numId w:val="2"/>
        </w:numPr>
        <w:spacing w:line="360" w:lineRule="auto"/>
        <w:jc w:val="both"/>
        <w:rPr>
          <w:rFonts w:ascii="Arial" w:hAnsi="Arial" w:cs="Arial"/>
          <w:sz w:val="24"/>
          <w:szCs w:val="24"/>
        </w:rPr>
      </w:pPr>
      <w:r w:rsidRPr="007109F9">
        <w:rPr>
          <w:rFonts w:ascii="Arial" w:hAnsi="Arial" w:cs="Arial"/>
          <w:sz w:val="24"/>
          <w:szCs w:val="24"/>
        </w:rPr>
        <w:t>Popište funkci kyvadélka? Jak tento orgán vznikl?</w:t>
      </w:r>
    </w:p>
    <w:p w:rsidR="00BA56BB" w:rsidRPr="007109F9" w:rsidRDefault="00BA56BB" w:rsidP="00BA56BB">
      <w:pPr>
        <w:pStyle w:val="Odstavecseseznamem"/>
        <w:numPr>
          <w:ilvl w:val="0"/>
          <w:numId w:val="2"/>
        </w:numPr>
        <w:spacing w:line="360" w:lineRule="auto"/>
        <w:jc w:val="both"/>
        <w:rPr>
          <w:rFonts w:ascii="Arial" w:hAnsi="Arial" w:cs="Arial"/>
          <w:sz w:val="24"/>
          <w:szCs w:val="24"/>
        </w:rPr>
      </w:pPr>
      <w:r w:rsidRPr="007109F9">
        <w:rPr>
          <w:rFonts w:ascii="Arial" w:hAnsi="Arial" w:cs="Arial"/>
          <w:sz w:val="24"/>
          <w:szCs w:val="24"/>
        </w:rPr>
        <w:t>Popište rozdíl mezi masařkou a mouchou domácí?</w:t>
      </w:r>
    </w:p>
    <w:p w:rsidR="00BA56BB" w:rsidRPr="007109F9" w:rsidRDefault="00BA56BB" w:rsidP="00BA56BB">
      <w:pPr>
        <w:pStyle w:val="Odstavecseseznamem"/>
        <w:numPr>
          <w:ilvl w:val="0"/>
          <w:numId w:val="2"/>
        </w:numPr>
        <w:spacing w:line="360" w:lineRule="auto"/>
        <w:jc w:val="both"/>
        <w:rPr>
          <w:rFonts w:ascii="Arial" w:hAnsi="Arial" w:cs="Arial"/>
          <w:sz w:val="24"/>
          <w:szCs w:val="24"/>
        </w:rPr>
      </w:pPr>
      <w:r w:rsidRPr="007109F9">
        <w:rPr>
          <w:rFonts w:ascii="Arial" w:hAnsi="Arial" w:cs="Arial"/>
          <w:sz w:val="24"/>
          <w:szCs w:val="24"/>
        </w:rPr>
        <w:t xml:space="preserve">Čím může být nebezpečné bodnutí komára anofelese čtyřskvrnného? </w:t>
      </w:r>
      <w:r w:rsidRPr="007109F9">
        <w:rPr>
          <w:rFonts w:ascii="Arial" w:hAnsi="Arial" w:cs="Arial"/>
        </w:rPr>
        <w:t>(ČABRADOVÁ et. al., 2003).</w:t>
      </w:r>
    </w:p>
    <w:p w:rsidR="0063698A" w:rsidRPr="007109F9" w:rsidRDefault="0063698A" w:rsidP="0063698A">
      <w:pPr>
        <w:spacing w:line="360" w:lineRule="auto"/>
        <w:ind w:left="360"/>
        <w:jc w:val="both"/>
        <w:rPr>
          <w:rFonts w:ascii="Arial" w:hAnsi="Arial" w:cs="Arial"/>
          <w:sz w:val="24"/>
          <w:szCs w:val="24"/>
        </w:rPr>
      </w:pPr>
    </w:p>
    <w:p w:rsidR="00BA56BB" w:rsidRPr="007109F9" w:rsidRDefault="00BA56BB" w:rsidP="00BA56BB">
      <w:pPr>
        <w:spacing w:line="360" w:lineRule="auto"/>
        <w:jc w:val="both"/>
        <w:rPr>
          <w:rFonts w:ascii="Arial" w:hAnsi="Arial" w:cs="Arial"/>
          <w:b/>
          <w:sz w:val="24"/>
          <w:szCs w:val="24"/>
        </w:rPr>
      </w:pPr>
      <w:r w:rsidRPr="007109F9">
        <w:rPr>
          <w:rFonts w:ascii="Arial" w:hAnsi="Arial" w:cs="Arial"/>
          <w:b/>
          <w:sz w:val="24"/>
          <w:szCs w:val="24"/>
        </w:rPr>
        <w:lastRenderedPageBreak/>
        <w:t>Správné řešení:</w:t>
      </w:r>
    </w:p>
    <w:p w:rsidR="00BA56BB" w:rsidRPr="007109F9" w:rsidRDefault="00BA56BB" w:rsidP="00BA56BB">
      <w:pPr>
        <w:numPr>
          <w:ilvl w:val="0"/>
          <w:numId w:val="16"/>
        </w:numPr>
        <w:spacing w:line="360" w:lineRule="auto"/>
        <w:jc w:val="both"/>
        <w:rPr>
          <w:rFonts w:ascii="Arial" w:hAnsi="Arial" w:cs="Arial"/>
          <w:sz w:val="24"/>
          <w:szCs w:val="24"/>
        </w:rPr>
      </w:pPr>
      <w:r w:rsidRPr="007109F9">
        <w:rPr>
          <w:rFonts w:ascii="Arial" w:hAnsi="Arial" w:cs="Arial"/>
          <w:sz w:val="24"/>
          <w:szCs w:val="24"/>
        </w:rPr>
        <w:t>Patentky, ke krmení akvarijních rybiček</w:t>
      </w:r>
    </w:p>
    <w:p w:rsidR="00BA56BB" w:rsidRPr="007109F9" w:rsidRDefault="00BA56BB" w:rsidP="00BA56BB">
      <w:pPr>
        <w:numPr>
          <w:ilvl w:val="0"/>
          <w:numId w:val="16"/>
        </w:numPr>
        <w:spacing w:line="360" w:lineRule="auto"/>
        <w:jc w:val="both"/>
        <w:rPr>
          <w:rFonts w:ascii="Arial" w:hAnsi="Arial" w:cs="Arial"/>
          <w:sz w:val="24"/>
          <w:szCs w:val="24"/>
        </w:rPr>
      </w:pPr>
      <w:r w:rsidRPr="007109F9">
        <w:rPr>
          <w:rFonts w:ascii="Arial" w:hAnsi="Arial" w:cs="Arial"/>
          <w:sz w:val="24"/>
          <w:szCs w:val="24"/>
        </w:rPr>
        <w:t>Moucha tse-tse, komár anopheles, koutule papatači</w:t>
      </w:r>
    </w:p>
    <w:p w:rsidR="00BA56BB" w:rsidRPr="007109F9" w:rsidRDefault="00BA56BB" w:rsidP="00BA56BB">
      <w:pPr>
        <w:numPr>
          <w:ilvl w:val="0"/>
          <w:numId w:val="16"/>
        </w:numPr>
        <w:spacing w:line="360" w:lineRule="auto"/>
        <w:jc w:val="both"/>
        <w:rPr>
          <w:rFonts w:ascii="Arial" w:hAnsi="Arial" w:cs="Arial"/>
          <w:sz w:val="24"/>
          <w:szCs w:val="24"/>
        </w:rPr>
      </w:pPr>
      <w:r w:rsidRPr="007109F9">
        <w:rPr>
          <w:rFonts w:ascii="Arial" w:hAnsi="Arial" w:cs="Arial"/>
          <w:sz w:val="24"/>
          <w:szCs w:val="24"/>
        </w:rPr>
        <w:t>Malárie (virus zika)</w:t>
      </w:r>
    </w:p>
    <w:p w:rsidR="00BA56BB" w:rsidRPr="007109F9" w:rsidRDefault="00BA56BB" w:rsidP="00BA56BB">
      <w:pPr>
        <w:numPr>
          <w:ilvl w:val="0"/>
          <w:numId w:val="16"/>
        </w:numPr>
        <w:spacing w:line="360" w:lineRule="auto"/>
        <w:jc w:val="both"/>
        <w:rPr>
          <w:rFonts w:ascii="Arial" w:hAnsi="Arial" w:cs="Arial"/>
          <w:sz w:val="24"/>
          <w:szCs w:val="24"/>
        </w:rPr>
      </w:pPr>
      <w:r w:rsidRPr="007109F9">
        <w:rPr>
          <w:rFonts w:ascii="Arial" w:hAnsi="Arial" w:cs="Arial"/>
          <w:sz w:val="24"/>
          <w:szCs w:val="24"/>
        </w:rPr>
        <w:t>Mohou být napadené larvami vrtule třešňové</w:t>
      </w:r>
    </w:p>
    <w:p w:rsidR="00BA56BB" w:rsidRPr="007109F9" w:rsidRDefault="00BA56BB" w:rsidP="00BA56BB">
      <w:pPr>
        <w:numPr>
          <w:ilvl w:val="0"/>
          <w:numId w:val="16"/>
        </w:numPr>
        <w:spacing w:line="360" w:lineRule="auto"/>
        <w:jc w:val="both"/>
        <w:rPr>
          <w:rFonts w:ascii="Arial" w:hAnsi="Arial" w:cs="Arial"/>
          <w:sz w:val="24"/>
          <w:szCs w:val="24"/>
        </w:rPr>
      </w:pPr>
      <w:r w:rsidRPr="007109F9">
        <w:rPr>
          <w:rFonts w:ascii="Arial" w:hAnsi="Arial" w:cs="Arial"/>
          <w:sz w:val="24"/>
          <w:szCs w:val="24"/>
        </w:rPr>
        <w:t>Kyvadélka</w:t>
      </w:r>
    </w:p>
    <w:p w:rsidR="00C7565F" w:rsidRDefault="00C7565F" w:rsidP="00BA56BB">
      <w:pPr>
        <w:numPr>
          <w:ilvl w:val="0"/>
          <w:numId w:val="16"/>
        </w:numPr>
        <w:spacing w:line="360" w:lineRule="auto"/>
        <w:jc w:val="both"/>
        <w:rPr>
          <w:rFonts w:ascii="Arial" w:hAnsi="Arial" w:cs="Arial"/>
          <w:sz w:val="24"/>
          <w:szCs w:val="24"/>
        </w:rPr>
      </w:pPr>
      <w:r>
        <w:rPr>
          <w:rFonts w:ascii="Arial" w:hAnsi="Arial" w:cs="Arial"/>
          <w:sz w:val="24"/>
          <w:szCs w:val="24"/>
        </w:rPr>
        <w:t>Obě pohlaví se živí nektarem, samice navíc sají krev obratlovců</w:t>
      </w:r>
    </w:p>
    <w:p w:rsidR="00BA56BB" w:rsidRPr="007109F9" w:rsidRDefault="00C7565F" w:rsidP="00BA56BB">
      <w:pPr>
        <w:numPr>
          <w:ilvl w:val="0"/>
          <w:numId w:val="16"/>
        </w:numPr>
        <w:spacing w:line="360" w:lineRule="auto"/>
        <w:jc w:val="both"/>
        <w:rPr>
          <w:rFonts w:ascii="Arial" w:hAnsi="Arial" w:cs="Arial"/>
          <w:sz w:val="24"/>
          <w:szCs w:val="24"/>
        </w:rPr>
      </w:pPr>
      <w:r>
        <w:rPr>
          <w:rFonts w:ascii="Arial" w:hAnsi="Arial" w:cs="Arial"/>
          <w:sz w:val="24"/>
          <w:szCs w:val="24"/>
        </w:rPr>
        <w:t>K</w:t>
      </w:r>
      <w:r w:rsidR="00BA56BB" w:rsidRPr="007109F9">
        <w:rPr>
          <w:rFonts w:ascii="Arial" w:hAnsi="Arial" w:cs="Arial"/>
          <w:sz w:val="24"/>
          <w:szCs w:val="24"/>
        </w:rPr>
        <w:t>yvadélka zlepšují let, vznikly přeměnou druhého páru křídel</w:t>
      </w:r>
    </w:p>
    <w:p w:rsidR="00BA56BB" w:rsidRPr="007109F9" w:rsidRDefault="00BA56BB" w:rsidP="00BA56BB">
      <w:pPr>
        <w:numPr>
          <w:ilvl w:val="0"/>
          <w:numId w:val="16"/>
        </w:numPr>
        <w:spacing w:line="360" w:lineRule="auto"/>
        <w:jc w:val="both"/>
        <w:rPr>
          <w:rFonts w:ascii="Arial" w:hAnsi="Arial" w:cs="Arial"/>
          <w:sz w:val="24"/>
          <w:szCs w:val="24"/>
        </w:rPr>
      </w:pPr>
      <w:r w:rsidRPr="007109F9">
        <w:rPr>
          <w:rFonts w:ascii="Arial" w:hAnsi="Arial" w:cs="Arial"/>
          <w:sz w:val="24"/>
          <w:szCs w:val="24"/>
        </w:rPr>
        <w:t>Masařka je větší, má černošedě šachovnicový zadeček</w:t>
      </w:r>
    </w:p>
    <w:p w:rsidR="00BA56BB" w:rsidRPr="007109F9" w:rsidRDefault="00BA56BB" w:rsidP="00BA56BB">
      <w:pPr>
        <w:numPr>
          <w:ilvl w:val="0"/>
          <w:numId w:val="16"/>
        </w:numPr>
        <w:spacing w:line="360" w:lineRule="auto"/>
        <w:jc w:val="both"/>
        <w:rPr>
          <w:rFonts w:ascii="Arial" w:hAnsi="Arial" w:cs="Arial"/>
          <w:sz w:val="24"/>
          <w:szCs w:val="24"/>
        </w:rPr>
      </w:pPr>
      <w:r w:rsidRPr="007109F9">
        <w:rPr>
          <w:rFonts w:ascii="Arial" w:hAnsi="Arial" w:cs="Arial"/>
          <w:sz w:val="24"/>
          <w:szCs w:val="24"/>
        </w:rPr>
        <w:t>Přenos malárie</w:t>
      </w:r>
    </w:p>
    <w:p w:rsidR="00BA56BB" w:rsidRPr="007109F9" w:rsidRDefault="00BA56BB" w:rsidP="00BA56BB">
      <w:pPr>
        <w:pStyle w:val="Nadpis3"/>
        <w:jc w:val="both"/>
        <w:rPr>
          <w:rFonts w:ascii="Arial" w:hAnsi="Arial" w:cs="Arial"/>
          <w:b/>
          <w:color w:val="auto"/>
        </w:rPr>
      </w:pPr>
    </w:p>
    <w:p w:rsidR="00BA56BB" w:rsidRPr="007109F9" w:rsidRDefault="00BA56BB" w:rsidP="00BA56BB">
      <w:pPr>
        <w:pStyle w:val="Nadpis3"/>
        <w:jc w:val="both"/>
        <w:rPr>
          <w:rFonts w:ascii="Arial" w:hAnsi="Arial" w:cs="Arial"/>
          <w:b/>
          <w:color w:val="auto"/>
        </w:rPr>
      </w:pPr>
      <w:bookmarkStart w:id="90" w:name="_Toc478075595"/>
      <w:bookmarkStart w:id="91" w:name="_Toc479013401"/>
      <w:r w:rsidRPr="007109F9">
        <w:rPr>
          <w:rFonts w:ascii="Arial" w:hAnsi="Arial" w:cs="Arial"/>
          <w:b/>
          <w:color w:val="auto"/>
        </w:rPr>
        <w:t>Spojování rodových a druhových jmen.</w:t>
      </w:r>
      <w:bookmarkEnd w:id="90"/>
      <w:bookmarkEnd w:id="91"/>
    </w:p>
    <w:p w:rsidR="00BA56BB" w:rsidRPr="007109F9" w:rsidRDefault="00BA56BB" w:rsidP="00BA56BB">
      <w:pPr>
        <w:jc w:val="both"/>
        <w:rPr>
          <w:rFonts w:ascii="Arial" w:hAnsi="Arial" w:cs="Arial"/>
        </w:rPr>
      </w:pPr>
    </w:p>
    <w:p w:rsidR="00BA56BB" w:rsidRPr="007109F9" w:rsidRDefault="00BA56BB" w:rsidP="00BA56BB">
      <w:pPr>
        <w:pStyle w:val="Odstavecseseznamem"/>
        <w:numPr>
          <w:ilvl w:val="0"/>
          <w:numId w:val="3"/>
        </w:numPr>
        <w:spacing w:line="360" w:lineRule="auto"/>
        <w:jc w:val="both"/>
        <w:rPr>
          <w:rFonts w:ascii="Arial" w:hAnsi="Arial" w:cs="Arial"/>
          <w:sz w:val="24"/>
          <w:szCs w:val="24"/>
        </w:rPr>
      </w:pPr>
      <w:r w:rsidRPr="007109F9">
        <w:rPr>
          <w:rFonts w:ascii="Arial" w:hAnsi="Arial" w:cs="Arial"/>
          <w:sz w:val="24"/>
          <w:szCs w:val="24"/>
        </w:rPr>
        <w:t>komár                          i) domácí</w:t>
      </w:r>
    </w:p>
    <w:p w:rsidR="00BA56BB" w:rsidRPr="007109F9" w:rsidRDefault="00BA56BB" w:rsidP="00BA56BB">
      <w:pPr>
        <w:pStyle w:val="Odstavecseseznamem"/>
        <w:numPr>
          <w:ilvl w:val="0"/>
          <w:numId w:val="3"/>
        </w:numPr>
        <w:spacing w:line="360" w:lineRule="auto"/>
        <w:jc w:val="both"/>
        <w:rPr>
          <w:rFonts w:ascii="Arial" w:hAnsi="Arial" w:cs="Arial"/>
          <w:sz w:val="24"/>
          <w:szCs w:val="24"/>
        </w:rPr>
      </w:pPr>
      <w:r w:rsidRPr="007109F9">
        <w:rPr>
          <w:rFonts w:ascii="Arial" w:hAnsi="Arial" w:cs="Arial"/>
          <w:sz w:val="24"/>
          <w:szCs w:val="24"/>
        </w:rPr>
        <w:t>vrtule                           ii) rybízová</w:t>
      </w:r>
    </w:p>
    <w:p w:rsidR="00BA56BB" w:rsidRPr="007109F9" w:rsidRDefault="00BA56BB" w:rsidP="00BA56BB">
      <w:pPr>
        <w:pStyle w:val="Odstavecseseznamem"/>
        <w:numPr>
          <w:ilvl w:val="0"/>
          <w:numId w:val="3"/>
        </w:numPr>
        <w:spacing w:line="360" w:lineRule="auto"/>
        <w:jc w:val="both"/>
        <w:rPr>
          <w:rFonts w:ascii="Arial" w:hAnsi="Arial" w:cs="Arial"/>
          <w:sz w:val="24"/>
          <w:szCs w:val="24"/>
        </w:rPr>
      </w:pPr>
      <w:r w:rsidRPr="007109F9">
        <w:rPr>
          <w:rFonts w:ascii="Arial" w:hAnsi="Arial" w:cs="Arial"/>
          <w:sz w:val="24"/>
          <w:szCs w:val="24"/>
        </w:rPr>
        <w:t>moucha                       iii) hovězí</w:t>
      </w:r>
    </w:p>
    <w:p w:rsidR="00BA56BB" w:rsidRPr="007109F9" w:rsidRDefault="00BA56BB" w:rsidP="00BA56BB">
      <w:pPr>
        <w:pStyle w:val="Odstavecseseznamem"/>
        <w:numPr>
          <w:ilvl w:val="0"/>
          <w:numId w:val="3"/>
        </w:numPr>
        <w:spacing w:line="360" w:lineRule="auto"/>
        <w:jc w:val="both"/>
        <w:rPr>
          <w:rFonts w:ascii="Arial" w:hAnsi="Arial" w:cs="Arial"/>
          <w:sz w:val="24"/>
          <w:szCs w:val="24"/>
        </w:rPr>
      </w:pPr>
      <w:r w:rsidRPr="007109F9">
        <w:rPr>
          <w:rFonts w:ascii="Arial" w:hAnsi="Arial" w:cs="Arial"/>
          <w:sz w:val="24"/>
          <w:szCs w:val="24"/>
        </w:rPr>
        <w:t>pestřenka                   iv) tse-tse</w:t>
      </w:r>
    </w:p>
    <w:p w:rsidR="00BA56BB" w:rsidRPr="007109F9" w:rsidRDefault="00BA56BB" w:rsidP="00BA56BB">
      <w:pPr>
        <w:pStyle w:val="Odstavecseseznamem"/>
        <w:numPr>
          <w:ilvl w:val="0"/>
          <w:numId w:val="3"/>
        </w:numPr>
        <w:spacing w:line="360" w:lineRule="auto"/>
        <w:jc w:val="both"/>
        <w:rPr>
          <w:rFonts w:ascii="Arial" w:hAnsi="Arial" w:cs="Arial"/>
          <w:sz w:val="24"/>
          <w:szCs w:val="24"/>
        </w:rPr>
      </w:pPr>
      <w:r w:rsidRPr="007109F9">
        <w:rPr>
          <w:rFonts w:ascii="Arial" w:hAnsi="Arial" w:cs="Arial"/>
          <w:sz w:val="24"/>
          <w:szCs w:val="24"/>
        </w:rPr>
        <w:t>ovád                           v) pisklavý</w:t>
      </w:r>
    </w:p>
    <w:p w:rsidR="00BA56BB" w:rsidRPr="007109F9" w:rsidRDefault="00BA56BB" w:rsidP="00BA56BB">
      <w:pPr>
        <w:pStyle w:val="Odstavecseseznamem"/>
        <w:numPr>
          <w:ilvl w:val="0"/>
          <w:numId w:val="3"/>
        </w:numPr>
        <w:spacing w:line="360" w:lineRule="auto"/>
        <w:jc w:val="both"/>
        <w:rPr>
          <w:rFonts w:ascii="Arial" w:hAnsi="Arial" w:cs="Arial"/>
          <w:sz w:val="24"/>
          <w:szCs w:val="24"/>
        </w:rPr>
      </w:pPr>
      <w:r w:rsidRPr="007109F9">
        <w:rPr>
          <w:rFonts w:ascii="Arial" w:hAnsi="Arial" w:cs="Arial"/>
          <w:sz w:val="24"/>
          <w:szCs w:val="24"/>
        </w:rPr>
        <w:t xml:space="preserve">moucha                      vi) třešňová </w:t>
      </w:r>
    </w:p>
    <w:p w:rsidR="00BA56BB" w:rsidRPr="007109F9" w:rsidRDefault="00BA56BB" w:rsidP="00BA56BB">
      <w:pPr>
        <w:spacing w:line="360" w:lineRule="auto"/>
        <w:jc w:val="both"/>
        <w:rPr>
          <w:rFonts w:ascii="Arial" w:hAnsi="Arial" w:cs="Arial"/>
          <w:b/>
          <w:sz w:val="24"/>
          <w:szCs w:val="24"/>
        </w:rPr>
      </w:pPr>
      <w:r w:rsidRPr="007109F9">
        <w:rPr>
          <w:rFonts w:ascii="Arial" w:hAnsi="Arial" w:cs="Arial"/>
          <w:b/>
          <w:sz w:val="24"/>
          <w:szCs w:val="24"/>
        </w:rPr>
        <w:t>Správné řešení:</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Komár pisklavý (a-v), vrtule třešňová (b-vi), moucha domácí (c-i), ovád hovězí (e-iii), pestřenka rybízová (d-ii), moucha tse-tse (f-iv)</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92" w:name="_Toc478075596"/>
      <w:bookmarkStart w:id="93" w:name="_Toc479013402"/>
      <w:r w:rsidRPr="007109F9">
        <w:rPr>
          <w:rFonts w:ascii="Arial" w:hAnsi="Arial" w:cs="Arial"/>
          <w:b/>
          <w:color w:val="auto"/>
        </w:rPr>
        <w:t>Přiřazování dvoukřídlých k správným pojmům</w:t>
      </w:r>
      <w:bookmarkEnd w:id="92"/>
      <w:bookmarkEnd w:id="93"/>
    </w:p>
    <w:p w:rsidR="00BA56BB" w:rsidRPr="007109F9" w:rsidRDefault="00BA56BB" w:rsidP="00BA56BB">
      <w:pPr>
        <w:jc w:val="both"/>
        <w:rPr>
          <w:rFonts w:ascii="Arial" w:hAnsi="Arial" w:cs="Arial"/>
        </w:rPr>
      </w:pPr>
    </w:p>
    <w:p w:rsidR="00BA56BB" w:rsidRPr="007109F9" w:rsidRDefault="00BA56BB" w:rsidP="00BA56BB">
      <w:pPr>
        <w:pStyle w:val="Odstavecseseznamem"/>
        <w:numPr>
          <w:ilvl w:val="0"/>
          <w:numId w:val="4"/>
        </w:numPr>
        <w:spacing w:line="360" w:lineRule="auto"/>
        <w:jc w:val="both"/>
        <w:rPr>
          <w:rFonts w:ascii="Arial" w:hAnsi="Arial" w:cs="Arial"/>
          <w:sz w:val="24"/>
          <w:szCs w:val="24"/>
        </w:rPr>
      </w:pPr>
      <w:r w:rsidRPr="007109F9">
        <w:rPr>
          <w:rFonts w:ascii="Arial" w:hAnsi="Arial" w:cs="Arial"/>
          <w:sz w:val="24"/>
          <w:szCs w:val="24"/>
        </w:rPr>
        <w:t>bedlobytka                  i) malárie</w:t>
      </w:r>
    </w:p>
    <w:p w:rsidR="00BA56BB" w:rsidRPr="007109F9" w:rsidRDefault="00BA56BB" w:rsidP="00BA56BB">
      <w:pPr>
        <w:pStyle w:val="Odstavecseseznamem"/>
        <w:numPr>
          <w:ilvl w:val="0"/>
          <w:numId w:val="4"/>
        </w:numPr>
        <w:spacing w:line="360" w:lineRule="auto"/>
        <w:jc w:val="both"/>
        <w:rPr>
          <w:rFonts w:ascii="Arial" w:hAnsi="Arial" w:cs="Arial"/>
          <w:sz w:val="24"/>
          <w:szCs w:val="24"/>
        </w:rPr>
      </w:pPr>
      <w:r w:rsidRPr="007109F9">
        <w:rPr>
          <w:rFonts w:ascii="Arial" w:hAnsi="Arial" w:cs="Arial"/>
          <w:sz w:val="24"/>
          <w:szCs w:val="24"/>
        </w:rPr>
        <w:t>anofeles                     ii) patentky</w:t>
      </w:r>
    </w:p>
    <w:p w:rsidR="00BA56BB" w:rsidRPr="007109F9" w:rsidRDefault="00BA56BB" w:rsidP="00BA56BB">
      <w:pPr>
        <w:pStyle w:val="Odstavecseseznamem"/>
        <w:numPr>
          <w:ilvl w:val="0"/>
          <w:numId w:val="4"/>
        </w:numPr>
        <w:spacing w:line="360" w:lineRule="auto"/>
        <w:jc w:val="both"/>
        <w:rPr>
          <w:rFonts w:ascii="Arial" w:hAnsi="Arial" w:cs="Arial"/>
          <w:sz w:val="24"/>
          <w:szCs w:val="24"/>
        </w:rPr>
      </w:pPr>
      <w:r w:rsidRPr="007109F9">
        <w:rPr>
          <w:rFonts w:ascii="Arial" w:hAnsi="Arial" w:cs="Arial"/>
          <w:sz w:val="24"/>
          <w:szCs w:val="24"/>
        </w:rPr>
        <w:t>vrtule                          iii) spavá nemoc</w:t>
      </w:r>
    </w:p>
    <w:p w:rsidR="00BA56BB" w:rsidRPr="007109F9" w:rsidRDefault="00BA56BB" w:rsidP="00BA56BB">
      <w:pPr>
        <w:pStyle w:val="Odstavecseseznamem"/>
        <w:numPr>
          <w:ilvl w:val="0"/>
          <w:numId w:val="4"/>
        </w:numPr>
        <w:spacing w:line="360" w:lineRule="auto"/>
        <w:jc w:val="both"/>
        <w:rPr>
          <w:rFonts w:ascii="Arial" w:hAnsi="Arial" w:cs="Arial"/>
          <w:sz w:val="24"/>
          <w:szCs w:val="24"/>
        </w:rPr>
      </w:pPr>
      <w:r w:rsidRPr="007109F9">
        <w:rPr>
          <w:rFonts w:ascii="Arial" w:hAnsi="Arial" w:cs="Arial"/>
          <w:sz w:val="24"/>
          <w:szCs w:val="24"/>
        </w:rPr>
        <w:t>bejlomorka                 iv) červivost třešní</w:t>
      </w:r>
    </w:p>
    <w:p w:rsidR="00BA56BB" w:rsidRPr="007109F9" w:rsidRDefault="00BA56BB" w:rsidP="00BA56BB">
      <w:pPr>
        <w:pStyle w:val="Odstavecseseznamem"/>
        <w:numPr>
          <w:ilvl w:val="0"/>
          <w:numId w:val="4"/>
        </w:numPr>
        <w:spacing w:line="360" w:lineRule="auto"/>
        <w:jc w:val="both"/>
        <w:rPr>
          <w:rFonts w:ascii="Arial" w:hAnsi="Arial" w:cs="Arial"/>
          <w:sz w:val="24"/>
          <w:szCs w:val="24"/>
        </w:rPr>
      </w:pPr>
      <w:r w:rsidRPr="007109F9">
        <w:rPr>
          <w:rFonts w:ascii="Arial" w:hAnsi="Arial" w:cs="Arial"/>
          <w:sz w:val="24"/>
          <w:szCs w:val="24"/>
        </w:rPr>
        <w:lastRenderedPageBreak/>
        <w:t>pakomár                     v) hálky</w:t>
      </w:r>
    </w:p>
    <w:p w:rsidR="00BA56BB" w:rsidRPr="007109F9" w:rsidRDefault="00BA56BB" w:rsidP="00BA56BB">
      <w:pPr>
        <w:pStyle w:val="Odstavecseseznamem"/>
        <w:numPr>
          <w:ilvl w:val="0"/>
          <w:numId w:val="4"/>
        </w:numPr>
        <w:spacing w:line="360" w:lineRule="auto"/>
        <w:jc w:val="both"/>
        <w:rPr>
          <w:rFonts w:ascii="Arial" w:hAnsi="Arial" w:cs="Arial"/>
          <w:sz w:val="24"/>
          <w:szCs w:val="24"/>
        </w:rPr>
      </w:pPr>
      <w:r w:rsidRPr="007109F9">
        <w:rPr>
          <w:rFonts w:ascii="Arial" w:hAnsi="Arial" w:cs="Arial"/>
          <w:sz w:val="24"/>
          <w:szCs w:val="24"/>
        </w:rPr>
        <w:t>moucha tse-tse           vi) červivost hub</w:t>
      </w:r>
    </w:p>
    <w:p w:rsidR="00BA56BB" w:rsidRPr="007109F9" w:rsidRDefault="00BA56BB" w:rsidP="00BA56BB">
      <w:pPr>
        <w:spacing w:line="360" w:lineRule="auto"/>
        <w:jc w:val="both"/>
        <w:rPr>
          <w:rFonts w:ascii="Arial" w:hAnsi="Arial" w:cs="Arial"/>
          <w:b/>
          <w:sz w:val="24"/>
          <w:szCs w:val="24"/>
        </w:rPr>
      </w:pPr>
      <w:r w:rsidRPr="007109F9">
        <w:rPr>
          <w:rFonts w:ascii="Arial" w:hAnsi="Arial" w:cs="Arial"/>
          <w:b/>
          <w:sz w:val="24"/>
          <w:szCs w:val="24"/>
        </w:rPr>
        <w:t>Správné řešení:</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Bedlobytka – červivost hub (a-vi), anofeles – malárie (b-i), vrtule – červivost třešní  (c-iv), bejlomorka – hálky (d-v), pakomár – patentky (e-ii), moucha tse-tse – spavá nemoc  (f-iii)</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94" w:name="_Toc478075597"/>
      <w:bookmarkStart w:id="95" w:name="_Toc479013403"/>
      <w:r w:rsidRPr="007109F9">
        <w:rPr>
          <w:rFonts w:ascii="Arial" w:hAnsi="Arial" w:cs="Arial"/>
          <w:b/>
          <w:color w:val="auto"/>
        </w:rPr>
        <w:t>Určování rodových s druhových jmen</w:t>
      </w:r>
      <w:bookmarkEnd w:id="94"/>
      <w:bookmarkEnd w:id="95"/>
      <w:r w:rsidRPr="007109F9">
        <w:rPr>
          <w:rFonts w:ascii="Arial" w:hAnsi="Arial" w:cs="Arial"/>
          <w:b/>
          <w:color w:val="auto"/>
        </w:rPr>
        <w:t xml:space="preserve"> </w:t>
      </w:r>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1 - tiplice buráková</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2 – roupec sršňový</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3 – ovád hovězí</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4 – komár pisklavý</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5 – pestřenka rybízová</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6 – pakomár kouřový</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7 – moucha domácí</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8 – bzikavka dešťová</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9 – bzučivka obecná</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10 – octomilka</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11 – masařka obecná</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96" w:name="_Toc478075598"/>
      <w:bookmarkStart w:id="97" w:name="_Toc479013404"/>
      <w:r w:rsidRPr="007109F9">
        <w:rPr>
          <w:rFonts w:ascii="Arial" w:hAnsi="Arial" w:cs="Arial"/>
          <w:b/>
          <w:color w:val="auto"/>
        </w:rPr>
        <w:t>Doplňte pojmy:</w:t>
      </w:r>
      <w:bookmarkEnd w:id="96"/>
      <w:bookmarkEnd w:id="97"/>
    </w:p>
    <w:p w:rsidR="00BA56BB" w:rsidRPr="007109F9" w:rsidRDefault="00BA56BB" w:rsidP="00BA56BB">
      <w:pPr>
        <w:jc w:val="both"/>
        <w:rPr>
          <w:rFonts w:ascii="Arial" w:hAnsi="Arial" w:cs="Arial"/>
        </w:rPr>
      </w:pPr>
    </w:p>
    <w:p w:rsidR="00BA56BB" w:rsidRPr="007109F9" w:rsidRDefault="00BA56BB" w:rsidP="00BA56BB">
      <w:pPr>
        <w:numPr>
          <w:ilvl w:val="0"/>
          <w:numId w:val="17"/>
        </w:numPr>
        <w:spacing w:line="360" w:lineRule="auto"/>
        <w:jc w:val="both"/>
        <w:rPr>
          <w:rFonts w:ascii="Arial" w:hAnsi="Arial" w:cs="Arial"/>
          <w:sz w:val="24"/>
          <w:szCs w:val="24"/>
        </w:rPr>
      </w:pPr>
      <w:r w:rsidRPr="007109F9">
        <w:rPr>
          <w:rFonts w:ascii="Arial" w:hAnsi="Arial" w:cs="Arial"/>
          <w:sz w:val="24"/>
          <w:szCs w:val="24"/>
        </w:rPr>
        <w:t>Charakteristickým znakem dvoukřídlých jsou …, která slouží jako vyvažovací orgán letu.</w:t>
      </w:r>
    </w:p>
    <w:p w:rsidR="00BA56BB" w:rsidRPr="007109F9" w:rsidRDefault="00BA56BB" w:rsidP="00BA56BB">
      <w:pPr>
        <w:numPr>
          <w:ilvl w:val="0"/>
          <w:numId w:val="17"/>
        </w:numPr>
        <w:spacing w:line="360" w:lineRule="auto"/>
        <w:jc w:val="both"/>
        <w:rPr>
          <w:rFonts w:ascii="Arial" w:hAnsi="Arial" w:cs="Arial"/>
          <w:sz w:val="24"/>
          <w:szCs w:val="24"/>
        </w:rPr>
      </w:pPr>
      <w:r w:rsidRPr="007109F9">
        <w:rPr>
          <w:rFonts w:ascii="Arial" w:hAnsi="Arial" w:cs="Arial"/>
          <w:sz w:val="24"/>
          <w:szCs w:val="24"/>
        </w:rPr>
        <w:t>Jejich ústní ústrojí je … sací nebo … sací.</w:t>
      </w:r>
    </w:p>
    <w:p w:rsidR="00BA56BB" w:rsidRPr="007109F9" w:rsidRDefault="00BA56BB" w:rsidP="00BA56BB">
      <w:pPr>
        <w:numPr>
          <w:ilvl w:val="0"/>
          <w:numId w:val="17"/>
        </w:numPr>
        <w:spacing w:line="360" w:lineRule="auto"/>
        <w:jc w:val="both"/>
        <w:rPr>
          <w:rFonts w:ascii="Arial" w:hAnsi="Arial" w:cs="Arial"/>
          <w:sz w:val="24"/>
          <w:szCs w:val="24"/>
        </w:rPr>
      </w:pPr>
      <w:r w:rsidRPr="007109F9">
        <w:rPr>
          <w:rFonts w:ascii="Arial" w:hAnsi="Arial" w:cs="Arial"/>
          <w:sz w:val="24"/>
          <w:szCs w:val="24"/>
        </w:rPr>
        <w:t>Dvoukřídlí jsou hmyzem s proměnou …</w:t>
      </w:r>
    </w:p>
    <w:p w:rsidR="00BA56BB" w:rsidRPr="007109F9" w:rsidRDefault="00BA56BB" w:rsidP="00BA56BB">
      <w:pPr>
        <w:numPr>
          <w:ilvl w:val="0"/>
          <w:numId w:val="17"/>
        </w:numPr>
        <w:spacing w:line="360" w:lineRule="auto"/>
        <w:jc w:val="both"/>
        <w:rPr>
          <w:rFonts w:ascii="Arial" w:hAnsi="Arial" w:cs="Arial"/>
          <w:sz w:val="24"/>
          <w:szCs w:val="24"/>
        </w:rPr>
      </w:pPr>
      <w:r w:rsidRPr="007109F9">
        <w:rPr>
          <w:rFonts w:ascii="Arial" w:hAnsi="Arial" w:cs="Arial"/>
          <w:sz w:val="24"/>
          <w:szCs w:val="24"/>
        </w:rPr>
        <w:lastRenderedPageBreak/>
        <w:t>Larvy dvoukřídlých jsou …</w:t>
      </w:r>
    </w:p>
    <w:p w:rsidR="00BA56BB" w:rsidRPr="007109F9" w:rsidRDefault="00BA56BB" w:rsidP="00BA56BB">
      <w:pPr>
        <w:numPr>
          <w:ilvl w:val="0"/>
          <w:numId w:val="17"/>
        </w:numPr>
        <w:spacing w:line="360" w:lineRule="auto"/>
        <w:jc w:val="both"/>
        <w:rPr>
          <w:rFonts w:ascii="Arial" w:hAnsi="Arial" w:cs="Arial"/>
          <w:sz w:val="24"/>
          <w:szCs w:val="24"/>
        </w:rPr>
      </w:pPr>
      <w:r w:rsidRPr="007109F9">
        <w:rPr>
          <w:rFonts w:ascii="Arial" w:hAnsi="Arial" w:cs="Arial"/>
          <w:sz w:val="24"/>
          <w:szCs w:val="24"/>
        </w:rPr>
        <w:t>Anofeles čtyřskvrnný může přenášet …</w:t>
      </w:r>
    </w:p>
    <w:p w:rsidR="00BA56BB" w:rsidRPr="007109F9" w:rsidRDefault="00BA56BB" w:rsidP="00BA56BB">
      <w:pPr>
        <w:numPr>
          <w:ilvl w:val="0"/>
          <w:numId w:val="17"/>
        </w:numPr>
        <w:spacing w:line="360" w:lineRule="auto"/>
        <w:jc w:val="both"/>
        <w:rPr>
          <w:rFonts w:ascii="Arial" w:hAnsi="Arial" w:cs="Arial"/>
          <w:sz w:val="24"/>
          <w:szCs w:val="24"/>
        </w:rPr>
      </w:pPr>
      <w:r w:rsidRPr="007109F9">
        <w:rPr>
          <w:rFonts w:ascii="Arial" w:hAnsi="Arial" w:cs="Arial"/>
          <w:sz w:val="24"/>
          <w:szCs w:val="24"/>
        </w:rPr>
        <w:t>Druhy rozšířené po celém světě nazýváme …</w:t>
      </w:r>
    </w:p>
    <w:p w:rsidR="00BA56BB" w:rsidRPr="007109F9" w:rsidRDefault="00BA56BB" w:rsidP="00BA56BB">
      <w:pPr>
        <w:numPr>
          <w:ilvl w:val="0"/>
          <w:numId w:val="17"/>
        </w:numPr>
        <w:spacing w:line="360" w:lineRule="auto"/>
        <w:jc w:val="both"/>
        <w:rPr>
          <w:rFonts w:ascii="Arial" w:hAnsi="Arial" w:cs="Arial"/>
          <w:sz w:val="24"/>
          <w:szCs w:val="24"/>
        </w:rPr>
      </w:pPr>
      <w:r w:rsidRPr="007109F9">
        <w:rPr>
          <w:rFonts w:ascii="Arial" w:hAnsi="Arial" w:cs="Arial"/>
          <w:sz w:val="24"/>
          <w:szCs w:val="24"/>
        </w:rPr>
        <w:t xml:space="preserve">… druhy </w:t>
      </w:r>
      <w:r w:rsidR="00C7565F">
        <w:rPr>
          <w:rFonts w:ascii="Arial" w:hAnsi="Arial" w:cs="Arial"/>
          <w:sz w:val="24"/>
          <w:szCs w:val="24"/>
        </w:rPr>
        <w:t>žijí v blízkosti člověka</w:t>
      </w:r>
      <w:r w:rsidRPr="007109F9">
        <w:rPr>
          <w:rFonts w:ascii="Arial" w:hAnsi="Arial" w:cs="Arial"/>
          <w:sz w:val="24"/>
          <w:szCs w:val="24"/>
        </w:rPr>
        <w:t>.</w:t>
      </w:r>
    </w:p>
    <w:p w:rsidR="00BA56BB" w:rsidRPr="007109F9" w:rsidRDefault="00BA56BB" w:rsidP="00BA56BB">
      <w:pPr>
        <w:numPr>
          <w:ilvl w:val="0"/>
          <w:numId w:val="17"/>
        </w:numPr>
        <w:spacing w:line="360" w:lineRule="auto"/>
        <w:jc w:val="both"/>
        <w:rPr>
          <w:rFonts w:ascii="Arial" w:hAnsi="Arial" w:cs="Arial"/>
          <w:sz w:val="24"/>
          <w:szCs w:val="24"/>
        </w:rPr>
      </w:pPr>
      <w:r w:rsidRPr="007109F9">
        <w:rPr>
          <w:rFonts w:ascii="Arial" w:hAnsi="Arial" w:cs="Arial"/>
          <w:sz w:val="24"/>
          <w:szCs w:val="24"/>
        </w:rPr>
        <w:t>V létě nám pijí krev …. komárů.</w:t>
      </w:r>
    </w:p>
    <w:p w:rsidR="00BA56BB" w:rsidRPr="007109F9" w:rsidRDefault="00BA56BB" w:rsidP="00BA56BB">
      <w:pPr>
        <w:numPr>
          <w:ilvl w:val="0"/>
          <w:numId w:val="17"/>
        </w:numPr>
        <w:spacing w:line="360" w:lineRule="auto"/>
        <w:jc w:val="both"/>
        <w:rPr>
          <w:rFonts w:ascii="Arial" w:hAnsi="Arial" w:cs="Arial"/>
          <w:sz w:val="24"/>
          <w:szCs w:val="24"/>
        </w:rPr>
      </w:pPr>
      <w:r w:rsidRPr="007109F9">
        <w:rPr>
          <w:rFonts w:ascii="Arial" w:hAnsi="Arial" w:cs="Arial"/>
          <w:sz w:val="24"/>
          <w:szCs w:val="24"/>
        </w:rPr>
        <w:t>… jsou larvy pakomára.</w:t>
      </w:r>
    </w:p>
    <w:p w:rsidR="00BA56BB" w:rsidRPr="007109F9" w:rsidRDefault="00BA56BB" w:rsidP="00BA56BB">
      <w:pPr>
        <w:numPr>
          <w:ilvl w:val="0"/>
          <w:numId w:val="17"/>
        </w:numPr>
        <w:spacing w:line="360" w:lineRule="auto"/>
        <w:jc w:val="both"/>
        <w:rPr>
          <w:rFonts w:ascii="Arial" w:hAnsi="Arial" w:cs="Arial"/>
          <w:sz w:val="24"/>
          <w:szCs w:val="24"/>
        </w:rPr>
      </w:pPr>
      <w:r w:rsidRPr="007109F9">
        <w:rPr>
          <w:rFonts w:ascii="Arial" w:hAnsi="Arial" w:cs="Arial"/>
          <w:sz w:val="24"/>
          <w:szCs w:val="24"/>
        </w:rPr>
        <w:t>Spavou nemoc přenáší ….</w:t>
      </w:r>
    </w:p>
    <w:p w:rsidR="00BA56BB" w:rsidRPr="007109F9" w:rsidRDefault="00BA56BB" w:rsidP="00BA56BB">
      <w:pPr>
        <w:spacing w:line="360" w:lineRule="auto"/>
        <w:jc w:val="both"/>
        <w:rPr>
          <w:rFonts w:ascii="Arial" w:hAnsi="Arial" w:cs="Arial"/>
          <w:b/>
          <w:sz w:val="24"/>
          <w:szCs w:val="24"/>
        </w:rPr>
      </w:pPr>
    </w:p>
    <w:p w:rsidR="00BA56BB" w:rsidRPr="007109F9" w:rsidRDefault="00BA56BB" w:rsidP="00BA56BB">
      <w:pPr>
        <w:spacing w:line="360" w:lineRule="auto"/>
        <w:jc w:val="both"/>
        <w:rPr>
          <w:rFonts w:ascii="Arial" w:hAnsi="Arial" w:cs="Arial"/>
          <w:b/>
          <w:sz w:val="24"/>
          <w:szCs w:val="24"/>
        </w:rPr>
      </w:pPr>
    </w:p>
    <w:p w:rsidR="00BA56BB" w:rsidRPr="007109F9" w:rsidRDefault="00BA56BB" w:rsidP="00BA56BB">
      <w:pPr>
        <w:spacing w:line="360" w:lineRule="auto"/>
        <w:jc w:val="both"/>
        <w:rPr>
          <w:rFonts w:ascii="Arial" w:hAnsi="Arial" w:cs="Arial"/>
          <w:b/>
          <w:sz w:val="24"/>
          <w:szCs w:val="24"/>
        </w:rPr>
      </w:pPr>
    </w:p>
    <w:p w:rsidR="00BA56BB" w:rsidRPr="007109F9" w:rsidRDefault="00BA56BB" w:rsidP="00BA56BB">
      <w:pPr>
        <w:spacing w:line="360" w:lineRule="auto"/>
        <w:jc w:val="both"/>
        <w:rPr>
          <w:rFonts w:ascii="Arial" w:hAnsi="Arial" w:cs="Arial"/>
          <w:b/>
          <w:sz w:val="24"/>
          <w:szCs w:val="24"/>
        </w:rPr>
      </w:pPr>
      <w:r w:rsidRPr="007109F9">
        <w:rPr>
          <w:rFonts w:ascii="Arial" w:hAnsi="Arial" w:cs="Arial"/>
          <w:b/>
          <w:sz w:val="24"/>
          <w:szCs w:val="24"/>
        </w:rPr>
        <w:t xml:space="preserve">Správné řešení: </w:t>
      </w:r>
    </w:p>
    <w:p w:rsidR="00BA56BB" w:rsidRPr="007109F9" w:rsidRDefault="00BA56BB" w:rsidP="00BA56BB">
      <w:pPr>
        <w:numPr>
          <w:ilvl w:val="0"/>
          <w:numId w:val="18"/>
        </w:numPr>
        <w:spacing w:line="360" w:lineRule="auto"/>
        <w:jc w:val="both"/>
        <w:rPr>
          <w:rFonts w:ascii="Arial" w:hAnsi="Arial" w:cs="Arial"/>
          <w:sz w:val="24"/>
          <w:szCs w:val="24"/>
        </w:rPr>
      </w:pPr>
      <w:r w:rsidRPr="007109F9">
        <w:rPr>
          <w:rFonts w:ascii="Arial" w:hAnsi="Arial" w:cs="Arial"/>
          <w:sz w:val="24"/>
          <w:szCs w:val="24"/>
        </w:rPr>
        <w:t>Kyvadélka</w:t>
      </w:r>
    </w:p>
    <w:p w:rsidR="00BA56BB" w:rsidRPr="007109F9" w:rsidRDefault="00BA56BB" w:rsidP="00BA56BB">
      <w:pPr>
        <w:numPr>
          <w:ilvl w:val="0"/>
          <w:numId w:val="18"/>
        </w:numPr>
        <w:spacing w:line="360" w:lineRule="auto"/>
        <w:jc w:val="both"/>
        <w:rPr>
          <w:rFonts w:ascii="Arial" w:hAnsi="Arial" w:cs="Arial"/>
          <w:sz w:val="24"/>
          <w:szCs w:val="24"/>
        </w:rPr>
      </w:pPr>
      <w:r w:rsidRPr="007109F9">
        <w:rPr>
          <w:rFonts w:ascii="Arial" w:hAnsi="Arial" w:cs="Arial"/>
          <w:sz w:val="24"/>
          <w:szCs w:val="24"/>
        </w:rPr>
        <w:t>Bodavě, lízavě</w:t>
      </w:r>
    </w:p>
    <w:p w:rsidR="00BA56BB" w:rsidRPr="007109F9" w:rsidRDefault="00BA56BB" w:rsidP="00BA56BB">
      <w:pPr>
        <w:numPr>
          <w:ilvl w:val="0"/>
          <w:numId w:val="18"/>
        </w:numPr>
        <w:spacing w:line="360" w:lineRule="auto"/>
        <w:jc w:val="both"/>
        <w:rPr>
          <w:rFonts w:ascii="Arial" w:hAnsi="Arial" w:cs="Arial"/>
          <w:sz w:val="24"/>
          <w:szCs w:val="24"/>
        </w:rPr>
      </w:pPr>
      <w:r w:rsidRPr="007109F9">
        <w:rPr>
          <w:rFonts w:ascii="Arial" w:hAnsi="Arial" w:cs="Arial"/>
          <w:sz w:val="24"/>
          <w:szCs w:val="24"/>
        </w:rPr>
        <w:t>Dokonalou</w:t>
      </w:r>
    </w:p>
    <w:p w:rsidR="00BA56BB" w:rsidRPr="007109F9" w:rsidRDefault="00BA56BB" w:rsidP="00BA56BB">
      <w:pPr>
        <w:numPr>
          <w:ilvl w:val="0"/>
          <w:numId w:val="18"/>
        </w:numPr>
        <w:spacing w:line="360" w:lineRule="auto"/>
        <w:jc w:val="both"/>
        <w:rPr>
          <w:rFonts w:ascii="Arial" w:hAnsi="Arial" w:cs="Arial"/>
          <w:sz w:val="24"/>
          <w:szCs w:val="24"/>
        </w:rPr>
      </w:pPr>
      <w:r w:rsidRPr="007109F9">
        <w:rPr>
          <w:rFonts w:ascii="Arial" w:hAnsi="Arial" w:cs="Arial"/>
          <w:sz w:val="24"/>
          <w:szCs w:val="24"/>
        </w:rPr>
        <w:t>Beznohé</w:t>
      </w:r>
    </w:p>
    <w:p w:rsidR="00BA56BB" w:rsidRPr="007109F9" w:rsidRDefault="00BA56BB" w:rsidP="00BA56BB">
      <w:pPr>
        <w:numPr>
          <w:ilvl w:val="0"/>
          <w:numId w:val="18"/>
        </w:numPr>
        <w:spacing w:line="360" w:lineRule="auto"/>
        <w:jc w:val="both"/>
        <w:rPr>
          <w:rFonts w:ascii="Arial" w:hAnsi="Arial" w:cs="Arial"/>
          <w:sz w:val="24"/>
          <w:szCs w:val="24"/>
        </w:rPr>
      </w:pPr>
      <w:r w:rsidRPr="007109F9">
        <w:rPr>
          <w:rFonts w:ascii="Arial" w:hAnsi="Arial" w:cs="Arial"/>
          <w:sz w:val="24"/>
          <w:szCs w:val="24"/>
        </w:rPr>
        <w:t>Malárii (zimnici)</w:t>
      </w:r>
    </w:p>
    <w:p w:rsidR="00BA56BB" w:rsidRPr="007109F9" w:rsidRDefault="00BA56BB" w:rsidP="00BA56BB">
      <w:pPr>
        <w:numPr>
          <w:ilvl w:val="0"/>
          <w:numId w:val="18"/>
        </w:numPr>
        <w:spacing w:line="360" w:lineRule="auto"/>
        <w:jc w:val="both"/>
        <w:rPr>
          <w:rFonts w:ascii="Arial" w:hAnsi="Arial" w:cs="Arial"/>
          <w:sz w:val="24"/>
          <w:szCs w:val="24"/>
        </w:rPr>
      </w:pPr>
      <w:r w:rsidRPr="007109F9">
        <w:rPr>
          <w:rFonts w:ascii="Arial" w:hAnsi="Arial" w:cs="Arial"/>
          <w:sz w:val="24"/>
          <w:szCs w:val="24"/>
        </w:rPr>
        <w:t>Kosmopolitní</w:t>
      </w:r>
    </w:p>
    <w:p w:rsidR="00BA56BB" w:rsidRPr="007109F9" w:rsidRDefault="00BA56BB" w:rsidP="00BA56BB">
      <w:pPr>
        <w:numPr>
          <w:ilvl w:val="0"/>
          <w:numId w:val="18"/>
        </w:numPr>
        <w:spacing w:line="360" w:lineRule="auto"/>
        <w:jc w:val="both"/>
        <w:rPr>
          <w:rFonts w:ascii="Arial" w:hAnsi="Arial" w:cs="Arial"/>
          <w:sz w:val="24"/>
          <w:szCs w:val="24"/>
        </w:rPr>
      </w:pPr>
      <w:r w:rsidRPr="007109F9">
        <w:rPr>
          <w:rFonts w:ascii="Arial" w:hAnsi="Arial" w:cs="Arial"/>
          <w:sz w:val="24"/>
          <w:szCs w:val="24"/>
        </w:rPr>
        <w:t>Synantropní</w:t>
      </w:r>
    </w:p>
    <w:p w:rsidR="00BA56BB" w:rsidRPr="007109F9" w:rsidRDefault="00BA56BB" w:rsidP="00BA56BB">
      <w:pPr>
        <w:numPr>
          <w:ilvl w:val="0"/>
          <w:numId w:val="18"/>
        </w:numPr>
        <w:spacing w:line="360" w:lineRule="auto"/>
        <w:jc w:val="both"/>
        <w:rPr>
          <w:rFonts w:ascii="Arial" w:hAnsi="Arial" w:cs="Arial"/>
          <w:sz w:val="24"/>
          <w:szCs w:val="24"/>
        </w:rPr>
      </w:pPr>
      <w:r w:rsidRPr="007109F9">
        <w:rPr>
          <w:rFonts w:ascii="Arial" w:hAnsi="Arial" w:cs="Arial"/>
          <w:sz w:val="24"/>
          <w:szCs w:val="24"/>
        </w:rPr>
        <w:t>Samičky</w:t>
      </w:r>
    </w:p>
    <w:p w:rsidR="00BA56BB" w:rsidRPr="007109F9" w:rsidRDefault="00BA56BB" w:rsidP="00BA56BB">
      <w:pPr>
        <w:numPr>
          <w:ilvl w:val="0"/>
          <w:numId w:val="18"/>
        </w:numPr>
        <w:spacing w:line="360" w:lineRule="auto"/>
        <w:jc w:val="both"/>
        <w:rPr>
          <w:rFonts w:ascii="Arial" w:hAnsi="Arial" w:cs="Arial"/>
          <w:sz w:val="24"/>
          <w:szCs w:val="24"/>
        </w:rPr>
      </w:pPr>
      <w:r w:rsidRPr="007109F9">
        <w:rPr>
          <w:rFonts w:ascii="Arial" w:hAnsi="Arial" w:cs="Arial"/>
          <w:sz w:val="24"/>
          <w:szCs w:val="24"/>
        </w:rPr>
        <w:t>Patentky</w:t>
      </w:r>
    </w:p>
    <w:p w:rsidR="00BA56BB" w:rsidRPr="007109F9" w:rsidRDefault="00BA56BB" w:rsidP="00BA56BB">
      <w:pPr>
        <w:numPr>
          <w:ilvl w:val="0"/>
          <w:numId w:val="18"/>
        </w:numPr>
        <w:spacing w:line="360" w:lineRule="auto"/>
        <w:jc w:val="both"/>
        <w:rPr>
          <w:rFonts w:ascii="Arial" w:hAnsi="Arial" w:cs="Arial"/>
          <w:sz w:val="24"/>
          <w:szCs w:val="24"/>
        </w:rPr>
      </w:pPr>
      <w:r w:rsidRPr="007109F9">
        <w:rPr>
          <w:rFonts w:ascii="Arial" w:hAnsi="Arial" w:cs="Arial"/>
          <w:sz w:val="24"/>
          <w:szCs w:val="24"/>
        </w:rPr>
        <w:t xml:space="preserve">Moucha </w:t>
      </w:r>
    </w:p>
    <w:p w:rsidR="00BA56BB" w:rsidRPr="007109F9" w:rsidRDefault="00BA56BB" w:rsidP="00BA56BB">
      <w:pPr>
        <w:spacing w:line="360" w:lineRule="auto"/>
        <w:jc w:val="both"/>
        <w:rPr>
          <w:rFonts w:ascii="Arial" w:hAnsi="Arial" w:cs="Arial"/>
          <w:sz w:val="24"/>
          <w:szCs w:val="24"/>
        </w:rPr>
      </w:pPr>
    </w:p>
    <w:p w:rsidR="0063698A" w:rsidRPr="007109F9" w:rsidRDefault="0063698A">
      <w:pPr>
        <w:rPr>
          <w:rFonts w:ascii="Arial" w:eastAsiaTheme="majorEastAsia" w:hAnsi="Arial" w:cs="Arial"/>
          <w:b/>
          <w:sz w:val="24"/>
          <w:szCs w:val="24"/>
        </w:rPr>
      </w:pPr>
      <w:bookmarkStart w:id="98" w:name="_Toc478075599"/>
      <w:r w:rsidRPr="007109F9">
        <w:rPr>
          <w:rFonts w:ascii="Arial" w:hAnsi="Arial" w:cs="Arial"/>
          <w:b/>
        </w:rPr>
        <w:br w:type="page"/>
      </w:r>
    </w:p>
    <w:p w:rsidR="00BA56BB" w:rsidRPr="007109F9" w:rsidRDefault="00BA56BB" w:rsidP="00BA56BB">
      <w:pPr>
        <w:pStyle w:val="Nadpis3"/>
        <w:jc w:val="both"/>
        <w:rPr>
          <w:rFonts w:ascii="Arial" w:hAnsi="Arial" w:cs="Arial"/>
          <w:b/>
          <w:color w:val="auto"/>
        </w:rPr>
      </w:pPr>
      <w:bookmarkStart w:id="99" w:name="_Toc479013405"/>
      <w:r w:rsidRPr="007109F9">
        <w:rPr>
          <w:rFonts w:ascii="Arial" w:hAnsi="Arial" w:cs="Arial"/>
          <w:b/>
          <w:color w:val="auto"/>
        </w:rPr>
        <w:lastRenderedPageBreak/>
        <w:t>Laboratorní práce na téma pozorování hmyzu</w:t>
      </w:r>
      <w:bookmarkEnd w:id="98"/>
      <w:bookmarkEnd w:id="99"/>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Úkol: Pozorovat vnější stavbu těla hmyzu</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Pomůcky: Usmrcené mouchy, masařky, komá</w:t>
      </w:r>
      <w:r w:rsidR="00E85EA5">
        <w:rPr>
          <w:rFonts w:ascii="Arial" w:hAnsi="Arial" w:cs="Arial"/>
          <w:sz w:val="24"/>
          <w:szCs w:val="24"/>
        </w:rPr>
        <w:t>ři</w:t>
      </w:r>
      <w:r w:rsidRPr="007109F9">
        <w:rPr>
          <w:rFonts w:ascii="Arial" w:hAnsi="Arial" w:cs="Arial"/>
          <w:sz w:val="24"/>
          <w:szCs w:val="24"/>
        </w:rPr>
        <w:t>, tiplice, mikroskop, miska na preparaci, preparační jehla, podložní a krycí sklíčka, kapátko, voda a lupa</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Postup: </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A) Usmrcený hmyz položit na preparační misku. Zopakovat si rozdělení těla na tři základní části – hlavu, hruď a zadeček. Jaké orgány se dají najít na hlavě? Spočítat páry končetin vycházející z hrudi. Spočítat články, ze kterých se skládá zadeček. Do sešitu zakreslit a popsat stavbu těla hmyzu.</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B) Preparační jehlou odebrat jednu z končetin a jedno křídlo z těla hmyzu. Kapátkem na podložní sklíčko nanést kapku vody a vložit do ní končetinu. Přikrýt krycím sklíčkem. Mikroskopický preparát pozorovat pod mikroskopem, zakreslit do sešitu a popsat. Podobně pozorovat křídlo, ale bez použití kapky vody. Uvést zvětšení mikroskopu. (VLK, KUBEŠOVÁ, 2007)</w:t>
      </w:r>
    </w:p>
    <w:p w:rsidR="00BA56BB" w:rsidRPr="007109F9" w:rsidRDefault="00BA56BB" w:rsidP="00BA56BB">
      <w:pPr>
        <w:jc w:val="both"/>
        <w:rPr>
          <w:rFonts w:ascii="Arial" w:hAnsi="Arial" w:cs="Arial"/>
        </w:rPr>
      </w:pPr>
    </w:p>
    <w:p w:rsidR="00BA56BB" w:rsidRPr="007109F9" w:rsidRDefault="00BA56BB" w:rsidP="00BA56BB">
      <w:pPr>
        <w:pStyle w:val="Nadpis3"/>
        <w:jc w:val="both"/>
        <w:rPr>
          <w:rFonts w:ascii="Arial" w:hAnsi="Arial" w:cs="Arial"/>
          <w:b/>
          <w:color w:val="auto"/>
        </w:rPr>
      </w:pPr>
      <w:bookmarkStart w:id="100" w:name="_Toc478075600"/>
      <w:bookmarkStart w:id="101" w:name="_Toc479013406"/>
      <w:r w:rsidRPr="007109F9">
        <w:rPr>
          <w:rFonts w:ascii="Arial" w:hAnsi="Arial" w:cs="Arial"/>
          <w:b/>
          <w:color w:val="auto"/>
        </w:rPr>
        <w:t>Pozorování larev mouchy</w:t>
      </w:r>
      <w:bookmarkEnd w:id="100"/>
      <w:bookmarkEnd w:id="101"/>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Malý kousek zapáchajícího masa nechat za teplého slunečného dne na misce. Sledovat přílet masařek či bzučivek a jejich kladení larev nebo vajíček. Vzít opatrně několik larviček a vložit je do skleněné trubice. Oba konce uzavřít vatou. Jednu část nechat na plném světle, další zastínit a třetí úplně zatemnit. V jaké části se larvy budou shromažďovat? Co se z toho dá vyvodit o jejich anatomii? (DOBRORUKA, 1999)</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102" w:name="_Toc478075601"/>
      <w:bookmarkStart w:id="103" w:name="_Toc479013407"/>
      <w:r w:rsidRPr="007109F9">
        <w:rPr>
          <w:rFonts w:ascii="Arial" w:hAnsi="Arial" w:cs="Arial"/>
          <w:b/>
          <w:color w:val="auto"/>
        </w:rPr>
        <w:t>Chov a pozorování komárů</w:t>
      </w:r>
      <w:bookmarkEnd w:id="102"/>
      <w:bookmarkEnd w:id="103"/>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Najít káď nebo menší stojatou vodní plochu, ve které jsou komáří larvy. Pomocí cedníku je vylovit a přenést do sklenice. Na 1 dm2 vodní hladiny by mělo být asi dvacet larev. Umístit láhev do stínu. Mladší larvy lze krmit nálevníky z nálevu na seno.</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lastRenderedPageBreak/>
        <w:t>Larvy, které se zakuklí, přemístit do jiné láhve. Tu ale postavit do klece ze síťoviny. Pozorovat líhnutí komárů (JAVOREK, 1967).</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104" w:name="_Toc478075602"/>
      <w:bookmarkStart w:id="105" w:name="_Toc479013408"/>
      <w:r w:rsidRPr="007109F9">
        <w:rPr>
          <w:rFonts w:ascii="Arial" w:hAnsi="Arial" w:cs="Arial"/>
          <w:b/>
          <w:color w:val="auto"/>
        </w:rPr>
        <w:t>Chov a pozorování vývojových stadií mouchy domácí</w:t>
      </w:r>
      <w:bookmarkEnd w:id="104"/>
      <w:bookmarkEnd w:id="105"/>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Připravit si živnou půdu z pšeničných otrub, usušené a nařezané vojtěšky, sladu, droždí a převařené vody. Tento materiál dát do misky a spolu s vatou namočenou v medovém roztoku dát do terária se stěnami z hustého pletiva. Do připraveného terária vypustit několik much, samečků i samiček. Po nakladení vajíček a vylíhnutí larev udržovat potřebnou vlhkost. Pozorovat vajíčka, larvy, kukly a dospělce. Vést si záznam, případně fotodokumentaci. K chodu místo živné půdy lze použít i hnůj (JAVOREK, 1967).</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106" w:name="_Toc478075603"/>
      <w:bookmarkStart w:id="107" w:name="_Toc479013409"/>
      <w:r w:rsidRPr="007109F9">
        <w:rPr>
          <w:rFonts w:ascii="Arial" w:hAnsi="Arial" w:cs="Arial"/>
          <w:b/>
          <w:color w:val="auto"/>
        </w:rPr>
        <w:t>Pěstování dospělců z hálek na listech</w:t>
      </w:r>
      <w:bookmarkEnd w:id="106"/>
      <w:bookmarkEnd w:id="107"/>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Vložit rostlinu nebo větvičku s listy do sklenice s vodou a obvázat tkaninou. Lze použít také velkou láhev od okurek, tu pak zajistit malou punčochou. Občas vyměnit vodu. Podobně je také možné pěstovat larvy pestřenek nalezené mezi mšicemi na rybízu (JAVOREK, 1967).</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spacing w:line="360" w:lineRule="auto"/>
        <w:jc w:val="both"/>
        <w:rPr>
          <w:rFonts w:ascii="Arial" w:hAnsi="Arial" w:cs="Arial"/>
          <w:b/>
          <w:color w:val="auto"/>
        </w:rPr>
      </w:pPr>
      <w:bookmarkStart w:id="108" w:name="_Toc478075604"/>
      <w:bookmarkStart w:id="109" w:name="_Toc479013410"/>
      <w:r w:rsidRPr="007109F9">
        <w:rPr>
          <w:rFonts w:ascii="Arial" w:hAnsi="Arial" w:cs="Arial"/>
          <w:b/>
          <w:color w:val="auto"/>
        </w:rPr>
        <w:t>Sběr, usmrcování a preparace</w:t>
      </w:r>
      <w:bookmarkEnd w:id="108"/>
      <w:bookmarkEnd w:id="109"/>
      <w:r w:rsidRPr="007109F9">
        <w:rPr>
          <w:rFonts w:ascii="Arial" w:hAnsi="Arial" w:cs="Arial"/>
          <w:b/>
          <w:color w:val="auto"/>
        </w:rPr>
        <w:t xml:space="preserve"> </w:t>
      </w:r>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K odchytu dvoukřídlého hmyzu je nejvhodnější síťka z jemné, ale pevné tkaniny. Doporučovaný průměr je asi 25-30 cm. Pak bude potřeba měkká pinzeta a smrtící lahvičky. Nejlepší dobou k lovu je jasné a slunné počasí, nedlouho po dešti.</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Ulovený hmyz je nejrychlejší usmrtit v tzv. smrtičce. Jde o lahvičku s kousky vaty nebo jemnými pilinami, navlhčenými octanem etylnatým. Nenechávat hmyz ve smrtičce příliš dlouho, výpary octanu mění barvy.</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V nejkratší možné době je dobré usmrcený hmyz preparovat. Černý entomologický špendlík zabodnout do pravé části hrudi. Pak jej i s hmyzem připíchnout na korkovou </w:t>
      </w:r>
      <w:r w:rsidRPr="007109F9">
        <w:rPr>
          <w:rFonts w:ascii="Arial" w:hAnsi="Arial" w:cs="Arial"/>
          <w:sz w:val="24"/>
          <w:szCs w:val="24"/>
        </w:rPr>
        <w:lastRenderedPageBreak/>
        <w:t>preparační destičku. Končetiny by měly být opatrně umístěné pod tělo, křídla odchýlené od těla a poněkud zvednuté. Pomocí špendlíků zajistit křídla i končetiny a nechat preparát uschnout. Všechen preparovaný hmyz by měl být na špendlíku asi patnáct milimetrů od jeho vrcholku.</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Drobnější dospělce lze lepit na silnější papírky. Na papíře by měli být na boku. U dvoukřídlých, kteří mají velmi dlouhé končetiny (tiplice), by měl být špendlík vedený boční stranou hrudi. Snažit se chránit lámavé končetiny.</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Všechen preparát opatřit lístkem, kde bude datum, místo sběru a jméno sběratele.</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Dospělce spolu s identifikačními štítky uložit do sběrných krabic. Jejich doporučovaný rozměr je 295 x 232 x 54 mm (JAVOREK, 1967).</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pStyle w:val="Nadpis3"/>
        <w:jc w:val="both"/>
        <w:rPr>
          <w:rFonts w:ascii="Arial" w:hAnsi="Arial" w:cs="Arial"/>
          <w:b/>
          <w:color w:val="auto"/>
        </w:rPr>
      </w:pPr>
      <w:bookmarkStart w:id="110" w:name="_Toc478075605"/>
      <w:bookmarkStart w:id="111" w:name="_Toc479013411"/>
      <w:r w:rsidRPr="007109F9">
        <w:rPr>
          <w:rFonts w:ascii="Arial" w:hAnsi="Arial" w:cs="Arial"/>
          <w:b/>
          <w:color w:val="auto"/>
        </w:rPr>
        <w:t>Zápis do sešitu</w:t>
      </w:r>
      <w:bookmarkEnd w:id="110"/>
      <w:bookmarkEnd w:id="111"/>
    </w:p>
    <w:p w:rsidR="00BA56BB" w:rsidRPr="007109F9" w:rsidRDefault="00BA56BB" w:rsidP="00BA56BB">
      <w:pPr>
        <w:jc w:val="both"/>
        <w:rPr>
          <w:rFonts w:ascii="Arial" w:hAnsi="Arial" w:cs="Arial"/>
        </w:rPr>
      </w:pPr>
    </w:p>
    <w:p w:rsidR="00BA56BB" w:rsidRPr="007109F9" w:rsidRDefault="00BA56BB" w:rsidP="00BA56BB">
      <w:pPr>
        <w:spacing w:line="360" w:lineRule="auto"/>
        <w:jc w:val="both"/>
        <w:rPr>
          <w:rFonts w:ascii="Arial" w:hAnsi="Arial" w:cs="Arial"/>
          <w:b/>
          <w:sz w:val="24"/>
          <w:szCs w:val="24"/>
          <w:u w:val="single"/>
        </w:rPr>
      </w:pPr>
      <w:r w:rsidRPr="007109F9">
        <w:rPr>
          <w:rFonts w:ascii="Arial" w:hAnsi="Arial" w:cs="Arial"/>
          <w:b/>
          <w:sz w:val="24"/>
          <w:szCs w:val="24"/>
          <w:u w:val="single"/>
        </w:rPr>
        <w:t>Dvoukřídlí</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Jejich charakteristickým znakem je přeměněný druhý pár křídel – </w:t>
      </w:r>
      <w:r w:rsidRPr="007109F9">
        <w:rPr>
          <w:rFonts w:ascii="Arial" w:hAnsi="Arial" w:cs="Arial"/>
          <w:b/>
          <w:sz w:val="24"/>
          <w:szCs w:val="24"/>
        </w:rPr>
        <w:t>kyvadélka</w:t>
      </w:r>
      <w:r w:rsidRPr="007109F9">
        <w:rPr>
          <w:rFonts w:ascii="Arial" w:hAnsi="Arial" w:cs="Arial"/>
          <w:sz w:val="24"/>
          <w:szCs w:val="24"/>
        </w:rPr>
        <w:t>, která slouží jako vyvažovací orgán letu.</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Ústní ústrojí mají bodavě sací nebo lízavě sací.</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Larvy dvoukřídlých jsou </w:t>
      </w:r>
      <w:r w:rsidRPr="007109F9">
        <w:rPr>
          <w:rFonts w:ascii="Arial" w:hAnsi="Arial" w:cs="Arial"/>
          <w:b/>
          <w:sz w:val="24"/>
          <w:szCs w:val="24"/>
        </w:rPr>
        <w:t>beznohé</w:t>
      </w:r>
    </w:p>
    <w:p w:rsidR="00BA56BB" w:rsidRPr="007109F9" w:rsidRDefault="00BA56BB" w:rsidP="00BA56BB">
      <w:pPr>
        <w:spacing w:line="360" w:lineRule="auto"/>
        <w:jc w:val="both"/>
        <w:rPr>
          <w:rFonts w:ascii="Arial" w:hAnsi="Arial" w:cs="Arial"/>
          <w:sz w:val="24"/>
          <w:szCs w:val="24"/>
          <w:u w:val="single"/>
        </w:rPr>
      </w:pPr>
      <w:r w:rsidRPr="007109F9">
        <w:rPr>
          <w:rFonts w:ascii="Arial" w:hAnsi="Arial" w:cs="Arial"/>
          <w:sz w:val="24"/>
          <w:szCs w:val="24"/>
          <w:u w:val="single"/>
        </w:rPr>
        <w:t>Zástupci:</w:t>
      </w:r>
    </w:p>
    <w:p w:rsidR="00BA56BB" w:rsidRPr="007109F9" w:rsidRDefault="00BA56BB" w:rsidP="00BA56BB">
      <w:pPr>
        <w:pStyle w:val="Odstavecseseznamem"/>
        <w:numPr>
          <w:ilvl w:val="0"/>
          <w:numId w:val="19"/>
        </w:numPr>
        <w:spacing w:line="360" w:lineRule="auto"/>
        <w:jc w:val="both"/>
        <w:rPr>
          <w:rFonts w:ascii="Arial" w:hAnsi="Arial" w:cs="Arial"/>
          <w:sz w:val="24"/>
          <w:szCs w:val="24"/>
        </w:rPr>
      </w:pPr>
      <w:r w:rsidRPr="007109F9">
        <w:rPr>
          <w:rFonts w:ascii="Arial" w:hAnsi="Arial" w:cs="Arial"/>
          <w:sz w:val="24"/>
          <w:szCs w:val="24"/>
        </w:rPr>
        <w:t>Komár pisklavý – larvy a kukly se vyvíjejí ve vodě</w:t>
      </w:r>
    </w:p>
    <w:p w:rsidR="00BA56BB" w:rsidRPr="007109F9" w:rsidRDefault="00BA56BB" w:rsidP="00BA56BB">
      <w:pPr>
        <w:pStyle w:val="Odstavecseseznamem"/>
        <w:numPr>
          <w:ilvl w:val="0"/>
          <w:numId w:val="19"/>
        </w:numPr>
        <w:spacing w:line="360" w:lineRule="auto"/>
        <w:jc w:val="both"/>
        <w:rPr>
          <w:rFonts w:ascii="Arial" w:hAnsi="Arial" w:cs="Arial"/>
          <w:sz w:val="24"/>
          <w:szCs w:val="24"/>
        </w:rPr>
      </w:pPr>
      <w:r w:rsidRPr="007109F9">
        <w:rPr>
          <w:rFonts w:ascii="Arial" w:hAnsi="Arial" w:cs="Arial"/>
          <w:sz w:val="24"/>
          <w:szCs w:val="24"/>
        </w:rPr>
        <w:t xml:space="preserve">Anofeles čtyřskvrnný – přenašeč </w:t>
      </w:r>
      <w:r w:rsidRPr="007109F9">
        <w:rPr>
          <w:rFonts w:ascii="Arial" w:hAnsi="Arial" w:cs="Arial"/>
          <w:b/>
          <w:sz w:val="24"/>
          <w:szCs w:val="24"/>
        </w:rPr>
        <w:t>malárie</w:t>
      </w:r>
    </w:p>
    <w:p w:rsidR="00BA56BB" w:rsidRPr="007109F9" w:rsidRDefault="00BA56BB" w:rsidP="00BA56BB">
      <w:pPr>
        <w:pStyle w:val="Odstavecseseznamem"/>
        <w:numPr>
          <w:ilvl w:val="0"/>
          <w:numId w:val="19"/>
        </w:numPr>
        <w:spacing w:line="360" w:lineRule="auto"/>
        <w:jc w:val="both"/>
        <w:rPr>
          <w:rFonts w:ascii="Arial" w:hAnsi="Arial" w:cs="Arial"/>
          <w:sz w:val="24"/>
          <w:szCs w:val="24"/>
        </w:rPr>
      </w:pPr>
      <w:r w:rsidRPr="007109F9">
        <w:rPr>
          <w:rFonts w:ascii="Arial" w:hAnsi="Arial" w:cs="Arial"/>
          <w:sz w:val="24"/>
          <w:szCs w:val="24"/>
        </w:rPr>
        <w:t>Moucha domácí – kosmopolitní a synantropní druh, přenašeč nemocí</w:t>
      </w:r>
    </w:p>
    <w:p w:rsidR="00BA56BB" w:rsidRPr="007109F9" w:rsidRDefault="00BA56BB" w:rsidP="00BA56BB">
      <w:pPr>
        <w:pStyle w:val="Odstavecseseznamem"/>
        <w:numPr>
          <w:ilvl w:val="0"/>
          <w:numId w:val="19"/>
        </w:numPr>
        <w:spacing w:line="360" w:lineRule="auto"/>
        <w:jc w:val="both"/>
        <w:rPr>
          <w:rFonts w:ascii="Arial" w:hAnsi="Arial" w:cs="Arial"/>
          <w:sz w:val="24"/>
          <w:szCs w:val="24"/>
        </w:rPr>
      </w:pPr>
      <w:r w:rsidRPr="007109F9">
        <w:rPr>
          <w:rFonts w:ascii="Arial" w:hAnsi="Arial" w:cs="Arial"/>
          <w:sz w:val="24"/>
          <w:szCs w:val="24"/>
        </w:rPr>
        <w:t>Masařka obecná – vajíčka klade na hnijící maso</w:t>
      </w:r>
    </w:p>
    <w:p w:rsidR="00BA56BB" w:rsidRPr="007109F9" w:rsidRDefault="00BA56BB" w:rsidP="00BA56BB">
      <w:pPr>
        <w:pStyle w:val="Odstavecseseznamem"/>
        <w:numPr>
          <w:ilvl w:val="0"/>
          <w:numId w:val="19"/>
        </w:numPr>
        <w:spacing w:line="360" w:lineRule="auto"/>
        <w:jc w:val="both"/>
        <w:rPr>
          <w:rFonts w:ascii="Arial" w:hAnsi="Arial" w:cs="Arial"/>
          <w:sz w:val="24"/>
          <w:szCs w:val="24"/>
        </w:rPr>
      </w:pPr>
      <w:r w:rsidRPr="007109F9">
        <w:rPr>
          <w:rFonts w:ascii="Arial" w:hAnsi="Arial" w:cs="Arial"/>
          <w:sz w:val="24"/>
          <w:szCs w:val="24"/>
        </w:rPr>
        <w:t>Pestřenky – významní opylovači, užitečné larvy</w:t>
      </w:r>
    </w:p>
    <w:p w:rsidR="00BA56BB" w:rsidRPr="007109F9" w:rsidRDefault="00BA56BB" w:rsidP="00BA56BB">
      <w:pPr>
        <w:pStyle w:val="Odstavecseseznamem"/>
        <w:numPr>
          <w:ilvl w:val="0"/>
          <w:numId w:val="19"/>
        </w:numPr>
        <w:spacing w:line="360" w:lineRule="auto"/>
        <w:jc w:val="both"/>
        <w:rPr>
          <w:rFonts w:ascii="Arial" w:hAnsi="Arial" w:cs="Arial"/>
          <w:sz w:val="24"/>
          <w:szCs w:val="24"/>
        </w:rPr>
      </w:pPr>
      <w:r w:rsidRPr="007109F9">
        <w:rPr>
          <w:rFonts w:ascii="Arial" w:hAnsi="Arial" w:cs="Arial"/>
          <w:sz w:val="24"/>
          <w:szCs w:val="24"/>
        </w:rPr>
        <w:t>Ovádi, bzikavky – krev sají pouze samičky</w:t>
      </w:r>
    </w:p>
    <w:p w:rsidR="0063698A" w:rsidRPr="007109F9" w:rsidRDefault="0063698A" w:rsidP="0063698A">
      <w:pPr>
        <w:spacing w:line="360" w:lineRule="auto"/>
        <w:jc w:val="both"/>
        <w:rPr>
          <w:rFonts w:ascii="Arial" w:hAnsi="Arial" w:cs="Arial"/>
          <w:sz w:val="24"/>
          <w:szCs w:val="24"/>
        </w:rPr>
      </w:pPr>
    </w:p>
    <w:p w:rsidR="00BA56BB" w:rsidRPr="007109F9" w:rsidRDefault="00BA56BB" w:rsidP="00BA56BB">
      <w:pPr>
        <w:pStyle w:val="Nadpis1"/>
        <w:numPr>
          <w:ilvl w:val="0"/>
          <w:numId w:val="38"/>
        </w:numPr>
        <w:spacing w:line="360" w:lineRule="auto"/>
        <w:jc w:val="both"/>
        <w:rPr>
          <w:rFonts w:cs="Arial"/>
          <w:b w:val="0"/>
        </w:rPr>
      </w:pPr>
      <w:bookmarkStart w:id="112" w:name="_Toc478075606"/>
      <w:bookmarkStart w:id="113" w:name="_Toc479013412"/>
      <w:r w:rsidRPr="007109F9">
        <w:rPr>
          <w:rFonts w:cs="Arial"/>
        </w:rPr>
        <w:lastRenderedPageBreak/>
        <w:t>METODICKÁ PŘÍRUČKA</w:t>
      </w:r>
      <w:bookmarkEnd w:id="112"/>
      <w:bookmarkEnd w:id="113"/>
    </w:p>
    <w:p w:rsidR="00BA56BB" w:rsidRPr="007109F9" w:rsidRDefault="00BA56BB" w:rsidP="00BA56BB">
      <w:pPr>
        <w:spacing w:line="360" w:lineRule="auto"/>
        <w:jc w:val="both"/>
        <w:rPr>
          <w:rFonts w:ascii="Arial" w:hAnsi="Arial" w:cs="Arial"/>
        </w:rPr>
      </w:pPr>
    </w:p>
    <w:p w:rsidR="00BA56BB" w:rsidRPr="007109F9" w:rsidRDefault="00BA56BB" w:rsidP="00BE50EA">
      <w:pPr>
        <w:pStyle w:val="Nadpis1"/>
        <w:numPr>
          <w:ilvl w:val="1"/>
          <w:numId w:val="38"/>
        </w:numPr>
        <w:spacing w:line="360" w:lineRule="auto"/>
        <w:jc w:val="both"/>
        <w:rPr>
          <w:rFonts w:cs="Arial"/>
        </w:rPr>
      </w:pPr>
      <w:bookmarkStart w:id="114" w:name="_Toc478075607"/>
      <w:bookmarkStart w:id="115" w:name="_Toc479013413"/>
      <w:r w:rsidRPr="007109F9">
        <w:rPr>
          <w:rFonts w:cs="Arial"/>
        </w:rPr>
        <w:t>Charakteristika a ovládání programu</w:t>
      </w:r>
      <w:bookmarkEnd w:id="114"/>
      <w:bookmarkEnd w:id="115"/>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Tato výuková prezentace je nekomerční povahy a volně šiřitelná. Je možné ji neomezeně sdílet a využívat ke vzdělávání. Je vytvořená a uložená jako soubor PowerPointu 2013. Může se stát, že některý kolega se jí bude snažit otevřít v PowerPointu 2007 nebo starším. Aby mohl využít všechny její funkce, bude potřebovat bezplatnou sadu Compatibility Pack.</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Namístě je doporučení si výukový program napřed vyzkoušet. Prezentace se skládá z poměrně velkého množství snímků. K usnadnění práce jsou jednotlivé celky rozděleny do tzv. oddílů, které jsou vidět nalevo mezi jednotlivými snímky.</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Spuštění prezentace vytvoří z monitoru počítače obdobu projektového plátna nebo interaktivní tabule. Existují dva základní způsoby spuštění prezentace:</w:t>
      </w:r>
    </w:p>
    <w:p w:rsidR="00BA56BB" w:rsidRPr="007109F9" w:rsidRDefault="00BA56BB" w:rsidP="00BA56BB">
      <w:pPr>
        <w:pStyle w:val="Odstavecseseznamem"/>
        <w:numPr>
          <w:ilvl w:val="0"/>
          <w:numId w:val="13"/>
        </w:numPr>
        <w:spacing w:line="360" w:lineRule="auto"/>
        <w:jc w:val="both"/>
        <w:rPr>
          <w:rFonts w:ascii="Arial" w:hAnsi="Arial" w:cs="Arial"/>
          <w:sz w:val="24"/>
          <w:szCs w:val="24"/>
        </w:rPr>
      </w:pPr>
      <w:r w:rsidRPr="007109F9">
        <w:rPr>
          <w:rFonts w:ascii="Arial" w:hAnsi="Arial" w:cs="Arial"/>
          <w:sz w:val="24"/>
          <w:szCs w:val="24"/>
        </w:rPr>
        <w:t>Klávesou F5 – dojde ke spuštění vždy od prvního snímku, pro případ pokračování od aktuálního snímku je potřeba použít kombinaci kláves Shift+F5</w:t>
      </w:r>
    </w:p>
    <w:p w:rsidR="00BA56BB" w:rsidRPr="007109F9" w:rsidRDefault="00BA56BB" w:rsidP="00BA56BB">
      <w:pPr>
        <w:pStyle w:val="Odstavecseseznamem"/>
        <w:numPr>
          <w:ilvl w:val="0"/>
          <w:numId w:val="13"/>
        </w:numPr>
        <w:spacing w:line="360" w:lineRule="auto"/>
        <w:jc w:val="both"/>
        <w:rPr>
          <w:rFonts w:ascii="Arial" w:hAnsi="Arial" w:cs="Arial"/>
          <w:sz w:val="24"/>
          <w:szCs w:val="24"/>
        </w:rPr>
      </w:pPr>
      <w:r w:rsidRPr="007109F9">
        <w:rPr>
          <w:rFonts w:ascii="Arial" w:hAnsi="Arial" w:cs="Arial"/>
          <w:sz w:val="24"/>
          <w:szCs w:val="24"/>
        </w:rPr>
        <w:t>Klepnutím na ikonu se symbolem plátna – ta se nachází v pravé dolní části okna Powerpointu, prezentace bude spuštěna od aktuálního snímku</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Učitel má k dispozici dva způsoby, jak předvádět prezentaci. Na monitoru může vidět stejný obraz, který bude zobrazen žákům na plátně (tabuli). Nebo lze použít významnou novinku Powerpointu 2013, která mu umožní vidět nejen stejný snímek jako žáci, ale i některé doplňující a důležité informace.</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Touto novinkou je režim Zobrazení prezentujícího. Aktivuje se na kartě Prezentace ve skupině Monitory, a to zaškrtnutím políčka Použít zobrazení prezentujícího.</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Prezentace by v tomto režimu mohla vypadat následovně:</w:t>
      </w:r>
    </w:p>
    <w:p w:rsidR="00BA56BB" w:rsidRPr="007109F9" w:rsidRDefault="00BA56BB" w:rsidP="00BA56BB">
      <w:pPr>
        <w:spacing w:line="360" w:lineRule="auto"/>
        <w:jc w:val="both"/>
        <w:rPr>
          <w:rFonts w:ascii="Arial" w:hAnsi="Arial" w:cs="Arial"/>
          <w:sz w:val="24"/>
          <w:szCs w:val="24"/>
        </w:rPr>
      </w:pPr>
      <w:r w:rsidRPr="007109F9">
        <w:rPr>
          <w:rFonts w:ascii="Arial" w:hAnsi="Arial" w:cs="Arial"/>
          <w:noProof/>
          <w:sz w:val="24"/>
          <w:szCs w:val="24"/>
          <w:lang w:eastAsia="cs-CZ"/>
        </w:rPr>
        <w:lastRenderedPageBreak/>
        <w:drawing>
          <wp:inline distT="0" distB="0" distL="0" distR="0" wp14:anchorId="1CCD67C0" wp14:editId="0F11E08F">
            <wp:extent cx="5664199" cy="424815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680457" cy="4260343"/>
                    </a:xfrm>
                    <a:prstGeom prst="rect">
                      <a:avLst/>
                    </a:prstGeom>
                  </pic:spPr>
                </pic:pic>
              </a:graphicData>
            </a:graphic>
          </wp:inline>
        </w:drawing>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 xml:space="preserve">      (Obrázek č. 2 – režim Zobrazení prezentujícího)</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Přednášející tímto způsobem uvidí náhled dalšího snímku, své vlastní poznámky a může využívat celou řadu dalších nástrojů. Jedním z těch nejjednodušších a přesto podstatných je možnost zvětšení (přiblížení) snímku pomocí nástroje Zvětšit snímek. Umožní to mít na snímku více obrázků pohromadě a jeden po druhém ukazovat zvětšené. Není nutné, aby pak prezentace měla příliš velké množství snímků. Pro případ, že prezentující bude potřebovat přejít na předcházející nebo následující snímek, vybere tlačítka Předchozí nebo Další. Snadný přechod na určitý snímek umožňuje výběr Zobrazit všechny snímky, kdy se na monitoru objeví miniatury všech snímků v prezentaci. Pomocí nástroje pera a laserového ukazovátka je možné na snímky psát nebo ukazovat. Výhodné je to například při testech nebo při zvýrazňování detailů. Ulehčující je automatické rozšíření Zobrazení prezentujícího na projektor nebo další monitor.</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Uživatel může také zjistit, že některé snímky bude potřebovat, ale nechce je ukazovat. V tom případě není nic jednoduššího, než takovéto snímky skrýt. Je to užitečné, když zvažujeme vyspělost cílové skupiny. Něco není nutné ukazovat </w:t>
      </w:r>
      <w:r w:rsidRPr="007109F9">
        <w:rPr>
          <w:rFonts w:ascii="Arial" w:hAnsi="Arial" w:cs="Arial"/>
          <w:sz w:val="24"/>
          <w:szCs w:val="24"/>
        </w:rPr>
        <w:lastRenderedPageBreak/>
        <w:t>v šestém ročníku základní školy, ale je to možné na odpovídajícím stupni gymnázia. Některé snímky se mohou týkat už probrané látky, kterou není nutné opakovat. Pak je lze skrýt. Velmi často k tomu mohou vést časové důvody. V některých učebnicích je látce Dvoukřídlí věnována jedna hodina, v jiných jsou to hodiny dvě. Podle toho si lze prezentaci připravit. V podokně karty Osnova a Snímky se klikne na kartu Snímky. Snímek se skryje po kliknutí na Skrýt snímek. Zůstane součástí souboru, ale po spuštění prezentace v souboru Prezentace nebude vidět.</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Pro snadnější a rychlejší práci s prezentací slouží také několik užitečných klávesových zkratek. Uvádím zde jen ty podstatné.</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Obecné klávesové zkratky:</w:t>
      </w:r>
    </w:p>
    <w:p w:rsidR="00BA56BB" w:rsidRPr="007109F9" w:rsidRDefault="00BA56BB" w:rsidP="00BA56BB">
      <w:pPr>
        <w:pStyle w:val="Odstavecseseznamem"/>
        <w:numPr>
          <w:ilvl w:val="0"/>
          <w:numId w:val="14"/>
        </w:numPr>
        <w:spacing w:line="360" w:lineRule="auto"/>
        <w:jc w:val="both"/>
        <w:rPr>
          <w:rFonts w:ascii="Arial" w:hAnsi="Arial" w:cs="Arial"/>
          <w:sz w:val="24"/>
          <w:szCs w:val="24"/>
        </w:rPr>
      </w:pPr>
      <w:r w:rsidRPr="007109F9">
        <w:rPr>
          <w:rFonts w:ascii="Arial" w:hAnsi="Arial" w:cs="Arial"/>
          <w:sz w:val="24"/>
          <w:szCs w:val="24"/>
        </w:rPr>
        <w:t>Přechod na další snímek – N, levé tlačítko myši, mezerník</w:t>
      </w:r>
    </w:p>
    <w:p w:rsidR="00BA56BB" w:rsidRPr="007109F9" w:rsidRDefault="00BA56BB" w:rsidP="00BA56BB">
      <w:pPr>
        <w:pStyle w:val="Odstavecseseznamem"/>
        <w:numPr>
          <w:ilvl w:val="0"/>
          <w:numId w:val="14"/>
        </w:numPr>
        <w:spacing w:line="360" w:lineRule="auto"/>
        <w:jc w:val="both"/>
        <w:rPr>
          <w:rFonts w:ascii="Arial" w:hAnsi="Arial" w:cs="Arial"/>
          <w:sz w:val="24"/>
          <w:szCs w:val="24"/>
        </w:rPr>
      </w:pPr>
      <w:r w:rsidRPr="007109F9">
        <w:rPr>
          <w:rFonts w:ascii="Arial" w:hAnsi="Arial" w:cs="Arial"/>
          <w:sz w:val="24"/>
          <w:szCs w:val="24"/>
        </w:rPr>
        <w:t>Přechod k předchozímu snímku – P, Backspace</w:t>
      </w:r>
    </w:p>
    <w:p w:rsidR="00BA56BB" w:rsidRPr="007109F9" w:rsidRDefault="00BA56BB" w:rsidP="00BA56BB">
      <w:pPr>
        <w:pStyle w:val="Odstavecseseznamem"/>
        <w:numPr>
          <w:ilvl w:val="0"/>
          <w:numId w:val="14"/>
        </w:numPr>
        <w:spacing w:line="360" w:lineRule="auto"/>
        <w:jc w:val="both"/>
        <w:rPr>
          <w:rFonts w:ascii="Arial" w:hAnsi="Arial" w:cs="Arial"/>
          <w:sz w:val="24"/>
          <w:szCs w:val="24"/>
        </w:rPr>
      </w:pPr>
      <w:r w:rsidRPr="007109F9">
        <w:rPr>
          <w:rFonts w:ascii="Arial" w:hAnsi="Arial" w:cs="Arial"/>
          <w:sz w:val="24"/>
          <w:szCs w:val="24"/>
        </w:rPr>
        <w:t>Místní nabídka – kliknutí pravým tlačítkem myši</w:t>
      </w:r>
    </w:p>
    <w:p w:rsidR="00BA56BB" w:rsidRPr="007109F9" w:rsidRDefault="00BA56BB" w:rsidP="00BA56BB">
      <w:pPr>
        <w:pStyle w:val="Odstavecseseznamem"/>
        <w:numPr>
          <w:ilvl w:val="0"/>
          <w:numId w:val="14"/>
        </w:numPr>
        <w:spacing w:line="360" w:lineRule="auto"/>
        <w:jc w:val="both"/>
        <w:rPr>
          <w:rFonts w:ascii="Arial" w:hAnsi="Arial" w:cs="Arial"/>
          <w:sz w:val="24"/>
          <w:szCs w:val="24"/>
        </w:rPr>
      </w:pPr>
      <w:r w:rsidRPr="007109F9">
        <w:rPr>
          <w:rFonts w:ascii="Arial" w:hAnsi="Arial" w:cs="Arial"/>
          <w:sz w:val="24"/>
          <w:szCs w:val="24"/>
        </w:rPr>
        <w:t>Přechod na snímek s daným číslem – číslo+Enter</w:t>
      </w:r>
    </w:p>
    <w:p w:rsidR="00BA56BB" w:rsidRPr="007109F9" w:rsidRDefault="00BA56BB" w:rsidP="00BA56BB">
      <w:pPr>
        <w:pStyle w:val="Odstavecseseznamem"/>
        <w:numPr>
          <w:ilvl w:val="0"/>
          <w:numId w:val="14"/>
        </w:numPr>
        <w:spacing w:line="360" w:lineRule="auto"/>
        <w:jc w:val="both"/>
        <w:rPr>
          <w:rFonts w:ascii="Arial" w:hAnsi="Arial" w:cs="Arial"/>
          <w:sz w:val="24"/>
          <w:szCs w:val="24"/>
        </w:rPr>
      </w:pPr>
      <w:r w:rsidRPr="007109F9">
        <w:rPr>
          <w:rFonts w:ascii="Arial" w:hAnsi="Arial" w:cs="Arial"/>
          <w:sz w:val="24"/>
          <w:szCs w:val="24"/>
        </w:rPr>
        <w:t>Konec předvádění – Esc, Ctrl+Break</w:t>
      </w:r>
    </w:p>
    <w:p w:rsidR="00BA56BB" w:rsidRPr="007109F9" w:rsidRDefault="00BA56BB" w:rsidP="00BA56BB">
      <w:pPr>
        <w:pStyle w:val="Odstavecseseznamem"/>
        <w:numPr>
          <w:ilvl w:val="0"/>
          <w:numId w:val="14"/>
        </w:numPr>
        <w:spacing w:line="360" w:lineRule="auto"/>
        <w:jc w:val="both"/>
        <w:rPr>
          <w:rFonts w:ascii="Arial" w:hAnsi="Arial" w:cs="Arial"/>
          <w:sz w:val="24"/>
          <w:szCs w:val="24"/>
        </w:rPr>
      </w:pPr>
      <w:r w:rsidRPr="007109F9">
        <w:rPr>
          <w:rFonts w:ascii="Arial" w:hAnsi="Arial" w:cs="Arial"/>
          <w:sz w:val="24"/>
          <w:szCs w:val="24"/>
        </w:rPr>
        <w:t>Zobrazení dialogového okna Všechny snímky – Ctrl+S</w:t>
      </w:r>
    </w:p>
    <w:p w:rsidR="00BA56BB" w:rsidRPr="007109F9" w:rsidRDefault="00BA56BB" w:rsidP="00BA56BB">
      <w:pPr>
        <w:pStyle w:val="Odstavecseseznamem"/>
        <w:numPr>
          <w:ilvl w:val="0"/>
          <w:numId w:val="14"/>
        </w:numPr>
        <w:spacing w:line="360" w:lineRule="auto"/>
        <w:jc w:val="both"/>
        <w:rPr>
          <w:rFonts w:ascii="Arial" w:hAnsi="Arial" w:cs="Arial"/>
          <w:sz w:val="24"/>
          <w:szCs w:val="24"/>
        </w:rPr>
      </w:pPr>
      <w:r w:rsidRPr="007109F9">
        <w:rPr>
          <w:rFonts w:ascii="Arial" w:hAnsi="Arial" w:cs="Arial"/>
          <w:sz w:val="24"/>
          <w:szCs w:val="24"/>
        </w:rPr>
        <w:t>Návrat k prvnímu snímku (s obsahem) – podržet současně stisknuté pravé i levé tlačítko myši na dvě sekundy</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Pro případné dotykové ovládání lze použít následující:</w:t>
      </w:r>
    </w:p>
    <w:p w:rsidR="00BA56BB" w:rsidRPr="007109F9" w:rsidRDefault="00BA56BB" w:rsidP="00BA56BB">
      <w:pPr>
        <w:pStyle w:val="Odstavecseseznamem"/>
        <w:numPr>
          <w:ilvl w:val="0"/>
          <w:numId w:val="15"/>
        </w:numPr>
        <w:spacing w:line="360" w:lineRule="auto"/>
        <w:jc w:val="both"/>
        <w:rPr>
          <w:rFonts w:ascii="Arial" w:hAnsi="Arial" w:cs="Arial"/>
          <w:sz w:val="24"/>
          <w:szCs w:val="24"/>
        </w:rPr>
      </w:pPr>
      <w:r w:rsidRPr="007109F9">
        <w:rPr>
          <w:rFonts w:ascii="Arial" w:hAnsi="Arial" w:cs="Arial"/>
          <w:sz w:val="24"/>
          <w:szCs w:val="24"/>
        </w:rPr>
        <w:t>Přechod na další snímek – prstem potáhnout dopředu</w:t>
      </w:r>
    </w:p>
    <w:p w:rsidR="00BA56BB" w:rsidRPr="007109F9" w:rsidRDefault="00BA56BB" w:rsidP="00BA56BB">
      <w:pPr>
        <w:pStyle w:val="Odstavecseseznamem"/>
        <w:numPr>
          <w:ilvl w:val="0"/>
          <w:numId w:val="15"/>
        </w:numPr>
        <w:spacing w:line="360" w:lineRule="auto"/>
        <w:jc w:val="both"/>
        <w:rPr>
          <w:rFonts w:ascii="Arial" w:hAnsi="Arial" w:cs="Arial"/>
          <w:sz w:val="24"/>
          <w:szCs w:val="24"/>
        </w:rPr>
      </w:pPr>
      <w:r w:rsidRPr="007109F9">
        <w:rPr>
          <w:rFonts w:ascii="Arial" w:hAnsi="Arial" w:cs="Arial"/>
          <w:sz w:val="24"/>
          <w:szCs w:val="24"/>
        </w:rPr>
        <w:t>Přechod k předchozímu snímku – prstem potáhnout dozadu</w:t>
      </w:r>
    </w:p>
    <w:p w:rsidR="00BA56BB" w:rsidRPr="007109F9" w:rsidRDefault="00BA56BB" w:rsidP="00BA56BB">
      <w:pPr>
        <w:pStyle w:val="Odstavecseseznamem"/>
        <w:numPr>
          <w:ilvl w:val="0"/>
          <w:numId w:val="15"/>
        </w:numPr>
        <w:spacing w:line="360" w:lineRule="auto"/>
        <w:jc w:val="both"/>
        <w:rPr>
          <w:rFonts w:ascii="Arial" w:hAnsi="Arial" w:cs="Arial"/>
          <w:sz w:val="24"/>
          <w:szCs w:val="24"/>
        </w:rPr>
      </w:pPr>
      <w:r w:rsidRPr="007109F9">
        <w:rPr>
          <w:rFonts w:ascii="Arial" w:hAnsi="Arial" w:cs="Arial"/>
          <w:sz w:val="24"/>
          <w:szCs w:val="24"/>
        </w:rPr>
        <w:t>Zmenšit zobrazení, zobrazit všechny snímky – stažení prstů</w:t>
      </w:r>
    </w:p>
    <w:p w:rsidR="00BA56BB" w:rsidRPr="007109F9" w:rsidRDefault="00BA56BB" w:rsidP="00BA56BB">
      <w:pPr>
        <w:pStyle w:val="Odstavecseseznamem"/>
        <w:numPr>
          <w:ilvl w:val="0"/>
          <w:numId w:val="15"/>
        </w:numPr>
        <w:spacing w:line="360" w:lineRule="auto"/>
        <w:jc w:val="both"/>
        <w:rPr>
          <w:rFonts w:ascii="Arial" w:hAnsi="Arial" w:cs="Arial"/>
          <w:sz w:val="24"/>
          <w:szCs w:val="24"/>
        </w:rPr>
      </w:pPr>
      <w:r w:rsidRPr="007109F9">
        <w:rPr>
          <w:rFonts w:ascii="Arial" w:hAnsi="Arial" w:cs="Arial"/>
          <w:sz w:val="24"/>
          <w:szCs w:val="24"/>
        </w:rPr>
        <w:t>Zvětšit zobrazení – roztažení prstů</w:t>
      </w:r>
    </w:p>
    <w:p w:rsidR="00BA56BB" w:rsidRPr="007109F9" w:rsidRDefault="00BA56BB" w:rsidP="00BA56BB">
      <w:pPr>
        <w:pStyle w:val="Odstavecseseznamem"/>
        <w:numPr>
          <w:ilvl w:val="0"/>
          <w:numId w:val="15"/>
        </w:numPr>
        <w:spacing w:line="360" w:lineRule="auto"/>
        <w:jc w:val="both"/>
        <w:rPr>
          <w:rFonts w:ascii="Arial" w:hAnsi="Arial" w:cs="Arial"/>
          <w:sz w:val="24"/>
          <w:szCs w:val="24"/>
        </w:rPr>
      </w:pPr>
      <w:r w:rsidRPr="007109F9">
        <w:rPr>
          <w:rFonts w:ascii="Arial" w:hAnsi="Arial" w:cs="Arial"/>
          <w:sz w:val="24"/>
          <w:szCs w:val="24"/>
        </w:rPr>
        <w:t>Panel nástrojů zobrazit či skrýt – klepnout</w:t>
      </w:r>
    </w:p>
    <w:p w:rsidR="00BA56BB" w:rsidRPr="007109F9" w:rsidRDefault="00BA56BB" w:rsidP="00BA56BB">
      <w:pPr>
        <w:pStyle w:val="Odstavecseseznamem"/>
        <w:numPr>
          <w:ilvl w:val="0"/>
          <w:numId w:val="15"/>
        </w:numPr>
        <w:spacing w:line="360" w:lineRule="auto"/>
        <w:jc w:val="both"/>
        <w:rPr>
          <w:rFonts w:ascii="Arial" w:hAnsi="Arial" w:cs="Arial"/>
          <w:sz w:val="24"/>
          <w:szCs w:val="24"/>
        </w:rPr>
      </w:pPr>
      <w:r w:rsidRPr="007109F9">
        <w:rPr>
          <w:rFonts w:ascii="Arial" w:hAnsi="Arial" w:cs="Arial"/>
          <w:sz w:val="24"/>
          <w:szCs w:val="24"/>
        </w:rPr>
        <w:t xml:space="preserve">Zvětšit nebo zmenšit zobrazení – poklepat </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Na samotný závěr prezentace jsou na několika snímcích připraveny opakovací otázky a testy, vycházející z probrané látky. K nim je připojeno několik námětů na praktické činnosti.</w:t>
      </w:r>
    </w:p>
    <w:p w:rsidR="00BA56BB" w:rsidRPr="007109F9" w:rsidRDefault="00BA56BB" w:rsidP="00BA56BB">
      <w:pPr>
        <w:spacing w:line="360" w:lineRule="auto"/>
        <w:jc w:val="both"/>
        <w:rPr>
          <w:rFonts w:ascii="Arial" w:hAnsi="Arial" w:cs="Arial"/>
          <w:sz w:val="24"/>
          <w:szCs w:val="24"/>
        </w:rPr>
      </w:pPr>
    </w:p>
    <w:p w:rsidR="00BA56BB" w:rsidRPr="007109F9" w:rsidRDefault="00BA56BB" w:rsidP="009B0ACE">
      <w:pPr>
        <w:pStyle w:val="Nadpis1"/>
        <w:numPr>
          <w:ilvl w:val="1"/>
          <w:numId w:val="38"/>
        </w:numPr>
        <w:spacing w:line="360" w:lineRule="auto"/>
        <w:jc w:val="both"/>
        <w:rPr>
          <w:rFonts w:cs="Arial"/>
        </w:rPr>
      </w:pPr>
      <w:bookmarkStart w:id="116" w:name="_Toc478075608"/>
      <w:bookmarkStart w:id="117" w:name="_Toc479013414"/>
      <w:r w:rsidRPr="007109F9">
        <w:rPr>
          <w:rFonts w:cs="Arial"/>
        </w:rPr>
        <w:lastRenderedPageBreak/>
        <w:t>Zařazení do výuky a způsob práce s výukovým programem</w:t>
      </w:r>
      <w:bookmarkEnd w:id="116"/>
      <w:bookmarkEnd w:id="117"/>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Výukový program Dvoukřídlí jako didaktická pomůcka slouží zejména k výkladu nové látky. V časově tematickém plánu jsou dvoukřídlí zařazeni většinou na konec hmyzu s proměnou dokonalou. Žáci by už měli mít základní představu o stavbě těla hmyzu, jeho rozmnožování a způsobu života. To se samozřejmě týká i pedagoga. Ten by měl myslet na to, že samotné prohlížení obrázků k osvojení učiva nestačí a měl ho doplňovat dalšími informacemi.</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Na samém počátku prezentace je patnáctibodový obsah. Na jednotlivé kapitoly je možné přejít kliknutím přes hypertextový odkaz nebo pomocí kombinace číslo stránky+Enter. Číslo stránky příslušného snímku lze najít v závorce vedle názvu kapitoly. Na tuto stránku s obsahem je možné kdykoliv se vrátit pomocí stisknutí obou tlačítek myši. </w:t>
      </w:r>
    </w:p>
    <w:p w:rsidR="00BA56BB" w:rsidRPr="007109F9" w:rsidRDefault="00710CD4" w:rsidP="00BA56BB">
      <w:pPr>
        <w:spacing w:line="360" w:lineRule="auto"/>
        <w:ind w:firstLine="567"/>
        <w:jc w:val="both"/>
        <w:rPr>
          <w:rFonts w:ascii="Arial" w:hAnsi="Arial" w:cs="Arial"/>
          <w:sz w:val="24"/>
          <w:szCs w:val="24"/>
        </w:rPr>
      </w:pPr>
      <w:r>
        <w:rPr>
          <w:rFonts w:ascii="Arial" w:hAnsi="Arial" w:cs="Arial"/>
          <w:noProof/>
          <w:sz w:val="24"/>
          <w:szCs w:val="24"/>
          <w:lang w:eastAsia="cs-CZ"/>
        </w:rPr>
        <w:pict>
          <v:shapetype id="_x0000_t197" coordsize="21600,21600" o:spt="197" adj="1350" path="m,l,21600r21600,l21600,xem@0@0nfl@0@2@1@2@1@0xem,nfl@0@0em,21600nfl@0@2em21600,21600nfl@1@2em21600,nfl@1@0em@12@21nfl@23@9@3@21@24@21@24@20qy@3@19l@25@19qx@26@20l@26@21@11@21@11@20qy@25@10l@3@10qx@22@20l@22@21xe">
            <v:stroke joinstyle="miter"/>
            <v:formulas>
              <v:f eqn="val #0"/>
              <v:f eqn="sum width 0 #0"/>
              <v:f eqn="sum height 0 #0"/>
              <v:f eqn="prod width 1 2"/>
              <v:f eqn="prod height 1 2"/>
              <v:f eqn="prod #0 1 2"/>
              <v:f eqn="prod #0 3 2"/>
              <v:f eqn="sum @1 @5 0"/>
              <v:f eqn="sum @2 @5 0"/>
              <v:f eqn="sum @0 @4 8100"/>
              <v:f eqn="sum @2 8100 @4"/>
              <v:f eqn="sum @0 @3 8100"/>
              <v:f eqn="sum @1 8100 @3"/>
              <v:f eqn="sum @10 0 @9"/>
              <v:f eqn="prod @13 7 8"/>
              <v:f eqn="prod @13 3 4"/>
              <v:f eqn="prod @13 5 8"/>
              <v:f eqn="prod @13 3 8"/>
              <v:f eqn="prod @13 1 4"/>
              <v:f eqn="sum @9 @15 0"/>
              <v:f eqn="sum @9 @16 0"/>
              <v:f eqn="sum @9 @18 0"/>
              <v:f eqn="sum @11 @14 0"/>
              <v:f eqn="sum @11 @15 0"/>
              <v:f eqn="sum @11 @16 0"/>
              <v:f eqn="sum @11 @17 0"/>
              <v:f eqn="sum @11 @18 0"/>
              <v:f eqn="sum @3 @5 0"/>
              <v:f eqn="sum @9 @5 0"/>
              <v:f eqn="sum @10 @5 0"/>
              <v:f eqn="sum @11 @5 0"/>
              <v:f eqn="sum @12 @5 0"/>
              <v:f eqn="sum @19 @5 0"/>
              <v:f eqn="sum @20 @5 0"/>
              <v:f eqn="sum @21 @5 0"/>
              <v:f eqn="sum @22 @5 0"/>
              <v:f eqn="sum @23 @5 0"/>
              <v:f eqn="sum @24 @5 0"/>
              <v:f eqn="sum @25 @5 0"/>
              <v:f eqn="sum @26 @5 0"/>
            </v:formulas>
            <v:path o:extrusionok="f" limo="10800,10800" o:connecttype="custom" o:connectlocs="0,@4;@0,@4;@3,21600;@3,@2;21600,@4;@1,@4;@3,0;@3,@0" textboxrect="@0,@0,@1,@2"/>
            <v:handles>
              <v:h position="#0,topLeft" switch="" xrange="0,5400"/>
            </v:handles>
            <o:complex v:ext="view"/>
          </v:shapetype>
          <v:shape id="Tlačítko akce: Návrat 1" o:spid="_x0000_s1027" type="#_x0000_t197" href="" style="position:absolute;left:0;text-align:left;margin-left:155.7pt;margin-top:80.65pt;width:19.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" o:button="t" fillcolor="yellow" strokecolor="#1f4d78 [1604]" strokeweight="1pt">
            <v:fill o:detectmouseclick="t"/>
          </v:shape>
        </w:pict>
      </w:r>
      <w:r w:rsidR="00BA56BB" w:rsidRPr="007109F9">
        <w:rPr>
          <w:rFonts w:ascii="Arial" w:hAnsi="Arial" w:cs="Arial"/>
          <w:sz w:val="24"/>
          <w:szCs w:val="24"/>
        </w:rPr>
        <w:t xml:space="preserve">S hypertextovými odkazy se lze setkat i na dalších místech prezentace. Je tak tomu na snímku Vnější stavba těla. Pojmy „hlava“, ústní ústrojí“, „kyvadélka“ a „tři páry kráčivých končetin“ slouží jako odkaz na doplňující a ilustrativní snímky, které jsou umístěny na konci prezentace. Z těchto snímků je možný návrat na snímek původní kliknutím na ikonku </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Podobné hypertextové odkazy se objevují ještě na dvou místech. Na snímku věnovaném významu dvoukřídlých je obrázek pavouka s ulovenou tiplicí. U něj je tato odkaz na snímek, kde jsou příklady tří jednoduchých potravních řetězců. Návrat k pavoukovi umožňuje opět ikonka popsaná v předcházejícím odstavci. Rovněž tak je na doprovodném snímku podrobněji ilustrováno vývin mouchy tse-tse.</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Ikonky s kladívkem (</w:t>
      </w:r>
      <w:r w:rsidRPr="007109F9">
        <w:rPr>
          <w:rFonts w:ascii="Arial" w:hAnsi="Arial" w:cs="Arial"/>
          <w:noProof/>
          <w:sz w:val="24"/>
          <w:szCs w:val="24"/>
          <w:lang w:eastAsia="cs-CZ"/>
        </w:rPr>
        <w:drawing>
          <wp:inline distT="0" distB="0" distL="0" distR="0" wp14:anchorId="3BE07D14" wp14:editId="2E2B4BC6">
            <wp:extent cx="122400" cy="187200"/>
            <wp:effectExtent l="0" t="0" r="0" b="0"/>
            <wp:docPr id="9" name="Obrázek 8">
              <a:hlinkClick xmlns:a="http://schemas.openxmlformats.org/drawingml/2006/main" r:id="" action="ppaction://hlinksldjump?num=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8">
                      <a:hlinkClick r:id="" action="ppaction://hlinksldjump?num=48"/>
                    </pic:cNvPr>
                    <pic:cNvPicPr>
                      <a:picLocks noChangeAspect="1"/>
                    </pic:cNvPicPr>
                  </pic:nvPicPr>
                  <pic:blipFill>
                    <a:blip r:embed="rId13" cstate="print"/>
                    <a:stretch>
                      <a:fillRect/>
                    </a:stretch>
                  </pic:blipFill>
                  <pic:spPr>
                    <a:xfrm>
                      <a:off x="0" y="0"/>
                      <a:ext cx="122400" cy="187200"/>
                    </a:xfrm>
                    <a:prstGeom prst="rect">
                      <a:avLst/>
                    </a:prstGeom>
                  </pic:spPr>
                </pic:pic>
              </a:graphicData>
            </a:graphic>
          </wp:inline>
        </w:drawing>
      </w:r>
      <w:r w:rsidRPr="007109F9">
        <w:rPr>
          <w:rFonts w:ascii="Arial" w:hAnsi="Arial" w:cs="Arial"/>
          <w:sz w:val="24"/>
          <w:szCs w:val="24"/>
        </w:rPr>
        <w:t>) na snímcích týkajících se stavby těla a vývinu dvoukřídlých odkazují na odpovídající praktická cvičení a laboratorní práce.</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Tam, kde je to nutné, jsou v poznámkách připojeny informace o vyobrazených dvoukřídlých.</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 xml:space="preserve">Nejvhodnější výukovou metodou je výklad, rozhovor či diskuse. Jako organizační formu může pedagog zvolit kromě frontální výuky také zadání </w:t>
      </w:r>
      <w:r w:rsidRPr="007109F9">
        <w:rPr>
          <w:rFonts w:ascii="Arial" w:hAnsi="Arial" w:cs="Arial"/>
          <w:sz w:val="24"/>
          <w:szCs w:val="24"/>
        </w:rPr>
        <w:lastRenderedPageBreak/>
        <w:t>skupinového nebo individuálního úkolu. Ten by se mohl týkat například významu dvoukřídlých pro člověka nebo porovnání rozmnožování a vývinu jednotlivých hmyzích řádů. Samostatná práce by mohla být věnována roli dvoukřídlých v kultuře člověka. Žáky by mohlo zajímat téma komár v jantaru a znovuoživení dinosaurů. Nebo by si mohli odpovědět na otázku, co by se stalo, kdyby měl zmizet všechen nepříjemný a krevsající hmyz.</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Žák může s programem pracovat ve škole i doma, kde si může zvolit vlastní tempo.</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Zpětnou vazbu o získaných vědomostech umožňují závěrečné testy a úkoly. K prohloubení učiva jsou určeny praktické úkoly a laboratorní práce. Na samotný závěr je připravený stručný zápis do sešitu.</w:t>
      </w:r>
    </w:p>
    <w:p w:rsidR="00BA56BB" w:rsidRPr="007109F9" w:rsidRDefault="00BA56BB" w:rsidP="00BA56BB">
      <w:pPr>
        <w:spacing w:line="360" w:lineRule="auto"/>
        <w:jc w:val="both"/>
        <w:rPr>
          <w:rFonts w:ascii="Arial" w:hAnsi="Arial" w:cs="Arial"/>
          <w:sz w:val="24"/>
          <w:szCs w:val="24"/>
        </w:rPr>
      </w:pPr>
    </w:p>
    <w:p w:rsidR="00BA56BB" w:rsidRPr="007109F9" w:rsidRDefault="00BA56BB" w:rsidP="00BE50EA">
      <w:pPr>
        <w:pStyle w:val="Nadpis1"/>
        <w:numPr>
          <w:ilvl w:val="1"/>
          <w:numId w:val="38"/>
        </w:numPr>
        <w:spacing w:line="360" w:lineRule="auto"/>
        <w:jc w:val="both"/>
        <w:rPr>
          <w:rFonts w:cs="Arial"/>
        </w:rPr>
      </w:pPr>
      <w:bookmarkStart w:id="118" w:name="_Toc478075609"/>
      <w:bookmarkStart w:id="119" w:name="_Toc479013415"/>
      <w:r w:rsidRPr="007109F9">
        <w:rPr>
          <w:rFonts w:cs="Arial"/>
        </w:rPr>
        <w:t>Vztah k Rámcovému vzdělávacímu programu</w:t>
      </w:r>
      <w:bookmarkEnd w:id="118"/>
      <w:bookmarkEnd w:id="119"/>
    </w:p>
    <w:p w:rsidR="00BA56BB" w:rsidRPr="007109F9" w:rsidRDefault="00BA56BB" w:rsidP="00BA56BB">
      <w:pPr>
        <w:spacing w:line="360" w:lineRule="auto"/>
        <w:jc w:val="both"/>
        <w:rPr>
          <w:rFonts w:ascii="Arial" w:hAnsi="Arial" w:cs="Arial"/>
        </w:rPr>
      </w:pP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Přírodopis je spolu s chemií, fyzikou a zeměpisem součástí vzdělávací oblasti Člověk a příroda. Umožňuje žákům rozvíjet zájem o přírodu, poskytuje je jim prostředky a metody pro porozumění vztahům mezi přírodními organismy, seznamuje studenty se stavbou živých organismů a učí je aplikovat získané poznatky v praktickém životě.</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Samotný vzdělávací obor přírodopis se vnitřně dělí na části Obecná biologie a genetika, Biologie hub, Biologie rostlin, Biologie živočichů, Neživá příroda, Základy ekologie a Praktické poznávání přírody. (JEŘÁBEK et. al., 2006)</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t>Co se týká Biologie živočichů, výukový program popisuje modelový řád kmene členovců, kterým jsou v tomto případě dvoukřídlí. Žák se seznámí s jeho stavbou těla, způsobem života a významem pro člověka. Vzájemné vztahy mezi organismy a jejich prostředím se týkají celku Základy ekologie. V prezentaci jsou popsány role dvoukřídlých v ekosystému. Do Obecné biologie a genetiky se v rámci programu řadí taxonomická klasifikace organismů a také role octomilky v genetice. Význam rostlin pro dvoukřídlé se přiřazuje k Biologii rostlin. Biologie hub se prezentace dotkne v případě bedlobytkovitých. Praktické poznávání přírody se naplňuje určováním jednotlivých zástupců dvoukřídlých.</w:t>
      </w:r>
    </w:p>
    <w:p w:rsidR="00BA56BB" w:rsidRPr="007109F9" w:rsidRDefault="00BA56BB" w:rsidP="00BA56BB">
      <w:pPr>
        <w:spacing w:line="360" w:lineRule="auto"/>
        <w:ind w:firstLine="567"/>
        <w:jc w:val="both"/>
        <w:rPr>
          <w:rFonts w:ascii="Arial" w:hAnsi="Arial" w:cs="Arial"/>
          <w:sz w:val="24"/>
          <w:szCs w:val="24"/>
        </w:rPr>
      </w:pPr>
      <w:r w:rsidRPr="007109F9">
        <w:rPr>
          <w:rFonts w:ascii="Arial" w:hAnsi="Arial" w:cs="Arial"/>
          <w:sz w:val="24"/>
          <w:szCs w:val="24"/>
        </w:rPr>
        <w:lastRenderedPageBreak/>
        <w:t>Využitím výukového programu se také rozvíjejí klíčové kompetence, které jsou hlavní součástí Rámcového vzdělávacího programu. Žáci se učí vyhledávat, třídit a spojovat informace, správně používat odbornou terminologii (kompetence k učení), sami mohou docházet k závěrům a vyhodnocovat získaná fakta (kompetence k řešení problémů), pracují ve skupinách, naslouchají, reagují a diskutují (kompetence komunikativní, kompetence sociální a personální) a jsou vedeni k ochraně vlastního zdraví (kompetence občanské).</w:t>
      </w:r>
    </w:p>
    <w:p w:rsidR="004A19CD" w:rsidRPr="007109F9" w:rsidRDefault="004A19CD">
      <w:pPr>
        <w:rPr>
          <w:rFonts w:ascii="Arial" w:hAnsi="Arial" w:cs="Arial"/>
          <w:sz w:val="24"/>
          <w:szCs w:val="24"/>
        </w:rPr>
      </w:pPr>
      <w:r w:rsidRPr="007109F9">
        <w:rPr>
          <w:rFonts w:ascii="Arial" w:hAnsi="Arial" w:cs="Arial"/>
          <w:sz w:val="24"/>
          <w:szCs w:val="24"/>
        </w:rPr>
        <w:br w:type="page"/>
      </w:r>
    </w:p>
    <w:p w:rsidR="00BA56BB" w:rsidRPr="007109F9" w:rsidRDefault="00BA56BB" w:rsidP="00BA56BB">
      <w:pPr>
        <w:pStyle w:val="Nadpis1"/>
        <w:numPr>
          <w:ilvl w:val="0"/>
          <w:numId w:val="38"/>
        </w:numPr>
        <w:spacing w:line="360" w:lineRule="auto"/>
        <w:jc w:val="both"/>
        <w:rPr>
          <w:rFonts w:cs="Arial"/>
          <w:b w:val="0"/>
        </w:rPr>
      </w:pPr>
      <w:bookmarkStart w:id="120" w:name="_Toc478075610"/>
      <w:bookmarkStart w:id="121" w:name="_Toc479013416"/>
      <w:r w:rsidRPr="007109F9">
        <w:rPr>
          <w:rFonts w:cs="Arial"/>
        </w:rPr>
        <w:lastRenderedPageBreak/>
        <w:t>ZÁVĚR</w:t>
      </w:r>
      <w:bookmarkEnd w:id="120"/>
      <w:bookmarkEnd w:id="121"/>
    </w:p>
    <w:p w:rsidR="00BA56BB" w:rsidRPr="007109F9" w:rsidRDefault="00BA56BB" w:rsidP="00BA56BB">
      <w:pPr>
        <w:spacing w:line="360" w:lineRule="auto"/>
        <w:jc w:val="both"/>
        <w:rPr>
          <w:rFonts w:ascii="Arial" w:hAnsi="Arial" w:cs="Arial"/>
        </w:rPr>
      </w:pPr>
    </w:p>
    <w:p w:rsidR="00E61EAE" w:rsidRDefault="00E61EAE" w:rsidP="00E61EAE">
      <w:pPr>
        <w:spacing w:line="360" w:lineRule="auto"/>
        <w:jc w:val="both"/>
        <w:rPr>
          <w:rFonts w:ascii="Arial" w:hAnsi="Arial" w:cs="Arial"/>
          <w:sz w:val="24"/>
          <w:szCs w:val="24"/>
        </w:rPr>
      </w:pPr>
      <w:r w:rsidRPr="00E61EAE">
        <w:rPr>
          <w:rFonts w:ascii="Arial" w:hAnsi="Arial" w:cs="Arial"/>
          <w:sz w:val="24"/>
          <w:szCs w:val="24"/>
        </w:rPr>
        <w:t>Hlavním úkolem bakalářské práce bylo dosažení vytýčených cílů práce. Výsledkem je nově zpracované výukové CD věnované řádu dvoukřídlých. Tento program má sloužit jako podpora výuky přírodopisu v šestém ročníku druhého stupně základní školy nebo nižších stupních gymnázia. Výukové CD je rozděleno do několika základních okruhů. Po jejich prostudování žáci získají podstatné informace o stavbě těla a vývoji dvoukřídlých přes způsob života až po přehled našich i světových významných zástupců. Důležitými prvky programu jsou informace o významu této skupiny pro člověka. Výukové CD také obsahuje testové otázky a úkoly, které ověří dosažené znalosti. Při správném přístupu a použití se výukový program stane kvalitní didaktickou pomůckou a obohatí výuku přírodopisu. Výukové CD představuje spojení učebnic přírodopisu a naučné literatury a má splňovat kritéria Rámcového vzdělávacího programu.</w:t>
      </w:r>
    </w:p>
    <w:p w:rsidR="00E61EAE" w:rsidRPr="00E61EAE" w:rsidRDefault="00E61EAE" w:rsidP="00E61EAE">
      <w:pPr>
        <w:spacing w:line="360" w:lineRule="auto"/>
        <w:ind w:firstLine="567"/>
        <w:jc w:val="both"/>
        <w:rPr>
          <w:rFonts w:ascii="Arial" w:hAnsi="Arial" w:cs="Arial"/>
          <w:sz w:val="24"/>
          <w:szCs w:val="24"/>
        </w:rPr>
      </w:pPr>
      <w:r w:rsidRPr="00E61EAE">
        <w:rPr>
          <w:rFonts w:ascii="Arial" w:hAnsi="Arial" w:cs="Arial"/>
          <w:sz w:val="24"/>
          <w:szCs w:val="24"/>
        </w:rPr>
        <w:t>Bez ohledu na vliv informačních technologií na současnou společnost se výuka přírodních věd neobejde bez praktických cvičení a laboratorních úkolů. Jsou významnou součástí vzdělávacího procesu, a proto jim je věnován jedna z částí výukového programu.</w:t>
      </w:r>
      <w:r w:rsidR="00E85EA5">
        <w:rPr>
          <w:rFonts w:ascii="Arial" w:hAnsi="Arial" w:cs="Arial"/>
          <w:sz w:val="24"/>
          <w:szCs w:val="24"/>
        </w:rPr>
        <w:t xml:space="preserve"> Řád dvoukřídlých je skupinou velmi vhodnou k nejrůznějším entomologických pozorováním.</w:t>
      </w:r>
    </w:p>
    <w:p w:rsidR="00E61EAE" w:rsidRPr="00E61EAE" w:rsidRDefault="00E61EAE" w:rsidP="00E61EAE">
      <w:pPr>
        <w:spacing w:line="360" w:lineRule="auto"/>
        <w:ind w:firstLine="567"/>
        <w:jc w:val="both"/>
        <w:rPr>
          <w:rFonts w:ascii="Arial" w:hAnsi="Arial" w:cs="Arial"/>
          <w:sz w:val="24"/>
          <w:szCs w:val="24"/>
        </w:rPr>
      </w:pPr>
      <w:r w:rsidRPr="00E61EAE">
        <w:rPr>
          <w:rFonts w:ascii="Arial" w:hAnsi="Arial" w:cs="Arial"/>
          <w:sz w:val="24"/>
          <w:szCs w:val="24"/>
        </w:rPr>
        <w:t>Zpracované výukové CD je snahou o obohacení informačních pramenů učitelů přírodopisu a může významně zkvalitnit výuku tohoto předmětu.</w:t>
      </w:r>
    </w:p>
    <w:p w:rsidR="004A19CD" w:rsidRPr="007109F9" w:rsidRDefault="004A19CD">
      <w:pPr>
        <w:rPr>
          <w:rFonts w:ascii="Arial" w:hAnsi="Arial" w:cs="Arial"/>
          <w:sz w:val="24"/>
          <w:szCs w:val="24"/>
        </w:rPr>
      </w:pPr>
      <w:r w:rsidRPr="007109F9">
        <w:rPr>
          <w:rFonts w:ascii="Arial" w:hAnsi="Arial" w:cs="Arial"/>
          <w:sz w:val="24"/>
          <w:szCs w:val="24"/>
        </w:rPr>
        <w:br w:type="page"/>
      </w:r>
    </w:p>
    <w:p w:rsidR="00BA56BB" w:rsidRPr="007109F9" w:rsidRDefault="00BA56BB" w:rsidP="00BA56BB">
      <w:pPr>
        <w:pStyle w:val="Nadpis1"/>
        <w:numPr>
          <w:ilvl w:val="0"/>
          <w:numId w:val="38"/>
        </w:numPr>
        <w:spacing w:line="360" w:lineRule="auto"/>
        <w:jc w:val="both"/>
        <w:rPr>
          <w:rFonts w:cs="Arial"/>
          <w:b w:val="0"/>
        </w:rPr>
      </w:pPr>
      <w:bookmarkStart w:id="122" w:name="_Toc478075611"/>
      <w:bookmarkStart w:id="123" w:name="_Toc479013417"/>
      <w:r w:rsidRPr="007109F9">
        <w:rPr>
          <w:rFonts w:cs="Arial"/>
        </w:rPr>
        <w:lastRenderedPageBreak/>
        <w:t>POUŽITÉ ZDROJE</w:t>
      </w:r>
      <w:bookmarkEnd w:id="122"/>
      <w:bookmarkEnd w:id="123"/>
    </w:p>
    <w:p w:rsidR="00BA56BB" w:rsidRPr="007109F9" w:rsidRDefault="00BA56BB" w:rsidP="00BA56BB">
      <w:pPr>
        <w:spacing w:line="360" w:lineRule="auto"/>
        <w:jc w:val="both"/>
        <w:rPr>
          <w:rFonts w:ascii="Arial" w:hAnsi="Arial" w:cs="Arial"/>
        </w:rPr>
      </w:pPr>
    </w:p>
    <w:p w:rsidR="00BA56BB" w:rsidRPr="007109F9" w:rsidRDefault="00BA56BB" w:rsidP="00BE50EA">
      <w:pPr>
        <w:pStyle w:val="Nadpis1"/>
        <w:numPr>
          <w:ilvl w:val="1"/>
          <w:numId w:val="38"/>
        </w:numPr>
        <w:spacing w:line="360" w:lineRule="auto"/>
        <w:jc w:val="both"/>
        <w:rPr>
          <w:rFonts w:cs="Arial"/>
        </w:rPr>
      </w:pPr>
      <w:bookmarkStart w:id="124" w:name="_Toc478075612"/>
      <w:bookmarkStart w:id="125" w:name="_Toc479013418"/>
      <w:r w:rsidRPr="007109F9">
        <w:rPr>
          <w:rFonts w:cs="Arial"/>
        </w:rPr>
        <w:t>Literatura</w:t>
      </w:r>
      <w:bookmarkEnd w:id="124"/>
      <w:r w:rsidRPr="007109F9">
        <w:rPr>
          <w:rFonts w:cs="Arial"/>
        </w:rPr>
        <w:t>:</w:t>
      </w:r>
      <w:bookmarkEnd w:id="125"/>
    </w:p>
    <w:p w:rsidR="00BA56BB"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 xml:space="preserve">[1] ANDĚRA, Miloš. </w:t>
      </w:r>
      <w:r w:rsidRPr="007109F9">
        <w:rPr>
          <w:rFonts w:ascii="Arial" w:hAnsi="Arial" w:cs="Arial"/>
          <w:i/>
          <w:iCs/>
          <w:sz w:val="24"/>
          <w:szCs w:val="24"/>
        </w:rPr>
        <w:t>Fauna</w:t>
      </w:r>
      <w:r w:rsidRPr="007109F9">
        <w:rPr>
          <w:rFonts w:ascii="Arial" w:hAnsi="Arial" w:cs="Arial"/>
          <w:sz w:val="24"/>
          <w:szCs w:val="24"/>
        </w:rPr>
        <w:t>. 1. vyd. Praha: Libri, 2003. Encyklopedie naší přírody. ISBN 80-7277-162-0.</w:t>
      </w:r>
    </w:p>
    <w:p w:rsidR="00E61EAE" w:rsidRPr="007109F9" w:rsidRDefault="00E61EAE" w:rsidP="00BA56BB">
      <w:pPr>
        <w:tabs>
          <w:tab w:val="left" w:pos="709"/>
        </w:tabs>
        <w:spacing w:line="360" w:lineRule="auto"/>
        <w:jc w:val="both"/>
        <w:rPr>
          <w:rFonts w:ascii="Arial" w:hAnsi="Arial" w:cs="Arial"/>
          <w:sz w:val="24"/>
          <w:szCs w:val="24"/>
        </w:rPr>
      </w:pPr>
      <w:r w:rsidRPr="007109F9">
        <w:rPr>
          <w:rFonts w:ascii="Arial" w:hAnsi="Arial" w:cs="Arial"/>
          <w:sz w:val="24"/>
          <w:szCs w:val="24"/>
        </w:rPr>
        <w:t>[2]</w:t>
      </w:r>
      <w:r w:rsidRPr="00E61EAE">
        <w:t xml:space="preserve"> </w:t>
      </w:r>
      <w:r w:rsidRPr="00E61EAE">
        <w:rPr>
          <w:rFonts w:ascii="Arial" w:hAnsi="Arial" w:cs="Arial"/>
          <w:sz w:val="24"/>
          <w:szCs w:val="24"/>
        </w:rPr>
        <w:t>Baldacchino F., Muenworn V., Desquesnes M., Desoli F., Charoenviriyaphap T., and Duvallet G. 2013. Transmission of pathogens by Stomoxys flies (Diptera,Muscidae): a review. Parasite 2013, 20, 26.</w:t>
      </w:r>
      <w:r>
        <w:rPr>
          <w:rFonts w:ascii="Arial" w:hAnsi="Arial" w:cs="Arial"/>
          <w:sz w:val="24"/>
          <w:szCs w:val="24"/>
        </w:rPr>
        <w:t xml:space="preserve"> </w:t>
      </w: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w:t>
      </w:r>
      <w:r w:rsidR="00B11FDD">
        <w:rPr>
          <w:rFonts w:ascii="Arial" w:hAnsi="Arial" w:cs="Arial"/>
          <w:sz w:val="24"/>
          <w:szCs w:val="24"/>
        </w:rPr>
        <w:t>3</w:t>
      </w:r>
      <w:r w:rsidRPr="007109F9">
        <w:rPr>
          <w:rFonts w:ascii="Arial" w:hAnsi="Arial" w:cs="Arial"/>
          <w:sz w:val="24"/>
          <w:szCs w:val="24"/>
        </w:rPr>
        <w:t xml:space="preserve">] BRUSCA, Richard C a Gary J BRUSCA. </w:t>
      </w:r>
      <w:r w:rsidRPr="007109F9">
        <w:rPr>
          <w:rFonts w:ascii="Arial" w:hAnsi="Arial" w:cs="Arial"/>
          <w:i/>
          <w:iCs/>
          <w:sz w:val="24"/>
          <w:szCs w:val="24"/>
        </w:rPr>
        <w:t>Invertebrates</w:t>
      </w:r>
      <w:r w:rsidRPr="007109F9">
        <w:rPr>
          <w:rFonts w:ascii="Arial" w:hAnsi="Arial" w:cs="Arial"/>
          <w:sz w:val="24"/>
          <w:szCs w:val="24"/>
        </w:rPr>
        <w:t>. 2nd ed. Ilustrace Nancy Haver. Sunderland, Mass.: Sinauer Associates, c2003. ISBN 978-0-87893-097-5.</w:t>
      </w:r>
    </w:p>
    <w:p w:rsidR="00BA56BB"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w:t>
      </w:r>
      <w:r w:rsidR="00B11FDD">
        <w:rPr>
          <w:rFonts w:ascii="Arial" w:hAnsi="Arial" w:cs="Arial"/>
          <w:sz w:val="24"/>
          <w:szCs w:val="24"/>
        </w:rPr>
        <w:t>4</w:t>
      </w:r>
      <w:r w:rsidRPr="007109F9">
        <w:rPr>
          <w:rFonts w:ascii="Arial" w:hAnsi="Arial" w:cs="Arial"/>
          <w:sz w:val="24"/>
          <w:szCs w:val="24"/>
        </w:rPr>
        <w:t xml:space="preserve">] BURNIE, David (ed.). </w:t>
      </w:r>
      <w:r w:rsidRPr="007109F9">
        <w:rPr>
          <w:rFonts w:ascii="Arial" w:hAnsi="Arial" w:cs="Arial"/>
          <w:i/>
          <w:iCs/>
          <w:sz w:val="24"/>
          <w:szCs w:val="24"/>
        </w:rPr>
        <w:t>Zvíře</w:t>
      </w:r>
      <w:r w:rsidRPr="007109F9">
        <w:rPr>
          <w:rFonts w:ascii="Arial" w:hAnsi="Arial" w:cs="Arial"/>
          <w:sz w:val="24"/>
          <w:szCs w:val="24"/>
        </w:rPr>
        <w:t>. Vyd. 4. Překlad Jiří Šmaha. Praha: Knižní klub, 2014. Universum (Knižní klub). ISBN 978-80-242-4450-1.</w:t>
      </w:r>
    </w:p>
    <w:p w:rsidR="00E61EAE" w:rsidRPr="007109F9" w:rsidRDefault="00E61EAE" w:rsidP="00BA56BB">
      <w:pPr>
        <w:tabs>
          <w:tab w:val="left" w:pos="709"/>
        </w:tabs>
        <w:spacing w:line="360" w:lineRule="auto"/>
        <w:jc w:val="both"/>
        <w:rPr>
          <w:rFonts w:ascii="Arial" w:hAnsi="Arial" w:cs="Arial"/>
          <w:sz w:val="24"/>
          <w:szCs w:val="24"/>
        </w:rPr>
      </w:pPr>
      <w:r w:rsidRPr="007109F9">
        <w:rPr>
          <w:rFonts w:ascii="Arial" w:hAnsi="Arial" w:cs="Arial"/>
          <w:sz w:val="24"/>
          <w:szCs w:val="24"/>
        </w:rPr>
        <w:t>[</w:t>
      </w:r>
      <w:r w:rsidR="00B11FDD">
        <w:rPr>
          <w:rFonts w:ascii="Arial" w:hAnsi="Arial" w:cs="Arial"/>
          <w:sz w:val="24"/>
          <w:szCs w:val="24"/>
        </w:rPr>
        <w:t>5</w:t>
      </w:r>
      <w:r w:rsidRPr="007109F9">
        <w:rPr>
          <w:rFonts w:ascii="Arial" w:hAnsi="Arial" w:cs="Arial"/>
          <w:sz w:val="24"/>
          <w:szCs w:val="24"/>
        </w:rPr>
        <w:t>]</w:t>
      </w:r>
      <w:r>
        <w:rPr>
          <w:rFonts w:ascii="Arial" w:hAnsi="Arial" w:cs="Arial"/>
          <w:sz w:val="24"/>
          <w:szCs w:val="24"/>
        </w:rPr>
        <w:t xml:space="preserve"> </w:t>
      </w:r>
      <w:r w:rsidRPr="00E61EAE">
        <w:rPr>
          <w:rFonts w:ascii="Arial" w:hAnsi="Arial" w:cs="Arial"/>
          <w:sz w:val="24"/>
          <w:szCs w:val="24"/>
        </w:rPr>
        <w:t>Clements, D.K. &amp; Skidmore, P.  2002. The autecology of the hornet robberfly Asilus crabroniformis L. in Wales, 1997-1999 Countryside Council for  Wales Contract Science Report. Bangor.</w:t>
      </w: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w:t>
      </w:r>
      <w:r w:rsidR="00B11FDD">
        <w:rPr>
          <w:rFonts w:ascii="Arial" w:hAnsi="Arial" w:cs="Arial"/>
          <w:sz w:val="24"/>
          <w:szCs w:val="24"/>
        </w:rPr>
        <w:t>6</w:t>
      </w:r>
      <w:r w:rsidRPr="007109F9">
        <w:rPr>
          <w:rFonts w:ascii="Arial" w:hAnsi="Arial" w:cs="Arial"/>
          <w:sz w:val="24"/>
          <w:szCs w:val="24"/>
        </w:rPr>
        <w:t xml:space="preserve">] ČABRADOVÁ, Věra. </w:t>
      </w:r>
      <w:r w:rsidRPr="007109F9">
        <w:rPr>
          <w:rFonts w:ascii="Arial" w:hAnsi="Arial" w:cs="Arial"/>
          <w:i/>
          <w:iCs/>
          <w:sz w:val="24"/>
          <w:szCs w:val="24"/>
        </w:rPr>
        <w:t>Přírodopis pro 6. ročník základní školy a víceletá gymnázia</w:t>
      </w:r>
      <w:r w:rsidRPr="007109F9">
        <w:rPr>
          <w:rFonts w:ascii="Arial" w:hAnsi="Arial" w:cs="Arial"/>
          <w:sz w:val="24"/>
          <w:szCs w:val="24"/>
        </w:rPr>
        <w:t>. 2., aktualiz. vyd. Plzeň: Fraus, 2010-. ISBN 978-80-7238-917-9.</w:t>
      </w: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w:t>
      </w:r>
      <w:r w:rsidR="00B11FDD">
        <w:rPr>
          <w:rFonts w:ascii="Arial" w:hAnsi="Arial" w:cs="Arial"/>
          <w:sz w:val="24"/>
          <w:szCs w:val="24"/>
        </w:rPr>
        <w:t>7</w:t>
      </w:r>
      <w:r w:rsidRPr="007109F9">
        <w:rPr>
          <w:rFonts w:ascii="Arial" w:hAnsi="Arial" w:cs="Arial"/>
          <w:sz w:val="24"/>
          <w:szCs w:val="24"/>
        </w:rPr>
        <w:t xml:space="preserve">] ČERNÍK, Vladimír. </w:t>
      </w:r>
      <w:r w:rsidRPr="007109F9">
        <w:rPr>
          <w:rFonts w:ascii="Arial" w:hAnsi="Arial" w:cs="Arial"/>
          <w:i/>
          <w:iCs/>
          <w:sz w:val="24"/>
          <w:szCs w:val="24"/>
        </w:rPr>
        <w:t>Přírodopis 6: zoologie a botanika: pro základní školy</w:t>
      </w:r>
      <w:r w:rsidRPr="007109F9">
        <w:rPr>
          <w:rFonts w:ascii="Arial" w:hAnsi="Arial" w:cs="Arial"/>
          <w:sz w:val="24"/>
          <w:szCs w:val="24"/>
        </w:rPr>
        <w:t>. 1. vyd. Praha: SPN - pedagogické nakladatelství, 2007. ISBN 978-80-7235-374-3</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w:t>
      </w:r>
      <w:r w:rsidR="00B11FDD">
        <w:rPr>
          <w:rFonts w:ascii="Arial" w:hAnsi="Arial" w:cs="Arial"/>
          <w:sz w:val="24"/>
          <w:szCs w:val="24"/>
        </w:rPr>
        <w:t>8</w:t>
      </w:r>
      <w:r w:rsidRPr="007109F9">
        <w:rPr>
          <w:rFonts w:ascii="Arial" w:hAnsi="Arial" w:cs="Arial"/>
          <w:sz w:val="24"/>
          <w:szCs w:val="24"/>
        </w:rPr>
        <w:t xml:space="preserve">]  DOBRORUKA a kol. </w:t>
      </w:r>
      <w:r w:rsidRPr="007109F9">
        <w:rPr>
          <w:rFonts w:ascii="Arial" w:hAnsi="Arial" w:cs="Arial"/>
          <w:i/>
          <w:iCs/>
          <w:sz w:val="24"/>
          <w:szCs w:val="24"/>
        </w:rPr>
        <w:t>Přírodopis I pro 6. ročník ZŠ</w:t>
      </w:r>
      <w:r w:rsidRPr="007109F9">
        <w:rPr>
          <w:rFonts w:ascii="Arial" w:hAnsi="Arial" w:cs="Arial"/>
          <w:sz w:val="24"/>
          <w:szCs w:val="24"/>
        </w:rPr>
        <w:t>. Praha: Scientia, 1999, ISBN 80-7183-168-9.</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w:t>
      </w:r>
      <w:r w:rsidR="00B11FDD">
        <w:rPr>
          <w:rFonts w:ascii="Arial" w:hAnsi="Arial" w:cs="Arial"/>
          <w:sz w:val="24"/>
          <w:szCs w:val="24"/>
        </w:rPr>
        <w:t>9</w:t>
      </w:r>
      <w:r w:rsidRPr="007109F9">
        <w:rPr>
          <w:rFonts w:ascii="Arial" w:hAnsi="Arial" w:cs="Arial"/>
          <w:sz w:val="24"/>
          <w:szCs w:val="24"/>
        </w:rPr>
        <w:t xml:space="preserve">] EDITORS, VINCENT H. RESH a RING T. CARDÉ. </w:t>
      </w:r>
      <w:r w:rsidRPr="007109F9">
        <w:rPr>
          <w:rFonts w:ascii="Arial" w:hAnsi="Arial" w:cs="Arial"/>
          <w:i/>
          <w:iCs/>
          <w:sz w:val="24"/>
          <w:szCs w:val="24"/>
        </w:rPr>
        <w:t>Encyclopedia of insects</w:t>
      </w:r>
      <w:r w:rsidRPr="007109F9">
        <w:rPr>
          <w:rFonts w:ascii="Arial" w:hAnsi="Arial" w:cs="Arial"/>
          <w:sz w:val="24"/>
          <w:szCs w:val="24"/>
        </w:rPr>
        <w:t>. 2nd ed. Amsterdam: Elsevier/Academic Press, 2009. ISBN 9780123741448.</w:t>
      </w: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w:t>
      </w:r>
      <w:r w:rsidR="00B11FDD">
        <w:rPr>
          <w:rFonts w:ascii="Arial" w:hAnsi="Arial" w:cs="Arial"/>
          <w:sz w:val="24"/>
          <w:szCs w:val="24"/>
        </w:rPr>
        <w:t>10</w:t>
      </w:r>
      <w:r w:rsidRPr="007109F9">
        <w:rPr>
          <w:rFonts w:ascii="Arial" w:hAnsi="Arial" w:cs="Arial"/>
          <w:sz w:val="24"/>
          <w:szCs w:val="24"/>
        </w:rPr>
        <w:t xml:space="preserve">] GRIMALDI, David A a Michael S ENGEL. </w:t>
      </w:r>
      <w:r w:rsidRPr="007109F9">
        <w:rPr>
          <w:rFonts w:ascii="Arial" w:hAnsi="Arial" w:cs="Arial"/>
          <w:i/>
          <w:iCs/>
          <w:sz w:val="24"/>
          <w:szCs w:val="24"/>
        </w:rPr>
        <w:t>Evolution of the insects</w:t>
      </w:r>
      <w:r w:rsidRPr="007109F9">
        <w:rPr>
          <w:rFonts w:ascii="Arial" w:hAnsi="Arial" w:cs="Arial"/>
          <w:sz w:val="24"/>
          <w:szCs w:val="24"/>
        </w:rPr>
        <w:t>. Cambridge: Cambridge University Press, 2005. ISBN 0-521-82149-5.</w:t>
      </w:r>
    </w:p>
    <w:p w:rsidR="00BA56BB" w:rsidRPr="007109F9" w:rsidRDefault="00BA56BB" w:rsidP="00BA56BB">
      <w:pPr>
        <w:spacing w:after="0" w:line="360" w:lineRule="auto"/>
        <w:jc w:val="both"/>
        <w:rPr>
          <w:rFonts w:ascii="Arial" w:hAnsi="Arial" w:cs="Arial"/>
          <w:sz w:val="24"/>
          <w:szCs w:val="24"/>
        </w:rPr>
      </w:pPr>
      <w:r w:rsidRPr="007109F9">
        <w:rPr>
          <w:rFonts w:ascii="Arial" w:hAnsi="Arial" w:cs="Arial"/>
          <w:sz w:val="24"/>
          <w:szCs w:val="24"/>
        </w:rPr>
        <w:t>[</w:t>
      </w:r>
      <w:r w:rsidR="00B11FDD">
        <w:rPr>
          <w:rFonts w:ascii="Arial" w:hAnsi="Arial" w:cs="Arial"/>
          <w:sz w:val="24"/>
          <w:szCs w:val="24"/>
        </w:rPr>
        <w:t>11</w:t>
      </w:r>
      <w:r w:rsidRPr="007109F9">
        <w:rPr>
          <w:rFonts w:ascii="Arial" w:hAnsi="Arial" w:cs="Arial"/>
          <w:sz w:val="24"/>
          <w:szCs w:val="24"/>
        </w:rPr>
        <w:t xml:space="preserve">] GULLAN, P a P CRANSTON. </w:t>
      </w:r>
      <w:r w:rsidRPr="007109F9">
        <w:rPr>
          <w:rFonts w:ascii="Arial" w:hAnsi="Arial" w:cs="Arial"/>
          <w:i/>
          <w:iCs/>
          <w:sz w:val="24"/>
          <w:szCs w:val="24"/>
        </w:rPr>
        <w:t>The insects: an outline of entomology</w:t>
      </w:r>
      <w:r w:rsidRPr="007109F9">
        <w:rPr>
          <w:rFonts w:ascii="Arial" w:hAnsi="Arial" w:cs="Arial"/>
          <w:sz w:val="24"/>
          <w:szCs w:val="24"/>
        </w:rPr>
        <w:t>. Fifth edition. Chichester, West Sussex: John Wiley &amp; Sons, Inc., 2014. ISBN 9781118846155.</w:t>
      </w:r>
    </w:p>
    <w:p w:rsidR="00BA56BB" w:rsidRPr="007109F9" w:rsidRDefault="00BA56BB" w:rsidP="00BA56BB">
      <w:pPr>
        <w:spacing w:after="0" w:line="360" w:lineRule="auto"/>
        <w:jc w:val="both"/>
        <w:rPr>
          <w:rFonts w:ascii="Arial" w:hAnsi="Arial" w:cs="Arial"/>
          <w:sz w:val="24"/>
          <w:szCs w:val="24"/>
        </w:rPr>
      </w:pPr>
      <w:r w:rsidRPr="007109F9">
        <w:rPr>
          <w:rFonts w:ascii="Arial" w:hAnsi="Arial" w:cs="Arial"/>
          <w:sz w:val="24"/>
          <w:szCs w:val="24"/>
        </w:rPr>
        <w:lastRenderedPageBreak/>
        <w:t>[1</w:t>
      </w:r>
      <w:r w:rsidR="00B11FDD">
        <w:rPr>
          <w:rFonts w:ascii="Arial" w:hAnsi="Arial" w:cs="Arial"/>
          <w:sz w:val="24"/>
          <w:szCs w:val="24"/>
        </w:rPr>
        <w:t>2</w:t>
      </w:r>
      <w:r w:rsidRPr="007109F9">
        <w:rPr>
          <w:rFonts w:ascii="Arial" w:hAnsi="Arial" w:cs="Arial"/>
          <w:sz w:val="24"/>
          <w:szCs w:val="24"/>
        </w:rPr>
        <w:t xml:space="preserve">] </w:t>
      </w:r>
      <w:r w:rsidRPr="007109F9">
        <w:rPr>
          <w:rFonts w:ascii="Arial" w:hAnsi="Arial" w:cs="Arial"/>
          <w:i/>
          <w:iCs/>
          <w:sz w:val="24"/>
          <w:szCs w:val="24"/>
        </w:rPr>
        <w:t>Hmyz a pavoukovci: populárně naučný lexikon + kolekce autentických exemplářů</w:t>
      </w:r>
      <w:r w:rsidRPr="007109F9">
        <w:rPr>
          <w:rFonts w:ascii="Arial" w:hAnsi="Arial" w:cs="Arial"/>
          <w:sz w:val="24"/>
          <w:szCs w:val="24"/>
        </w:rPr>
        <w:t>. Warszawa: De Agostini Polska, c2009. ISBN 978-83-248-1036-9.</w:t>
      </w:r>
    </w:p>
    <w:p w:rsidR="00BA56BB" w:rsidRPr="007109F9" w:rsidRDefault="00BA56BB" w:rsidP="00BA56BB">
      <w:pPr>
        <w:spacing w:after="0" w:line="360" w:lineRule="auto"/>
        <w:jc w:val="both"/>
        <w:rPr>
          <w:rFonts w:ascii="Arial" w:hAnsi="Arial" w:cs="Arial"/>
          <w:sz w:val="24"/>
          <w:szCs w:val="24"/>
        </w:rPr>
      </w:pPr>
      <w:r w:rsidRPr="007109F9">
        <w:rPr>
          <w:rFonts w:ascii="Arial" w:hAnsi="Arial" w:cs="Arial"/>
          <w:sz w:val="24"/>
          <w:szCs w:val="24"/>
        </w:rPr>
        <w:t>[1</w:t>
      </w:r>
      <w:r w:rsidR="00B11FDD">
        <w:rPr>
          <w:rFonts w:ascii="Arial" w:hAnsi="Arial" w:cs="Arial"/>
          <w:sz w:val="24"/>
          <w:szCs w:val="24"/>
        </w:rPr>
        <w:t>3</w:t>
      </w:r>
      <w:r w:rsidRPr="007109F9">
        <w:rPr>
          <w:rFonts w:ascii="Arial" w:hAnsi="Arial" w:cs="Arial"/>
          <w:sz w:val="24"/>
          <w:szCs w:val="24"/>
        </w:rPr>
        <w:t xml:space="preserve">] HUDEC a kol. </w:t>
      </w:r>
      <w:r w:rsidRPr="007109F9">
        <w:rPr>
          <w:rFonts w:ascii="Arial" w:hAnsi="Arial" w:cs="Arial"/>
          <w:i/>
          <w:iCs/>
          <w:sz w:val="24"/>
          <w:szCs w:val="24"/>
        </w:rPr>
        <w:t>Příroda České republiky - Průvodce faunou</w:t>
      </w:r>
      <w:r w:rsidRPr="007109F9">
        <w:rPr>
          <w:rFonts w:ascii="Arial" w:hAnsi="Arial" w:cs="Arial"/>
          <w:sz w:val="24"/>
          <w:szCs w:val="24"/>
        </w:rPr>
        <w:t>. Praha: Academia, 2007, ISBN 978-80-200-1569-3.</w:t>
      </w: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[1</w:t>
      </w:r>
      <w:r w:rsidR="00B11FDD">
        <w:rPr>
          <w:rFonts w:ascii="Arial" w:hAnsi="Arial" w:cs="Arial"/>
          <w:sz w:val="24"/>
          <w:szCs w:val="24"/>
        </w:rPr>
        <w:t>4</w:t>
      </w:r>
      <w:r w:rsidRPr="007109F9">
        <w:rPr>
          <w:rFonts w:ascii="Arial" w:hAnsi="Arial" w:cs="Arial"/>
          <w:sz w:val="24"/>
          <w:szCs w:val="24"/>
        </w:rPr>
        <w:t xml:space="preserve">] HŮRKA, Karel. </w:t>
      </w:r>
      <w:r w:rsidRPr="007109F9">
        <w:rPr>
          <w:rFonts w:ascii="Arial" w:hAnsi="Arial" w:cs="Arial"/>
          <w:i/>
          <w:sz w:val="24"/>
          <w:szCs w:val="24"/>
        </w:rPr>
        <w:t>Rozmnožování a vývoj hmyzu</w:t>
      </w:r>
      <w:r w:rsidRPr="007109F9">
        <w:rPr>
          <w:rFonts w:ascii="Arial" w:hAnsi="Arial" w:cs="Arial"/>
          <w:sz w:val="24"/>
          <w:szCs w:val="24"/>
        </w:rPr>
        <w:t>. Vydání 1. Praha: Státní pedagogické nakladatelství, 1980. Pomocné knihy pro žáky.</w:t>
      </w: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[1</w:t>
      </w:r>
      <w:r w:rsidR="00B11FDD">
        <w:rPr>
          <w:rFonts w:ascii="Arial" w:hAnsi="Arial" w:cs="Arial"/>
          <w:sz w:val="24"/>
          <w:szCs w:val="24"/>
        </w:rPr>
        <w:t>5</w:t>
      </w:r>
      <w:r w:rsidRPr="007109F9">
        <w:rPr>
          <w:rFonts w:ascii="Arial" w:hAnsi="Arial" w:cs="Arial"/>
          <w:sz w:val="24"/>
          <w:szCs w:val="24"/>
        </w:rPr>
        <w:t xml:space="preserve">] JAKRLOVÁ, Jana a Jaroslav PELIKÁN. </w:t>
      </w:r>
      <w:r w:rsidRPr="007109F9">
        <w:rPr>
          <w:rFonts w:ascii="Arial" w:hAnsi="Arial" w:cs="Arial"/>
          <w:i/>
          <w:iCs/>
          <w:sz w:val="24"/>
          <w:szCs w:val="24"/>
        </w:rPr>
        <w:t>Ekologický slovník terminologický a výkladový</w:t>
      </w:r>
      <w:r w:rsidRPr="007109F9">
        <w:rPr>
          <w:rFonts w:ascii="Arial" w:hAnsi="Arial" w:cs="Arial"/>
          <w:sz w:val="24"/>
          <w:szCs w:val="24"/>
        </w:rPr>
        <w:t>. Praha: Fortuna, 1999. ISBN 80-7168-644-1.</w:t>
      </w: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[1</w:t>
      </w:r>
      <w:r w:rsidR="00B11FDD">
        <w:rPr>
          <w:rFonts w:ascii="Arial" w:hAnsi="Arial" w:cs="Arial"/>
          <w:sz w:val="24"/>
          <w:szCs w:val="24"/>
        </w:rPr>
        <w:t>6</w:t>
      </w:r>
      <w:r w:rsidRPr="007109F9">
        <w:rPr>
          <w:rFonts w:ascii="Arial" w:hAnsi="Arial" w:cs="Arial"/>
          <w:sz w:val="24"/>
          <w:szCs w:val="24"/>
        </w:rPr>
        <w:t xml:space="preserve">] JAVOREK, Vladimír. </w:t>
      </w:r>
      <w:r w:rsidRPr="007109F9">
        <w:rPr>
          <w:rFonts w:ascii="Arial" w:hAnsi="Arial" w:cs="Arial"/>
          <w:i/>
          <w:iCs/>
          <w:sz w:val="24"/>
          <w:szCs w:val="24"/>
        </w:rPr>
        <w:t>Kapesní atlas dvoukřídlého hmyzu</w:t>
      </w:r>
      <w:r w:rsidRPr="007109F9">
        <w:rPr>
          <w:rFonts w:ascii="Arial" w:hAnsi="Arial" w:cs="Arial"/>
          <w:sz w:val="24"/>
          <w:szCs w:val="24"/>
        </w:rPr>
        <w:t>. Vyd. 1. Praha: Státní pedagogické nakladatelství, 1967. Obrazové pomocné knihy pro všeobecně vzdělávací školy (Státní pedagogické nakladatelství).</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[1</w:t>
      </w:r>
      <w:r w:rsidR="00B11FDD">
        <w:rPr>
          <w:rFonts w:ascii="Arial" w:hAnsi="Arial" w:cs="Arial"/>
          <w:sz w:val="24"/>
          <w:szCs w:val="24"/>
        </w:rPr>
        <w:t>7</w:t>
      </w:r>
      <w:r w:rsidRPr="007109F9">
        <w:rPr>
          <w:rFonts w:ascii="Arial" w:hAnsi="Arial" w:cs="Arial"/>
          <w:sz w:val="24"/>
          <w:szCs w:val="24"/>
        </w:rPr>
        <w:t xml:space="preserve">] JURČÁK; FRONĚK a kol. </w:t>
      </w:r>
      <w:r w:rsidRPr="007109F9">
        <w:rPr>
          <w:rFonts w:ascii="Arial" w:hAnsi="Arial" w:cs="Arial"/>
          <w:i/>
          <w:iCs/>
          <w:sz w:val="24"/>
          <w:szCs w:val="24"/>
        </w:rPr>
        <w:t>Přírodopis 6</w:t>
      </w:r>
      <w:r w:rsidRPr="007109F9">
        <w:rPr>
          <w:rFonts w:ascii="Arial" w:hAnsi="Arial" w:cs="Arial"/>
          <w:sz w:val="24"/>
          <w:szCs w:val="24"/>
        </w:rPr>
        <w:t>. Olomouc: Prodos, 2004, ISBN 80-7230-136-5.</w:t>
      </w: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[1</w:t>
      </w:r>
      <w:r w:rsidR="00B11FDD">
        <w:rPr>
          <w:rFonts w:ascii="Arial" w:hAnsi="Arial" w:cs="Arial"/>
          <w:sz w:val="24"/>
          <w:szCs w:val="24"/>
        </w:rPr>
        <w:t>8</w:t>
      </w:r>
      <w:r w:rsidRPr="007109F9">
        <w:rPr>
          <w:rFonts w:ascii="Arial" w:hAnsi="Arial" w:cs="Arial"/>
          <w:sz w:val="24"/>
          <w:szCs w:val="24"/>
        </w:rPr>
        <w:t xml:space="preserve">] MACEK, Jan. </w:t>
      </w:r>
      <w:r w:rsidRPr="007109F9">
        <w:rPr>
          <w:rFonts w:ascii="Arial" w:hAnsi="Arial" w:cs="Arial"/>
          <w:i/>
          <w:iCs/>
          <w:sz w:val="24"/>
          <w:szCs w:val="24"/>
        </w:rPr>
        <w:t>Svět zvířat: hmyz</w:t>
      </w:r>
      <w:r w:rsidRPr="007109F9">
        <w:rPr>
          <w:rFonts w:ascii="Arial" w:hAnsi="Arial" w:cs="Arial"/>
          <w:sz w:val="24"/>
          <w:szCs w:val="24"/>
        </w:rPr>
        <w:t>. 1. vyd. Ilustrace Pavel Dvorský, Viera Postníková. Praha: Albatros, 2001. ISBN 80-00-00918-8.</w:t>
      </w: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[1</w:t>
      </w:r>
      <w:r w:rsidR="00B11FDD">
        <w:rPr>
          <w:rFonts w:ascii="Arial" w:hAnsi="Arial" w:cs="Arial"/>
          <w:sz w:val="24"/>
          <w:szCs w:val="24"/>
        </w:rPr>
        <w:t>9</w:t>
      </w:r>
      <w:r w:rsidRPr="007109F9">
        <w:rPr>
          <w:rFonts w:ascii="Arial" w:hAnsi="Arial" w:cs="Arial"/>
          <w:sz w:val="24"/>
          <w:szCs w:val="24"/>
        </w:rPr>
        <w:t xml:space="preserve">] SEDLÁK, Edmund. </w:t>
      </w:r>
      <w:r w:rsidRPr="007109F9">
        <w:rPr>
          <w:rFonts w:ascii="Arial" w:hAnsi="Arial" w:cs="Arial"/>
          <w:i/>
          <w:iCs/>
          <w:sz w:val="24"/>
          <w:szCs w:val="24"/>
        </w:rPr>
        <w:t>Zoologie bezobratlých</w:t>
      </w:r>
      <w:r w:rsidRPr="007109F9">
        <w:rPr>
          <w:rFonts w:ascii="Arial" w:hAnsi="Arial" w:cs="Arial"/>
          <w:sz w:val="24"/>
          <w:szCs w:val="24"/>
        </w:rPr>
        <w:t>. 2. přeprac. vyd. Brno: Masarykova univerzita, 2002. ISBN 80-210-2892-0.</w:t>
      </w:r>
    </w:p>
    <w:p w:rsidR="00BA56BB" w:rsidRPr="007109F9" w:rsidRDefault="00BA56BB" w:rsidP="00BA56BB">
      <w:pPr>
        <w:tabs>
          <w:tab w:val="left" w:pos="709"/>
        </w:tabs>
        <w:spacing w:line="360" w:lineRule="auto"/>
        <w:jc w:val="both"/>
        <w:rPr>
          <w:rFonts w:ascii="Arial" w:hAnsi="Arial" w:cs="Arial"/>
          <w:sz w:val="24"/>
          <w:szCs w:val="24"/>
        </w:rPr>
      </w:pPr>
      <w:r w:rsidRPr="007109F9">
        <w:rPr>
          <w:rFonts w:ascii="Arial" w:hAnsi="Arial" w:cs="Arial"/>
          <w:sz w:val="24"/>
          <w:szCs w:val="24"/>
        </w:rPr>
        <w:t>[</w:t>
      </w:r>
      <w:r w:rsidR="00B11FDD">
        <w:rPr>
          <w:rFonts w:ascii="Arial" w:hAnsi="Arial" w:cs="Arial"/>
          <w:sz w:val="24"/>
          <w:szCs w:val="24"/>
        </w:rPr>
        <w:t>20</w:t>
      </w:r>
      <w:r w:rsidRPr="007109F9">
        <w:rPr>
          <w:rFonts w:ascii="Arial" w:hAnsi="Arial" w:cs="Arial"/>
          <w:sz w:val="24"/>
          <w:szCs w:val="24"/>
        </w:rPr>
        <w:t xml:space="preserve">] SEVERA. </w:t>
      </w:r>
      <w:r w:rsidRPr="007109F9">
        <w:rPr>
          <w:rFonts w:ascii="Arial" w:hAnsi="Arial" w:cs="Arial"/>
          <w:i/>
          <w:iCs/>
          <w:sz w:val="24"/>
          <w:szCs w:val="24"/>
        </w:rPr>
        <w:t>Hmyz</w:t>
      </w:r>
      <w:r w:rsidRPr="007109F9">
        <w:rPr>
          <w:rFonts w:ascii="Arial" w:hAnsi="Arial" w:cs="Arial"/>
          <w:sz w:val="24"/>
          <w:szCs w:val="24"/>
        </w:rPr>
        <w:t>. Praha: Aventinum, 2015, ISBN 978-80-7442-051-1.</w:t>
      </w:r>
    </w:p>
    <w:p w:rsidR="00BA56BB" w:rsidRPr="007109F9" w:rsidRDefault="00BA56BB" w:rsidP="00BA56BB">
      <w:pPr>
        <w:spacing w:line="360" w:lineRule="auto"/>
        <w:jc w:val="both"/>
        <w:rPr>
          <w:rFonts w:ascii="Arial" w:hAnsi="Arial" w:cs="Arial"/>
          <w:sz w:val="24"/>
          <w:szCs w:val="24"/>
        </w:rPr>
      </w:pPr>
      <w:r w:rsidRPr="007109F9">
        <w:rPr>
          <w:rFonts w:ascii="Arial" w:hAnsi="Arial" w:cs="Arial"/>
          <w:sz w:val="24"/>
          <w:szCs w:val="24"/>
        </w:rPr>
        <w:t>[</w:t>
      </w:r>
      <w:r w:rsidR="00B11FDD">
        <w:rPr>
          <w:rFonts w:ascii="Arial" w:hAnsi="Arial" w:cs="Arial"/>
          <w:sz w:val="24"/>
          <w:szCs w:val="24"/>
        </w:rPr>
        <w:t>21</w:t>
      </w:r>
      <w:r w:rsidRPr="007109F9">
        <w:rPr>
          <w:rFonts w:ascii="Arial" w:hAnsi="Arial" w:cs="Arial"/>
          <w:sz w:val="24"/>
          <w:szCs w:val="24"/>
        </w:rPr>
        <w:t xml:space="preserve">] VLK; KUBEŠOVÁ. </w:t>
      </w:r>
      <w:r w:rsidRPr="007109F9">
        <w:rPr>
          <w:rFonts w:ascii="Arial" w:hAnsi="Arial" w:cs="Arial"/>
          <w:i/>
          <w:iCs/>
          <w:sz w:val="24"/>
          <w:szCs w:val="24"/>
        </w:rPr>
        <w:t>Přírodopis 6, 2. díl - Bezobratlí živočichové</w:t>
      </w:r>
      <w:r w:rsidRPr="007109F9">
        <w:rPr>
          <w:rFonts w:ascii="Arial" w:hAnsi="Arial" w:cs="Arial"/>
          <w:sz w:val="24"/>
          <w:szCs w:val="24"/>
        </w:rPr>
        <w:t>. Brno: Nová škola, 2007, ISBN 80-7289-084-0.</w:t>
      </w:r>
    </w:p>
    <w:p w:rsidR="004A19CD" w:rsidRPr="007109F9" w:rsidRDefault="004A19CD">
      <w:pPr>
        <w:rPr>
          <w:rFonts w:ascii="Arial" w:hAnsi="Arial" w:cs="Arial"/>
          <w:sz w:val="24"/>
          <w:szCs w:val="24"/>
        </w:rPr>
      </w:pPr>
      <w:r w:rsidRPr="007109F9">
        <w:rPr>
          <w:rFonts w:ascii="Arial" w:hAnsi="Arial" w:cs="Arial"/>
          <w:sz w:val="24"/>
          <w:szCs w:val="24"/>
        </w:rPr>
        <w:br w:type="page"/>
      </w:r>
    </w:p>
    <w:p w:rsidR="00BA56BB" w:rsidRPr="007109F9" w:rsidRDefault="00BA56BB" w:rsidP="00BE50EA">
      <w:pPr>
        <w:pStyle w:val="Nadpis1"/>
        <w:numPr>
          <w:ilvl w:val="1"/>
          <w:numId w:val="38"/>
        </w:numPr>
        <w:spacing w:line="360" w:lineRule="auto"/>
        <w:jc w:val="both"/>
        <w:rPr>
          <w:rFonts w:cs="Arial"/>
        </w:rPr>
      </w:pPr>
      <w:bookmarkStart w:id="126" w:name="_Toc478075613"/>
      <w:bookmarkStart w:id="127" w:name="_Toc479013419"/>
      <w:r w:rsidRPr="007109F9">
        <w:rPr>
          <w:rFonts w:cs="Arial"/>
        </w:rPr>
        <w:lastRenderedPageBreak/>
        <w:t>Elektronické zdroje:</w:t>
      </w:r>
      <w:bookmarkEnd w:id="126"/>
      <w:bookmarkEnd w:id="127"/>
    </w:p>
    <w:p w:rsidR="00BA56BB" w:rsidRPr="007109F9" w:rsidRDefault="00BA56BB" w:rsidP="00BA56BB">
      <w:pPr>
        <w:spacing w:after="0" w:line="360" w:lineRule="auto"/>
        <w:jc w:val="both"/>
        <w:rPr>
          <w:rFonts w:ascii="Arial" w:eastAsia="Times New Roman" w:hAnsi="Arial" w:cs="Arial"/>
          <w:sz w:val="24"/>
          <w:szCs w:val="24"/>
          <w:lang w:eastAsia="cs-CZ"/>
        </w:rPr>
      </w:pPr>
    </w:p>
    <w:p w:rsidR="00BA56BB" w:rsidRPr="007109F9" w:rsidRDefault="00BA56BB" w:rsidP="00B11FDD">
      <w:pPr>
        <w:spacing w:line="360" w:lineRule="auto"/>
        <w:rPr>
          <w:rFonts w:ascii="Arial" w:hAnsi="Arial" w:cs="Arial"/>
          <w:sz w:val="24"/>
          <w:szCs w:val="24"/>
        </w:rPr>
      </w:pPr>
      <w:r w:rsidRPr="007109F9">
        <w:rPr>
          <w:rFonts w:ascii="Arial" w:eastAsia="Times New Roman" w:hAnsi="Arial" w:cs="Arial"/>
          <w:sz w:val="24"/>
          <w:szCs w:val="24"/>
          <w:lang w:eastAsia="cs-CZ"/>
        </w:rPr>
        <w:t xml:space="preserve">[1] </w:t>
      </w:r>
      <w:r w:rsidRPr="007109F9">
        <w:rPr>
          <w:rFonts w:ascii="Arial" w:hAnsi="Arial" w:cs="Arial"/>
          <w:sz w:val="24"/>
          <w:szCs w:val="24"/>
        </w:rPr>
        <w:t xml:space="preserve">AUTOR NEUVEDEN. </w:t>
      </w:r>
      <w:r w:rsidRPr="007109F9">
        <w:rPr>
          <w:rFonts w:ascii="Arial" w:hAnsi="Arial" w:cs="Arial"/>
          <w:i/>
          <w:iCs/>
          <w:sz w:val="24"/>
          <w:szCs w:val="24"/>
        </w:rPr>
        <w:t>Aedes aegypti</w:t>
      </w:r>
      <w:r w:rsidRPr="007109F9">
        <w:rPr>
          <w:rFonts w:ascii="Arial" w:hAnsi="Arial" w:cs="Arial"/>
          <w:sz w:val="24"/>
          <w:szCs w:val="24"/>
        </w:rPr>
        <w:t xml:space="preserve"> [online]. [cit. 3.12.2016]. Dostupný na WWW: </w:t>
      </w:r>
      <w:hyperlink r:id="rId14" w:anchor="C3" w:history="1">
        <w:r w:rsidRPr="007109F9">
          <w:rPr>
            <w:rStyle w:val="Hypertextovodkaz"/>
            <w:rFonts w:ascii="Arial" w:hAnsi="Arial" w:cs="Arial"/>
            <w:color w:val="auto"/>
            <w:sz w:val="24"/>
            <w:szCs w:val="24"/>
          </w:rPr>
          <w:t>http://ecdc.europa.eu/en/healthtopics/vectors/mosquitoes/pages/aedes-aegypti.aspx#C3</w:t>
        </w:r>
      </w:hyperlink>
    </w:p>
    <w:p w:rsidR="00BA56BB" w:rsidRPr="007109F9" w:rsidRDefault="00BA56BB" w:rsidP="00B11FDD">
      <w:pPr>
        <w:spacing w:line="360" w:lineRule="auto"/>
        <w:rPr>
          <w:rFonts w:ascii="Arial" w:hAnsi="Arial" w:cs="Arial"/>
          <w:sz w:val="24"/>
          <w:szCs w:val="24"/>
        </w:rPr>
      </w:pPr>
      <w:r w:rsidRPr="007109F9">
        <w:rPr>
          <w:rFonts w:ascii="Arial" w:eastAsia="Times New Roman" w:hAnsi="Arial" w:cs="Arial"/>
          <w:sz w:val="24"/>
          <w:szCs w:val="24"/>
          <w:lang w:eastAsia="cs-CZ"/>
        </w:rPr>
        <w:t xml:space="preserve">[2] </w:t>
      </w:r>
      <w:r w:rsidRPr="007109F9">
        <w:rPr>
          <w:rFonts w:ascii="Arial" w:hAnsi="Arial" w:cs="Arial"/>
          <w:sz w:val="24"/>
          <w:szCs w:val="24"/>
        </w:rPr>
        <w:t xml:space="preserve">AUTOR NEUVEDEN. </w:t>
      </w:r>
      <w:r w:rsidRPr="007109F9">
        <w:rPr>
          <w:rFonts w:ascii="Arial" w:hAnsi="Arial" w:cs="Arial"/>
          <w:i/>
          <w:iCs/>
          <w:sz w:val="24"/>
          <w:szCs w:val="24"/>
        </w:rPr>
        <w:t>a sand fly - Lutzomyia longipalpis</w:t>
      </w:r>
      <w:r w:rsidRPr="007109F9">
        <w:rPr>
          <w:rFonts w:ascii="Arial" w:hAnsi="Arial" w:cs="Arial"/>
          <w:sz w:val="24"/>
          <w:szCs w:val="24"/>
        </w:rPr>
        <w:t xml:space="preserve"> [online]. [cit. 23.3.2017]. Dostupný na WWW: </w:t>
      </w:r>
      <w:hyperlink r:id="rId15" w:history="1">
        <w:r w:rsidRPr="007109F9">
          <w:rPr>
            <w:rStyle w:val="Hypertextovodkaz"/>
            <w:rFonts w:ascii="Arial" w:hAnsi="Arial" w:cs="Arial"/>
            <w:color w:val="auto"/>
            <w:sz w:val="24"/>
            <w:szCs w:val="24"/>
          </w:rPr>
          <w:t>http://entnemdept.ufl.edu/creatures/misc/flies/Lutzomyia_longipalpis.htm</w:t>
        </w:r>
      </w:hyperlink>
    </w:p>
    <w:p w:rsidR="00BA56BB" w:rsidRPr="007109F9" w:rsidRDefault="00BA56BB" w:rsidP="00B11FDD">
      <w:pPr>
        <w:spacing w:line="360" w:lineRule="auto"/>
        <w:rPr>
          <w:rFonts w:ascii="Arial" w:hAnsi="Arial" w:cs="Arial"/>
          <w:sz w:val="24"/>
          <w:szCs w:val="24"/>
        </w:rPr>
      </w:pPr>
      <w:r w:rsidRPr="007109F9">
        <w:rPr>
          <w:rFonts w:ascii="Arial" w:eastAsia="Times New Roman" w:hAnsi="Arial" w:cs="Arial"/>
          <w:sz w:val="24"/>
          <w:szCs w:val="24"/>
          <w:lang w:eastAsia="cs-CZ"/>
        </w:rPr>
        <w:t xml:space="preserve">[3] </w:t>
      </w:r>
      <w:r w:rsidRPr="007109F9">
        <w:rPr>
          <w:rFonts w:ascii="Arial" w:hAnsi="Arial" w:cs="Arial"/>
          <w:sz w:val="24"/>
          <w:szCs w:val="24"/>
        </w:rPr>
        <w:t xml:space="preserve">AUTOR NEUVEDEN. </w:t>
      </w:r>
      <w:r w:rsidRPr="007109F9">
        <w:rPr>
          <w:rFonts w:ascii="Arial" w:hAnsi="Arial" w:cs="Arial"/>
          <w:i/>
          <w:iCs/>
          <w:sz w:val="24"/>
          <w:szCs w:val="24"/>
        </w:rPr>
        <w:t>Exotické nemoci | Cestovní nemoci | Cestovní nemoci</w:t>
      </w:r>
      <w:r w:rsidRPr="007109F9">
        <w:rPr>
          <w:rFonts w:ascii="Arial" w:hAnsi="Arial" w:cs="Arial"/>
          <w:sz w:val="24"/>
          <w:szCs w:val="24"/>
        </w:rPr>
        <w:t xml:space="preserve"> [online]. [cit. 23.3.2017]. Dostupný na WWW: http://www.cestovni-nemoci.cz/exoticke-nemoci</w:t>
      </w:r>
    </w:p>
    <w:p w:rsidR="00BA56BB" w:rsidRPr="007109F9" w:rsidRDefault="00BA56BB" w:rsidP="00B11FDD">
      <w:pPr>
        <w:spacing w:line="360" w:lineRule="auto"/>
        <w:rPr>
          <w:rFonts w:ascii="Arial" w:hAnsi="Arial" w:cs="Arial"/>
          <w:sz w:val="24"/>
          <w:szCs w:val="24"/>
        </w:rPr>
      </w:pPr>
      <w:r w:rsidRPr="007109F9">
        <w:rPr>
          <w:rFonts w:ascii="Arial" w:eastAsia="Times New Roman" w:hAnsi="Arial" w:cs="Arial"/>
          <w:sz w:val="24"/>
          <w:szCs w:val="24"/>
          <w:lang w:eastAsia="cs-CZ"/>
        </w:rPr>
        <w:t xml:space="preserve">[4] </w:t>
      </w:r>
      <w:r w:rsidRPr="007109F9">
        <w:rPr>
          <w:rFonts w:ascii="Arial" w:hAnsi="Arial" w:cs="Arial"/>
          <w:sz w:val="24"/>
          <w:szCs w:val="24"/>
        </w:rPr>
        <w:t xml:space="preserve">AUTOR NEUVEDEN. </w:t>
      </w:r>
      <w:r w:rsidRPr="007109F9">
        <w:rPr>
          <w:rFonts w:ascii="Arial" w:hAnsi="Arial" w:cs="Arial"/>
          <w:i/>
          <w:iCs/>
          <w:sz w:val="24"/>
          <w:szCs w:val="24"/>
        </w:rPr>
        <w:t>Impress | LibreOffice - Free Office Suite - Fun Project – Fantastic People</w:t>
      </w:r>
      <w:r w:rsidRPr="007109F9">
        <w:rPr>
          <w:rFonts w:ascii="Arial" w:hAnsi="Arial" w:cs="Arial"/>
          <w:sz w:val="24"/>
          <w:szCs w:val="24"/>
        </w:rPr>
        <w:t xml:space="preserve"> [online]. [cit. 23.3.2017]. Dostupný na WWW: https://www.libreoffice.org/discover/impress/</w:t>
      </w:r>
    </w:p>
    <w:p w:rsidR="00BA56BB" w:rsidRPr="007109F9" w:rsidRDefault="00BA56BB" w:rsidP="00B11FDD">
      <w:pPr>
        <w:spacing w:after="0" w:line="360" w:lineRule="auto"/>
        <w:rPr>
          <w:rFonts w:ascii="Arial" w:eastAsia="Times New Roman" w:hAnsi="Arial" w:cs="Arial"/>
          <w:sz w:val="24"/>
          <w:szCs w:val="24"/>
          <w:lang w:eastAsia="cs-CZ"/>
        </w:rPr>
      </w:pPr>
      <w:r w:rsidRPr="007109F9">
        <w:rPr>
          <w:rFonts w:ascii="Arial" w:eastAsia="Times New Roman" w:hAnsi="Arial" w:cs="Arial"/>
          <w:sz w:val="24"/>
          <w:szCs w:val="24"/>
          <w:lang w:eastAsia="cs-CZ"/>
        </w:rPr>
        <w:t>[5] FARKAČ J., KRÁL D. &amp; ŠKORPÍK M. [eds.] (2005): Červený seznam ohrožených druhů České republiky. Bezobratlí. List of threatened species in the Czech Republic. Invertebrates. – Agentura ochrany přírody a krajiny ČR, Praha, 760 pp.</w:t>
      </w:r>
    </w:p>
    <w:p w:rsidR="00BA56BB" w:rsidRPr="007109F9" w:rsidRDefault="00BA56BB" w:rsidP="00B11FDD">
      <w:pPr>
        <w:spacing w:after="0" w:line="360" w:lineRule="auto"/>
        <w:rPr>
          <w:rFonts w:ascii="Arial" w:hAnsi="Arial" w:cs="Arial"/>
          <w:sz w:val="24"/>
          <w:szCs w:val="24"/>
        </w:rPr>
      </w:pPr>
      <w:r w:rsidRPr="007109F9">
        <w:rPr>
          <w:rFonts w:ascii="Arial" w:hAnsi="Arial" w:cs="Arial"/>
          <w:sz w:val="24"/>
          <w:szCs w:val="24"/>
        </w:rPr>
        <w:t xml:space="preserve">[6] TKOČ, Michal. Nové invazní druhy dvoukřídlého hmyzu v ČR. </w:t>
      </w:r>
      <w:r w:rsidRPr="007109F9">
        <w:rPr>
          <w:rFonts w:ascii="Arial" w:hAnsi="Arial" w:cs="Arial"/>
          <w:i/>
          <w:iCs/>
          <w:sz w:val="24"/>
          <w:szCs w:val="24"/>
        </w:rPr>
        <w:t>Muzeum 3000</w:t>
      </w:r>
      <w:r w:rsidRPr="007109F9">
        <w:rPr>
          <w:rFonts w:ascii="Arial" w:hAnsi="Arial" w:cs="Arial"/>
          <w:sz w:val="24"/>
          <w:szCs w:val="24"/>
        </w:rPr>
        <w:t xml:space="preserve"> [online]. [cit. 2016-04-21]. Dostupné z: </w:t>
      </w:r>
      <w:hyperlink r:id="rId16" w:history="1">
        <w:r w:rsidRPr="007109F9">
          <w:rPr>
            <w:rStyle w:val="Hypertextovodkaz"/>
            <w:rFonts w:ascii="Arial" w:hAnsi="Arial" w:cs="Arial"/>
            <w:color w:val="auto"/>
            <w:sz w:val="24"/>
            <w:szCs w:val="24"/>
          </w:rPr>
          <w:t>http://muzeum3000.nm.cz/veda/nove-invazni-druhy-dvoukridleho-hmyzu-v-cr</w:t>
        </w:r>
      </w:hyperlink>
    </w:p>
    <w:p w:rsidR="00BA56BB" w:rsidRPr="007109F9" w:rsidRDefault="00BA56BB" w:rsidP="00B11FDD">
      <w:pPr>
        <w:spacing w:after="0" w:line="360" w:lineRule="auto"/>
        <w:rPr>
          <w:rFonts w:ascii="Arial" w:hAnsi="Arial" w:cs="Arial"/>
          <w:sz w:val="24"/>
          <w:szCs w:val="24"/>
        </w:rPr>
      </w:pPr>
      <w:r w:rsidRPr="007109F9">
        <w:rPr>
          <w:rFonts w:ascii="Arial" w:hAnsi="Arial" w:cs="Arial"/>
          <w:sz w:val="24"/>
          <w:szCs w:val="24"/>
        </w:rPr>
        <w:t>[7] http://www.arkive.org</w:t>
      </w:r>
    </w:p>
    <w:p w:rsidR="00BA56BB" w:rsidRPr="007109F9" w:rsidRDefault="00BA56BB" w:rsidP="00B11FDD">
      <w:pPr>
        <w:spacing w:after="0" w:line="360" w:lineRule="auto"/>
        <w:rPr>
          <w:rFonts w:ascii="Arial" w:hAnsi="Arial" w:cs="Arial"/>
          <w:sz w:val="24"/>
          <w:szCs w:val="24"/>
        </w:rPr>
      </w:pPr>
      <w:r w:rsidRPr="007109F9">
        <w:rPr>
          <w:rFonts w:ascii="Arial" w:hAnsi="Arial" w:cs="Arial"/>
          <w:sz w:val="24"/>
          <w:szCs w:val="24"/>
        </w:rPr>
        <w:t xml:space="preserve">[8] </w:t>
      </w:r>
      <w:hyperlink r:id="rId17" w:history="1">
        <w:r w:rsidRPr="007109F9">
          <w:rPr>
            <w:rStyle w:val="Hypertextovodkaz"/>
            <w:rFonts w:ascii="Arial" w:hAnsi="Arial" w:cs="Arial"/>
            <w:color w:val="auto"/>
            <w:sz w:val="24"/>
            <w:szCs w:val="24"/>
          </w:rPr>
          <w:t>http://www.biolib.cz</w:t>
        </w:r>
      </w:hyperlink>
    </w:p>
    <w:p w:rsidR="00BA56BB" w:rsidRPr="007109F9" w:rsidRDefault="00BA56BB" w:rsidP="00B11FDD">
      <w:pPr>
        <w:spacing w:after="0" w:line="360" w:lineRule="auto"/>
        <w:rPr>
          <w:rFonts w:ascii="Arial" w:hAnsi="Arial" w:cs="Arial"/>
          <w:sz w:val="24"/>
          <w:szCs w:val="24"/>
        </w:rPr>
      </w:pPr>
      <w:r w:rsidRPr="007109F9">
        <w:rPr>
          <w:rFonts w:ascii="Arial" w:hAnsi="Arial" w:cs="Arial"/>
          <w:sz w:val="24"/>
          <w:szCs w:val="24"/>
        </w:rPr>
        <w:t xml:space="preserve">[9] </w:t>
      </w:r>
      <w:hyperlink r:id="rId18" w:history="1">
        <w:r w:rsidRPr="007109F9">
          <w:rPr>
            <w:rStyle w:val="Hypertextovodkaz"/>
            <w:rFonts w:ascii="Arial" w:hAnsi="Arial" w:cs="Arial"/>
            <w:color w:val="auto"/>
            <w:sz w:val="24"/>
            <w:szCs w:val="24"/>
          </w:rPr>
          <w:t>http://www.macrophotography.cz</w:t>
        </w:r>
      </w:hyperlink>
    </w:p>
    <w:p w:rsidR="00BA56BB" w:rsidRPr="007109F9" w:rsidRDefault="00BA56BB" w:rsidP="00B11FDD">
      <w:pPr>
        <w:spacing w:after="0" w:line="360" w:lineRule="auto"/>
        <w:rPr>
          <w:rFonts w:ascii="Arial" w:hAnsi="Arial" w:cs="Arial"/>
          <w:sz w:val="24"/>
          <w:szCs w:val="24"/>
        </w:rPr>
      </w:pPr>
      <w:r w:rsidRPr="007109F9">
        <w:rPr>
          <w:rFonts w:ascii="Arial" w:hAnsi="Arial" w:cs="Arial"/>
          <w:sz w:val="24"/>
          <w:szCs w:val="24"/>
        </w:rPr>
        <w:t>[10] https://support.microsoft.com/cs-cz</w:t>
      </w:r>
    </w:p>
    <w:p w:rsidR="00BA56BB" w:rsidRPr="007109F9" w:rsidRDefault="00BA56BB" w:rsidP="00B11FDD">
      <w:pPr>
        <w:spacing w:after="0" w:line="360" w:lineRule="auto"/>
        <w:rPr>
          <w:rFonts w:ascii="Arial" w:hAnsi="Arial" w:cs="Arial"/>
          <w:sz w:val="24"/>
          <w:szCs w:val="24"/>
        </w:rPr>
      </w:pPr>
      <w:r w:rsidRPr="007109F9">
        <w:rPr>
          <w:rFonts w:ascii="Arial" w:hAnsi="Arial" w:cs="Arial"/>
          <w:sz w:val="24"/>
          <w:szCs w:val="24"/>
        </w:rPr>
        <w:t xml:space="preserve">[11] </w:t>
      </w:r>
      <w:hyperlink r:id="rId19" w:history="1">
        <w:r w:rsidRPr="007109F9">
          <w:rPr>
            <w:rStyle w:val="Hypertextovodkaz"/>
            <w:rFonts w:ascii="Arial" w:hAnsi="Arial" w:cs="Arial"/>
            <w:color w:val="auto"/>
            <w:sz w:val="24"/>
            <w:szCs w:val="24"/>
          </w:rPr>
          <w:t>http://www.raywilsonbirdphotography.co.uk</w:t>
        </w:r>
      </w:hyperlink>
    </w:p>
    <w:p w:rsidR="00BA56BB" w:rsidRPr="007109F9" w:rsidRDefault="00BA56BB" w:rsidP="00B11FDD">
      <w:pPr>
        <w:spacing w:after="0" w:line="360" w:lineRule="auto"/>
        <w:rPr>
          <w:rFonts w:ascii="Arial" w:hAnsi="Arial" w:cs="Arial"/>
          <w:sz w:val="24"/>
          <w:szCs w:val="24"/>
        </w:rPr>
      </w:pPr>
      <w:r w:rsidRPr="007109F9">
        <w:rPr>
          <w:rFonts w:ascii="Arial" w:hAnsi="Arial" w:cs="Arial"/>
          <w:sz w:val="24"/>
          <w:szCs w:val="24"/>
        </w:rPr>
        <w:t>[12] www.wikipedia.org</w:t>
      </w:r>
    </w:p>
    <w:p w:rsidR="00BA56BB" w:rsidRPr="007109F9" w:rsidRDefault="00BA56BB" w:rsidP="00BA56BB">
      <w:pPr>
        <w:rPr>
          <w:rFonts w:ascii="Arial" w:hAnsi="Arial" w:cs="Arial"/>
        </w:rPr>
      </w:pPr>
    </w:p>
    <w:sectPr w:rsidR="00BA56BB" w:rsidRPr="007109F9" w:rsidSect="00CC1DCC">
      <w:footerReference w:type="default" r:id="rId20"/>
      <w:pgSz w:w="11906" w:h="16838"/>
      <w:pgMar w:top="1418" w:right="1134" w:bottom="1418"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CD4" w:rsidRDefault="00710CD4" w:rsidP="00386311">
      <w:pPr>
        <w:spacing w:after="0" w:line="240" w:lineRule="auto"/>
      </w:pPr>
      <w:r>
        <w:separator/>
      </w:r>
    </w:p>
  </w:endnote>
  <w:endnote w:type="continuationSeparator" w:id="0">
    <w:p w:rsidR="00710CD4" w:rsidRDefault="00710CD4" w:rsidP="0038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84791"/>
      <w:docPartObj>
        <w:docPartGallery w:val="Page Numbers (Bottom of Page)"/>
        <w:docPartUnique/>
      </w:docPartObj>
    </w:sdtPr>
    <w:sdtEndPr/>
    <w:sdtContent>
      <w:p w:rsidR="00136BF3" w:rsidRDefault="00136BF3">
        <w:pPr>
          <w:pStyle w:val="Zpat"/>
          <w:jc w:val="right"/>
        </w:pPr>
        <w:r>
          <w:fldChar w:fldCharType="begin"/>
        </w:r>
        <w:r>
          <w:instrText>PAGE   \* MERGEFORMAT</w:instrText>
        </w:r>
        <w:r>
          <w:fldChar w:fldCharType="separate"/>
        </w:r>
        <w:r w:rsidR="00867CC4">
          <w:rPr>
            <w:noProof/>
          </w:rPr>
          <w:t>20</w:t>
        </w:r>
        <w:r>
          <w:fldChar w:fldCharType="end"/>
        </w:r>
      </w:p>
    </w:sdtContent>
  </w:sdt>
  <w:p w:rsidR="00136BF3" w:rsidRDefault="00136B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CD4" w:rsidRDefault="00710CD4" w:rsidP="00386311">
      <w:pPr>
        <w:spacing w:after="0" w:line="240" w:lineRule="auto"/>
      </w:pPr>
      <w:r>
        <w:separator/>
      </w:r>
    </w:p>
  </w:footnote>
  <w:footnote w:type="continuationSeparator" w:id="0">
    <w:p w:rsidR="00710CD4" w:rsidRDefault="00710CD4" w:rsidP="00386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1EF0"/>
    <w:multiLevelType w:val="hybridMultilevel"/>
    <w:tmpl w:val="240415CA"/>
    <w:lvl w:ilvl="0" w:tplc="537656DC">
      <w:start w:val="1"/>
      <w:numFmt w:val="decimal"/>
      <w:lvlText w:val="%1."/>
      <w:lvlJc w:val="left"/>
      <w:pPr>
        <w:tabs>
          <w:tab w:val="num" w:pos="720"/>
        </w:tabs>
        <w:ind w:left="720" w:hanging="360"/>
      </w:pPr>
    </w:lvl>
    <w:lvl w:ilvl="1" w:tplc="9064C7BE" w:tentative="1">
      <w:start w:val="1"/>
      <w:numFmt w:val="decimal"/>
      <w:lvlText w:val="%2."/>
      <w:lvlJc w:val="left"/>
      <w:pPr>
        <w:tabs>
          <w:tab w:val="num" w:pos="1440"/>
        </w:tabs>
        <w:ind w:left="1440" w:hanging="360"/>
      </w:pPr>
    </w:lvl>
    <w:lvl w:ilvl="2" w:tplc="7A4401AC" w:tentative="1">
      <w:start w:val="1"/>
      <w:numFmt w:val="decimal"/>
      <w:lvlText w:val="%3."/>
      <w:lvlJc w:val="left"/>
      <w:pPr>
        <w:tabs>
          <w:tab w:val="num" w:pos="2160"/>
        </w:tabs>
        <w:ind w:left="2160" w:hanging="360"/>
      </w:pPr>
    </w:lvl>
    <w:lvl w:ilvl="3" w:tplc="5F3873F6" w:tentative="1">
      <w:start w:val="1"/>
      <w:numFmt w:val="decimal"/>
      <w:lvlText w:val="%4."/>
      <w:lvlJc w:val="left"/>
      <w:pPr>
        <w:tabs>
          <w:tab w:val="num" w:pos="2880"/>
        </w:tabs>
        <w:ind w:left="2880" w:hanging="360"/>
      </w:pPr>
    </w:lvl>
    <w:lvl w:ilvl="4" w:tplc="1B9A2DCC" w:tentative="1">
      <w:start w:val="1"/>
      <w:numFmt w:val="decimal"/>
      <w:lvlText w:val="%5."/>
      <w:lvlJc w:val="left"/>
      <w:pPr>
        <w:tabs>
          <w:tab w:val="num" w:pos="3600"/>
        </w:tabs>
        <w:ind w:left="3600" w:hanging="360"/>
      </w:pPr>
    </w:lvl>
    <w:lvl w:ilvl="5" w:tplc="315AD692" w:tentative="1">
      <w:start w:val="1"/>
      <w:numFmt w:val="decimal"/>
      <w:lvlText w:val="%6."/>
      <w:lvlJc w:val="left"/>
      <w:pPr>
        <w:tabs>
          <w:tab w:val="num" w:pos="4320"/>
        </w:tabs>
        <w:ind w:left="4320" w:hanging="360"/>
      </w:pPr>
    </w:lvl>
    <w:lvl w:ilvl="6" w:tplc="22326486" w:tentative="1">
      <w:start w:val="1"/>
      <w:numFmt w:val="decimal"/>
      <w:lvlText w:val="%7."/>
      <w:lvlJc w:val="left"/>
      <w:pPr>
        <w:tabs>
          <w:tab w:val="num" w:pos="5040"/>
        </w:tabs>
        <w:ind w:left="5040" w:hanging="360"/>
      </w:pPr>
    </w:lvl>
    <w:lvl w:ilvl="7" w:tplc="F95E29A4" w:tentative="1">
      <w:start w:val="1"/>
      <w:numFmt w:val="decimal"/>
      <w:lvlText w:val="%8."/>
      <w:lvlJc w:val="left"/>
      <w:pPr>
        <w:tabs>
          <w:tab w:val="num" w:pos="5760"/>
        </w:tabs>
        <w:ind w:left="5760" w:hanging="360"/>
      </w:pPr>
    </w:lvl>
    <w:lvl w:ilvl="8" w:tplc="D30626B6" w:tentative="1">
      <w:start w:val="1"/>
      <w:numFmt w:val="decimal"/>
      <w:lvlText w:val="%9."/>
      <w:lvlJc w:val="left"/>
      <w:pPr>
        <w:tabs>
          <w:tab w:val="num" w:pos="6480"/>
        </w:tabs>
        <w:ind w:left="6480" w:hanging="360"/>
      </w:pPr>
    </w:lvl>
  </w:abstractNum>
  <w:abstractNum w:abstractNumId="1" w15:restartNumberingAfterBreak="0">
    <w:nsid w:val="04195A6D"/>
    <w:multiLevelType w:val="multilevel"/>
    <w:tmpl w:val="0405001F"/>
    <w:numStyleLink w:val="Styl1"/>
  </w:abstractNum>
  <w:abstractNum w:abstractNumId="2" w15:restartNumberingAfterBreak="0">
    <w:nsid w:val="043F0DF7"/>
    <w:multiLevelType w:val="multilevel"/>
    <w:tmpl w:val="0405001F"/>
    <w:numStyleLink w:val="Styl1"/>
  </w:abstractNum>
  <w:abstractNum w:abstractNumId="3" w15:restartNumberingAfterBreak="0">
    <w:nsid w:val="073C4861"/>
    <w:multiLevelType w:val="hybridMultilevel"/>
    <w:tmpl w:val="DFA68A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BF07A8"/>
    <w:multiLevelType w:val="hybridMultilevel"/>
    <w:tmpl w:val="9FC252F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12793F"/>
    <w:multiLevelType w:val="hybridMultilevel"/>
    <w:tmpl w:val="967EF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E30C0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2C1F8A"/>
    <w:multiLevelType w:val="hybridMultilevel"/>
    <w:tmpl w:val="B700F88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A539D2"/>
    <w:multiLevelType w:val="hybridMultilevel"/>
    <w:tmpl w:val="00D07E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C75204"/>
    <w:multiLevelType w:val="multilevel"/>
    <w:tmpl w:val="0405001F"/>
    <w:numStyleLink w:val="Styl1"/>
  </w:abstractNum>
  <w:abstractNum w:abstractNumId="10" w15:restartNumberingAfterBreak="0">
    <w:nsid w:val="17E317BD"/>
    <w:multiLevelType w:val="multilevel"/>
    <w:tmpl w:val="B5644096"/>
    <w:styleLink w:val="Styl2"/>
    <w:lvl w:ilvl="0">
      <w:start w:val="1"/>
      <w:numFmt w:val="decimal"/>
      <w:lvlText w:val="%1."/>
      <w:lvlJc w:val="left"/>
      <w:pPr>
        <w:ind w:left="360" w:hanging="360"/>
      </w:pPr>
      <w:rPr>
        <w:rFonts w:ascii="Arial" w:hAnsi="Arial" w:hint="default"/>
        <w:b w:val="0"/>
        <w:i w:val="0"/>
        <w:sz w:val="32"/>
      </w:rPr>
    </w:lvl>
    <w:lvl w:ilvl="1">
      <w:start w:val="1"/>
      <w:numFmt w:val="decimal"/>
      <w:lvlText w:val="%1.%2."/>
      <w:lvlJc w:val="left"/>
      <w:pPr>
        <w:ind w:left="792" w:hanging="432"/>
      </w:pPr>
      <w:rPr>
        <w:rFonts w:ascii="Arial" w:hAnsi="Arial" w:hint="default"/>
        <w:b w:val="0"/>
        <w:i w:val="0"/>
        <w:sz w:val="28"/>
      </w:rPr>
    </w:lvl>
    <w:lvl w:ilvl="2">
      <w:start w:val="1"/>
      <w:numFmt w:val="decimal"/>
      <w:lvlText w:val="%1.%2.%3."/>
      <w:lvlJc w:val="left"/>
      <w:pPr>
        <w:ind w:left="1224" w:hanging="504"/>
      </w:pPr>
      <w:rPr>
        <w:rFonts w:ascii="Arial" w:hAnsi="Arial" w:hint="default"/>
        <w:b w:val="0"/>
        <w:i w:val="0"/>
        <w:sz w:val="24"/>
      </w:rPr>
    </w:lvl>
    <w:lvl w:ilvl="3">
      <w:start w:val="1"/>
      <w:numFmt w:val="decimal"/>
      <w:lvlText w:val="%1.%2.%3.%4."/>
      <w:lvlJc w:val="left"/>
      <w:pPr>
        <w:ind w:left="1728" w:hanging="648"/>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FE042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CC3EAE"/>
    <w:multiLevelType w:val="multilevel"/>
    <w:tmpl w:val="6E98265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02C0D"/>
    <w:multiLevelType w:val="multilevel"/>
    <w:tmpl w:val="6E98265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D02D07"/>
    <w:multiLevelType w:val="multilevel"/>
    <w:tmpl w:val="0405001F"/>
    <w:numStyleLink w:val="Styl1"/>
  </w:abstractNum>
  <w:abstractNum w:abstractNumId="15" w15:restartNumberingAfterBreak="0">
    <w:nsid w:val="23436AD2"/>
    <w:multiLevelType w:val="hybridMultilevel"/>
    <w:tmpl w:val="BC84B9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DD14C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1F11F8"/>
    <w:multiLevelType w:val="hybridMultilevel"/>
    <w:tmpl w:val="9E9428C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F056F5"/>
    <w:multiLevelType w:val="hybridMultilevel"/>
    <w:tmpl w:val="52641FE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8B71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FA6812"/>
    <w:multiLevelType w:val="multilevel"/>
    <w:tmpl w:val="0405001F"/>
    <w:styleLink w:val="Styl1"/>
    <w:lvl w:ilvl="0">
      <w:start w:val="1"/>
      <w:numFmt w:val="decimal"/>
      <w:lvlText w:val="%1."/>
      <w:lvlJc w:val="left"/>
      <w:pPr>
        <w:ind w:left="360" w:hanging="360"/>
      </w:pPr>
      <w:rPr>
        <w:rFonts w:ascii="Arial" w:hAnsi="Arial"/>
        <w:b/>
        <w:sz w:val="32"/>
      </w:rPr>
    </w:lvl>
    <w:lvl w:ilvl="1">
      <w:start w:val="1"/>
      <w:numFmt w:val="decimal"/>
      <w:lvlText w:val="%1.%2."/>
      <w:lvlJc w:val="left"/>
      <w:pPr>
        <w:ind w:left="792" w:hanging="432"/>
      </w:pPr>
      <w:rPr>
        <w:rFonts w:ascii="Arial" w:hAnsi="Arial"/>
        <w:sz w:val="3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024D88"/>
    <w:multiLevelType w:val="hybridMultilevel"/>
    <w:tmpl w:val="B0D8F37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A8642C"/>
    <w:multiLevelType w:val="hybridMultilevel"/>
    <w:tmpl w:val="2B2ECBD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0F05F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1AC687A"/>
    <w:multiLevelType w:val="multilevel"/>
    <w:tmpl w:val="B5644096"/>
    <w:numStyleLink w:val="Styl2"/>
  </w:abstractNum>
  <w:abstractNum w:abstractNumId="25" w15:restartNumberingAfterBreak="0">
    <w:nsid w:val="571C1D11"/>
    <w:multiLevelType w:val="hybridMultilevel"/>
    <w:tmpl w:val="879E1BEE"/>
    <w:lvl w:ilvl="0" w:tplc="D0444A60">
      <w:start w:val="1"/>
      <w:numFmt w:val="decimal"/>
      <w:lvlText w:val="%1."/>
      <w:lvlJc w:val="left"/>
      <w:pPr>
        <w:tabs>
          <w:tab w:val="num" w:pos="720"/>
        </w:tabs>
        <w:ind w:left="720" w:hanging="360"/>
      </w:pPr>
    </w:lvl>
    <w:lvl w:ilvl="1" w:tplc="B1F0C944" w:tentative="1">
      <w:start w:val="1"/>
      <w:numFmt w:val="decimal"/>
      <w:lvlText w:val="%2."/>
      <w:lvlJc w:val="left"/>
      <w:pPr>
        <w:tabs>
          <w:tab w:val="num" w:pos="1440"/>
        </w:tabs>
        <w:ind w:left="1440" w:hanging="360"/>
      </w:pPr>
    </w:lvl>
    <w:lvl w:ilvl="2" w:tplc="C890B0E6" w:tentative="1">
      <w:start w:val="1"/>
      <w:numFmt w:val="decimal"/>
      <w:lvlText w:val="%3."/>
      <w:lvlJc w:val="left"/>
      <w:pPr>
        <w:tabs>
          <w:tab w:val="num" w:pos="2160"/>
        </w:tabs>
        <w:ind w:left="2160" w:hanging="360"/>
      </w:pPr>
    </w:lvl>
    <w:lvl w:ilvl="3" w:tplc="E7AA12B8" w:tentative="1">
      <w:start w:val="1"/>
      <w:numFmt w:val="decimal"/>
      <w:lvlText w:val="%4."/>
      <w:lvlJc w:val="left"/>
      <w:pPr>
        <w:tabs>
          <w:tab w:val="num" w:pos="2880"/>
        </w:tabs>
        <w:ind w:left="2880" w:hanging="360"/>
      </w:pPr>
    </w:lvl>
    <w:lvl w:ilvl="4" w:tplc="914ED5C8" w:tentative="1">
      <w:start w:val="1"/>
      <w:numFmt w:val="decimal"/>
      <w:lvlText w:val="%5."/>
      <w:lvlJc w:val="left"/>
      <w:pPr>
        <w:tabs>
          <w:tab w:val="num" w:pos="3600"/>
        </w:tabs>
        <w:ind w:left="3600" w:hanging="360"/>
      </w:pPr>
    </w:lvl>
    <w:lvl w:ilvl="5" w:tplc="EDCADEEA" w:tentative="1">
      <w:start w:val="1"/>
      <w:numFmt w:val="decimal"/>
      <w:lvlText w:val="%6."/>
      <w:lvlJc w:val="left"/>
      <w:pPr>
        <w:tabs>
          <w:tab w:val="num" w:pos="4320"/>
        </w:tabs>
        <w:ind w:left="4320" w:hanging="360"/>
      </w:pPr>
    </w:lvl>
    <w:lvl w:ilvl="6" w:tplc="688E6E40" w:tentative="1">
      <w:start w:val="1"/>
      <w:numFmt w:val="decimal"/>
      <w:lvlText w:val="%7."/>
      <w:lvlJc w:val="left"/>
      <w:pPr>
        <w:tabs>
          <w:tab w:val="num" w:pos="5040"/>
        </w:tabs>
        <w:ind w:left="5040" w:hanging="360"/>
      </w:pPr>
    </w:lvl>
    <w:lvl w:ilvl="7" w:tplc="0FF6C1AC" w:tentative="1">
      <w:start w:val="1"/>
      <w:numFmt w:val="decimal"/>
      <w:lvlText w:val="%8."/>
      <w:lvlJc w:val="left"/>
      <w:pPr>
        <w:tabs>
          <w:tab w:val="num" w:pos="5760"/>
        </w:tabs>
        <w:ind w:left="5760" w:hanging="360"/>
      </w:pPr>
    </w:lvl>
    <w:lvl w:ilvl="8" w:tplc="69D230A0" w:tentative="1">
      <w:start w:val="1"/>
      <w:numFmt w:val="decimal"/>
      <w:lvlText w:val="%9."/>
      <w:lvlJc w:val="left"/>
      <w:pPr>
        <w:tabs>
          <w:tab w:val="num" w:pos="6480"/>
        </w:tabs>
        <w:ind w:left="6480" w:hanging="360"/>
      </w:pPr>
    </w:lvl>
  </w:abstractNum>
  <w:abstractNum w:abstractNumId="26" w15:restartNumberingAfterBreak="0">
    <w:nsid w:val="5956785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B468D0"/>
    <w:multiLevelType w:val="hybridMultilevel"/>
    <w:tmpl w:val="7EA627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5B6953"/>
    <w:multiLevelType w:val="multilevel"/>
    <w:tmpl w:val="6E98265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834617"/>
    <w:multiLevelType w:val="hybridMultilevel"/>
    <w:tmpl w:val="3DBCE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2A3A79"/>
    <w:multiLevelType w:val="hybridMultilevel"/>
    <w:tmpl w:val="D82A58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0473D58"/>
    <w:multiLevelType w:val="multilevel"/>
    <w:tmpl w:val="6E98265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D216BB"/>
    <w:multiLevelType w:val="multilevel"/>
    <w:tmpl w:val="B5644096"/>
    <w:lvl w:ilvl="0">
      <w:start w:val="1"/>
      <w:numFmt w:val="decimal"/>
      <w:lvlText w:val="%1."/>
      <w:lvlJc w:val="left"/>
      <w:pPr>
        <w:ind w:left="360" w:hanging="360"/>
      </w:pPr>
      <w:rPr>
        <w:rFonts w:ascii="Arial" w:hAnsi="Arial" w:hint="default"/>
        <w:b w:val="0"/>
        <w:i w:val="0"/>
        <w:sz w:val="32"/>
      </w:rPr>
    </w:lvl>
    <w:lvl w:ilvl="1">
      <w:start w:val="1"/>
      <w:numFmt w:val="decimal"/>
      <w:lvlText w:val="%1.%2."/>
      <w:lvlJc w:val="left"/>
      <w:pPr>
        <w:ind w:left="792" w:hanging="432"/>
      </w:pPr>
      <w:rPr>
        <w:rFonts w:ascii="Arial" w:hAnsi="Arial" w:hint="default"/>
        <w:b w:val="0"/>
        <w:i w:val="0"/>
        <w:sz w:val="28"/>
      </w:rPr>
    </w:lvl>
    <w:lvl w:ilvl="2">
      <w:start w:val="1"/>
      <w:numFmt w:val="decimal"/>
      <w:lvlText w:val="%1.%2.%3."/>
      <w:lvlJc w:val="left"/>
      <w:pPr>
        <w:ind w:left="1224" w:hanging="504"/>
      </w:pPr>
      <w:rPr>
        <w:rFonts w:ascii="Arial" w:hAnsi="Arial" w:hint="default"/>
        <w:b w:val="0"/>
        <w:i w:val="0"/>
        <w:sz w:val="24"/>
      </w:rPr>
    </w:lvl>
    <w:lvl w:ilvl="3">
      <w:start w:val="1"/>
      <w:numFmt w:val="decimal"/>
      <w:lvlText w:val="%1.%2.%3.%4."/>
      <w:lvlJc w:val="left"/>
      <w:pPr>
        <w:ind w:left="1728" w:hanging="648"/>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623257"/>
    <w:multiLevelType w:val="hybridMultilevel"/>
    <w:tmpl w:val="4B1E47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D93D9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4861E7"/>
    <w:multiLevelType w:val="hybridMultilevel"/>
    <w:tmpl w:val="3E70B5E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5F6929"/>
    <w:multiLevelType w:val="multilevel"/>
    <w:tmpl w:val="23945EC2"/>
    <w:lvl w:ilvl="0">
      <w:start w:val="1"/>
      <w:numFmt w:val="decimal"/>
      <w:lvlText w:val="%1."/>
      <w:lvlJc w:val="left"/>
      <w:pPr>
        <w:ind w:left="369" w:hanging="369"/>
      </w:pPr>
      <w:rPr>
        <w:rFonts w:ascii="Arial" w:hAnsi="Arial" w:hint="default"/>
        <w:b w:val="0"/>
        <w:i w:val="0"/>
        <w:sz w:val="32"/>
      </w:rPr>
    </w:lvl>
    <w:lvl w:ilvl="1">
      <w:start w:val="1"/>
      <w:numFmt w:val="decimal"/>
      <w:lvlText w:val="%1.%2."/>
      <w:lvlJc w:val="left"/>
      <w:pPr>
        <w:ind w:left="851" w:hanging="482"/>
      </w:pPr>
      <w:rPr>
        <w:rFonts w:ascii="Arial" w:hAnsi="Arial" w:hint="default"/>
        <w:b w:val="0"/>
        <w:i w:val="0"/>
        <w:sz w:val="32"/>
      </w:rPr>
    </w:lvl>
    <w:lvl w:ilvl="2">
      <w:start w:val="1"/>
      <w:numFmt w:val="decimal"/>
      <w:lvlText w:val="%1.%2.%3."/>
      <w:lvlJc w:val="left"/>
      <w:pPr>
        <w:ind w:left="1985" w:hanging="1265"/>
      </w:pPr>
      <w:rPr>
        <w:rFonts w:ascii="Arial" w:hAnsi="Arial" w:hint="default"/>
        <w:b w:val="0"/>
        <w:i w:val="0"/>
        <w:sz w:val="32"/>
      </w:rPr>
    </w:lvl>
    <w:lvl w:ilvl="3">
      <w:start w:val="1"/>
      <w:numFmt w:val="decimal"/>
      <w:lvlText w:val="%1.%2.%3.%4."/>
      <w:lvlJc w:val="left"/>
      <w:pPr>
        <w:ind w:left="1728" w:hanging="648"/>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0A5298"/>
    <w:multiLevelType w:val="hybridMultilevel"/>
    <w:tmpl w:val="8F0A0D7C"/>
    <w:lvl w:ilvl="0" w:tplc="C1C08582">
      <w:start w:val="1"/>
      <w:numFmt w:val="decimal"/>
      <w:lvlText w:val="%1."/>
      <w:lvlJc w:val="left"/>
      <w:pPr>
        <w:tabs>
          <w:tab w:val="num" w:pos="720"/>
        </w:tabs>
        <w:ind w:left="720" w:hanging="360"/>
      </w:pPr>
    </w:lvl>
    <w:lvl w:ilvl="1" w:tplc="7136C252" w:tentative="1">
      <w:start w:val="1"/>
      <w:numFmt w:val="decimal"/>
      <w:lvlText w:val="%2."/>
      <w:lvlJc w:val="left"/>
      <w:pPr>
        <w:tabs>
          <w:tab w:val="num" w:pos="1440"/>
        </w:tabs>
        <w:ind w:left="1440" w:hanging="360"/>
      </w:pPr>
    </w:lvl>
    <w:lvl w:ilvl="2" w:tplc="7EA88EF4" w:tentative="1">
      <w:start w:val="1"/>
      <w:numFmt w:val="decimal"/>
      <w:lvlText w:val="%3."/>
      <w:lvlJc w:val="left"/>
      <w:pPr>
        <w:tabs>
          <w:tab w:val="num" w:pos="2160"/>
        </w:tabs>
        <w:ind w:left="2160" w:hanging="360"/>
      </w:pPr>
    </w:lvl>
    <w:lvl w:ilvl="3" w:tplc="AA109F3C" w:tentative="1">
      <w:start w:val="1"/>
      <w:numFmt w:val="decimal"/>
      <w:lvlText w:val="%4."/>
      <w:lvlJc w:val="left"/>
      <w:pPr>
        <w:tabs>
          <w:tab w:val="num" w:pos="2880"/>
        </w:tabs>
        <w:ind w:left="2880" w:hanging="360"/>
      </w:pPr>
    </w:lvl>
    <w:lvl w:ilvl="4" w:tplc="41246022" w:tentative="1">
      <w:start w:val="1"/>
      <w:numFmt w:val="decimal"/>
      <w:lvlText w:val="%5."/>
      <w:lvlJc w:val="left"/>
      <w:pPr>
        <w:tabs>
          <w:tab w:val="num" w:pos="3600"/>
        </w:tabs>
        <w:ind w:left="3600" w:hanging="360"/>
      </w:pPr>
    </w:lvl>
    <w:lvl w:ilvl="5" w:tplc="948657C8" w:tentative="1">
      <w:start w:val="1"/>
      <w:numFmt w:val="decimal"/>
      <w:lvlText w:val="%6."/>
      <w:lvlJc w:val="left"/>
      <w:pPr>
        <w:tabs>
          <w:tab w:val="num" w:pos="4320"/>
        </w:tabs>
        <w:ind w:left="4320" w:hanging="360"/>
      </w:pPr>
    </w:lvl>
    <w:lvl w:ilvl="6" w:tplc="30B28A26" w:tentative="1">
      <w:start w:val="1"/>
      <w:numFmt w:val="decimal"/>
      <w:lvlText w:val="%7."/>
      <w:lvlJc w:val="left"/>
      <w:pPr>
        <w:tabs>
          <w:tab w:val="num" w:pos="5040"/>
        </w:tabs>
        <w:ind w:left="5040" w:hanging="360"/>
      </w:pPr>
    </w:lvl>
    <w:lvl w:ilvl="7" w:tplc="4F28026C" w:tentative="1">
      <w:start w:val="1"/>
      <w:numFmt w:val="decimal"/>
      <w:lvlText w:val="%8."/>
      <w:lvlJc w:val="left"/>
      <w:pPr>
        <w:tabs>
          <w:tab w:val="num" w:pos="5760"/>
        </w:tabs>
        <w:ind w:left="5760" w:hanging="360"/>
      </w:pPr>
    </w:lvl>
    <w:lvl w:ilvl="8" w:tplc="5BC4C618" w:tentative="1">
      <w:start w:val="1"/>
      <w:numFmt w:val="decimal"/>
      <w:lvlText w:val="%9."/>
      <w:lvlJc w:val="left"/>
      <w:pPr>
        <w:tabs>
          <w:tab w:val="num" w:pos="6480"/>
        </w:tabs>
        <w:ind w:left="6480" w:hanging="360"/>
      </w:pPr>
    </w:lvl>
  </w:abstractNum>
  <w:num w:numId="1">
    <w:abstractNumId w:val="27"/>
  </w:num>
  <w:num w:numId="2">
    <w:abstractNumId w:val="33"/>
  </w:num>
  <w:num w:numId="3">
    <w:abstractNumId w:val="8"/>
  </w:num>
  <w:num w:numId="4">
    <w:abstractNumId w:val="15"/>
  </w:num>
  <w:num w:numId="5">
    <w:abstractNumId w:val="31"/>
  </w:num>
  <w:num w:numId="6">
    <w:abstractNumId w:val="22"/>
  </w:num>
  <w:num w:numId="7">
    <w:abstractNumId w:val="4"/>
  </w:num>
  <w:num w:numId="8">
    <w:abstractNumId w:val="17"/>
  </w:num>
  <w:num w:numId="9">
    <w:abstractNumId w:val="21"/>
  </w:num>
  <w:num w:numId="10">
    <w:abstractNumId w:val="35"/>
  </w:num>
  <w:num w:numId="11">
    <w:abstractNumId w:val="18"/>
  </w:num>
  <w:num w:numId="12">
    <w:abstractNumId w:val="7"/>
  </w:num>
  <w:num w:numId="13">
    <w:abstractNumId w:val="3"/>
  </w:num>
  <w:num w:numId="14">
    <w:abstractNumId w:val="30"/>
  </w:num>
  <w:num w:numId="15">
    <w:abstractNumId w:val="5"/>
  </w:num>
  <w:num w:numId="16">
    <w:abstractNumId w:val="37"/>
  </w:num>
  <w:num w:numId="17">
    <w:abstractNumId w:val="25"/>
  </w:num>
  <w:num w:numId="18">
    <w:abstractNumId w:val="0"/>
  </w:num>
  <w:num w:numId="19">
    <w:abstractNumId w:val="29"/>
  </w:num>
  <w:num w:numId="20">
    <w:abstractNumId w:val="12"/>
  </w:num>
  <w:num w:numId="21">
    <w:abstractNumId w:val="13"/>
  </w:num>
  <w:num w:numId="22">
    <w:abstractNumId w:val="28"/>
  </w:num>
  <w:num w:numId="23">
    <w:abstractNumId w:val="19"/>
  </w:num>
  <w:num w:numId="24">
    <w:abstractNumId w:val="2"/>
  </w:num>
  <w:num w:numId="25">
    <w:abstractNumId w:val="26"/>
  </w:num>
  <w:num w:numId="26">
    <w:abstractNumId w:val="20"/>
  </w:num>
  <w:num w:numId="27">
    <w:abstractNumId w:val="16"/>
  </w:num>
  <w:num w:numId="28">
    <w:abstractNumId w:val="34"/>
  </w:num>
  <w:num w:numId="29">
    <w:abstractNumId w:val="23"/>
  </w:num>
  <w:num w:numId="30">
    <w:abstractNumId w:val="1"/>
  </w:num>
  <w:num w:numId="31">
    <w:abstractNumId w:val="9"/>
    <w:lvlOverride w:ilvl="0">
      <w:lvl w:ilvl="0">
        <w:start w:val="1"/>
        <w:numFmt w:val="decimal"/>
        <w:lvlText w:val="%1."/>
        <w:lvlJc w:val="left"/>
        <w:pPr>
          <w:ind w:left="360" w:hanging="360"/>
        </w:pPr>
        <w:rPr>
          <w:rFonts w:asciiTheme="majorHAnsi" w:hAnsiTheme="majorHAnsi" w:cstheme="majorHAnsi" w:hint="default"/>
          <w:b/>
          <w:sz w:val="32"/>
        </w:rPr>
      </w:lvl>
    </w:lvlOverride>
  </w:num>
  <w:num w:numId="32">
    <w:abstractNumId w:val="14"/>
  </w:num>
  <w:num w:numId="33">
    <w:abstractNumId w:val="11"/>
  </w:num>
  <w:num w:numId="34">
    <w:abstractNumId w:val="32"/>
  </w:num>
  <w:num w:numId="35">
    <w:abstractNumId w:val="6"/>
  </w:num>
  <w:num w:numId="36">
    <w:abstractNumId w:val="10"/>
  </w:num>
  <w:num w:numId="37">
    <w:abstractNumId w:val="2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7E96"/>
    <w:rsid w:val="00006971"/>
    <w:rsid w:val="00020B74"/>
    <w:rsid w:val="0002286D"/>
    <w:rsid w:val="00022E76"/>
    <w:rsid w:val="000373C9"/>
    <w:rsid w:val="000423A1"/>
    <w:rsid w:val="00055D9F"/>
    <w:rsid w:val="00057160"/>
    <w:rsid w:val="00060774"/>
    <w:rsid w:val="00062A8D"/>
    <w:rsid w:val="000635BF"/>
    <w:rsid w:val="00072577"/>
    <w:rsid w:val="00072C4A"/>
    <w:rsid w:val="00084FCF"/>
    <w:rsid w:val="00086099"/>
    <w:rsid w:val="0009697D"/>
    <w:rsid w:val="000A6838"/>
    <w:rsid w:val="000B0593"/>
    <w:rsid w:val="000B148E"/>
    <w:rsid w:val="000B3CAC"/>
    <w:rsid w:val="000B4C52"/>
    <w:rsid w:val="000C0CF3"/>
    <w:rsid w:val="000C77CD"/>
    <w:rsid w:val="000C78B8"/>
    <w:rsid w:val="000D4823"/>
    <w:rsid w:val="00111FB4"/>
    <w:rsid w:val="00112E2B"/>
    <w:rsid w:val="001166E4"/>
    <w:rsid w:val="001172DF"/>
    <w:rsid w:val="001172F6"/>
    <w:rsid w:val="00123418"/>
    <w:rsid w:val="00127B00"/>
    <w:rsid w:val="00136BF3"/>
    <w:rsid w:val="00155E5B"/>
    <w:rsid w:val="00156BF8"/>
    <w:rsid w:val="001728D8"/>
    <w:rsid w:val="00172F0D"/>
    <w:rsid w:val="001763E6"/>
    <w:rsid w:val="001847A7"/>
    <w:rsid w:val="00187318"/>
    <w:rsid w:val="00196DF0"/>
    <w:rsid w:val="00197898"/>
    <w:rsid w:val="001C0D53"/>
    <w:rsid w:val="001C51C8"/>
    <w:rsid w:val="001C7E05"/>
    <w:rsid w:val="001E74C6"/>
    <w:rsid w:val="001E7B09"/>
    <w:rsid w:val="001F3F0C"/>
    <w:rsid w:val="001F6DE9"/>
    <w:rsid w:val="00200FDF"/>
    <w:rsid w:val="00220603"/>
    <w:rsid w:val="00222448"/>
    <w:rsid w:val="00225B4E"/>
    <w:rsid w:val="00226C01"/>
    <w:rsid w:val="00232DA2"/>
    <w:rsid w:val="00234456"/>
    <w:rsid w:val="00245596"/>
    <w:rsid w:val="0026331B"/>
    <w:rsid w:val="00274BF2"/>
    <w:rsid w:val="00276AFE"/>
    <w:rsid w:val="00283C00"/>
    <w:rsid w:val="002C3D69"/>
    <w:rsid w:val="002D5D48"/>
    <w:rsid w:val="002D7B61"/>
    <w:rsid w:val="002F07F5"/>
    <w:rsid w:val="002F3B89"/>
    <w:rsid w:val="002F7D32"/>
    <w:rsid w:val="0031034A"/>
    <w:rsid w:val="00325F6B"/>
    <w:rsid w:val="00332AA3"/>
    <w:rsid w:val="00334CAB"/>
    <w:rsid w:val="003366A9"/>
    <w:rsid w:val="003379A3"/>
    <w:rsid w:val="00345764"/>
    <w:rsid w:val="003533F6"/>
    <w:rsid w:val="00355A4C"/>
    <w:rsid w:val="00360632"/>
    <w:rsid w:val="00367E61"/>
    <w:rsid w:val="0038520E"/>
    <w:rsid w:val="00386311"/>
    <w:rsid w:val="00394124"/>
    <w:rsid w:val="00395252"/>
    <w:rsid w:val="00397B02"/>
    <w:rsid w:val="003C13BB"/>
    <w:rsid w:val="003D39CC"/>
    <w:rsid w:val="003E6FBF"/>
    <w:rsid w:val="003E7B67"/>
    <w:rsid w:val="00416D17"/>
    <w:rsid w:val="00421E03"/>
    <w:rsid w:val="004237CF"/>
    <w:rsid w:val="00426570"/>
    <w:rsid w:val="00430210"/>
    <w:rsid w:val="0043063F"/>
    <w:rsid w:val="00431DCD"/>
    <w:rsid w:val="004A19CD"/>
    <w:rsid w:val="004A633E"/>
    <w:rsid w:val="004B1EA5"/>
    <w:rsid w:val="004B6B95"/>
    <w:rsid w:val="004B7DCE"/>
    <w:rsid w:val="004C1598"/>
    <w:rsid w:val="004C5088"/>
    <w:rsid w:val="004D1565"/>
    <w:rsid w:val="004D285B"/>
    <w:rsid w:val="004D5328"/>
    <w:rsid w:val="004D53FB"/>
    <w:rsid w:val="004D667D"/>
    <w:rsid w:val="004E1699"/>
    <w:rsid w:val="005057DF"/>
    <w:rsid w:val="005143D5"/>
    <w:rsid w:val="00514909"/>
    <w:rsid w:val="0052581C"/>
    <w:rsid w:val="00537AA0"/>
    <w:rsid w:val="005419F7"/>
    <w:rsid w:val="005455D2"/>
    <w:rsid w:val="0055168D"/>
    <w:rsid w:val="00555E6C"/>
    <w:rsid w:val="00560E38"/>
    <w:rsid w:val="00561011"/>
    <w:rsid w:val="00563E87"/>
    <w:rsid w:val="00564416"/>
    <w:rsid w:val="00566801"/>
    <w:rsid w:val="005724B3"/>
    <w:rsid w:val="00576815"/>
    <w:rsid w:val="005813F0"/>
    <w:rsid w:val="00587B0E"/>
    <w:rsid w:val="0059304F"/>
    <w:rsid w:val="00594C82"/>
    <w:rsid w:val="005C7168"/>
    <w:rsid w:val="005D0730"/>
    <w:rsid w:val="005D497E"/>
    <w:rsid w:val="005D7511"/>
    <w:rsid w:val="005F7E13"/>
    <w:rsid w:val="00603DE1"/>
    <w:rsid w:val="00606B75"/>
    <w:rsid w:val="006100C2"/>
    <w:rsid w:val="006157AA"/>
    <w:rsid w:val="00627341"/>
    <w:rsid w:val="0063698A"/>
    <w:rsid w:val="006418FA"/>
    <w:rsid w:val="0064224D"/>
    <w:rsid w:val="006539D4"/>
    <w:rsid w:val="0066580A"/>
    <w:rsid w:val="006678CD"/>
    <w:rsid w:val="00672258"/>
    <w:rsid w:val="00684436"/>
    <w:rsid w:val="00691923"/>
    <w:rsid w:val="006A5C70"/>
    <w:rsid w:val="006C334A"/>
    <w:rsid w:val="006C37E4"/>
    <w:rsid w:val="006C6B43"/>
    <w:rsid w:val="006D2134"/>
    <w:rsid w:val="006D37AC"/>
    <w:rsid w:val="006F0933"/>
    <w:rsid w:val="006F26F4"/>
    <w:rsid w:val="007053AB"/>
    <w:rsid w:val="007109F9"/>
    <w:rsid w:val="00710CD4"/>
    <w:rsid w:val="00711A04"/>
    <w:rsid w:val="00712726"/>
    <w:rsid w:val="00712D97"/>
    <w:rsid w:val="0071482F"/>
    <w:rsid w:val="00720391"/>
    <w:rsid w:val="007262F1"/>
    <w:rsid w:val="00732A4B"/>
    <w:rsid w:val="00782A1B"/>
    <w:rsid w:val="00786C54"/>
    <w:rsid w:val="00790DFB"/>
    <w:rsid w:val="007A19B4"/>
    <w:rsid w:val="007A3D6D"/>
    <w:rsid w:val="007A5217"/>
    <w:rsid w:val="007B0801"/>
    <w:rsid w:val="007D57BE"/>
    <w:rsid w:val="007D6358"/>
    <w:rsid w:val="007F27B3"/>
    <w:rsid w:val="007F43AF"/>
    <w:rsid w:val="007F44C4"/>
    <w:rsid w:val="008132CD"/>
    <w:rsid w:val="00816D71"/>
    <w:rsid w:val="00817778"/>
    <w:rsid w:val="00823C55"/>
    <w:rsid w:val="00832B37"/>
    <w:rsid w:val="008349E0"/>
    <w:rsid w:val="00835616"/>
    <w:rsid w:val="00847077"/>
    <w:rsid w:val="008478AD"/>
    <w:rsid w:val="0085085F"/>
    <w:rsid w:val="00854172"/>
    <w:rsid w:val="00857552"/>
    <w:rsid w:val="00864CD9"/>
    <w:rsid w:val="00867CC4"/>
    <w:rsid w:val="00883DB2"/>
    <w:rsid w:val="00885AC1"/>
    <w:rsid w:val="008B670D"/>
    <w:rsid w:val="008C055A"/>
    <w:rsid w:val="008E1697"/>
    <w:rsid w:val="008E24E2"/>
    <w:rsid w:val="008E27AC"/>
    <w:rsid w:val="00905355"/>
    <w:rsid w:val="00937DFB"/>
    <w:rsid w:val="00953931"/>
    <w:rsid w:val="00960D69"/>
    <w:rsid w:val="00961210"/>
    <w:rsid w:val="0099154B"/>
    <w:rsid w:val="00995655"/>
    <w:rsid w:val="009A2A25"/>
    <w:rsid w:val="009A45DE"/>
    <w:rsid w:val="009B0ACE"/>
    <w:rsid w:val="009B3E36"/>
    <w:rsid w:val="009C17EF"/>
    <w:rsid w:val="009D55DD"/>
    <w:rsid w:val="009F13B6"/>
    <w:rsid w:val="00A04369"/>
    <w:rsid w:val="00A11830"/>
    <w:rsid w:val="00A13791"/>
    <w:rsid w:val="00A178EA"/>
    <w:rsid w:val="00A21AFC"/>
    <w:rsid w:val="00A22CD7"/>
    <w:rsid w:val="00A23BA5"/>
    <w:rsid w:val="00A25C1B"/>
    <w:rsid w:val="00A35031"/>
    <w:rsid w:val="00A35124"/>
    <w:rsid w:val="00A4316C"/>
    <w:rsid w:val="00A47028"/>
    <w:rsid w:val="00A52894"/>
    <w:rsid w:val="00A62E47"/>
    <w:rsid w:val="00A73DE8"/>
    <w:rsid w:val="00A80D7E"/>
    <w:rsid w:val="00A81D10"/>
    <w:rsid w:val="00A934FC"/>
    <w:rsid w:val="00A966A9"/>
    <w:rsid w:val="00AA5FFB"/>
    <w:rsid w:val="00AB6BD6"/>
    <w:rsid w:val="00AB6DEE"/>
    <w:rsid w:val="00AE120D"/>
    <w:rsid w:val="00B01A17"/>
    <w:rsid w:val="00B10D9C"/>
    <w:rsid w:val="00B11FDD"/>
    <w:rsid w:val="00B20B4D"/>
    <w:rsid w:val="00B24B21"/>
    <w:rsid w:val="00B250AC"/>
    <w:rsid w:val="00B277AA"/>
    <w:rsid w:val="00B54AF3"/>
    <w:rsid w:val="00B60266"/>
    <w:rsid w:val="00B640A6"/>
    <w:rsid w:val="00B6450F"/>
    <w:rsid w:val="00B740AC"/>
    <w:rsid w:val="00B82B14"/>
    <w:rsid w:val="00B910DA"/>
    <w:rsid w:val="00B93385"/>
    <w:rsid w:val="00B94119"/>
    <w:rsid w:val="00BA4C35"/>
    <w:rsid w:val="00BA56BB"/>
    <w:rsid w:val="00BC0234"/>
    <w:rsid w:val="00BC659A"/>
    <w:rsid w:val="00BC7EE1"/>
    <w:rsid w:val="00BD1046"/>
    <w:rsid w:val="00BD4460"/>
    <w:rsid w:val="00BE00C1"/>
    <w:rsid w:val="00BE50EA"/>
    <w:rsid w:val="00BF3E22"/>
    <w:rsid w:val="00BF624C"/>
    <w:rsid w:val="00C01AB7"/>
    <w:rsid w:val="00C42B03"/>
    <w:rsid w:val="00C459F5"/>
    <w:rsid w:val="00C573FB"/>
    <w:rsid w:val="00C6030C"/>
    <w:rsid w:val="00C7054E"/>
    <w:rsid w:val="00C72D19"/>
    <w:rsid w:val="00C7565F"/>
    <w:rsid w:val="00C85DE6"/>
    <w:rsid w:val="00C87261"/>
    <w:rsid w:val="00C90B86"/>
    <w:rsid w:val="00CA7917"/>
    <w:rsid w:val="00CB2ED3"/>
    <w:rsid w:val="00CC1DCC"/>
    <w:rsid w:val="00CC6CB0"/>
    <w:rsid w:val="00CD49AB"/>
    <w:rsid w:val="00CE182B"/>
    <w:rsid w:val="00CE6D9E"/>
    <w:rsid w:val="00D126AE"/>
    <w:rsid w:val="00D24C6A"/>
    <w:rsid w:val="00D267E4"/>
    <w:rsid w:val="00D36B20"/>
    <w:rsid w:val="00D37798"/>
    <w:rsid w:val="00D52488"/>
    <w:rsid w:val="00D63530"/>
    <w:rsid w:val="00D75506"/>
    <w:rsid w:val="00D76156"/>
    <w:rsid w:val="00D84331"/>
    <w:rsid w:val="00D91408"/>
    <w:rsid w:val="00D95CD4"/>
    <w:rsid w:val="00D97737"/>
    <w:rsid w:val="00D97C80"/>
    <w:rsid w:val="00DB0FF6"/>
    <w:rsid w:val="00DC5F52"/>
    <w:rsid w:val="00DD05B2"/>
    <w:rsid w:val="00DD7E96"/>
    <w:rsid w:val="00DE4832"/>
    <w:rsid w:val="00DF261C"/>
    <w:rsid w:val="00DF30D7"/>
    <w:rsid w:val="00DF7F15"/>
    <w:rsid w:val="00E07745"/>
    <w:rsid w:val="00E13B67"/>
    <w:rsid w:val="00E173C5"/>
    <w:rsid w:val="00E4494F"/>
    <w:rsid w:val="00E45335"/>
    <w:rsid w:val="00E61187"/>
    <w:rsid w:val="00E61EAE"/>
    <w:rsid w:val="00E63288"/>
    <w:rsid w:val="00E64D61"/>
    <w:rsid w:val="00E67360"/>
    <w:rsid w:val="00E76F3D"/>
    <w:rsid w:val="00E84B19"/>
    <w:rsid w:val="00E85EA5"/>
    <w:rsid w:val="00E91F07"/>
    <w:rsid w:val="00E93666"/>
    <w:rsid w:val="00EC398B"/>
    <w:rsid w:val="00EC7F1F"/>
    <w:rsid w:val="00ED401C"/>
    <w:rsid w:val="00ED67DC"/>
    <w:rsid w:val="00EE2A54"/>
    <w:rsid w:val="00EF35B3"/>
    <w:rsid w:val="00EF3A43"/>
    <w:rsid w:val="00F04583"/>
    <w:rsid w:val="00F31285"/>
    <w:rsid w:val="00F43B52"/>
    <w:rsid w:val="00F44E3F"/>
    <w:rsid w:val="00F65621"/>
    <w:rsid w:val="00F6688D"/>
    <w:rsid w:val="00F7671B"/>
    <w:rsid w:val="00F85D20"/>
    <w:rsid w:val="00FA7988"/>
    <w:rsid w:val="00FB22D1"/>
    <w:rsid w:val="00FC28B2"/>
    <w:rsid w:val="00FE1B5B"/>
    <w:rsid w:val="00FE40E2"/>
    <w:rsid w:val="00FF4A64"/>
    <w:rsid w:val="00FF70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7F0C29-DC5D-4799-984E-FCFE0AA6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73FB"/>
  </w:style>
  <w:style w:type="paragraph" w:styleId="Nadpis1">
    <w:name w:val="heading 1"/>
    <w:aliases w:val="Aleš_1"/>
    <w:basedOn w:val="Normln"/>
    <w:next w:val="Normln"/>
    <w:link w:val="Nadpis1Char"/>
    <w:uiPriority w:val="9"/>
    <w:qFormat/>
    <w:rsid w:val="00D97737"/>
    <w:pPr>
      <w:keepNext/>
      <w:keepLines/>
      <w:spacing w:before="240" w:after="0"/>
      <w:outlineLvl w:val="0"/>
    </w:pPr>
    <w:rPr>
      <w:rFonts w:ascii="Arial" w:eastAsiaTheme="majorEastAsia" w:hAnsi="Arial" w:cstheme="majorBidi"/>
      <w:b/>
      <w:sz w:val="32"/>
      <w:szCs w:val="32"/>
    </w:rPr>
  </w:style>
  <w:style w:type="paragraph" w:styleId="Nadpis2">
    <w:name w:val="heading 2"/>
    <w:aliases w:val="Aleš2"/>
    <w:basedOn w:val="Normln"/>
    <w:next w:val="Normln"/>
    <w:link w:val="Nadpis2Char"/>
    <w:uiPriority w:val="9"/>
    <w:unhideWhenUsed/>
    <w:qFormat/>
    <w:rsid w:val="00D36B20"/>
    <w:pPr>
      <w:keepNext/>
      <w:keepLines/>
      <w:spacing w:before="4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9"/>
    <w:unhideWhenUsed/>
    <w:qFormat/>
    <w:rsid w:val="006422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054E"/>
    <w:pPr>
      <w:ind w:left="720"/>
      <w:contextualSpacing/>
    </w:pPr>
  </w:style>
  <w:style w:type="character" w:styleId="Hypertextovodkaz">
    <w:name w:val="Hyperlink"/>
    <w:basedOn w:val="Standardnpsmoodstavce"/>
    <w:uiPriority w:val="99"/>
    <w:unhideWhenUsed/>
    <w:rsid w:val="005143D5"/>
    <w:rPr>
      <w:color w:val="0000FF"/>
      <w:u w:val="single"/>
    </w:rPr>
  </w:style>
  <w:style w:type="character" w:customStyle="1" w:styleId="Nadpis1Char">
    <w:name w:val="Nadpis 1 Char"/>
    <w:aliases w:val="Aleš_1 Char"/>
    <w:basedOn w:val="Standardnpsmoodstavce"/>
    <w:link w:val="Nadpis1"/>
    <w:uiPriority w:val="9"/>
    <w:rsid w:val="00D97737"/>
    <w:rPr>
      <w:rFonts w:ascii="Arial" w:eastAsiaTheme="majorEastAsia" w:hAnsi="Arial" w:cstheme="majorBidi"/>
      <w:b/>
      <w:sz w:val="32"/>
      <w:szCs w:val="32"/>
    </w:rPr>
  </w:style>
  <w:style w:type="character" w:customStyle="1" w:styleId="Nadpis2Char">
    <w:name w:val="Nadpis 2 Char"/>
    <w:aliases w:val="Aleš2 Char"/>
    <w:basedOn w:val="Standardnpsmoodstavce"/>
    <w:link w:val="Nadpis2"/>
    <w:uiPriority w:val="9"/>
    <w:rsid w:val="00D36B20"/>
    <w:rPr>
      <w:rFonts w:asciiTheme="majorHAnsi" w:eastAsiaTheme="majorEastAsia" w:hAnsiTheme="majorHAnsi" w:cstheme="majorBidi"/>
      <w:b/>
      <w:sz w:val="26"/>
      <w:szCs w:val="26"/>
    </w:rPr>
  </w:style>
  <w:style w:type="character" w:customStyle="1" w:styleId="Nadpis3Char">
    <w:name w:val="Nadpis 3 Char"/>
    <w:basedOn w:val="Standardnpsmoodstavce"/>
    <w:link w:val="Nadpis3"/>
    <w:uiPriority w:val="9"/>
    <w:rsid w:val="0064224D"/>
    <w:rPr>
      <w:rFonts w:asciiTheme="majorHAnsi" w:eastAsiaTheme="majorEastAsia" w:hAnsiTheme="majorHAnsi" w:cstheme="majorBidi"/>
      <w:color w:val="1F4D78" w:themeColor="accent1" w:themeShade="7F"/>
      <w:sz w:val="24"/>
      <w:szCs w:val="24"/>
    </w:rPr>
  </w:style>
  <w:style w:type="paragraph" w:styleId="Nadpisobsahu">
    <w:name w:val="TOC Heading"/>
    <w:basedOn w:val="Nadpis1"/>
    <w:next w:val="Normln"/>
    <w:uiPriority w:val="39"/>
    <w:unhideWhenUsed/>
    <w:qFormat/>
    <w:rsid w:val="00AA5FFB"/>
    <w:pPr>
      <w:outlineLvl w:val="9"/>
    </w:pPr>
    <w:rPr>
      <w:lang w:eastAsia="cs-CZ"/>
    </w:rPr>
  </w:style>
  <w:style w:type="paragraph" w:styleId="Obsah1">
    <w:name w:val="toc 1"/>
    <w:basedOn w:val="Normln"/>
    <w:next w:val="Normln"/>
    <w:autoRedefine/>
    <w:uiPriority w:val="39"/>
    <w:unhideWhenUsed/>
    <w:rsid w:val="00AA5FFB"/>
    <w:pPr>
      <w:spacing w:after="100"/>
    </w:pPr>
  </w:style>
  <w:style w:type="paragraph" w:styleId="Obsah2">
    <w:name w:val="toc 2"/>
    <w:basedOn w:val="Normln"/>
    <w:next w:val="Normln"/>
    <w:autoRedefine/>
    <w:uiPriority w:val="39"/>
    <w:unhideWhenUsed/>
    <w:rsid w:val="00AA5FFB"/>
    <w:pPr>
      <w:spacing w:after="100"/>
      <w:ind w:left="220"/>
    </w:pPr>
  </w:style>
  <w:style w:type="paragraph" w:styleId="Obsah3">
    <w:name w:val="toc 3"/>
    <w:basedOn w:val="Normln"/>
    <w:next w:val="Normln"/>
    <w:autoRedefine/>
    <w:uiPriority w:val="39"/>
    <w:unhideWhenUsed/>
    <w:rsid w:val="00AA5FFB"/>
    <w:pPr>
      <w:spacing w:after="100"/>
      <w:ind w:left="440"/>
    </w:pPr>
  </w:style>
  <w:style w:type="paragraph" w:styleId="Zhlav">
    <w:name w:val="header"/>
    <w:basedOn w:val="Normln"/>
    <w:link w:val="ZhlavChar"/>
    <w:uiPriority w:val="99"/>
    <w:unhideWhenUsed/>
    <w:rsid w:val="0038631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6311"/>
  </w:style>
  <w:style w:type="paragraph" w:styleId="Zpat">
    <w:name w:val="footer"/>
    <w:basedOn w:val="Normln"/>
    <w:link w:val="ZpatChar"/>
    <w:uiPriority w:val="99"/>
    <w:unhideWhenUsed/>
    <w:rsid w:val="00386311"/>
    <w:pPr>
      <w:tabs>
        <w:tab w:val="center" w:pos="4536"/>
        <w:tab w:val="right" w:pos="9072"/>
      </w:tabs>
      <w:spacing w:after="0" w:line="240" w:lineRule="auto"/>
    </w:pPr>
  </w:style>
  <w:style w:type="character" w:customStyle="1" w:styleId="ZpatChar">
    <w:name w:val="Zápatí Char"/>
    <w:basedOn w:val="Standardnpsmoodstavce"/>
    <w:link w:val="Zpat"/>
    <w:uiPriority w:val="99"/>
    <w:rsid w:val="00386311"/>
  </w:style>
  <w:style w:type="paragraph" w:styleId="Textbubliny">
    <w:name w:val="Balloon Text"/>
    <w:basedOn w:val="Normln"/>
    <w:link w:val="TextbublinyChar"/>
    <w:uiPriority w:val="99"/>
    <w:semiHidden/>
    <w:unhideWhenUsed/>
    <w:rsid w:val="00D524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2488"/>
    <w:rPr>
      <w:rFonts w:ascii="Tahoma" w:hAnsi="Tahoma" w:cs="Tahoma"/>
      <w:sz w:val="16"/>
      <w:szCs w:val="16"/>
    </w:rPr>
  </w:style>
  <w:style w:type="character" w:customStyle="1" w:styleId="st">
    <w:name w:val="st"/>
    <w:basedOn w:val="Standardnpsmoodstavce"/>
    <w:rsid w:val="00E63288"/>
  </w:style>
  <w:style w:type="numbering" w:customStyle="1" w:styleId="Styl1">
    <w:name w:val="Styl1"/>
    <w:uiPriority w:val="99"/>
    <w:rsid w:val="00426570"/>
    <w:pPr>
      <w:numPr>
        <w:numId w:val="26"/>
      </w:numPr>
    </w:pPr>
  </w:style>
  <w:style w:type="numbering" w:customStyle="1" w:styleId="Styl2">
    <w:name w:val="Styl2"/>
    <w:uiPriority w:val="99"/>
    <w:rsid w:val="00D97737"/>
    <w:pPr>
      <w:numPr>
        <w:numId w:val="36"/>
      </w:numPr>
    </w:pPr>
  </w:style>
  <w:style w:type="paragraph" w:styleId="Nzev">
    <w:name w:val="Title"/>
    <w:basedOn w:val="Normln"/>
    <w:link w:val="NzevChar"/>
    <w:qFormat/>
    <w:rsid w:val="00B910DA"/>
    <w:pPr>
      <w:spacing w:after="0"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B910DA"/>
    <w:rPr>
      <w:rFonts w:ascii="Times New Roman" w:eastAsia="Times New Roman" w:hAnsi="Times New Roman" w:cs="Times New Roman"/>
      <w:b/>
      <w:bCs/>
      <w:sz w:val="32"/>
      <w:szCs w:val="24"/>
      <w:lang w:eastAsia="cs-CZ"/>
    </w:rPr>
  </w:style>
  <w:style w:type="paragraph" w:styleId="Podtitul">
    <w:name w:val="Subtitle"/>
    <w:basedOn w:val="Normln"/>
    <w:link w:val="PodtitulChar"/>
    <w:qFormat/>
    <w:rsid w:val="00B910DA"/>
    <w:pPr>
      <w:spacing w:after="0" w:line="240" w:lineRule="auto"/>
      <w:jc w:val="center"/>
    </w:pPr>
    <w:rPr>
      <w:rFonts w:ascii="Arial" w:eastAsia="Times New Roman" w:hAnsi="Arial" w:cs="Arial"/>
      <w:b/>
      <w:sz w:val="36"/>
      <w:szCs w:val="32"/>
      <w:lang w:eastAsia="cs-CZ"/>
    </w:rPr>
  </w:style>
  <w:style w:type="character" w:customStyle="1" w:styleId="PodtitulChar">
    <w:name w:val="Podtitul Char"/>
    <w:basedOn w:val="Standardnpsmoodstavce"/>
    <w:link w:val="Podtitul"/>
    <w:rsid w:val="00B910DA"/>
    <w:rPr>
      <w:rFonts w:ascii="Arial" w:eastAsia="Times New Roman" w:hAnsi="Arial" w:cs="Arial"/>
      <w:b/>
      <w:sz w:val="36"/>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805">
      <w:bodyDiv w:val="1"/>
      <w:marLeft w:val="0"/>
      <w:marRight w:val="0"/>
      <w:marTop w:val="0"/>
      <w:marBottom w:val="0"/>
      <w:divBdr>
        <w:top w:val="none" w:sz="0" w:space="0" w:color="auto"/>
        <w:left w:val="none" w:sz="0" w:space="0" w:color="auto"/>
        <w:bottom w:val="none" w:sz="0" w:space="0" w:color="auto"/>
        <w:right w:val="none" w:sz="0" w:space="0" w:color="auto"/>
      </w:divBdr>
    </w:div>
    <w:div w:id="11882429">
      <w:bodyDiv w:val="1"/>
      <w:marLeft w:val="0"/>
      <w:marRight w:val="0"/>
      <w:marTop w:val="0"/>
      <w:marBottom w:val="0"/>
      <w:divBdr>
        <w:top w:val="none" w:sz="0" w:space="0" w:color="auto"/>
        <w:left w:val="none" w:sz="0" w:space="0" w:color="auto"/>
        <w:bottom w:val="none" w:sz="0" w:space="0" w:color="auto"/>
        <w:right w:val="none" w:sz="0" w:space="0" w:color="auto"/>
      </w:divBdr>
    </w:div>
    <w:div w:id="80181818">
      <w:bodyDiv w:val="1"/>
      <w:marLeft w:val="0"/>
      <w:marRight w:val="0"/>
      <w:marTop w:val="0"/>
      <w:marBottom w:val="0"/>
      <w:divBdr>
        <w:top w:val="none" w:sz="0" w:space="0" w:color="auto"/>
        <w:left w:val="none" w:sz="0" w:space="0" w:color="auto"/>
        <w:bottom w:val="none" w:sz="0" w:space="0" w:color="auto"/>
        <w:right w:val="none" w:sz="0" w:space="0" w:color="auto"/>
      </w:divBdr>
    </w:div>
    <w:div w:id="83763560">
      <w:bodyDiv w:val="1"/>
      <w:marLeft w:val="0"/>
      <w:marRight w:val="0"/>
      <w:marTop w:val="0"/>
      <w:marBottom w:val="0"/>
      <w:divBdr>
        <w:top w:val="none" w:sz="0" w:space="0" w:color="auto"/>
        <w:left w:val="none" w:sz="0" w:space="0" w:color="auto"/>
        <w:bottom w:val="none" w:sz="0" w:space="0" w:color="auto"/>
        <w:right w:val="none" w:sz="0" w:space="0" w:color="auto"/>
      </w:divBdr>
    </w:div>
    <w:div w:id="321550512">
      <w:bodyDiv w:val="1"/>
      <w:marLeft w:val="0"/>
      <w:marRight w:val="0"/>
      <w:marTop w:val="0"/>
      <w:marBottom w:val="0"/>
      <w:divBdr>
        <w:top w:val="none" w:sz="0" w:space="0" w:color="auto"/>
        <w:left w:val="none" w:sz="0" w:space="0" w:color="auto"/>
        <w:bottom w:val="none" w:sz="0" w:space="0" w:color="auto"/>
        <w:right w:val="none" w:sz="0" w:space="0" w:color="auto"/>
      </w:divBdr>
    </w:div>
    <w:div w:id="517546441">
      <w:bodyDiv w:val="1"/>
      <w:marLeft w:val="0"/>
      <w:marRight w:val="0"/>
      <w:marTop w:val="0"/>
      <w:marBottom w:val="0"/>
      <w:divBdr>
        <w:top w:val="none" w:sz="0" w:space="0" w:color="auto"/>
        <w:left w:val="none" w:sz="0" w:space="0" w:color="auto"/>
        <w:bottom w:val="none" w:sz="0" w:space="0" w:color="auto"/>
        <w:right w:val="none" w:sz="0" w:space="0" w:color="auto"/>
      </w:divBdr>
    </w:div>
    <w:div w:id="544299564">
      <w:bodyDiv w:val="1"/>
      <w:marLeft w:val="0"/>
      <w:marRight w:val="0"/>
      <w:marTop w:val="0"/>
      <w:marBottom w:val="0"/>
      <w:divBdr>
        <w:top w:val="none" w:sz="0" w:space="0" w:color="auto"/>
        <w:left w:val="none" w:sz="0" w:space="0" w:color="auto"/>
        <w:bottom w:val="none" w:sz="0" w:space="0" w:color="auto"/>
        <w:right w:val="none" w:sz="0" w:space="0" w:color="auto"/>
      </w:divBdr>
      <w:divsChild>
        <w:div w:id="1281032397">
          <w:marLeft w:val="360"/>
          <w:marRight w:val="0"/>
          <w:marTop w:val="0"/>
          <w:marBottom w:val="0"/>
          <w:divBdr>
            <w:top w:val="none" w:sz="0" w:space="0" w:color="auto"/>
            <w:left w:val="none" w:sz="0" w:space="0" w:color="auto"/>
            <w:bottom w:val="none" w:sz="0" w:space="0" w:color="auto"/>
            <w:right w:val="none" w:sz="0" w:space="0" w:color="auto"/>
          </w:divBdr>
        </w:div>
        <w:div w:id="842084986">
          <w:marLeft w:val="360"/>
          <w:marRight w:val="0"/>
          <w:marTop w:val="0"/>
          <w:marBottom w:val="0"/>
          <w:divBdr>
            <w:top w:val="none" w:sz="0" w:space="0" w:color="auto"/>
            <w:left w:val="none" w:sz="0" w:space="0" w:color="auto"/>
            <w:bottom w:val="none" w:sz="0" w:space="0" w:color="auto"/>
            <w:right w:val="none" w:sz="0" w:space="0" w:color="auto"/>
          </w:divBdr>
        </w:div>
        <w:div w:id="398555770">
          <w:marLeft w:val="360"/>
          <w:marRight w:val="0"/>
          <w:marTop w:val="0"/>
          <w:marBottom w:val="0"/>
          <w:divBdr>
            <w:top w:val="none" w:sz="0" w:space="0" w:color="auto"/>
            <w:left w:val="none" w:sz="0" w:space="0" w:color="auto"/>
            <w:bottom w:val="none" w:sz="0" w:space="0" w:color="auto"/>
            <w:right w:val="none" w:sz="0" w:space="0" w:color="auto"/>
          </w:divBdr>
        </w:div>
        <w:div w:id="31929625">
          <w:marLeft w:val="360"/>
          <w:marRight w:val="0"/>
          <w:marTop w:val="0"/>
          <w:marBottom w:val="0"/>
          <w:divBdr>
            <w:top w:val="none" w:sz="0" w:space="0" w:color="auto"/>
            <w:left w:val="none" w:sz="0" w:space="0" w:color="auto"/>
            <w:bottom w:val="none" w:sz="0" w:space="0" w:color="auto"/>
            <w:right w:val="none" w:sz="0" w:space="0" w:color="auto"/>
          </w:divBdr>
        </w:div>
        <w:div w:id="1221019378">
          <w:marLeft w:val="360"/>
          <w:marRight w:val="0"/>
          <w:marTop w:val="0"/>
          <w:marBottom w:val="0"/>
          <w:divBdr>
            <w:top w:val="none" w:sz="0" w:space="0" w:color="auto"/>
            <w:left w:val="none" w:sz="0" w:space="0" w:color="auto"/>
            <w:bottom w:val="none" w:sz="0" w:space="0" w:color="auto"/>
            <w:right w:val="none" w:sz="0" w:space="0" w:color="auto"/>
          </w:divBdr>
        </w:div>
        <w:div w:id="1730226800">
          <w:marLeft w:val="360"/>
          <w:marRight w:val="0"/>
          <w:marTop w:val="0"/>
          <w:marBottom w:val="0"/>
          <w:divBdr>
            <w:top w:val="none" w:sz="0" w:space="0" w:color="auto"/>
            <w:left w:val="none" w:sz="0" w:space="0" w:color="auto"/>
            <w:bottom w:val="none" w:sz="0" w:space="0" w:color="auto"/>
            <w:right w:val="none" w:sz="0" w:space="0" w:color="auto"/>
          </w:divBdr>
        </w:div>
        <w:div w:id="2141336832">
          <w:marLeft w:val="360"/>
          <w:marRight w:val="0"/>
          <w:marTop w:val="0"/>
          <w:marBottom w:val="0"/>
          <w:divBdr>
            <w:top w:val="none" w:sz="0" w:space="0" w:color="auto"/>
            <w:left w:val="none" w:sz="0" w:space="0" w:color="auto"/>
            <w:bottom w:val="none" w:sz="0" w:space="0" w:color="auto"/>
            <w:right w:val="none" w:sz="0" w:space="0" w:color="auto"/>
          </w:divBdr>
        </w:div>
        <w:div w:id="1883050913">
          <w:marLeft w:val="360"/>
          <w:marRight w:val="0"/>
          <w:marTop w:val="0"/>
          <w:marBottom w:val="0"/>
          <w:divBdr>
            <w:top w:val="none" w:sz="0" w:space="0" w:color="auto"/>
            <w:left w:val="none" w:sz="0" w:space="0" w:color="auto"/>
            <w:bottom w:val="none" w:sz="0" w:space="0" w:color="auto"/>
            <w:right w:val="none" w:sz="0" w:space="0" w:color="auto"/>
          </w:divBdr>
        </w:div>
      </w:divsChild>
    </w:div>
    <w:div w:id="679890657">
      <w:bodyDiv w:val="1"/>
      <w:marLeft w:val="0"/>
      <w:marRight w:val="0"/>
      <w:marTop w:val="0"/>
      <w:marBottom w:val="0"/>
      <w:divBdr>
        <w:top w:val="none" w:sz="0" w:space="0" w:color="auto"/>
        <w:left w:val="none" w:sz="0" w:space="0" w:color="auto"/>
        <w:bottom w:val="none" w:sz="0" w:space="0" w:color="auto"/>
        <w:right w:val="none" w:sz="0" w:space="0" w:color="auto"/>
      </w:divBdr>
      <w:divsChild>
        <w:div w:id="1071388072">
          <w:marLeft w:val="0"/>
          <w:marRight w:val="0"/>
          <w:marTop w:val="0"/>
          <w:marBottom w:val="0"/>
          <w:divBdr>
            <w:top w:val="none" w:sz="0" w:space="0" w:color="auto"/>
            <w:left w:val="none" w:sz="0" w:space="0" w:color="auto"/>
            <w:bottom w:val="none" w:sz="0" w:space="0" w:color="auto"/>
            <w:right w:val="none" w:sz="0" w:space="0" w:color="auto"/>
          </w:divBdr>
        </w:div>
        <w:div w:id="1353385517">
          <w:marLeft w:val="0"/>
          <w:marRight w:val="0"/>
          <w:marTop w:val="0"/>
          <w:marBottom w:val="0"/>
          <w:divBdr>
            <w:top w:val="none" w:sz="0" w:space="0" w:color="auto"/>
            <w:left w:val="none" w:sz="0" w:space="0" w:color="auto"/>
            <w:bottom w:val="none" w:sz="0" w:space="0" w:color="auto"/>
            <w:right w:val="none" w:sz="0" w:space="0" w:color="auto"/>
          </w:divBdr>
        </w:div>
        <w:div w:id="78409839">
          <w:marLeft w:val="0"/>
          <w:marRight w:val="0"/>
          <w:marTop w:val="0"/>
          <w:marBottom w:val="0"/>
          <w:divBdr>
            <w:top w:val="none" w:sz="0" w:space="0" w:color="auto"/>
            <w:left w:val="none" w:sz="0" w:space="0" w:color="auto"/>
            <w:bottom w:val="none" w:sz="0" w:space="0" w:color="auto"/>
            <w:right w:val="none" w:sz="0" w:space="0" w:color="auto"/>
          </w:divBdr>
        </w:div>
        <w:div w:id="2090691430">
          <w:marLeft w:val="0"/>
          <w:marRight w:val="0"/>
          <w:marTop w:val="0"/>
          <w:marBottom w:val="0"/>
          <w:divBdr>
            <w:top w:val="none" w:sz="0" w:space="0" w:color="auto"/>
            <w:left w:val="none" w:sz="0" w:space="0" w:color="auto"/>
            <w:bottom w:val="none" w:sz="0" w:space="0" w:color="auto"/>
            <w:right w:val="none" w:sz="0" w:space="0" w:color="auto"/>
          </w:divBdr>
        </w:div>
        <w:div w:id="1606426943">
          <w:marLeft w:val="0"/>
          <w:marRight w:val="0"/>
          <w:marTop w:val="0"/>
          <w:marBottom w:val="0"/>
          <w:divBdr>
            <w:top w:val="none" w:sz="0" w:space="0" w:color="auto"/>
            <w:left w:val="none" w:sz="0" w:space="0" w:color="auto"/>
            <w:bottom w:val="none" w:sz="0" w:space="0" w:color="auto"/>
            <w:right w:val="none" w:sz="0" w:space="0" w:color="auto"/>
          </w:divBdr>
        </w:div>
        <w:div w:id="230391806">
          <w:marLeft w:val="0"/>
          <w:marRight w:val="0"/>
          <w:marTop w:val="0"/>
          <w:marBottom w:val="0"/>
          <w:divBdr>
            <w:top w:val="none" w:sz="0" w:space="0" w:color="auto"/>
            <w:left w:val="none" w:sz="0" w:space="0" w:color="auto"/>
            <w:bottom w:val="none" w:sz="0" w:space="0" w:color="auto"/>
            <w:right w:val="none" w:sz="0" w:space="0" w:color="auto"/>
          </w:divBdr>
        </w:div>
        <w:div w:id="1463040919">
          <w:marLeft w:val="0"/>
          <w:marRight w:val="0"/>
          <w:marTop w:val="0"/>
          <w:marBottom w:val="0"/>
          <w:divBdr>
            <w:top w:val="none" w:sz="0" w:space="0" w:color="auto"/>
            <w:left w:val="none" w:sz="0" w:space="0" w:color="auto"/>
            <w:bottom w:val="none" w:sz="0" w:space="0" w:color="auto"/>
            <w:right w:val="none" w:sz="0" w:space="0" w:color="auto"/>
          </w:divBdr>
        </w:div>
        <w:div w:id="502210350">
          <w:marLeft w:val="0"/>
          <w:marRight w:val="0"/>
          <w:marTop w:val="0"/>
          <w:marBottom w:val="0"/>
          <w:divBdr>
            <w:top w:val="none" w:sz="0" w:space="0" w:color="auto"/>
            <w:left w:val="none" w:sz="0" w:space="0" w:color="auto"/>
            <w:bottom w:val="none" w:sz="0" w:space="0" w:color="auto"/>
            <w:right w:val="none" w:sz="0" w:space="0" w:color="auto"/>
          </w:divBdr>
        </w:div>
        <w:div w:id="711421983">
          <w:marLeft w:val="0"/>
          <w:marRight w:val="0"/>
          <w:marTop w:val="0"/>
          <w:marBottom w:val="0"/>
          <w:divBdr>
            <w:top w:val="none" w:sz="0" w:space="0" w:color="auto"/>
            <w:left w:val="none" w:sz="0" w:space="0" w:color="auto"/>
            <w:bottom w:val="none" w:sz="0" w:space="0" w:color="auto"/>
            <w:right w:val="none" w:sz="0" w:space="0" w:color="auto"/>
          </w:divBdr>
        </w:div>
        <w:div w:id="181211840">
          <w:marLeft w:val="0"/>
          <w:marRight w:val="0"/>
          <w:marTop w:val="0"/>
          <w:marBottom w:val="0"/>
          <w:divBdr>
            <w:top w:val="none" w:sz="0" w:space="0" w:color="auto"/>
            <w:left w:val="none" w:sz="0" w:space="0" w:color="auto"/>
            <w:bottom w:val="none" w:sz="0" w:space="0" w:color="auto"/>
            <w:right w:val="none" w:sz="0" w:space="0" w:color="auto"/>
          </w:divBdr>
        </w:div>
        <w:div w:id="1437336182">
          <w:marLeft w:val="0"/>
          <w:marRight w:val="0"/>
          <w:marTop w:val="0"/>
          <w:marBottom w:val="0"/>
          <w:divBdr>
            <w:top w:val="none" w:sz="0" w:space="0" w:color="auto"/>
            <w:left w:val="none" w:sz="0" w:space="0" w:color="auto"/>
            <w:bottom w:val="none" w:sz="0" w:space="0" w:color="auto"/>
            <w:right w:val="none" w:sz="0" w:space="0" w:color="auto"/>
          </w:divBdr>
        </w:div>
        <w:div w:id="1743680013">
          <w:marLeft w:val="0"/>
          <w:marRight w:val="0"/>
          <w:marTop w:val="0"/>
          <w:marBottom w:val="0"/>
          <w:divBdr>
            <w:top w:val="none" w:sz="0" w:space="0" w:color="auto"/>
            <w:left w:val="none" w:sz="0" w:space="0" w:color="auto"/>
            <w:bottom w:val="none" w:sz="0" w:space="0" w:color="auto"/>
            <w:right w:val="none" w:sz="0" w:space="0" w:color="auto"/>
          </w:divBdr>
        </w:div>
        <w:div w:id="373971296">
          <w:marLeft w:val="0"/>
          <w:marRight w:val="0"/>
          <w:marTop w:val="0"/>
          <w:marBottom w:val="0"/>
          <w:divBdr>
            <w:top w:val="none" w:sz="0" w:space="0" w:color="auto"/>
            <w:left w:val="none" w:sz="0" w:space="0" w:color="auto"/>
            <w:bottom w:val="none" w:sz="0" w:space="0" w:color="auto"/>
            <w:right w:val="none" w:sz="0" w:space="0" w:color="auto"/>
          </w:divBdr>
        </w:div>
        <w:div w:id="1406218318">
          <w:marLeft w:val="0"/>
          <w:marRight w:val="0"/>
          <w:marTop w:val="0"/>
          <w:marBottom w:val="0"/>
          <w:divBdr>
            <w:top w:val="none" w:sz="0" w:space="0" w:color="auto"/>
            <w:left w:val="none" w:sz="0" w:space="0" w:color="auto"/>
            <w:bottom w:val="none" w:sz="0" w:space="0" w:color="auto"/>
            <w:right w:val="none" w:sz="0" w:space="0" w:color="auto"/>
          </w:divBdr>
        </w:div>
        <w:div w:id="794493063">
          <w:marLeft w:val="0"/>
          <w:marRight w:val="0"/>
          <w:marTop w:val="0"/>
          <w:marBottom w:val="0"/>
          <w:divBdr>
            <w:top w:val="none" w:sz="0" w:space="0" w:color="auto"/>
            <w:left w:val="none" w:sz="0" w:space="0" w:color="auto"/>
            <w:bottom w:val="none" w:sz="0" w:space="0" w:color="auto"/>
            <w:right w:val="none" w:sz="0" w:space="0" w:color="auto"/>
          </w:divBdr>
        </w:div>
        <w:div w:id="910311682">
          <w:marLeft w:val="0"/>
          <w:marRight w:val="0"/>
          <w:marTop w:val="0"/>
          <w:marBottom w:val="0"/>
          <w:divBdr>
            <w:top w:val="none" w:sz="0" w:space="0" w:color="auto"/>
            <w:left w:val="none" w:sz="0" w:space="0" w:color="auto"/>
            <w:bottom w:val="none" w:sz="0" w:space="0" w:color="auto"/>
            <w:right w:val="none" w:sz="0" w:space="0" w:color="auto"/>
          </w:divBdr>
        </w:div>
        <w:div w:id="228733580">
          <w:marLeft w:val="0"/>
          <w:marRight w:val="0"/>
          <w:marTop w:val="0"/>
          <w:marBottom w:val="0"/>
          <w:divBdr>
            <w:top w:val="none" w:sz="0" w:space="0" w:color="auto"/>
            <w:left w:val="none" w:sz="0" w:space="0" w:color="auto"/>
            <w:bottom w:val="none" w:sz="0" w:space="0" w:color="auto"/>
            <w:right w:val="none" w:sz="0" w:space="0" w:color="auto"/>
          </w:divBdr>
        </w:div>
        <w:div w:id="890506303">
          <w:marLeft w:val="0"/>
          <w:marRight w:val="0"/>
          <w:marTop w:val="0"/>
          <w:marBottom w:val="0"/>
          <w:divBdr>
            <w:top w:val="none" w:sz="0" w:space="0" w:color="auto"/>
            <w:left w:val="none" w:sz="0" w:space="0" w:color="auto"/>
            <w:bottom w:val="none" w:sz="0" w:space="0" w:color="auto"/>
            <w:right w:val="none" w:sz="0" w:space="0" w:color="auto"/>
          </w:divBdr>
        </w:div>
        <w:div w:id="1323198337">
          <w:marLeft w:val="0"/>
          <w:marRight w:val="0"/>
          <w:marTop w:val="0"/>
          <w:marBottom w:val="0"/>
          <w:divBdr>
            <w:top w:val="none" w:sz="0" w:space="0" w:color="auto"/>
            <w:left w:val="none" w:sz="0" w:space="0" w:color="auto"/>
            <w:bottom w:val="none" w:sz="0" w:space="0" w:color="auto"/>
            <w:right w:val="none" w:sz="0" w:space="0" w:color="auto"/>
          </w:divBdr>
        </w:div>
        <w:div w:id="1724720420">
          <w:marLeft w:val="0"/>
          <w:marRight w:val="0"/>
          <w:marTop w:val="0"/>
          <w:marBottom w:val="0"/>
          <w:divBdr>
            <w:top w:val="none" w:sz="0" w:space="0" w:color="auto"/>
            <w:left w:val="none" w:sz="0" w:space="0" w:color="auto"/>
            <w:bottom w:val="none" w:sz="0" w:space="0" w:color="auto"/>
            <w:right w:val="none" w:sz="0" w:space="0" w:color="auto"/>
          </w:divBdr>
        </w:div>
        <w:div w:id="1651442754">
          <w:marLeft w:val="0"/>
          <w:marRight w:val="0"/>
          <w:marTop w:val="0"/>
          <w:marBottom w:val="0"/>
          <w:divBdr>
            <w:top w:val="none" w:sz="0" w:space="0" w:color="auto"/>
            <w:left w:val="none" w:sz="0" w:space="0" w:color="auto"/>
            <w:bottom w:val="none" w:sz="0" w:space="0" w:color="auto"/>
            <w:right w:val="none" w:sz="0" w:space="0" w:color="auto"/>
          </w:divBdr>
        </w:div>
        <w:div w:id="1793354517">
          <w:marLeft w:val="0"/>
          <w:marRight w:val="0"/>
          <w:marTop w:val="0"/>
          <w:marBottom w:val="0"/>
          <w:divBdr>
            <w:top w:val="none" w:sz="0" w:space="0" w:color="auto"/>
            <w:left w:val="none" w:sz="0" w:space="0" w:color="auto"/>
            <w:bottom w:val="none" w:sz="0" w:space="0" w:color="auto"/>
            <w:right w:val="none" w:sz="0" w:space="0" w:color="auto"/>
          </w:divBdr>
        </w:div>
        <w:div w:id="549070084">
          <w:marLeft w:val="0"/>
          <w:marRight w:val="0"/>
          <w:marTop w:val="0"/>
          <w:marBottom w:val="0"/>
          <w:divBdr>
            <w:top w:val="none" w:sz="0" w:space="0" w:color="auto"/>
            <w:left w:val="none" w:sz="0" w:space="0" w:color="auto"/>
            <w:bottom w:val="none" w:sz="0" w:space="0" w:color="auto"/>
            <w:right w:val="none" w:sz="0" w:space="0" w:color="auto"/>
          </w:divBdr>
        </w:div>
      </w:divsChild>
    </w:div>
    <w:div w:id="749934338">
      <w:bodyDiv w:val="1"/>
      <w:marLeft w:val="0"/>
      <w:marRight w:val="0"/>
      <w:marTop w:val="0"/>
      <w:marBottom w:val="0"/>
      <w:divBdr>
        <w:top w:val="none" w:sz="0" w:space="0" w:color="auto"/>
        <w:left w:val="none" w:sz="0" w:space="0" w:color="auto"/>
        <w:bottom w:val="none" w:sz="0" w:space="0" w:color="auto"/>
        <w:right w:val="none" w:sz="0" w:space="0" w:color="auto"/>
      </w:divBdr>
    </w:div>
    <w:div w:id="851069928">
      <w:bodyDiv w:val="1"/>
      <w:marLeft w:val="0"/>
      <w:marRight w:val="0"/>
      <w:marTop w:val="0"/>
      <w:marBottom w:val="0"/>
      <w:divBdr>
        <w:top w:val="none" w:sz="0" w:space="0" w:color="auto"/>
        <w:left w:val="none" w:sz="0" w:space="0" w:color="auto"/>
        <w:bottom w:val="none" w:sz="0" w:space="0" w:color="auto"/>
        <w:right w:val="none" w:sz="0" w:space="0" w:color="auto"/>
      </w:divBdr>
      <w:divsChild>
        <w:div w:id="956639072">
          <w:marLeft w:val="720"/>
          <w:marRight w:val="0"/>
          <w:marTop w:val="0"/>
          <w:marBottom w:val="0"/>
          <w:divBdr>
            <w:top w:val="none" w:sz="0" w:space="0" w:color="auto"/>
            <w:left w:val="none" w:sz="0" w:space="0" w:color="auto"/>
            <w:bottom w:val="none" w:sz="0" w:space="0" w:color="auto"/>
            <w:right w:val="none" w:sz="0" w:space="0" w:color="auto"/>
          </w:divBdr>
        </w:div>
        <w:div w:id="1663313932">
          <w:marLeft w:val="720"/>
          <w:marRight w:val="0"/>
          <w:marTop w:val="0"/>
          <w:marBottom w:val="0"/>
          <w:divBdr>
            <w:top w:val="none" w:sz="0" w:space="0" w:color="auto"/>
            <w:left w:val="none" w:sz="0" w:space="0" w:color="auto"/>
            <w:bottom w:val="none" w:sz="0" w:space="0" w:color="auto"/>
            <w:right w:val="none" w:sz="0" w:space="0" w:color="auto"/>
          </w:divBdr>
        </w:div>
        <w:div w:id="523325641">
          <w:marLeft w:val="720"/>
          <w:marRight w:val="0"/>
          <w:marTop w:val="0"/>
          <w:marBottom w:val="0"/>
          <w:divBdr>
            <w:top w:val="none" w:sz="0" w:space="0" w:color="auto"/>
            <w:left w:val="none" w:sz="0" w:space="0" w:color="auto"/>
            <w:bottom w:val="none" w:sz="0" w:space="0" w:color="auto"/>
            <w:right w:val="none" w:sz="0" w:space="0" w:color="auto"/>
          </w:divBdr>
        </w:div>
        <w:div w:id="1697927824">
          <w:marLeft w:val="720"/>
          <w:marRight w:val="0"/>
          <w:marTop w:val="0"/>
          <w:marBottom w:val="0"/>
          <w:divBdr>
            <w:top w:val="none" w:sz="0" w:space="0" w:color="auto"/>
            <w:left w:val="none" w:sz="0" w:space="0" w:color="auto"/>
            <w:bottom w:val="none" w:sz="0" w:space="0" w:color="auto"/>
            <w:right w:val="none" w:sz="0" w:space="0" w:color="auto"/>
          </w:divBdr>
        </w:div>
        <w:div w:id="855264813">
          <w:marLeft w:val="720"/>
          <w:marRight w:val="0"/>
          <w:marTop w:val="0"/>
          <w:marBottom w:val="0"/>
          <w:divBdr>
            <w:top w:val="none" w:sz="0" w:space="0" w:color="auto"/>
            <w:left w:val="none" w:sz="0" w:space="0" w:color="auto"/>
            <w:bottom w:val="none" w:sz="0" w:space="0" w:color="auto"/>
            <w:right w:val="none" w:sz="0" w:space="0" w:color="auto"/>
          </w:divBdr>
        </w:div>
        <w:div w:id="1147240380">
          <w:marLeft w:val="720"/>
          <w:marRight w:val="0"/>
          <w:marTop w:val="0"/>
          <w:marBottom w:val="0"/>
          <w:divBdr>
            <w:top w:val="none" w:sz="0" w:space="0" w:color="auto"/>
            <w:left w:val="none" w:sz="0" w:space="0" w:color="auto"/>
            <w:bottom w:val="none" w:sz="0" w:space="0" w:color="auto"/>
            <w:right w:val="none" w:sz="0" w:space="0" w:color="auto"/>
          </w:divBdr>
        </w:div>
        <w:div w:id="144709846">
          <w:marLeft w:val="720"/>
          <w:marRight w:val="0"/>
          <w:marTop w:val="0"/>
          <w:marBottom w:val="0"/>
          <w:divBdr>
            <w:top w:val="none" w:sz="0" w:space="0" w:color="auto"/>
            <w:left w:val="none" w:sz="0" w:space="0" w:color="auto"/>
            <w:bottom w:val="none" w:sz="0" w:space="0" w:color="auto"/>
            <w:right w:val="none" w:sz="0" w:space="0" w:color="auto"/>
          </w:divBdr>
        </w:div>
        <w:div w:id="1969043509">
          <w:marLeft w:val="720"/>
          <w:marRight w:val="0"/>
          <w:marTop w:val="0"/>
          <w:marBottom w:val="0"/>
          <w:divBdr>
            <w:top w:val="none" w:sz="0" w:space="0" w:color="auto"/>
            <w:left w:val="none" w:sz="0" w:space="0" w:color="auto"/>
            <w:bottom w:val="none" w:sz="0" w:space="0" w:color="auto"/>
            <w:right w:val="none" w:sz="0" w:space="0" w:color="auto"/>
          </w:divBdr>
        </w:div>
        <w:div w:id="1228883126">
          <w:marLeft w:val="720"/>
          <w:marRight w:val="0"/>
          <w:marTop w:val="0"/>
          <w:marBottom w:val="0"/>
          <w:divBdr>
            <w:top w:val="none" w:sz="0" w:space="0" w:color="auto"/>
            <w:left w:val="none" w:sz="0" w:space="0" w:color="auto"/>
            <w:bottom w:val="none" w:sz="0" w:space="0" w:color="auto"/>
            <w:right w:val="none" w:sz="0" w:space="0" w:color="auto"/>
          </w:divBdr>
        </w:div>
        <w:div w:id="1253660159">
          <w:marLeft w:val="720"/>
          <w:marRight w:val="0"/>
          <w:marTop w:val="0"/>
          <w:marBottom w:val="0"/>
          <w:divBdr>
            <w:top w:val="none" w:sz="0" w:space="0" w:color="auto"/>
            <w:left w:val="none" w:sz="0" w:space="0" w:color="auto"/>
            <w:bottom w:val="none" w:sz="0" w:space="0" w:color="auto"/>
            <w:right w:val="none" w:sz="0" w:space="0" w:color="auto"/>
          </w:divBdr>
        </w:div>
      </w:divsChild>
    </w:div>
    <w:div w:id="868683117">
      <w:bodyDiv w:val="1"/>
      <w:marLeft w:val="0"/>
      <w:marRight w:val="0"/>
      <w:marTop w:val="0"/>
      <w:marBottom w:val="0"/>
      <w:divBdr>
        <w:top w:val="none" w:sz="0" w:space="0" w:color="auto"/>
        <w:left w:val="none" w:sz="0" w:space="0" w:color="auto"/>
        <w:bottom w:val="none" w:sz="0" w:space="0" w:color="auto"/>
        <w:right w:val="none" w:sz="0" w:space="0" w:color="auto"/>
      </w:divBdr>
    </w:div>
    <w:div w:id="898594669">
      <w:bodyDiv w:val="1"/>
      <w:marLeft w:val="0"/>
      <w:marRight w:val="0"/>
      <w:marTop w:val="0"/>
      <w:marBottom w:val="0"/>
      <w:divBdr>
        <w:top w:val="none" w:sz="0" w:space="0" w:color="auto"/>
        <w:left w:val="none" w:sz="0" w:space="0" w:color="auto"/>
        <w:bottom w:val="none" w:sz="0" w:space="0" w:color="auto"/>
        <w:right w:val="none" w:sz="0" w:space="0" w:color="auto"/>
      </w:divBdr>
    </w:div>
    <w:div w:id="1041131349">
      <w:bodyDiv w:val="1"/>
      <w:marLeft w:val="0"/>
      <w:marRight w:val="0"/>
      <w:marTop w:val="0"/>
      <w:marBottom w:val="0"/>
      <w:divBdr>
        <w:top w:val="none" w:sz="0" w:space="0" w:color="auto"/>
        <w:left w:val="none" w:sz="0" w:space="0" w:color="auto"/>
        <w:bottom w:val="none" w:sz="0" w:space="0" w:color="auto"/>
        <w:right w:val="none" w:sz="0" w:space="0" w:color="auto"/>
      </w:divBdr>
      <w:divsChild>
        <w:div w:id="905526750">
          <w:marLeft w:val="360"/>
          <w:marRight w:val="0"/>
          <w:marTop w:val="0"/>
          <w:marBottom w:val="0"/>
          <w:divBdr>
            <w:top w:val="none" w:sz="0" w:space="0" w:color="auto"/>
            <w:left w:val="none" w:sz="0" w:space="0" w:color="auto"/>
            <w:bottom w:val="none" w:sz="0" w:space="0" w:color="auto"/>
            <w:right w:val="none" w:sz="0" w:space="0" w:color="auto"/>
          </w:divBdr>
        </w:div>
        <w:div w:id="1558205834">
          <w:marLeft w:val="360"/>
          <w:marRight w:val="0"/>
          <w:marTop w:val="0"/>
          <w:marBottom w:val="0"/>
          <w:divBdr>
            <w:top w:val="none" w:sz="0" w:space="0" w:color="auto"/>
            <w:left w:val="none" w:sz="0" w:space="0" w:color="auto"/>
            <w:bottom w:val="none" w:sz="0" w:space="0" w:color="auto"/>
            <w:right w:val="none" w:sz="0" w:space="0" w:color="auto"/>
          </w:divBdr>
        </w:div>
        <w:div w:id="1772240535">
          <w:marLeft w:val="360"/>
          <w:marRight w:val="0"/>
          <w:marTop w:val="0"/>
          <w:marBottom w:val="0"/>
          <w:divBdr>
            <w:top w:val="none" w:sz="0" w:space="0" w:color="auto"/>
            <w:left w:val="none" w:sz="0" w:space="0" w:color="auto"/>
            <w:bottom w:val="none" w:sz="0" w:space="0" w:color="auto"/>
            <w:right w:val="none" w:sz="0" w:space="0" w:color="auto"/>
          </w:divBdr>
        </w:div>
        <w:div w:id="251085318">
          <w:marLeft w:val="360"/>
          <w:marRight w:val="0"/>
          <w:marTop w:val="0"/>
          <w:marBottom w:val="0"/>
          <w:divBdr>
            <w:top w:val="none" w:sz="0" w:space="0" w:color="auto"/>
            <w:left w:val="none" w:sz="0" w:space="0" w:color="auto"/>
            <w:bottom w:val="none" w:sz="0" w:space="0" w:color="auto"/>
            <w:right w:val="none" w:sz="0" w:space="0" w:color="auto"/>
          </w:divBdr>
        </w:div>
        <w:div w:id="1799299799">
          <w:marLeft w:val="360"/>
          <w:marRight w:val="0"/>
          <w:marTop w:val="0"/>
          <w:marBottom w:val="0"/>
          <w:divBdr>
            <w:top w:val="none" w:sz="0" w:space="0" w:color="auto"/>
            <w:left w:val="none" w:sz="0" w:space="0" w:color="auto"/>
            <w:bottom w:val="none" w:sz="0" w:space="0" w:color="auto"/>
            <w:right w:val="none" w:sz="0" w:space="0" w:color="auto"/>
          </w:divBdr>
        </w:div>
        <w:div w:id="783891407">
          <w:marLeft w:val="360"/>
          <w:marRight w:val="0"/>
          <w:marTop w:val="0"/>
          <w:marBottom w:val="0"/>
          <w:divBdr>
            <w:top w:val="none" w:sz="0" w:space="0" w:color="auto"/>
            <w:left w:val="none" w:sz="0" w:space="0" w:color="auto"/>
            <w:bottom w:val="none" w:sz="0" w:space="0" w:color="auto"/>
            <w:right w:val="none" w:sz="0" w:space="0" w:color="auto"/>
          </w:divBdr>
        </w:div>
        <w:div w:id="1900045225">
          <w:marLeft w:val="360"/>
          <w:marRight w:val="0"/>
          <w:marTop w:val="0"/>
          <w:marBottom w:val="0"/>
          <w:divBdr>
            <w:top w:val="none" w:sz="0" w:space="0" w:color="auto"/>
            <w:left w:val="none" w:sz="0" w:space="0" w:color="auto"/>
            <w:bottom w:val="none" w:sz="0" w:space="0" w:color="auto"/>
            <w:right w:val="none" w:sz="0" w:space="0" w:color="auto"/>
          </w:divBdr>
        </w:div>
        <w:div w:id="624240183">
          <w:marLeft w:val="360"/>
          <w:marRight w:val="0"/>
          <w:marTop w:val="0"/>
          <w:marBottom w:val="0"/>
          <w:divBdr>
            <w:top w:val="none" w:sz="0" w:space="0" w:color="auto"/>
            <w:left w:val="none" w:sz="0" w:space="0" w:color="auto"/>
            <w:bottom w:val="none" w:sz="0" w:space="0" w:color="auto"/>
            <w:right w:val="none" w:sz="0" w:space="0" w:color="auto"/>
          </w:divBdr>
        </w:div>
        <w:div w:id="1876845487">
          <w:marLeft w:val="360"/>
          <w:marRight w:val="0"/>
          <w:marTop w:val="0"/>
          <w:marBottom w:val="0"/>
          <w:divBdr>
            <w:top w:val="none" w:sz="0" w:space="0" w:color="auto"/>
            <w:left w:val="none" w:sz="0" w:space="0" w:color="auto"/>
            <w:bottom w:val="none" w:sz="0" w:space="0" w:color="auto"/>
            <w:right w:val="none" w:sz="0" w:space="0" w:color="auto"/>
          </w:divBdr>
        </w:div>
        <w:div w:id="1554199794">
          <w:marLeft w:val="360"/>
          <w:marRight w:val="0"/>
          <w:marTop w:val="0"/>
          <w:marBottom w:val="0"/>
          <w:divBdr>
            <w:top w:val="none" w:sz="0" w:space="0" w:color="auto"/>
            <w:left w:val="none" w:sz="0" w:space="0" w:color="auto"/>
            <w:bottom w:val="none" w:sz="0" w:space="0" w:color="auto"/>
            <w:right w:val="none" w:sz="0" w:space="0" w:color="auto"/>
          </w:divBdr>
        </w:div>
      </w:divsChild>
    </w:div>
    <w:div w:id="1248034068">
      <w:bodyDiv w:val="1"/>
      <w:marLeft w:val="0"/>
      <w:marRight w:val="0"/>
      <w:marTop w:val="0"/>
      <w:marBottom w:val="0"/>
      <w:divBdr>
        <w:top w:val="none" w:sz="0" w:space="0" w:color="auto"/>
        <w:left w:val="none" w:sz="0" w:space="0" w:color="auto"/>
        <w:bottom w:val="none" w:sz="0" w:space="0" w:color="auto"/>
        <w:right w:val="none" w:sz="0" w:space="0" w:color="auto"/>
      </w:divBdr>
    </w:div>
    <w:div w:id="1257980821">
      <w:bodyDiv w:val="1"/>
      <w:marLeft w:val="0"/>
      <w:marRight w:val="0"/>
      <w:marTop w:val="0"/>
      <w:marBottom w:val="0"/>
      <w:divBdr>
        <w:top w:val="none" w:sz="0" w:space="0" w:color="auto"/>
        <w:left w:val="none" w:sz="0" w:space="0" w:color="auto"/>
        <w:bottom w:val="none" w:sz="0" w:space="0" w:color="auto"/>
        <w:right w:val="none" w:sz="0" w:space="0" w:color="auto"/>
      </w:divBdr>
    </w:div>
    <w:div w:id="157346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www.macrophotography.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biolib.cz" TargetMode="External"/><Relationship Id="rId2" Type="http://schemas.openxmlformats.org/officeDocument/2006/relationships/numbering" Target="numbering.xml"/><Relationship Id="rId16" Type="http://schemas.openxmlformats.org/officeDocument/2006/relationships/hyperlink" Target="http://muzeum3000.nm.cz/veda/nove-invazni-druhy-dvoukridleho-hmyzu-v-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e.elsevier.com/authorDetails.jsp?authorId=ELS_1002191" TargetMode="External"/><Relationship Id="rId5" Type="http://schemas.openxmlformats.org/officeDocument/2006/relationships/webSettings" Target="webSettings.xml"/><Relationship Id="rId15" Type="http://schemas.openxmlformats.org/officeDocument/2006/relationships/hyperlink" Target="http://entnemdept.ufl.edu/creatures/misc/flies/Lutzomyia_longipalpis.htm" TargetMode="External"/><Relationship Id="rId10" Type="http://schemas.openxmlformats.org/officeDocument/2006/relationships/hyperlink" Target="http://store.elsevier.com/authorDetails.jsp?authorId=ELS_1002140" TargetMode="External"/><Relationship Id="rId19" Type="http://schemas.openxmlformats.org/officeDocument/2006/relationships/hyperlink" Target="http://www.raywilsonbirdphotography.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cdc.europa.eu/en/healthtopics/vectors/mosquitoes/pages/aedes-aegypti.aspx"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B825-F463-4922-AD15-84EFA0EC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8554</Words>
  <Characters>50474</Characters>
  <Application>Microsoft Office Word</Application>
  <DocSecurity>0</DocSecurity>
  <Lines>420</Lines>
  <Paragraphs>117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Kučera</dc:creator>
  <cp:keywords/>
  <dc:description/>
  <cp:lastModifiedBy>Aleš Kučera</cp:lastModifiedBy>
  <cp:revision>13</cp:revision>
  <cp:lastPrinted>2017-04-20T09:13:00Z</cp:lastPrinted>
  <dcterms:created xsi:type="dcterms:W3CDTF">2017-04-04T09:58:00Z</dcterms:created>
  <dcterms:modified xsi:type="dcterms:W3CDTF">2017-04-20T09:13:00Z</dcterms:modified>
</cp:coreProperties>
</file>