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614E" w14:textId="77777777" w:rsidR="000F5596" w:rsidRDefault="000F5596">
      <w:pPr>
        <w:rPr>
          <w:sz w:val="30"/>
          <w:szCs w:val="30"/>
        </w:rPr>
      </w:pPr>
    </w:p>
    <w:p w14:paraId="261FEF7D" w14:textId="77777777" w:rsidR="000F5596" w:rsidRDefault="002705FE">
      <w:pPr>
        <w:jc w:val="center"/>
        <w:rPr>
          <w:rFonts w:ascii="Times New Roman" w:hAnsi="Times New Roman"/>
          <w:sz w:val="40"/>
          <w:szCs w:val="40"/>
        </w:rPr>
      </w:pPr>
      <w:r>
        <w:rPr>
          <w:rFonts w:ascii="Times New Roman" w:hAnsi="Times New Roman"/>
          <w:sz w:val="40"/>
          <w:szCs w:val="40"/>
        </w:rPr>
        <w:t>UNIVERZITA PALACKÉHO V OLOMOUCI</w:t>
      </w:r>
    </w:p>
    <w:p w14:paraId="32335571" w14:textId="77777777" w:rsidR="000F5596" w:rsidRDefault="002705FE">
      <w:pPr>
        <w:jc w:val="center"/>
        <w:rPr>
          <w:rFonts w:ascii="Times New Roman" w:hAnsi="Times New Roman"/>
          <w:sz w:val="36"/>
          <w:szCs w:val="36"/>
        </w:rPr>
      </w:pPr>
      <w:r>
        <w:rPr>
          <w:rFonts w:ascii="Times New Roman" w:hAnsi="Times New Roman"/>
          <w:sz w:val="36"/>
          <w:szCs w:val="36"/>
        </w:rPr>
        <w:t>PEDAGOGICKÁ FAKULTA</w:t>
      </w:r>
    </w:p>
    <w:p w14:paraId="7661B161" w14:textId="33F9260B" w:rsidR="000F5596" w:rsidRDefault="00B47006" w:rsidP="00B47006">
      <w:pPr>
        <w:rPr>
          <w:rFonts w:ascii="Times New Roman" w:hAnsi="Times New Roman"/>
          <w:sz w:val="34"/>
          <w:szCs w:val="34"/>
        </w:rPr>
      </w:pPr>
      <w:r>
        <w:rPr>
          <w:rFonts w:ascii="Times New Roman" w:hAnsi="Times New Roman"/>
          <w:sz w:val="34"/>
          <w:szCs w:val="34"/>
        </w:rPr>
        <w:t xml:space="preserve">                       Ústav</w:t>
      </w:r>
      <w:r w:rsidR="00F0333F">
        <w:rPr>
          <w:rFonts w:ascii="Times New Roman" w:hAnsi="Times New Roman"/>
          <w:sz w:val="34"/>
          <w:szCs w:val="34"/>
        </w:rPr>
        <w:t xml:space="preserve"> pedagogiky a sociálních studií</w:t>
      </w:r>
    </w:p>
    <w:p w14:paraId="1CDED492" w14:textId="77777777" w:rsidR="000F5596" w:rsidRDefault="000F5596">
      <w:pPr>
        <w:jc w:val="center"/>
        <w:rPr>
          <w:rFonts w:ascii="Times New Roman" w:hAnsi="Times New Roman"/>
          <w:sz w:val="34"/>
          <w:szCs w:val="34"/>
        </w:rPr>
      </w:pPr>
    </w:p>
    <w:p w14:paraId="2B8DA21B" w14:textId="77777777" w:rsidR="000F5596" w:rsidRDefault="000F5596">
      <w:pPr>
        <w:jc w:val="center"/>
        <w:rPr>
          <w:rFonts w:ascii="Times New Roman" w:hAnsi="Times New Roman"/>
          <w:sz w:val="34"/>
          <w:szCs w:val="34"/>
        </w:rPr>
      </w:pPr>
    </w:p>
    <w:p w14:paraId="7390C112" w14:textId="77777777" w:rsidR="000F5596" w:rsidRDefault="000F5596">
      <w:pPr>
        <w:jc w:val="center"/>
        <w:rPr>
          <w:rFonts w:ascii="Times New Roman" w:hAnsi="Times New Roman"/>
          <w:sz w:val="34"/>
          <w:szCs w:val="34"/>
        </w:rPr>
      </w:pPr>
    </w:p>
    <w:p w14:paraId="134BB286" w14:textId="77777777" w:rsidR="000F5596" w:rsidRDefault="000F5596">
      <w:pPr>
        <w:jc w:val="center"/>
        <w:rPr>
          <w:rFonts w:ascii="Times New Roman" w:hAnsi="Times New Roman"/>
          <w:sz w:val="36"/>
          <w:szCs w:val="36"/>
        </w:rPr>
      </w:pPr>
    </w:p>
    <w:p w14:paraId="5A0C7035" w14:textId="77777777" w:rsidR="000F5596" w:rsidRDefault="000F5596">
      <w:pPr>
        <w:jc w:val="center"/>
        <w:rPr>
          <w:rFonts w:ascii="Times New Roman" w:hAnsi="Times New Roman"/>
          <w:sz w:val="36"/>
          <w:szCs w:val="36"/>
        </w:rPr>
      </w:pPr>
    </w:p>
    <w:p w14:paraId="2A397D91" w14:textId="77777777" w:rsidR="000F5596" w:rsidRDefault="002705FE">
      <w:pPr>
        <w:jc w:val="center"/>
        <w:rPr>
          <w:rFonts w:ascii="Times New Roman" w:hAnsi="Times New Roman"/>
          <w:sz w:val="36"/>
          <w:szCs w:val="36"/>
        </w:rPr>
      </w:pPr>
      <w:r>
        <w:rPr>
          <w:rFonts w:ascii="Times New Roman" w:hAnsi="Times New Roman"/>
          <w:sz w:val="36"/>
          <w:szCs w:val="36"/>
        </w:rPr>
        <w:t>Bakalářská práce</w:t>
      </w:r>
    </w:p>
    <w:p w14:paraId="7A92F51F" w14:textId="77777777" w:rsidR="000F5596" w:rsidRDefault="002705FE">
      <w:pPr>
        <w:jc w:val="center"/>
        <w:rPr>
          <w:rFonts w:ascii="Times New Roman" w:hAnsi="Times New Roman"/>
          <w:sz w:val="28"/>
          <w:szCs w:val="28"/>
        </w:rPr>
      </w:pPr>
      <w:r>
        <w:rPr>
          <w:rFonts w:ascii="Times New Roman" w:hAnsi="Times New Roman"/>
          <w:sz w:val="28"/>
          <w:szCs w:val="28"/>
        </w:rPr>
        <w:t>Nikola Vyoralová</w:t>
      </w:r>
    </w:p>
    <w:p w14:paraId="72D2911B" w14:textId="77777777" w:rsidR="000F5596" w:rsidRDefault="000F5596">
      <w:pPr>
        <w:jc w:val="center"/>
        <w:rPr>
          <w:rFonts w:ascii="Times New Roman" w:hAnsi="Times New Roman"/>
          <w:b/>
          <w:bCs/>
          <w:sz w:val="34"/>
          <w:szCs w:val="34"/>
        </w:rPr>
      </w:pPr>
    </w:p>
    <w:p w14:paraId="1315B9EA" w14:textId="77777777" w:rsidR="000F5596" w:rsidRDefault="000F5596">
      <w:pPr>
        <w:jc w:val="center"/>
        <w:rPr>
          <w:rFonts w:ascii="Times New Roman" w:hAnsi="Times New Roman"/>
          <w:b/>
          <w:bCs/>
          <w:sz w:val="34"/>
          <w:szCs w:val="34"/>
        </w:rPr>
      </w:pPr>
    </w:p>
    <w:p w14:paraId="4389F849" w14:textId="77777777" w:rsidR="000F5596" w:rsidRDefault="002705FE">
      <w:pPr>
        <w:jc w:val="center"/>
        <w:rPr>
          <w:rFonts w:ascii="Times New Roman" w:hAnsi="Times New Roman"/>
          <w:sz w:val="34"/>
          <w:szCs w:val="34"/>
        </w:rPr>
      </w:pPr>
      <w:r>
        <w:rPr>
          <w:rFonts w:ascii="Times New Roman" w:hAnsi="Times New Roman"/>
          <w:sz w:val="34"/>
          <w:szCs w:val="34"/>
        </w:rPr>
        <w:t>Prožívání a sociální život u mladého dospělého s depresí</w:t>
      </w:r>
    </w:p>
    <w:p w14:paraId="1F06DDCA" w14:textId="77777777" w:rsidR="000F5596" w:rsidRDefault="000F5596">
      <w:pPr>
        <w:rPr>
          <w:rFonts w:ascii="Times New Roman" w:hAnsi="Times New Roman"/>
          <w:sz w:val="34"/>
          <w:szCs w:val="34"/>
        </w:rPr>
      </w:pPr>
    </w:p>
    <w:p w14:paraId="65775CFB" w14:textId="77777777" w:rsidR="000F5596" w:rsidRDefault="000F5596">
      <w:pPr>
        <w:jc w:val="center"/>
        <w:rPr>
          <w:rFonts w:ascii="Times New Roman" w:hAnsi="Times New Roman"/>
          <w:sz w:val="34"/>
          <w:szCs w:val="34"/>
        </w:rPr>
      </w:pPr>
    </w:p>
    <w:p w14:paraId="2F36F7C7" w14:textId="77777777" w:rsidR="000F5596" w:rsidRDefault="000F5596">
      <w:pPr>
        <w:jc w:val="center"/>
        <w:rPr>
          <w:rFonts w:ascii="Times New Roman" w:hAnsi="Times New Roman"/>
          <w:sz w:val="34"/>
          <w:szCs w:val="34"/>
        </w:rPr>
      </w:pPr>
    </w:p>
    <w:p w14:paraId="6ACC6B07" w14:textId="77777777" w:rsidR="000F5596" w:rsidRDefault="000F5596">
      <w:pPr>
        <w:jc w:val="center"/>
        <w:rPr>
          <w:rFonts w:ascii="Times New Roman" w:hAnsi="Times New Roman"/>
          <w:b/>
          <w:bCs/>
          <w:sz w:val="34"/>
          <w:szCs w:val="34"/>
        </w:rPr>
      </w:pPr>
    </w:p>
    <w:p w14:paraId="3F32CE4D" w14:textId="77777777" w:rsidR="000F5596" w:rsidRDefault="000F5596">
      <w:pPr>
        <w:rPr>
          <w:rFonts w:ascii="Times New Roman" w:hAnsi="Times New Roman"/>
          <w:sz w:val="34"/>
          <w:szCs w:val="34"/>
        </w:rPr>
      </w:pPr>
    </w:p>
    <w:p w14:paraId="1B212309" w14:textId="77777777" w:rsidR="000F5596" w:rsidRDefault="000F5596">
      <w:pPr>
        <w:rPr>
          <w:rFonts w:ascii="Times New Roman" w:hAnsi="Times New Roman"/>
          <w:sz w:val="34"/>
          <w:szCs w:val="34"/>
        </w:rPr>
      </w:pPr>
    </w:p>
    <w:p w14:paraId="6149D98C" w14:textId="77777777" w:rsidR="000F5596" w:rsidRDefault="000F5596">
      <w:pPr>
        <w:rPr>
          <w:rFonts w:ascii="Times New Roman" w:hAnsi="Times New Roman"/>
          <w:sz w:val="34"/>
          <w:szCs w:val="34"/>
        </w:rPr>
      </w:pPr>
    </w:p>
    <w:p w14:paraId="692BC26C" w14:textId="77777777" w:rsidR="000F5596" w:rsidRDefault="000F5596">
      <w:pPr>
        <w:ind w:left="4248" w:hanging="4248"/>
        <w:rPr>
          <w:rFonts w:ascii="Times New Roman" w:hAnsi="Times New Roman"/>
          <w:sz w:val="30"/>
          <w:szCs w:val="30"/>
        </w:rPr>
      </w:pPr>
    </w:p>
    <w:p w14:paraId="4ECE9F05" w14:textId="77777777" w:rsidR="000F5596" w:rsidRDefault="000F5596">
      <w:pPr>
        <w:ind w:left="4248" w:hanging="4248"/>
        <w:rPr>
          <w:rFonts w:ascii="Times New Roman" w:hAnsi="Times New Roman"/>
          <w:sz w:val="30"/>
          <w:szCs w:val="30"/>
        </w:rPr>
      </w:pPr>
    </w:p>
    <w:p w14:paraId="67B77155" w14:textId="1E08B938" w:rsidR="000F5596" w:rsidRDefault="002705FE">
      <w:pPr>
        <w:ind w:left="4248" w:hanging="4248"/>
        <w:rPr>
          <w:rFonts w:ascii="Times New Roman" w:hAnsi="Times New Roman"/>
          <w:sz w:val="30"/>
          <w:szCs w:val="30"/>
        </w:rPr>
        <w:sectPr w:rsidR="000F5596">
          <w:pgSz w:w="11906" w:h="16838"/>
          <w:pgMar w:top="1418" w:right="1134" w:bottom="1418" w:left="1701" w:header="708" w:footer="708" w:gutter="0"/>
          <w:cols w:space="708"/>
        </w:sectPr>
      </w:pPr>
      <w:r>
        <w:rPr>
          <w:rFonts w:ascii="Times New Roman" w:hAnsi="Times New Roman"/>
          <w:sz w:val="30"/>
          <w:szCs w:val="30"/>
        </w:rPr>
        <w:t>Olomouc 202</w:t>
      </w:r>
      <w:r w:rsidR="006B3DEC">
        <w:rPr>
          <w:rFonts w:ascii="Times New Roman" w:hAnsi="Times New Roman"/>
          <w:sz w:val="30"/>
          <w:szCs w:val="30"/>
        </w:rPr>
        <w:t>3</w:t>
      </w:r>
      <w:r>
        <w:rPr>
          <w:rFonts w:ascii="Times New Roman" w:hAnsi="Times New Roman"/>
          <w:sz w:val="30"/>
          <w:szCs w:val="30"/>
        </w:rPr>
        <w:t xml:space="preserve">                        Vedoucí práce: PhDr. Soňa Lemrová, Ph.D.</w:t>
      </w:r>
    </w:p>
    <w:p w14:paraId="0383C703" w14:textId="77777777" w:rsidR="000F5596" w:rsidRDefault="000F5596">
      <w:pPr>
        <w:rPr>
          <w:rFonts w:cs="Calibri"/>
          <w:sz w:val="24"/>
          <w:szCs w:val="24"/>
        </w:rPr>
      </w:pPr>
    </w:p>
    <w:p w14:paraId="71767E9A" w14:textId="77777777" w:rsidR="000F5596" w:rsidRDefault="000F5596">
      <w:pPr>
        <w:rPr>
          <w:rFonts w:cs="Calibri"/>
          <w:sz w:val="24"/>
          <w:szCs w:val="24"/>
        </w:rPr>
      </w:pPr>
    </w:p>
    <w:p w14:paraId="69E3C2D8" w14:textId="77777777" w:rsidR="000F5596" w:rsidRDefault="000F5596">
      <w:pPr>
        <w:rPr>
          <w:rFonts w:cs="Calibri"/>
          <w:sz w:val="24"/>
          <w:szCs w:val="24"/>
        </w:rPr>
      </w:pPr>
    </w:p>
    <w:p w14:paraId="61B6BDB2" w14:textId="77777777" w:rsidR="000F5596" w:rsidRDefault="000F5596">
      <w:pPr>
        <w:rPr>
          <w:rFonts w:cs="Calibri"/>
          <w:sz w:val="24"/>
          <w:szCs w:val="24"/>
        </w:rPr>
      </w:pPr>
    </w:p>
    <w:p w14:paraId="3A983EB7" w14:textId="77777777" w:rsidR="000F5596" w:rsidRDefault="000F5596">
      <w:pPr>
        <w:rPr>
          <w:sz w:val="24"/>
          <w:szCs w:val="24"/>
        </w:rPr>
      </w:pPr>
    </w:p>
    <w:p w14:paraId="7DAABF47" w14:textId="77777777" w:rsidR="000F5596" w:rsidRDefault="000F5596">
      <w:pPr>
        <w:rPr>
          <w:sz w:val="24"/>
          <w:szCs w:val="24"/>
        </w:rPr>
      </w:pPr>
    </w:p>
    <w:p w14:paraId="1A790DF7" w14:textId="77777777" w:rsidR="000F5596" w:rsidRDefault="000F5596">
      <w:pPr>
        <w:rPr>
          <w:sz w:val="24"/>
          <w:szCs w:val="24"/>
        </w:rPr>
      </w:pPr>
    </w:p>
    <w:p w14:paraId="31198A48" w14:textId="77777777" w:rsidR="000F5596" w:rsidRDefault="000F5596">
      <w:pPr>
        <w:rPr>
          <w:sz w:val="24"/>
          <w:szCs w:val="24"/>
        </w:rPr>
      </w:pPr>
    </w:p>
    <w:p w14:paraId="3BDAC5EC" w14:textId="77777777" w:rsidR="000F5596" w:rsidRDefault="000F5596">
      <w:pPr>
        <w:rPr>
          <w:sz w:val="24"/>
          <w:szCs w:val="24"/>
        </w:rPr>
      </w:pPr>
    </w:p>
    <w:p w14:paraId="52E7B970" w14:textId="77777777" w:rsidR="000F5596" w:rsidRDefault="000F5596">
      <w:pPr>
        <w:rPr>
          <w:sz w:val="24"/>
          <w:szCs w:val="24"/>
        </w:rPr>
      </w:pPr>
    </w:p>
    <w:p w14:paraId="1EC1DB33" w14:textId="77777777" w:rsidR="000F5596" w:rsidRDefault="000F5596">
      <w:pPr>
        <w:rPr>
          <w:sz w:val="24"/>
          <w:szCs w:val="24"/>
        </w:rPr>
      </w:pPr>
    </w:p>
    <w:p w14:paraId="0E030162" w14:textId="77777777" w:rsidR="000F5596" w:rsidRDefault="000F5596">
      <w:pPr>
        <w:rPr>
          <w:sz w:val="24"/>
          <w:szCs w:val="24"/>
        </w:rPr>
      </w:pPr>
    </w:p>
    <w:p w14:paraId="2458B584" w14:textId="77777777" w:rsidR="000F5596" w:rsidRDefault="000F5596">
      <w:pPr>
        <w:rPr>
          <w:sz w:val="24"/>
          <w:szCs w:val="24"/>
        </w:rPr>
      </w:pPr>
    </w:p>
    <w:p w14:paraId="7A38432B" w14:textId="77777777" w:rsidR="000F5596" w:rsidRDefault="000F5596">
      <w:pPr>
        <w:rPr>
          <w:sz w:val="24"/>
          <w:szCs w:val="24"/>
        </w:rPr>
      </w:pPr>
    </w:p>
    <w:p w14:paraId="5B75CDFE" w14:textId="77777777" w:rsidR="000F5596" w:rsidRDefault="000F5596">
      <w:pPr>
        <w:rPr>
          <w:sz w:val="24"/>
          <w:szCs w:val="24"/>
        </w:rPr>
      </w:pPr>
    </w:p>
    <w:p w14:paraId="516C6F66" w14:textId="77777777" w:rsidR="000F5596" w:rsidRDefault="000F5596">
      <w:pPr>
        <w:rPr>
          <w:sz w:val="24"/>
          <w:szCs w:val="24"/>
        </w:rPr>
      </w:pPr>
    </w:p>
    <w:p w14:paraId="47FA8BFF" w14:textId="77777777" w:rsidR="000F5596" w:rsidRDefault="000F5596">
      <w:pPr>
        <w:rPr>
          <w:sz w:val="24"/>
          <w:szCs w:val="24"/>
        </w:rPr>
      </w:pPr>
    </w:p>
    <w:p w14:paraId="71D99DB6" w14:textId="77777777" w:rsidR="000F5596" w:rsidRDefault="000F5596">
      <w:pPr>
        <w:rPr>
          <w:sz w:val="24"/>
          <w:szCs w:val="24"/>
        </w:rPr>
      </w:pPr>
    </w:p>
    <w:p w14:paraId="4484346C" w14:textId="77777777" w:rsidR="000F5596" w:rsidRDefault="000F5596">
      <w:pPr>
        <w:rPr>
          <w:sz w:val="24"/>
          <w:szCs w:val="24"/>
        </w:rPr>
      </w:pPr>
    </w:p>
    <w:p w14:paraId="1EDBDCE4" w14:textId="77777777" w:rsidR="000F5596" w:rsidRDefault="000F5596">
      <w:pPr>
        <w:rPr>
          <w:sz w:val="24"/>
          <w:szCs w:val="24"/>
        </w:rPr>
      </w:pPr>
    </w:p>
    <w:p w14:paraId="73B5DF81" w14:textId="77777777" w:rsidR="000F5596" w:rsidRDefault="000F5596">
      <w:pPr>
        <w:rPr>
          <w:sz w:val="24"/>
          <w:szCs w:val="24"/>
        </w:rPr>
      </w:pPr>
    </w:p>
    <w:p w14:paraId="234C5F69" w14:textId="77777777" w:rsidR="000F5596" w:rsidRDefault="000F5596">
      <w:pPr>
        <w:rPr>
          <w:sz w:val="24"/>
          <w:szCs w:val="24"/>
        </w:rPr>
      </w:pPr>
    </w:p>
    <w:p w14:paraId="43F50940" w14:textId="77777777" w:rsidR="000F5596" w:rsidRDefault="000F5596">
      <w:pPr>
        <w:rPr>
          <w:sz w:val="24"/>
          <w:szCs w:val="24"/>
        </w:rPr>
      </w:pPr>
    </w:p>
    <w:p w14:paraId="2A70A861" w14:textId="77777777" w:rsidR="000F5596" w:rsidRDefault="000F5596">
      <w:pPr>
        <w:rPr>
          <w:sz w:val="24"/>
          <w:szCs w:val="24"/>
        </w:rPr>
      </w:pPr>
    </w:p>
    <w:p w14:paraId="3EF859B2" w14:textId="77777777" w:rsidR="000F5596" w:rsidRDefault="002705FE">
      <w:pPr>
        <w:spacing w:line="360" w:lineRule="auto"/>
        <w:ind w:left="2832" w:firstLine="708"/>
        <w:rPr>
          <w:rFonts w:ascii="Times New Roman" w:hAnsi="Times New Roman"/>
          <w:sz w:val="32"/>
          <w:szCs w:val="32"/>
        </w:rPr>
      </w:pPr>
      <w:r>
        <w:rPr>
          <w:rFonts w:ascii="Times New Roman" w:hAnsi="Times New Roman"/>
          <w:sz w:val="32"/>
          <w:szCs w:val="32"/>
        </w:rPr>
        <w:t>Prohlášení</w:t>
      </w:r>
    </w:p>
    <w:p w14:paraId="5895CDF1" w14:textId="77777777" w:rsidR="000F5596" w:rsidRDefault="002705FE">
      <w:pPr>
        <w:spacing w:line="360" w:lineRule="auto"/>
        <w:rPr>
          <w:rFonts w:ascii="Times New Roman" w:hAnsi="Times New Roman"/>
          <w:sz w:val="24"/>
          <w:szCs w:val="24"/>
        </w:rPr>
      </w:pPr>
      <w:r>
        <w:rPr>
          <w:rFonts w:ascii="Times New Roman" w:hAnsi="Times New Roman"/>
          <w:sz w:val="24"/>
          <w:szCs w:val="24"/>
        </w:rPr>
        <w:t>Prohlašuji, že jsem bakalářskou práci na téma „Prožívání a sociální život u mladého dospělého s depresí“ zpracovala zcela samostatně, pouze za použití materiálů uvedených v seznamu literatury, které jsou součástí této bakalářské práce.</w:t>
      </w:r>
    </w:p>
    <w:p w14:paraId="060A6CF2" w14:textId="77777777" w:rsidR="000F5596" w:rsidRDefault="000F5596">
      <w:pPr>
        <w:spacing w:line="360" w:lineRule="auto"/>
        <w:rPr>
          <w:rFonts w:ascii="Times New Roman" w:hAnsi="Times New Roman"/>
          <w:sz w:val="24"/>
          <w:szCs w:val="24"/>
        </w:rPr>
      </w:pPr>
    </w:p>
    <w:p w14:paraId="590243F3" w14:textId="77777777" w:rsidR="000F5596" w:rsidRDefault="002705FE">
      <w:pPr>
        <w:spacing w:line="360" w:lineRule="auto"/>
        <w:rPr>
          <w:rFonts w:ascii="Times New Roman" w:hAnsi="Times New Roman"/>
          <w:sz w:val="24"/>
          <w:szCs w:val="24"/>
        </w:rPr>
      </w:pPr>
      <w:r>
        <w:rPr>
          <w:rFonts w:ascii="Times New Roman" w:hAnsi="Times New Roman"/>
          <w:sz w:val="24"/>
          <w:szCs w:val="24"/>
        </w:rPr>
        <w:t xml:space="preserve">Olomouc 2023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Nikola Vyoralová</w:t>
      </w:r>
    </w:p>
    <w:p w14:paraId="46F5986B" w14:textId="77777777" w:rsidR="000F5596" w:rsidRDefault="000F5596">
      <w:pPr>
        <w:rPr>
          <w:rFonts w:ascii="Times New Roman" w:eastAsia="Times New Roman" w:hAnsi="Times New Roman"/>
          <w:b/>
          <w:color w:val="000000"/>
          <w:sz w:val="32"/>
          <w:szCs w:val="32"/>
          <w:lang w:eastAsia="cs-CZ"/>
        </w:rPr>
      </w:pPr>
    </w:p>
    <w:p w14:paraId="56E5243A" w14:textId="77777777" w:rsidR="000F5596" w:rsidRDefault="000F5596">
      <w:pPr>
        <w:rPr>
          <w:rFonts w:ascii="Times New Roman" w:eastAsia="Times New Roman" w:hAnsi="Times New Roman"/>
          <w:b/>
          <w:color w:val="000000"/>
          <w:sz w:val="32"/>
          <w:szCs w:val="32"/>
          <w:lang w:eastAsia="cs-CZ"/>
        </w:rPr>
      </w:pPr>
    </w:p>
    <w:p w14:paraId="2FAB995E" w14:textId="77777777" w:rsidR="000F5596" w:rsidRDefault="000F5596">
      <w:pPr>
        <w:rPr>
          <w:rFonts w:ascii="Times New Roman" w:eastAsia="Times New Roman" w:hAnsi="Times New Roman"/>
          <w:b/>
          <w:color w:val="000000"/>
          <w:sz w:val="32"/>
          <w:szCs w:val="32"/>
          <w:lang w:eastAsia="cs-CZ"/>
        </w:rPr>
      </w:pPr>
    </w:p>
    <w:p w14:paraId="65276BE2" w14:textId="77777777" w:rsidR="000F5596" w:rsidRDefault="000F5596">
      <w:pPr>
        <w:rPr>
          <w:rFonts w:ascii="Times New Roman" w:eastAsia="Times New Roman" w:hAnsi="Times New Roman"/>
          <w:b/>
          <w:color w:val="000000"/>
          <w:sz w:val="32"/>
          <w:szCs w:val="32"/>
          <w:lang w:eastAsia="cs-CZ"/>
        </w:rPr>
      </w:pPr>
    </w:p>
    <w:p w14:paraId="3462BAE8" w14:textId="77777777" w:rsidR="000F5596" w:rsidRDefault="000F5596">
      <w:pPr>
        <w:rPr>
          <w:rFonts w:ascii="Times New Roman" w:eastAsia="Times New Roman" w:hAnsi="Times New Roman"/>
          <w:b/>
          <w:color w:val="000000"/>
          <w:sz w:val="32"/>
          <w:szCs w:val="32"/>
          <w:lang w:eastAsia="cs-CZ"/>
        </w:rPr>
      </w:pPr>
    </w:p>
    <w:p w14:paraId="4AA92F25" w14:textId="77777777" w:rsidR="000F5596" w:rsidRDefault="000F5596">
      <w:pPr>
        <w:rPr>
          <w:rFonts w:ascii="Times New Roman" w:eastAsia="Times New Roman" w:hAnsi="Times New Roman"/>
          <w:b/>
          <w:color w:val="000000"/>
          <w:sz w:val="32"/>
          <w:szCs w:val="32"/>
          <w:lang w:eastAsia="cs-CZ"/>
        </w:rPr>
      </w:pPr>
    </w:p>
    <w:p w14:paraId="5782889D" w14:textId="77777777" w:rsidR="000F5596" w:rsidRDefault="000F5596">
      <w:pPr>
        <w:rPr>
          <w:rFonts w:ascii="Times New Roman" w:eastAsia="Times New Roman" w:hAnsi="Times New Roman"/>
          <w:b/>
          <w:color w:val="000000"/>
          <w:sz w:val="32"/>
          <w:szCs w:val="32"/>
          <w:lang w:eastAsia="cs-CZ"/>
        </w:rPr>
      </w:pPr>
    </w:p>
    <w:p w14:paraId="45BFD7A3" w14:textId="77777777" w:rsidR="000F5596" w:rsidRDefault="000F5596">
      <w:pPr>
        <w:rPr>
          <w:rFonts w:ascii="Times New Roman" w:eastAsia="Times New Roman" w:hAnsi="Times New Roman"/>
          <w:b/>
          <w:color w:val="000000"/>
          <w:sz w:val="32"/>
          <w:szCs w:val="32"/>
          <w:lang w:eastAsia="cs-CZ"/>
        </w:rPr>
      </w:pPr>
    </w:p>
    <w:p w14:paraId="6BC05191" w14:textId="77777777" w:rsidR="000F5596" w:rsidRDefault="000F5596">
      <w:pPr>
        <w:rPr>
          <w:rFonts w:ascii="Times New Roman" w:eastAsia="Times New Roman" w:hAnsi="Times New Roman"/>
          <w:b/>
          <w:color w:val="000000"/>
          <w:sz w:val="32"/>
          <w:szCs w:val="32"/>
          <w:lang w:eastAsia="cs-CZ"/>
        </w:rPr>
      </w:pPr>
    </w:p>
    <w:p w14:paraId="4C062136" w14:textId="77777777" w:rsidR="000F5596" w:rsidRDefault="000F5596">
      <w:pPr>
        <w:rPr>
          <w:rFonts w:ascii="Times New Roman" w:eastAsia="Times New Roman" w:hAnsi="Times New Roman"/>
          <w:b/>
          <w:color w:val="000000"/>
          <w:sz w:val="32"/>
          <w:szCs w:val="32"/>
          <w:lang w:eastAsia="cs-CZ"/>
        </w:rPr>
      </w:pPr>
    </w:p>
    <w:p w14:paraId="2234E012" w14:textId="77777777" w:rsidR="000F5596" w:rsidRDefault="000F5596">
      <w:pPr>
        <w:rPr>
          <w:rFonts w:ascii="Times New Roman" w:eastAsia="Times New Roman" w:hAnsi="Times New Roman"/>
          <w:b/>
          <w:color w:val="000000"/>
          <w:sz w:val="32"/>
          <w:szCs w:val="32"/>
          <w:lang w:eastAsia="cs-CZ"/>
        </w:rPr>
      </w:pPr>
    </w:p>
    <w:p w14:paraId="6184E901" w14:textId="77777777" w:rsidR="000F5596" w:rsidRDefault="000F5596">
      <w:pPr>
        <w:rPr>
          <w:rFonts w:ascii="Times New Roman" w:eastAsia="Times New Roman" w:hAnsi="Times New Roman"/>
          <w:b/>
          <w:color w:val="000000"/>
          <w:sz w:val="32"/>
          <w:szCs w:val="32"/>
          <w:lang w:eastAsia="cs-CZ"/>
        </w:rPr>
      </w:pPr>
    </w:p>
    <w:p w14:paraId="42EBBCBB" w14:textId="77777777" w:rsidR="000F5596" w:rsidRDefault="000F5596">
      <w:pPr>
        <w:rPr>
          <w:rFonts w:ascii="Times New Roman" w:eastAsia="Times New Roman" w:hAnsi="Times New Roman"/>
          <w:b/>
          <w:color w:val="000000"/>
          <w:sz w:val="32"/>
          <w:szCs w:val="32"/>
          <w:lang w:eastAsia="cs-CZ"/>
        </w:rPr>
      </w:pPr>
    </w:p>
    <w:p w14:paraId="68B424F4" w14:textId="77777777" w:rsidR="000F5596" w:rsidRDefault="000F5596">
      <w:pPr>
        <w:rPr>
          <w:rFonts w:ascii="Times New Roman" w:eastAsia="Times New Roman" w:hAnsi="Times New Roman"/>
          <w:b/>
          <w:color w:val="000000"/>
          <w:sz w:val="32"/>
          <w:szCs w:val="32"/>
          <w:lang w:eastAsia="cs-CZ"/>
        </w:rPr>
      </w:pPr>
    </w:p>
    <w:p w14:paraId="61FA885E" w14:textId="77777777" w:rsidR="000F5596" w:rsidRDefault="000F5596">
      <w:pPr>
        <w:rPr>
          <w:rFonts w:ascii="Times New Roman" w:eastAsia="Times New Roman" w:hAnsi="Times New Roman"/>
          <w:b/>
          <w:color w:val="000000"/>
          <w:sz w:val="32"/>
          <w:szCs w:val="32"/>
          <w:lang w:eastAsia="cs-CZ"/>
        </w:rPr>
      </w:pPr>
    </w:p>
    <w:p w14:paraId="634E7548" w14:textId="77777777" w:rsidR="000F5596" w:rsidRDefault="000F5596">
      <w:pPr>
        <w:rPr>
          <w:rFonts w:ascii="Times New Roman" w:eastAsia="Times New Roman" w:hAnsi="Times New Roman"/>
          <w:b/>
          <w:color w:val="000000"/>
          <w:sz w:val="32"/>
          <w:szCs w:val="32"/>
          <w:lang w:eastAsia="cs-CZ"/>
        </w:rPr>
      </w:pPr>
    </w:p>
    <w:p w14:paraId="53F64404" w14:textId="77777777" w:rsidR="000F5596" w:rsidRDefault="000F5596">
      <w:pPr>
        <w:rPr>
          <w:rFonts w:ascii="Times New Roman" w:eastAsia="Times New Roman" w:hAnsi="Times New Roman"/>
          <w:b/>
          <w:color w:val="000000"/>
          <w:sz w:val="32"/>
          <w:szCs w:val="32"/>
          <w:lang w:eastAsia="cs-CZ"/>
        </w:rPr>
      </w:pPr>
    </w:p>
    <w:p w14:paraId="299C26C5" w14:textId="77777777" w:rsidR="000F5596" w:rsidRDefault="000F5596">
      <w:pPr>
        <w:rPr>
          <w:rFonts w:ascii="Times New Roman" w:eastAsia="Times New Roman" w:hAnsi="Times New Roman"/>
          <w:b/>
          <w:color w:val="000000"/>
          <w:sz w:val="32"/>
          <w:szCs w:val="32"/>
          <w:lang w:eastAsia="cs-CZ"/>
        </w:rPr>
      </w:pPr>
    </w:p>
    <w:p w14:paraId="66881AD2" w14:textId="77777777" w:rsidR="000F5596" w:rsidRDefault="000F5596">
      <w:pPr>
        <w:rPr>
          <w:rFonts w:ascii="Times New Roman" w:eastAsia="Times New Roman" w:hAnsi="Times New Roman"/>
          <w:b/>
          <w:color w:val="000000"/>
          <w:sz w:val="32"/>
          <w:szCs w:val="32"/>
          <w:lang w:eastAsia="cs-CZ"/>
        </w:rPr>
      </w:pPr>
    </w:p>
    <w:p w14:paraId="0E79E087" w14:textId="77777777" w:rsidR="000F5596" w:rsidRDefault="000F5596">
      <w:pPr>
        <w:rPr>
          <w:rFonts w:ascii="Times New Roman" w:eastAsia="Times New Roman" w:hAnsi="Times New Roman"/>
          <w:b/>
          <w:color w:val="000000"/>
          <w:sz w:val="32"/>
          <w:szCs w:val="32"/>
          <w:lang w:eastAsia="cs-CZ"/>
        </w:rPr>
      </w:pPr>
    </w:p>
    <w:p w14:paraId="74A766A5" w14:textId="77777777" w:rsidR="000F5596" w:rsidRDefault="000F5596">
      <w:pPr>
        <w:rPr>
          <w:rFonts w:ascii="Times New Roman" w:eastAsia="Times New Roman" w:hAnsi="Times New Roman"/>
          <w:bCs/>
          <w:color w:val="000000"/>
          <w:sz w:val="32"/>
          <w:szCs w:val="32"/>
          <w:lang w:eastAsia="cs-CZ"/>
        </w:rPr>
      </w:pPr>
    </w:p>
    <w:p w14:paraId="5519AC58" w14:textId="77777777" w:rsidR="000F5596" w:rsidRDefault="002705FE">
      <w:pPr>
        <w:spacing w:line="360" w:lineRule="auto"/>
        <w:ind w:left="2832" w:firstLine="708"/>
        <w:jc w:val="both"/>
        <w:rPr>
          <w:rFonts w:ascii="Times New Roman" w:eastAsia="Times New Roman" w:hAnsi="Times New Roman"/>
          <w:bCs/>
          <w:color w:val="000000"/>
          <w:sz w:val="32"/>
          <w:szCs w:val="32"/>
          <w:lang w:eastAsia="cs-CZ"/>
        </w:rPr>
      </w:pPr>
      <w:r>
        <w:rPr>
          <w:rFonts w:ascii="Times New Roman" w:eastAsia="Times New Roman" w:hAnsi="Times New Roman"/>
          <w:bCs/>
          <w:color w:val="000000"/>
          <w:sz w:val="32"/>
          <w:szCs w:val="32"/>
          <w:lang w:eastAsia="cs-CZ"/>
        </w:rPr>
        <w:t>Poděkování</w:t>
      </w:r>
    </w:p>
    <w:p w14:paraId="54F59518" w14:textId="77777777" w:rsidR="000F5596" w:rsidRDefault="002705FE">
      <w:pPr>
        <w:spacing w:line="360" w:lineRule="auto"/>
        <w:jc w:val="both"/>
        <w:rPr>
          <w:rFonts w:ascii="Times New Roman" w:eastAsia="Times New Roman" w:hAnsi="Times New Roman"/>
          <w:bCs/>
          <w:color w:val="000000"/>
          <w:sz w:val="24"/>
          <w:szCs w:val="24"/>
          <w:lang w:eastAsia="cs-CZ"/>
        </w:rPr>
      </w:pPr>
      <w:r>
        <w:rPr>
          <w:rFonts w:ascii="Times New Roman" w:eastAsia="Times New Roman" w:hAnsi="Times New Roman"/>
          <w:bCs/>
          <w:color w:val="000000"/>
          <w:sz w:val="24"/>
          <w:szCs w:val="24"/>
          <w:lang w:eastAsia="cs-CZ"/>
        </w:rPr>
        <w:t>Tímto bych chtěla poděkovat paní PhDr. Soně Lemrové, Ph.D. za odborné vedení mé práce, její konstruktivní připomínky, cenné rady, a především za její čas, trpělivost a ochotu v rámci celého procesu tvorby této práce.</w:t>
      </w:r>
    </w:p>
    <w:p w14:paraId="545629FF" w14:textId="26F85103" w:rsidR="00366F11" w:rsidRPr="00366F11" w:rsidRDefault="002705FE" w:rsidP="00366F11">
      <w:pPr>
        <w:spacing w:line="360" w:lineRule="auto"/>
        <w:jc w:val="both"/>
        <w:rPr>
          <w:rFonts w:ascii="Times New Roman" w:eastAsia="Times New Roman" w:hAnsi="Times New Roman"/>
          <w:bCs/>
          <w:color w:val="000000"/>
          <w:sz w:val="24"/>
          <w:szCs w:val="24"/>
          <w:lang w:eastAsia="cs-CZ"/>
        </w:rPr>
      </w:pPr>
      <w:r>
        <w:rPr>
          <w:rFonts w:ascii="Times New Roman" w:eastAsia="Times New Roman" w:hAnsi="Times New Roman"/>
          <w:bCs/>
          <w:color w:val="000000"/>
          <w:sz w:val="24"/>
          <w:szCs w:val="24"/>
          <w:lang w:eastAsia="cs-CZ"/>
        </w:rPr>
        <w:t>Zároveň moc děkuji všem respondentům za jejich otevřenost a věnovaný čas.</w:t>
      </w:r>
    </w:p>
    <w:p w14:paraId="3E03DB16" w14:textId="30A45651" w:rsidR="00A97F32" w:rsidRDefault="00A97F32" w:rsidP="000F5314">
      <w:pPr>
        <w:jc w:val="center"/>
        <w:rPr>
          <w:rFonts w:ascii="Times New Roman" w:hAnsi="Times New Roman"/>
          <w:b/>
          <w:sz w:val="28"/>
          <w:szCs w:val="28"/>
        </w:rPr>
      </w:pPr>
      <w:r w:rsidRPr="00A97F32">
        <w:rPr>
          <w:rFonts w:ascii="Times New Roman" w:hAnsi="Times New Roman"/>
          <w:b/>
          <w:sz w:val="28"/>
          <w:szCs w:val="28"/>
        </w:rPr>
        <w:lastRenderedPageBreak/>
        <w:t>ANOTACE</w:t>
      </w:r>
      <w:r w:rsidR="007761FF">
        <w:rPr>
          <w:rFonts w:ascii="Times New Roman" w:hAnsi="Times New Roman"/>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40"/>
      </w:tblGrid>
      <w:tr w:rsidR="00A97F32" w14:paraId="57DEAAE3" w14:textId="77777777" w:rsidTr="007761FF">
        <w:trPr>
          <w:trHeight w:val="435"/>
        </w:trPr>
        <w:tc>
          <w:tcPr>
            <w:tcW w:w="2901" w:type="dxa"/>
            <w:tcBorders>
              <w:top w:val="double" w:sz="4" w:space="0" w:color="auto"/>
              <w:left w:val="double" w:sz="4" w:space="0" w:color="auto"/>
              <w:right w:val="single" w:sz="2" w:space="0" w:color="auto"/>
            </w:tcBorders>
            <w:shd w:val="clear" w:color="auto" w:fill="auto"/>
          </w:tcPr>
          <w:p w14:paraId="34F8AB64"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Jméno a příjmení:</w:t>
            </w:r>
          </w:p>
        </w:tc>
        <w:tc>
          <w:tcPr>
            <w:tcW w:w="6140" w:type="dxa"/>
            <w:tcBorders>
              <w:top w:val="double" w:sz="4" w:space="0" w:color="auto"/>
              <w:left w:val="single" w:sz="2" w:space="0" w:color="auto"/>
              <w:right w:val="double" w:sz="4" w:space="0" w:color="auto"/>
            </w:tcBorders>
            <w:shd w:val="clear" w:color="auto" w:fill="auto"/>
          </w:tcPr>
          <w:p w14:paraId="42D3F159" w14:textId="40B94BA9" w:rsidR="00A97F32" w:rsidRPr="000F5314" w:rsidRDefault="00A97F32" w:rsidP="00A159AA">
            <w:pPr>
              <w:rPr>
                <w:rFonts w:ascii="Times New Roman" w:hAnsi="Times New Roman"/>
                <w:sz w:val="24"/>
                <w:szCs w:val="24"/>
              </w:rPr>
            </w:pPr>
            <w:r w:rsidRPr="000F5314">
              <w:rPr>
                <w:rFonts w:ascii="Times New Roman" w:hAnsi="Times New Roman"/>
                <w:sz w:val="24"/>
                <w:szCs w:val="24"/>
              </w:rPr>
              <w:t>Nikola Vyoralová</w:t>
            </w:r>
          </w:p>
        </w:tc>
      </w:tr>
      <w:tr w:rsidR="00A97F32" w14:paraId="67D8DBFB" w14:textId="77777777" w:rsidTr="007761FF">
        <w:trPr>
          <w:trHeight w:val="415"/>
        </w:trPr>
        <w:tc>
          <w:tcPr>
            <w:tcW w:w="2901" w:type="dxa"/>
            <w:tcBorders>
              <w:top w:val="single" w:sz="2" w:space="0" w:color="auto"/>
              <w:left w:val="double" w:sz="4" w:space="0" w:color="auto"/>
              <w:right w:val="single" w:sz="2" w:space="0" w:color="auto"/>
            </w:tcBorders>
            <w:shd w:val="clear" w:color="auto" w:fill="auto"/>
          </w:tcPr>
          <w:p w14:paraId="144EB237"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Katedra:</w:t>
            </w:r>
          </w:p>
        </w:tc>
        <w:tc>
          <w:tcPr>
            <w:tcW w:w="6140" w:type="dxa"/>
            <w:tcBorders>
              <w:top w:val="single" w:sz="2" w:space="0" w:color="auto"/>
              <w:left w:val="single" w:sz="2" w:space="0" w:color="auto"/>
              <w:right w:val="double" w:sz="4" w:space="0" w:color="auto"/>
            </w:tcBorders>
            <w:shd w:val="clear" w:color="auto" w:fill="auto"/>
          </w:tcPr>
          <w:p w14:paraId="2A17A31A" w14:textId="6B795C57" w:rsidR="00A97F32" w:rsidRPr="000F5314" w:rsidRDefault="00717830" w:rsidP="00A159AA">
            <w:pPr>
              <w:rPr>
                <w:rFonts w:ascii="Times New Roman" w:hAnsi="Times New Roman"/>
                <w:sz w:val="24"/>
                <w:szCs w:val="24"/>
              </w:rPr>
            </w:pPr>
            <w:r>
              <w:rPr>
                <w:rFonts w:ascii="Times New Roman" w:hAnsi="Times New Roman"/>
                <w:sz w:val="24"/>
                <w:szCs w:val="24"/>
              </w:rPr>
              <w:t>Ústav pedagogiky a sociálních studií</w:t>
            </w:r>
          </w:p>
        </w:tc>
      </w:tr>
      <w:tr w:rsidR="00A97F32" w14:paraId="425C1BDB" w14:textId="77777777" w:rsidTr="007761FF">
        <w:trPr>
          <w:trHeight w:val="415"/>
        </w:trPr>
        <w:tc>
          <w:tcPr>
            <w:tcW w:w="2901" w:type="dxa"/>
            <w:tcBorders>
              <w:top w:val="single" w:sz="2" w:space="0" w:color="auto"/>
              <w:left w:val="double" w:sz="4" w:space="0" w:color="auto"/>
              <w:bottom w:val="single" w:sz="4" w:space="0" w:color="auto"/>
              <w:right w:val="single" w:sz="2" w:space="0" w:color="auto"/>
            </w:tcBorders>
            <w:shd w:val="clear" w:color="auto" w:fill="auto"/>
          </w:tcPr>
          <w:p w14:paraId="057C2D97"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Vedoucí práce:</w:t>
            </w:r>
          </w:p>
        </w:tc>
        <w:tc>
          <w:tcPr>
            <w:tcW w:w="6140" w:type="dxa"/>
            <w:tcBorders>
              <w:top w:val="single" w:sz="2" w:space="0" w:color="auto"/>
              <w:left w:val="single" w:sz="2" w:space="0" w:color="auto"/>
              <w:right w:val="double" w:sz="4" w:space="0" w:color="auto"/>
            </w:tcBorders>
            <w:shd w:val="clear" w:color="auto" w:fill="auto"/>
          </w:tcPr>
          <w:p w14:paraId="07EDA192" w14:textId="27CEDB3C" w:rsidR="00A97F32" w:rsidRPr="000F5314" w:rsidRDefault="00A97F32" w:rsidP="00A159AA">
            <w:pPr>
              <w:rPr>
                <w:rFonts w:ascii="Times New Roman" w:hAnsi="Times New Roman"/>
                <w:sz w:val="24"/>
                <w:szCs w:val="24"/>
              </w:rPr>
            </w:pPr>
            <w:r w:rsidRPr="000F5314">
              <w:rPr>
                <w:rFonts w:ascii="Times New Roman" w:eastAsia="Times New Roman" w:hAnsi="Times New Roman"/>
                <w:bCs/>
                <w:color w:val="000000"/>
                <w:sz w:val="24"/>
                <w:szCs w:val="24"/>
                <w:lang w:eastAsia="cs-CZ"/>
              </w:rPr>
              <w:t>PhDr. Soňa Lemrová, Ph.D.</w:t>
            </w:r>
          </w:p>
        </w:tc>
      </w:tr>
      <w:tr w:rsidR="00A97F32" w14:paraId="7697EF28" w14:textId="77777777" w:rsidTr="007761FF">
        <w:trPr>
          <w:trHeight w:val="415"/>
        </w:trPr>
        <w:tc>
          <w:tcPr>
            <w:tcW w:w="2901" w:type="dxa"/>
            <w:tcBorders>
              <w:top w:val="single" w:sz="4" w:space="0" w:color="auto"/>
              <w:left w:val="double" w:sz="4" w:space="0" w:color="auto"/>
              <w:bottom w:val="double" w:sz="4" w:space="0" w:color="auto"/>
              <w:right w:val="single" w:sz="2" w:space="0" w:color="auto"/>
            </w:tcBorders>
            <w:shd w:val="clear" w:color="auto" w:fill="auto"/>
          </w:tcPr>
          <w:p w14:paraId="62A574C7"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Rok obhajoby:</w:t>
            </w:r>
          </w:p>
        </w:tc>
        <w:tc>
          <w:tcPr>
            <w:tcW w:w="6140" w:type="dxa"/>
            <w:tcBorders>
              <w:top w:val="single" w:sz="2" w:space="0" w:color="auto"/>
              <w:left w:val="single" w:sz="2" w:space="0" w:color="auto"/>
              <w:right w:val="double" w:sz="4" w:space="0" w:color="auto"/>
            </w:tcBorders>
            <w:shd w:val="clear" w:color="auto" w:fill="auto"/>
          </w:tcPr>
          <w:p w14:paraId="007DD66E" w14:textId="5B705FA1" w:rsidR="00A97F32" w:rsidRPr="000F5314" w:rsidRDefault="00A97F32" w:rsidP="00A159AA">
            <w:pPr>
              <w:rPr>
                <w:rFonts w:ascii="Times New Roman" w:hAnsi="Times New Roman"/>
                <w:sz w:val="24"/>
                <w:szCs w:val="24"/>
              </w:rPr>
            </w:pPr>
            <w:r w:rsidRPr="000F5314">
              <w:rPr>
                <w:rFonts w:ascii="Times New Roman" w:hAnsi="Times New Roman"/>
                <w:sz w:val="24"/>
                <w:szCs w:val="24"/>
              </w:rPr>
              <w:t>2023</w:t>
            </w:r>
          </w:p>
        </w:tc>
      </w:tr>
      <w:tr w:rsidR="00A97F32" w14:paraId="198D1F69" w14:textId="77777777" w:rsidTr="007761FF">
        <w:trPr>
          <w:trHeight w:val="173"/>
        </w:trPr>
        <w:tc>
          <w:tcPr>
            <w:tcW w:w="2901" w:type="dxa"/>
            <w:tcBorders>
              <w:top w:val="double" w:sz="4" w:space="0" w:color="auto"/>
              <w:left w:val="nil"/>
              <w:bottom w:val="double" w:sz="4" w:space="0" w:color="auto"/>
              <w:right w:val="nil"/>
            </w:tcBorders>
            <w:shd w:val="clear" w:color="auto" w:fill="auto"/>
          </w:tcPr>
          <w:p w14:paraId="3DBED063" w14:textId="77777777" w:rsidR="00A97F32" w:rsidRPr="000F5314" w:rsidRDefault="00A97F32" w:rsidP="00A159AA">
            <w:pPr>
              <w:rPr>
                <w:rFonts w:ascii="Times New Roman" w:hAnsi="Times New Roman"/>
                <w:sz w:val="24"/>
                <w:szCs w:val="24"/>
              </w:rPr>
            </w:pPr>
          </w:p>
        </w:tc>
        <w:tc>
          <w:tcPr>
            <w:tcW w:w="6140" w:type="dxa"/>
            <w:tcBorders>
              <w:top w:val="double" w:sz="4" w:space="0" w:color="auto"/>
              <w:left w:val="nil"/>
              <w:bottom w:val="double" w:sz="4" w:space="0" w:color="auto"/>
              <w:right w:val="nil"/>
            </w:tcBorders>
            <w:shd w:val="clear" w:color="auto" w:fill="auto"/>
          </w:tcPr>
          <w:p w14:paraId="5C4D38E9" w14:textId="77777777" w:rsidR="00A97F32" w:rsidRPr="000F5314" w:rsidRDefault="00A97F32" w:rsidP="00A159AA">
            <w:pPr>
              <w:rPr>
                <w:rFonts w:ascii="Times New Roman" w:hAnsi="Times New Roman"/>
                <w:sz w:val="24"/>
                <w:szCs w:val="24"/>
              </w:rPr>
            </w:pPr>
          </w:p>
        </w:tc>
      </w:tr>
      <w:tr w:rsidR="00A97F32" w14:paraId="05C69528" w14:textId="77777777" w:rsidTr="007761FF">
        <w:trPr>
          <w:trHeight w:val="421"/>
        </w:trPr>
        <w:tc>
          <w:tcPr>
            <w:tcW w:w="2901" w:type="dxa"/>
            <w:tcBorders>
              <w:top w:val="double" w:sz="4" w:space="0" w:color="auto"/>
              <w:left w:val="double" w:sz="4" w:space="0" w:color="auto"/>
              <w:right w:val="single" w:sz="2" w:space="0" w:color="auto"/>
            </w:tcBorders>
            <w:shd w:val="clear" w:color="auto" w:fill="auto"/>
          </w:tcPr>
          <w:p w14:paraId="55FAADAD"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Název práce:</w:t>
            </w:r>
          </w:p>
        </w:tc>
        <w:tc>
          <w:tcPr>
            <w:tcW w:w="6140" w:type="dxa"/>
            <w:tcBorders>
              <w:top w:val="double" w:sz="4" w:space="0" w:color="auto"/>
              <w:left w:val="single" w:sz="2" w:space="0" w:color="auto"/>
              <w:right w:val="double" w:sz="4" w:space="0" w:color="auto"/>
            </w:tcBorders>
            <w:shd w:val="clear" w:color="auto" w:fill="auto"/>
          </w:tcPr>
          <w:p w14:paraId="32FF4353" w14:textId="034DD700" w:rsidR="00A97F32" w:rsidRPr="000F5314" w:rsidRDefault="00A97F32" w:rsidP="00A159AA">
            <w:pPr>
              <w:rPr>
                <w:rFonts w:ascii="Times New Roman" w:hAnsi="Times New Roman"/>
                <w:sz w:val="24"/>
                <w:szCs w:val="24"/>
              </w:rPr>
            </w:pPr>
            <w:r w:rsidRPr="000F5314">
              <w:rPr>
                <w:rFonts w:ascii="Times New Roman" w:hAnsi="Times New Roman"/>
                <w:sz w:val="24"/>
                <w:szCs w:val="24"/>
              </w:rPr>
              <w:t>Prožívání a sociální život u mladého dospělého s depresí</w:t>
            </w:r>
          </w:p>
        </w:tc>
      </w:tr>
      <w:tr w:rsidR="00A97F32" w14:paraId="50003CEF" w14:textId="77777777" w:rsidTr="00717830">
        <w:trPr>
          <w:trHeight w:val="975"/>
        </w:trPr>
        <w:tc>
          <w:tcPr>
            <w:tcW w:w="2901" w:type="dxa"/>
            <w:tcBorders>
              <w:top w:val="single" w:sz="2" w:space="0" w:color="auto"/>
              <w:left w:val="double" w:sz="4" w:space="0" w:color="auto"/>
              <w:right w:val="single" w:sz="2" w:space="0" w:color="auto"/>
            </w:tcBorders>
            <w:shd w:val="clear" w:color="auto" w:fill="auto"/>
          </w:tcPr>
          <w:p w14:paraId="2E54D661"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Název v angličtině:</w:t>
            </w:r>
          </w:p>
        </w:tc>
        <w:tc>
          <w:tcPr>
            <w:tcW w:w="6140" w:type="dxa"/>
            <w:tcBorders>
              <w:top w:val="single" w:sz="2" w:space="0" w:color="auto"/>
              <w:left w:val="single" w:sz="2" w:space="0" w:color="auto"/>
              <w:right w:val="double" w:sz="4" w:space="0" w:color="auto"/>
            </w:tcBorders>
            <w:shd w:val="clear" w:color="auto" w:fill="auto"/>
            <w:vAlign w:val="center"/>
          </w:tcPr>
          <w:p w14:paraId="19BF03C4" w14:textId="3E788B95" w:rsidR="00A97F32" w:rsidRPr="000F5314" w:rsidRDefault="00034EA0" w:rsidP="00A159AA">
            <w:pPr>
              <w:rPr>
                <w:rFonts w:ascii="Times New Roman" w:hAnsi="Times New Roman"/>
                <w:sz w:val="24"/>
                <w:szCs w:val="24"/>
              </w:rPr>
            </w:pPr>
            <w:r w:rsidRPr="000F5314">
              <w:rPr>
                <w:rFonts w:ascii="Times New Roman" w:hAnsi="Times New Roman"/>
                <w:sz w:val="24"/>
                <w:szCs w:val="24"/>
              </w:rPr>
              <w:t>Experiencing and social life of a young adult with depression</w:t>
            </w:r>
          </w:p>
        </w:tc>
      </w:tr>
      <w:tr w:rsidR="00A97F32" w14:paraId="6CB1546A" w14:textId="77777777" w:rsidTr="007761FF">
        <w:trPr>
          <w:trHeight w:val="1815"/>
        </w:trPr>
        <w:tc>
          <w:tcPr>
            <w:tcW w:w="2901" w:type="dxa"/>
            <w:tcBorders>
              <w:top w:val="single" w:sz="2" w:space="0" w:color="auto"/>
              <w:left w:val="double" w:sz="4" w:space="0" w:color="auto"/>
              <w:right w:val="single" w:sz="2" w:space="0" w:color="auto"/>
            </w:tcBorders>
            <w:shd w:val="clear" w:color="auto" w:fill="auto"/>
          </w:tcPr>
          <w:p w14:paraId="342E88A6"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Anotace práce:</w:t>
            </w:r>
          </w:p>
        </w:tc>
        <w:tc>
          <w:tcPr>
            <w:tcW w:w="6140" w:type="dxa"/>
            <w:tcBorders>
              <w:top w:val="single" w:sz="2" w:space="0" w:color="auto"/>
              <w:left w:val="single" w:sz="2" w:space="0" w:color="auto"/>
              <w:right w:val="double" w:sz="4" w:space="0" w:color="auto"/>
            </w:tcBorders>
            <w:shd w:val="clear" w:color="auto" w:fill="auto"/>
          </w:tcPr>
          <w:p w14:paraId="09D93420" w14:textId="7B92AECF" w:rsidR="00A97F32" w:rsidRPr="000F5314" w:rsidRDefault="00CD38DC" w:rsidP="00CD38DC">
            <w:pPr>
              <w:suppressAutoHyphens w:val="0"/>
              <w:spacing w:before="240" w:after="0" w:line="360" w:lineRule="auto"/>
              <w:jc w:val="both"/>
              <w:textAlignment w:val="auto"/>
              <w:rPr>
                <w:rFonts w:ascii="Times New Roman" w:hAnsi="Times New Roman"/>
                <w:sz w:val="24"/>
                <w:szCs w:val="24"/>
              </w:rPr>
            </w:pPr>
            <w:r w:rsidRPr="000F5314">
              <w:rPr>
                <w:rFonts w:ascii="Times New Roman" w:eastAsia="Times New Roman" w:hAnsi="Times New Roman"/>
                <w:color w:val="000000"/>
                <w:sz w:val="24"/>
                <w:szCs w:val="24"/>
                <w:lang w:eastAsia="cs-CZ"/>
              </w:rPr>
              <w:t>Bakalářská práce Prožívání a sociální život u mladého dospělého s depresí se zaměřuje na problematiku vlivu této nemoci na prožívání a společenský život mladého dospělého. V teoretické části je nejprve uvedena charakteristika deprese. Uvedeny jsou následně také příznaky, příčiny, druhy, a také léčba tohoto duševního onemocnění. Součástí teoretické části je rovněž charakteristika mladého dospělého a vztah mezi jedinci, kteří se nacházejí v tomto vývojovém období, a depresí. V neposlední řadě je zde popsána sociální práce s klienty s depresí a vyjmenovány i některé ze sociálních služeb pro takové jedince. Praktická část je zpracována na základě dotazníků, jež byly předloženy lidem ve věku 20 až 40 let, kteří trpí depresí. Výsledkem je interpretace dat, získaných právě na základě výše zmíněného dotazníku.</w:t>
            </w:r>
          </w:p>
        </w:tc>
      </w:tr>
      <w:tr w:rsidR="00A97F32" w14:paraId="65AD9C61" w14:textId="77777777" w:rsidTr="007761FF">
        <w:trPr>
          <w:trHeight w:val="695"/>
        </w:trPr>
        <w:tc>
          <w:tcPr>
            <w:tcW w:w="2901" w:type="dxa"/>
            <w:tcBorders>
              <w:top w:val="single" w:sz="2" w:space="0" w:color="auto"/>
              <w:left w:val="double" w:sz="4" w:space="0" w:color="auto"/>
              <w:right w:val="single" w:sz="2" w:space="0" w:color="auto"/>
            </w:tcBorders>
            <w:shd w:val="clear" w:color="auto" w:fill="auto"/>
          </w:tcPr>
          <w:p w14:paraId="6A004776"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Klíčová slova:</w:t>
            </w:r>
          </w:p>
        </w:tc>
        <w:tc>
          <w:tcPr>
            <w:tcW w:w="6140" w:type="dxa"/>
            <w:tcBorders>
              <w:top w:val="single" w:sz="2" w:space="0" w:color="auto"/>
              <w:left w:val="single" w:sz="2" w:space="0" w:color="auto"/>
              <w:right w:val="double" w:sz="4" w:space="0" w:color="auto"/>
            </w:tcBorders>
            <w:shd w:val="clear" w:color="auto" w:fill="auto"/>
          </w:tcPr>
          <w:p w14:paraId="7F487E8D" w14:textId="78286609" w:rsidR="00CD38DC" w:rsidRPr="000F5314" w:rsidRDefault="00CD38DC" w:rsidP="00CD38DC">
            <w:pPr>
              <w:suppressAutoHyphens w:val="0"/>
              <w:spacing w:before="240" w:after="0"/>
              <w:jc w:val="both"/>
              <w:textAlignment w:val="auto"/>
              <w:rPr>
                <w:rFonts w:ascii="Times New Roman" w:hAnsi="Times New Roman"/>
                <w:sz w:val="24"/>
                <w:szCs w:val="24"/>
              </w:rPr>
            </w:pPr>
            <w:r w:rsidRPr="000F5314">
              <w:rPr>
                <w:rFonts w:ascii="Times New Roman" w:eastAsia="Times New Roman" w:hAnsi="Times New Roman"/>
                <w:color w:val="000000"/>
                <w:sz w:val="24"/>
                <w:szCs w:val="24"/>
                <w:lang w:eastAsia="cs-CZ"/>
              </w:rPr>
              <w:t xml:space="preserve">Deprese, mladá dospělost, </w:t>
            </w:r>
            <w:r w:rsidR="005A13E0">
              <w:rPr>
                <w:rFonts w:ascii="Times New Roman" w:eastAsia="Times New Roman" w:hAnsi="Times New Roman"/>
                <w:color w:val="000000"/>
                <w:sz w:val="24"/>
                <w:szCs w:val="24"/>
                <w:lang w:eastAsia="cs-CZ"/>
              </w:rPr>
              <w:t>prožívání</w:t>
            </w:r>
            <w:r w:rsidRPr="000F5314">
              <w:rPr>
                <w:rFonts w:ascii="Times New Roman" w:eastAsia="Times New Roman" w:hAnsi="Times New Roman"/>
                <w:color w:val="000000"/>
                <w:sz w:val="24"/>
                <w:szCs w:val="24"/>
                <w:lang w:eastAsia="cs-CZ"/>
              </w:rPr>
              <w:t xml:space="preserve">, sociální služby, </w:t>
            </w:r>
            <w:r w:rsidR="005A13E0">
              <w:rPr>
                <w:rFonts w:ascii="Times New Roman" w:eastAsia="Times New Roman" w:hAnsi="Times New Roman"/>
                <w:color w:val="000000"/>
                <w:sz w:val="24"/>
                <w:szCs w:val="24"/>
                <w:lang w:eastAsia="cs-CZ"/>
              </w:rPr>
              <w:t xml:space="preserve">sociální práce, </w:t>
            </w:r>
            <w:r w:rsidRPr="000F5314">
              <w:rPr>
                <w:rFonts w:ascii="Times New Roman" w:eastAsia="Times New Roman" w:hAnsi="Times New Roman"/>
                <w:color w:val="000000"/>
                <w:sz w:val="24"/>
                <w:szCs w:val="24"/>
                <w:lang w:eastAsia="cs-CZ"/>
              </w:rPr>
              <w:t>terapie</w:t>
            </w:r>
          </w:p>
          <w:p w14:paraId="6B16D31B" w14:textId="77777777" w:rsidR="00A97F32" w:rsidRPr="000F5314" w:rsidRDefault="00A97F32" w:rsidP="00A159AA">
            <w:pPr>
              <w:rPr>
                <w:rFonts w:ascii="Times New Roman" w:hAnsi="Times New Roman"/>
                <w:sz w:val="24"/>
                <w:szCs w:val="24"/>
              </w:rPr>
            </w:pPr>
          </w:p>
        </w:tc>
      </w:tr>
      <w:tr w:rsidR="00A97F32" w14:paraId="1C774EA9" w14:textId="77777777" w:rsidTr="007761FF">
        <w:trPr>
          <w:trHeight w:val="1815"/>
        </w:trPr>
        <w:tc>
          <w:tcPr>
            <w:tcW w:w="2901" w:type="dxa"/>
            <w:tcBorders>
              <w:top w:val="single" w:sz="2" w:space="0" w:color="auto"/>
              <w:left w:val="double" w:sz="4" w:space="0" w:color="auto"/>
              <w:right w:val="single" w:sz="2" w:space="0" w:color="auto"/>
            </w:tcBorders>
            <w:shd w:val="clear" w:color="auto" w:fill="auto"/>
          </w:tcPr>
          <w:p w14:paraId="505532E4"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Anotace v angličtině:</w:t>
            </w:r>
          </w:p>
        </w:tc>
        <w:tc>
          <w:tcPr>
            <w:tcW w:w="6140" w:type="dxa"/>
            <w:tcBorders>
              <w:top w:val="single" w:sz="2" w:space="0" w:color="auto"/>
              <w:left w:val="single" w:sz="2" w:space="0" w:color="auto"/>
              <w:right w:val="double" w:sz="4" w:space="0" w:color="auto"/>
            </w:tcBorders>
            <w:shd w:val="clear" w:color="auto" w:fill="auto"/>
          </w:tcPr>
          <w:p w14:paraId="39D0DB3C" w14:textId="5E1C7B5C" w:rsidR="00A97F32" w:rsidRPr="000F5314" w:rsidRDefault="000F5314" w:rsidP="000F5314">
            <w:pPr>
              <w:spacing w:line="360" w:lineRule="auto"/>
              <w:jc w:val="both"/>
              <w:rPr>
                <w:rFonts w:ascii="Times New Roman" w:eastAsia="Times New Roman" w:hAnsi="Times New Roman"/>
                <w:bCs/>
                <w:color w:val="000000"/>
                <w:sz w:val="24"/>
                <w:szCs w:val="24"/>
                <w:lang w:eastAsia="cs-CZ"/>
              </w:rPr>
            </w:pPr>
            <w:r w:rsidRPr="000F5314">
              <w:rPr>
                <w:rFonts w:ascii="Times New Roman" w:eastAsia="Times New Roman" w:hAnsi="Times New Roman"/>
                <w:bCs/>
                <w:color w:val="000000"/>
                <w:sz w:val="24"/>
                <w:szCs w:val="24"/>
                <w:lang w:eastAsia="cs-CZ"/>
              </w:rPr>
              <w:t xml:space="preserve">The </w:t>
            </w:r>
            <w:proofErr w:type="spellStart"/>
            <w:r w:rsidRPr="000F5314">
              <w:rPr>
                <w:rFonts w:ascii="Times New Roman" w:eastAsia="Times New Roman" w:hAnsi="Times New Roman"/>
                <w:bCs/>
                <w:color w:val="000000"/>
                <w:sz w:val="24"/>
                <w:szCs w:val="24"/>
                <w:lang w:eastAsia="cs-CZ"/>
              </w:rPr>
              <w:t>Bachelor's</w:t>
            </w:r>
            <w:proofErr w:type="spellEnd"/>
            <w:r w:rsidRPr="000F5314">
              <w:rPr>
                <w:rFonts w:ascii="Times New Roman" w:eastAsia="Times New Roman" w:hAnsi="Times New Roman"/>
                <w:bCs/>
                <w:color w:val="000000"/>
                <w:sz w:val="24"/>
                <w:szCs w:val="24"/>
                <w:lang w:eastAsia="cs-CZ"/>
              </w:rPr>
              <w:t xml:space="preserve"> Thesis </w:t>
            </w:r>
            <w:proofErr w:type="spellStart"/>
            <w:r w:rsidRPr="000F5314">
              <w:rPr>
                <w:rFonts w:ascii="Times New Roman" w:eastAsia="Times New Roman" w:hAnsi="Times New Roman"/>
                <w:bCs/>
                <w:color w:val="000000"/>
                <w:sz w:val="24"/>
                <w:szCs w:val="24"/>
                <w:lang w:eastAsia="cs-CZ"/>
              </w:rPr>
              <w:t>Experiencing</w:t>
            </w:r>
            <w:proofErr w:type="spellEnd"/>
            <w:r w:rsidRPr="000F5314">
              <w:rPr>
                <w:rFonts w:ascii="Times New Roman" w:eastAsia="Times New Roman" w:hAnsi="Times New Roman"/>
                <w:bCs/>
                <w:color w:val="000000"/>
                <w:sz w:val="24"/>
                <w:szCs w:val="24"/>
                <w:lang w:eastAsia="cs-CZ"/>
              </w:rPr>
              <w:t xml:space="preserve"> and social life in a young adult with depression </w:t>
            </w:r>
            <w:proofErr w:type="spellStart"/>
            <w:r w:rsidRPr="000F5314">
              <w:rPr>
                <w:rFonts w:ascii="Times New Roman" w:eastAsia="Times New Roman" w:hAnsi="Times New Roman"/>
                <w:bCs/>
                <w:color w:val="000000"/>
                <w:sz w:val="24"/>
                <w:szCs w:val="24"/>
                <w:lang w:eastAsia="cs-CZ"/>
              </w:rPr>
              <w:t>focuses</w:t>
            </w:r>
            <w:proofErr w:type="spellEnd"/>
            <w:r w:rsidRPr="000F5314">
              <w:rPr>
                <w:rFonts w:ascii="Times New Roman" w:eastAsia="Times New Roman" w:hAnsi="Times New Roman"/>
                <w:bCs/>
                <w:color w:val="000000"/>
                <w:sz w:val="24"/>
                <w:szCs w:val="24"/>
                <w:lang w:eastAsia="cs-CZ"/>
              </w:rPr>
              <w:t xml:space="preserve"> on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impact</w:t>
            </w:r>
            <w:proofErr w:type="spellEnd"/>
            <w:r w:rsidRPr="000F5314">
              <w:rPr>
                <w:rFonts w:ascii="Times New Roman" w:eastAsia="Times New Roman" w:hAnsi="Times New Roman"/>
                <w:bCs/>
                <w:color w:val="000000"/>
                <w:sz w:val="24"/>
                <w:szCs w:val="24"/>
                <w:lang w:eastAsia="cs-CZ"/>
              </w:rPr>
              <w:t xml:space="preserve"> of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illness</w:t>
            </w:r>
            <w:proofErr w:type="spellEnd"/>
            <w:r w:rsidRPr="000F5314">
              <w:rPr>
                <w:rFonts w:ascii="Times New Roman" w:eastAsia="Times New Roman" w:hAnsi="Times New Roman"/>
                <w:bCs/>
                <w:color w:val="000000"/>
                <w:sz w:val="24"/>
                <w:szCs w:val="24"/>
                <w:lang w:eastAsia="cs-CZ"/>
              </w:rPr>
              <w:t xml:space="preserve"> on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young </w:t>
            </w:r>
            <w:proofErr w:type="spellStart"/>
            <w:r w:rsidRPr="000F5314">
              <w:rPr>
                <w:rFonts w:ascii="Times New Roman" w:eastAsia="Times New Roman" w:hAnsi="Times New Roman"/>
                <w:bCs/>
                <w:color w:val="000000"/>
                <w:sz w:val="24"/>
                <w:szCs w:val="24"/>
                <w:lang w:eastAsia="cs-CZ"/>
              </w:rPr>
              <w:t>adult's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mental</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experience</w:t>
            </w:r>
            <w:proofErr w:type="spellEnd"/>
            <w:r w:rsidRPr="000F5314">
              <w:rPr>
                <w:rFonts w:ascii="Times New Roman" w:eastAsia="Times New Roman" w:hAnsi="Times New Roman"/>
                <w:bCs/>
                <w:color w:val="000000"/>
                <w:sz w:val="24"/>
                <w:szCs w:val="24"/>
                <w:lang w:eastAsia="cs-CZ"/>
              </w:rPr>
              <w:t xml:space="preserve"> and social life. In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theoretical</w:t>
            </w:r>
            <w:proofErr w:type="spellEnd"/>
            <w:r w:rsidRPr="000F5314">
              <w:rPr>
                <w:rFonts w:ascii="Times New Roman" w:eastAsia="Times New Roman" w:hAnsi="Times New Roman"/>
                <w:bCs/>
                <w:color w:val="000000"/>
                <w:sz w:val="24"/>
                <w:szCs w:val="24"/>
                <w:lang w:eastAsia="cs-CZ"/>
              </w:rPr>
              <w:t xml:space="preserve"> part,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characteristics</w:t>
            </w:r>
            <w:proofErr w:type="spellEnd"/>
            <w:r w:rsidRPr="000F5314">
              <w:rPr>
                <w:rFonts w:ascii="Times New Roman" w:eastAsia="Times New Roman" w:hAnsi="Times New Roman"/>
                <w:bCs/>
                <w:color w:val="000000"/>
                <w:sz w:val="24"/>
                <w:szCs w:val="24"/>
                <w:lang w:eastAsia="cs-CZ"/>
              </w:rPr>
              <w:t xml:space="preserve"> of depression are </w:t>
            </w:r>
            <w:proofErr w:type="spellStart"/>
            <w:r w:rsidRPr="000F5314">
              <w:rPr>
                <w:rFonts w:ascii="Times New Roman" w:eastAsia="Times New Roman" w:hAnsi="Times New Roman"/>
                <w:bCs/>
                <w:color w:val="000000"/>
                <w:sz w:val="24"/>
                <w:szCs w:val="24"/>
                <w:lang w:eastAsia="cs-CZ"/>
              </w:rPr>
              <w:t>presented</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first</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Symptoms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causes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types</w:t>
            </w:r>
            <w:proofErr w:type="spellEnd"/>
            <w:r w:rsidRPr="000F5314">
              <w:rPr>
                <w:rFonts w:ascii="Times New Roman" w:eastAsia="Times New Roman" w:hAnsi="Times New Roman"/>
                <w:bCs/>
                <w:color w:val="000000"/>
                <w:sz w:val="24"/>
                <w:szCs w:val="24"/>
                <w:lang w:eastAsia="cs-CZ"/>
              </w:rPr>
              <w:t xml:space="preserve">, and </w:t>
            </w:r>
            <w:proofErr w:type="spellStart"/>
            <w:r w:rsidRPr="000F5314">
              <w:rPr>
                <w:rFonts w:ascii="Times New Roman" w:eastAsia="Times New Roman" w:hAnsi="Times New Roman"/>
                <w:bCs/>
                <w:color w:val="000000"/>
                <w:sz w:val="24"/>
                <w:szCs w:val="24"/>
                <w:lang w:eastAsia="cs-CZ"/>
              </w:rPr>
              <w:t>treatments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for</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this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mental</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lastRenderedPageBreak/>
              <w:t>illness</w:t>
            </w:r>
            <w:proofErr w:type="spellEnd"/>
            <w:r w:rsidRPr="000F5314">
              <w:rPr>
                <w:rFonts w:ascii="Times New Roman" w:eastAsia="Times New Roman" w:hAnsi="Times New Roman"/>
                <w:bCs/>
                <w:color w:val="000000"/>
                <w:sz w:val="24"/>
                <w:szCs w:val="24"/>
                <w:lang w:eastAsia="cs-CZ"/>
              </w:rPr>
              <w:t xml:space="preserve"> are </w:t>
            </w:r>
            <w:proofErr w:type="spellStart"/>
            <w:r w:rsidRPr="000F5314">
              <w:rPr>
                <w:rFonts w:ascii="Times New Roman" w:eastAsia="Times New Roman" w:hAnsi="Times New Roman"/>
                <w:bCs/>
                <w:color w:val="000000"/>
                <w:sz w:val="24"/>
                <w:szCs w:val="24"/>
                <w:lang w:eastAsia="cs-CZ"/>
              </w:rPr>
              <w:t>presented</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afterwards</w:t>
            </w:r>
            <w:proofErr w:type="spellEnd"/>
            <w:r w:rsidRPr="000F5314">
              <w:rPr>
                <w:rFonts w:ascii="Times New Roman" w:eastAsia="Times New Roman" w:hAnsi="Times New Roman"/>
                <w:bCs/>
                <w:color w:val="000000"/>
                <w:sz w:val="24"/>
                <w:szCs w:val="24"/>
                <w:lang w:eastAsia="cs-CZ"/>
              </w:rPr>
              <w:t xml:space="preserve">. The </w:t>
            </w:r>
            <w:proofErr w:type="spellStart"/>
            <w:r w:rsidRPr="000F5314">
              <w:rPr>
                <w:rFonts w:ascii="Times New Roman" w:eastAsia="Times New Roman" w:hAnsi="Times New Roman"/>
                <w:bCs/>
                <w:color w:val="000000"/>
                <w:sz w:val="24"/>
                <w:szCs w:val="24"/>
                <w:lang w:eastAsia="cs-CZ"/>
              </w:rPr>
              <w:t>theoretical</w:t>
            </w:r>
            <w:proofErr w:type="spellEnd"/>
            <w:r w:rsidRPr="000F5314">
              <w:rPr>
                <w:rFonts w:ascii="Times New Roman" w:eastAsia="Times New Roman" w:hAnsi="Times New Roman"/>
                <w:bCs/>
                <w:color w:val="000000"/>
                <w:sz w:val="24"/>
                <w:szCs w:val="24"/>
                <w:lang w:eastAsia="cs-CZ"/>
              </w:rPr>
              <w:t xml:space="preserve"> part </w:t>
            </w:r>
            <w:proofErr w:type="spellStart"/>
            <w:r w:rsidRPr="000F5314">
              <w:rPr>
                <w:rFonts w:ascii="Times New Roman" w:eastAsia="Times New Roman" w:hAnsi="Times New Roman"/>
                <w:bCs/>
                <w:color w:val="000000"/>
                <w:sz w:val="24"/>
                <w:szCs w:val="24"/>
                <w:lang w:eastAsia="cs-CZ"/>
              </w:rPr>
              <w:t>also</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includes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characteristics</w:t>
            </w:r>
            <w:proofErr w:type="spellEnd"/>
            <w:r w:rsidRPr="000F5314">
              <w:rPr>
                <w:rFonts w:ascii="Times New Roman" w:eastAsia="Times New Roman" w:hAnsi="Times New Roman"/>
                <w:bCs/>
                <w:color w:val="000000"/>
                <w:sz w:val="24"/>
                <w:szCs w:val="24"/>
                <w:lang w:eastAsia="cs-CZ"/>
              </w:rPr>
              <w:t xml:space="preserve"> of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young adult and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relationship</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between</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individuals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who</w:t>
            </w:r>
            <w:proofErr w:type="spellEnd"/>
            <w:r w:rsidRPr="000F5314">
              <w:rPr>
                <w:rFonts w:ascii="Times New Roman" w:eastAsia="Times New Roman" w:hAnsi="Times New Roman"/>
                <w:bCs/>
                <w:color w:val="000000"/>
                <w:sz w:val="24"/>
                <w:szCs w:val="24"/>
                <w:lang w:eastAsia="cs-CZ"/>
              </w:rPr>
              <w:t xml:space="preserve"> are in </w:t>
            </w:r>
            <w:proofErr w:type="spellStart"/>
            <w:r w:rsidRPr="000F5314">
              <w:rPr>
                <w:rFonts w:ascii="Times New Roman" w:eastAsia="Times New Roman" w:hAnsi="Times New Roman"/>
                <w:bCs/>
                <w:color w:val="000000"/>
                <w:sz w:val="24"/>
                <w:szCs w:val="24"/>
                <w:lang w:eastAsia="cs-CZ"/>
              </w:rPr>
              <w:t>this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developmental</w:t>
            </w:r>
            <w:proofErr w:type="spellEnd"/>
            <w:r w:rsidRPr="000F5314">
              <w:rPr>
                <w:rFonts w:ascii="Times New Roman" w:eastAsia="Times New Roman" w:hAnsi="Times New Roman"/>
                <w:bCs/>
                <w:color w:val="000000"/>
                <w:sz w:val="24"/>
                <w:szCs w:val="24"/>
                <w:lang w:eastAsia="cs-CZ"/>
              </w:rPr>
              <w:t xml:space="preserve"> period and depression. </w:t>
            </w:r>
            <w:proofErr w:type="spellStart"/>
            <w:r w:rsidRPr="000F5314">
              <w:rPr>
                <w:rFonts w:ascii="Times New Roman" w:eastAsia="Times New Roman" w:hAnsi="Times New Roman"/>
                <w:bCs/>
                <w:color w:val="000000"/>
                <w:sz w:val="24"/>
                <w:szCs w:val="24"/>
                <w:lang w:eastAsia="cs-CZ"/>
              </w:rPr>
              <w:t>Finally</w:t>
            </w:r>
            <w:proofErr w:type="spellEnd"/>
            <w:r w:rsidRPr="000F5314">
              <w:rPr>
                <w:rFonts w:ascii="Times New Roman" w:eastAsia="Times New Roman" w:hAnsi="Times New Roman"/>
                <w:bCs/>
                <w:color w:val="000000"/>
                <w:sz w:val="24"/>
                <w:szCs w:val="24"/>
                <w:lang w:eastAsia="cs-CZ"/>
              </w:rPr>
              <w:t xml:space="preserve">, social </w:t>
            </w:r>
            <w:proofErr w:type="spellStart"/>
            <w:r w:rsidRPr="000F5314">
              <w:rPr>
                <w:rFonts w:ascii="Times New Roman" w:eastAsia="Times New Roman" w:hAnsi="Times New Roman"/>
                <w:bCs/>
                <w:color w:val="000000"/>
                <w:sz w:val="24"/>
                <w:szCs w:val="24"/>
                <w:lang w:eastAsia="cs-CZ"/>
              </w:rPr>
              <w:t>work</w:t>
            </w:r>
            <w:proofErr w:type="spellEnd"/>
            <w:r w:rsidRPr="000F5314">
              <w:rPr>
                <w:rFonts w:ascii="Times New Roman" w:eastAsia="Times New Roman" w:hAnsi="Times New Roman"/>
                <w:bCs/>
                <w:color w:val="000000"/>
                <w:sz w:val="24"/>
                <w:szCs w:val="24"/>
                <w:lang w:eastAsia="cs-CZ"/>
              </w:rPr>
              <w:t xml:space="preserve"> with </w:t>
            </w:r>
            <w:proofErr w:type="spellStart"/>
            <w:r w:rsidRPr="000F5314">
              <w:rPr>
                <w:rFonts w:ascii="Times New Roman" w:eastAsia="Times New Roman" w:hAnsi="Times New Roman"/>
                <w:bCs/>
                <w:color w:val="000000"/>
                <w:sz w:val="24"/>
                <w:szCs w:val="24"/>
                <w:lang w:eastAsia="cs-CZ"/>
              </w:rPr>
              <w:t>clients</w:t>
            </w:r>
            <w:proofErr w:type="spellEnd"/>
            <w:r w:rsidRPr="000F5314">
              <w:rPr>
                <w:rFonts w:ascii="Times New Roman" w:eastAsia="Times New Roman" w:hAnsi="Times New Roman"/>
                <w:bCs/>
                <w:color w:val="000000"/>
                <w:sz w:val="24"/>
                <w:szCs w:val="24"/>
                <w:lang w:eastAsia="cs-CZ"/>
              </w:rPr>
              <w:t xml:space="preserve"> with depression </w:t>
            </w:r>
            <w:proofErr w:type="spellStart"/>
            <w:r w:rsidRPr="000F5314">
              <w:rPr>
                <w:rFonts w:ascii="Times New Roman" w:eastAsia="Times New Roman" w:hAnsi="Times New Roman"/>
                <w:bCs/>
                <w:color w:val="000000"/>
                <w:sz w:val="24"/>
                <w:szCs w:val="24"/>
                <w:lang w:eastAsia="cs-CZ"/>
              </w:rPr>
              <w:t>is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described</w:t>
            </w:r>
            <w:proofErr w:type="spellEnd"/>
            <w:r w:rsidRPr="000F5314">
              <w:rPr>
                <w:rFonts w:ascii="Times New Roman" w:eastAsia="Times New Roman" w:hAnsi="Times New Roman"/>
                <w:bCs/>
                <w:color w:val="000000"/>
                <w:sz w:val="24"/>
                <w:szCs w:val="24"/>
                <w:lang w:eastAsia="cs-CZ"/>
              </w:rPr>
              <w:t xml:space="preserve"> and </w:t>
            </w:r>
            <w:proofErr w:type="spellStart"/>
            <w:r w:rsidRPr="000F5314">
              <w:rPr>
                <w:rFonts w:ascii="Times New Roman" w:eastAsia="Times New Roman" w:hAnsi="Times New Roman"/>
                <w:bCs/>
                <w:color w:val="000000"/>
                <w:sz w:val="24"/>
                <w:szCs w:val="24"/>
                <w:lang w:eastAsia="cs-CZ"/>
              </w:rPr>
              <w:t>some</w:t>
            </w:r>
            <w:proofErr w:type="spellEnd"/>
            <w:r w:rsidRPr="000F5314">
              <w:rPr>
                <w:rFonts w:ascii="Times New Roman" w:eastAsia="Times New Roman" w:hAnsi="Times New Roman"/>
                <w:bCs/>
                <w:color w:val="000000"/>
                <w:sz w:val="24"/>
                <w:szCs w:val="24"/>
                <w:lang w:eastAsia="cs-CZ"/>
              </w:rPr>
              <w:t xml:space="preserve"> of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social </w:t>
            </w:r>
            <w:proofErr w:type="spellStart"/>
            <w:r w:rsidRPr="000F5314">
              <w:rPr>
                <w:rFonts w:ascii="Times New Roman" w:eastAsia="Times New Roman" w:hAnsi="Times New Roman"/>
                <w:bCs/>
                <w:color w:val="000000"/>
                <w:sz w:val="24"/>
                <w:szCs w:val="24"/>
                <w:lang w:eastAsia="cs-CZ"/>
              </w:rPr>
              <w:t>services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for</w:t>
            </w:r>
            <w:proofErr w:type="spellEnd"/>
            <w:r w:rsidRPr="000F5314">
              <w:rPr>
                <w:rFonts w:ascii="Times New Roman" w:eastAsia="Times New Roman" w:hAnsi="Times New Roman"/>
                <w:bCs/>
                <w:color w:val="000000"/>
                <w:sz w:val="24"/>
                <w:szCs w:val="24"/>
                <w:lang w:eastAsia="cs-CZ"/>
              </w:rPr>
              <w:t xml:space="preserve"> such </w:t>
            </w:r>
            <w:proofErr w:type="spellStart"/>
            <w:r w:rsidRPr="000F5314">
              <w:rPr>
                <w:rFonts w:ascii="Times New Roman" w:eastAsia="Times New Roman" w:hAnsi="Times New Roman"/>
                <w:bCs/>
                <w:color w:val="000000"/>
                <w:sz w:val="24"/>
                <w:szCs w:val="24"/>
                <w:lang w:eastAsia="cs-CZ"/>
              </w:rPr>
              <w:t>individuals</w:t>
            </w:r>
            <w:proofErr w:type="spellEnd"/>
            <w:r w:rsidRPr="000F5314">
              <w:rPr>
                <w:rFonts w:ascii="Times New Roman" w:eastAsia="Times New Roman" w:hAnsi="Times New Roman"/>
                <w:bCs/>
                <w:color w:val="000000"/>
                <w:sz w:val="24"/>
                <w:szCs w:val="24"/>
                <w:lang w:eastAsia="cs-CZ"/>
              </w:rPr>
              <w:t xml:space="preserve"> are </w:t>
            </w:r>
            <w:proofErr w:type="spellStart"/>
            <w:r w:rsidRPr="000F5314">
              <w:rPr>
                <w:rFonts w:ascii="Times New Roman" w:eastAsia="Times New Roman" w:hAnsi="Times New Roman"/>
                <w:bCs/>
                <w:color w:val="000000"/>
                <w:sz w:val="24"/>
                <w:szCs w:val="24"/>
                <w:lang w:eastAsia="cs-CZ"/>
              </w:rPr>
              <w:t>listed</w:t>
            </w:r>
            <w:proofErr w:type="spellEnd"/>
            <w:r w:rsidRPr="000F5314">
              <w:rPr>
                <w:rFonts w:ascii="Times New Roman" w:eastAsia="Times New Roman" w:hAnsi="Times New Roman"/>
                <w:bCs/>
                <w:color w:val="000000"/>
                <w:sz w:val="24"/>
                <w:szCs w:val="24"/>
                <w:lang w:eastAsia="cs-CZ"/>
              </w:rPr>
              <w:t xml:space="preserve">. The </w:t>
            </w:r>
            <w:proofErr w:type="spellStart"/>
            <w:r w:rsidRPr="000F5314">
              <w:rPr>
                <w:rFonts w:ascii="Times New Roman" w:eastAsia="Times New Roman" w:hAnsi="Times New Roman"/>
                <w:bCs/>
                <w:color w:val="000000"/>
                <w:sz w:val="24"/>
                <w:szCs w:val="24"/>
                <w:lang w:eastAsia="cs-CZ"/>
              </w:rPr>
              <w:t>practical</w:t>
            </w:r>
            <w:proofErr w:type="spellEnd"/>
            <w:r w:rsidRPr="000F5314">
              <w:rPr>
                <w:rFonts w:ascii="Times New Roman" w:eastAsia="Times New Roman" w:hAnsi="Times New Roman"/>
                <w:bCs/>
                <w:color w:val="000000"/>
                <w:sz w:val="24"/>
                <w:szCs w:val="24"/>
                <w:lang w:eastAsia="cs-CZ"/>
              </w:rPr>
              <w:t xml:space="preserve"> part </w:t>
            </w:r>
            <w:proofErr w:type="spellStart"/>
            <w:r w:rsidRPr="000F5314">
              <w:rPr>
                <w:rFonts w:ascii="Times New Roman" w:eastAsia="Times New Roman" w:hAnsi="Times New Roman"/>
                <w:bCs/>
                <w:color w:val="000000"/>
                <w:sz w:val="24"/>
                <w:szCs w:val="24"/>
                <w:lang w:eastAsia="cs-CZ"/>
              </w:rPr>
              <w:t>is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based</w:t>
            </w:r>
            <w:proofErr w:type="spellEnd"/>
            <w:r w:rsidRPr="000F5314">
              <w:rPr>
                <w:rFonts w:ascii="Times New Roman" w:eastAsia="Times New Roman" w:hAnsi="Times New Roman"/>
                <w:bCs/>
                <w:color w:val="000000"/>
                <w:sz w:val="24"/>
                <w:szCs w:val="24"/>
                <w:lang w:eastAsia="cs-CZ"/>
              </w:rPr>
              <w:t xml:space="preserve"> on </w:t>
            </w:r>
            <w:proofErr w:type="spellStart"/>
            <w:r w:rsidRPr="000F5314">
              <w:rPr>
                <w:rFonts w:ascii="Times New Roman" w:eastAsia="Times New Roman" w:hAnsi="Times New Roman"/>
                <w:bCs/>
                <w:color w:val="000000"/>
                <w:sz w:val="24"/>
                <w:szCs w:val="24"/>
                <w:lang w:eastAsia="cs-CZ"/>
              </w:rPr>
              <w:t>questionnaires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that</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were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presented</w:t>
            </w:r>
            <w:proofErr w:type="spellEnd"/>
            <w:r w:rsidRPr="000F5314">
              <w:rPr>
                <w:rFonts w:ascii="Times New Roman" w:eastAsia="Times New Roman" w:hAnsi="Times New Roman"/>
                <w:bCs/>
                <w:color w:val="000000"/>
                <w:sz w:val="24"/>
                <w:szCs w:val="24"/>
                <w:lang w:eastAsia="cs-CZ"/>
              </w:rPr>
              <w:t xml:space="preserve"> to </w:t>
            </w:r>
            <w:proofErr w:type="spellStart"/>
            <w:r w:rsidRPr="000F5314">
              <w:rPr>
                <w:rFonts w:ascii="Times New Roman" w:eastAsia="Times New Roman" w:hAnsi="Times New Roman"/>
                <w:bCs/>
                <w:color w:val="000000"/>
                <w:sz w:val="24"/>
                <w:szCs w:val="24"/>
                <w:lang w:eastAsia="cs-CZ"/>
              </w:rPr>
              <w:t>people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between</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ages</w:t>
            </w:r>
            <w:proofErr w:type="spellEnd"/>
            <w:r w:rsidRPr="000F5314">
              <w:rPr>
                <w:rFonts w:ascii="Times New Roman" w:eastAsia="Times New Roman" w:hAnsi="Times New Roman"/>
                <w:bCs/>
                <w:color w:val="000000"/>
                <w:sz w:val="24"/>
                <w:szCs w:val="24"/>
                <w:lang w:eastAsia="cs-CZ"/>
              </w:rPr>
              <w:t xml:space="preserve"> of 20 and 40 </w:t>
            </w:r>
            <w:proofErr w:type="spellStart"/>
            <w:r w:rsidRPr="000F5314">
              <w:rPr>
                <w:rFonts w:ascii="Times New Roman" w:eastAsia="Times New Roman" w:hAnsi="Times New Roman"/>
                <w:bCs/>
                <w:color w:val="000000"/>
                <w:sz w:val="24"/>
                <w:szCs w:val="24"/>
                <w:lang w:eastAsia="cs-CZ"/>
              </w:rPr>
              <w:t>who</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suffer</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from</w:t>
            </w:r>
            <w:proofErr w:type="spellEnd"/>
            <w:r w:rsidRPr="000F5314">
              <w:rPr>
                <w:rFonts w:ascii="Times New Roman" w:eastAsia="Times New Roman" w:hAnsi="Times New Roman"/>
                <w:bCs/>
                <w:color w:val="000000"/>
                <w:sz w:val="24"/>
                <w:szCs w:val="24"/>
                <w:lang w:eastAsia="cs-CZ"/>
              </w:rPr>
              <w:t xml:space="preserve"> depression. The </w:t>
            </w:r>
            <w:proofErr w:type="spellStart"/>
            <w:r w:rsidRPr="000F5314">
              <w:rPr>
                <w:rFonts w:ascii="Times New Roman" w:eastAsia="Times New Roman" w:hAnsi="Times New Roman"/>
                <w:bCs/>
                <w:color w:val="000000"/>
                <w:sz w:val="24"/>
                <w:szCs w:val="24"/>
                <w:lang w:eastAsia="cs-CZ"/>
              </w:rPr>
              <w:t>result</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is</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interpretation</w:t>
            </w:r>
            <w:proofErr w:type="spellEnd"/>
            <w:r w:rsidRPr="000F5314">
              <w:rPr>
                <w:rFonts w:ascii="Times New Roman" w:eastAsia="Times New Roman" w:hAnsi="Times New Roman"/>
                <w:bCs/>
                <w:color w:val="000000"/>
                <w:sz w:val="24"/>
                <w:szCs w:val="24"/>
                <w:lang w:eastAsia="cs-CZ"/>
              </w:rPr>
              <w:t xml:space="preserve"> of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data </w:t>
            </w:r>
            <w:proofErr w:type="spellStart"/>
            <w:r w:rsidRPr="000F5314">
              <w:rPr>
                <w:rFonts w:ascii="Times New Roman" w:eastAsia="Times New Roman" w:hAnsi="Times New Roman"/>
                <w:bCs/>
                <w:color w:val="000000"/>
                <w:sz w:val="24"/>
                <w:szCs w:val="24"/>
                <w:lang w:eastAsia="cs-CZ"/>
              </w:rPr>
              <w:t>obtained</w:t>
            </w:r>
            <w:proofErr w:type="spellEnd"/>
            <w:r w:rsidRPr="000F5314">
              <w:rPr>
                <w:rFonts w:ascii="Times New Roman" w:eastAsia="Times New Roman" w:hAnsi="Times New Roman"/>
                <w:bCs/>
                <w:color w:val="000000"/>
                <w:sz w:val="24"/>
                <w:szCs w:val="24"/>
                <w:lang w:eastAsia="cs-CZ"/>
              </w:rPr>
              <w:t xml:space="preserve"> on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basis</w:t>
            </w:r>
            <w:proofErr w:type="spellEnd"/>
            <w:r w:rsidRPr="000F5314">
              <w:rPr>
                <w:rFonts w:ascii="Times New Roman" w:eastAsia="Times New Roman" w:hAnsi="Times New Roman"/>
                <w:bCs/>
                <w:color w:val="000000"/>
                <w:sz w:val="24"/>
                <w:szCs w:val="24"/>
                <w:lang w:eastAsia="cs-CZ"/>
              </w:rPr>
              <w:t xml:space="preserve"> of </w:t>
            </w:r>
            <w:proofErr w:type="spellStart"/>
            <w:r w:rsidRPr="000F5314">
              <w:rPr>
                <w:rFonts w:ascii="Times New Roman" w:eastAsia="Times New Roman" w:hAnsi="Times New Roman"/>
                <w:bCs/>
                <w:color w:val="000000"/>
                <w:sz w:val="24"/>
                <w:szCs w:val="24"/>
                <w:lang w:eastAsia="cs-CZ"/>
              </w:rPr>
              <w:t>the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above</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mentioned</w:t>
            </w:r>
            <w:proofErr w:type="spellEnd"/>
            <w:r w:rsidRPr="000F5314">
              <w:rPr>
                <w:rFonts w:ascii="Times New Roman" w:eastAsia="Times New Roman" w:hAnsi="Times New Roman"/>
                <w:bCs/>
                <w:color w:val="000000"/>
                <w:sz w:val="24"/>
                <w:szCs w:val="24"/>
                <w:lang w:eastAsia="cs-CZ"/>
              </w:rPr>
              <w:t xml:space="preserve"> </w:t>
            </w:r>
            <w:proofErr w:type="spellStart"/>
            <w:r w:rsidRPr="000F5314">
              <w:rPr>
                <w:rFonts w:ascii="Times New Roman" w:eastAsia="Times New Roman" w:hAnsi="Times New Roman"/>
                <w:bCs/>
                <w:color w:val="000000"/>
                <w:sz w:val="24"/>
                <w:szCs w:val="24"/>
                <w:lang w:eastAsia="cs-CZ"/>
              </w:rPr>
              <w:t>questionnaire</w:t>
            </w:r>
            <w:proofErr w:type="spellEnd"/>
            <w:r w:rsidRPr="000F5314">
              <w:rPr>
                <w:rFonts w:ascii="Times New Roman" w:eastAsia="Times New Roman" w:hAnsi="Times New Roman"/>
                <w:bCs/>
                <w:color w:val="000000"/>
                <w:sz w:val="24"/>
                <w:szCs w:val="24"/>
                <w:lang w:eastAsia="cs-CZ"/>
              </w:rPr>
              <w:t>.</w:t>
            </w:r>
          </w:p>
        </w:tc>
      </w:tr>
      <w:tr w:rsidR="00A97F32" w14:paraId="0CED78B2" w14:textId="77777777" w:rsidTr="007761FF">
        <w:trPr>
          <w:trHeight w:val="695"/>
        </w:trPr>
        <w:tc>
          <w:tcPr>
            <w:tcW w:w="2901" w:type="dxa"/>
            <w:tcBorders>
              <w:top w:val="single" w:sz="2" w:space="0" w:color="auto"/>
              <w:left w:val="double" w:sz="4" w:space="0" w:color="auto"/>
              <w:right w:val="single" w:sz="2" w:space="0" w:color="auto"/>
            </w:tcBorders>
            <w:shd w:val="clear" w:color="auto" w:fill="auto"/>
          </w:tcPr>
          <w:p w14:paraId="28117646"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lastRenderedPageBreak/>
              <w:t>Klíčová slova v angličtině:</w:t>
            </w:r>
          </w:p>
        </w:tc>
        <w:tc>
          <w:tcPr>
            <w:tcW w:w="6140" w:type="dxa"/>
            <w:tcBorders>
              <w:top w:val="single" w:sz="2" w:space="0" w:color="auto"/>
              <w:left w:val="single" w:sz="2" w:space="0" w:color="auto"/>
              <w:right w:val="double" w:sz="4" w:space="0" w:color="auto"/>
            </w:tcBorders>
            <w:shd w:val="clear" w:color="auto" w:fill="auto"/>
          </w:tcPr>
          <w:p w14:paraId="3B41C76A" w14:textId="153CDDBA" w:rsidR="00CD38DC" w:rsidRPr="000F5314" w:rsidRDefault="00CD38DC" w:rsidP="00CD38DC">
            <w:pPr>
              <w:suppressAutoHyphens w:val="0"/>
              <w:spacing w:before="240" w:after="0"/>
              <w:jc w:val="both"/>
              <w:textAlignment w:val="auto"/>
              <w:rPr>
                <w:rFonts w:ascii="Times New Roman" w:eastAsia="Times New Roman" w:hAnsi="Times New Roman"/>
                <w:sz w:val="24"/>
                <w:szCs w:val="24"/>
                <w:lang w:eastAsia="cs-CZ"/>
              </w:rPr>
            </w:pPr>
            <w:r w:rsidRPr="000F5314">
              <w:rPr>
                <w:rFonts w:ascii="Times New Roman" w:eastAsia="Times New Roman" w:hAnsi="Times New Roman"/>
                <w:sz w:val="24"/>
                <w:szCs w:val="24"/>
                <w:lang w:eastAsia="cs-CZ"/>
              </w:rPr>
              <w:t xml:space="preserve">Depression, young </w:t>
            </w:r>
            <w:proofErr w:type="spellStart"/>
            <w:r w:rsidRPr="000F5314">
              <w:rPr>
                <w:rFonts w:ascii="Times New Roman" w:eastAsia="Times New Roman" w:hAnsi="Times New Roman"/>
                <w:sz w:val="24"/>
                <w:szCs w:val="24"/>
                <w:lang w:eastAsia="cs-CZ"/>
              </w:rPr>
              <w:t>adulthood</w:t>
            </w:r>
            <w:proofErr w:type="spellEnd"/>
            <w:r w:rsidRPr="000F5314">
              <w:rPr>
                <w:rFonts w:ascii="Times New Roman" w:eastAsia="Times New Roman" w:hAnsi="Times New Roman"/>
                <w:sz w:val="24"/>
                <w:szCs w:val="24"/>
                <w:lang w:eastAsia="cs-CZ"/>
              </w:rPr>
              <w:t xml:space="preserve">, </w:t>
            </w:r>
            <w:proofErr w:type="spellStart"/>
            <w:r w:rsidR="005A13E0">
              <w:rPr>
                <w:rFonts w:ascii="Times New Roman" w:eastAsia="Times New Roman" w:hAnsi="Times New Roman"/>
                <w:sz w:val="24"/>
                <w:szCs w:val="24"/>
                <w:lang w:eastAsia="cs-CZ"/>
              </w:rPr>
              <w:t>experiencing</w:t>
            </w:r>
            <w:proofErr w:type="spellEnd"/>
            <w:r w:rsidR="005A13E0">
              <w:rPr>
                <w:rFonts w:ascii="Times New Roman" w:eastAsia="Times New Roman" w:hAnsi="Times New Roman"/>
                <w:sz w:val="24"/>
                <w:szCs w:val="24"/>
                <w:lang w:eastAsia="cs-CZ"/>
              </w:rPr>
              <w:t>,</w:t>
            </w:r>
            <w:r w:rsidRPr="000F5314">
              <w:rPr>
                <w:rFonts w:ascii="Times New Roman" w:eastAsia="Times New Roman" w:hAnsi="Times New Roman"/>
                <w:sz w:val="24"/>
                <w:szCs w:val="24"/>
                <w:lang w:eastAsia="cs-CZ"/>
              </w:rPr>
              <w:t xml:space="preserve"> </w:t>
            </w:r>
            <w:r w:rsidR="005A13E0">
              <w:rPr>
                <w:rFonts w:ascii="Times New Roman" w:eastAsia="Times New Roman" w:hAnsi="Times New Roman"/>
                <w:sz w:val="24"/>
                <w:szCs w:val="24"/>
                <w:lang w:eastAsia="cs-CZ"/>
              </w:rPr>
              <w:t xml:space="preserve">social </w:t>
            </w:r>
            <w:proofErr w:type="spellStart"/>
            <w:r w:rsidRPr="000F5314">
              <w:rPr>
                <w:rFonts w:ascii="Times New Roman" w:eastAsia="Times New Roman" w:hAnsi="Times New Roman"/>
                <w:sz w:val="24"/>
                <w:szCs w:val="24"/>
                <w:lang w:eastAsia="cs-CZ"/>
              </w:rPr>
              <w:t>services</w:t>
            </w:r>
            <w:proofErr w:type="spellEnd"/>
            <w:r w:rsidRPr="000F5314">
              <w:rPr>
                <w:rFonts w:ascii="Times New Roman" w:eastAsia="Times New Roman" w:hAnsi="Times New Roman"/>
                <w:sz w:val="24"/>
                <w:szCs w:val="24"/>
                <w:lang w:eastAsia="cs-CZ"/>
              </w:rPr>
              <w:t xml:space="preserve">, </w:t>
            </w:r>
            <w:r w:rsidR="005A13E0">
              <w:rPr>
                <w:rFonts w:ascii="Times New Roman" w:eastAsia="Times New Roman" w:hAnsi="Times New Roman"/>
                <w:sz w:val="24"/>
                <w:szCs w:val="24"/>
                <w:lang w:eastAsia="cs-CZ"/>
              </w:rPr>
              <w:t xml:space="preserve">social </w:t>
            </w:r>
            <w:proofErr w:type="spellStart"/>
            <w:r w:rsidR="005A13E0">
              <w:rPr>
                <w:rFonts w:ascii="Times New Roman" w:eastAsia="Times New Roman" w:hAnsi="Times New Roman"/>
                <w:sz w:val="24"/>
                <w:szCs w:val="24"/>
                <w:lang w:eastAsia="cs-CZ"/>
              </w:rPr>
              <w:t>work</w:t>
            </w:r>
            <w:proofErr w:type="spellEnd"/>
            <w:r w:rsidR="005A13E0">
              <w:rPr>
                <w:rFonts w:ascii="Times New Roman" w:eastAsia="Times New Roman" w:hAnsi="Times New Roman"/>
                <w:sz w:val="24"/>
                <w:szCs w:val="24"/>
                <w:lang w:eastAsia="cs-CZ"/>
              </w:rPr>
              <w:t xml:space="preserve">, </w:t>
            </w:r>
            <w:proofErr w:type="spellStart"/>
            <w:r w:rsidRPr="000F5314">
              <w:rPr>
                <w:rFonts w:ascii="Times New Roman" w:eastAsia="Times New Roman" w:hAnsi="Times New Roman"/>
                <w:sz w:val="24"/>
                <w:szCs w:val="24"/>
                <w:lang w:eastAsia="cs-CZ"/>
              </w:rPr>
              <w:t>therapy</w:t>
            </w:r>
            <w:proofErr w:type="spellEnd"/>
          </w:p>
          <w:p w14:paraId="49A653E6" w14:textId="77777777" w:rsidR="00A97F32" w:rsidRPr="000F5314" w:rsidRDefault="00A97F32" w:rsidP="00A159AA">
            <w:pPr>
              <w:rPr>
                <w:rFonts w:ascii="Times New Roman" w:hAnsi="Times New Roman"/>
                <w:sz w:val="24"/>
                <w:szCs w:val="24"/>
              </w:rPr>
            </w:pPr>
          </w:p>
        </w:tc>
      </w:tr>
      <w:tr w:rsidR="00A97F32" w14:paraId="5F16EF49" w14:textId="77777777" w:rsidTr="00717830">
        <w:trPr>
          <w:trHeight w:val="1222"/>
        </w:trPr>
        <w:tc>
          <w:tcPr>
            <w:tcW w:w="2901" w:type="dxa"/>
            <w:tcBorders>
              <w:top w:val="single" w:sz="2" w:space="0" w:color="auto"/>
              <w:left w:val="double" w:sz="4" w:space="0" w:color="auto"/>
              <w:right w:val="single" w:sz="2" w:space="0" w:color="auto"/>
            </w:tcBorders>
            <w:shd w:val="clear" w:color="auto" w:fill="auto"/>
          </w:tcPr>
          <w:p w14:paraId="0D3C0BD9"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Přílohy vázané v práci:</w:t>
            </w:r>
          </w:p>
        </w:tc>
        <w:tc>
          <w:tcPr>
            <w:tcW w:w="6140" w:type="dxa"/>
            <w:tcBorders>
              <w:top w:val="single" w:sz="2" w:space="0" w:color="auto"/>
              <w:left w:val="single" w:sz="2" w:space="0" w:color="auto"/>
              <w:right w:val="double" w:sz="4" w:space="0" w:color="auto"/>
            </w:tcBorders>
            <w:shd w:val="clear" w:color="auto" w:fill="auto"/>
            <w:vAlign w:val="center"/>
          </w:tcPr>
          <w:p w14:paraId="5ED83B79" w14:textId="7034C433" w:rsidR="0099193A" w:rsidRPr="0099193A" w:rsidRDefault="0099193A" w:rsidP="0099193A">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r w:rsidRPr="000F5314">
              <w:rPr>
                <w:rFonts w:ascii="Times New Roman" w:hAnsi="Times New Roman"/>
                <w:sz w:val="24"/>
                <w:szCs w:val="24"/>
              </w:rPr>
              <w:t>Příloha</w:t>
            </w:r>
            <w:r>
              <w:rPr>
                <w:rFonts w:ascii="Times New Roman" w:hAnsi="Times New Roman"/>
                <w:sz w:val="24"/>
                <w:szCs w:val="24"/>
              </w:rPr>
              <w:t xml:space="preserve"> č.</w:t>
            </w:r>
            <w:r w:rsidRPr="000F5314">
              <w:rPr>
                <w:rFonts w:ascii="Times New Roman" w:hAnsi="Times New Roman"/>
                <w:sz w:val="24"/>
                <w:szCs w:val="24"/>
              </w:rPr>
              <w:t xml:space="preserve"> </w:t>
            </w:r>
            <w:r>
              <w:rPr>
                <w:rFonts w:ascii="Times New Roman" w:hAnsi="Times New Roman"/>
                <w:sz w:val="24"/>
                <w:szCs w:val="24"/>
              </w:rPr>
              <w:t>1</w:t>
            </w:r>
            <w:r w:rsidRPr="000F5314">
              <w:rPr>
                <w:rFonts w:ascii="Times New Roman" w:hAnsi="Times New Roman"/>
                <w:sz w:val="24"/>
                <w:szCs w:val="24"/>
              </w:rPr>
              <w:t xml:space="preserve"> – </w:t>
            </w:r>
            <w:r w:rsidRPr="0099193A">
              <w:rPr>
                <w:rFonts w:ascii="Times New Roman" w:hAnsi="Times New Roman"/>
                <w:sz w:val="24"/>
                <w:szCs w:val="24"/>
              </w:rPr>
              <w:t>Nejčastější životní</w:t>
            </w:r>
            <w:r w:rsidRPr="000F5314">
              <w:rPr>
                <w:rFonts w:ascii="Times New Roman" w:hAnsi="Times New Roman"/>
                <w:sz w:val="24"/>
                <w:szCs w:val="24"/>
              </w:rPr>
              <w:t xml:space="preserve"> události</w:t>
            </w:r>
          </w:p>
          <w:p w14:paraId="021447E6" w14:textId="0D59B963" w:rsidR="000F5314" w:rsidRPr="000F5314" w:rsidRDefault="0099193A" w:rsidP="000F5314">
            <w:pPr>
              <w:rPr>
                <w:rFonts w:ascii="Times New Roman" w:hAnsi="Times New Roman"/>
                <w:sz w:val="24"/>
                <w:szCs w:val="24"/>
              </w:rPr>
            </w:pPr>
            <w:r w:rsidRPr="000F5314">
              <w:rPr>
                <w:rFonts w:ascii="Times New Roman" w:hAnsi="Times New Roman"/>
                <w:sz w:val="24"/>
                <w:szCs w:val="24"/>
              </w:rPr>
              <w:t>Příloha</w:t>
            </w:r>
            <w:r>
              <w:rPr>
                <w:rFonts w:ascii="Times New Roman" w:hAnsi="Times New Roman"/>
                <w:sz w:val="24"/>
                <w:szCs w:val="24"/>
              </w:rPr>
              <w:t xml:space="preserve"> č.</w:t>
            </w:r>
            <w:r w:rsidRPr="000F5314">
              <w:rPr>
                <w:rFonts w:ascii="Times New Roman" w:hAnsi="Times New Roman"/>
                <w:sz w:val="24"/>
                <w:szCs w:val="24"/>
              </w:rPr>
              <w:t xml:space="preserve"> </w:t>
            </w:r>
            <w:r>
              <w:rPr>
                <w:rFonts w:ascii="Times New Roman" w:hAnsi="Times New Roman"/>
                <w:sz w:val="24"/>
                <w:szCs w:val="24"/>
              </w:rPr>
              <w:t>2</w:t>
            </w:r>
            <w:r w:rsidRPr="000F5314">
              <w:rPr>
                <w:rFonts w:ascii="Times New Roman" w:hAnsi="Times New Roman"/>
                <w:sz w:val="24"/>
                <w:szCs w:val="24"/>
              </w:rPr>
              <w:t xml:space="preserve"> - Rozdělení a přehled antidepresiv, které se mohou k léčbě deprese užívat</w:t>
            </w:r>
          </w:p>
        </w:tc>
      </w:tr>
      <w:tr w:rsidR="00A97F32" w14:paraId="250C8FCE" w14:textId="77777777" w:rsidTr="007761FF">
        <w:trPr>
          <w:trHeight w:val="415"/>
        </w:trPr>
        <w:tc>
          <w:tcPr>
            <w:tcW w:w="2901" w:type="dxa"/>
            <w:tcBorders>
              <w:top w:val="single" w:sz="4" w:space="0" w:color="auto"/>
              <w:left w:val="double" w:sz="4" w:space="0" w:color="auto"/>
              <w:bottom w:val="single" w:sz="4" w:space="0" w:color="auto"/>
              <w:right w:val="single" w:sz="2" w:space="0" w:color="auto"/>
            </w:tcBorders>
            <w:shd w:val="clear" w:color="auto" w:fill="auto"/>
          </w:tcPr>
          <w:p w14:paraId="0DE6AE39"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Rozsah práce:</w:t>
            </w:r>
          </w:p>
        </w:tc>
        <w:tc>
          <w:tcPr>
            <w:tcW w:w="6140" w:type="dxa"/>
            <w:tcBorders>
              <w:top w:val="single" w:sz="2" w:space="0" w:color="auto"/>
              <w:left w:val="single" w:sz="2" w:space="0" w:color="auto"/>
              <w:bottom w:val="single" w:sz="4" w:space="0" w:color="auto"/>
              <w:right w:val="double" w:sz="4" w:space="0" w:color="auto"/>
            </w:tcBorders>
            <w:shd w:val="clear" w:color="auto" w:fill="auto"/>
          </w:tcPr>
          <w:p w14:paraId="65B67DFF" w14:textId="426528A9" w:rsidR="00A97F32" w:rsidRPr="000F5314" w:rsidRDefault="00B47006" w:rsidP="00A159AA">
            <w:pPr>
              <w:rPr>
                <w:rFonts w:ascii="Times New Roman" w:hAnsi="Times New Roman"/>
                <w:sz w:val="24"/>
                <w:szCs w:val="24"/>
              </w:rPr>
            </w:pPr>
            <w:r>
              <w:rPr>
                <w:rFonts w:ascii="Times New Roman" w:hAnsi="Times New Roman"/>
                <w:sz w:val="24"/>
                <w:szCs w:val="24"/>
              </w:rPr>
              <w:t>52</w:t>
            </w:r>
            <w:r w:rsidR="000F5314" w:rsidRPr="000F5314">
              <w:rPr>
                <w:rFonts w:ascii="Times New Roman" w:hAnsi="Times New Roman"/>
                <w:sz w:val="24"/>
                <w:szCs w:val="24"/>
              </w:rPr>
              <w:t xml:space="preserve"> stran</w:t>
            </w:r>
          </w:p>
        </w:tc>
      </w:tr>
      <w:tr w:rsidR="00A97F32" w14:paraId="7CB6477B" w14:textId="77777777" w:rsidTr="007761FF">
        <w:trPr>
          <w:trHeight w:val="50"/>
        </w:trPr>
        <w:tc>
          <w:tcPr>
            <w:tcW w:w="2901" w:type="dxa"/>
            <w:tcBorders>
              <w:top w:val="single" w:sz="4" w:space="0" w:color="auto"/>
              <w:left w:val="double" w:sz="4" w:space="0" w:color="auto"/>
              <w:bottom w:val="double" w:sz="4" w:space="0" w:color="auto"/>
              <w:right w:val="single" w:sz="2" w:space="0" w:color="auto"/>
            </w:tcBorders>
            <w:shd w:val="clear" w:color="auto" w:fill="auto"/>
          </w:tcPr>
          <w:p w14:paraId="6DF5A873" w14:textId="77777777" w:rsidR="00A97F32" w:rsidRPr="000F5314" w:rsidRDefault="00A97F32" w:rsidP="00A159AA">
            <w:pPr>
              <w:rPr>
                <w:rFonts w:ascii="Times New Roman" w:hAnsi="Times New Roman"/>
                <w:b/>
                <w:sz w:val="24"/>
                <w:szCs w:val="24"/>
              </w:rPr>
            </w:pPr>
            <w:r w:rsidRPr="000F5314">
              <w:rPr>
                <w:rFonts w:ascii="Times New Roman" w:hAnsi="Times New Roman"/>
                <w:b/>
                <w:sz w:val="24"/>
                <w:szCs w:val="24"/>
              </w:rPr>
              <w:t>Jazyk práce:</w:t>
            </w:r>
          </w:p>
        </w:tc>
        <w:tc>
          <w:tcPr>
            <w:tcW w:w="6140" w:type="dxa"/>
            <w:tcBorders>
              <w:top w:val="single" w:sz="4" w:space="0" w:color="auto"/>
              <w:left w:val="single" w:sz="2" w:space="0" w:color="auto"/>
              <w:bottom w:val="double" w:sz="4" w:space="0" w:color="auto"/>
              <w:right w:val="double" w:sz="4" w:space="0" w:color="auto"/>
            </w:tcBorders>
            <w:shd w:val="clear" w:color="auto" w:fill="auto"/>
          </w:tcPr>
          <w:p w14:paraId="044C4316" w14:textId="12BC1B16" w:rsidR="00A97F32" w:rsidRPr="000F5314" w:rsidRDefault="000F5314" w:rsidP="00A159AA">
            <w:pPr>
              <w:rPr>
                <w:rFonts w:ascii="Times New Roman" w:hAnsi="Times New Roman"/>
                <w:sz w:val="24"/>
                <w:szCs w:val="24"/>
              </w:rPr>
            </w:pPr>
            <w:r w:rsidRPr="000F5314">
              <w:rPr>
                <w:rFonts w:ascii="Times New Roman" w:hAnsi="Times New Roman"/>
                <w:sz w:val="24"/>
                <w:szCs w:val="24"/>
              </w:rPr>
              <w:t>Český jazyk</w:t>
            </w:r>
          </w:p>
        </w:tc>
      </w:tr>
    </w:tbl>
    <w:p w14:paraId="64F663D2"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1D5469F1"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69F76396"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6A5EA62D"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1D99F7D2"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3D23045D"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43F716FF" w14:textId="77777777" w:rsidR="00366F11" w:rsidRDefault="00366F11">
      <w:pPr>
        <w:suppressAutoHyphens w:val="0"/>
        <w:spacing w:before="240" w:after="0" w:line="360" w:lineRule="auto"/>
        <w:jc w:val="both"/>
        <w:textAlignment w:val="auto"/>
        <w:rPr>
          <w:rFonts w:ascii="Times New Roman" w:eastAsia="Times New Roman" w:hAnsi="Times New Roman"/>
          <w:b/>
          <w:bCs/>
          <w:color w:val="000000"/>
          <w:sz w:val="24"/>
          <w:szCs w:val="24"/>
          <w:lang w:eastAsia="cs-CZ"/>
        </w:rPr>
      </w:pPr>
    </w:p>
    <w:p w14:paraId="2DEF21FE" w14:textId="45EE5D98" w:rsidR="000F5596" w:rsidRDefault="000F5596">
      <w:pPr>
        <w:spacing w:line="360" w:lineRule="auto"/>
        <w:jc w:val="both"/>
        <w:rPr>
          <w:rFonts w:ascii="Times New Roman" w:eastAsia="Times New Roman" w:hAnsi="Times New Roman"/>
          <w:b/>
          <w:bCs/>
          <w:color w:val="000000"/>
          <w:sz w:val="24"/>
          <w:szCs w:val="24"/>
          <w:lang w:eastAsia="cs-CZ"/>
        </w:rPr>
      </w:pPr>
    </w:p>
    <w:p w14:paraId="64897C6A" w14:textId="77777777" w:rsidR="007761FF" w:rsidRDefault="007761FF">
      <w:pPr>
        <w:spacing w:line="360" w:lineRule="auto"/>
        <w:jc w:val="both"/>
        <w:rPr>
          <w:rFonts w:ascii="Times New Roman" w:eastAsia="Times New Roman" w:hAnsi="Times New Roman"/>
          <w:bCs/>
          <w:color w:val="000000"/>
          <w:sz w:val="24"/>
          <w:szCs w:val="24"/>
          <w:lang w:eastAsia="cs-CZ"/>
        </w:rPr>
      </w:pPr>
    </w:p>
    <w:p w14:paraId="486CF9CD" w14:textId="77777777" w:rsidR="0099193A" w:rsidRDefault="0099193A" w:rsidP="006B3DEC">
      <w:pPr>
        <w:spacing w:line="360" w:lineRule="auto"/>
        <w:rPr>
          <w:rFonts w:ascii="Times New Roman" w:eastAsia="Times New Roman" w:hAnsi="Times New Roman"/>
          <w:b/>
          <w:color w:val="000000"/>
          <w:sz w:val="30"/>
          <w:szCs w:val="30"/>
          <w:lang w:eastAsia="cs-CZ"/>
        </w:rPr>
      </w:pPr>
    </w:p>
    <w:p w14:paraId="49F7D8E0" w14:textId="609ED562" w:rsidR="000F5596" w:rsidRPr="006B3DEC" w:rsidRDefault="002705FE" w:rsidP="006B3DEC">
      <w:pPr>
        <w:spacing w:line="360" w:lineRule="auto"/>
        <w:rPr>
          <w:rFonts w:ascii="Times New Roman" w:eastAsia="Times New Roman" w:hAnsi="Times New Roman"/>
          <w:b/>
          <w:color w:val="000000"/>
          <w:sz w:val="30"/>
          <w:szCs w:val="30"/>
          <w:lang w:eastAsia="cs-CZ"/>
        </w:rPr>
      </w:pPr>
      <w:r w:rsidRPr="006B3DEC">
        <w:rPr>
          <w:rFonts w:ascii="Times New Roman" w:eastAsia="Times New Roman" w:hAnsi="Times New Roman"/>
          <w:b/>
          <w:color w:val="000000"/>
          <w:sz w:val="30"/>
          <w:szCs w:val="30"/>
          <w:lang w:eastAsia="cs-CZ"/>
        </w:rPr>
        <w:lastRenderedPageBreak/>
        <w:t>Obsah</w:t>
      </w:r>
    </w:p>
    <w:p w14:paraId="7CA0AF33" w14:textId="4F1AFD8D" w:rsidR="001C3DFF" w:rsidRPr="001C3DFF" w:rsidRDefault="002705FE" w:rsidP="001C3DFF">
      <w:pPr>
        <w:pStyle w:val="Obsah1"/>
        <w:rPr>
          <w:rFonts w:eastAsiaTheme="minorEastAsia"/>
          <w:noProof/>
          <w:sz w:val="24"/>
          <w:szCs w:val="24"/>
          <w:lang w:eastAsia="cs-CZ"/>
        </w:rPr>
      </w:pPr>
      <w:r w:rsidRPr="001C3DFF">
        <w:rPr>
          <w:sz w:val="24"/>
          <w:szCs w:val="24"/>
        </w:rPr>
        <w:fldChar w:fldCharType="begin"/>
      </w:r>
      <w:r w:rsidRPr="001C3DFF">
        <w:rPr>
          <w:sz w:val="24"/>
          <w:szCs w:val="24"/>
        </w:rPr>
        <w:instrText xml:space="preserve"> TOC \o "1-3" \u \h </w:instrText>
      </w:r>
      <w:r w:rsidRPr="001C3DFF">
        <w:rPr>
          <w:sz w:val="24"/>
          <w:szCs w:val="24"/>
        </w:rPr>
        <w:fldChar w:fldCharType="separate"/>
      </w:r>
      <w:hyperlink w:anchor="_Toc132646479" w:history="1">
        <w:r w:rsidR="001C3DFF" w:rsidRPr="001C3DFF">
          <w:rPr>
            <w:rStyle w:val="Hypertextovodkaz"/>
            <w:noProof/>
            <w:sz w:val="24"/>
            <w:szCs w:val="24"/>
          </w:rPr>
          <w:t>Úvod</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_Toc132646479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w:t>
        </w:r>
        <w:r w:rsidR="001C3DFF" w:rsidRPr="001C3DFF">
          <w:rPr>
            <w:noProof/>
            <w:sz w:val="24"/>
            <w:szCs w:val="24"/>
          </w:rPr>
          <w:fldChar w:fldCharType="end"/>
        </w:r>
      </w:hyperlink>
    </w:p>
    <w:p w14:paraId="3B6E35DB" w14:textId="06E952AD" w:rsidR="001C3DFF" w:rsidRPr="001C3DFF" w:rsidRDefault="003323A7" w:rsidP="001C3DFF">
      <w:pPr>
        <w:pStyle w:val="Obsah1"/>
        <w:rPr>
          <w:rFonts w:eastAsiaTheme="minorEastAsia"/>
          <w:noProof/>
          <w:sz w:val="24"/>
          <w:szCs w:val="24"/>
          <w:lang w:eastAsia="cs-CZ"/>
        </w:rPr>
      </w:pPr>
      <w:hyperlink w:anchor="_Toc132646480" w:history="1">
        <w:r w:rsidR="001C3DFF" w:rsidRPr="001C3DFF">
          <w:rPr>
            <w:rStyle w:val="Hypertextovodkaz"/>
            <w:noProof/>
            <w:sz w:val="24"/>
            <w:szCs w:val="24"/>
          </w:rPr>
          <w:t>Teoretická část</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_Toc132646480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w:t>
        </w:r>
        <w:r w:rsidR="001C3DFF" w:rsidRPr="001C3DFF">
          <w:rPr>
            <w:noProof/>
            <w:sz w:val="24"/>
            <w:szCs w:val="24"/>
          </w:rPr>
          <w:fldChar w:fldCharType="end"/>
        </w:r>
      </w:hyperlink>
    </w:p>
    <w:p w14:paraId="0E14F5FE" w14:textId="380FAC2A" w:rsidR="001C3DFF" w:rsidRPr="001C3DFF" w:rsidRDefault="003323A7" w:rsidP="001C3DFF">
      <w:pPr>
        <w:pStyle w:val="Obsah1"/>
        <w:rPr>
          <w:rFonts w:eastAsiaTheme="minorEastAsia"/>
          <w:noProof/>
          <w:sz w:val="24"/>
          <w:szCs w:val="24"/>
          <w:lang w:eastAsia="cs-CZ"/>
        </w:rPr>
      </w:pPr>
      <w:hyperlink w:anchor="_Toc132646481" w:history="1">
        <w:r w:rsidR="001C3DFF" w:rsidRPr="001C3DFF">
          <w:rPr>
            <w:rStyle w:val="Hypertextovodkaz"/>
            <w:noProof/>
            <w:sz w:val="24"/>
            <w:szCs w:val="24"/>
          </w:rPr>
          <w:t>1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_Toc132646481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w:t>
        </w:r>
        <w:r w:rsidR="001C3DFF" w:rsidRPr="001C3DFF">
          <w:rPr>
            <w:noProof/>
            <w:sz w:val="24"/>
            <w:szCs w:val="24"/>
          </w:rPr>
          <w:fldChar w:fldCharType="end"/>
        </w:r>
      </w:hyperlink>
    </w:p>
    <w:p w14:paraId="552DC62C" w14:textId="52BEFB12" w:rsidR="001C3DFF" w:rsidRPr="001C3DFF" w:rsidRDefault="003323A7" w:rsidP="001C3DFF">
      <w:pPr>
        <w:pStyle w:val="Obsah2"/>
        <w:spacing w:line="360" w:lineRule="auto"/>
        <w:rPr>
          <w:rFonts w:eastAsiaTheme="minorEastAsia"/>
          <w:noProof/>
          <w:sz w:val="24"/>
          <w:szCs w:val="24"/>
          <w:lang w:eastAsia="cs-CZ"/>
        </w:rPr>
      </w:pPr>
      <w:hyperlink w:anchor="_Toc132646482" w:history="1">
        <w:r w:rsidR="001C3DFF" w:rsidRPr="001C3DFF">
          <w:rPr>
            <w:rStyle w:val="Hypertextovodkaz"/>
            <w:noProof/>
            <w:sz w:val="24"/>
            <w:szCs w:val="24"/>
          </w:rPr>
          <w:t>1.1 Co je to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_Toc132646482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w:t>
        </w:r>
        <w:r w:rsidR="001C3DFF" w:rsidRPr="001C3DFF">
          <w:rPr>
            <w:noProof/>
            <w:sz w:val="24"/>
            <w:szCs w:val="24"/>
          </w:rPr>
          <w:fldChar w:fldCharType="end"/>
        </w:r>
      </w:hyperlink>
    </w:p>
    <w:p w14:paraId="581868F7" w14:textId="6587F2E2" w:rsidR="001C3DFF" w:rsidRPr="001C3DFF" w:rsidRDefault="003323A7" w:rsidP="001C3DFF">
      <w:pPr>
        <w:pStyle w:val="Obsah2"/>
        <w:spacing w:line="360" w:lineRule="auto"/>
        <w:rPr>
          <w:rFonts w:eastAsiaTheme="minorEastAsia"/>
          <w:noProof/>
          <w:sz w:val="24"/>
          <w:szCs w:val="24"/>
          <w:lang w:eastAsia="cs-CZ"/>
        </w:rPr>
      </w:pPr>
      <w:hyperlink w:anchor="_Toc132646483" w:history="1">
        <w:r w:rsidR="001C3DFF" w:rsidRPr="001C3DFF">
          <w:rPr>
            <w:rStyle w:val="Hypertextovodkaz"/>
            <w:noProof/>
            <w:sz w:val="24"/>
            <w:szCs w:val="24"/>
          </w:rPr>
          <w:t>1.2 Příznaky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_Toc132646483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4</w:t>
        </w:r>
        <w:r w:rsidR="001C3DFF" w:rsidRPr="001C3DFF">
          <w:rPr>
            <w:noProof/>
            <w:sz w:val="24"/>
            <w:szCs w:val="24"/>
          </w:rPr>
          <w:fldChar w:fldCharType="end"/>
        </w:r>
      </w:hyperlink>
    </w:p>
    <w:p w14:paraId="3B7FA38C" w14:textId="68F2762A"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84" w:history="1">
        <w:r w:rsidR="001C3DFF" w:rsidRPr="001C3DFF">
          <w:rPr>
            <w:rStyle w:val="Hypertextovodkaz"/>
            <w:rFonts w:ascii="Times New Roman" w:hAnsi="Times New Roman"/>
            <w:noProof/>
            <w:sz w:val="24"/>
            <w:szCs w:val="24"/>
          </w:rPr>
          <w:t>1.2.1 Negativní myšlenky</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_Toc132646484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4</w:t>
        </w:r>
        <w:r w:rsidR="001C3DFF" w:rsidRPr="001C3DFF">
          <w:rPr>
            <w:rFonts w:ascii="Times New Roman" w:hAnsi="Times New Roman"/>
            <w:noProof/>
            <w:sz w:val="24"/>
            <w:szCs w:val="24"/>
          </w:rPr>
          <w:fldChar w:fldCharType="end"/>
        </w:r>
      </w:hyperlink>
    </w:p>
    <w:p w14:paraId="2AB20734" w14:textId="07E8B9C7"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85" w:history="1">
        <w:r w:rsidR="001C3DFF" w:rsidRPr="001C3DFF">
          <w:rPr>
            <w:rStyle w:val="Hypertextovodkaz"/>
            <w:rFonts w:ascii="Times New Roman" w:hAnsi="Times New Roman"/>
            <w:noProof/>
            <w:sz w:val="24"/>
            <w:szCs w:val="24"/>
          </w:rPr>
          <w:t>1.2.2 Negativní nálada</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_Toc132646485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5</w:t>
        </w:r>
        <w:r w:rsidR="001C3DFF" w:rsidRPr="001C3DFF">
          <w:rPr>
            <w:rFonts w:ascii="Times New Roman" w:hAnsi="Times New Roman"/>
            <w:noProof/>
            <w:sz w:val="24"/>
            <w:szCs w:val="24"/>
          </w:rPr>
          <w:fldChar w:fldCharType="end"/>
        </w:r>
      </w:hyperlink>
    </w:p>
    <w:p w14:paraId="0ACB2B76" w14:textId="5FFD2BD5"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86" w:history="1">
        <w:r w:rsidR="001C3DFF" w:rsidRPr="001C3DFF">
          <w:rPr>
            <w:rStyle w:val="Hypertextovodkaz"/>
            <w:rFonts w:ascii="Times New Roman" w:hAnsi="Times New Roman"/>
            <w:noProof/>
            <w:sz w:val="24"/>
            <w:szCs w:val="24"/>
          </w:rPr>
          <w:t>1.2.3 Negativní chování</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_Toc132646486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6</w:t>
        </w:r>
        <w:r w:rsidR="001C3DFF" w:rsidRPr="001C3DFF">
          <w:rPr>
            <w:rFonts w:ascii="Times New Roman" w:hAnsi="Times New Roman"/>
            <w:noProof/>
            <w:sz w:val="24"/>
            <w:szCs w:val="24"/>
          </w:rPr>
          <w:fldChar w:fldCharType="end"/>
        </w:r>
      </w:hyperlink>
    </w:p>
    <w:p w14:paraId="2F4F11FA" w14:textId="5F0C2637"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87" w:history="1">
        <w:r w:rsidR="001C3DFF" w:rsidRPr="001C3DFF">
          <w:rPr>
            <w:rStyle w:val="Hypertextovodkaz"/>
            <w:rFonts w:ascii="Times New Roman" w:hAnsi="Times New Roman"/>
            <w:noProof/>
            <w:sz w:val="24"/>
            <w:szCs w:val="24"/>
          </w:rPr>
          <w:t>1.2.4 Negativní fyzické projevy</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_Toc132646487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6</w:t>
        </w:r>
        <w:r w:rsidR="001C3DFF" w:rsidRPr="001C3DFF">
          <w:rPr>
            <w:rFonts w:ascii="Times New Roman" w:hAnsi="Times New Roman"/>
            <w:noProof/>
            <w:sz w:val="24"/>
            <w:szCs w:val="24"/>
          </w:rPr>
          <w:fldChar w:fldCharType="end"/>
        </w:r>
      </w:hyperlink>
    </w:p>
    <w:p w14:paraId="077181EF" w14:textId="522E6AA8" w:rsidR="001C3DFF" w:rsidRPr="001C3DFF" w:rsidRDefault="003323A7" w:rsidP="001C3DFF">
      <w:pPr>
        <w:pStyle w:val="Obsah2"/>
        <w:spacing w:line="360" w:lineRule="auto"/>
        <w:rPr>
          <w:rFonts w:eastAsiaTheme="minorEastAsia"/>
          <w:noProof/>
          <w:sz w:val="24"/>
          <w:szCs w:val="24"/>
          <w:lang w:eastAsia="cs-CZ"/>
        </w:rPr>
      </w:pPr>
      <w:hyperlink w:anchor="_Toc132646488" w:history="1">
        <w:r w:rsidR="001C3DFF" w:rsidRPr="001C3DFF">
          <w:rPr>
            <w:rStyle w:val="Hypertextovodkaz"/>
            <w:noProof/>
            <w:sz w:val="24"/>
            <w:szCs w:val="24"/>
          </w:rPr>
          <w:t>1.3 Teorie vzniku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_Toc132646488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7</w:t>
        </w:r>
        <w:r w:rsidR="001C3DFF" w:rsidRPr="001C3DFF">
          <w:rPr>
            <w:noProof/>
            <w:sz w:val="24"/>
            <w:szCs w:val="24"/>
          </w:rPr>
          <w:fldChar w:fldCharType="end"/>
        </w:r>
      </w:hyperlink>
    </w:p>
    <w:p w14:paraId="289266B2" w14:textId="55616252" w:rsidR="001C3DFF" w:rsidRPr="001C3DFF" w:rsidRDefault="003323A7" w:rsidP="001C3DFF">
      <w:pPr>
        <w:pStyle w:val="Obsah2"/>
        <w:spacing w:line="360" w:lineRule="auto"/>
        <w:rPr>
          <w:rFonts w:eastAsiaTheme="minorEastAsia"/>
          <w:noProof/>
          <w:sz w:val="24"/>
          <w:szCs w:val="24"/>
          <w:lang w:eastAsia="cs-CZ"/>
        </w:rPr>
      </w:pPr>
      <w:hyperlink w:anchor="_Toc132646489" w:history="1">
        <w:r w:rsidR="001C3DFF" w:rsidRPr="001C3DFF">
          <w:rPr>
            <w:rStyle w:val="Hypertextovodkaz"/>
            <w:noProof/>
            <w:sz w:val="24"/>
            <w:szCs w:val="24"/>
          </w:rPr>
          <w:t>1.4 Příčiny vzniku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_Toc132646489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8</w:t>
        </w:r>
        <w:r w:rsidR="001C3DFF" w:rsidRPr="001C3DFF">
          <w:rPr>
            <w:noProof/>
            <w:sz w:val="24"/>
            <w:szCs w:val="24"/>
          </w:rPr>
          <w:fldChar w:fldCharType="end"/>
        </w:r>
      </w:hyperlink>
    </w:p>
    <w:p w14:paraId="137A8F56" w14:textId="2A43A10A" w:rsidR="001C3DFF" w:rsidRPr="001C3DFF" w:rsidRDefault="003323A7" w:rsidP="001C3DFF">
      <w:pPr>
        <w:pStyle w:val="Obsah2"/>
        <w:spacing w:line="360" w:lineRule="auto"/>
        <w:rPr>
          <w:rFonts w:eastAsiaTheme="minorEastAsia"/>
          <w:noProof/>
          <w:sz w:val="24"/>
          <w:szCs w:val="24"/>
          <w:lang w:eastAsia="cs-CZ"/>
        </w:rPr>
      </w:pPr>
      <w:hyperlink w:anchor="_Toc132646490" w:history="1">
        <w:r w:rsidR="001C3DFF" w:rsidRPr="001C3DFF">
          <w:rPr>
            <w:rStyle w:val="Hypertextovodkaz"/>
            <w:noProof/>
            <w:sz w:val="24"/>
            <w:szCs w:val="24"/>
          </w:rPr>
          <w:t>1.5 Druhy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_Toc132646490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10</w:t>
        </w:r>
        <w:r w:rsidR="001C3DFF" w:rsidRPr="001C3DFF">
          <w:rPr>
            <w:noProof/>
            <w:sz w:val="24"/>
            <w:szCs w:val="24"/>
          </w:rPr>
          <w:fldChar w:fldCharType="end"/>
        </w:r>
      </w:hyperlink>
    </w:p>
    <w:p w14:paraId="5FD99375" w14:textId="0F1A04A8" w:rsidR="001C3DFF" w:rsidRPr="001C3DFF" w:rsidRDefault="003323A7" w:rsidP="001C3DFF">
      <w:pPr>
        <w:pStyle w:val="Obsah2"/>
        <w:spacing w:line="360" w:lineRule="auto"/>
        <w:rPr>
          <w:rFonts w:eastAsiaTheme="minorEastAsia"/>
          <w:noProof/>
          <w:sz w:val="24"/>
          <w:szCs w:val="24"/>
          <w:lang w:eastAsia="cs-CZ"/>
        </w:rPr>
      </w:pPr>
      <w:hyperlink w:anchor="_Toc132646491" w:history="1">
        <w:r w:rsidR="001C3DFF" w:rsidRPr="001C3DFF">
          <w:rPr>
            <w:rStyle w:val="Hypertextovodkaz"/>
            <w:noProof/>
            <w:sz w:val="24"/>
            <w:szCs w:val="24"/>
          </w:rPr>
          <w:t>1.6 Léčba deprese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_Toc132646491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10</w:t>
        </w:r>
        <w:r w:rsidR="001C3DFF" w:rsidRPr="001C3DFF">
          <w:rPr>
            <w:noProof/>
            <w:sz w:val="24"/>
            <w:szCs w:val="24"/>
          </w:rPr>
          <w:fldChar w:fldCharType="end"/>
        </w:r>
      </w:hyperlink>
    </w:p>
    <w:p w14:paraId="38FAD8B4" w14:textId="7590B84F"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92" w:history="1">
        <w:r w:rsidR="001C3DFF" w:rsidRPr="001C3DFF">
          <w:rPr>
            <w:rStyle w:val="Hypertextovodkaz"/>
            <w:rFonts w:ascii="Times New Roman" w:hAnsi="Times New Roman"/>
            <w:noProof/>
            <w:sz w:val="24"/>
            <w:szCs w:val="24"/>
          </w:rPr>
          <w:t>1.6.1 Farmakoterapie</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_Toc132646492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11</w:t>
        </w:r>
        <w:r w:rsidR="001C3DFF" w:rsidRPr="001C3DFF">
          <w:rPr>
            <w:rFonts w:ascii="Times New Roman" w:hAnsi="Times New Roman"/>
            <w:noProof/>
            <w:sz w:val="24"/>
            <w:szCs w:val="24"/>
          </w:rPr>
          <w:fldChar w:fldCharType="end"/>
        </w:r>
      </w:hyperlink>
    </w:p>
    <w:p w14:paraId="0A584C22" w14:textId="14CAC284" w:rsidR="001C3DFF" w:rsidRPr="001C3DFF" w:rsidRDefault="003323A7" w:rsidP="001C3DFF">
      <w:pPr>
        <w:pStyle w:val="Obsah3"/>
        <w:tabs>
          <w:tab w:val="right" w:leader="dot" w:pos="9061"/>
        </w:tabs>
        <w:spacing w:line="360" w:lineRule="auto"/>
        <w:rPr>
          <w:rFonts w:ascii="Times New Roman" w:eastAsiaTheme="minorEastAsia" w:hAnsi="Times New Roman"/>
          <w:noProof/>
          <w:sz w:val="24"/>
          <w:szCs w:val="24"/>
          <w:lang w:eastAsia="cs-CZ"/>
        </w:rPr>
      </w:pPr>
      <w:hyperlink w:anchor="_Toc132646493" w:history="1">
        <w:r w:rsidR="001C3DFF" w:rsidRPr="001C3DFF">
          <w:rPr>
            <w:rStyle w:val="Hypertextovodkaz"/>
            <w:rFonts w:ascii="Times New Roman" w:hAnsi="Times New Roman"/>
            <w:noProof/>
            <w:sz w:val="24"/>
            <w:szCs w:val="24"/>
          </w:rPr>
          <w:t>1.6.2 Psychoterapie</w:t>
        </w:r>
        <w:r w:rsidR="001C3DFF" w:rsidRPr="001C3DFF">
          <w:rPr>
            <w:rFonts w:ascii="Times New Roman" w:hAnsi="Times New Roman"/>
            <w:noProof/>
            <w:sz w:val="24"/>
            <w:szCs w:val="24"/>
          </w:rPr>
          <w:tab/>
        </w:r>
        <w:r w:rsidR="001C3DFF" w:rsidRPr="001C3DFF">
          <w:rPr>
            <w:rFonts w:ascii="Times New Roman" w:hAnsi="Times New Roman"/>
            <w:noProof/>
            <w:sz w:val="24"/>
            <w:szCs w:val="24"/>
          </w:rPr>
          <w:fldChar w:fldCharType="begin"/>
        </w:r>
        <w:r w:rsidR="001C3DFF" w:rsidRPr="001C3DFF">
          <w:rPr>
            <w:rFonts w:ascii="Times New Roman" w:hAnsi="Times New Roman"/>
            <w:noProof/>
            <w:sz w:val="24"/>
            <w:szCs w:val="24"/>
          </w:rPr>
          <w:instrText xml:space="preserve"> PAGEREF _Toc132646493 \h </w:instrText>
        </w:r>
        <w:r w:rsidR="001C3DFF" w:rsidRPr="001C3DFF">
          <w:rPr>
            <w:rFonts w:ascii="Times New Roman" w:hAnsi="Times New Roman"/>
            <w:noProof/>
            <w:sz w:val="24"/>
            <w:szCs w:val="24"/>
          </w:rPr>
        </w:r>
        <w:r w:rsidR="001C3DFF" w:rsidRPr="001C3DFF">
          <w:rPr>
            <w:rFonts w:ascii="Times New Roman" w:hAnsi="Times New Roman"/>
            <w:noProof/>
            <w:sz w:val="24"/>
            <w:szCs w:val="24"/>
          </w:rPr>
          <w:fldChar w:fldCharType="separate"/>
        </w:r>
        <w:r w:rsidR="001C3DFF" w:rsidRPr="001C3DFF">
          <w:rPr>
            <w:rFonts w:ascii="Times New Roman" w:hAnsi="Times New Roman"/>
            <w:noProof/>
            <w:sz w:val="24"/>
            <w:szCs w:val="24"/>
          </w:rPr>
          <w:t>12</w:t>
        </w:r>
        <w:r w:rsidR="001C3DFF" w:rsidRPr="001C3DFF">
          <w:rPr>
            <w:rFonts w:ascii="Times New Roman" w:hAnsi="Times New Roman"/>
            <w:noProof/>
            <w:sz w:val="24"/>
            <w:szCs w:val="24"/>
          </w:rPr>
          <w:fldChar w:fldCharType="end"/>
        </w:r>
      </w:hyperlink>
    </w:p>
    <w:p w14:paraId="786D668D" w14:textId="23CD0D86" w:rsidR="001C3DFF" w:rsidRPr="001C3DFF" w:rsidRDefault="003323A7" w:rsidP="001C3DFF">
      <w:pPr>
        <w:pStyle w:val="Obsah1"/>
        <w:rPr>
          <w:rFonts w:eastAsiaTheme="minorEastAsia"/>
          <w:noProof/>
          <w:sz w:val="24"/>
          <w:szCs w:val="24"/>
          <w:lang w:eastAsia="cs-CZ"/>
        </w:rPr>
      </w:pPr>
      <w:hyperlink w:anchor="_Toc132646494" w:history="1">
        <w:r w:rsidR="001C3DFF" w:rsidRPr="001C3DFF">
          <w:rPr>
            <w:rStyle w:val="Hypertextovodkaz"/>
            <w:noProof/>
            <w:sz w:val="24"/>
            <w:szCs w:val="24"/>
          </w:rPr>
          <w:t>2 Mladá dospělost</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_Toc132646494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14</w:t>
        </w:r>
        <w:r w:rsidR="001C3DFF" w:rsidRPr="001C3DFF">
          <w:rPr>
            <w:noProof/>
            <w:sz w:val="24"/>
            <w:szCs w:val="24"/>
          </w:rPr>
          <w:fldChar w:fldCharType="end"/>
        </w:r>
      </w:hyperlink>
    </w:p>
    <w:p w14:paraId="180423E4" w14:textId="3B481CA6" w:rsidR="001C3DFF" w:rsidRPr="001C3DFF" w:rsidRDefault="003323A7" w:rsidP="001C3DFF">
      <w:pPr>
        <w:pStyle w:val="Obsah2"/>
        <w:spacing w:line="360" w:lineRule="auto"/>
        <w:rPr>
          <w:rFonts w:eastAsiaTheme="minorEastAsia"/>
          <w:noProof/>
          <w:sz w:val="24"/>
          <w:szCs w:val="24"/>
          <w:lang w:eastAsia="cs-CZ"/>
        </w:rPr>
      </w:pPr>
      <w:hyperlink w:anchor="_Toc132646495" w:history="1">
        <w:r w:rsidR="001C3DFF" w:rsidRPr="001C3DFF">
          <w:rPr>
            <w:rStyle w:val="Hypertextovodkaz"/>
            <w:noProof/>
            <w:sz w:val="24"/>
            <w:szCs w:val="24"/>
          </w:rPr>
          <w:t>2.1 Základní charakteristika mladé dospělosti</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_Toc132646495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14</w:t>
        </w:r>
        <w:r w:rsidR="001C3DFF" w:rsidRPr="001C3DFF">
          <w:rPr>
            <w:noProof/>
            <w:sz w:val="24"/>
            <w:szCs w:val="24"/>
          </w:rPr>
          <w:fldChar w:fldCharType="end"/>
        </w:r>
      </w:hyperlink>
    </w:p>
    <w:p w14:paraId="71E18E42" w14:textId="262900AC" w:rsidR="001C3DFF" w:rsidRPr="001C3DFF" w:rsidRDefault="003323A7" w:rsidP="001C3DFF">
      <w:pPr>
        <w:pStyle w:val="Obsah2"/>
        <w:spacing w:line="360" w:lineRule="auto"/>
        <w:rPr>
          <w:rFonts w:eastAsiaTheme="minorEastAsia"/>
          <w:noProof/>
          <w:sz w:val="24"/>
          <w:szCs w:val="24"/>
          <w:lang w:eastAsia="cs-CZ"/>
        </w:rPr>
      </w:pPr>
      <w:hyperlink w:anchor="_Toc132646496" w:history="1">
        <w:r w:rsidR="001C3DFF" w:rsidRPr="001C3DFF">
          <w:rPr>
            <w:rStyle w:val="Hypertextovodkaz"/>
            <w:noProof/>
            <w:sz w:val="24"/>
            <w:szCs w:val="24"/>
          </w:rPr>
          <w:t>2.2 Vztah mezi mladou dospělostí a depresí</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_Toc132646496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16</w:t>
        </w:r>
        <w:r w:rsidR="001C3DFF" w:rsidRPr="001C3DFF">
          <w:rPr>
            <w:noProof/>
            <w:sz w:val="24"/>
            <w:szCs w:val="24"/>
          </w:rPr>
          <w:fldChar w:fldCharType="end"/>
        </w:r>
      </w:hyperlink>
    </w:p>
    <w:p w14:paraId="751B6F29" w14:textId="51678EBB" w:rsidR="001C3DFF" w:rsidRPr="001C3DFF" w:rsidRDefault="003323A7" w:rsidP="001C3DFF">
      <w:pPr>
        <w:pStyle w:val="Obsah1"/>
        <w:rPr>
          <w:rFonts w:eastAsiaTheme="minorEastAsia"/>
          <w:noProof/>
          <w:sz w:val="24"/>
          <w:szCs w:val="24"/>
          <w:lang w:eastAsia="cs-CZ"/>
        </w:rPr>
      </w:pPr>
      <w:hyperlink w:anchor="_Toc132646497" w:history="1">
        <w:r w:rsidR="001C3DFF" w:rsidRPr="001C3DFF">
          <w:rPr>
            <w:rStyle w:val="Hypertextovodkaz"/>
            <w:noProof/>
            <w:sz w:val="24"/>
            <w:szCs w:val="24"/>
          </w:rPr>
          <w:t>3 Sociální práce s klienty s depresí</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_Toc132646497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19</w:t>
        </w:r>
        <w:r w:rsidR="001C3DFF" w:rsidRPr="001C3DFF">
          <w:rPr>
            <w:noProof/>
            <w:sz w:val="24"/>
            <w:szCs w:val="24"/>
          </w:rPr>
          <w:fldChar w:fldCharType="end"/>
        </w:r>
      </w:hyperlink>
    </w:p>
    <w:p w14:paraId="38847B65" w14:textId="26D24A97" w:rsidR="001C3DFF" w:rsidRPr="001C3DFF" w:rsidRDefault="003323A7" w:rsidP="001C3DFF">
      <w:pPr>
        <w:pStyle w:val="Obsah2"/>
        <w:spacing w:line="360" w:lineRule="auto"/>
        <w:rPr>
          <w:rFonts w:eastAsiaTheme="minorEastAsia"/>
          <w:noProof/>
          <w:sz w:val="24"/>
          <w:szCs w:val="24"/>
          <w:lang w:eastAsia="cs-CZ"/>
        </w:rPr>
      </w:pPr>
      <w:hyperlink w:anchor="_Toc132646498" w:history="1">
        <w:r w:rsidR="001C3DFF" w:rsidRPr="001C3DFF">
          <w:rPr>
            <w:rStyle w:val="Hypertextovodkaz"/>
            <w:noProof/>
            <w:sz w:val="24"/>
            <w:szCs w:val="24"/>
          </w:rPr>
          <w:t>3.1 Co je sociální práce a kdo je sociální pracovník</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_Toc132646498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19</w:t>
        </w:r>
        <w:r w:rsidR="001C3DFF" w:rsidRPr="001C3DFF">
          <w:rPr>
            <w:noProof/>
            <w:sz w:val="24"/>
            <w:szCs w:val="24"/>
          </w:rPr>
          <w:fldChar w:fldCharType="end"/>
        </w:r>
      </w:hyperlink>
    </w:p>
    <w:p w14:paraId="4D7EA323" w14:textId="618E4DE6" w:rsidR="001C3DFF" w:rsidRPr="001C3DFF" w:rsidRDefault="003323A7" w:rsidP="001C3DFF">
      <w:pPr>
        <w:pStyle w:val="Obsah2"/>
        <w:spacing w:line="360" w:lineRule="auto"/>
        <w:rPr>
          <w:rFonts w:eastAsiaTheme="minorEastAsia"/>
          <w:noProof/>
          <w:sz w:val="24"/>
          <w:szCs w:val="24"/>
          <w:lang w:eastAsia="cs-CZ"/>
        </w:rPr>
      </w:pPr>
      <w:hyperlink w:anchor="_Toc132646499" w:history="1">
        <w:r w:rsidR="001C3DFF" w:rsidRPr="001C3DFF">
          <w:rPr>
            <w:rStyle w:val="Hypertextovodkaz"/>
            <w:noProof/>
            <w:sz w:val="24"/>
            <w:szCs w:val="24"/>
          </w:rPr>
          <w:t>3.2 Sociální služby pro klienty s duševním onemocněním</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_Toc132646499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20</w:t>
        </w:r>
        <w:r w:rsidR="001C3DFF" w:rsidRPr="001C3DFF">
          <w:rPr>
            <w:noProof/>
            <w:sz w:val="24"/>
            <w:szCs w:val="24"/>
          </w:rPr>
          <w:fldChar w:fldCharType="end"/>
        </w:r>
      </w:hyperlink>
    </w:p>
    <w:p w14:paraId="0E456091" w14:textId="3B9905FA" w:rsidR="001C3DFF" w:rsidRPr="001C3DFF" w:rsidRDefault="003323A7" w:rsidP="001C3DFF">
      <w:pPr>
        <w:pStyle w:val="Obsah2"/>
        <w:spacing w:line="360" w:lineRule="auto"/>
        <w:rPr>
          <w:rFonts w:eastAsiaTheme="minorEastAsia"/>
          <w:noProof/>
          <w:sz w:val="24"/>
          <w:szCs w:val="24"/>
          <w:lang w:eastAsia="cs-CZ"/>
        </w:rPr>
      </w:pPr>
      <w:hyperlink w:anchor="_Toc132646500" w:history="1">
        <w:r w:rsidR="001C3DFF" w:rsidRPr="001C3DFF">
          <w:rPr>
            <w:rStyle w:val="Hypertextovodkaz"/>
            <w:noProof/>
            <w:sz w:val="24"/>
            <w:szCs w:val="24"/>
          </w:rPr>
          <w:t>3.3 Sociální práce s lidmi s duševním onemocněním</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_Toc132646500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22</w:t>
        </w:r>
        <w:r w:rsidR="001C3DFF" w:rsidRPr="001C3DFF">
          <w:rPr>
            <w:noProof/>
            <w:sz w:val="24"/>
            <w:szCs w:val="24"/>
          </w:rPr>
          <w:fldChar w:fldCharType="end"/>
        </w:r>
      </w:hyperlink>
    </w:p>
    <w:p w14:paraId="16964EE7" w14:textId="359254A8" w:rsidR="001C3DFF" w:rsidRPr="001C3DFF" w:rsidRDefault="003323A7" w:rsidP="001C3DFF">
      <w:pPr>
        <w:pStyle w:val="Obsah2"/>
        <w:spacing w:line="360" w:lineRule="auto"/>
        <w:rPr>
          <w:rFonts w:eastAsiaTheme="minorEastAsia"/>
          <w:noProof/>
          <w:sz w:val="24"/>
          <w:szCs w:val="24"/>
          <w:lang w:eastAsia="cs-CZ"/>
        </w:rPr>
      </w:pPr>
      <w:hyperlink w:anchor="_Toc132646501" w:history="1">
        <w:r w:rsidR="001C3DFF" w:rsidRPr="001C3DFF">
          <w:rPr>
            <w:rStyle w:val="Hypertextovodkaz"/>
            <w:noProof/>
            <w:sz w:val="24"/>
            <w:szCs w:val="24"/>
          </w:rPr>
          <w:t>3.4 Krizová intervence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_Toc132646501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23</w:t>
        </w:r>
        <w:r w:rsidR="001C3DFF" w:rsidRPr="001C3DFF">
          <w:rPr>
            <w:noProof/>
            <w:sz w:val="24"/>
            <w:szCs w:val="24"/>
          </w:rPr>
          <w:fldChar w:fldCharType="end"/>
        </w:r>
      </w:hyperlink>
    </w:p>
    <w:p w14:paraId="1F5DBE8D" w14:textId="591A9623" w:rsidR="001C3DFF" w:rsidRPr="001C3DFF" w:rsidRDefault="003323A7" w:rsidP="001C3DFF">
      <w:pPr>
        <w:pStyle w:val="Obsah2"/>
        <w:spacing w:line="360" w:lineRule="auto"/>
        <w:rPr>
          <w:rFonts w:eastAsiaTheme="minorEastAsia"/>
          <w:noProof/>
          <w:sz w:val="24"/>
          <w:szCs w:val="24"/>
          <w:lang w:eastAsia="cs-CZ"/>
        </w:rPr>
      </w:pPr>
      <w:hyperlink w:anchor="_Toc132646502" w:history="1">
        <w:r w:rsidR="001C3DFF" w:rsidRPr="001C3DFF">
          <w:rPr>
            <w:rStyle w:val="Hypertextovodkaz"/>
            <w:noProof/>
            <w:sz w:val="24"/>
            <w:szCs w:val="24"/>
          </w:rPr>
          <w:t>3.5 Možnosti terapie u lidí s duševním onemocněním</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_Toc132646502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25</w:t>
        </w:r>
        <w:r w:rsidR="001C3DFF" w:rsidRPr="001C3DFF">
          <w:rPr>
            <w:noProof/>
            <w:sz w:val="24"/>
            <w:szCs w:val="24"/>
          </w:rPr>
          <w:fldChar w:fldCharType="end"/>
        </w:r>
      </w:hyperlink>
    </w:p>
    <w:p w14:paraId="6A63D766" w14:textId="52E76D57" w:rsidR="001C3DFF" w:rsidRPr="001C3DFF" w:rsidRDefault="003323A7" w:rsidP="001C3DFF">
      <w:pPr>
        <w:pStyle w:val="Obsah1"/>
        <w:rPr>
          <w:rFonts w:eastAsiaTheme="minorEastAsia"/>
          <w:noProof/>
          <w:sz w:val="24"/>
          <w:szCs w:val="24"/>
          <w:lang w:eastAsia="cs-CZ"/>
        </w:rPr>
      </w:pPr>
      <w:hyperlink w:anchor="_Toc132646503" w:history="1">
        <w:r w:rsidR="001C3DFF" w:rsidRPr="001C3DFF">
          <w:rPr>
            <w:rStyle w:val="Hypertextovodkaz"/>
            <w:noProof/>
            <w:sz w:val="24"/>
            <w:szCs w:val="24"/>
          </w:rPr>
          <w:t>4 EMPIRICKÁ ČÁST</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_Toc132646503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26</w:t>
        </w:r>
        <w:r w:rsidR="001C3DFF" w:rsidRPr="001C3DFF">
          <w:rPr>
            <w:noProof/>
            <w:sz w:val="24"/>
            <w:szCs w:val="24"/>
          </w:rPr>
          <w:fldChar w:fldCharType="end"/>
        </w:r>
      </w:hyperlink>
    </w:p>
    <w:p w14:paraId="134B5C64" w14:textId="49865F9C" w:rsidR="001C3DFF" w:rsidRPr="001C3DFF" w:rsidRDefault="003323A7" w:rsidP="001C3DFF">
      <w:pPr>
        <w:pStyle w:val="Obsah2"/>
        <w:spacing w:line="360" w:lineRule="auto"/>
        <w:rPr>
          <w:rFonts w:eastAsiaTheme="minorEastAsia"/>
          <w:noProof/>
          <w:sz w:val="24"/>
          <w:szCs w:val="24"/>
          <w:lang w:eastAsia="cs-CZ"/>
        </w:rPr>
      </w:pPr>
      <w:hyperlink w:anchor="_Toc132646504" w:history="1">
        <w:r w:rsidR="001C3DFF" w:rsidRPr="001C3DFF">
          <w:rPr>
            <w:rStyle w:val="Hypertextovodkaz"/>
            <w:noProof/>
            <w:sz w:val="24"/>
            <w:szCs w:val="24"/>
          </w:rPr>
          <w:t>4.1 Cíl výzkumného šetření</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_Toc132646504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26</w:t>
        </w:r>
        <w:r w:rsidR="001C3DFF" w:rsidRPr="001C3DFF">
          <w:rPr>
            <w:noProof/>
            <w:sz w:val="24"/>
            <w:szCs w:val="24"/>
          </w:rPr>
          <w:fldChar w:fldCharType="end"/>
        </w:r>
      </w:hyperlink>
    </w:p>
    <w:p w14:paraId="4D24373A" w14:textId="0AAB42DE" w:rsidR="001C3DFF" w:rsidRPr="001C3DFF" w:rsidRDefault="003323A7" w:rsidP="001C3DFF">
      <w:pPr>
        <w:pStyle w:val="Obsah2"/>
        <w:spacing w:line="360" w:lineRule="auto"/>
        <w:rPr>
          <w:rFonts w:eastAsiaTheme="minorEastAsia"/>
          <w:noProof/>
          <w:sz w:val="24"/>
          <w:szCs w:val="24"/>
          <w:lang w:eastAsia="cs-CZ"/>
        </w:rPr>
      </w:pPr>
      <w:hyperlink w:anchor="_Toc132646505" w:history="1">
        <w:r w:rsidR="001C3DFF" w:rsidRPr="001C3DFF">
          <w:rPr>
            <w:rStyle w:val="Hypertextovodkaz"/>
            <w:noProof/>
            <w:sz w:val="24"/>
            <w:szCs w:val="24"/>
          </w:rPr>
          <w:t>4.2 Výzkumný vzorek</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_Toc132646505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26</w:t>
        </w:r>
        <w:r w:rsidR="001C3DFF" w:rsidRPr="001C3DFF">
          <w:rPr>
            <w:noProof/>
            <w:sz w:val="24"/>
            <w:szCs w:val="24"/>
          </w:rPr>
          <w:fldChar w:fldCharType="end"/>
        </w:r>
      </w:hyperlink>
    </w:p>
    <w:p w14:paraId="0167902E" w14:textId="00AC9A96" w:rsidR="001C3DFF" w:rsidRPr="001C3DFF" w:rsidRDefault="003323A7" w:rsidP="001C3DFF">
      <w:pPr>
        <w:pStyle w:val="Obsah2"/>
        <w:spacing w:line="360" w:lineRule="auto"/>
        <w:rPr>
          <w:rFonts w:eastAsiaTheme="minorEastAsia"/>
          <w:noProof/>
          <w:sz w:val="24"/>
          <w:szCs w:val="24"/>
          <w:lang w:eastAsia="cs-CZ"/>
        </w:rPr>
      </w:pPr>
      <w:hyperlink w:anchor="_Toc132646506" w:history="1">
        <w:r w:rsidR="001C3DFF" w:rsidRPr="001C3DFF">
          <w:rPr>
            <w:rStyle w:val="Hypertextovodkaz"/>
            <w:noProof/>
            <w:sz w:val="24"/>
            <w:szCs w:val="24"/>
          </w:rPr>
          <w:t>4.3 Metoda sběru dat</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_Toc132646506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27</w:t>
        </w:r>
        <w:r w:rsidR="001C3DFF" w:rsidRPr="001C3DFF">
          <w:rPr>
            <w:noProof/>
            <w:sz w:val="24"/>
            <w:szCs w:val="24"/>
          </w:rPr>
          <w:fldChar w:fldCharType="end"/>
        </w:r>
      </w:hyperlink>
    </w:p>
    <w:p w14:paraId="7D12DB98" w14:textId="698E81F9" w:rsidR="001C3DFF" w:rsidRPr="001C3DFF" w:rsidRDefault="003323A7" w:rsidP="001C3DFF">
      <w:pPr>
        <w:pStyle w:val="Obsah2"/>
        <w:spacing w:line="360" w:lineRule="auto"/>
        <w:rPr>
          <w:rFonts w:eastAsiaTheme="minorEastAsia"/>
          <w:noProof/>
          <w:sz w:val="24"/>
          <w:szCs w:val="24"/>
          <w:lang w:eastAsia="cs-CZ"/>
        </w:rPr>
      </w:pPr>
      <w:hyperlink w:anchor="_Toc132646507" w:history="1">
        <w:r w:rsidR="001C3DFF" w:rsidRPr="001C3DFF">
          <w:rPr>
            <w:rStyle w:val="Hypertextovodkaz"/>
            <w:noProof/>
            <w:sz w:val="24"/>
            <w:szCs w:val="24"/>
          </w:rPr>
          <w:t>4.4 Design výzkumu</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_Toc132646507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28</w:t>
        </w:r>
        <w:r w:rsidR="001C3DFF" w:rsidRPr="001C3DFF">
          <w:rPr>
            <w:noProof/>
            <w:sz w:val="24"/>
            <w:szCs w:val="24"/>
          </w:rPr>
          <w:fldChar w:fldCharType="end"/>
        </w:r>
      </w:hyperlink>
    </w:p>
    <w:p w14:paraId="577F60D6" w14:textId="1450DB46" w:rsidR="001C3DFF" w:rsidRPr="001C3DFF" w:rsidRDefault="003323A7" w:rsidP="001C3DFF">
      <w:pPr>
        <w:pStyle w:val="Obsah2"/>
        <w:spacing w:line="360" w:lineRule="auto"/>
        <w:rPr>
          <w:rFonts w:eastAsiaTheme="minorEastAsia"/>
          <w:noProof/>
          <w:sz w:val="24"/>
          <w:szCs w:val="24"/>
          <w:lang w:eastAsia="cs-CZ"/>
        </w:rPr>
      </w:pPr>
      <w:hyperlink w:anchor="_Toc132646508" w:history="1">
        <w:r w:rsidR="001C3DFF" w:rsidRPr="001C3DFF">
          <w:rPr>
            <w:rStyle w:val="Hypertextovodkaz"/>
            <w:noProof/>
            <w:sz w:val="24"/>
            <w:szCs w:val="24"/>
          </w:rPr>
          <w:t>4.5 Analýza dat</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_Toc132646508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28</w:t>
        </w:r>
        <w:r w:rsidR="001C3DFF" w:rsidRPr="001C3DFF">
          <w:rPr>
            <w:noProof/>
            <w:sz w:val="24"/>
            <w:szCs w:val="24"/>
          </w:rPr>
          <w:fldChar w:fldCharType="end"/>
        </w:r>
      </w:hyperlink>
    </w:p>
    <w:p w14:paraId="4CB2D878" w14:textId="4728D37F" w:rsidR="001C3DFF" w:rsidRPr="001C3DFF" w:rsidRDefault="003323A7" w:rsidP="001C3DFF">
      <w:pPr>
        <w:pStyle w:val="Obsah2"/>
        <w:spacing w:line="360" w:lineRule="auto"/>
        <w:rPr>
          <w:rFonts w:eastAsiaTheme="minorEastAsia"/>
          <w:noProof/>
          <w:sz w:val="24"/>
          <w:szCs w:val="24"/>
          <w:lang w:eastAsia="cs-CZ"/>
        </w:rPr>
      </w:pPr>
      <w:hyperlink w:anchor="_Toc132646509" w:history="1">
        <w:r w:rsidR="001C3DFF" w:rsidRPr="001C3DFF">
          <w:rPr>
            <w:rStyle w:val="Hypertextovodkaz"/>
            <w:noProof/>
            <w:sz w:val="24"/>
            <w:szCs w:val="24"/>
          </w:rPr>
          <w:t>4.6 Výsledky výzkumu</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_Toc132646509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28</w:t>
        </w:r>
        <w:r w:rsidR="001C3DFF" w:rsidRPr="001C3DFF">
          <w:rPr>
            <w:noProof/>
            <w:sz w:val="24"/>
            <w:szCs w:val="24"/>
          </w:rPr>
          <w:fldChar w:fldCharType="end"/>
        </w:r>
      </w:hyperlink>
    </w:p>
    <w:p w14:paraId="04274E90" w14:textId="5E91575A" w:rsidR="001C3DFF" w:rsidRPr="001C3DFF" w:rsidRDefault="003323A7" w:rsidP="001C3DFF">
      <w:pPr>
        <w:pStyle w:val="Obsah2"/>
        <w:spacing w:line="360" w:lineRule="auto"/>
        <w:rPr>
          <w:rFonts w:eastAsiaTheme="minorEastAsia"/>
          <w:noProof/>
          <w:sz w:val="24"/>
          <w:szCs w:val="24"/>
          <w:lang w:eastAsia="cs-CZ"/>
        </w:rPr>
      </w:pPr>
      <w:hyperlink w:anchor="_Toc132646510" w:history="1">
        <w:r w:rsidR="001C3DFF" w:rsidRPr="001C3DFF">
          <w:rPr>
            <w:rStyle w:val="Hypertextovodkaz"/>
            <w:noProof/>
            <w:sz w:val="24"/>
            <w:szCs w:val="24"/>
          </w:rPr>
          <w:t>4.7 Diskuse</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_Toc132646510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31</w:t>
        </w:r>
        <w:r w:rsidR="001C3DFF" w:rsidRPr="001C3DFF">
          <w:rPr>
            <w:noProof/>
            <w:sz w:val="24"/>
            <w:szCs w:val="24"/>
          </w:rPr>
          <w:fldChar w:fldCharType="end"/>
        </w:r>
      </w:hyperlink>
    </w:p>
    <w:p w14:paraId="72FD8B0E" w14:textId="3E509659" w:rsidR="001C3DFF" w:rsidRPr="001C3DFF" w:rsidRDefault="003323A7" w:rsidP="001C3DFF">
      <w:pPr>
        <w:pStyle w:val="Obsah2"/>
        <w:spacing w:line="360" w:lineRule="auto"/>
        <w:rPr>
          <w:rFonts w:eastAsiaTheme="minorEastAsia"/>
          <w:noProof/>
          <w:sz w:val="24"/>
          <w:szCs w:val="24"/>
          <w:lang w:eastAsia="cs-CZ"/>
        </w:rPr>
      </w:pPr>
      <w:hyperlink w:anchor="_Toc132646511" w:history="1">
        <w:r w:rsidR="001C3DFF" w:rsidRPr="001C3DFF">
          <w:rPr>
            <w:rStyle w:val="Hypertextovodkaz"/>
            <w:noProof/>
            <w:sz w:val="24"/>
            <w:szCs w:val="24"/>
          </w:rPr>
          <w:t>4.8 Závěr</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_Toc132646511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34</w:t>
        </w:r>
        <w:r w:rsidR="001C3DFF" w:rsidRPr="001C3DFF">
          <w:rPr>
            <w:noProof/>
            <w:sz w:val="24"/>
            <w:szCs w:val="24"/>
          </w:rPr>
          <w:fldChar w:fldCharType="end"/>
        </w:r>
      </w:hyperlink>
    </w:p>
    <w:p w14:paraId="03CC8064" w14:textId="4E14CBD1" w:rsidR="001C3DFF" w:rsidRPr="001C3DFF" w:rsidRDefault="003323A7" w:rsidP="001C3DFF">
      <w:pPr>
        <w:pStyle w:val="Obsah1"/>
        <w:rPr>
          <w:rFonts w:eastAsiaTheme="minorEastAsia"/>
          <w:noProof/>
          <w:sz w:val="24"/>
          <w:szCs w:val="24"/>
          <w:lang w:eastAsia="cs-CZ"/>
        </w:rPr>
      </w:pPr>
      <w:hyperlink w:anchor="_Toc132646512" w:history="1">
        <w:r w:rsidR="001C3DFF" w:rsidRPr="001C3DFF">
          <w:rPr>
            <w:rStyle w:val="Hypertextovodkaz"/>
            <w:noProof/>
            <w:sz w:val="24"/>
            <w:szCs w:val="24"/>
          </w:rPr>
          <w:t>5 Seznam použité literatury</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_Toc132646512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35</w:t>
        </w:r>
        <w:r w:rsidR="001C3DFF" w:rsidRPr="001C3DFF">
          <w:rPr>
            <w:noProof/>
            <w:sz w:val="24"/>
            <w:szCs w:val="24"/>
          </w:rPr>
          <w:fldChar w:fldCharType="end"/>
        </w:r>
      </w:hyperlink>
    </w:p>
    <w:p w14:paraId="576629CF" w14:textId="7894DBBF" w:rsidR="001C3DFF" w:rsidRPr="001C3DFF" w:rsidRDefault="003323A7" w:rsidP="001C3DFF">
      <w:pPr>
        <w:pStyle w:val="Obsah1"/>
        <w:rPr>
          <w:rFonts w:eastAsiaTheme="minorEastAsia"/>
          <w:noProof/>
          <w:sz w:val="24"/>
          <w:szCs w:val="24"/>
          <w:lang w:eastAsia="cs-CZ"/>
        </w:rPr>
      </w:pPr>
      <w:hyperlink w:anchor="_Toc132646513" w:history="1">
        <w:r w:rsidR="001C3DFF" w:rsidRPr="001C3DFF">
          <w:rPr>
            <w:rStyle w:val="Hypertextovodkaz"/>
            <w:noProof/>
            <w:sz w:val="24"/>
            <w:szCs w:val="24"/>
          </w:rPr>
          <w:t>6 Seznam příloh</w:t>
        </w:r>
        <w:r w:rsidR="001C3DFF" w:rsidRPr="001C3DFF">
          <w:rPr>
            <w:noProof/>
            <w:sz w:val="24"/>
            <w:szCs w:val="24"/>
          </w:rPr>
          <w:tab/>
        </w:r>
        <w:r w:rsidR="001C3DFF" w:rsidRPr="001C3DFF">
          <w:rPr>
            <w:noProof/>
            <w:sz w:val="24"/>
            <w:szCs w:val="24"/>
          </w:rPr>
          <w:fldChar w:fldCharType="begin"/>
        </w:r>
        <w:r w:rsidR="001C3DFF" w:rsidRPr="001C3DFF">
          <w:rPr>
            <w:noProof/>
            <w:sz w:val="24"/>
            <w:szCs w:val="24"/>
          </w:rPr>
          <w:instrText xml:space="preserve"> PAGEREF _Toc132646513 \h </w:instrText>
        </w:r>
        <w:r w:rsidR="001C3DFF" w:rsidRPr="001C3DFF">
          <w:rPr>
            <w:noProof/>
            <w:sz w:val="24"/>
            <w:szCs w:val="24"/>
          </w:rPr>
        </w:r>
        <w:r w:rsidR="001C3DFF" w:rsidRPr="001C3DFF">
          <w:rPr>
            <w:noProof/>
            <w:sz w:val="24"/>
            <w:szCs w:val="24"/>
          </w:rPr>
          <w:fldChar w:fldCharType="separate"/>
        </w:r>
        <w:r w:rsidR="001C3DFF" w:rsidRPr="001C3DFF">
          <w:rPr>
            <w:noProof/>
            <w:sz w:val="24"/>
            <w:szCs w:val="24"/>
          </w:rPr>
          <w:t>39</w:t>
        </w:r>
        <w:r w:rsidR="001C3DFF" w:rsidRPr="001C3DFF">
          <w:rPr>
            <w:noProof/>
            <w:sz w:val="24"/>
            <w:szCs w:val="24"/>
          </w:rPr>
          <w:fldChar w:fldCharType="end"/>
        </w:r>
      </w:hyperlink>
    </w:p>
    <w:p w14:paraId="1FCAF303" w14:textId="055ECDDC" w:rsidR="006B3DEC" w:rsidRDefault="002705FE" w:rsidP="001C3DFF">
      <w:pPr>
        <w:pStyle w:val="Nadpis1"/>
        <w:spacing w:line="360" w:lineRule="auto"/>
      </w:pPr>
      <w:r w:rsidRPr="001C3DFF">
        <w:rPr>
          <w:sz w:val="24"/>
          <w:szCs w:val="24"/>
        </w:rPr>
        <w:fldChar w:fldCharType="end"/>
      </w:r>
      <w:bookmarkStart w:id="0" w:name="_Toc121513468"/>
      <w:bookmarkStart w:id="1" w:name="_Toc121516169"/>
      <w:bookmarkStart w:id="2" w:name="_Toc124949757"/>
      <w:bookmarkStart w:id="3" w:name="_Toc125130816"/>
      <w:bookmarkStart w:id="4" w:name="_Toc125554982"/>
    </w:p>
    <w:p w14:paraId="52B9A724" w14:textId="374DE08D" w:rsidR="006B3DEC" w:rsidRDefault="006B3DEC" w:rsidP="006B3DEC"/>
    <w:p w14:paraId="41AC5E35" w14:textId="0CA7010E" w:rsidR="006B3DEC" w:rsidRDefault="006B3DEC" w:rsidP="006B3DEC"/>
    <w:p w14:paraId="7DE03BD7" w14:textId="1E64AB6E" w:rsidR="006B3DEC" w:rsidRDefault="006B3DEC" w:rsidP="006B3DEC"/>
    <w:p w14:paraId="17116C69" w14:textId="1278BCA2" w:rsidR="006B3DEC" w:rsidRDefault="006B3DEC" w:rsidP="006B3DEC"/>
    <w:p w14:paraId="3CE94714" w14:textId="5C5894E5" w:rsidR="006B3DEC" w:rsidRDefault="006B3DEC" w:rsidP="006B3DEC"/>
    <w:p w14:paraId="4D54EBBC" w14:textId="4DE45D45" w:rsidR="006B3DEC" w:rsidRDefault="006B3DEC" w:rsidP="006B3DEC"/>
    <w:p w14:paraId="4CDAEEF7" w14:textId="060E5DD7" w:rsidR="006B3DEC" w:rsidRDefault="006B3DEC" w:rsidP="006B3DEC"/>
    <w:p w14:paraId="7032A7FE" w14:textId="62639F87" w:rsidR="006B3DEC" w:rsidRDefault="006B3DEC" w:rsidP="006B3DEC"/>
    <w:p w14:paraId="22EBD962" w14:textId="4CFF4830" w:rsidR="006B3DEC" w:rsidRDefault="006B3DEC" w:rsidP="006B3DEC"/>
    <w:p w14:paraId="78812D21" w14:textId="4A99A691" w:rsidR="006B3DEC" w:rsidRDefault="006B3DEC" w:rsidP="006B3DEC"/>
    <w:p w14:paraId="0397EE35" w14:textId="769A1F72" w:rsidR="006B3DEC" w:rsidRDefault="006B3DEC" w:rsidP="006B3DEC"/>
    <w:p w14:paraId="11B56176" w14:textId="7668A7E2" w:rsidR="006B3DEC" w:rsidRDefault="006B3DEC" w:rsidP="006B3DEC"/>
    <w:p w14:paraId="2CAE045B" w14:textId="77777777" w:rsidR="00C17096" w:rsidRDefault="00C17096" w:rsidP="006B3DEC">
      <w:pPr>
        <w:sectPr w:rsidR="00C17096">
          <w:footerReference w:type="default" r:id="rId8"/>
          <w:pgSz w:w="11906" w:h="16838"/>
          <w:pgMar w:top="1418" w:right="1134" w:bottom="1418" w:left="1701" w:header="708" w:footer="708" w:gutter="0"/>
          <w:pgNumType w:start="1"/>
          <w:cols w:space="708"/>
        </w:sectPr>
      </w:pPr>
    </w:p>
    <w:p w14:paraId="46A175D3" w14:textId="7062F7D7" w:rsidR="000F5596" w:rsidRDefault="002705FE">
      <w:pPr>
        <w:pStyle w:val="Nadpis1"/>
      </w:pPr>
      <w:bookmarkStart w:id="5" w:name="_Toc132646479"/>
      <w:r>
        <w:lastRenderedPageBreak/>
        <w:t>Úvod</w:t>
      </w:r>
      <w:bookmarkEnd w:id="0"/>
      <w:bookmarkEnd w:id="1"/>
      <w:bookmarkEnd w:id="2"/>
      <w:bookmarkEnd w:id="3"/>
      <w:bookmarkEnd w:id="4"/>
      <w:bookmarkEnd w:id="5"/>
    </w:p>
    <w:p w14:paraId="3B3208ED" w14:textId="77777777" w:rsidR="000F5596" w:rsidRDefault="000F5596"/>
    <w:p w14:paraId="098D4DCF" w14:textId="3AF439CC"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Téma, které jsem si zvolila pro svou bakalářskou práci</w:t>
      </w:r>
      <w:r w:rsidR="00193F9F">
        <w:rPr>
          <w:rFonts w:ascii="Times New Roman" w:hAnsi="Times New Roman"/>
          <w:sz w:val="24"/>
          <w:szCs w:val="24"/>
        </w:rPr>
        <w:t>,</w:t>
      </w:r>
      <w:r>
        <w:rPr>
          <w:rFonts w:ascii="Times New Roman" w:hAnsi="Times New Roman"/>
          <w:sz w:val="24"/>
          <w:szCs w:val="24"/>
        </w:rPr>
        <w:t xml:space="preserve"> je prožívání a sociální život</w:t>
      </w:r>
      <w:r w:rsidR="0020512F">
        <w:rPr>
          <w:rFonts w:ascii="Times New Roman" w:hAnsi="Times New Roman"/>
          <w:sz w:val="24"/>
          <w:szCs w:val="24"/>
        </w:rPr>
        <w:t xml:space="preserve"> u mladého</w:t>
      </w:r>
      <w:r>
        <w:rPr>
          <w:rFonts w:ascii="Times New Roman" w:hAnsi="Times New Roman"/>
          <w:sz w:val="24"/>
          <w:szCs w:val="24"/>
        </w:rPr>
        <w:t xml:space="preserve"> dospělého s depresí. </w:t>
      </w:r>
    </w:p>
    <w:p w14:paraId="0CEEAC49" w14:textId="5B64FD21"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Tohle téma jsem si zvolila proto, protože mě odjakživa tahle nemoc</w:t>
      </w:r>
      <w:r w:rsidR="00193F9F">
        <w:rPr>
          <w:rFonts w:ascii="Times New Roman" w:hAnsi="Times New Roman"/>
          <w:sz w:val="24"/>
          <w:szCs w:val="24"/>
        </w:rPr>
        <w:t xml:space="preserve"> fascinovala</w:t>
      </w:r>
      <w:r>
        <w:rPr>
          <w:rFonts w:ascii="Times New Roman" w:hAnsi="Times New Roman"/>
          <w:sz w:val="24"/>
          <w:szCs w:val="24"/>
        </w:rPr>
        <w:t>. Bohužel mnoho lidí v mém okolí touto nemocí trpělo. Nikdo ji ale nedokázal nikdy vysvětlit a popsat. Viděla jsem jen, jak moc se trápí</w:t>
      </w:r>
      <w:r w:rsidR="00FA4FDB">
        <w:rPr>
          <w:rFonts w:ascii="Times New Roman" w:hAnsi="Times New Roman"/>
          <w:sz w:val="24"/>
          <w:szCs w:val="24"/>
        </w:rPr>
        <w:t>,</w:t>
      </w:r>
      <w:r>
        <w:rPr>
          <w:rFonts w:ascii="Times New Roman" w:hAnsi="Times New Roman"/>
          <w:sz w:val="24"/>
          <w:szCs w:val="24"/>
        </w:rPr>
        <w:t xml:space="preserve"> a jak moc by se chtěli zase </w:t>
      </w:r>
      <w:r w:rsidR="009D07E8">
        <w:rPr>
          <w:rFonts w:ascii="Times New Roman" w:hAnsi="Times New Roman"/>
          <w:sz w:val="24"/>
          <w:szCs w:val="24"/>
        </w:rPr>
        <w:t xml:space="preserve">cítit </w:t>
      </w:r>
      <w:r>
        <w:rPr>
          <w:rFonts w:ascii="Times New Roman" w:hAnsi="Times New Roman"/>
          <w:sz w:val="24"/>
          <w:szCs w:val="24"/>
        </w:rPr>
        <w:t>tak</w:t>
      </w:r>
      <w:r w:rsidR="00193F9F">
        <w:rPr>
          <w:rFonts w:ascii="Times New Roman" w:hAnsi="Times New Roman"/>
          <w:sz w:val="24"/>
          <w:szCs w:val="24"/>
        </w:rPr>
        <w:t>,</w:t>
      </w:r>
      <w:r>
        <w:rPr>
          <w:rFonts w:ascii="Times New Roman" w:hAnsi="Times New Roman"/>
          <w:sz w:val="24"/>
          <w:szCs w:val="24"/>
        </w:rPr>
        <w:t xml:space="preserve"> jako dřív. Postupem času jsem zjistila, že to </w:t>
      </w:r>
      <w:r w:rsidR="00193F9F">
        <w:rPr>
          <w:rFonts w:ascii="Times New Roman" w:hAnsi="Times New Roman"/>
          <w:sz w:val="24"/>
          <w:szCs w:val="24"/>
        </w:rPr>
        <w:t xml:space="preserve">nejspíše </w:t>
      </w:r>
      <w:r>
        <w:rPr>
          <w:rFonts w:ascii="Times New Roman" w:hAnsi="Times New Roman"/>
          <w:sz w:val="24"/>
          <w:szCs w:val="24"/>
        </w:rPr>
        <w:t>nebude tak jednoduché, jak se zdá, a že to nebude jen tak “obyčejná“ nemoc jako všechny ostatní. Tento fakt mě vůbec neodradil, ba naopak přiměl o to více se touto nemocí zabývat.</w:t>
      </w:r>
    </w:p>
    <w:p w14:paraId="3B5414D5" w14:textId="40B83B73" w:rsidR="000F5596" w:rsidRDefault="002705FE">
      <w:pPr>
        <w:spacing w:after="0" w:line="360" w:lineRule="auto"/>
        <w:ind w:firstLine="284"/>
        <w:jc w:val="both"/>
      </w:pPr>
      <w:r>
        <w:rPr>
          <w:rFonts w:ascii="Times New Roman" w:hAnsi="Times New Roman"/>
          <w:sz w:val="24"/>
          <w:szCs w:val="24"/>
        </w:rPr>
        <w:t>Není tajností, že spousta lidí si prožije tuto nemoc alespoň jednou v životě. Odborné publikace uvádějí, že dvacet až pětadvacet procent lidí zažív</w:t>
      </w:r>
      <w:r w:rsidR="00193F9F">
        <w:rPr>
          <w:rFonts w:ascii="Times New Roman" w:hAnsi="Times New Roman"/>
          <w:sz w:val="24"/>
          <w:szCs w:val="24"/>
        </w:rPr>
        <w:t>á</w:t>
      </w:r>
      <w:r>
        <w:rPr>
          <w:rFonts w:ascii="Times New Roman" w:hAnsi="Times New Roman"/>
          <w:sz w:val="24"/>
          <w:szCs w:val="24"/>
        </w:rPr>
        <w:t xml:space="preserve"> v současné době alespoň některé z příznaků deprese (Křivohlavý, 2013). Počet nemocných stále více a více přibývá. Jedním z důvodů je možná strašně rychlá doba. Rychlá v tom smyslu, že jsou všichni lidé moc uspěchaní a spíše se zabývají naplněním budoucích ambic než prožívání</w:t>
      </w:r>
      <w:r w:rsidR="00193F9F">
        <w:rPr>
          <w:rFonts w:ascii="Times New Roman" w:hAnsi="Times New Roman"/>
          <w:sz w:val="24"/>
          <w:szCs w:val="24"/>
        </w:rPr>
        <w:t>m</w:t>
      </w:r>
      <w:r>
        <w:rPr>
          <w:rFonts w:ascii="Times New Roman" w:hAnsi="Times New Roman"/>
          <w:sz w:val="24"/>
          <w:szCs w:val="24"/>
        </w:rPr>
        <w:t xml:space="preserve"> přítomného okamžiku. </w:t>
      </w:r>
    </w:p>
    <w:p w14:paraId="23AFFE95" w14:textId="23D73ADC" w:rsidR="000F5596" w:rsidRDefault="002705FE">
      <w:pPr>
        <w:spacing w:after="0" w:line="360" w:lineRule="auto"/>
        <w:ind w:firstLine="284"/>
        <w:jc w:val="both"/>
      </w:pPr>
      <w:r>
        <w:rPr>
          <w:rFonts w:ascii="Times New Roman" w:hAnsi="Times New Roman"/>
          <w:sz w:val="24"/>
          <w:szCs w:val="24"/>
        </w:rPr>
        <w:t xml:space="preserve">Velkou roli může hrát také stres. Dočkali jsme se jako lidstvo obrovského pokroku ve všech možných oblastech života. </w:t>
      </w:r>
      <w:r w:rsidRPr="007A38A8">
        <w:rPr>
          <w:rFonts w:ascii="Times New Roman" w:hAnsi="Times New Roman"/>
          <w:sz w:val="24"/>
          <w:szCs w:val="24"/>
        </w:rPr>
        <w:t>Místo toho, aby nám vývoj moderních technologií, rozšíření pracovních i rekreačních možností a následný růst životní úrovně život</w:t>
      </w:r>
      <w:r w:rsidR="00193F9F" w:rsidRPr="007A38A8">
        <w:rPr>
          <w:rFonts w:ascii="Times New Roman" w:hAnsi="Times New Roman"/>
          <w:sz w:val="24"/>
          <w:szCs w:val="24"/>
        </w:rPr>
        <w:t xml:space="preserve"> usnadnil</w:t>
      </w:r>
      <w:r w:rsidRPr="007A38A8">
        <w:rPr>
          <w:rFonts w:ascii="Times New Roman" w:hAnsi="Times New Roman"/>
          <w:sz w:val="24"/>
          <w:szCs w:val="24"/>
        </w:rPr>
        <w:t>, spoust</w:t>
      </w:r>
      <w:r w:rsidR="00193F9F" w:rsidRPr="007A38A8">
        <w:rPr>
          <w:rFonts w:ascii="Times New Roman" w:hAnsi="Times New Roman"/>
          <w:sz w:val="24"/>
          <w:szCs w:val="24"/>
        </w:rPr>
        <w:t>a</w:t>
      </w:r>
      <w:r w:rsidRPr="007A38A8">
        <w:rPr>
          <w:rFonts w:ascii="Times New Roman" w:hAnsi="Times New Roman"/>
          <w:sz w:val="24"/>
          <w:szCs w:val="24"/>
        </w:rPr>
        <w:t xml:space="preserve"> jeho oblastí </w:t>
      </w:r>
      <w:r w:rsidR="00193F9F" w:rsidRPr="007A38A8">
        <w:rPr>
          <w:rFonts w:ascii="Times New Roman" w:hAnsi="Times New Roman"/>
          <w:sz w:val="24"/>
          <w:szCs w:val="24"/>
        </w:rPr>
        <w:t>jej</w:t>
      </w:r>
      <w:r w:rsidRPr="007A38A8">
        <w:rPr>
          <w:rFonts w:ascii="Times New Roman" w:hAnsi="Times New Roman"/>
          <w:sz w:val="24"/>
          <w:szCs w:val="24"/>
        </w:rPr>
        <w:t xml:space="preserve"> naopak zkomplikoval</w:t>
      </w:r>
      <w:r w:rsidR="00193F9F" w:rsidRPr="007A38A8">
        <w:rPr>
          <w:rFonts w:ascii="Times New Roman" w:hAnsi="Times New Roman"/>
          <w:sz w:val="24"/>
          <w:szCs w:val="24"/>
        </w:rPr>
        <w:t>a</w:t>
      </w:r>
      <w:r w:rsidRPr="007A38A8">
        <w:rPr>
          <w:rFonts w:ascii="Times New Roman" w:hAnsi="Times New Roman"/>
          <w:sz w:val="24"/>
          <w:szCs w:val="24"/>
        </w:rPr>
        <w:t>.</w:t>
      </w:r>
      <w:r>
        <w:rPr>
          <w:rFonts w:ascii="Times New Roman" w:hAnsi="Times New Roman"/>
          <w:sz w:val="24"/>
          <w:szCs w:val="24"/>
        </w:rPr>
        <w:t xml:space="preserve"> Příliš mnoho podnětů a možností, jak se rozhodnou</w:t>
      </w:r>
      <w:r w:rsidR="00193F9F">
        <w:rPr>
          <w:rFonts w:ascii="Times New Roman" w:hAnsi="Times New Roman"/>
          <w:sz w:val="24"/>
          <w:szCs w:val="24"/>
        </w:rPr>
        <w:t>t</w:t>
      </w:r>
      <w:r>
        <w:rPr>
          <w:rFonts w:ascii="Times New Roman" w:hAnsi="Times New Roman"/>
          <w:sz w:val="24"/>
          <w:szCs w:val="24"/>
        </w:rPr>
        <w:t>, vneslo do našich životů mimo jiné i chaos. Velké množství možností tak může rychle lidi</w:t>
      </w:r>
      <w:r w:rsidR="00193F9F">
        <w:rPr>
          <w:rFonts w:ascii="Times New Roman" w:hAnsi="Times New Roman"/>
          <w:sz w:val="24"/>
          <w:szCs w:val="24"/>
        </w:rPr>
        <w:t xml:space="preserve"> zahltit</w:t>
      </w:r>
      <w:r>
        <w:rPr>
          <w:rFonts w:ascii="Times New Roman" w:hAnsi="Times New Roman"/>
          <w:sz w:val="24"/>
          <w:szCs w:val="24"/>
        </w:rPr>
        <w:t xml:space="preserve"> informacemi, ve kterých se neumí orientovat, což se velkou měrou podílí na celkové psychické pohodě. Příčin této nemoci je ale samozřejmě nespočet. </w:t>
      </w:r>
    </w:p>
    <w:p w14:paraId="1F93655F" w14:textId="063374B8" w:rsidR="000F5596" w:rsidRPr="0081391D" w:rsidRDefault="002705FE" w:rsidP="0081391D">
      <w:pPr>
        <w:spacing w:after="0" w:line="360" w:lineRule="auto"/>
        <w:ind w:firstLine="284"/>
        <w:jc w:val="both"/>
      </w:pPr>
      <w:r>
        <w:rPr>
          <w:rFonts w:ascii="Times New Roman" w:hAnsi="Times New Roman"/>
          <w:sz w:val="24"/>
          <w:szCs w:val="24"/>
        </w:rPr>
        <w:t xml:space="preserve">Velký problém nastává v tom, že lidé, </w:t>
      </w:r>
      <w:r w:rsidR="00B44D89">
        <w:rPr>
          <w:rFonts w:ascii="Times New Roman" w:hAnsi="Times New Roman"/>
          <w:sz w:val="24"/>
          <w:szCs w:val="24"/>
        </w:rPr>
        <w:t xml:space="preserve">kteří </w:t>
      </w:r>
      <w:r>
        <w:rPr>
          <w:rFonts w:ascii="Times New Roman" w:hAnsi="Times New Roman"/>
          <w:sz w:val="24"/>
          <w:szCs w:val="24"/>
        </w:rPr>
        <w:t xml:space="preserve">se s touto nemocí nikdy nesetkali, vůbec netuší, jak závažná ve svém důsledku může vlastně být. Většina lidí si bohužel </w:t>
      </w:r>
      <w:r w:rsidR="00B44D89">
        <w:rPr>
          <w:rFonts w:ascii="Times New Roman" w:hAnsi="Times New Roman"/>
          <w:sz w:val="24"/>
          <w:szCs w:val="24"/>
        </w:rPr>
        <w:t>žije v domnění</w:t>
      </w:r>
      <w:r>
        <w:rPr>
          <w:rFonts w:ascii="Times New Roman" w:hAnsi="Times New Roman"/>
          <w:sz w:val="24"/>
          <w:szCs w:val="24"/>
        </w:rPr>
        <w:t>, že když postiženým touto nemocí řeknou, že si mají jít zaběhat, zacvičit nebo si zajít na krátkou procházku, tak jim tato činnost pomůže. Opak je ale pravdou. Deprese je bohužel do této chvíle brána velkou částí především starších lidí jako neschopnost zainteresování se do společnosti, což je ale mylná představa. Klasickou reakcí člověka, který není s problematikou obeznámen, nebo jednoduše nevěří, že vůbec existuje, bývají časté připomínky, zlehčování, či odbíhání od problému. Takové jednání mívá často opačný efekt, proto není divu, že se dotyčný jedinec zpravidla uzavře do sebe a nechce o svém problému mluvit vůbec. Nikdy v žádném případě by se ale deprese neměla zanedbat. Nemocný, pokud pocítí jakékoliv příznaky, by okamžitě měl vyhledat odbornou pomoc. Odborná pomoc může znamenat psycholog</w:t>
      </w:r>
      <w:r w:rsidR="00B44D89">
        <w:rPr>
          <w:rFonts w:ascii="Times New Roman" w:hAnsi="Times New Roman"/>
          <w:sz w:val="24"/>
          <w:szCs w:val="24"/>
        </w:rPr>
        <w:t>a</w:t>
      </w:r>
      <w:r>
        <w:rPr>
          <w:rFonts w:ascii="Times New Roman" w:hAnsi="Times New Roman"/>
          <w:sz w:val="24"/>
          <w:szCs w:val="24"/>
        </w:rPr>
        <w:t xml:space="preserve"> nebo psychiatr</w:t>
      </w:r>
      <w:r w:rsidR="00B44D89">
        <w:rPr>
          <w:rFonts w:ascii="Times New Roman" w:hAnsi="Times New Roman"/>
          <w:sz w:val="24"/>
          <w:szCs w:val="24"/>
        </w:rPr>
        <w:t>a</w:t>
      </w:r>
      <w:r>
        <w:rPr>
          <w:rFonts w:ascii="Times New Roman" w:hAnsi="Times New Roman"/>
          <w:sz w:val="24"/>
          <w:szCs w:val="24"/>
        </w:rPr>
        <w:t>.</w:t>
      </w:r>
    </w:p>
    <w:p w14:paraId="74A4ACE6" w14:textId="595BB8F2" w:rsidR="000F5596" w:rsidRDefault="002705FE">
      <w:pPr>
        <w:spacing w:after="0" w:line="360" w:lineRule="auto"/>
        <w:ind w:firstLine="284"/>
        <w:jc w:val="both"/>
      </w:pPr>
      <w:r>
        <w:rPr>
          <w:rFonts w:ascii="Times New Roman" w:hAnsi="Times New Roman"/>
          <w:sz w:val="24"/>
          <w:szCs w:val="24"/>
        </w:rPr>
        <w:lastRenderedPageBreak/>
        <w:t>Ve své bakalářské práci bych tedy ráda poukázala na to, jak deprese může ovlivňovat prožívání a sociální život u mladého dospělého. Myslím si, že právě tohle vývojové období člověka je nejvíce ohrožené, jelikož tito jedinci teprve vstupují do světa dospělých a vůbec netuší, co od něj mají očekávat. Zažívají tedy spoustu obav, strachu a znepokojení, aby se například ve svém životě dokázali uplatnit a našli si své místo, kam si myslí, že doopravdy patří (Vágnerová, 2005</w:t>
      </w:r>
      <w:r w:rsidR="0081391D">
        <w:rPr>
          <w:rFonts w:ascii="Times New Roman" w:hAnsi="Times New Roman"/>
          <w:sz w:val="24"/>
          <w:szCs w:val="24"/>
        </w:rPr>
        <w:t>)</w:t>
      </w:r>
      <w:r>
        <w:rPr>
          <w:rFonts w:ascii="Times New Roman" w:hAnsi="Times New Roman"/>
          <w:sz w:val="24"/>
          <w:szCs w:val="24"/>
        </w:rPr>
        <w:t>. Také bych následně ráda nastínila sociální práci a případné intervence s těmito lidmi.</w:t>
      </w:r>
    </w:p>
    <w:p w14:paraId="6C89E704" w14:textId="357A118D" w:rsidR="000F5596" w:rsidRDefault="002705FE" w:rsidP="00296EA5">
      <w:pPr>
        <w:spacing w:after="0" w:line="360" w:lineRule="auto"/>
        <w:ind w:firstLine="284"/>
        <w:jc w:val="both"/>
        <w:rPr>
          <w:rFonts w:ascii="Times New Roman" w:hAnsi="Times New Roman"/>
          <w:sz w:val="24"/>
          <w:szCs w:val="24"/>
        </w:rPr>
      </w:pPr>
      <w:r>
        <w:rPr>
          <w:rFonts w:ascii="Times New Roman" w:hAnsi="Times New Roman"/>
          <w:sz w:val="24"/>
          <w:szCs w:val="24"/>
        </w:rPr>
        <w:t xml:space="preserve">Ve své práci se nejdříve budu zabývat teoretickou částí, kterou jsem rozdělila do tří kapitol. V první kapitole se budu </w:t>
      </w:r>
      <w:r w:rsidR="00B44D89">
        <w:rPr>
          <w:rFonts w:ascii="Times New Roman" w:hAnsi="Times New Roman"/>
          <w:sz w:val="24"/>
          <w:szCs w:val="24"/>
        </w:rPr>
        <w:t>věnovat</w:t>
      </w:r>
      <w:r>
        <w:rPr>
          <w:rFonts w:ascii="Times New Roman" w:hAnsi="Times New Roman"/>
          <w:sz w:val="24"/>
          <w:szCs w:val="24"/>
        </w:rPr>
        <w:t xml:space="preserve"> depres</w:t>
      </w:r>
      <w:r w:rsidR="00B44D89">
        <w:rPr>
          <w:rFonts w:ascii="Times New Roman" w:hAnsi="Times New Roman"/>
          <w:sz w:val="24"/>
          <w:szCs w:val="24"/>
        </w:rPr>
        <w:t>i</w:t>
      </w:r>
      <w:r>
        <w:rPr>
          <w:rFonts w:ascii="Times New Roman" w:hAnsi="Times New Roman"/>
          <w:sz w:val="24"/>
          <w:szCs w:val="24"/>
        </w:rPr>
        <w:t>, jejíž strukturu jsem rozdělila do šesti podkapitol. V první podkapitole popíšu, co to vlastně deprese je a jak je možné ji pojímat. Ve druhé podkapitole se zaměřím na příznaky vzniku deprese. Ve třetí podkapitole budou popsány teorie vzniku deprese. Ve čtvrté podkapitole budou vypsány pří</w:t>
      </w:r>
      <w:r w:rsidR="00296EA5">
        <w:rPr>
          <w:rFonts w:ascii="Times New Roman" w:hAnsi="Times New Roman"/>
          <w:sz w:val="24"/>
          <w:szCs w:val="24"/>
        </w:rPr>
        <w:t>činy</w:t>
      </w:r>
      <w:r>
        <w:rPr>
          <w:rFonts w:ascii="Times New Roman" w:hAnsi="Times New Roman"/>
          <w:sz w:val="24"/>
          <w:szCs w:val="24"/>
        </w:rPr>
        <w:t xml:space="preserve"> a v páté druhy depresí. V šesté podkapitole popíšu možnosti léčby této nemoci. Ve druhé kapitole objasním mladou dospělost a její charakteristiky. Následně popíšu vztah mezi mladou dospělostí a depresí. Uvedu také krize, které v tomto období mohou nastat. Ve třetí kapitole se budu zabývat sociální prací s klienty, kteří trpí depresí. Vysvětlím, co vlastně sociální práce je, vypíšu, kde se s takovými klienty můžu setkat a následně se budu zabývat možnými intervencemi s těmito lidmi.</w:t>
      </w:r>
    </w:p>
    <w:p w14:paraId="01708136" w14:textId="7081FD67" w:rsidR="000F5596" w:rsidRDefault="002705FE">
      <w:pPr>
        <w:spacing w:after="0" w:line="360" w:lineRule="auto"/>
        <w:ind w:firstLine="284"/>
        <w:jc w:val="both"/>
      </w:pPr>
      <w:r>
        <w:rPr>
          <w:rFonts w:ascii="Times New Roman" w:hAnsi="Times New Roman"/>
          <w:sz w:val="24"/>
          <w:szCs w:val="24"/>
        </w:rPr>
        <w:t>Pot</w:t>
      </w:r>
      <w:r w:rsidR="00B44D89">
        <w:rPr>
          <w:rFonts w:ascii="Times New Roman" w:hAnsi="Times New Roman"/>
          <w:sz w:val="24"/>
          <w:szCs w:val="24"/>
        </w:rPr>
        <w:t>é</w:t>
      </w:r>
      <w:r>
        <w:rPr>
          <w:rFonts w:ascii="Times New Roman" w:hAnsi="Times New Roman"/>
          <w:sz w:val="24"/>
          <w:szCs w:val="24"/>
        </w:rPr>
        <w:t xml:space="preserve"> bude následovat praktická část. Praktická část bude zpracována na základě </w:t>
      </w:r>
      <w:r w:rsidR="00296EA5">
        <w:rPr>
          <w:rFonts w:ascii="Times New Roman" w:hAnsi="Times New Roman"/>
          <w:sz w:val="24"/>
          <w:szCs w:val="24"/>
        </w:rPr>
        <w:t>dotazníku</w:t>
      </w:r>
      <w:r w:rsidR="00B0639D">
        <w:rPr>
          <w:rFonts w:ascii="Times New Roman" w:hAnsi="Times New Roman"/>
          <w:sz w:val="24"/>
          <w:szCs w:val="24"/>
        </w:rPr>
        <w:t>, který bude rozdán</w:t>
      </w:r>
      <w:r>
        <w:rPr>
          <w:rFonts w:ascii="Times New Roman" w:hAnsi="Times New Roman"/>
          <w:sz w:val="24"/>
          <w:szCs w:val="24"/>
        </w:rPr>
        <w:t xml:space="preserve"> </w:t>
      </w:r>
      <w:r w:rsidR="00296EA5">
        <w:rPr>
          <w:rFonts w:ascii="Times New Roman" w:hAnsi="Times New Roman"/>
          <w:sz w:val="24"/>
          <w:szCs w:val="24"/>
        </w:rPr>
        <w:t>10</w:t>
      </w:r>
      <w:r>
        <w:rPr>
          <w:rFonts w:ascii="Times New Roman" w:hAnsi="Times New Roman"/>
          <w:sz w:val="24"/>
          <w:szCs w:val="24"/>
        </w:rPr>
        <w:t xml:space="preserve"> respondent</w:t>
      </w:r>
      <w:r w:rsidR="00B0639D">
        <w:rPr>
          <w:rFonts w:ascii="Times New Roman" w:hAnsi="Times New Roman"/>
          <w:sz w:val="24"/>
          <w:szCs w:val="24"/>
        </w:rPr>
        <w:t>ům</w:t>
      </w:r>
      <w:r>
        <w:rPr>
          <w:rFonts w:ascii="Times New Roman" w:hAnsi="Times New Roman"/>
          <w:sz w:val="24"/>
          <w:szCs w:val="24"/>
        </w:rPr>
        <w:t>, nacház</w:t>
      </w:r>
      <w:r w:rsidR="00B0639D">
        <w:rPr>
          <w:rFonts w:ascii="Times New Roman" w:hAnsi="Times New Roman"/>
          <w:sz w:val="24"/>
          <w:szCs w:val="24"/>
        </w:rPr>
        <w:t>ejících se</w:t>
      </w:r>
      <w:r>
        <w:rPr>
          <w:rFonts w:ascii="Times New Roman" w:hAnsi="Times New Roman"/>
          <w:sz w:val="24"/>
          <w:szCs w:val="24"/>
        </w:rPr>
        <w:t xml:space="preserve"> ve věku </w:t>
      </w:r>
      <w:r w:rsidR="00296EA5">
        <w:rPr>
          <w:rFonts w:ascii="Times New Roman" w:hAnsi="Times New Roman"/>
          <w:sz w:val="24"/>
          <w:szCs w:val="24"/>
        </w:rPr>
        <w:t>20–40</w:t>
      </w:r>
      <w:r>
        <w:rPr>
          <w:rFonts w:ascii="Times New Roman" w:hAnsi="Times New Roman"/>
          <w:sz w:val="24"/>
          <w:szCs w:val="24"/>
        </w:rPr>
        <w:t xml:space="preserve"> let, tedy v období mladé dospělosti, a kteří trpí depresí. Výzkumné </w:t>
      </w:r>
      <w:r w:rsidR="00296EA5">
        <w:rPr>
          <w:rFonts w:ascii="Times New Roman" w:hAnsi="Times New Roman"/>
          <w:sz w:val="24"/>
          <w:szCs w:val="24"/>
        </w:rPr>
        <w:t xml:space="preserve">dílčí cíle </w:t>
      </w:r>
      <w:r>
        <w:rPr>
          <w:rFonts w:ascii="Times New Roman" w:hAnsi="Times New Roman"/>
          <w:sz w:val="24"/>
          <w:szCs w:val="24"/>
        </w:rPr>
        <w:t>jsem samozřejmě vytvořila v souladu s</w:t>
      </w:r>
      <w:r w:rsidR="00296EA5">
        <w:rPr>
          <w:rFonts w:ascii="Times New Roman" w:hAnsi="Times New Roman"/>
          <w:sz w:val="24"/>
          <w:szCs w:val="24"/>
        </w:rPr>
        <w:t xml:space="preserve"> hlavním </w:t>
      </w:r>
      <w:r>
        <w:rPr>
          <w:rFonts w:ascii="Times New Roman" w:hAnsi="Times New Roman"/>
          <w:sz w:val="24"/>
          <w:szCs w:val="24"/>
        </w:rPr>
        <w:t>cílem mé bakalářské práce. Cílem mé bakalářské práce je tedy popsat, jak deprese ovlivňuje prožívání a sociální život z hlediska mladých dospělých s depresí.</w:t>
      </w:r>
    </w:p>
    <w:p w14:paraId="2E6C54E5" w14:textId="2C5BA1F1" w:rsidR="003543AD" w:rsidRDefault="003543AD">
      <w:pPr>
        <w:pStyle w:val="Nadpis1"/>
      </w:pPr>
      <w:bookmarkStart w:id="6" w:name="_Toc121513469"/>
      <w:bookmarkStart w:id="7" w:name="_Toc121516170"/>
      <w:bookmarkStart w:id="8" w:name="_Toc124949758"/>
      <w:bookmarkStart w:id="9" w:name="_Toc125130817"/>
      <w:bookmarkStart w:id="10" w:name="_Toc125554983"/>
    </w:p>
    <w:p w14:paraId="7FDAB266" w14:textId="77777777" w:rsidR="004F7AD2" w:rsidRDefault="004F7AD2" w:rsidP="004F7AD2"/>
    <w:p w14:paraId="4C366974" w14:textId="77777777" w:rsidR="004F7AD2" w:rsidRDefault="004F7AD2" w:rsidP="004F7AD2"/>
    <w:p w14:paraId="490287D1" w14:textId="77777777" w:rsidR="004F7AD2" w:rsidRDefault="004F7AD2" w:rsidP="004F7AD2"/>
    <w:p w14:paraId="70A3C15E" w14:textId="77777777" w:rsidR="004F7AD2" w:rsidRDefault="004F7AD2" w:rsidP="004F7AD2"/>
    <w:p w14:paraId="4A87ABF9" w14:textId="77777777" w:rsidR="004F7AD2" w:rsidRPr="004F7AD2" w:rsidRDefault="004F7AD2" w:rsidP="004F7AD2"/>
    <w:p w14:paraId="5687ABC8" w14:textId="77777777" w:rsidR="000847F6" w:rsidRDefault="000847F6" w:rsidP="000847F6"/>
    <w:p w14:paraId="03EEE331" w14:textId="77777777" w:rsidR="000847F6" w:rsidRPr="000847F6" w:rsidRDefault="000847F6" w:rsidP="000847F6"/>
    <w:p w14:paraId="5260584A" w14:textId="5528027F" w:rsidR="003543AD" w:rsidRDefault="003543AD" w:rsidP="003543AD"/>
    <w:p w14:paraId="7AF4A663" w14:textId="77777777" w:rsidR="003543AD" w:rsidRPr="003543AD" w:rsidRDefault="003543AD" w:rsidP="003543AD"/>
    <w:p w14:paraId="12755353" w14:textId="15350778" w:rsidR="000F5596" w:rsidRDefault="002705FE">
      <w:pPr>
        <w:pStyle w:val="Nadpis1"/>
      </w:pPr>
      <w:bookmarkStart w:id="11" w:name="_Toc132646480"/>
      <w:r>
        <w:lastRenderedPageBreak/>
        <w:t>Teoretická část</w:t>
      </w:r>
      <w:bookmarkEnd w:id="6"/>
      <w:bookmarkEnd w:id="7"/>
      <w:bookmarkEnd w:id="8"/>
      <w:bookmarkEnd w:id="9"/>
      <w:bookmarkEnd w:id="10"/>
      <w:bookmarkEnd w:id="11"/>
    </w:p>
    <w:p w14:paraId="3A0A4ADB" w14:textId="77777777" w:rsidR="000F5596" w:rsidRDefault="000F5596">
      <w:pPr>
        <w:rPr>
          <w:rFonts w:ascii="Times New Roman" w:hAnsi="Times New Roman"/>
          <w:b/>
          <w:bCs/>
          <w:sz w:val="28"/>
          <w:szCs w:val="28"/>
        </w:rPr>
      </w:pPr>
    </w:p>
    <w:p w14:paraId="37E68224" w14:textId="77777777" w:rsidR="000F5596" w:rsidRDefault="002705FE">
      <w:pPr>
        <w:pStyle w:val="Nadpis1"/>
        <w:jc w:val="both"/>
      </w:pPr>
      <w:r>
        <w:t xml:space="preserve"> </w:t>
      </w:r>
      <w:bookmarkStart w:id="12" w:name="_Toc121513470"/>
      <w:bookmarkStart w:id="13" w:name="_Toc121516171"/>
      <w:bookmarkStart w:id="14" w:name="_Toc124949759"/>
      <w:bookmarkStart w:id="15" w:name="_Toc125130818"/>
      <w:bookmarkStart w:id="16" w:name="_Toc125554984"/>
      <w:bookmarkStart w:id="17" w:name="_Toc132646481"/>
      <w:r>
        <w:t>1 Deprese</w:t>
      </w:r>
      <w:bookmarkEnd w:id="12"/>
      <w:bookmarkEnd w:id="13"/>
      <w:bookmarkEnd w:id="14"/>
      <w:bookmarkEnd w:id="15"/>
      <w:bookmarkEnd w:id="16"/>
      <w:bookmarkEnd w:id="17"/>
    </w:p>
    <w:p w14:paraId="211B6F2E" w14:textId="77777777" w:rsidR="000F5596" w:rsidRDefault="000F5596">
      <w:pPr>
        <w:jc w:val="both"/>
        <w:rPr>
          <w:rFonts w:ascii="Times New Roman" w:hAnsi="Times New Roman"/>
          <w:sz w:val="24"/>
          <w:szCs w:val="24"/>
        </w:rPr>
      </w:pPr>
    </w:p>
    <w:p w14:paraId="3484F1DB" w14:textId="0C94A619" w:rsidR="000F5596" w:rsidRDefault="002705FE">
      <w:pPr>
        <w:ind w:firstLine="284"/>
        <w:jc w:val="both"/>
        <w:rPr>
          <w:rFonts w:ascii="Times New Roman" w:hAnsi="Times New Roman"/>
          <w:i/>
          <w:iCs/>
          <w:sz w:val="24"/>
          <w:szCs w:val="24"/>
        </w:rPr>
      </w:pPr>
      <w:r>
        <w:rPr>
          <w:rFonts w:ascii="Times New Roman" w:hAnsi="Times New Roman"/>
          <w:i/>
          <w:iCs/>
          <w:sz w:val="24"/>
          <w:szCs w:val="24"/>
        </w:rPr>
        <w:t>„Deprese není trvalou osobnostní charakteristikou. Deprese je nemoc. Je ji možno léčit a</w:t>
      </w:r>
      <w:r w:rsidR="0020512F">
        <w:rPr>
          <w:rFonts w:ascii="Times New Roman" w:hAnsi="Times New Roman"/>
          <w:i/>
          <w:iCs/>
          <w:sz w:val="24"/>
          <w:szCs w:val="24"/>
        </w:rPr>
        <w:t> </w:t>
      </w:r>
      <w:r>
        <w:rPr>
          <w:rFonts w:ascii="Times New Roman" w:hAnsi="Times New Roman"/>
          <w:i/>
          <w:iCs/>
          <w:sz w:val="24"/>
          <w:szCs w:val="24"/>
        </w:rPr>
        <w:t>vyléčit.“</w:t>
      </w:r>
    </w:p>
    <w:p w14:paraId="6B3F3699" w14:textId="77777777" w:rsidR="000F5596" w:rsidRDefault="000F5596">
      <w:pPr>
        <w:jc w:val="both"/>
        <w:rPr>
          <w:rFonts w:ascii="Times New Roman" w:hAnsi="Times New Roman"/>
          <w:i/>
          <w:iCs/>
          <w:sz w:val="24"/>
          <w:szCs w:val="24"/>
        </w:rPr>
      </w:pPr>
    </w:p>
    <w:p w14:paraId="731E75D4" w14:textId="77777777" w:rsidR="000F5596" w:rsidRDefault="002705FE">
      <w:pPr>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(Atkinsonová in Křivohlavý, 2013, s. 14)</w:t>
      </w:r>
    </w:p>
    <w:p w14:paraId="729B35BB" w14:textId="77777777" w:rsidR="000F5596" w:rsidRDefault="000F5596">
      <w:pPr>
        <w:jc w:val="both"/>
        <w:rPr>
          <w:rFonts w:ascii="Times New Roman" w:hAnsi="Times New Roman"/>
          <w:i/>
          <w:iCs/>
          <w:sz w:val="24"/>
          <w:szCs w:val="24"/>
        </w:rPr>
      </w:pPr>
    </w:p>
    <w:p w14:paraId="4769408B" w14:textId="77777777"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Depresi často může předcházet smutek, pláč, stres, zklamání, nebo také trauma. Tohle všechno samo o sobě zní docela nevinně. Bohužel někdy tyto pocity a nálady nejsou jednorázové, ale mohou přetrvávat. Pokud přetrvávají déle, než je zdrávo a člověka omezují v běžném životě a každodenních činnostech, udržují ho v neustálé tenzi, je potřeba vyhledat odbornou pomoc, jelikož se může jednat o závažnější onemocnění, které se nazývá deprese.</w:t>
      </w:r>
    </w:p>
    <w:p w14:paraId="2BDDE6D8" w14:textId="77777777" w:rsidR="000F5596" w:rsidRDefault="000F5596">
      <w:pPr>
        <w:jc w:val="both"/>
        <w:rPr>
          <w:rFonts w:ascii="Times New Roman" w:hAnsi="Times New Roman"/>
          <w:sz w:val="24"/>
          <w:szCs w:val="24"/>
        </w:rPr>
      </w:pPr>
    </w:p>
    <w:p w14:paraId="7AEDB7D8" w14:textId="77777777" w:rsidR="000F5596" w:rsidRDefault="002705FE">
      <w:pPr>
        <w:pStyle w:val="Nadpis2"/>
        <w:jc w:val="both"/>
      </w:pPr>
      <w:bookmarkStart w:id="18" w:name="_Toc121513471"/>
      <w:bookmarkStart w:id="19" w:name="_Toc121516172"/>
      <w:bookmarkStart w:id="20" w:name="_Toc124949760"/>
      <w:bookmarkStart w:id="21" w:name="_Toc125130819"/>
      <w:bookmarkStart w:id="22" w:name="_Toc125554985"/>
      <w:bookmarkStart w:id="23" w:name="_Toc132646482"/>
      <w:r>
        <w:t>1.1 Co je to deprese</w:t>
      </w:r>
      <w:bookmarkEnd w:id="18"/>
      <w:bookmarkEnd w:id="19"/>
      <w:bookmarkEnd w:id="20"/>
      <w:bookmarkEnd w:id="21"/>
      <w:bookmarkEnd w:id="22"/>
      <w:bookmarkEnd w:id="23"/>
    </w:p>
    <w:p w14:paraId="0CB2CF56" w14:textId="77777777" w:rsidR="000F5596" w:rsidRDefault="000F5596">
      <w:pPr>
        <w:jc w:val="both"/>
      </w:pPr>
    </w:p>
    <w:p w14:paraId="42C8BF14" w14:textId="77777777"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Jak jsem psala výše, lidstvo často chápe depresi jako pouhý smutek, pláč a stres. Ve skutečnosti je to ale něco mnohem závažnějšího, je to něco, co se velmi stěží popisuje. Přesto se o to alespoň pokusíme.</w:t>
      </w:r>
    </w:p>
    <w:p w14:paraId="2A573BE2" w14:textId="5957AA9D" w:rsidR="000F5596" w:rsidRDefault="002705FE">
      <w:pPr>
        <w:spacing w:line="360" w:lineRule="auto"/>
        <w:ind w:firstLine="284"/>
        <w:jc w:val="both"/>
      </w:pPr>
      <w:r>
        <w:rPr>
          <w:rFonts w:ascii="Times New Roman" w:hAnsi="Times New Roman"/>
          <w:sz w:val="24"/>
          <w:szCs w:val="24"/>
        </w:rPr>
        <w:t xml:space="preserve">Nejprve je nutno zmínit, že slovo deprese pochází z latiny. Je odvozeno od slova </w:t>
      </w:r>
      <w:proofErr w:type="spellStart"/>
      <w:r>
        <w:rPr>
          <w:rFonts w:ascii="Times New Roman" w:hAnsi="Times New Roman"/>
          <w:i/>
          <w:iCs/>
          <w:sz w:val="24"/>
          <w:szCs w:val="24"/>
        </w:rPr>
        <w:t>depremere</w:t>
      </w:r>
      <w:proofErr w:type="spellEnd"/>
      <w:r>
        <w:rPr>
          <w:rFonts w:ascii="Times New Roman" w:hAnsi="Times New Roman"/>
          <w:sz w:val="24"/>
          <w:szCs w:val="24"/>
        </w:rPr>
        <w:t xml:space="preserve">, což ve svém významu znamená „stlačiti“. Konkrétně bychom si tohle slovo mohli rozdělit na předponu </w:t>
      </w:r>
      <w:r>
        <w:rPr>
          <w:rFonts w:ascii="Times New Roman" w:hAnsi="Times New Roman"/>
          <w:i/>
          <w:iCs/>
          <w:sz w:val="24"/>
          <w:szCs w:val="24"/>
        </w:rPr>
        <w:t>de</w:t>
      </w:r>
      <w:r>
        <w:rPr>
          <w:rFonts w:ascii="Times New Roman" w:hAnsi="Times New Roman"/>
          <w:sz w:val="24"/>
          <w:szCs w:val="24"/>
        </w:rPr>
        <w:t xml:space="preserve">, což znamená „dolů“ a </w:t>
      </w:r>
      <w:proofErr w:type="spellStart"/>
      <w:r>
        <w:rPr>
          <w:rFonts w:ascii="Times New Roman" w:hAnsi="Times New Roman"/>
          <w:i/>
          <w:iCs/>
          <w:sz w:val="24"/>
          <w:szCs w:val="24"/>
        </w:rPr>
        <w:t>premere</w:t>
      </w:r>
      <w:proofErr w:type="spellEnd"/>
      <w:r>
        <w:rPr>
          <w:rFonts w:ascii="Times New Roman" w:hAnsi="Times New Roman"/>
          <w:sz w:val="24"/>
          <w:szCs w:val="24"/>
        </w:rPr>
        <w:t xml:space="preserve"> znamená „tlačiti“. Deprese je slovo, které je všeobecně známé. Definice téhle nemoci se dá vyjádřit samozřejmě dalšími slovy, která mohou nabývat českého i cizího charakteru. Z těch českých to může být například </w:t>
      </w:r>
      <w:r>
        <w:rPr>
          <w:rFonts w:ascii="Times New Roman" w:hAnsi="Times New Roman"/>
          <w:i/>
          <w:iCs/>
          <w:sz w:val="24"/>
          <w:szCs w:val="24"/>
        </w:rPr>
        <w:t>„lhostejnost, sklíčenost, ochablost a netečnost“</w:t>
      </w:r>
      <w:r>
        <w:rPr>
          <w:rFonts w:ascii="Times New Roman" w:hAnsi="Times New Roman"/>
          <w:sz w:val="24"/>
          <w:szCs w:val="24"/>
        </w:rPr>
        <w:t xml:space="preserve">. Z cizích termínů to může být například </w:t>
      </w:r>
      <w:r>
        <w:rPr>
          <w:rFonts w:ascii="Times New Roman" w:hAnsi="Times New Roman"/>
          <w:i/>
          <w:iCs/>
          <w:sz w:val="24"/>
          <w:szCs w:val="24"/>
        </w:rPr>
        <w:t xml:space="preserve">„letargie, což v českém překladu znamená naprostá netečnost, apatie, což znamená lhostejnost, indolence, </w:t>
      </w:r>
      <w:r w:rsidR="007A38A8">
        <w:rPr>
          <w:rFonts w:ascii="Times New Roman" w:hAnsi="Times New Roman"/>
          <w:i/>
          <w:iCs/>
          <w:sz w:val="24"/>
          <w:szCs w:val="24"/>
        </w:rPr>
        <w:t>neboli</w:t>
      </w:r>
      <w:r>
        <w:rPr>
          <w:rFonts w:ascii="Times New Roman" w:hAnsi="Times New Roman"/>
          <w:i/>
          <w:iCs/>
          <w:sz w:val="24"/>
          <w:szCs w:val="24"/>
        </w:rPr>
        <w:t xml:space="preserve"> nevšímavost a například </w:t>
      </w:r>
      <w:proofErr w:type="spellStart"/>
      <w:r>
        <w:rPr>
          <w:rFonts w:ascii="Times New Roman" w:hAnsi="Times New Roman"/>
          <w:i/>
          <w:iCs/>
          <w:sz w:val="24"/>
          <w:szCs w:val="24"/>
        </w:rPr>
        <w:t>dysthymie</w:t>
      </w:r>
      <w:proofErr w:type="spellEnd"/>
      <w:r>
        <w:rPr>
          <w:rFonts w:ascii="Times New Roman" w:hAnsi="Times New Roman"/>
          <w:i/>
          <w:iCs/>
          <w:sz w:val="24"/>
          <w:szCs w:val="24"/>
        </w:rPr>
        <w:t>, která by se dala přeložit jako depresivní myšlenky a</w:t>
      </w:r>
      <w:r w:rsidR="0020512F">
        <w:rPr>
          <w:rFonts w:ascii="Times New Roman" w:hAnsi="Times New Roman"/>
          <w:i/>
          <w:iCs/>
          <w:sz w:val="24"/>
          <w:szCs w:val="24"/>
        </w:rPr>
        <w:t> </w:t>
      </w:r>
      <w:r>
        <w:rPr>
          <w:rFonts w:ascii="Times New Roman" w:hAnsi="Times New Roman"/>
          <w:i/>
          <w:iCs/>
          <w:sz w:val="24"/>
          <w:szCs w:val="24"/>
        </w:rPr>
        <w:t>nálady“</w:t>
      </w:r>
      <w:r>
        <w:rPr>
          <w:rFonts w:ascii="Times New Roman" w:hAnsi="Times New Roman"/>
          <w:sz w:val="24"/>
          <w:szCs w:val="24"/>
        </w:rPr>
        <w:t xml:space="preserve"> (Křivohlavý, 2013, s. </w:t>
      </w:r>
      <w:r w:rsidR="00143801">
        <w:rPr>
          <w:rFonts w:ascii="Times New Roman" w:hAnsi="Times New Roman"/>
          <w:sz w:val="24"/>
          <w:szCs w:val="24"/>
        </w:rPr>
        <w:t>22–23</w:t>
      </w:r>
      <w:r>
        <w:rPr>
          <w:rFonts w:ascii="Times New Roman" w:hAnsi="Times New Roman"/>
          <w:sz w:val="24"/>
          <w:szCs w:val="24"/>
        </w:rPr>
        <w:t>).</w:t>
      </w:r>
    </w:p>
    <w:p w14:paraId="6FA109DE" w14:textId="77777777" w:rsidR="000F5596" w:rsidRDefault="002705FE">
      <w:pPr>
        <w:spacing w:line="360" w:lineRule="auto"/>
        <w:ind w:firstLine="284"/>
        <w:jc w:val="both"/>
      </w:pPr>
      <w:r>
        <w:rPr>
          <w:rFonts w:ascii="Times New Roman" w:hAnsi="Times New Roman"/>
          <w:sz w:val="24"/>
          <w:szCs w:val="24"/>
        </w:rPr>
        <w:t>Je faktem, že William Styron trpěl těžkou depresí ve svém stáří. Depresi vylíčil jako utrpení, které je nepředstavitelné pro ty, co depresi nikdy nezažili. Pro ty, kteří depresi alespoň jednou zažili je jejich strach tak silný, že naprosto nedokážou popsat, jak se při ní cítí (Styron, 1990).</w:t>
      </w:r>
    </w:p>
    <w:p w14:paraId="10046F68" w14:textId="12AB1529"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lastRenderedPageBreak/>
        <w:t>Deprese může být popsána také jako nemoc celého organismu. Vůbec se nejedná o</w:t>
      </w:r>
      <w:r w:rsidR="0020512F">
        <w:rPr>
          <w:rFonts w:ascii="Times New Roman" w:hAnsi="Times New Roman"/>
          <w:sz w:val="24"/>
          <w:szCs w:val="24"/>
        </w:rPr>
        <w:t> </w:t>
      </w:r>
      <w:r>
        <w:rPr>
          <w:rFonts w:ascii="Times New Roman" w:hAnsi="Times New Roman"/>
          <w:sz w:val="24"/>
          <w:szCs w:val="24"/>
        </w:rPr>
        <w:t>neschopnost člověka vykonávat jakoukoliv činnost. Nejedná se také vždy o reakce těla na určité životní situace. Do jisté míry může být podobná jiným nemocem, jelikož deprese je tak jako většina ostatních nemocí také léčitelná (Praško, H. Prašková a J. Prašková, 2015).</w:t>
      </w:r>
    </w:p>
    <w:p w14:paraId="15328FAC" w14:textId="61590658" w:rsidR="000F5596" w:rsidRDefault="002705FE">
      <w:pPr>
        <w:spacing w:line="360" w:lineRule="auto"/>
        <w:ind w:firstLine="284"/>
        <w:jc w:val="both"/>
      </w:pPr>
      <w:r>
        <w:rPr>
          <w:rFonts w:ascii="Times New Roman" w:hAnsi="Times New Roman"/>
          <w:sz w:val="24"/>
          <w:szCs w:val="24"/>
        </w:rPr>
        <w:t>Deprese může být také charakterizována jako: „</w:t>
      </w:r>
      <w:r>
        <w:rPr>
          <w:rFonts w:ascii="Times New Roman" w:hAnsi="Times New Roman"/>
          <w:i/>
          <w:iCs/>
          <w:sz w:val="24"/>
          <w:szCs w:val="24"/>
        </w:rPr>
        <w:t>chorobný smutek, psychologický stav charakterizovaný pocity smutku, skleslosti, vnitřního napětí, nerozhodnosti, spolu s útlumem a</w:t>
      </w:r>
      <w:r w:rsidR="0020512F">
        <w:rPr>
          <w:rFonts w:ascii="Times New Roman" w:hAnsi="Times New Roman"/>
          <w:i/>
          <w:iCs/>
          <w:sz w:val="24"/>
          <w:szCs w:val="24"/>
        </w:rPr>
        <w:t> </w:t>
      </w:r>
      <w:r>
        <w:rPr>
          <w:rFonts w:ascii="Times New Roman" w:hAnsi="Times New Roman"/>
          <w:i/>
          <w:iCs/>
          <w:sz w:val="24"/>
          <w:szCs w:val="24"/>
        </w:rPr>
        <w:t xml:space="preserve">zpomalením duševních i tělesných procesů, ztrátou zájmu a pokleslým sebevědomím, úzkostí, apatií (netečností), sebeobviňováním a útlumem“ </w:t>
      </w:r>
      <w:r>
        <w:rPr>
          <w:rFonts w:ascii="Times New Roman" w:hAnsi="Times New Roman"/>
          <w:sz w:val="24"/>
          <w:szCs w:val="24"/>
        </w:rPr>
        <w:t>(Hartl a Hartlová, 2005, s. 105).</w:t>
      </w:r>
    </w:p>
    <w:p w14:paraId="4FBE7760" w14:textId="77777777" w:rsidR="000F5596" w:rsidRDefault="000F5596">
      <w:pPr>
        <w:spacing w:line="360" w:lineRule="auto"/>
        <w:jc w:val="both"/>
        <w:rPr>
          <w:rFonts w:ascii="Times New Roman" w:hAnsi="Times New Roman"/>
          <w:i/>
          <w:iCs/>
          <w:sz w:val="24"/>
          <w:szCs w:val="24"/>
        </w:rPr>
      </w:pPr>
    </w:p>
    <w:p w14:paraId="58F67910" w14:textId="77777777" w:rsidR="000F5596" w:rsidRDefault="002705FE">
      <w:pPr>
        <w:pStyle w:val="Nadpis2"/>
        <w:jc w:val="both"/>
      </w:pPr>
      <w:bookmarkStart w:id="24" w:name="_Toc124949761"/>
      <w:bookmarkStart w:id="25" w:name="_Toc125130820"/>
      <w:bookmarkStart w:id="26" w:name="_Toc125554986"/>
      <w:bookmarkStart w:id="27" w:name="_Toc132646483"/>
      <w:r>
        <w:t>1.2 Příznaky deprese</w:t>
      </w:r>
      <w:bookmarkEnd w:id="24"/>
      <w:bookmarkEnd w:id="25"/>
      <w:bookmarkEnd w:id="26"/>
      <w:bookmarkEnd w:id="27"/>
    </w:p>
    <w:p w14:paraId="028F36D4" w14:textId="77777777" w:rsidR="000F5596" w:rsidRDefault="000F5596">
      <w:pPr>
        <w:jc w:val="both"/>
      </w:pPr>
    </w:p>
    <w:p w14:paraId="4B371897" w14:textId="737BAFAB" w:rsidR="000F5596" w:rsidRDefault="002705FE">
      <w:pPr>
        <w:spacing w:after="0" w:line="360" w:lineRule="auto"/>
        <w:ind w:firstLine="284"/>
        <w:jc w:val="both"/>
      </w:pPr>
      <w:r>
        <w:rPr>
          <w:rFonts w:ascii="Times New Roman" w:hAnsi="Times New Roman"/>
          <w:sz w:val="24"/>
          <w:szCs w:val="24"/>
        </w:rPr>
        <w:t>Deprese se u každého člověka může projevit různým způsobem. Nejčastěji se projevuje v rovině psychické a fyzické. Samozřejmě není nikde napsáno, že se musí projevit v obou rovinách současně. Zatímco u jednoho člověka se deprese projeví v psychickém zdraví, u</w:t>
      </w:r>
      <w:r w:rsidR="0020512F">
        <w:rPr>
          <w:rFonts w:ascii="Times New Roman" w:hAnsi="Times New Roman"/>
          <w:sz w:val="24"/>
          <w:szCs w:val="24"/>
        </w:rPr>
        <w:t> </w:t>
      </w:r>
      <w:r>
        <w:rPr>
          <w:rFonts w:ascii="Times New Roman" w:hAnsi="Times New Roman"/>
          <w:sz w:val="24"/>
          <w:szCs w:val="24"/>
        </w:rPr>
        <w:t xml:space="preserve">druhého to může být zase ve fyzickém. Jak ale víme, tyto dvě roviny jsou navzájem provázané a nelze je oddělit, tudíž je poměrně nevyhnutelné nacházet příznaky pouze v jedné oblasti (Orel a kol., 2012, s. 43). Každá bytost je ale jedinečná, tudíž míra a závažnost se u každého člověka může lišit. </w:t>
      </w:r>
      <w:r>
        <w:rPr>
          <w:rFonts w:ascii="Times New Roman" w:hAnsi="Times New Roman"/>
          <w:i/>
          <w:iCs/>
          <w:sz w:val="24"/>
          <w:szCs w:val="24"/>
        </w:rPr>
        <w:t>„Deprese je prostě onemocnění celého těla i duše“</w:t>
      </w:r>
      <w:r>
        <w:rPr>
          <w:rFonts w:ascii="Times New Roman" w:hAnsi="Times New Roman"/>
          <w:sz w:val="24"/>
          <w:szCs w:val="24"/>
        </w:rPr>
        <w:t xml:space="preserve"> (Praško a kol., 2015, s. 45).</w:t>
      </w:r>
    </w:p>
    <w:p w14:paraId="1BB72DD4" w14:textId="77777777" w:rsidR="000F5596" w:rsidRDefault="000F5596">
      <w:pPr>
        <w:spacing w:after="0" w:line="360" w:lineRule="auto"/>
        <w:ind w:firstLine="284"/>
        <w:jc w:val="both"/>
        <w:rPr>
          <w:rFonts w:ascii="Times New Roman" w:hAnsi="Times New Roman"/>
          <w:sz w:val="24"/>
          <w:szCs w:val="24"/>
        </w:rPr>
      </w:pPr>
    </w:p>
    <w:p w14:paraId="5D65E7BE" w14:textId="245934E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Mezi hlavní příznaky deprese podle Křivohlavého (2012) patří:</w:t>
      </w:r>
    </w:p>
    <w:p w14:paraId="29785A0A" w14:textId="77777777" w:rsidR="000F5596" w:rsidRDefault="002705FE">
      <w:pPr>
        <w:pStyle w:val="Odstavecseseznamem"/>
        <w:numPr>
          <w:ilvl w:val="0"/>
          <w:numId w:val="1"/>
        </w:numPr>
        <w:spacing w:after="0" w:line="360" w:lineRule="auto"/>
        <w:jc w:val="both"/>
        <w:rPr>
          <w:rFonts w:ascii="Times New Roman" w:hAnsi="Times New Roman"/>
          <w:sz w:val="24"/>
          <w:szCs w:val="24"/>
        </w:rPr>
      </w:pPr>
      <w:r>
        <w:rPr>
          <w:rFonts w:ascii="Times New Roman" w:hAnsi="Times New Roman"/>
          <w:sz w:val="24"/>
          <w:szCs w:val="24"/>
        </w:rPr>
        <w:t>Negativní myšlenky</w:t>
      </w:r>
    </w:p>
    <w:p w14:paraId="0922E856" w14:textId="77777777" w:rsidR="000F5596" w:rsidRDefault="002705FE">
      <w:pPr>
        <w:pStyle w:val="Odstavecseseznamem"/>
        <w:numPr>
          <w:ilvl w:val="0"/>
          <w:numId w:val="1"/>
        </w:numPr>
        <w:spacing w:after="0" w:line="360" w:lineRule="auto"/>
        <w:jc w:val="both"/>
        <w:rPr>
          <w:rFonts w:ascii="Times New Roman" w:hAnsi="Times New Roman"/>
          <w:sz w:val="24"/>
          <w:szCs w:val="24"/>
        </w:rPr>
      </w:pPr>
      <w:r>
        <w:rPr>
          <w:rFonts w:ascii="Times New Roman" w:hAnsi="Times New Roman"/>
          <w:sz w:val="24"/>
          <w:szCs w:val="24"/>
        </w:rPr>
        <w:t>Negativní nálada</w:t>
      </w:r>
    </w:p>
    <w:p w14:paraId="1B37CF49" w14:textId="77777777" w:rsidR="000F5596" w:rsidRDefault="002705FE">
      <w:pPr>
        <w:pStyle w:val="Odstavecseseznamem"/>
        <w:numPr>
          <w:ilvl w:val="0"/>
          <w:numId w:val="1"/>
        </w:numPr>
        <w:spacing w:after="0" w:line="360" w:lineRule="auto"/>
        <w:jc w:val="both"/>
        <w:rPr>
          <w:rFonts w:ascii="Times New Roman" w:hAnsi="Times New Roman"/>
          <w:sz w:val="24"/>
          <w:szCs w:val="24"/>
        </w:rPr>
      </w:pPr>
      <w:r>
        <w:rPr>
          <w:rFonts w:ascii="Times New Roman" w:hAnsi="Times New Roman"/>
          <w:sz w:val="24"/>
          <w:szCs w:val="24"/>
        </w:rPr>
        <w:t>Negativní chování</w:t>
      </w:r>
    </w:p>
    <w:p w14:paraId="4717E528" w14:textId="77777777" w:rsidR="000F5596" w:rsidRDefault="002705FE">
      <w:pPr>
        <w:pStyle w:val="Odstavecseseznamem"/>
        <w:numPr>
          <w:ilvl w:val="0"/>
          <w:numId w:val="1"/>
        </w:numPr>
        <w:spacing w:after="0" w:line="360" w:lineRule="auto"/>
        <w:jc w:val="both"/>
        <w:rPr>
          <w:rFonts w:ascii="Times New Roman" w:hAnsi="Times New Roman"/>
          <w:sz w:val="24"/>
          <w:szCs w:val="24"/>
        </w:rPr>
      </w:pPr>
      <w:r>
        <w:rPr>
          <w:rFonts w:ascii="Times New Roman" w:hAnsi="Times New Roman"/>
          <w:sz w:val="24"/>
          <w:szCs w:val="24"/>
        </w:rPr>
        <w:t>Negativní fyzické projevy</w:t>
      </w:r>
    </w:p>
    <w:p w14:paraId="0E83CB6D" w14:textId="77777777" w:rsidR="000F5596" w:rsidRDefault="000F5596">
      <w:pPr>
        <w:spacing w:after="0" w:line="360" w:lineRule="auto"/>
        <w:jc w:val="both"/>
        <w:rPr>
          <w:rFonts w:ascii="Times New Roman" w:hAnsi="Times New Roman"/>
          <w:b/>
          <w:bCs/>
          <w:sz w:val="30"/>
          <w:szCs w:val="30"/>
        </w:rPr>
      </w:pPr>
    </w:p>
    <w:p w14:paraId="711FDD0D" w14:textId="77777777" w:rsidR="000F5596" w:rsidRDefault="002705FE">
      <w:pPr>
        <w:pStyle w:val="Nadpis3"/>
        <w:jc w:val="both"/>
      </w:pPr>
      <w:bookmarkStart w:id="28" w:name="_Toc124949762"/>
      <w:bookmarkStart w:id="29" w:name="_Toc125130821"/>
      <w:bookmarkStart w:id="30" w:name="_Toc125554987"/>
      <w:bookmarkStart w:id="31" w:name="_Toc132646484"/>
      <w:r>
        <w:t>1.2.1 Negativní myšlenky</w:t>
      </w:r>
      <w:bookmarkEnd w:id="28"/>
      <w:bookmarkEnd w:id="29"/>
      <w:bookmarkEnd w:id="30"/>
      <w:bookmarkEnd w:id="31"/>
    </w:p>
    <w:p w14:paraId="6E702E5C" w14:textId="77777777" w:rsidR="000F5596" w:rsidRDefault="000F5596">
      <w:pPr>
        <w:jc w:val="both"/>
      </w:pPr>
    </w:p>
    <w:p w14:paraId="60AF7C53" w14:textId="712D7331" w:rsidR="000F5596" w:rsidRDefault="002705FE">
      <w:pPr>
        <w:spacing w:after="0" w:line="360" w:lineRule="auto"/>
        <w:ind w:firstLine="284"/>
        <w:jc w:val="both"/>
      </w:pPr>
      <w:r>
        <w:rPr>
          <w:rFonts w:ascii="Times New Roman" w:hAnsi="Times New Roman"/>
          <w:sz w:val="24"/>
          <w:szCs w:val="24"/>
        </w:rPr>
        <w:t>Když má člověk depresivní myšlenky, znamená to, že není schopný myslet nijak jinak než negativně. Jeho myšlenky se zpomalují a často odbíhají od právě prováděné činnosti. Depresivní myšlenky jsou převážně spojen</w:t>
      </w:r>
      <w:r w:rsidR="00B44D89">
        <w:rPr>
          <w:rFonts w:ascii="Times New Roman" w:hAnsi="Times New Roman"/>
          <w:sz w:val="24"/>
          <w:szCs w:val="24"/>
        </w:rPr>
        <w:t>y</w:t>
      </w:r>
      <w:r>
        <w:rPr>
          <w:rFonts w:ascii="Times New Roman" w:hAnsi="Times New Roman"/>
          <w:sz w:val="24"/>
          <w:szCs w:val="24"/>
        </w:rPr>
        <w:t xml:space="preserve"> se záporným sebehodnocením, pochybnostmi o</w:t>
      </w:r>
      <w:r w:rsidR="0048233E">
        <w:rPr>
          <w:rFonts w:ascii="Times New Roman" w:hAnsi="Times New Roman"/>
          <w:sz w:val="24"/>
          <w:szCs w:val="24"/>
        </w:rPr>
        <w:t> </w:t>
      </w:r>
      <w:r>
        <w:rPr>
          <w:rFonts w:ascii="Times New Roman" w:hAnsi="Times New Roman"/>
          <w:sz w:val="24"/>
          <w:szCs w:val="24"/>
        </w:rPr>
        <w:t>sobě, pocitem, že jsem někde něco špatného provedl nebo řekl, a také například výčitkami svědomí. Nevyhnutelné jsou také negativní představy o svět</w:t>
      </w:r>
      <w:r w:rsidR="00C5130D">
        <w:rPr>
          <w:rFonts w:ascii="Times New Roman" w:hAnsi="Times New Roman"/>
          <w:sz w:val="24"/>
          <w:szCs w:val="24"/>
        </w:rPr>
        <w:t>ě</w:t>
      </w:r>
      <w:r>
        <w:rPr>
          <w:rFonts w:ascii="Times New Roman" w:hAnsi="Times New Roman"/>
          <w:sz w:val="24"/>
          <w:szCs w:val="24"/>
        </w:rPr>
        <w:t xml:space="preserve"> a o budoucnosti. Pokud se jedná </w:t>
      </w:r>
      <w:r>
        <w:rPr>
          <w:rFonts w:ascii="Times New Roman" w:hAnsi="Times New Roman"/>
          <w:sz w:val="24"/>
          <w:szCs w:val="24"/>
        </w:rPr>
        <w:lastRenderedPageBreak/>
        <w:t>o depresi, charakteristické jsou pro člověka tzv. depresivní automatické myšlenky. Jedná se o</w:t>
      </w:r>
      <w:r w:rsidR="0048233E">
        <w:rPr>
          <w:rFonts w:ascii="Times New Roman" w:hAnsi="Times New Roman"/>
          <w:sz w:val="24"/>
          <w:szCs w:val="24"/>
        </w:rPr>
        <w:t> </w:t>
      </w:r>
      <w:r>
        <w:rPr>
          <w:rFonts w:ascii="Times New Roman" w:hAnsi="Times New Roman"/>
          <w:sz w:val="24"/>
          <w:szCs w:val="24"/>
        </w:rPr>
        <w:t>myšlenky, které si ani neuvědomujeme, jednoduše přicházejí a odcházejí, jak se jim zachce. Takovým myšlenkám ani nedáváme pozornost. Člověk je přijímá automaticky a kriticky nad nimi vůbec nepřemýšlí. Lidé, kteří trpí depresí nemohou přestat myslet negativně, tudíž každá myšlenka, která je právě napadne, přispívá k rozvoji deprese (Praško a kol., 2015).</w:t>
      </w:r>
      <w:r w:rsidR="00CE0D40">
        <w:rPr>
          <w:rFonts w:ascii="Times New Roman" w:hAnsi="Times New Roman"/>
          <w:sz w:val="24"/>
          <w:szCs w:val="24"/>
        </w:rPr>
        <w:t xml:space="preserve"> </w:t>
      </w:r>
      <w:r>
        <w:rPr>
          <w:rFonts w:ascii="Times New Roman" w:hAnsi="Times New Roman"/>
          <w:sz w:val="24"/>
          <w:szCs w:val="24"/>
        </w:rPr>
        <w:t>Depresivní myšlenky mohou tak dospět až do takového stádia, kdy si člověk myslí, že už ho nic dobrého a</w:t>
      </w:r>
      <w:r w:rsidR="0048233E">
        <w:rPr>
          <w:rFonts w:ascii="Times New Roman" w:hAnsi="Times New Roman"/>
          <w:sz w:val="24"/>
          <w:szCs w:val="24"/>
        </w:rPr>
        <w:t> </w:t>
      </w:r>
      <w:r>
        <w:rPr>
          <w:rFonts w:ascii="Times New Roman" w:hAnsi="Times New Roman"/>
          <w:sz w:val="24"/>
          <w:szCs w:val="24"/>
        </w:rPr>
        <w:t xml:space="preserve">pozitivního v životě nečeká, že už ho v podstatě čeká jen smrt (Křivohlavý, 2012). </w:t>
      </w:r>
    </w:p>
    <w:p w14:paraId="47417490" w14:textId="3B88F396"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Člověk, trpící depresivní poruchou, často zažívá bohužel i změny ve vnímání (halucinace), což může vyvrcholit až patologickými změnami v </w:t>
      </w:r>
      <w:r w:rsidR="001013F6">
        <w:rPr>
          <w:rFonts w:ascii="Times New Roman" w:hAnsi="Times New Roman"/>
          <w:sz w:val="24"/>
          <w:szCs w:val="24"/>
        </w:rPr>
        <w:t>myšlení – bludy</w:t>
      </w:r>
      <w:r>
        <w:rPr>
          <w:rFonts w:ascii="Times New Roman" w:hAnsi="Times New Roman"/>
          <w:sz w:val="24"/>
          <w:szCs w:val="24"/>
        </w:rPr>
        <w:t xml:space="preserve"> (Jedlička a kol., 2015).</w:t>
      </w:r>
    </w:p>
    <w:p w14:paraId="35218E2E" w14:textId="3D4F8B6D"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Důležité je si ale v závěru uvědomit, že depresivní myšlenky jsou automatické, neodpovídají skutečnosti a nejsou v žádném směru prospěšné (Praško a kol., 2015).</w:t>
      </w:r>
    </w:p>
    <w:p w14:paraId="63585AB1" w14:textId="77777777" w:rsidR="000F5596" w:rsidRDefault="000F5596">
      <w:pPr>
        <w:spacing w:after="0" w:line="360" w:lineRule="auto"/>
        <w:jc w:val="both"/>
        <w:rPr>
          <w:rFonts w:ascii="Times New Roman" w:hAnsi="Times New Roman"/>
          <w:sz w:val="24"/>
          <w:szCs w:val="24"/>
        </w:rPr>
      </w:pPr>
    </w:p>
    <w:p w14:paraId="4F9C2C4A" w14:textId="77777777" w:rsidR="000F5596" w:rsidRDefault="002705FE">
      <w:pPr>
        <w:pStyle w:val="Nadpis3"/>
        <w:jc w:val="both"/>
      </w:pPr>
      <w:bookmarkStart w:id="32" w:name="_Toc124949763"/>
      <w:bookmarkStart w:id="33" w:name="_Toc125130822"/>
      <w:bookmarkStart w:id="34" w:name="_Toc125554988"/>
      <w:bookmarkStart w:id="35" w:name="_Toc132646485"/>
      <w:r>
        <w:t>1.2.2 Negativní nálada</w:t>
      </w:r>
      <w:bookmarkEnd w:id="32"/>
      <w:bookmarkEnd w:id="33"/>
      <w:bookmarkEnd w:id="34"/>
      <w:bookmarkEnd w:id="35"/>
    </w:p>
    <w:p w14:paraId="355BF39E" w14:textId="77777777" w:rsidR="000F5596" w:rsidRDefault="000F5596">
      <w:pPr>
        <w:jc w:val="both"/>
      </w:pPr>
    </w:p>
    <w:p w14:paraId="239DBAFC" w14:textId="7E9279A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Každý člověk má občas špatnou náladu. Je to pro člověka přirozená věc. Pokud ale přetrvává dlouho, nebo se objevuje alespoň v častých intervalech, může to být jeden z příznaků deprese. Ke špatné náladě patří samozřejmě skleslost, nechuť k životu, kdy člověk ani nemůže vyjádřit své pocity, vyjádřit to, jak se vlastně cítí (Křivohlavý, 2012).</w:t>
      </w:r>
    </w:p>
    <w:p w14:paraId="29D135DF" w14:textId="3771E6F7" w:rsidR="000F5596" w:rsidRDefault="002705FE" w:rsidP="0048233E">
      <w:pPr>
        <w:spacing w:after="0" w:line="360" w:lineRule="auto"/>
        <w:ind w:firstLine="284"/>
        <w:jc w:val="both"/>
        <w:rPr>
          <w:rFonts w:ascii="Times New Roman" w:hAnsi="Times New Roman"/>
          <w:sz w:val="24"/>
          <w:szCs w:val="24"/>
        </w:rPr>
      </w:pPr>
      <w:r>
        <w:rPr>
          <w:rFonts w:ascii="Times New Roman" w:hAnsi="Times New Roman"/>
          <w:sz w:val="24"/>
          <w:szCs w:val="24"/>
        </w:rPr>
        <w:t>Mezi depresivní emoce Praško a kol. (2015) řadí smutnou náladu, neustálý pláč, úzkost až paniku, rozmrzelost, sebelítostné stavy, neradostnou náladu, neschopnost těšit se na cokoliv a</w:t>
      </w:r>
      <w:r w:rsidR="0048233E">
        <w:rPr>
          <w:rFonts w:ascii="Times New Roman" w:hAnsi="Times New Roman"/>
          <w:sz w:val="24"/>
          <w:szCs w:val="24"/>
        </w:rPr>
        <w:t> </w:t>
      </w:r>
      <w:r>
        <w:rPr>
          <w:rFonts w:ascii="Times New Roman" w:hAnsi="Times New Roman"/>
          <w:sz w:val="24"/>
          <w:szCs w:val="24"/>
        </w:rPr>
        <w:t xml:space="preserve">vztahovačnost. Pokud člověk prožívá smutnou náladu, bohužel to ovlivňuje celé jeho prožívání. Jak </w:t>
      </w:r>
      <w:r w:rsidR="00B44D89">
        <w:rPr>
          <w:rFonts w:ascii="Times New Roman" w:hAnsi="Times New Roman"/>
          <w:sz w:val="24"/>
          <w:szCs w:val="24"/>
        </w:rPr>
        <w:t xml:space="preserve">jsem </w:t>
      </w:r>
      <w:r>
        <w:rPr>
          <w:rFonts w:ascii="Times New Roman" w:hAnsi="Times New Roman"/>
          <w:sz w:val="24"/>
          <w:szCs w:val="24"/>
        </w:rPr>
        <w:t>se psala výše, všechno vidí černě a není schopný racionálně uvažovat o</w:t>
      </w:r>
      <w:r w:rsidR="0048233E">
        <w:rPr>
          <w:rFonts w:ascii="Times New Roman" w:hAnsi="Times New Roman"/>
          <w:sz w:val="24"/>
          <w:szCs w:val="24"/>
        </w:rPr>
        <w:t> </w:t>
      </w:r>
      <w:r>
        <w:rPr>
          <w:rFonts w:ascii="Times New Roman" w:hAnsi="Times New Roman"/>
          <w:sz w:val="24"/>
          <w:szCs w:val="24"/>
        </w:rPr>
        <w:t>budoucnosti. Vymizení radosti patří také k negativním projevům deprese, kdy člověk nedokáže v ničem najít zalíbení, nedokáže se na nic těšit, radovat a tím pádem ani na nic soustředit. Tato neschopnost se odborně nazývá „anhedonie“. Úzkost a strach je bohužel neodmyslitelnou součástí deprese. Nutí člověka, aby se neustále cítil v ohrožení. Jak už v ohrožení z toho, co bude v budoucnu, nebo také v ohrožení života. Bezmoc, beznaděj a s tím související plačtivost jsou také jedním ze znaků špatné a negativní nálady. Takové pocity depresi jen přidávají na intenzitě a nutí člověka si myslet, že už depresi nikdy v životě nepřekoná (Praško a kol., 2015).</w:t>
      </w:r>
      <w:r w:rsidR="00765783">
        <w:rPr>
          <w:rFonts w:ascii="Times New Roman" w:hAnsi="Times New Roman"/>
          <w:sz w:val="24"/>
          <w:szCs w:val="24"/>
        </w:rPr>
        <w:t xml:space="preserve"> </w:t>
      </w:r>
      <w:r>
        <w:rPr>
          <w:rFonts w:ascii="Times New Roman" w:hAnsi="Times New Roman"/>
          <w:sz w:val="24"/>
          <w:szCs w:val="24"/>
        </w:rPr>
        <w:t>Podle Hosáka, Hrdličky a Libigera (2015) depresivní nálada nabývá největší intenzity v ranních hodinách.</w:t>
      </w:r>
    </w:p>
    <w:p w14:paraId="5A0C66AE" w14:textId="77777777" w:rsidR="000F5596" w:rsidRDefault="002705FE">
      <w:pPr>
        <w:pStyle w:val="Nadpis3"/>
      </w:pPr>
      <w:bookmarkStart w:id="36" w:name="_Toc124949764"/>
      <w:bookmarkStart w:id="37" w:name="_Toc125130823"/>
      <w:bookmarkStart w:id="38" w:name="_Toc125554989"/>
      <w:bookmarkStart w:id="39" w:name="_Toc132646486"/>
      <w:r>
        <w:lastRenderedPageBreak/>
        <w:t>1.2.3 Negativní chování</w:t>
      </w:r>
      <w:bookmarkEnd w:id="36"/>
      <w:bookmarkEnd w:id="37"/>
      <w:bookmarkEnd w:id="38"/>
      <w:bookmarkEnd w:id="39"/>
      <w:r>
        <w:br/>
      </w:r>
    </w:p>
    <w:p w14:paraId="28CC03AB" w14:textId="7FE6053C" w:rsidR="000F5596" w:rsidRDefault="002705FE">
      <w:pPr>
        <w:spacing w:after="0" w:line="360" w:lineRule="auto"/>
        <w:ind w:firstLine="284"/>
        <w:jc w:val="both"/>
      </w:pPr>
      <w:r>
        <w:rPr>
          <w:rFonts w:ascii="Times New Roman" w:hAnsi="Times New Roman"/>
          <w:sz w:val="24"/>
          <w:szCs w:val="24"/>
        </w:rPr>
        <w:t>Negativní chování neboli také depresivní chování v sobě nese znaky rezignace na celý svět. Všechny myšlenky, které si s sebou dotyčný nese, se pak odrážejí v chování. Depresivní lidé jsou často unavení, znechucení, vůbec nemají chuť ani sílu nějakou činnost vykonávat. Když už se ale do nějaké činnosti pustí, často u ní dlouho nevydrží, jelikož velmi rychle ztrácí pozornost. Častými projevy je také pasivita a vyhýbání se lidem, což může dospět až do takového stádia, kdy se člověk doslova izoluje od celého světa. Odkládání činností je pro člověka s depresí také velmi stresující. Důsledkem tohoto odkladu může být ještě větší vysílení, které namísto motivace způsobí ještě větší prohloubení nechuti k dané činnosti. Pro zdravého jedince je běžné nakupování zcela obyčejnou věcí, bohužel ale i v téhle oblasti nemocný selhává. Tak jako už je problém samotné nakupování, tak i běžná cesta hromadnou dopravou je nepředstavitelná. Pokud je deprese ve stádiu, kdy už člověk opravdu nevidí žádnou naději na lepší budoucnost, mohou nastat sebevražedné myšlenky a z toho následné vyplývající sebevražedné chování (Praško a kol., 2015).</w:t>
      </w:r>
    </w:p>
    <w:p w14:paraId="35B58486" w14:textId="77777777" w:rsidR="000F5596" w:rsidRDefault="000F5596">
      <w:pPr>
        <w:spacing w:after="0" w:line="360" w:lineRule="auto"/>
        <w:ind w:firstLine="284"/>
        <w:jc w:val="both"/>
        <w:rPr>
          <w:rFonts w:ascii="Times New Roman" w:hAnsi="Times New Roman"/>
          <w:sz w:val="24"/>
          <w:szCs w:val="24"/>
        </w:rPr>
      </w:pPr>
    </w:p>
    <w:p w14:paraId="0FA9D483" w14:textId="77777777" w:rsidR="000F5596" w:rsidRDefault="002705FE">
      <w:pPr>
        <w:pStyle w:val="Nadpis3"/>
        <w:jc w:val="both"/>
      </w:pPr>
      <w:bookmarkStart w:id="40" w:name="_Toc124949765"/>
      <w:bookmarkStart w:id="41" w:name="_Toc125130824"/>
      <w:bookmarkStart w:id="42" w:name="_Toc125554990"/>
      <w:bookmarkStart w:id="43" w:name="_Toc132646487"/>
      <w:r>
        <w:t>1.2.4 Negativní fyzické projevy</w:t>
      </w:r>
      <w:bookmarkEnd w:id="40"/>
      <w:bookmarkEnd w:id="41"/>
      <w:bookmarkEnd w:id="42"/>
      <w:bookmarkEnd w:id="43"/>
    </w:p>
    <w:p w14:paraId="014A522D" w14:textId="77777777" w:rsidR="000F5596" w:rsidRDefault="000F5596">
      <w:pPr>
        <w:jc w:val="both"/>
      </w:pPr>
    </w:p>
    <w:p w14:paraId="1B3F3EC0" w14:textId="77777777" w:rsidR="000F5596" w:rsidRDefault="002705FE">
      <w:pPr>
        <w:spacing w:after="0" w:line="360" w:lineRule="auto"/>
        <w:ind w:firstLine="284"/>
        <w:jc w:val="both"/>
      </w:pPr>
      <w:r>
        <w:rPr>
          <w:rFonts w:ascii="Times New Roman" w:hAnsi="Times New Roman"/>
          <w:sz w:val="24"/>
          <w:szCs w:val="24"/>
        </w:rPr>
        <w:t xml:space="preserve">Deprese, v níž převažují spíše negativní tělesné projevy nad negativními psychickými projevy se nazývá </w:t>
      </w:r>
      <w:r>
        <w:rPr>
          <w:rFonts w:ascii="Times New Roman" w:hAnsi="Times New Roman"/>
          <w:i/>
          <w:iCs/>
          <w:sz w:val="24"/>
          <w:szCs w:val="24"/>
        </w:rPr>
        <w:t>„maskovaná“</w:t>
      </w:r>
      <w:r>
        <w:rPr>
          <w:rFonts w:ascii="Times New Roman" w:hAnsi="Times New Roman"/>
          <w:sz w:val="24"/>
          <w:szCs w:val="24"/>
        </w:rPr>
        <w:t xml:space="preserve"> nebo také </w:t>
      </w:r>
      <w:r>
        <w:rPr>
          <w:rFonts w:ascii="Times New Roman" w:hAnsi="Times New Roman"/>
          <w:i/>
          <w:iCs/>
          <w:sz w:val="24"/>
          <w:szCs w:val="24"/>
        </w:rPr>
        <w:t>„larvovaná“.</w:t>
      </w:r>
      <w:r>
        <w:rPr>
          <w:rFonts w:ascii="Times New Roman" w:hAnsi="Times New Roman"/>
          <w:sz w:val="24"/>
          <w:szCs w:val="24"/>
        </w:rPr>
        <w:t xml:space="preserve"> Označuje se také jako </w:t>
      </w:r>
      <w:r>
        <w:rPr>
          <w:rFonts w:ascii="Times New Roman" w:hAnsi="Times New Roman"/>
          <w:i/>
          <w:iCs/>
          <w:sz w:val="24"/>
          <w:szCs w:val="24"/>
        </w:rPr>
        <w:t xml:space="preserve">„deprese beze smutku“. </w:t>
      </w:r>
    </w:p>
    <w:p w14:paraId="6456FA48" w14:textId="77777777" w:rsidR="000F5596" w:rsidRDefault="002705FE">
      <w:pPr>
        <w:spacing w:after="0" w:line="360" w:lineRule="auto"/>
        <w:ind w:firstLine="284"/>
        <w:jc w:val="both"/>
      </w:pPr>
      <w:r>
        <w:rPr>
          <w:rFonts w:ascii="Times New Roman" w:hAnsi="Times New Roman"/>
          <w:sz w:val="24"/>
          <w:szCs w:val="24"/>
        </w:rPr>
        <w:t>Mezi tělesné projevy deprese se často řadí celková vysílenost organismu, člověk nedokáže vykonávat žádnou činnost, jelikož je většinu času slabý, nevyspalý, má problémy se srdcem, trávícím a vylučovacím traktem, a také s </w:t>
      </w:r>
      <w:r>
        <w:rPr>
          <w:rFonts w:ascii="Times New Roman" w:hAnsi="Times New Roman"/>
          <w:color w:val="000000"/>
          <w:sz w:val="24"/>
          <w:szCs w:val="24"/>
        </w:rPr>
        <w:t xml:space="preserve">kolísáním </w:t>
      </w:r>
      <w:r>
        <w:rPr>
          <w:rFonts w:ascii="Times New Roman" w:hAnsi="Times New Roman"/>
          <w:sz w:val="24"/>
          <w:szCs w:val="24"/>
        </w:rPr>
        <w:t>teploty těla (Baštecká a kol., 2003, s. 145).</w:t>
      </w:r>
    </w:p>
    <w:p w14:paraId="77CC79C7" w14:textId="1AF660F9"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Mezi negativní tělesné projevy deprese se řadí také ustavičná bolest hlavy, zvýšená chuť k jídlu, kdy dotyčný trpí nadměrným přejídáním, nebo naopak snížená chuť k jídlu, kdy tito lidé často ubývají na své váze. U žen jsou typické problémy s menstruací, kdy může dojít až k úplné ztrátě menstruačního cyklu. Typická je také částečná nebo úplná ztráta chuti k sexu a</w:t>
      </w:r>
      <w:r w:rsidR="0048233E">
        <w:rPr>
          <w:rFonts w:ascii="Times New Roman" w:hAnsi="Times New Roman"/>
          <w:sz w:val="24"/>
          <w:szCs w:val="24"/>
        </w:rPr>
        <w:t> </w:t>
      </w:r>
      <w:r>
        <w:rPr>
          <w:rFonts w:ascii="Times New Roman" w:hAnsi="Times New Roman"/>
          <w:sz w:val="24"/>
          <w:szCs w:val="24"/>
        </w:rPr>
        <w:t>jakémukoli pohybu. Nespavost je dalším typickým projevem deprese, kdy dotyčný přemítá nad svým životem a v hlavě se mu honí nejčernější myšlenky. Naopak s nadměrnou spavostí se u těchto lidí setkáváme zřídka (Praško a kol., 2015).</w:t>
      </w:r>
    </w:p>
    <w:p w14:paraId="7A68B2BD" w14:textId="77777777" w:rsidR="000F5596" w:rsidRDefault="000F5596">
      <w:pPr>
        <w:spacing w:line="360" w:lineRule="auto"/>
        <w:jc w:val="both"/>
        <w:rPr>
          <w:rFonts w:ascii="Times New Roman" w:hAnsi="Times New Roman"/>
          <w:sz w:val="24"/>
          <w:szCs w:val="24"/>
        </w:rPr>
      </w:pPr>
    </w:p>
    <w:p w14:paraId="1D9DE8C9" w14:textId="77777777" w:rsidR="000F5596" w:rsidRDefault="000F5596">
      <w:pPr>
        <w:spacing w:line="360" w:lineRule="auto"/>
        <w:jc w:val="both"/>
        <w:rPr>
          <w:rFonts w:ascii="Times New Roman" w:hAnsi="Times New Roman"/>
          <w:sz w:val="24"/>
          <w:szCs w:val="24"/>
        </w:rPr>
      </w:pPr>
    </w:p>
    <w:p w14:paraId="4DF81EB1" w14:textId="77777777" w:rsidR="000F5596" w:rsidRDefault="002705FE">
      <w:pPr>
        <w:pStyle w:val="Nadpis2"/>
      </w:pPr>
      <w:bookmarkStart w:id="44" w:name="_Toc125554991"/>
      <w:bookmarkStart w:id="45" w:name="_Toc132646488"/>
      <w:r>
        <w:lastRenderedPageBreak/>
        <w:t>1.3 Teorie vzniku deprese</w:t>
      </w:r>
      <w:bookmarkEnd w:id="44"/>
      <w:bookmarkEnd w:id="45"/>
    </w:p>
    <w:p w14:paraId="42BE4491" w14:textId="77777777" w:rsidR="000F5596" w:rsidRDefault="000F5596">
      <w:pPr>
        <w:spacing w:line="360" w:lineRule="auto"/>
        <w:ind w:firstLine="284"/>
        <w:jc w:val="both"/>
        <w:rPr>
          <w:rFonts w:ascii="Times New Roman" w:hAnsi="Times New Roman"/>
          <w:b/>
          <w:bCs/>
          <w:sz w:val="24"/>
          <w:szCs w:val="24"/>
        </w:rPr>
      </w:pPr>
    </w:p>
    <w:p w14:paraId="18594778" w14:textId="77777777"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Dříve než se dostaneme k samotným příčinám deprese, nejprve si uvedeme několik teorií vzniku této nemoci. Teorií je mnoho, některé vychází z biologického hlediska, některé zase z psychosociálního. My si zde popíšeme teorii biogenní (biochemickou), psychodynamickou neboli psychoanalytickou a kognitivně-behaviorální.</w:t>
      </w:r>
    </w:p>
    <w:p w14:paraId="34178370" w14:textId="77777777" w:rsidR="000F5596" w:rsidRDefault="000F5596">
      <w:pPr>
        <w:spacing w:line="360" w:lineRule="auto"/>
        <w:ind w:firstLine="284"/>
        <w:jc w:val="both"/>
        <w:rPr>
          <w:rFonts w:ascii="Times New Roman" w:hAnsi="Times New Roman"/>
          <w:b/>
          <w:bCs/>
          <w:sz w:val="24"/>
          <w:szCs w:val="24"/>
        </w:rPr>
      </w:pPr>
    </w:p>
    <w:p w14:paraId="051A260D" w14:textId="77777777" w:rsidR="000F5596" w:rsidRDefault="002705FE">
      <w:pPr>
        <w:spacing w:line="360" w:lineRule="auto"/>
        <w:jc w:val="both"/>
      </w:pPr>
      <w:r>
        <w:rPr>
          <w:rFonts w:ascii="Times New Roman" w:hAnsi="Times New Roman"/>
          <w:b/>
          <w:bCs/>
          <w:sz w:val="24"/>
          <w:szCs w:val="24"/>
        </w:rPr>
        <w:t>Biogenní (biochemická) teorie</w:t>
      </w:r>
    </w:p>
    <w:p w14:paraId="57326357" w14:textId="1CF06D87" w:rsidR="000F5596" w:rsidRDefault="002705FE">
      <w:pPr>
        <w:spacing w:line="360" w:lineRule="auto"/>
        <w:ind w:firstLine="284"/>
        <w:jc w:val="both"/>
      </w:pPr>
      <w:r>
        <w:rPr>
          <w:rFonts w:ascii="Times New Roman" w:hAnsi="Times New Roman"/>
          <w:sz w:val="24"/>
          <w:szCs w:val="24"/>
        </w:rPr>
        <w:t>Chemické látky, které se při depresi nejvíce kontrolují jsou dopamin, serotonin a</w:t>
      </w:r>
      <w:r w:rsidR="0048233E">
        <w:rPr>
          <w:rFonts w:ascii="Times New Roman" w:hAnsi="Times New Roman"/>
          <w:sz w:val="24"/>
          <w:szCs w:val="24"/>
        </w:rPr>
        <w:t> </w:t>
      </w:r>
      <w:r>
        <w:rPr>
          <w:rFonts w:ascii="Times New Roman" w:hAnsi="Times New Roman"/>
          <w:sz w:val="24"/>
          <w:szCs w:val="24"/>
        </w:rPr>
        <w:t>noradrenalin. Deprese je vyvolána dle této teorie právě nedostatkem těchto látek, konkrétně nedostatkem noradrenalinu. Naopak právě nadbytečné množství noradrenalinu v kombinaci se serotoninem a dopaminem vyvolávají mánii (Marková, Venglářová a Babiaková, 2006).</w:t>
      </w:r>
    </w:p>
    <w:p w14:paraId="4319D74C" w14:textId="77777777" w:rsidR="000F5596" w:rsidRDefault="000F5596">
      <w:pPr>
        <w:spacing w:line="360" w:lineRule="auto"/>
        <w:jc w:val="both"/>
        <w:rPr>
          <w:rFonts w:ascii="Times New Roman" w:hAnsi="Times New Roman"/>
          <w:sz w:val="24"/>
          <w:szCs w:val="24"/>
        </w:rPr>
      </w:pPr>
    </w:p>
    <w:p w14:paraId="51655E84" w14:textId="77777777" w:rsidR="000F5596" w:rsidRDefault="002705FE">
      <w:pPr>
        <w:spacing w:line="360" w:lineRule="auto"/>
        <w:jc w:val="both"/>
        <w:rPr>
          <w:rFonts w:ascii="Times New Roman" w:hAnsi="Times New Roman"/>
          <w:b/>
          <w:bCs/>
          <w:sz w:val="24"/>
          <w:szCs w:val="24"/>
        </w:rPr>
      </w:pPr>
      <w:r>
        <w:rPr>
          <w:rFonts w:ascii="Times New Roman" w:hAnsi="Times New Roman"/>
          <w:b/>
          <w:bCs/>
          <w:sz w:val="24"/>
          <w:szCs w:val="24"/>
        </w:rPr>
        <w:t>Psychodynamická (psychoanalytická) teorie</w:t>
      </w:r>
    </w:p>
    <w:p w14:paraId="38E7DAF9" w14:textId="4A100C21" w:rsidR="000F5596" w:rsidRDefault="002705FE">
      <w:pPr>
        <w:spacing w:line="360" w:lineRule="auto"/>
        <w:ind w:firstLine="284"/>
        <w:jc w:val="both"/>
      </w:pPr>
      <w:r>
        <w:rPr>
          <w:rFonts w:ascii="Times New Roman" w:hAnsi="Times New Roman"/>
          <w:sz w:val="24"/>
          <w:szCs w:val="24"/>
        </w:rPr>
        <w:t xml:space="preserve">V rámci teorie se uvádí, že za příčinou deprese stojí agrese. Tuto agresi dotyčný vede proti sobě samému, přitom ji ale cítí proti někomu jinému. Vede ji vůči sobě, jelikož si myslí, že cítit špatné pocity proti někomu jinému, než sobě je špatné. Psychodynamická teorie deprese má kořeny v dětství, kdy si dítě myslí, že matka je ideální a dokonalá. Postupem času ale dítě zjišťuje, že matka ideální není a z toho </w:t>
      </w:r>
      <w:r w:rsidR="002B424A">
        <w:rPr>
          <w:rFonts w:ascii="Times New Roman" w:hAnsi="Times New Roman"/>
          <w:sz w:val="24"/>
          <w:szCs w:val="24"/>
        </w:rPr>
        <w:t>vznikají</w:t>
      </w:r>
      <w:r>
        <w:rPr>
          <w:rFonts w:ascii="Times New Roman" w:hAnsi="Times New Roman"/>
          <w:sz w:val="24"/>
          <w:szCs w:val="24"/>
        </w:rPr>
        <w:t xml:space="preserve"> špatné a agresivní pocity. Agresivní pocity pak vede vůči sobě, jelikož je nepřípustné, aby matce bylo něco vytčeno. Dítě, pokud něco takového v rodině přetrvává samozřejmě nemá žádné sebevědomí, bojí se jakéhokoliv sociálního kontaktu a jeho vysoké cíle, pokud nejsou naplněny, vedou právě k depresi (Praško a kol., 2015).</w:t>
      </w:r>
    </w:p>
    <w:p w14:paraId="31C86750" w14:textId="77777777" w:rsidR="000F5596" w:rsidRDefault="000F5596">
      <w:pPr>
        <w:spacing w:line="360" w:lineRule="auto"/>
        <w:ind w:firstLine="284"/>
        <w:jc w:val="both"/>
        <w:rPr>
          <w:rFonts w:ascii="Times New Roman" w:hAnsi="Times New Roman"/>
          <w:b/>
          <w:bCs/>
          <w:sz w:val="24"/>
          <w:szCs w:val="24"/>
        </w:rPr>
      </w:pPr>
    </w:p>
    <w:p w14:paraId="70302E45" w14:textId="77777777" w:rsidR="000F5596" w:rsidRDefault="002705FE">
      <w:pPr>
        <w:spacing w:line="360" w:lineRule="auto"/>
        <w:jc w:val="both"/>
      </w:pPr>
      <w:r>
        <w:rPr>
          <w:rFonts w:ascii="Times New Roman" w:hAnsi="Times New Roman"/>
          <w:b/>
          <w:bCs/>
          <w:sz w:val="24"/>
          <w:szCs w:val="24"/>
        </w:rPr>
        <w:t>Kognitivně-behaviorální teorie</w:t>
      </w:r>
    </w:p>
    <w:p w14:paraId="036BEE7A" w14:textId="110B68C4" w:rsidR="000F5596" w:rsidRDefault="002705FE">
      <w:pPr>
        <w:pStyle w:val="Normlnweb"/>
        <w:spacing w:before="0" w:after="0" w:line="360" w:lineRule="auto"/>
        <w:ind w:firstLine="284"/>
        <w:jc w:val="both"/>
      </w:pPr>
      <w:r>
        <w:rPr>
          <w:color w:val="000000"/>
        </w:rPr>
        <w:t xml:space="preserve">Nejprve nutno podotknout, že kognitivně-behaviorální teorie vychází z teorie učení. Shledává jako příčinu vzniku deprese negativní způsob myšlení a jednání. Podle behaviorální perspektivy je deprese způsobena tím, že člověk nedostává tolik opory od okolí, kolik by si sám přál. Takovému jedinci pak chybí chvála a přijetí, jelikož je neustále kritizován. Dotyčný má pak pocit, že všechno, co udělá je špatně, a tím pádem se nemá cenu o nic snažit. Takové reakci </w:t>
      </w:r>
      <w:r>
        <w:rPr>
          <w:color w:val="000000"/>
        </w:rPr>
        <w:lastRenderedPageBreak/>
        <w:t>se říká naučená bezmoc</w:t>
      </w:r>
      <w:r>
        <w:t xml:space="preserve">. </w:t>
      </w:r>
      <w:r>
        <w:rPr>
          <w:color w:val="000000"/>
        </w:rPr>
        <w:t>Kognitivní pohled následně uvádí, že důvodem vzniku deprese je kognitivní postižení. Konkrétně se jedná o poruchu myšlení, kdy se depresivní člověk není schopen dívat pozitivně na svět. Tento pohled je však zcela skrytý a objevuje se až ve chvíli, kdy se u dotyčného objeví nějaký stres. Následně stačí i menší kritika nebo malé neúspěchy, aby automaticky dotyčného vedly ke špatným pocitům jako je např. pocit selhání nebo pocit bezcennosti. Tyto opakující se negativní myšlenky p</w:t>
      </w:r>
      <w:r w:rsidR="002B424A">
        <w:rPr>
          <w:color w:val="000000"/>
        </w:rPr>
        <w:t>oté</w:t>
      </w:r>
      <w:r>
        <w:rPr>
          <w:color w:val="000000"/>
        </w:rPr>
        <w:t xml:space="preserve"> vedou k udržování deprese </w:t>
      </w:r>
      <w:r>
        <w:t>(Praško a kol., 2015).</w:t>
      </w:r>
    </w:p>
    <w:p w14:paraId="5EA876E4" w14:textId="77777777" w:rsidR="000F5596" w:rsidRDefault="000F5596">
      <w:pPr>
        <w:spacing w:line="360" w:lineRule="auto"/>
        <w:jc w:val="both"/>
        <w:rPr>
          <w:rFonts w:ascii="Times New Roman" w:hAnsi="Times New Roman"/>
          <w:sz w:val="24"/>
          <w:szCs w:val="24"/>
        </w:rPr>
      </w:pPr>
    </w:p>
    <w:p w14:paraId="7FE5E7FC" w14:textId="77777777" w:rsidR="000F5596" w:rsidRDefault="002705FE">
      <w:pPr>
        <w:pStyle w:val="Nadpis2"/>
      </w:pPr>
      <w:bookmarkStart w:id="46" w:name="_Toc125554992"/>
      <w:bookmarkStart w:id="47" w:name="_Toc132646489"/>
      <w:r>
        <w:t>1.4 Příčiny vzniku deprese</w:t>
      </w:r>
      <w:bookmarkEnd w:id="46"/>
      <w:bookmarkEnd w:id="47"/>
    </w:p>
    <w:p w14:paraId="3201A29D" w14:textId="77777777" w:rsidR="000F5596" w:rsidRDefault="000F5596">
      <w:pPr>
        <w:jc w:val="both"/>
      </w:pPr>
    </w:p>
    <w:p w14:paraId="03C82274" w14:textId="3DE2420D"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Deprese je velmi závažné onemocnění, které se může projevit u každého z nás. Postihuje muže i ženy, avšak ženy jsou k depresím náchylnější. Nejčastěji se objevuje ve věku kolem třiceti let (</w:t>
      </w:r>
      <w:r w:rsidR="006917D9">
        <w:rPr>
          <w:rFonts w:ascii="Times New Roman" w:hAnsi="Times New Roman"/>
          <w:sz w:val="24"/>
          <w:szCs w:val="24"/>
        </w:rPr>
        <w:t>ČPZP</w:t>
      </w:r>
      <w:r>
        <w:rPr>
          <w:rFonts w:ascii="Times New Roman" w:hAnsi="Times New Roman"/>
          <w:sz w:val="24"/>
          <w:szCs w:val="24"/>
        </w:rPr>
        <w:t>, nedatováno).</w:t>
      </w:r>
    </w:p>
    <w:p w14:paraId="2FDE5F35" w14:textId="685BABF3" w:rsidR="000F5596" w:rsidRDefault="002705FE">
      <w:pPr>
        <w:spacing w:line="360" w:lineRule="auto"/>
        <w:ind w:firstLine="284"/>
        <w:jc w:val="both"/>
      </w:pPr>
      <w:r>
        <w:rPr>
          <w:rFonts w:ascii="Times New Roman" w:hAnsi="Times New Roman"/>
          <w:sz w:val="24"/>
          <w:szCs w:val="24"/>
        </w:rPr>
        <w:t xml:space="preserve"> Není vůbec jasné, co přesně depresi vlastně způsobuje. Příčinou vzniku deprese může být dědičnost. V určitých případech je sice jedinou příčinou dědičnost, ve většině případů je ale dědičnost pouze spouštěčem deprese, ke kterému se pak přidávají vnější i vnitřní faktory a</w:t>
      </w:r>
      <w:r w:rsidR="0048233E">
        <w:rPr>
          <w:rFonts w:ascii="Times New Roman" w:hAnsi="Times New Roman"/>
          <w:sz w:val="24"/>
          <w:szCs w:val="24"/>
        </w:rPr>
        <w:t> </w:t>
      </w:r>
      <w:r>
        <w:rPr>
          <w:rFonts w:ascii="Times New Roman" w:hAnsi="Times New Roman"/>
          <w:sz w:val="24"/>
          <w:szCs w:val="24"/>
        </w:rPr>
        <w:t xml:space="preserve">depresi tak prohlubují. K vnějším a vnitřním faktorům patří např. změna ročního období, vyčerpanost organismu, problémy spojené se vstupem do dospělosti, časté proměny hormonů v endokrinním systému atd. (Vágnerová, 2002). </w:t>
      </w:r>
    </w:p>
    <w:p w14:paraId="00F74E66" w14:textId="0CDEE5B7" w:rsidR="000F5596" w:rsidRDefault="002705FE">
      <w:pPr>
        <w:pStyle w:val="Normlnweb"/>
        <w:spacing w:before="0" w:after="0" w:line="360" w:lineRule="auto"/>
      </w:pPr>
      <w:r>
        <w:t>Deprese byla ve starověkém Řecku nazývána „melancholií“. Sám Hippokrat hledal příčiny této nemoci v tělesném hledisku. Přišel na to, že někteří lidé mohou mít v organismu nadbytek tzv. „černé žluči“, a to by právě mohla být ta příčina. Ve středověku dokonce lidé věřili, že příčinou může být posednutí ďáblem. Jedinou metodou léčby této nemoci v takové nelehké době byl exorcismus. V novější době se vedl</w:t>
      </w:r>
      <w:r w:rsidR="002B424A">
        <w:t>y</w:t>
      </w:r>
      <w:r>
        <w:t xml:space="preserve"> teorie, že deprese vzniká z emocí, které člověk potlačuje, nebo také v závislosti biochemických změn v mozku. Jak vidíme</w:t>
      </w:r>
      <w:r w:rsidR="002B424A">
        <w:t>,</w:t>
      </w:r>
      <w:r>
        <w:t xml:space="preserve"> z výše uvedeného vyplývá, že už v předchozích dobách nebyly jednoznačné faktory příčin deprese. </w:t>
      </w:r>
      <w:r>
        <w:rPr>
          <w:color w:val="000000"/>
        </w:rPr>
        <w:t>V současné době ale předpokládáme, že dispozice k depresi může vzniknout kombinací a vzájemným působením biologických a sociálních vlivů neboli životních situací (Praško a kol., 2015).</w:t>
      </w:r>
    </w:p>
    <w:p w14:paraId="2A873FE0" w14:textId="7F77F9DC" w:rsidR="000F5596" w:rsidRDefault="002705FE">
      <w:pPr>
        <w:spacing w:line="360" w:lineRule="auto"/>
        <w:ind w:firstLine="284"/>
        <w:jc w:val="both"/>
      </w:pPr>
      <w:r>
        <w:rPr>
          <w:rFonts w:ascii="Times New Roman" w:hAnsi="Times New Roman"/>
          <w:b/>
          <w:bCs/>
          <w:sz w:val="24"/>
          <w:szCs w:val="24"/>
        </w:rPr>
        <w:t xml:space="preserve">Mezi biologické faktory </w:t>
      </w:r>
      <w:r>
        <w:rPr>
          <w:rFonts w:ascii="Times New Roman" w:hAnsi="Times New Roman"/>
          <w:sz w:val="24"/>
          <w:szCs w:val="24"/>
        </w:rPr>
        <w:t>můžeme zařadit např.</w:t>
      </w:r>
      <w:r>
        <w:rPr>
          <w:rFonts w:ascii="Times New Roman" w:hAnsi="Times New Roman"/>
          <w:b/>
          <w:bCs/>
          <w:sz w:val="24"/>
          <w:szCs w:val="24"/>
        </w:rPr>
        <w:t xml:space="preserve"> </w:t>
      </w:r>
      <w:r>
        <w:rPr>
          <w:rFonts w:ascii="Times New Roman" w:hAnsi="Times New Roman"/>
          <w:sz w:val="24"/>
          <w:szCs w:val="24"/>
        </w:rPr>
        <w:t>dědičnost, nebo také změny ve struktuře a</w:t>
      </w:r>
      <w:r w:rsidR="0048233E">
        <w:rPr>
          <w:rFonts w:ascii="Times New Roman" w:hAnsi="Times New Roman"/>
          <w:sz w:val="24"/>
          <w:szCs w:val="24"/>
        </w:rPr>
        <w:t> </w:t>
      </w:r>
      <w:r>
        <w:rPr>
          <w:rFonts w:ascii="Times New Roman" w:hAnsi="Times New Roman"/>
          <w:sz w:val="24"/>
          <w:szCs w:val="24"/>
        </w:rPr>
        <w:t>fungování mozku.</w:t>
      </w:r>
    </w:p>
    <w:p w14:paraId="21AA3D49" w14:textId="0DE3DDC1" w:rsidR="000F5596" w:rsidRDefault="002705FE">
      <w:pPr>
        <w:spacing w:line="360" w:lineRule="auto"/>
        <w:ind w:firstLine="284"/>
        <w:jc w:val="both"/>
      </w:pPr>
      <w:r>
        <w:rPr>
          <w:rFonts w:ascii="Times New Roman" w:hAnsi="Times New Roman"/>
          <w:b/>
          <w:bCs/>
          <w:sz w:val="24"/>
          <w:szCs w:val="24"/>
        </w:rPr>
        <w:t>Dědičnost</w:t>
      </w:r>
      <w:r>
        <w:rPr>
          <w:rFonts w:ascii="Times New Roman" w:hAnsi="Times New Roman"/>
          <w:sz w:val="24"/>
          <w:szCs w:val="24"/>
        </w:rPr>
        <w:t xml:space="preserve"> je jedním z faktorů, kvůli kterému může vzniknou deprese. Často se tento faktor uplatňuje v rodinách, kde je vrozená biologická zranitelnost. Deprese se tím pádem předává </w:t>
      </w:r>
      <w:r>
        <w:rPr>
          <w:rFonts w:ascii="Times New Roman" w:hAnsi="Times New Roman"/>
          <w:sz w:val="24"/>
          <w:szCs w:val="24"/>
        </w:rPr>
        <w:lastRenderedPageBreak/>
        <w:t>z generace na generaci. Avšak ne každý, kdo má tyto vlohy, depresí onemocní. Důležité jsou i</w:t>
      </w:r>
      <w:r w:rsidR="0048233E">
        <w:rPr>
          <w:rFonts w:ascii="Times New Roman" w:hAnsi="Times New Roman"/>
          <w:sz w:val="24"/>
          <w:szCs w:val="24"/>
        </w:rPr>
        <w:t> j</w:t>
      </w:r>
      <w:r>
        <w:rPr>
          <w:rFonts w:ascii="Times New Roman" w:hAnsi="Times New Roman"/>
          <w:sz w:val="24"/>
          <w:szCs w:val="24"/>
        </w:rPr>
        <w:t xml:space="preserve">iné faktory, jako např. stresující situace a prostředí. </w:t>
      </w:r>
      <w:r>
        <w:rPr>
          <w:rFonts w:ascii="Times New Roman" w:hAnsi="Times New Roman"/>
          <w:i/>
          <w:iCs/>
          <w:sz w:val="24"/>
          <w:szCs w:val="24"/>
        </w:rPr>
        <w:t>„Dědí se určitá vloha k onemocnění depresí, tedy náchylnost k nemoci, nikoliv nemoc sama“</w:t>
      </w:r>
      <w:r>
        <w:rPr>
          <w:rFonts w:ascii="Times New Roman" w:hAnsi="Times New Roman"/>
          <w:sz w:val="24"/>
          <w:szCs w:val="24"/>
        </w:rPr>
        <w:t xml:space="preserve"> (Praško a kol., 2015, s. 60).</w:t>
      </w:r>
      <w:r>
        <w:t xml:space="preserve"> </w:t>
      </w:r>
      <w:r>
        <w:rPr>
          <w:rFonts w:ascii="Times New Roman" w:hAnsi="Times New Roman"/>
          <w:b/>
          <w:bCs/>
          <w:sz w:val="24"/>
          <w:szCs w:val="24"/>
        </w:rPr>
        <w:t xml:space="preserve">Změny ve struktuře a fungování mozku </w:t>
      </w:r>
      <w:r>
        <w:rPr>
          <w:rFonts w:ascii="Times New Roman" w:hAnsi="Times New Roman"/>
          <w:sz w:val="24"/>
          <w:szCs w:val="24"/>
        </w:rPr>
        <w:t xml:space="preserve">jsou také předpokladem pro vznik afektivních poruch. Nejčastěji tedy po úrazu, nebo cévní mozkové příhodě jsou poškozeny ložiska v mozku, které mají za následek vznik deprese. </w:t>
      </w:r>
      <w:r w:rsidR="00F576D8">
        <w:rPr>
          <w:rFonts w:ascii="Times New Roman" w:hAnsi="Times New Roman"/>
          <w:sz w:val="24"/>
          <w:szCs w:val="24"/>
        </w:rPr>
        <w:t>Ta</w:t>
      </w:r>
      <w:r>
        <w:rPr>
          <w:rFonts w:ascii="Times New Roman" w:hAnsi="Times New Roman"/>
          <w:sz w:val="24"/>
          <w:szCs w:val="24"/>
        </w:rPr>
        <w:t xml:space="preserve"> je také spojována s narušením čelního laloku a frontálního laloku, který se nachází v levé hemisféře mozku. Velkým rizikem pro vznik této nemoci je také poškození limbických funkcí v mozku, které mají za úkol kontrolovat úzkost, strach atd. Změny ve fungování mozku nejčastěji zapříčiňuje porucha funkce noradrenalinového systému. Lidé, kteří trpí depresí tedy nemají dostatek noradrenalinu, což způsobuje pokleslou až depresivní náladu (Vágnerová, 2004).</w:t>
      </w:r>
    </w:p>
    <w:p w14:paraId="1AFDCE62" w14:textId="187CF322" w:rsidR="000F5596" w:rsidRDefault="002705FE">
      <w:pPr>
        <w:spacing w:line="360" w:lineRule="auto"/>
        <w:ind w:firstLine="284"/>
        <w:jc w:val="both"/>
      </w:pPr>
      <w:r>
        <w:rPr>
          <w:rFonts w:ascii="Times New Roman" w:hAnsi="Times New Roman"/>
          <w:b/>
          <w:bCs/>
          <w:sz w:val="24"/>
          <w:szCs w:val="24"/>
        </w:rPr>
        <w:t>Životní události</w:t>
      </w:r>
      <w:r>
        <w:rPr>
          <w:rFonts w:ascii="Times New Roman" w:hAnsi="Times New Roman"/>
          <w:sz w:val="24"/>
          <w:szCs w:val="24"/>
        </w:rPr>
        <w:t xml:space="preserve"> mohou také ve velké míře přispět ke vzniku a rozvoji deprese. Konkrétně změny, ke kterým dochází v průběhu života mohou být někdy poněkud stresující, a to i když jsou vnímány jako pozitivní. Praško a kol. (2015) nazývá takové situace jako obtížné životní události. Můžeme k nim zařadit např. změny, které se týkají životního stylu nebo role (změna zaměstnání, změna bydliště/školy, narození dětí, odchod do důchodu) nebo také těžké ztráty (úmrtí partnera, úmrtí blízkého člena rodiny, ztráta zaměstnání, rozvod/rozchod). Na základě výzkumu byla vytvořena tabulka s body, které byly přiřazeny podle závažnosti k nejčastějším životním událostem. Pokud dojde součtem k převýšení 250 bodů, často pak následuje psychické selhání až deprese. Celá tabulka nejčastějších životních události dle Praška a kol. (2015) viz.</w:t>
      </w:r>
      <w:r w:rsidR="00D83B08">
        <w:rPr>
          <w:rFonts w:ascii="Times New Roman" w:hAnsi="Times New Roman"/>
          <w:sz w:val="24"/>
          <w:szCs w:val="24"/>
        </w:rPr>
        <w:t> </w:t>
      </w:r>
      <w:r w:rsidR="001E3D5A">
        <w:rPr>
          <w:rFonts w:ascii="Times New Roman" w:hAnsi="Times New Roman"/>
          <w:sz w:val="24"/>
          <w:szCs w:val="24"/>
        </w:rPr>
        <w:t>p</w:t>
      </w:r>
      <w:r>
        <w:rPr>
          <w:rFonts w:ascii="Times New Roman" w:hAnsi="Times New Roman"/>
          <w:sz w:val="24"/>
          <w:szCs w:val="24"/>
        </w:rPr>
        <w:t>říloha</w:t>
      </w:r>
      <w:r w:rsidR="001E3D5A">
        <w:rPr>
          <w:rFonts w:ascii="Times New Roman" w:hAnsi="Times New Roman"/>
          <w:sz w:val="24"/>
          <w:szCs w:val="24"/>
        </w:rPr>
        <w:t xml:space="preserve"> č. </w:t>
      </w:r>
      <w:r w:rsidR="000A33F1">
        <w:rPr>
          <w:rFonts w:ascii="Times New Roman" w:hAnsi="Times New Roman"/>
          <w:sz w:val="24"/>
          <w:szCs w:val="24"/>
        </w:rPr>
        <w:t>1</w:t>
      </w:r>
      <w:r>
        <w:rPr>
          <w:rFonts w:ascii="Times New Roman" w:hAnsi="Times New Roman"/>
          <w:sz w:val="24"/>
          <w:szCs w:val="24"/>
        </w:rPr>
        <w:t>.</w:t>
      </w:r>
    </w:p>
    <w:p w14:paraId="15E351EB" w14:textId="2E0FE1F5"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Nadměrné užívání léků, alkoholu a drog může být také spouštěčem deprese. Příčin vzniku takového onemocnění je samozřejmě nespočet, ve většině případů se ale nejedná pouze o jednu příčinu, ale o příčin několik na sebe závislých a navazujících. Deprese může přijít i</w:t>
      </w:r>
      <w:r w:rsidR="0048233E">
        <w:rPr>
          <w:rFonts w:ascii="Times New Roman" w:hAnsi="Times New Roman"/>
          <w:sz w:val="24"/>
          <w:szCs w:val="24"/>
        </w:rPr>
        <w:t> </w:t>
      </w:r>
      <w:r>
        <w:rPr>
          <w:rFonts w:ascii="Times New Roman" w:hAnsi="Times New Roman"/>
          <w:sz w:val="24"/>
          <w:szCs w:val="24"/>
        </w:rPr>
        <w:t>neočekávaně, bez zjevných překážek. Může přijít například poté, co člověk všechny překážky v životě překonal. Co zatím stále jasné není je to, že někteří lidé, i když nesou stejnou tíhu jako ti, co depresi prožívají, jí nepodlehnou (Praško a kol., 2015).</w:t>
      </w:r>
    </w:p>
    <w:p w14:paraId="4CCA6B11" w14:textId="7ACC754E"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Vágnerová (200</w:t>
      </w:r>
      <w:r w:rsidR="001E3D5A">
        <w:rPr>
          <w:rFonts w:ascii="Times New Roman" w:hAnsi="Times New Roman"/>
          <w:sz w:val="24"/>
          <w:szCs w:val="24"/>
        </w:rPr>
        <w:t>4</w:t>
      </w:r>
      <w:r>
        <w:rPr>
          <w:rFonts w:ascii="Times New Roman" w:hAnsi="Times New Roman"/>
          <w:sz w:val="24"/>
          <w:szCs w:val="24"/>
        </w:rPr>
        <w:t xml:space="preserve">) k vnějším vlivům, které přispívají ke vzniku deprese řadí úzkostlivě starostlivý výchovný styl, depresivní rodinné klima a např. ztráty, se kterými se dotyčný nemůže snadno vyrovnat. Pro vznik deprese má také význam učení, kdy se člověk doslova naučí reagovat na veškeré zátěžové situace depresivním chováním. K zátěžovým situacím dochází např. tehdy, kdy si dotyčný nemůže najít zaměstnání, založit rodinu, nebo se objeví </w:t>
      </w:r>
      <w:r>
        <w:rPr>
          <w:rFonts w:ascii="Times New Roman" w:hAnsi="Times New Roman"/>
          <w:sz w:val="24"/>
          <w:szCs w:val="24"/>
        </w:rPr>
        <w:lastRenderedPageBreak/>
        <w:t>problémy v partnerském vztahu. Mezi vnější faktory, které také mohou na člověka negativně působit</w:t>
      </w:r>
      <w:r w:rsidR="00F576D8">
        <w:rPr>
          <w:rFonts w:ascii="Times New Roman" w:hAnsi="Times New Roman"/>
          <w:sz w:val="24"/>
          <w:szCs w:val="24"/>
        </w:rPr>
        <w:t>,</w:t>
      </w:r>
      <w:r>
        <w:rPr>
          <w:rFonts w:ascii="Times New Roman" w:hAnsi="Times New Roman"/>
          <w:sz w:val="24"/>
          <w:szCs w:val="24"/>
        </w:rPr>
        <w:t xml:space="preserve"> patří klimatické změny – počasí a podnebí.</w:t>
      </w:r>
    </w:p>
    <w:p w14:paraId="0C7A4056" w14:textId="77777777" w:rsidR="000F5596" w:rsidRDefault="000F5596">
      <w:pPr>
        <w:spacing w:line="360" w:lineRule="auto"/>
        <w:ind w:firstLine="284"/>
        <w:jc w:val="both"/>
        <w:rPr>
          <w:rFonts w:ascii="Times New Roman" w:hAnsi="Times New Roman"/>
          <w:sz w:val="24"/>
          <w:szCs w:val="24"/>
        </w:rPr>
      </w:pPr>
    </w:p>
    <w:p w14:paraId="4902D43F" w14:textId="77777777" w:rsidR="000F5596" w:rsidRDefault="002705FE">
      <w:pPr>
        <w:pStyle w:val="Nadpis2"/>
        <w:jc w:val="both"/>
      </w:pPr>
      <w:bookmarkStart w:id="48" w:name="_Toc121513479"/>
      <w:bookmarkStart w:id="49" w:name="_Toc121516180"/>
      <w:bookmarkStart w:id="50" w:name="_Toc124949768"/>
      <w:bookmarkStart w:id="51" w:name="_Toc125130827"/>
      <w:bookmarkStart w:id="52" w:name="_Toc125554993"/>
      <w:bookmarkStart w:id="53" w:name="_Toc132646490"/>
      <w:r>
        <w:t>1.5 Druhy deprese</w:t>
      </w:r>
      <w:bookmarkEnd w:id="48"/>
      <w:bookmarkEnd w:id="49"/>
      <w:bookmarkEnd w:id="50"/>
      <w:bookmarkEnd w:id="51"/>
      <w:bookmarkEnd w:id="52"/>
      <w:bookmarkEnd w:id="53"/>
    </w:p>
    <w:p w14:paraId="0C9546C9" w14:textId="77777777" w:rsidR="000F5596" w:rsidRDefault="000F5596">
      <w:pPr>
        <w:jc w:val="both"/>
      </w:pPr>
    </w:p>
    <w:p w14:paraId="55C954F3" w14:textId="120274EF"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Druhy deprese jsou téměř v každém zdroji popsány </w:t>
      </w:r>
      <w:r w:rsidR="00F576D8">
        <w:rPr>
          <w:rFonts w:ascii="Times New Roman" w:hAnsi="Times New Roman"/>
          <w:sz w:val="24"/>
          <w:szCs w:val="24"/>
        </w:rPr>
        <w:t>zcela</w:t>
      </w:r>
      <w:r>
        <w:rPr>
          <w:rFonts w:ascii="Times New Roman" w:hAnsi="Times New Roman"/>
          <w:sz w:val="24"/>
          <w:szCs w:val="24"/>
        </w:rPr>
        <w:t xml:space="preserve"> jinak. V podstatě každý autor má</w:t>
      </w:r>
    </w:p>
    <w:p w14:paraId="27CCD681" w14:textId="77777777" w:rsidR="000F5596" w:rsidRDefault="002705FE">
      <w:pPr>
        <w:spacing w:after="0" w:line="360" w:lineRule="auto"/>
        <w:jc w:val="both"/>
        <w:rPr>
          <w:rFonts w:ascii="Times New Roman" w:hAnsi="Times New Roman"/>
          <w:sz w:val="24"/>
          <w:szCs w:val="24"/>
        </w:rPr>
      </w:pPr>
      <w:r>
        <w:rPr>
          <w:rFonts w:ascii="Times New Roman" w:hAnsi="Times New Roman"/>
          <w:sz w:val="24"/>
          <w:szCs w:val="24"/>
        </w:rPr>
        <w:t xml:space="preserve">rozlišné dělení deprese ve svých knihách, tudíž je velmi těžké je nějak sjednotit. Na ukázku zde nejprve vypíšu dělení deprese podle desáté revize Mezinárodní klasifikace nemocí. Afektivní poruchy neboli poruchy nálady je nadřazená kapitola, která obsahuje 9 podkapitol (F30 – F39), ve kterým jsou popsány samotné druhy deprese. Deprese se tedy řadí podle MKN - 10 mezi afektivní poruchy spolu s mánií. </w:t>
      </w:r>
    </w:p>
    <w:p w14:paraId="784DDFBD" w14:textId="77777777" w:rsidR="000F5596" w:rsidRDefault="002705FE">
      <w:pPr>
        <w:spacing w:after="0" w:line="360" w:lineRule="auto"/>
        <w:ind w:firstLine="284"/>
        <w:jc w:val="both"/>
      </w:pPr>
      <w:r>
        <w:rPr>
          <w:rFonts w:ascii="Times New Roman" w:hAnsi="Times New Roman"/>
          <w:sz w:val="24"/>
          <w:szCs w:val="24"/>
        </w:rPr>
        <w:t xml:space="preserve">V podkapitole </w:t>
      </w:r>
      <w:r>
        <w:rPr>
          <w:rFonts w:ascii="Times New Roman" w:hAnsi="Times New Roman"/>
          <w:b/>
          <w:bCs/>
          <w:sz w:val="24"/>
          <w:szCs w:val="24"/>
        </w:rPr>
        <w:t>F30</w:t>
      </w:r>
      <w:r>
        <w:rPr>
          <w:rFonts w:ascii="Times New Roman" w:hAnsi="Times New Roman"/>
          <w:sz w:val="24"/>
          <w:szCs w:val="24"/>
        </w:rPr>
        <w:t xml:space="preserve"> najdeme pouze popsanou manickou fázi, do které patří bipolární porucha a jediná manická fáze. V podkapitole </w:t>
      </w:r>
      <w:r>
        <w:rPr>
          <w:rFonts w:ascii="Times New Roman" w:hAnsi="Times New Roman"/>
          <w:b/>
          <w:bCs/>
          <w:sz w:val="24"/>
          <w:szCs w:val="24"/>
        </w:rPr>
        <w:t>F31</w:t>
      </w:r>
      <w:r>
        <w:rPr>
          <w:rFonts w:ascii="Times New Roman" w:hAnsi="Times New Roman"/>
          <w:sz w:val="24"/>
          <w:szCs w:val="24"/>
        </w:rPr>
        <w:t xml:space="preserve"> najdeme bipolární afektivní poruchu, do které patří maniodepresivní onemocnění, psychóza a reakce. Podkapitola </w:t>
      </w:r>
      <w:r>
        <w:rPr>
          <w:rFonts w:ascii="Times New Roman" w:hAnsi="Times New Roman"/>
          <w:b/>
          <w:bCs/>
          <w:sz w:val="24"/>
          <w:szCs w:val="24"/>
        </w:rPr>
        <w:t>F32</w:t>
      </w:r>
      <w:r>
        <w:rPr>
          <w:rFonts w:ascii="Times New Roman" w:hAnsi="Times New Roman"/>
          <w:sz w:val="24"/>
          <w:szCs w:val="24"/>
        </w:rPr>
        <w:t xml:space="preserve"> popisuje depresivní fáze, v níž je zahrnutá jediná fáze: depresivní reakce, psychogenní deprese a reaktivní deprese. V další podkapitole a tou je </w:t>
      </w:r>
      <w:r>
        <w:rPr>
          <w:rFonts w:ascii="Times New Roman" w:hAnsi="Times New Roman"/>
          <w:b/>
          <w:bCs/>
          <w:sz w:val="24"/>
          <w:szCs w:val="24"/>
        </w:rPr>
        <w:t>F33</w:t>
      </w:r>
      <w:r>
        <w:rPr>
          <w:rFonts w:ascii="Times New Roman" w:hAnsi="Times New Roman"/>
          <w:sz w:val="24"/>
          <w:szCs w:val="24"/>
        </w:rPr>
        <w:t xml:space="preserve"> je popsána periodická depresivní porucha, jenž zahrnuje periodické fáze: depresivní reakce, psychogenní deprese, reaktivní deprese a sezónní depresivní poruchu. Podkapitola </w:t>
      </w:r>
      <w:r>
        <w:rPr>
          <w:rFonts w:ascii="Times New Roman" w:hAnsi="Times New Roman"/>
          <w:b/>
          <w:bCs/>
          <w:sz w:val="24"/>
          <w:szCs w:val="24"/>
        </w:rPr>
        <w:t>F34</w:t>
      </w:r>
      <w:r>
        <w:rPr>
          <w:rFonts w:ascii="Times New Roman" w:hAnsi="Times New Roman"/>
          <w:sz w:val="24"/>
          <w:szCs w:val="24"/>
        </w:rPr>
        <w:t xml:space="preserve"> přibližuje perzistentní afektivní poruchy, do které řadíme cyklotymii a dystymii. V podkapitole </w:t>
      </w:r>
      <w:r>
        <w:rPr>
          <w:rFonts w:ascii="Times New Roman" w:hAnsi="Times New Roman"/>
          <w:b/>
          <w:bCs/>
          <w:sz w:val="24"/>
          <w:szCs w:val="24"/>
        </w:rPr>
        <w:t>F38</w:t>
      </w:r>
      <w:r>
        <w:rPr>
          <w:rFonts w:ascii="Times New Roman" w:hAnsi="Times New Roman"/>
          <w:sz w:val="24"/>
          <w:szCs w:val="24"/>
        </w:rPr>
        <w:t xml:space="preserve"> můžeme najít jiné afektivní poruchy, které nespadají do řazení </w:t>
      </w:r>
      <w:r>
        <w:rPr>
          <w:rFonts w:ascii="Times New Roman" w:hAnsi="Times New Roman"/>
          <w:b/>
          <w:bCs/>
          <w:sz w:val="24"/>
          <w:szCs w:val="24"/>
        </w:rPr>
        <w:t>F30 – F34</w:t>
      </w:r>
      <w:r>
        <w:rPr>
          <w:rFonts w:ascii="Times New Roman" w:hAnsi="Times New Roman"/>
          <w:sz w:val="24"/>
          <w:szCs w:val="24"/>
        </w:rPr>
        <w:t xml:space="preserve">. V poslední podkapitole </w:t>
      </w:r>
      <w:r>
        <w:rPr>
          <w:rFonts w:ascii="Times New Roman" w:hAnsi="Times New Roman"/>
          <w:b/>
          <w:bCs/>
          <w:sz w:val="24"/>
          <w:szCs w:val="24"/>
        </w:rPr>
        <w:t>F39</w:t>
      </w:r>
      <w:r>
        <w:rPr>
          <w:rFonts w:ascii="Times New Roman" w:hAnsi="Times New Roman"/>
          <w:sz w:val="24"/>
          <w:szCs w:val="24"/>
        </w:rPr>
        <w:t xml:space="preserve"> nalezneme neurčené afektivní poruchy, do které spadá afektivní psychóza (MKN - 10, 2023).</w:t>
      </w:r>
    </w:p>
    <w:p w14:paraId="5E8D3D6F" w14:textId="77777777" w:rsidR="000F5596" w:rsidRDefault="002705FE">
      <w:pPr>
        <w:spacing w:after="0" w:line="360" w:lineRule="auto"/>
        <w:ind w:firstLine="284"/>
        <w:jc w:val="both"/>
      </w:pPr>
      <w:r>
        <w:rPr>
          <w:rFonts w:ascii="Times New Roman" w:hAnsi="Times New Roman"/>
          <w:sz w:val="24"/>
          <w:szCs w:val="24"/>
        </w:rPr>
        <w:t>Deprese se také podle MKN - 10 dělí podle průběhu a závažnosti na mírnou, středně těžkou a těžkou.</w:t>
      </w:r>
      <w:r>
        <w:t xml:space="preserve"> </w:t>
      </w:r>
      <w:r>
        <w:rPr>
          <w:rFonts w:ascii="Times New Roman" w:hAnsi="Times New Roman"/>
          <w:sz w:val="24"/>
          <w:szCs w:val="24"/>
        </w:rPr>
        <w:t>U všech těchto klasifikací je nejdůležitější co nejpřesnější diagnostika.</w:t>
      </w:r>
    </w:p>
    <w:p w14:paraId="6B7ABB31" w14:textId="77777777" w:rsidR="000F5596" w:rsidRDefault="000F5596">
      <w:pPr>
        <w:spacing w:after="0" w:line="360" w:lineRule="auto"/>
        <w:jc w:val="both"/>
        <w:rPr>
          <w:rFonts w:ascii="Times New Roman" w:hAnsi="Times New Roman"/>
          <w:b/>
          <w:bCs/>
          <w:sz w:val="32"/>
          <w:szCs w:val="32"/>
        </w:rPr>
      </w:pPr>
    </w:p>
    <w:p w14:paraId="5E6C27E8" w14:textId="77777777" w:rsidR="000F5596" w:rsidRDefault="002705FE">
      <w:pPr>
        <w:pStyle w:val="Nadpis2"/>
        <w:jc w:val="both"/>
      </w:pPr>
      <w:bookmarkStart w:id="54" w:name="_Toc121513485"/>
      <w:bookmarkStart w:id="55" w:name="_Toc121516186"/>
      <w:bookmarkStart w:id="56" w:name="_Toc124949774"/>
      <w:bookmarkStart w:id="57" w:name="_Toc125130833"/>
      <w:bookmarkStart w:id="58" w:name="_Toc125554999"/>
      <w:bookmarkStart w:id="59" w:name="_Toc132646491"/>
      <w:r>
        <w:t>1.6 Léčba deprese</w:t>
      </w:r>
      <w:bookmarkEnd w:id="54"/>
      <w:bookmarkEnd w:id="55"/>
      <w:bookmarkEnd w:id="56"/>
      <w:bookmarkEnd w:id="57"/>
      <w:bookmarkEnd w:id="58"/>
      <w:bookmarkEnd w:id="59"/>
    </w:p>
    <w:p w14:paraId="7643D8B4" w14:textId="77777777" w:rsidR="000F5596" w:rsidRDefault="000F5596">
      <w:pPr>
        <w:jc w:val="both"/>
      </w:pPr>
    </w:p>
    <w:p w14:paraId="23DD6109" w14:textId="6E4D4150" w:rsidR="000F5596" w:rsidRDefault="002705FE" w:rsidP="00F576D8">
      <w:pPr>
        <w:spacing w:after="0" w:line="360" w:lineRule="auto"/>
        <w:ind w:firstLine="284"/>
        <w:jc w:val="both"/>
        <w:rPr>
          <w:rFonts w:ascii="Times New Roman" w:hAnsi="Times New Roman"/>
          <w:sz w:val="24"/>
          <w:szCs w:val="24"/>
        </w:rPr>
      </w:pPr>
      <w:r>
        <w:rPr>
          <w:rFonts w:ascii="Times New Roman" w:hAnsi="Times New Roman"/>
          <w:sz w:val="24"/>
          <w:szCs w:val="24"/>
        </w:rPr>
        <w:t>Na začátek nutno podotknout, že léčba afektivních poruch, jako je například deprese, je léčitelná. Dá se zcela vyléčit, avšak někdy bohužel</w:t>
      </w:r>
      <w:r w:rsidR="00524619">
        <w:rPr>
          <w:rFonts w:ascii="Times New Roman" w:hAnsi="Times New Roman"/>
          <w:sz w:val="24"/>
          <w:szCs w:val="24"/>
        </w:rPr>
        <w:t xml:space="preserve"> po sobě</w:t>
      </w:r>
      <w:r>
        <w:rPr>
          <w:rFonts w:ascii="Times New Roman" w:hAnsi="Times New Roman"/>
          <w:sz w:val="24"/>
          <w:szCs w:val="24"/>
        </w:rPr>
        <w:t xml:space="preserve"> z</w:t>
      </w:r>
      <w:r w:rsidR="00F576D8">
        <w:rPr>
          <w:rFonts w:ascii="Times New Roman" w:hAnsi="Times New Roman"/>
          <w:sz w:val="24"/>
          <w:szCs w:val="24"/>
        </w:rPr>
        <w:t xml:space="preserve">anechá </w:t>
      </w:r>
      <w:r>
        <w:rPr>
          <w:rFonts w:ascii="Times New Roman" w:hAnsi="Times New Roman"/>
          <w:sz w:val="24"/>
          <w:szCs w:val="24"/>
        </w:rPr>
        <w:t xml:space="preserve">stopy. Může se dokonce stát, že </w:t>
      </w:r>
      <w:r w:rsidR="00F576D8">
        <w:rPr>
          <w:rFonts w:ascii="Times New Roman" w:hAnsi="Times New Roman"/>
          <w:sz w:val="24"/>
          <w:szCs w:val="24"/>
        </w:rPr>
        <w:t xml:space="preserve">se </w:t>
      </w:r>
      <w:r>
        <w:rPr>
          <w:rFonts w:ascii="Times New Roman" w:hAnsi="Times New Roman"/>
          <w:sz w:val="24"/>
          <w:szCs w:val="24"/>
        </w:rPr>
        <w:t>deprese v průběhu života vrátí. Určitě ale stojí za to dát se</w:t>
      </w:r>
      <w:r w:rsidR="00524619">
        <w:rPr>
          <w:rFonts w:ascii="Times New Roman" w:hAnsi="Times New Roman"/>
          <w:sz w:val="24"/>
          <w:szCs w:val="24"/>
        </w:rPr>
        <w:t xml:space="preserve"> proti takovému onemocnění</w:t>
      </w:r>
      <w:r>
        <w:rPr>
          <w:rFonts w:ascii="Times New Roman" w:hAnsi="Times New Roman"/>
          <w:sz w:val="24"/>
          <w:szCs w:val="24"/>
        </w:rPr>
        <w:t xml:space="preserve"> do boje.</w:t>
      </w:r>
    </w:p>
    <w:p w14:paraId="7EE0629E" w14:textId="7777777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Léčba deprese má dlouhodobý charakter. Určitě by dotyčnému mělo být vysvětleno, že se neuzdraví hned. Léčba tedy trvá a člověk musí být tím pádem vytrvalý. </w:t>
      </w:r>
    </w:p>
    <w:p w14:paraId="01344B20" w14:textId="4A32756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Depresi můžeme léčit jednak psychofarmaky, ale také samotnou psychoterapií. Ta by měla probíhat na bázi individuálního přístupu. Největší účinek však u dotyčného nastane, když zkombinujeme tyto dva druhy léčby navzájem (Vágnerová, 2004).</w:t>
      </w:r>
    </w:p>
    <w:p w14:paraId="4E32CAB0" w14:textId="77777777" w:rsidR="000F5596" w:rsidRDefault="000F5596">
      <w:pPr>
        <w:spacing w:after="0" w:line="360" w:lineRule="auto"/>
        <w:ind w:firstLine="284"/>
        <w:jc w:val="both"/>
        <w:rPr>
          <w:rFonts w:ascii="Times New Roman" w:hAnsi="Times New Roman"/>
          <w:sz w:val="24"/>
          <w:szCs w:val="24"/>
        </w:rPr>
      </w:pPr>
    </w:p>
    <w:p w14:paraId="0D96A765" w14:textId="7777777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Léčba se také může dělit podle periodického průběhu depresivní poruchy. Dělí se tedy na akutní, udržovací a profylaktickou.</w:t>
      </w:r>
    </w:p>
    <w:p w14:paraId="67A08A62" w14:textId="77777777" w:rsidR="000F5596" w:rsidRDefault="000F5596">
      <w:pPr>
        <w:spacing w:after="0" w:line="360" w:lineRule="auto"/>
        <w:ind w:firstLine="284"/>
        <w:jc w:val="both"/>
        <w:rPr>
          <w:rFonts w:ascii="Times New Roman" w:hAnsi="Times New Roman"/>
          <w:sz w:val="24"/>
          <w:szCs w:val="24"/>
        </w:rPr>
      </w:pPr>
    </w:p>
    <w:p w14:paraId="14E9B064" w14:textId="77777777" w:rsidR="000F5596" w:rsidRDefault="002705FE">
      <w:pPr>
        <w:spacing w:after="0" w:line="360" w:lineRule="auto"/>
        <w:ind w:firstLine="284"/>
        <w:jc w:val="both"/>
      </w:pPr>
      <w:r>
        <w:rPr>
          <w:rFonts w:ascii="Times New Roman" w:hAnsi="Times New Roman"/>
          <w:b/>
          <w:bCs/>
          <w:sz w:val="24"/>
          <w:szCs w:val="24"/>
        </w:rPr>
        <w:t>Akutní</w:t>
      </w:r>
      <w:r>
        <w:rPr>
          <w:rFonts w:ascii="Times New Roman" w:hAnsi="Times New Roman"/>
          <w:sz w:val="24"/>
          <w:szCs w:val="24"/>
        </w:rPr>
        <w:t xml:space="preserve"> – v tomto druhu léčby jde převážně o zmírnění a odstranění příznaků deprese. Tato léčba většinou trvá zhruba 3 měsíce. Samozřejmě se může jednat o kratší i delší dobu.</w:t>
      </w:r>
    </w:p>
    <w:p w14:paraId="6420972F" w14:textId="77777777" w:rsidR="000F5596" w:rsidRDefault="002705FE">
      <w:pPr>
        <w:spacing w:after="0" w:line="360" w:lineRule="auto"/>
        <w:ind w:firstLine="284"/>
        <w:jc w:val="both"/>
      </w:pPr>
      <w:r>
        <w:rPr>
          <w:rFonts w:ascii="Times New Roman" w:hAnsi="Times New Roman"/>
          <w:b/>
          <w:bCs/>
          <w:sz w:val="24"/>
          <w:szCs w:val="24"/>
        </w:rPr>
        <w:t>Udržovací</w:t>
      </w:r>
      <w:r>
        <w:rPr>
          <w:rFonts w:ascii="Times New Roman" w:hAnsi="Times New Roman"/>
          <w:sz w:val="24"/>
          <w:szCs w:val="24"/>
        </w:rPr>
        <w:t xml:space="preserve"> – tato léčba nastupuje po léčbě akutní. Cílem této fáze léčby je udržet zlepšený stav, a to po dobu 6 – 9 měsíců. Dotyčný se může cítit po zdařené akutní léčbě plně vyléčený. Bohužel tomu tak není a měl by pokračovat právě další, a to již zmíněnou udržovací léčbou.</w:t>
      </w:r>
    </w:p>
    <w:p w14:paraId="5154E261" w14:textId="18E9C29B" w:rsidR="000F5596" w:rsidRDefault="002705FE">
      <w:pPr>
        <w:spacing w:after="0" w:line="360" w:lineRule="auto"/>
        <w:ind w:firstLine="284"/>
        <w:jc w:val="both"/>
      </w:pPr>
      <w:r>
        <w:rPr>
          <w:rFonts w:ascii="Times New Roman" w:hAnsi="Times New Roman"/>
          <w:b/>
          <w:bCs/>
          <w:sz w:val="24"/>
          <w:szCs w:val="24"/>
        </w:rPr>
        <w:t>Profylaktická</w:t>
      </w:r>
      <w:r>
        <w:rPr>
          <w:rFonts w:ascii="Times New Roman" w:hAnsi="Times New Roman"/>
          <w:sz w:val="24"/>
          <w:szCs w:val="24"/>
        </w:rPr>
        <w:t xml:space="preserve"> – profylaktická léčba je další stádiem léčby deprese. Nastupuje ihned po léčbě udržovací. Trvá několik let, může se stát, že i celý život. Především se doporučuje lidem, kteří opakovaně zažívají stavy deprese, nebo trpí bipolární poruchou a dysthymií (Praško a kol., 2015).</w:t>
      </w:r>
    </w:p>
    <w:p w14:paraId="407D8A31" w14:textId="77777777" w:rsidR="000F5596" w:rsidRDefault="000F5596">
      <w:pPr>
        <w:spacing w:after="0" w:line="360" w:lineRule="auto"/>
        <w:jc w:val="both"/>
        <w:rPr>
          <w:rFonts w:ascii="Times New Roman" w:hAnsi="Times New Roman"/>
          <w:sz w:val="24"/>
          <w:szCs w:val="24"/>
        </w:rPr>
      </w:pPr>
    </w:p>
    <w:p w14:paraId="2B2B434F" w14:textId="77777777" w:rsidR="000F5596" w:rsidRDefault="002705FE">
      <w:pPr>
        <w:pStyle w:val="Nadpis3"/>
        <w:jc w:val="both"/>
      </w:pPr>
      <w:bookmarkStart w:id="60" w:name="_Toc121513486"/>
      <w:bookmarkStart w:id="61" w:name="_Toc121516187"/>
      <w:bookmarkStart w:id="62" w:name="_Toc124949775"/>
      <w:bookmarkStart w:id="63" w:name="_Toc125130834"/>
      <w:bookmarkStart w:id="64" w:name="_Toc125555000"/>
      <w:bookmarkStart w:id="65" w:name="_Toc132646492"/>
      <w:r>
        <w:t>1.6.1 Farmakoterapie</w:t>
      </w:r>
      <w:bookmarkEnd w:id="60"/>
      <w:bookmarkEnd w:id="61"/>
      <w:bookmarkEnd w:id="62"/>
      <w:bookmarkEnd w:id="63"/>
      <w:bookmarkEnd w:id="64"/>
      <w:bookmarkEnd w:id="65"/>
    </w:p>
    <w:p w14:paraId="35C1E872" w14:textId="77777777" w:rsidR="000F5596" w:rsidRDefault="000F5596">
      <w:pPr>
        <w:jc w:val="both"/>
      </w:pPr>
    </w:p>
    <w:p w14:paraId="6AFF2079" w14:textId="22BD9A18"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Farmakoterapie patří mezi nejznámější léčby v boji proti depresi. Antidepresiva se </w:t>
      </w:r>
      <w:r w:rsidR="006917D9">
        <w:rPr>
          <w:rFonts w:ascii="Times New Roman" w:hAnsi="Times New Roman"/>
          <w:sz w:val="24"/>
          <w:szCs w:val="24"/>
        </w:rPr>
        <w:t>stala známými</w:t>
      </w:r>
      <w:r>
        <w:rPr>
          <w:rFonts w:ascii="Times New Roman" w:hAnsi="Times New Roman"/>
          <w:sz w:val="24"/>
          <w:szCs w:val="24"/>
        </w:rPr>
        <w:t xml:space="preserve"> užívanými léky v této oblasti léčby (Křivohlavý, 2013).</w:t>
      </w:r>
    </w:p>
    <w:p w14:paraId="588DB199" w14:textId="3281DF6D"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Tato léčba slouží ke zmírnění nežádoucích projevů deprese a také k uklidnění. Pokud se jedná o akutní potíže, je to jedna z nejvhodnějších variant. Je velmi obtížné zvolit správná antidepresiva, jelikož každý člověk je zcela jiný. Každý má jinou osobnost a deprese má například jiný průběh a intenzitu (Vágnerová, 2004).</w:t>
      </w:r>
    </w:p>
    <w:p w14:paraId="4EE32D4C" w14:textId="77777777" w:rsidR="000F5596" w:rsidRDefault="000F5596">
      <w:pPr>
        <w:spacing w:after="0" w:line="360" w:lineRule="auto"/>
        <w:jc w:val="both"/>
        <w:rPr>
          <w:rFonts w:ascii="Times New Roman" w:hAnsi="Times New Roman"/>
          <w:sz w:val="24"/>
          <w:szCs w:val="24"/>
        </w:rPr>
      </w:pPr>
    </w:p>
    <w:p w14:paraId="7C4D99F7" w14:textId="77777777" w:rsidR="000F5596" w:rsidRDefault="002705FE">
      <w:pPr>
        <w:spacing w:after="0" w:line="360" w:lineRule="auto"/>
        <w:jc w:val="both"/>
      </w:pPr>
      <w:r>
        <w:rPr>
          <w:rFonts w:ascii="Times New Roman" w:hAnsi="Times New Roman"/>
          <w:b/>
          <w:bCs/>
          <w:sz w:val="24"/>
          <w:szCs w:val="24"/>
        </w:rPr>
        <w:t>Antidepresiva</w:t>
      </w:r>
    </w:p>
    <w:p w14:paraId="4818A55F" w14:textId="17B64514"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Antidepresiva jsou léky, které účinně působí proti depresi. Upravují neuromodulátory, jako je serotonin, noradrenalin a dopamin. Dotyčný by měl být poučen, že léky tohoto druhu nepůsobí hned, ale zhruba až po </w:t>
      </w:r>
      <w:r w:rsidR="006917D9">
        <w:rPr>
          <w:rFonts w:ascii="Times New Roman" w:hAnsi="Times New Roman"/>
          <w:sz w:val="24"/>
          <w:szCs w:val="24"/>
        </w:rPr>
        <w:t>3–6</w:t>
      </w:r>
      <w:r>
        <w:rPr>
          <w:rFonts w:ascii="Times New Roman" w:hAnsi="Times New Roman"/>
          <w:sz w:val="24"/>
          <w:szCs w:val="24"/>
        </w:rPr>
        <w:t xml:space="preserve"> týdnech. Antidepresiva předepisuje vždy psychiatr, který musí dbát na individuální faktory nemocného (věk, zdravotní stav, předchozí zkušenosti s</w:t>
      </w:r>
      <w:r w:rsidR="0048233E">
        <w:rPr>
          <w:rFonts w:ascii="Times New Roman" w:hAnsi="Times New Roman"/>
          <w:sz w:val="24"/>
          <w:szCs w:val="24"/>
        </w:rPr>
        <w:t> </w:t>
      </w:r>
      <w:r>
        <w:rPr>
          <w:rFonts w:ascii="Times New Roman" w:hAnsi="Times New Roman"/>
          <w:sz w:val="24"/>
          <w:szCs w:val="24"/>
        </w:rPr>
        <w:t>lékem aj.). Rizika užívání jsou zanedbatelná oproti pozitivní stránce těchto léků.</w:t>
      </w:r>
    </w:p>
    <w:p w14:paraId="748D051A" w14:textId="32135091"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Antidepresiva můžeme dělit na tricyklická a tetracyklická, IMAO, RIMA, SSRI, TIANEPTIN, a nejnovější antidepresiva (viz. příloha</w:t>
      </w:r>
      <w:r w:rsidR="00961D50">
        <w:rPr>
          <w:rFonts w:ascii="Times New Roman" w:hAnsi="Times New Roman"/>
          <w:sz w:val="24"/>
          <w:szCs w:val="24"/>
        </w:rPr>
        <w:t xml:space="preserve"> č. 2</w:t>
      </w:r>
      <w:r>
        <w:rPr>
          <w:rFonts w:ascii="Times New Roman" w:hAnsi="Times New Roman"/>
          <w:sz w:val="24"/>
          <w:szCs w:val="24"/>
        </w:rPr>
        <w:t>).</w:t>
      </w:r>
    </w:p>
    <w:p w14:paraId="61099D3F" w14:textId="77777777" w:rsidR="000F5596" w:rsidRDefault="000F5596">
      <w:pPr>
        <w:spacing w:after="0" w:line="360" w:lineRule="auto"/>
        <w:ind w:firstLine="284"/>
        <w:jc w:val="both"/>
        <w:rPr>
          <w:rFonts w:ascii="Times New Roman" w:hAnsi="Times New Roman"/>
          <w:sz w:val="24"/>
          <w:szCs w:val="24"/>
        </w:rPr>
      </w:pPr>
    </w:p>
    <w:p w14:paraId="48E25BD1" w14:textId="73E62649"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Doba trvání léčby se může samozřejmě u každého lišit. Důležité je užívat léky přesně tak, jak určil lékař. Může se stát, </w:t>
      </w:r>
      <w:r w:rsidR="00524619">
        <w:rPr>
          <w:rFonts w:ascii="Times New Roman" w:hAnsi="Times New Roman"/>
          <w:sz w:val="24"/>
          <w:szCs w:val="24"/>
        </w:rPr>
        <w:t xml:space="preserve">že </w:t>
      </w:r>
      <w:r>
        <w:rPr>
          <w:rFonts w:ascii="Times New Roman" w:hAnsi="Times New Roman"/>
          <w:sz w:val="24"/>
          <w:szCs w:val="24"/>
        </w:rPr>
        <w:t>pokud přestaneme užívat antidepresiva dříve, než nám bylo předepsáno, začneme být odolní vůči těmto látkám a antidepresiva začnou být neúčinná.</w:t>
      </w:r>
    </w:p>
    <w:p w14:paraId="2EE94A47" w14:textId="7BBFE8F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I když se dotyčný vyléčí, je doporučeno užívat léky ještě půl roku poté, co už se cítí lépe, aby nedošlo k opětovnému návratu deprese (Praško a kol., 2015).</w:t>
      </w:r>
    </w:p>
    <w:p w14:paraId="46D3481B" w14:textId="77777777" w:rsidR="000F5596" w:rsidRDefault="000F5596">
      <w:pPr>
        <w:spacing w:after="0" w:line="360" w:lineRule="auto"/>
        <w:jc w:val="both"/>
        <w:rPr>
          <w:rFonts w:ascii="Times New Roman" w:hAnsi="Times New Roman"/>
          <w:sz w:val="24"/>
          <w:szCs w:val="24"/>
        </w:rPr>
      </w:pPr>
    </w:p>
    <w:p w14:paraId="32820422" w14:textId="77777777" w:rsidR="000F5596" w:rsidRDefault="002705FE">
      <w:pPr>
        <w:pStyle w:val="Nadpis3"/>
        <w:jc w:val="both"/>
      </w:pPr>
      <w:bookmarkStart w:id="66" w:name="_Toc121513487"/>
      <w:bookmarkStart w:id="67" w:name="_Toc121516188"/>
      <w:bookmarkStart w:id="68" w:name="_Toc124949776"/>
      <w:bookmarkStart w:id="69" w:name="_Toc125130835"/>
      <w:bookmarkStart w:id="70" w:name="_Toc125555001"/>
      <w:bookmarkStart w:id="71" w:name="_Toc132646493"/>
      <w:r>
        <w:t>1.6.2 Psychoterapie</w:t>
      </w:r>
      <w:bookmarkEnd w:id="66"/>
      <w:bookmarkEnd w:id="67"/>
      <w:bookmarkEnd w:id="68"/>
      <w:bookmarkEnd w:id="69"/>
      <w:bookmarkEnd w:id="70"/>
      <w:bookmarkEnd w:id="71"/>
    </w:p>
    <w:p w14:paraId="40E55B67" w14:textId="77777777" w:rsidR="000F5596" w:rsidRDefault="000F5596">
      <w:pPr>
        <w:jc w:val="both"/>
      </w:pPr>
    </w:p>
    <w:p w14:paraId="39F04A19" w14:textId="1A2CF304"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Psychoterapie je léčba, která je založená na vzájemné interakci mezi lidmi. Při této léčbě se pracuje s psychologickými prostředky, díky nimž by mělo dojít ke zlepšení celkového stavu klienta. Může se použít rozhovor, n</w:t>
      </w:r>
      <w:r w:rsidR="00F61DD1">
        <w:rPr>
          <w:rFonts w:ascii="Times New Roman" w:hAnsi="Times New Roman"/>
          <w:sz w:val="24"/>
          <w:szCs w:val="24"/>
        </w:rPr>
        <w:t>icméně</w:t>
      </w:r>
      <w:r>
        <w:rPr>
          <w:rFonts w:ascii="Times New Roman" w:hAnsi="Times New Roman"/>
          <w:sz w:val="24"/>
          <w:szCs w:val="24"/>
        </w:rPr>
        <w:t xml:space="preserve"> také neverbální komunikace je při takovéto práci velmi důležitá. Člověk je společenský, tudíž od narození potřebuje s někým sdílet své problémy. V procesu psychoterapie jde tedy hlavně o svěřování se druhým lidem (Hosák a kol., 2015). </w:t>
      </w:r>
    </w:p>
    <w:p w14:paraId="52576617" w14:textId="4B551B93"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Tento druh léčby je převážně vhodný pro lidi, kteří trpí lehkou nebo středně těžkou formou deprese. V takovém případě je psychoterapie na místě a dokáže pomoci i bez užití nejrůznějších medikamentů. Díky této metodě uzdravování člověk dokáže pochopit, co se s ním děje, a také dokáže vhodně pracovat s příznaky a projevy deprese</w:t>
      </w:r>
      <w:r w:rsidR="005E55C6">
        <w:rPr>
          <w:rFonts w:ascii="Times New Roman" w:hAnsi="Times New Roman"/>
          <w:sz w:val="24"/>
          <w:szCs w:val="24"/>
        </w:rPr>
        <w:t xml:space="preserve"> (Praško a kol., 2015).</w:t>
      </w:r>
    </w:p>
    <w:p w14:paraId="7DF4655B" w14:textId="77777777" w:rsidR="000F5596" w:rsidRDefault="000F5596">
      <w:pPr>
        <w:spacing w:after="0" w:line="360" w:lineRule="auto"/>
        <w:ind w:firstLine="284"/>
        <w:jc w:val="both"/>
        <w:rPr>
          <w:rFonts w:ascii="Times New Roman" w:hAnsi="Times New Roman"/>
          <w:sz w:val="24"/>
          <w:szCs w:val="24"/>
        </w:rPr>
      </w:pPr>
    </w:p>
    <w:p w14:paraId="23E14E92" w14:textId="7777777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Můžeme rozlišovat několik druhů psychoterapie:</w:t>
      </w:r>
    </w:p>
    <w:p w14:paraId="158FE9EB" w14:textId="77777777" w:rsidR="000F5596" w:rsidRDefault="002705FE">
      <w:pPr>
        <w:spacing w:after="0" w:line="360" w:lineRule="auto"/>
        <w:ind w:firstLine="284"/>
        <w:jc w:val="both"/>
      </w:pPr>
      <w:r>
        <w:rPr>
          <w:rFonts w:ascii="Times New Roman" w:hAnsi="Times New Roman"/>
          <w:b/>
          <w:bCs/>
          <w:sz w:val="24"/>
          <w:szCs w:val="24"/>
        </w:rPr>
        <w:t xml:space="preserve">Individuální </w:t>
      </w:r>
      <w:r>
        <w:rPr>
          <w:rFonts w:ascii="Times New Roman" w:hAnsi="Times New Roman"/>
          <w:sz w:val="24"/>
          <w:szCs w:val="24"/>
        </w:rPr>
        <w:t xml:space="preserve">– tato terapie probíhá v přátelském duchu, všechno je založeno na pochopení a naslouchání. Nikdo nikoho do ničeho nenutí. Jejím cílem je obnovení důvěry ve svět. </w:t>
      </w:r>
    </w:p>
    <w:p w14:paraId="4D0D9CA9" w14:textId="77777777" w:rsidR="000F5596" w:rsidRDefault="002705FE">
      <w:pPr>
        <w:spacing w:after="0" w:line="360" w:lineRule="auto"/>
        <w:ind w:firstLine="284"/>
        <w:jc w:val="both"/>
      </w:pPr>
      <w:r>
        <w:rPr>
          <w:rFonts w:ascii="Times New Roman" w:hAnsi="Times New Roman"/>
          <w:b/>
          <w:bCs/>
          <w:sz w:val="24"/>
          <w:szCs w:val="24"/>
        </w:rPr>
        <w:t>Skupinová</w:t>
      </w:r>
      <w:r>
        <w:rPr>
          <w:rFonts w:ascii="Times New Roman" w:hAnsi="Times New Roman"/>
          <w:sz w:val="24"/>
          <w:szCs w:val="24"/>
        </w:rPr>
        <w:t xml:space="preserve"> – skupinová psychoterapie slouží převážně k tomu, aby si člověk uvědomil, že na své problémy není sám, ale že existuje spousta lidí, kteří prožívají podobné pocity jako on sám. Může se od nich tudíž naučit, jak řešit podobné problémy a jak se potažmo se svojí nemocí vyrovnat. </w:t>
      </w:r>
    </w:p>
    <w:p w14:paraId="1E3FD364" w14:textId="6579325D" w:rsidR="000F5596" w:rsidRDefault="002705FE">
      <w:pPr>
        <w:spacing w:after="0" w:line="360" w:lineRule="auto"/>
        <w:ind w:firstLine="284"/>
        <w:jc w:val="both"/>
      </w:pPr>
      <w:r>
        <w:rPr>
          <w:rFonts w:ascii="Times New Roman" w:hAnsi="Times New Roman"/>
          <w:b/>
          <w:sz w:val="24"/>
          <w:szCs w:val="24"/>
        </w:rPr>
        <w:t>Rodinná nebo manželská</w:t>
      </w:r>
      <w:r>
        <w:rPr>
          <w:rFonts w:ascii="Times New Roman" w:hAnsi="Times New Roman"/>
          <w:sz w:val="24"/>
          <w:szCs w:val="24"/>
        </w:rPr>
        <w:t xml:space="preserve"> – pro nemocného je velmi důležité, aby </w:t>
      </w:r>
      <w:r w:rsidR="00F61DD1">
        <w:rPr>
          <w:rFonts w:ascii="Times New Roman" w:hAnsi="Times New Roman"/>
          <w:sz w:val="24"/>
          <w:szCs w:val="24"/>
        </w:rPr>
        <w:t>jej</w:t>
      </w:r>
      <w:r>
        <w:rPr>
          <w:rFonts w:ascii="Times New Roman" w:hAnsi="Times New Roman"/>
          <w:sz w:val="24"/>
          <w:szCs w:val="24"/>
        </w:rPr>
        <w:t xml:space="preserve"> jeho blízcí přijali bez nějakých předsudků. Je velmi důležité také to, aby ho rodina podporovala a byla schopna vytvořit příjemné klima, ve kterém se bude cítit dobře. K tomu všemu má právě přispívat rodinná nebo manželská terapie.</w:t>
      </w:r>
    </w:p>
    <w:p w14:paraId="119D6E8F" w14:textId="792D80AD" w:rsidR="000F5596" w:rsidRDefault="000810B5">
      <w:pPr>
        <w:spacing w:after="0" w:line="360" w:lineRule="auto"/>
        <w:ind w:firstLine="284"/>
        <w:jc w:val="both"/>
      </w:pPr>
      <w:r>
        <w:rPr>
          <w:rFonts w:ascii="Times New Roman" w:hAnsi="Times New Roman"/>
          <w:b/>
          <w:bCs/>
          <w:sz w:val="24"/>
          <w:szCs w:val="24"/>
        </w:rPr>
        <w:t>Kognitivně – behaviorální terapie</w:t>
      </w:r>
      <w:r>
        <w:rPr>
          <w:rFonts w:ascii="Times New Roman" w:hAnsi="Times New Roman"/>
          <w:sz w:val="24"/>
          <w:szCs w:val="24"/>
        </w:rPr>
        <w:t xml:space="preserve"> – cílem této léčby je vyrovnání se nemocného se svým aktuálním psychickým stavem. Tato léčba také vede ke zklidnění a odstranění depresivního </w:t>
      </w:r>
      <w:r>
        <w:rPr>
          <w:rFonts w:ascii="Times New Roman" w:hAnsi="Times New Roman"/>
          <w:sz w:val="24"/>
          <w:szCs w:val="24"/>
        </w:rPr>
        <w:lastRenderedPageBreak/>
        <w:t>myšlení. Vede také dotyčného k tomu, aby si dokázal zlepšit svou relaxační a komunikační schopnost (Praško a kol., 2015).</w:t>
      </w:r>
    </w:p>
    <w:p w14:paraId="5FA72583" w14:textId="77777777" w:rsidR="000F5596" w:rsidRDefault="000F5596">
      <w:pPr>
        <w:spacing w:after="0" w:line="360" w:lineRule="auto"/>
        <w:ind w:firstLine="284"/>
        <w:jc w:val="both"/>
        <w:rPr>
          <w:rFonts w:ascii="Times New Roman" w:hAnsi="Times New Roman"/>
          <w:sz w:val="24"/>
          <w:szCs w:val="24"/>
        </w:rPr>
      </w:pPr>
    </w:p>
    <w:p w14:paraId="2A56E9F5" w14:textId="741BA71B"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Další možnou léčbou deprese je fototerapie a elektrokonvulzivní léčba (Praško a kol., 2015).</w:t>
      </w:r>
    </w:p>
    <w:p w14:paraId="635A2DE6" w14:textId="5D979B56"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Velmi důležitá při léčbě deprese je tak</w:t>
      </w:r>
      <w:r w:rsidR="00F61DD1">
        <w:rPr>
          <w:rFonts w:ascii="Times New Roman" w:hAnsi="Times New Roman"/>
          <w:sz w:val="24"/>
          <w:szCs w:val="24"/>
        </w:rPr>
        <w:t>é</w:t>
      </w:r>
      <w:r>
        <w:rPr>
          <w:rFonts w:ascii="Times New Roman" w:hAnsi="Times New Roman"/>
          <w:sz w:val="24"/>
          <w:szCs w:val="24"/>
        </w:rPr>
        <w:t xml:space="preserve"> socioterapie. Ta spočívá ve znovuzačlenění nemocného zpět do normálního života (Vágnerová, 2004).</w:t>
      </w:r>
    </w:p>
    <w:p w14:paraId="159FBEDA" w14:textId="77777777" w:rsidR="000F5596" w:rsidRDefault="000F5596">
      <w:pPr>
        <w:spacing w:after="0"/>
        <w:jc w:val="both"/>
        <w:rPr>
          <w:rFonts w:ascii="Times New Roman" w:hAnsi="Times New Roman"/>
          <w:b/>
          <w:bCs/>
          <w:sz w:val="32"/>
          <w:szCs w:val="32"/>
        </w:rPr>
      </w:pPr>
    </w:p>
    <w:p w14:paraId="2C69730F" w14:textId="77777777" w:rsidR="000F5596" w:rsidRDefault="000F5596">
      <w:pPr>
        <w:spacing w:after="0"/>
        <w:jc w:val="both"/>
        <w:rPr>
          <w:rFonts w:ascii="Times New Roman" w:hAnsi="Times New Roman"/>
          <w:b/>
          <w:bCs/>
          <w:sz w:val="32"/>
          <w:szCs w:val="32"/>
        </w:rPr>
      </w:pPr>
    </w:p>
    <w:p w14:paraId="646FD353" w14:textId="77777777" w:rsidR="000F5596" w:rsidRDefault="000F5596">
      <w:pPr>
        <w:spacing w:after="0"/>
        <w:jc w:val="both"/>
        <w:rPr>
          <w:rFonts w:ascii="Times New Roman" w:hAnsi="Times New Roman"/>
          <w:b/>
          <w:bCs/>
          <w:sz w:val="32"/>
          <w:szCs w:val="32"/>
        </w:rPr>
      </w:pPr>
    </w:p>
    <w:p w14:paraId="310AFEEE" w14:textId="77777777" w:rsidR="000F5596" w:rsidRDefault="000F5596">
      <w:pPr>
        <w:spacing w:after="0"/>
        <w:jc w:val="both"/>
        <w:rPr>
          <w:rFonts w:ascii="Times New Roman" w:hAnsi="Times New Roman"/>
          <w:b/>
          <w:bCs/>
          <w:sz w:val="32"/>
          <w:szCs w:val="32"/>
        </w:rPr>
      </w:pPr>
    </w:p>
    <w:p w14:paraId="0DE2B9E5" w14:textId="77777777" w:rsidR="000F5596" w:rsidRDefault="000F5596">
      <w:pPr>
        <w:spacing w:after="0"/>
        <w:jc w:val="both"/>
        <w:rPr>
          <w:rFonts w:ascii="Times New Roman" w:hAnsi="Times New Roman"/>
          <w:b/>
          <w:bCs/>
          <w:sz w:val="32"/>
          <w:szCs w:val="32"/>
        </w:rPr>
      </w:pPr>
    </w:p>
    <w:p w14:paraId="4E0239F7" w14:textId="77777777" w:rsidR="000F5596" w:rsidRDefault="000F5596">
      <w:pPr>
        <w:spacing w:after="0"/>
        <w:jc w:val="both"/>
        <w:rPr>
          <w:rFonts w:ascii="Times New Roman" w:hAnsi="Times New Roman"/>
          <w:b/>
          <w:bCs/>
          <w:sz w:val="32"/>
          <w:szCs w:val="32"/>
        </w:rPr>
      </w:pPr>
    </w:p>
    <w:p w14:paraId="4676A647" w14:textId="77777777" w:rsidR="000F5596" w:rsidRDefault="000F5596">
      <w:pPr>
        <w:spacing w:after="0"/>
        <w:jc w:val="both"/>
        <w:rPr>
          <w:rFonts w:ascii="Times New Roman" w:hAnsi="Times New Roman"/>
          <w:b/>
          <w:bCs/>
          <w:sz w:val="32"/>
          <w:szCs w:val="32"/>
        </w:rPr>
      </w:pPr>
    </w:p>
    <w:p w14:paraId="50D5BAB3" w14:textId="77777777" w:rsidR="000F5596" w:rsidRDefault="000F5596">
      <w:pPr>
        <w:spacing w:after="0"/>
        <w:jc w:val="both"/>
        <w:rPr>
          <w:rFonts w:ascii="Times New Roman" w:hAnsi="Times New Roman"/>
          <w:b/>
          <w:bCs/>
          <w:sz w:val="32"/>
          <w:szCs w:val="32"/>
        </w:rPr>
      </w:pPr>
    </w:p>
    <w:p w14:paraId="326834C1" w14:textId="77777777" w:rsidR="000F5596" w:rsidRDefault="000F5596">
      <w:pPr>
        <w:spacing w:after="0"/>
        <w:jc w:val="both"/>
        <w:rPr>
          <w:rFonts w:ascii="Times New Roman" w:hAnsi="Times New Roman"/>
          <w:b/>
          <w:bCs/>
          <w:sz w:val="32"/>
          <w:szCs w:val="32"/>
        </w:rPr>
      </w:pPr>
    </w:p>
    <w:p w14:paraId="62BC8DC7" w14:textId="77777777" w:rsidR="000F5596" w:rsidRDefault="000F5596">
      <w:pPr>
        <w:spacing w:after="0"/>
        <w:jc w:val="both"/>
        <w:rPr>
          <w:rFonts w:ascii="Times New Roman" w:hAnsi="Times New Roman"/>
          <w:b/>
          <w:bCs/>
          <w:sz w:val="32"/>
          <w:szCs w:val="32"/>
        </w:rPr>
      </w:pPr>
    </w:p>
    <w:p w14:paraId="7697F7F0" w14:textId="77777777" w:rsidR="000F5596" w:rsidRDefault="000F5596">
      <w:pPr>
        <w:spacing w:after="0"/>
        <w:jc w:val="both"/>
        <w:rPr>
          <w:rFonts w:ascii="Times New Roman" w:hAnsi="Times New Roman"/>
          <w:b/>
          <w:bCs/>
          <w:sz w:val="32"/>
          <w:szCs w:val="32"/>
        </w:rPr>
      </w:pPr>
    </w:p>
    <w:p w14:paraId="3F0F9A90" w14:textId="77777777" w:rsidR="000F5596" w:rsidRDefault="000F5596">
      <w:pPr>
        <w:spacing w:after="0"/>
        <w:jc w:val="both"/>
        <w:rPr>
          <w:rFonts w:ascii="Times New Roman" w:hAnsi="Times New Roman"/>
          <w:b/>
          <w:bCs/>
          <w:sz w:val="32"/>
          <w:szCs w:val="32"/>
        </w:rPr>
      </w:pPr>
    </w:p>
    <w:p w14:paraId="54A96133" w14:textId="77777777" w:rsidR="000F5596" w:rsidRDefault="000F5596">
      <w:pPr>
        <w:spacing w:after="0"/>
        <w:jc w:val="both"/>
        <w:rPr>
          <w:rFonts w:ascii="Times New Roman" w:hAnsi="Times New Roman"/>
          <w:b/>
          <w:bCs/>
          <w:sz w:val="32"/>
          <w:szCs w:val="32"/>
        </w:rPr>
      </w:pPr>
    </w:p>
    <w:p w14:paraId="0102C809" w14:textId="77777777" w:rsidR="000F5596" w:rsidRDefault="000F5596">
      <w:pPr>
        <w:spacing w:after="0"/>
        <w:jc w:val="both"/>
        <w:rPr>
          <w:rFonts w:ascii="Times New Roman" w:hAnsi="Times New Roman"/>
          <w:b/>
          <w:bCs/>
          <w:sz w:val="32"/>
          <w:szCs w:val="32"/>
        </w:rPr>
      </w:pPr>
    </w:p>
    <w:p w14:paraId="62C0A0F6" w14:textId="77777777" w:rsidR="000F5596" w:rsidRDefault="000F5596">
      <w:pPr>
        <w:spacing w:after="0"/>
        <w:jc w:val="both"/>
        <w:rPr>
          <w:rFonts w:ascii="Times New Roman" w:hAnsi="Times New Roman"/>
          <w:b/>
          <w:bCs/>
          <w:sz w:val="32"/>
          <w:szCs w:val="32"/>
        </w:rPr>
      </w:pPr>
    </w:p>
    <w:p w14:paraId="12EBF734" w14:textId="77777777" w:rsidR="000F5596" w:rsidRDefault="000F5596">
      <w:pPr>
        <w:spacing w:after="0"/>
        <w:jc w:val="both"/>
        <w:rPr>
          <w:rFonts w:ascii="Times New Roman" w:hAnsi="Times New Roman"/>
          <w:b/>
          <w:bCs/>
          <w:sz w:val="32"/>
          <w:szCs w:val="32"/>
        </w:rPr>
      </w:pPr>
    </w:p>
    <w:p w14:paraId="0177522C" w14:textId="77777777" w:rsidR="000F5596" w:rsidRDefault="000F5596">
      <w:pPr>
        <w:spacing w:after="0"/>
        <w:jc w:val="both"/>
        <w:rPr>
          <w:rFonts w:ascii="Times New Roman" w:hAnsi="Times New Roman"/>
          <w:b/>
          <w:bCs/>
          <w:sz w:val="32"/>
          <w:szCs w:val="32"/>
        </w:rPr>
      </w:pPr>
    </w:p>
    <w:p w14:paraId="59981203" w14:textId="77777777" w:rsidR="000F5596" w:rsidRDefault="000F5596">
      <w:pPr>
        <w:spacing w:after="0"/>
        <w:jc w:val="both"/>
        <w:rPr>
          <w:rFonts w:ascii="Times New Roman" w:hAnsi="Times New Roman"/>
          <w:b/>
          <w:bCs/>
          <w:sz w:val="32"/>
          <w:szCs w:val="32"/>
        </w:rPr>
      </w:pPr>
    </w:p>
    <w:p w14:paraId="39F7E77D" w14:textId="77777777" w:rsidR="000F5596" w:rsidRDefault="000F5596">
      <w:pPr>
        <w:spacing w:after="0"/>
        <w:jc w:val="both"/>
        <w:rPr>
          <w:rFonts w:ascii="Times New Roman" w:hAnsi="Times New Roman"/>
          <w:b/>
          <w:bCs/>
          <w:sz w:val="32"/>
          <w:szCs w:val="32"/>
        </w:rPr>
      </w:pPr>
    </w:p>
    <w:p w14:paraId="76788903" w14:textId="77777777" w:rsidR="000F5596" w:rsidRDefault="000F5596">
      <w:pPr>
        <w:spacing w:after="0"/>
        <w:jc w:val="both"/>
        <w:rPr>
          <w:rFonts w:ascii="Times New Roman" w:hAnsi="Times New Roman"/>
          <w:b/>
          <w:bCs/>
          <w:sz w:val="32"/>
          <w:szCs w:val="32"/>
        </w:rPr>
      </w:pPr>
    </w:p>
    <w:p w14:paraId="092D39CB" w14:textId="77777777" w:rsidR="000F5596" w:rsidRDefault="000F5596">
      <w:pPr>
        <w:spacing w:after="0"/>
        <w:jc w:val="both"/>
        <w:rPr>
          <w:rFonts w:ascii="Times New Roman" w:hAnsi="Times New Roman"/>
          <w:b/>
          <w:bCs/>
          <w:sz w:val="32"/>
          <w:szCs w:val="32"/>
        </w:rPr>
      </w:pPr>
    </w:p>
    <w:p w14:paraId="270EE468" w14:textId="77777777" w:rsidR="000F5596" w:rsidRDefault="000F5596">
      <w:pPr>
        <w:spacing w:after="0"/>
        <w:jc w:val="both"/>
        <w:rPr>
          <w:rFonts w:ascii="Times New Roman" w:hAnsi="Times New Roman"/>
          <w:b/>
          <w:bCs/>
          <w:sz w:val="32"/>
          <w:szCs w:val="32"/>
        </w:rPr>
      </w:pPr>
    </w:p>
    <w:p w14:paraId="015D4473" w14:textId="77777777" w:rsidR="000F5596" w:rsidRDefault="000F5596">
      <w:pPr>
        <w:spacing w:after="0"/>
        <w:jc w:val="both"/>
        <w:rPr>
          <w:rFonts w:ascii="Times New Roman" w:hAnsi="Times New Roman"/>
          <w:b/>
          <w:bCs/>
          <w:sz w:val="32"/>
          <w:szCs w:val="32"/>
        </w:rPr>
      </w:pPr>
    </w:p>
    <w:p w14:paraId="72179B02" w14:textId="77777777" w:rsidR="000F5596" w:rsidRDefault="000F5596">
      <w:pPr>
        <w:spacing w:after="0"/>
        <w:jc w:val="both"/>
        <w:rPr>
          <w:rFonts w:ascii="Times New Roman" w:hAnsi="Times New Roman"/>
          <w:b/>
          <w:bCs/>
          <w:sz w:val="32"/>
          <w:szCs w:val="32"/>
        </w:rPr>
      </w:pPr>
    </w:p>
    <w:p w14:paraId="0EA29484" w14:textId="77777777" w:rsidR="000F5596" w:rsidRDefault="000F5596">
      <w:pPr>
        <w:spacing w:after="0"/>
        <w:jc w:val="both"/>
        <w:rPr>
          <w:rFonts w:ascii="Times New Roman" w:hAnsi="Times New Roman"/>
          <w:b/>
          <w:bCs/>
          <w:sz w:val="32"/>
          <w:szCs w:val="32"/>
        </w:rPr>
      </w:pPr>
    </w:p>
    <w:p w14:paraId="0E28437A" w14:textId="77777777" w:rsidR="000F5596" w:rsidRDefault="000F5596">
      <w:pPr>
        <w:spacing w:after="0"/>
        <w:jc w:val="both"/>
        <w:rPr>
          <w:rFonts w:ascii="Times New Roman" w:hAnsi="Times New Roman"/>
          <w:b/>
          <w:bCs/>
          <w:sz w:val="32"/>
          <w:szCs w:val="32"/>
        </w:rPr>
      </w:pPr>
    </w:p>
    <w:p w14:paraId="39B169A6" w14:textId="0BC0FBAD" w:rsidR="000F5596" w:rsidRDefault="000F5596">
      <w:pPr>
        <w:spacing w:after="0"/>
        <w:jc w:val="both"/>
        <w:rPr>
          <w:rFonts w:ascii="Times New Roman" w:hAnsi="Times New Roman"/>
          <w:b/>
          <w:bCs/>
          <w:sz w:val="32"/>
          <w:szCs w:val="32"/>
        </w:rPr>
      </w:pPr>
    </w:p>
    <w:p w14:paraId="0583C5BD" w14:textId="77777777" w:rsidR="001B0CB1" w:rsidRDefault="001B0CB1">
      <w:pPr>
        <w:spacing w:after="0"/>
        <w:jc w:val="both"/>
        <w:rPr>
          <w:rFonts w:ascii="Times New Roman" w:hAnsi="Times New Roman"/>
          <w:b/>
          <w:bCs/>
          <w:sz w:val="32"/>
          <w:szCs w:val="32"/>
        </w:rPr>
      </w:pPr>
    </w:p>
    <w:p w14:paraId="662EE656" w14:textId="77777777" w:rsidR="000F5596" w:rsidRDefault="000F5596">
      <w:pPr>
        <w:spacing w:after="0"/>
        <w:jc w:val="both"/>
        <w:rPr>
          <w:rFonts w:ascii="Times New Roman" w:hAnsi="Times New Roman"/>
          <w:b/>
          <w:bCs/>
          <w:sz w:val="32"/>
          <w:szCs w:val="32"/>
        </w:rPr>
      </w:pPr>
    </w:p>
    <w:p w14:paraId="304753B3" w14:textId="77777777" w:rsidR="000F5596" w:rsidRDefault="002705FE">
      <w:pPr>
        <w:pStyle w:val="Nadpis1"/>
        <w:jc w:val="both"/>
      </w:pPr>
      <w:bookmarkStart w:id="72" w:name="_Toc121513488"/>
      <w:bookmarkStart w:id="73" w:name="_Toc121516189"/>
      <w:bookmarkStart w:id="74" w:name="_Toc124949777"/>
      <w:bookmarkStart w:id="75" w:name="_Toc125130836"/>
      <w:bookmarkStart w:id="76" w:name="_Toc125555002"/>
      <w:bookmarkStart w:id="77" w:name="_Toc132646494"/>
      <w:r>
        <w:lastRenderedPageBreak/>
        <w:t>2 Mladá dospělos</w:t>
      </w:r>
      <w:bookmarkEnd w:id="72"/>
      <w:bookmarkEnd w:id="73"/>
      <w:r>
        <w:t>t</w:t>
      </w:r>
      <w:bookmarkEnd w:id="74"/>
      <w:bookmarkEnd w:id="75"/>
      <w:bookmarkEnd w:id="76"/>
      <w:bookmarkEnd w:id="77"/>
    </w:p>
    <w:p w14:paraId="3B62C76E" w14:textId="77777777" w:rsidR="000F5596" w:rsidRDefault="000F5596">
      <w:pPr>
        <w:spacing w:after="0"/>
        <w:jc w:val="both"/>
      </w:pPr>
    </w:p>
    <w:p w14:paraId="578992CA" w14:textId="77777777" w:rsidR="000F5596" w:rsidRDefault="002705FE">
      <w:pPr>
        <w:pStyle w:val="Nadpis2"/>
        <w:jc w:val="both"/>
      </w:pPr>
      <w:bookmarkStart w:id="78" w:name="_Toc121513489"/>
      <w:bookmarkStart w:id="79" w:name="_Toc121516190"/>
      <w:bookmarkStart w:id="80" w:name="_Toc124949778"/>
      <w:bookmarkStart w:id="81" w:name="_Toc125130837"/>
      <w:bookmarkStart w:id="82" w:name="_Toc125555003"/>
      <w:bookmarkStart w:id="83" w:name="_Toc132646495"/>
      <w:r>
        <w:t>2.1 Základní charakteristika mladé dospělosti</w:t>
      </w:r>
      <w:bookmarkEnd w:id="78"/>
      <w:bookmarkEnd w:id="79"/>
      <w:bookmarkEnd w:id="80"/>
      <w:bookmarkEnd w:id="81"/>
      <w:bookmarkEnd w:id="82"/>
      <w:bookmarkEnd w:id="83"/>
    </w:p>
    <w:p w14:paraId="53D12254" w14:textId="77777777" w:rsidR="000F5596" w:rsidRDefault="000F5596">
      <w:pPr>
        <w:spacing w:after="0" w:line="360" w:lineRule="auto"/>
        <w:ind w:firstLine="708"/>
        <w:jc w:val="both"/>
        <w:rPr>
          <w:rFonts w:ascii="Times New Roman" w:hAnsi="Times New Roman"/>
          <w:sz w:val="24"/>
          <w:szCs w:val="24"/>
        </w:rPr>
      </w:pPr>
    </w:p>
    <w:p w14:paraId="191ECD48" w14:textId="77777777" w:rsidR="000F5596" w:rsidRDefault="002705FE">
      <w:pPr>
        <w:spacing w:after="0" w:line="360" w:lineRule="auto"/>
        <w:ind w:firstLine="284"/>
        <w:jc w:val="both"/>
        <w:rPr>
          <w:rFonts w:ascii="Times New Roman" w:hAnsi="Times New Roman"/>
          <w:i/>
          <w:iCs/>
          <w:sz w:val="24"/>
          <w:szCs w:val="24"/>
        </w:rPr>
      </w:pPr>
      <w:bookmarkStart w:id="84" w:name="_Hlk124789822"/>
      <w:r>
        <w:rPr>
          <w:rFonts w:ascii="Times New Roman" w:hAnsi="Times New Roman"/>
          <w:i/>
          <w:iCs/>
          <w:sz w:val="24"/>
          <w:szCs w:val="24"/>
        </w:rPr>
        <w:t>„Zkušenosti, které bychom my dospělí měli sdělovat mladým, nezní „Život už s vašimi ideály zatočí!“, nýbrž „Pevně zapusťte kořeny do svých ideálů, aby vám je život nedokázal vzít!““</w:t>
      </w:r>
      <w:bookmarkEnd w:id="84"/>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
    <w:p w14:paraId="4DB5F1B0" w14:textId="77777777" w:rsidR="000F5596" w:rsidRDefault="002705FE">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Albert Schweitzer (nedatováno)</w:t>
      </w:r>
    </w:p>
    <w:p w14:paraId="5805BF0F" w14:textId="77777777" w:rsidR="000F5596" w:rsidRDefault="000F5596">
      <w:pPr>
        <w:spacing w:after="0" w:line="360" w:lineRule="auto"/>
        <w:ind w:firstLine="708"/>
        <w:jc w:val="both"/>
        <w:rPr>
          <w:rFonts w:ascii="Times New Roman" w:hAnsi="Times New Roman"/>
          <w:sz w:val="24"/>
          <w:szCs w:val="24"/>
        </w:rPr>
      </w:pPr>
    </w:p>
    <w:p w14:paraId="6F7F7F48" w14:textId="7777777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Dospělost je velmi významným obdobím v životě člověka. Je to jakýmsi, dalo by se říct, přechodem z komfortu, kdy se o nás starala matka do diskomfortu, kdy už záleží jen na nás, jak se k životu postavíme, a co všechno si v něm sami vytvoříme.</w:t>
      </w:r>
    </w:p>
    <w:p w14:paraId="0942EF63" w14:textId="77777777" w:rsidR="000F5596" w:rsidRDefault="000F5596">
      <w:pPr>
        <w:spacing w:after="0" w:line="360" w:lineRule="auto"/>
        <w:ind w:firstLine="708"/>
        <w:jc w:val="both"/>
        <w:rPr>
          <w:rFonts w:ascii="Times New Roman" w:hAnsi="Times New Roman"/>
          <w:sz w:val="24"/>
          <w:szCs w:val="24"/>
        </w:rPr>
      </w:pPr>
    </w:p>
    <w:p w14:paraId="67E650C0" w14:textId="77777777" w:rsidR="000F5596" w:rsidRDefault="002705FE">
      <w:pPr>
        <w:spacing w:after="0" w:line="360" w:lineRule="auto"/>
        <w:ind w:firstLine="284"/>
        <w:jc w:val="both"/>
        <w:rPr>
          <w:rFonts w:ascii="Times New Roman" w:hAnsi="Times New Roman"/>
          <w:sz w:val="24"/>
          <w:szCs w:val="24"/>
        </w:rPr>
      </w:pPr>
      <w:r>
        <w:rPr>
          <w:rFonts w:ascii="Times New Roman" w:hAnsi="Times New Roman"/>
          <w:sz w:val="24"/>
          <w:szCs w:val="24"/>
        </w:rPr>
        <w:t xml:space="preserve">Nejčastěji se dospělost člení na 3 životní fáze (mladá dospělost, střední dospělost a starší dospělost). Bohužel ale členění nenajdeme nikde shodné. Proto pro srovnání periodizace mladé dospělosti bych zde uvedla 2 členění, a to podle Vágnerové, a také podle Thorové.  </w:t>
      </w:r>
    </w:p>
    <w:p w14:paraId="09B4C0E7" w14:textId="53242F3A" w:rsidR="000F5596" w:rsidRDefault="002705FE">
      <w:pPr>
        <w:spacing w:after="0" w:line="360" w:lineRule="auto"/>
        <w:jc w:val="both"/>
        <w:rPr>
          <w:rFonts w:ascii="Times New Roman" w:hAnsi="Times New Roman"/>
          <w:sz w:val="24"/>
          <w:szCs w:val="24"/>
        </w:rPr>
      </w:pPr>
      <w:r>
        <w:rPr>
          <w:rFonts w:ascii="Times New Roman" w:hAnsi="Times New Roman"/>
          <w:sz w:val="24"/>
          <w:szCs w:val="24"/>
        </w:rPr>
        <w:t xml:space="preserve">Podle (Vágnerové, 2007) je mladá dospělost vymezena ve věku </w:t>
      </w:r>
      <w:r w:rsidR="000810B5">
        <w:rPr>
          <w:rFonts w:ascii="Times New Roman" w:hAnsi="Times New Roman"/>
          <w:sz w:val="24"/>
          <w:szCs w:val="24"/>
        </w:rPr>
        <w:t>20–40</w:t>
      </w:r>
      <w:r>
        <w:rPr>
          <w:rFonts w:ascii="Times New Roman" w:hAnsi="Times New Roman"/>
          <w:sz w:val="24"/>
          <w:szCs w:val="24"/>
        </w:rPr>
        <w:t xml:space="preserve"> let. Podle (Thorové, 2015) se mladá dospělost nachází v období mezi 20. až 35. rokem života.</w:t>
      </w:r>
    </w:p>
    <w:p w14:paraId="765907A6" w14:textId="77777777" w:rsidR="000F5596" w:rsidRDefault="000F5596">
      <w:pPr>
        <w:spacing w:after="0" w:line="360" w:lineRule="auto"/>
        <w:jc w:val="both"/>
        <w:rPr>
          <w:rFonts w:ascii="Times New Roman" w:hAnsi="Times New Roman"/>
          <w:sz w:val="24"/>
          <w:szCs w:val="24"/>
        </w:rPr>
      </w:pPr>
    </w:p>
    <w:p w14:paraId="5087722D" w14:textId="7777777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Mladá dospělost se vyznačuje tím, že člověk vlastně teprve vstupuje do světa dospělých. Takovému jedinci se otevírá svět plný změn, zážitků, nových očekávání a možností do kterých může, či nemusí vstoupit (Thorová, 2015).</w:t>
      </w:r>
    </w:p>
    <w:p w14:paraId="77340063" w14:textId="7777777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Postupně se z nezralé osoby proměňuje osoba zralá.  Jedinec má v tomto období nejvíce energie za celý svůj život a nachází se tak v nejlepší kondici. Fyzický výkon a síla je tedy na svém vrcholu. Nutno podotknout, že člověk v tomto období dosahuje nejlepších sexuálních výkonů (Thorová, 2015).</w:t>
      </w:r>
    </w:p>
    <w:p w14:paraId="20FFC037" w14:textId="7777777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Mladý dospělý se vyznačuje větší emoční stabilitou, než tomu bylo v období dospívání. Umí se více ovládat a nepropadnout tak lehce zbytečnému psychickému vypětí. Samozřejmě ale nemůžeme říci, že psychika je naprosto stabilní a nemůže ji naprosto nic ohrozit. Schopnost sebekontroly se vyvíjí neustále. Mladí dospělí často jednají bez rozvahy, chybí jim schopnost sebereflexe a často také přeceňují své síly. Touha po adrenalinu a riskování nabývá v tomto období takových rozměrů, jako už v žádném nadcházejícím (Thorová, 2015).</w:t>
      </w:r>
    </w:p>
    <w:p w14:paraId="0E7DC757" w14:textId="1494BAC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Dalo by se říct, že člověk je v tomto období více soběstačný, má rozvinutou sebedůvěru, a</w:t>
      </w:r>
      <w:r w:rsidR="004B7081">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 xml:space="preserve">tím pádem není na nikom závislý, jako tomu bylo v předchozích obdobích (Vágnerová,2007). </w:t>
      </w:r>
      <w:r>
        <w:rPr>
          <w:rFonts w:ascii="Times New Roman" w:eastAsia="Times New Roman" w:hAnsi="Times New Roman"/>
          <w:color w:val="000000"/>
          <w:sz w:val="24"/>
          <w:szCs w:val="24"/>
          <w:lang w:eastAsia="cs-CZ"/>
        </w:rPr>
        <w:lastRenderedPageBreak/>
        <w:t>Často ale na začátku mladé dospělosti jedinci stále bydlí s rodiči, tudíž své postojové, ekonomické a emoční nezávislosti nabývají pozvolna (Thorová, 2015).</w:t>
      </w:r>
    </w:p>
    <w:p w14:paraId="0A55016B" w14:textId="0769BB9C"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 xml:space="preserve">Také potřeba emočního přijetí je zde ve velké míře zastoupena. Pocit lásky, sounáležitosti, ale také touha uspokojovat potřeby ostatních. Bohužel ale s věkem přibývají starosti a povinnosti, a tak možnost trávit čas s přáteli ubývá. Za to ale dalším důležitým úkolem v mladé dospělosti je pečlivý výběr partnera a vytvoření pevného a stabilního vztahu. V tomto období většina párů </w:t>
      </w:r>
      <w:r w:rsidR="00F61DD1">
        <w:rPr>
          <w:rFonts w:ascii="Times New Roman" w:eastAsia="Times New Roman" w:hAnsi="Times New Roman"/>
          <w:color w:val="000000"/>
          <w:sz w:val="24"/>
          <w:szCs w:val="24"/>
          <w:lang w:eastAsia="cs-CZ"/>
        </w:rPr>
        <w:t xml:space="preserve">také </w:t>
      </w:r>
      <w:r>
        <w:rPr>
          <w:rFonts w:ascii="Times New Roman" w:eastAsia="Times New Roman" w:hAnsi="Times New Roman"/>
          <w:color w:val="000000"/>
          <w:sz w:val="24"/>
          <w:szCs w:val="24"/>
          <w:lang w:eastAsia="cs-CZ"/>
        </w:rPr>
        <w:t>uzavír</w:t>
      </w:r>
      <w:r w:rsidR="00F61DD1">
        <w:rPr>
          <w:rFonts w:ascii="Times New Roman" w:eastAsia="Times New Roman" w:hAnsi="Times New Roman"/>
          <w:color w:val="000000"/>
          <w:sz w:val="24"/>
          <w:szCs w:val="24"/>
          <w:lang w:eastAsia="cs-CZ"/>
        </w:rPr>
        <w:t>á</w:t>
      </w:r>
      <w:r>
        <w:rPr>
          <w:rFonts w:ascii="Times New Roman" w:eastAsia="Times New Roman" w:hAnsi="Times New Roman"/>
          <w:color w:val="000000"/>
          <w:sz w:val="24"/>
          <w:szCs w:val="24"/>
          <w:lang w:eastAsia="cs-CZ"/>
        </w:rPr>
        <w:t xml:space="preserve"> manželství. Není tajností, že první roky manželství bývají kritické a</w:t>
      </w:r>
      <w:r w:rsidR="004B7081">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rodiny se velmi často rozpadají, tudíž je velmi důležité, aby byli oba partneři schopni dělat kompromisy, a vyhnuli se tak zbytečným komplikacím. S manželstvím často přichází velká zodpovědnost, a to následné rodičovství. To právě bývá většinou zásadní zkušenost</w:t>
      </w:r>
      <w:r w:rsidR="00E64543">
        <w:rPr>
          <w:rFonts w:ascii="Times New Roman" w:eastAsia="Times New Roman" w:hAnsi="Times New Roman"/>
          <w:color w:val="000000"/>
          <w:sz w:val="24"/>
          <w:szCs w:val="24"/>
          <w:lang w:eastAsia="cs-CZ"/>
        </w:rPr>
        <w:t>í</w:t>
      </w:r>
      <w:r>
        <w:rPr>
          <w:rFonts w:ascii="Times New Roman" w:eastAsia="Times New Roman" w:hAnsi="Times New Roman"/>
          <w:color w:val="000000"/>
          <w:sz w:val="24"/>
          <w:szCs w:val="24"/>
          <w:lang w:eastAsia="cs-CZ"/>
        </w:rPr>
        <w:t>, která upevňuje proces zrání u mladého dospělého (Thorová,2015). </w:t>
      </w:r>
    </w:p>
    <w:p w14:paraId="7A240ACF" w14:textId="04253D53"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V tomto období se mladý dospělý musí vyrovnat se spoust</w:t>
      </w:r>
      <w:r w:rsidR="00E64543">
        <w:rPr>
          <w:rFonts w:ascii="Times New Roman" w:eastAsia="Times New Roman" w:hAnsi="Times New Roman"/>
          <w:color w:val="000000"/>
          <w:sz w:val="24"/>
          <w:szCs w:val="24"/>
          <w:lang w:eastAsia="cs-CZ"/>
        </w:rPr>
        <w:t>ou</w:t>
      </w:r>
      <w:r>
        <w:rPr>
          <w:rFonts w:ascii="Times New Roman" w:eastAsia="Times New Roman" w:hAnsi="Times New Roman"/>
          <w:color w:val="000000"/>
          <w:sz w:val="24"/>
          <w:szCs w:val="24"/>
          <w:lang w:eastAsia="cs-CZ"/>
        </w:rPr>
        <w:t xml:space="preserve"> nových rolí, které nepřináší jen výhody, ale také s sebou nes</w:t>
      </w:r>
      <w:r w:rsidR="00E64543">
        <w:rPr>
          <w:rFonts w:ascii="Times New Roman" w:eastAsia="Times New Roman" w:hAnsi="Times New Roman"/>
          <w:color w:val="000000"/>
          <w:sz w:val="24"/>
          <w:szCs w:val="24"/>
          <w:lang w:eastAsia="cs-CZ"/>
        </w:rPr>
        <w:t>ou</w:t>
      </w:r>
      <w:r>
        <w:rPr>
          <w:rFonts w:ascii="Times New Roman" w:eastAsia="Times New Roman" w:hAnsi="Times New Roman"/>
          <w:color w:val="000000"/>
          <w:sz w:val="24"/>
          <w:szCs w:val="24"/>
          <w:lang w:eastAsia="cs-CZ"/>
        </w:rPr>
        <w:t xml:space="preserve"> spoustu nevýhod. Musí se začít rozhodovat rozvážně, jelikož špatné rozhodnutí by se už nemuselo dát vrátit zpět, např. rodičovství (Vágnerová, 2007). Naopak ale v období mladé dospělosti ještě jedinec nemá tolik závazků jako tomu bude v pozdější dospělosti, a tak není od věci sbírat zkušenosti, jak jenom to jde (Thorová, 2015).</w:t>
      </w:r>
    </w:p>
    <w:p w14:paraId="53BF9618" w14:textId="77777777" w:rsidR="000F5596" w:rsidRDefault="002705FE">
      <w:pPr>
        <w:suppressAutoHyphens w:val="0"/>
        <w:spacing w:before="240" w:after="0" w:line="360" w:lineRule="auto"/>
        <w:ind w:firstLine="280"/>
        <w:jc w:val="both"/>
        <w:textAlignment w:val="auto"/>
      </w:pPr>
      <w:r>
        <w:rPr>
          <w:rFonts w:ascii="Times New Roman" w:eastAsia="Times New Roman" w:hAnsi="Times New Roman"/>
          <w:color w:val="000000"/>
          <w:sz w:val="24"/>
          <w:szCs w:val="24"/>
          <w:lang w:eastAsia="cs-CZ"/>
        </w:rPr>
        <w:t>Období mladé dospělosti je také velmi důležité po stránce profesní v získávání nových zkušeností a zážitků (Vágnerová, 2007). Na začátku mladé dospělosti, jak jsem psala výše, jedinci stále často studují. Po studiích je velmi podstatnou částí hledání a nástup do zaměstnání. Obvykle si jich vyzkouší několik, než si najdou takové, ve kterém se budou cítit nejlépe. Jedinec tak vymění studentský status za profesní, který je spojen s určitou sociální pozicí. Právě zde je nutná ekonomická soběstačnost, která podle Vágnerové (2005) potvrzuje definitivní dosažení dospělosti. Budování kariéry tak velmi úzce souvisí s tímto vývojovým obdobím.</w:t>
      </w:r>
    </w:p>
    <w:p w14:paraId="77EDE9F6" w14:textId="77777777" w:rsidR="000F5596" w:rsidRDefault="002705FE">
      <w:pPr>
        <w:suppressAutoHyphens w:val="0"/>
        <w:spacing w:before="240" w:after="0" w:line="360" w:lineRule="auto"/>
        <w:ind w:firstLine="280"/>
        <w:jc w:val="both"/>
        <w:textAlignment w:val="auto"/>
      </w:pPr>
      <w:r>
        <w:rPr>
          <w:rFonts w:ascii="Times New Roman" w:eastAsia="Times New Roman" w:hAnsi="Times New Roman"/>
          <w:color w:val="000000"/>
          <w:sz w:val="24"/>
          <w:szCs w:val="24"/>
          <w:lang w:eastAsia="cs-CZ"/>
        </w:rPr>
        <w:t>Přechod z adolescence do mladé dospělosti a převzetí dospělých rolí se neodehraje v jednom jediném dnu, ale zabere to spoustu času, dalo by se říct, že dlouhé životní období. Tohle období je takovým mezistupněm, kdy už jedinec není na nikom tak závislý, ale na druhou stranu ani ještě stále nepřebral plnou zodpovědnost dospělého člověka. Zároveň ale jde o období, kdy jedinec musí přijímat velké množství nových informací, znalostí a dovedností a je postaven před řadu úkolů, které by měl být schopen postupem času zvládnout (Langmeier a Krejčířová, 2006).</w:t>
      </w:r>
    </w:p>
    <w:p w14:paraId="7D357B00" w14:textId="77777777" w:rsidR="000F5596" w:rsidRDefault="000F5596">
      <w:pPr>
        <w:spacing w:after="0" w:line="360" w:lineRule="auto"/>
        <w:jc w:val="both"/>
        <w:rPr>
          <w:rFonts w:ascii="Times New Roman" w:hAnsi="Times New Roman"/>
          <w:sz w:val="24"/>
          <w:szCs w:val="24"/>
        </w:rPr>
      </w:pPr>
    </w:p>
    <w:p w14:paraId="07BC99ED" w14:textId="77777777" w:rsidR="000F5596" w:rsidRDefault="000F5596">
      <w:pPr>
        <w:spacing w:after="0" w:line="360" w:lineRule="auto"/>
        <w:jc w:val="both"/>
        <w:rPr>
          <w:rFonts w:ascii="Times New Roman" w:hAnsi="Times New Roman"/>
          <w:sz w:val="24"/>
          <w:szCs w:val="24"/>
        </w:rPr>
      </w:pPr>
    </w:p>
    <w:p w14:paraId="7E87DA26" w14:textId="34D80148" w:rsidR="00F63B03" w:rsidRDefault="002705FE" w:rsidP="00F63B03">
      <w:pPr>
        <w:pStyle w:val="Nadpis2"/>
        <w:jc w:val="both"/>
      </w:pPr>
      <w:bookmarkStart w:id="85" w:name="_Toc124949779"/>
      <w:bookmarkStart w:id="86" w:name="_Toc125130838"/>
      <w:bookmarkStart w:id="87" w:name="_Toc125555004"/>
      <w:bookmarkStart w:id="88" w:name="_Toc132646496"/>
      <w:r>
        <w:lastRenderedPageBreak/>
        <w:t>2.2 Vztah mezi mladou dospělostí a depresí</w:t>
      </w:r>
      <w:bookmarkEnd w:id="85"/>
      <w:bookmarkEnd w:id="86"/>
      <w:bookmarkEnd w:id="87"/>
      <w:bookmarkEnd w:id="88"/>
    </w:p>
    <w:p w14:paraId="291AA1C7" w14:textId="77777777" w:rsidR="00F63B03" w:rsidRPr="00F63B03" w:rsidRDefault="00F63B03" w:rsidP="00F63B03"/>
    <w:p w14:paraId="1C04E7A0" w14:textId="77777777" w:rsidR="000F5596" w:rsidRDefault="002705FE">
      <w:pPr>
        <w:suppressAutoHyphens w:val="0"/>
        <w:spacing w:before="240" w:after="0" w:line="360" w:lineRule="auto"/>
        <w:ind w:firstLine="284"/>
        <w:jc w:val="both"/>
        <w:textAlignment w:val="auto"/>
      </w:pPr>
      <w:r>
        <w:rPr>
          <w:rFonts w:ascii="Times New Roman" w:eastAsia="Times New Roman" w:hAnsi="Times New Roman"/>
          <w:color w:val="000000"/>
          <w:sz w:val="24"/>
          <w:szCs w:val="24"/>
          <w:lang w:eastAsia="cs-CZ"/>
        </w:rPr>
        <w:t>Deprese se může objevit v různých fázích života. Její prevalence je ale nejčastější v období mladé dospělosti (Kessler a Bromet, 2013).</w:t>
      </w:r>
    </w:p>
    <w:p w14:paraId="0336B7ED" w14:textId="77777777" w:rsidR="000F5596" w:rsidRDefault="000F5596">
      <w:pPr>
        <w:suppressAutoHyphens w:val="0"/>
        <w:spacing w:after="0" w:line="360" w:lineRule="auto"/>
        <w:ind w:firstLine="283"/>
        <w:jc w:val="both"/>
        <w:textAlignment w:val="auto"/>
        <w:rPr>
          <w:rFonts w:ascii="Times New Roman" w:eastAsia="Times New Roman" w:hAnsi="Times New Roman"/>
          <w:color w:val="000000"/>
          <w:sz w:val="24"/>
          <w:szCs w:val="24"/>
          <w:lang w:eastAsia="cs-CZ"/>
        </w:rPr>
      </w:pPr>
    </w:p>
    <w:p w14:paraId="653AA78F" w14:textId="7777777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Mladá dospělost je plná nadějí, velkých očekávání, budování, dalo by se říct, že je to období životního rozběhu. Společnost od takového jedince očekává, že splní v podstatě tři úkoly, které jsou spojeny s jeho vývojem. Prvním úkolem je soustavná příprava na povolání a následná volba povolání. Druhým úkolem je výběr partnera a s tím spojené budování dlouhodobého vztahu. Třetím a posledním úkolem, který navazuje na výběr životního partnera je založení rodiny a následná výchova dětí (Říčan, 2004).</w:t>
      </w:r>
    </w:p>
    <w:p w14:paraId="163AF617" w14:textId="0C83E6DD"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V dnešní době jsou ale bohužel zejména poslední dva úkoly (partnerství a rodičovství) přežitkem, a spoust</w:t>
      </w:r>
      <w:r w:rsidR="00E64543">
        <w:rPr>
          <w:rFonts w:ascii="Times New Roman" w:eastAsia="Times New Roman" w:hAnsi="Times New Roman"/>
          <w:color w:val="000000"/>
          <w:sz w:val="24"/>
          <w:szCs w:val="24"/>
          <w:lang w:eastAsia="cs-CZ"/>
        </w:rPr>
        <w:t>a</w:t>
      </w:r>
      <w:r>
        <w:rPr>
          <w:rFonts w:ascii="Times New Roman" w:eastAsia="Times New Roman" w:hAnsi="Times New Roman"/>
          <w:color w:val="000000"/>
          <w:sz w:val="24"/>
          <w:szCs w:val="24"/>
          <w:lang w:eastAsia="cs-CZ"/>
        </w:rPr>
        <w:t xml:space="preserve"> mladých lidí tuto velmi náročnou část života odkládá. Důvod můžeme připisovat zvyšujícím se nárokům společnosti od mladého dospělého při vstupu do dospělosti. Většina mladých lidí si tak prodlužuje své mládí </w:t>
      </w:r>
      <w:r w:rsidRPr="00D558C1">
        <w:rPr>
          <w:rFonts w:ascii="Times New Roman" w:eastAsia="Times New Roman" w:hAnsi="Times New Roman"/>
          <w:color w:val="000000"/>
          <w:sz w:val="24"/>
          <w:szCs w:val="24"/>
          <w:lang w:eastAsia="cs-CZ"/>
        </w:rPr>
        <w:t>pro</w:t>
      </w:r>
      <w:r w:rsidR="00E64543" w:rsidRPr="00D558C1">
        <w:rPr>
          <w:rFonts w:ascii="Times New Roman" w:eastAsia="Times New Roman" w:hAnsi="Times New Roman"/>
          <w:color w:val="000000"/>
          <w:sz w:val="24"/>
          <w:szCs w:val="24"/>
          <w:lang w:eastAsia="cs-CZ"/>
        </w:rPr>
        <w:t>longací</w:t>
      </w:r>
      <w:r>
        <w:rPr>
          <w:rFonts w:ascii="Times New Roman" w:eastAsia="Times New Roman" w:hAnsi="Times New Roman"/>
          <w:color w:val="000000"/>
          <w:sz w:val="24"/>
          <w:szCs w:val="24"/>
          <w:lang w:eastAsia="cs-CZ"/>
        </w:rPr>
        <w:t xml:space="preserve"> studia, nebo také pobýváním ve své primární rodině. To ale samozřejmě není řešení, jelikož se tak dostáváme do situace, kdy tzv.</w:t>
      </w:r>
      <w:r w:rsidR="00D83B08">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“sociální hodiny” ztrácejí na důraze. V dnešní době se již málokdo shodne na tom, kdy je vhodný čas na to mít dítě, nebo mít svatbu, jako tomu bylo dříve (Langmeier a kol., 2006). Mladí dospělí se tak ale mohou ztrácet v tom, co se po nich vlastně, ve kterém čase, chce. Není pak divu, že tohle období může být pro některé jedince velmi stresující a chtějí se tak vyvarovat svých nových rolí právě oddalováním. </w:t>
      </w:r>
    </w:p>
    <w:p w14:paraId="6EFF925D" w14:textId="146F3F22"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Naopak ale spoust</w:t>
      </w:r>
      <w:r w:rsidR="00E64543">
        <w:rPr>
          <w:rFonts w:ascii="Times New Roman" w:eastAsia="Times New Roman" w:hAnsi="Times New Roman"/>
          <w:color w:val="000000"/>
          <w:sz w:val="24"/>
          <w:szCs w:val="24"/>
          <w:lang w:eastAsia="cs-CZ"/>
        </w:rPr>
        <w:t>a</w:t>
      </w:r>
      <w:r>
        <w:rPr>
          <w:rFonts w:ascii="Times New Roman" w:eastAsia="Times New Roman" w:hAnsi="Times New Roman"/>
          <w:color w:val="000000"/>
          <w:sz w:val="24"/>
          <w:szCs w:val="24"/>
          <w:lang w:eastAsia="cs-CZ"/>
        </w:rPr>
        <w:t xml:space="preserve"> mladých dospělých uzavír</w:t>
      </w:r>
      <w:r w:rsidR="00E64543">
        <w:rPr>
          <w:rFonts w:ascii="Times New Roman" w:eastAsia="Times New Roman" w:hAnsi="Times New Roman"/>
          <w:color w:val="000000"/>
          <w:sz w:val="24"/>
          <w:szCs w:val="24"/>
          <w:lang w:eastAsia="cs-CZ"/>
        </w:rPr>
        <w:t>á</w:t>
      </w:r>
      <w:r>
        <w:rPr>
          <w:rFonts w:ascii="Times New Roman" w:eastAsia="Times New Roman" w:hAnsi="Times New Roman"/>
          <w:color w:val="000000"/>
          <w:sz w:val="24"/>
          <w:szCs w:val="24"/>
          <w:lang w:eastAsia="cs-CZ"/>
        </w:rPr>
        <w:t xml:space="preserve"> manželství a zaklád</w:t>
      </w:r>
      <w:r w:rsidR="00E64543">
        <w:rPr>
          <w:rFonts w:ascii="Times New Roman" w:eastAsia="Times New Roman" w:hAnsi="Times New Roman"/>
          <w:color w:val="000000"/>
          <w:sz w:val="24"/>
          <w:szCs w:val="24"/>
          <w:lang w:eastAsia="cs-CZ"/>
        </w:rPr>
        <w:t>á</w:t>
      </w:r>
      <w:r>
        <w:rPr>
          <w:rFonts w:ascii="Times New Roman" w:eastAsia="Times New Roman" w:hAnsi="Times New Roman"/>
          <w:color w:val="000000"/>
          <w:sz w:val="24"/>
          <w:szCs w:val="24"/>
          <w:lang w:eastAsia="cs-CZ"/>
        </w:rPr>
        <w:t xml:space="preserve"> rodiny. Tato opačná situace může být taktéž velmi stresující pro ty, co svou spřízněnou duši doposud nenašli (Vágnerová, 2007). Další možností pro rozvoj duševního onemocnění je fakt, že spoustě mladých žen nebo i mužů se nedaří počít dítě, nebo ještě hůře nemohou mít z nějakého důvodů vlastní děti. To je samozřejmě velmi znepokojující situace, zvláště pro ty, co si život zakládali právě na založení rodiny (Říčan, 2004).</w:t>
      </w:r>
    </w:p>
    <w:p w14:paraId="5D9EFAF6" w14:textId="00A80C12"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Když se ještě budeme bavit o manželství, tak manželství poměrně často bohužel končí rozvodem. Lidé v tomto období prodělávají více rozvodů než v kterémkoli dalším období svého života. Tahle událost je snad pro všechny velmi stresující situací z toho důvodu, že může naprosto změnit směr života, ve kterém se jedinec cítil komfortně a dobře (Říčan, 2004, s. 264).</w:t>
      </w:r>
    </w:p>
    <w:p w14:paraId="370E8EE7" w14:textId="6881CC3B"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 xml:space="preserve">Dalším stresujícím faktorem může </w:t>
      </w:r>
      <w:r w:rsidR="000810B5">
        <w:rPr>
          <w:rFonts w:ascii="Times New Roman" w:eastAsia="Times New Roman" w:hAnsi="Times New Roman"/>
          <w:color w:val="000000"/>
          <w:sz w:val="24"/>
          <w:szCs w:val="24"/>
          <w:lang w:eastAsia="cs-CZ"/>
        </w:rPr>
        <w:t>být</w:t>
      </w:r>
      <w:r w:rsidR="009873B0">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úkol” první, a tím je hledání a volba zaměstnání. Od mladého dospělého se očekává, že si najde zaměstnání, které ho bude bavit, a zařadí se tak do pracovního procesu. Bohužel ale hledání zaměstnání v tomto věku může být poněkud stresující, </w:t>
      </w:r>
      <w:r>
        <w:rPr>
          <w:rFonts w:ascii="Times New Roman" w:eastAsia="Times New Roman" w:hAnsi="Times New Roman"/>
          <w:color w:val="000000"/>
          <w:sz w:val="24"/>
          <w:szCs w:val="24"/>
          <w:lang w:eastAsia="cs-CZ"/>
        </w:rPr>
        <w:lastRenderedPageBreak/>
        <w:t>jelikož většina zaměstnanců vyžaduje praxi, kterou spousta mladých dospělých ještě nemá (Vágnerová, 2007).</w:t>
      </w:r>
    </w:p>
    <w:p w14:paraId="448CFE19" w14:textId="410A0B77"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Mladý dospělý v tomto období může samozřejmě prožívat i více znepokojujících situací, které mohou působit na jeho psychické zdraví a způsobit mu tak nemalou újmu. Dvě nejznámější krize, které v tomto období mohou nastat a mohou mít za následek vznik deprese</w:t>
      </w:r>
      <w:r w:rsidR="006A68B0">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je čtvrtživotní krize a krize třicátníků. </w:t>
      </w:r>
    </w:p>
    <w:p w14:paraId="6FFCD82D" w14:textId="77777777" w:rsidR="000F5596" w:rsidRDefault="002705FE">
      <w:pPr>
        <w:suppressAutoHyphens w:val="0"/>
        <w:spacing w:before="240" w:after="0" w:line="360" w:lineRule="auto"/>
        <w:jc w:val="both"/>
        <w:textAlignment w:val="auto"/>
      </w:pPr>
      <w:r>
        <w:rPr>
          <w:rFonts w:ascii="Times New Roman" w:eastAsia="Times New Roman" w:hAnsi="Times New Roman"/>
          <w:b/>
          <w:bCs/>
          <w:color w:val="000000"/>
          <w:sz w:val="24"/>
          <w:szCs w:val="24"/>
          <w:lang w:eastAsia="cs-CZ"/>
        </w:rPr>
        <w:t>1. Čtvrtživotní krize</w:t>
      </w:r>
    </w:p>
    <w:p w14:paraId="51FE210B" w14:textId="02122F69" w:rsidR="000F5596" w:rsidRDefault="002705FE">
      <w:pPr>
        <w:suppressAutoHyphens w:val="0"/>
        <w:spacing w:before="240" w:after="0" w:line="360" w:lineRule="auto"/>
        <w:ind w:firstLine="283"/>
        <w:jc w:val="both"/>
        <w:textAlignment w:val="auto"/>
      </w:pPr>
      <w:r>
        <w:rPr>
          <w:rFonts w:ascii="Times New Roman" w:eastAsia="Times New Roman" w:hAnsi="Times New Roman"/>
          <w:color w:val="000000"/>
          <w:sz w:val="24"/>
          <w:szCs w:val="24"/>
          <w:lang w:eastAsia="cs-CZ"/>
        </w:rPr>
        <w:t>Je to krize, která se týká jedinců, kteří nabývají 20. roku života. Tato krize nastupuje bohužel brzy a nejčastěji se objevuje v době, kdy dospívající vstoupí do světa dospělých. Převládajícím pocitem tohoto nehezkého období je pocit nejistoty. Nejistota a strach z budoucnosti, nejistota po stránce profesní (hledání, popř. ztráta zaměstnání), vztahové, ale také sexuální, jelikož mladí dospělí nezřídka touží po intimnějších vztazích. Tato nejistota často může vyústit až v depresivní stavy. Objevuje se také zmatek, jelikož mladí dospělí mnohdy ani nemusí vědět kdo prozatím jsou, a kam vlastně směřují. Mohou prožívat rovněž stesk po bezstarostnosti, kter</w:t>
      </w:r>
      <w:r w:rsidR="004B7081">
        <w:rPr>
          <w:rFonts w:ascii="Times New Roman" w:eastAsia="Times New Roman" w:hAnsi="Times New Roman"/>
          <w:color w:val="000000"/>
          <w:sz w:val="24"/>
          <w:szCs w:val="24"/>
          <w:lang w:eastAsia="cs-CZ"/>
        </w:rPr>
        <w:t>é</w:t>
      </w:r>
      <w:r>
        <w:rPr>
          <w:rFonts w:ascii="Times New Roman" w:eastAsia="Times New Roman" w:hAnsi="Times New Roman"/>
          <w:color w:val="000000"/>
          <w:sz w:val="24"/>
          <w:szCs w:val="24"/>
          <w:lang w:eastAsia="cs-CZ"/>
        </w:rPr>
        <w:t xml:space="preserve"> s</w:t>
      </w:r>
      <w:r w:rsidR="004B7081">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sebou neslo školské a rodičovské prostředí. Nechybí zde ani pocit frustrace a stresu, který nastává poté, co jedinec musí činit samostatná rozhodnutí a nést za ně veškerou zodpovědnost (Thorová, 2015). </w:t>
      </w:r>
    </w:p>
    <w:p w14:paraId="1D469603" w14:textId="77777777" w:rsidR="000F5596" w:rsidRDefault="002705FE">
      <w:pPr>
        <w:suppressAutoHyphens w:val="0"/>
        <w:spacing w:before="240" w:after="0" w:line="360" w:lineRule="auto"/>
        <w:jc w:val="both"/>
        <w:textAlignment w:val="auto"/>
      </w:pPr>
      <w:r>
        <w:rPr>
          <w:rFonts w:ascii="Times New Roman" w:eastAsia="Times New Roman" w:hAnsi="Times New Roman"/>
          <w:b/>
          <w:bCs/>
          <w:color w:val="000000"/>
          <w:sz w:val="24"/>
          <w:szCs w:val="24"/>
          <w:lang w:eastAsia="cs-CZ"/>
        </w:rPr>
        <w:t>2. Krize třicátníků</w:t>
      </w:r>
    </w:p>
    <w:p w14:paraId="37F5C3F6" w14:textId="1AEE7525" w:rsidR="000F5596" w:rsidRDefault="002705FE">
      <w:pPr>
        <w:suppressAutoHyphens w:val="0"/>
        <w:spacing w:before="240" w:after="0" w:line="360" w:lineRule="auto"/>
        <w:ind w:firstLine="283"/>
        <w:jc w:val="both"/>
        <w:textAlignment w:val="auto"/>
      </w:pPr>
      <w:r>
        <w:rPr>
          <w:rFonts w:ascii="Times New Roman" w:eastAsia="Times New Roman" w:hAnsi="Times New Roman"/>
          <w:color w:val="000000"/>
          <w:sz w:val="24"/>
          <w:szCs w:val="24"/>
          <w:lang w:eastAsia="cs-CZ"/>
        </w:rPr>
        <w:t xml:space="preserve">Také tato krize s sebou sebe pocit nejistoty a strach z budoucnosti. Objevuje se mezi </w:t>
      </w:r>
      <w:r w:rsidR="00DF1B14">
        <w:rPr>
          <w:rFonts w:ascii="Times New Roman" w:eastAsia="Times New Roman" w:hAnsi="Times New Roman"/>
          <w:color w:val="000000"/>
          <w:sz w:val="24"/>
          <w:szCs w:val="24"/>
          <w:lang w:eastAsia="cs-CZ"/>
        </w:rPr>
        <w:t>28–35</w:t>
      </w:r>
      <w:r>
        <w:rPr>
          <w:rFonts w:ascii="Times New Roman" w:eastAsia="Times New Roman" w:hAnsi="Times New Roman"/>
          <w:color w:val="000000"/>
          <w:sz w:val="24"/>
          <w:szCs w:val="24"/>
          <w:lang w:eastAsia="cs-CZ"/>
        </w:rPr>
        <w:t xml:space="preserve"> lety (Thorová, 2015). Je spjata s počínajícím stárnutím, kdy je sice smrt ještě daleko, ale jedinec již může v některých případech pociťovat sestup své dosavadní cesty.  Můžeme říct, že jen zřídka se v tomto období setkáváme se smrtí vrstevníků nebo s nějakou vážnější nemocí, ale i</w:t>
      </w:r>
      <w:r w:rsidR="00BA7453">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to je bohužel občas součástí krize (Říčan, 2004). Může se zde začít objevovat i myšlenka ustáleného chodu života a únava ze sociálních vztahů. Naopak ale i ztráta přátel, se kterými se mladý dospělý dříve scházel, může vyvolat např. smutek. Příčinou krize může být také nespokojenost s mezilidskými vztahy na pracovišti, ale i se svou prací. Krize třicátníků je rovněž doprovázena pocitem únavy z neustálého hledání svého místa v životě. (Thorová, 2015)</w:t>
      </w:r>
    </w:p>
    <w:p w14:paraId="6A6B8A28" w14:textId="77777777" w:rsidR="000F5596" w:rsidRDefault="000F5596">
      <w:pPr>
        <w:suppressAutoHyphens w:val="0"/>
        <w:spacing w:after="0" w:line="360" w:lineRule="auto"/>
        <w:textAlignment w:val="auto"/>
        <w:rPr>
          <w:rFonts w:ascii="Times New Roman" w:eastAsia="Times New Roman" w:hAnsi="Times New Roman"/>
          <w:sz w:val="24"/>
          <w:szCs w:val="24"/>
          <w:lang w:eastAsia="cs-CZ"/>
        </w:rPr>
      </w:pPr>
    </w:p>
    <w:p w14:paraId="2BF4FF65" w14:textId="372C5FE6" w:rsidR="000F5596" w:rsidRPr="006E00D4" w:rsidRDefault="002705FE" w:rsidP="006E00D4">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t>Nemalou stresující situací může být ke konci tohoto období zjištění, že proces stárnutí se začíná podepisovat na tělech člověka. Konkrétně se mohou objevovat první vrásky a šedivé vlasy (Thorová, 2015).</w:t>
      </w:r>
    </w:p>
    <w:p w14:paraId="70F67FAF" w14:textId="6D894562" w:rsidR="000F5596" w:rsidRDefault="002705FE">
      <w:pPr>
        <w:suppressAutoHyphens w:val="0"/>
        <w:spacing w:after="0" w:line="360" w:lineRule="auto"/>
        <w:ind w:firstLine="283"/>
        <w:jc w:val="both"/>
        <w:textAlignment w:val="auto"/>
      </w:pPr>
      <w:r>
        <w:rPr>
          <w:rFonts w:ascii="Times New Roman" w:eastAsia="Times New Roman" w:hAnsi="Times New Roman"/>
          <w:color w:val="000000"/>
          <w:sz w:val="24"/>
          <w:szCs w:val="24"/>
          <w:lang w:eastAsia="cs-CZ"/>
        </w:rPr>
        <w:lastRenderedPageBreak/>
        <w:t xml:space="preserve">Jak jsem psala výše, období mladé dospělosti je plné změn, nátlaku a očekávání. Také může být plné strachu z nejistoty, selhání a obav z budoucnosti. Někdo může dokonce pociťovat nenaplnění vlastního potenciálu a čelit zjištění, že za svůj život musí nést veškerou zodpovědnost (Vágnerová, 2005). To vše může vést ke stresu, frustraci a zneklidnění, z čehož </w:t>
      </w:r>
      <w:r w:rsidR="006A68B0">
        <w:rPr>
          <w:rFonts w:ascii="Times New Roman" w:eastAsia="Times New Roman" w:hAnsi="Times New Roman"/>
          <w:color w:val="000000"/>
          <w:sz w:val="24"/>
          <w:szCs w:val="24"/>
          <w:lang w:eastAsia="cs-CZ"/>
        </w:rPr>
        <w:t>následně</w:t>
      </w:r>
      <w:r>
        <w:rPr>
          <w:rFonts w:ascii="Times New Roman" w:eastAsia="Times New Roman" w:hAnsi="Times New Roman"/>
          <w:color w:val="000000"/>
          <w:sz w:val="24"/>
          <w:szCs w:val="24"/>
          <w:lang w:eastAsia="cs-CZ"/>
        </w:rPr>
        <w:t xml:space="preserve"> mohou vznikat různé sociálně patologické jevy. Jako důsledek těchto špatných pocitů mohou být i r</w:t>
      </w:r>
      <w:r w:rsidR="006A68B0">
        <w:rPr>
          <w:rFonts w:ascii="Times New Roman" w:eastAsia="Times New Roman" w:hAnsi="Times New Roman"/>
          <w:color w:val="000000"/>
          <w:sz w:val="24"/>
          <w:szCs w:val="24"/>
          <w:lang w:eastAsia="cs-CZ"/>
        </w:rPr>
        <w:t>ozličné</w:t>
      </w:r>
      <w:r>
        <w:rPr>
          <w:rFonts w:ascii="Times New Roman" w:eastAsia="Times New Roman" w:hAnsi="Times New Roman"/>
          <w:color w:val="000000"/>
          <w:sz w:val="24"/>
          <w:szCs w:val="24"/>
          <w:lang w:eastAsia="cs-CZ"/>
        </w:rPr>
        <w:t xml:space="preserve"> civilizační nemoci. Jednou z těchto civilizačních nemocí může být právě deprese.</w:t>
      </w:r>
    </w:p>
    <w:p w14:paraId="3B8D4D0B" w14:textId="77777777" w:rsidR="000F5596" w:rsidRDefault="000F5596">
      <w:pPr>
        <w:spacing w:line="360" w:lineRule="auto"/>
        <w:jc w:val="both"/>
        <w:rPr>
          <w:rFonts w:ascii="Times New Roman" w:hAnsi="Times New Roman"/>
        </w:rPr>
      </w:pPr>
    </w:p>
    <w:p w14:paraId="36D16B33" w14:textId="77777777" w:rsidR="000F5596" w:rsidRDefault="000F5596">
      <w:pPr>
        <w:spacing w:line="360" w:lineRule="auto"/>
        <w:jc w:val="both"/>
        <w:rPr>
          <w:rFonts w:ascii="Times New Roman" w:hAnsi="Times New Roman"/>
        </w:rPr>
      </w:pPr>
    </w:p>
    <w:p w14:paraId="1B0A52F4" w14:textId="77777777" w:rsidR="000F5596" w:rsidRDefault="000F5596">
      <w:pPr>
        <w:spacing w:line="360" w:lineRule="auto"/>
        <w:jc w:val="both"/>
        <w:rPr>
          <w:rFonts w:ascii="Times New Roman" w:hAnsi="Times New Roman"/>
        </w:rPr>
      </w:pPr>
    </w:p>
    <w:p w14:paraId="761D22CB" w14:textId="77777777" w:rsidR="000F5596" w:rsidRDefault="000F5596">
      <w:pPr>
        <w:spacing w:line="360" w:lineRule="auto"/>
        <w:jc w:val="both"/>
        <w:rPr>
          <w:rFonts w:ascii="Times New Roman" w:hAnsi="Times New Roman"/>
        </w:rPr>
      </w:pPr>
    </w:p>
    <w:p w14:paraId="56CCC2E0" w14:textId="77777777" w:rsidR="000F5596" w:rsidRDefault="000F5596">
      <w:pPr>
        <w:spacing w:line="360" w:lineRule="auto"/>
        <w:jc w:val="both"/>
        <w:rPr>
          <w:rFonts w:ascii="Times New Roman" w:hAnsi="Times New Roman"/>
        </w:rPr>
      </w:pPr>
    </w:p>
    <w:p w14:paraId="085CF268" w14:textId="77777777" w:rsidR="000F5596" w:rsidRDefault="000F5596">
      <w:pPr>
        <w:spacing w:line="360" w:lineRule="auto"/>
        <w:jc w:val="both"/>
        <w:rPr>
          <w:rFonts w:ascii="Times New Roman" w:hAnsi="Times New Roman"/>
        </w:rPr>
      </w:pPr>
    </w:p>
    <w:p w14:paraId="70CC29E3" w14:textId="77777777" w:rsidR="000F5596" w:rsidRDefault="000F5596">
      <w:pPr>
        <w:spacing w:line="360" w:lineRule="auto"/>
        <w:jc w:val="both"/>
        <w:rPr>
          <w:rFonts w:ascii="Times New Roman" w:hAnsi="Times New Roman"/>
        </w:rPr>
      </w:pPr>
    </w:p>
    <w:p w14:paraId="636FECD0" w14:textId="77777777" w:rsidR="000F5596" w:rsidRDefault="000F5596">
      <w:pPr>
        <w:spacing w:line="360" w:lineRule="auto"/>
        <w:jc w:val="both"/>
        <w:rPr>
          <w:rFonts w:ascii="Times New Roman" w:hAnsi="Times New Roman"/>
        </w:rPr>
      </w:pPr>
    </w:p>
    <w:p w14:paraId="57DCD16F" w14:textId="77777777" w:rsidR="000F5596" w:rsidRDefault="000F5596">
      <w:pPr>
        <w:spacing w:line="360" w:lineRule="auto"/>
        <w:jc w:val="both"/>
        <w:rPr>
          <w:rFonts w:ascii="Times New Roman" w:hAnsi="Times New Roman"/>
        </w:rPr>
      </w:pPr>
    </w:p>
    <w:p w14:paraId="4D5B826A" w14:textId="77777777" w:rsidR="000F5596" w:rsidRDefault="000F5596">
      <w:pPr>
        <w:spacing w:line="360" w:lineRule="auto"/>
        <w:jc w:val="both"/>
        <w:rPr>
          <w:rFonts w:ascii="Times New Roman" w:hAnsi="Times New Roman"/>
        </w:rPr>
      </w:pPr>
    </w:p>
    <w:p w14:paraId="4AA6F659" w14:textId="77777777" w:rsidR="000F5596" w:rsidRDefault="000F5596">
      <w:pPr>
        <w:spacing w:line="360" w:lineRule="auto"/>
        <w:jc w:val="both"/>
        <w:rPr>
          <w:rFonts w:ascii="Times New Roman" w:hAnsi="Times New Roman"/>
        </w:rPr>
      </w:pPr>
    </w:p>
    <w:p w14:paraId="02458602" w14:textId="77777777" w:rsidR="000F5596" w:rsidRDefault="000F5596">
      <w:pPr>
        <w:spacing w:line="360" w:lineRule="auto"/>
        <w:jc w:val="both"/>
        <w:rPr>
          <w:rFonts w:ascii="Times New Roman" w:hAnsi="Times New Roman"/>
        </w:rPr>
      </w:pPr>
    </w:p>
    <w:p w14:paraId="4032ADC1" w14:textId="77777777" w:rsidR="000F5596" w:rsidRDefault="000F5596">
      <w:pPr>
        <w:spacing w:line="360" w:lineRule="auto"/>
        <w:jc w:val="both"/>
        <w:rPr>
          <w:rFonts w:ascii="Times New Roman" w:hAnsi="Times New Roman"/>
        </w:rPr>
      </w:pPr>
    </w:p>
    <w:p w14:paraId="73409357" w14:textId="77777777" w:rsidR="000F5596" w:rsidRDefault="000F5596">
      <w:pPr>
        <w:spacing w:line="360" w:lineRule="auto"/>
        <w:jc w:val="both"/>
        <w:rPr>
          <w:rFonts w:ascii="Times New Roman" w:hAnsi="Times New Roman"/>
        </w:rPr>
      </w:pPr>
    </w:p>
    <w:p w14:paraId="0F61535D" w14:textId="77777777" w:rsidR="000F5596" w:rsidRDefault="000F5596">
      <w:pPr>
        <w:spacing w:line="360" w:lineRule="auto"/>
        <w:jc w:val="both"/>
        <w:rPr>
          <w:rFonts w:ascii="Times New Roman" w:hAnsi="Times New Roman"/>
        </w:rPr>
      </w:pPr>
    </w:p>
    <w:p w14:paraId="23C7D9D9" w14:textId="77777777" w:rsidR="000F5596" w:rsidRDefault="000F5596">
      <w:pPr>
        <w:spacing w:line="360" w:lineRule="auto"/>
        <w:jc w:val="both"/>
        <w:rPr>
          <w:rFonts w:ascii="Times New Roman" w:hAnsi="Times New Roman"/>
        </w:rPr>
      </w:pPr>
    </w:p>
    <w:p w14:paraId="44FD231D" w14:textId="77777777" w:rsidR="000F5596" w:rsidRDefault="000F5596">
      <w:pPr>
        <w:spacing w:line="360" w:lineRule="auto"/>
        <w:jc w:val="both"/>
        <w:rPr>
          <w:rFonts w:ascii="Times New Roman" w:hAnsi="Times New Roman"/>
        </w:rPr>
      </w:pPr>
    </w:p>
    <w:p w14:paraId="3037C789" w14:textId="77777777" w:rsidR="005C0EA2" w:rsidRDefault="005C0EA2">
      <w:pPr>
        <w:spacing w:line="360" w:lineRule="auto"/>
        <w:jc w:val="both"/>
        <w:rPr>
          <w:rFonts w:ascii="Times New Roman" w:hAnsi="Times New Roman"/>
        </w:rPr>
      </w:pPr>
    </w:p>
    <w:p w14:paraId="457A1996" w14:textId="77777777" w:rsidR="005C0EA2" w:rsidRDefault="005C0EA2">
      <w:pPr>
        <w:spacing w:line="360" w:lineRule="auto"/>
        <w:jc w:val="both"/>
        <w:rPr>
          <w:rFonts w:ascii="Times New Roman" w:hAnsi="Times New Roman"/>
        </w:rPr>
      </w:pPr>
    </w:p>
    <w:p w14:paraId="2652B116" w14:textId="3C5E1B82" w:rsidR="000F5596" w:rsidRDefault="002705FE">
      <w:pPr>
        <w:pStyle w:val="Nadpis1"/>
      </w:pPr>
      <w:bookmarkStart w:id="89" w:name="_Toc121516192"/>
      <w:bookmarkStart w:id="90" w:name="_Toc125130839"/>
      <w:bookmarkStart w:id="91" w:name="_Toc125555005"/>
      <w:bookmarkStart w:id="92" w:name="_Toc132646497"/>
      <w:bookmarkStart w:id="93" w:name="_Toc124949780"/>
      <w:r>
        <w:lastRenderedPageBreak/>
        <w:t>3 Sociální práce s</w:t>
      </w:r>
      <w:bookmarkEnd w:id="89"/>
      <w:r>
        <w:t> klienty s depresí</w:t>
      </w:r>
      <w:bookmarkEnd w:id="90"/>
      <w:bookmarkEnd w:id="91"/>
      <w:bookmarkEnd w:id="92"/>
    </w:p>
    <w:p w14:paraId="4D606126" w14:textId="3C5E1B82" w:rsidR="000F5596" w:rsidRPr="00E607FA" w:rsidRDefault="002705FE" w:rsidP="00E607FA">
      <w:pPr>
        <w:pStyle w:val="Nadpis2"/>
      </w:pPr>
      <w:r>
        <w:br/>
      </w:r>
      <w:bookmarkStart w:id="94" w:name="_Toc121516193"/>
      <w:bookmarkStart w:id="95" w:name="_Toc125130840"/>
      <w:bookmarkStart w:id="96" w:name="_Toc125555006"/>
      <w:bookmarkStart w:id="97" w:name="_Toc132646498"/>
      <w:r w:rsidRPr="00E607FA">
        <w:t>3.1 Co je sociální práce a kdo je sociální pracovník</w:t>
      </w:r>
      <w:bookmarkEnd w:id="93"/>
      <w:bookmarkEnd w:id="94"/>
      <w:bookmarkEnd w:id="95"/>
      <w:bookmarkEnd w:id="96"/>
      <w:bookmarkEnd w:id="97"/>
    </w:p>
    <w:p w14:paraId="057BC593" w14:textId="77777777" w:rsidR="000F5596" w:rsidRDefault="000F5596">
      <w:pPr>
        <w:jc w:val="both"/>
      </w:pPr>
    </w:p>
    <w:p w14:paraId="785758EA" w14:textId="22129262" w:rsidR="000F5596" w:rsidRDefault="002705FE">
      <w:pPr>
        <w:spacing w:line="360" w:lineRule="auto"/>
        <w:ind w:firstLine="284"/>
        <w:jc w:val="both"/>
      </w:pPr>
      <w:r>
        <w:rPr>
          <w:rFonts w:ascii="Times New Roman" w:hAnsi="Times New Roman"/>
          <w:sz w:val="24"/>
          <w:szCs w:val="24"/>
        </w:rPr>
        <w:t xml:space="preserve">Podle Matouška si můžeme definovat sociální práci jako: </w:t>
      </w:r>
      <w:r>
        <w:rPr>
          <w:rFonts w:ascii="Times New Roman" w:hAnsi="Times New Roman"/>
          <w:i/>
          <w:iCs/>
          <w:sz w:val="24"/>
          <w:szCs w:val="24"/>
        </w:rPr>
        <w:t>„společenskovědní disciplínu i</w:t>
      </w:r>
      <w:r w:rsidR="00BA7453">
        <w:rPr>
          <w:rFonts w:ascii="Times New Roman" w:hAnsi="Times New Roman"/>
          <w:i/>
          <w:iCs/>
          <w:sz w:val="24"/>
          <w:szCs w:val="24"/>
        </w:rPr>
        <w:t> </w:t>
      </w:r>
      <w:r>
        <w:rPr>
          <w:rFonts w:ascii="Times New Roman" w:hAnsi="Times New Roman"/>
          <w:i/>
          <w:iCs/>
          <w:sz w:val="24"/>
          <w:szCs w:val="24"/>
        </w:rPr>
        <w:t>oblast praktické činnosti, jejímž cílem je odhalování, vysvětlování, zmírňování a řešení sociálních problémů“</w:t>
      </w:r>
      <w:r>
        <w:rPr>
          <w:rFonts w:ascii="Times New Roman" w:hAnsi="Times New Roman"/>
          <w:sz w:val="24"/>
          <w:szCs w:val="24"/>
        </w:rPr>
        <w:t xml:space="preserve"> (Matoušek, 2008, s. 200).</w:t>
      </w:r>
    </w:p>
    <w:p w14:paraId="49FAF1E8" w14:textId="77777777" w:rsidR="000F5596" w:rsidRDefault="002705FE">
      <w:pPr>
        <w:spacing w:line="360" w:lineRule="auto"/>
        <w:ind w:firstLine="284"/>
        <w:jc w:val="both"/>
      </w:pPr>
      <w:r>
        <w:rPr>
          <w:rFonts w:ascii="Times New Roman" w:hAnsi="Times New Roman"/>
          <w:sz w:val="24"/>
          <w:szCs w:val="24"/>
        </w:rPr>
        <w:t xml:space="preserve">Sociální práce může být podle Řezníčka definována jako: </w:t>
      </w:r>
      <w:r>
        <w:rPr>
          <w:rFonts w:ascii="Times New Roman" w:hAnsi="Times New Roman"/>
          <w:i/>
          <w:iCs/>
          <w:sz w:val="24"/>
          <w:szCs w:val="24"/>
        </w:rPr>
        <w:t>„pojem bohatě definovaný z různých pohledů, ale především je to činnost zaměřená na práci s lidmi (individuální či skupinová). Sociální práce vznikla jako důsledek sociálně problematických a krizových situací se záměrem pomoci potřebným“</w:t>
      </w:r>
      <w:r>
        <w:rPr>
          <w:rFonts w:ascii="Times New Roman" w:hAnsi="Times New Roman"/>
          <w:sz w:val="24"/>
          <w:szCs w:val="24"/>
        </w:rPr>
        <w:t xml:space="preserve"> (Řezníček, 2000, s. 10).</w:t>
      </w:r>
    </w:p>
    <w:p w14:paraId="3B1F3683" w14:textId="20858C38"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Když budeme mluvit o samotném poslání a cíli sociální práce, tak se najdou dvě protichůdná tvrzení, přičemž jedno tvrzení říká, že nejvyšším cílem sociální práce je pomáhat klientům, zatímco druhé stanovisko tvrdí, že cílem sociální práce je sociální kontrola a řešení či prevence sociálních problémů (Matoušek, 2007).</w:t>
      </w:r>
    </w:p>
    <w:p w14:paraId="377B0247" w14:textId="77777777" w:rsidR="000F5596" w:rsidRDefault="002705FE">
      <w:pPr>
        <w:spacing w:line="360" w:lineRule="auto"/>
        <w:ind w:firstLine="284"/>
        <w:jc w:val="both"/>
      </w:pPr>
      <w:r>
        <w:rPr>
          <w:rFonts w:ascii="Times New Roman" w:hAnsi="Times New Roman"/>
          <w:b/>
          <w:bCs/>
          <w:sz w:val="24"/>
          <w:szCs w:val="24"/>
        </w:rPr>
        <w:t>Sociální pracovník</w:t>
      </w:r>
      <w:r>
        <w:rPr>
          <w:rFonts w:ascii="Times New Roman" w:hAnsi="Times New Roman"/>
          <w:sz w:val="24"/>
          <w:szCs w:val="24"/>
        </w:rPr>
        <w:t xml:space="preserve"> je podle Matouška (2008, s. 201) definován jako: </w:t>
      </w:r>
      <w:r>
        <w:rPr>
          <w:rFonts w:ascii="Times New Roman" w:hAnsi="Times New Roman"/>
          <w:i/>
          <w:iCs/>
          <w:sz w:val="24"/>
          <w:szCs w:val="24"/>
        </w:rPr>
        <w:t>„pracovník vykonávající sociální šetření, zabezpečující sociální agendy včetně řešení sociálně – právních problémů, poskytující sociální poradenství, provádějící analytickou a koncepční činnost v sociální oblasti, odborné činnosti v zařízeních služeb sociální prevence, depistážní činnost, poskytující krizovou pomoc, sociální poradenství a sociální rehabilitaci“</w:t>
      </w:r>
      <w:r>
        <w:rPr>
          <w:rFonts w:ascii="Times New Roman" w:hAnsi="Times New Roman"/>
          <w:sz w:val="24"/>
          <w:szCs w:val="24"/>
        </w:rPr>
        <w:t>.</w:t>
      </w:r>
    </w:p>
    <w:p w14:paraId="05132A99" w14:textId="01C46C42"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Pokud má člověk nějaké problémy ve svém žití a nedokáže je sám vyřešit, pokud má problémy s interakcí s okolním prostředím, nastupuje s pomocí právě výše zmíněný sociální pracovník. Jeho hlavní funkcí je pomáhat lidem, aby zlepšili své sociální fungování. Také usiluje o to, aby se zlepšili vztahy mezi lidmi a jejich sociálním prostředím (Matoušek, 2007). Sociální pracovník ve své práci zastává různé role:</w:t>
      </w:r>
    </w:p>
    <w:p w14:paraId="4B55EA07"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Pečovatel (poskytovatel služeb)</w:t>
      </w:r>
      <w:r>
        <w:rPr>
          <w:rFonts w:ascii="Times New Roman" w:hAnsi="Times New Roman"/>
          <w:sz w:val="24"/>
          <w:szCs w:val="24"/>
        </w:rPr>
        <w:t xml:space="preserve"> – sociální pracovník pomáhá klientovi v oblastech běžného denního života, ve kterém si nedokáže kvůli svému věku či postižení poradit sám.</w:t>
      </w:r>
    </w:p>
    <w:p w14:paraId="39FFDC18"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Zprostředkovatel služeb</w:t>
      </w:r>
      <w:r>
        <w:rPr>
          <w:rFonts w:ascii="Times New Roman" w:hAnsi="Times New Roman"/>
          <w:sz w:val="24"/>
          <w:szCs w:val="24"/>
        </w:rPr>
        <w:t xml:space="preserve"> – tato role sociálního pracovníka spočívá v tom, že je schopen poradit nebo doporučit klientovi příslušné sociální služby nebo organizace. </w:t>
      </w:r>
    </w:p>
    <w:p w14:paraId="27AB5E7C" w14:textId="77777777" w:rsidR="000F5596" w:rsidRDefault="002705FE">
      <w:pPr>
        <w:pStyle w:val="Odstavecseseznamem"/>
        <w:numPr>
          <w:ilvl w:val="0"/>
          <w:numId w:val="2"/>
        </w:numPr>
        <w:spacing w:line="360" w:lineRule="auto"/>
        <w:jc w:val="both"/>
      </w:pPr>
      <w:r>
        <w:rPr>
          <w:rFonts w:ascii="Times New Roman" w:hAnsi="Times New Roman"/>
          <w:b/>
          <w:bCs/>
          <w:sz w:val="24"/>
          <w:szCs w:val="24"/>
        </w:rPr>
        <w:lastRenderedPageBreak/>
        <w:t xml:space="preserve">Cvičitel sociální adaptace </w:t>
      </w:r>
      <w:r>
        <w:t xml:space="preserve">– </w:t>
      </w:r>
      <w:r>
        <w:rPr>
          <w:rFonts w:ascii="Times New Roman" w:hAnsi="Times New Roman"/>
          <w:sz w:val="24"/>
          <w:szCs w:val="24"/>
        </w:rPr>
        <w:t>vystupuje v roli trenéra různých sociálních dovedností, vede klienta k takovému chování, aby byl schopen později sám vyřešit své problémy.</w:t>
      </w:r>
    </w:p>
    <w:p w14:paraId="745485BF"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Poradce (terapeut)</w:t>
      </w:r>
      <w:r>
        <w:rPr>
          <w:rFonts w:ascii="Times New Roman" w:hAnsi="Times New Roman"/>
          <w:sz w:val="24"/>
          <w:szCs w:val="24"/>
        </w:rPr>
        <w:t xml:space="preserve"> – tento typ sociálního pracovníka pomáhá klientovi k osobnostnímu růstu a k tomu, aby měl klient náhled nad svými postoji a způsoby komunikace.</w:t>
      </w:r>
    </w:p>
    <w:p w14:paraId="699BF442"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 xml:space="preserve">Případový manažer </w:t>
      </w:r>
      <w:r>
        <w:rPr>
          <w:rFonts w:ascii="Times New Roman" w:hAnsi="Times New Roman"/>
          <w:sz w:val="24"/>
          <w:szCs w:val="24"/>
        </w:rPr>
        <w:t>– pokud má klient více problémů najednou, v této chvíli nastupuje případový manažer, který pomáhá najít mu vhodné sociální služby. Tyto služby by měly na sebe navazovat.</w:t>
      </w:r>
    </w:p>
    <w:p w14:paraId="1EF67C31"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 xml:space="preserve">Manažer pracovní náplně </w:t>
      </w:r>
      <w:r>
        <w:rPr>
          <w:rFonts w:ascii="Times New Roman" w:hAnsi="Times New Roman"/>
          <w:sz w:val="24"/>
          <w:szCs w:val="24"/>
        </w:rPr>
        <w:t>– tento typ sociálního pracovníka pracuje ve větších zařízeních, kde většinou organizuje průběh intervence.</w:t>
      </w:r>
    </w:p>
    <w:p w14:paraId="71073312" w14:textId="69DBA7AF" w:rsidR="000F5596" w:rsidRDefault="002705FE">
      <w:pPr>
        <w:pStyle w:val="Odstavecseseznamem"/>
        <w:numPr>
          <w:ilvl w:val="0"/>
          <w:numId w:val="2"/>
        </w:numPr>
        <w:spacing w:line="360" w:lineRule="auto"/>
        <w:jc w:val="both"/>
      </w:pPr>
      <w:r>
        <w:rPr>
          <w:rFonts w:ascii="Times New Roman" w:hAnsi="Times New Roman"/>
          <w:b/>
          <w:bCs/>
          <w:sz w:val="24"/>
          <w:szCs w:val="24"/>
        </w:rPr>
        <w:t xml:space="preserve">Personální manažer </w:t>
      </w:r>
      <w:r>
        <w:rPr>
          <w:rFonts w:ascii="Times New Roman" w:hAnsi="Times New Roman"/>
          <w:sz w:val="24"/>
          <w:szCs w:val="24"/>
        </w:rPr>
        <w:t>– zajišťuje většinou administrativní náležitosti, jako jsou např.</w:t>
      </w:r>
      <w:r w:rsidR="00823E08">
        <w:rPr>
          <w:rFonts w:ascii="Times New Roman" w:hAnsi="Times New Roman"/>
          <w:sz w:val="24"/>
          <w:szCs w:val="24"/>
        </w:rPr>
        <w:t> </w:t>
      </w:r>
      <w:r>
        <w:rPr>
          <w:rFonts w:ascii="Times New Roman" w:hAnsi="Times New Roman"/>
          <w:sz w:val="24"/>
          <w:szCs w:val="24"/>
        </w:rPr>
        <w:t>supervize, výcviky konzultace atd.</w:t>
      </w:r>
    </w:p>
    <w:p w14:paraId="3C3F407C"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 xml:space="preserve">Administrátor </w:t>
      </w:r>
      <w:r>
        <w:rPr>
          <w:rFonts w:ascii="Times New Roman" w:hAnsi="Times New Roman"/>
          <w:sz w:val="24"/>
          <w:szCs w:val="24"/>
        </w:rPr>
        <w:t xml:space="preserve">– v tomto případě je sociální pracovník v pozici ředitele v některém ze zařízení sociální služby. Věnuje se hlavně plánování a organizování stylu práce konkrétního pracoviště. </w:t>
      </w:r>
    </w:p>
    <w:p w14:paraId="6199B421" w14:textId="77777777" w:rsidR="000F5596" w:rsidRDefault="002705FE">
      <w:pPr>
        <w:pStyle w:val="Odstavecseseznamem"/>
        <w:numPr>
          <w:ilvl w:val="0"/>
          <w:numId w:val="2"/>
        </w:numPr>
        <w:spacing w:line="360" w:lineRule="auto"/>
        <w:jc w:val="both"/>
      </w:pPr>
      <w:r>
        <w:rPr>
          <w:rFonts w:ascii="Times New Roman" w:hAnsi="Times New Roman"/>
          <w:b/>
          <w:bCs/>
          <w:sz w:val="24"/>
          <w:szCs w:val="24"/>
        </w:rPr>
        <w:t xml:space="preserve">Činitel sociálních změn </w:t>
      </w:r>
      <w:r>
        <w:rPr>
          <w:rFonts w:ascii="Times New Roman" w:hAnsi="Times New Roman"/>
          <w:sz w:val="24"/>
          <w:szCs w:val="24"/>
        </w:rPr>
        <w:t>– tento typ pracovníka vystupuje v roli komunitního sociálního pracovníka a účastní se spíše politických záležitostí, řeší celospolečenské problémy.</w:t>
      </w:r>
    </w:p>
    <w:p w14:paraId="60A04315" w14:textId="72866F20" w:rsidR="000F5596" w:rsidRDefault="002705FE">
      <w:pPr>
        <w:spacing w:line="360" w:lineRule="auto"/>
        <w:ind w:left="420" w:firstLine="431"/>
        <w:jc w:val="both"/>
      </w:pPr>
      <w:r>
        <w:rPr>
          <w:rFonts w:ascii="Times New Roman" w:hAnsi="Times New Roman"/>
          <w:sz w:val="24"/>
          <w:szCs w:val="24"/>
        </w:rPr>
        <w:t>Všechny zde zmíněné a vyjmenované role sociálního pracovníka na sebe navazují a</w:t>
      </w:r>
      <w:r w:rsidR="00823E08">
        <w:rPr>
          <w:rFonts w:ascii="Times New Roman" w:hAnsi="Times New Roman"/>
          <w:sz w:val="24"/>
          <w:szCs w:val="24"/>
        </w:rPr>
        <w:t> </w:t>
      </w:r>
      <w:r>
        <w:rPr>
          <w:rFonts w:ascii="Times New Roman" w:hAnsi="Times New Roman"/>
          <w:sz w:val="24"/>
          <w:szCs w:val="24"/>
        </w:rPr>
        <w:t>vzájemně se doplňují. Každá role pomáhá klientům naplňovat jiné potřeby a sociální pracovník tak musí vykazovat známky určité schopnosti a flexibility (Smutná, 2014).</w:t>
      </w:r>
    </w:p>
    <w:p w14:paraId="7F3A6872" w14:textId="77777777" w:rsidR="000F5596" w:rsidRDefault="000F5596">
      <w:pPr>
        <w:jc w:val="both"/>
      </w:pPr>
    </w:p>
    <w:p w14:paraId="056BFCF6" w14:textId="6B41953A" w:rsidR="004F60A3" w:rsidRDefault="002705FE" w:rsidP="00076131">
      <w:pPr>
        <w:pStyle w:val="Nadpis2"/>
      </w:pPr>
      <w:bookmarkStart w:id="98" w:name="_Toc124949781"/>
      <w:bookmarkStart w:id="99" w:name="_Toc125130841"/>
      <w:bookmarkStart w:id="100" w:name="_Toc125555007"/>
      <w:bookmarkStart w:id="101" w:name="_Toc132646499"/>
      <w:r>
        <w:t>3.2 Sociální služby pro klienty s duševním onemocněním</w:t>
      </w:r>
      <w:bookmarkEnd w:id="98"/>
      <w:bookmarkEnd w:id="99"/>
      <w:bookmarkEnd w:id="100"/>
      <w:bookmarkEnd w:id="101"/>
      <w:r>
        <w:t xml:space="preserve"> </w:t>
      </w:r>
    </w:p>
    <w:p w14:paraId="72EC4525" w14:textId="77777777" w:rsidR="00076131" w:rsidRPr="00076131" w:rsidRDefault="00076131" w:rsidP="00076131"/>
    <w:p w14:paraId="0A044F01" w14:textId="0B605B67" w:rsidR="000F5596" w:rsidRDefault="002705FE">
      <w:pPr>
        <w:spacing w:line="360" w:lineRule="auto"/>
        <w:ind w:firstLine="284"/>
        <w:jc w:val="both"/>
      </w:pPr>
      <w:r>
        <w:rPr>
          <w:rFonts w:ascii="Times New Roman" w:hAnsi="Times New Roman"/>
          <w:sz w:val="24"/>
          <w:szCs w:val="24"/>
        </w:rPr>
        <w:t>Sociální služby jsou poskytovány lidem, kteří se nacházejí v nepříznivé životní situaci a cítí se být určitým způsobem odstrčení od společnosti.</w:t>
      </w:r>
      <w:r>
        <w:t xml:space="preserve"> </w:t>
      </w:r>
      <w:r>
        <w:rPr>
          <w:rFonts w:ascii="Times New Roman" w:hAnsi="Times New Roman"/>
          <w:sz w:val="24"/>
          <w:szCs w:val="24"/>
        </w:rPr>
        <w:t>Cílem sociálních služeb je znovuzačlenění jedince do společnosti zkvalitňování jejich života. Sociální služby, když je potřeba</w:t>
      </w:r>
      <w:r w:rsidR="006A68B0">
        <w:rPr>
          <w:rFonts w:ascii="Times New Roman" w:hAnsi="Times New Roman"/>
          <w:sz w:val="24"/>
          <w:szCs w:val="24"/>
        </w:rPr>
        <w:t>,</w:t>
      </w:r>
      <w:r>
        <w:rPr>
          <w:rFonts w:ascii="Times New Roman" w:hAnsi="Times New Roman"/>
          <w:sz w:val="24"/>
          <w:szCs w:val="24"/>
        </w:rPr>
        <w:t xml:space="preserve"> pracují nejen s uživateli, ale i s jejich rodinami a okruhem lidí, do kterých se participovali (Matoušek, 2007).</w:t>
      </w:r>
    </w:p>
    <w:p w14:paraId="62579C6C" w14:textId="26C7AFD6"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lastRenderedPageBreak/>
        <w:t>Zákon o sociálních službách č.108/2006 Sb. říká, že každá osoba je oprávněná na poskytnutí sociálního poradenství, a to zcela zdarma, pokud se nachází v tíživé životní situaci. Pomoc a</w:t>
      </w:r>
      <w:r w:rsidR="00823E08">
        <w:rPr>
          <w:rFonts w:ascii="Times New Roman" w:hAnsi="Times New Roman"/>
          <w:sz w:val="24"/>
          <w:szCs w:val="24"/>
        </w:rPr>
        <w:t> </w:t>
      </w:r>
      <w:r>
        <w:rPr>
          <w:rFonts w:ascii="Times New Roman" w:hAnsi="Times New Roman"/>
          <w:sz w:val="24"/>
          <w:szCs w:val="24"/>
        </w:rPr>
        <w:t>podpora, kterou poskytují sociální služby musí vycházet z jednotlivých potřeb jedince, musí rozvíjet jejich nezávislost a vést je k takové činnosti, která povede k vysvobození se z dlouhodobé špatné sociální situace (Matoušek, 2007).</w:t>
      </w:r>
    </w:p>
    <w:p w14:paraId="5618CAE0" w14:textId="7BFB38FC"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Sociální služby jsou rozděleny na sociální poradenství, služby sociální péče a služby sociální prevence. V rámci analýzy potřeb jsou nemocní trpící depresí zařazení do skupiny osob se zdravotním postižením, konkrétně se řadí do podskupiny osob s chronickým duševním onemocněním (Krajský úřad Zlínského kraje, 2017). Služeb sociální péče a prevence je pro duševně nemocné samozřejmě mnoho, my si zde uvedeme jen pár z nich. Ze služeb sociální péče pro klienty s duševním onemocněním jsou určeny např:</w:t>
      </w:r>
    </w:p>
    <w:p w14:paraId="7F211DF9" w14:textId="77777777" w:rsidR="000F5596" w:rsidRDefault="002705FE">
      <w:pPr>
        <w:pStyle w:val="Odstavecseseznamem"/>
        <w:numPr>
          <w:ilvl w:val="0"/>
          <w:numId w:val="3"/>
        </w:numPr>
        <w:spacing w:line="360" w:lineRule="auto"/>
        <w:jc w:val="both"/>
      </w:pPr>
      <w:r>
        <w:rPr>
          <w:rFonts w:ascii="Times New Roman" w:hAnsi="Times New Roman"/>
          <w:b/>
          <w:bCs/>
          <w:sz w:val="24"/>
          <w:szCs w:val="24"/>
        </w:rPr>
        <w:t>Týdenní stacionáře –</w:t>
      </w:r>
      <w:r>
        <w:rPr>
          <w:rFonts w:ascii="Times New Roman" w:hAnsi="Times New Roman"/>
          <w:sz w:val="24"/>
          <w:szCs w:val="24"/>
        </w:rPr>
        <w:t xml:space="preserve"> tento typ pobytového zařízení s týdenním režimem je také určen pro osoby se sníženou soběstačností v důsledku zdravotního postižení, ale také chronického duševního onemocnění. Cílem této služby je rozvíjet samostatnost klienta, a zprostředkovávat také kontakt s okolním prostředím. </w:t>
      </w:r>
    </w:p>
    <w:p w14:paraId="3487C7FA" w14:textId="77777777" w:rsidR="000F5596" w:rsidRDefault="002705FE">
      <w:pPr>
        <w:pStyle w:val="Odstavecseseznamem"/>
        <w:numPr>
          <w:ilvl w:val="0"/>
          <w:numId w:val="3"/>
        </w:numPr>
        <w:spacing w:line="360" w:lineRule="auto"/>
        <w:jc w:val="both"/>
      </w:pPr>
      <w:r>
        <w:rPr>
          <w:rFonts w:ascii="Times New Roman" w:hAnsi="Times New Roman"/>
          <w:b/>
          <w:bCs/>
          <w:sz w:val="24"/>
          <w:szCs w:val="24"/>
        </w:rPr>
        <w:t>Domovy se zvláštním režimem –</w:t>
      </w:r>
      <w:r>
        <w:rPr>
          <w:rFonts w:ascii="Times New Roman" w:hAnsi="Times New Roman"/>
          <w:sz w:val="24"/>
          <w:szCs w:val="24"/>
        </w:rPr>
        <w:t xml:space="preserve"> tato služba je taktéž určena pro osoby se sníženou soběstačností v důsledku chronického duševního onemocnění, nebo závislosti na návykových látkách. Klienti jsou zde závislí na pomoci jiné osoby. Režim je zde vždy určen zcela individuálně. </w:t>
      </w:r>
    </w:p>
    <w:p w14:paraId="580F98A9" w14:textId="11D6D3E5" w:rsidR="000F5596" w:rsidRDefault="002705FE">
      <w:pPr>
        <w:pStyle w:val="Odstavecseseznamem"/>
        <w:numPr>
          <w:ilvl w:val="0"/>
          <w:numId w:val="3"/>
        </w:numPr>
        <w:spacing w:line="360" w:lineRule="auto"/>
        <w:jc w:val="both"/>
      </w:pPr>
      <w:r>
        <w:rPr>
          <w:rFonts w:ascii="Times New Roman" w:hAnsi="Times New Roman"/>
          <w:b/>
          <w:bCs/>
          <w:sz w:val="24"/>
          <w:szCs w:val="24"/>
        </w:rPr>
        <w:t>Odlehčovací služby –</w:t>
      </w:r>
      <w:r>
        <w:rPr>
          <w:rFonts w:ascii="Times New Roman" w:hAnsi="Times New Roman"/>
          <w:sz w:val="24"/>
          <w:szCs w:val="24"/>
        </w:rPr>
        <w:t xml:space="preserve"> odlehčovací služby můžeme dělit na pobytové, terénní a</w:t>
      </w:r>
      <w:r w:rsidR="00823E08">
        <w:rPr>
          <w:rFonts w:ascii="Times New Roman" w:hAnsi="Times New Roman"/>
          <w:sz w:val="24"/>
          <w:szCs w:val="24"/>
        </w:rPr>
        <w:t> </w:t>
      </w:r>
      <w:r>
        <w:rPr>
          <w:rFonts w:ascii="Times New Roman" w:hAnsi="Times New Roman"/>
          <w:sz w:val="24"/>
          <w:szCs w:val="24"/>
        </w:rPr>
        <w:t>ambulantní. Je určená pro osoby se zdravotním postižením, včetně duševního onemocnění. Cílem služby je poskytnou klientům odpočinek a pomoc v běžných záležitostech.</w:t>
      </w:r>
    </w:p>
    <w:p w14:paraId="6960793D" w14:textId="37E47276" w:rsidR="000F5596" w:rsidRDefault="002705FE">
      <w:pPr>
        <w:pStyle w:val="Odstavecseseznamem"/>
        <w:numPr>
          <w:ilvl w:val="0"/>
          <w:numId w:val="3"/>
        </w:numPr>
        <w:spacing w:line="360" w:lineRule="auto"/>
        <w:jc w:val="both"/>
      </w:pPr>
      <w:r>
        <w:rPr>
          <w:rFonts w:ascii="Times New Roman" w:hAnsi="Times New Roman"/>
          <w:b/>
          <w:bCs/>
          <w:sz w:val="24"/>
          <w:szCs w:val="24"/>
        </w:rPr>
        <w:t>Chráněné bydlení –</w:t>
      </w:r>
      <w:r>
        <w:rPr>
          <w:rFonts w:ascii="Times New Roman" w:hAnsi="Times New Roman"/>
          <w:sz w:val="24"/>
          <w:szCs w:val="24"/>
        </w:rPr>
        <w:t xml:space="preserve"> v tomto typu zařízení se také mohou vyskytovat lidé s duševním onemocněním, kteří jsou závislí na pomoci jiné osoby. Cílem služby je umění se postarat o vlastní osobu (Krajský úřad Zlínského kraje, 201</w:t>
      </w:r>
      <w:r w:rsidR="00F934CE">
        <w:rPr>
          <w:rFonts w:ascii="Times New Roman" w:hAnsi="Times New Roman"/>
          <w:sz w:val="24"/>
          <w:szCs w:val="24"/>
        </w:rPr>
        <w:t>7</w:t>
      </w:r>
      <w:r>
        <w:rPr>
          <w:rFonts w:ascii="Times New Roman" w:hAnsi="Times New Roman"/>
          <w:sz w:val="24"/>
          <w:szCs w:val="24"/>
        </w:rPr>
        <w:t>).</w:t>
      </w:r>
    </w:p>
    <w:p w14:paraId="3517FDF1" w14:textId="77777777" w:rsidR="000F5596" w:rsidRDefault="002705FE">
      <w:pPr>
        <w:spacing w:line="360" w:lineRule="auto"/>
        <w:ind w:left="360" w:firstLine="491"/>
        <w:jc w:val="both"/>
        <w:rPr>
          <w:rFonts w:ascii="Times New Roman" w:hAnsi="Times New Roman"/>
          <w:sz w:val="24"/>
          <w:szCs w:val="24"/>
        </w:rPr>
      </w:pPr>
      <w:r>
        <w:rPr>
          <w:rFonts w:ascii="Times New Roman" w:hAnsi="Times New Roman"/>
          <w:sz w:val="24"/>
          <w:szCs w:val="24"/>
        </w:rPr>
        <w:t xml:space="preserve">Ze služeb sociální prevence, ve kterém se pracovníci s klienty s duševním onemocněním mohou setkat jsou např: </w:t>
      </w:r>
    </w:p>
    <w:p w14:paraId="7475C5CA" w14:textId="747DDD87" w:rsidR="000F5596" w:rsidRDefault="002705FE">
      <w:pPr>
        <w:pStyle w:val="Odstavecseseznamem"/>
        <w:numPr>
          <w:ilvl w:val="0"/>
          <w:numId w:val="4"/>
        </w:numPr>
        <w:spacing w:line="360" w:lineRule="auto"/>
        <w:jc w:val="both"/>
      </w:pPr>
      <w:r>
        <w:rPr>
          <w:rFonts w:ascii="Times New Roman" w:hAnsi="Times New Roman"/>
          <w:b/>
          <w:bCs/>
          <w:sz w:val="24"/>
          <w:szCs w:val="24"/>
        </w:rPr>
        <w:t>Telefonická krizová centra</w:t>
      </w:r>
      <w:r>
        <w:rPr>
          <w:rFonts w:ascii="Times New Roman" w:hAnsi="Times New Roman"/>
          <w:sz w:val="24"/>
          <w:szCs w:val="24"/>
        </w:rPr>
        <w:t xml:space="preserve"> – tato služba se poskytuje osobám, kte</w:t>
      </w:r>
      <w:r w:rsidR="006A68B0">
        <w:rPr>
          <w:rFonts w:ascii="Times New Roman" w:hAnsi="Times New Roman"/>
          <w:sz w:val="24"/>
          <w:szCs w:val="24"/>
        </w:rPr>
        <w:t>ré</w:t>
      </w:r>
      <w:r>
        <w:rPr>
          <w:rFonts w:ascii="Times New Roman" w:hAnsi="Times New Roman"/>
          <w:sz w:val="24"/>
          <w:szCs w:val="24"/>
        </w:rPr>
        <w:t xml:space="preserve"> se nacházejí</w:t>
      </w:r>
      <w:r w:rsidR="006A68B0">
        <w:rPr>
          <w:rFonts w:ascii="Times New Roman" w:hAnsi="Times New Roman"/>
          <w:sz w:val="24"/>
          <w:szCs w:val="24"/>
        </w:rPr>
        <w:t xml:space="preserve"> v</w:t>
      </w:r>
      <w:r>
        <w:rPr>
          <w:rFonts w:ascii="Times New Roman" w:hAnsi="Times New Roman"/>
          <w:sz w:val="24"/>
          <w:szCs w:val="24"/>
        </w:rPr>
        <w:t xml:space="preserve"> tíživé životní situaci a nejsou schopni si pomoci</w:t>
      </w:r>
      <w:r w:rsidR="006A68B0">
        <w:rPr>
          <w:rFonts w:ascii="Times New Roman" w:hAnsi="Times New Roman"/>
          <w:sz w:val="24"/>
          <w:szCs w:val="24"/>
        </w:rPr>
        <w:t xml:space="preserve"> sami</w:t>
      </w:r>
      <w:r>
        <w:rPr>
          <w:rFonts w:ascii="Times New Roman" w:hAnsi="Times New Roman"/>
          <w:sz w:val="24"/>
          <w:szCs w:val="24"/>
        </w:rPr>
        <w:t xml:space="preserve">. Služba se poskytuje telefonicky, ale také např. při uplatňování práv a zájmů. </w:t>
      </w:r>
    </w:p>
    <w:p w14:paraId="6531BBE9" w14:textId="7FEEFDA6" w:rsidR="000F5596" w:rsidRDefault="002705FE">
      <w:pPr>
        <w:pStyle w:val="Odstavecseseznamem"/>
        <w:numPr>
          <w:ilvl w:val="0"/>
          <w:numId w:val="4"/>
        </w:numPr>
        <w:spacing w:line="360" w:lineRule="auto"/>
        <w:jc w:val="both"/>
      </w:pPr>
      <w:r>
        <w:rPr>
          <w:rFonts w:ascii="Times New Roman" w:hAnsi="Times New Roman"/>
          <w:b/>
          <w:bCs/>
          <w:sz w:val="24"/>
          <w:szCs w:val="24"/>
        </w:rPr>
        <w:lastRenderedPageBreak/>
        <w:t xml:space="preserve">Sociální rehabilitace </w:t>
      </w:r>
      <w:r>
        <w:rPr>
          <w:rFonts w:ascii="Times New Roman" w:hAnsi="Times New Roman"/>
          <w:sz w:val="24"/>
          <w:szCs w:val="24"/>
        </w:rPr>
        <w:t>– tato služba slouží k posilování vlastní soběstačnosti a</w:t>
      </w:r>
      <w:r w:rsidR="00823E08">
        <w:rPr>
          <w:rFonts w:ascii="Times New Roman" w:hAnsi="Times New Roman"/>
          <w:sz w:val="24"/>
          <w:szCs w:val="24"/>
        </w:rPr>
        <w:t> </w:t>
      </w:r>
      <w:r>
        <w:rPr>
          <w:rFonts w:ascii="Times New Roman" w:hAnsi="Times New Roman"/>
          <w:sz w:val="24"/>
          <w:szCs w:val="24"/>
        </w:rPr>
        <w:t xml:space="preserve">nezávislosti, k čemuž se dojde nácvikem vlastních schopností a dovedností. Služba může být terénní, ambulantní, ale také pobytová. Cílem je znovuzačlenění jedince do společnosti a pomoc při běžných záležitostech. </w:t>
      </w:r>
    </w:p>
    <w:p w14:paraId="4002B847" w14:textId="25BF8EE8" w:rsidR="000F5596" w:rsidRDefault="002705FE">
      <w:pPr>
        <w:pStyle w:val="Odstavecseseznamem"/>
        <w:numPr>
          <w:ilvl w:val="0"/>
          <w:numId w:val="4"/>
        </w:numPr>
        <w:spacing w:line="360" w:lineRule="auto"/>
        <w:jc w:val="both"/>
      </w:pPr>
      <w:r>
        <w:rPr>
          <w:rFonts w:ascii="Times New Roman" w:hAnsi="Times New Roman"/>
          <w:b/>
          <w:bCs/>
          <w:sz w:val="24"/>
          <w:szCs w:val="24"/>
        </w:rPr>
        <w:t xml:space="preserve">Terapeutické komunity </w:t>
      </w:r>
      <w:r>
        <w:rPr>
          <w:rFonts w:ascii="Times New Roman" w:hAnsi="Times New Roman"/>
          <w:sz w:val="24"/>
          <w:szCs w:val="24"/>
        </w:rPr>
        <w:t>– terapeutické komunity patří mezi pobytové zařízení na přechodnou dobu. Klienty jsou osoby závislé na návykových látkách nebo osoby s duševním onemocněním, kte</w:t>
      </w:r>
      <w:r w:rsidR="006A68B0">
        <w:rPr>
          <w:rFonts w:ascii="Times New Roman" w:hAnsi="Times New Roman"/>
          <w:sz w:val="24"/>
          <w:szCs w:val="24"/>
        </w:rPr>
        <w:t>ré</w:t>
      </w:r>
      <w:r>
        <w:rPr>
          <w:rFonts w:ascii="Times New Roman" w:hAnsi="Times New Roman"/>
          <w:sz w:val="24"/>
          <w:szCs w:val="24"/>
        </w:rPr>
        <w:t xml:space="preserve"> byl</w:t>
      </w:r>
      <w:r w:rsidR="006A68B0">
        <w:rPr>
          <w:rFonts w:ascii="Times New Roman" w:hAnsi="Times New Roman"/>
          <w:sz w:val="24"/>
          <w:szCs w:val="24"/>
        </w:rPr>
        <w:t>y</w:t>
      </w:r>
      <w:r>
        <w:rPr>
          <w:rFonts w:ascii="Times New Roman" w:hAnsi="Times New Roman"/>
          <w:sz w:val="24"/>
          <w:szCs w:val="24"/>
        </w:rPr>
        <w:t xml:space="preserve"> zcela separován</w:t>
      </w:r>
      <w:r w:rsidR="006A68B0">
        <w:rPr>
          <w:rFonts w:ascii="Times New Roman" w:hAnsi="Times New Roman"/>
          <w:sz w:val="24"/>
          <w:szCs w:val="24"/>
        </w:rPr>
        <w:t>y</w:t>
      </w:r>
      <w:r>
        <w:rPr>
          <w:rFonts w:ascii="Times New Roman" w:hAnsi="Times New Roman"/>
          <w:sz w:val="24"/>
          <w:szCs w:val="24"/>
        </w:rPr>
        <w:t xml:space="preserve"> od běžného života a chtějí být znovuzačleněn</w:t>
      </w:r>
      <w:r w:rsidR="006A68B0">
        <w:rPr>
          <w:rFonts w:ascii="Times New Roman" w:hAnsi="Times New Roman"/>
          <w:sz w:val="24"/>
          <w:szCs w:val="24"/>
        </w:rPr>
        <w:t>y</w:t>
      </w:r>
      <w:r>
        <w:rPr>
          <w:rFonts w:ascii="Times New Roman" w:hAnsi="Times New Roman"/>
          <w:sz w:val="24"/>
          <w:szCs w:val="24"/>
        </w:rPr>
        <w:t xml:space="preserve"> do společnosti. Služba zahrnuje zajištění stravy, ubytování, sociálně terapeutické činnosti atd. </w:t>
      </w:r>
    </w:p>
    <w:p w14:paraId="43646571" w14:textId="4D500E8D" w:rsidR="000F5596" w:rsidRDefault="002705FE">
      <w:pPr>
        <w:pStyle w:val="Odstavecseseznamem"/>
        <w:numPr>
          <w:ilvl w:val="0"/>
          <w:numId w:val="4"/>
        </w:numPr>
        <w:spacing w:line="360" w:lineRule="auto"/>
        <w:jc w:val="both"/>
      </w:pPr>
      <w:r>
        <w:rPr>
          <w:rFonts w:ascii="Times New Roman" w:hAnsi="Times New Roman"/>
          <w:b/>
          <w:bCs/>
          <w:sz w:val="24"/>
          <w:szCs w:val="24"/>
        </w:rPr>
        <w:t xml:space="preserve">Služby následné péče – </w:t>
      </w:r>
      <w:r>
        <w:rPr>
          <w:rFonts w:ascii="Times New Roman" w:hAnsi="Times New Roman"/>
          <w:sz w:val="24"/>
          <w:szCs w:val="24"/>
        </w:rPr>
        <w:t>služby následné péče jsou určeny také pro osoby závislé na návykových látkách a osoby s chronickým duševním onemocněním, kte</w:t>
      </w:r>
      <w:r w:rsidR="00FD34A0">
        <w:rPr>
          <w:rFonts w:ascii="Times New Roman" w:hAnsi="Times New Roman"/>
          <w:sz w:val="24"/>
          <w:szCs w:val="24"/>
        </w:rPr>
        <w:t>ré</w:t>
      </w:r>
      <w:r>
        <w:rPr>
          <w:rFonts w:ascii="Times New Roman" w:hAnsi="Times New Roman"/>
          <w:sz w:val="24"/>
          <w:szCs w:val="24"/>
        </w:rPr>
        <w:t xml:space="preserve"> jsou po léčbě ve zdravotnickém zařízení nebo abstinují. Cílem je také znovuzačlenění jedince do společnosti, a to převážně díky sociálně terapeutické činnosti (MPSV, 2020).</w:t>
      </w:r>
    </w:p>
    <w:p w14:paraId="62BC0316" w14:textId="76DD82DE" w:rsidR="004F60A3" w:rsidRDefault="002705FE" w:rsidP="004F60A3">
      <w:pPr>
        <w:spacing w:line="360" w:lineRule="auto"/>
        <w:ind w:left="567" w:firstLine="284"/>
        <w:jc w:val="both"/>
        <w:rPr>
          <w:rFonts w:ascii="Times New Roman" w:hAnsi="Times New Roman"/>
          <w:sz w:val="24"/>
          <w:szCs w:val="24"/>
        </w:rPr>
      </w:pPr>
      <w:r>
        <w:rPr>
          <w:rFonts w:ascii="Times New Roman" w:hAnsi="Times New Roman"/>
          <w:sz w:val="24"/>
          <w:szCs w:val="24"/>
        </w:rPr>
        <w:t>Ve všech vyjmenovaných službách se můžeme setkat s lidmi trpícími depresí. Jak jsem psala výše, zařízeních pro duševně nemocné je samozřejmě více. Pracovníci se s takovými klienty mohou setkat i v jiných sociálních službách určených konkrétně pro osoby, které jsou ohroženy sociálním vyloučením. Ohroženy vyloučením ze společnosti v důsledku dlouhodobé neschopnosti řešit své problémy – příčinou takového stavu člověka, kdy není schopen řešit žádné problémy, může být právě deprese (Krajský úřad Zlínského kraje, 2017).</w:t>
      </w:r>
    </w:p>
    <w:p w14:paraId="2AF26A2C" w14:textId="77777777" w:rsidR="004F60A3" w:rsidRDefault="004F60A3" w:rsidP="004F60A3">
      <w:pPr>
        <w:spacing w:line="360" w:lineRule="auto"/>
        <w:ind w:left="567" w:firstLine="284"/>
        <w:jc w:val="both"/>
        <w:rPr>
          <w:rFonts w:ascii="Times New Roman" w:hAnsi="Times New Roman"/>
          <w:sz w:val="24"/>
          <w:szCs w:val="24"/>
        </w:rPr>
      </w:pPr>
    </w:p>
    <w:p w14:paraId="5CB4B0F6" w14:textId="53695CCF" w:rsidR="00F63B03" w:rsidRDefault="002705FE" w:rsidP="00E607FA">
      <w:pPr>
        <w:pStyle w:val="Nadpis2"/>
      </w:pPr>
      <w:bookmarkStart w:id="102" w:name="_Toc124949782"/>
      <w:bookmarkStart w:id="103" w:name="_Toc125130842"/>
      <w:bookmarkStart w:id="104" w:name="_Toc125555008"/>
      <w:bookmarkStart w:id="105" w:name="_Toc132646500"/>
      <w:r w:rsidRPr="00E607FA">
        <w:t>3.3 Sociální práce s lidmi s duševním onemocněním</w:t>
      </w:r>
      <w:bookmarkEnd w:id="102"/>
      <w:bookmarkEnd w:id="103"/>
      <w:bookmarkEnd w:id="104"/>
      <w:bookmarkEnd w:id="105"/>
    </w:p>
    <w:p w14:paraId="528530D5" w14:textId="77777777" w:rsidR="00E607FA" w:rsidRPr="00E607FA" w:rsidRDefault="00E607FA" w:rsidP="00E607FA"/>
    <w:p w14:paraId="2F83E8D1" w14:textId="06A41AFF" w:rsidR="000F5596" w:rsidRDefault="002705FE" w:rsidP="00F63B03">
      <w:pPr>
        <w:spacing w:line="360" w:lineRule="auto"/>
        <w:ind w:firstLine="284"/>
        <w:jc w:val="both"/>
        <w:rPr>
          <w:rFonts w:ascii="Times New Roman" w:hAnsi="Times New Roman"/>
          <w:sz w:val="24"/>
          <w:szCs w:val="24"/>
        </w:rPr>
      </w:pPr>
      <w:r>
        <w:rPr>
          <w:rFonts w:ascii="Times New Roman" w:hAnsi="Times New Roman"/>
          <w:sz w:val="24"/>
          <w:szCs w:val="24"/>
        </w:rPr>
        <w:t>V první řadě je nutné si uvědomit, že všichni lidé, kteří se vyskytují v blízkosti duševně nemocného člověka patří do skupiny osob, se kterým</w:t>
      </w:r>
      <w:r w:rsidR="00FD34A0">
        <w:rPr>
          <w:rFonts w:ascii="Times New Roman" w:hAnsi="Times New Roman"/>
          <w:sz w:val="24"/>
          <w:szCs w:val="24"/>
        </w:rPr>
        <w:t>i</w:t>
      </w:r>
      <w:r>
        <w:rPr>
          <w:rFonts w:ascii="Times New Roman" w:hAnsi="Times New Roman"/>
          <w:sz w:val="24"/>
          <w:szCs w:val="24"/>
        </w:rPr>
        <w:t xml:space="preserve"> je nutné pracovat při uzdravování dotyčného klienta. Nejbližší lidé, co jsou do procesu péče o duševně nemocného zainteresováni j</w:t>
      </w:r>
      <w:r w:rsidR="00FD34A0">
        <w:rPr>
          <w:rFonts w:ascii="Times New Roman" w:hAnsi="Times New Roman"/>
          <w:sz w:val="24"/>
          <w:szCs w:val="24"/>
        </w:rPr>
        <w:t>sou</w:t>
      </w:r>
      <w:r>
        <w:rPr>
          <w:rFonts w:ascii="Times New Roman" w:hAnsi="Times New Roman"/>
          <w:sz w:val="24"/>
          <w:szCs w:val="24"/>
        </w:rPr>
        <w:t xml:space="preserve"> rodina, nejbližší přátelé, spolupracovníci nebo také komunita, ve které se právě pohybuje. To jsou lidé, kteří ho nejlépe ve všem znají. Bohužel pokud ale člověk trpí nějakým duševním onemocněním, nestačí pouze pomoc blízkých, ale také pomoc nějakého z odborných zařízení (Mahrová, Venglářová, 2008).</w:t>
      </w:r>
    </w:p>
    <w:p w14:paraId="72875963" w14:textId="3E1A4BC4"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lastRenderedPageBreak/>
        <w:t>Do okruhu služeb, které se mají určitým způsobem starat o duševně nemocné patří kdokoliv, kdo pracuje v nějakém z pomáhajících profesí. Každý sociální pracovník by měl mít velkou psychickou odolnost vůči stresovým situacím, a zároveň také velkou dostupnost informací o</w:t>
      </w:r>
      <w:r w:rsidR="00823E08">
        <w:rPr>
          <w:rFonts w:ascii="Times New Roman" w:hAnsi="Times New Roman"/>
          <w:sz w:val="24"/>
          <w:szCs w:val="24"/>
        </w:rPr>
        <w:t> </w:t>
      </w:r>
      <w:r>
        <w:rPr>
          <w:rFonts w:ascii="Times New Roman" w:hAnsi="Times New Roman"/>
          <w:sz w:val="24"/>
          <w:szCs w:val="24"/>
        </w:rPr>
        <w:t>místech, kam by klienta poslal, kdyby potřeboval okamžitou odbornou pomoc (Mahrová, Venglářová, 2008).</w:t>
      </w:r>
    </w:p>
    <w:p w14:paraId="4D7D2566" w14:textId="72D7654B"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 xml:space="preserve">Komunikace je velmi důležitá při práci s klientem. Velmi důležitá je také podpora a zájem o jeho strasti. Je na vždy na místě, abychom pro klienta vytvořili takové prostředí, ve které se bude cítit co nejlépe, aby se plně otevřel a sdělil nám své pocity, problémy a popsal situaci, ve které se právě nachází (Mahrová, Venglářová, 2008). Duševně nemocný člověk často používá výrazy, které nemusí úplně správně sociální pracovník pochopit. Takoví klienti, jsou většinou často odloučeni a opovrhováni společností. Bohužel dopad to má takový, že si opovržení sami zvnitřňují a následně se uzavřou do sebe nebo naopak zvolí útočnost. S tím je pak potřeba patřičně pracovat. Učení se nových věcí je tak neodmyslitelnou součástí každodenního života sociálního pracovníka. Samotná komunikace stojí na důvěře, tudíž je velmi důležité, aby sociální pracovník při práci s klientem uměl dát do rovnováhy individualitu klienta a dosud nabité vědomosti (Pěč, Probstová, 2009). </w:t>
      </w:r>
    </w:p>
    <w:p w14:paraId="55108C66" w14:textId="77777777"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Pokud se člověk dostane do takového stavu, kdy si neví rady se svou životní situací, ocitne se tzv. v krizi, nastupuje pomoc zvaná krizová intervence, která často předchází různým terapiím.</w:t>
      </w:r>
    </w:p>
    <w:p w14:paraId="76E716CB" w14:textId="77777777" w:rsidR="000F5596" w:rsidRDefault="000F5596">
      <w:pPr>
        <w:spacing w:line="360" w:lineRule="auto"/>
        <w:ind w:firstLine="284"/>
        <w:jc w:val="both"/>
        <w:rPr>
          <w:rFonts w:ascii="Times New Roman" w:hAnsi="Times New Roman"/>
          <w:sz w:val="24"/>
          <w:szCs w:val="24"/>
        </w:rPr>
      </w:pPr>
    </w:p>
    <w:p w14:paraId="1A625F9C" w14:textId="77777777" w:rsidR="000F5596" w:rsidRDefault="002705FE" w:rsidP="00E607FA">
      <w:pPr>
        <w:pStyle w:val="Nadpis2"/>
      </w:pPr>
      <w:bookmarkStart w:id="106" w:name="_Toc124949783"/>
      <w:bookmarkStart w:id="107" w:name="_Toc125130843"/>
      <w:bookmarkStart w:id="108" w:name="_Toc125555009"/>
      <w:bookmarkStart w:id="109" w:name="_Toc132646501"/>
      <w:r w:rsidRPr="00E607FA">
        <w:t>3.4 Krizová intervence</w:t>
      </w:r>
      <w:bookmarkEnd w:id="106"/>
      <w:bookmarkEnd w:id="107"/>
      <w:bookmarkEnd w:id="108"/>
      <w:bookmarkEnd w:id="109"/>
    </w:p>
    <w:p w14:paraId="3E16473C" w14:textId="77777777" w:rsidR="00E607FA" w:rsidRPr="00E607FA" w:rsidRDefault="00E607FA" w:rsidP="00E607FA"/>
    <w:p w14:paraId="4AFAB2DF" w14:textId="77777777" w:rsidR="000F5596" w:rsidRDefault="002705FE">
      <w:pPr>
        <w:spacing w:line="360" w:lineRule="auto"/>
        <w:ind w:firstLine="284"/>
        <w:jc w:val="both"/>
      </w:pPr>
      <w:r>
        <w:rPr>
          <w:rFonts w:ascii="Times New Roman" w:hAnsi="Times New Roman"/>
          <w:sz w:val="24"/>
          <w:szCs w:val="24"/>
        </w:rPr>
        <w:t xml:space="preserve">Metoda krizové intervence je podle Baštecké (2003, s. 339) vymezena jako: </w:t>
      </w:r>
      <w:r>
        <w:rPr>
          <w:rFonts w:ascii="Times New Roman" w:hAnsi="Times New Roman"/>
          <w:i/>
          <w:iCs/>
          <w:sz w:val="24"/>
          <w:szCs w:val="24"/>
        </w:rPr>
        <w:t>„způsob chování a jednání pracovníka, který v klientovi navozuje pocity úlevy a vede ho k řešení jeho situace. Zaměřuje se na podnět, který krizovou reakci vyvolal, na pocity, které klient zažívá, na možné zdroje pomoci v klientově okolí a na jeho vlastní síly. Krizová intervence se uplatňuje jak při setkání tváří v tvář, tak prostřednictvím „krizového“ telefonu (linky důvěry).“</w:t>
      </w:r>
    </w:p>
    <w:p w14:paraId="0EACEEA1" w14:textId="5698A38A"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 xml:space="preserve">Podle Vodáčkové (2007) je krizová intervence odborná práce s člověkem, který se ocitl v náhlé tíživé životní situaci. Pracovník by měl mít schopnost okamžitého jednání v situacích, kdy je to potřeba. Krizová intervence má preventivní charakter. </w:t>
      </w:r>
    </w:p>
    <w:p w14:paraId="1B4B5342" w14:textId="2B83D078" w:rsidR="000F5596" w:rsidRDefault="002705FE">
      <w:pPr>
        <w:spacing w:line="360" w:lineRule="auto"/>
        <w:ind w:firstLine="284"/>
        <w:jc w:val="both"/>
      </w:pPr>
      <w:r>
        <w:rPr>
          <w:rFonts w:ascii="Times New Roman" w:hAnsi="Times New Roman"/>
          <w:sz w:val="24"/>
          <w:szCs w:val="24"/>
        </w:rPr>
        <w:lastRenderedPageBreak/>
        <w:t>Krizovou intervenci může provádět např. psychoterapeut, psychiatr, psycholog, sociální pracovník a pedagog (Zahrajová, 2021). Proces se zaměřuje na spouštěč problému. Klient by nám měl povyprávět nejprve co se stalo. Následně se zapojuje do procesu často i rodina, přátelé a sociální okolí. První fází, ve které tedy zjišťujeme spouštěč problému se nazývá posouzení. Druhá fáze se nazývá plánování, třetí provedení a poslední čtvrtá fáze se nazývá vyhodnocení. Tyto čtyři fáze jsou systémem krizové intervence a vždy jsou prováděny ve stejném pořadí za sebou (Baštecká, 2003).</w:t>
      </w:r>
    </w:p>
    <w:p w14:paraId="33C5CA5E" w14:textId="42356691"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 xml:space="preserve">Oproti tomu Špatenková a kol. (2017) dělí krizovou intervenci pouze do třech fází. První fáze se nazývá zahájení, druhá realizace a třetí ukončení. </w:t>
      </w:r>
    </w:p>
    <w:p w14:paraId="45F14540" w14:textId="4F14FAF7" w:rsidR="000F5596" w:rsidRDefault="002705FE" w:rsidP="00BD4C19">
      <w:pPr>
        <w:spacing w:line="360" w:lineRule="auto"/>
        <w:ind w:firstLine="284"/>
        <w:jc w:val="both"/>
        <w:rPr>
          <w:rFonts w:ascii="Times New Roman" w:hAnsi="Times New Roman"/>
          <w:sz w:val="24"/>
          <w:szCs w:val="24"/>
        </w:rPr>
      </w:pPr>
      <w:r>
        <w:rPr>
          <w:rFonts w:ascii="Times New Roman" w:hAnsi="Times New Roman"/>
          <w:sz w:val="24"/>
          <w:szCs w:val="24"/>
        </w:rPr>
        <w:t>V první fázi zahájení je velmi podstatnou částí seznámení se s klientem a vytvoření velmi dobrého a přátelského vztahu.  Zároveň je velmi důležité zajistit bezpečné prostředí, ve kterém se klient bude cítit co nejlépe. V první řadě se musí s klientem vytvořit tzv. „zakázka“, která bude obsahovat, čeho chce klient intervencí docílit. V první fázi je tím pádem nejdůležitější, aby se intervent s klientem dohodli, na čem budou po celou dobu spolu pracovat. Následně se může zahájit druhá fáze a tou je realizace.  V této fázi se vždy nejprve zjišťuje, co krizi vyvolalo. V realizaci se posuzuje celkový stav klienta, jeho sociabilita, délka trvání krize</w:t>
      </w:r>
      <w:r w:rsidR="00823E08">
        <w:rPr>
          <w:rFonts w:ascii="Times New Roman" w:hAnsi="Times New Roman"/>
          <w:sz w:val="24"/>
          <w:szCs w:val="24"/>
        </w:rPr>
        <w:t>,</w:t>
      </w:r>
      <w:r>
        <w:rPr>
          <w:rFonts w:ascii="Times New Roman" w:hAnsi="Times New Roman"/>
          <w:sz w:val="24"/>
          <w:szCs w:val="24"/>
        </w:rPr>
        <w:t xml:space="preserve"> a také např.</w:t>
      </w:r>
      <w:r w:rsidR="00823E08">
        <w:rPr>
          <w:rFonts w:ascii="Times New Roman" w:hAnsi="Times New Roman"/>
          <w:sz w:val="24"/>
          <w:szCs w:val="24"/>
        </w:rPr>
        <w:t> jaké</w:t>
      </w:r>
      <w:r>
        <w:rPr>
          <w:rFonts w:ascii="Times New Roman" w:hAnsi="Times New Roman"/>
          <w:sz w:val="24"/>
          <w:szCs w:val="24"/>
        </w:rPr>
        <w:t xml:space="preserve"> z potíží jsou pro něho nejvíce ohrožující, a které chce vyřešit co nejdříve. Postupně se vytváří plán, jak krizi vyřešit. Je také ale nezbytné ještě zjistit pomoc, která se doposud klientovi dostala. Pomoc může být ze strany rodiny, přátel, známých, ale také odborná pomoc. V této chvíli už klient většinou získává větší přehled o své situaci, zdá se mu jasnější a</w:t>
      </w:r>
      <w:r w:rsidR="00823E08">
        <w:rPr>
          <w:rFonts w:ascii="Times New Roman" w:hAnsi="Times New Roman"/>
          <w:sz w:val="24"/>
          <w:szCs w:val="24"/>
        </w:rPr>
        <w:t> </w:t>
      </w:r>
      <w:r>
        <w:rPr>
          <w:rFonts w:ascii="Times New Roman" w:hAnsi="Times New Roman"/>
          <w:sz w:val="24"/>
          <w:szCs w:val="24"/>
        </w:rPr>
        <w:t>řešitelnější. Pokud ale nastane situace, kdy klient ještě není schopen sám realizovat plán krizové intervence, resp. aktivity vypracované společně s interventem, dostává se mu samozřejmě pomoci i nadále. Dostávání zpětné vazby v průběhu naplňování plánu klientem je nedílnou součástí krizové intervence. Třetí a poslední fází je ukončení. V té chvíli, kdy je klient schopen si uvědomit příčiny krize a je také schopen ji sám překonat, může být celý proces krizové intervence ukončen (Špatenková a kol., 2017).</w:t>
      </w:r>
    </w:p>
    <w:p w14:paraId="53FA7E91" w14:textId="4F6F50CE"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Velmi důležité je na závěr vědět, že krize se dá vždy zvládnou, jen je třeba naděje, kterou je nezbytné v klientovi, pokud ji ztratil, obnovit (Špatenková a kol., 2017).</w:t>
      </w:r>
    </w:p>
    <w:p w14:paraId="4BD6641B" w14:textId="77777777" w:rsidR="000F5596" w:rsidRDefault="000F5596">
      <w:pPr>
        <w:spacing w:line="360" w:lineRule="auto"/>
        <w:jc w:val="both"/>
        <w:rPr>
          <w:rFonts w:ascii="Times New Roman" w:hAnsi="Times New Roman"/>
          <w:sz w:val="24"/>
          <w:szCs w:val="24"/>
        </w:rPr>
      </w:pPr>
    </w:p>
    <w:p w14:paraId="54DE5335" w14:textId="77777777" w:rsidR="00E607FA" w:rsidRDefault="00E607FA">
      <w:pPr>
        <w:spacing w:line="360" w:lineRule="auto"/>
        <w:jc w:val="both"/>
        <w:rPr>
          <w:rFonts w:ascii="Times New Roman" w:hAnsi="Times New Roman"/>
          <w:sz w:val="24"/>
          <w:szCs w:val="24"/>
        </w:rPr>
      </w:pPr>
    </w:p>
    <w:p w14:paraId="3BD845E8" w14:textId="77777777" w:rsidR="00E607FA" w:rsidRDefault="00E607FA">
      <w:pPr>
        <w:spacing w:line="360" w:lineRule="auto"/>
        <w:jc w:val="both"/>
        <w:rPr>
          <w:rFonts w:ascii="Times New Roman" w:hAnsi="Times New Roman"/>
          <w:sz w:val="24"/>
          <w:szCs w:val="24"/>
        </w:rPr>
      </w:pPr>
    </w:p>
    <w:p w14:paraId="42FC8342" w14:textId="4E688380" w:rsidR="00076131" w:rsidRDefault="002705FE" w:rsidP="00E607FA">
      <w:pPr>
        <w:pStyle w:val="Nadpis2"/>
      </w:pPr>
      <w:bookmarkStart w:id="110" w:name="_Toc124949784"/>
      <w:bookmarkStart w:id="111" w:name="_Toc125130844"/>
      <w:bookmarkStart w:id="112" w:name="_Toc125555010"/>
      <w:bookmarkStart w:id="113" w:name="_Toc132646502"/>
      <w:r w:rsidRPr="00E607FA">
        <w:lastRenderedPageBreak/>
        <w:t>3.5 Možnosti terapie u lidí s duševním onemocněním</w:t>
      </w:r>
      <w:bookmarkEnd w:id="110"/>
      <w:bookmarkEnd w:id="111"/>
      <w:bookmarkEnd w:id="112"/>
      <w:bookmarkEnd w:id="113"/>
    </w:p>
    <w:p w14:paraId="35EBA47E" w14:textId="77777777" w:rsidR="00E607FA" w:rsidRPr="00E607FA" w:rsidRDefault="00E607FA" w:rsidP="00E607FA"/>
    <w:p w14:paraId="61A60485" w14:textId="04F2B529" w:rsidR="000F5596" w:rsidRDefault="002705FE">
      <w:pPr>
        <w:spacing w:line="360" w:lineRule="auto"/>
        <w:ind w:firstLine="284"/>
        <w:jc w:val="both"/>
        <w:rPr>
          <w:rFonts w:ascii="Times New Roman" w:hAnsi="Times New Roman"/>
          <w:sz w:val="24"/>
          <w:szCs w:val="24"/>
        </w:rPr>
      </w:pPr>
      <w:r>
        <w:rPr>
          <w:rFonts w:ascii="Times New Roman" w:hAnsi="Times New Roman"/>
          <w:sz w:val="24"/>
          <w:szCs w:val="24"/>
        </w:rPr>
        <w:t>Jak jsem psala výše, terapiím často předchází krizová intervence. Pokud ale krizová intervence nepomůže, tak dalším krokem k úspěšnému duševnímu zdraví bývají aplikovány různé terapie.  Proto bych zde bych uvedla několik základních druhů terapií, které jsou určeny pro klienty s duševním onemocněním. Patří mezi ně např. socioterapie, biologická léčba, psychoterapie a režimová terapie (Mahrová, Venglářová, 2008).</w:t>
      </w:r>
    </w:p>
    <w:p w14:paraId="39083A35" w14:textId="0B3F57F4" w:rsidR="000F5596" w:rsidRDefault="002705FE">
      <w:pPr>
        <w:spacing w:line="360" w:lineRule="auto"/>
        <w:ind w:firstLine="284"/>
        <w:jc w:val="both"/>
      </w:pPr>
      <w:r>
        <w:rPr>
          <w:rFonts w:ascii="Times New Roman" w:hAnsi="Times New Roman"/>
          <w:b/>
          <w:bCs/>
          <w:sz w:val="24"/>
          <w:szCs w:val="24"/>
        </w:rPr>
        <w:t>Socioterapie</w:t>
      </w:r>
      <w:r>
        <w:rPr>
          <w:rFonts w:ascii="Times New Roman" w:hAnsi="Times New Roman"/>
          <w:sz w:val="24"/>
          <w:szCs w:val="24"/>
        </w:rPr>
        <w:t xml:space="preserve"> zahrnuje soubor různých postupů, jak pozitivně působit na osoby, kte</w:t>
      </w:r>
      <w:r w:rsidR="00FD34A0">
        <w:rPr>
          <w:rFonts w:ascii="Times New Roman" w:hAnsi="Times New Roman"/>
          <w:sz w:val="24"/>
          <w:szCs w:val="24"/>
        </w:rPr>
        <w:t>ré</w:t>
      </w:r>
      <w:r>
        <w:rPr>
          <w:rFonts w:ascii="Times New Roman" w:hAnsi="Times New Roman"/>
          <w:sz w:val="24"/>
          <w:szCs w:val="24"/>
        </w:rPr>
        <w:t xml:space="preserve"> se nacházejí v obtížné životní situaci a mohou tak být ohrožen</w:t>
      </w:r>
      <w:r w:rsidR="00FD34A0">
        <w:rPr>
          <w:rFonts w:ascii="Times New Roman" w:hAnsi="Times New Roman"/>
          <w:sz w:val="24"/>
          <w:szCs w:val="24"/>
        </w:rPr>
        <w:t>y</w:t>
      </w:r>
      <w:r>
        <w:rPr>
          <w:rFonts w:ascii="Times New Roman" w:hAnsi="Times New Roman"/>
          <w:sz w:val="24"/>
          <w:szCs w:val="24"/>
        </w:rPr>
        <w:t xml:space="preserve"> sociální nouzí. Socioterapie se snaží o sociální rehabilitaci a integraci. Nezbytnou součástí této terapie je psychosociální nácvik dovedností, které mají vést nemocného k tomu, aby byl schopný sám řešit svou nepříznivou situaci a převzal veškerou zodpovědnost do vlastních rukou (Matoušek, 2008). </w:t>
      </w:r>
    </w:p>
    <w:p w14:paraId="0BADDF92" w14:textId="1F442A25" w:rsidR="000F5596" w:rsidRDefault="002705FE">
      <w:pPr>
        <w:spacing w:line="360" w:lineRule="auto"/>
        <w:ind w:firstLine="284"/>
        <w:jc w:val="both"/>
      </w:pPr>
      <w:r>
        <w:rPr>
          <w:rFonts w:ascii="Times New Roman" w:hAnsi="Times New Roman"/>
          <w:b/>
          <w:bCs/>
          <w:sz w:val="24"/>
          <w:szCs w:val="24"/>
        </w:rPr>
        <w:t>Biologickou léčbu</w:t>
      </w:r>
      <w:r>
        <w:rPr>
          <w:rFonts w:ascii="Times New Roman" w:hAnsi="Times New Roman"/>
          <w:sz w:val="24"/>
          <w:szCs w:val="24"/>
        </w:rPr>
        <w:t xml:space="preserve"> provádí pouze psychiatr. Cílem této léčby je vedení klienta k zodpovědnosti o své zdraví. Určitou roli zde ale sehrává i sociální pracovník, který často doprovází klienta k lékaři a podněcuje ho k další spolupráci (Mahrová, Venglářová, 2008).</w:t>
      </w:r>
    </w:p>
    <w:p w14:paraId="28668F20" w14:textId="3F492C12" w:rsidR="000F5596" w:rsidRDefault="002705FE">
      <w:pPr>
        <w:spacing w:line="360" w:lineRule="auto"/>
        <w:ind w:firstLine="284"/>
        <w:jc w:val="both"/>
      </w:pPr>
      <w:r>
        <w:rPr>
          <w:rFonts w:ascii="Times New Roman" w:hAnsi="Times New Roman"/>
          <w:b/>
          <w:bCs/>
          <w:sz w:val="24"/>
          <w:szCs w:val="24"/>
        </w:rPr>
        <w:t>Psychoterapie</w:t>
      </w:r>
      <w:r>
        <w:rPr>
          <w:rFonts w:ascii="Times New Roman" w:hAnsi="Times New Roman"/>
          <w:sz w:val="24"/>
          <w:szCs w:val="24"/>
        </w:rPr>
        <w:t xml:space="preserve"> má na duševně nemocného působit psychologickými prostředky, s cílem odstranit nebo alespoň zmírnit jeho potíže. Psychoterapii může provádět pouze kvalifikovaná osoba (např. psychiatr, psycholog, psychoterapeut). V určitých případech se mohou podílet i</w:t>
      </w:r>
      <w:r w:rsidR="00823E08">
        <w:rPr>
          <w:rFonts w:ascii="Times New Roman" w:hAnsi="Times New Roman"/>
          <w:sz w:val="24"/>
          <w:szCs w:val="24"/>
        </w:rPr>
        <w:t> </w:t>
      </w:r>
      <w:r>
        <w:rPr>
          <w:rFonts w:ascii="Times New Roman" w:hAnsi="Times New Roman"/>
          <w:sz w:val="24"/>
          <w:szCs w:val="24"/>
        </w:rPr>
        <w:t>vyškolené zdravotní sestry a sociální pracovníci (Kratochvíl, 1997). Nutno podotknout, že psychoterapie má pod sebou řadu směrů. Já bych zde ale upřednostnila jen jeden, a tím je kognitivně behaviorální terapie. Kognitivně behaviorální terapie je osvědčená, a také prokazatelně efektivní. Vyniká oproti jiným směrům psychoterapie také v tom, že je krátkodobá. Její výhodou je také aktivní spolupráce, zaměření na přítomnost a konkrétní ohraničené problémy. Kognitivně behaviorální terapie vede klienta k soběstačnosti a</w:t>
      </w:r>
      <w:r w:rsidR="00823E08">
        <w:rPr>
          <w:rFonts w:ascii="Times New Roman" w:hAnsi="Times New Roman"/>
          <w:sz w:val="24"/>
          <w:szCs w:val="24"/>
        </w:rPr>
        <w:t> </w:t>
      </w:r>
      <w:r>
        <w:rPr>
          <w:rFonts w:ascii="Times New Roman" w:hAnsi="Times New Roman"/>
          <w:sz w:val="24"/>
          <w:szCs w:val="24"/>
        </w:rPr>
        <w:t>samostatnosti. Velmi důležitou součástí je také vyšetření neboli diagnostika současných způsobů myšlení a chování. Následně se vytvoří postup, který povede klienta ke změně jeho dysfunkčního chování (Orel a kol., 2012).</w:t>
      </w:r>
    </w:p>
    <w:p w14:paraId="018D831D" w14:textId="77DBDAFB" w:rsidR="000F5596" w:rsidRDefault="002705FE">
      <w:pPr>
        <w:spacing w:line="360" w:lineRule="auto"/>
        <w:ind w:firstLine="284"/>
        <w:jc w:val="both"/>
        <w:rPr>
          <w:rFonts w:ascii="Times New Roman" w:hAnsi="Times New Roman"/>
          <w:sz w:val="24"/>
          <w:szCs w:val="24"/>
        </w:rPr>
      </w:pPr>
      <w:r>
        <w:rPr>
          <w:rFonts w:ascii="Times New Roman" w:hAnsi="Times New Roman"/>
          <w:b/>
          <w:bCs/>
          <w:sz w:val="24"/>
          <w:szCs w:val="24"/>
        </w:rPr>
        <w:t>Režimová terapie</w:t>
      </w:r>
      <w:r>
        <w:rPr>
          <w:rFonts w:ascii="Times New Roman" w:hAnsi="Times New Roman"/>
          <w:sz w:val="24"/>
          <w:szCs w:val="24"/>
        </w:rPr>
        <w:t xml:space="preserve"> má pevně stanovený řád. Každý den má jasně strukturovanou osnovu s aktivitami. Mnoho duševně nemocných žije laxním životem, který je plný nudy. </w:t>
      </w:r>
      <w:r w:rsidR="00FD34A0">
        <w:rPr>
          <w:rFonts w:ascii="Times New Roman" w:hAnsi="Times New Roman"/>
          <w:sz w:val="24"/>
          <w:szCs w:val="24"/>
        </w:rPr>
        <w:t>Právě d</w:t>
      </w:r>
      <w:r>
        <w:rPr>
          <w:rFonts w:ascii="Times New Roman" w:hAnsi="Times New Roman"/>
          <w:sz w:val="24"/>
          <w:szCs w:val="24"/>
        </w:rPr>
        <w:t>íky systematicky vymezeným denním aktivitám, nemají klienti čas na přemýšlení a negativní myšlenky (Mahrová, Venglářová, 2008).</w:t>
      </w:r>
    </w:p>
    <w:p w14:paraId="513B80D1" w14:textId="77777777" w:rsidR="001555CA" w:rsidRDefault="001555CA">
      <w:pPr>
        <w:spacing w:line="360" w:lineRule="auto"/>
        <w:ind w:firstLine="284"/>
        <w:jc w:val="both"/>
        <w:rPr>
          <w:rFonts w:ascii="Times New Roman" w:hAnsi="Times New Roman"/>
          <w:sz w:val="24"/>
          <w:szCs w:val="24"/>
        </w:rPr>
      </w:pPr>
    </w:p>
    <w:p w14:paraId="56B05C76" w14:textId="2655203D" w:rsidR="00877197" w:rsidRDefault="00143801" w:rsidP="00877197">
      <w:pPr>
        <w:pStyle w:val="Nadpis1"/>
      </w:pPr>
      <w:bookmarkStart w:id="114" w:name="_Toc132646503"/>
      <w:r>
        <w:lastRenderedPageBreak/>
        <w:t>4 EMPIRICKÁ ČÁST</w:t>
      </w:r>
      <w:bookmarkEnd w:id="114"/>
    </w:p>
    <w:p w14:paraId="7ECFDB5B" w14:textId="77777777" w:rsidR="00A46A5B" w:rsidRDefault="00A46A5B" w:rsidP="00877197"/>
    <w:p w14:paraId="2843C097" w14:textId="2D6CDE25" w:rsidR="00877197" w:rsidRPr="00552FC1" w:rsidRDefault="00877197" w:rsidP="00875EA8">
      <w:pPr>
        <w:spacing w:line="360" w:lineRule="auto"/>
        <w:ind w:firstLine="284"/>
        <w:jc w:val="both"/>
        <w:rPr>
          <w:rFonts w:ascii="Times New Roman" w:hAnsi="Times New Roman"/>
          <w:sz w:val="24"/>
          <w:szCs w:val="24"/>
        </w:rPr>
      </w:pPr>
      <w:r>
        <w:rPr>
          <w:rFonts w:ascii="Times New Roman" w:hAnsi="Times New Roman"/>
          <w:sz w:val="24"/>
          <w:szCs w:val="24"/>
        </w:rPr>
        <w:t>Tématem mého výzkumu je prožívání a sociální život u mladého dospělého s</w:t>
      </w:r>
      <w:r w:rsidR="00A46A5B">
        <w:rPr>
          <w:rFonts w:ascii="Times New Roman" w:hAnsi="Times New Roman"/>
          <w:sz w:val="24"/>
          <w:szCs w:val="24"/>
        </w:rPr>
        <w:t> </w:t>
      </w:r>
      <w:r>
        <w:rPr>
          <w:rFonts w:ascii="Times New Roman" w:hAnsi="Times New Roman"/>
          <w:sz w:val="24"/>
          <w:szCs w:val="24"/>
        </w:rPr>
        <w:t>depresí</w:t>
      </w:r>
      <w:r w:rsidR="00A46A5B">
        <w:rPr>
          <w:rFonts w:ascii="Times New Roman" w:hAnsi="Times New Roman"/>
          <w:sz w:val="24"/>
          <w:szCs w:val="24"/>
        </w:rPr>
        <w:t>. V této výzkumné části se budu zabývat nejdříve metodikou výzkumu, analýzou dat a dále výsledky výzkumného šetření. Styl výzkumu jsem si zvolila kvantitativní, jež byl doprovázen při získávání dat dotazníkovým šetřením</w:t>
      </w:r>
      <w:r w:rsidR="00882019">
        <w:rPr>
          <w:rFonts w:ascii="Times New Roman" w:hAnsi="Times New Roman"/>
          <w:sz w:val="24"/>
          <w:szCs w:val="24"/>
        </w:rPr>
        <w:t xml:space="preserve"> </w:t>
      </w:r>
      <w:r w:rsidR="00552FC1">
        <w:rPr>
          <w:rFonts w:ascii="Times New Roman" w:hAnsi="Times New Roman"/>
          <w:sz w:val="24"/>
          <w:szCs w:val="24"/>
        </w:rPr>
        <w:t>(Chráska, 2016).</w:t>
      </w:r>
    </w:p>
    <w:p w14:paraId="11BA4E85" w14:textId="033A4F91" w:rsidR="00C80285" w:rsidRDefault="00877197" w:rsidP="00C80285">
      <w:pPr>
        <w:spacing w:line="360" w:lineRule="auto"/>
        <w:ind w:firstLine="284"/>
        <w:jc w:val="both"/>
        <w:rPr>
          <w:rFonts w:ascii="Times New Roman" w:hAnsi="Times New Roman"/>
          <w:sz w:val="24"/>
          <w:szCs w:val="24"/>
        </w:rPr>
      </w:pPr>
      <w:r>
        <w:rPr>
          <w:rFonts w:ascii="Times New Roman" w:hAnsi="Times New Roman"/>
          <w:sz w:val="24"/>
          <w:szCs w:val="24"/>
        </w:rPr>
        <w:t>Duševní zdraví je velmi důležitou součástí života každého člověka. Není tajností, že v dřívějších dobách lidé, kteří trpěli nějakou duševní nemocí, byli často odsouváni společností do ústraní, a neměli tak možnost vyjádřit, jak se cítí</w:t>
      </w:r>
      <w:r w:rsidR="00882019">
        <w:rPr>
          <w:rFonts w:ascii="Times New Roman" w:hAnsi="Times New Roman"/>
          <w:sz w:val="24"/>
          <w:szCs w:val="24"/>
        </w:rPr>
        <w:t>,</w:t>
      </w:r>
      <w:r>
        <w:rPr>
          <w:rFonts w:ascii="Times New Roman" w:hAnsi="Times New Roman"/>
          <w:sz w:val="24"/>
          <w:szCs w:val="24"/>
        </w:rPr>
        <w:t xml:space="preserve"> a co vlastně prožívají. Naštěstí je tomu již jinak a duševně nemocní mají příležitost si zajít do různých odborných zařízení k tomu určených a zařadit se tak do běžného života. V dnešní době přibývá zejména ted</w:t>
      </w:r>
      <w:r w:rsidR="00552FC1">
        <w:rPr>
          <w:rFonts w:ascii="Times New Roman" w:hAnsi="Times New Roman"/>
          <w:sz w:val="24"/>
          <w:szCs w:val="24"/>
        </w:rPr>
        <w:t>y</w:t>
      </w:r>
      <w:r>
        <w:rPr>
          <w:rFonts w:ascii="Times New Roman" w:hAnsi="Times New Roman"/>
          <w:sz w:val="24"/>
          <w:szCs w:val="24"/>
        </w:rPr>
        <w:t xml:space="preserve"> mladých lidí, kteří trpí depresí. </w:t>
      </w:r>
      <w:r w:rsidR="00FF3920">
        <w:rPr>
          <w:rFonts w:ascii="Times New Roman" w:hAnsi="Times New Roman"/>
          <w:sz w:val="24"/>
          <w:szCs w:val="24"/>
        </w:rPr>
        <w:t>V tomto kontextu považuji za velmi důležité vědět, co takoví lidé prožívají</w:t>
      </w:r>
      <w:r w:rsidR="00823E08">
        <w:rPr>
          <w:rFonts w:ascii="Times New Roman" w:hAnsi="Times New Roman"/>
          <w:sz w:val="24"/>
          <w:szCs w:val="24"/>
        </w:rPr>
        <w:t>,</w:t>
      </w:r>
      <w:r w:rsidR="00FF3920">
        <w:rPr>
          <w:rFonts w:ascii="Times New Roman" w:hAnsi="Times New Roman"/>
          <w:sz w:val="24"/>
          <w:szCs w:val="24"/>
        </w:rPr>
        <w:t xml:space="preserve"> a</w:t>
      </w:r>
      <w:r w:rsidR="00823E08">
        <w:rPr>
          <w:rFonts w:ascii="Times New Roman" w:hAnsi="Times New Roman"/>
          <w:sz w:val="24"/>
          <w:szCs w:val="24"/>
        </w:rPr>
        <w:t> </w:t>
      </w:r>
      <w:r w:rsidR="00FF3920">
        <w:rPr>
          <w:rFonts w:ascii="Times New Roman" w:hAnsi="Times New Roman"/>
          <w:sz w:val="24"/>
          <w:szCs w:val="24"/>
        </w:rPr>
        <w:t>jak jim deprese ovlivňuje sociální život.</w:t>
      </w:r>
    </w:p>
    <w:p w14:paraId="6C4978CD" w14:textId="77777777" w:rsidR="00C80285" w:rsidRPr="00C80285" w:rsidRDefault="00C80285" w:rsidP="00C80285">
      <w:pPr>
        <w:spacing w:line="360" w:lineRule="auto"/>
        <w:ind w:firstLine="284"/>
        <w:jc w:val="both"/>
        <w:rPr>
          <w:rFonts w:ascii="Times New Roman" w:hAnsi="Times New Roman"/>
          <w:sz w:val="4"/>
          <w:szCs w:val="4"/>
        </w:rPr>
      </w:pPr>
    </w:p>
    <w:p w14:paraId="3BE425F4" w14:textId="60DC9AFF" w:rsidR="002D36D1" w:rsidRDefault="00477D0D" w:rsidP="002D36D1">
      <w:pPr>
        <w:pStyle w:val="Nadpis2"/>
        <w:rPr>
          <w:sz w:val="24"/>
          <w:szCs w:val="24"/>
        </w:rPr>
      </w:pPr>
      <w:bookmarkStart w:id="115" w:name="_Toc132646504"/>
      <w:r>
        <w:t xml:space="preserve">4.1 </w:t>
      </w:r>
      <w:r w:rsidR="007C7268">
        <w:t>Cíl výzkumného šetření</w:t>
      </w:r>
      <w:bookmarkEnd w:id="115"/>
      <w:r w:rsidR="00877197">
        <w:br/>
      </w:r>
    </w:p>
    <w:p w14:paraId="6770FFFF" w14:textId="5C080CE9" w:rsidR="002602C6" w:rsidRPr="002602C6" w:rsidRDefault="00F73DB4" w:rsidP="00875EA8">
      <w:pPr>
        <w:spacing w:line="360" w:lineRule="auto"/>
        <w:ind w:firstLine="284"/>
        <w:jc w:val="both"/>
        <w:rPr>
          <w:rFonts w:ascii="Times New Roman" w:hAnsi="Times New Roman"/>
          <w:sz w:val="24"/>
          <w:szCs w:val="24"/>
        </w:rPr>
      </w:pPr>
      <w:r>
        <w:rPr>
          <w:rFonts w:ascii="Times New Roman" w:hAnsi="Times New Roman"/>
          <w:sz w:val="24"/>
          <w:szCs w:val="24"/>
        </w:rPr>
        <w:t>Cílem mé výzkumné části je p</w:t>
      </w:r>
      <w:r w:rsidR="00877197">
        <w:rPr>
          <w:rFonts w:ascii="Times New Roman" w:hAnsi="Times New Roman"/>
          <w:sz w:val="24"/>
          <w:szCs w:val="24"/>
        </w:rPr>
        <w:t>opsat, jak deprese ovlivňuje prožívání a sociální život z hlediska mladých dospělých.</w:t>
      </w:r>
    </w:p>
    <w:p w14:paraId="7FB5945D" w14:textId="77777777" w:rsidR="00650D9C" w:rsidRDefault="00877197" w:rsidP="00650D9C">
      <w:pPr>
        <w:pStyle w:val="Normlnweb"/>
        <w:spacing w:before="0" w:after="0"/>
        <w:rPr>
          <w:b/>
          <w:bCs/>
          <w:sz w:val="26"/>
          <w:szCs w:val="26"/>
        </w:rPr>
      </w:pPr>
      <w:r w:rsidRPr="00F73DB4">
        <w:rPr>
          <w:b/>
          <w:bCs/>
          <w:sz w:val="26"/>
          <w:szCs w:val="26"/>
        </w:rPr>
        <w:t>Dílčí cíle</w:t>
      </w:r>
    </w:p>
    <w:p w14:paraId="77DF3A05" w14:textId="29C0DE75" w:rsidR="00877197" w:rsidRDefault="00877197" w:rsidP="00A67EB8">
      <w:pPr>
        <w:pStyle w:val="Normlnweb"/>
        <w:spacing w:before="0" w:after="0"/>
        <w:rPr>
          <w:color w:val="000000"/>
        </w:rPr>
      </w:pPr>
      <w:r w:rsidRPr="00F73DB4">
        <w:rPr>
          <w:b/>
          <w:bCs/>
          <w:sz w:val="26"/>
          <w:szCs w:val="26"/>
        </w:rPr>
        <w:br/>
      </w:r>
      <w:r w:rsidRPr="00650D9C">
        <w:t xml:space="preserve">1. </w:t>
      </w:r>
      <w:r w:rsidR="00650D9C">
        <w:rPr>
          <w:color w:val="000000"/>
        </w:rPr>
        <w:t>Z</w:t>
      </w:r>
      <w:r w:rsidR="00650D9C" w:rsidRPr="00650D9C">
        <w:rPr>
          <w:color w:val="000000"/>
        </w:rPr>
        <w:t>jistit, jaká tragická událost, je nejčastější příčinou vzniku deprese</w:t>
      </w:r>
      <w:r w:rsidR="00553E3C">
        <w:rPr>
          <w:color w:val="000000"/>
        </w:rPr>
        <w:t>.</w:t>
      </w:r>
    </w:p>
    <w:p w14:paraId="0AC9D539" w14:textId="77777777" w:rsidR="00650D9C" w:rsidRDefault="00650D9C" w:rsidP="00A67EB8">
      <w:pPr>
        <w:pStyle w:val="Normlnweb"/>
        <w:spacing w:before="0" w:after="0"/>
      </w:pPr>
    </w:p>
    <w:p w14:paraId="49C1BACA" w14:textId="05144EBF" w:rsidR="00877197" w:rsidRDefault="00877197" w:rsidP="00A67EB8">
      <w:pPr>
        <w:spacing w:line="360" w:lineRule="auto"/>
        <w:rPr>
          <w:rFonts w:ascii="Times New Roman" w:hAnsi="Times New Roman"/>
          <w:sz w:val="24"/>
          <w:szCs w:val="24"/>
        </w:rPr>
      </w:pPr>
      <w:r>
        <w:rPr>
          <w:rFonts w:ascii="Times New Roman" w:hAnsi="Times New Roman"/>
          <w:sz w:val="24"/>
          <w:szCs w:val="24"/>
        </w:rPr>
        <w:t xml:space="preserve">2. </w:t>
      </w:r>
      <w:r w:rsidR="00672A49">
        <w:rPr>
          <w:rFonts w:ascii="Times New Roman" w:hAnsi="Times New Roman"/>
          <w:sz w:val="24"/>
          <w:szCs w:val="24"/>
        </w:rPr>
        <w:t>Popsat</w:t>
      </w:r>
      <w:r>
        <w:rPr>
          <w:rFonts w:ascii="Times New Roman" w:hAnsi="Times New Roman"/>
          <w:sz w:val="24"/>
          <w:szCs w:val="24"/>
        </w:rPr>
        <w:t>, co dotyč</w:t>
      </w:r>
      <w:r w:rsidR="000523B4">
        <w:rPr>
          <w:rFonts w:ascii="Times New Roman" w:hAnsi="Times New Roman"/>
          <w:sz w:val="24"/>
          <w:szCs w:val="24"/>
        </w:rPr>
        <w:t>ní</w:t>
      </w:r>
      <w:r>
        <w:rPr>
          <w:rFonts w:ascii="Times New Roman" w:hAnsi="Times New Roman"/>
          <w:sz w:val="24"/>
          <w:szCs w:val="24"/>
        </w:rPr>
        <w:t xml:space="preserve"> prožív</w:t>
      </w:r>
      <w:r w:rsidR="000523B4">
        <w:rPr>
          <w:rFonts w:ascii="Times New Roman" w:hAnsi="Times New Roman"/>
          <w:sz w:val="24"/>
          <w:szCs w:val="24"/>
        </w:rPr>
        <w:t>ají</w:t>
      </w:r>
      <w:r>
        <w:rPr>
          <w:rFonts w:ascii="Times New Roman" w:hAnsi="Times New Roman"/>
          <w:sz w:val="24"/>
          <w:szCs w:val="24"/>
        </w:rPr>
        <w:t>, když cítí stavy deprese.</w:t>
      </w:r>
    </w:p>
    <w:p w14:paraId="2827C3A8" w14:textId="09EFA2E7" w:rsidR="00877197" w:rsidRDefault="00877197" w:rsidP="00A67EB8">
      <w:pPr>
        <w:spacing w:line="360" w:lineRule="auto"/>
        <w:rPr>
          <w:rFonts w:ascii="Times New Roman" w:hAnsi="Times New Roman"/>
          <w:sz w:val="24"/>
          <w:szCs w:val="24"/>
        </w:rPr>
      </w:pPr>
      <w:r>
        <w:rPr>
          <w:rFonts w:ascii="Times New Roman" w:hAnsi="Times New Roman"/>
          <w:sz w:val="24"/>
          <w:szCs w:val="24"/>
        </w:rPr>
        <w:t xml:space="preserve">3. </w:t>
      </w:r>
      <w:r w:rsidR="00672A49">
        <w:rPr>
          <w:rFonts w:ascii="Times New Roman" w:hAnsi="Times New Roman"/>
          <w:sz w:val="24"/>
          <w:szCs w:val="24"/>
        </w:rPr>
        <w:t>Zjistit</w:t>
      </w:r>
      <w:r>
        <w:rPr>
          <w:rFonts w:ascii="Times New Roman" w:hAnsi="Times New Roman"/>
          <w:sz w:val="24"/>
          <w:szCs w:val="24"/>
        </w:rPr>
        <w:t>, jak se dotyčn</w:t>
      </w:r>
      <w:r w:rsidR="000523B4">
        <w:rPr>
          <w:rFonts w:ascii="Times New Roman" w:hAnsi="Times New Roman"/>
          <w:sz w:val="24"/>
          <w:szCs w:val="24"/>
        </w:rPr>
        <w:t>í</w:t>
      </w:r>
      <w:r>
        <w:rPr>
          <w:rFonts w:ascii="Times New Roman" w:hAnsi="Times New Roman"/>
          <w:sz w:val="24"/>
          <w:szCs w:val="24"/>
        </w:rPr>
        <w:t xml:space="preserve"> vyrovnáv</w:t>
      </w:r>
      <w:r w:rsidR="000523B4">
        <w:rPr>
          <w:rFonts w:ascii="Times New Roman" w:hAnsi="Times New Roman"/>
          <w:sz w:val="24"/>
          <w:szCs w:val="24"/>
        </w:rPr>
        <w:t>ají</w:t>
      </w:r>
      <w:r>
        <w:rPr>
          <w:rFonts w:ascii="Times New Roman" w:hAnsi="Times New Roman"/>
          <w:sz w:val="24"/>
          <w:szCs w:val="24"/>
        </w:rPr>
        <w:t xml:space="preserve"> se stavy deprese</w:t>
      </w:r>
      <w:r w:rsidR="004F60A3">
        <w:rPr>
          <w:rFonts w:ascii="Times New Roman" w:hAnsi="Times New Roman"/>
          <w:sz w:val="24"/>
          <w:szCs w:val="24"/>
        </w:rPr>
        <w:t>.</w:t>
      </w:r>
    </w:p>
    <w:p w14:paraId="227CFFC6" w14:textId="790582F9" w:rsidR="002C4C9E" w:rsidRDefault="00877197" w:rsidP="00A67EB8">
      <w:pPr>
        <w:spacing w:line="360" w:lineRule="auto"/>
        <w:rPr>
          <w:rFonts w:ascii="Times New Roman" w:hAnsi="Times New Roman"/>
          <w:sz w:val="24"/>
          <w:szCs w:val="24"/>
        </w:rPr>
      </w:pPr>
      <w:r>
        <w:rPr>
          <w:rFonts w:ascii="Times New Roman" w:hAnsi="Times New Roman"/>
          <w:sz w:val="24"/>
          <w:szCs w:val="24"/>
        </w:rPr>
        <w:t xml:space="preserve">4. </w:t>
      </w:r>
      <w:r w:rsidR="00672A49">
        <w:rPr>
          <w:rFonts w:ascii="Times New Roman" w:hAnsi="Times New Roman"/>
          <w:sz w:val="24"/>
          <w:szCs w:val="24"/>
        </w:rPr>
        <w:t>Zmapovat</w:t>
      </w:r>
      <w:r>
        <w:rPr>
          <w:rFonts w:ascii="Times New Roman" w:hAnsi="Times New Roman"/>
          <w:sz w:val="24"/>
          <w:szCs w:val="24"/>
        </w:rPr>
        <w:t>, jaké jsou dopady deprese na člověka.</w:t>
      </w:r>
      <w:r>
        <w:rPr>
          <w:rFonts w:ascii="Times New Roman" w:hAnsi="Times New Roman"/>
          <w:sz w:val="24"/>
          <w:szCs w:val="24"/>
        </w:rPr>
        <w:br/>
      </w:r>
    </w:p>
    <w:p w14:paraId="5666CA88" w14:textId="77777777" w:rsidR="002D36D1" w:rsidRDefault="0034717D" w:rsidP="002D36D1">
      <w:pPr>
        <w:pStyle w:val="Nadpis2"/>
        <w:rPr>
          <w:sz w:val="24"/>
          <w:szCs w:val="24"/>
        </w:rPr>
      </w:pPr>
      <w:bookmarkStart w:id="116" w:name="_Toc132646505"/>
      <w:r>
        <w:rPr>
          <w:sz w:val="28"/>
          <w:szCs w:val="28"/>
        </w:rPr>
        <w:t xml:space="preserve">4.2 </w:t>
      </w:r>
      <w:r w:rsidR="00877197">
        <w:t>Výzkumný vzorek</w:t>
      </w:r>
      <w:bookmarkEnd w:id="116"/>
      <w:r w:rsidR="00877197">
        <w:br/>
      </w:r>
    </w:p>
    <w:p w14:paraId="374854D6" w14:textId="081C17FA" w:rsidR="002D36D1" w:rsidRDefault="00877197" w:rsidP="00021DD7">
      <w:pPr>
        <w:spacing w:line="360" w:lineRule="auto"/>
        <w:ind w:firstLine="284"/>
        <w:jc w:val="both"/>
        <w:rPr>
          <w:rFonts w:ascii="Times New Roman" w:hAnsi="Times New Roman"/>
          <w:sz w:val="24"/>
          <w:szCs w:val="24"/>
        </w:rPr>
      </w:pPr>
      <w:r>
        <w:rPr>
          <w:rFonts w:ascii="Times New Roman" w:hAnsi="Times New Roman"/>
          <w:sz w:val="24"/>
          <w:szCs w:val="24"/>
        </w:rPr>
        <w:t xml:space="preserve">Výzkumný vzorek </w:t>
      </w:r>
      <w:r w:rsidR="006C5FD8">
        <w:rPr>
          <w:rFonts w:ascii="Times New Roman" w:hAnsi="Times New Roman"/>
          <w:sz w:val="24"/>
          <w:szCs w:val="24"/>
        </w:rPr>
        <w:t>je</w:t>
      </w:r>
      <w:r>
        <w:rPr>
          <w:rFonts w:ascii="Times New Roman" w:hAnsi="Times New Roman"/>
          <w:sz w:val="24"/>
          <w:szCs w:val="24"/>
        </w:rPr>
        <w:t xml:space="preserve"> tvořen 10 respondenty. Cílovou skupinou </w:t>
      </w:r>
      <w:r w:rsidR="006C5FD8">
        <w:rPr>
          <w:rFonts w:ascii="Times New Roman" w:hAnsi="Times New Roman"/>
          <w:sz w:val="24"/>
          <w:szCs w:val="24"/>
        </w:rPr>
        <w:t>jsou</w:t>
      </w:r>
      <w:r>
        <w:rPr>
          <w:rFonts w:ascii="Times New Roman" w:hAnsi="Times New Roman"/>
          <w:sz w:val="24"/>
          <w:szCs w:val="24"/>
        </w:rPr>
        <w:t xml:space="preserve"> lidé, kteří se nacházejí ve věku mladé dospělosti, tedy mezi 20–40 lety, a kteří</w:t>
      </w:r>
      <w:r w:rsidR="00C34ACA">
        <w:rPr>
          <w:rFonts w:ascii="Times New Roman" w:hAnsi="Times New Roman"/>
          <w:sz w:val="24"/>
          <w:szCs w:val="24"/>
        </w:rPr>
        <w:t xml:space="preserve"> mají diagnostikovanou depresi</w:t>
      </w:r>
      <w:r>
        <w:rPr>
          <w:rFonts w:ascii="Times New Roman" w:hAnsi="Times New Roman"/>
          <w:sz w:val="24"/>
          <w:szCs w:val="24"/>
        </w:rPr>
        <w:t>. Jednalo se tedy o záměrný výběr respondentů</w:t>
      </w:r>
      <w:r w:rsidR="000F502F">
        <w:rPr>
          <w:rFonts w:ascii="Times New Roman" w:hAnsi="Times New Roman"/>
          <w:sz w:val="24"/>
          <w:szCs w:val="24"/>
        </w:rPr>
        <w:t>, přesněji řečeno anketní (Chráska, 2016).</w:t>
      </w:r>
      <w:r w:rsidR="00242BFD">
        <w:rPr>
          <w:rFonts w:ascii="Times New Roman" w:hAnsi="Times New Roman"/>
          <w:sz w:val="24"/>
          <w:szCs w:val="24"/>
        </w:rPr>
        <w:t xml:space="preserve"> Všechny respondenty, které jsem oslovila, </w:t>
      </w:r>
      <w:r w:rsidR="00E034D6">
        <w:rPr>
          <w:rFonts w:ascii="Times New Roman" w:hAnsi="Times New Roman"/>
          <w:sz w:val="24"/>
          <w:szCs w:val="24"/>
        </w:rPr>
        <w:t>byli z blízkého okolí</w:t>
      </w:r>
      <w:r w:rsidR="00242BFD">
        <w:rPr>
          <w:rFonts w:ascii="Times New Roman" w:hAnsi="Times New Roman"/>
          <w:sz w:val="24"/>
          <w:szCs w:val="24"/>
        </w:rPr>
        <w:t xml:space="preserve">, tudíž jsem je mohla požádat o spolupráci osobně. </w:t>
      </w:r>
      <w:r>
        <w:rPr>
          <w:rFonts w:ascii="Times New Roman" w:hAnsi="Times New Roman"/>
          <w:sz w:val="24"/>
          <w:szCs w:val="24"/>
        </w:rPr>
        <w:t xml:space="preserve">Všichni </w:t>
      </w:r>
      <w:r w:rsidR="00242BFD">
        <w:rPr>
          <w:rFonts w:ascii="Times New Roman" w:hAnsi="Times New Roman"/>
          <w:sz w:val="24"/>
          <w:szCs w:val="24"/>
        </w:rPr>
        <w:t>dotazovaní</w:t>
      </w:r>
      <w:r>
        <w:rPr>
          <w:rFonts w:ascii="Times New Roman" w:hAnsi="Times New Roman"/>
          <w:sz w:val="24"/>
          <w:szCs w:val="24"/>
        </w:rPr>
        <w:t xml:space="preserve"> byli předem ústně</w:t>
      </w:r>
      <w:r w:rsidR="00242BFD">
        <w:rPr>
          <w:rFonts w:ascii="Times New Roman" w:hAnsi="Times New Roman"/>
          <w:sz w:val="24"/>
          <w:szCs w:val="24"/>
        </w:rPr>
        <w:t xml:space="preserve"> i písemně</w:t>
      </w:r>
      <w:r>
        <w:rPr>
          <w:rFonts w:ascii="Times New Roman" w:hAnsi="Times New Roman"/>
          <w:sz w:val="24"/>
          <w:szCs w:val="24"/>
        </w:rPr>
        <w:t xml:space="preserve"> informováni, že všechna sdělení, která mi poskytnou, budou zcela anonymní, a poslouží pouze k</w:t>
      </w:r>
      <w:r w:rsidR="006C5FD8">
        <w:rPr>
          <w:rFonts w:ascii="Times New Roman" w:hAnsi="Times New Roman"/>
          <w:sz w:val="24"/>
          <w:szCs w:val="24"/>
        </w:rPr>
        <w:t> </w:t>
      </w:r>
      <w:r>
        <w:rPr>
          <w:rFonts w:ascii="Times New Roman" w:hAnsi="Times New Roman"/>
          <w:sz w:val="24"/>
          <w:szCs w:val="24"/>
        </w:rPr>
        <w:t>vypracování</w:t>
      </w:r>
      <w:r w:rsidR="006C5FD8">
        <w:rPr>
          <w:rFonts w:ascii="Times New Roman" w:hAnsi="Times New Roman"/>
          <w:sz w:val="24"/>
          <w:szCs w:val="24"/>
        </w:rPr>
        <w:t xml:space="preserve"> mé</w:t>
      </w:r>
      <w:r>
        <w:rPr>
          <w:rFonts w:ascii="Times New Roman" w:hAnsi="Times New Roman"/>
          <w:sz w:val="24"/>
          <w:szCs w:val="24"/>
        </w:rPr>
        <w:t xml:space="preserve"> bakalářské práce.</w:t>
      </w:r>
    </w:p>
    <w:p w14:paraId="4879D916" w14:textId="603DC4DA" w:rsidR="0053187B" w:rsidRDefault="0053187B" w:rsidP="006E2F32">
      <w:pPr>
        <w:spacing w:line="360" w:lineRule="auto"/>
        <w:jc w:val="both"/>
        <w:rPr>
          <w:rFonts w:ascii="Times New Roman" w:hAnsi="Times New Roman"/>
          <w:color w:val="FF0000"/>
          <w:sz w:val="24"/>
          <w:szCs w:val="24"/>
        </w:rPr>
      </w:pPr>
      <w:r w:rsidRPr="0053187B">
        <w:rPr>
          <w:rFonts w:ascii="Times New Roman" w:hAnsi="Times New Roman"/>
          <w:color w:val="FF0000"/>
          <w:sz w:val="24"/>
          <w:szCs w:val="24"/>
        </w:rPr>
        <w:lastRenderedPageBreak/>
        <w:t>Celkem</w:t>
      </w:r>
      <w:r w:rsidR="00B80A81">
        <w:rPr>
          <w:rFonts w:ascii="Times New Roman" w:hAnsi="Times New Roman"/>
          <w:color w:val="FF0000"/>
          <w:sz w:val="24"/>
          <w:szCs w:val="24"/>
        </w:rPr>
        <w:t xml:space="preserve"> tedy</w:t>
      </w:r>
      <w:r w:rsidRPr="0053187B">
        <w:rPr>
          <w:rFonts w:ascii="Times New Roman" w:hAnsi="Times New Roman"/>
          <w:color w:val="FF0000"/>
          <w:sz w:val="24"/>
          <w:szCs w:val="24"/>
        </w:rPr>
        <w:t xml:space="preserve"> 10</w:t>
      </w:r>
      <w:r>
        <w:rPr>
          <w:rFonts w:ascii="Times New Roman" w:hAnsi="Times New Roman"/>
          <w:color w:val="FF0000"/>
          <w:sz w:val="24"/>
          <w:szCs w:val="24"/>
        </w:rPr>
        <w:t xml:space="preserve"> </w:t>
      </w:r>
      <w:r w:rsidRPr="0053187B">
        <w:rPr>
          <w:rFonts w:ascii="Times New Roman" w:hAnsi="Times New Roman"/>
          <w:color w:val="FF0000"/>
          <w:sz w:val="24"/>
          <w:szCs w:val="24"/>
        </w:rPr>
        <w:t>respondentů</w:t>
      </w:r>
      <w:r>
        <w:rPr>
          <w:rFonts w:ascii="Times New Roman" w:hAnsi="Times New Roman"/>
          <w:color w:val="FF0000"/>
          <w:sz w:val="24"/>
          <w:szCs w:val="24"/>
        </w:rPr>
        <w:t>.</w:t>
      </w:r>
    </w:p>
    <w:p w14:paraId="2544B3F2" w14:textId="09C2BA50" w:rsidR="00B500FF" w:rsidRPr="00B500FF" w:rsidRDefault="00B500FF" w:rsidP="006E2F32">
      <w:pPr>
        <w:spacing w:line="360" w:lineRule="auto"/>
        <w:jc w:val="both"/>
        <w:rPr>
          <w:rFonts w:ascii="Times New Roman" w:hAnsi="Times New Roman"/>
          <w:sz w:val="24"/>
          <w:szCs w:val="24"/>
        </w:rPr>
      </w:pPr>
      <w:r>
        <w:rPr>
          <w:rFonts w:ascii="Times New Roman" w:hAnsi="Times New Roman"/>
          <w:sz w:val="24"/>
          <w:szCs w:val="24"/>
        </w:rPr>
        <w:t xml:space="preserve">Tabulka č. 1 Absolutní a relativní </w:t>
      </w:r>
      <w:r w:rsidR="00E9669C">
        <w:rPr>
          <w:rFonts w:ascii="Times New Roman" w:hAnsi="Times New Roman"/>
          <w:sz w:val="24"/>
          <w:szCs w:val="24"/>
        </w:rPr>
        <w:t>četnosti zastoupeného pohlaví respondentů.</w:t>
      </w:r>
    </w:p>
    <w:tbl>
      <w:tblPr>
        <w:tblStyle w:val="Mkatabulky"/>
        <w:tblW w:w="10490" w:type="dxa"/>
        <w:tblInd w:w="-714" w:type="dxa"/>
        <w:tblLook w:val="04A0" w:firstRow="1" w:lastRow="0" w:firstColumn="1" w:lastColumn="0" w:noHBand="0" w:noVBand="1"/>
      </w:tblPr>
      <w:tblGrid>
        <w:gridCol w:w="3734"/>
        <w:gridCol w:w="3020"/>
        <w:gridCol w:w="3736"/>
      </w:tblGrid>
      <w:tr w:rsidR="00CA6059" w14:paraId="796EA2E2" w14:textId="77777777" w:rsidTr="0053187B">
        <w:tc>
          <w:tcPr>
            <w:tcW w:w="3734" w:type="dxa"/>
          </w:tcPr>
          <w:p w14:paraId="037E8BB5" w14:textId="23A3A805" w:rsidR="00CA6059" w:rsidRPr="0053187B" w:rsidRDefault="00CA6059" w:rsidP="0053187B">
            <w:pPr>
              <w:spacing w:line="360" w:lineRule="auto"/>
              <w:jc w:val="both"/>
              <w:rPr>
                <w:rFonts w:ascii="Times New Roman" w:hAnsi="Times New Roman"/>
                <w:b/>
                <w:bCs/>
                <w:sz w:val="24"/>
                <w:szCs w:val="24"/>
              </w:rPr>
            </w:pPr>
            <w:r w:rsidRPr="0053187B">
              <w:rPr>
                <w:rFonts w:ascii="Times New Roman" w:hAnsi="Times New Roman"/>
                <w:b/>
                <w:bCs/>
                <w:sz w:val="24"/>
                <w:szCs w:val="24"/>
              </w:rPr>
              <w:t>Pohlaví</w:t>
            </w:r>
            <w:r w:rsidR="00E91CE0">
              <w:rPr>
                <w:rFonts w:ascii="Times New Roman" w:hAnsi="Times New Roman"/>
                <w:b/>
                <w:bCs/>
                <w:sz w:val="24"/>
                <w:szCs w:val="24"/>
              </w:rPr>
              <w:t>:</w:t>
            </w:r>
          </w:p>
        </w:tc>
        <w:tc>
          <w:tcPr>
            <w:tcW w:w="3020" w:type="dxa"/>
          </w:tcPr>
          <w:p w14:paraId="28C25321" w14:textId="2770C6D9" w:rsidR="00CA6059" w:rsidRPr="00CA6059" w:rsidRDefault="00CA6059" w:rsidP="00CA6059">
            <w:pPr>
              <w:spacing w:line="360" w:lineRule="auto"/>
              <w:jc w:val="center"/>
              <w:rPr>
                <w:rFonts w:ascii="Times New Roman" w:hAnsi="Times New Roman"/>
                <w:b/>
                <w:bCs/>
                <w:sz w:val="24"/>
                <w:szCs w:val="24"/>
              </w:rPr>
            </w:pPr>
            <w:r w:rsidRPr="00CA6059">
              <w:rPr>
                <w:rFonts w:ascii="Times New Roman" w:hAnsi="Times New Roman"/>
                <w:b/>
                <w:bCs/>
                <w:sz w:val="24"/>
                <w:szCs w:val="24"/>
              </w:rPr>
              <w:t>Muž</w:t>
            </w:r>
          </w:p>
        </w:tc>
        <w:tc>
          <w:tcPr>
            <w:tcW w:w="3736" w:type="dxa"/>
          </w:tcPr>
          <w:p w14:paraId="41FBF18E" w14:textId="107178E6" w:rsidR="00CA6059" w:rsidRPr="00CA6059" w:rsidRDefault="00CA6059" w:rsidP="00CA6059">
            <w:pPr>
              <w:spacing w:line="360" w:lineRule="auto"/>
              <w:jc w:val="center"/>
              <w:rPr>
                <w:rFonts w:ascii="Times New Roman" w:hAnsi="Times New Roman"/>
                <w:b/>
                <w:bCs/>
                <w:sz w:val="24"/>
                <w:szCs w:val="24"/>
              </w:rPr>
            </w:pPr>
            <w:r w:rsidRPr="00CA6059">
              <w:rPr>
                <w:rFonts w:ascii="Times New Roman" w:hAnsi="Times New Roman"/>
                <w:b/>
                <w:bCs/>
                <w:sz w:val="24"/>
                <w:szCs w:val="24"/>
              </w:rPr>
              <w:t>Žena</w:t>
            </w:r>
          </w:p>
        </w:tc>
      </w:tr>
      <w:tr w:rsidR="00CA6059" w14:paraId="0B3D01DD" w14:textId="77777777" w:rsidTr="00B80A81">
        <w:trPr>
          <w:trHeight w:val="293"/>
        </w:trPr>
        <w:tc>
          <w:tcPr>
            <w:tcW w:w="3734" w:type="dxa"/>
          </w:tcPr>
          <w:p w14:paraId="246BB130" w14:textId="2B56FECF" w:rsidR="00CA6059" w:rsidRDefault="00CA6059" w:rsidP="006E2F32">
            <w:pPr>
              <w:spacing w:line="360" w:lineRule="auto"/>
              <w:jc w:val="both"/>
              <w:rPr>
                <w:rFonts w:ascii="Times New Roman" w:hAnsi="Times New Roman"/>
                <w:sz w:val="24"/>
                <w:szCs w:val="24"/>
              </w:rPr>
            </w:pPr>
          </w:p>
        </w:tc>
        <w:tc>
          <w:tcPr>
            <w:tcW w:w="3020" w:type="dxa"/>
          </w:tcPr>
          <w:p w14:paraId="5279464B" w14:textId="577AB96B" w:rsidR="00CA6059" w:rsidRPr="00B80A81" w:rsidRDefault="00CA6059" w:rsidP="00CA6059">
            <w:pPr>
              <w:spacing w:line="360" w:lineRule="auto"/>
              <w:jc w:val="center"/>
              <w:rPr>
                <w:rFonts w:ascii="Times New Roman" w:hAnsi="Times New Roman"/>
                <w:sz w:val="24"/>
                <w:szCs w:val="24"/>
                <w:vertAlign w:val="superscript"/>
              </w:rPr>
            </w:pPr>
            <w:r>
              <w:rPr>
                <w:rFonts w:ascii="Times New Roman" w:hAnsi="Times New Roman"/>
                <w:sz w:val="24"/>
                <w:szCs w:val="24"/>
              </w:rPr>
              <w:t>4/</w:t>
            </w:r>
            <w:r w:rsidR="00CD4F4E">
              <w:rPr>
                <w:rFonts w:ascii="Times New Roman" w:hAnsi="Times New Roman"/>
                <w:sz w:val="24"/>
                <w:szCs w:val="24"/>
              </w:rPr>
              <w:t>40 %</w:t>
            </w:r>
          </w:p>
        </w:tc>
        <w:tc>
          <w:tcPr>
            <w:tcW w:w="3736" w:type="dxa"/>
          </w:tcPr>
          <w:p w14:paraId="118A8C82" w14:textId="6CAA44FE" w:rsidR="00CA6059" w:rsidRDefault="00CA6059" w:rsidP="00CA6059">
            <w:pPr>
              <w:spacing w:line="360" w:lineRule="auto"/>
              <w:jc w:val="center"/>
              <w:rPr>
                <w:rFonts w:ascii="Times New Roman" w:hAnsi="Times New Roman"/>
                <w:sz w:val="24"/>
                <w:szCs w:val="24"/>
              </w:rPr>
            </w:pPr>
            <w:r>
              <w:rPr>
                <w:rFonts w:ascii="Times New Roman" w:hAnsi="Times New Roman"/>
                <w:sz w:val="24"/>
                <w:szCs w:val="24"/>
              </w:rPr>
              <w:t>6/</w:t>
            </w:r>
            <w:r w:rsidR="00CD4F4E">
              <w:rPr>
                <w:rFonts w:ascii="Times New Roman" w:hAnsi="Times New Roman"/>
                <w:sz w:val="24"/>
                <w:szCs w:val="24"/>
              </w:rPr>
              <w:t>60 %</w:t>
            </w:r>
          </w:p>
        </w:tc>
      </w:tr>
    </w:tbl>
    <w:p w14:paraId="1D153B65" w14:textId="36BC87FA" w:rsidR="001B1352" w:rsidRDefault="00252B1F" w:rsidP="006E2F32">
      <w:pPr>
        <w:spacing w:line="360" w:lineRule="auto"/>
        <w:jc w:val="both"/>
        <w:rPr>
          <w:rFonts w:ascii="Times New Roman" w:hAnsi="Times New Roman"/>
          <w:sz w:val="24"/>
          <w:szCs w:val="24"/>
        </w:rPr>
      </w:pPr>
      <w:r w:rsidRPr="00252B1F">
        <w:rPr>
          <w:rFonts w:ascii="Times New Roman" w:hAnsi="Times New Roman"/>
          <w:b/>
          <w:bCs/>
          <w:sz w:val="24"/>
          <w:szCs w:val="24"/>
        </w:rPr>
        <w:t>2. otázka</w:t>
      </w:r>
      <w:r>
        <w:rPr>
          <w:rFonts w:ascii="Times New Roman" w:hAnsi="Times New Roman"/>
          <w:sz w:val="24"/>
          <w:szCs w:val="24"/>
        </w:rPr>
        <w:t xml:space="preserve"> se týkala </w:t>
      </w:r>
      <w:r w:rsidRPr="00252B1F">
        <w:rPr>
          <w:rFonts w:ascii="Times New Roman" w:hAnsi="Times New Roman"/>
          <w:color w:val="FF0000"/>
          <w:sz w:val="24"/>
          <w:szCs w:val="24"/>
        </w:rPr>
        <w:t>věku</w:t>
      </w:r>
      <w:r>
        <w:rPr>
          <w:rFonts w:ascii="Times New Roman" w:hAnsi="Times New Roman"/>
          <w:sz w:val="24"/>
          <w:szCs w:val="24"/>
        </w:rPr>
        <w:t xml:space="preserve">. Jak jsem psala výše, respondenti byli ve věku mezi </w:t>
      </w:r>
      <w:r w:rsidRPr="00252B1F">
        <w:rPr>
          <w:rFonts w:ascii="Times New Roman" w:hAnsi="Times New Roman"/>
          <w:color w:val="FF0000"/>
          <w:sz w:val="24"/>
          <w:szCs w:val="24"/>
        </w:rPr>
        <w:t xml:space="preserve">20-40 </w:t>
      </w:r>
      <w:r>
        <w:rPr>
          <w:rFonts w:ascii="Times New Roman" w:hAnsi="Times New Roman"/>
          <w:sz w:val="24"/>
          <w:szCs w:val="24"/>
        </w:rPr>
        <w:t>lety.</w:t>
      </w:r>
    </w:p>
    <w:tbl>
      <w:tblPr>
        <w:tblStyle w:val="Mkatabulky"/>
        <w:tblpPr w:leftFromText="141" w:rightFromText="141" w:vertAnchor="text" w:horzAnchor="margin" w:tblpXSpec="center" w:tblpY="808"/>
        <w:tblW w:w="10500" w:type="dxa"/>
        <w:tblLayout w:type="fixed"/>
        <w:tblLook w:val="04A0" w:firstRow="1" w:lastRow="0" w:firstColumn="1" w:lastColumn="0" w:noHBand="0" w:noVBand="1"/>
      </w:tblPr>
      <w:tblGrid>
        <w:gridCol w:w="1717"/>
        <w:gridCol w:w="1695"/>
        <w:gridCol w:w="1843"/>
        <w:gridCol w:w="1843"/>
        <w:gridCol w:w="1701"/>
        <w:gridCol w:w="1701"/>
      </w:tblGrid>
      <w:tr w:rsidR="00E9669C" w14:paraId="5575D38C" w14:textId="77777777" w:rsidTr="00E9669C">
        <w:tc>
          <w:tcPr>
            <w:tcW w:w="1717" w:type="dxa"/>
          </w:tcPr>
          <w:p w14:paraId="5271D8BF" w14:textId="1687E76B"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Vzdělání:</w:t>
            </w:r>
          </w:p>
        </w:tc>
        <w:tc>
          <w:tcPr>
            <w:tcW w:w="1695" w:type="dxa"/>
          </w:tcPr>
          <w:p w14:paraId="749506CD"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Základní</w:t>
            </w:r>
          </w:p>
        </w:tc>
        <w:tc>
          <w:tcPr>
            <w:tcW w:w="1843" w:type="dxa"/>
          </w:tcPr>
          <w:p w14:paraId="1432EA80"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Vyučen(a) bez maturity</w:t>
            </w:r>
          </w:p>
        </w:tc>
        <w:tc>
          <w:tcPr>
            <w:tcW w:w="1843" w:type="dxa"/>
          </w:tcPr>
          <w:p w14:paraId="005AE614"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Vyučen</w:t>
            </w:r>
            <w:r>
              <w:rPr>
                <w:rFonts w:ascii="Times New Roman" w:hAnsi="Times New Roman"/>
                <w:b/>
                <w:bCs/>
                <w:sz w:val="24"/>
                <w:szCs w:val="24"/>
              </w:rPr>
              <w:t>(</w:t>
            </w:r>
            <w:r w:rsidRPr="00425456">
              <w:rPr>
                <w:rFonts w:ascii="Times New Roman" w:hAnsi="Times New Roman"/>
                <w:b/>
                <w:bCs/>
                <w:sz w:val="24"/>
                <w:szCs w:val="24"/>
              </w:rPr>
              <w:t>a</w:t>
            </w:r>
            <w:r>
              <w:rPr>
                <w:rFonts w:ascii="Times New Roman" w:hAnsi="Times New Roman"/>
                <w:b/>
                <w:bCs/>
                <w:sz w:val="24"/>
                <w:szCs w:val="24"/>
              </w:rPr>
              <w:t xml:space="preserve">) </w:t>
            </w:r>
            <w:r w:rsidRPr="00425456">
              <w:rPr>
                <w:rFonts w:ascii="Times New Roman" w:hAnsi="Times New Roman"/>
                <w:b/>
                <w:bCs/>
                <w:sz w:val="24"/>
                <w:szCs w:val="24"/>
              </w:rPr>
              <w:t>s maturitou</w:t>
            </w:r>
          </w:p>
        </w:tc>
        <w:tc>
          <w:tcPr>
            <w:tcW w:w="1701" w:type="dxa"/>
          </w:tcPr>
          <w:p w14:paraId="3A393BDF"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Ukončené středoškolské vzdělání</w:t>
            </w:r>
          </w:p>
        </w:tc>
        <w:tc>
          <w:tcPr>
            <w:tcW w:w="1701" w:type="dxa"/>
          </w:tcPr>
          <w:p w14:paraId="40BAB31A"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Ukončené vysokoškolské vzdělání</w:t>
            </w:r>
          </w:p>
        </w:tc>
      </w:tr>
      <w:tr w:rsidR="00E9669C" w14:paraId="736CD7FC" w14:textId="77777777" w:rsidTr="00E9669C">
        <w:tc>
          <w:tcPr>
            <w:tcW w:w="1717" w:type="dxa"/>
          </w:tcPr>
          <w:p w14:paraId="2441794D" w14:textId="77777777" w:rsidR="00E9669C" w:rsidRDefault="00E9669C" w:rsidP="00E9669C">
            <w:pPr>
              <w:spacing w:line="360" w:lineRule="auto"/>
              <w:jc w:val="both"/>
              <w:rPr>
                <w:rFonts w:ascii="Times New Roman" w:hAnsi="Times New Roman"/>
                <w:sz w:val="24"/>
                <w:szCs w:val="24"/>
              </w:rPr>
            </w:pPr>
          </w:p>
        </w:tc>
        <w:tc>
          <w:tcPr>
            <w:tcW w:w="1695" w:type="dxa"/>
          </w:tcPr>
          <w:p w14:paraId="7ED757D6"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1/10 %</w:t>
            </w:r>
          </w:p>
        </w:tc>
        <w:tc>
          <w:tcPr>
            <w:tcW w:w="1843" w:type="dxa"/>
          </w:tcPr>
          <w:p w14:paraId="265196EB"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1/10 %</w:t>
            </w:r>
          </w:p>
        </w:tc>
        <w:tc>
          <w:tcPr>
            <w:tcW w:w="1843" w:type="dxa"/>
          </w:tcPr>
          <w:p w14:paraId="231777AF"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2/20 %</w:t>
            </w:r>
          </w:p>
        </w:tc>
        <w:tc>
          <w:tcPr>
            <w:tcW w:w="1701" w:type="dxa"/>
          </w:tcPr>
          <w:p w14:paraId="565744E5"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4/40 %</w:t>
            </w:r>
          </w:p>
        </w:tc>
        <w:tc>
          <w:tcPr>
            <w:tcW w:w="1701" w:type="dxa"/>
          </w:tcPr>
          <w:p w14:paraId="6CFAFA9A"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2/20 %</w:t>
            </w:r>
          </w:p>
        </w:tc>
      </w:tr>
      <w:tr w:rsidR="00E9669C" w14:paraId="69E1E145" w14:textId="77777777" w:rsidTr="00E9669C">
        <w:tc>
          <w:tcPr>
            <w:tcW w:w="1717" w:type="dxa"/>
          </w:tcPr>
          <w:p w14:paraId="31A6CA12" w14:textId="1966BF59"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Rodinný stav</w:t>
            </w:r>
            <w:r>
              <w:rPr>
                <w:rFonts w:ascii="Times New Roman" w:hAnsi="Times New Roman"/>
                <w:b/>
                <w:bCs/>
                <w:sz w:val="24"/>
                <w:szCs w:val="24"/>
              </w:rPr>
              <w:t>:</w:t>
            </w:r>
          </w:p>
        </w:tc>
        <w:tc>
          <w:tcPr>
            <w:tcW w:w="1695" w:type="dxa"/>
          </w:tcPr>
          <w:p w14:paraId="66A2E130"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Ženatý/vdaná</w:t>
            </w:r>
          </w:p>
        </w:tc>
        <w:tc>
          <w:tcPr>
            <w:tcW w:w="1843" w:type="dxa"/>
          </w:tcPr>
          <w:p w14:paraId="11A5E7AD"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Svobodný</w:t>
            </w:r>
            <w:r>
              <w:rPr>
                <w:rFonts w:ascii="Times New Roman" w:hAnsi="Times New Roman"/>
                <w:b/>
                <w:bCs/>
                <w:sz w:val="24"/>
                <w:szCs w:val="24"/>
              </w:rPr>
              <w:t>/</w:t>
            </w:r>
            <w:r w:rsidRPr="00425456">
              <w:rPr>
                <w:rFonts w:ascii="Times New Roman" w:hAnsi="Times New Roman"/>
                <w:b/>
                <w:bCs/>
                <w:sz w:val="24"/>
                <w:szCs w:val="24"/>
              </w:rPr>
              <w:t>á</w:t>
            </w:r>
          </w:p>
        </w:tc>
        <w:tc>
          <w:tcPr>
            <w:tcW w:w="1843" w:type="dxa"/>
          </w:tcPr>
          <w:p w14:paraId="24B58747"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 xml:space="preserve">V partnerství </w:t>
            </w:r>
          </w:p>
        </w:tc>
        <w:tc>
          <w:tcPr>
            <w:tcW w:w="1701" w:type="dxa"/>
          </w:tcPr>
          <w:p w14:paraId="631387CE"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Rozvedený</w:t>
            </w:r>
            <w:r>
              <w:rPr>
                <w:rFonts w:ascii="Times New Roman" w:hAnsi="Times New Roman"/>
                <w:b/>
                <w:bCs/>
                <w:sz w:val="24"/>
                <w:szCs w:val="24"/>
              </w:rPr>
              <w:t>/á</w:t>
            </w:r>
          </w:p>
        </w:tc>
        <w:tc>
          <w:tcPr>
            <w:tcW w:w="1701" w:type="dxa"/>
          </w:tcPr>
          <w:p w14:paraId="7F4DE1F1" w14:textId="77777777" w:rsidR="00E9669C" w:rsidRPr="00425456" w:rsidRDefault="00E9669C" w:rsidP="00E9669C">
            <w:pPr>
              <w:spacing w:line="360" w:lineRule="auto"/>
              <w:rPr>
                <w:rFonts w:ascii="Times New Roman" w:hAnsi="Times New Roman"/>
                <w:b/>
                <w:bCs/>
                <w:sz w:val="24"/>
                <w:szCs w:val="24"/>
              </w:rPr>
            </w:pPr>
            <w:r w:rsidRPr="00425456">
              <w:rPr>
                <w:rFonts w:ascii="Times New Roman" w:hAnsi="Times New Roman"/>
                <w:b/>
                <w:bCs/>
                <w:sz w:val="24"/>
                <w:szCs w:val="24"/>
              </w:rPr>
              <w:t>Vdovec/vdova</w:t>
            </w:r>
          </w:p>
        </w:tc>
      </w:tr>
      <w:tr w:rsidR="00E9669C" w14:paraId="7DF5F2DA" w14:textId="77777777" w:rsidTr="00E9669C">
        <w:tc>
          <w:tcPr>
            <w:tcW w:w="1717" w:type="dxa"/>
          </w:tcPr>
          <w:p w14:paraId="198C04B0" w14:textId="77777777" w:rsidR="00E9669C" w:rsidRDefault="00E9669C" w:rsidP="00E9669C">
            <w:pPr>
              <w:spacing w:line="360" w:lineRule="auto"/>
              <w:jc w:val="both"/>
              <w:rPr>
                <w:rFonts w:ascii="Times New Roman" w:hAnsi="Times New Roman"/>
                <w:sz w:val="24"/>
                <w:szCs w:val="24"/>
              </w:rPr>
            </w:pPr>
          </w:p>
        </w:tc>
        <w:tc>
          <w:tcPr>
            <w:tcW w:w="1695" w:type="dxa"/>
          </w:tcPr>
          <w:p w14:paraId="2B9C87A4"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2/20 %</w:t>
            </w:r>
          </w:p>
        </w:tc>
        <w:tc>
          <w:tcPr>
            <w:tcW w:w="1843" w:type="dxa"/>
          </w:tcPr>
          <w:p w14:paraId="2F0C5ECB"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4/40 %</w:t>
            </w:r>
          </w:p>
        </w:tc>
        <w:tc>
          <w:tcPr>
            <w:tcW w:w="1843" w:type="dxa"/>
          </w:tcPr>
          <w:p w14:paraId="089D5EC7"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4/40 %</w:t>
            </w:r>
          </w:p>
        </w:tc>
        <w:tc>
          <w:tcPr>
            <w:tcW w:w="1701" w:type="dxa"/>
          </w:tcPr>
          <w:p w14:paraId="1849A148" w14:textId="0E787C62"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0</w:t>
            </w:r>
            <w:r w:rsidR="00516133">
              <w:rPr>
                <w:rFonts w:ascii="Times New Roman" w:hAnsi="Times New Roman"/>
                <w:sz w:val="24"/>
                <w:szCs w:val="24"/>
              </w:rPr>
              <w:t>/0 %</w:t>
            </w:r>
          </w:p>
        </w:tc>
        <w:tc>
          <w:tcPr>
            <w:tcW w:w="1701" w:type="dxa"/>
          </w:tcPr>
          <w:p w14:paraId="5BBD0858" w14:textId="7B5ABC72"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0</w:t>
            </w:r>
            <w:r w:rsidR="00516133">
              <w:rPr>
                <w:rFonts w:ascii="Times New Roman" w:hAnsi="Times New Roman"/>
                <w:sz w:val="24"/>
                <w:szCs w:val="24"/>
              </w:rPr>
              <w:t>/0 %</w:t>
            </w:r>
          </w:p>
        </w:tc>
      </w:tr>
      <w:tr w:rsidR="00E9669C" w14:paraId="3E175963" w14:textId="77777777" w:rsidTr="00E9669C">
        <w:tc>
          <w:tcPr>
            <w:tcW w:w="1717" w:type="dxa"/>
          </w:tcPr>
          <w:p w14:paraId="5F72A20F" w14:textId="227766E7"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Zaměstnán</w:t>
            </w:r>
            <w:r>
              <w:rPr>
                <w:rFonts w:ascii="Times New Roman" w:hAnsi="Times New Roman"/>
                <w:b/>
                <w:bCs/>
                <w:sz w:val="24"/>
                <w:szCs w:val="24"/>
              </w:rPr>
              <w:t>í:</w:t>
            </w:r>
          </w:p>
        </w:tc>
        <w:tc>
          <w:tcPr>
            <w:tcW w:w="1695" w:type="dxa"/>
          </w:tcPr>
          <w:p w14:paraId="4BC005DF" w14:textId="77777777" w:rsidR="00E9669C" w:rsidRPr="001B1352" w:rsidRDefault="00E9669C" w:rsidP="00E9669C">
            <w:pPr>
              <w:spacing w:line="360" w:lineRule="auto"/>
              <w:rPr>
                <w:rFonts w:ascii="Times New Roman" w:hAnsi="Times New Roman"/>
                <w:b/>
                <w:bCs/>
                <w:sz w:val="24"/>
                <w:szCs w:val="24"/>
              </w:rPr>
            </w:pPr>
            <w:r>
              <w:rPr>
                <w:rFonts w:ascii="Times New Roman" w:hAnsi="Times New Roman"/>
                <w:b/>
                <w:bCs/>
                <w:sz w:val="24"/>
                <w:szCs w:val="24"/>
              </w:rPr>
              <w:t>Jako zaměstnanec</w:t>
            </w:r>
          </w:p>
        </w:tc>
        <w:tc>
          <w:tcPr>
            <w:tcW w:w="1843" w:type="dxa"/>
          </w:tcPr>
          <w:p w14:paraId="20AE0F7C" w14:textId="77777777"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Vlastní firma</w:t>
            </w:r>
            <w:r>
              <w:rPr>
                <w:rFonts w:ascii="Times New Roman" w:hAnsi="Times New Roman"/>
                <w:b/>
                <w:bCs/>
                <w:sz w:val="24"/>
                <w:szCs w:val="24"/>
              </w:rPr>
              <w:t>/živnost</w:t>
            </w:r>
          </w:p>
        </w:tc>
        <w:tc>
          <w:tcPr>
            <w:tcW w:w="1843" w:type="dxa"/>
          </w:tcPr>
          <w:p w14:paraId="5094C8DC" w14:textId="77777777"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Nezaměstnaný</w:t>
            </w:r>
          </w:p>
        </w:tc>
        <w:tc>
          <w:tcPr>
            <w:tcW w:w="1701" w:type="dxa"/>
          </w:tcPr>
          <w:p w14:paraId="76EA7E54" w14:textId="77777777"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Student/ka</w:t>
            </w:r>
          </w:p>
        </w:tc>
        <w:tc>
          <w:tcPr>
            <w:tcW w:w="1701" w:type="dxa"/>
          </w:tcPr>
          <w:p w14:paraId="1CFD57A0" w14:textId="77777777" w:rsidR="00E9669C" w:rsidRPr="001B1352" w:rsidRDefault="00E9669C" w:rsidP="00E9669C">
            <w:pPr>
              <w:spacing w:line="360" w:lineRule="auto"/>
              <w:rPr>
                <w:rFonts w:ascii="Times New Roman" w:hAnsi="Times New Roman"/>
                <w:b/>
                <w:bCs/>
                <w:sz w:val="24"/>
                <w:szCs w:val="24"/>
              </w:rPr>
            </w:pPr>
            <w:r w:rsidRPr="001B1352">
              <w:rPr>
                <w:rFonts w:ascii="Times New Roman" w:hAnsi="Times New Roman"/>
                <w:b/>
                <w:bCs/>
                <w:sz w:val="24"/>
                <w:szCs w:val="24"/>
              </w:rPr>
              <w:t>V domácnosti (na MD)</w:t>
            </w:r>
          </w:p>
        </w:tc>
      </w:tr>
      <w:tr w:rsidR="00E9669C" w14:paraId="45F7F6D0" w14:textId="77777777" w:rsidTr="00E9669C">
        <w:tc>
          <w:tcPr>
            <w:tcW w:w="1717" w:type="dxa"/>
          </w:tcPr>
          <w:p w14:paraId="20CCF0A6" w14:textId="77777777" w:rsidR="00E9669C" w:rsidRDefault="00E9669C" w:rsidP="00E9669C">
            <w:pPr>
              <w:spacing w:line="360" w:lineRule="auto"/>
              <w:jc w:val="both"/>
              <w:rPr>
                <w:rFonts w:ascii="Times New Roman" w:hAnsi="Times New Roman"/>
                <w:sz w:val="24"/>
                <w:szCs w:val="24"/>
              </w:rPr>
            </w:pPr>
          </w:p>
        </w:tc>
        <w:tc>
          <w:tcPr>
            <w:tcW w:w="1695" w:type="dxa"/>
          </w:tcPr>
          <w:p w14:paraId="7138E74B"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4/40 %</w:t>
            </w:r>
          </w:p>
        </w:tc>
        <w:tc>
          <w:tcPr>
            <w:tcW w:w="1843" w:type="dxa"/>
          </w:tcPr>
          <w:p w14:paraId="2F0E2407"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1/10 %</w:t>
            </w:r>
          </w:p>
        </w:tc>
        <w:tc>
          <w:tcPr>
            <w:tcW w:w="1843" w:type="dxa"/>
          </w:tcPr>
          <w:p w14:paraId="4C88FD14"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2/20 %</w:t>
            </w:r>
          </w:p>
        </w:tc>
        <w:tc>
          <w:tcPr>
            <w:tcW w:w="1701" w:type="dxa"/>
          </w:tcPr>
          <w:p w14:paraId="3E61CE9E" w14:textId="77777777"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3/30 %</w:t>
            </w:r>
          </w:p>
        </w:tc>
        <w:tc>
          <w:tcPr>
            <w:tcW w:w="1701" w:type="dxa"/>
          </w:tcPr>
          <w:p w14:paraId="494061E2" w14:textId="1D2E28E6" w:rsidR="00E9669C" w:rsidRDefault="00E9669C" w:rsidP="00E9669C">
            <w:pPr>
              <w:spacing w:line="360" w:lineRule="auto"/>
              <w:jc w:val="center"/>
              <w:rPr>
                <w:rFonts w:ascii="Times New Roman" w:hAnsi="Times New Roman"/>
                <w:sz w:val="24"/>
                <w:szCs w:val="24"/>
              </w:rPr>
            </w:pPr>
            <w:r>
              <w:rPr>
                <w:rFonts w:ascii="Times New Roman" w:hAnsi="Times New Roman"/>
                <w:sz w:val="24"/>
                <w:szCs w:val="24"/>
              </w:rPr>
              <w:t>0</w:t>
            </w:r>
            <w:r w:rsidR="00516133">
              <w:rPr>
                <w:rFonts w:ascii="Times New Roman" w:hAnsi="Times New Roman"/>
                <w:sz w:val="24"/>
                <w:szCs w:val="24"/>
              </w:rPr>
              <w:t>/0 %</w:t>
            </w:r>
          </w:p>
        </w:tc>
      </w:tr>
    </w:tbl>
    <w:p w14:paraId="754A45EF" w14:textId="767AC308" w:rsidR="00E9669C" w:rsidRDefault="00E9669C" w:rsidP="006E2F32">
      <w:pPr>
        <w:spacing w:line="360" w:lineRule="auto"/>
        <w:jc w:val="both"/>
        <w:rPr>
          <w:rFonts w:ascii="Times New Roman" w:hAnsi="Times New Roman"/>
          <w:sz w:val="24"/>
          <w:szCs w:val="24"/>
        </w:rPr>
      </w:pPr>
      <w:r>
        <w:rPr>
          <w:rFonts w:ascii="Times New Roman" w:hAnsi="Times New Roman"/>
          <w:sz w:val="24"/>
          <w:szCs w:val="24"/>
        </w:rPr>
        <w:t>Tabulka č. 2 Absolutní a relativní četnosti týkající se vzdělání, rodinného stavu a zaměstnání respondentů.</w:t>
      </w:r>
    </w:p>
    <w:p w14:paraId="5E606880" w14:textId="77777777" w:rsidR="00C34ACA" w:rsidRPr="0034717D" w:rsidRDefault="00C34ACA" w:rsidP="006E2F32">
      <w:pPr>
        <w:spacing w:line="360" w:lineRule="auto"/>
        <w:jc w:val="both"/>
        <w:rPr>
          <w:rFonts w:ascii="Times New Roman" w:hAnsi="Times New Roman"/>
          <w:sz w:val="24"/>
          <w:szCs w:val="24"/>
        </w:rPr>
      </w:pPr>
    </w:p>
    <w:p w14:paraId="5925C290" w14:textId="5892F4E2" w:rsidR="002D36D1" w:rsidRPr="002D36D1" w:rsidRDefault="00632463" w:rsidP="002D36D1">
      <w:pPr>
        <w:pStyle w:val="Nadpis2"/>
      </w:pPr>
      <w:bookmarkStart w:id="117" w:name="_Toc132646506"/>
      <w:r>
        <w:t xml:space="preserve">4.3 </w:t>
      </w:r>
      <w:r w:rsidR="00877197">
        <w:t>Metoda sběru dat</w:t>
      </w:r>
      <w:bookmarkEnd w:id="117"/>
      <w:r w:rsidR="002D36D1">
        <w:br/>
      </w:r>
    </w:p>
    <w:p w14:paraId="468F29E6" w14:textId="18994BA1" w:rsidR="00FF3CCA" w:rsidRDefault="00877197" w:rsidP="00021DD7">
      <w:pPr>
        <w:spacing w:line="360" w:lineRule="auto"/>
        <w:ind w:firstLine="284"/>
        <w:jc w:val="both"/>
        <w:rPr>
          <w:rFonts w:ascii="Times New Roman" w:hAnsi="Times New Roman"/>
          <w:sz w:val="24"/>
          <w:szCs w:val="24"/>
        </w:rPr>
      </w:pPr>
      <w:r>
        <w:rPr>
          <w:rFonts w:ascii="Times New Roman" w:hAnsi="Times New Roman"/>
          <w:sz w:val="24"/>
          <w:szCs w:val="24"/>
        </w:rPr>
        <w:t>Pro výzkumnou část bakalářské práce jsem zvolila kvantitativní metodu sběru dat. </w:t>
      </w:r>
      <w:r>
        <w:rPr>
          <w:rFonts w:ascii="Times New Roman" w:hAnsi="Times New Roman"/>
          <w:i/>
          <w:iCs/>
          <w:sz w:val="24"/>
          <w:szCs w:val="24"/>
        </w:rPr>
        <w:t>„Úkolem kvantitativního výzkumu je statisticky popsat typ závislosti mezi proměnnými, změřit intenzitu této závislosti apod. Pracuje většinou s velkým souborem respondentů“</w:t>
      </w:r>
      <w:r>
        <w:rPr>
          <w:rFonts w:ascii="Times New Roman" w:hAnsi="Times New Roman"/>
          <w:sz w:val="24"/>
          <w:szCs w:val="24"/>
        </w:rPr>
        <w:t xml:space="preserve"> (Kutnohorská, 2009, s.</w:t>
      </w:r>
      <w:r w:rsidR="00823E08">
        <w:rPr>
          <w:rFonts w:ascii="Times New Roman" w:hAnsi="Times New Roman"/>
          <w:sz w:val="24"/>
          <w:szCs w:val="24"/>
        </w:rPr>
        <w:t> </w:t>
      </w:r>
      <w:r>
        <w:rPr>
          <w:rFonts w:ascii="Times New Roman" w:hAnsi="Times New Roman"/>
          <w:sz w:val="24"/>
          <w:szCs w:val="24"/>
        </w:rPr>
        <w:t xml:space="preserve">21). Jako výzkumný nástroj kvantitativního šetření jsme zvolili dotazník. Dotazník může být vymezen jako </w:t>
      </w:r>
      <w:r>
        <w:rPr>
          <w:rFonts w:ascii="Times New Roman" w:hAnsi="Times New Roman"/>
          <w:i/>
          <w:iCs/>
          <w:sz w:val="24"/>
          <w:szCs w:val="24"/>
        </w:rPr>
        <w:t>„způsob písemného kladení otázek a získávání písemných odpovědí“</w:t>
      </w:r>
      <w:r>
        <w:rPr>
          <w:rFonts w:ascii="Times New Roman" w:hAnsi="Times New Roman"/>
          <w:sz w:val="24"/>
          <w:szCs w:val="24"/>
        </w:rPr>
        <w:t xml:space="preserve"> (Gavora in Chráska, 2016, s. 159). </w:t>
      </w:r>
      <w:r w:rsidR="00FF3CCA">
        <w:rPr>
          <w:rFonts w:ascii="Times New Roman" w:hAnsi="Times New Roman"/>
          <w:sz w:val="24"/>
          <w:szCs w:val="24"/>
        </w:rPr>
        <w:t>Jeho výhodou je časová nenáročnost shromažďování dat od velkého počtu respondentů. Nevýhodou ale může být v některých případech chybná interpretace dat (Chráska, 2016).</w:t>
      </w:r>
    </w:p>
    <w:p w14:paraId="5B38E228" w14:textId="06B41B80" w:rsidR="00877197" w:rsidRDefault="00877197" w:rsidP="00021DD7">
      <w:pPr>
        <w:spacing w:line="360" w:lineRule="auto"/>
        <w:ind w:firstLine="284"/>
        <w:jc w:val="both"/>
      </w:pPr>
      <w:r>
        <w:rPr>
          <w:rFonts w:ascii="Times New Roman" w:hAnsi="Times New Roman"/>
          <w:sz w:val="24"/>
          <w:szCs w:val="24"/>
        </w:rPr>
        <w:t>Dotazník jsem vypracovala samostatně pod dohledem vedouc</w:t>
      </w:r>
      <w:r w:rsidR="00E74830">
        <w:rPr>
          <w:rFonts w:ascii="Times New Roman" w:hAnsi="Times New Roman"/>
          <w:sz w:val="24"/>
          <w:szCs w:val="24"/>
        </w:rPr>
        <w:t>í</w:t>
      </w:r>
      <w:r>
        <w:rPr>
          <w:rFonts w:ascii="Times New Roman" w:hAnsi="Times New Roman"/>
          <w:sz w:val="24"/>
          <w:szCs w:val="24"/>
        </w:rPr>
        <w:t xml:space="preserve"> bakalářské práce. </w:t>
      </w:r>
      <w:r w:rsidR="00EF2651">
        <w:rPr>
          <w:rFonts w:ascii="Times New Roman" w:hAnsi="Times New Roman"/>
          <w:sz w:val="24"/>
          <w:szCs w:val="24"/>
        </w:rPr>
        <w:t xml:space="preserve">Vstupní část vysvětluje účel dotazníku, autorovo jméno, a také sdělení o jejich anonymitě (Gavora, 2000). </w:t>
      </w:r>
      <w:r w:rsidR="000F1B34">
        <w:rPr>
          <w:rFonts w:ascii="Times New Roman" w:hAnsi="Times New Roman"/>
          <w:sz w:val="24"/>
          <w:szCs w:val="24"/>
        </w:rPr>
        <w:t>Dotazník se s</w:t>
      </w:r>
      <w:r>
        <w:rPr>
          <w:rFonts w:ascii="Times New Roman" w:hAnsi="Times New Roman"/>
          <w:sz w:val="24"/>
          <w:szCs w:val="24"/>
        </w:rPr>
        <w:t>kládá z 12 otázek, z toho se 5 otázek ptá na demografické údaje</w:t>
      </w:r>
      <w:r w:rsidR="00144FA1">
        <w:rPr>
          <w:rFonts w:ascii="Times New Roman" w:hAnsi="Times New Roman"/>
          <w:sz w:val="24"/>
          <w:szCs w:val="24"/>
        </w:rPr>
        <w:t>, jež slouží k bližší identifikaci dotazovaného</w:t>
      </w:r>
      <w:r>
        <w:rPr>
          <w:rFonts w:ascii="Times New Roman" w:hAnsi="Times New Roman"/>
          <w:sz w:val="24"/>
          <w:szCs w:val="24"/>
        </w:rPr>
        <w:t>.  Dalších 7 otázek je zaměřeno na vlastní depresivní onemocnění a podmínky vzniku této nemoci. Otázky 6</w:t>
      </w:r>
      <w:r w:rsidR="00503B0A">
        <w:rPr>
          <w:rFonts w:ascii="Times New Roman" w:hAnsi="Times New Roman"/>
          <w:sz w:val="24"/>
          <w:szCs w:val="24"/>
        </w:rPr>
        <w:t>, 7 a 10</w:t>
      </w:r>
      <w:r>
        <w:rPr>
          <w:rFonts w:ascii="Times New Roman" w:hAnsi="Times New Roman"/>
          <w:sz w:val="24"/>
          <w:szCs w:val="24"/>
        </w:rPr>
        <w:t xml:space="preserve"> jsou</w:t>
      </w:r>
      <w:r w:rsidR="002D36D1">
        <w:rPr>
          <w:rFonts w:ascii="Times New Roman" w:hAnsi="Times New Roman"/>
          <w:sz w:val="24"/>
          <w:szCs w:val="24"/>
        </w:rPr>
        <w:t xml:space="preserve"> dichotomické</w:t>
      </w:r>
      <w:r w:rsidR="00503B0A">
        <w:rPr>
          <w:rFonts w:ascii="Times New Roman" w:hAnsi="Times New Roman"/>
          <w:sz w:val="24"/>
          <w:szCs w:val="24"/>
        </w:rPr>
        <w:t xml:space="preserve"> s kombinací </w:t>
      </w:r>
      <w:r w:rsidR="00503B0A">
        <w:rPr>
          <w:rFonts w:ascii="Times New Roman" w:hAnsi="Times New Roman"/>
          <w:sz w:val="24"/>
          <w:szCs w:val="24"/>
        </w:rPr>
        <w:lastRenderedPageBreak/>
        <w:t>polouzavřené otázky</w:t>
      </w:r>
      <w:r>
        <w:rPr>
          <w:rFonts w:ascii="Times New Roman" w:hAnsi="Times New Roman"/>
          <w:sz w:val="24"/>
          <w:szCs w:val="24"/>
        </w:rPr>
        <w:t xml:space="preserve">, otázky </w:t>
      </w:r>
      <w:r w:rsidR="00503B0A">
        <w:rPr>
          <w:rFonts w:ascii="Times New Roman" w:hAnsi="Times New Roman"/>
          <w:sz w:val="24"/>
          <w:szCs w:val="24"/>
        </w:rPr>
        <w:t>8–9</w:t>
      </w:r>
      <w:r>
        <w:rPr>
          <w:rFonts w:ascii="Times New Roman" w:hAnsi="Times New Roman"/>
          <w:sz w:val="24"/>
          <w:szCs w:val="24"/>
        </w:rPr>
        <w:t xml:space="preserve"> jsou taktéž </w:t>
      </w:r>
      <w:r w:rsidR="002D36D1">
        <w:rPr>
          <w:rFonts w:ascii="Times New Roman" w:hAnsi="Times New Roman"/>
          <w:sz w:val="24"/>
          <w:szCs w:val="24"/>
        </w:rPr>
        <w:t>dichotomické</w:t>
      </w:r>
      <w:r>
        <w:rPr>
          <w:rFonts w:ascii="Times New Roman" w:hAnsi="Times New Roman"/>
          <w:sz w:val="24"/>
          <w:szCs w:val="24"/>
        </w:rPr>
        <w:t xml:space="preserve"> s tím, že na otázku 8-9 je možno popřípadě odpovědět na Likertově škále. V otázce 11 je k odpovědi využitý sémantický diferenciál. Poslední 12. otázka je uzavřená. U otázek 7, 10 a 12 je možnost vybrat i více odpovědí. Jelikož respondentů bylo jen 10, mohli jsme navíc pro zjištění míry deprese u jedinců použít Beckovu stupnici pro hodnocení deprese.</w:t>
      </w:r>
    </w:p>
    <w:p w14:paraId="2F0FFA1E" w14:textId="030509A8" w:rsidR="002D36D1" w:rsidRDefault="00A42518" w:rsidP="002D36D1">
      <w:pPr>
        <w:pStyle w:val="Nadpis2"/>
      </w:pPr>
      <w:bookmarkStart w:id="118" w:name="_Toc132646507"/>
      <w:r>
        <w:t xml:space="preserve">4.4 </w:t>
      </w:r>
      <w:r w:rsidR="00877197">
        <w:t>Design výzkumu</w:t>
      </w:r>
      <w:bookmarkEnd w:id="118"/>
      <w:r w:rsidR="002D36D1">
        <w:br/>
      </w:r>
    </w:p>
    <w:p w14:paraId="2AFF2456" w14:textId="311FEFD1" w:rsidR="002D36D1" w:rsidRPr="00E9669C" w:rsidRDefault="00877197" w:rsidP="00021DD7">
      <w:pPr>
        <w:spacing w:line="360" w:lineRule="auto"/>
        <w:ind w:firstLine="284"/>
        <w:jc w:val="both"/>
        <w:rPr>
          <w:rFonts w:ascii="Times New Roman" w:hAnsi="Times New Roman"/>
          <w:sz w:val="24"/>
          <w:szCs w:val="24"/>
        </w:rPr>
      </w:pPr>
      <w:r>
        <w:rPr>
          <w:rFonts w:ascii="Times New Roman" w:hAnsi="Times New Roman"/>
          <w:sz w:val="24"/>
          <w:szCs w:val="24"/>
        </w:rPr>
        <w:t xml:space="preserve">Dotazníkové šetření proběhlo v březnu 2023. Po předchozí domluvě byly dotazníky osobně předány respondentům v tištěné podobě. Výzkum probíhal doma u každého z respondentů, na které jsem osobně dohlížela. Bylo rozdáno celkem 10 dotazníků s návratností 10, úspěšnost tedy </w:t>
      </w:r>
      <w:r w:rsidR="006C5FD8">
        <w:rPr>
          <w:rFonts w:ascii="Times New Roman" w:hAnsi="Times New Roman"/>
          <w:sz w:val="24"/>
          <w:szCs w:val="24"/>
        </w:rPr>
        <w:t>je</w:t>
      </w:r>
      <w:r>
        <w:rPr>
          <w:rFonts w:ascii="Times New Roman" w:hAnsi="Times New Roman"/>
          <w:sz w:val="24"/>
          <w:szCs w:val="24"/>
        </w:rPr>
        <w:t xml:space="preserve"> 100 %. </w:t>
      </w:r>
    </w:p>
    <w:p w14:paraId="274A97BD" w14:textId="62269BA5" w:rsidR="002D36D1" w:rsidRPr="009B3DB7" w:rsidRDefault="00A42518" w:rsidP="009B3DB7">
      <w:pPr>
        <w:pStyle w:val="Nadpis2"/>
      </w:pPr>
      <w:bookmarkStart w:id="119" w:name="_Toc132646508"/>
      <w:r w:rsidRPr="009B3DB7">
        <w:t xml:space="preserve">4.5 </w:t>
      </w:r>
      <w:r w:rsidR="00877197" w:rsidRPr="009B3DB7">
        <w:t>Analýza dat</w:t>
      </w:r>
      <w:bookmarkEnd w:id="119"/>
      <w:r w:rsidR="002D36D1" w:rsidRPr="009B3DB7">
        <w:br/>
      </w:r>
    </w:p>
    <w:p w14:paraId="6855A941" w14:textId="52E02934" w:rsidR="00411B4D" w:rsidRPr="00E9669C" w:rsidRDefault="00877197" w:rsidP="00021DD7">
      <w:pPr>
        <w:spacing w:line="360" w:lineRule="auto"/>
        <w:ind w:firstLine="284"/>
        <w:jc w:val="both"/>
        <w:rPr>
          <w:rFonts w:ascii="Times New Roman" w:hAnsi="Times New Roman"/>
          <w:sz w:val="24"/>
          <w:szCs w:val="24"/>
        </w:rPr>
      </w:pPr>
      <w:r>
        <w:rPr>
          <w:rFonts w:ascii="Times New Roman" w:hAnsi="Times New Roman"/>
          <w:sz w:val="24"/>
          <w:szCs w:val="24"/>
        </w:rPr>
        <w:t>Dotazník byl vytvořen v programu Microsoft Word. Výsledky byly zpracovány</w:t>
      </w:r>
      <w:r w:rsidR="00E74830">
        <w:rPr>
          <w:rFonts w:ascii="Times New Roman" w:hAnsi="Times New Roman"/>
          <w:sz w:val="24"/>
          <w:szCs w:val="24"/>
        </w:rPr>
        <w:t xml:space="preserve"> taktéž</w:t>
      </w:r>
      <w:r>
        <w:rPr>
          <w:rFonts w:ascii="Times New Roman" w:hAnsi="Times New Roman"/>
          <w:sz w:val="24"/>
          <w:szCs w:val="24"/>
        </w:rPr>
        <w:t xml:space="preserve"> pomocí programu Microso</w:t>
      </w:r>
      <w:r w:rsidR="00E74830">
        <w:rPr>
          <w:rFonts w:ascii="Times New Roman" w:hAnsi="Times New Roman"/>
          <w:sz w:val="24"/>
          <w:szCs w:val="24"/>
        </w:rPr>
        <w:t>ft Word</w:t>
      </w:r>
      <w:r>
        <w:rPr>
          <w:rFonts w:ascii="Times New Roman" w:hAnsi="Times New Roman"/>
          <w:sz w:val="24"/>
          <w:szCs w:val="24"/>
        </w:rPr>
        <w:t xml:space="preserve"> do</w:t>
      </w:r>
      <w:r w:rsidR="006C5FD8">
        <w:rPr>
          <w:rFonts w:ascii="Times New Roman" w:hAnsi="Times New Roman"/>
          <w:sz w:val="24"/>
          <w:szCs w:val="24"/>
        </w:rPr>
        <w:t xml:space="preserve"> </w:t>
      </w:r>
      <w:r>
        <w:rPr>
          <w:rFonts w:ascii="Times New Roman" w:hAnsi="Times New Roman"/>
          <w:sz w:val="24"/>
          <w:szCs w:val="24"/>
        </w:rPr>
        <w:t>tabulek. Pro přehlednost j</w:t>
      </w:r>
      <w:r w:rsidR="006C5FD8">
        <w:rPr>
          <w:rFonts w:ascii="Times New Roman" w:hAnsi="Times New Roman"/>
          <w:sz w:val="24"/>
          <w:szCs w:val="24"/>
        </w:rPr>
        <w:t>e</w:t>
      </w:r>
      <w:r>
        <w:rPr>
          <w:rFonts w:ascii="Times New Roman" w:hAnsi="Times New Roman"/>
          <w:sz w:val="24"/>
          <w:szCs w:val="24"/>
        </w:rPr>
        <w:t xml:space="preserve"> </w:t>
      </w:r>
      <w:r w:rsidR="006C5FD8">
        <w:rPr>
          <w:rFonts w:ascii="Times New Roman" w:hAnsi="Times New Roman"/>
          <w:sz w:val="24"/>
          <w:szCs w:val="24"/>
        </w:rPr>
        <w:t>vždy k </w:t>
      </w:r>
      <w:r>
        <w:rPr>
          <w:rFonts w:ascii="Times New Roman" w:hAnsi="Times New Roman"/>
          <w:sz w:val="24"/>
          <w:szCs w:val="24"/>
        </w:rPr>
        <w:t>výsled</w:t>
      </w:r>
      <w:r w:rsidR="006C5FD8">
        <w:rPr>
          <w:rFonts w:ascii="Times New Roman" w:hAnsi="Times New Roman"/>
          <w:sz w:val="24"/>
          <w:szCs w:val="24"/>
        </w:rPr>
        <w:t>ným tabulkám nejprve uvedena věta, čeho se otázka týkala.</w:t>
      </w:r>
    </w:p>
    <w:p w14:paraId="51A23E56" w14:textId="583E4D7F" w:rsidR="009B3DB7" w:rsidRDefault="00A42518" w:rsidP="009B3DB7">
      <w:pPr>
        <w:pStyle w:val="Nadpis2"/>
      </w:pPr>
      <w:bookmarkStart w:id="120" w:name="_Toc132646509"/>
      <w:r w:rsidRPr="009B3DB7">
        <w:t xml:space="preserve">4.6 </w:t>
      </w:r>
      <w:r w:rsidR="00877197" w:rsidRPr="009B3DB7">
        <w:t>Výsledky výzkumu</w:t>
      </w:r>
      <w:bookmarkEnd w:id="120"/>
    </w:p>
    <w:p w14:paraId="38DD28AB" w14:textId="77777777" w:rsidR="009B3DB7" w:rsidRPr="009B3DB7" w:rsidRDefault="009B3DB7" w:rsidP="009B3DB7"/>
    <w:p w14:paraId="4237E9F9" w14:textId="68E265BB" w:rsidR="003D7E3E" w:rsidRDefault="00E9669C" w:rsidP="009B3DB7">
      <w:pPr>
        <w:jc w:val="both"/>
        <w:rPr>
          <w:rFonts w:ascii="Times New Roman" w:hAnsi="Times New Roman"/>
          <w:sz w:val="24"/>
          <w:szCs w:val="24"/>
        </w:rPr>
      </w:pPr>
      <w:r>
        <w:rPr>
          <w:rFonts w:ascii="Times New Roman" w:hAnsi="Times New Roman"/>
          <w:sz w:val="24"/>
          <w:szCs w:val="24"/>
        </w:rPr>
        <w:t xml:space="preserve">Tabulka č. </w:t>
      </w:r>
      <w:r w:rsidR="001450B2">
        <w:rPr>
          <w:rFonts w:ascii="Times New Roman" w:hAnsi="Times New Roman"/>
          <w:sz w:val="24"/>
          <w:szCs w:val="24"/>
        </w:rPr>
        <w:t>3</w:t>
      </w:r>
      <w:r>
        <w:rPr>
          <w:rFonts w:ascii="Times New Roman" w:hAnsi="Times New Roman"/>
          <w:sz w:val="24"/>
          <w:szCs w:val="24"/>
        </w:rPr>
        <w:t xml:space="preserve"> Absolutní a relativní četnosti</w:t>
      </w:r>
      <w:r w:rsidR="000049E6">
        <w:rPr>
          <w:rFonts w:ascii="Times New Roman" w:hAnsi="Times New Roman"/>
          <w:sz w:val="24"/>
          <w:szCs w:val="24"/>
        </w:rPr>
        <w:t xml:space="preserve"> týkající se</w:t>
      </w:r>
      <w:r>
        <w:rPr>
          <w:rFonts w:ascii="Times New Roman" w:hAnsi="Times New Roman"/>
          <w:sz w:val="24"/>
          <w:szCs w:val="24"/>
        </w:rPr>
        <w:t xml:space="preserve"> </w:t>
      </w:r>
      <w:r w:rsidRPr="00E9669C">
        <w:rPr>
          <w:rFonts w:ascii="Times New Roman" w:hAnsi="Times New Roman"/>
          <w:sz w:val="24"/>
          <w:szCs w:val="24"/>
        </w:rPr>
        <w:t>výskytu deprese v rodině.</w:t>
      </w:r>
    </w:p>
    <w:tbl>
      <w:tblPr>
        <w:tblStyle w:val="Mkatabulky"/>
        <w:tblW w:w="0" w:type="auto"/>
        <w:tblLook w:val="04A0" w:firstRow="1" w:lastRow="0" w:firstColumn="1" w:lastColumn="0" w:noHBand="0" w:noVBand="1"/>
      </w:tblPr>
      <w:tblGrid>
        <w:gridCol w:w="4530"/>
        <w:gridCol w:w="4531"/>
      </w:tblGrid>
      <w:tr w:rsidR="001450B2" w14:paraId="128279C1" w14:textId="77777777" w:rsidTr="001450B2">
        <w:tc>
          <w:tcPr>
            <w:tcW w:w="4530" w:type="dxa"/>
          </w:tcPr>
          <w:p w14:paraId="03B695D9" w14:textId="01B96F54" w:rsidR="001450B2" w:rsidRDefault="001450B2" w:rsidP="001450B2">
            <w:pPr>
              <w:jc w:val="center"/>
              <w:rPr>
                <w:rFonts w:ascii="Times New Roman" w:hAnsi="Times New Roman"/>
                <w:sz w:val="24"/>
                <w:szCs w:val="24"/>
              </w:rPr>
            </w:pPr>
            <w:r>
              <w:rPr>
                <w:rFonts w:ascii="Times New Roman" w:hAnsi="Times New Roman"/>
                <w:sz w:val="24"/>
                <w:szCs w:val="24"/>
              </w:rPr>
              <w:t>ANO</w:t>
            </w:r>
          </w:p>
        </w:tc>
        <w:tc>
          <w:tcPr>
            <w:tcW w:w="4531" w:type="dxa"/>
          </w:tcPr>
          <w:p w14:paraId="0E9F5B69" w14:textId="47E30104" w:rsidR="001450B2" w:rsidRDefault="001450B2" w:rsidP="001450B2">
            <w:pPr>
              <w:jc w:val="center"/>
              <w:rPr>
                <w:rFonts w:ascii="Times New Roman" w:hAnsi="Times New Roman"/>
                <w:sz w:val="24"/>
                <w:szCs w:val="24"/>
              </w:rPr>
            </w:pPr>
            <w:r>
              <w:rPr>
                <w:rFonts w:ascii="Times New Roman" w:hAnsi="Times New Roman"/>
                <w:sz w:val="24"/>
                <w:szCs w:val="24"/>
              </w:rPr>
              <w:t>NE</w:t>
            </w:r>
          </w:p>
        </w:tc>
      </w:tr>
      <w:tr w:rsidR="001450B2" w14:paraId="20528F87" w14:textId="77777777" w:rsidTr="001450B2">
        <w:tc>
          <w:tcPr>
            <w:tcW w:w="4530" w:type="dxa"/>
          </w:tcPr>
          <w:p w14:paraId="328593D7" w14:textId="30AC3C12" w:rsidR="001450B2" w:rsidRDefault="001450B2" w:rsidP="001450B2">
            <w:pPr>
              <w:jc w:val="center"/>
              <w:rPr>
                <w:rFonts w:ascii="Times New Roman" w:hAnsi="Times New Roman"/>
                <w:sz w:val="24"/>
                <w:szCs w:val="24"/>
              </w:rPr>
            </w:pPr>
            <w:r>
              <w:rPr>
                <w:rFonts w:ascii="Times New Roman" w:hAnsi="Times New Roman"/>
                <w:sz w:val="24"/>
                <w:szCs w:val="24"/>
              </w:rPr>
              <w:t>3/30 %</w:t>
            </w:r>
          </w:p>
        </w:tc>
        <w:tc>
          <w:tcPr>
            <w:tcW w:w="4531" w:type="dxa"/>
          </w:tcPr>
          <w:p w14:paraId="498577D2" w14:textId="7E029883" w:rsidR="001450B2" w:rsidRDefault="001450B2" w:rsidP="001450B2">
            <w:pPr>
              <w:jc w:val="center"/>
              <w:rPr>
                <w:rFonts w:ascii="Times New Roman" w:hAnsi="Times New Roman"/>
                <w:sz w:val="24"/>
                <w:szCs w:val="24"/>
              </w:rPr>
            </w:pPr>
            <w:r>
              <w:rPr>
                <w:rFonts w:ascii="Times New Roman" w:hAnsi="Times New Roman"/>
                <w:sz w:val="24"/>
                <w:szCs w:val="24"/>
              </w:rPr>
              <w:t>7/70 %</w:t>
            </w:r>
          </w:p>
        </w:tc>
      </w:tr>
      <w:tr w:rsidR="001450B2" w14:paraId="3DC8CBBC" w14:textId="77777777" w:rsidTr="002713A7">
        <w:tc>
          <w:tcPr>
            <w:tcW w:w="9061" w:type="dxa"/>
            <w:gridSpan w:val="2"/>
          </w:tcPr>
          <w:p w14:paraId="6242F549" w14:textId="42442219" w:rsidR="001450B2" w:rsidRPr="001450B2" w:rsidRDefault="001450B2" w:rsidP="006E2F32">
            <w:pPr>
              <w:rPr>
                <w:rFonts w:ascii="Times New Roman" w:hAnsi="Times New Roman"/>
                <w:b/>
                <w:bCs/>
                <w:sz w:val="24"/>
                <w:szCs w:val="24"/>
              </w:rPr>
            </w:pPr>
            <w:r w:rsidRPr="001450B2">
              <w:rPr>
                <w:rFonts w:ascii="Times New Roman" w:hAnsi="Times New Roman"/>
                <w:b/>
                <w:bCs/>
                <w:sz w:val="24"/>
                <w:szCs w:val="24"/>
              </w:rPr>
              <w:t>Pokud ano, z jaké strany?</w:t>
            </w:r>
          </w:p>
        </w:tc>
      </w:tr>
      <w:tr w:rsidR="001450B2" w14:paraId="674AA569" w14:textId="77777777" w:rsidTr="001450B2">
        <w:tc>
          <w:tcPr>
            <w:tcW w:w="4530" w:type="dxa"/>
          </w:tcPr>
          <w:p w14:paraId="5B3CB972" w14:textId="60C3FAB7" w:rsidR="001450B2" w:rsidRDefault="001450B2" w:rsidP="001450B2">
            <w:pPr>
              <w:jc w:val="center"/>
              <w:rPr>
                <w:rFonts w:ascii="Times New Roman" w:hAnsi="Times New Roman"/>
                <w:sz w:val="24"/>
                <w:szCs w:val="24"/>
              </w:rPr>
            </w:pPr>
            <w:r>
              <w:rPr>
                <w:rFonts w:ascii="Times New Roman" w:hAnsi="Times New Roman"/>
                <w:sz w:val="24"/>
                <w:szCs w:val="24"/>
              </w:rPr>
              <w:t>Matka</w:t>
            </w:r>
          </w:p>
        </w:tc>
        <w:tc>
          <w:tcPr>
            <w:tcW w:w="4531" w:type="dxa"/>
          </w:tcPr>
          <w:p w14:paraId="43A33590" w14:textId="36632349" w:rsidR="001450B2" w:rsidRDefault="001450B2" w:rsidP="001450B2">
            <w:pPr>
              <w:jc w:val="center"/>
              <w:rPr>
                <w:rFonts w:ascii="Times New Roman" w:hAnsi="Times New Roman"/>
                <w:sz w:val="24"/>
                <w:szCs w:val="24"/>
              </w:rPr>
            </w:pPr>
            <w:r>
              <w:rPr>
                <w:rFonts w:ascii="Times New Roman" w:hAnsi="Times New Roman"/>
                <w:sz w:val="24"/>
                <w:szCs w:val="24"/>
              </w:rPr>
              <w:t>Otec</w:t>
            </w:r>
          </w:p>
        </w:tc>
      </w:tr>
      <w:tr w:rsidR="001450B2" w14:paraId="37DD6501" w14:textId="77777777" w:rsidTr="001450B2">
        <w:tc>
          <w:tcPr>
            <w:tcW w:w="4530" w:type="dxa"/>
          </w:tcPr>
          <w:p w14:paraId="35B88DA7" w14:textId="01210166" w:rsidR="001450B2" w:rsidRDefault="001450B2" w:rsidP="001450B2">
            <w:pPr>
              <w:jc w:val="center"/>
              <w:rPr>
                <w:rFonts w:ascii="Times New Roman" w:hAnsi="Times New Roman"/>
                <w:sz w:val="24"/>
                <w:szCs w:val="24"/>
              </w:rPr>
            </w:pPr>
            <w:r>
              <w:rPr>
                <w:rFonts w:ascii="Times New Roman" w:hAnsi="Times New Roman"/>
                <w:sz w:val="24"/>
                <w:szCs w:val="24"/>
              </w:rPr>
              <w:t>3/100 %</w:t>
            </w:r>
          </w:p>
        </w:tc>
        <w:tc>
          <w:tcPr>
            <w:tcW w:w="4531" w:type="dxa"/>
          </w:tcPr>
          <w:p w14:paraId="041F17B6" w14:textId="4672FE38" w:rsidR="001450B2" w:rsidRDefault="001450B2" w:rsidP="001450B2">
            <w:pPr>
              <w:jc w:val="center"/>
              <w:rPr>
                <w:rFonts w:ascii="Times New Roman" w:hAnsi="Times New Roman"/>
                <w:sz w:val="24"/>
                <w:szCs w:val="24"/>
              </w:rPr>
            </w:pPr>
            <w:r>
              <w:rPr>
                <w:rFonts w:ascii="Times New Roman" w:hAnsi="Times New Roman"/>
                <w:sz w:val="24"/>
                <w:szCs w:val="24"/>
              </w:rPr>
              <w:t>0/0 %</w:t>
            </w:r>
          </w:p>
        </w:tc>
      </w:tr>
    </w:tbl>
    <w:p w14:paraId="52DA703B" w14:textId="0060BE46" w:rsidR="001450B2" w:rsidRDefault="001450B2" w:rsidP="006E2F32">
      <w:pPr>
        <w:rPr>
          <w:rFonts w:ascii="Times New Roman" w:hAnsi="Times New Roman"/>
          <w:sz w:val="24"/>
          <w:szCs w:val="24"/>
        </w:rPr>
      </w:pPr>
    </w:p>
    <w:p w14:paraId="447CAC8E" w14:textId="176DFB72" w:rsidR="004A3CA7" w:rsidRDefault="001450B2" w:rsidP="00491581">
      <w:pPr>
        <w:jc w:val="both"/>
        <w:rPr>
          <w:rFonts w:ascii="Times New Roman" w:hAnsi="Times New Roman"/>
          <w:sz w:val="24"/>
          <w:szCs w:val="24"/>
        </w:rPr>
      </w:pPr>
      <w:r>
        <w:rPr>
          <w:rFonts w:ascii="Times New Roman" w:hAnsi="Times New Roman"/>
          <w:sz w:val="24"/>
          <w:szCs w:val="24"/>
        </w:rPr>
        <w:t>Tabulka č. 4 Absolutní a relativní četnosti</w:t>
      </w:r>
      <w:r w:rsidR="000049E6">
        <w:rPr>
          <w:rFonts w:ascii="Times New Roman" w:hAnsi="Times New Roman"/>
          <w:sz w:val="24"/>
          <w:szCs w:val="24"/>
        </w:rPr>
        <w:t xml:space="preserve"> týkající se</w:t>
      </w:r>
      <w:r>
        <w:rPr>
          <w:rFonts w:ascii="Times New Roman" w:hAnsi="Times New Roman"/>
          <w:sz w:val="24"/>
          <w:szCs w:val="24"/>
        </w:rPr>
        <w:t xml:space="preserve"> </w:t>
      </w:r>
      <w:r w:rsidRPr="001450B2">
        <w:rPr>
          <w:rFonts w:ascii="Times New Roman" w:hAnsi="Times New Roman"/>
          <w:sz w:val="24"/>
          <w:szCs w:val="24"/>
        </w:rPr>
        <w:t>v</w:t>
      </w:r>
      <w:r w:rsidR="004A3CA7" w:rsidRPr="001450B2">
        <w:rPr>
          <w:rFonts w:ascii="Times New Roman" w:hAnsi="Times New Roman"/>
          <w:sz w:val="24"/>
          <w:szCs w:val="24"/>
        </w:rPr>
        <w:t>ýskyt</w:t>
      </w:r>
      <w:r w:rsidRPr="001450B2">
        <w:rPr>
          <w:rFonts w:ascii="Times New Roman" w:hAnsi="Times New Roman"/>
          <w:sz w:val="24"/>
          <w:szCs w:val="24"/>
        </w:rPr>
        <w:t>u</w:t>
      </w:r>
      <w:r w:rsidR="004A3CA7" w:rsidRPr="001450B2">
        <w:rPr>
          <w:rFonts w:ascii="Times New Roman" w:hAnsi="Times New Roman"/>
          <w:sz w:val="24"/>
          <w:szCs w:val="24"/>
        </w:rPr>
        <w:t xml:space="preserve"> deprese po tragické události.</w:t>
      </w:r>
    </w:p>
    <w:tbl>
      <w:tblPr>
        <w:tblStyle w:val="Mkatabulky"/>
        <w:tblW w:w="0" w:type="auto"/>
        <w:tblLook w:val="04A0" w:firstRow="1" w:lastRow="0" w:firstColumn="1" w:lastColumn="0" w:noHBand="0" w:noVBand="1"/>
      </w:tblPr>
      <w:tblGrid>
        <w:gridCol w:w="3020"/>
        <w:gridCol w:w="1511"/>
        <w:gridCol w:w="1509"/>
        <w:gridCol w:w="3021"/>
      </w:tblGrid>
      <w:tr w:rsidR="00533BA7" w14:paraId="5C133C41" w14:textId="391031F3" w:rsidTr="00533BA7">
        <w:trPr>
          <w:trHeight w:val="242"/>
        </w:trPr>
        <w:tc>
          <w:tcPr>
            <w:tcW w:w="4531" w:type="dxa"/>
            <w:gridSpan w:val="2"/>
          </w:tcPr>
          <w:p w14:paraId="54B9197A" w14:textId="0FE3AC9A" w:rsidR="00533BA7" w:rsidRDefault="00533BA7" w:rsidP="00533BA7">
            <w:pPr>
              <w:jc w:val="center"/>
              <w:rPr>
                <w:rFonts w:ascii="Times New Roman" w:hAnsi="Times New Roman"/>
                <w:sz w:val="24"/>
                <w:szCs w:val="24"/>
              </w:rPr>
            </w:pPr>
            <w:r>
              <w:rPr>
                <w:rFonts w:ascii="Times New Roman" w:hAnsi="Times New Roman"/>
                <w:sz w:val="24"/>
                <w:szCs w:val="24"/>
              </w:rPr>
              <w:t>ANO</w:t>
            </w:r>
          </w:p>
        </w:tc>
        <w:tc>
          <w:tcPr>
            <w:tcW w:w="4530" w:type="dxa"/>
            <w:gridSpan w:val="2"/>
          </w:tcPr>
          <w:p w14:paraId="3D5913BD" w14:textId="2B2AAEFC" w:rsidR="00533BA7" w:rsidRDefault="00533BA7" w:rsidP="00533BA7">
            <w:pPr>
              <w:jc w:val="center"/>
              <w:rPr>
                <w:rFonts w:ascii="Times New Roman" w:hAnsi="Times New Roman"/>
                <w:sz w:val="24"/>
                <w:szCs w:val="24"/>
              </w:rPr>
            </w:pPr>
            <w:r>
              <w:rPr>
                <w:rFonts w:ascii="Times New Roman" w:hAnsi="Times New Roman"/>
                <w:sz w:val="24"/>
                <w:szCs w:val="24"/>
              </w:rPr>
              <w:t>NE</w:t>
            </w:r>
          </w:p>
        </w:tc>
      </w:tr>
      <w:tr w:rsidR="00533BA7" w14:paraId="7EAE5B0B" w14:textId="77777777" w:rsidTr="00533BA7">
        <w:trPr>
          <w:trHeight w:val="310"/>
        </w:trPr>
        <w:tc>
          <w:tcPr>
            <w:tcW w:w="4531" w:type="dxa"/>
            <w:gridSpan w:val="2"/>
          </w:tcPr>
          <w:p w14:paraId="37C1FB81" w14:textId="4D5064FF" w:rsidR="00533BA7" w:rsidRDefault="00533BA7" w:rsidP="00533BA7">
            <w:pPr>
              <w:jc w:val="center"/>
              <w:rPr>
                <w:rFonts w:ascii="Times New Roman" w:hAnsi="Times New Roman"/>
                <w:sz w:val="24"/>
                <w:szCs w:val="24"/>
              </w:rPr>
            </w:pPr>
            <w:r>
              <w:rPr>
                <w:rFonts w:ascii="Times New Roman" w:hAnsi="Times New Roman"/>
                <w:sz w:val="24"/>
                <w:szCs w:val="24"/>
              </w:rPr>
              <w:t>7/70 %</w:t>
            </w:r>
          </w:p>
        </w:tc>
        <w:tc>
          <w:tcPr>
            <w:tcW w:w="4530" w:type="dxa"/>
            <w:gridSpan w:val="2"/>
          </w:tcPr>
          <w:p w14:paraId="27DA59A8" w14:textId="5FA735E1" w:rsidR="00533BA7" w:rsidRDefault="00533BA7" w:rsidP="00533BA7">
            <w:pPr>
              <w:jc w:val="center"/>
              <w:rPr>
                <w:rFonts w:ascii="Times New Roman" w:hAnsi="Times New Roman"/>
                <w:sz w:val="24"/>
                <w:szCs w:val="24"/>
              </w:rPr>
            </w:pPr>
            <w:r>
              <w:rPr>
                <w:rFonts w:ascii="Times New Roman" w:hAnsi="Times New Roman"/>
                <w:sz w:val="24"/>
                <w:szCs w:val="24"/>
              </w:rPr>
              <w:t>3/30 %</w:t>
            </w:r>
          </w:p>
        </w:tc>
      </w:tr>
      <w:tr w:rsidR="00533BA7" w14:paraId="29991777" w14:textId="77777777" w:rsidTr="00F954EA">
        <w:tc>
          <w:tcPr>
            <w:tcW w:w="9061" w:type="dxa"/>
            <w:gridSpan w:val="4"/>
          </w:tcPr>
          <w:p w14:paraId="6B33498A" w14:textId="7A25EF35" w:rsidR="00533BA7" w:rsidRPr="00533BA7" w:rsidRDefault="00533BA7" w:rsidP="006E2F32">
            <w:pPr>
              <w:rPr>
                <w:rFonts w:ascii="Times New Roman" w:hAnsi="Times New Roman"/>
                <w:b/>
                <w:bCs/>
                <w:sz w:val="24"/>
                <w:szCs w:val="24"/>
              </w:rPr>
            </w:pPr>
            <w:r w:rsidRPr="00533BA7">
              <w:rPr>
                <w:rFonts w:ascii="Times New Roman" w:hAnsi="Times New Roman"/>
                <w:b/>
                <w:bCs/>
                <w:sz w:val="24"/>
                <w:szCs w:val="24"/>
              </w:rPr>
              <w:t>Pokud ano, jaká to byla?</w:t>
            </w:r>
          </w:p>
        </w:tc>
      </w:tr>
      <w:tr w:rsidR="00533BA7" w14:paraId="4167EC96" w14:textId="77777777" w:rsidTr="00533BA7">
        <w:tc>
          <w:tcPr>
            <w:tcW w:w="3020" w:type="dxa"/>
          </w:tcPr>
          <w:p w14:paraId="7125EC18" w14:textId="74A5B861" w:rsidR="00533BA7" w:rsidRDefault="00533BA7" w:rsidP="006E2F32">
            <w:pPr>
              <w:rPr>
                <w:rFonts w:ascii="Times New Roman" w:hAnsi="Times New Roman"/>
                <w:sz w:val="24"/>
                <w:szCs w:val="24"/>
              </w:rPr>
            </w:pPr>
            <w:r>
              <w:rPr>
                <w:rFonts w:ascii="Times New Roman" w:hAnsi="Times New Roman"/>
                <w:sz w:val="24"/>
                <w:szCs w:val="24"/>
              </w:rPr>
              <w:t>Úmrtí v rodině</w:t>
            </w:r>
          </w:p>
        </w:tc>
        <w:tc>
          <w:tcPr>
            <w:tcW w:w="3020" w:type="dxa"/>
            <w:gridSpan w:val="2"/>
          </w:tcPr>
          <w:p w14:paraId="56DF59F1" w14:textId="149F52D5" w:rsidR="00533BA7" w:rsidRDefault="00533BA7" w:rsidP="00533BA7">
            <w:pPr>
              <w:jc w:val="center"/>
              <w:rPr>
                <w:rFonts w:ascii="Times New Roman" w:hAnsi="Times New Roman"/>
                <w:sz w:val="24"/>
                <w:szCs w:val="24"/>
              </w:rPr>
            </w:pPr>
            <w:r>
              <w:rPr>
                <w:rFonts w:ascii="Times New Roman" w:hAnsi="Times New Roman"/>
                <w:sz w:val="24"/>
                <w:szCs w:val="24"/>
              </w:rPr>
              <w:t>2</w:t>
            </w:r>
          </w:p>
        </w:tc>
        <w:tc>
          <w:tcPr>
            <w:tcW w:w="3021" w:type="dxa"/>
          </w:tcPr>
          <w:p w14:paraId="518A4AE4" w14:textId="589C18EE" w:rsidR="00533BA7" w:rsidRDefault="00533BA7" w:rsidP="00533BA7">
            <w:pPr>
              <w:jc w:val="center"/>
              <w:rPr>
                <w:rFonts w:ascii="Times New Roman" w:hAnsi="Times New Roman"/>
                <w:sz w:val="24"/>
                <w:szCs w:val="24"/>
              </w:rPr>
            </w:pPr>
            <w:r>
              <w:rPr>
                <w:rFonts w:ascii="Times New Roman" w:hAnsi="Times New Roman"/>
                <w:sz w:val="24"/>
                <w:szCs w:val="24"/>
              </w:rPr>
              <w:t>18,2 %</w:t>
            </w:r>
          </w:p>
        </w:tc>
      </w:tr>
      <w:tr w:rsidR="00533BA7" w14:paraId="1278E375" w14:textId="77777777" w:rsidTr="00533BA7">
        <w:tc>
          <w:tcPr>
            <w:tcW w:w="3020" w:type="dxa"/>
          </w:tcPr>
          <w:p w14:paraId="4AEC1593" w14:textId="4D5A4FD1" w:rsidR="00533BA7" w:rsidRDefault="00533BA7" w:rsidP="006E2F32">
            <w:pPr>
              <w:rPr>
                <w:rFonts w:ascii="Times New Roman" w:hAnsi="Times New Roman"/>
                <w:sz w:val="24"/>
                <w:szCs w:val="24"/>
              </w:rPr>
            </w:pPr>
            <w:r>
              <w:rPr>
                <w:rFonts w:ascii="Times New Roman" w:hAnsi="Times New Roman"/>
                <w:sz w:val="24"/>
                <w:szCs w:val="24"/>
              </w:rPr>
              <w:t>Úmrtí blízkého přítele</w:t>
            </w:r>
          </w:p>
        </w:tc>
        <w:tc>
          <w:tcPr>
            <w:tcW w:w="3020" w:type="dxa"/>
            <w:gridSpan w:val="2"/>
          </w:tcPr>
          <w:p w14:paraId="5E04957F" w14:textId="1CB4E1C4" w:rsidR="00533BA7" w:rsidRDefault="00533BA7" w:rsidP="00533BA7">
            <w:pPr>
              <w:jc w:val="center"/>
              <w:rPr>
                <w:rFonts w:ascii="Times New Roman" w:hAnsi="Times New Roman"/>
                <w:sz w:val="24"/>
                <w:szCs w:val="24"/>
              </w:rPr>
            </w:pPr>
            <w:r>
              <w:rPr>
                <w:rFonts w:ascii="Times New Roman" w:hAnsi="Times New Roman"/>
                <w:sz w:val="24"/>
                <w:szCs w:val="24"/>
              </w:rPr>
              <w:t>0</w:t>
            </w:r>
          </w:p>
        </w:tc>
        <w:tc>
          <w:tcPr>
            <w:tcW w:w="3021" w:type="dxa"/>
          </w:tcPr>
          <w:p w14:paraId="70E814F5" w14:textId="03373D8B" w:rsidR="00533BA7" w:rsidRDefault="00533BA7" w:rsidP="00533BA7">
            <w:pPr>
              <w:jc w:val="center"/>
              <w:rPr>
                <w:rFonts w:ascii="Times New Roman" w:hAnsi="Times New Roman"/>
                <w:sz w:val="24"/>
                <w:szCs w:val="24"/>
              </w:rPr>
            </w:pPr>
            <w:r>
              <w:rPr>
                <w:rFonts w:ascii="Times New Roman" w:hAnsi="Times New Roman"/>
                <w:sz w:val="24"/>
                <w:szCs w:val="24"/>
              </w:rPr>
              <w:t>0 %</w:t>
            </w:r>
          </w:p>
        </w:tc>
      </w:tr>
      <w:tr w:rsidR="00533BA7" w14:paraId="2CB9A867" w14:textId="77777777" w:rsidTr="00533BA7">
        <w:tc>
          <w:tcPr>
            <w:tcW w:w="3020" w:type="dxa"/>
          </w:tcPr>
          <w:p w14:paraId="42BABB12" w14:textId="0C25ECA7" w:rsidR="00533BA7" w:rsidRDefault="00533BA7" w:rsidP="006E2F32">
            <w:pPr>
              <w:rPr>
                <w:rFonts w:ascii="Times New Roman" w:hAnsi="Times New Roman"/>
                <w:sz w:val="24"/>
                <w:szCs w:val="24"/>
              </w:rPr>
            </w:pPr>
            <w:r>
              <w:rPr>
                <w:rFonts w:ascii="Times New Roman" w:hAnsi="Times New Roman"/>
                <w:sz w:val="24"/>
                <w:szCs w:val="24"/>
              </w:rPr>
              <w:t>Ztráta zaměstnání</w:t>
            </w:r>
          </w:p>
        </w:tc>
        <w:tc>
          <w:tcPr>
            <w:tcW w:w="3020" w:type="dxa"/>
            <w:gridSpan w:val="2"/>
          </w:tcPr>
          <w:p w14:paraId="10A78AE4" w14:textId="2987B148" w:rsidR="00533BA7" w:rsidRDefault="00533BA7" w:rsidP="00533BA7">
            <w:pPr>
              <w:jc w:val="center"/>
              <w:rPr>
                <w:rFonts w:ascii="Times New Roman" w:hAnsi="Times New Roman"/>
                <w:sz w:val="24"/>
                <w:szCs w:val="24"/>
              </w:rPr>
            </w:pPr>
            <w:r>
              <w:rPr>
                <w:rFonts w:ascii="Times New Roman" w:hAnsi="Times New Roman"/>
                <w:sz w:val="24"/>
                <w:szCs w:val="24"/>
              </w:rPr>
              <w:t>1</w:t>
            </w:r>
          </w:p>
        </w:tc>
        <w:tc>
          <w:tcPr>
            <w:tcW w:w="3021" w:type="dxa"/>
          </w:tcPr>
          <w:p w14:paraId="06880F25" w14:textId="411F8BED" w:rsidR="00533BA7" w:rsidRDefault="00533BA7" w:rsidP="00533BA7">
            <w:pPr>
              <w:jc w:val="center"/>
              <w:rPr>
                <w:rFonts w:ascii="Times New Roman" w:hAnsi="Times New Roman"/>
                <w:sz w:val="24"/>
                <w:szCs w:val="24"/>
              </w:rPr>
            </w:pPr>
            <w:r>
              <w:rPr>
                <w:rFonts w:ascii="Times New Roman" w:hAnsi="Times New Roman"/>
                <w:sz w:val="24"/>
                <w:szCs w:val="24"/>
              </w:rPr>
              <w:t>9,1 %</w:t>
            </w:r>
          </w:p>
        </w:tc>
      </w:tr>
      <w:tr w:rsidR="00533BA7" w14:paraId="4B9944B1" w14:textId="77777777" w:rsidTr="00533BA7">
        <w:tc>
          <w:tcPr>
            <w:tcW w:w="3020" w:type="dxa"/>
          </w:tcPr>
          <w:p w14:paraId="697E4677" w14:textId="04CAEAFB" w:rsidR="00533BA7" w:rsidRDefault="00533BA7" w:rsidP="006E2F32">
            <w:pPr>
              <w:rPr>
                <w:rFonts w:ascii="Times New Roman" w:hAnsi="Times New Roman"/>
                <w:sz w:val="24"/>
                <w:szCs w:val="24"/>
              </w:rPr>
            </w:pPr>
            <w:r>
              <w:rPr>
                <w:rFonts w:ascii="Times New Roman" w:hAnsi="Times New Roman"/>
                <w:sz w:val="24"/>
                <w:szCs w:val="24"/>
              </w:rPr>
              <w:t>Změna životních podmínek</w:t>
            </w:r>
          </w:p>
        </w:tc>
        <w:tc>
          <w:tcPr>
            <w:tcW w:w="3020" w:type="dxa"/>
            <w:gridSpan w:val="2"/>
          </w:tcPr>
          <w:p w14:paraId="2C623546" w14:textId="55A8D26C" w:rsidR="00533BA7" w:rsidRDefault="00533BA7" w:rsidP="00533BA7">
            <w:pPr>
              <w:jc w:val="center"/>
              <w:rPr>
                <w:rFonts w:ascii="Times New Roman" w:hAnsi="Times New Roman"/>
                <w:sz w:val="24"/>
                <w:szCs w:val="24"/>
              </w:rPr>
            </w:pPr>
            <w:r>
              <w:rPr>
                <w:rFonts w:ascii="Times New Roman" w:hAnsi="Times New Roman"/>
                <w:sz w:val="24"/>
                <w:szCs w:val="24"/>
              </w:rPr>
              <w:t>5</w:t>
            </w:r>
          </w:p>
        </w:tc>
        <w:tc>
          <w:tcPr>
            <w:tcW w:w="3021" w:type="dxa"/>
          </w:tcPr>
          <w:p w14:paraId="4EA28370" w14:textId="560E11C7" w:rsidR="00533BA7" w:rsidRDefault="00533BA7" w:rsidP="00533BA7">
            <w:pPr>
              <w:jc w:val="center"/>
              <w:rPr>
                <w:rFonts w:ascii="Times New Roman" w:hAnsi="Times New Roman"/>
                <w:sz w:val="24"/>
                <w:szCs w:val="24"/>
              </w:rPr>
            </w:pPr>
            <w:r>
              <w:rPr>
                <w:rFonts w:ascii="Times New Roman" w:hAnsi="Times New Roman"/>
                <w:sz w:val="24"/>
                <w:szCs w:val="24"/>
              </w:rPr>
              <w:t>45,4 %</w:t>
            </w:r>
          </w:p>
        </w:tc>
      </w:tr>
      <w:tr w:rsidR="00533BA7" w14:paraId="768EF0E4" w14:textId="77777777" w:rsidTr="00533BA7">
        <w:tc>
          <w:tcPr>
            <w:tcW w:w="3020" w:type="dxa"/>
          </w:tcPr>
          <w:p w14:paraId="51ED0E72" w14:textId="1D55F25E" w:rsidR="00533BA7" w:rsidRDefault="00533BA7" w:rsidP="006E2F32">
            <w:pPr>
              <w:rPr>
                <w:rFonts w:ascii="Times New Roman" w:hAnsi="Times New Roman"/>
                <w:sz w:val="24"/>
                <w:szCs w:val="24"/>
              </w:rPr>
            </w:pPr>
            <w:r>
              <w:rPr>
                <w:rFonts w:ascii="Times New Roman" w:hAnsi="Times New Roman"/>
                <w:sz w:val="24"/>
                <w:szCs w:val="24"/>
              </w:rPr>
              <w:t>Rozchod/rozvod</w:t>
            </w:r>
          </w:p>
        </w:tc>
        <w:tc>
          <w:tcPr>
            <w:tcW w:w="3020" w:type="dxa"/>
            <w:gridSpan w:val="2"/>
          </w:tcPr>
          <w:p w14:paraId="0E500495" w14:textId="489D6D13" w:rsidR="00533BA7" w:rsidRDefault="00533BA7" w:rsidP="00533BA7">
            <w:pPr>
              <w:jc w:val="center"/>
              <w:rPr>
                <w:rFonts w:ascii="Times New Roman" w:hAnsi="Times New Roman"/>
                <w:sz w:val="24"/>
                <w:szCs w:val="24"/>
              </w:rPr>
            </w:pPr>
            <w:r>
              <w:rPr>
                <w:rFonts w:ascii="Times New Roman" w:hAnsi="Times New Roman"/>
                <w:sz w:val="24"/>
                <w:szCs w:val="24"/>
              </w:rPr>
              <w:t>3</w:t>
            </w:r>
          </w:p>
        </w:tc>
        <w:tc>
          <w:tcPr>
            <w:tcW w:w="3021" w:type="dxa"/>
          </w:tcPr>
          <w:p w14:paraId="2ECC8173" w14:textId="52E15506" w:rsidR="00533BA7" w:rsidRDefault="00533BA7" w:rsidP="00533BA7">
            <w:pPr>
              <w:jc w:val="center"/>
              <w:rPr>
                <w:rFonts w:ascii="Times New Roman" w:hAnsi="Times New Roman"/>
                <w:sz w:val="24"/>
                <w:szCs w:val="24"/>
              </w:rPr>
            </w:pPr>
            <w:r>
              <w:rPr>
                <w:rFonts w:ascii="Times New Roman" w:hAnsi="Times New Roman"/>
                <w:sz w:val="24"/>
                <w:szCs w:val="24"/>
              </w:rPr>
              <w:t>27,3 %</w:t>
            </w:r>
          </w:p>
        </w:tc>
      </w:tr>
    </w:tbl>
    <w:p w14:paraId="405EBE5A" w14:textId="77777777" w:rsidR="00C80285" w:rsidRDefault="00C80285" w:rsidP="00491581">
      <w:pPr>
        <w:jc w:val="both"/>
        <w:rPr>
          <w:rFonts w:ascii="Times New Roman" w:hAnsi="Times New Roman"/>
          <w:sz w:val="24"/>
          <w:szCs w:val="24"/>
        </w:rPr>
      </w:pPr>
    </w:p>
    <w:p w14:paraId="1B36C469" w14:textId="77777777" w:rsidR="00C80285" w:rsidRDefault="00C80285" w:rsidP="00491581">
      <w:pPr>
        <w:jc w:val="both"/>
        <w:rPr>
          <w:rFonts w:ascii="Times New Roman" w:hAnsi="Times New Roman"/>
          <w:sz w:val="24"/>
          <w:szCs w:val="24"/>
        </w:rPr>
      </w:pPr>
    </w:p>
    <w:p w14:paraId="366493E6" w14:textId="77777777" w:rsidR="00C80285" w:rsidRDefault="00C80285" w:rsidP="00491581">
      <w:pPr>
        <w:jc w:val="both"/>
        <w:rPr>
          <w:rFonts w:ascii="Times New Roman" w:hAnsi="Times New Roman"/>
          <w:sz w:val="24"/>
          <w:szCs w:val="24"/>
        </w:rPr>
      </w:pPr>
    </w:p>
    <w:p w14:paraId="4549C0C8" w14:textId="1F19A891" w:rsidR="00270141" w:rsidRDefault="00533BA7" w:rsidP="00491581">
      <w:pPr>
        <w:jc w:val="both"/>
        <w:rPr>
          <w:rFonts w:ascii="Times New Roman" w:hAnsi="Times New Roman"/>
          <w:sz w:val="24"/>
          <w:szCs w:val="24"/>
        </w:rPr>
      </w:pPr>
      <w:r>
        <w:rPr>
          <w:rFonts w:ascii="Times New Roman" w:hAnsi="Times New Roman"/>
          <w:sz w:val="24"/>
          <w:szCs w:val="24"/>
        </w:rPr>
        <w:lastRenderedPageBreak/>
        <w:t xml:space="preserve">Tabulka č. 5 Absolutní a relativní četnosti týkající se </w:t>
      </w:r>
      <w:r w:rsidRPr="00533BA7">
        <w:rPr>
          <w:rFonts w:ascii="Times New Roman" w:hAnsi="Times New Roman"/>
          <w:sz w:val="24"/>
          <w:szCs w:val="24"/>
        </w:rPr>
        <w:t>z</w:t>
      </w:r>
      <w:r w:rsidR="00270141" w:rsidRPr="00533BA7">
        <w:rPr>
          <w:rFonts w:ascii="Times New Roman" w:hAnsi="Times New Roman"/>
          <w:sz w:val="24"/>
          <w:szCs w:val="24"/>
        </w:rPr>
        <w:t>kušenost</w:t>
      </w:r>
      <w:r>
        <w:rPr>
          <w:rFonts w:ascii="Times New Roman" w:hAnsi="Times New Roman"/>
          <w:sz w:val="24"/>
          <w:szCs w:val="24"/>
        </w:rPr>
        <w:t>í</w:t>
      </w:r>
      <w:r w:rsidR="00270141" w:rsidRPr="00533BA7">
        <w:rPr>
          <w:rFonts w:ascii="Times New Roman" w:hAnsi="Times New Roman"/>
          <w:sz w:val="24"/>
          <w:szCs w:val="24"/>
        </w:rPr>
        <w:t xml:space="preserve"> s drogami (vyjma alkoholu).</w:t>
      </w:r>
    </w:p>
    <w:tbl>
      <w:tblPr>
        <w:tblStyle w:val="Mkatabulky"/>
        <w:tblW w:w="0" w:type="auto"/>
        <w:tblLook w:val="04A0" w:firstRow="1" w:lastRow="0" w:firstColumn="1" w:lastColumn="0" w:noHBand="0" w:noVBand="1"/>
      </w:tblPr>
      <w:tblGrid>
        <w:gridCol w:w="2265"/>
        <w:gridCol w:w="2265"/>
        <w:gridCol w:w="2265"/>
        <w:gridCol w:w="2266"/>
      </w:tblGrid>
      <w:tr w:rsidR="00533BA7" w14:paraId="322E2AB9" w14:textId="221CBB94" w:rsidTr="00533BA7">
        <w:trPr>
          <w:trHeight w:val="242"/>
        </w:trPr>
        <w:tc>
          <w:tcPr>
            <w:tcW w:w="4530" w:type="dxa"/>
            <w:gridSpan w:val="2"/>
          </w:tcPr>
          <w:p w14:paraId="2A91B088" w14:textId="1FB6DAF4" w:rsidR="00533BA7" w:rsidRDefault="00533BA7" w:rsidP="003865EB">
            <w:pPr>
              <w:jc w:val="center"/>
              <w:rPr>
                <w:rFonts w:ascii="Times New Roman" w:hAnsi="Times New Roman"/>
                <w:sz w:val="24"/>
                <w:szCs w:val="24"/>
              </w:rPr>
            </w:pPr>
            <w:r>
              <w:rPr>
                <w:rFonts w:ascii="Times New Roman" w:hAnsi="Times New Roman"/>
                <w:sz w:val="24"/>
                <w:szCs w:val="24"/>
              </w:rPr>
              <w:t>Ano</w:t>
            </w:r>
          </w:p>
        </w:tc>
        <w:tc>
          <w:tcPr>
            <w:tcW w:w="4531" w:type="dxa"/>
            <w:gridSpan w:val="2"/>
          </w:tcPr>
          <w:p w14:paraId="4354D855" w14:textId="360234D9" w:rsidR="00533BA7" w:rsidRDefault="00533BA7" w:rsidP="003865EB">
            <w:pPr>
              <w:jc w:val="center"/>
              <w:rPr>
                <w:rFonts w:ascii="Times New Roman" w:hAnsi="Times New Roman"/>
                <w:sz w:val="24"/>
                <w:szCs w:val="24"/>
              </w:rPr>
            </w:pPr>
            <w:r>
              <w:rPr>
                <w:rFonts w:ascii="Times New Roman" w:hAnsi="Times New Roman"/>
                <w:sz w:val="24"/>
                <w:szCs w:val="24"/>
              </w:rPr>
              <w:t>NE</w:t>
            </w:r>
          </w:p>
        </w:tc>
      </w:tr>
      <w:tr w:rsidR="00533BA7" w14:paraId="551E9C1F" w14:textId="43CB17EE" w:rsidTr="00533BA7">
        <w:trPr>
          <w:trHeight w:val="310"/>
        </w:trPr>
        <w:tc>
          <w:tcPr>
            <w:tcW w:w="4530" w:type="dxa"/>
            <w:gridSpan w:val="2"/>
          </w:tcPr>
          <w:p w14:paraId="3BC0237F" w14:textId="7E074187" w:rsidR="00533BA7" w:rsidRDefault="00533BA7" w:rsidP="003865EB">
            <w:pPr>
              <w:jc w:val="center"/>
              <w:rPr>
                <w:rFonts w:ascii="Times New Roman" w:hAnsi="Times New Roman"/>
                <w:sz w:val="24"/>
                <w:szCs w:val="24"/>
              </w:rPr>
            </w:pPr>
            <w:r>
              <w:rPr>
                <w:rFonts w:ascii="Times New Roman" w:hAnsi="Times New Roman"/>
                <w:sz w:val="24"/>
                <w:szCs w:val="24"/>
              </w:rPr>
              <w:t>6/60 %</w:t>
            </w:r>
          </w:p>
        </w:tc>
        <w:tc>
          <w:tcPr>
            <w:tcW w:w="4531" w:type="dxa"/>
            <w:gridSpan w:val="2"/>
          </w:tcPr>
          <w:p w14:paraId="6161D15D" w14:textId="4C8D0A55" w:rsidR="00533BA7" w:rsidRDefault="00533BA7" w:rsidP="003865EB">
            <w:pPr>
              <w:jc w:val="center"/>
              <w:rPr>
                <w:rFonts w:ascii="Times New Roman" w:hAnsi="Times New Roman"/>
                <w:sz w:val="24"/>
                <w:szCs w:val="24"/>
              </w:rPr>
            </w:pPr>
            <w:r>
              <w:rPr>
                <w:rFonts w:ascii="Times New Roman" w:hAnsi="Times New Roman"/>
                <w:sz w:val="24"/>
                <w:szCs w:val="24"/>
              </w:rPr>
              <w:t>4/40 %</w:t>
            </w:r>
          </w:p>
        </w:tc>
      </w:tr>
      <w:tr w:rsidR="003865EB" w14:paraId="6F413D00" w14:textId="77777777" w:rsidTr="00066214">
        <w:tc>
          <w:tcPr>
            <w:tcW w:w="9061" w:type="dxa"/>
            <w:gridSpan w:val="4"/>
          </w:tcPr>
          <w:p w14:paraId="7295934F" w14:textId="2AFBAE6A" w:rsidR="003865EB" w:rsidRPr="003865EB" w:rsidRDefault="003865EB" w:rsidP="006E2F32">
            <w:pPr>
              <w:rPr>
                <w:rFonts w:ascii="Times New Roman" w:hAnsi="Times New Roman"/>
                <w:b/>
                <w:bCs/>
                <w:sz w:val="24"/>
                <w:szCs w:val="24"/>
              </w:rPr>
            </w:pPr>
            <w:r w:rsidRPr="003865EB">
              <w:rPr>
                <w:rFonts w:ascii="Times New Roman" w:hAnsi="Times New Roman"/>
                <w:b/>
                <w:bCs/>
                <w:sz w:val="24"/>
                <w:szCs w:val="24"/>
              </w:rPr>
              <w:t>Pokud ano, jak často?</w:t>
            </w:r>
          </w:p>
        </w:tc>
      </w:tr>
      <w:tr w:rsidR="00533BA7" w14:paraId="255BEC8E" w14:textId="77777777" w:rsidTr="00533BA7">
        <w:tc>
          <w:tcPr>
            <w:tcW w:w="2265" w:type="dxa"/>
          </w:tcPr>
          <w:p w14:paraId="34CE1A38" w14:textId="47C79E21" w:rsidR="00533BA7" w:rsidRDefault="003865EB" w:rsidP="003865EB">
            <w:pPr>
              <w:jc w:val="center"/>
              <w:rPr>
                <w:rFonts w:ascii="Times New Roman" w:hAnsi="Times New Roman"/>
                <w:sz w:val="24"/>
                <w:szCs w:val="24"/>
              </w:rPr>
            </w:pPr>
            <w:r>
              <w:rPr>
                <w:rFonts w:ascii="Times New Roman" w:hAnsi="Times New Roman"/>
                <w:sz w:val="24"/>
                <w:szCs w:val="24"/>
              </w:rPr>
              <w:t>Stále</w:t>
            </w:r>
          </w:p>
        </w:tc>
        <w:tc>
          <w:tcPr>
            <w:tcW w:w="2265" w:type="dxa"/>
          </w:tcPr>
          <w:p w14:paraId="61D09B80" w14:textId="1E708DF5" w:rsidR="00533BA7" w:rsidRDefault="003865EB" w:rsidP="003865EB">
            <w:pPr>
              <w:jc w:val="center"/>
              <w:rPr>
                <w:rFonts w:ascii="Times New Roman" w:hAnsi="Times New Roman"/>
                <w:sz w:val="24"/>
                <w:szCs w:val="24"/>
              </w:rPr>
            </w:pPr>
            <w:r>
              <w:rPr>
                <w:rFonts w:ascii="Times New Roman" w:hAnsi="Times New Roman"/>
                <w:sz w:val="24"/>
                <w:szCs w:val="24"/>
              </w:rPr>
              <w:t>Často</w:t>
            </w:r>
          </w:p>
        </w:tc>
        <w:tc>
          <w:tcPr>
            <w:tcW w:w="2265" w:type="dxa"/>
          </w:tcPr>
          <w:p w14:paraId="1AEA7071" w14:textId="411B9F2B" w:rsidR="00533BA7" w:rsidRDefault="003865EB" w:rsidP="003865EB">
            <w:pPr>
              <w:jc w:val="center"/>
              <w:rPr>
                <w:rFonts w:ascii="Times New Roman" w:hAnsi="Times New Roman"/>
                <w:sz w:val="24"/>
                <w:szCs w:val="24"/>
              </w:rPr>
            </w:pPr>
            <w:r>
              <w:rPr>
                <w:rFonts w:ascii="Times New Roman" w:hAnsi="Times New Roman"/>
                <w:sz w:val="24"/>
                <w:szCs w:val="24"/>
              </w:rPr>
              <w:t>Občas</w:t>
            </w:r>
          </w:p>
        </w:tc>
        <w:tc>
          <w:tcPr>
            <w:tcW w:w="2266" w:type="dxa"/>
          </w:tcPr>
          <w:p w14:paraId="2EE86AF4" w14:textId="1DCBA0EE" w:rsidR="00533BA7" w:rsidRDefault="003865EB" w:rsidP="003865EB">
            <w:pPr>
              <w:jc w:val="center"/>
              <w:rPr>
                <w:rFonts w:ascii="Times New Roman" w:hAnsi="Times New Roman"/>
                <w:sz w:val="24"/>
                <w:szCs w:val="24"/>
              </w:rPr>
            </w:pPr>
            <w:r>
              <w:rPr>
                <w:rFonts w:ascii="Times New Roman" w:hAnsi="Times New Roman"/>
                <w:sz w:val="24"/>
                <w:szCs w:val="24"/>
              </w:rPr>
              <w:t>Zřídkakdy</w:t>
            </w:r>
          </w:p>
        </w:tc>
      </w:tr>
      <w:tr w:rsidR="00533BA7" w14:paraId="342079C9" w14:textId="77777777" w:rsidTr="00533BA7">
        <w:tc>
          <w:tcPr>
            <w:tcW w:w="2265" w:type="dxa"/>
          </w:tcPr>
          <w:p w14:paraId="528EDC3A" w14:textId="568E0CDD" w:rsidR="00533BA7" w:rsidRDefault="003865EB" w:rsidP="003865EB">
            <w:pPr>
              <w:jc w:val="center"/>
              <w:rPr>
                <w:rFonts w:ascii="Times New Roman" w:hAnsi="Times New Roman"/>
                <w:sz w:val="24"/>
                <w:szCs w:val="24"/>
              </w:rPr>
            </w:pPr>
            <w:r>
              <w:rPr>
                <w:rFonts w:ascii="Times New Roman" w:hAnsi="Times New Roman"/>
                <w:sz w:val="24"/>
                <w:szCs w:val="24"/>
              </w:rPr>
              <w:t>0/0 %</w:t>
            </w:r>
          </w:p>
        </w:tc>
        <w:tc>
          <w:tcPr>
            <w:tcW w:w="2265" w:type="dxa"/>
          </w:tcPr>
          <w:p w14:paraId="4DA37257" w14:textId="1E28982C" w:rsidR="00533BA7" w:rsidRDefault="003865EB" w:rsidP="003865EB">
            <w:pPr>
              <w:jc w:val="center"/>
              <w:rPr>
                <w:rFonts w:ascii="Times New Roman" w:hAnsi="Times New Roman"/>
                <w:sz w:val="24"/>
                <w:szCs w:val="24"/>
              </w:rPr>
            </w:pPr>
            <w:r>
              <w:rPr>
                <w:rFonts w:ascii="Times New Roman" w:hAnsi="Times New Roman"/>
                <w:sz w:val="24"/>
                <w:szCs w:val="24"/>
              </w:rPr>
              <w:t>2/33,3 %</w:t>
            </w:r>
          </w:p>
        </w:tc>
        <w:tc>
          <w:tcPr>
            <w:tcW w:w="2265" w:type="dxa"/>
          </w:tcPr>
          <w:p w14:paraId="12664235" w14:textId="280826CF" w:rsidR="00533BA7" w:rsidRDefault="003865EB" w:rsidP="003865EB">
            <w:pPr>
              <w:jc w:val="center"/>
              <w:rPr>
                <w:rFonts w:ascii="Times New Roman" w:hAnsi="Times New Roman"/>
                <w:sz w:val="24"/>
                <w:szCs w:val="24"/>
              </w:rPr>
            </w:pPr>
            <w:r>
              <w:rPr>
                <w:rFonts w:ascii="Times New Roman" w:hAnsi="Times New Roman"/>
                <w:sz w:val="24"/>
                <w:szCs w:val="24"/>
              </w:rPr>
              <w:t>1/16,7 %</w:t>
            </w:r>
          </w:p>
        </w:tc>
        <w:tc>
          <w:tcPr>
            <w:tcW w:w="2266" w:type="dxa"/>
          </w:tcPr>
          <w:p w14:paraId="7806B37B" w14:textId="2F5D1440" w:rsidR="00533BA7" w:rsidRDefault="003865EB" w:rsidP="003865EB">
            <w:pPr>
              <w:jc w:val="center"/>
              <w:rPr>
                <w:rFonts w:ascii="Times New Roman" w:hAnsi="Times New Roman"/>
                <w:sz w:val="24"/>
                <w:szCs w:val="24"/>
              </w:rPr>
            </w:pPr>
            <w:r>
              <w:rPr>
                <w:rFonts w:ascii="Times New Roman" w:hAnsi="Times New Roman"/>
                <w:sz w:val="24"/>
                <w:szCs w:val="24"/>
              </w:rPr>
              <w:t>3/50 %</w:t>
            </w:r>
          </w:p>
        </w:tc>
      </w:tr>
    </w:tbl>
    <w:p w14:paraId="7E8624D9" w14:textId="77777777" w:rsidR="003D7E3E" w:rsidRDefault="003D7E3E" w:rsidP="006E2F32">
      <w:pPr>
        <w:rPr>
          <w:rFonts w:ascii="Times New Roman" w:hAnsi="Times New Roman"/>
          <w:sz w:val="24"/>
          <w:szCs w:val="24"/>
        </w:rPr>
      </w:pPr>
    </w:p>
    <w:p w14:paraId="28F92584" w14:textId="188E1315" w:rsidR="00270141" w:rsidRPr="003865EB" w:rsidRDefault="003865EB" w:rsidP="00491581">
      <w:pPr>
        <w:jc w:val="both"/>
        <w:rPr>
          <w:rFonts w:ascii="Times New Roman" w:hAnsi="Times New Roman"/>
          <w:b/>
          <w:bCs/>
          <w:sz w:val="24"/>
          <w:szCs w:val="24"/>
        </w:rPr>
      </w:pPr>
      <w:r>
        <w:rPr>
          <w:rFonts w:ascii="Times New Roman" w:hAnsi="Times New Roman"/>
          <w:sz w:val="24"/>
          <w:szCs w:val="24"/>
        </w:rPr>
        <w:t>Tabulka č. 6 Absolutní a relativní četnosti týkající se konzumace alkoholu.</w:t>
      </w:r>
    </w:p>
    <w:tbl>
      <w:tblPr>
        <w:tblStyle w:val="Mkatabulky"/>
        <w:tblW w:w="0" w:type="auto"/>
        <w:tblLook w:val="04A0" w:firstRow="1" w:lastRow="0" w:firstColumn="1" w:lastColumn="0" w:noHBand="0" w:noVBand="1"/>
      </w:tblPr>
      <w:tblGrid>
        <w:gridCol w:w="2265"/>
        <w:gridCol w:w="2265"/>
        <w:gridCol w:w="2265"/>
        <w:gridCol w:w="2266"/>
      </w:tblGrid>
      <w:tr w:rsidR="003865EB" w14:paraId="3756EC7C" w14:textId="5EDD59B6" w:rsidTr="003865EB">
        <w:trPr>
          <w:trHeight w:val="242"/>
        </w:trPr>
        <w:tc>
          <w:tcPr>
            <w:tcW w:w="4530" w:type="dxa"/>
            <w:gridSpan w:val="2"/>
          </w:tcPr>
          <w:p w14:paraId="3CB2EDBB" w14:textId="39094ACD" w:rsidR="003865EB" w:rsidRDefault="003865EB" w:rsidP="003865EB">
            <w:pPr>
              <w:jc w:val="center"/>
              <w:rPr>
                <w:rFonts w:ascii="Times New Roman" w:hAnsi="Times New Roman"/>
                <w:sz w:val="24"/>
                <w:szCs w:val="24"/>
              </w:rPr>
            </w:pPr>
            <w:r>
              <w:rPr>
                <w:rFonts w:ascii="Times New Roman" w:hAnsi="Times New Roman"/>
                <w:sz w:val="24"/>
                <w:szCs w:val="24"/>
              </w:rPr>
              <w:t>ANO</w:t>
            </w:r>
          </w:p>
        </w:tc>
        <w:tc>
          <w:tcPr>
            <w:tcW w:w="4531" w:type="dxa"/>
            <w:gridSpan w:val="2"/>
          </w:tcPr>
          <w:p w14:paraId="6CC77BB3" w14:textId="4841785E" w:rsidR="003865EB" w:rsidRDefault="003865EB" w:rsidP="003865EB">
            <w:pPr>
              <w:jc w:val="center"/>
              <w:rPr>
                <w:rFonts w:ascii="Times New Roman" w:hAnsi="Times New Roman"/>
                <w:sz w:val="24"/>
                <w:szCs w:val="24"/>
              </w:rPr>
            </w:pPr>
            <w:r>
              <w:rPr>
                <w:rFonts w:ascii="Times New Roman" w:hAnsi="Times New Roman"/>
                <w:sz w:val="24"/>
                <w:szCs w:val="24"/>
              </w:rPr>
              <w:t>NE</w:t>
            </w:r>
          </w:p>
        </w:tc>
      </w:tr>
      <w:tr w:rsidR="003865EB" w14:paraId="6BA93933" w14:textId="6E672B95" w:rsidTr="003865EB">
        <w:trPr>
          <w:trHeight w:val="310"/>
        </w:trPr>
        <w:tc>
          <w:tcPr>
            <w:tcW w:w="4530" w:type="dxa"/>
            <w:gridSpan w:val="2"/>
          </w:tcPr>
          <w:p w14:paraId="230AAD5B" w14:textId="704CA8AD" w:rsidR="003865EB" w:rsidRDefault="003865EB" w:rsidP="003865EB">
            <w:pPr>
              <w:jc w:val="center"/>
              <w:rPr>
                <w:rFonts w:ascii="Times New Roman" w:hAnsi="Times New Roman"/>
                <w:sz w:val="24"/>
                <w:szCs w:val="24"/>
              </w:rPr>
            </w:pPr>
            <w:r>
              <w:rPr>
                <w:rFonts w:ascii="Times New Roman" w:hAnsi="Times New Roman"/>
                <w:sz w:val="24"/>
                <w:szCs w:val="24"/>
              </w:rPr>
              <w:t>9/90 %</w:t>
            </w:r>
          </w:p>
        </w:tc>
        <w:tc>
          <w:tcPr>
            <w:tcW w:w="4531" w:type="dxa"/>
            <w:gridSpan w:val="2"/>
          </w:tcPr>
          <w:p w14:paraId="06FFD451" w14:textId="5D2F6396" w:rsidR="003865EB" w:rsidRDefault="003865EB" w:rsidP="003865EB">
            <w:pPr>
              <w:jc w:val="center"/>
              <w:rPr>
                <w:rFonts w:ascii="Times New Roman" w:hAnsi="Times New Roman"/>
                <w:sz w:val="24"/>
                <w:szCs w:val="24"/>
              </w:rPr>
            </w:pPr>
            <w:r>
              <w:rPr>
                <w:rFonts w:ascii="Times New Roman" w:hAnsi="Times New Roman"/>
                <w:sz w:val="24"/>
                <w:szCs w:val="24"/>
              </w:rPr>
              <w:t>1/10 %</w:t>
            </w:r>
          </w:p>
        </w:tc>
      </w:tr>
      <w:tr w:rsidR="003865EB" w14:paraId="31B0FB23" w14:textId="77777777" w:rsidTr="00A11DB1">
        <w:tc>
          <w:tcPr>
            <w:tcW w:w="9061" w:type="dxa"/>
            <w:gridSpan w:val="4"/>
          </w:tcPr>
          <w:p w14:paraId="27C7A927" w14:textId="1B03063B" w:rsidR="003865EB" w:rsidRPr="003865EB" w:rsidRDefault="003865EB" w:rsidP="006E2F32">
            <w:pPr>
              <w:rPr>
                <w:rFonts w:ascii="Times New Roman" w:hAnsi="Times New Roman"/>
                <w:b/>
                <w:bCs/>
                <w:sz w:val="24"/>
                <w:szCs w:val="24"/>
              </w:rPr>
            </w:pPr>
            <w:r w:rsidRPr="003865EB">
              <w:rPr>
                <w:rFonts w:ascii="Times New Roman" w:hAnsi="Times New Roman"/>
                <w:b/>
                <w:bCs/>
                <w:sz w:val="24"/>
                <w:szCs w:val="24"/>
              </w:rPr>
              <w:t>Pokud ano, jak často?</w:t>
            </w:r>
          </w:p>
        </w:tc>
      </w:tr>
      <w:tr w:rsidR="003865EB" w14:paraId="4A3CEA8D" w14:textId="77777777" w:rsidTr="003865EB">
        <w:tc>
          <w:tcPr>
            <w:tcW w:w="2265" w:type="dxa"/>
          </w:tcPr>
          <w:p w14:paraId="6D9F2981" w14:textId="5B36258F" w:rsidR="003865EB" w:rsidRDefault="003865EB" w:rsidP="003865EB">
            <w:pPr>
              <w:jc w:val="center"/>
              <w:rPr>
                <w:rFonts w:ascii="Times New Roman" w:hAnsi="Times New Roman"/>
                <w:sz w:val="24"/>
                <w:szCs w:val="24"/>
              </w:rPr>
            </w:pPr>
            <w:r>
              <w:rPr>
                <w:rFonts w:ascii="Times New Roman" w:hAnsi="Times New Roman"/>
                <w:sz w:val="24"/>
                <w:szCs w:val="24"/>
              </w:rPr>
              <w:t>Stále</w:t>
            </w:r>
          </w:p>
        </w:tc>
        <w:tc>
          <w:tcPr>
            <w:tcW w:w="2265" w:type="dxa"/>
          </w:tcPr>
          <w:p w14:paraId="0E08381F" w14:textId="5090EA8C" w:rsidR="003865EB" w:rsidRDefault="003865EB" w:rsidP="003865EB">
            <w:pPr>
              <w:jc w:val="center"/>
              <w:rPr>
                <w:rFonts w:ascii="Times New Roman" w:hAnsi="Times New Roman"/>
                <w:sz w:val="24"/>
                <w:szCs w:val="24"/>
              </w:rPr>
            </w:pPr>
            <w:r>
              <w:rPr>
                <w:rFonts w:ascii="Times New Roman" w:hAnsi="Times New Roman"/>
                <w:sz w:val="24"/>
                <w:szCs w:val="24"/>
              </w:rPr>
              <w:t>Často</w:t>
            </w:r>
          </w:p>
        </w:tc>
        <w:tc>
          <w:tcPr>
            <w:tcW w:w="2265" w:type="dxa"/>
          </w:tcPr>
          <w:p w14:paraId="6C5DB348" w14:textId="2802D42C" w:rsidR="003865EB" w:rsidRDefault="003865EB" w:rsidP="003865EB">
            <w:pPr>
              <w:jc w:val="center"/>
              <w:rPr>
                <w:rFonts w:ascii="Times New Roman" w:hAnsi="Times New Roman"/>
                <w:sz w:val="24"/>
                <w:szCs w:val="24"/>
              </w:rPr>
            </w:pPr>
            <w:r>
              <w:rPr>
                <w:rFonts w:ascii="Times New Roman" w:hAnsi="Times New Roman"/>
                <w:sz w:val="24"/>
                <w:szCs w:val="24"/>
              </w:rPr>
              <w:t>Občas</w:t>
            </w:r>
          </w:p>
        </w:tc>
        <w:tc>
          <w:tcPr>
            <w:tcW w:w="2266" w:type="dxa"/>
          </w:tcPr>
          <w:p w14:paraId="61B3CFEF" w14:textId="59249B19" w:rsidR="003865EB" w:rsidRDefault="003865EB" w:rsidP="003865EB">
            <w:pPr>
              <w:jc w:val="center"/>
              <w:rPr>
                <w:rFonts w:ascii="Times New Roman" w:hAnsi="Times New Roman"/>
                <w:sz w:val="24"/>
                <w:szCs w:val="24"/>
              </w:rPr>
            </w:pPr>
            <w:r>
              <w:rPr>
                <w:rFonts w:ascii="Times New Roman" w:hAnsi="Times New Roman"/>
                <w:sz w:val="24"/>
                <w:szCs w:val="24"/>
              </w:rPr>
              <w:t>Zřídkakdy</w:t>
            </w:r>
          </w:p>
        </w:tc>
      </w:tr>
      <w:tr w:rsidR="003865EB" w14:paraId="42BEF74C" w14:textId="77777777" w:rsidTr="003865EB">
        <w:tc>
          <w:tcPr>
            <w:tcW w:w="2265" w:type="dxa"/>
          </w:tcPr>
          <w:p w14:paraId="1DFEFE30" w14:textId="54DBE4A0" w:rsidR="003865EB" w:rsidRDefault="003865EB" w:rsidP="003865EB">
            <w:pPr>
              <w:jc w:val="center"/>
              <w:rPr>
                <w:rFonts w:ascii="Times New Roman" w:hAnsi="Times New Roman"/>
                <w:sz w:val="24"/>
                <w:szCs w:val="24"/>
              </w:rPr>
            </w:pPr>
            <w:r>
              <w:rPr>
                <w:rFonts w:ascii="Times New Roman" w:hAnsi="Times New Roman"/>
                <w:sz w:val="24"/>
                <w:szCs w:val="24"/>
              </w:rPr>
              <w:t>0/0 %</w:t>
            </w:r>
          </w:p>
        </w:tc>
        <w:tc>
          <w:tcPr>
            <w:tcW w:w="2265" w:type="dxa"/>
          </w:tcPr>
          <w:p w14:paraId="5A6A3E8B" w14:textId="6166AD81" w:rsidR="003865EB" w:rsidRDefault="003865EB" w:rsidP="003865EB">
            <w:pPr>
              <w:jc w:val="center"/>
              <w:rPr>
                <w:rFonts w:ascii="Times New Roman" w:hAnsi="Times New Roman"/>
                <w:sz w:val="24"/>
                <w:szCs w:val="24"/>
              </w:rPr>
            </w:pPr>
            <w:r>
              <w:rPr>
                <w:rFonts w:ascii="Times New Roman" w:hAnsi="Times New Roman"/>
                <w:sz w:val="24"/>
                <w:szCs w:val="24"/>
              </w:rPr>
              <w:t>1/11,1 %</w:t>
            </w:r>
          </w:p>
        </w:tc>
        <w:tc>
          <w:tcPr>
            <w:tcW w:w="2265" w:type="dxa"/>
          </w:tcPr>
          <w:p w14:paraId="38EE42CC" w14:textId="15C79D61" w:rsidR="003865EB" w:rsidRDefault="003865EB" w:rsidP="003865EB">
            <w:pPr>
              <w:jc w:val="center"/>
              <w:rPr>
                <w:rFonts w:ascii="Times New Roman" w:hAnsi="Times New Roman"/>
                <w:sz w:val="24"/>
                <w:szCs w:val="24"/>
              </w:rPr>
            </w:pPr>
            <w:r>
              <w:rPr>
                <w:rFonts w:ascii="Times New Roman" w:hAnsi="Times New Roman"/>
                <w:sz w:val="24"/>
                <w:szCs w:val="24"/>
              </w:rPr>
              <w:t>5/55,6 %</w:t>
            </w:r>
          </w:p>
        </w:tc>
        <w:tc>
          <w:tcPr>
            <w:tcW w:w="2266" w:type="dxa"/>
          </w:tcPr>
          <w:p w14:paraId="27855FF5" w14:textId="286F8FA6" w:rsidR="003865EB" w:rsidRDefault="003865EB" w:rsidP="003865EB">
            <w:pPr>
              <w:jc w:val="center"/>
              <w:rPr>
                <w:rFonts w:ascii="Times New Roman" w:hAnsi="Times New Roman"/>
                <w:sz w:val="24"/>
                <w:szCs w:val="24"/>
              </w:rPr>
            </w:pPr>
            <w:r>
              <w:rPr>
                <w:rFonts w:ascii="Times New Roman" w:hAnsi="Times New Roman"/>
                <w:sz w:val="24"/>
                <w:szCs w:val="24"/>
              </w:rPr>
              <w:t>3/33,3 %</w:t>
            </w:r>
          </w:p>
        </w:tc>
      </w:tr>
    </w:tbl>
    <w:p w14:paraId="4E728B2A" w14:textId="070DEBE0" w:rsidR="00FE599D" w:rsidRDefault="00FE599D" w:rsidP="006E2F32">
      <w:pPr>
        <w:rPr>
          <w:rFonts w:ascii="Times New Roman" w:hAnsi="Times New Roman"/>
          <w:sz w:val="24"/>
          <w:szCs w:val="24"/>
        </w:rPr>
      </w:pPr>
    </w:p>
    <w:p w14:paraId="21EB4300" w14:textId="2CE1486A" w:rsidR="00B7791D" w:rsidRPr="00B7791D" w:rsidRDefault="000049E6" w:rsidP="00491581">
      <w:pPr>
        <w:jc w:val="both"/>
        <w:rPr>
          <w:rFonts w:ascii="Times New Roman" w:hAnsi="Times New Roman"/>
          <w:b/>
          <w:bCs/>
          <w:sz w:val="24"/>
          <w:szCs w:val="24"/>
        </w:rPr>
      </w:pPr>
      <w:r>
        <w:rPr>
          <w:rFonts w:ascii="Times New Roman" w:hAnsi="Times New Roman"/>
          <w:sz w:val="24"/>
          <w:szCs w:val="24"/>
        </w:rPr>
        <w:t xml:space="preserve">Tabulka č. 7 Absolutní a relativní četnosti týkající se </w:t>
      </w:r>
      <w:r w:rsidRPr="000049E6">
        <w:rPr>
          <w:rFonts w:ascii="Times New Roman" w:hAnsi="Times New Roman"/>
          <w:sz w:val="24"/>
          <w:szCs w:val="24"/>
        </w:rPr>
        <w:t>z</w:t>
      </w:r>
      <w:r w:rsidR="0057403F" w:rsidRPr="000049E6">
        <w:rPr>
          <w:rFonts w:ascii="Times New Roman" w:hAnsi="Times New Roman"/>
          <w:sz w:val="24"/>
          <w:szCs w:val="24"/>
        </w:rPr>
        <w:t>měn</w:t>
      </w:r>
      <w:r w:rsidRPr="000049E6">
        <w:rPr>
          <w:rFonts w:ascii="Times New Roman" w:hAnsi="Times New Roman"/>
          <w:sz w:val="24"/>
          <w:szCs w:val="24"/>
        </w:rPr>
        <w:t>y</w:t>
      </w:r>
      <w:r w:rsidR="00A73750" w:rsidRPr="000049E6">
        <w:rPr>
          <w:rFonts w:ascii="Times New Roman" w:hAnsi="Times New Roman"/>
          <w:sz w:val="24"/>
          <w:szCs w:val="24"/>
        </w:rPr>
        <w:t xml:space="preserve"> života po výskytu deprese.</w:t>
      </w:r>
    </w:p>
    <w:tbl>
      <w:tblPr>
        <w:tblStyle w:val="Mkatabulky"/>
        <w:tblpPr w:leftFromText="141" w:rightFromText="141" w:vertAnchor="text" w:tblpXSpec="center" w:tblpY="1"/>
        <w:tblOverlap w:val="never"/>
        <w:tblW w:w="0" w:type="auto"/>
        <w:jc w:val="center"/>
        <w:tblLook w:val="04A0" w:firstRow="1" w:lastRow="0" w:firstColumn="1" w:lastColumn="0" w:noHBand="0" w:noVBand="1"/>
      </w:tblPr>
      <w:tblGrid>
        <w:gridCol w:w="3020"/>
        <w:gridCol w:w="1511"/>
        <w:gridCol w:w="1509"/>
        <w:gridCol w:w="3021"/>
      </w:tblGrid>
      <w:tr w:rsidR="00B7791D" w14:paraId="08AC3C7A" w14:textId="66401089" w:rsidTr="00B7791D">
        <w:trPr>
          <w:trHeight w:val="252"/>
          <w:jc w:val="center"/>
        </w:trPr>
        <w:tc>
          <w:tcPr>
            <w:tcW w:w="4531" w:type="dxa"/>
            <w:gridSpan w:val="2"/>
          </w:tcPr>
          <w:p w14:paraId="5E088A3D" w14:textId="01D70983" w:rsidR="00B7791D" w:rsidRDefault="00B7791D" w:rsidP="00B7791D">
            <w:pPr>
              <w:jc w:val="center"/>
              <w:rPr>
                <w:rFonts w:ascii="Times New Roman" w:hAnsi="Times New Roman"/>
                <w:sz w:val="24"/>
                <w:szCs w:val="24"/>
              </w:rPr>
            </w:pPr>
            <w:r>
              <w:rPr>
                <w:rFonts w:ascii="Times New Roman" w:hAnsi="Times New Roman"/>
                <w:sz w:val="24"/>
                <w:szCs w:val="24"/>
              </w:rPr>
              <w:t>ANO</w:t>
            </w:r>
          </w:p>
        </w:tc>
        <w:tc>
          <w:tcPr>
            <w:tcW w:w="4530" w:type="dxa"/>
            <w:gridSpan w:val="2"/>
          </w:tcPr>
          <w:p w14:paraId="42C74DA2" w14:textId="2E939C95" w:rsidR="00B7791D" w:rsidRDefault="00B7791D" w:rsidP="00B7791D">
            <w:pPr>
              <w:jc w:val="center"/>
              <w:rPr>
                <w:rFonts w:ascii="Times New Roman" w:hAnsi="Times New Roman"/>
                <w:sz w:val="24"/>
                <w:szCs w:val="24"/>
              </w:rPr>
            </w:pPr>
            <w:r>
              <w:rPr>
                <w:rFonts w:ascii="Times New Roman" w:hAnsi="Times New Roman"/>
                <w:sz w:val="24"/>
                <w:szCs w:val="24"/>
              </w:rPr>
              <w:t>NE</w:t>
            </w:r>
          </w:p>
        </w:tc>
      </w:tr>
      <w:tr w:rsidR="00B7791D" w14:paraId="1376DB61" w14:textId="496A2C17" w:rsidTr="00B7791D">
        <w:trPr>
          <w:trHeight w:val="300"/>
          <w:jc w:val="center"/>
        </w:trPr>
        <w:tc>
          <w:tcPr>
            <w:tcW w:w="4531" w:type="dxa"/>
            <w:gridSpan w:val="2"/>
          </w:tcPr>
          <w:p w14:paraId="038EAC5B" w14:textId="0AEDF1A0" w:rsidR="00B7791D" w:rsidRDefault="00B7791D" w:rsidP="00B7791D">
            <w:pPr>
              <w:jc w:val="center"/>
              <w:rPr>
                <w:rFonts w:ascii="Times New Roman" w:hAnsi="Times New Roman"/>
                <w:sz w:val="24"/>
                <w:szCs w:val="24"/>
              </w:rPr>
            </w:pPr>
            <w:r>
              <w:rPr>
                <w:rFonts w:ascii="Times New Roman" w:hAnsi="Times New Roman"/>
                <w:sz w:val="24"/>
                <w:szCs w:val="24"/>
              </w:rPr>
              <w:t>9/90 %</w:t>
            </w:r>
          </w:p>
        </w:tc>
        <w:tc>
          <w:tcPr>
            <w:tcW w:w="4530" w:type="dxa"/>
            <w:gridSpan w:val="2"/>
          </w:tcPr>
          <w:p w14:paraId="092A4A12" w14:textId="18792C31" w:rsidR="00B7791D" w:rsidRDefault="00B7791D" w:rsidP="00B7791D">
            <w:pPr>
              <w:jc w:val="center"/>
              <w:rPr>
                <w:rFonts w:ascii="Times New Roman" w:hAnsi="Times New Roman"/>
                <w:sz w:val="24"/>
                <w:szCs w:val="24"/>
              </w:rPr>
            </w:pPr>
            <w:r>
              <w:rPr>
                <w:rFonts w:ascii="Times New Roman" w:hAnsi="Times New Roman"/>
                <w:sz w:val="24"/>
                <w:szCs w:val="24"/>
              </w:rPr>
              <w:t>1/10 %</w:t>
            </w:r>
          </w:p>
        </w:tc>
      </w:tr>
      <w:tr w:rsidR="00B7791D" w14:paraId="672FFF99" w14:textId="77777777" w:rsidTr="00B7791D">
        <w:trPr>
          <w:jc w:val="center"/>
        </w:trPr>
        <w:tc>
          <w:tcPr>
            <w:tcW w:w="9061" w:type="dxa"/>
            <w:gridSpan w:val="4"/>
          </w:tcPr>
          <w:p w14:paraId="19337C30" w14:textId="1EC23623" w:rsidR="00B7791D" w:rsidRPr="00B7791D" w:rsidRDefault="00B7791D" w:rsidP="00B7791D">
            <w:pPr>
              <w:rPr>
                <w:rFonts w:ascii="Times New Roman" w:hAnsi="Times New Roman"/>
                <w:b/>
                <w:bCs/>
                <w:sz w:val="24"/>
                <w:szCs w:val="24"/>
              </w:rPr>
            </w:pPr>
            <w:r w:rsidRPr="00B7791D">
              <w:rPr>
                <w:rFonts w:ascii="Times New Roman" w:hAnsi="Times New Roman"/>
                <w:b/>
                <w:bCs/>
                <w:sz w:val="24"/>
                <w:szCs w:val="24"/>
              </w:rPr>
              <w:t>Pokud ano, jak?</w:t>
            </w:r>
          </w:p>
        </w:tc>
      </w:tr>
      <w:tr w:rsidR="00B7791D" w14:paraId="3DCB080F" w14:textId="77777777" w:rsidTr="00B7791D">
        <w:trPr>
          <w:jc w:val="center"/>
        </w:trPr>
        <w:tc>
          <w:tcPr>
            <w:tcW w:w="3020" w:type="dxa"/>
          </w:tcPr>
          <w:p w14:paraId="376D7955" w14:textId="7E1D76E3" w:rsidR="00B7791D" w:rsidRDefault="00B7791D" w:rsidP="00B7791D">
            <w:pPr>
              <w:rPr>
                <w:rFonts w:ascii="Times New Roman" w:hAnsi="Times New Roman"/>
                <w:sz w:val="24"/>
                <w:szCs w:val="24"/>
              </w:rPr>
            </w:pPr>
            <w:r>
              <w:rPr>
                <w:rFonts w:ascii="Times New Roman" w:hAnsi="Times New Roman"/>
                <w:sz w:val="24"/>
                <w:szCs w:val="24"/>
              </w:rPr>
              <w:t>a)Potíže v zaměstnání</w:t>
            </w:r>
          </w:p>
        </w:tc>
        <w:tc>
          <w:tcPr>
            <w:tcW w:w="3020" w:type="dxa"/>
            <w:gridSpan w:val="2"/>
          </w:tcPr>
          <w:p w14:paraId="7DD4892B" w14:textId="4A104B49" w:rsidR="00B7791D" w:rsidRDefault="00B7791D" w:rsidP="00B7791D">
            <w:pPr>
              <w:jc w:val="center"/>
              <w:rPr>
                <w:rFonts w:ascii="Times New Roman" w:hAnsi="Times New Roman"/>
                <w:sz w:val="24"/>
                <w:szCs w:val="24"/>
              </w:rPr>
            </w:pPr>
            <w:r>
              <w:rPr>
                <w:rFonts w:ascii="Times New Roman" w:hAnsi="Times New Roman"/>
                <w:sz w:val="24"/>
                <w:szCs w:val="24"/>
              </w:rPr>
              <w:t>5</w:t>
            </w:r>
          </w:p>
        </w:tc>
        <w:tc>
          <w:tcPr>
            <w:tcW w:w="3021" w:type="dxa"/>
          </w:tcPr>
          <w:p w14:paraId="5D9F27E9" w14:textId="47BF07FC" w:rsidR="00B7791D" w:rsidRDefault="00B7791D" w:rsidP="00B7791D">
            <w:pPr>
              <w:jc w:val="center"/>
              <w:rPr>
                <w:rFonts w:ascii="Times New Roman" w:hAnsi="Times New Roman"/>
                <w:sz w:val="24"/>
                <w:szCs w:val="24"/>
              </w:rPr>
            </w:pPr>
            <w:r>
              <w:rPr>
                <w:rFonts w:ascii="Times New Roman" w:hAnsi="Times New Roman"/>
                <w:sz w:val="24"/>
                <w:szCs w:val="24"/>
              </w:rPr>
              <w:t>12,2 %</w:t>
            </w:r>
          </w:p>
        </w:tc>
      </w:tr>
      <w:tr w:rsidR="00B7791D" w14:paraId="04F0A7F7" w14:textId="77777777" w:rsidTr="00B7791D">
        <w:trPr>
          <w:jc w:val="center"/>
        </w:trPr>
        <w:tc>
          <w:tcPr>
            <w:tcW w:w="3020" w:type="dxa"/>
          </w:tcPr>
          <w:p w14:paraId="31010F4D" w14:textId="18F6341B" w:rsidR="00B7791D" w:rsidRDefault="00B7791D" w:rsidP="00B7791D">
            <w:pPr>
              <w:rPr>
                <w:rFonts w:ascii="Times New Roman" w:hAnsi="Times New Roman"/>
                <w:sz w:val="24"/>
                <w:szCs w:val="24"/>
              </w:rPr>
            </w:pPr>
            <w:r>
              <w:rPr>
                <w:rFonts w:ascii="Times New Roman" w:hAnsi="Times New Roman"/>
                <w:sz w:val="24"/>
                <w:szCs w:val="24"/>
              </w:rPr>
              <w:t>b)Problémy v partnerství</w:t>
            </w:r>
          </w:p>
        </w:tc>
        <w:tc>
          <w:tcPr>
            <w:tcW w:w="3020" w:type="dxa"/>
            <w:gridSpan w:val="2"/>
          </w:tcPr>
          <w:p w14:paraId="10B4CD60" w14:textId="1BA3ABC4" w:rsidR="00B7791D" w:rsidRDefault="00B7791D" w:rsidP="00B7791D">
            <w:pPr>
              <w:jc w:val="center"/>
              <w:rPr>
                <w:rFonts w:ascii="Times New Roman" w:hAnsi="Times New Roman"/>
                <w:sz w:val="24"/>
                <w:szCs w:val="24"/>
              </w:rPr>
            </w:pPr>
            <w:r>
              <w:rPr>
                <w:rFonts w:ascii="Times New Roman" w:hAnsi="Times New Roman"/>
                <w:sz w:val="24"/>
                <w:szCs w:val="24"/>
              </w:rPr>
              <w:t>7</w:t>
            </w:r>
          </w:p>
        </w:tc>
        <w:tc>
          <w:tcPr>
            <w:tcW w:w="3021" w:type="dxa"/>
          </w:tcPr>
          <w:p w14:paraId="03378B89" w14:textId="65C68C34" w:rsidR="00B7791D" w:rsidRDefault="00B7791D" w:rsidP="00B7791D">
            <w:pPr>
              <w:jc w:val="center"/>
              <w:rPr>
                <w:rFonts w:ascii="Times New Roman" w:hAnsi="Times New Roman"/>
                <w:sz w:val="24"/>
                <w:szCs w:val="24"/>
              </w:rPr>
            </w:pPr>
            <w:r>
              <w:rPr>
                <w:rFonts w:ascii="Times New Roman" w:hAnsi="Times New Roman"/>
                <w:sz w:val="24"/>
                <w:szCs w:val="24"/>
              </w:rPr>
              <w:t>17,1 %</w:t>
            </w:r>
          </w:p>
        </w:tc>
      </w:tr>
      <w:tr w:rsidR="00B7791D" w14:paraId="3286FA47" w14:textId="77777777" w:rsidTr="00B7791D">
        <w:trPr>
          <w:jc w:val="center"/>
        </w:trPr>
        <w:tc>
          <w:tcPr>
            <w:tcW w:w="3020" w:type="dxa"/>
          </w:tcPr>
          <w:p w14:paraId="1F68741E" w14:textId="502AC10B" w:rsidR="00B7791D" w:rsidRDefault="00B7791D" w:rsidP="00B7791D">
            <w:pPr>
              <w:rPr>
                <w:rFonts w:ascii="Times New Roman" w:hAnsi="Times New Roman"/>
                <w:sz w:val="24"/>
                <w:szCs w:val="24"/>
              </w:rPr>
            </w:pPr>
            <w:r>
              <w:rPr>
                <w:rFonts w:ascii="Times New Roman" w:hAnsi="Times New Roman"/>
                <w:sz w:val="24"/>
                <w:szCs w:val="24"/>
              </w:rPr>
              <w:t>c)Narušené sociální kontakty</w:t>
            </w:r>
          </w:p>
        </w:tc>
        <w:tc>
          <w:tcPr>
            <w:tcW w:w="3020" w:type="dxa"/>
            <w:gridSpan w:val="2"/>
          </w:tcPr>
          <w:p w14:paraId="053B7504" w14:textId="710149E1" w:rsidR="00B7791D" w:rsidRDefault="00B7791D" w:rsidP="00B7791D">
            <w:pPr>
              <w:jc w:val="center"/>
              <w:rPr>
                <w:rFonts w:ascii="Times New Roman" w:hAnsi="Times New Roman"/>
                <w:sz w:val="24"/>
                <w:szCs w:val="24"/>
              </w:rPr>
            </w:pPr>
            <w:r>
              <w:rPr>
                <w:rFonts w:ascii="Times New Roman" w:hAnsi="Times New Roman"/>
                <w:sz w:val="24"/>
                <w:szCs w:val="24"/>
              </w:rPr>
              <w:t>6</w:t>
            </w:r>
          </w:p>
        </w:tc>
        <w:tc>
          <w:tcPr>
            <w:tcW w:w="3021" w:type="dxa"/>
          </w:tcPr>
          <w:p w14:paraId="5504C1AD" w14:textId="004C78BD" w:rsidR="00B7791D" w:rsidRDefault="00B7791D" w:rsidP="00B7791D">
            <w:pPr>
              <w:jc w:val="center"/>
              <w:rPr>
                <w:rFonts w:ascii="Times New Roman" w:hAnsi="Times New Roman"/>
                <w:sz w:val="24"/>
                <w:szCs w:val="24"/>
              </w:rPr>
            </w:pPr>
            <w:r>
              <w:rPr>
                <w:rFonts w:ascii="Times New Roman" w:hAnsi="Times New Roman"/>
                <w:sz w:val="24"/>
                <w:szCs w:val="24"/>
              </w:rPr>
              <w:t>14,6 %</w:t>
            </w:r>
          </w:p>
        </w:tc>
      </w:tr>
      <w:tr w:rsidR="00B7791D" w14:paraId="0426AF1D" w14:textId="77777777" w:rsidTr="00B7791D">
        <w:trPr>
          <w:jc w:val="center"/>
        </w:trPr>
        <w:tc>
          <w:tcPr>
            <w:tcW w:w="3020" w:type="dxa"/>
          </w:tcPr>
          <w:p w14:paraId="7F3C51A7" w14:textId="4AEC6270" w:rsidR="00B7791D" w:rsidRDefault="00B7791D" w:rsidP="00B7791D">
            <w:pPr>
              <w:rPr>
                <w:rFonts w:ascii="Times New Roman" w:hAnsi="Times New Roman"/>
                <w:sz w:val="24"/>
                <w:szCs w:val="24"/>
              </w:rPr>
            </w:pPr>
            <w:r>
              <w:rPr>
                <w:rFonts w:ascii="Times New Roman" w:hAnsi="Times New Roman"/>
                <w:sz w:val="24"/>
                <w:szCs w:val="24"/>
              </w:rPr>
              <w:t>d)Neschopnost začlenění se do společnosti</w:t>
            </w:r>
          </w:p>
        </w:tc>
        <w:tc>
          <w:tcPr>
            <w:tcW w:w="3020" w:type="dxa"/>
            <w:gridSpan w:val="2"/>
            <w:vAlign w:val="center"/>
          </w:tcPr>
          <w:p w14:paraId="48156808" w14:textId="597C281C" w:rsidR="00B7791D" w:rsidRDefault="00B7791D" w:rsidP="00B7791D">
            <w:pPr>
              <w:jc w:val="center"/>
              <w:rPr>
                <w:rFonts w:ascii="Times New Roman" w:hAnsi="Times New Roman"/>
                <w:sz w:val="24"/>
                <w:szCs w:val="24"/>
              </w:rPr>
            </w:pPr>
            <w:r>
              <w:rPr>
                <w:rFonts w:ascii="Times New Roman" w:hAnsi="Times New Roman"/>
                <w:sz w:val="24"/>
                <w:szCs w:val="24"/>
              </w:rPr>
              <w:t>6</w:t>
            </w:r>
          </w:p>
        </w:tc>
        <w:tc>
          <w:tcPr>
            <w:tcW w:w="3021" w:type="dxa"/>
            <w:vAlign w:val="center"/>
          </w:tcPr>
          <w:p w14:paraId="7844D830" w14:textId="00F7887B" w:rsidR="00B7791D" w:rsidRDefault="00B7791D" w:rsidP="00B7791D">
            <w:pPr>
              <w:jc w:val="center"/>
              <w:rPr>
                <w:rFonts w:ascii="Times New Roman" w:hAnsi="Times New Roman"/>
                <w:sz w:val="24"/>
                <w:szCs w:val="24"/>
              </w:rPr>
            </w:pPr>
            <w:r>
              <w:rPr>
                <w:rFonts w:ascii="Times New Roman" w:hAnsi="Times New Roman"/>
                <w:sz w:val="24"/>
                <w:szCs w:val="24"/>
              </w:rPr>
              <w:t>14,6 %</w:t>
            </w:r>
          </w:p>
        </w:tc>
      </w:tr>
      <w:tr w:rsidR="00B7791D" w14:paraId="5C833386" w14:textId="77777777" w:rsidTr="00B7791D">
        <w:trPr>
          <w:jc w:val="center"/>
        </w:trPr>
        <w:tc>
          <w:tcPr>
            <w:tcW w:w="3020" w:type="dxa"/>
          </w:tcPr>
          <w:p w14:paraId="5B18A0CF" w14:textId="593556E0" w:rsidR="00B7791D" w:rsidRDefault="00B7791D" w:rsidP="00B7791D">
            <w:pPr>
              <w:rPr>
                <w:rFonts w:ascii="Times New Roman" w:hAnsi="Times New Roman"/>
                <w:sz w:val="24"/>
                <w:szCs w:val="24"/>
              </w:rPr>
            </w:pPr>
            <w:r>
              <w:rPr>
                <w:rFonts w:ascii="Times New Roman" w:hAnsi="Times New Roman"/>
                <w:sz w:val="24"/>
                <w:szCs w:val="24"/>
              </w:rPr>
              <w:t>e)Izolace od okolního světa</w:t>
            </w:r>
          </w:p>
        </w:tc>
        <w:tc>
          <w:tcPr>
            <w:tcW w:w="3020" w:type="dxa"/>
            <w:gridSpan w:val="2"/>
          </w:tcPr>
          <w:p w14:paraId="5ADE04A8" w14:textId="0B1B9F41" w:rsidR="00B7791D" w:rsidRDefault="00B7791D" w:rsidP="00B7791D">
            <w:pPr>
              <w:jc w:val="center"/>
              <w:rPr>
                <w:rFonts w:ascii="Times New Roman" w:hAnsi="Times New Roman"/>
                <w:sz w:val="24"/>
                <w:szCs w:val="24"/>
              </w:rPr>
            </w:pPr>
            <w:r>
              <w:rPr>
                <w:rFonts w:ascii="Times New Roman" w:hAnsi="Times New Roman"/>
                <w:sz w:val="24"/>
                <w:szCs w:val="24"/>
              </w:rPr>
              <w:t>7</w:t>
            </w:r>
          </w:p>
        </w:tc>
        <w:tc>
          <w:tcPr>
            <w:tcW w:w="3021" w:type="dxa"/>
          </w:tcPr>
          <w:p w14:paraId="12658A9C" w14:textId="746982A2" w:rsidR="00B7791D" w:rsidRDefault="00B7791D" w:rsidP="00B7791D">
            <w:pPr>
              <w:jc w:val="center"/>
              <w:rPr>
                <w:rFonts w:ascii="Times New Roman" w:hAnsi="Times New Roman"/>
                <w:sz w:val="24"/>
                <w:szCs w:val="24"/>
              </w:rPr>
            </w:pPr>
            <w:r>
              <w:rPr>
                <w:rFonts w:ascii="Times New Roman" w:hAnsi="Times New Roman"/>
                <w:sz w:val="24"/>
                <w:szCs w:val="24"/>
              </w:rPr>
              <w:t>17,1 %</w:t>
            </w:r>
          </w:p>
        </w:tc>
      </w:tr>
      <w:tr w:rsidR="00B7791D" w14:paraId="71FF5BCE" w14:textId="77777777" w:rsidTr="00B7791D">
        <w:trPr>
          <w:jc w:val="center"/>
        </w:trPr>
        <w:tc>
          <w:tcPr>
            <w:tcW w:w="3020" w:type="dxa"/>
          </w:tcPr>
          <w:p w14:paraId="305C8601" w14:textId="2FAFF3BB" w:rsidR="00B7791D" w:rsidRDefault="00B7791D" w:rsidP="00B7791D">
            <w:pPr>
              <w:rPr>
                <w:rFonts w:ascii="Times New Roman" w:hAnsi="Times New Roman"/>
                <w:sz w:val="24"/>
                <w:szCs w:val="24"/>
              </w:rPr>
            </w:pPr>
            <w:r>
              <w:rPr>
                <w:rFonts w:ascii="Times New Roman" w:hAnsi="Times New Roman"/>
                <w:sz w:val="24"/>
                <w:szCs w:val="24"/>
              </w:rPr>
              <w:t>f)Somatické potíže</w:t>
            </w:r>
          </w:p>
        </w:tc>
        <w:tc>
          <w:tcPr>
            <w:tcW w:w="3020" w:type="dxa"/>
            <w:gridSpan w:val="2"/>
          </w:tcPr>
          <w:p w14:paraId="688DA489" w14:textId="3DB9355D" w:rsidR="00B7791D" w:rsidRDefault="00B7791D" w:rsidP="00B7791D">
            <w:pPr>
              <w:jc w:val="center"/>
              <w:rPr>
                <w:rFonts w:ascii="Times New Roman" w:hAnsi="Times New Roman"/>
                <w:sz w:val="24"/>
                <w:szCs w:val="24"/>
              </w:rPr>
            </w:pPr>
            <w:r>
              <w:rPr>
                <w:rFonts w:ascii="Times New Roman" w:hAnsi="Times New Roman"/>
                <w:sz w:val="24"/>
                <w:szCs w:val="24"/>
              </w:rPr>
              <w:t>4</w:t>
            </w:r>
          </w:p>
        </w:tc>
        <w:tc>
          <w:tcPr>
            <w:tcW w:w="3021" w:type="dxa"/>
          </w:tcPr>
          <w:p w14:paraId="1CEE033F" w14:textId="1AA642C9" w:rsidR="00B7791D" w:rsidRDefault="00B7791D" w:rsidP="00B7791D">
            <w:pPr>
              <w:jc w:val="center"/>
              <w:rPr>
                <w:rFonts w:ascii="Times New Roman" w:hAnsi="Times New Roman"/>
                <w:sz w:val="24"/>
                <w:szCs w:val="24"/>
              </w:rPr>
            </w:pPr>
            <w:r>
              <w:rPr>
                <w:rFonts w:ascii="Times New Roman" w:hAnsi="Times New Roman"/>
                <w:sz w:val="24"/>
                <w:szCs w:val="24"/>
              </w:rPr>
              <w:t>9,8 %</w:t>
            </w:r>
          </w:p>
        </w:tc>
      </w:tr>
      <w:tr w:rsidR="00B7791D" w14:paraId="590BC129" w14:textId="77777777" w:rsidTr="00B7791D">
        <w:trPr>
          <w:jc w:val="center"/>
        </w:trPr>
        <w:tc>
          <w:tcPr>
            <w:tcW w:w="3020" w:type="dxa"/>
          </w:tcPr>
          <w:p w14:paraId="6C71D875" w14:textId="2EE609BC" w:rsidR="00B7791D" w:rsidRDefault="00B7791D" w:rsidP="00B7791D">
            <w:pPr>
              <w:rPr>
                <w:rFonts w:ascii="Times New Roman" w:hAnsi="Times New Roman"/>
                <w:sz w:val="24"/>
                <w:szCs w:val="24"/>
              </w:rPr>
            </w:pPr>
            <w:r>
              <w:rPr>
                <w:rFonts w:ascii="Times New Roman" w:hAnsi="Times New Roman"/>
                <w:sz w:val="24"/>
                <w:szCs w:val="24"/>
              </w:rPr>
              <w:t>g)Neschopnost prožívání jakékoliv radosti</w:t>
            </w:r>
          </w:p>
        </w:tc>
        <w:tc>
          <w:tcPr>
            <w:tcW w:w="3020" w:type="dxa"/>
            <w:gridSpan w:val="2"/>
            <w:vAlign w:val="center"/>
          </w:tcPr>
          <w:p w14:paraId="6689ECA0" w14:textId="054105D5" w:rsidR="00B7791D" w:rsidRDefault="00B7791D" w:rsidP="00B7791D">
            <w:pPr>
              <w:jc w:val="center"/>
              <w:rPr>
                <w:rFonts w:ascii="Times New Roman" w:hAnsi="Times New Roman"/>
                <w:sz w:val="24"/>
                <w:szCs w:val="24"/>
              </w:rPr>
            </w:pPr>
            <w:r>
              <w:rPr>
                <w:rFonts w:ascii="Times New Roman" w:hAnsi="Times New Roman"/>
                <w:sz w:val="24"/>
                <w:szCs w:val="24"/>
              </w:rPr>
              <w:t>6</w:t>
            </w:r>
          </w:p>
        </w:tc>
        <w:tc>
          <w:tcPr>
            <w:tcW w:w="3021" w:type="dxa"/>
            <w:vAlign w:val="center"/>
          </w:tcPr>
          <w:p w14:paraId="54479429" w14:textId="1E8F6FCF" w:rsidR="00B7791D" w:rsidRDefault="00B7791D" w:rsidP="00B7791D">
            <w:pPr>
              <w:jc w:val="center"/>
              <w:rPr>
                <w:rFonts w:ascii="Times New Roman" w:hAnsi="Times New Roman"/>
                <w:sz w:val="24"/>
                <w:szCs w:val="24"/>
              </w:rPr>
            </w:pPr>
            <w:r>
              <w:rPr>
                <w:rFonts w:ascii="Times New Roman" w:hAnsi="Times New Roman"/>
                <w:sz w:val="24"/>
                <w:szCs w:val="24"/>
              </w:rPr>
              <w:t>14,6 %</w:t>
            </w:r>
          </w:p>
        </w:tc>
      </w:tr>
    </w:tbl>
    <w:p w14:paraId="2123747E" w14:textId="77777777" w:rsidR="00B7791D" w:rsidRDefault="00B7791D" w:rsidP="006E2F32">
      <w:pPr>
        <w:rPr>
          <w:rFonts w:ascii="Times New Roman" w:hAnsi="Times New Roman"/>
          <w:sz w:val="24"/>
          <w:szCs w:val="24"/>
        </w:rPr>
      </w:pPr>
    </w:p>
    <w:p w14:paraId="7CDAC697" w14:textId="6325C35C" w:rsidR="00AB5195" w:rsidRPr="00511F97" w:rsidRDefault="00B7791D" w:rsidP="00727B8E">
      <w:pPr>
        <w:jc w:val="both"/>
        <w:rPr>
          <w:rFonts w:ascii="Times New Roman" w:hAnsi="Times New Roman"/>
          <w:sz w:val="24"/>
          <w:szCs w:val="24"/>
        </w:rPr>
      </w:pPr>
      <w:r w:rsidRPr="00511F97">
        <w:rPr>
          <w:rFonts w:ascii="Times New Roman" w:hAnsi="Times New Roman"/>
          <w:sz w:val="24"/>
          <w:szCs w:val="24"/>
        </w:rPr>
        <w:t>Tabulka č. 8 Absolutní a relativní četnosti týkající se míry p</w:t>
      </w:r>
      <w:r w:rsidR="00511F97">
        <w:rPr>
          <w:rFonts w:ascii="Times New Roman" w:hAnsi="Times New Roman"/>
          <w:sz w:val="24"/>
          <w:szCs w:val="24"/>
        </w:rPr>
        <w:t>ociťování sociálního problému</w:t>
      </w:r>
      <w:r w:rsidRPr="00511F97">
        <w:rPr>
          <w:rFonts w:ascii="Times New Roman" w:hAnsi="Times New Roman"/>
          <w:sz w:val="24"/>
          <w:szCs w:val="24"/>
        </w:rPr>
        <w:t xml:space="preserve">, </w:t>
      </w:r>
      <w:r w:rsidR="00511F97">
        <w:rPr>
          <w:rFonts w:ascii="Times New Roman" w:hAnsi="Times New Roman"/>
          <w:sz w:val="24"/>
          <w:szCs w:val="24"/>
        </w:rPr>
        <w:t>p</w:t>
      </w:r>
      <w:r w:rsidR="00AB5195" w:rsidRPr="00511F97">
        <w:rPr>
          <w:rFonts w:ascii="Times New Roman" w:hAnsi="Times New Roman"/>
          <w:sz w:val="24"/>
          <w:szCs w:val="24"/>
        </w:rPr>
        <w:t>okud někdo zaškrtl v předchozí otázce bod c, d nebo e</w:t>
      </w:r>
      <w:r w:rsidR="00511F97">
        <w:rPr>
          <w:rFonts w:ascii="Times New Roman" w:hAnsi="Times New Roman"/>
          <w:sz w:val="24"/>
          <w:szCs w:val="24"/>
        </w:rPr>
        <w:t>.</w:t>
      </w:r>
    </w:p>
    <w:tbl>
      <w:tblPr>
        <w:tblStyle w:val="Mkatabulky"/>
        <w:tblW w:w="0" w:type="auto"/>
        <w:tblLook w:val="04A0" w:firstRow="1" w:lastRow="0" w:firstColumn="1" w:lastColumn="0" w:noHBand="0" w:noVBand="1"/>
      </w:tblPr>
      <w:tblGrid>
        <w:gridCol w:w="2122"/>
        <w:gridCol w:w="1417"/>
        <w:gridCol w:w="1418"/>
        <w:gridCol w:w="1417"/>
        <w:gridCol w:w="1276"/>
        <w:gridCol w:w="1411"/>
      </w:tblGrid>
      <w:tr w:rsidR="00AB5195" w14:paraId="2FD931A4" w14:textId="77777777" w:rsidTr="001A3EB0">
        <w:tc>
          <w:tcPr>
            <w:tcW w:w="2122" w:type="dxa"/>
          </w:tcPr>
          <w:p w14:paraId="3B419345" w14:textId="77777777" w:rsidR="00AB5195" w:rsidRDefault="00AB5195" w:rsidP="00AB5195">
            <w:pPr>
              <w:spacing w:line="360" w:lineRule="auto"/>
              <w:rPr>
                <w:rFonts w:ascii="Times New Roman" w:hAnsi="Times New Roman"/>
                <w:b/>
                <w:bCs/>
                <w:sz w:val="24"/>
                <w:szCs w:val="24"/>
              </w:rPr>
            </w:pPr>
          </w:p>
        </w:tc>
        <w:tc>
          <w:tcPr>
            <w:tcW w:w="1417" w:type="dxa"/>
          </w:tcPr>
          <w:p w14:paraId="5DBBA1DF" w14:textId="615723B5" w:rsidR="00AB5195" w:rsidRDefault="00CE1811" w:rsidP="00CE1811">
            <w:pPr>
              <w:spacing w:line="360" w:lineRule="auto"/>
              <w:jc w:val="center"/>
              <w:rPr>
                <w:rFonts w:ascii="Times New Roman" w:hAnsi="Times New Roman"/>
                <w:b/>
                <w:bCs/>
                <w:sz w:val="24"/>
                <w:szCs w:val="24"/>
              </w:rPr>
            </w:pPr>
            <w:r>
              <w:rPr>
                <w:rFonts w:ascii="Times New Roman" w:hAnsi="Times New Roman"/>
                <w:b/>
                <w:bCs/>
                <w:sz w:val="24"/>
                <w:szCs w:val="24"/>
              </w:rPr>
              <w:t>1 (málo)</w:t>
            </w:r>
          </w:p>
        </w:tc>
        <w:tc>
          <w:tcPr>
            <w:tcW w:w="1418" w:type="dxa"/>
          </w:tcPr>
          <w:p w14:paraId="023DBFC2" w14:textId="07B8EE6F" w:rsidR="00AB5195" w:rsidRDefault="00CE1811" w:rsidP="00CE1811">
            <w:pPr>
              <w:spacing w:line="360" w:lineRule="auto"/>
              <w:jc w:val="center"/>
              <w:rPr>
                <w:rFonts w:ascii="Times New Roman" w:hAnsi="Times New Roman"/>
                <w:b/>
                <w:bCs/>
                <w:sz w:val="24"/>
                <w:szCs w:val="24"/>
              </w:rPr>
            </w:pPr>
            <w:r>
              <w:rPr>
                <w:rFonts w:ascii="Times New Roman" w:hAnsi="Times New Roman"/>
                <w:b/>
                <w:bCs/>
                <w:sz w:val="24"/>
                <w:szCs w:val="24"/>
              </w:rPr>
              <w:t>2</w:t>
            </w:r>
          </w:p>
        </w:tc>
        <w:tc>
          <w:tcPr>
            <w:tcW w:w="1417" w:type="dxa"/>
          </w:tcPr>
          <w:p w14:paraId="15F21D7E" w14:textId="5C9FCBCC" w:rsidR="00AB5195" w:rsidRDefault="00CE1811" w:rsidP="00CE1811">
            <w:pPr>
              <w:spacing w:line="360" w:lineRule="auto"/>
              <w:jc w:val="center"/>
              <w:rPr>
                <w:rFonts w:ascii="Times New Roman" w:hAnsi="Times New Roman"/>
                <w:b/>
                <w:bCs/>
                <w:sz w:val="24"/>
                <w:szCs w:val="24"/>
              </w:rPr>
            </w:pPr>
            <w:r>
              <w:rPr>
                <w:rFonts w:ascii="Times New Roman" w:hAnsi="Times New Roman"/>
                <w:b/>
                <w:bCs/>
                <w:sz w:val="24"/>
                <w:szCs w:val="24"/>
              </w:rPr>
              <w:t>3</w:t>
            </w:r>
          </w:p>
        </w:tc>
        <w:tc>
          <w:tcPr>
            <w:tcW w:w="1276" w:type="dxa"/>
          </w:tcPr>
          <w:p w14:paraId="04621E1B" w14:textId="795A4924" w:rsidR="00AB5195" w:rsidRDefault="00CE1811" w:rsidP="00CE1811">
            <w:pPr>
              <w:spacing w:line="360" w:lineRule="auto"/>
              <w:jc w:val="center"/>
              <w:rPr>
                <w:rFonts w:ascii="Times New Roman" w:hAnsi="Times New Roman"/>
                <w:b/>
                <w:bCs/>
                <w:sz w:val="24"/>
                <w:szCs w:val="24"/>
              </w:rPr>
            </w:pPr>
            <w:r>
              <w:rPr>
                <w:rFonts w:ascii="Times New Roman" w:hAnsi="Times New Roman"/>
                <w:b/>
                <w:bCs/>
                <w:sz w:val="24"/>
                <w:szCs w:val="24"/>
              </w:rPr>
              <w:t>4</w:t>
            </w:r>
          </w:p>
        </w:tc>
        <w:tc>
          <w:tcPr>
            <w:tcW w:w="1411" w:type="dxa"/>
          </w:tcPr>
          <w:p w14:paraId="4329A62F" w14:textId="7E547592" w:rsidR="00AB5195" w:rsidRDefault="00CE1811" w:rsidP="00CE1811">
            <w:pPr>
              <w:spacing w:line="360" w:lineRule="auto"/>
              <w:jc w:val="center"/>
              <w:rPr>
                <w:rFonts w:ascii="Times New Roman" w:hAnsi="Times New Roman"/>
                <w:b/>
                <w:bCs/>
                <w:sz w:val="24"/>
                <w:szCs w:val="24"/>
              </w:rPr>
            </w:pPr>
            <w:r>
              <w:rPr>
                <w:rFonts w:ascii="Times New Roman" w:hAnsi="Times New Roman"/>
                <w:b/>
                <w:bCs/>
                <w:sz w:val="24"/>
                <w:szCs w:val="24"/>
              </w:rPr>
              <w:t>5 (velmi)</w:t>
            </w:r>
          </w:p>
        </w:tc>
      </w:tr>
      <w:tr w:rsidR="00AB5195" w14:paraId="43B9651C" w14:textId="77777777" w:rsidTr="00AD787E">
        <w:tc>
          <w:tcPr>
            <w:tcW w:w="2122" w:type="dxa"/>
          </w:tcPr>
          <w:p w14:paraId="3A522EE1" w14:textId="5A6367B6" w:rsidR="00AB5195" w:rsidRPr="00AB5195" w:rsidRDefault="00AB5195" w:rsidP="00AB5195">
            <w:pPr>
              <w:spacing w:line="360" w:lineRule="auto"/>
              <w:rPr>
                <w:rFonts w:ascii="Times New Roman" w:hAnsi="Times New Roman"/>
                <w:sz w:val="24"/>
                <w:szCs w:val="24"/>
              </w:rPr>
            </w:pPr>
            <w:r>
              <w:rPr>
                <w:rFonts w:ascii="Times New Roman" w:hAnsi="Times New Roman"/>
                <w:sz w:val="24"/>
                <w:szCs w:val="24"/>
              </w:rPr>
              <w:t>Narušené sociální kontakty</w:t>
            </w:r>
          </w:p>
        </w:tc>
        <w:tc>
          <w:tcPr>
            <w:tcW w:w="1417" w:type="dxa"/>
            <w:vAlign w:val="center"/>
          </w:tcPr>
          <w:p w14:paraId="7DDD4075" w14:textId="043ADEAD" w:rsidR="00AB5195" w:rsidRPr="00CE1811" w:rsidRDefault="00CE1811" w:rsidP="006B5E4A">
            <w:pPr>
              <w:spacing w:line="360" w:lineRule="auto"/>
              <w:jc w:val="center"/>
              <w:rPr>
                <w:rFonts w:ascii="Times New Roman" w:hAnsi="Times New Roman"/>
                <w:sz w:val="24"/>
                <w:szCs w:val="24"/>
              </w:rPr>
            </w:pPr>
            <w:r>
              <w:rPr>
                <w:rFonts w:ascii="Times New Roman" w:hAnsi="Times New Roman"/>
                <w:sz w:val="24"/>
                <w:szCs w:val="24"/>
              </w:rPr>
              <w:t>1</w:t>
            </w:r>
            <w:r w:rsidR="009E510A">
              <w:rPr>
                <w:rFonts w:ascii="Times New Roman" w:hAnsi="Times New Roman"/>
                <w:sz w:val="24"/>
                <w:szCs w:val="24"/>
              </w:rPr>
              <w:t>/</w:t>
            </w:r>
            <w:r w:rsidR="00C83EBB">
              <w:rPr>
                <w:rFonts w:ascii="Times New Roman" w:hAnsi="Times New Roman"/>
                <w:sz w:val="24"/>
                <w:szCs w:val="24"/>
              </w:rPr>
              <w:t>16,7 %</w:t>
            </w:r>
          </w:p>
        </w:tc>
        <w:tc>
          <w:tcPr>
            <w:tcW w:w="1418" w:type="dxa"/>
            <w:vAlign w:val="center"/>
          </w:tcPr>
          <w:p w14:paraId="2BFEB6BA" w14:textId="70DDEB97" w:rsidR="00AB5195" w:rsidRPr="00CE1811" w:rsidRDefault="009E510A" w:rsidP="00CE1811">
            <w:pPr>
              <w:spacing w:line="360" w:lineRule="auto"/>
              <w:jc w:val="center"/>
              <w:rPr>
                <w:rFonts w:ascii="Times New Roman" w:hAnsi="Times New Roman"/>
                <w:sz w:val="24"/>
                <w:szCs w:val="24"/>
              </w:rPr>
            </w:pPr>
            <w:r>
              <w:rPr>
                <w:rFonts w:ascii="Times New Roman" w:hAnsi="Times New Roman"/>
                <w:sz w:val="24"/>
                <w:szCs w:val="24"/>
              </w:rPr>
              <w:t>1/</w:t>
            </w:r>
            <w:r w:rsidR="00C83EBB">
              <w:rPr>
                <w:rFonts w:ascii="Times New Roman" w:hAnsi="Times New Roman"/>
                <w:sz w:val="24"/>
                <w:szCs w:val="24"/>
              </w:rPr>
              <w:t>16,7 %</w:t>
            </w:r>
          </w:p>
        </w:tc>
        <w:tc>
          <w:tcPr>
            <w:tcW w:w="1417" w:type="dxa"/>
            <w:vAlign w:val="center"/>
          </w:tcPr>
          <w:p w14:paraId="65B4B889" w14:textId="0A3EF4F6" w:rsidR="00AB5195" w:rsidRPr="00CE1811" w:rsidRDefault="00CE1811" w:rsidP="00CE1811">
            <w:pPr>
              <w:spacing w:line="360" w:lineRule="auto"/>
              <w:jc w:val="center"/>
              <w:rPr>
                <w:rFonts w:ascii="Times New Roman" w:hAnsi="Times New Roman"/>
                <w:sz w:val="24"/>
                <w:szCs w:val="24"/>
              </w:rPr>
            </w:pPr>
            <w:r>
              <w:rPr>
                <w:rFonts w:ascii="Times New Roman" w:hAnsi="Times New Roman"/>
                <w:sz w:val="24"/>
                <w:szCs w:val="24"/>
              </w:rPr>
              <w:t>2</w:t>
            </w:r>
            <w:r w:rsidR="00C83EBB">
              <w:rPr>
                <w:rFonts w:ascii="Times New Roman" w:hAnsi="Times New Roman"/>
                <w:sz w:val="24"/>
                <w:szCs w:val="24"/>
              </w:rPr>
              <w:t>/33,2 %</w:t>
            </w:r>
          </w:p>
        </w:tc>
        <w:tc>
          <w:tcPr>
            <w:tcW w:w="1276" w:type="dxa"/>
            <w:vAlign w:val="center"/>
          </w:tcPr>
          <w:p w14:paraId="61185E19" w14:textId="29CE6FCB" w:rsidR="00AB5195" w:rsidRPr="00CE1811" w:rsidRDefault="00CE1811" w:rsidP="00CE1811">
            <w:pPr>
              <w:spacing w:line="360" w:lineRule="auto"/>
              <w:jc w:val="center"/>
              <w:rPr>
                <w:rFonts w:ascii="Times New Roman" w:hAnsi="Times New Roman"/>
                <w:sz w:val="24"/>
                <w:szCs w:val="24"/>
              </w:rPr>
            </w:pPr>
            <w:r>
              <w:rPr>
                <w:rFonts w:ascii="Times New Roman" w:hAnsi="Times New Roman"/>
                <w:sz w:val="24"/>
                <w:szCs w:val="24"/>
              </w:rPr>
              <w:t>1</w:t>
            </w:r>
            <w:r w:rsidR="00C83EBB">
              <w:rPr>
                <w:rFonts w:ascii="Times New Roman" w:hAnsi="Times New Roman"/>
                <w:sz w:val="24"/>
                <w:szCs w:val="24"/>
              </w:rPr>
              <w:t>/16,7 %</w:t>
            </w:r>
          </w:p>
        </w:tc>
        <w:tc>
          <w:tcPr>
            <w:tcW w:w="1411" w:type="dxa"/>
            <w:vAlign w:val="center"/>
          </w:tcPr>
          <w:p w14:paraId="7EDEC85C" w14:textId="1591B00A" w:rsidR="00AB5195" w:rsidRPr="00CE1811" w:rsidRDefault="00C83EBB" w:rsidP="00CE1811">
            <w:pPr>
              <w:spacing w:line="360" w:lineRule="auto"/>
              <w:jc w:val="center"/>
              <w:rPr>
                <w:rFonts w:ascii="Times New Roman" w:hAnsi="Times New Roman"/>
                <w:sz w:val="24"/>
                <w:szCs w:val="24"/>
              </w:rPr>
            </w:pPr>
            <w:r>
              <w:rPr>
                <w:rFonts w:ascii="Times New Roman" w:hAnsi="Times New Roman"/>
                <w:sz w:val="24"/>
                <w:szCs w:val="24"/>
              </w:rPr>
              <w:t>1/16,7 %</w:t>
            </w:r>
          </w:p>
        </w:tc>
      </w:tr>
      <w:tr w:rsidR="00AB5195" w14:paraId="1AFD1160" w14:textId="77777777" w:rsidTr="001A3EB0">
        <w:tc>
          <w:tcPr>
            <w:tcW w:w="2122" w:type="dxa"/>
          </w:tcPr>
          <w:p w14:paraId="3A68CE65" w14:textId="588BD844" w:rsidR="00AB5195" w:rsidRPr="00AB5195" w:rsidRDefault="00AB5195" w:rsidP="00AB5195">
            <w:pPr>
              <w:spacing w:line="360" w:lineRule="auto"/>
              <w:rPr>
                <w:rFonts w:ascii="Times New Roman" w:hAnsi="Times New Roman"/>
                <w:sz w:val="24"/>
                <w:szCs w:val="24"/>
              </w:rPr>
            </w:pPr>
            <w:r>
              <w:rPr>
                <w:rFonts w:ascii="Times New Roman" w:hAnsi="Times New Roman"/>
                <w:sz w:val="24"/>
                <w:szCs w:val="24"/>
              </w:rPr>
              <w:t>Neschopnost začlen</w:t>
            </w:r>
            <w:r w:rsidR="006B5E4A">
              <w:rPr>
                <w:rFonts w:ascii="Times New Roman" w:hAnsi="Times New Roman"/>
                <w:sz w:val="24"/>
                <w:szCs w:val="24"/>
              </w:rPr>
              <w:t xml:space="preserve">ění </w:t>
            </w:r>
            <w:r>
              <w:rPr>
                <w:rFonts w:ascii="Times New Roman" w:hAnsi="Times New Roman"/>
                <w:sz w:val="24"/>
                <w:szCs w:val="24"/>
              </w:rPr>
              <w:t>se do společnosti</w:t>
            </w:r>
          </w:p>
        </w:tc>
        <w:tc>
          <w:tcPr>
            <w:tcW w:w="1417" w:type="dxa"/>
          </w:tcPr>
          <w:p w14:paraId="64FF687F" w14:textId="77777777" w:rsidR="006B5E4A" w:rsidRDefault="006B5E4A" w:rsidP="006B5E4A">
            <w:pPr>
              <w:spacing w:line="360" w:lineRule="auto"/>
              <w:jc w:val="center"/>
              <w:rPr>
                <w:rFonts w:ascii="Times New Roman" w:hAnsi="Times New Roman"/>
                <w:sz w:val="24"/>
                <w:szCs w:val="24"/>
              </w:rPr>
            </w:pPr>
          </w:p>
          <w:p w14:paraId="61C2CFC2" w14:textId="286ED2E5"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0</w:t>
            </w:r>
            <w:r w:rsidR="00891FFC">
              <w:rPr>
                <w:rFonts w:ascii="Times New Roman" w:hAnsi="Times New Roman"/>
                <w:sz w:val="24"/>
                <w:szCs w:val="24"/>
              </w:rPr>
              <w:t>/0 %</w:t>
            </w:r>
          </w:p>
        </w:tc>
        <w:tc>
          <w:tcPr>
            <w:tcW w:w="1418" w:type="dxa"/>
          </w:tcPr>
          <w:p w14:paraId="0C95CEDA" w14:textId="77777777" w:rsidR="006B5E4A" w:rsidRDefault="006B5E4A" w:rsidP="006B5E4A">
            <w:pPr>
              <w:spacing w:line="360" w:lineRule="auto"/>
              <w:jc w:val="center"/>
              <w:rPr>
                <w:rFonts w:ascii="Times New Roman" w:hAnsi="Times New Roman"/>
                <w:sz w:val="24"/>
                <w:szCs w:val="24"/>
              </w:rPr>
            </w:pPr>
          </w:p>
          <w:p w14:paraId="09A921DE" w14:textId="74EB7749"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0</w:t>
            </w:r>
            <w:r w:rsidR="00891FFC">
              <w:rPr>
                <w:rFonts w:ascii="Times New Roman" w:hAnsi="Times New Roman"/>
                <w:sz w:val="24"/>
                <w:szCs w:val="24"/>
              </w:rPr>
              <w:t>/0 %</w:t>
            </w:r>
          </w:p>
        </w:tc>
        <w:tc>
          <w:tcPr>
            <w:tcW w:w="1417" w:type="dxa"/>
          </w:tcPr>
          <w:p w14:paraId="5B0F448F" w14:textId="77777777" w:rsidR="006B5E4A" w:rsidRDefault="006B5E4A" w:rsidP="006B5E4A">
            <w:pPr>
              <w:spacing w:line="360" w:lineRule="auto"/>
              <w:jc w:val="center"/>
              <w:rPr>
                <w:rFonts w:ascii="Times New Roman" w:hAnsi="Times New Roman"/>
                <w:sz w:val="24"/>
                <w:szCs w:val="24"/>
              </w:rPr>
            </w:pPr>
          </w:p>
          <w:p w14:paraId="3884F3B4" w14:textId="460BF3D3"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4</w:t>
            </w:r>
            <w:r w:rsidR="005957E7">
              <w:rPr>
                <w:rFonts w:ascii="Times New Roman" w:hAnsi="Times New Roman"/>
                <w:sz w:val="24"/>
                <w:szCs w:val="24"/>
              </w:rPr>
              <w:t>/66,7 %</w:t>
            </w:r>
          </w:p>
        </w:tc>
        <w:tc>
          <w:tcPr>
            <w:tcW w:w="1276" w:type="dxa"/>
          </w:tcPr>
          <w:p w14:paraId="0131AD3C" w14:textId="77777777" w:rsidR="006B5E4A" w:rsidRDefault="006B5E4A" w:rsidP="006B5E4A">
            <w:pPr>
              <w:spacing w:line="360" w:lineRule="auto"/>
              <w:jc w:val="center"/>
              <w:rPr>
                <w:rFonts w:ascii="Times New Roman" w:hAnsi="Times New Roman"/>
                <w:sz w:val="24"/>
                <w:szCs w:val="24"/>
              </w:rPr>
            </w:pPr>
          </w:p>
          <w:p w14:paraId="5F8600C1" w14:textId="2EBB3055"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2</w:t>
            </w:r>
            <w:r w:rsidR="005957E7">
              <w:rPr>
                <w:rFonts w:ascii="Times New Roman" w:hAnsi="Times New Roman"/>
                <w:sz w:val="24"/>
                <w:szCs w:val="24"/>
              </w:rPr>
              <w:t>/33,3 %</w:t>
            </w:r>
          </w:p>
        </w:tc>
        <w:tc>
          <w:tcPr>
            <w:tcW w:w="1411" w:type="dxa"/>
          </w:tcPr>
          <w:p w14:paraId="61156F66" w14:textId="77777777" w:rsidR="006B5E4A" w:rsidRDefault="006B5E4A" w:rsidP="006B5E4A">
            <w:pPr>
              <w:spacing w:line="360" w:lineRule="auto"/>
              <w:jc w:val="center"/>
              <w:rPr>
                <w:rFonts w:ascii="Times New Roman" w:hAnsi="Times New Roman"/>
                <w:sz w:val="24"/>
                <w:szCs w:val="24"/>
              </w:rPr>
            </w:pPr>
          </w:p>
          <w:p w14:paraId="32D7C714" w14:textId="6FB2D606"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0</w:t>
            </w:r>
            <w:r w:rsidR="00891FFC">
              <w:rPr>
                <w:rFonts w:ascii="Times New Roman" w:hAnsi="Times New Roman"/>
                <w:sz w:val="24"/>
                <w:szCs w:val="24"/>
              </w:rPr>
              <w:t>/0 %</w:t>
            </w:r>
          </w:p>
        </w:tc>
      </w:tr>
      <w:tr w:rsidR="00AB5195" w14:paraId="253744FF" w14:textId="77777777" w:rsidTr="00AD787E">
        <w:tc>
          <w:tcPr>
            <w:tcW w:w="2122" w:type="dxa"/>
          </w:tcPr>
          <w:p w14:paraId="799051CF" w14:textId="0B16D3E0" w:rsidR="00AB5195" w:rsidRPr="00AB5195" w:rsidRDefault="00AB5195" w:rsidP="00AB5195">
            <w:pPr>
              <w:spacing w:line="360" w:lineRule="auto"/>
              <w:rPr>
                <w:rFonts w:ascii="Times New Roman" w:hAnsi="Times New Roman"/>
                <w:sz w:val="24"/>
                <w:szCs w:val="24"/>
              </w:rPr>
            </w:pPr>
            <w:r>
              <w:rPr>
                <w:rFonts w:ascii="Times New Roman" w:hAnsi="Times New Roman"/>
                <w:sz w:val="24"/>
                <w:szCs w:val="24"/>
              </w:rPr>
              <w:t>Izolace od okolního světa</w:t>
            </w:r>
          </w:p>
        </w:tc>
        <w:tc>
          <w:tcPr>
            <w:tcW w:w="1417" w:type="dxa"/>
            <w:vAlign w:val="center"/>
          </w:tcPr>
          <w:p w14:paraId="309F6C69" w14:textId="176D42CF" w:rsidR="00AB5195" w:rsidRPr="006B5E4A" w:rsidRDefault="006B5E4A" w:rsidP="006B5E4A">
            <w:pPr>
              <w:spacing w:line="360" w:lineRule="auto"/>
              <w:jc w:val="center"/>
              <w:rPr>
                <w:rFonts w:ascii="Times New Roman" w:hAnsi="Times New Roman"/>
                <w:sz w:val="24"/>
                <w:szCs w:val="24"/>
              </w:rPr>
            </w:pPr>
            <w:r>
              <w:rPr>
                <w:rFonts w:ascii="Times New Roman" w:hAnsi="Times New Roman"/>
                <w:sz w:val="24"/>
                <w:szCs w:val="24"/>
              </w:rPr>
              <w:t>0</w:t>
            </w:r>
            <w:r w:rsidR="00891FFC">
              <w:rPr>
                <w:rFonts w:ascii="Times New Roman" w:hAnsi="Times New Roman"/>
                <w:sz w:val="24"/>
                <w:szCs w:val="24"/>
              </w:rPr>
              <w:t>/0 %</w:t>
            </w:r>
          </w:p>
        </w:tc>
        <w:tc>
          <w:tcPr>
            <w:tcW w:w="1418" w:type="dxa"/>
            <w:vAlign w:val="center"/>
          </w:tcPr>
          <w:p w14:paraId="6F0EB582" w14:textId="0AA7F96D"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1</w:t>
            </w:r>
            <w:r w:rsidR="00891FFC">
              <w:rPr>
                <w:rFonts w:ascii="Times New Roman" w:hAnsi="Times New Roman"/>
                <w:sz w:val="24"/>
                <w:szCs w:val="24"/>
              </w:rPr>
              <w:t>/14,3 %</w:t>
            </w:r>
          </w:p>
        </w:tc>
        <w:tc>
          <w:tcPr>
            <w:tcW w:w="1417" w:type="dxa"/>
            <w:vAlign w:val="center"/>
          </w:tcPr>
          <w:p w14:paraId="2256335D" w14:textId="409210C4"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3</w:t>
            </w:r>
            <w:r w:rsidR="00891FFC">
              <w:rPr>
                <w:rFonts w:ascii="Times New Roman" w:hAnsi="Times New Roman"/>
                <w:sz w:val="24"/>
                <w:szCs w:val="24"/>
              </w:rPr>
              <w:t>/42,9 %</w:t>
            </w:r>
          </w:p>
        </w:tc>
        <w:tc>
          <w:tcPr>
            <w:tcW w:w="1276" w:type="dxa"/>
            <w:vAlign w:val="center"/>
          </w:tcPr>
          <w:p w14:paraId="5FFD496E" w14:textId="33C8EDD4"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2</w:t>
            </w:r>
            <w:r w:rsidR="00891FFC">
              <w:rPr>
                <w:rFonts w:ascii="Times New Roman" w:hAnsi="Times New Roman"/>
                <w:sz w:val="24"/>
                <w:szCs w:val="24"/>
              </w:rPr>
              <w:t>/28,</w:t>
            </w:r>
            <w:r w:rsidR="00C52355">
              <w:rPr>
                <w:rFonts w:ascii="Times New Roman" w:hAnsi="Times New Roman"/>
                <w:sz w:val="24"/>
                <w:szCs w:val="24"/>
              </w:rPr>
              <w:t>5</w:t>
            </w:r>
            <w:r w:rsidR="00891FFC">
              <w:rPr>
                <w:rFonts w:ascii="Times New Roman" w:hAnsi="Times New Roman"/>
                <w:sz w:val="24"/>
                <w:szCs w:val="24"/>
              </w:rPr>
              <w:t xml:space="preserve"> %</w:t>
            </w:r>
          </w:p>
        </w:tc>
        <w:tc>
          <w:tcPr>
            <w:tcW w:w="1411" w:type="dxa"/>
            <w:vAlign w:val="center"/>
          </w:tcPr>
          <w:p w14:paraId="12F6E837" w14:textId="12BE170B" w:rsidR="00AB5195" w:rsidRPr="006B5E4A" w:rsidRDefault="006B5E4A" w:rsidP="006B5E4A">
            <w:pPr>
              <w:spacing w:line="360" w:lineRule="auto"/>
              <w:jc w:val="center"/>
              <w:rPr>
                <w:rFonts w:ascii="Times New Roman" w:hAnsi="Times New Roman"/>
                <w:sz w:val="24"/>
                <w:szCs w:val="24"/>
              </w:rPr>
            </w:pPr>
            <w:r w:rsidRPr="006B5E4A">
              <w:rPr>
                <w:rFonts w:ascii="Times New Roman" w:hAnsi="Times New Roman"/>
                <w:sz w:val="24"/>
                <w:szCs w:val="24"/>
              </w:rPr>
              <w:t>1</w:t>
            </w:r>
            <w:r w:rsidR="00891FFC">
              <w:rPr>
                <w:rFonts w:ascii="Times New Roman" w:hAnsi="Times New Roman"/>
                <w:sz w:val="24"/>
                <w:szCs w:val="24"/>
              </w:rPr>
              <w:t>/14,3 %</w:t>
            </w:r>
          </w:p>
        </w:tc>
      </w:tr>
    </w:tbl>
    <w:p w14:paraId="3BB07308" w14:textId="77777777" w:rsidR="00C80285" w:rsidRDefault="00C80285" w:rsidP="00491581">
      <w:pPr>
        <w:jc w:val="both"/>
        <w:rPr>
          <w:rFonts w:ascii="Times New Roman" w:hAnsi="Times New Roman"/>
          <w:sz w:val="24"/>
          <w:szCs w:val="24"/>
        </w:rPr>
      </w:pPr>
    </w:p>
    <w:p w14:paraId="55E9946A" w14:textId="35EF62DC" w:rsidR="00C21414" w:rsidRPr="001555CA" w:rsidRDefault="00511F97" w:rsidP="00491581">
      <w:pPr>
        <w:jc w:val="both"/>
        <w:rPr>
          <w:rFonts w:ascii="Times New Roman" w:hAnsi="Times New Roman"/>
          <w:sz w:val="24"/>
          <w:szCs w:val="24"/>
        </w:rPr>
      </w:pPr>
      <w:r w:rsidRPr="00511F97">
        <w:rPr>
          <w:rFonts w:ascii="Times New Roman" w:hAnsi="Times New Roman"/>
          <w:sz w:val="24"/>
          <w:szCs w:val="24"/>
        </w:rPr>
        <w:lastRenderedPageBreak/>
        <w:t>Tabulka č. 9 Absolutní a relativní četnosti týkající se ř</w:t>
      </w:r>
      <w:r w:rsidR="00C74BAA" w:rsidRPr="00511F97">
        <w:rPr>
          <w:rFonts w:ascii="Times New Roman" w:hAnsi="Times New Roman"/>
          <w:sz w:val="24"/>
          <w:szCs w:val="24"/>
        </w:rPr>
        <w:t>ešení potíží způsobené depresí (vyjma odborného lékaře)</w:t>
      </w:r>
      <w:r w:rsidRPr="00511F97">
        <w:rPr>
          <w:rFonts w:ascii="Times New Roman" w:hAnsi="Times New Roman"/>
          <w:sz w:val="24"/>
          <w:szCs w:val="24"/>
        </w:rPr>
        <w:t>.</w:t>
      </w:r>
    </w:p>
    <w:tbl>
      <w:tblPr>
        <w:tblStyle w:val="Mkatabulky"/>
        <w:tblW w:w="0" w:type="auto"/>
        <w:tblLook w:val="04A0" w:firstRow="1" w:lastRow="0" w:firstColumn="1" w:lastColumn="0" w:noHBand="0" w:noVBand="1"/>
      </w:tblPr>
      <w:tblGrid>
        <w:gridCol w:w="3020"/>
        <w:gridCol w:w="3020"/>
        <w:gridCol w:w="3021"/>
      </w:tblGrid>
      <w:tr w:rsidR="00C74BAA" w14:paraId="7C488EAB" w14:textId="77777777" w:rsidTr="00C74BAA">
        <w:tc>
          <w:tcPr>
            <w:tcW w:w="3020" w:type="dxa"/>
          </w:tcPr>
          <w:p w14:paraId="52EDEDA6" w14:textId="77657A62" w:rsidR="00C74BAA" w:rsidRPr="00C74BAA" w:rsidRDefault="00C74BAA" w:rsidP="006E2F32">
            <w:pPr>
              <w:rPr>
                <w:rFonts w:ascii="Times New Roman" w:hAnsi="Times New Roman"/>
                <w:sz w:val="24"/>
                <w:szCs w:val="24"/>
              </w:rPr>
            </w:pPr>
            <w:r>
              <w:rPr>
                <w:rFonts w:ascii="Times New Roman" w:hAnsi="Times New Roman"/>
                <w:sz w:val="24"/>
                <w:szCs w:val="24"/>
              </w:rPr>
              <w:t>Chodím na terapie</w:t>
            </w:r>
          </w:p>
        </w:tc>
        <w:tc>
          <w:tcPr>
            <w:tcW w:w="3020" w:type="dxa"/>
          </w:tcPr>
          <w:p w14:paraId="0CC2CD27" w14:textId="07C06BBA" w:rsidR="00C74BAA" w:rsidRPr="00114359" w:rsidRDefault="003D385B" w:rsidP="00114359">
            <w:pPr>
              <w:jc w:val="center"/>
              <w:rPr>
                <w:rFonts w:ascii="Times New Roman" w:hAnsi="Times New Roman"/>
                <w:sz w:val="24"/>
                <w:szCs w:val="24"/>
              </w:rPr>
            </w:pPr>
            <w:r>
              <w:rPr>
                <w:rFonts w:ascii="Times New Roman" w:hAnsi="Times New Roman"/>
                <w:sz w:val="24"/>
                <w:szCs w:val="24"/>
              </w:rPr>
              <w:t>6</w:t>
            </w:r>
          </w:p>
        </w:tc>
        <w:tc>
          <w:tcPr>
            <w:tcW w:w="3021" w:type="dxa"/>
          </w:tcPr>
          <w:p w14:paraId="28450E76" w14:textId="7596CDBE" w:rsidR="00C74BAA" w:rsidRPr="006A1FED" w:rsidRDefault="003D385B" w:rsidP="006A1FED">
            <w:pPr>
              <w:jc w:val="center"/>
              <w:rPr>
                <w:rFonts w:ascii="Times New Roman" w:hAnsi="Times New Roman"/>
                <w:sz w:val="24"/>
                <w:szCs w:val="24"/>
              </w:rPr>
            </w:pPr>
            <w:r>
              <w:rPr>
                <w:rFonts w:ascii="Times New Roman" w:hAnsi="Times New Roman"/>
                <w:sz w:val="24"/>
                <w:szCs w:val="24"/>
              </w:rPr>
              <w:t>54,5</w:t>
            </w:r>
            <w:r w:rsidR="006A1FED" w:rsidRPr="006A1FED">
              <w:rPr>
                <w:rFonts w:ascii="Times New Roman" w:hAnsi="Times New Roman"/>
                <w:sz w:val="24"/>
                <w:szCs w:val="24"/>
              </w:rPr>
              <w:t xml:space="preserve"> %</w:t>
            </w:r>
          </w:p>
        </w:tc>
      </w:tr>
      <w:tr w:rsidR="00C74BAA" w14:paraId="6E24AA80" w14:textId="77777777" w:rsidTr="00C74BAA">
        <w:tc>
          <w:tcPr>
            <w:tcW w:w="3020" w:type="dxa"/>
          </w:tcPr>
          <w:p w14:paraId="0696331B" w14:textId="7B556015" w:rsidR="00C74BAA" w:rsidRPr="00C74BAA" w:rsidRDefault="00C74BAA" w:rsidP="006E2F32">
            <w:pPr>
              <w:rPr>
                <w:rFonts w:ascii="Times New Roman" w:hAnsi="Times New Roman"/>
                <w:sz w:val="24"/>
                <w:szCs w:val="24"/>
              </w:rPr>
            </w:pPr>
            <w:r w:rsidRPr="00C74BAA">
              <w:rPr>
                <w:rFonts w:ascii="Times New Roman" w:hAnsi="Times New Roman"/>
                <w:sz w:val="24"/>
                <w:szCs w:val="24"/>
              </w:rPr>
              <w:t xml:space="preserve">Navštěvuji </w:t>
            </w:r>
            <w:r>
              <w:rPr>
                <w:rFonts w:ascii="Times New Roman" w:hAnsi="Times New Roman"/>
                <w:sz w:val="24"/>
                <w:szCs w:val="24"/>
              </w:rPr>
              <w:t xml:space="preserve">sociální </w:t>
            </w:r>
            <w:r w:rsidRPr="00C74BAA">
              <w:rPr>
                <w:rFonts w:ascii="Times New Roman" w:hAnsi="Times New Roman"/>
                <w:sz w:val="24"/>
                <w:szCs w:val="24"/>
              </w:rPr>
              <w:t>službu</w:t>
            </w:r>
          </w:p>
        </w:tc>
        <w:tc>
          <w:tcPr>
            <w:tcW w:w="3020" w:type="dxa"/>
          </w:tcPr>
          <w:p w14:paraId="4B334563" w14:textId="7ADDC051" w:rsidR="00C74BAA" w:rsidRPr="00114359" w:rsidRDefault="00114359" w:rsidP="00114359">
            <w:pPr>
              <w:jc w:val="center"/>
              <w:rPr>
                <w:rFonts w:ascii="Times New Roman" w:hAnsi="Times New Roman"/>
                <w:sz w:val="24"/>
                <w:szCs w:val="24"/>
              </w:rPr>
            </w:pPr>
            <w:r w:rsidRPr="00114359">
              <w:rPr>
                <w:rFonts w:ascii="Times New Roman" w:hAnsi="Times New Roman"/>
                <w:sz w:val="24"/>
                <w:szCs w:val="24"/>
              </w:rPr>
              <w:t>2</w:t>
            </w:r>
          </w:p>
        </w:tc>
        <w:tc>
          <w:tcPr>
            <w:tcW w:w="3021" w:type="dxa"/>
          </w:tcPr>
          <w:p w14:paraId="08F9B1BF" w14:textId="56137903" w:rsidR="00C74BAA" w:rsidRPr="006A1FED" w:rsidRDefault="003D385B" w:rsidP="006A1FED">
            <w:pPr>
              <w:jc w:val="center"/>
              <w:rPr>
                <w:rFonts w:ascii="Times New Roman" w:hAnsi="Times New Roman"/>
                <w:sz w:val="24"/>
                <w:szCs w:val="24"/>
              </w:rPr>
            </w:pPr>
            <w:r>
              <w:rPr>
                <w:rFonts w:ascii="Times New Roman" w:hAnsi="Times New Roman"/>
                <w:sz w:val="24"/>
                <w:szCs w:val="24"/>
              </w:rPr>
              <w:t>18,2</w:t>
            </w:r>
            <w:r w:rsidR="006A1FED" w:rsidRPr="006A1FED">
              <w:rPr>
                <w:rFonts w:ascii="Times New Roman" w:hAnsi="Times New Roman"/>
                <w:sz w:val="24"/>
                <w:szCs w:val="24"/>
              </w:rPr>
              <w:t xml:space="preserve"> %</w:t>
            </w:r>
          </w:p>
        </w:tc>
      </w:tr>
      <w:tr w:rsidR="00C74BAA" w14:paraId="17E43386" w14:textId="77777777" w:rsidTr="00C74BAA">
        <w:tc>
          <w:tcPr>
            <w:tcW w:w="3020" w:type="dxa"/>
          </w:tcPr>
          <w:p w14:paraId="0FADE099" w14:textId="32A187F9" w:rsidR="00C74BAA" w:rsidRPr="00C74BAA" w:rsidRDefault="00C74BAA" w:rsidP="006E2F32">
            <w:pPr>
              <w:rPr>
                <w:rFonts w:ascii="Times New Roman" w:hAnsi="Times New Roman"/>
                <w:sz w:val="24"/>
                <w:szCs w:val="24"/>
              </w:rPr>
            </w:pPr>
            <w:r>
              <w:rPr>
                <w:rFonts w:ascii="Times New Roman" w:hAnsi="Times New Roman"/>
                <w:sz w:val="24"/>
                <w:szCs w:val="24"/>
              </w:rPr>
              <w:t>Nijak odborně je neřeším</w:t>
            </w:r>
          </w:p>
        </w:tc>
        <w:tc>
          <w:tcPr>
            <w:tcW w:w="3020" w:type="dxa"/>
          </w:tcPr>
          <w:p w14:paraId="1C8DF6DF" w14:textId="2827E43B" w:rsidR="00C74BAA" w:rsidRPr="00114359" w:rsidRDefault="00114359" w:rsidP="00114359">
            <w:pPr>
              <w:jc w:val="center"/>
              <w:rPr>
                <w:rFonts w:ascii="Times New Roman" w:hAnsi="Times New Roman"/>
                <w:sz w:val="24"/>
                <w:szCs w:val="24"/>
              </w:rPr>
            </w:pPr>
            <w:r w:rsidRPr="00114359">
              <w:rPr>
                <w:rFonts w:ascii="Times New Roman" w:hAnsi="Times New Roman"/>
                <w:sz w:val="24"/>
                <w:szCs w:val="24"/>
              </w:rPr>
              <w:t>3</w:t>
            </w:r>
          </w:p>
        </w:tc>
        <w:tc>
          <w:tcPr>
            <w:tcW w:w="3021" w:type="dxa"/>
          </w:tcPr>
          <w:p w14:paraId="0D447FB6" w14:textId="18D27704" w:rsidR="00C74BAA" w:rsidRPr="006A1FED" w:rsidRDefault="003D385B" w:rsidP="006A1FED">
            <w:pPr>
              <w:jc w:val="center"/>
              <w:rPr>
                <w:rFonts w:ascii="Times New Roman" w:hAnsi="Times New Roman"/>
                <w:sz w:val="24"/>
                <w:szCs w:val="24"/>
              </w:rPr>
            </w:pPr>
            <w:r>
              <w:rPr>
                <w:rFonts w:ascii="Times New Roman" w:hAnsi="Times New Roman"/>
                <w:sz w:val="24"/>
                <w:szCs w:val="24"/>
              </w:rPr>
              <w:t>27,3</w:t>
            </w:r>
            <w:r w:rsidR="006A1FED" w:rsidRPr="006A1FED">
              <w:rPr>
                <w:rFonts w:ascii="Times New Roman" w:hAnsi="Times New Roman"/>
                <w:sz w:val="24"/>
                <w:szCs w:val="24"/>
              </w:rPr>
              <w:t xml:space="preserve"> %</w:t>
            </w:r>
          </w:p>
        </w:tc>
      </w:tr>
    </w:tbl>
    <w:p w14:paraId="68FE7431" w14:textId="3E518BC0" w:rsidR="00C74BAA" w:rsidRDefault="00C74BAA" w:rsidP="006E2F32"/>
    <w:p w14:paraId="4664C3AD" w14:textId="1C186E31" w:rsidR="00EA4F77" w:rsidRPr="00511F97" w:rsidRDefault="00511F97" w:rsidP="00491581">
      <w:pPr>
        <w:jc w:val="both"/>
        <w:rPr>
          <w:rFonts w:ascii="Times New Roman" w:hAnsi="Times New Roman"/>
          <w:sz w:val="24"/>
          <w:szCs w:val="24"/>
        </w:rPr>
      </w:pPr>
      <w:r>
        <w:rPr>
          <w:rFonts w:ascii="Times New Roman" w:hAnsi="Times New Roman"/>
          <w:sz w:val="24"/>
          <w:szCs w:val="24"/>
        </w:rPr>
        <w:t xml:space="preserve">Tabulka č. 10 Absolutní a relativní četnosti týkající se </w:t>
      </w:r>
      <w:r w:rsidRPr="00511F97">
        <w:rPr>
          <w:rFonts w:ascii="Times New Roman" w:hAnsi="Times New Roman"/>
          <w:sz w:val="24"/>
          <w:szCs w:val="24"/>
        </w:rPr>
        <w:t>v</w:t>
      </w:r>
      <w:r w:rsidR="000357A2" w:rsidRPr="00511F97">
        <w:rPr>
          <w:rFonts w:ascii="Times New Roman" w:hAnsi="Times New Roman"/>
          <w:sz w:val="24"/>
          <w:szCs w:val="24"/>
        </w:rPr>
        <w:t>ýsledk</w:t>
      </w:r>
      <w:r w:rsidRPr="00511F97">
        <w:rPr>
          <w:rFonts w:ascii="Times New Roman" w:hAnsi="Times New Roman"/>
          <w:sz w:val="24"/>
          <w:szCs w:val="24"/>
        </w:rPr>
        <w:t>ů</w:t>
      </w:r>
      <w:r w:rsidR="000357A2" w:rsidRPr="00511F97">
        <w:rPr>
          <w:rFonts w:ascii="Times New Roman" w:hAnsi="Times New Roman"/>
          <w:sz w:val="24"/>
          <w:szCs w:val="24"/>
        </w:rPr>
        <w:t xml:space="preserve"> Beckovy stupnice pro hodnocení deprese</w:t>
      </w:r>
      <w:r>
        <w:rPr>
          <w:rFonts w:ascii="Times New Roman" w:hAnsi="Times New Roman"/>
          <w:sz w:val="24"/>
          <w:szCs w:val="24"/>
        </w:rPr>
        <w:t>.</w:t>
      </w:r>
    </w:p>
    <w:tbl>
      <w:tblPr>
        <w:tblStyle w:val="Mkatabulky"/>
        <w:tblW w:w="0" w:type="auto"/>
        <w:tblLook w:val="04A0" w:firstRow="1" w:lastRow="0" w:firstColumn="1" w:lastColumn="0" w:noHBand="0" w:noVBand="1"/>
      </w:tblPr>
      <w:tblGrid>
        <w:gridCol w:w="3020"/>
        <w:gridCol w:w="3020"/>
        <w:gridCol w:w="3021"/>
      </w:tblGrid>
      <w:tr w:rsidR="00EA4F77" w14:paraId="2BB5668D" w14:textId="77777777" w:rsidTr="00EA4F77">
        <w:tc>
          <w:tcPr>
            <w:tcW w:w="3020" w:type="dxa"/>
          </w:tcPr>
          <w:p w14:paraId="6370857E" w14:textId="3F6E8958" w:rsidR="00EA4F77" w:rsidRDefault="00EA4F77" w:rsidP="006E2F32">
            <w:pPr>
              <w:rPr>
                <w:rFonts w:ascii="Times New Roman" w:hAnsi="Times New Roman"/>
                <w:sz w:val="24"/>
                <w:szCs w:val="24"/>
              </w:rPr>
            </w:pPr>
            <w:r>
              <w:rPr>
                <w:rFonts w:ascii="Times New Roman" w:hAnsi="Times New Roman"/>
                <w:sz w:val="24"/>
                <w:szCs w:val="24"/>
              </w:rPr>
              <w:t>Normální deprese (0-10)</w:t>
            </w:r>
          </w:p>
        </w:tc>
        <w:tc>
          <w:tcPr>
            <w:tcW w:w="3020" w:type="dxa"/>
          </w:tcPr>
          <w:p w14:paraId="6EBE1C32" w14:textId="6C53C670" w:rsidR="00EA4F77" w:rsidRDefault="00094875" w:rsidP="00094875">
            <w:pPr>
              <w:jc w:val="center"/>
              <w:rPr>
                <w:rFonts w:ascii="Times New Roman" w:hAnsi="Times New Roman"/>
                <w:sz w:val="24"/>
                <w:szCs w:val="24"/>
              </w:rPr>
            </w:pPr>
            <w:r>
              <w:rPr>
                <w:rFonts w:ascii="Times New Roman" w:hAnsi="Times New Roman"/>
                <w:sz w:val="24"/>
                <w:szCs w:val="24"/>
              </w:rPr>
              <w:t>0</w:t>
            </w:r>
          </w:p>
        </w:tc>
        <w:tc>
          <w:tcPr>
            <w:tcW w:w="3021" w:type="dxa"/>
          </w:tcPr>
          <w:p w14:paraId="0E4C99D0" w14:textId="2D463DA1" w:rsidR="00EA4F77" w:rsidRDefault="001410C4" w:rsidP="001410C4">
            <w:pPr>
              <w:jc w:val="center"/>
              <w:rPr>
                <w:rFonts w:ascii="Times New Roman" w:hAnsi="Times New Roman"/>
                <w:sz w:val="24"/>
                <w:szCs w:val="24"/>
              </w:rPr>
            </w:pPr>
            <w:r>
              <w:rPr>
                <w:rFonts w:ascii="Times New Roman" w:hAnsi="Times New Roman"/>
                <w:sz w:val="24"/>
                <w:szCs w:val="24"/>
              </w:rPr>
              <w:t>0 %</w:t>
            </w:r>
          </w:p>
        </w:tc>
      </w:tr>
      <w:tr w:rsidR="00EA4F77" w14:paraId="1E50A272" w14:textId="77777777" w:rsidTr="00EA4F77">
        <w:tc>
          <w:tcPr>
            <w:tcW w:w="3020" w:type="dxa"/>
          </w:tcPr>
          <w:p w14:paraId="692C0C95" w14:textId="6F68EB63" w:rsidR="00EA4F77" w:rsidRDefault="00EA4F77" w:rsidP="006E2F32">
            <w:pPr>
              <w:rPr>
                <w:rFonts w:ascii="Times New Roman" w:hAnsi="Times New Roman"/>
                <w:sz w:val="24"/>
                <w:szCs w:val="24"/>
              </w:rPr>
            </w:pPr>
            <w:r>
              <w:rPr>
                <w:rFonts w:ascii="Times New Roman" w:hAnsi="Times New Roman"/>
                <w:sz w:val="24"/>
                <w:szCs w:val="24"/>
              </w:rPr>
              <w:t>Mírná deprese (10-20)</w:t>
            </w:r>
          </w:p>
        </w:tc>
        <w:tc>
          <w:tcPr>
            <w:tcW w:w="3020" w:type="dxa"/>
          </w:tcPr>
          <w:p w14:paraId="59EB9668" w14:textId="64F0A67B" w:rsidR="00EA4F77" w:rsidRDefault="00094875" w:rsidP="00094875">
            <w:pPr>
              <w:jc w:val="center"/>
              <w:rPr>
                <w:rFonts w:ascii="Times New Roman" w:hAnsi="Times New Roman"/>
                <w:sz w:val="24"/>
                <w:szCs w:val="24"/>
              </w:rPr>
            </w:pPr>
            <w:r>
              <w:rPr>
                <w:rFonts w:ascii="Times New Roman" w:hAnsi="Times New Roman"/>
                <w:sz w:val="24"/>
                <w:szCs w:val="24"/>
              </w:rPr>
              <w:t>1</w:t>
            </w:r>
          </w:p>
        </w:tc>
        <w:tc>
          <w:tcPr>
            <w:tcW w:w="3021" w:type="dxa"/>
          </w:tcPr>
          <w:p w14:paraId="3DF5EB4C" w14:textId="3775E0DE" w:rsidR="00EA4F77" w:rsidRDefault="0075066B" w:rsidP="0075066B">
            <w:pPr>
              <w:jc w:val="center"/>
              <w:rPr>
                <w:rFonts w:ascii="Times New Roman" w:hAnsi="Times New Roman"/>
                <w:sz w:val="24"/>
                <w:szCs w:val="24"/>
              </w:rPr>
            </w:pPr>
            <w:r>
              <w:rPr>
                <w:rFonts w:ascii="Times New Roman" w:hAnsi="Times New Roman"/>
                <w:sz w:val="24"/>
                <w:szCs w:val="24"/>
              </w:rPr>
              <w:t>10 %</w:t>
            </w:r>
          </w:p>
        </w:tc>
      </w:tr>
      <w:tr w:rsidR="00EA4F77" w14:paraId="71399B1A" w14:textId="77777777" w:rsidTr="00EA4F77">
        <w:tc>
          <w:tcPr>
            <w:tcW w:w="3020" w:type="dxa"/>
          </w:tcPr>
          <w:p w14:paraId="1674AF1B" w14:textId="23A537CA" w:rsidR="00EA4F77" w:rsidRDefault="00EA4F77" w:rsidP="006E2F32">
            <w:pPr>
              <w:rPr>
                <w:rFonts w:ascii="Times New Roman" w:hAnsi="Times New Roman"/>
                <w:sz w:val="24"/>
                <w:szCs w:val="24"/>
              </w:rPr>
            </w:pPr>
            <w:r>
              <w:rPr>
                <w:rFonts w:ascii="Times New Roman" w:hAnsi="Times New Roman"/>
                <w:sz w:val="24"/>
                <w:szCs w:val="24"/>
              </w:rPr>
              <w:t>Střední deprese (20-40)</w:t>
            </w:r>
          </w:p>
        </w:tc>
        <w:tc>
          <w:tcPr>
            <w:tcW w:w="3020" w:type="dxa"/>
          </w:tcPr>
          <w:p w14:paraId="156E616C" w14:textId="7F2F96D2" w:rsidR="00EA4F77" w:rsidRDefault="00094875" w:rsidP="00094875">
            <w:pPr>
              <w:jc w:val="center"/>
              <w:rPr>
                <w:rFonts w:ascii="Times New Roman" w:hAnsi="Times New Roman"/>
                <w:sz w:val="24"/>
                <w:szCs w:val="24"/>
              </w:rPr>
            </w:pPr>
            <w:r>
              <w:rPr>
                <w:rFonts w:ascii="Times New Roman" w:hAnsi="Times New Roman"/>
                <w:sz w:val="24"/>
                <w:szCs w:val="24"/>
              </w:rPr>
              <w:t>9</w:t>
            </w:r>
          </w:p>
        </w:tc>
        <w:tc>
          <w:tcPr>
            <w:tcW w:w="3021" w:type="dxa"/>
          </w:tcPr>
          <w:p w14:paraId="469C3211" w14:textId="2AB3CDA3" w:rsidR="00EA4F77" w:rsidRDefault="0075066B" w:rsidP="0075066B">
            <w:pPr>
              <w:jc w:val="center"/>
              <w:rPr>
                <w:rFonts w:ascii="Times New Roman" w:hAnsi="Times New Roman"/>
                <w:sz w:val="24"/>
                <w:szCs w:val="24"/>
              </w:rPr>
            </w:pPr>
            <w:r>
              <w:rPr>
                <w:rFonts w:ascii="Times New Roman" w:hAnsi="Times New Roman"/>
                <w:sz w:val="24"/>
                <w:szCs w:val="24"/>
              </w:rPr>
              <w:t>90 %</w:t>
            </w:r>
          </w:p>
        </w:tc>
      </w:tr>
      <w:tr w:rsidR="00EA4F77" w14:paraId="4D4DD45C" w14:textId="77777777" w:rsidTr="00EA4F77">
        <w:tc>
          <w:tcPr>
            <w:tcW w:w="3020" w:type="dxa"/>
          </w:tcPr>
          <w:p w14:paraId="4A0027FC" w14:textId="65EBCD61" w:rsidR="00EA4F77" w:rsidRDefault="00EA4F77" w:rsidP="006E2F32">
            <w:pPr>
              <w:rPr>
                <w:rFonts w:ascii="Times New Roman" w:hAnsi="Times New Roman"/>
                <w:sz w:val="24"/>
                <w:szCs w:val="24"/>
              </w:rPr>
            </w:pPr>
            <w:r>
              <w:rPr>
                <w:rFonts w:ascii="Times New Roman" w:hAnsi="Times New Roman"/>
                <w:sz w:val="24"/>
                <w:szCs w:val="24"/>
              </w:rPr>
              <w:t>Silná deprese (40-60)</w:t>
            </w:r>
          </w:p>
        </w:tc>
        <w:tc>
          <w:tcPr>
            <w:tcW w:w="3020" w:type="dxa"/>
          </w:tcPr>
          <w:p w14:paraId="030ACBFD" w14:textId="5FB9E3D5" w:rsidR="00EA4F77" w:rsidRDefault="00094875" w:rsidP="00094875">
            <w:pPr>
              <w:jc w:val="center"/>
              <w:rPr>
                <w:rFonts w:ascii="Times New Roman" w:hAnsi="Times New Roman"/>
                <w:sz w:val="24"/>
                <w:szCs w:val="24"/>
              </w:rPr>
            </w:pPr>
            <w:r>
              <w:rPr>
                <w:rFonts w:ascii="Times New Roman" w:hAnsi="Times New Roman"/>
                <w:sz w:val="24"/>
                <w:szCs w:val="24"/>
              </w:rPr>
              <w:t>0</w:t>
            </w:r>
          </w:p>
        </w:tc>
        <w:tc>
          <w:tcPr>
            <w:tcW w:w="3021" w:type="dxa"/>
          </w:tcPr>
          <w:p w14:paraId="5040496E" w14:textId="12965BA3" w:rsidR="00EA4F77" w:rsidRDefault="001410C4" w:rsidP="001410C4">
            <w:pPr>
              <w:jc w:val="center"/>
              <w:rPr>
                <w:rFonts w:ascii="Times New Roman" w:hAnsi="Times New Roman"/>
                <w:sz w:val="24"/>
                <w:szCs w:val="24"/>
              </w:rPr>
            </w:pPr>
            <w:r>
              <w:rPr>
                <w:rFonts w:ascii="Times New Roman" w:hAnsi="Times New Roman"/>
                <w:sz w:val="24"/>
                <w:szCs w:val="24"/>
              </w:rPr>
              <w:t>0 %</w:t>
            </w:r>
          </w:p>
        </w:tc>
      </w:tr>
    </w:tbl>
    <w:p w14:paraId="6DD7B1E6" w14:textId="77777777" w:rsidR="002D36D1" w:rsidRDefault="002D36D1" w:rsidP="002D36D1"/>
    <w:p w14:paraId="7691F744" w14:textId="77777777" w:rsidR="00E9669C" w:rsidRDefault="00E9669C" w:rsidP="002D36D1"/>
    <w:p w14:paraId="07A3C130" w14:textId="77777777" w:rsidR="00E9669C" w:rsidRDefault="00E9669C" w:rsidP="002D36D1"/>
    <w:p w14:paraId="2C84AC99" w14:textId="77777777" w:rsidR="00511F97" w:rsidRDefault="00511F97" w:rsidP="002D36D1"/>
    <w:p w14:paraId="7D60CADB" w14:textId="77777777" w:rsidR="00511F97" w:rsidRDefault="00511F97" w:rsidP="002D36D1"/>
    <w:p w14:paraId="3CEF20BE" w14:textId="77777777" w:rsidR="00511F97" w:rsidRDefault="00511F97" w:rsidP="002D36D1"/>
    <w:p w14:paraId="781D6D40" w14:textId="77777777" w:rsidR="00511F97" w:rsidRDefault="00511F97" w:rsidP="002D36D1"/>
    <w:p w14:paraId="1F60C34E" w14:textId="77777777" w:rsidR="00511F97" w:rsidRDefault="00511F97" w:rsidP="002D36D1"/>
    <w:p w14:paraId="2D65D4AD" w14:textId="59A9D1B9" w:rsidR="004F60A3" w:rsidRDefault="004F60A3" w:rsidP="002D36D1"/>
    <w:p w14:paraId="57E003F5" w14:textId="77777777" w:rsidR="00511F97" w:rsidRDefault="00511F97" w:rsidP="002D36D1"/>
    <w:p w14:paraId="103D0239" w14:textId="77777777" w:rsidR="006E00D4" w:rsidRDefault="006E00D4" w:rsidP="002D36D1"/>
    <w:p w14:paraId="63F446FA" w14:textId="77777777" w:rsidR="004B2DF6" w:rsidRDefault="004B2DF6" w:rsidP="002D36D1"/>
    <w:p w14:paraId="05D9709D" w14:textId="77777777" w:rsidR="004B2DF6" w:rsidRDefault="004B2DF6" w:rsidP="002D36D1"/>
    <w:p w14:paraId="09CC988E" w14:textId="77777777" w:rsidR="004B2DF6" w:rsidRDefault="004B2DF6" w:rsidP="002D36D1"/>
    <w:p w14:paraId="2853CC2B" w14:textId="77777777" w:rsidR="004B2DF6" w:rsidRDefault="004B2DF6" w:rsidP="002D36D1"/>
    <w:p w14:paraId="1ABEA1F3" w14:textId="77777777" w:rsidR="004B2DF6" w:rsidRDefault="004B2DF6" w:rsidP="002D36D1"/>
    <w:p w14:paraId="2E142DF4" w14:textId="77777777" w:rsidR="006E00D4" w:rsidRDefault="006E00D4" w:rsidP="002D36D1"/>
    <w:p w14:paraId="64A484AA" w14:textId="77777777" w:rsidR="009B3DB7" w:rsidRDefault="009B3DB7" w:rsidP="002D36D1"/>
    <w:p w14:paraId="247F2B04" w14:textId="77777777" w:rsidR="009B3DB7" w:rsidRDefault="009B3DB7" w:rsidP="002D36D1"/>
    <w:p w14:paraId="2EE066E6" w14:textId="77777777" w:rsidR="009B3DB7" w:rsidRDefault="009B3DB7" w:rsidP="002D36D1"/>
    <w:p w14:paraId="3F4B2EE6" w14:textId="77777777" w:rsidR="00090936" w:rsidRDefault="00090936" w:rsidP="002D36D1"/>
    <w:p w14:paraId="06E218C5" w14:textId="77777777" w:rsidR="00090936" w:rsidRDefault="00090936" w:rsidP="002D36D1"/>
    <w:p w14:paraId="5C6D96BA" w14:textId="77777777" w:rsidR="009B3DB7" w:rsidRPr="002D36D1" w:rsidRDefault="009B3DB7" w:rsidP="002D36D1"/>
    <w:p w14:paraId="0BD944B8" w14:textId="1781A13B" w:rsidR="00A42518" w:rsidRDefault="00A42518" w:rsidP="00090936">
      <w:pPr>
        <w:pStyle w:val="Nadpis2"/>
      </w:pPr>
      <w:bookmarkStart w:id="121" w:name="_Toc132646510"/>
      <w:r w:rsidRPr="00090936">
        <w:lastRenderedPageBreak/>
        <w:t>4.7 Diskuse</w:t>
      </w:r>
      <w:bookmarkEnd w:id="121"/>
      <w:r w:rsidRPr="00090936">
        <w:t xml:space="preserve"> </w:t>
      </w:r>
    </w:p>
    <w:p w14:paraId="7527F1FA" w14:textId="77777777" w:rsidR="00090936" w:rsidRPr="00090936" w:rsidRDefault="00090936" w:rsidP="00090936"/>
    <w:p w14:paraId="58B8EB15" w14:textId="5148B123" w:rsidR="003E43C8" w:rsidRDefault="00C62860" w:rsidP="00D273CA">
      <w:pPr>
        <w:spacing w:line="360" w:lineRule="auto"/>
        <w:ind w:firstLine="284"/>
        <w:jc w:val="both"/>
        <w:rPr>
          <w:rFonts w:ascii="Times New Roman" w:hAnsi="Times New Roman"/>
          <w:sz w:val="24"/>
          <w:szCs w:val="24"/>
        </w:rPr>
      </w:pPr>
      <w:r>
        <w:rPr>
          <w:rFonts w:ascii="Times New Roman" w:hAnsi="Times New Roman"/>
          <w:sz w:val="24"/>
          <w:szCs w:val="24"/>
        </w:rPr>
        <w:t>Deprese je velmi závažné onemocněním o kterém jsem se chtěla vždy dozvědět více. V odborné publikaci, o které jsem psala již v úvodu, bylo napsáno, že 20 až 25 % lidí zažívá v současné době alespoň některé z příznaků této nemoci</w:t>
      </w:r>
      <w:r w:rsidR="00CF51A3">
        <w:rPr>
          <w:rFonts w:ascii="Times New Roman" w:hAnsi="Times New Roman"/>
          <w:sz w:val="24"/>
          <w:szCs w:val="24"/>
        </w:rPr>
        <w:t xml:space="preserve"> (Křivohlavý, 2013).</w:t>
      </w:r>
      <w:r>
        <w:rPr>
          <w:rFonts w:ascii="Times New Roman" w:hAnsi="Times New Roman"/>
          <w:sz w:val="24"/>
          <w:szCs w:val="24"/>
        </w:rPr>
        <w:t xml:space="preserve"> Tento fakt mi utvrdil, že</w:t>
      </w:r>
      <w:r w:rsidR="002A1907">
        <w:rPr>
          <w:rFonts w:ascii="Times New Roman" w:hAnsi="Times New Roman"/>
          <w:sz w:val="24"/>
          <w:szCs w:val="24"/>
        </w:rPr>
        <w:t xml:space="preserve"> je</w:t>
      </w:r>
      <w:r>
        <w:rPr>
          <w:rFonts w:ascii="Times New Roman" w:hAnsi="Times New Roman"/>
          <w:sz w:val="24"/>
          <w:szCs w:val="24"/>
        </w:rPr>
        <w:t xml:space="preserve"> opravdu </w:t>
      </w:r>
      <w:r w:rsidR="002A1907">
        <w:rPr>
          <w:rFonts w:ascii="Times New Roman" w:hAnsi="Times New Roman"/>
          <w:sz w:val="24"/>
          <w:szCs w:val="24"/>
        </w:rPr>
        <w:t xml:space="preserve">potřeba, si o této nemoci něco více zjistit, už z toho důvodu, že nikdy nevíme, zda nepostihne zrovna nás, nebo naše blízké. </w:t>
      </w:r>
    </w:p>
    <w:p w14:paraId="2E686426" w14:textId="63DB3A28" w:rsidR="00BD4C19" w:rsidRDefault="006F21D8"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Hlavním cílem mé bakalářské práce bylo popsat, jak deprese ovlivňuje prožívání a sociální život z hlediska mladých dospělých. </w:t>
      </w:r>
      <w:r w:rsidR="0037597E">
        <w:rPr>
          <w:rFonts w:ascii="Times New Roman" w:hAnsi="Times New Roman"/>
          <w:sz w:val="24"/>
          <w:szCs w:val="24"/>
        </w:rPr>
        <w:t>Měla jsem tu možnost, díky šetření, se dostat blíže k deseti lidem, u nichž byla diagnostikována deprese.</w:t>
      </w:r>
      <w:r w:rsidR="007B19DD">
        <w:rPr>
          <w:rFonts w:ascii="Times New Roman" w:hAnsi="Times New Roman"/>
          <w:sz w:val="24"/>
          <w:szCs w:val="24"/>
        </w:rPr>
        <w:t xml:space="preserve"> D</w:t>
      </w:r>
      <w:r w:rsidR="0037597E">
        <w:rPr>
          <w:rFonts w:ascii="Times New Roman" w:hAnsi="Times New Roman"/>
          <w:sz w:val="24"/>
          <w:szCs w:val="24"/>
        </w:rPr>
        <w:t>omluvili jsme se</w:t>
      </w:r>
      <w:r w:rsidR="007B19DD">
        <w:rPr>
          <w:rFonts w:ascii="Times New Roman" w:hAnsi="Times New Roman"/>
          <w:sz w:val="24"/>
          <w:szCs w:val="24"/>
        </w:rPr>
        <w:t xml:space="preserve"> na deseti respondentech, jelikož deprese je velmi závažné onemocnění, které bohužel nese i fakt, že jakékoliv mluvení o</w:t>
      </w:r>
      <w:r w:rsidR="00823E08">
        <w:rPr>
          <w:rFonts w:ascii="Times New Roman" w:hAnsi="Times New Roman"/>
          <w:sz w:val="24"/>
          <w:szCs w:val="24"/>
        </w:rPr>
        <w:t> </w:t>
      </w:r>
      <w:r w:rsidR="007B19DD">
        <w:rPr>
          <w:rFonts w:ascii="Times New Roman" w:hAnsi="Times New Roman"/>
          <w:sz w:val="24"/>
          <w:szCs w:val="24"/>
        </w:rPr>
        <w:t>této nemoci je pro tyto lidi velmi těžké, někdy i nepředstavitelné. Tudíž jsem nesmírně vděčná za to, že respondenti byli v jisté míře otevření, a že mi poskytli všechny informace, které jsem k mému šetření</w:t>
      </w:r>
      <w:r w:rsidR="00287C5C">
        <w:rPr>
          <w:rFonts w:ascii="Times New Roman" w:hAnsi="Times New Roman"/>
          <w:sz w:val="24"/>
          <w:szCs w:val="24"/>
        </w:rPr>
        <w:t xml:space="preserve"> potřebovala vědět.</w:t>
      </w:r>
      <w:r w:rsidR="00830A65">
        <w:rPr>
          <w:rFonts w:ascii="Times New Roman" w:hAnsi="Times New Roman"/>
          <w:sz w:val="24"/>
          <w:szCs w:val="24"/>
        </w:rPr>
        <w:t xml:space="preserve"> </w:t>
      </w:r>
    </w:p>
    <w:p w14:paraId="489DFA49" w14:textId="57836156" w:rsidR="00830A65" w:rsidRDefault="00B47D61"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Díky Beckově stupnici pro hodnocení deprese jsem nejprve dokázala vyhodnotit, jakou mírou deprese respondenti trpí. </w:t>
      </w:r>
      <w:r w:rsidR="00E60351">
        <w:rPr>
          <w:rFonts w:ascii="Times New Roman" w:hAnsi="Times New Roman"/>
          <w:sz w:val="24"/>
          <w:szCs w:val="24"/>
        </w:rPr>
        <w:t xml:space="preserve">Zároveň jsem také díky této stupnici mohla nahlédnout do jejich životů a podívat se, co vlastně prožívají a jak jim deprese ovlivňuje život. </w:t>
      </w:r>
      <w:r>
        <w:rPr>
          <w:rFonts w:ascii="Times New Roman" w:hAnsi="Times New Roman"/>
          <w:sz w:val="24"/>
          <w:szCs w:val="24"/>
        </w:rPr>
        <w:t>U 9 z nich vyšlo, že</w:t>
      </w:r>
      <w:r w:rsidR="00E60351">
        <w:rPr>
          <w:rFonts w:ascii="Times New Roman" w:hAnsi="Times New Roman"/>
          <w:sz w:val="24"/>
          <w:szCs w:val="24"/>
        </w:rPr>
        <w:t xml:space="preserve"> trpí středně těžkou depresí a pouze u 1 člověka vyšla mírná deprese. Můžeme si zde ale položit otázku, zda by </w:t>
      </w:r>
      <w:r w:rsidR="00287C5C">
        <w:rPr>
          <w:rFonts w:ascii="Times New Roman" w:hAnsi="Times New Roman"/>
          <w:sz w:val="24"/>
          <w:szCs w:val="24"/>
        </w:rPr>
        <w:t xml:space="preserve">se mnou </w:t>
      </w:r>
      <w:r w:rsidR="00E60351">
        <w:rPr>
          <w:rFonts w:ascii="Times New Roman" w:hAnsi="Times New Roman"/>
          <w:sz w:val="24"/>
          <w:szCs w:val="24"/>
        </w:rPr>
        <w:t>vůbec komunikovali ti lidé, kteří zažívají silnou depresi.</w:t>
      </w:r>
      <w:r w:rsidR="00B939AF">
        <w:rPr>
          <w:rFonts w:ascii="Times New Roman" w:hAnsi="Times New Roman"/>
          <w:sz w:val="24"/>
          <w:szCs w:val="24"/>
        </w:rPr>
        <w:t xml:space="preserve"> </w:t>
      </w:r>
    </w:p>
    <w:p w14:paraId="4CF54D00" w14:textId="5EEAAD6F" w:rsidR="00740B65" w:rsidRDefault="00830A65"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Dále jsme zkoumali výskyt deprese v rodině. Pouze 3 lidé potvrdili, že tohle onemocnění v rodině </w:t>
      </w:r>
      <w:r w:rsidR="00B52EFB">
        <w:rPr>
          <w:rFonts w:ascii="Times New Roman" w:hAnsi="Times New Roman"/>
          <w:sz w:val="24"/>
          <w:szCs w:val="24"/>
        </w:rPr>
        <w:t xml:space="preserve">skutečně </w:t>
      </w:r>
      <w:r>
        <w:rPr>
          <w:rFonts w:ascii="Times New Roman" w:hAnsi="Times New Roman"/>
          <w:sz w:val="24"/>
          <w:szCs w:val="24"/>
        </w:rPr>
        <w:t xml:space="preserve">mají. Zjistili jsme, že v každém případě se jednalo </w:t>
      </w:r>
      <w:r w:rsidR="00406325">
        <w:rPr>
          <w:rFonts w:ascii="Times New Roman" w:hAnsi="Times New Roman"/>
          <w:sz w:val="24"/>
          <w:szCs w:val="24"/>
        </w:rPr>
        <w:t xml:space="preserve">o </w:t>
      </w:r>
      <w:r>
        <w:rPr>
          <w:rFonts w:ascii="Times New Roman" w:hAnsi="Times New Roman"/>
          <w:sz w:val="24"/>
          <w:szCs w:val="24"/>
        </w:rPr>
        <w:t xml:space="preserve">depresi pocházející z matčiny strany. </w:t>
      </w:r>
      <w:r w:rsidR="00740B65">
        <w:rPr>
          <w:rFonts w:ascii="Times New Roman" w:hAnsi="Times New Roman"/>
          <w:sz w:val="24"/>
          <w:szCs w:val="24"/>
        </w:rPr>
        <w:t xml:space="preserve">Nelze být v tomhle případě </w:t>
      </w:r>
      <w:r w:rsidR="00C766D2">
        <w:rPr>
          <w:rFonts w:ascii="Times New Roman" w:hAnsi="Times New Roman"/>
          <w:sz w:val="24"/>
          <w:szCs w:val="24"/>
        </w:rPr>
        <w:t>zcela</w:t>
      </w:r>
      <w:r w:rsidR="00740B65">
        <w:rPr>
          <w:rFonts w:ascii="Times New Roman" w:hAnsi="Times New Roman"/>
          <w:sz w:val="24"/>
          <w:szCs w:val="24"/>
        </w:rPr>
        <w:t xml:space="preserve"> objektivní,</w:t>
      </w:r>
      <w:r w:rsidR="00C766D2">
        <w:rPr>
          <w:rFonts w:ascii="Times New Roman" w:hAnsi="Times New Roman"/>
          <w:sz w:val="24"/>
          <w:szCs w:val="24"/>
        </w:rPr>
        <w:t xml:space="preserve"> ale dochází </w:t>
      </w:r>
      <w:r w:rsidR="00462C8E">
        <w:rPr>
          <w:rFonts w:ascii="Times New Roman" w:hAnsi="Times New Roman"/>
          <w:sz w:val="24"/>
          <w:szCs w:val="24"/>
        </w:rPr>
        <w:t>alespoň k</w:t>
      </w:r>
      <w:r w:rsidR="00C766D2">
        <w:rPr>
          <w:rFonts w:ascii="Times New Roman" w:hAnsi="Times New Roman"/>
          <w:sz w:val="24"/>
          <w:szCs w:val="24"/>
        </w:rPr>
        <w:t> částečnému potvrzení</w:t>
      </w:r>
      <w:r w:rsidR="00740B65">
        <w:rPr>
          <w:rFonts w:ascii="Times New Roman" w:hAnsi="Times New Roman"/>
          <w:sz w:val="24"/>
          <w:szCs w:val="24"/>
        </w:rPr>
        <w:t xml:space="preserve"> </w:t>
      </w:r>
      <w:r w:rsidR="00C766D2">
        <w:rPr>
          <w:rFonts w:ascii="Times New Roman" w:hAnsi="Times New Roman"/>
          <w:sz w:val="24"/>
          <w:szCs w:val="24"/>
        </w:rPr>
        <w:t>skutečnosti</w:t>
      </w:r>
      <w:r w:rsidR="00740B65">
        <w:rPr>
          <w:rFonts w:ascii="Times New Roman" w:hAnsi="Times New Roman"/>
          <w:sz w:val="24"/>
          <w:szCs w:val="24"/>
        </w:rPr>
        <w:t>, že deprese se objevuje častěji u žen (ČPZP, nedatováno)</w:t>
      </w:r>
      <w:r w:rsidR="00C766D2">
        <w:rPr>
          <w:rFonts w:ascii="Times New Roman" w:hAnsi="Times New Roman"/>
          <w:sz w:val="24"/>
          <w:szCs w:val="24"/>
        </w:rPr>
        <w:t>.</w:t>
      </w:r>
      <w:r w:rsidR="00740B65">
        <w:rPr>
          <w:rFonts w:ascii="Times New Roman" w:hAnsi="Times New Roman"/>
          <w:sz w:val="24"/>
          <w:szCs w:val="24"/>
        </w:rPr>
        <w:t xml:space="preserve"> </w:t>
      </w:r>
    </w:p>
    <w:p w14:paraId="5C07799A" w14:textId="50317E85" w:rsidR="006E00D4" w:rsidRDefault="00830A65" w:rsidP="00D273CA">
      <w:pPr>
        <w:spacing w:line="360" w:lineRule="auto"/>
        <w:ind w:firstLine="284"/>
        <w:jc w:val="both"/>
        <w:rPr>
          <w:rFonts w:ascii="Times New Roman" w:hAnsi="Times New Roman"/>
          <w:sz w:val="24"/>
          <w:szCs w:val="24"/>
        </w:rPr>
      </w:pPr>
      <w:r>
        <w:rPr>
          <w:rFonts w:ascii="Times New Roman" w:hAnsi="Times New Roman"/>
          <w:sz w:val="24"/>
          <w:szCs w:val="24"/>
        </w:rPr>
        <w:t>Poté</w:t>
      </w:r>
      <w:r w:rsidR="000A0C6D">
        <w:rPr>
          <w:rFonts w:ascii="Times New Roman" w:hAnsi="Times New Roman"/>
          <w:sz w:val="24"/>
          <w:szCs w:val="24"/>
        </w:rPr>
        <w:t xml:space="preserve"> jsme sledovali ty faktory, které mohou</w:t>
      </w:r>
      <w:r w:rsidR="00D162C5">
        <w:rPr>
          <w:rFonts w:ascii="Times New Roman" w:hAnsi="Times New Roman"/>
          <w:sz w:val="24"/>
          <w:szCs w:val="24"/>
        </w:rPr>
        <w:t xml:space="preserve"> zapříčinit vyvolání deprese. Zjistili jsme, že většině se</w:t>
      </w:r>
      <w:r w:rsidR="007A712C">
        <w:rPr>
          <w:rFonts w:ascii="Times New Roman" w:hAnsi="Times New Roman"/>
          <w:sz w:val="24"/>
          <w:szCs w:val="24"/>
        </w:rPr>
        <w:t xml:space="preserve"> opravdu</w:t>
      </w:r>
      <w:r w:rsidR="00D162C5">
        <w:rPr>
          <w:rFonts w:ascii="Times New Roman" w:hAnsi="Times New Roman"/>
          <w:sz w:val="24"/>
          <w:szCs w:val="24"/>
        </w:rPr>
        <w:t xml:space="preserve"> vyskytla deprese po nějaké tragické události. Jak můžeme vidět v tabulce č.</w:t>
      </w:r>
      <w:r w:rsidR="00823E08">
        <w:rPr>
          <w:rFonts w:ascii="Times New Roman" w:hAnsi="Times New Roman"/>
          <w:sz w:val="24"/>
          <w:szCs w:val="24"/>
        </w:rPr>
        <w:t> </w:t>
      </w:r>
      <w:r w:rsidR="00D162C5">
        <w:rPr>
          <w:rFonts w:ascii="Times New Roman" w:hAnsi="Times New Roman"/>
          <w:sz w:val="24"/>
          <w:szCs w:val="24"/>
        </w:rPr>
        <w:t xml:space="preserve">4 vychází, že z položek uvedených v tabulce nejčastěji respondenti označovali jako příčinu své nemoci změnu životních podmínek. Druhou nejčastější odpovědí byl rozvod nebo rozchod. </w:t>
      </w:r>
      <w:r w:rsidR="00BF180E">
        <w:rPr>
          <w:rFonts w:ascii="Times New Roman" w:hAnsi="Times New Roman"/>
          <w:sz w:val="24"/>
          <w:szCs w:val="24"/>
        </w:rPr>
        <w:t>Méně</w:t>
      </w:r>
      <w:r w:rsidR="00BC6DBD">
        <w:rPr>
          <w:rFonts w:ascii="Times New Roman" w:hAnsi="Times New Roman"/>
          <w:sz w:val="24"/>
          <w:szCs w:val="24"/>
        </w:rPr>
        <w:t xml:space="preserve"> pak označovali úmrtí v rodině nebo ztrátu zaměstnání. </w:t>
      </w:r>
      <w:r w:rsidR="00BF180E">
        <w:rPr>
          <w:rFonts w:ascii="Times New Roman" w:hAnsi="Times New Roman"/>
          <w:sz w:val="24"/>
          <w:szCs w:val="24"/>
        </w:rPr>
        <w:t>Musím podotknout, že když srovnám můj výzkum s výzkumem Praška a kol. (2015), výsledky se mi poněkud rozcházejí. Praško a kol. (2015) považuje za nejčastější příčinu</w:t>
      </w:r>
      <w:r w:rsidR="00715A4A">
        <w:rPr>
          <w:rFonts w:ascii="Times New Roman" w:hAnsi="Times New Roman"/>
          <w:sz w:val="24"/>
          <w:szCs w:val="24"/>
        </w:rPr>
        <w:t xml:space="preserve"> vzniku </w:t>
      </w:r>
      <w:r w:rsidR="00BF180E">
        <w:rPr>
          <w:rFonts w:ascii="Times New Roman" w:hAnsi="Times New Roman"/>
          <w:sz w:val="24"/>
          <w:szCs w:val="24"/>
        </w:rPr>
        <w:t xml:space="preserve">deprese </w:t>
      </w:r>
      <w:r w:rsidR="00715A4A">
        <w:rPr>
          <w:rFonts w:ascii="Times New Roman" w:hAnsi="Times New Roman"/>
          <w:sz w:val="24"/>
          <w:szCs w:val="24"/>
        </w:rPr>
        <w:t>ztrátu důležité osoby.</w:t>
      </w:r>
      <w:r w:rsidR="00BF180E">
        <w:rPr>
          <w:rFonts w:ascii="Times New Roman" w:hAnsi="Times New Roman"/>
          <w:sz w:val="24"/>
          <w:szCs w:val="24"/>
        </w:rPr>
        <w:t xml:space="preserve"> Změna životních podmínek se v jeho tabulce</w:t>
      </w:r>
      <w:r w:rsidR="00715A4A">
        <w:rPr>
          <w:rFonts w:ascii="Times New Roman" w:hAnsi="Times New Roman"/>
          <w:sz w:val="24"/>
          <w:szCs w:val="24"/>
        </w:rPr>
        <w:t xml:space="preserve"> nejčastějších životních událostí</w:t>
      </w:r>
      <w:r w:rsidR="00BF180E">
        <w:rPr>
          <w:rFonts w:ascii="Times New Roman" w:hAnsi="Times New Roman"/>
          <w:sz w:val="24"/>
          <w:szCs w:val="24"/>
        </w:rPr>
        <w:t xml:space="preserve"> nachází až na 13.</w:t>
      </w:r>
      <w:r w:rsidR="00823E08">
        <w:rPr>
          <w:rFonts w:ascii="Times New Roman" w:hAnsi="Times New Roman"/>
          <w:sz w:val="24"/>
          <w:szCs w:val="24"/>
        </w:rPr>
        <w:t> </w:t>
      </w:r>
      <w:r w:rsidR="00BF180E">
        <w:rPr>
          <w:rFonts w:ascii="Times New Roman" w:hAnsi="Times New Roman"/>
          <w:sz w:val="24"/>
          <w:szCs w:val="24"/>
        </w:rPr>
        <w:t>místě. Já tady jako</w:t>
      </w:r>
      <w:r w:rsidR="008500F6">
        <w:rPr>
          <w:rFonts w:ascii="Times New Roman" w:hAnsi="Times New Roman"/>
          <w:sz w:val="24"/>
          <w:szCs w:val="24"/>
        </w:rPr>
        <w:t xml:space="preserve"> příčinu našeho </w:t>
      </w:r>
      <w:r w:rsidR="00715A4A">
        <w:rPr>
          <w:rFonts w:ascii="Times New Roman" w:hAnsi="Times New Roman"/>
          <w:sz w:val="24"/>
          <w:szCs w:val="24"/>
        </w:rPr>
        <w:t xml:space="preserve">rozchodu </w:t>
      </w:r>
      <w:r w:rsidR="008500F6">
        <w:rPr>
          <w:rFonts w:ascii="Times New Roman" w:hAnsi="Times New Roman"/>
          <w:sz w:val="24"/>
          <w:szCs w:val="24"/>
        </w:rPr>
        <w:t>vidím v tom, že Praško a kol</w:t>
      </w:r>
      <w:r w:rsidR="007A712C">
        <w:rPr>
          <w:rFonts w:ascii="Times New Roman" w:hAnsi="Times New Roman"/>
          <w:sz w:val="24"/>
          <w:szCs w:val="24"/>
        </w:rPr>
        <w:t>.</w:t>
      </w:r>
      <w:r w:rsidR="008500F6">
        <w:rPr>
          <w:rFonts w:ascii="Times New Roman" w:hAnsi="Times New Roman"/>
          <w:sz w:val="24"/>
          <w:szCs w:val="24"/>
        </w:rPr>
        <w:t xml:space="preserve"> (2015) spíše </w:t>
      </w:r>
      <w:r w:rsidR="008500F6">
        <w:rPr>
          <w:rFonts w:ascii="Times New Roman" w:hAnsi="Times New Roman"/>
          <w:sz w:val="24"/>
          <w:szCs w:val="24"/>
        </w:rPr>
        <w:lastRenderedPageBreak/>
        <w:t>pracoval s lidmi, kteří tr</w:t>
      </w:r>
      <w:r w:rsidR="00715A4A">
        <w:rPr>
          <w:rFonts w:ascii="Times New Roman" w:hAnsi="Times New Roman"/>
          <w:sz w:val="24"/>
          <w:szCs w:val="24"/>
        </w:rPr>
        <w:t>pí těžkou formou deprese</w:t>
      </w:r>
      <w:r w:rsidR="004E315B">
        <w:rPr>
          <w:rFonts w:ascii="Times New Roman" w:hAnsi="Times New Roman"/>
          <w:sz w:val="24"/>
          <w:szCs w:val="24"/>
        </w:rPr>
        <w:t>, tudíž je pak jasné, že deprese se u těchto lidí musela vyskytnou poté, dalo by se říct, nejhorší tragické události, jako je ztráta důležité osoby. Pokud se ale vrátíme k mém výzkumu, nejčastěji tedy respondenti označovali změnu životních podmínek.</w:t>
      </w:r>
      <w:r w:rsidR="007A712C">
        <w:rPr>
          <w:rFonts w:ascii="Times New Roman" w:hAnsi="Times New Roman"/>
          <w:sz w:val="24"/>
          <w:szCs w:val="24"/>
        </w:rPr>
        <w:t xml:space="preserve"> Myslím si, že j</w:t>
      </w:r>
      <w:r w:rsidR="006F3B49">
        <w:rPr>
          <w:rFonts w:ascii="Times New Roman" w:hAnsi="Times New Roman"/>
          <w:sz w:val="24"/>
          <w:szCs w:val="24"/>
        </w:rPr>
        <w:t>e zcela logické, že</w:t>
      </w:r>
      <w:r w:rsidR="007A712C">
        <w:rPr>
          <w:rFonts w:ascii="Times New Roman" w:hAnsi="Times New Roman"/>
          <w:sz w:val="24"/>
          <w:szCs w:val="24"/>
        </w:rPr>
        <w:t xml:space="preserve"> dotazovaní označovali nejvíce tuto možnost, jelikož</w:t>
      </w:r>
      <w:r w:rsidR="006F3B49">
        <w:rPr>
          <w:rFonts w:ascii="Times New Roman" w:hAnsi="Times New Roman"/>
          <w:sz w:val="24"/>
          <w:szCs w:val="24"/>
        </w:rPr>
        <w:t xml:space="preserve"> v tomto období, jako je mladá dospělost, lidé zažívají nejvíce životních změn za celý svůj život.</w:t>
      </w:r>
      <w:r w:rsidR="00397181">
        <w:rPr>
          <w:rFonts w:ascii="Times New Roman" w:hAnsi="Times New Roman"/>
          <w:sz w:val="24"/>
          <w:szCs w:val="24"/>
        </w:rPr>
        <w:t xml:space="preserve"> Jako příklady mohu uvést</w:t>
      </w:r>
      <w:r w:rsidR="006E00D4">
        <w:rPr>
          <w:rFonts w:ascii="Times New Roman" w:hAnsi="Times New Roman"/>
          <w:sz w:val="24"/>
          <w:szCs w:val="24"/>
        </w:rPr>
        <w:t xml:space="preserve"> hledání a volbu</w:t>
      </w:r>
      <w:r w:rsidR="00397181">
        <w:rPr>
          <w:rFonts w:ascii="Times New Roman" w:hAnsi="Times New Roman"/>
          <w:sz w:val="24"/>
          <w:szCs w:val="24"/>
        </w:rPr>
        <w:t xml:space="preserve"> prvního zaměstnání</w:t>
      </w:r>
      <w:r w:rsidR="00BE5C40">
        <w:rPr>
          <w:rFonts w:ascii="Times New Roman" w:hAnsi="Times New Roman"/>
          <w:sz w:val="24"/>
          <w:szCs w:val="24"/>
        </w:rPr>
        <w:t xml:space="preserve">, </w:t>
      </w:r>
      <w:r w:rsidR="00397181">
        <w:rPr>
          <w:rFonts w:ascii="Times New Roman" w:hAnsi="Times New Roman"/>
          <w:sz w:val="24"/>
          <w:szCs w:val="24"/>
        </w:rPr>
        <w:t>manželství</w:t>
      </w:r>
      <w:r w:rsidR="006E00D4">
        <w:rPr>
          <w:rFonts w:ascii="Times New Roman" w:hAnsi="Times New Roman"/>
          <w:sz w:val="24"/>
          <w:szCs w:val="24"/>
        </w:rPr>
        <w:t xml:space="preserve"> a následné </w:t>
      </w:r>
      <w:r w:rsidR="00397181">
        <w:rPr>
          <w:rFonts w:ascii="Times New Roman" w:hAnsi="Times New Roman"/>
          <w:sz w:val="24"/>
          <w:szCs w:val="24"/>
        </w:rPr>
        <w:t>zakládání rodiny</w:t>
      </w:r>
      <w:r w:rsidR="006E00D4">
        <w:rPr>
          <w:rFonts w:ascii="Times New Roman" w:hAnsi="Times New Roman"/>
          <w:sz w:val="24"/>
          <w:szCs w:val="24"/>
        </w:rPr>
        <w:t xml:space="preserve"> někdy úplně nemusí jít podle našich představ</w:t>
      </w:r>
      <w:r w:rsidR="00B52EFB">
        <w:rPr>
          <w:rFonts w:ascii="Times New Roman" w:hAnsi="Times New Roman"/>
          <w:sz w:val="24"/>
          <w:szCs w:val="24"/>
        </w:rPr>
        <w:t xml:space="preserve"> (Říčan, 2004). </w:t>
      </w:r>
      <w:r w:rsidR="006E00D4">
        <w:rPr>
          <w:rFonts w:ascii="Times New Roman" w:hAnsi="Times New Roman"/>
          <w:sz w:val="24"/>
          <w:szCs w:val="24"/>
        </w:rPr>
        <w:t>Je tedy zcela jasné, že tyto změny, navíc pokud se ještě nedaří, mohou být pro někoho tak vyčerpávající a</w:t>
      </w:r>
      <w:r w:rsidR="00823E08">
        <w:rPr>
          <w:rFonts w:ascii="Times New Roman" w:hAnsi="Times New Roman"/>
          <w:sz w:val="24"/>
          <w:szCs w:val="24"/>
        </w:rPr>
        <w:t> </w:t>
      </w:r>
      <w:r w:rsidR="006E00D4">
        <w:rPr>
          <w:rFonts w:ascii="Times New Roman" w:hAnsi="Times New Roman"/>
          <w:sz w:val="24"/>
          <w:szCs w:val="24"/>
        </w:rPr>
        <w:t xml:space="preserve">stresující, že mohou člověku snadno vyvolat depresi. </w:t>
      </w:r>
    </w:p>
    <w:p w14:paraId="614D0675" w14:textId="4BC710AF" w:rsidR="007D263F" w:rsidRDefault="007D263F"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Chtěli jsme také vědět, jestli </w:t>
      </w:r>
      <w:r w:rsidR="00A455A1">
        <w:rPr>
          <w:rFonts w:ascii="Times New Roman" w:hAnsi="Times New Roman"/>
          <w:sz w:val="24"/>
          <w:szCs w:val="24"/>
        </w:rPr>
        <w:t>dotazovaní</w:t>
      </w:r>
      <w:r>
        <w:rPr>
          <w:rFonts w:ascii="Times New Roman" w:hAnsi="Times New Roman"/>
          <w:sz w:val="24"/>
          <w:szCs w:val="24"/>
        </w:rPr>
        <w:t xml:space="preserve"> mají zkušenosti s drogami a alkoholem. </w:t>
      </w:r>
      <w:r w:rsidR="00A455A1">
        <w:rPr>
          <w:rFonts w:ascii="Times New Roman" w:hAnsi="Times New Roman"/>
          <w:sz w:val="24"/>
          <w:szCs w:val="24"/>
        </w:rPr>
        <w:t>6 respondentů odpovědělo, že mají zkušenosti s drogami. Ptali jsme se také</w:t>
      </w:r>
      <w:r w:rsidR="00C766D2">
        <w:rPr>
          <w:rFonts w:ascii="Times New Roman" w:hAnsi="Times New Roman"/>
          <w:sz w:val="24"/>
          <w:szCs w:val="24"/>
        </w:rPr>
        <w:t>,</w:t>
      </w:r>
      <w:r w:rsidR="00A455A1">
        <w:rPr>
          <w:rFonts w:ascii="Times New Roman" w:hAnsi="Times New Roman"/>
          <w:sz w:val="24"/>
          <w:szCs w:val="24"/>
        </w:rPr>
        <w:t xml:space="preserve"> jak často je užívají. </w:t>
      </w:r>
      <w:r w:rsidR="00BC5647">
        <w:rPr>
          <w:rFonts w:ascii="Times New Roman" w:hAnsi="Times New Roman"/>
          <w:sz w:val="24"/>
          <w:szCs w:val="24"/>
        </w:rPr>
        <w:t>Jak můžeme vidět v tabulce číslo 5, n</w:t>
      </w:r>
      <w:r w:rsidR="00A455A1">
        <w:rPr>
          <w:rFonts w:ascii="Times New Roman" w:hAnsi="Times New Roman"/>
          <w:sz w:val="24"/>
          <w:szCs w:val="24"/>
        </w:rPr>
        <w:t>ejvíce se nám dostala</w:t>
      </w:r>
      <w:r w:rsidR="00BC5647">
        <w:rPr>
          <w:rFonts w:ascii="Times New Roman" w:hAnsi="Times New Roman"/>
          <w:sz w:val="24"/>
          <w:szCs w:val="24"/>
        </w:rPr>
        <w:t xml:space="preserve"> odpověď</w:t>
      </w:r>
      <w:r w:rsidR="00A455A1">
        <w:rPr>
          <w:rFonts w:ascii="Times New Roman" w:hAnsi="Times New Roman"/>
          <w:sz w:val="24"/>
          <w:szCs w:val="24"/>
        </w:rPr>
        <w:t xml:space="preserve"> zřídkakdy.</w:t>
      </w:r>
      <w:r w:rsidR="00BC5647">
        <w:rPr>
          <w:rFonts w:ascii="Times New Roman" w:hAnsi="Times New Roman"/>
          <w:sz w:val="24"/>
          <w:szCs w:val="24"/>
        </w:rPr>
        <w:t xml:space="preserve"> Z tabulky č. 6 můžeme vyčíst, že</w:t>
      </w:r>
      <w:r w:rsidR="00A455A1">
        <w:rPr>
          <w:rFonts w:ascii="Times New Roman" w:hAnsi="Times New Roman"/>
          <w:sz w:val="24"/>
          <w:szCs w:val="24"/>
        </w:rPr>
        <w:t xml:space="preserve"> 9 respon</w:t>
      </w:r>
      <w:r w:rsidR="00D9445F">
        <w:rPr>
          <w:rFonts w:ascii="Times New Roman" w:hAnsi="Times New Roman"/>
          <w:sz w:val="24"/>
          <w:szCs w:val="24"/>
        </w:rPr>
        <w:t xml:space="preserve">dentů potvrdilo </w:t>
      </w:r>
      <w:r w:rsidR="00A455A1">
        <w:rPr>
          <w:rFonts w:ascii="Times New Roman" w:hAnsi="Times New Roman"/>
          <w:sz w:val="24"/>
          <w:szCs w:val="24"/>
        </w:rPr>
        <w:t>konzum</w:t>
      </w:r>
      <w:r w:rsidR="00D9445F">
        <w:rPr>
          <w:rFonts w:ascii="Times New Roman" w:hAnsi="Times New Roman"/>
          <w:sz w:val="24"/>
          <w:szCs w:val="24"/>
        </w:rPr>
        <w:t>aci</w:t>
      </w:r>
      <w:r w:rsidR="00A455A1">
        <w:rPr>
          <w:rFonts w:ascii="Times New Roman" w:hAnsi="Times New Roman"/>
          <w:sz w:val="24"/>
          <w:szCs w:val="24"/>
        </w:rPr>
        <w:t xml:space="preserve"> alkohol</w:t>
      </w:r>
      <w:r w:rsidR="00D9445F">
        <w:rPr>
          <w:rFonts w:ascii="Times New Roman" w:hAnsi="Times New Roman"/>
          <w:sz w:val="24"/>
          <w:szCs w:val="24"/>
        </w:rPr>
        <w:t>u</w:t>
      </w:r>
      <w:r w:rsidR="00A455A1">
        <w:rPr>
          <w:rFonts w:ascii="Times New Roman" w:hAnsi="Times New Roman"/>
          <w:sz w:val="24"/>
          <w:szCs w:val="24"/>
        </w:rPr>
        <w:t xml:space="preserve">. </w:t>
      </w:r>
      <w:r w:rsidR="00D4514B">
        <w:rPr>
          <w:rFonts w:ascii="Times New Roman" w:hAnsi="Times New Roman"/>
          <w:sz w:val="24"/>
          <w:szCs w:val="24"/>
        </w:rPr>
        <w:t>Většina respondentů odpověděla</w:t>
      </w:r>
      <w:r w:rsidR="00886B93" w:rsidRPr="00116A7C">
        <w:rPr>
          <w:rFonts w:ascii="Times New Roman" w:hAnsi="Times New Roman"/>
          <w:sz w:val="24"/>
          <w:szCs w:val="24"/>
        </w:rPr>
        <w:t>,</w:t>
      </w:r>
      <w:r w:rsidR="00D4514B" w:rsidRPr="00116A7C">
        <w:rPr>
          <w:rFonts w:ascii="Times New Roman" w:hAnsi="Times New Roman"/>
          <w:sz w:val="24"/>
          <w:szCs w:val="24"/>
        </w:rPr>
        <w:t xml:space="preserve"> že</w:t>
      </w:r>
      <w:r w:rsidR="00D9445F" w:rsidRPr="00116A7C">
        <w:rPr>
          <w:rFonts w:ascii="Times New Roman" w:hAnsi="Times New Roman"/>
          <w:sz w:val="24"/>
          <w:szCs w:val="24"/>
        </w:rPr>
        <w:t xml:space="preserve"> jej </w:t>
      </w:r>
      <w:r w:rsidR="00116A7C" w:rsidRPr="00116A7C">
        <w:rPr>
          <w:rFonts w:ascii="Times New Roman" w:hAnsi="Times New Roman"/>
          <w:sz w:val="24"/>
          <w:szCs w:val="24"/>
        </w:rPr>
        <w:t>pož</w:t>
      </w:r>
      <w:r w:rsidR="00116A7C">
        <w:rPr>
          <w:rFonts w:ascii="Times New Roman" w:hAnsi="Times New Roman"/>
          <w:sz w:val="24"/>
          <w:szCs w:val="24"/>
        </w:rPr>
        <w:t>ívají</w:t>
      </w:r>
      <w:r w:rsidR="00D4514B" w:rsidRPr="00116A7C">
        <w:rPr>
          <w:rFonts w:ascii="Times New Roman" w:hAnsi="Times New Roman"/>
          <w:sz w:val="24"/>
          <w:szCs w:val="24"/>
        </w:rPr>
        <w:t xml:space="preserve"> </w:t>
      </w:r>
      <w:r w:rsidR="00D4514B">
        <w:rPr>
          <w:rFonts w:ascii="Times New Roman" w:hAnsi="Times New Roman"/>
          <w:sz w:val="24"/>
          <w:szCs w:val="24"/>
        </w:rPr>
        <w:t>občas</w:t>
      </w:r>
      <w:r w:rsidR="00B52EFB">
        <w:rPr>
          <w:rFonts w:ascii="Times New Roman" w:hAnsi="Times New Roman"/>
          <w:sz w:val="24"/>
          <w:szCs w:val="24"/>
        </w:rPr>
        <w:t>ně</w:t>
      </w:r>
      <w:r w:rsidR="00D4514B">
        <w:rPr>
          <w:rFonts w:ascii="Times New Roman" w:hAnsi="Times New Roman"/>
          <w:sz w:val="24"/>
          <w:szCs w:val="24"/>
        </w:rPr>
        <w:t xml:space="preserve">. </w:t>
      </w:r>
      <w:r w:rsidR="00C61DC6">
        <w:rPr>
          <w:rFonts w:ascii="Times New Roman" w:hAnsi="Times New Roman"/>
          <w:sz w:val="24"/>
          <w:szCs w:val="24"/>
        </w:rPr>
        <w:t>Praško a kol. (2015) uvádí, že nadměrná konzumace alkoholu a drog může ve velké míře přispět k vyvolání deprese</w:t>
      </w:r>
      <w:r w:rsidR="00B52145">
        <w:rPr>
          <w:rFonts w:ascii="Times New Roman" w:hAnsi="Times New Roman"/>
          <w:sz w:val="24"/>
          <w:szCs w:val="24"/>
        </w:rPr>
        <w:t xml:space="preserve">. </w:t>
      </w:r>
      <w:r w:rsidR="00835387">
        <w:rPr>
          <w:rFonts w:ascii="Times New Roman" w:hAnsi="Times New Roman"/>
          <w:sz w:val="24"/>
          <w:szCs w:val="24"/>
        </w:rPr>
        <w:t xml:space="preserve">Zde si můžeme </w:t>
      </w:r>
      <w:r w:rsidR="00134538">
        <w:rPr>
          <w:rFonts w:ascii="Times New Roman" w:hAnsi="Times New Roman"/>
          <w:sz w:val="24"/>
          <w:szCs w:val="24"/>
        </w:rPr>
        <w:t xml:space="preserve">tedy </w:t>
      </w:r>
      <w:r w:rsidR="00835387">
        <w:rPr>
          <w:rFonts w:ascii="Times New Roman" w:hAnsi="Times New Roman"/>
          <w:sz w:val="24"/>
          <w:szCs w:val="24"/>
        </w:rPr>
        <w:t xml:space="preserve">položit otázku, zda mají tyto 2 faktory </w:t>
      </w:r>
      <w:r w:rsidR="00134538">
        <w:rPr>
          <w:rFonts w:ascii="Times New Roman" w:hAnsi="Times New Roman"/>
          <w:sz w:val="24"/>
          <w:szCs w:val="24"/>
        </w:rPr>
        <w:t>vliv na vyvolání deprese u respondentů, když odpověděli</w:t>
      </w:r>
      <w:r w:rsidR="00B52145">
        <w:rPr>
          <w:rFonts w:ascii="Times New Roman" w:hAnsi="Times New Roman"/>
          <w:sz w:val="24"/>
          <w:szCs w:val="24"/>
        </w:rPr>
        <w:t>, že jsou spíše občasn</w:t>
      </w:r>
      <w:r w:rsidR="00C766D2">
        <w:rPr>
          <w:rFonts w:ascii="Times New Roman" w:hAnsi="Times New Roman"/>
          <w:sz w:val="24"/>
          <w:szCs w:val="24"/>
        </w:rPr>
        <w:t>ými</w:t>
      </w:r>
      <w:r w:rsidR="00B52145">
        <w:rPr>
          <w:rFonts w:ascii="Times New Roman" w:hAnsi="Times New Roman"/>
          <w:sz w:val="24"/>
          <w:szCs w:val="24"/>
        </w:rPr>
        <w:t xml:space="preserve"> konzument</w:t>
      </w:r>
      <w:r w:rsidR="00C766D2">
        <w:rPr>
          <w:rFonts w:ascii="Times New Roman" w:hAnsi="Times New Roman"/>
          <w:sz w:val="24"/>
          <w:szCs w:val="24"/>
        </w:rPr>
        <w:t>y</w:t>
      </w:r>
      <w:r w:rsidR="00B52145">
        <w:rPr>
          <w:rFonts w:ascii="Times New Roman" w:hAnsi="Times New Roman"/>
          <w:sz w:val="24"/>
          <w:szCs w:val="24"/>
        </w:rPr>
        <w:t>.</w:t>
      </w:r>
    </w:p>
    <w:p w14:paraId="18EF0A51" w14:textId="15CF9F8B" w:rsidR="00D555BF" w:rsidRDefault="00BE5C40"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Poté jsme se </w:t>
      </w:r>
      <w:r w:rsidR="00FF40B4">
        <w:rPr>
          <w:rFonts w:ascii="Times New Roman" w:hAnsi="Times New Roman"/>
          <w:sz w:val="24"/>
          <w:szCs w:val="24"/>
        </w:rPr>
        <w:t xml:space="preserve">také </w:t>
      </w:r>
      <w:r>
        <w:rPr>
          <w:rFonts w:ascii="Times New Roman" w:hAnsi="Times New Roman"/>
          <w:sz w:val="24"/>
          <w:szCs w:val="24"/>
        </w:rPr>
        <w:t>snažili zjistit prožívání člověka s depresí.</w:t>
      </w:r>
      <w:r w:rsidR="00504E95">
        <w:rPr>
          <w:rFonts w:ascii="Times New Roman" w:hAnsi="Times New Roman"/>
          <w:sz w:val="24"/>
          <w:szCs w:val="24"/>
        </w:rPr>
        <w:t xml:space="preserve"> U respondentů převládalo </w:t>
      </w:r>
      <w:r w:rsidR="00021E07">
        <w:rPr>
          <w:rFonts w:ascii="Times New Roman" w:hAnsi="Times New Roman"/>
          <w:sz w:val="24"/>
          <w:szCs w:val="24"/>
        </w:rPr>
        <w:t>nejvíce</w:t>
      </w:r>
      <w:r w:rsidR="00DE069D">
        <w:rPr>
          <w:rFonts w:ascii="Times New Roman" w:hAnsi="Times New Roman"/>
          <w:sz w:val="24"/>
          <w:szCs w:val="24"/>
        </w:rPr>
        <w:t xml:space="preserve"> období</w:t>
      </w:r>
      <w:r w:rsidR="00D555BF">
        <w:rPr>
          <w:rFonts w:ascii="Times New Roman" w:hAnsi="Times New Roman"/>
          <w:sz w:val="24"/>
          <w:szCs w:val="24"/>
        </w:rPr>
        <w:t xml:space="preserve"> plné</w:t>
      </w:r>
      <w:r w:rsidR="00DE069D">
        <w:rPr>
          <w:rFonts w:ascii="Times New Roman" w:hAnsi="Times New Roman"/>
          <w:sz w:val="24"/>
          <w:szCs w:val="24"/>
        </w:rPr>
        <w:t xml:space="preserve"> posmutnělosti až sklíčenosti, </w:t>
      </w:r>
      <w:r w:rsidR="00F426CC">
        <w:rPr>
          <w:rFonts w:ascii="Times New Roman" w:hAnsi="Times New Roman"/>
          <w:sz w:val="24"/>
          <w:szCs w:val="24"/>
        </w:rPr>
        <w:t>převládal</w:t>
      </w:r>
      <w:r w:rsidR="00D555BF">
        <w:rPr>
          <w:rFonts w:ascii="Times New Roman" w:hAnsi="Times New Roman"/>
          <w:sz w:val="24"/>
          <w:szCs w:val="24"/>
        </w:rPr>
        <w:t>y</w:t>
      </w:r>
      <w:r w:rsidR="00F426CC">
        <w:rPr>
          <w:rFonts w:ascii="Times New Roman" w:hAnsi="Times New Roman"/>
          <w:sz w:val="24"/>
          <w:szCs w:val="24"/>
        </w:rPr>
        <w:t xml:space="preserve"> pocity zklamání a znechucení</w:t>
      </w:r>
      <w:r w:rsidR="00151055">
        <w:rPr>
          <w:rFonts w:ascii="Times New Roman" w:hAnsi="Times New Roman"/>
          <w:sz w:val="24"/>
          <w:szCs w:val="24"/>
        </w:rPr>
        <w:t>, podrážděnosti a rozladění, pocity smutku a s tím související plačtivost.</w:t>
      </w:r>
      <w:r w:rsidR="00796827">
        <w:rPr>
          <w:rFonts w:ascii="Times New Roman" w:hAnsi="Times New Roman"/>
          <w:sz w:val="24"/>
          <w:szCs w:val="24"/>
        </w:rPr>
        <w:t xml:space="preserve"> U většiny dotazovaných také převládaly pocity viny a </w:t>
      </w:r>
      <w:r w:rsidR="00AC39E3">
        <w:rPr>
          <w:rFonts w:ascii="Times New Roman" w:hAnsi="Times New Roman"/>
          <w:sz w:val="24"/>
          <w:szCs w:val="24"/>
        </w:rPr>
        <w:t xml:space="preserve">dojmy, že vypadají hůře než dříve. </w:t>
      </w:r>
      <w:r w:rsidR="0085314C">
        <w:rPr>
          <w:rFonts w:ascii="Times New Roman" w:hAnsi="Times New Roman"/>
          <w:sz w:val="24"/>
          <w:szCs w:val="24"/>
        </w:rPr>
        <w:t xml:space="preserve">Co se týká spánku, respondenti se cítí více unavení než obvykle a také mají značné problémy se spánkem. </w:t>
      </w:r>
      <w:r w:rsidR="003926BE">
        <w:rPr>
          <w:rFonts w:ascii="Times New Roman" w:hAnsi="Times New Roman"/>
          <w:sz w:val="24"/>
          <w:szCs w:val="24"/>
        </w:rPr>
        <w:t>U každého z respondentů se alespoň jednou objevily obavy z budoucnosti a myšlenky na sebevraždu.</w:t>
      </w:r>
      <w:r w:rsidR="00FE0826">
        <w:rPr>
          <w:rFonts w:ascii="Times New Roman" w:hAnsi="Times New Roman"/>
          <w:sz w:val="24"/>
          <w:szCs w:val="24"/>
        </w:rPr>
        <w:t xml:space="preserve"> Všechny tyto uvedené projevy se shodují s projevy, které považuje Praško a kol. (2015)</w:t>
      </w:r>
      <w:r w:rsidR="00823E08">
        <w:rPr>
          <w:rFonts w:ascii="Times New Roman" w:hAnsi="Times New Roman"/>
          <w:sz w:val="24"/>
          <w:szCs w:val="24"/>
        </w:rPr>
        <w:t>,</w:t>
      </w:r>
      <w:r w:rsidR="00FE0826">
        <w:rPr>
          <w:rFonts w:ascii="Times New Roman" w:hAnsi="Times New Roman"/>
          <w:sz w:val="24"/>
          <w:szCs w:val="24"/>
        </w:rPr>
        <w:t xml:space="preserve"> a také Křivohlavý (2012) jako typické pro depresi. </w:t>
      </w:r>
      <w:r w:rsidR="00D555BF">
        <w:rPr>
          <w:rFonts w:ascii="Times New Roman" w:hAnsi="Times New Roman"/>
          <w:sz w:val="24"/>
          <w:szCs w:val="24"/>
        </w:rPr>
        <w:t>Nutno podotknout, že depresi samozřejmě každý prožívá individuálně a projevy jsou u každého jedince dosti subjektivní.</w:t>
      </w:r>
      <w:r w:rsidR="00556A62">
        <w:rPr>
          <w:rFonts w:ascii="Times New Roman" w:hAnsi="Times New Roman"/>
          <w:sz w:val="24"/>
          <w:szCs w:val="24"/>
        </w:rPr>
        <w:t xml:space="preserve"> </w:t>
      </w:r>
    </w:p>
    <w:p w14:paraId="6445F5D7" w14:textId="20E97CE2" w:rsidR="00484346" w:rsidRPr="00BC5647" w:rsidRDefault="00626390" w:rsidP="00D273CA">
      <w:pPr>
        <w:spacing w:line="360" w:lineRule="auto"/>
        <w:ind w:firstLine="284"/>
        <w:jc w:val="both"/>
        <w:rPr>
          <w:rFonts w:ascii="Times New Roman" w:hAnsi="Times New Roman"/>
          <w:color w:val="FF0000"/>
          <w:sz w:val="24"/>
          <w:szCs w:val="24"/>
        </w:rPr>
      </w:pPr>
      <w:r>
        <w:rPr>
          <w:rFonts w:ascii="Times New Roman" w:hAnsi="Times New Roman"/>
          <w:sz w:val="24"/>
          <w:szCs w:val="24"/>
        </w:rPr>
        <w:t xml:space="preserve">Jako </w:t>
      </w:r>
      <w:r w:rsidR="00484346">
        <w:rPr>
          <w:rFonts w:ascii="Times New Roman" w:hAnsi="Times New Roman"/>
          <w:sz w:val="24"/>
          <w:szCs w:val="24"/>
        </w:rPr>
        <w:t>další faktor</w:t>
      </w:r>
      <w:r>
        <w:rPr>
          <w:rFonts w:ascii="Times New Roman" w:hAnsi="Times New Roman"/>
          <w:sz w:val="24"/>
          <w:szCs w:val="24"/>
        </w:rPr>
        <w:t xml:space="preserve"> jsme zkoumali dopady deprese na člověka. Jak můžeme vidět v tabulce č.</w:t>
      </w:r>
      <w:r w:rsidR="00823E08">
        <w:rPr>
          <w:rFonts w:ascii="Times New Roman" w:hAnsi="Times New Roman"/>
          <w:sz w:val="24"/>
          <w:szCs w:val="24"/>
        </w:rPr>
        <w:t> </w:t>
      </w:r>
      <w:r>
        <w:rPr>
          <w:rFonts w:ascii="Times New Roman" w:hAnsi="Times New Roman"/>
          <w:sz w:val="24"/>
          <w:szCs w:val="24"/>
        </w:rPr>
        <w:t>7, 9 respondentů potvrdilo, že jim deprese opravdu nějakým způsobem ovlivnila život. Když jsme se jich následně zeptali jakým způsobem, nejčastěji označovali problémy v</w:t>
      </w:r>
      <w:r w:rsidR="00E2069A">
        <w:rPr>
          <w:rFonts w:ascii="Times New Roman" w:hAnsi="Times New Roman"/>
          <w:sz w:val="24"/>
          <w:szCs w:val="24"/>
        </w:rPr>
        <w:t> </w:t>
      </w:r>
      <w:r w:rsidR="00282283">
        <w:rPr>
          <w:rFonts w:ascii="Times New Roman" w:hAnsi="Times New Roman"/>
          <w:sz w:val="24"/>
          <w:szCs w:val="24"/>
        </w:rPr>
        <w:t>partnerství</w:t>
      </w:r>
      <w:r w:rsidR="00E2069A">
        <w:rPr>
          <w:rFonts w:ascii="Times New Roman" w:hAnsi="Times New Roman"/>
          <w:sz w:val="24"/>
          <w:szCs w:val="24"/>
        </w:rPr>
        <w:t xml:space="preserve"> a</w:t>
      </w:r>
      <w:r w:rsidR="00823E08">
        <w:rPr>
          <w:rFonts w:ascii="Times New Roman" w:hAnsi="Times New Roman"/>
          <w:sz w:val="24"/>
          <w:szCs w:val="24"/>
        </w:rPr>
        <w:t> </w:t>
      </w:r>
      <w:r>
        <w:rPr>
          <w:rFonts w:ascii="Times New Roman" w:hAnsi="Times New Roman"/>
          <w:sz w:val="24"/>
          <w:szCs w:val="24"/>
        </w:rPr>
        <w:t xml:space="preserve">izolaci od okolního světa. </w:t>
      </w:r>
      <w:r w:rsidR="00282283">
        <w:rPr>
          <w:rFonts w:ascii="Times New Roman" w:hAnsi="Times New Roman"/>
          <w:sz w:val="24"/>
          <w:szCs w:val="24"/>
        </w:rPr>
        <w:t xml:space="preserve">Hned poté následovaly narušené sociální kontakty, neschopnost začlenění se do společnosti a prožívání jakékoliv radosti. V menší míře se tam také objevily potíže v zaměstnání a somatické potíže. </w:t>
      </w:r>
      <w:r w:rsidR="005407AC">
        <w:rPr>
          <w:rFonts w:ascii="Times New Roman" w:hAnsi="Times New Roman"/>
          <w:sz w:val="24"/>
          <w:szCs w:val="24"/>
        </w:rPr>
        <w:t xml:space="preserve">V návaznosti na tuto otázku jsme se také zeptali, </w:t>
      </w:r>
      <w:r w:rsidR="00F54F03">
        <w:rPr>
          <w:rFonts w:ascii="Times New Roman" w:hAnsi="Times New Roman"/>
          <w:sz w:val="24"/>
          <w:szCs w:val="24"/>
        </w:rPr>
        <w:t xml:space="preserve">v jaké </w:t>
      </w:r>
      <w:r w:rsidR="00F54F03">
        <w:rPr>
          <w:rFonts w:ascii="Times New Roman" w:hAnsi="Times New Roman"/>
          <w:sz w:val="24"/>
          <w:szCs w:val="24"/>
        </w:rPr>
        <w:lastRenderedPageBreak/>
        <w:t xml:space="preserve">míře pociťují respondenti </w:t>
      </w:r>
      <w:r w:rsidR="00945F1E">
        <w:rPr>
          <w:rFonts w:ascii="Times New Roman" w:hAnsi="Times New Roman"/>
          <w:sz w:val="24"/>
          <w:szCs w:val="24"/>
        </w:rPr>
        <w:t>sociální problém</w:t>
      </w:r>
      <w:r w:rsidR="00E2069A">
        <w:rPr>
          <w:rFonts w:ascii="Times New Roman" w:hAnsi="Times New Roman"/>
          <w:sz w:val="24"/>
          <w:szCs w:val="24"/>
        </w:rPr>
        <w:t>y</w:t>
      </w:r>
      <w:r w:rsidR="00945F1E">
        <w:rPr>
          <w:rFonts w:ascii="Times New Roman" w:hAnsi="Times New Roman"/>
          <w:sz w:val="24"/>
          <w:szCs w:val="24"/>
        </w:rPr>
        <w:t xml:space="preserve"> </w:t>
      </w:r>
      <w:r w:rsidR="00E2069A">
        <w:rPr>
          <w:rFonts w:ascii="Times New Roman" w:hAnsi="Times New Roman"/>
          <w:sz w:val="24"/>
          <w:szCs w:val="24"/>
        </w:rPr>
        <w:t>uvedené</w:t>
      </w:r>
      <w:r w:rsidR="00945F1E">
        <w:rPr>
          <w:rFonts w:ascii="Times New Roman" w:hAnsi="Times New Roman"/>
          <w:sz w:val="24"/>
          <w:szCs w:val="24"/>
        </w:rPr>
        <w:t xml:space="preserve"> v tabulce č. 8 </w:t>
      </w:r>
      <w:r w:rsidR="00E2069A">
        <w:rPr>
          <w:rFonts w:ascii="Times New Roman" w:hAnsi="Times New Roman"/>
          <w:sz w:val="24"/>
          <w:szCs w:val="24"/>
        </w:rPr>
        <w:t xml:space="preserve">pod </w:t>
      </w:r>
      <w:r w:rsidR="00945F1E">
        <w:rPr>
          <w:rFonts w:ascii="Times New Roman" w:hAnsi="Times New Roman"/>
          <w:sz w:val="24"/>
          <w:szCs w:val="24"/>
        </w:rPr>
        <w:t>bod</w:t>
      </w:r>
      <w:r w:rsidR="00E2069A">
        <w:rPr>
          <w:rFonts w:ascii="Times New Roman" w:hAnsi="Times New Roman"/>
          <w:sz w:val="24"/>
          <w:szCs w:val="24"/>
        </w:rPr>
        <w:t>em</w:t>
      </w:r>
      <w:r w:rsidR="00945F1E">
        <w:rPr>
          <w:rFonts w:ascii="Times New Roman" w:hAnsi="Times New Roman"/>
          <w:sz w:val="24"/>
          <w:szCs w:val="24"/>
        </w:rPr>
        <w:t xml:space="preserve"> c, d nebo e.</w:t>
      </w:r>
      <w:r w:rsidR="00823E08">
        <w:rPr>
          <w:rFonts w:ascii="Times New Roman" w:hAnsi="Times New Roman"/>
          <w:sz w:val="24"/>
          <w:szCs w:val="24"/>
        </w:rPr>
        <w:t> </w:t>
      </w:r>
      <w:r w:rsidR="00C5130D">
        <w:rPr>
          <w:rFonts w:ascii="Times New Roman" w:hAnsi="Times New Roman"/>
          <w:sz w:val="24"/>
          <w:szCs w:val="24"/>
        </w:rPr>
        <w:t xml:space="preserve">Nejčastěji dotazovaní označovali na škále od 1 do 5 číslo 3, takže by se dalo říct, že se spíše klonili ke středu. </w:t>
      </w:r>
      <w:r w:rsidR="00D91CAE">
        <w:rPr>
          <w:rFonts w:ascii="Times New Roman" w:hAnsi="Times New Roman"/>
          <w:sz w:val="24"/>
          <w:szCs w:val="24"/>
        </w:rPr>
        <w:t>Praško a kol. (2015) považoval</w:t>
      </w:r>
      <w:r w:rsidR="008276C4">
        <w:rPr>
          <w:rFonts w:ascii="Times New Roman" w:hAnsi="Times New Roman"/>
          <w:sz w:val="24"/>
          <w:szCs w:val="24"/>
        </w:rPr>
        <w:t xml:space="preserve"> taktéž</w:t>
      </w:r>
      <w:r w:rsidR="00D91CAE">
        <w:rPr>
          <w:rFonts w:ascii="Times New Roman" w:hAnsi="Times New Roman"/>
          <w:sz w:val="24"/>
          <w:szCs w:val="24"/>
        </w:rPr>
        <w:t xml:space="preserve"> za následek deprese stranění se společnosti a neschopnost člověka prožívat jakoukoliv radost. </w:t>
      </w:r>
      <w:r w:rsidR="007A45E4">
        <w:rPr>
          <w:rFonts w:ascii="Times New Roman" w:hAnsi="Times New Roman"/>
          <w:sz w:val="24"/>
          <w:szCs w:val="24"/>
        </w:rPr>
        <w:t>Bohužel pokud člověk trpí těžší formou deprese, tak se může z vyhýbání se lidem stát naprostá izolace od světa, což je velmi špatné, jelikož</w:t>
      </w:r>
      <w:r w:rsidR="00A474A8">
        <w:rPr>
          <w:rFonts w:ascii="Times New Roman" w:hAnsi="Times New Roman"/>
          <w:sz w:val="24"/>
          <w:szCs w:val="24"/>
        </w:rPr>
        <w:t xml:space="preserve"> si</w:t>
      </w:r>
      <w:r w:rsidR="007A45E4">
        <w:rPr>
          <w:rFonts w:ascii="Times New Roman" w:hAnsi="Times New Roman"/>
          <w:sz w:val="24"/>
          <w:szCs w:val="24"/>
        </w:rPr>
        <w:t xml:space="preserve"> pak</w:t>
      </w:r>
      <w:r w:rsidR="00A474A8">
        <w:rPr>
          <w:rFonts w:ascii="Times New Roman" w:hAnsi="Times New Roman"/>
          <w:sz w:val="24"/>
          <w:szCs w:val="24"/>
        </w:rPr>
        <w:t xml:space="preserve"> </w:t>
      </w:r>
      <w:r w:rsidR="007A45E4">
        <w:rPr>
          <w:rFonts w:ascii="Times New Roman" w:hAnsi="Times New Roman"/>
          <w:sz w:val="24"/>
          <w:szCs w:val="24"/>
        </w:rPr>
        <w:t>nemocný člověk</w:t>
      </w:r>
      <w:r w:rsidR="009675F1">
        <w:rPr>
          <w:rFonts w:ascii="Times New Roman" w:hAnsi="Times New Roman"/>
          <w:sz w:val="24"/>
          <w:szCs w:val="24"/>
        </w:rPr>
        <w:t xml:space="preserve"> ani</w:t>
      </w:r>
      <w:r w:rsidR="007A45E4">
        <w:rPr>
          <w:rFonts w:ascii="Times New Roman" w:hAnsi="Times New Roman"/>
          <w:sz w:val="24"/>
          <w:szCs w:val="24"/>
        </w:rPr>
        <w:t xml:space="preserve"> nedokáže</w:t>
      </w:r>
      <w:r w:rsidR="009675F1">
        <w:rPr>
          <w:rFonts w:ascii="Times New Roman" w:hAnsi="Times New Roman"/>
          <w:sz w:val="24"/>
          <w:szCs w:val="24"/>
        </w:rPr>
        <w:t xml:space="preserve"> </w:t>
      </w:r>
      <w:r w:rsidR="007A45E4">
        <w:rPr>
          <w:rFonts w:ascii="Times New Roman" w:hAnsi="Times New Roman"/>
          <w:sz w:val="24"/>
          <w:szCs w:val="24"/>
        </w:rPr>
        <w:t xml:space="preserve">dojít pro pomoc např. do nějakého ze sociálních zařízení </w:t>
      </w:r>
      <w:r w:rsidR="009675F1">
        <w:rPr>
          <w:rFonts w:ascii="Times New Roman" w:hAnsi="Times New Roman"/>
          <w:sz w:val="24"/>
          <w:szCs w:val="24"/>
        </w:rPr>
        <w:t xml:space="preserve">tomu určených </w:t>
      </w:r>
      <w:r w:rsidR="007A45E4">
        <w:rPr>
          <w:rFonts w:ascii="Times New Roman" w:hAnsi="Times New Roman"/>
          <w:sz w:val="24"/>
          <w:szCs w:val="24"/>
        </w:rPr>
        <w:t xml:space="preserve">nebo na terapii. </w:t>
      </w:r>
      <w:r w:rsidR="00A66EB1">
        <w:rPr>
          <w:rFonts w:ascii="Times New Roman" w:hAnsi="Times New Roman"/>
          <w:sz w:val="24"/>
          <w:szCs w:val="24"/>
        </w:rPr>
        <w:t xml:space="preserve">V největším měřítku označovali respondenti také problémy v partnerství. </w:t>
      </w:r>
      <w:r w:rsidR="0022650B">
        <w:rPr>
          <w:rFonts w:ascii="Times New Roman" w:hAnsi="Times New Roman"/>
          <w:sz w:val="24"/>
          <w:szCs w:val="24"/>
        </w:rPr>
        <w:t>Studie</w:t>
      </w:r>
      <w:r w:rsidR="008B6A3D">
        <w:rPr>
          <w:rFonts w:ascii="Times New Roman" w:hAnsi="Times New Roman"/>
          <w:sz w:val="24"/>
          <w:szCs w:val="24"/>
        </w:rPr>
        <w:t>, kter</w:t>
      </w:r>
      <w:r w:rsidR="0022650B">
        <w:rPr>
          <w:rFonts w:ascii="Times New Roman" w:hAnsi="Times New Roman"/>
          <w:sz w:val="24"/>
          <w:szCs w:val="24"/>
        </w:rPr>
        <w:t>á</w:t>
      </w:r>
      <w:r w:rsidR="008B6A3D">
        <w:rPr>
          <w:rFonts w:ascii="Times New Roman" w:hAnsi="Times New Roman"/>
          <w:sz w:val="24"/>
          <w:szCs w:val="24"/>
        </w:rPr>
        <w:t xml:space="preserve"> byl</w:t>
      </w:r>
      <w:r w:rsidR="0022650B">
        <w:rPr>
          <w:rFonts w:ascii="Times New Roman" w:hAnsi="Times New Roman"/>
          <w:sz w:val="24"/>
          <w:szCs w:val="24"/>
        </w:rPr>
        <w:t>a</w:t>
      </w:r>
      <w:r w:rsidR="008B6A3D">
        <w:rPr>
          <w:rFonts w:ascii="Times New Roman" w:hAnsi="Times New Roman"/>
          <w:sz w:val="24"/>
          <w:szCs w:val="24"/>
        </w:rPr>
        <w:t xml:space="preserve"> zveřejněn</w:t>
      </w:r>
      <w:r w:rsidR="0022650B">
        <w:rPr>
          <w:rFonts w:ascii="Times New Roman" w:hAnsi="Times New Roman"/>
          <w:sz w:val="24"/>
          <w:szCs w:val="24"/>
        </w:rPr>
        <w:t>a</w:t>
      </w:r>
      <w:r w:rsidR="008B6A3D">
        <w:rPr>
          <w:rFonts w:ascii="Times New Roman" w:hAnsi="Times New Roman"/>
          <w:sz w:val="24"/>
          <w:szCs w:val="24"/>
        </w:rPr>
        <w:t xml:space="preserve"> v</w:t>
      </w:r>
      <w:r w:rsidR="001204B8">
        <w:rPr>
          <w:rFonts w:ascii="Times New Roman" w:hAnsi="Times New Roman"/>
          <w:sz w:val="24"/>
          <w:szCs w:val="24"/>
        </w:rPr>
        <w:t xml:space="preserve"> odborném časopisu </w:t>
      </w:r>
      <w:r w:rsidR="001204B8" w:rsidRPr="001204B8">
        <w:rPr>
          <w:rFonts w:ascii="Times New Roman" w:hAnsi="Times New Roman"/>
          <w:i/>
          <w:iCs/>
          <w:sz w:val="24"/>
          <w:szCs w:val="24"/>
        </w:rPr>
        <w:t>„Psychiatrie pro praxi“</w:t>
      </w:r>
      <w:r w:rsidR="001204B8">
        <w:rPr>
          <w:rFonts w:ascii="Times New Roman" w:hAnsi="Times New Roman"/>
          <w:sz w:val="24"/>
          <w:szCs w:val="24"/>
        </w:rPr>
        <w:t xml:space="preserve"> </w:t>
      </w:r>
      <w:r w:rsidR="0022650B">
        <w:rPr>
          <w:rFonts w:ascii="Times New Roman" w:hAnsi="Times New Roman"/>
          <w:sz w:val="24"/>
          <w:szCs w:val="24"/>
        </w:rPr>
        <w:t>popisuje</w:t>
      </w:r>
      <w:r w:rsidR="008B6A3D">
        <w:rPr>
          <w:rFonts w:ascii="Times New Roman" w:hAnsi="Times New Roman"/>
          <w:sz w:val="24"/>
          <w:szCs w:val="24"/>
        </w:rPr>
        <w:t>, že deprese se ve velkém měřítku podepisuje na partnerství potažmo na manželství</w:t>
      </w:r>
      <w:r w:rsidR="00C90CE6">
        <w:rPr>
          <w:rFonts w:ascii="Times New Roman" w:hAnsi="Times New Roman"/>
          <w:sz w:val="24"/>
          <w:szCs w:val="24"/>
        </w:rPr>
        <w:t xml:space="preserve"> a navíc ovlivňuje negativním způsobem zdraví člověka. </w:t>
      </w:r>
      <w:r w:rsidR="002B5FAE">
        <w:rPr>
          <w:rFonts w:ascii="Times New Roman" w:hAnsi="Times New Roman"/>
          <w:sz w:val="24"/>
          <w:szCs w:val="24"/>
        </w:rPr>
        <w:t xml:space="preserve">Deprese je v partnerství bezpochyby velká přítěž, ale myslím si, že když </w:t>
      </w:r>
      <w:r w:rsidR="00412BE5">
        <w:rPr>
          <w:rFonts w:ascii="Times New Roman" w:hAnsi="Times New Roman"/>
          <w:sz w:val="24"/>
          <w:szCs w:val="24"/>
        </w:rPr>
        <w:t xml:space="preserve">má </w:t>
      </w:r>
      <w:r w:rsidR="002B5FAE">
        <w:rPr>
          <w:rFonts w:ascii="Times New Roman" w:hAnsi="Times New Roman"/>
          <w:sz w:val="24"/>
          <w:szCs w:val="24"/>
        </w:rPr>
        <w:t>nemocný oporu v</w:t>
      </w:r>
      <w:r w:rsidR="00412BE5">
        <w:rPr>
          <w:rFonts w:ascii="Times New Roman" w:hAnsi="Times New Roman"/>
          <w:sz w:val="24"/>
          <w:szCs w:val="24"/>
        </w:rPr>
        <w:t> </w:t>
      </w:r>
      <w:r w:rsidR="002B5FAE">
        <w:rPr>
          <w:rFonts w:ascii="Times New Roman" w:hAnsi="Times New Roman"/>
          <w:sz w:val="24"/>
          <w:szCs w:val="24"/>
        </w:rPr>
        <w:t>protějšku</w:t>
      </w:r>
      <w:r w:rsidR="00412BE5">
        <w:rPr>
          <w:rFonts w:ascii="Times New Roman" w:hAnsi="Times New Roman"/>
          <w:sz w:val="24"/>
          <w:szCs w:val="24"/>
        </w:rPr>
        <w:t xml:space="preserve"> za každé situace</w:t>
      </w:r>
      <w:r w:rsidR="002B5FAE">
        <w:rPr>
          <w:rFonts w:ascii="Times New Roman" w:hAnsi="Times New Roman"/>
          <w:sz w:val="24"/>
          <w:szCs w:val="24"/>
        </w:rPr>
        <w:t xml:space="preserve">, tak se dá </w:t>
      </w:r>
      <w:r w:rsidR="00412BE5">
        <w:rPr>
          <w:rFonts w:ascii="Times New Roman" w:hAnsi="Times New Roman"/>
          <w:sz w:val="24"/>
          <w:szCs w:val="24"/>
        </w:rPr>
        <w:t>zvládnout</w:t>
      </w:r>
      <w:r w:rsidR="002B5FAE">
        <w:rPr>
          <w:rFonts w:ascii="Times New Roman" w:hAnsi="Times New Roman"/>
          <w:sz w:val="24"/>
          <w:szCs w:val="24"/>
        </w:rPr>
        <w:t xml:space="preserve">. </w:t>
      </w:r>
      <w:r w:rsidR="002B5FAE" w:rsidRPr="00116A7C">
        <w:rPr>
          <w:rFonts w:ascii="Times New Roman" w:hAnsi="Times New Roman"/>
          <w:sz w:val="24"/>
          <w:szCs w:val="24"/>
        </w:rPr>
        <w:t xml:space="preserve">Všechny výše zmíněné dopady </w:t>
      </w:r>
      <w:r w:rsidR="00116A7C" w:rsidRPr="00116A7C">
        <w:rPr>
          <w:rFonts w:ascii="Times New Roman" w:hAnsi="Times New Roman"/>
          <w:sz w:val="24"/>
          <w:szCs w:val="24"/>
        </w:rPr>
        <w:t>deprese</w:t>
      </w:r>
      <w:r w:rsidR="002B5FAE" w:rsidRPr="00116A7C">
        <w:rPr>
          <w:rFonts w:ascii="Times New Roman" w:hAnsi="Times New Roman"/>
          <w:sz w:val="24"/>
          <w:szCs w:val="24"/>
        </w:rPr>
        <w:t xml:space="preserve"> jsou pro člověka velkým omezením,</w:t>
      </w:r>
      <w:r w:rsidR="00BC5647" w:rsidRPr="00116A7C">
        <w:rPr>
          <w:rFonts w:ascii="Times New Roman" w:hAnsi="Times New Roman"/>
          <w:sz w:val="24"/>
          <w:szCs w:val="24"/>
        </w:rPr>
        <w:t xml:space="preserve"> jak v osobním, tak v sociálním životě,</w:t>
      </w:r>
      <w:r w:rsidR="002B5FAE" w:rsidRPr="00116A7C">
        <w:rPr>
          <w:rFonts w:ascii="Times New Roman" w:hAnsi="Times New Roman"/>
          <w:sz w:val="24"/>
          <w:szCs w:val="24"/>
        </w:rPr>
        <w:t xml:space="preserve"> ale pokud se člověk nebojí</w:t>
      </w:r>
      <w:r w:rsidR="008276C4" w:rsidRPr="00116A7C">
        <w:rPr>
          <w:rFonts w:ascii="Times New Roman" w:hAnsi="Times New Roman"/>
          <w:sz w:val="24"/>
          <w:szCs w:val="24"/>
        </w:rPr>
        <w:t xml:space="preserve"> si</w:t>
      </w:r>
      <w:r w:rsidR="002B5FAE" w:rsidRPr="00116A7C">
        <w:rPr>
          <w:rFonts w:ascii="Times New Roman" w:hAnsi="Times New Roman"/>
          <w:sz w:val="24"/>
          <w:szCs w:val="24"/>
        </w:rPr>
        <w:t xml:space="preserve"> říci</w:t>
      </w:r>
      <w:r w:rsidR="008276C4" w:rsidRPr="00116A7C">
        <w:rPr>
          <w:rFonts w:ascii="Times New Roman" w:hAnsi="Times New Roman"/>
          <w:sz w:val="24"/>
          <w:szCs w:val="24"/>
        </w:rPr>
        <w:t xml:space="preserve"> </w:t>
      </w:r>
      <w:r w:rsidR="002B5FAE" w:rsidRPr="00116A7C">
        <w:rPr>
          <w:rFonts w:ascii="Times New Roman" w:hAnsi="Times New Roman"/>
          <w:sz w:val="24"/>
          <w:szCs w:val="24"/>
        </w:rPr>
        <w:t>o pomoc, a</w:t>
      </w:r>
      <w:r w:rsidR="00823E08">
        <w:rPr>
          <w:rFonts w:ascii="Times New Roman" w:hAnsi="Times New Roman"/>
          <w:sz w:val="24"/>
          <w:szCs w:val="24"/>
        </w:rPr>
        <w:t> </w:t>
      </w:r>
      <w:r w:rsidR="002B5FAE" w:rsidRPr="00116A7C">
        <w:rPr>
          <w:rFonts w:ascii="Times New Roman" w:hAnsi="Times New Roman"/>
          <w:sz w:val="24"/>
          <w:szCs w:val="24"/>
        </w:rPr>
        <w:t>léčí se pod dohledem odborného lékaře, je velká šance, že se nemocný</w:t>
      </w:r>
      <w:r w:rsidR="00573A5D" w:rsidRPr="00116A7C">
        <w:rPr>
          <w:rFonts w:ascii="Times New Roman" w:hAnsi="Times New Roman"/>
          <w:sz w:val="24"/>
          <w:szCs w:val="24"/>
        </w:rPr>
        <w:t xml:space="preserve"> uzdraví a opět se zainteresuje do běžného života.</w:t>
      </w:r>
      <w:r w:rsidR="002B5FAE" w:rsidRPr="00116A7C">
        <w:rPr>
          <w:rFonts w:ascii="Times New Roman" w:hAnsi="Times New Roman"/>
          <w:sz w:val="24"/>
          <w:szCs w:val="24"/>
        </w:rPr>
        <w:t xml:space="preserve"> </w:t>
      </w:r>
    </w:p>
    <w:p w14:paraId="034AC87A" w14:textId="5ADB79C7" w:rsidR="00484346" w:rsidRPr="00877568" w:rsidRDefault="00484346" w:rsidP="00D273CA">
      <w:pPr>
        <w:spacing w:line="360" w:lineRule="auto"/>
        <w:ind w:firstLine="284"/>
        <w:jc w:val="both"/>
        <w:rPr>
          <w:rFonts w:ascii="Times New Roman" w:hAnsi="Times New Roman"/>
          <w:sz w:val="24"/>
          <w:szCs w:val="24"/>
        </w:rPr>
      </w:pPr>
      <w:r>
        <w:rPr>
          <w:rFonts w:ascii="Times New Roman" w:hAnsi="Times New Roman"/>
          <w:sz w:val="24"/>
          <w:szCs w:val="24"/>
        </w:rPr>
        <w:t>Jako poslední jsme zkoumali, jak se tito lidé vyrovnávají se stavy deprese. V dotazníku jsme otázku pojali spíše na úrovni odborného řešení jejich potíží. Zjistili jsme, jak můžeme vidět v tabulce č. 9, že nejvíce respondenti označovali první možnost a to chození na terapie. Menší procento lidí řeší své potíže jen pod dohledem odborného lékaře. Jen 2krát se v tabulce objevila ta možnost, že respondenti navštěvují nějakou ze sociálních služeb. Myslím si, že terapie značně přispívá ke zlepšení stavů deprese. Dnes je upřednostňována konkrétně kognitivně behaviorální terapie, jelikož je u ní známá opakovaně prokazatelná efektivita, také cílenost a krátkodobost (Orel a kol., 2012). Z tabulky můžeme vyčíst i to, že větší procento lidí raději řeší své potíže jen s odborným lékařem, než aby navštívili nějakou ze sociálních služeb. Můžeme si zde položit otázku, zda je tahle skutečnost způsobena</w:t>
      </w:r>
      <w:r w:rsidR="00877568">
        <w:rPr>
          <w:rFonts w:ascii="Times New Roman" w:hAnsi="Times New Roman"/>
          <w:sz w:val="24"/>
          <w:szCs w:val="24"/>
        </w:rPr>
        <w:t xml:space="preserve"> ne</w:t>
      </w:r>
      <w:r w:rsidR="00777D23" w:rsidRPr="00877568">
        <w:rPr>
          <w:rFonts w:ascii="Times New Roman" w:hAnsi="Times New Roman"/>
          <w:sz w:val="24"/>
          <w:szCs w:val="24"/>
        </w:rPr>
        <w:t xml:space="preserve">dostatečným povědomím o </w:t>
      </w:r>
      <w:r w:rsidR="00877568">
        <w:rPr>
          <w:rFonts w:ascii="Times New Roman" w:hAnsi="Times New Roman"/>
          <w:sz w:val="24"/>
          <w:szCs w:val="24"/>
        </w:rPr>
        <w:t>těchto podpůrných organizacích nebo spíše držením se zpět od využití této možnosti.</w:t>
      </w:r>
    </w:p>
    <w:p w14:paraId="5B55EE21" w14:textId="72844B44" w:rsidR="00A134F4" w:rsidRPr="008276C4" w:rsidRDefault="00484346" w:rsidP="0002691E">
      <w:pPr>
        <w:spacing w:line="360" w:lineRule="auto"/>
        <w:ind w:firstLine="284"/>
        <w:jc w:val="both"/>
        <w:rPr>
          <w:rFonts w:ascii="Times New Roman" w:hAnsi="Times New Roman"/>
          <w:sz w:val="24"/>
          <w:szCs w:val="24"/>
        </w:rPr>
      </w:pPr>
      <w:r>
        <w:rPr>
          <w:rFonts w:ascii="Times New Roman" w:hAnsi="Times New Roman"/>
          <w:sz w:val="24"/>
          <w:szCs w:val="24"/>
        </w:rPr>
        <w:t>Co se týká limitů mé bakalářské práce, tak za hlavní limit považuji malý soubor. Jsem si vědoma, že výzkum je napasován jen na malý počet lidí, ale zároveň vím, že osoby trpící depresí je velmi těžké sehnat, jelikož málokdo se přizná, že trpí právě depresí. Druhým limitem mé práce může být to, že jsem se dostala jen k těm lidem, kteří trpí středně těžkou</w:t>
      </w:r>
      <w:r w:rsidR="00A134F4">
        <w:rPr>
          <w:rFonts w:ascii="Times New Roman" w:hAnsi="Times New Roman"/>
          <w:sz w:val="24"/>
          <w:szCs w:val="24"/>
        </w:rPr>
        <w:t xml:space="preserve"> formou</w:t>
      </w:r>
      <w:r>
        <w:rPr>
          <w:rFonts w:ascii="Times New Roman" w:hAnsi="Times New Roman"/>
          <w:sz w:val="24"/>
          <w:szCs w:val="24"/>
        </w:rPr>
        <w:t xml:space="preserve"> depres</w:t>
      </w:r>
      <w:r w:rsidR="00A134F4">
        <w:rPr>
          <w:rFonts w:ascii="Times New Roman" w:hAnsi="Times New Roman"/>
          <w:sz w:val="24"/>
          <w:szCs w:val="24"/>
        </w:rPr>
        <w:t>e</w:t>
      </w:r>
      <w:r>
        <w:rPr>
          <w:rFonts w:ascii="Times New Roman" w:hAnsi="Times New Roman"/>
          <w:sz w:val="24"/>
          <w:szCs w:val="24"/>
        </w:rPr>
        <w:t>, proto mohou být mé výsledky trochu jiné oproti např. Praškovi a kol. (2015) který pracoval spíše s lidmi trpící silnou depresí. Na druhou stranu ale pochybuji, že by se mnou osoby trpící silnou depresí vůbec promluvili</w:t>
      </w:r>
      <w:r w:rsidR="00141112">
        <w:rPr>
          <w:rFonts w:ascii="Times New Roman" w:hAnsi="Times New Roman"/>
          <w:sz w:val="24"/>
          <w:szCs w:val="24"/>
        </w:rPr>
        <w:t>.</w:t>
      </w:r>
    </w:p>
    <w:p w14:paraId="79437D82" w14:textId="363D1E5C" w:rsidR="00A42518" w:rsidRDefault="00A42518" w:rsidP="00090936">
      <w:pPr>
        <w:pStyle w:val="Nadpis2"/>
      </w:pPr>
      <w:bookmarkStart w:id="122" w:name="_Toc132646511"/>
      <w:r w:rsidRPr="00090936">
        <w:lastRenderedPageBreak/>
        <w:t>4.8 Závěr</w:t>
      </w:r>
      <w:bookmarkEnd w:id="122"/>
    </w:p>
    <w:p w14:paraId="0DE23863" w14:textId="77777777" w:rsidR="00090936" w:rsidRPr="00090936" w:rsidRDefault="00090936" w:rsidP="00090936"/>
    <w:p w14:paraId="20FF1D0A" w14:textId="6716DBC8" w:rsidR="004E71C1" w:rsidRDefault="00AE2C14" w:rsidP="00D273CA">
      <w:pPr>
        <w:spacing w:line="360" w:lineRule="auto"/>
        <w:ind w:firstLine="284"/>
        <w:jc w:val="both"/>
        <w:rPr>
          <w:rFonts w:ascii="Times New Roman" w:hAnsi="Times New Roman"/>
          <w:sz w:val="24"/>
          <w:szCs w:val="24"/>
        </w:rPr>
      </w:pPr>
      <w:r>
        <w:rPr>
          <w:rFonts w:ascii="Times New Roman" w:hAnsi="Times New Roman"/>
        </w:rPr>
        <w:t xml:space="preserve">Hlavním </w:t>
      </w:r>
      <w:r>
        <w:rPr>
          <w:rFonts w:ascii="Times New Roman" w:hAnsi="Times New Roman"/>
          <w:sz w:val="24"/>
          <w:szCs w:val="24"/>
        </w:rPr>
        <w:t>t</w:t>
      </w:r>
      <w:r w:rsidR="00D532AB">
        <w:rPr>
          <w:rFonts w:ascii="Times New Roman" w:hAnsi="Times New Roman"/>
          <w:sz w:val="24"/>
          <w:szCs w:val="24"/>
        </w:rPr>
        <w:t xml:space="preserve">ématem mé práce je prožívání a sociální život u mladého dospělého s depresí. </w:t>
      </w:r>
      <w:r w:rsidR="00260325">
        <w:rPr>
          <w:rFonts w:ascii="Times New Roman" w:hAnsi="Times New Roman"/>
          <w:sz w:val="24"/>
          <w:szCs w:val="24"/>
        </w:rPr>
        <w:t xml:space="preserve">Práce si klade za cíl popsat, jak deprese ovlivňuje prožívání a sociální život z hlediska mladých dospělých. </w:t>
      </w:r>
      <w:r w:rsidR="004E71C1">
        <w:rPr>
          <w:rFonts w:ascii="Times New Roman" w:hAnsi="Times New Roman"/>
          <w:sz w:val="24"/>
          <w:szCs w:val="24"/>
        </w:rPr>
        <w:t xml:space="preserve">K dosažení daného cíle napomohly dílčí cíle, které jsou </w:t>
      </w:r>
      <w:r w:rsidR="00553E3C">
        <w:rPr>
          <w:rFonts w:ascii="Times New Roman" w:hAnsi="Times New Roman"/>
          <w:color w:val="000000"/>
          <w:sz w:val="24"/>
          <w:szCs w:val="24"/>
        </w:rPr>
        <w:t>z</w:t>
      </w:r>
      <w:r w:rsidR="00553E3C" w:rsidRPr="00553E3C">
        <w:rPr>
          <w:rFonts w:ascii="Times New Roman" w:hAnsi="Times New Roman"/>
          <w:color w:val="000000"/>
          <w:sz w:val="24"/>
          <w:szCs w:val="24"/>
        </w:rPr>
        <w:t>jistit</w:t>
      </w:r>
      <w:r w:rsidR="00553E3C" w:rsidRPr="00650D9C">
        <w:rPr>
          <w:rFonts w:ascii="Times New Roman" w:hAnsi="Times New Roman"/>
          <w:color w:val="000000"/>
          <w:sz w:val="24"/>
          <w:szCs w:val="24"/>
        </w:rPr>
        <w:t>, jaká tragická událost, je nejčastější příčinou vzniku deprese</w:t>
      </w:r>
      <w:r w:rsidR="00553E3C">
        <w:rPr>
          <w:rFonts w:ascii="Times New Roman" w:hAnsi="Times New Roman"/>
          <w:color w:val="000000"/>
          <w:sz w:val="24"/>
          <w:szCs w:val="24"/>
        </w:rPr>
        <w:t>,</w:t>
      </w:r>
      <w:r w:rsidR="00553E3C">
        <w:rPr>
          <w:rFonts w:ascii="Times New Roman" w:hAnsi="Times New Roman"/>
          <w:sz w:val="24"/>
          <w:szCs w:val="24"/>
        </w:rPr>
        <w:t xml:space="preserve"> </w:t>
      </w:r>
      <w:r w:rsidR="004E71C1">
        <w:rPr>
          <w:rFonts w:ascii="Times New Roman" w:hAnsi="Times New Roman"/>
          <w:sz w:val="24"/>
          <w:szCs w:val="24"/>
        </w:rPr>
        <w:t>popsat, co dotyčný prožívá</w:t>
      </w:r>
      <w:r w:rsidR="00307C69">
        <w:rPr>
          <w:rFonts w:ascii="Times New Roman" w:hAnsi="Times New Roman"/>
          <w:sz w:val="24"/>
          <w:szCs w:val="24"/>
        </w:rPr>
        <w:t>,</w:t>
      </w:r>
      <w:r w:rsidR="004E71C1">
        <w:rPr>
          <w:rFonts w:ascii="Times New Roman" w:hAnsi="Times New Roman"/>
          <w:sz w:val="24"/>
          <w:szCs w:val="24"/>
        </w:rPr>
        <w:t xml:space="preserve"> když cítí stavy deprese, zjistit, jak se dotyčný vyrovnává se stavy deprese a zmapovat, jaké jsou dopady deprese na člověka. </w:t>
      </w:r>
    </w:p>
    <w:p w14:paraId="36DC9370" w14:textId="251141F4" w:rsidR="00110786" w:rsidRDefault="00A22102"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Na </w:t>
      </w:r>
      <w:r w:rsidR="00AE2C14">
        <w:rPr>
          <w:rFonts w:ascii="Times New Roman" w:hAnsi="Times New Roman"/>
          <w:sz w:val="24"/>
          <w:szCs w:val="24"/>
        </w:rPr>
        <w:t xml:space="preserve">základě výsledků výzkumu lze konstatovat tyto závěry. </w:t>
      </w:r>
      <w:r w:rsidR="007968C5">
        <w:rPr>
          <w:rFonts w:ascii="Times New Roman" w:hAnsi="Times New Roman"/>
          <w:sz w:val="24"/>
          <w:szCs w:val="24"/>
        </w:rPr>
        <w:t>Zjistili jsme, že</w:t>
      </w:r>
      <w:r w:rsidR="0002691E">
        <w:rPr>
          <w:rFonts w:ascii="Times New Roman" w:hAnsi="Times New Roman"/>
          <w:sz w:val="24"/>
          <w:szCs w:val="24"/>
        </w:rPr>
        <w:t xml:space="preserve"> u</w:t>
      </w:r>
      <w:r w:rsidR="00CA769F">
        <w:rPr>
          <w:rFonts w:ascii="Times New Roman" w:hAnsi="Times New Roman"/>
          <w:sz w:val="24"/>
          <w:szCs w:val="24"/>
        </w:rPr>
        <w:t xml:space="preserve"> 70 % respondentů </w:t>
      </w:r>
      <w:r w:rsidR="0002691E">
        <w:rPr>
          <w:rFonts w:ascii="Times New Roman" w:hAnsi="Times New Roman"/>
          <w:sz w:val="24"/>
          <w:szCs w:val="24"/>
        </w:rPr>
        <w:t>se</w:t>
      </w:r>
      <w:r w:rsidR="00CA769F">
        <w:rPr>
          <w:rFonts w:ascii="Times New Roman" w:hAnsi="Times New Roman"/>
          <w:sz w:val="24"/>
          <w:szCs w:val="24"/>
        </w:rPr>
        <w:t xml:space="preserve"> deprese vyskytla po tragické události.</w:t>
      </w:r>
      <w:r w:rsidR="00A85F7E">
        <w:rPr>
          <w:rFonts w:ascii="Times New Roman" w:hAnsi="Times New Roman"/>
          <w:sz w:val="24"/>
          <w:szCs w:val="24"/>
        </w:rPr>
        <w:t xml:space="preserve"> Jako příčinu své nemoci nejčastěji</w:t>
      </w:r>
      <w:r w:rsidR="007968C5">
        <w:rPr>
          <w:rFonts w:ascii="Times New Roman" w:hAnsi="Times New Roman"/>
          <w:sz w:val="24"/>
          <w:szCs w:val="24"/>
        </w:rPr>
        <w:t xml:space="preserve"> </w:t>
      </w:r>
      <w:r w:rsidR="00A85F7E">
        <w:rPr>
          <w:rFonts w:ascii="Times New Roman" w:hAnsi="Times New Roman"/>
          <w:sz w:val="24"/>
          <w:szCs w:val="24"/>
        </w:rPr>
        <w:t xml:space="preserve">respondenti </w:t>
      </w:r>
      <w:r w:rsidR="00CA769F">
        <w:rPr>
          <w:rFonts w:ascii="Times New Roman" w:hAnsi="Times New Roman"/>
          <w:sz w:val="24"/>
          <w:szCs w:val="24"/>
        </w:rPr>
        <w:t>označovali</w:t>
      </w:r>
      <w:r w:rsidR="007968C5">
        <w:rPr>
          <w:rFonts w:ascii="Times New Roman" w:hAnsi="Times New Roman"/>
          <w:sz w:val="24"/>
          <w:szCs w:val="24"/>
        </w:rPr>
        <w:t xml:space="preserve"> </w:t>
      </w:r>
      <w:r w:rsidR="00513FB0">
        <w:rPr>
          <w:rFonts w:ascii="Times New Roman" w:hAnsi="Times New Roman"/>
          <w:sz w:val="24"/>
          <w:szCs w:val="24"/>
        </w:rPr>
        <w:t>změn</w:t>
      </w:r>
      <w:r w:rsidR="00CA769F">
        <w:rPr>
          <w:rFonts w:ascii="Times New Roman" w:hAnsi="Times New Roman"/>
          <w:sz w:val="24"/>
          <w:szCs w:val="24"/>
        </w:rPr>
        <w:t>u</w:t>
      </w:r>
      <w:r w:rsidR="00513FB0">
        <w:rPr>
          <w:rFonts w:ascii="Times New Roman" w:hAnsi="Times New Roman"/>
          <w:sz w:val="24"/>
          <w:szCs w:val="24"/>
        </w:rPr>
        <w:t xml:space="preserve"> životních podmínek, rozvod popř. rozchod a dále pak úmrtí v rodině. Zjistili jsme také, že když člověk cítí stavy deprese, prožívá období plné posmutnělosti až sklíčenosti, zažívá pocity zklamání a znechucení, podrážděnosti a rozladění, a také zvýšenou plačtivost U většiny dotazovaných také převládaly pocity viny a dojmy, že vypadají hůře než dříve. Co se týká spánku, respondenti se cítí více unavení než obvykle a také mají značné problémy se spánkem. U každého z respondentů se objevily obavy z budoucnosti a myšlenky na sebevraždu. </w:t>
      </w:r>
      <w:r w:rsidR="00EE167F">
        <w:rPr>
          <w:rFonts w:ascii="Times New Roman" w:hAnsi="Times New Roman"/>
          <w:sz w:val="24"/>
          <w:szCs w:val="24"/>
        </w:rPr>
        <w:t>Více než polovina respondentů se vyrovnává s depresí tak, že chodí na terapie.</w:t>
      </w:r>
      <w:r w:rsidR="00EE167F">
        <w:t xml:space="preserve"> </w:t>
      </w:r>
      <w:r w:rsidR="00EE167F">
        <w:rPr>
          <w:rFonts w:ascii="Times New Roman" w:hAnsi="Times New Roman"/>
          <w:sz w:val="24"/>
          <w:szCs w:val="24"/>
        </w:rPr>
        <w:t>Co se týká dopadů deprese na člověka, nejčastěji dotazovaní označovali izolaci od okolního světa dále pak narušené sociální kontakty, neschopnost začlenění se do společnosti a</w:t>
      </w:r>
      <w:r w:rsidR="009A70BA">
        <w:rPr>
          <w:rFonts w:ascii="Times New Roman" w:hAnsi="Times New Roman"/>
          <w:sz w:val="24"/>
          <w:szCs w:val="24"/>
        </w:rPr>
        <w:t> </w:t>
      </w:r>
      <w:r w:rsidR="00EE167F">
        <w:rPr>
          <w:rFonts w:ascii="Times New Roman" w:hAnsi="Times New Roman"/>
          <w:sz w:val="24"/>
          <w:szCs w:val="24"/>
        </w:rPr>
        <w:t>neschopnost prožívat jakoukoli radost.</w:t>
      </w:r>
    </w:p>
    <w:p w14:paraId="0B3ED72E" w14:textId="669D61AD" w:rsidR="0002000D" w:rsidRDefault="0002000D" w:rsidP="00D273CA">
      <w:pPr>
        <w:spacing w:line="360" w:lineRule="auto"/>
        <w:ind w:firstLine="284"/>
        <w:jc w:val="both"/>
        <w:rPr>
          <w:rFonts w:ascii="Times New Roman" w:hAnsi="Times New Roman"/>
          <w:sz w:val="24"/>
          <w:szCs w:val="24"/>
        </w:rPr>
      </w:pPr>
      <w:r>
        <w:rPr>
          <w:rFonts w:ascii="Times New Roman" w:hAnsi="Times New Roman"/>
          <w:sz w:val="24"/>
          <w:szCs w:val="24"/>
        </w:rPr>
        <w:t xml:space="preserve">Cíle výzkumné části mé bakalářské práce byly splněny. Z šetření vyplývá, že deprese je velmi závažné onemocnění, které každý prožívá </w:t>
      </w:r>
      <w:r w:rsidR="009A70BA">
        <w:rPr>
          <w:rFonts w:ascii="Times New Roman" w:hAnsi="Times New Roman"/>
          <w:sz w:val="24"/>
          <w:szCs w:val="24"/>
        </w:rPr>
        <w:t xml:space="preserve">úplně </w:t>
      </w:r>
      <w:r>
        <w:rPr>
          <w:rFonts w:ascii="Times New Roman" w:hAnsi="Times New Roman"/>
          <w:sz w:val="24"/>
          <w:szCs w:val="24"/>
        </w:rPr>
        <w:t>jinak</w:t>
      </w:r>
      <w:r w:rsidR="000F093F">
        <w:rPr>
          <w:rFonts w:ascii="Times New Roman" w:hAnsi="Times New Roman"/>
          <w:sz w:val="24"/>
          <w:szCs w:val="24"/>
        </w:rPr>
        <w:t xml:space="preserve"> a ve velké míře narušuje sociální život</w:t>
      </w:r>
      <w:r>
        <w:rPr>
          <w:rFonts w:ascii="Times New Roman" w:hAnsi="Times New Roman"/>
          <w:sz w:val="24"/>
          <w:szCs w:val="24"/>
        </w:rPr>
        <w:t>. I když se objevují shodné elementy, je velmi důležité k takovým lidem přistupovat zcela individuálně.</w:t>
      </w:r>
      <w:r w:rsidR="009A70BA">
        <w:rPr>
          <w:rFonts w:ascii="Times New Roman" w:hAnsi="Times New Roman"/>
          <w:sz w:val="24"/>
          <w:szCs w:val="24"/>
        </w:rPr>
        <w:t xml:space="preserve"> Příjemným zjištěním pro mě bylo, že více než polovina respondentů řeší své potíže kromě odborného lékaře také terapií. Zvyšuje se tím totiž šance, že se </w:t>
      </w:r>
      <w:r w:rsidR="00307C69">
        <w:rPr>
          <w:rFonts w:ascii="Times New Roman" w:hAnsi="Times New Roman"/>
          <w:sz w:val="24"/>
          <w:szCs w:val="24"/>
        </w:rPr>
        <w:t xml:space="preserve">člověk z takového těžkého psychického onemocnění </w:t>
      </w:r>
      <w:r w:rsidR="008B17DC">
        <w:rPr>
          <w:rFonts w:ascii="Times New Roman" w:hAnsi="Times New Roman"/>
          <w:sz w:val="24"/>
          <w:szCs w:val="24"/>
        </w:rPr>
        <w:t>dostane rychleji.</w:t>
      </w:r>
    </w:p>
    <w:p w14:paraId="04D9584C" w14:textId="77777777" w:rsidR="003E7444" w:rsidRDefault="003E7444" w:rsidP="00EE167F">
      <w:pPr>
        <w:spacing w:line="360" w:lineRule="auto"/>
        <w:ind w:firstLine="708"/>
        <w:jc w:val="both"/>
        <w:rPr>
          <w:rFonts w:ascii="Times New Roman" w:hAnsi="Times New Roman"/>
          <w:sz w:val="24"/>
          <w:szCs w:val="24"/>
        </w:rPr>
      </w:pPr>
    </w:p>
    <w:p w14:paraId="364C7345" w14:textId="77777777" w:rsidR="003E7444" w:rsidRPr="00EE167F" w:rsidRDefault="003E7444" w:rsidP="00EE167F">
      <w:pPr>
        <w:spacing w:line="360" w:lineRule="auto"/>
        <w:ind w:firstLine="708"/>
        <w:jc w:val="both"/>
        <w:rPr>
          <w:rFonts w:ascii="Times New Roman" w:hAnsi="Times New Roman"/>
          <w:sz w:val="24"/>
          <w:szCs w:val="24"/>
        </w:rPr>
      </w:pPr>
    </w:p>
    <w:p w14:paraId="2B132686" w14:textId="18B9BB19" w:rsidR="00D532AB" w:rsidRPr="00110786" w:rsidRDefault="00D532AB" w:rsidP="00D532AB">
      <w:pPr>
        <w:jc w:val="both"/>
      </w:pPr>
      <w:r>
        <w:tab/>
      </w:r>
    </w:p>
    <w:p w14:paraId="61C26D76" w14:textId="7AEE30FD" w:rsidR="00230B50" w:rsidRDefault="00230B50" w:rsidP="00230B50"/>
    <w:p w14:paraId="03B5F6FC" w14:textId="77777777" w:rsidR="00D532AB" w:rsidRDefault="00D532AB" w:rsidP="004C4AFF">
      <w:pPr>
        <w:spacing w:line="360" w:lineRule="auto"/>
        <w:jc w:val="both"/>
      </w:pPr>
    </w:p>
    <w:p w14:paraId="2CEBA3C3" w14:textId="6088AA37" w:rsidR="000F5596" w:rsidRDefault="0066699E">
      <w:pPr>
        <w:pStyle w:val="Nadpis1"/>
      </w:pPr>
      <w:bookmarkStart w:id="123" w:name="_Toc124949785"/>
      <w:bookmarkStart w:id="124" w:name="_Toc125130845"/>
      <w:bookmarkStart w:id="125" w:name="_Toc125555011"/>
      <w:bookmarkStart w:id="126" w:name="_Toc132646512"/>
      <w:r>
        <w:lastRenderedPageBreak/>
        <w:t>5</w:t>
      </w:r>
      <w:r w:rsidR="002705FE">
        <w:t xml:space="preserve"> Seznam použité literatury</w:t>
      </w:r>
      <w:bookmarkEnd w:id="123"/>
      <w:bookmarkEnd w:id="124"/>
      <w:bookmarkEnd w:id="125"/>
      <w:bookmarkEnd w:id="126"/>
    </w:p>
    <w:p w14:paraId="66F63A78" w14:textId="77777777" w:rsidR="000F5596" w:rsidRDefault="000F5596">
      <w:pPr>
        <w:jc w:val="both"/>
      </w:pPr>
    </w:p>
    <w:p w14:paraId="0F2DEFA4" w14:textId="6BBD2EAF" w:rsidR="000F5596" w:rsidRDefault="002705FE">
      <w:pPr>
        <w:spacing w:line="360" w:lineRule="auto"/>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BAŠTECKÁ, Bohumila. </w:t>
      </w:r>
      <w:r>
        <w:rPr>
          <w:rFonts w:ascii="Times New Roman" w:hAnsi="Times New Roman"/>
          <w:i/>
          <w:iCs/>
          <w:color w:val="212529"/>
          <w:sz w:val="24"/>
          <w:szCs w:val="24"/>
          <w:shd w:val="clear" w:color="auto" w:fill="FFFFFF"/>
        </w:rPr>
        <w:t>Klinická psychologie v praxi</w:t>
      </w:r>
      <w:r>
        <w:rPr>
          <w:rFonts w:ascii="Times New Roman" w:hAnsi="Times New Roman"/>
          <w:color w:val="212529"/>
          <w:sz w:val="24"/>
          <w:szCs w:val="24"/>
          <w:shd w:val="clear" w:color="auto" w:fill="FFFFFF"/>
        </w:rPr>
        <w:t>. Praha: Portál, 2003. ISBN 80-7178-735-3.</w:t>
      </w:r>
    </w:p>
    <w:p w14:paraId="53B4D387" w14:textId="09530050" w:rsidR="00EA0FD1" w:rsidRPr="00EA0FD1" w:rsidRDefault="00EA0FD1">
      <w:pPr>
        <w:spacing w:line="360" w:lineRule="auto"/>
        <w:jc w:val="both"/>
        <w:rPr>
          <w:rFonts w:ascii="Times New Roman" w:hAnsi="Times New Roman"/>
          <w:sz w:val="24"/>
          <w:szCs w:val="24"/>
        </w:rPr>
      </w:pPr>
      <w:r w:rsidRPr="00EA0FD1">
        <w:rPr>
          <w:rFonts w:ascii="Times New Roman" w:hAnsi="Times New Roman"/>
          <w:color w:val="212529"/>
          <w:sz w:val="24"/>
          <w:szCs w:val="24"/>
          <w:shd w:val="clear" w:color="auto" w:fill="FFFFFF"/>
        </w:rPr>
        <w:t>GAVORA, Peter. </w:t>
      </w:r>
      <w:r w:rsidRPr="00EA0FD1">
        <w:rPr>
          <w:rFonts w:ascii="Times New Roman" w:hAnsi="Times New Roman"/>
          <w:i/>
          <w:iCs/>
          <w:color w:val="212529"/>
          <w:sz w:val="24"/>
          <w:szCs w:val="24"/>
          <w:shd w:val="clear" w:color="auto" w:fill="FFFFFF"/>
        </w:rPr>
        <w:t>Úvod do pedagogického výzkumu</w:t>
      </w:r>
      <w:r w:rsidRPr="00EA0FD1">
        <w:rPr>
          <w:rFonts w:ascii="Times New Roman" w:hAnsi="Times New Roman"/>
          <w:color w:val="212529"/>
          <w:sz w:val="24"/>
          <w:szCs w:val="24"/>
          <w:shd w:val="clear" w:color="auto" w:fill="FFFFFF"/>
        </w:rPr>
        <w:t>. Brno: Paido, 2000. ISBN 8085931796.</w:t>
      </w:r>
    </w:p>
    <w:p w14:paraId="704F20DF" w14:textId="77777777" w:rsidR="000F5596" w:rsidRDefault="002705FE">
      <w:pPr>
        <w:spacing w:line="360" w:lineRule="auto"/>
        <w:jc w:val="both"/>
      </w:pPr>
      <w:r>
        <w:rPr>
          <w:rFonts w:ascii="Times New Roman" w:hAnsi="Times New Roman"/>
          <w:color w:val="000000"/>
          <w:sz w:val="24"/>
          <w:szCs w:val="24"/>
        </w:rPr>
        <w:t xml:space="preserve">HARTL, Pavel a Helena HARTLOVÁ. </w:t>
      </w:r>
      <w:r>
        <w:rPr>
          <w:rFonts w:ascii="Times New Roman" w:hAnsi="Times New Roman"/>
          <w:i/>
          <w:iCs/>
          <w:color w:val="000000"/>
          <w:sz w:val="24"/>
          <w:szCs w:val="24"/>
        </w:rPr>
        <w:t>Psychologický slovník.</w:t>
      </w:r>
      <w:r>
        <w:rPr>
          <w:rFonts w:ascii="Times New Roman" w:hAnsi="Times New Roman"/>
          <w:color w:val="000000"/>
          <w:sz w:val="24"/>
          <w:szCs w:val="24"/>
        </w:rPr>
        <w:t xml:space="preserve"> Praha: Portál, 2000. ISBN 80-7178-303-X.</w:t>
      </w:r>
    </w:p>
    <w:p w14:paraId="26ACF0FE" w14:textId="12E44676" w:rsidR="000F5596" w:rsidRDefault="002705FE">
      <w:pPr>
        <w:spacing w:line="360" w:lineRule="auto"/>
        <w:jc w:val="both"/>
        <w:rPr>
          <w:rFonts w:ascii="Times New Roman" w:hAnsi="Times New Roman"/>
          <w:sz w:val="24"/>
          <w:szCs w:val="24"/>
        </w:rPr>
      </w:pPr>
      <w:r>
        <w:rPr>
          <w:rFonts w:ascii="Times New Roman" w:hAnsi="Times New Roman"/>
          <w:sz w:val="24"/>
          <w:szCs w:val="24"/>
        </w:rPr>
        <w:t xml:space="preserve">HOSÁK, Ladislav, Michal HRDLIČKA a Jan LIBIGER. </w:t>
      </w:r>
      <w:r>
        <w:rPr>
          <w:rFonts w:ascii="Times New Roman" w:hAnsi="Times New Roman"/>
          <w:i/>
          <w:iCs/>
          <w:sz w:val="24"/>
          <w:szCs w:val="24"/>
        </w:rPr>
        <w:t>Psychiatrie a pedopsychiatrie.</w:t>
      </w:r>
      <w:r>
        <w:rPr>
          <w:rFonts w:ascii="Times New Roman" w:hAnsi="Times New Roman"/>
          <w:sz w:val="24"/>
          <w:szCs w:val="24"/>
        </w:rPr>
        <w:t xml:space="preserve"> Praha: Univerzita Karlova v Praze, nakladatelství Karolinum, 2015. ISBN 978-80-</w:t>
      </w:r>
      <w:r w:rsidR="0008116E">
        <w:rPr>
          <w:rFonts w:ascii="Times New Roman" w:hAnsi="Times New Roman"/>
          <w:sz w:val="24"/>
          <w:szCs w:val="24"/>
        </w:rPr>
        <w:t>246–2998</w:t>
      </w:r>
      <w:r>
        <w:rPr>
          <w:rFonts w:ascii="Times New Roman" w:hAnsi="Times New Roman"/>
          <w:sz w:val="24"/>
          <w:szCs w:val="24"/>
        </w:rPr>
        <w:t>-8.</w:t>
      </w:r>
    </w:p>
    <w:p w14:paraId="06F92FE7" w14:textId="77777777" w:rsidR="00412095" w:rsidRDefault="00412095" w:rsidP="00412095">
      <w:pPr>
        <w:spacing w:line="360" w:lineRule="auto"/>
        <w:jc w:val="both"/>
      </w:pPr>
      <w:r>
        <w:rPr>
          <w:rFonts w:ascii="Times New Roman" w:hAnsi="Times New Roman"/>
          <w:color w:val="212529"/>
          <w:sz w:val="24"/>
          <w:szCs w:val="24"/>
          <w:shd w:val="clear" w:color="auto" w:fill="FFFFFF"/>
        </w:rPr>
        <w:t>CHRÁSKA, Miroslav. </w:t>
      </w:r>
      <w:r>
        <w:rPr>
          <w:rFonts w:ascii="Times New Roman" w:hAnsi="Times New Roman"/>
          <w:i/>
          <w:iCs/>
          <w:color w:val="212529"/>
          <w:sz w:val="24"/>
          <w:szCs w:val="24"/>
          <w:shd w:val="clear" w:color="auto" w:fill="FFFFFF"/>
        </w:rPr>
        <w:t>Metody pedagogického výzkumu: Základy kvantitativního výzkumu</w:t>
      </w:r>
      <w:r>
        <w:rPr>
          <w:rFonts w:ascii="Times New Roman" w:hAnsi="Times New Roman"/>
          <w:color w:val="212529"/>
          <w:sz w:val="24"/>
          <w:szCs w:val="24"/>
          <w:shd w:val="clear" w:color="auto" w:fill="FFFFFF"/>
        </w:rPr>
        <w:t>. 2. aktualizované vydání. Praha: Grada, 2016. ISBN 978-80-271-9225-0.</w:t>
      </w:r>
    </w:p>
    <w:p w14:paraId="53A5FBFE" w14:textId="77777777" w:rsidR="000F5596" w:rsidRDefault="002705FE">
      <w:pPr>
        <w:spacing w:line="360" w:lineRule="auto"/>
        <w:jc w:val="both"/>
      </w:pPr>
      <w:r>
        <w:rPr>
          <w:rFonts w:ascii="Times New Roman" w:hAnsi="Times New Roman"/>
          <w:sz w:val="24"/>
          <w:szCs w:val="24"/>
          <w:shd w:val="clear" w:color="auto" w:fill="FFFFFF"/>
        </w:rPr>
        <w:t>JEDLIČKA, Richard. </w:t>
      </w:r>
      <w:r>
        <w:rPr>
          <w:rFonts w:ascii="Times New Roman" w:hAnsi="Times New Roman"/>
          <w:i/>
          <w:iCs/>
          <w:sz w:val="24"/>
          <w:szCs w:val="24"/>
          <w:shd w:val="clear" w:color="auto" w:fill="FFFFFF"/>
        </w:rPr>
        <w:t>Poruchy socializace u dětí a dospívajících: Prevence životních selhání a krizová intervence</w:t>
      </w:r>
      <w:r>
        <w:rPr>
          <w:rFonts w:ascii="Times New Roman" w:hAnsi="Times New Roman"/>
          <w:sz w:val="24"/>
          <w:szCs w:val="24"/>
          <w:shd w:val="clear" w:color="auto" w:fill="FFFFFF"/>
        </w:rPr>
        <w:t>. Praha: Grada, 2015. ISBN 978-80-247-5981-4.</w:t>
      </w:r>
    </w:p>
    <w:p w14:paraId="21C11033" w14:textId="77777777" w:rsidR="000F5596" w:rsidRDefault="002705FE">
      <w:pPr>
        <w:spacing w:line="360" w:lineRule="auto"/>
        <w:jc w:val="both"/>
      </w:pPr>
      <w:r>
        <w:rPr>
          <w:rFonts w:ascii="Times New Roman" w:hAnsi="Times New Roman"/>
          <w:color w:val="212529"/>
          <w:sz w:val="24"/>
          <w:szCs w:val="24"/>
          <w:shd w:val="clear" w:color="auto" w:fill="FFFFFF"/>
        </w:rPr>
        <w:t>KRATOCHVÍL, Stanislav. </w:t>
      </w:r>
      <w:r>
        <w:rPr>
          <w:rFonts w:ascii="Times New Roman" w:hAnsi="Times New Roman"/>
          <w:i/>
          <w:iCs/>
          <w:color w:val="212529"/>
          <w:sz w:val="24"/>
          <w:szCs w:val="24"/>
          <w:shd w:val="clear" w:color="auto" w:fill="FFFFFF"/>
        </w:rPr>
        <w:t>Základy psychoterapie: směry, metody, výzkum</w:t>
      </w:r>
      <w:r>
        <w:rPr>
          <w:rFonts w:ascii="Times New Roman" w:hAnsi="Times New Roman"/>
          <w:color w:val="212529"/>
          <w:sz w:val="24"/>
          <w:szCs w:val="24"/>
          <w:shd w:val="clear" w:color="auto" w:fill="FFFFFF"/>
        </w:rPr>
        <w:t>. Praha: Portál, 1997. ISBN 80-7178-179-7.</w:t>
      </w:r>
    </w:p>
    <w:p w14:paraId="06972E9A" w14:textId="77777777" w:rsidR="000F5596" w:rsidRDefault="002705FE">
      <w:pPr>
        <w:pStyle w:val="Normlnweb"/>
        <w:spacing w:before="0" w:after="0"/>
        <w:jc w:val="both"/>
      </w:pPr>
      <w:r>
        <w:rPr>
          <w:color w:val="000000"/>
        </w:rPr>
        <w:t xml:space="preserve">KŘIVOHLAVÝ, Jaro. </w:t>
      </w:r>
      <w:r>
        <w:rPr>
          <w:i/>
          <w:iCs/>
          <w:color w:val="000000"/>
        </w:rPr>
        <w:t>Jak zvládat depresi. 3., aktualizované a rozšířené vydání.</w:t>
      </w:r>
      <w:r>
        <w:rPr>
          <w:color w:val="000000"/>
        </w:rPr>
        <w:t xml:space="preserve"> Praha: Grada, 2013, Psychologie pro každého. ISBN 978-80-247-3874-1.</w:t>
      </w:r>
    </w:p>
    <w:p w14:paraId="70E374A7" w14:textId="77777777" w:rsidR="000F5596" w:rsidRDefault="000F5596">
      <w:pPr>
        <w:pStyle w:val="Normlnweb"/>
        <w:spacing w:before="0" w:after="0"/>
        <w:jc w:val="both"/>
        <w:rPr>
          <w:color w:val="000000"/>
        </w:rPr>
      </w:pPr>
    </w:p>
    <w:p w14:paraId="60FF1909" w14:textId="36738FDC" w:rsidR="000F5596" w:rsidRDefault="002705FE">
      <w:pPr>
        <w:spacing w:line="360" w:lineRule="auto"/>
        <w:jc w:val="both"/>
        <w:rPr>
          <w:rFonts w:ascii="Times New Roman" w:hAnsi="Times New Roman"/>
          <w:sz w:val="24"/>
          <w:szCs w:val="24"/>
        </w:rPr>
      </w:pPr>
      <w:r>
        <w:rPr>
          <w:rFonts w:ascii="Times New Roman" w:hAnsi="Times New Roman"/>
          <w:sz w:val="24"/>
          <w:szCs w:val="24"/>
        </w:rPr>
        <w:t xml:space="preserve">KŘIVOHLAVÝ, Jaro. </w:t>
      </w:r>
      <w:r>
        <w:rPr>
          <w:rFonts w:ascii="Times New Roman" w:hAnsi="Times New Roman"/>
          <w:i/>
          <w:iCs/>
          <w:sz w:val="24"/>
          <w:szCs w:val="24"/>
        </w:rPr>
        <w:t>Optimismus, pesimismus a prevence deprese.</w:t>
      </w:r>
      <w:r>
        <w:rPr>
          <w:rFonts w:ascii="Times New Roman" w:hAnsi="Times New Roman"/>
          <w:sz w:val="24"/>
          <w:szCs w:val="24"/>
        </w:rPr>
        <w:t xml:space="preserve"> Praha: Grada, 2012. Psyché. ISBN 978-80-247-4007-2.</w:t>
      </w:r>
    </w:p>
    <w:p w14:paraId="0A62C8D0" w14:textId="7EF66D04" w:rsidR="00124908" w:rsidRDefault="00124908">
      <w:pPr>
        <w:spacing w:line="360" w:lineRule="auto"/>
        <w:jc w:val="both"/>
      </w:pPr>
      <w:r>
        <w:rPr>
          <w:rFonts w:ascii="Times New Roman" w:hAnsi="Times New Roman"/>
          <w:color w:val="212529"/>
          <w:sz w:val="24"/>
          <w:szCs w:val="24"/>
          <w:shd w:val="clear" w:color="auto" w:fill="FFFFFF"/>
        </w:rPr>
        <w:t>KUTNOHORSKÁ, Jana. </w:t>
      </w:r>
      <w:r>
        <w:rPr>
          <w:rFonts w:ascii="Times New Roman" w:hAnsi="Times New Roman"/>
          <w:i/>
          <w:iCs/>
          <w:color w:val="212529"/>
          <w:sz w:val="24"/>
          <w:szCs w:val="24"/>
          <w:shd w:val="clear" w:color="auto" w:fill="FFFFFF"/>
        </w:rPr>
        <w:t>Výzkum v ošetřovatelství</w:t>
      </w:r>
      <w:r>
        <w:rPr>
          <w:rFonts w:ascii="Times New Roman" w:hAnsi="Times New Roman"/>
          <w:color w:val="212529"/>
          <w:sz w:val="24"/>
          <w:szCs w:val="24"/>
          <w:shd w:val="clear" w:color="auto" w:fill="FFFFFF"/>
        </w:rPr>
        <w:t>. Praha: Grada, 2009. ISBN 978-80-247-6654-6.</w:t>
      </w:r>
    </w:p>
    <w:p w14:paraId="35705D8A" w14:textId="77777777" w:rsidR="000F5596" w:rsidRDefault="002705FE">
      <w:pPr>
        <w:spacing w:line="360" w:lineRule="auto"/>
        <w:jc w:val="both"/>
      </w:pPr>
      <w:r>
        <w:rPr>
          <w:rFonts w:ascii="Times New Roman" w:hAnsi="Times New Roman"/>
          <w:color w:val="212529"/>
          <w:sz w:val="24"/>
          <w:szCs w:val="24"/>
          <w:shd w:val="clear" w:color="auto" w:fill="FFFFFF"/>
        </w:rPr>
        <w:t>LANGMEIER, Josef a Dana KREJČÍŘOVÁ. </w:t>
      </w:r>
      <w:r>
        <w:rPr>
          <w:rFonts w:ascii="Times New Roman" w:hAnsi="Times New Roman"/>
          <w:i/>
          <w:iCs/>
          <w:color w:val="212529"/>
          <w:sz w:val="24"/>
          <w:szCs w:val="24"/>
          <w:shd w:val="clear" w:color="auto" w:fill="FFFFFF"/>
        </w:rPr>
        <w:t>Vývojová psychologie</w:t>
      </w:r>
      <w:r>
        <w:rPr>
          <w:rFonts w:ascii="Times New Roman" w:hAnsi="Times New Roman"/>
          <w:color w:val="212529"/>
          <w:sz w:val="24"/>
          <w:szCs w:val="24"/>
          <w:shd w:val="clear" w:color="auto" w:fill="FFFFFF"/>
        </w:rPr>
        <w:t>. 2. aktualizované vydání. Praha: Grada, 2006. ISBN 978-80-247-1284-0.</w:t>
      </w:r>
    </w:p>
    <w:p w14:paraId="32C146DC" w14:textId="77777777" w:rsidR="000F5596" w:rsidRDefault="002705FE">
      <w:pPr>
        <w:spacing w:line="360" w:lineRule="auto"/>
        <w:jc w:val="both"/>
      </w:pPr>
      <w:r>
        <w:rPr>
          <w:rFonts w:ascii="Times New Roman" w:hAnsi="Times New Roman"/>
          <w:color w:val="212529"/>
          <w:sz w:val="24"/>
          <w:szCs w:val="24"/>
          <w:shd w:val="clear" w:color="auto" w:fill="FFFFFF"/>
        </w:rPr>
        <w:t>MAHROVÁ, Gabriela a Martina VENGLÁŘOVÁ. </w:t>
      </w:r>
      <w:r>
        <w:rPr>
          <w:rFonts w:ascii="Times New Roman" w:hAnsi="Times New Roman"/>
          <w:i/>
          <w:iCs/>
          <w:color w:val="212529"/>
          <w:sz w:val="24"/>
          <w:szCs w:val="24"/>
          <w:shd w:val="clear" w:color="auto" w:fill="FFFFFF"/>
        </w:rPr>
        <w:t>Sociální práce s lidmi s duševním onemocněním</w:t>
      </w:r>
      <w:r>
        <w:rPr>
          <w:rFonts w:ascii="Times New Roman" w:hAnsi="Times New Roman"/>
          <w:color w:val="212529"/>
          <w:sz w:val="24"/>
          <w:szCs w:val="24"/>
          <w:shd w:val="clear" w:color="auto" w:fill="FFFFFF"/>
        </w:rPr>
        <w:t>. Praha: Grada, 2008. ISBN 8024721385.</w:t>
      </w:r>
    </w:p>
    <w:p w14:paraId="3BC82397" w14:textId="77777777" w:rsidR="000F5596" w:rsidRDefault="002705FE">
      <w:pPr>
        <w:spacing w:line="360" w:lineRule="auto"/>
        <w:jc w:val="both"/>
      </w:pPr>
      <w:r>
        <w:rPr>
          <w:rFonts w:ascii="Times New Roman" w:hAnsi="Times New Roman"/>
          <w:sz w:val="24"/>
          <w:szCs w:val="24"/>
        </w:rPr>
        <w:t xml:space="preserve">MARKOVÁ, Eva, Martina VENGLÁŘOVÁ a Mira BABIAKOVÁ. </w:t>
      </w:r>
      <w:r>
        <w:rPr>
          <w:rFonts w:ascii="Times New Roman" w:hAnsi="Times New Roman"/>
          <w:i/>
          <w:iCs/>
          <w:sz w:val="24"/>
          <w:szCs w:val="24"/>
        </w:rPr>
        <w:t>Psychiatrická ošetřovatelská péče.</w:t>
      </w:r>
      <w:r>
        <w:rPr>
          <w:rFonts w:ascii="Times New Roman" w:hAnsi="Times New Roman"/>
          <w:sz w:val="24"/>
          <w:szCs w:val="24"/>
        </w:rPr>
        <w:t xml:space="preserve"> Praha: Grada, c2006. Sestra. ISBN 80-247-1151-6.</w:t>
      </w:r>
    </w:p>
    <w:p w14:paraId="080A1E24" w14:textId="62ED1A6E" w:rsidR="000F5596" w:rsidRDefault="002705FE">
      <w:pPr>
        <w:spacing w:line="360" w:lineRule="auto"/>
        <w:jc w:val="both"/>
      </w:pPr>
      <w:r>
        <w:rPr>
          <w:rFonts w:ascii="Times New Roman" w:hAnsi="Times New Roman"/>
          <w:sz w:val="24"/>
          <w:szCs w:val="24"/>
        </w:rPr>
        <w:t xml:space="preserve">MATOUŠEK, Oldřich. </w:t>
      </w:r>
      <w:r>
        <w:rPr>
          <w:rFonts w:ascii="Times New Roman" w:hAnsi="Times New Roman"/>
          <w:i/>
          <w:iCs/>
          <w:sz w:val="24"/>
          <w:szCs w:val="24"/>
        </w:rPr>
        <w:t>Slovník sociální práce.</w:t>
      </w:r>
      <w:r>
        <w:rPr>
          <w:rFonts w:ascii="Times New Roman" w:hAnsi="Times New Roman"/>
          <w:sz w:val="24"/>
          <w:szCs w:val="24"/>
        </w:rPr>
        <w:t xml:space="preserve"> 2.vyd. Praha: Portál, 2008. ISBN 978-</w:t>
      </w:r>
      <w:r w:rsidR="0008116E">
        <w:rPr>
          <w:rFonts w:ascii="Times New Roman" w:hAnsi="Times New Roman"/>
          <w:sz w:val="24"/>
          <w:szCs w:val="24"/>
        </w:rPr>
        <w:t>80–7367</w:t>
      </w:r>
      <w:r>
        <w:rPr>
          <w:rFonts w:ascii="Times New Roman" w:hAnsi="Times New Roman"/>
          <w:sz w:val="24"/>
          <w:szCs w:val="24"/>
        </w:rPr>
        <w:t>-368-0.</w:t>
      </w:r>
    </w:p>
    <w:p w14:paraId="07330D18" w14:textId="77777777" w:rsidR="000F5596" w:rsidRDefault="002705FE">
      <w:pPr>
        <w:spacing w:line="360" w:lineRule="auto"/>
        <w:jc w:val="both"/>
      </w:pPr>
      <w:r>
        <w:rPr>
          <w:rFonts w:ascii="Times New Roman" w:hAnsi="Times New Roman"/>
          <w:sz w:val="24"/>
          <w:szCs w:val="24"/>
        </w:rPr>
        <w:lastRenderedPageBreak/>
        <w:t xml:space="preserve">MATOUŠEK, Oldřich. </w:t>
      </w:r>
      <w:r>
        <w:rPr>
          <w:rFonts w:ascii="Times New Roman" w:hAnsi="Times New Roman"/>
          <w:i/>
          <w:iCs/>
          <w:sz w:val="24"/>
          <w:szCs w:val="24"/>
        </w:rPr>
        <w:t>Sociální služby: legislativa, ekonomika, plánování, hodnocení.</w:t>
      </w:r>
      <w:r>
        <w:rPr>
          <w:rFonts w:ascii="Times New Roman" w:hAnsi="Times New Roman"/>
          <w:sz w:val="24"/>
          <w:szCs w:val="24"/>
        </w:rPr>
        <w:t xml:space="preserve"> Praha: Portál, 2007. ISBN 978-80-7367-310-9.</w:t>
      </w:r>
    </w:p>
    <w:p w14:paraId="4C8A062B" w14:textId="77777777" w:rsidR="000F5596" w:rsidRDefault="002705FE">
      <w:pPr>
        <w:spacing w:line="360" w:lineRule="auto"/>
        <w:jc w:val="both"/>
      </w:pPr>
      <w:r>
        <w:rPr>
          <w:rFonts w:ascii="Times New Roman" w:hAnsi="Times New Roman"/>
          <w:color w:val="212529"/>
          <w:sz w:val="24"/>
          <w:szCs w:val="24"/>
          <w:shd w:val="clear" w:color="auto" w:fill="FFFFFF"/>
        </w:rPr>
        <w:t>MATOUŠEK, Oldřich. </w:t>
      </w:r>
      <w:r>
        <w:rPr>
          <w:rFonts w:ascii="Times New Roman" w:hAnsi="Times New Roman"/>
          <w:i/>
          <w:iCs/>
          <w:color w:val="212529"/>
          <w:sz w:val="24"/>
          <w:szCs w:val="24"/>
          <w:shd w:val="clear" w:color="auto" w:fill="FFFFFF"/>
        </w:rPr>
        <w:t>Základy sociální práce</w:t>
      </w:r>
      <w:r>
        <w:rPr>
          <w:rFonts w:ascii="Times New Roman" w:hAnsi="Times New Roman"/>
          <w:color w:val="212529"/>
          <w:sz w:val="24"/>
          <w:szCs w:val="24"/>
          <w:shd w:val="clear" w:color="auto" w:fill="FFFFFF"/>
        </w:rPr>
        <w:t>. 2. vydání. Praha: Portál, 2007. ISBN 978-80-7367-331-4.</w:t>
      </w:r>
    </w:p>
    <w:p w14:paraId="661B7F27" w14:textId="77777777" w:rsidR="000F5596" w:rsidRDefault="002705FE">
      <w:pPr>
        <w:spacing w:line="360" w:lineRule="auto"/>
        <w:jc w:val="both"/>
      </w:pPr>
      <w:r>
        <w:rPr>
          <w:rFonts w:ascii="Times New Roman" w:hAnsi="Times New Roman"/>
          <w:color w:val="212529"/>
          <w:sz w:val="24"/>
          <w:szCs w:val="24"/>
          <w:shd w:val="clear" w:color="auto" w:fill="FFFFFF"/>
        </w:rPr>
        <w:t>NAKONEČNÝ, Milan. </w:t>
      </w:r>
      <w:r>
        <w:rPr>
          <w:rFonts w:ascii="Times New Roman" w:hAnsi="Times New Roman"/>
          <w:i/>
          <w:iCs/>
          <w:color w:val="212529"/>
          <w:sz w:val="24"/>
          <w:szCs w:val="24"/>
          <w:shd w:val="clear" w:color="auto" w:fill="FFFFFF"/>
        </w:rPr>
        <w:t>Lexikon psychologie</w:t>
      </w:r>
      <w:r>
        <w:rPr>
          <w:rFonts w:ascii="Times New Roman" w:hAnsi="Times New Roman"/>
          <w:color w:val="212529"/>
          <w:sz w:val="24"/>
          <w:szCs w:val="24"/>
          <w:shd w:val="clear" w:color="auto" w:fill="FFFFFF"/>
        </w:rPr>
        <w:t>. Praha: Vodnář, 1995. ISBN 80-85255-74-X.</w:t>
      </w:r>
    </w:p>
    <w:p w14:paraId="47E9EBB6" w14:textId="65049BB6" w:rsidR="000F5596" w:rsidRDefault="002705FE">
      <w:pPr>
        <w:spacing w:line="360" w:lineRule="auto"/>
        <w:jc w:val="both"/>
      </w:pPr>
      <w:r>
        <w:rPr>
          <w:rFonts w:ascii="Times New Roman" w:hAnsi="Times New Roman"/>
          <w:sz w:val="24"/>
          <w:szCs w:val="24"/>
        </w:rPr>
        <w:t xml:space="preserve">OREL, Miroslav. </w:t>
      </w:r>
      <w:r>
        <w:rPr>
          <w:rFonts w:ascii="Times New Roman" w:hAnsi="Times New Roman"/>
          <w:i/>
          <w:iCs/>
          <w:sz w:val="24"/>
          <w:szCs w:val="24"/>
        </w:rPr>
        <w:t>Psychopatologie.</w:t>
      </w:r>
      <w:r>
        <w:rPr>
          <w:rFonts w:ascii="Times New Roman" w:hAnsi="Times New Roman"/>
          <w:sz w:val="24"/>
          <w:szCs w:val="24"/>
        </w:rPr>
        <w:t xml:space="preserve"> Praha: Grada, 2012. Psyché. ISBN 978-80-</w:t>
      </w:r>
      <w:r w:rsidR="00A427D6">
        <w:rPr>
          <w:rFonts w:ascii="Times New Roman" w:hAnsi="Times New Roman"/>
          <w:sz w:val="24"/>
          <w:szCs w:val="24"/>
        </w:rPr>
        <w:t>247–3737</w:t>
      </w:r>
      <w:r>
        <w:rPr>
          <w:rFonts w:ascii="Times New Roman" w:hAnsi="Times New Roman"/>
          <w:sz w:val="24"/>
          <w:szCs w:val="24"/>
        </w:rPr>
        <w:t>-9.</w:t>
      </w:r>
    </w:p>
    <w:p w14:paraId="74047836" w14:textId="77777777" w:rsidR="000F5596" w:rsidRDefault="000F5596">
      <w:pPr>
        <w:pStyle w:val="Normlnweb"/>
        <w:spacing w:before="0" w:after="0"/>
        <w:jc w:val="both"/>
        <w:rPr>
          <w:color w:val="000000"/>
        </w:rPr>
      </w:pPr>
    </w:p>
    <w:p w14:paraId="6A849A50" w14:textId="77777777" w:rsidR="000F5596" w:rsidRDefault="002705FE">
      <w:pPr>
        <w:spacing w:line="360" w:lineRule="auto"/>
        <w:jc w:val="both"/>
      </w:pPr>
      <w:r>
        <w:rPr>
          <w:rFonts w:ascii="Times New Roman" w:hAnsi="Times New Roman"/>
          <w:color w:val="212529"/>
          <w:sz w:val="24"/>
          <w:szCs w:val="24"/>
          <w:shd w:val="clear" w:color="auto" w:fill="FFFFFF"/>
        </w:rPr>
        <w:t>PĚČ, Ondřej a Václava PROBSTOVÁ. </w:t>
      </w:r>
      <w:r>
        <w:rPr>
          <w:rFonts w:ascii="Times New Roman" w:hAnsi="Times New Roman"/>
          <w:i/>
          <w:iCs/>
          <w:color w:val="212529"/>
          <w:sz w:val="24"/>
          <w:szCs w:val="24"/>
          <w:shd w:val="clear" w:color="auto" w:fill="FFFFFF"/>
        </w:rPr>
        <w:t>Psychózy: psychoterapie, rehabilitace a komunitní péče</w:t>
      </w:r>
      <w:r>
        <w:rPr>
          <w:rFonts w:ascii="Times New Roman" w:hAnsi="Times New Roman"/>
          <w:color w:val="212529"/>
          <w:sz w:val="24"/>
          <w:szCs w:val="24"/>
          <w:shd w:val="clear" w:color="auto" w:fill="FFFFFF"/>
        </w:rPr>
        <w:t>. Triton, 2009. ISBN 978-80-7387-253-3.</w:t>
      </w:r>
    </w:p>
    <w:p w14:paraId="7C20E213" w14:textId="2877DBD8" w:rsidR="000F5596" w:rsidRDefault="002705FE">
      <w:pPr>
        <w:pStyle w:val="Normlnweb"/>
        <w:spacing w:before="0" w:after="0" w:line="360" w:lineRule="auto"/>
        <w:jc w:val="both"/>
      </w:pPr>
      <w:r>
        <w:rPr>
          <w:color w:val="000000"/>
        </w:rPr>
        <w:t xml:space="preserve">PRAŠKO, Ján, Hana PRAŠKOVÁ a Jana PRAŠKOVÁ. </w:t>
      </w:r>
      <w:r>
        <w:rPr>
          <w:i/>
          <w:iCs/>
          <w:color w:val="000000"/>
        </w:rPr>
        <w:t>Deprese a jak ji zvládat: stop zoufalství a beznaději.</w:t>
      </w:r>
      <w:r>
        <w:rPr>
          <w:color w:val="000000"/>
        </w:rPr>
        <w:t xml:space="preserve"> Vyd. 3. Praha: Portál, 2015. Rádci pro zdraví. ISBN 978-80-</w:t>
      </w:r>
      <w:r w:rsidR="0008116E">
        <w:rPr>
          <w:color w:val="000000"/>
        </w:rPr>
        <w:t>262–0859</w:t>
      </w:r>
      <w:r>
        <w:rPr>
          <w:color w:val="000000"/>
        </w:rPr>
        <w:t>-4</w:t>
      </w:r>
    </w:p>
    <w:p w14:paraId="148DEC24" w14:textId="77777777" w:rsidR="000F5596" w:rsidRDefault="000F5596">
      <w:pPr>
        <w:pStyle w:val="Normlnweb"/>
        <w:spacing w:before="0" w:after="0"/>
        <w:jc w:val="both"/>
        <w:rPr>
          <w:color w:val="000000"/>
        </w:rPr>
      </w:pPr>
    </w:p>
    <w:p w14:paraId="23A8D0A9" w14:textId="77777777" w:rsidR="000F5596" w:rsidRDefault="002705FE">
      <w:pPr>
        <w:spacing w:line="360" w:lineRule="auto"/>
        <w:jc w:val="both"/>
      </w:pPr>
      <w:r>
        <w:rPr>
          <w:rFonts w:ascii="Times New Roman" w:hAnsi="Times New Roman"/>
          <w:sz w:val="24"/>
          <w:szCs w:val="24"/>
        </w:rPr>
        <w:t xml:space="preserve">ŘEZNÍČEK, J. </w:t>
      </w:r>
      <w:r>
        <w:rPr>
          <w:rFonts w:ascii="Times New Roman" w:hAnsi="Times New Roman"/>
          <w:i/>
          <w:iCs/>
          <w:sz w:val="24"/>
          <w:szCs w:val="24"/>
        </w:rPr>
        <w:t>Metody sociální práce.</w:t>
      </w:r>
      <w:r>
        <w:rPr>
          <w:rFonts w:ascii="Times New Roman" w:hAnsi="Times New Roman"/>
          <w:sz w:val="24"/>
          <w:szCs w:val="24"/>
        </w:rPr>
        <w:t xml:space="preserve"> Praha: SLON, 2000. ISBN 80-85850-00-1.</w:t>
      </w:r>
    </w:p>
    <w:p w14:paraId="1E59A3FC" w14:textId="77777777" w:rsidR="000F5596" w:rsidRDefault="002705FE">
      <w:pPr>
        <w:spacing w:line="360" w:lineRule="auto"/>
        <w:jc w:val="both"/>
      </w:pPr>
      <w:r>
        <w:rPr>
          <w:rFonts w:ascii="Times New Roman" w:hAnsi="Times New Roman"/>
          <w:color w:val="212529"/>
          <w:sz w:val="24"/>
          <w:szCs w:val="24"/>
          <w:shd w:val="clear" w:color="auto" w:fill="FFFFFF"/>
        </w:rPr>
        <w:t>ŘÍČAN, Pavel. </w:t>
      </w:r>
      <w:r>
        <w:rPr>
          <w:rFonts w:ascii="Times New Roman" w:hAnsi="Times New Roman"/>
          <w:i/>
          <w:iCs/>
          <w:color w:val="212529"/>
          <w:sz w:val="24"/>
          <w:szCs w:val="24"/>
          <w:shd w:val="clear" w:color="auto" w:fill="FFFFFF"/>
        </w:rPr>
        <w:t>Cesta životem: Přepracované vydání</w:t>
      </w:r>
      <w:r>
        <w:rPr>
          <w:rFonts w:ascii="Times New Roman" w:hAnsi="Times New Roman"/>
          <w:color w:val="212529"/>
          <w:sz w:val="24"/>
          <w:szCs w:val="24"/>
          <w:shd w:val="clear" w:color="auto" w:fill="FFFFFF"/>
        </w:rPr>
        <w:t>. 2. vydání. Praha: Portál, 2004. ISBN 80-7178-829-5.</w:t>
      </w:r>
    </w:p>
    <w:p w14:paraId="6FF4C40D" w14:textId="77777777" w:rsidR="000F5596" w:rsidRDefault="002705FE">
      <w:pPr>
        <w:spacing w:line="360" w:lineRule="auto"/>
        <w:jc w:val="both"/>
      </w:pPr>
      <w:r>
        <w:rPr>
          <w:rFonts w:ascii="Times New Roman" w:hAnsi="Times New Roman"/>
          <w:color w:val="212529"/>
          <w:sz w:val="24"/>
          <w:szCs w:val="24"/>
          <w:shd w:val="clear" w:color="auto" w:fill="FFFFFF"/>
        </w:rPr>
        <w:t>STUCHLÍKOVÁ, Iva. </w:t>
      </w:r>
      <w:r>
        <w:rPr>
          <w:rFonts w:ascii="Times New Roman" w:hAnsi="Times New Roman"/>
          <w:i/>
          <w:iCs/>
          <w:color w:val="212529"/>
          <w:sz w:val="24"/>
          <w:szCs w:val="24"/>
          <w:shd w:val="clear" w:color="auto" w:fill="FFFFFF"/>
        </w:rPr>
        <w:t>Základy psychologie emocí</w:t>
      </w:r>
      <w:r>
        <w:rPr>
          <w:rFonts w:ascii="Times New Roman" w:hAnsi="Times New Roman"/>
          <w:color w:val="212529"/>
          <w:sz w:val="24"/>
          <w:szCs w:val="24"/>
          <w:shd w:val="clear" w:color="auto" w:fill="FFFFFF"/>
        </w:rPr>
        <w:t>. Praha: Portál, 2002. ISBN 80-7178-553-9.</w:t>
      </w:r>
    </w:p>
    <w:p w14:paraId="1C1207D5" w14:textId="77777777" w:rsidR="000F5596" w:rsidRDefault="002705FE">
      <w:pPr>
        <w:spacing w:line="360" w:lineRule="auto"/>
        <w:jc w:val="both"/>
      </w:pPr>
      <w:r>
        <w:rPr>
          <w:rFonts w:ascii="Times New Roman" w:hAnsi="Times New Roman"/>
          <w:color w:val="212529"/>
          <w:sz w:val="24"/>
          <w:szCs w:val="24"/>
          <w:shd w:val="clear" w:color="auto" w:fill="FFFFFF"/>
        </w:rPr>
        <w:t>STYRON, William. </w:t>
      </w:r>
      <w:r>
        <w:rPr>
          <w:rFonts w:ascii="Times New Roman" w:hAnsi="Times New Roman"/>
          <w:i/>
          <w:iCs/>
          <w:color w:val="212529"/>
          <w:sz w:val="24"/>
          <w:szCs w:val="24"/>
          <w:shd w:val="clear" w:color="auto" w:fill="FFFFFF"/>
        </w:rPr>
        <w:t>Viditelná temnota: paměti šílenství</w:t>
      </w:r>
      <w:r>
        <w:rPr>
          <w:rFonts w:ascii="Times New Roman" w:hAnsi="Times New Roman"/>
          <w:color w:val="212529"/>
          <w:sz w:val="24"/>
          <w:szCs w:val="24"/>
          <w:shd w:val="clear" w:color="auto" w:fill="FFFFFF"/>
        </w:rPr>
        <w:t>. Praha: Portál, 1990. ISBN 978-80-262-0946-1.</w:t>
      </w:r>
    </w:p>
    <w:p w14:paraId="7AC33970" w14:textId="77777777" w:rsidR="000F5596" w:rsidRDefault="002705FE">
      <w:pPr>
        <w:spacing w:line="360" w:lineRule="auto"/>
        <w:jc w:val="both"/>
      </w:pPr>
      <w:r>
        <w:rPr>
          <w:rFonts w:ascii="Times New Roman" w:hAnsi="Times New Roman"/>
          <w:color w:val="212529"/>
          <w:sz w:val="24"/>
          <w:szCs w:val="24"/>
          <w:shd w:val="clear" w:color="auto" w:fill="FFFFFF"/>
        </w:rPr>
        <w:t>ŠPATENKOVÁ, Naděžda a kolektiv. </w:t>
      </w:r>
      <w:r>
        <w:rPr>
          <w:rFonts w:ascii="Times New Roman" w:hAnsi="Times New Roman"/>
          <w:i/>
          <w:iCs/>
          <w:color w:val="212529"/>
          <w:sz w:val="24"/>
          <w:szCs w:val="24"/>
          <w:shd w:val="clear" w:color="auto" w:fill="FFFFFF"/>
        </w:rPr>
        <w:t>Krize a krizová intervence: průběh krize, psychologická první pomoc, proces krizové intervence, krize jako šance a/nebo ztráta</w:t>
      </w:r>
      <w:r>
        <w:rPr>
          <w:rFonts w:ascii="Times New Roman" w:hAnsi="Times New Roman"/>
          <w:color w:val="212529"/>
          <w:sz w:val="24"/>
          <w:szCs w:val="24"/>
          <w:shd w:val="clear" w:color="auto" w:fill="FFFFFF"/>
        </w:rPr>
        <w:t>. Praha: Grada, 2017. ISBN 978-80-247-5327-0.</w:t>
      </w:r>
    </w:p>
    <w:p w14:paraId="2E7F6D55" w14:textId="77777777" w:rsidR="000F5596" w:rsidRDefault="002705FE">
      <w:pPr>
        <w:spacing w:line="360" w:lineRule="auto"/>
        <w:jc w:val="both"/>
      </w:pPr>
      <w:r>
        <w:rPr>
          <w:rFonts w:ascii="Times New Roman" w:hAnsi="Times New Roman"/>
          <w:color w:val="212529"/>
          <w:sz w:val="24"/>
          <w:szCs w:val="24"/>
          <w:shd w:val="clear" w:color="auto" w:fill="FFFFFF"/>
        </w:rPr>
        <w:t>THOROVÁ, Kateřina. </w:t>
      </w:r>
      <w:r>
        <w:rPr>
          <w:rFonts w:ascii="Times New Roman" w:hAnsi="Times New Roman"/>
          <w:i/>
          <w:iCs/>
          <w:color w:val="212529"/>
          <w:sz w:val="24"/>
          <w:szCs w:val="24"/>
          <w:shd w:val="clear" w:color="auto" w:fill="FFFFFF"/>
        </w:rPr>
        <w:t>Vývojová psychologie: Proměny lidské psychiky od početí po smrt</w:t>
      </w:r>
      <w:r>
        <w:rPr>
          <w:rFonts w:ascii="Times New Roman" w:hAnsi="Times New Roman"/>
          <w:color w:val="212529"/>
          <w:sz w:val="24"/>
          <w:szCs w:val="24"/>
          <w:shd w:val="clear" w:color="auto" w:fill="FFFFFF"/>
        </w:rPr>
        <w:t>. Praha: Portál, 2015. ISBN 978-80-262-0714-6.</w:t>
      </w:r>
    </w:p>
    <w:p w14:paraId="6992223B" w14:textId="77777777" w:rsidR="000F5596" w:rsidRDefault="002705FE">
      <w:pPr>
        <w:spacing w:line="360" w:lineRule="auto"/>
        <w:jc w:val="both"/>
      </w:pPr>
      <w:r>
        <w:rPr>
          <w:rFonts w:ascii="Times New Roman" w:hAnsi="Times New Roman"/>
          <w:sz w:val="24"/>
          <w:szCs w:val="24"/>
          <w:shd w:val="clear" w:color="auto" w:fill="FFFFFF"/>
        </w:rPr>
        <w:t xml:space="preserve">VÁGNEROVÁ, Marie. </w:t>
      </w:r>
      <w:r>
        <w:rPr>
          <w:rFonts w:ascii="Times New Roman" w:hAnsi="Times New Roman"/>
          <w:i/>
          <w:iCs/>
          <w:sz w:val="24"/>
          <w:szCs w:val="24"/>
          <w:shd w:val="clear" w:color="auto" w:fill="FFFFFF"/>
        </w:rPr>
        <w:t>Psychopatologie pro pomáhající profese.</w:t>
      </w:r>
      <w:r>
        <w:rPr>
          <w:rFonts w:ascii="Times New Roman" w:hAnsi="Times New Roman"/>
          <w:sz w:val="24"/>
          <w:szCs w:val="24"/>
          <w:shd w:val="clear" w:color="auto" w:fill="FFFFFF"/>
        </w:rPr>
        <w:t xml:space="preserve"> Vyd. 4., </w:t>
      </w:r>
      <w:proofErr w:type="spellStart"/>
      <w:r>
        <w:rPr>
          <w:rFonts w:ascii="Times New Roman" w:hAnsi="Times New Roman"/>
          <w:sz w:val="24"/>
          <w:szCs w:val="24"/>
          <w:shd w:val="clear" w:color="auto" w:fill="FFFFFF"/>
        </w:rPr>
        <w:t>rozš</w:t>
      </w:r>
      <w:proofErr w:type="spellEnd"/>
      <w:r>
        <w:rPr>
          <w:rFonts w:ascii="Times New Roman" w:hAnsi="Times New Roman"/>
          <w:sz w:val="24"/>
          <w:szCs w:val="24"/>
          <w:shd w:val="clear" w:color="auto" w:fill="FFFFFF"/>
        </w:rPr>
        <w:t xml:space="preserve">. a </w:t>
      </w:r>
      <w:proofErr w:type="spellStart"/>
      <w:r>
        <w:rPr>
          <w:rFonts w:ascii="Times New Roman" w:hAnsi="Times New Roman"/>
          <w:sz w:val="24"/>
          <w:szCs w:val="24"/>
          <w:shd w:val="clear" w:color="auto" w:fill="FFFFFF"/>
        </w:rPr>
        <w:t>přeprac</w:t>
      </w:r>
      <w:proofErr w:type="spellEnd"/>
      <w:r>
        <w:rPr>
          <w:rFonts w:ascii="Times New Roman" w:hAnsi="Times New Roman"/>
          <w:sz w:val="24"/>
          <w:szCs w:val="24"/>
          <w:shd w:val="clear" w:color="auto" w:fill="FFFFFF"/>
        </w:rPr>
        <w:t>. Praha: Portál, 2004. ISBN 9788073674144.</w:t>
      </w:r>
    </w:p>
    <w:p w14:paraId="26380ECC" w14:textId="77777777" w:rsidR="000F5596" w:rsidRDefault="002705FE">
      <w:pPr>
        <w:spacing w:line="360" w:lineRule="auto"/>
        <w:jc w:val="both"/>
      </w:pPr>
      <w:r>
        <w:rPr>
          <w:rFonts w:ascii="Times New Roman" w:hAnsi="Times New Roman"/>
          <w:color w:val="212529"/>
          <w:sz w:val="24"/>
          <w:szCs w:val="24"/>
          <w:shd w:val="clear" w:color="auto" w:fill="FFFFFF"/>
        </w:rPr>
        <w:t>VÁGNEROVÁ, Marie. </w:t>
      </w:r>
      <w:r>
        <w:rPr>
          <w:rFonts w:ascii="Times New Roman" w:hAnsi="Times New Roman"/>
          <w:i/>
          <w:iCs/>
          <w:color w:val="212529"/>
          <w:sz w:val="24"/>
          <w:szCs w:val="24"/>
          <w:shd w:val="clear" w:color="auto" w:fill="FFFFFF"/>
        </w:rPr>
        <w:t>Psychopatologie pro pomáhající profese: variabilita a patologie lidské psychiky</w:t>
      </w:r>
      <w:r>
        <w:rPr>
          <w:rFonts w:ascii="Times New Roman" w:hAnsi="Times New Roman"/>
          <w:color w:val="212529"/>
          <w:sz w:val="24"/>
          <w:szCs w:val="24"/>
          <w:shd w:val="clear" w:color="auto" w:fill="FFFFFF"/>
        </w:rPr>
        <w:t>. 3. vydání. Praha: Portál, 2002. ISBN 80-7178-678-0.</w:t>
      </w:r>
    </w:p>
    <w:p w14:paraId="4F9C6806" w14:textId="77777777" w:rsidR="000F5596" w:rsidRDefault="002705FE">
      <w:pPr>
        <w:spacing w:line="360" w:lineRule="auto"/>
        <w:jc w:val="both"/>
      </w:pPr>
      <w:r>
        <w:rPr>
          <w:rFonts w:ascii="Times New Roman" w:hAnsi="Times New Roman"/>
          <w:color w:val="212529"/>
          <w:sz w:val="24"/>
          <w:szCs w:val="24"/>
          <w:shd w:val="clear" w:color="auto" w:fill="FFFFFF"/>
        </w:rPr>
        <w:t>VÁGNEROVÁ, Marie. </w:t>
      </w:r>
      <w:r>
        <w:rPr>
          <w:rFonts w:ascii="Times New Roman" w:hAnsi="Times New Roman"/>
          <w:i/>
          <w:iCs/>
          <w:color w:val="212529"/>
          <w:sz w:val="24"/>
          <w:szCs w:val="24"/>
          <w:shd w:val="clear" w:color="auto" w:fill="FFFFFF"/>
        </w:rPr>
        <w:t>Vývojová psychologie I.: Dětství a dospívání</w:t>
      </w:r>
      <w:r>
        <w:rPr>
          <w:rFonts w:ascii="Times New Roman" w:hAnsi="Times New Roman"/>
          <w:color w:val="212529"/>
          <w:sz w:val="24"/>
          <w:szCs w:val="24"/>
          <w:shd w:val="clear" w:color="auto" w:fill="FFFFFF"/>
        </w:rPr>
        <w:t>. Praha: Karolinum, 2005. ISBN 80-246-0956-8.</w:t>
      </w:r>
    </w:p>
    <w:p w14:paraId="3E4F85B2" w14:textId="77777777" w:rsidR="000F5596" w:rsidRDefault="002705FE">
      <w:pPr>
        <w:spacing w:line="360" w:lineRule="auto"/>
        <w:jc w:val="both"/>
      </w:pPr>
      <w:r>
        <w:rPr>
          <w:rFonts w:ascii="Times New Roman" w:hAnsi="Times New Roman"/>
          <w:color w:val="212529"/>
          <w:sz w:val="24"/>
          <w:szCs w:val="24"/>
          <w:shd w:val="clear" w:color="auto" w:fill="FFFFFF"/>
        </w:rPr>
        <w:lastRenderedPageBreak/>
        <w:t>VÁGNEROVÁ, Marie. </w:t>
      </w:r>
      <w:r>
        <w:rPr>
          <w:rFonts w:ascii="Times New Roman" w:hAnsi="Times New Roman"/>
          <w:i/>
          <w:iCs/>
          <w:color w:val="212529"/>
          <w:sz w:val="24"/>
          <w:szCs w:val="24"/>
          <w:shd w:val="clear" w:color="auto" w:fill="FFFFFF"/>
        </w:rPr>
        <w:t>Vývojová psychologie II.: Dospělost a stáří</w:t>
      </w:r>
      <w:r>
        <w:rPr>
          <w:rFonts w:ascii="Times New Roman" w:hAnsi="Times New Roman"/>
          <w:color w:val="212529"/>
          <w:sz w:val="24"/>
          <w:szCs w:val="24"/>
          <w:shd w:val="clear" w:color="auto" w:fill="FFFFFF"/>
        </w:rPr>
        <w:t>. Praha: Karolinum, 2007. ISBN 978-80-246-1318-5.</w:t>
      </w:r>
    </w:p>
    <w:p w14:paraId="0BC8DD80" w14:textId="77777777" w:rsidR="000F5596" w:rsidRDefault="002705FE">
      <w:pPr>
        <w:spacing w:line="360" w:lineRule="auto"/>
        <w:jc w:val="both"/>
      </w:pPr>
      <w:r>
        <w:rPr>
          <w:rFonts w:ascii="Times New Roman" w:hAnsi="Times New Roman"/>
          <w:color w:val="212529"/>
          <w:sz w:val="24"/>
          <w:szCs w:val="24"/>
          <w:shd w:val="clear" w:color="auto" w:fill="FFFFFF"/>
        </w:rPr>
        <w:t>VODÁČKOVÁ, Daniela. </w:t>
      </w:r>
      <w:r>
        <w:rPr>
          <w:rFonts w:ascii="Times New Roman" w:hAnsi="Times New Roman"/>
          <w:i/>
          <w:iCs/>
          <w:color w:val="212529"/>
          <w:sz w:val="24"/>
          <w:szCs w:val="24"/>
          <w:shd w:val="clear" w:color="auto" w:fill="FFFFFF"/>
        </w:rPr>
        <w:t>Krizová intervence: Krize v životě člověka, formy krizové pomoci a služeb</w:t>
      </w:r>
      <w:r>
        <w:rPr>
          <w:rFonts w:ascii="Times New Roman" w:hAnsi="Times New Roman"/>
          <w:color w:val="212529"/>
          <w:sz w:val="24"/>
          <w:szCs w:val="24"/>
          <w:shd w:val="clear" w:color="auto" w:fill="FFFFFF"/>
        </w:rPr>
        <w:t>. Praha: Portál, 2002. ISBN 80-7178-696-9.</w:t>
      </w:r>
    </w:p>
    <w:p w14:paraId="33E63731" w14:textId="77777777" w:rsidR="000F5596" w:rsidRDefault="000F5596">
      <w:pPr>
        <w:spacing w:line="360" w:lineRule="auto"/>
        <w:jc w:val="both"/>
        <w:rPr>
          <w:rFonts w:ascii="Times New Roman" w:hAnsi="Times New Roman"/>
          <w:b/>
          <w:bCs/>
          <w:sz w:val="24"/>
          <w:szCs w:val="24"/>
        </w:rPr>
      </w:pPr>
    </w:p>
    <w:p w14:paraId="21E0156A" w14:textId="77777777" w:rsidR="000F5596" w:rsidRDefault="002705FE">
      <w:pPr>
        <w:spacing w:line="360" w:lineRule="auto"/>
        <w:jc w:val="both"/>
        <w:rPr>
          <w:rFonts w:ascii="Times New Roman" w:hAnsi="Times New Roman"/>
          <w:b/>
          <w:bCs/>
          <w:sz w:val="24"/>
          <w:szCs w:val="24"/>
        </w:rPr>
      </w:pPr>
      <w:r>
        <w:rPr>
          <w:rFonts w:ascii="Times New Roman" w:hAnsi="Times New Roman"/>
          <w:b/>
          <w:bCs/>
          <w:sz w:val="24"/>
          <w:szCs w:val="24"/>
        </w:rPr>
        <w:t>Internetové zdroje:</w:t>
      </w:r>
    </w:p>
    <w:p w14:paraId="2CA24958" w14:textId="77777777" w:rsidR="000F5596" w:rsidRDefault="002705FE">
      <w:pPr>
        <w:spacing w:line="360" w:lineRule="auto"/>
        <w:jc w:val="both"/>
      </w:pPr>
      <w:r>
        <w:rPr>
          <w:rFonts w:ascii="Times New Roman" w:hAnsi="Times New Roman"/>
          <w:color w:val="212529"/>
          <w:sz w:val="24"/>
          <w:szCs w:val="24"/>
          <w:shd w:val="clear" w:color="auto" w:fill="FFFFFF"/>
        </w:rPr>
        <w:t>ČESKÁ PRŮMYSLOVÁ ZDRAVOTNÍ POJIŠŤOVNA:</w:t>
      </w:r>
      <w:r>
        <w:rPr>
          <w:rFonts w:ascii="Times New Roman" w:hAnsi="Times New Roman"/>
          <w:i/>
          <w:iCs/>
          <w:color w:val="212529"/>
          <w:sz w:val="24"/>
          <w:szCs w:val="24"/>
          <w:shd w:val="clear" w:color="auto" w:fill="FFFFFF"/>
        </w:rPr>
        <w:t xml:space="preserve"> Deprese se musí léčit</w:t>
      </w:r>
      <w:r>
        <w:rPr>
          <w:rFonts w:ascii="Times New Roman" w:hAnsi="Times New Roman"/>
          <w:color w:val="212529"/>
          <w:sz w:val="24"/>
          <w:szCs w:val="24"/>
          <w:shd w:val="clear" w:color="auto" w:fill="FFFFFF"/>
        </w:rPr>
        <w:t xml:space="preserve"> [online]. [cit. 2023-02-08]. Dostupné z: </w:t>
      </w:r>
      <w:hyperlink r:id="rId9" w:history="1">
        <w:r>
          <w:rPr>
            <w:rStyle w:val="Hypertextovodkaz"/>
            <w:rFonts w:ascii="Times New Roman" w:hAnsi="Times New Roman"/>
            <w:sz w:val="24"/>
            <w:szCs w:val="24"/>
            <w:shd w:val="clear" w:color="auto" w:fill="FFFFFF"/>
          </w:rPr>
          <w:t>https://www.cpzp.cz/clanek/2315-0-Deprese-se-musi-lecit.html</w:t>
        </w:r>
      </w:hyperlink>
    </w:p>
    <w:p w14:paraId="68E47388" w14:textId="77777777" w:rsidR="000F5596" w:rsidRDefault="002705FE">
      <w:pPr>
        <w:spacing w:line="360" w:lineRule="auto"/>
        <w:jc w:val="both"/>
      </w:pPr>
      <w:r>
        <w:rPr>
          <w:rFonts w:ascii="Times New Roman" w:hAnsi="Times New Roman"/>
          <w:color w:val="212529"/>
          <w:sz w:val="24"/>
          <w:szCs w:val="24"/>
          <w:shd w:val="clear" w:color="auto" w:fill="FFFFFF"/>
        </w:rPr>
        <w:t>KESSLER a BROMET. </w:t>
      </w:r>
      <w:r>
        <w:rPr>
          <w:rFonts w:ascii="Times New Roman" w:hAnsi="Times New Roman"/>
          <w:i/>
          <w:iCs/>
          <w:color w:val="212529"/>
          <w:sz w:val="24"/>
          <w:szCs w:val="24"/>
          <w:shd w:val="clear" w:color="auto" w:fill="FFFFFF"/>
        </w:rPr>
        <w:t xml:space="preserve">Souvislost mezi sociálním prostředím dětství a dospívání a depresí v mladé dospělosti: Prospektivní </w:t>
      </w:r>
      <w:proofErr w:type="spellStart"/>
      <w:r>
        <w:rPr>
          <w:rFonts w:ascii="Times New Roman" w:hAnsi="Times New Roman"/>
          <w:i/>
          <w:iCs/>
          <w:color w:val="212529"/>
          <w:sz w:val="24"/>
          <w:szCs w:val="24"/>
          <w:shd w:val="clear" w:color="auto" w:fill="FFFFFF"/>
        </w:rPr>
        <w:t>kohortová</w:t>
      </w:r>
      <w:proofErr w:type="spellEnd"/>
      <w:r>
        <w:rPr>
          <w:rFonts w:ascii="Times New Roman" w:hAnsi="Times New Roman"/>
          <w:i/>
          <w:iCs/>
          <w:color w:val="212529"/>
          <w:sz w:val="24"/>
          <w:szCs w:val="24"/>
          <w:shd w:val="clear" w:color="auto" w:fill="FFFFFF"/>
        </w:rPr>
        <w:t xml:space="preserve"> studie</w:t>
      </w:r>
      <w:r>
        <w:rPr>
          <w:rFonts w:ascii="Times New Roman" w:hAnsi="Times New Roman"/>
          <w:color w:val="212529"/>
          <w:sz w:val="24"/>
          <w:szCs w:val="24"/>
          <w:shd w:val="clear" w:color="auto" w:fill="FFFFFF"/>
        </w:rPr>
        <w:t xml:space="preserve"> [online]. 2013 [cit. 2023-02-10]. Dostupné z: </w:t>
      </w:r>
      <w:hyperlink r:id="rId10" w:history="1">
        <w:r>
          <w:rPr>
            <w:rStyle w:val="Hypertextovodkaz"/>
            <w:rFonts w:ascii="Times New Roman" w:hAnsi="Times New Roman"/>
            <w:sz w:val="24"/>
            <w:szCs w:val="24"/>
            <w:shd w:val="clear" w:color="auto" w:fill="FFFFFF"/>
          </w:rPr>
          <w:t>https://www.sciencedirect.com/science/article/pii/S0165032722002166</w:t>
        </w:r>
      </w:hyperlink>
    </w:p>
    <w:p w14:paraId="1F311BF3" w14:textId="7ABB1D57" w:rsidR="000F5596" w:rsidRDefault="002705FE">
      <w:pPr>
        <w:spacing w:line="360" w:lineRule="auto"/>
        <w:jc w:val="both"/>
        <w:rPr>
          <w:rStyle w:val="Hypertextovodkaz"/>
          <w:rFonts w:ascii="Times New Roman" w:hAnsi="Times New Roman"/>
          <w:sz w:val="24"/>
          <w:szCs w:val="24"/>
          <w:shd w:val="clear" w:color="auto" w:fill="FFFFFF"/>
        </w:rPr>
      </w:pPr>
      <w:r>
        <w:rPr>
          <w:rFonts w:ascii="Times New Roman" w:hAnsi="Times New Roman"/>
          <w:color w:val="212529"/>
          <w:sz w:val="24"/>
          <w:szCs w:val="24"/>
          <w:shd w:val="clear" w:color="auto" w:fill="FFFFFF"/>
        </w:rPr>
        <w:t>KRAJSKÝ ÚŘAD ZLÍNSKÉHO KRAJE</w:t>
      </w:r>
      <w:r>
        <w:rPr>
          <w:rFonts w:ascii="Times New Roman" w:hAnsi="Times New Roman"/>
          <w:i/>
          <w:iCs/>
          <w:color w:val="212529"/>
          <w:sz w:val="24"/>
          <w:szCs w:val="24"/>
          <w:shd w:val="clear" w:color="auto" w:fill="FFFFFF"/>
        </w:rPr>
        <w:t xml:space="preserve">: Střednědobý plán rozvoje sociálních služeb ve Zlínském kraji pro období </w:t>
      </w:r>
      <w:r w:rsidR="00491581">
        <w:rPr>
          <w:rFonts w:ascii="Times New Roman" w:hAnsi="Times New Roman"/>
          <w:i/>
          <w:iCs/>
          <w:color w:val="212529"/>
          <w:sz w:val="24"/>
          <w:szCs w:val="24"/>
          <w:shd w:val="clear" w:color="auto" w:fill="FFFFFF"/>
        </w:rPr>
        <w:t>2016–2018</w:t>
      </w:r>
      <w:r>
        <w:rPr>
          <w:rFonts w:ascii="Times New Roman" w:hAnsi="Times New Roman"/>
          <w:color w:val="212529"/>
          <w:sz w:val="24"/>
          <w:szCs w:val="24"/>
          <w:shd w:val="clear" w:color="auto" w:fill="FFFFFF"/>
        </w:rPr>
        <w:t xml:space="preserve"> [online]. [cit. 2023-01-11]. Dostupné z: </w:t>
      </w:r>
      <w:hyperlink r:id="rId11" w:history="1">
        <w:r>
          <w:rPr>
            <w:rStyle w:val="Hypertextovodkaz"/>
            <w:rFonts w:ascii="Times New Roman" w:hAnsi="Times New Roman"/>
            <w:sz w:val="24"/>
            <w:szCs w:val="24"/>
            <w:shd w:val="clear" w:color="auto" w:fill="FFFFFF"/>
          </w:rPr>
          <w:t>https://www.kr-zlinsky.cz/strednedoby-plan-rozvoje-socialnich-sluzeb-2016-2018-prodlouzeno-do-2019--cl-3630.html</w:t>
        </w:r>
      </w:hyperlink>
    </w:p>
    <w:p w14:paraId="22909EC8" w14:textId="67B6FAA4" w:rsidR="006636EB" w:rsidRDefault="006636EB">
      <w:pPr>
        <w:spacing w:line="360" w:lineRule="auto"/>
        <w:jc w:val="both"/>
        <w:rPr>
          <w:rFonts w:ascii="Times New Roman" w:hAnsi="Times New Roman"/>
          <w:color w:val="212529"/>
          <w:sz w:val="24"/>
          <w:szCs w:val="24"/>
          <w:shd w:val="clear" w:color="auto" w:fill="FFFFFF"/>
        </w:rPr>
      </w:pPr>
      <w:r w:rsidRPr="006636EB">
        <w:rPr>
          <w:rFonts w:ascii="Times New Roman" w:hAnsi="Times New Roman"/>
          <w:color w:val="212529"/>
          <w:sz w:val="24"/>
          <w:szCs w:val="24"/>
          <w:shd w:val="clear" w:color="auto" w:fill="FFFFFF"/>
        </w:rPr>
        <w:t>PSYCHIATRIE PRO PRAXI:</w:t>
      </w:r>
      <w:r w:rsidRPr="006636EB">
        <w:rPr>
          <w:rFonts w:ascii="Times New Roman" w:hAnsi="Times New Roman"/>
          <w:i/>
          <w:iCs/>
          <w:color w:val="212529"/>
          <w:sz w:val="24"/>
          <w:szCs w:val="24"/>
          <w:shd w:val="clear" w:color="auto" w:fill="FFFFFF"/>
        </w:rPr>
        <w:t xml:space="preserve"> Partnerský vztah a deprese</w:t>
      </w:r>
      <w:r w:rsidRPr="006636EB">
        <w:rPr>
          <w:rFonts w:ascii="Times New Roman" w:hAnsi="Times New Roman"/>
          <w:color w:val="212529"/>
          <w:sz w:val="24"/>
          <w:szCs w:val="24"/>
          <w:shd w:val="clear" w:color="auto" w:fill="FFFFFF"/>
        </w:rPr>
        <w:t xml:space="preserve"> [online]. 29. 6. 2020, 90-95 [cit. 2023-04-11]. Dostupné z: </w:t>
      </w:r>
      <w:hyperlink r:id="rId12" w:history="1">
        <w:r w:rsidRPr="006B3EE6">
          <w:rPr>
            <w:rStyle w:val="Hypertextovodkaz"/>
            <w:rFonts w:ascii="Times New Roman" w:hAnsi="Times New Roman"/>
            <w:sz w:val="24"/>
            <w:szCs w:val="24"/>
            <w:shd w:val="clear" w:color="auto" w:fill="FFFFFF"/>
          </w:rPr>
          <w:t>https://www.psychiatriepropraxi.cz/pdfs/psy/2020/02/06.pdf</w:t>
        </w:r>
      </w:hyperlink>
    </w:p>
    <w:p w14:paraId="3A09F033" w14:textId="77777777" w:rsidR="000F5596" w:rsidRDefault="002705FE">
      <w:pPr>
        <w:spacing w:line="360" w:lineRule="auto"/>
        <w:jc w:val="both"/>
      </w:pPr>
      <w:r>
        <w:rPr>
          <w:rFonts w:ascii="Times New Roman" w:hAnsi="Times New Roman"/>
          <w:color w:val="212529"/>
          <w:sz w:val="24"/>
          <w:szCs w:val="24"/>
          <w:shd w:val="clear" w:color="auto" w:fill="FFFFFF"/>
        </w:rPr>
        <w:t>10. REVIZE MEZINÁRODNÍ KLASIFIKACE NEMOCÍ:</w:t>
      </w:r>
      <w:r>
        <w:rPr>
          <w:rFonts w:ascii="Times New Roman" w:hAnsi="Times New Roman"/>
          <w:i/>
          <w:iCs/>
          <w:color w:val="212529"/>
          <w:sz w:val="24"/>
          <w:szCs w:val="24"/>
          <w:shd w:val="clear" w:color="auto" w:fill="FFFFFF"/>
        </w:rPr>
        <w:t xml:space="preserve"> afektivní poruchy (afektivní nálady)</w:t>
      </w:r>
      <w:r>
        <w:rPr>
          <w:rFonts w:ascii="Times New Roman" w:hAnsi="Times New Roman"/>
          <w:color w:val="212529"/>
          <w:sz w:val="24"/>
          <w:szCs w:val="24"/>
          <w:shd w:val="clear" w:color="auto" w:fill="FFFFFF"/>
        </w:rPr>
        <w:t xml:space="preserve"> [online]. 2023 [cit. 2023-01-28]. Dostupné z: </w:t>
      </w:r>
      <w:hyperlink r:id="rId13" w:history="1">
        <w:r>
          <w:rPr>
            <w:rStyle w:val="Hypertextovodkaz"/>
            <w:rFonts w:ascii="Times New Roman" w:hAnsi="Times New Roman"/>
            <w:sz w:val="24"/>
            <w:szCs w:val="24"/>
            <w:shd w:val="clear" w:color="auto" w:fill="FFFFFF"/>
          </w:rPr>
          <w:t>https://mkn10.uzis.cz/prohlizec/F30-F39</w:t>
        </w:r>
      </w:hyperlink>
    </w:p>
    <w:p w14:paraId="2A50B3D6" w14:textId="77777777" w:rsidR="000F5596" w:rsidRDefault="002705FE">
      <w:pPr>
        <w:spacing w:line="360" w:lineRule="auto"/>
      </w:pPr>
      <w:r>
        <w:rPr>
          <w:rFonts w:ascii="Times New Roman" w:hAnsi="Times New Roman"/>
          <w:color w:val="212529"/>
          <w:sz w:val="24"/>
          <w:szCs w:val="24"/>
          <w:shd w:val="clear" w:color="auto" w:fill="FFFFFF"/>
        </w:rPr>
        <w:t>SCHWEITZER, Albert. </w:t>
      </w:r>
      <w:r>
        <w:rPr>
          <w:rFonts w:ascii="Times New Roman" w:hAnsi="Times New Roman"/>
          <w:i/>
          <w:iCs/>
          <w:color w:val="212529"/>
          <w:sz w:val="24"/>
          <w:szCs w:val="24"/>
          <w:shd w:val="clear" w:color="auto" w:fill="FFFFFF"/>
        </w:rPr>
        <w:t>Databazeknih.cz: citáty</w:t>
      </w:r>
      <w:r>
        <w:rPr>
          <w:rFonts w:ascii="Times New Roman" w:hAnsi="Times New Roman"/>
          <w:color w:val="212529"/>
          <w:sz w:val="24"/>
          <w:szCs w:val="24"/>
          <w:shd w:val="clear" w:color="auto" w:fill="FFFFFF"/>
        </w:rPr>
        <w:t xml:space="preserve"> [online]. [cit. 2023-01-26]. Dostupné z: </w:t>
      </w:r>
      <w:hyperlink r:id="rId14" w:history="1">
        <w:r>
          <w:rPr>
            <w:rStyle w:val="Hypertextovodkaz"/>
            <w:rFonts w:ascii="Times New Roman" w:hAnsi="Times New Roman"/>
            <w:sz w:val="24"/>
            <w:szCs w:val="24"/>
            <w:shd w:val="clear" w:color="auto" w:fill="FFFFFF"/>
          </w:rPr>
          <w:t>https://www.databazeknih.cz/citaty/albert-schweitzer-6830?id=2</w:t>
        </w:r>
      </w:hyperlink>
    </w:p>
    <w:p w14:paraId="750FF460" w14:textId="77777777" w:rsidR="000F5596" w:rsidRDefault="002705FE">
      <w:pPr>
        <w:spacing w:line="360" w:lineRule="auto"/>
      </w:pPr>
      <w:r>
        <w:rPr>
          <w:rFonts w:ascii="Times New Roman" w:hAnsi="Times New Roman"/>
          <w:color w:val="212529"/>
          <w:sz w:val="24"/>
          <w:szCs w:val="24"/>
          <w:shd w:val="clear" w:color="auto" w:fill="FFFFFF"/>
        </w:rPr>
        <w:t>SMUTNÁ, Marie. </w:t>
      </w:r>
      <w:r>
        <w:rPr>
          <w:rFonts w:ascii="Times New Roman" w:hAnsi="Times New Roman"/>
          <w:i/>
          <w:iCs/>
          <w:color w:val="212529"/>
          <w:sz w:val="24"/>
          <w:szCs w:val="24"/>
          <w:shd w:val="clear" w:color="auto" w:fill="FFFFFF"/>
        </w:rPr>
        <w:t>Systémová podpora profesionálního výkonu sociální práce: role sociálního pracovníka</w:t>
      </w:r>
      <w:r>
        <w:rPr>
          <w:rFonts w:ascii="Times New Roman" w:hAnsi="Times New Roman"/>
          <w:color w:val="212529"/>
          <w:sz w:val="24"/>
          <w:szCs w:val="24"/>
          <w:shd w:val="clear" w:color="auto" w:fill="FFFFFF"/>
        </w:rPr>
        <w:t xml:space="preserve"> [online]. 2014 [cit. 2023-01-28]. Dostupné z: </w:t>
      </w:r>
      <w:hyperlink r:id="rId15" w:history="1">
        <w:r>
          <w:rPr>
            <w:rStyle w:val="Hypertextovodkaz"/>
            <w:rFonts w:ascii="Times New Roman" w:hAnsi="Times New Roman"/>
            <w:sz w:val="24"/>
            <w:szCs w:val="24"/>
            <w:shd w:val="clear" w:color="auto" w:fill="FFFFFF"/>
          </w:rPr>
          <w:t>https://www.mpsv.cz/documents/20142/225517/Smutna.pdf/c7b588dc-251c-67d7-0375-060fc7ff1aa4</w:t>
        </w:r>
      </w:hyperlink>
    </w:p>
    <w:p w14:paraId="430AF8C6" w14:textId="77777777" w:rsidR="008276C4" w:rsidRDefault="002705FE">
      <w:pPr>
        <w:spacing w:line="360" w:lineRule="auto"/>
        <w:jc w:val="both"/>
      </w:pPr>
      <w:r>
        <w:rPr>
          <w:rFonts w:ascii="Times New Roman" w:hAnsi="Times New Roman"/>
          <w:color w:val="212529"/>
          <w:sz w:val="24"/>
          <w:szCs w:val="24"/>
          <w:shd w:val="clear" w:color="auto" w:fill="FFFFFF"/>
        </w:rPr>
        <w:t xml:space="preserve">SOCIÁLNÍ SLUŽBY: </w:t>
      </w:r>
      <w:r>
        <w:rPr>
          <w:rFonts w:ascii="Times New Roman" w:hAnsi="Times New Roman"/>
          <w:i/>
          <w:iCs/>
          <w:color w:val="212529"/>
          <w:sz w:val="24"/>
          <w:szCs w:val="24"/>
          <w:shd w:val="clear" w:color="auto" w:fill="FFFFFF"/>
        </w:rPr>
        <w:t>Druhy sociálních služeb</w:t>
      </w:r>
      <w:r>
        <w:rPr>
          <w:rFonts w:ascii="Times New Roman" w:hAnsi="Times New Roman"/>
          <w:color w:val="212529"/>
          <w:sz w:val="24"/>
          <w:szCs w:val="24"/>
          <w:shd w:val="clear" w:color="auto" w:fill="FFFFFF"/>
        </w:rPr>
        <w:t xml:space="preserve"> [online]. 28.7.2020 [cit. 2023-01-11]. Dostupné z: </w:t>
      </w:r>
      <w:hyperlink r:id="rId16" w:history="1">
        <w:r>
          <w:rPr>
            <w:rStyle w:val="Hypertextovodkaz"/>
            <w:rFonts w:ascii="Times New Roman" w:hAnsi="Times New Roman"/>
            <w:sz w:val="24"/>
            <w:szCs w:val="24"/>
            <w:shd w:val="clear" w:color="auto" w:fill="FFFFFF"/>
          </w:rPr>
          <w:t>https://www.mpsv.cz/socialni-sluzby-1</w:t>
        </w:r>
      </w:hyperlink>
    </w:p>
    <w:p w14:paraId="4236F263" w14:textId="61F9B112" w:rsidR="000F5596" w:rsidRPr="008276C4" w:rsidRDefault="002705FE">
      <w:pPr>
        <w:spacing w:line="360" w:lineRule="auto"/>
        <w:jc w:val="both"/>
        <w:rPr>
          <w:rStyle w:val="Hypertextovodkaz"/>
          <w:color w:val="auto"/>
          <w:u w:val="none"/>
        </w:rPr>
      </w:pPr>
      <w:r>
        <w:rPr>
          <w:rFonts w:ascii="Times New Roman" w:hAnsi="Times New Roman"/>
          <w:color w:val="212529"/>
          <w:sz w:val="24"/>
          <w:szCs w:val="24"/>
          <w:shd w:val="clear" w:color="auto" w:fill="FFFFFF"/>
        </w:rPr>
        <w:lastRenderedPageBreak/>
        <w:t>ZAHRAJOVÁ, Martina. </w:t>
      </w:r>
      <w:r>
        <w:rPr>
          <w:rFonts w:ascii="Times New Roman" w:hAnsi="Times New Roman"/>
          <w:i/>
          <w:iCs/>
          <w:color w:val="212529"/>
          <w:sz w:val="24"/>
          <w:szCs w:val="24"/>
          <w:shd w:val="clear" w:color="auto" w:fill="FFFFFF"/>
        </w:rPr>
        <w:t>Krizová intervence tu může být pro každého z nás: co je to krizová intervence?</w:t>
      </w:r>
      <w:r>
        <w:rPr>
          <w:rFonts w:ascii="Times New Roman" w:hAnsi="Times New Roman"/>
          <w:color w:val="212529"/>
          <w:sz w:val="24"/>
          <w:szCs w:val="24"/>
          <w:shd w:val="clear" w:color="auto" w:fill="FFFFFF"/>
        </w:rPr>
        <w:t xml:space="preserve"> [online]. 15.11.2021 [cit. 2023-01-17]. Dostupné z: </w:t>
      </w:r>
      <w:hyperlink r:id="rId17" w:history="1">
        <w:r>
          <w:rPr>
            <w:rStyle w:val="Hypertextovodkaz"/>
            <w:rFonts w:ascii="Times New Roman" w:hAnsi="Times New Roman"/>
            <w:sz w:val="24"/>
            <w:szCs w:val="24"/>
            <w:shd w:val="clear" w:color="auto" w:fill="FFFFFF"/>
          </w:rPr>
          <w:t>https://pestalozzi.cz/krizova-intervence-tu-muze-byt-pro-kazdeho-z-nas/</w:t>
        </w:r>
      </w:hyperlink>
    </w:p>
    <w:p w14:paraId="71DA026D" w14:textId="77777777" w:rsidR="006636EB" w:rsidRDefault="006636EB">
      <w:pPr>
        <w:spacing w:line="360" w:lineRule="auto"/>
        <w:jc w:val="both"/>
        <w:rPr>
          <w:rStyle w:val="Hypertextovodkaz"/>
          <w:rFonts w:ascii="Times New Roman" w:hAnsi="Times New Roman"/>
          <w:sz w:val="24"/>
          <w:szCs w:val="24"/>
          <w:shd w:val="clear" w:color="auto" w:fill="FFFFFF"/>
        </w:rPr>
      </w:pPr>
    </w:p>
    <w:p w14:paraId="03707082" w14:textId="77777777" w:rsidR="006636EB" w:rsidRDefault="006636EB">
      <w:pPr>
        <w:spacing w:line="360" w:lineRule="auto"/>
        <w:jc w:val="both"/>
        <w:rPr>
          <w:rStyle w:val="Hypertextovodkaz"/>
          <w:rFonts w:ascii="Times New Roman" w:hAnsi="Times New Roman"/>
          <w:sz w:val="24"/>
          <w:szCs w:val="24"/>
          <w:shd w:val="clear" w:color="auto" w:fill="FFFFFF"/>
        </w:rPr>
      </w:pPr>
    </w:p>
    <w:p w14:paraId="11218856" w14:textId="77777777" w:rsidR="006636EB" w:rsidRDefault="006636EB">
      <w:pPr>
        <w:spacing w:line="360" w:lineRule="auto"/>
        <w:jc w:val="both"/>
        <w:rPr>
          <w:rStyle w:val="Hypertextovodkaz"/>
          <w:rFonts w:ascii="Times New Roman" w:hAnsi="Times New Roman"/>
          <w:sz w:val="24"/>
          <w:szCs w:val="24"/>
          <w:shd w:val="clear" w:color="auto" w:fill="FFFFFF"/>
        </w:rPr>
      </w:pPr>
    </w:p>
    <w:p w14:paraId="5BC276F7" w14:textId="77777777" w:rsidR="006636EB" w:rsidRDefault="006636EB">
      <w:pPr>
        <w:spacing w:line="360" w:lineRule="auto"/>
        <w:jc w:val="both"/>
        <w:rPr>
          <w:rStyle w:val="Hypertextovodkaz"/>
          <w:rFonts w:ascii="Times New Roman" w:hAnsi="Times New Roman"/>
          <w:sz w:val="24"/>
          <w:szCs w:val="24"/>
          <w:shd w:val="clear" w:color="auto" w:fill="FFFFFF"/>
        </w:rPr>
      </w:pPr>
    </w:p>
    <w:p w14:paraId="2BDA8CF5" w14:textId="77777777" w:rsidR="006636EB" w:rsidRDefault="006636EB">
      <w:pPr>
        <w:spacing w:line="360" w:lineRule="auto"/>
        <w:jc w:val="both"/>
        <w:rPr>
          <w:rStyle w:val="Hypertextovodkaz"/>
          <w:rFonts w:ascii="Times New Roman" w:hAnsi="Times New Roman"/>
          <w:sz w:val="24"/>
          <w:szCs w:val="24"/>
          <w:shd w:val="clear" w:color="auto" w:fill="FFFFFF"/>
        </w:rPr>
      </w:pPr>
    </w:p>
    <w:p w14:paraId="4B8A7C68" w14:textId="77777777" w:rsidR="006636EB" w:rsidRDefault="006636EB">
      <w:pPr>
        <w:spacing w:line="360" w:lineRule="auto"/>
        <w:jc w:val="both"/>
        <w:rPr>
          <w:rStyle w:val="Hypertextovodkaz"/>
          <w:rFonts w:ascii="Times New Roman" w:hAnsi="Times New Roman"/>
          <w:sz w:val="24"/>
          <w:szCs w:val="24"/>
          <w:shd w:val="clear" w:color="auto" w:fill="FFFFFF"/>
        </w:rPr>
      </w:pPr>
    </w:p>
    <w:p w14:paraId="2EBAE919" w14:textId="77777777" w:rsidR="006636EB" w:rsidRDefault="006636EB">
      <w:pPr>
        <w:spacing w:line="360" w:lineRule="auto"/>
        <w:jc w:val="both"/>
        <w:rPr>
          <w:rStyle w:val="Hypertextovodkaz"/>
          <w:rFonts w:ascii="Times New Roman" w:hAnsi="Times New Roman"/>
          <w:sz w:val="24"/>
          <w:szCs w:val="24"/>
          <w:shd w:val="clear" w:color="auto" w:fill="FFFFFF"/>
        </w:rPr>
      </w:pPr>
    </w:p>
    <w:p w14:paraId="5609F011" w14:textId="77777777" w:rsidR="006636EB" w:rsidRDefault="006636EB">
      <w:pPr>
        <w:spacing w:line="360" w:lineRule="auto"/>
        <w:jc w:val="both"/>
        <w:rPr>
          <w:rStyle w:val="Hypertextovodkaz"/>
          <w:rFonts w:ascii="Times New Roman" w:hAnsi="Times New Roman"/>
          <w:sz w:val="24"/>
          <w:szCs w:val="24"/>
          <w:shd w:val="clear" w:color="auto" w:fill="FFFFFF"/>
        </w:rPr>
      </w:pPr>
    </w:p>
    <w:p w14:paraId="54312FCC" w14:textId="77777777" w:rsidR="006636EB" w:rsidRDefault="006636EB">
      <w:pPr>
        <w:spacing w:line="360" w:lineRule="auto"/>
        <w:jc w:val="both"/>
        <w:rPr>
          <w:rStyle w:val="Hypertextovodkaz"/>
          <w:rFonts w:ascii="Times New Roman" w:hAnsi="Times New Roman"/>
          <w:sz w:val="24"/>
          <w:szCs w:val="24"/>
          <w:shd w:val="clear" w:color="auto" w:fill="FFFFFF"/>
        </w:rPr>
      </w:pPr>
    </w:p>
    <w:p w14:paraId="06F77506" w14:textId="77777777" w:rsidR="006636EB" w:rsidRDefault="006636EB">
      <w:pPr>
        <w:spacing w:line="360" w:lineRule="auto"/>
        <w:jc w:val="both"/>
        <w:rPr>
          <w:rStyle w:val="Hypertextovodkaz"/>
          <w:rFonts w:ascii="Times New Roman" w:hAnsi="Times New Roman"/>
          <w:sz w:val="24"/>
          <w:szCs w:val="24"/>
          <w:shd w:val="clear" w:color="auto" w:fill="FFFFFF"/>
        </w:rPr>
      </w:pPr>
    </w:p>
    <w:p w14:paraId="0574CB64" w14:textId="77777777" w:rsidR="006636EB" w:rsidRDefault="006636EB">
      <w:pPr>
        <w:spacing w:line="360" w:lineRule="auto"/>
        <w:jc w:val="both"/>
        <w:rPr>
          <w:rStyle w:val="Hypertextovodkaz"/>
          <w:rFonts w:ascii="Times New Roman" w:hAnsi="Times New Roman"/>
          <w:sz w:val="24"/>
          <w:szCs w:val="24"/>
          <w:shd w:val="clear" w:color="auto" w:fill="FFFFFF"/>
        </w:rPr>
      </w:pPr>
    </w:p>
    <w:p w14:paraId="45539B57" w14:textId="77777777" w:rsidR="006636EB" w:rsidRDefault="006636EB">
      <w:pPr>
        <w:spacing w:line="360" w:lineRule="auto"/>
        <w:jc w:val="both"/>
        <w:rPr>
          <w:rStyle w:val="Hypertextovodkaz"/>
          <w:rFonts w:ascii="Times New Roman" w:hAnsi="Times New Roman"/>
          <w:sz w:val="24"/>
          <w:szCs w:val="24"/>
          <w:shd w:val="clear" w:color="auto" w:fill="FFFFFF"/>
        </w:rPr>
      </w:pPr>
    </w:p>
    <w:p w14:paraId="19957A01" w14:textId="77777777" w:rsidR="006636EB" w:rsidRDefault="006636EB">
      <w:pPr>
        <w:spacing w:line="360" w:lineRule="auto"/>
        <w:jc w:val="both"/>
        <w:rPr>
          <w:rStyle w:val="Hypertextovodkaz"/>
          <w:rFonts w:ascii="Times New Roman" w:hAnsi="Times New Roman"/>
          <w:sz w:val="24"/>
          <w:szCs w:val="24"/>
          <w:shd w:val="clear" w:color="auto" w:fill="FFFFFF"/>
        </w:rPr>
      </w:pPr>
    </w:p>
    <w:p w14:paraId="4EC5D623" w14:textId="77777777" w:rsidR="006636EB" w:rsidRDefault="006636EB">
      <w:pPr>
        <w:spacing w:line="360" w:lineRule="auto"/>
        <w:jc w:val="both"/>
        <w:rPr>
          <w:rStyle w:val="Hypertextovodkaz"/>
          <w:rFonts w:ascii="Times New Roman" w:hAnsi="Times New Roman"/>
          <w:sz w:val="24"/>
          <w:szCs w:val="24"/>
          <w:shd w:val="clear" w:color="auto" w:fill="FFFFFF"/>
        </w:rPr>
      </w:pPr>
    </w:p>
    <w:p w14:paraId="658A2A1F" w14:textId="77777777" w:rsidR="006636EB" w:rsidRDefault="006636EB">
      <w:pPr>
        <w:spacing w:line="360" w:lineRule="auto"/>
        <w:jc w:val="both"/>
        <w:rPr>
          <w:rStyle w:val="Hypertextovodkaz"/>
          <w:rFonts w:ascii="Times New Roman" w:hAnsi="Times New Roman"/>
          <w:sz w:val="24"/>
          <w:szCs w:val="24"/>
          <w:shd w:val="clear" w:color="auto" w:fill="FFFFFF"/>
        </w:rPr>
      </w:pPr>
    </w:p>
    <w:p w14:paraId="2678D97A" w14:textId="77777777" w:rsidR="006636EB" w:rsidRDefault="006636EB">
      <w:pPr>
        <w:spacing w:line="360" w:lineRule="auto"/>
        <w:jc w:val="both"/>
        <w:rPr>
          <w:rStyle w:val="Hypertextovodkaz"/>
          <w:rFonts w:ascii="Times New Roman" w:hAnsi="Times New Roman"/>
          <w:sz w:val="24"/>
          <w:szCs w:val="24"/>
          <w:shd w:val="clear" w:color="auto" w:fill="FFFFFF"/>
        </w:rPr>
      </w:pPr>
    </w:p>
    <w:p w14:paraId="7C698C7F" w14:textId="77777777" w:rsidR="006636EB" w:rsidRDefault="006636EB">
      <w:pPr>
        <w:spacing w:line="360" w:lineRule="auto"/>
        <w:jc w:val="both"/>
        <w:rPr>
          <w:rStyle w:val="Hypertextovodkaz"/>
          <w:rFonts w:ascii="Times New Roman" w:hAnsi="Times New Roman"/>
          <w:sz w:val="24"/>
          <w:szCs w:val="24"/>
          <w:shd w:val="clear" w:color="auto" w:fill="FFFFFF"/>
        </w:rPr>
      </w:pPr>
    </w:p>
    <w:p w14:paraId="5FD784D4" w14:textId="77777777" w:rsidR="006636EB" w:rsidRDefault="006636EB">
      <w:pPr>
        <w:spacing w:line="360" w:lineRule="auto"/>
        <w:jc w:val="both"/>
        <w:rPr>
          <w:rStyle w:val="Hypertextovodkaz"/>
          <w:rFonts w:ascii="Times New Roman" w:hAnsi="Times New Roman"/>
          <w:sz w:val="24"/>
          <w:szCs w:val="24"/>
          <w:shd w:val="clear" w:color="auto" w:fill="FFFFFF"/>
        </w:rPr>
      </w:pPr>
    </w:p>
    <w:p w14:paraId="72A9C235" w14:textId="77777777" w:rsidR="006636EB" w:rsidRDefault="006636EB">
      <w:pPr>
        <w:spacing w:line="360" w:lineRule="auto"/>
        <w:jc w:val="both"/>
        <w:rPr>
          <w:rStyle w:val="Hypertextovodkaz"/>
          <w:rFonts w:ascii="Times New Roman" w:hAnsi="Times New Roman"/>
          <w:sz w:val="24"/>
          <w:szCs w:val="24"/>
          <w:shd w:val="clear" w:color="auto" w:fill="FFFFFF"/>
        </w:rPr>
      </w:pPr>
    </w:p>
    <w:p w14:paraId="1CD20368" w14:textId="77777777" w:rsidR="006636EB" w:rsidRDefault="006636EB">
      <w:pPr>
        <w:spacing w:line="360" w:lineRule="auto"/>
        <w:jc w:val="both"/>
        <w:rPr>
          <w:rStyle w:val="Hypertextovodkaz"/>
          <w:rFonts w:ascii="Times New Roman" w:hAnsi="Times New Roman"/>
          <w:sz w:val="24"/>
          <w:szCs w:val="24"/>
          <w:shd w:val="clear" w:color="auto" w:fill="FFFFFF"/>
        </w:rPr>
      </w:pPr>
    </w:p>
    <w:p w14:paraId="5D9E4D4B" w14:textId="77777777" w:rsidR="006636EB" w:rsidRDefault="006636EB">
      <w:pPr>
        <w:spacing w:line="360" w:lineRule="auto"/>
        <w:jc w:val="both"/>
      </w:pPr>
    </w:p>
    <w:p w14:paraId="590A2AAD" w14:textId="3E8079A5" w:rsidR="000F5596" w:rsidRDefault="0066699E" w:rsidP="00074DE8">
      <w:pPr>
        <w:pStyle w:val="Nadpis1"/>
      </w:pPr>
      <w:bookmarkStart w:id="127" w:name="_Toc124949786"/>
      <w:bookmarkStart w:id="128" w:name="_Toc125130846"/>
      <w:bookmarkStart w:id="129" w:name="_Toc125555012"/>
      <w:bookmarkStart w:id="130" w:name="_Toc132646513"/>
      <w:r>
        <w:rPr>
          <w:rStyle w:val="Hypertextovodkaz"/>
          <w:color w:val="000000"/>
          <w:u w:val="none"/>
        </w:rPr>
        <w:lastRenderedPageBreak/>
        <w:t>6</w:t>
      </w:r>
      <w:r w:rsidR="002705FE">
        <w:rPr>
          <w:rStyle w:val="Hypertextovodkaz"/>
          <w:color w:val="000000"/>
          <w:u w:val="none"/>
        </w:rPr>
        <w:t xml:space="preserve"> </w:t>
      </w:r>
      <w:bookmarkEnd w:id="127"/>
      <w:bookmarkEnd w:id="128"/>
      <w:bookmarkEnd w:id="129"/>
      <w:r w:rsidR="00344AE1">
        <w:rPr>
          <w:rStyle w:val="Hypertextovodkaz"/>
          <w:color w:val="000000"/>
          <w:u w:val="none"/>
        </w:rPr>
        <w:t>Seznam příloh</w:t>
      </w:r>
      <w:bookmarkEnd w:id="130"/>
    </w:p>
    <w:p w14:paraId="76140503" w14:textId="77777777" w:rsidR="000F5596" w:rsidRDefault="000F5596">
      <w:pPr>
        <w:spacing w:after="0" w:line="360" w:lineRule="auto"/>
        <w:jc w:val="both"/>
      </w:pPr>
    </w:p>
    <w:p w14:paraId="79113FF1" w14:textId="7C4EF503" w:rsidR="000F5596" w:rsidRPr="006636EB" w:rsidRDefault="00187A05">
      <w:pPr>
        <w:spacing w:after="0" w:line="360" w:lineRule="auto"/>
        <w:jc w:val="both"/>
        <w:rPr>
          <w:rFonts w:ascii="Times New Roman" w:hAnsi="Times New Roman"/>
          <w:sz w:val="24"/>
          <w:szCs w:val="24"/>
          <w:u w:val="single"/>
        </w:rPr>
      </w:pPr>
      <w:r w:rsidRPr="006636EB">
        <w:rPr>
          <w:rFonts w:ascii="Times New Roman" w:hAnsi="Times New Roman"/>
          <w:sz w:val="24"/>
          <w:szCs w:val="24"/>
          <w:u w:val="single"/>
        </w:rPr>
        <w:t>Př</w:t>
      </w:r>
      <w:r w:rsidR="006636EB">
        <w:rPr>
          <w:rFonts w:ascii="Times New Roman" w:hAnsi="Times New Roman"/>
          <w:sz w:val="24"/>
          <w:szCs w:val="24"/>
          <w:u w:val="single"/>
        </w:rPr>
        <w:t>íloha</w:t>
      </w:r>
      <w:r w:rsidRPr="006636EB">
        <w:rPr>
          <w:rFonts w:ascii="Times New Roman" w:hAnsi="Times New Roman"/>
          <w:sz w:val="24"/>
          <w:szCs w:val="24"/>
          <w:u w:val="single"/>
        </w:rPr>
        <w:t xml:space="preserve"> č.</w:t>
      </w:r>
      <w:r w:rsidR="00074DE8" w:rsidRPr="006636EB">
        <w:rPr>
          <w:rFonts w:ascii="Times New Roman" w:hAnsi="Times New Roman"/>
          <w:sz w:val="24"/>
          <w:szCs w:val="24"/>
          <w:u w:val="single"/>
        </w:rPr>
        <w:t xml:space="preserve"> 1</w:t>
      </w:r>
      <w:r w:rsidR="002705FE" w:rsidRPr="006636EB">
        <w:rPr>
          <w:rFonts w:ascii="Times New Roman" w:hAnsi="Times New Roman"/>
          <w:sz w:val="24"/>
          <w:szCs w:val="24"/>
          <w:u w:val="single"/>
        </w:rPr>
        <w:t xml:space="preserve"> – </w:t>
      </w:r>
      <w:r w:rsidR="006636EB">
        <w:rPr>
          <w:rFonts w:ascii="Times New Roman" w:hAnsi="Times New Roman"/>
          <w:sz w:val="24"/>
          <w:szCs w:val="24"/>
          <w:u w:val="single"/>
        </w:rPr>
        <w:t>N</w:t>
      </w:r>
      <w:r w:rsidR="002705FE" w:rsidRPr="006636EB">
        <w:rPr>
          <w:rFonts w:ascii="Times New Roman" w:hAnsi="Times New Roman"/>
          <w:sz w:val="24"/>
          <w:szCs w:val="24"/>
          <w:u w:val="single"/>
        </w:rPr>
        <w:t>ejčastější životní události</w:t>
      </w:r>
    </w:p>
    <w:p w14:paraId="25CF0A7F" w14:textId="77777777" w:rsidR="000F5596" w:rsidRDefault="000F5596">
      <w:pPr>
        <w:spacing w:after="0" w:line="360" w:lineRule="auto"/>
        <w:jc w:val="both"/>
      </w:pPr>
    </w:p>
    <w:tbl>
      <w:tblPr>
        <w:tblW w:w="7032" w:type="dxa"/>
        <w:tblCellMar>
          <w:left w:w="10" w:type="dxa"/>
          <w:right w:w="10" w:type="dxa"/>
        </w:tblCellMar>
        <w:tblLook w:val="0000" w:firstRow="0" w:lastRow="0" w:firstColumn="0" w:lastColumn="0" w:noHBand="0" w:noVBand="0"/>
      </w:tblPr>
      <w:tblGrid>
        <w:gridCol w:w="5240"/>
        <w:gridCol w:w="1792"/>
      </w:tblGrid>
      <w:tr w:rsidR="000F5596" w14:paraId="11E92BA0"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6D0D" w14:textId="77777777" w:rsidR="000F5596" w:rsidRDefault="002705FE">
            <w:pPr>
              <w:spacing w:after="0" w:line="360" w:lineRule="auto"/>
              <w:jc w:val="center"/>
              <w:rPr>
                <w:rFonts w:ascii="Times New Roman" w:hAnsi="Times New Roman"/>
                <w:b/>
                <w:bCs/>
                <w:sz w:val="24"/>
                <w:szCs w:val="24"/>
              </w:rPr>
            </w:pPr>
            <w:r>
              <w:rPr>
                <w:rFonts w:ascii="Times New Roman" w:hAnsi="Times New Roman"/>
                <w:b/>
                <w:bCs/>
                <w:sz w:val="24"/>
                <w:szCs w:val="24"/>
              </w:rPr>
              <w:t>Událost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4711" w14:textId="77777777" w:rsidR="000F5596" w:rsidRDefault="002705FE">
            <w:pPr>
              <w:spacing w:after="0" w:line="360" w:lineRule="auto"/>
              <w:jc w:val="center"/>
              <w:rPr>
                <w:rFonts w:ascii="Times New Roman" w:hAnsi="Times New Roman"/>
                <w:b/>
                <w:bCs/>
              </w:rPr>
            </w:pPr>
            <w:r>
              <w:rPr>
                <w:rFonts w:ascii="Times New Roman" w:hAnsi="Times New Roman"/>
                <w:b/>
                <w:bCs/>
              </w:rPr>
              <w:t>Body</w:t>
            </w:r>
          </w:p>
        </w:tc>
      </w:tr>
      <w:tr w:rsidR="000F5596" w14:paraId="06DBC215"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4170" w14:textId="77777777" w:rsidR="000F5596" w:rsidRDefault="002705FE">
            <w:pPr>
              <w:spacing w:after="0" w:line="360" w:lineRule="auto"/>
              <w:jc w:val="center"/>
              <w:rPr>
                <w:rFonts w:ascii="Times New Roman" w:hAnsi="Times New Roman"/>
              </w:rPr>
            </w:pPr>
            <w:r>
              <w:rPr>
                <w:rFonts w:ascii="Times New Roman" w:hAnsi="Times New Roman"/>
              </w:rPr>
              <w:t>Úmrtí partnera/partnerky</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A34E3" w14:textId="77777777" w:rsidR="000F5596" w:rsidRDefault="002705FE">
            <w:pPr>
              <w:spacing w:after="0" w:line="360" w:lineRule="auto"/>
              <w:jc w:val="center"/>
              <w:rPr>
                <w:rFonts w:ascii="Times New Roman" w:hAnsi="Times New Roman"/>
              </w:rPr>
            </w:pPr>
            <w:r>
              <w:rPr>
                <w:rFonts w:ascii="Times New Roman" w:hAnsi="Times New Roman"/>
              </w:rPr>
              <w:t>100</w:t>
            </w:r>
          </w:p>
        </w:tc>
      </w:tr>
      <w:tr w:rsidR="000F5596" w14:paraId="6CAA0683"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5C66" w14:textId="77777777" w:rsidR="000F5596" w:rsidRDefault="002705FE">
            <w:pPr>
              <w:spacing w:after="0" w:line="360" w:lineRule="auto"/>
              <w:jc w:val="center"/>
              <w:rPr>
                <w:rFonts w:ascii="Times New Roman" w:hAnsi="Times New Roman"/>
              </w:rPr>
            </w:pPr>
            <w:r>
              <w:rPr>
                <w:rFonts w:ascii="Times New Roman" w:hAnsi="Times New Roman"/>
              </w:rPr>
              <w:t>Úmrtí blízkého člena rodiny</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7472" w14:textId="77777777" w:rsidR="000F5596" w:rsidRDefault="002705FE">
            <w:pPr>
              <w:spacing w:after="0" w:line="360" w:lineRule="auto"/>
              <w:jc w:val="center"/>
              <w:rPr>
                <w:rFonts w:ascii="Times New Roman" w:hAnsi="Times New Roman"/>
              </w:rPr>
            </w:pPr>
            <w:r>
              <w:rPr>
                <w:rFonts w:ascii="Times New Roman" w:hAnsi="Times New Roman"/>
              </w:rPr>
              <w:t>63</w:t>
            </w:r>
          </w:p>
        </w:tc>
      </w:tr>
      <w:tr w:rsidR="000F5596" w14:paraId="0E702167"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8CC45" w14:textId="77777777" w:rsidR="000F5596" w:rsidRDefault="002705FE">
            <w:pPr>
              <w:spacing w:after="0" w:line="360" w:lineRule="auto"/>
              <w:jc w:val="center"/>
              <w:rPr>
                <w:rFonts w:ascii="Times New Roman" w:hAnsi="Times New Roman"/>
              </w:rPr>
            </w:pPr>
            <w:r>
              <w:rPr>
                <w:rFonts w:ascii="Times New Roman" w:hAnsi="Times New Roman"/>
              </w:rPr>
              <w:t>Úraz nebo vážné onemocnění</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5680" w14:textId="77777777" w:rsidR="000F5596" w:rsidRDefault="002705FE">
            <w:pPr>
              <w:spacing w:after="0" w:line="360" w:lineRule="auto"/>
              <w:jc w:val="center"/>
              <w:rPr>
                <w:rFonts w:ascii="Times New Roman" w:hAnsi="Times New Roman"/>
              </w:rPr>
            </w:pPr>
            <w:r>
              <w:rPr>
                <w:rFonts w:ascii="Times New Roman" w:hAnsi="Times New Roman"/>
              </w:rPr>
              <w:t>53</w:t>
            </w:r>
          </w:p>
        </w:tc>
      </w:tr>
      <w:tr w:rsidR="000F5596" w14:paraId="09111F57"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2908" w14:textId="77777777" w:rsidR="000F5596" w:rsidRDefault="002705FE">
            <w:pPr>
              <w:spacing w:after="0" w:line="360" w:lineRule="auto"/>
              <w:jc w:val="center"/>
              <w:rPr>
                <w:rFonts w:ascii="Times New Roman" w:hAnsi="Times New Roman"/>
              </w:rPr>
            </w:pPr>
            <w:r>
              <w:rPr>
                <w:rFonts w:ascii="Times New Roman" w:hAnsi="Times New Roman"/>
              </w:rPr>
              <w:t>Ztráta zaměstnání</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1615" w14:textId="77777777" w:rsidR="000F5596" w:rsidRDefault="002705FE">
            <w:pPr>
              <w:spacing w:after="0" w:line="360" w:lineRule="auto"/>
              <w:jc w:val="center"/>
              <w:rPr>
                <w:rFonts w:ascii="Times New Roman" w:hAnsi="Times New Roman"/>
              </w:rPr>
            </w:pPr>
            <w:r>
              <w:rPr>
                <w:rFonts w:ascii="Times New Roman" w:hAnsi="Times New Roman"/>
              </w:rPr>
              <w:t>47</w:t>
            </w:r>
          </w:p>
        </w:tc>
      </w:tr>
      <w:tr w:rsidR="000F5596" w14:paraId="262D8AAC"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BFBCF" w14:textId="77777777" w:rsidR="000F5596" w:rsidRDefault="002705FE">
            <w:pPr>
              <w:spacing w:after="0" w:line="360" w:lineRule="auto"/>
              <w:jc w:val="center"/>
              <w:rPr>
                <w:rFonts w:ascii="Times New Roman" w:hAnsi="Times New Roman"/>
              </w:rPr>
            </w:pPr>
            <w:r>
              <w:rPr>
                <w:rFonts w:ascii="Times New Roman" w:hAnsi="Times New Roman"/>
              </w:rPr>
              <w:t>Odchod do důchodu</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1EAD" w14:textId="77777777" w:rsidR="000F5596" w:rsidRDefault="002705FE">
            <w:pPr>
              <w:spacing w:after="0" w:line="360" w:lineRule="auto"/>
              <w:jc w:val="center"/>
              <w:rPr>
                <w:rFonts w:ascii="Times New Roman" w:hAnsi="Times New Roman"/>
              </w:rPr>
            </w:pPr>
            <w:r>
              <w:rPr>
                <w:rFonts w:ascii="Times New Roman" w:hAnsi="Times New Roman"/>
              </w:rPr>
              <w:t>45</w:t>
            </w:r>
          </w:p>
        </w:tc>
      </w:tr>
      <w:tr w:rsidR="000F5596" w14:paraId="7FB4DEFA"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A853" w14:textId="77777777" w:rsidR="000F5596" w:rsidRDefault="002705FE">
            <w:pPr>
              <w:spacing w:after="0" w:line="360" w:lineRule="auto"/>
              <w:jc w:val="center"/>
              <w:rPr>
                <w:rFonts w:ascii="Times New Roman" w:hAnsi="Times New Roman"/>
              </w:rPr>
            </w:pPr>
            <w:r>
              <w:rPr>
                <w:rFonts w:ascii="Times New Roman" w:hAnsi="Times New Roman"/>
              </w:rPr>
              <w:t>Změna zdravotního stavu člena rodiny</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48B3" w14:textId="77777777" w:rsidR="000F5596" w:rsidRDefault="002705FE">
            <w:pPr>
              <w:spacing w:after="0" w:line="360" w:lineRule="auto"/>
              <w:jc w:val="center"/>
              <w:rPr>
                <w:rFonts w:ascii="Times New Roman" w:hAnsi="Times New Roman"/>
              </w:rPr>
            </w:pPr>
            <w:r>
              <w:rPr>
                <w:rFonts w:ascii="Times New Roman" w:hAnsi="Times New Roman"/>
              </w:rPr>
              <w:t>44</w:t>
            </w:r>
          </w:p>
        </w:tc>
      </w:tr>
      <w:tr w:rsidR="000F5596" w14:paraId="333DFF2E"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28DC" w14:textId="77777777" w:rsidR="000F5596" w:rsidRDefault="002705FE">
            <w:pPr>
              <w:spacing w:after="0" w:line="360" w:lineRule="auto"/>
              <w:jc w:val="center"/>
              <w:rPr>
                <w:rFonts w:ascii="Times New Roman" w:hAnsi="Times New Roman"/>
              </w:rPr>
            </w:pPr>
            <w:r>
              <w:rPr>
                <w:rFonts w:ascii="Times New Roman" w:hAnsi="Times New Roman"/>
              </w:rPr>
              <w:t>Sexuální obtíže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6C7E" w14:textId="77777777" w:rsidR="000F5596" w:rsidRDefault="002705FE">
            <w:pPr>
              <w:spacing w:after="0" w:line="360" w:lineRule="auto"/>
              <w:jc w:val="center"/>
              <w:rPr>
                <w:rFonts w:ascii="Times New Roman" w:hAnsi="Times New Roman"/>
              </w:rPr>
            </w:pPr>
            <w:r>
              <w:rPr>
                <w:rFonts w:ascii="Times New Roman" w:hAnsi="Times New Roman"/>
              </w:rPr>
              <w:t>39</w:t>
            </w:r>
          </w:p>
        </w:tc>
      </w:tr>
      <w:tr w:rsidR="000F5596" w14:paraId="7F585E4B"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66A5" w14:textId="77777777" w:rsidR="000F5596" w:rsidRDefault="002705FE">
            <w:pPr>
              <w:spacing w:after="0" w:line="360" w:lineRule="auto"/>
              <w:jc w:val="center"/>
              <w:rPr>
                <w:rFonts w:ascii="Times New Roman" w:hAnsi="Times New Roman"/>
              </w:rPr>
            </w:pPr>
            <w:r>
              <w:rPr>
                <w:rFonts w:ascii="Times New Roman" w:hAnsi="Times New Roman"/>
              </w:rPr>
              <w:t>Změna finančního stavu</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A71A" w14:textId="77777777" w:rsidR="000F5596" w:rsidRDefault="002705FE">
            <w:pPr>
              <w:spacing w:after="0" w:line="360" w:lineRule="auto"/>
              <w:jc w:val="center"/>
              <w:rPr>
                <w:rFonts w:ascii="Times New Roman" w:hAnsi="Times New Roman"/>
              </w:rPr>
            </w:pPr>
            <w:r>
              <w:rPr>
                <w:rFonts w:ascii="Times New Roman" w:hAnsi="Times New Roman"/>
              </w:rPr>
              <w:t>38</w:t>
            </w:r>
          </w:p>
        </w:tc>
      </w:tr>
      <w:tr w:rsidR="000F5596" w14:paraId="5C6EF666"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658E1" w14:textId="77777777" w:rsidR="000F5596" w:rsidRDefault="002705FE">
            <w:pPr>
              <w:spacing w:after="0" w:line="360" w:lineRule="auto"/>
              <w:jc w:val="center"/>
              <w:rPr>
                <w:rFonts w:ascii="Times New Roman" w:hAnsi="Times New Roman"/>
              </w:rPr>
            </w:pPr>
            <w:r>
              <w:rPr>
                <w:rFonts w:ascii="Times New Roman" w:hAnsi="Times New Roman"/>
              </w:rPr>
              <w:t>Úmrtí blízkého přítele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B6D5" w14:textId="77777777" w:rsidR="000F5596" w:rsidRDefault="002705FE">
            <w:pPr>
              <w:spacing w:after="0" w:line="360" w:lineRule="auto"/>
              <w:jc w:val="center"/>
              <w:rPr>
                <w:rFonts w:ascii="Times New Roman" w:hAnsi="Times New Roman"/>
              </w:rPr>
            </w:pPr>
            <w:r>
              <w:rPr>
                <w:rFonts w:ascii="Times New Roman" w:hAnsi="Times New Roman"/>
              </w:rPr>
              <w:t>37</w:t>
            </w:r>
          </w:p>
        </w:tc>
      </w:tr>
      <w:tr w:rsidR="000F5596" w14:paraId="79539F99"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8BE9" w14:textId="77777777" w:rsidR="000F5596" w:rsidRDefault="002705FE">
            <w:pPr>
              <w:spacing w:after="0" w:line="360" w:lineRule="auto"/>
              <w:jc w:val="center"/>
              <w:rPr>
                <w:rFonts w:ascii="Times New Roman" w:hAnsi="Times New Roman"/>
              </w:rPr>
            </w:pPr>
            <w:r>
              <w:rPr>
                <w:rFonts w:ascii="Times New Roman" w:hAnsi="Times New Roman"/>
              </w:rPr>
              <w:t>Závažné neshody s přítelem</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2FDB" w14:textId="77777777" w:rsidR="000F5596" w:rsidRDefault="002705FE">
            <w:pPr>
              <w:spacing w:after="0" w:line="360" w:lineRule="auto"/>
              <w:jc w:val="center"/>
              <w:rPr>
                <w:rFonts w:ascii="Times New Roman" w:hAnsi="Times New Roman"/>
              </w:rPr>
            </w:pPr>
            <w:r>
              <w:rPr>
                <w:rFonts w:ascii="Times New Roman" w:hAnsi="Times New Roman"/>
              </w:rPr>
              <w:t>35</w:t>
            </w:r>
          </w:p>
        </w:tc>
      </w:tr>
      <w:tr w:rsidR="000F5596" w14:paraId="0C1FC021"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B5E2" w14:textId="77777777" w:rsidR="000F5596" w:rsidRDefault="002705FE">
            <w:pPr>
              <w:spacing w:after="0" w:line="360" w:lineRule="auto"/>
              <w:jc w:val="center"/>
              <w:rPr>
                <w:rFonts w:ascii="Times New Roman" w:hAnsi="Times New Roman"/>
              </w:rPr>
            </w:pPr>
            <w:r>
              <w:rPr>
                <w:rFonts w:ascii="Times New Roman" w:hAnsi="Times New Roman"/>
              </w:rPr>
              <w:t>Konflikty se zetěm/snachou</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57F8" w14:textId="77777777" w:rsidR="000F5596" w:rsidRDefault="002705FE">
            <w:pPr>
              <w:spacing w:after="0" w:line="360" w:lineRule="auto"/>
              <w:jc w:val="center"/>
              <w:rPr>
                <w:rFonts w:ascii="Times New Roman" w:hAnsi="Times New Roman"/>
              </w:rPr>
            </w:pPr>
            <w:r>
              <w:rPr>
                <w:rFonts w:ascii="Times New Roman" w:hAnsi="Times New Roman"/>
              </w:rPr>
              <w:t>29</w:t>
            </w:r>
          </w:p>
        </w:tc>
      </w:tr>
      <w:tr w:rsidR="000F5596" w14:paraId="0B8EABE1"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6F5B" w14:textId="77777777" w:rsidR="000F5596" w:rsidRDefault="002705FE">
            <w:pPr>
              <w:spacing w:after="0" w:line="360" w:lineRule="auto"/>
              <w:jc w:val="center"/>
              <w:rPr>
                <w:rFonts w:ascii="Times New Roman" w:hAnsi="Times New Roman"/>
              </w:rPr>
            </w:pPr>
            <w:r>
              <w:rPr>
                <w:rFonts w:ascii="Times New Roman" w:hAnsi="Times New Roman"/>
              </w:rPr>
              <w:t>Manžel/manželka končí se zaměstnáním</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C6D5" w14:textId="77777777" w:rsidR="000F5596" w:rsidRDefault="002705FE">
            <w:pPr>
              <w:spacing w:after="0" w:line="360" w:lineRule="auto"/>
              <w:jc w:val="center"/>
              <w:rPr>
                <w:rFonts w:ascii="Times New Roman" w:hAnsi="Times New Roman"/>
              </w:rPr>
            </w:pPr>
            <w:r>
              <w:rPr>
                <w:rFonts w:ascii="Times New Roman" w:hAnsi="Times New Roman"/>
              </w:rPr>
              <w:t>26</w:t>
            </w:r>
          </w:p>
        </w:tc>
      </w:tr>
      <w:tr w:rsidR="000F5596" w14:paraId="1FEBC7E6"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89B0" w14:textId="77777777" w:rsidR="000F5596" w:rsidRDefault="002705FE">
            <w:pPr>
              <w:spacing w:after="0" w:line="360" w:lineRule="auto"/>
              <w:jc w:val="center"/>
              <w:rPr>
                <w:rFonts w:ascii="Times New Roman" w:hAnsi="Times New Roman"/>
              </w:rPr>
            </w:pPr>
            <w:r>
              <w:rPr>
                <w:rFonts w:ascii="Times New Roman" w:hAnsi="Times New Roman"/>
              </w:rPr>
              <w:t>Změna životních podmínek</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128E" w14:textId="77777777" w:rsidR="000F5596" w:rsidRDefault="002705FE">
            <w:pPr>
              <w:spacing w:after="0" w:line="360" w:lineRule="auto"/>
              <w:jc w:val="center"/>
              <w:rPr>
                <w:rFonts w:ascii="Times New Roman" w:hAnsi="Times New Roman"/>
              </w:rPr>
            </w:pPr>
            <w:r>
              <w:rPr>
                <w:rFonts w:ascii="Times New Roman" w:hAnsi="Times New Roman"/>
              </w:rPr>
              <w:t>25</w:t>
            </w:r>
          </w:p>
        </w:tc>
      </w:tr>
      <w:tr w:rsidR="000F5596" w14:paraId="5FD2C9C7"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9520" w14:textId="77777777" w:rsidR="000F5596" w:rsidRDefault="002705FE">
            <w:pPr>
              <w:spacing w:after="0" w:line="360" w:lineRule="auto"/>
              <w:jc w:val="center"/>
              <w:rPr>
                <w:rFonts w:ascii="Times New Roman" w:hAnsi="Times New Roman"/>
              </w:rPr>
            </w:pPr>
            <w:r>
              <w:rPr>
                <w:rFonts w:ascii="Times New Roman" w:hAnsi="Times New Roman"/>
              </w:rPr>
              <w:t>Změna životních zvyklostí</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CCE9" w14:textId="77777777" w:rsidR="000F5596" w:rsidRDefault="002705FE">
            <w:pPr>
              <w:spacing w:after="0" w:line="360" w:lineRule="auto"/>
              <w:jc w:val="center"/>
              <w:rPr>
                <w:rFonts w:ascii="Times New Roman" w:hAnsi="Times New Roman"/>
              </w:rPr>
            </w:pPr>
            <w:r>
              <w:rPr>
                <w:rFonts w:ascii="Times New Roman" w:hAnsi="Times New Roman"/>
              </w:rPr>
              <w:t>24</w:t>
            </w:r>
          </w:p>
        </w:tc>
      </w:tr>
      <w:tr w:rsidR="000F5596" w14:paraId="638D9095"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CDE8" w14:textId="77777777" w:rsidR="000F5596" w:rsidRDefault="002705FE">
            <w:pPr>
              <w:spacing w:after="0" w:line="360" w:lineRule="auto"/>
              <w:jc w:val="center"/>
              <w:rPr>
                <w:rFonts w:ascii="Times New Roman" w:hAnsi="Times New Roman"/>
              </w:rPr>
            </w:pPr>
            <w:r>
              <w:rPr>
                <w:rFonts w:ascii="Times New Roman" w:hAnsi="Times New Roman"/>
              </w:rPr>
              <w:t>Změna bydliště</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055D" w14:textId="77777777" w:rsidR="000F5596" w:rsidRDefault="002705FE">
            <w:pPr>
              <w:spacing w:after="0" w:line="360" w:lineRule="auto"/>
              <w:jc w:val="center"/>
              <w:rPr>
                <w:rFonts w:ascii="Times New Roman" w:hAnsi="Times New Roman"/>
              </w:rPr>
            </w:pPr>
            <w:r>
              <w:rPr>
                <w:rFonts w:ascii="Times New Roman" w:hAnsi="Times New Roman"/>
              </w:rPr>
              <w:t>20</w:t>
            </w:r>
          </w:p>
        </w:tc>
      </w:tr>
      <w:tr w:rsidR="000F5596" w14:paraId="20AC458F"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8F20" w14:textId="77777777" w:rsidR="000F5596" w:rsidRDefault="002705FE">
            <w:pPr>
              <w:spacing w:after="0" w:line="360" w:lineRule="auto"/>
              <w:jc w:val="center"/>
              <w:rPr>
                <w:rFonts w:ascii="Times New Roman" w:hAnsi="Times New Roman"/>
              </w:rPr>
            </w:pPr>
            <w:r>
              <w:rPr>
                <w:rFonts w:ascii="Times New Roman" w:hAnsi="Times New Roman"/>
              </w:rPr>
              <w:t>Změna rekreačních aktivit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A726" w14:textId="77777777" w:rsidR="000F5596" w:rsidRDefault="002705FE">
            <w:pPr>
              <w:spacing w:after="0" w:line="360" w:lineRule="auto"/>
              <w:jc w:val="center"/>
              <w:rPr>
                <w:rFonts w:ascii="Times New Roman" w:hAnsi="Times New Roman"/>
              </w:rPr>
            </w:pPr>
            <w:r>
              <w:rPr>
                <w:rFonts w:ascii="Times New Roman" w:hAnsi="Times New Roman"/>
              </w:rPr>
              <w:t>19</w:t>
            </w:r>
          </w:p>
        </w:tc>
      </w:tr>
      <w:tr w:rsidR="000F5596" w14:paraId="5A8C8D2C"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2FE2" w14:textId="77777777" w:rsidR="000F5596" w:rsidRDefault="002705FE">
            <w:pPr>
              <w:spacing w:after="0" w:line="360" w:lineRule="auto"/>
              <w:jc w:val="center"/>
              <w:rPr>
                <w:rFonts w:ascii="Times New Roman" w:hAnsi="Times New Roman"/>
              </w:rPr>
            </w:pPr>
            <w:r>
              <w:rPr>
                <w:rFonts w:ascii="Times New Roman" w:hAnsi="Times New Roman"/>
              </w:rPr>
              <w:t>Změna sociálních aktivit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95AA" w14:textId="77777777" w:rsidR="000F5596" w:rsidRDefault="002705FE">
            <w:pPr>
              <w:spacing w:after="0" w:line="360" w:lineRule="auto"/>
              <w:jc w:val="center"/>
              <w:rPr>
                <w:rFonts w:ascii="Times New Roman" w:hAnsi="Times New Roman"/>
              </w:rPr>
            </w:pPr>
            <w:r>
              <w:rPr>
                <w:rFonts w:ascii="Times New Roman" w:hAnsi="Times New Roman"/>
              </w:rPr>
              <w:t>18</w:t>
            </w:r>
          </w:p>
        </w:tc>
      </w:tr>
      <w:tr w:rsidR="000F5596" w14:paraId="55E4CD18" w14:textId="77777777">
        <w:trPr>
          <w:trHeight w:val="4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B8D5" w14:textId="77777777" w:rsidR="000F5596" w:rsidRDefault="002705FE">
            <w:pPr>
              <w:spacing w:after="0" w:line="360" w:lineRule="auto"/>
              <w:jc w:val="center"/>
              <w:rPr>
                <w:rFonts w:ascii="Times New Roman" w:hAnsi="Times New Roman"/>
              </w:rPr>
            </w:pPr>
            <w:r>
              <w:rPr>
                <w:rFonts w:ascii="Times New Roman" w:hAnsi="Times New Roman"/>
              </w:rPr>
              <w:t>Změna spánkových zvyklostí a režimu</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BA23" w14:textId="77777777" w:rsidR="000F5596" w:rsidRDefault="002705FE">
            <w:pPr>
              <w:spacing w:after="0" w:line="360" w:lineRule="auto"/>
              <w:jc w:val="center"/>
              <w:rPr>
                <w:rFonts w:ascii="Times New Roman" w:hAnsi="Times New Roman"/>
              </w:rPr>
            </w:pPr>
            <w:r>
              <w:rPr>
                <w:rFonts w:ascii="Times New Roman" w:hAnsi="Times New Roman"/>
              </w:rPr>
              <w:t>16</w:t>
            </w:r>
          </w:p>
        </w:tc>
      </w:tr>
      <w:tr w:rsidR="000F5596" w14:paraId="5459EDD9"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FFA3" w14:textId="77777777" w:rsidR="000F5596" w:rsidRDefault="002705FE">
            <w:pPr>
              <w:spacing w:after="0" w:line="360" w:lineRule="auto"/>
              <w:jc w:val="center"/>
              <w:rPr>
                <w:rFonts w:ascii="Times New Roman" w:hAnsi="Times New Roman"/>
              </w:rPr>
            </w:pPr>
            <w:r>
              <w:rPr>
                <w:rFonts w:ascii="Times New Roman" w:hAnsi="Times New Roman"/>
              </w:rPr>
              <w:t>Změny v širší rodině (úmrtí, sňatky)</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FBF6" w14:textId="77777777" w:rsidR="000F5596" w:rsidRDefault="002705FE">
            <w:pPr>
              <w:spacing w:after="0" w:line="360" w:lineRule="auto"/>
              <w:jc w:val="center"/>
              <w:rPr>
                <w:rFonts w:ascii="Times New Roman" w:hAnsi="Times New Roman"/>
              </w:rPr>
            </w:pPr>
            <w:r>
              <w:rPr>
                <w:rFonts w:ascii="Times New Roman" w:hAnsi="Times New Roman"/>
              </w:rPr>
              <w:t>15</w:t>
            </w:r>
          </w:p>
        </w:tc>
      </w:tr>
      <w:tr w:rsidR="000F5596" w14:paraId="41DF1751" w14:textId="77777777">
        <w:trPr>
          <w:trHeight w:val="402"/>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83BD" w14:textId="77777777" w:rsidR="000F5596" w:rsidRDefault="002705FE">
            <w:pPr>
              <w:spacing w:after="0" w:line="360" w:lineRule="auto"/>
              <w:jc w:val="center"/>
              <w:rPr>
                <w:rFonts w:ascii="Times New Roman" w:hAnsi="Times New Roman"/>
              </w:rPr>
            </w:pPr>
            <w:r>
              <w:rPr>
                <w:rFonts w:ascii="Times New Roman" w:hAnsi="Times New Roman"/>
              </w:rPr>
              <w:t>Vánoce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9E56" w14:textId="77777777" w:rsidR="000F5596" w:rsidRDefault="002705FE">
            <w:pPr>
              <w:spacing w:after="0" w:line="360" w:lineRule="auto"/>
              <w:jc w:val="center"/>
              <w:rPr>
                <w:rFonts w:ascii="Times New Roman" w:hAnsi="Times New Roman"/>
              </w:rPr>
            </w:pPr>
            <w:r>
              <w:rPr>
                <w:rFonts w:ascii="Times New Roman" w:hAnsi="Times New Roman"/>
              </w:rPr>
              <w:t>12</w:t>
            </w:r>
          </w:p>
        </w:tc>
      </w:tr>
    </w:tbl>
    <w:p w14:paraId="268E629B" w14:textId="10D534AA" w:rsidR="000F5596" w:rsidRDefault="002705FE">
      <w:pPr>
        <w:spacing w:line="360" w:lineRule="auto"/>
        <w:rPr>
          <w:rFonts w:ascii="Times New Roman" w:hAnsi="Times New Roman"/>
          <w:sz w:val="24"/>
          <w:szCs w:val="24"/>
        </w:rPr>
      </w:pPr>
      <w:r>
        <w:rPr>
          <w:rFonts w:ascii="Times New Roman" w:hAnsi="Times New Roman"/>
          <w:sz w:val="24"/>
          <w:szCs w:val="24"/>
        </w:rPr>
        <w:t>(Praško a kol., 2015, s. 62)</w:t>
      </w:r>
    </w:p>
    <w:p w14:paraId="5E5227DC" w14:textId="10D0156A" w:rsidR="00074DE8" w:rsidRDefault="00074DE8">
      <w:pPr>
        <w:spacing w:line="360" w:lineRule="auto"/>
        <w:rPr>
          <w:rFonts w:ascii="Times New Roman" w:hAnsi="Times New Roman"/>
          <w:sz w:val="24"/>
          <w:szCs w:val="24"/>
        </w:rPr>
      </w:pPr>
    </w:p>
    <w:p w14:paraId="19D24BF7" w14:textId="33B90F02" w:rsidR="00074DE8" w:rsidRDefault="00074DE8">
      <w:pPr>
        <w:spacing w:line="360" w:lineRule="auto"/>
        <w:rPr>
          <w:rFonts w:ascii="Times New Roman" w:hAnsi="Times New Roman"/>
          <w:sz w:val="24"/>
          <w:szCs w:val="24"/>
        </w:rPr>
      </w:pPr>
    </w:p>
    <w:p w14:paraId="5D81961E" w14:textId="4F68E74C" w:rsidR="00074DE8" w:rsidRDefault="00074DE8">
      <w:pPr>
        <w:spacing w:line="360" w:lineRule="auto"/>
        <w:rPr>
          <w:rFonts w:ascii="Times New Roman" w:hAnsi="Times New Roman"/>
          <w:sz w:val="24"/>
          <w:szCs w:val="24"/>
        </w:rPr>
      </w:pPr>
    </w:p>
    <w:p w14:paraId="067E25C1" w14:textId="77777777" w:rsidR="00074DE8" w:rsidRDefault="00074DE8">
      <w:pPr>
        <w:spacing w:line="360" w:lineRule="auto"/>
        <w:rPr>
          <w:rFonts w:ascii="Times New Roman" w:hAnsi="Times New Roman"/>
          <w:sz w:val="24"/>
          <w:szCs w:val="24"/>
        </w:rPr>
      </w:pPr>
    </w:p>
    <w:p w14:paraId="659FBE29" w14:textId="3C4F2733" w:rsidR="00074DE8" w:rsidRDefault="00074DE8">
      <w:pPr>
        <w:spacing w:line="360" w:lineRule="auto"/>
        <w:rPr>
          <w:rFonts w:ascii="Times New Roman" w:hAnsi="Times New Roman"/>
          <w:sz w:val="24"/>
          <w:szCs w:val="24"/>
        </w:rPr>
      </w:pPr>
    </w:p>
    <w:p w14:paraId="61285630" w14:textId="066DC995" w:rsidR="00074DE8" w:rsidRPr="006636EB" w:rsidRDefault="00074DE8" w:rsidP="00074DE8">
      <w:pPr>
        <w:spacing w:after="0" w:line="360" w:lineRule="auto"/>
        <w:ind w:firstLine="284"/>
        <w:jc w:val="both"/>
        <w:rPr>
          <w:rFonts w:ascii="Times New Roman" w:hAnsi="Times New Roman"/>
          <w:sz w:val="24"/>
          <w:szCs w:val="24"/>
          <w:u w:val="single"/>
        </w:rPr>
      </w:pPr>
      <w:r w:rsidRPr="006636EB">
        <w:rPr>
          <w:rFonts w:ascii="Times New Roman" w:hAnsi="Times New Roman"/>
          <w:sz w:val="24"/>
          <w:szCs w:val="24"/>
          <w:u w:val="single"/>
        </w:rPr>
        <w:lastRenderedPageBreak/>
        <w:t>Př</w:t>
      </w:r>
      <w:r w:rsidR="006636EB">
        <w:rPr>
          <w:rFonts w:ascii="Times New Roman" w:hAnsi="Times New Roman"/>
          <w:sz w:val="24"/>
          <w:szCs w:val="24"/>
          <w:u w:val="single"/>
        </w:rPr>
        <w:t>íloha</w:t>
      </w:r>
      <w:r w:rsidRPr="006636EB">
        <w:rPr>
          <w:rFonts w:ascii="Times New Roman" w:hAnsi="Times New Roman"/>
          <w:sz w:val="24"/>
          <w:szCs w:val="24"/>
          <w:u w:val="single"/>
        </w:rPr>
        <w:t>. č. 2 - Rozdělení a přehled antidepresiv, které se mohou k léčbě deprese užívat.</w:t>
      </w:r>
    </w:p>
    <w:p w14:paraId="637F508B" w14:textId="77777777" w:rsidR="00074DE8" w:rsidRDefault="00074DE8" w:rsidP="00074DE8">
      <w:pPr>
        <w:spacing w:after="0" w:line="360" w:lineRule="auto"/>
        <w:ind w:firstLine="284"/>
        <w:jc w:val="both"/>
        <w:rPr>
          <w:rFonts w:ascii="Times New Roman" w:hAnsi="Times New Roman"/>
          <w:sz w:val="24"/>
          <w:szCs w:val="24"/>
        </w:rPr>
      </w:pPr>
    </w:p>
    <w:p w14:paraId="2641CDEC" w14:textId="77777777" w:rsidR="00074DE8" w:rsidRDefault="00074DE8" w:rsidP="00074DE8">
      <w:pPr>
        <w:pStyle w:val="Odstavecseseznamem"/>
        <w:numPr>
          <w:ilvl w:val="0"/>
          <w:numId w:val="5"/>
        </w:numPr>
        <w:spacing w:after="0" w:line="360" w:lineRule="auto"/>
        <w:jc w:val="both"/>
      </w:pPr>
      <w:r>
        <w:rPr>
          <w:rFonts w:ascii="Times New Roman" w:hAnsi="Times New Roman"/>
          <w:b/>
          <w:sz w:val="24"/>
          <w:szCs w:val="24"/>
        </w:rPr>
        <w:t>Tricyklická a tetracyklická antidepresiva</w:t>
      </w:r>
      <w:r>
        <w:rPr>
          <w:rFonts w:ascii="Times New Roman" w:hAnsi="Times New Roman"/>
          <w:sz w:val="24"/>
          <w:szCs w:val="24"/>
        </w:rPr>
        <w:t xml:space="preserve"> – tato antidepresiva jsou doporučena spíše k léčbě těžší formy deprese a depresivních stavů. Bohužel však v sobě nesou mnoho nežádoucích účinků jako je například zácpa, urologické problémy, ospalost, snížení krevního tlaku apod. Např. imipramin, dosulepin, dibenzepin a další.</w:t>
      </w:r>
    </w:p>
    <w:p w14:paraId="4585A004" w14:textId="77777777" w:rsidR="00074DE8" w:rsidRDefault="00074DE8" w:rsidP="00074DE8">
      <w:pPr>
        <w:pStyle w:val="Odstavecseseznamem"/>
        <w:numPr>
          <w:ilvl w:val="0"/>
          <w:numId w:val="5"/>
        </w:numPr>
        <w:spacing w:after="0" w:line="360" w:lineRule="auto"/>
        <w:jc w:val="both"/>
      </w:pPr>
      <w:r>
        <w:rPr>
          <w:rFonts w:ascii="Times New Roman" w:hAnsi="Times New Roman"/>
          <w:b/>
          <w:bCs/>
          <w:sz w:val="24"/>
          <w:szCs w:val="24"/>
        </w:rPr>
        <w:t>IMAO</w:t>
      </w:r>
      <w:r>
        <w:rPr>
          <w:rFonts w:ascii="Times New Roman" w:hAnsi="Times New Roman"/>
          <w:sz w:val="24"/>
          <w:szCs w:val="24"/>
        </w:rPr>
        <w:t xml:space="preserve"> </w:t>
      </w:r>
      <w:r>
        <w:rPr>
          <w:rFonts w:ascii="Times New Roman" w:hAnsi="Times New Roman"/>
          <w:b/>
          <w:bCs/>
          <w:sz w:val="24"/>
          <w:szCs w:val="24"/>
        </w:rPr>
        <w:t>(inhibitory monoaminooxydázy)</w:t>
      </w:r>
      <w:r>
        <w:rPr>
          <w:rFonts w:ascii="Times New Roman" w:hAnsi="Times New Roman"/>
          <w:sz w:val="24"/>
          <w:szCs w:val="24"/>
        </w:rPr>
        <w:t xml:space="preserve"> – charakteristickou vlastností tohoto druhu antidepresiv je to, že působí i tehdy, když ostatní jiné léky působící na této bázi neúčinkují. Do této skupiny léků patří pouze tranylcypromin. Jedinou nevýhodou je to, že dotyčný, pokud mu byly předepsány tyto léky, musí držet přísnou dietu.</w:t>
      </w:r>
    </w:p>
    <w:p w14:paraId="325885A8" w14:textId="77777777" w:rsidR="00074DE8" w:rsidRDefault="00074DE8" w:rsidP="00074DE8">
      <w:pPr>
        <w:pStyle w:val="Odstavecseseznamem"/>
        <w:numPr>
          <w:ilvl w:val="0"/>
          <w:numId w:val="5"/>
        </w:numPr>
        <w:spacing w:after="0" w:line="360" w:lineRule="auto"/>
        <w:jc w:val="both"/>
      </w:pPr>
      <w:r>
        <w:rPr>
          <w:rFonts w:ascii="Times New Roman" w:hAnsi="Times New Roman"/>
          <w:b/>
          <w:bCs/>
          <w:sz w:val="24"/>
          <w:szCs w:val="24"/>
        </w:rPr>
        <w:t xml:space="preserve">RIMA (reverzibilní inhibitory monoaminooxydázy) </w:t>
      </w:r>
      <w:r>
        <w:rPr>
          <w:rFonts w:ascii="Times New Roman" w:hAnsi="Times New Roman"/>
          <w:sz w:val="24"/>
          <w:szCs w:val="24"/>
        </w:rPr>
        <w:t>– fungují v podstatě na stejné bázi jako IMAO. Rozdíl je akorát v tom, že není potřeba dodržovat žádná speciální dieta, jako tomu bylo u výše zmíněných antidepresiv. Patří sem pouze moclobemid.</w:t>
      </w:r>
    </w:p>
    <w:p w14:paraId="090C4D75" w14:textId="77777777" w:rsidR="00074DE8" w:rsidRDefault="00074DE8" w:rsidP="00074DE8">
      <w:pPr>
        <w:pStyle w:val="Odstavecseseznamem"/>
        <w:numPr>
          <w:ilvl w:val="0"/>
          <w:numId w:val="5"/>
        </w:numPr>
        <w:spacing w:after="0" w:line="360" w:lineRule="auto"/>
        <w:jc w:val="both"/>
      </w:pPr>
      <w:r>
        <w:rPr>
          <w:rFonts w:ascii="Times New Roman" w:hAnsi="Times New Roman"/>
          <w:b/>
          <w:bCs/>
          <w:sz w:val="24"/>
          <w:szCs w:val="24"/>
        </w:rPr>
        <w:t xml:space="preserve">SSRI (inhibitory zpětného vychytávání serotoninu) </w:t>
      </w:r>
      <w:r>
        <w:rPr>
          <w:rFonts w:ascii="Times New Roman" w:hAnsi="Times New Roman"/>
          <w:sz w:val="24"/>
          <w:szCs w:val="24"/>
        </w:rPr>
        <w:t xml:space="preserve">– tato skupina patří mezi nejpoužívanější antidepresiva při léčbě deprese. Mohou se aplikovat na každý druh depresivní poruchy. Nemají skoro žádné nežádoucí účinky, kromě snížení libida po delší době užívání. Např. sertralin, paroxetin, fluoxetin aj. </w:t>
      </w:r>
    </w:p>
    <w:p w14:paraId="380449A9" w14:textId="77777777" w:rsidR="00074DE8" w:rsidRDefault="00074DE8" w:rsidP="00074DE8">
      <w:pPr>
        <w:pStyle w:val="Odstavecseseznamem"/>
        <w:numPr>
          <w:ilvl w:val="0"/>
          <w:numId w:val="5"/>
        </w:numPr>
        <w:spacing w:after="0" w:line="360" w:lineRule="auto"/>
        <w:jc w:val="both"/>
      </w:pPr>
      <w:r>
        <w:rPr>
          <w:rFonts w:ascii="Times New Roman" w:hAnsi="Times New Roman"/>
          <w:b/>
          <w:bCs/>
          <w:sz w:val="24"/>
          <w:szCs w:val="24"/>
        </w:rPr>
        <w:t xml:space="preserve">TIANEPTIN (Coaxil) </w:t>
      </w:r>
      <w:r>
        <w:rPr>
          <w:rFonts w:ascii="Times New Roman" w:hAnsi="Times New Roman"/>
          <w:sz w:val="24"/>
          <w:szCs w:val="24"/>
        </w:rPr>
        <w:t xml:space="preserve">– stejně jako výše zmíněné skupiny antidepresiv má i tato skupina podobné účinky. V tomto případě jde ale spíše o tzv. „antistresovou látku“, která odbourává následky způsobené dlouhodobým stresem. </w:t>
      </w:r>
    </w:p>
    <w:p w14:paraId="178AAF2A" w14:textId="77777777" w:rsidR="00074DE8" w:rsidRPr="006636EB" w:rsidRDefault="00074DE8" w:rsidP="00074DE8">
      <w:pPr>
        <w:pStyle w:val="Odstavecseseznamem"/>
        <w:numPr>
          <w:ilvl w:val="0"/>
          <w:numId w:val="5"/>
        </w:numPr>
        <w:spacing w:after="0" w:line="360" w:lineRule="auto"/>
        <w:jc w:val="both"/>
      </w:pPr>
      <w:r>
        <w:rPr>
          <w:rFonts w:ascii="Times New Roman" w:hAnsi="Times New Roman"/>
          <w:b/>
          <w:bCs/>
          <w:sz w:val="24"/>
          <w:szCs w:val="24"/>
        </w:rPr>
        <w:t xml:space="preserve">NEJNOVĚJŠÍ ANTIDEPRESIVA – </w:t>
      </w:r>
      <w:r>
        <w:rPr>
          <w:rFonts w:ascii="Times New Roman" w:hAnsi="Times New Roman"/>
          <w:sz w:val="24"/>
          <w:szCs w:val="24"/>
        </w:rPr>
        <w:t>minimum nežádoucích účinků, velmi silně působící. Např. mirtazapin, trazodon, reboxetin aj.</w:t>
      </w:r>
    </w:p>
    <w:p w14:paraId="7B316B11" w14:textId="77777777" w:rsidR="006636EB" w:rsidRDefault="006636EB" w:rsidP="006636EB">
      <w:pPr>
        <w:spacing w:after="0" w:line="360" w:lineRule="auto"/>
        <w:jc w:val="both"/>
      </w:pPr>
    </w:p>
    <w:p w14:paraId="25C10E19" w14:textId="77777777" w:rsidR="006636EB" w:rsidRDefault="006636EB" w:rsidP="006636EB">
      <w:pPr>
        <w:spacing w:after="0" w:line="360" w:lineRule="auto"/>
        <w:jc w:val="both"/>
      </w:pPr>
    </w:p>
    <w:p w14:paraId="033E9618" w14:textId="77777777" w:rsidR="006636EB" w:rsidRDefault="006636EB" w:rsidP="006636EB">
      <w:pPr>
        <w:spacing w:after="0" w:line="360" w:lineRule="auto"/>
        <w:jc w:val="both"/>
      </w:pPr>
    </w:p>
    <w:p w14:paraId="05497BEE" w14:textId="77777777" w:rsidR="006636EB" w:rsidRDefault="006636EB" w:rsidP="006636EB">
      <w:pPr>
        <w:spacing w:after="0" w:line="360" w:lineRule="auto"/>
        <w:jc w:val="both"/>
      </w:pPr>
    </w:p>
    <w:p w14:paraId="54E0470F" w14:textId="77777777" w:rsidR="006636EB" w:rsidRDefault="006636EB" w:rsidP="006636EB">
      <w:pPr>
        <w:spacing w:after="0" w:line="360" w:lineRule="auto"/>
        <w:jc w:val="both"/>
      </w:pPr>
    </w:p>
    <w:p w14:paraId="5DBE88B6" w14:textId="77777777" w:rsidR="006636EB" w:rsidRDefault="006636EB" w:rsidP="006636EB">
      <w:pPr>
        <w:spacing w:after="0" w:line="360" w:lineRule="auto"/>
        <w:jc w:val="both"/>
      </w:pPr>
    </w:p>
    <w:p w14:paraId="2ADE0DFD" w14:textId="77777777" w:rsidR="006636EB" w:rsidRDefault="006636EB" w:rsidP="006636EB">
      <w:pPr>
        <w:spacing w:after="0" w:line="360" w:lineRule="auto"/>
        <w:jc w:val="both"/>
      </w:pPr>
    </w:p>
    <w:p w14:paraId="4C44D40C" w14:textId="77777777" w:rsidR="006636EB" w:rsidRDefault="006636EB" w:rsidP="006636EB">
      <w:pPr>
        <w:spacing w:after="0" w:line="360" w:lineRule="auto"/>
        <w:jc w:val="both"/>
      </w:pPr>
    </w:p>
    <w:p w14:paraId="7CC6DF1B" w14:textId="77777777" w:rsidR="006636EB" w:rsidRDefault="006636EB" w:rsidP="006636EB">
      <w:pPr>
        <w:spacing w:after="0" w:line="360" w:lineRule="auto"/>
        <w:jc w:val="both"/>
      </w:pPr>
    </w:p>
    <w:p w14:paraId="24A92E03" w14:textId="77777777" w:rsidR="006636EB" w:rsidRDefault="006636EB" w:rsidP="006636EB">
      <w:pPr>
        <w:spacing w:after="0" w:line="360" w:lineRule="auto"/>
        <w:jc w:val="both"/>
      </w:pPr>
    </w:p>
    <w:p w14:paraId="19DFB7FF" w14:textId="77777777" w:rsidR="006636EB" w:rsidRDefault="006636EB" w:rsidP="006636EB">
      <w:pPr>
        <w:spacing w:after="0" w:line="360" w:lineRule="auto"/>
        <w:jc w:val="both"/>
      </w:pPr>
    </w:p>
    <w:p w14:paraId="5CE70BB3" w14:textId="02603F1B" w:rsidR="006636EB" w:rsidRDefault="006636EB" w:rsidP="006636EB">
      <w:pPr>
        <w:spacing w:after="0" w:line="360" w:lineRule="auto"/>
        <w:jc w:val="both"/>
        <w:rPr>
          <w:rFonts w:ascii="Times New Roman" w:hAnsi="Times New Roman"/>
          <w:sz w:val="24"/>
          <w:szCs w:val="24"/>
          <w:u w:val="single"/>
        </w:rPr>
      </w:pPr>
      <w:r w:rsidRPr="006636EB">
        <w:rPr>
          <w:rFonts w:ascii="Times New Roman" w:hAnsi="Times New Roman"/>
          <w:sz w:val="24"/>
          <w:szCs w:val="24"/>
          <w:u w:val="single"/>
        </w:rPr>
        <w:lastRenderedPageBreak/>
        <w:t>Příloha č. 3 – Dotazník</w:t>
      </w:r>
    </w:p>
    <w:p w14:paraId="4077F32B" w14:textId="77777777" w:rsidR="006636EB" w:rsidRPr="006636EB" w:rsidRDefault="006636EB" w:rsidP="006636EB">
      <w:pPr>
        <w:rPr>
          <w:rFonts w:ascii="Times New Roman" w:hAnsi="Times New Roman"/>
          <w:sz w:val="24"/>
          <w:szCs w:val="24"/>
        </w:rPr>
      </w:pPr>
      <w:r w:rsidRPr="006636EB">
        <w:rPr>
          <w:rFonts w:ascii="Times New Roman" w:hAnsi="Times New Roman"/>
          <w:sz w:val="24"/>
          <w:szCs w:val="24"/>
        </w:rPr>
        <w:t>Vážení respondenti,</w:t>
      </w:r>
    </w:p>
    <w:p w14:paraId="54B8862C" w14:textId="77777777" w:rsidR="006636EB" w:rsidRPr="006636EB" w:rsidRDefault="006636EB" w:rsidP="006636EB">
      <w:pPr>
        <w:rPr>
          <w:rFonts w:ascii="Times New Roman" w:hAnsi="Times New Roman"/>
          <w:sz w:val="24"/>
          <w:szCs w:val="24"/>
        </w:rPr>
      </w:pPr>
      <w:r w:rsidRPr="006636EB">
        <w:rPr>
          <w:rFonts w:ascii="Times New Roman" w:hAnsi="Times New Roman"/>
          <w:sz w:val="24"/>
          <w:szCs w:val="24"/>
        </w:rPr>
        <w:t>jmenuji se Nikola Vyoralová a ráda bych Vás požádala o vyplnění následujícího dotazníku, jehož výsledky použiji pro zpracování praktické části mé závěrečné bakalářské práce s názvem „Prožívání a sociální život u mladého dospělého s depresí.“ V této souvislosti Vám zaručuji naprostou anonymitu.</w:t>
      </w:r>
    </w:p>
    <w:p w14:paraId="46001FC0" w14:textId="77777777" w:rsidR="006636EB" w:rsidRPr="006636EB" w:rsidRDefault="006636EB" w:rsidP="006636EB">
      <w:pPr>
        <w:rPr>
          <w:rFonts w:ascii="Times New Roman" w:hAnsi="Times New Roman"/>
          <w:sz w:val="24"/>
          <w:szCs w:val="24"/>
        </w:rPr>
      </w:pPr>
      <w:r w:rsidRPr="006636EB">
        <w:rPr>
          <w:rFonts w:ascii="Times New Roman" w:hAnsi="Times New Roman"/>
          <w:sz w:val="24"/>
          <w:szCs w:val="24"/>
        </w:rPr>
        <w:t>Předem moc děkuji za Vaši ochotu a čas, strávený nad tímto dotazníkem.</w:t>
      </w:r>
    </w:p>
    <w:p w14:paraId="0DCED375" w14:textId="77777777" w:rsidR="006636EB" w:rsidRPr="006636EB" w:rsidRDefault="006636EB" w:rsidP="006636EB">
      <w:pPr>
        <w:rPr>
          <w:rFonts w:ascii="Times New Roman" w:hAnsi="Times New Roman"/>
          <w:sz w:val="24"/>
          <w:szCs w:val="24"/>
          <w:u w:val="single"/>
        </w:rPr>
      </w:pPr>
    </w:p>
    <w:p w14:paraId="5292E6A6" w14:textId="77777777" w:rsidR="006636EB" w:rsidRPr="006636EB" w:rsidRDefault="006636EB" w:rsidP="006636EB">
      <w:pPr>
        <w:rPr>
          <w:sz w:val="24"/>
          <w:szCs w:val="24"/>
        </w:rPr>
      </w:pPr>
      <w:r w:rsidRPr="006636EB">
        <w:rPr>
          <w:rFonts w:ascii="Times New Roman" w:hAnsi="Times New Roman"/>
          <w:b/>
          <w:bCs/>
          <w:sz w:val="24"/>
          <w:szCs w:val="24"/>
        </w:rPr>
        <w:t>1. Pohlaví:</w:t>
      </w:r>
      <w:r w:rsidRPr="006636EB">
        <w:rPr>
          <w:rFonts w:ascii="Times New Roman" w:hAnsi="Times New Roman"/>
          <w:b/>
          <w:bCs/>
          <w:sz w:val="24"/>
          <w:szCs w:val="24"/>
        </w:rPr>
        <w:tab/>
      </w:r>
      <w:r w:rsidRPr="006636EB">
        <w:rPr>
          <w:rFonts w:ascii="Times New Roman" w:hAnsi="Times New Roman"/>
          <w:b/>
          <w:bCs/>
          <w:sz w:val="24"/>
          <w:szCs w:val="24"/>
        </w:rPr>
        <w:tab/>
      </w:r>
      <w:r w:rsidRPr="006636EB">
        <w:rPr>
          <w:rFonts w:ascii="Times New Roman" w:hAnsi="Times New Roman"/>
          <w:b/>
          <w:bCs/>
          <w:sz w:val="24"/>
          <w:szCs w:val="24"/>
        </w:rPr>
        <w:tab/>
      </w:r>
      <w:r w:rsidRPr="006636EB">
        <w:rPr>
          <w:rFonts w:ascii="Times New Roman" w:hAnsi="Times New Roman"/>
          <w:b/>
          <w:bCs/>
          <w:sz w:val="24"/>
          <w:szCs w:val="24"/>
        </w:rPr>
        <w:tab/>
        <w:t>2. Věk…</w:t>
      </w:r>
      <w:r w:rsidRPr="006636EB">
        <w:rPr>
          <w:rFonts w:ascii="Times New Roman" w:hAnsi="Times New Roman"/>
          <w:sz w:val="24"/>
          <w:szCs w:val="24"/>
        </w:rPr>
        <w:t>………</w:t>
      </w:r>
      <w:r w:rsidRPr="006636EB">
        <w:rPr>
          <w:rFonts w:ascii="Times New Roman" w:hAnsi="Times New Roman"/>
          <w:b/>
          <w:bCs/>
          <w:sz w:val="24"/>
          <w:szCs w:val="24"/>
        </w:rPr>
        <w:t>let</w:t>
      </w:r>
    </w:p>
    <w:p w14:paraId="68A76284" w14:textId="77777777" w:rsidR="006636EB" w:rsidRPr="006636EB" w:rsidRDefault="006636EB" w:rsidP="006636EB">
      <w:pPr>
        <w:pStyle w:val="Odstavecseseznamem"/>
        <w:numPr>
          <w:ilvl w:val="0"/>
          <w:numId w:val="8"/>
        </w:numPr>
        <w:rPr>
          <w:rFonts w:ascii="Times New Roman" w:hAnsi="Times New Roman"/>
          <w:sz w:val="24"/>
          <w:szCs w:val="24"/>
        </w:rPr>
      </w:pPr>
      <w:r w:rsidRPr="006636EB">
        <w:rPr>
          <w:rFonts w:ascii="Times New Roman" w:hAnsi="Times New Roman"/>
          <w:sz w:val="24"/>
          <w:szCs w:val="24"/>
        </w:rPr>
        <w:t>žena</w:t>
      </w:r>
    </w:p>
    <w:p w14:paraId="787B5796" w14:textId="77777777" w:rsidR="006636EB" w:rsidRPr="006636EB" w:rsidRDefault="006636EB" w:rsidP="006636EB">
      <w:pPr>
        <w:pStyle w:val="Odstavecseseznamem"/>
        <w:numPr>
          <w:ilvl w:val="0"/>
          <w:numId w:val="8"/>
        </w:numPr>
        <w:rPr>
          <w:rFonts w:ascii="Times New Roman" w:hAnsi="Times New Roman"/>
          <w:sz w:val="24"/>
          <w:szCs w:val="24"/>
        </w:rPr>
      </w:pPr>
      <w:r w:rsidRPr="006636EB">
        <w:rPr>
          <w:rFonts w:ascii="Times New Roman" w:hAnsi="Times New Roman"/>
          <w:sz w:val="24"/>
          <w:szCs w:val="24"/>
        </w:rPr>
        <w:t>muž</w:t>
      </w:r>
    </w:p>
    <w:p w14:paraId="2EDC1C70" w14:textId="77777777" w:rsidR="006636EB" w:rsidRPr="006636EB" w:rsidRDefault="006636EB" w:rsidP="006636EB">
      <w:pPr>
        <w:rPr>
          <w:rFonts w:ascii="Times New Roman" w:hAnsi="Times New Roman"/>
          <w:sz w:val="24"/>
          <w:szCs w:val="24"/>
        </w:rPr>
      </w:pPr>
    </w:p>
    <w:p w14:paraId="4D3BD3C5" w14:textId="77777777" w:rsidR="006636EB" w:rsidRPr="006636EB" w:rsidRDefault="006636EB" w:rsidP="006636EB">
      <w:pPr>
        <w:rPr>
          <w:rFonts w:ascii="Times New Roman" w:hAnsi="Times New Roman"/>
          <w:b/>
          <w:bCs/>
          <w:sz w:val="24"/>
          <w:szCs w:val="24"/>
        </w:rPr>
      </w:pPr>
      <w:r w:rsidRPr="006636EB">
        <w:rPr>
          <w:rFonts w:ascii="Times New Roman" w:hAnsi="Times New Roman"/>
          <w:b/>
          <w:bCs/>
          <w:sz w:val="24"/>
          <w:szCs w:val="24"/>
        </w:rPr>
        <w:t>3. Dosažené vzdělání:</w:t>
      </w:r>
    </w:p>
    <w:p w14:paraId="0B3819AA" w14:textId="77777777" w:rsidR="006636EB" w:rsidRPr="006636EB" w:rsidRDefault="006636EB" w:rsidP="006636EB">
      <w:pPr>
        <w:pStyle w:val="Odstavecseseznamem"/>
        <w:numPr>
          <w:ilvl w:val="0"/>
          <w:numId w:val="9"/>
        </w:numPr>
        <w:rPr>
          <w:rFonts w:ascii="Times New Roman" w:hAnsi="Times New Roman"/>
          <w:sz w:val="24"/>
          <w:szCs w:val="24"/>
        </w:rPr>
      </w:pPr>
      <w:r w:rsidRPr="006636EB">
        <w:rPr>
          <w:rFonts w:ascii="Times New Roman" w:hAnsi="Times New Roman"/>
          <w:sz w:val="24"/>
          <w:szCs w:val="24"/>
        </w:rPr>
        <w:t>základní</w:t>
      </w:r>
    </w:p>
    <w:p w14:paraId="023D5438" w14:textId="77777777" w:rsidR="006636EB" w:rsidRPr="006636EB" w:rsidRDefault="006636EB" w:rsidP="006636EB">
      <w:pPr>
        <w:pStyle w:val="Odstavecseseznamem"/>
        <w:numPr>
          <w:ilvl w:val="0"/>
          <w:numId w:val="9"/>
        </w:numPr>
        <w:rPr>
          <w:rFonts w:ascii="Times New Roman" w:hAnsi="Times New Roman"/>
          <w:sz w:val="24"/>
          <w:szCs w:val="24"/>
        </w:rPr>
      </w:pPr>
      <w:r w:rsidRPr="006636EB">
        <w:rPr>
          <w:rFonts w:ascii="Times New Roman" w:hAnsi="Times New Roman"/>
          <w:sz w:val="24"/>
          <w:szCs w:val="24"/>
        </w:rPr>
        <w:t>vyučen(a) bez maturity</w:t>
      </w:r>
    </w:p>
    <w:p w14:paraId="05D4AA6F" w14:textId="77777777" w:rsidR="006636EB" w:rsidRPr="006636EB" w:rsidRDefault="006636EB" w:rsidP="006636EB">
      <w:pPr>
        <w:pStyle w:val="Odstavecseseznamem"/>
        <w:numPr>
          <w:ilvl w:val="0"/>
          <w:numId w:val="9"/>
        </w:numPr>
        <w:rPr>
          <w:rFonts w:ascii="Times New Roman" w:hAnsi="Times New Roman"/>
          <w:sz w:val="24"/>
          <w:szCs w:val="24"/>
        </w:rPr>
      </w:pPr>
      <w:r w:rsidRPr="006636EB">
        <w:rPr>
          <w:rFonts w:ascii="Times New Roman" w:hAnsi="Times New Roman"/>
          <w:sz w:val="24"/>
          <w:szCs w:val="24"/>
        </w:rPr>
        <w:t>vyučen(a) s maturitou</w:t>
      </w:r>
    </w:p>
    <w:p w14:paraId="4A9B1FBF" w14:textId="77777777" w:rsidR="006636EB" w:rsidRPr="006636EB" w:rsidRDefault="006636EB" w:rsidP="006636EB">
      <w:pPr>
        <w:pStyle w:val="Odstavecseseznamem"/>
        <w:numPr>
          <w:ilvl w:val="0"/>
          <w:numId w:val="9"/>
        </w:numPr>
        <w:rPr>
          <w:rFonts w:ascii="Times New Roman" w:hAnsi="Times New Roman"/>
          <w:sz w:val="24"/>
          <w:szCs w:val="24"/>
        </w:rPr>
      </w:pPr>
      <w:r w:rsidRPr="006636EB">
        <w:rPr>
          <w:rFonts w:ascii="Times New Roman" w:hAnsi="Times New Roman"/>
          <w:sz w:val="24"/>
          <w:szCs w:val="24"/>
        </w:rPr>
        <w:t>ukončené středoškolské vzdělání</w:t>
      </w:r>
    </w:p>
    <w:p w14:paraId="3C1DAE6E" w14:textId="77777777" w:rsidR="006636EB" w:rsidRPr="006636EB" w:rsidRDefault="006636EB" w:rsidP="006636EB">
      <w:pPr>
        <w:pStyle w:val="Odstavecseseznamem"/>
        <w:numPr>
          <w:ilvl w:val="0"/>
          <w:numId w:val="9"/>
        </w:numPr>
        <w:rPr>
          <w:rFonts w:ascii="Times New Roman" w:hAnsi="Times New Roman"/>
          <w:sz w:val="24"/>
          <w:szCs w:val="24"/>
        </w:rPr>
      </w:pPr>
      <w:r w:rsidRPr="006636EB">
        <w:rPr>
          <w:rFonts w:ascii="Times New Roman" w:hAnsi="Times New Roman"/>
          <w:sz w:val="24"/>
          <w:szCs w:val="24"/>
        </w:rPr>
        <w:t>ukončené vysokoškolské vzdělání</w:t>
      </w:r>
    </w:p>
    <w:p w14:paraId="59B98A86" w14:textId="77777777" w:rsidR="006636EB" w:rsidRPr="006636EB" w:rsidRDefault="006636EB" w:rsidP="006636EB">
      <w:pPr>
        <w:pStyle w:val="Odstavecseseznamem"/>
        <w:rPr>
          <w:rFonts w:ascii="Times New Roman" w:hAnsi="Times New Roman"/>
          <w:sz w:val="24"/>
          <w:szCs w:val="24"/>
        </w:rPr>
      </w:pPr>
    </w:p>
    <w:p w14:paraId="3E042B58" w14:textId="77777777" w:rsidR="006636EB" w:rsidRPr="006636EB" w:rsidRDefault="006636EB" w:rsidP="006636EB">
      <w:pPr>
        <w:rPr>
          <w:rFonts w:ascii="Times New Roman" w:hAnsi="Times New Roman"/>
          <w:b/>
          <w:bCs/>
          <w:sz w:val="24"/>
          <w:szCs w:val="24"/>
        </w:rPr>
      </w:pPr>
      <w:r w:rsidRPr="006636EB">
        <w:rPr>
          <w:rFonts w:ascii="Times New Roman" w:hAnsi="Times New Roman"/>
          <w:b/>
          <w:bCs/>
          <w:sz w:val="24"/>
          <w:szCs w:val="24"/>
        </w:rPr>
        <w:t>4. Rodinný stav:</w:t>
      </w:r>
    </w:p>
    <w:p w14:paraId="40FFA1B1" w14:textId="77777777" w:rsidR="006636EB" w:rsidRPr="006636EB" w:rsidRDefault="006636EB" w:rsidP="006636EB">
      <w:pPr>
        <w:pStyle w:val="Odstavecseseznamem"/>
        <w:numPr>
          <w:ilvl w:val="0"/>
          <w:numId w:val="10"/>
        </w:numPr>
        <w:rPr>
          <w:rFonts w:ascii="Times New Roman" w:hAnsi="Times New Roman"/>
          <w:sz w:val="24"/>
          <w:szCs w:val="24"/>
        </w:rPr>
      </w:pPr>
      <w:r w:rsidRPr="006636EB">
        <w:rPr>
          <w:rFonts w:ascii="Times New Roman" w:hAnsi="Times New Roman"/>
          <w:sz w:val="24"/>
          <w:szCs w:val="24"/>
        </w:rPr>
        <w:t>ženatý/vdaná</w:t>
      </w:r>
    </w:p>
    <w:p w14:paraId="29EACB29" w14:textId="77777777" w:rsidR="006636EB" w:rsidRPr="006636EB" w:rsidRDefault="006636EB" w:rsidP="006636EB">
      <w:pPr>
        <w:pStyle w:val="Odstavecseseznamem"/>
        <w:numPr>
          <w:ilvl w:val="0"/>
          <w:numId w:val="10"/>
        </w:numPr>
        <w:rPr>
          <w:rFonts w:ascii="Times New Roman" w:hAnsi="Times New Roman"/>
          <w:sz w:val="24"/>
          <w:szCs w:val="24"/>
        </w:rPr>
      </w:pPr>
      <w:r w:rsidRPr="006636EB">
        <w:rPr>
          <w:rFonts w:ascii="Times New Roman" w:hAnsi="Times New Roman"/>
          <w:sz w:val="24"/>
          <w:szCs w:val="24"/>
        </w:rPr>
        <w:t>svobodný(á)</w:t>
      </w:r>
    </w:p>
    <w:p w14:paraId="2F809ECA" w14:textId="77777777" w:rsidR="006636EB" w:rsidRPr="006636EB" w:rsidRDefault="006636EB" w:rsidP="006636EB">
      <w:pPr>
        <w:pStyle w:val="Odstavecseseznamem"/>
        <w:numPr>
          <w:ilvl w:val="0"/>
          <w:numId w:val="10"/>
        </w:numPr>
        <w:rPr>
          <w:rFonts w:ascii="Times New Roman" w:hAnsi="Times New Roman"/>
          <w:sz w:val="24"/>
          <w:szCs w:val="24"/>
        </w:rPr>
      </w:pPr>
      <w:r w:rsidRPr="006636EB">
        <w:rPr>
          <w:rFonts w:ascii="Times New Roman" w:hAnsi="Times New Roman"/>
          <w:sz w:val="24"/>
          <w:szCs w:val="24"/>
        </w:rPr>
        <w:t>v partnerství (ne manželství)</w:t>
      </w:r>
    </w:p>
    <w:p w14:paraId="74587C61" w14:textId="77777777" w:rsidR="006636EB" w:rsidRPr="006636EB" w:rsidRDefault="006636EB" w:rsidP="006636EB">
      <w:pPr>
        <w:pStyle w:val="Odstavecseseznamem"/>
        <w:numPr>
          <w:ilvl w:val="0"/>
          <w:numId w:val="10"/>
        </w:numPr>
        <w:rPr>
          <w:rFonts w:ascii="Times New Roman" w:hAnsi="Times New Roman"/>
          <w:sz w:val="24"/>
          <w:szCs w:val="24"/>
        </w:rPr>
      </w:pPr>
      <w:r w:rsidRPr="006636EB">
        <w:rPr>
          <w:rFonts w:ascii="Times New Roman" w:hAnsi="Times New Roman"/>
          <w:sz w:val="24"/>
          <w:szCs w:val="24"/>
        </w:rPr>
        <w:t>rozvedený(á)</w:t>
      </w:r>
    </w:p>
    <w:p w14:paraId="01A87CA5" w14:textId="77777777" w:rsidR="006636EB" w:rsidRPr="006636EB" w:rsidRDefault="006636EB" w:rsidP="006636EB">
      <w:pPr>
        <w:pStyle w:val="Odstavecseseznamem"/>
        <w:numPr>
          <w:ilvl w:val="0"/>
          <w:numId w:val="10"/>
        </w:numPr>
        <w:rPr>
          <w:rFonts w:ascii="Times New Roman" w:hAnsi="Times New Roman"/>
          <w:sz w:val="24"/>
          <w:szCs w:val="24"/>
        </w:rPr>
      </w:pPr>
      <w:r w:rsidRPr="006636EB">
        <w:rPr>
          <w:rFonts w:ascii="Times New Roman" w:hAnsi="Times New Roman"/>
          <w:sz w:val="24"/>
          <w:szCs w:val="24"/>
        </w:rPr>
        <w:t>vdovec/vdova</w:t>
      </w:r>
    </w:p>
    <w:p w14:paraId="37C26C88" w14:textId="77777777" w:rsidR="006636EB" w:rsidRPr="006636EB" w:rsidRDefault="006636EB" w:rsidP="006636EB">
      <w:pPr>
        <w:rPr>
          <w:rFonts w:ascii="Times New Roman" w:hAnsi="Times New Roman"/>
          <w:sz w:val="24"/>
          <w:szCs w:val="24"/>
        </w:rPr>
      </w:pPr>
    </w:p>
    <w:p w14:paraId="38CA65CA" w14:textId="77777777" w:rsidR="006636EB" w:rsidRPr="006636EB" w:rsidRDefault="006636EB" w:rsidP="006636EB">
      <w:pPr>
        <w:rPr>
          <w:sz w:val="24"/>
          <w:szCs w:val="24"/>
        </w:rPr>
      </w:pPr>
      <w:r w:rsidRPr="006636EB">
        <w:rPr>
          <w:rFonts w:ascii="Times New Roman" w:hAnsi="Times New Roman"/>
          <w:b/>
          <w:bCs/>
          <w:sz w:val="24"/>
          <w:szCs w:val="24"/>
        </w:rPr>
        <w:t>5. Zaměstnání:</w:t>
      </w:r>
    </w:p>
    <w:p w14:paraId="47AFC728" w14:textId="77777777" w:rsidR="006636EB" w:rsidRPr="006636EB" w:rsidRDefault="006636EB" w:rsidP="006636EB">
      <w:pPr>
        <w:pStyle w:val="Odstavecseseznamem"/>
        <w:numPr>
          <w:ilvl w:val="0"/>
          <w:numId w:val="11"/>
        </w:numPr>
        <w:rPr>
          <w:rFonts w:ascii="Times New Roman" w:hAnsi="Times New Roman"/>
          <w:sz w:val="24"/>
          <w:szCs w:val="24"/>
        </w:rPr>
      </w:pPr>
      <w:r w:rsidRPr="006636EB">
        <w:rPr>
          <w:rFonts w:ascii="Times New Roman" w:hAnsi="Times New Roman"/>
          <w:sz w:val="24"/>
          <w:szCs w:val="24"/>
        </w:rPr>
        <w:t>zaměstnaný(á) - jako zaměstnanec</w:t>
      </w:r>
    </w:p>
    <w:p w14:paraId="3D781C07" w14:textId="77777777" w:rsidR="006636EB" w:rsidRPr="006636EB" w:rsidRDefault="006636EB" w:rsidP="006636EB">
      <w:pPr>
        <w:pStyle w:val="Odstavecseseznamem"/>
        <w:numPr>
          <w:ilvl w:val="0"/>
          <w:numId w:val="11"/>
        </w:numPr>
        <w:rPr>
          <w:rFonts w:ascii="Times New Roman" w:hAnsi="Times New Roman"/>
          <w:sz w:val="24"/>
          <w:szCs w:val="24"/>
        </w:rPr>
      </w:pPr>
      <w:r w:rsidRPr="006636EB">
        <w:rPr>
          <w:rFonts w:ascii="Times New Roman" w:hAnsi="Times New Roman"/>
          <w:sz w:val="24"/>
          <w:szCs w:val="24"/>
        </w:rPr>
        <w:t>zaměstnaný – vlastní živnost/firma</w:t>
      </w:r>
    </w:p>
    <w:p w14:paraId="43D811DC" w14:textId="77777777" w:rsidR="006636EB" w:rsidRPr="006636EB" w:rsidRDefault="006636EB" w:rsidP="006636EB">
      <w:pPr>
        <w:pStyle w:val="Odstavecseseznamem"/>
        <w:numPr>
          <w:ilvl w:val="0"/>
          <w:numId w:val="11"/>
        </w:numPr>
        <w:rPr>
          <w:rFonts w:ascii="Times New Roman" w:hAnsi="Times New Roman"/>
          <w:sz w:val="24"/>
          <w:szCs w:val="24"/>
        </w:rPr>
      </w:pPr>
      <w:r w:rsidRPr="006636EB">
        <w:rPr>
          <w:rFonts w:ascii="Times New Roman" w:hAnsi="Times New Roman"/>
          <w:sz w:val="24"/>
          <w:szCs w:val="24"/>
        </w:rPr>
        <w:t>nezaměstnaný(á)</w:t>
      </w:r>
    </w:p>
    <w:p w14:paraId="5331EC2E" w14:textId="77777777" w:rsidR="006636EB" w:rsidRPr="006636EB" w:rsidRDefault="006636EB" w:rsidP="006636EB">
      <w:pPr>
        <w:pStyle w:val="Odstavecseseznamem"/>
        <w:numPr>
          <w:ilvl w:val="0"/>
          <w:numId w:val="11"/>
        </w:numPr>
        <w:rPr>
          <w:rFonts w:ascii="Times New Roman" w:hAnsi="Times New Roman"/>
          <w:sz w:val="24"/>
          <w:szCs w:val="24"/>
        </w:rPr>
      </w:pPr>
      <w:r w:rsidRPr="006636EB">
        <w:rPr>
          <w:rFonts w:ascii="Times New Roman" w:hAnsi="Times New Roman"/>
          <w:sz w:val="24"/>
          <w:szCs w:val="24"/>
        </w:rPr>
        <w:t>student/ka</w:t>
      </w:r>
    </w:p>
    <w:p w14:paraId="3D3E7096" w14:textId="77777777" w:rsidR="006636EB" w:rsidRPr="006636EB" w:rsidRDefault="006636EB" w:rsidP="006636EB">
      <w:pPr>
        <w:pStyle w:val="Odstavecseseznamem"/>
        <w:numPr>
          <w:ilvl w:val="0"/>
          <w:numId w:val="11"/>
        </w:numPr>
        <w:rPr>
          <w:rFonts w:ascii="Times New Roman" w:hAnsi="Times New Roman"/>
          <w:sz w:val="24"/>
          <w:szCs w:val="24"/>
        </w:rPr>
      </w:pPr>
      <w:r w:rsidRPr="006636EB">
        <w:rPr>
          <w:rFonts w:ascii="Times New Roman" w:hAnsi="Times New Roman"/>
          <w:sz w:val="24"/>
          <w:szCs w:val="24"/>
        </w:rPr>
        <w:t>v domácnosti (např. na MD)</w:t>
      </w:r>
    </w:p>
    <w:p w14:paraId="1F71F619" w14:textId="77777777" w:rsidR="006636EB" w:rsidRPr="006636EB" w:rsidRDefault="006636EB" w:rsidP="006636EB">
      <w:pPr>
        <w:rPr>
          <w:rFonts w:ascii="Times New Roman" w:hAnsi="Times New Roman"/>
          <w:sz w:val="24"/>
          <w:szCs w:val="24"/>
        </w:rPr>
      </w:pPr>
    </w:p>
    <w:p w14:paraId="71FADB1F" w14:textId="77777777" w:rsidR="006636EB" w:rsidRPr="006636EB" w:rsidRDefault="006636EB" w:rsidP="006636EB">
      <w:pPr>
        <w:rPr>
          <w:rFonts w:ascii="Times New Roman" w:hAnsi="Times New Roman"/>
          <w:b/>
          <w:bCs/>
          <w:sz w:val="24"/>
          <w:szCs w:val="24"/>
        </w:rPr>
      </w:pPr>
      <w:r w:rsidRPr="006636EB">
        <w:rPr>
          <w:rFonts w:ascii="Times New Roman" w:hAnsi="Times New Roman"/>
          <w:b/>
          <w:bCs/>
          <w:sz w:val="24"/>
          <w:szCs w:val="24"/>
        </w:rPr>
        <w:lastRenderedPageBreak/>
        <w:t>6. Výskyt deprese v rodině</w:t>
      </w:r>
    </w:p>
    <w:p w14:paraId="3FB51D63" w14:textId="77777777" w:rsidR="006636EB" w:rsidRPr="006636EB" w:rsidRDefault="006636EB" w:rsidP="006636EB">
      <w:pPr>
        <w:pStyle w:val="Odstavecseseznamem"/>
        <w:numPr>
          <w:ilvl w:val="0"/>
          <w:numId w:val="12"/>
        </w:numPr>
        <w:rPr>
          <w:rFonts w:ascii="Times New Roman" w:hAnsi="Times New Roman"/>
          <w:sz w:val="24"/>
          <w:szCs w:val="24"/>
        </w:rPr>
      </w:pPr>
      <w:r w:rsidRPr="006636EB">
        <w:rPr>
          <w:rFonts w:ascii="Times New Roman" w:hAnsi="Times New Roman"/>
          <w:sz w:val="24"/>
          <w:szCs w:val="24"/>
        </w:rPr>
        <w:t>ANO</w:t>
      </w:r>
    </w:p>
    <w:p w14:paraId="223532D0" w14:textId="77777777" w:rsidR="006636EB" w:rsidRPr="006636EB" w:rsidRDefault="006636EB" w:rsidP="006636EB">
      <w:pPr>
        <w:pStyle w:val="Odstavecseseznamem"/>
        <w:numPr>
          <w:ilvl w:val="0"/>
          <w:numId w:val="12"/>
        </w:numPr>
        <w:rPr>
          <w:rFonts w:ascii="Times New Roman" w:hAnsi="Times New Roman"/>
          <w:sz w:val="24"/>
          <w:szCs w:val="24"/>
        </w:rPr>
      </w:pPr>
      <w:r w:rsidRPr="006636EB">
        <w:rPr>
          <w:rFonts w:ascii="Times New Roman" w:hAnsi="Times New Roman"/>
          <w:sz w:val="24"/>
          <w:szCs w:val="24"/>
        </w:rPr>
        <w:t xml:space="preserve">NE </w:t>
      </w:r>
    </w:p>
    <w:p w14:paraId="6DEB12DA" w14:textId="77777777" w:rsidR="006636EB" w:rsidRPr="006636EB" w:rsidRDefault="006636EB" w:rsidP="006636EB">
      <w:pPr>
        <w:pStyle w:val="Odstavecseseznamem"/>
        <w:rPr>
          <w:sz w:val="24"/>
          <w:szCs w:val="24"/>
        </w:rPr>
      </w:pPr>
      <w:r w:rsidRPr="006636EB">
        <w:rPr>
          <w:rFonts w:ascii="Times New Roman" w:hAnsi="Times New Roman"/>
          <w:b/>
          <w:bCs/>
          <w:sz w:val="24"/>
          <w:szCs w:val="24"/>
        </w:rPr>
        <w:t>Pokud ano, uveďte, z jaké strany</w:t>
      </w:r>
      <w:r w:rsidRPr="006636EB">
        <w:rPr>
          <w:rFonts w:ascii="Times New Roman" w:hAnsi="Times New Roman"/>
          <w:sz w:val="24"/>
          <w:szCs w:val="24"/>
        </w:rPr>
        <w:t xml:space="preserve"> (matčiny, otcovy) ………………….</w:t>
      </w:r>
    </w:p>
    <w:p w14:paraId="6E3F255C" w14:textId="77777777" w:rsidR="006636EB" w:rsidRPr="006636EB" w:rsidRDefault="006636EB" w:rsidP="006636EB">
      <w:pPr>
        <w:rPr>
          <w:rFonts w:ascii="Times New Roman" w:hAnsi="Times New Roman"/>
          <w:sz w:val="24"/>
          <w:szCs w:val="24"/>
        </w:rPr>
      </w:pPr>
    </w:p>
    <w:p w14:paraId="0789377B" w14:textId="77777777" w:rsidR="006636EB" w:rsidRPr="006636EB" w:rsidRDefault="006636EB" w:rsidP="006636EB">
      <w:pPr>
        <w:rPr>
          <w:sz w:val="24"/>
          <w:szCs w:val="24"/>
        </w:rPr>
      </w:pPr>
      <w:r w:rsidRPr="006636EB">
        <w:rPr>
          <w:rFonts w:ascii="Times New Roman" w:hAnsi="Times New Roman"/>
          <w:b/>
          <w:bCs/>
          <w:sz w:val="24"/>
          <w:szCs w:val="24"/>
        </w:rPr>
        <w:t xml:space="preserve">7. Vyskytlo se u vás tohle onemocnění po nějaké tragické události? </w:t>
      </w:r>
      <w:r w:rsidRPr="006636EB">
        <w:rPr>
          <w:rFonts w:ascii="Times New Roman" w:hAnsi="Times New Roman"/>
          <w:sz w:val="24"/>
          <w:szCs w:val="24"/>
        </w:rPr>
        <w:t>(označte i více odpovědí)</w:t>
      </w:r>
    </w:p>
    <w:p w14:paraId="3622234E" w14:textId="77777777" w:rsidR="006636EB" w:rsidRPr="006636EB" w:rsidRDefault="006636EB" w:rsidP="006636EB">
      <w:pPr>
        <w:pStyle w:val="Odstavecseseznamem"/>
        <w:numPr>
          <w:ilvl w:val="0"/>
          <w:numId w:val="13"/>
        </w:numPr>
        <w:rPr>
          <w:rFonts w:ascii="Times New Roman" w:hAnsi="Times New Roman"/>
          <w:sz w:val="24"/>
          <w:szCs w:val="24"/>
        </w:rPr>
      </w:pPr>
      <w:r w:rsidRPr="006636EB">
        <w:rPr>
          <w:rFonts w:ascii="Times New Roman" w:hAnsi="Times New Roman"/>
          <w:sz w:val="24"/>
          <w:szCs w:val="24"/>
        </w:rPr>
        <w:t>ANO</w:t>
      </w:r>
    </w:p>
    <w:p w14:paraId="56B134F6" w14:textId="77777777" w:rsidR="006636EB" w:rsidRPr="006636EB" w:rsidRDefault="006636EB" w:rsidP="006636EB">
      <w:pPr>
        <w:pStyle w:val="Odstavecseseznamem"/>
        <w:numPr>
          <w:ilvl w:val="0"/>
          <w:numId w:val="13"/>
        </w:numPr>
        <w:rPr>
          <w:rFonts w:ascii="Times New Roman" w:hAnsi="Times New Roman"/>
          <w:sz w:val="24"/>
          <w:szCs w:val="24"/>
        </w:rPr>
      </w:pPr>
      <w:r w:rsidRPr="006636EB">
        <w:rPr>
          <w:rFonts w:ascii="Times New Roman" w:hAnsi="Times New Roman"/>
          <w:sz w:val="24"/>
          <w:szCs w:val="24"/>
        </w:rPr>
        <w:t>NE</w:t>
      </w:r>
    </w:p>
    <w:p w14:paraId="6749A219" w14:textId="77777777" w:rsidR="006636EB" w:rsidRPr="006636EB" w:rsidRDefault="006636EB" w:rsidP="006636EB">
      <w:pPr>
        <w:pStyle w:val="Odstavecseseznamem"/>
        <w:rPr>
          <w:rFonts w:ascii="Times New Roman" w:hAnsi="Times New Roman"/>
          <w:b/>
          <w:bCs/>
          <w:sz w:val="24"/>
          <w:szCs w:val="24"/>
        </w:rPr>
      </w:pPr>
      <w:r w:rsidRPr="006636EB">
        <w:rPr>
          <w:rFonts w:ascii="Times New Roman" w:hAnsi="Times New Roman"/>
          <w:b/>
          <w:bCs/>
          <w:sz w:val="24"/>
          <w:szCs w:val="24"/>
        </w:rPr>
        <w:t>Pokud ano, jaká to byla?</w:t>
      </w:r>
    </w:p>
    <w:p w14:paraId="0EDC8608"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úmrtí v rodině</w:t>
      </w:r>
    </w:p>
    <w:p w14:paraId="3D0E986E"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úmrtí blízkého přítele</w:t>
      </w:r>
    </w:p>
    <w:p w14:paraId="73FA7E49"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ztráta zaměstnání</w:t>
      </w:r>
    </w:p>
    <w:p w14:paraId="6BCBBDEA"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změna životních podmínek</w:t>
      </w:r>
    </w:p>
    <w:p w14:paraId="02419C8B"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rozchod/rozvod</w:t>
      </w:r>
    </w:p>
    <w:p w14:paraId="2A1F2E94" w14:textId="77777777" w:rsidR="006636EB" w:rsidRPr="006636EB" w:rsidRDefault="006636EB" w:rsidP="006636EB">
      <w:pPr>
        <w:pStyle w:val="Odstavecseseznamem"/>
        <w:numPr>
          <w:ilvl w:val="1"/>
          <w:numId w:val="13"/>
        </w:numPr>
        <w:rPr>
          <w:rFonts w:ascii="Times New Roman" w:hAnsi="Times New Roman"/>
          <w:sz w:val="24"/>
          <w:szCs w:val="24"/>
        </w:rPr>
      </w:pPr>
      <w:r w:rsidRPr="006636EB">
        <w:rPr>
          <w:rFonts w:ascii="Times New Roman" w:hAnsi="Times New Roman"/>
          <w:sz w:val="24"/>
          <w:szCs w:val="24"/>
        </w:rPr>
        <w:t>jiné (napište událost) …………………………</w:t>
      </w:r>
    </w:p>
    <w:p w14:paraId="094AB272" w14:textId="77777777" w:rsidR="006636EB" w:rsidRPr="006636EB" w:rsidRDefault="006636EB" w:rsidP="006636EB">
      <w:pPr>
        <w:rPr>
          <w:rFonts w:ascii="Times New Roman" w:hAnsi="Times New Roman"/>
          <w:sz w:val="24"/>
          <w:szCs w:val="24"/>
        </w:rPr>
      </w:pPr>
    </w:p>
    <w:p w14:paraId="11AC7F42" w14:textId="77777777" w:rsidR="006636EB" w:rsidRPr="006636EB" w:rsidRDefault="006636EB" w:rsidP="006636EB">
      <w:pPr>
        <w:rPr>
          <w:rFonts w:ascii="Times New Roman" w:hAnsi="Times New Roman"/>
          <w:b/>
          <w:bCs/>
          <w:sz w:val="24"/>
          <w:szCs w:val="24"/>
        </w:rPr>
      </w:pPr>
      <w:r w:rsidRPr="006636EB">
        <w:rPr>
          <w:rFonts w:ascii="Times New Roman" w:hAnsi="Times New Roman"/>
          <w:b/>
          <w:bCs/>
          <w:sz w:val="24"/>
          <w:szCs w:val="24"/>
        </w:rPr>
        <w:t>8. Máte zkušenosti s nějakými drogami? (vyjma alkoholu)</w:t>
      </w:r>
    </w:p>
    <w:p w14:paraId="219AB12A" w14:textId="77777777" w:rsidR="006636EB" w:rsidRPr="006636EB" w:rsidRDefault="006636EB" w:rsidP="006636EB">
      <w:pPr>
        <w:pStyle w:val="Odstavecseseznamem"/>
        <w:numPr>
          <w:ilvl w:val="0"/>
          <w:numId w:val="14"/>
        </w:numPr>
        <w:rPr>
          <w:rFonts w:ascii="Times New Roman" w:hAnsi="Times New Roman"/>
          <w:sz w:val="24"/>
          <w:szCs w:val="24"/>
        </w:rPr>
      </w:pPr>
      <w:r w:rsidRPr="006636EB">
        <w:rPr>
          <w:rFonts w:ascii="Times New Roman" w:hAnsi="Times New Roman"/>
          <w:sz w:val="24"/>
          <w:szCs w:val="24"/>
        </w:rPr>
        <w:t xml:space="preserve">ANO </w:t>
      </w:r>
    </w:p>
    <w:p w14:paraId="468B55D9" w14:textId="77777777" w:rsidR="006636EB" w:rsidRPr="006636EB" w:rsidRDefault="006636EB" w:rsidP="006636EB">
      <w:pPr>
        <w:pStyle w:val="Odstavecseseznamem"/>
        <w:numPr>
          <w:ilvl w:val="0"/>
          <w:numId w:val="14"/>
        </w:numPr>
        <w:rPr>
          <w:rFonts w:ascii="Times New Roman" w:hAnsi="Times New Roman"/>
          <w:sz w:val="24"/>
          <w:szCs w:val="24"/>
        </w:rPr>
      </w:pPr>
      <w:r w:rsidRPr="006636EB">
        <w:rPr>
          <w:rFonts w:ascii="Times New Roman" w:hAnsi="Times New Roman"/>
          <w:sz w:val="24"/>
          <w:szCs w:val="24"/>
        </w:rPr>
        <w:t>NE</w:t>
      </w:r>
    </w:p>
    <w:p w14:paraId="6A694B82" w14:textId="77777777" w:rsidR="006636EB" w:rsidRPr="006636EB" w:rsidRDefault="006636EB" w:rsidP="006636EB">
      <w:pPr>
        <w:pStyle w:val="Odstavecseseznamem"/>
        <w:rPr>
          <w:sz w:val="24"/>
          <w:szCs w:val="24"/>
        </w:rPr>
      </w:pPr>
      <w:r w:rsidRPr="006636EB">
        <w:rPr>
          <w:rFonts w:ascii="Times New Roman" w:hAnsi="Times New Roman"/>
          <w:b/>
          <w:bCs/>
          <w:sz w:val="24"/>
          <w:szCs w:val="24"/>
        </w:rPr>
        <w:t>Pokud ano, jak často jste je užíval(a)?</w:t>
      </w:r>
      <w:r w:rsidRPr="006636EB">
        <w:rPr>
          <w:rFonts w:ascii="Times New Roman" w:hAnsi="Times New Roman"/>
          <w:sz w:val="24"/>
          <w:szCs w:val="24"/>
        </w:rPr>
        <w:t xml:space="preserve">      stále – často – občas – zřídkakdy</w:t>
      </w:r>
    </w:p>
    <w:p w14:paraId="6482A6B9" w14:textId="77777777" w:rsidR="006636EB" w:rsidRPr="006636EB" w:rsidRDefault="006636EB" w:rsidP="006636EB">
      <w:pPr>
        <w:rPr>
          <w:rFonts w:ascii="Times New Roman" w:hAnsi="Times New Roman"/>
          <w:sz w:val="24"/>
          <w:szCs w:val="24"/>
        </w:rPr>
      </w:pPr>
    </w:p>
    <w:p w14:paraId="0342E1A6" w14:textId="77777777" w:rsidR="006636EB" w:rsidRPr="006636EB" w:rsidRDefault="006636EB" w:rsidP="006636EB">
      <w:pPr>
        <w:rPr>
          <w:rFonts w:ascii="Times New Roman" w:hAnsi="Times New Roman"/>
          <w:b/>
          <w:bCs/>
          <w:sz w:val="24"/>
          <w:szCs w:val="24"/>
        </w:rPr>
      </w:pPr>
      <w:r w:rsidRPr="006636EB">
        <w:rPr>
          <w:rFonts w:ascii="Times New Roman" w:hAnsi="Times New Roman"/>
          <w:b/>
          <w:bCs/>
          <w:sz w:val="24"/>
          <w:szCs w:val="24"/>
        </w:rPr>
        <w:t>9. Konzumujete alkohol?</w:t>
      </w:r>
    </w:p>
    <w:p w14:paraId="37D759FF" w14:textId="77777777" w:rsidR="006636EB" w:rsidRPr="006636EB" w:rsidRDefault="006636EB" w:rsidP="006636EB">
      <w:pPr>
        <w:pStyle w:val="Odstavecseseznamem"/>
        <w:numPr>
          <w:ilvl w:val="0"/>
          <w:numId w:val="15"/>
        </w:numPr>
        <w:rPr>
          <w:rFonts w:ascii="Times New Roman" w:hAnsi="Times New Roman"/>
          <w:sz w:val="24"/>
          <w:szCs w:val="24"/>
        </w:rPr>
      </w:pPr>
      <w:r w:rsidRPr="006636EB">
        <w:rPr>
          <w:rFonts w:ascii="Times New Roman" w:hAnsi="Times New Roman"/>
          <w:sz w:val="24"/>
          <w:szCs w:val="24"/>
        </w:rPr>
        <w:t>ANO</w:t>
      </w:r>
    </w:p>
    <w:p w14:paraId="5BA46A6C" w14:textId="77777777" w:rsidR="006636EB" w:rsidRPr="006636EB" w:rsidRDefault="006636EB" w:rsidP="006636EB">
      <w:pPr>
        <w:pStyle w:val="Odstavecseseznamem"/>
        <w:numPr>
          <w:ilvl w:val="0"/>
          <w:numId w:val="15"/>
        </w:numPr>
        <w:rPr>
          <w:rFonts w:ascii="Times New Roman" w:hAnsi="Times New Roman"/>
          <w:sz w:val="24"/>
          <w:szCs w:val="24"/>
        </w:rPr>
      </w:pPr>
      <w:r w:rsidRPr="006636EB">
        <w:rPr>
          <w:rFonts w:ascii="Times New Roman" w:hAnsi="Times New Roman"/>
          <w:sz w:val="24"/>
          <w:szCs w:val="24"/>
        </w:rPr>
        <w:t>NE</w:t>
      </w:r>
    </w:p>
    <w:p w14:paraId="4D939976" w14:textId="77777777" w:rsidR="006636EB" w:rsidRPr="006636EB" w:rsidRDefault="006636EB" w:rsidP="006636EB">
      <w:pPr>
        <w:pStyle w:val="Odstavecseseznamem"/>
        <w:rPr>
          <w:sz w:val="24"/>
          <w:szCs w:val="24"/>
        </w:rPr>
      </w:pPr>
      <w:r w:rsidRPr="006636EB">
        <w:rPr>
          <w:rFonts w:ascii="Times New Roman" w:hAnsi="Times New Roman"/>
          <w:b/>
          <w:bCs/>
          <w:sz w:val="24"/>
          <w:szCs w:val="24"/>
        </w:rPr>
        <w:t>Pokud ano, jak často?</w:t>
      </w:r>
      <w:r w:rsidRPr="006636EB">
        <w:rPr>
          <w:rFonts w:ascii="Times New Roman" w:hAnsi="Times New Roman"/>
          <w:b/>
          <w:bCs/>
          <w:sz w:val="24"/>
          <w:szCs w:val="24"/>
        </w:rPr>
        <w:tab/>
      </w:r>
      <w:r w:rsidRPr="006636EB">
        <w:rPr>
          <w:rFonts w:ascii="Times New Roman" w:hAnsi="Times New Roman"/>
          <w:sz w:val="24"/>
          <w:szCs w:val="24"/>
        </w:rPr>
        <w:t xml:space="preserve">        stále – často – občas – zřídkakdy</w:t>
      </w:r>
    </w:p>
    <w:p w14:paraId="327310BF" w14:textId="77777777" w:rsidR="006636EB" w:rsidRPr="006636EB" w:rsidRDefault="006636EB" w:rsidP="006636EB">
      <w:pPr>
        <w:rPr>
          <w:rFonts w:ascii="Times New Roman" w:hAnsi="Times New Roman"/>
          <w:sz w:val="24"/>
          <w:szCs w:val="24"/>
        </w:rPr>
      </w:pPr>
    </w:p>
    <w:p w14:paraId="035630CE" w14:textId="77777777" w:rsidR="006636EB" w:rsidRPr="006636EB" w:rsidRDefault="006636EB" w:rsidP="006636EB">
      <w:pPr>
        <w:rPr>
          <w:rFonts w:ascii="Times New Roman" w:hAnsi="Times New Roman"/>
          <w:b/>
          <w:bCs/>
          <w:sz w:val="24"/>
          <w:szCs w:val="24"/>
        </w:rPr>
      </w:pPr>
    </w:p>
    <w:p w14:paraId="1C9AF1E8" w14:textId="77777777" w:rsidR="006636EB" w:rsidRPr="006636EB" w:rsidRDefault="006636EB" w:rsidP="006636EB">
      <w:pPr>
        <w:rPr>
          <w:rFonts w:ascii="Times New Roman" w:hAnsi="Times New Roman"/>
          <w:b/>
          <w:bCs/>
          <w:sz w:val="24"/>
          <w:szCs w:val="24"/>
        </w:rPr>
      </w:pPr>
    </w:p>
    <w:p w14:paraId="7F3F050E" w14:textId="77777777" w:rsidR="006636EB" w:rsidRPr="006636EB" w:rsidRDefault="006636EB" w:rsidP="006636EB">
      <w:pPr>
        <w:rPr>
          <w:rFonts w:ascii="Times New Roman" w:hAnsi="Times New Roman"/>
          <w:b/>
          <w:bCs/>
          <w:sz w:val="24"/>
          <w:szCs w:val="24"/>
        </w:rPr>
      </w:pPr>
    </w:p>
    <w:p w14:paraId="2FB1D7A2" w14:textId="77777777" w:rsidR="006636EB" w:rsidRPr="006636EB" w:rsidRDefault="006636EB" w:rsidP="006636EB">
      <w:pPr>
        <w:rPr>
          <w:rFonts w:ascii="Times New Roman" w:hAnsi="Times New Roman"/>
          <w:b/>
          <w:bCs/>
          <w:sz w:val="24"/>
          <w:szCs w:val="24"/>
        </w:rPr>
      </w:pPr>
    </w:p>
    <w:p w14:paraId="54AA2AE8" w14:textId="77777777" w:rsidR="006636EB" w:rsidRPr="006636EB" w:rsidRDefault="006636EB" w:rsidP="006636EB">
      <w:pPr>
        <w:rPr>
          <w:rFonts w:ascii="Times New Roman" w:hAnsi="Times New Roman"/>
          <w:b/>
          <w:bCs/>
          <w:sz w:val="24"/>
          <w:szCs w:val="24"/>
        </w:rPr>
      </w:pPr>
    </w:p>
    <w:p w14:paraId="1F3CE3F2" w14:textId="77777777" w:rsidR="006636EB" w:rsidRPr="006636EB" w:rsidRDefault="006636EB" w:rsidP="006636EB">
      <w:pPr>
        <w:rPr>
          <w:sz w:val="24"/>
          <w:szCs w:val="24"/>
        </w:rPr>
      </w:pPr>
      <w:r w:rsidRPr="006636EB">
        <w:rPr>
          <w:rFonts w:ascii="Times New Roman" w:hAnsi="Times New Roman"/>
          <w:b/>
          <w:bCs/>
          <w:sz w:val="24"/>
          <w:szCs w:val="24"/>
        </w:rPr>
        <w:lastRenderedPageBreak/>
        <w:t xml:space="preserve">10. Změnila vám deprese nějakým způsobem život? </w:t>
      </w:r>
      <w:r w:rsidRPr="006636EB">
        <w:rPr>
          <w:rFonts w:ascii="Times New Roman" w:hAnsi="Times New Roman"/>
          <w:sz w:val="24"/>
          <w:szCs w:val="24"/>
        </w:rPr>
        <w:t>(označte i více odpovědí)</w:t>
      </w:r>
    </w:p>
    <w:p w14:paraId="7E017056" w14:textId="77777777" w:rsidR="006636EB" w:rsidRPr="006636EB" w:rsidRDefault="006636EB" w:rsidP="006636EB">
      <w:pPr>
        <w:pStyle w:val="Odstavecseseznamem"/>
        <w:numPr>
          <w:ilvl w:val="0"/>
          <w:numId w:val="16"/>
        </w:numPr>
        <w:rPr>
          <w:rFonts w:ascii="Times New Roman" w:hAnsi="Times New Roman"/>
          <w:sz w:val="24"/>
          <w:szCs w:val="24"/>
        </w:rPr>
      </w:pPr>
      <w:r w:rsidRPr="006636EB">
        <w:rPr>
          <w:rFonts w:ascii="Times New Roman" w:hAnsi="Times New Roman"/>
          <w:sz w:val="24"/>
          <w:szCs w:val="24"/>
        </w:rPr>
        <w:t>ANO</w:t>
      </w:r>
    </w:p>
    <w:p w14:paraId="183F80A4" w14:textId="77777777" w:rsidR="006636EB" w:rsidRPr="006636EB" w:rsidRDefault="006636EB" w:rsidP="006636EB">
      <w:pPr>
        <w:pStyle w:val="Odstavecseseznamem"/>
        <w:numPr>
          <w:ilvl w:val="0"/>
          <w:numId w:val="16"/>
        </w:numPr>
        <w:rPr>
          <w:rFonts w:ascii="Times New Roman" w:hAnsi="Times New Roman"/>
          <w:sz w:val="24"/>
          <w:szCs w:val="24"/>
        </w:rPr>
      </w:pPr>
      <w:r w:rsidRPr="006636EB">
        <w:rPr>
          <w:rFonts w:ascii="Times New Roman" w:hAnsi="Times New Roman"/>
          <w:sz w:val="24"/>
          <w:szCs w:val="24"/>
        </w:rPr>
        <w:t>NE</w:t>
      </w:r>
    </w:p>
    <w:p w14:paraId="5736CE8C" w14:textId="77777777" w:rsidR="006636EB" w:rsidRPr="006636EB" w:rsidRDefault="006636EB" w:rsidP="006636EB">
      <w:pPr>
        <w:pStyle w:val="Odstavecseseznamem"/>
        <w:rPr>
          <w:rFonts w:ascii="Times New Roman" w:hAnsi="Times New Roman"/>
          <w:b/>
          <w:bCs/>
          <w:sz w:val="24"/>
          <w:szCs w:val="24"/>
        </w:rPr>
      </w:pPr>
      <w:r w:rsidRPr="006636EB">
        <w:rPr>
          <w:rFonts w:ascii="Times New Roman" w:hAnsi="Times New Roman"/>
          <w:b/>
          <w:bCs/>
          <w:sz w:val="24"/>
          <w:szCs w:val="24"/>
        </w:rPr>
        <w:t>Pokud ano, jak?</w:t>
      </w:r>
    </w:p>
    <w:p w14:paraId="6C9EA8D3"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potíže v zaměstnání/škole</w:t>
      </w:r>
    </w:p>
    <w:p w14:paraId="1DBF89EF"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problémy v partnerství</w:t>
      </w:r>
    </w:p>
    <w:p w14:paraId="581B6339"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narušené sociální kontakty</w:t>
      </w:r>
    </w:p>
    <w:p w14:paraId="2DBA73E6"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neschopnost začlenění se do společnosti</w:t>
      </w:r>
    </w:p>
    <w:p w14:paraId="64FD1180"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izolace od okolního světa</w:t>
      </w:r>
    </w:p>
    <w:p w14:paraId="5B953843"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somatické potíže</w:t>
      </w:r>
    </w:p>
    <w:p w14:paraId="069C373D"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neschopnost prožívání jakékoliv radosti</w:t>
      </w:r>
    </w:p>
    <w:p w14:paraId="31FFCAEB" w14:textId="77777777" w:rsidR="006636EB" w:rsidRPr="006636EB" w:rsidRDefault="006636EB" w:rsidP="006636EB">
      <w:pPr>
        <w:pStyle w:val="Odstavecseseznamem"/>
        <w:numPr>
          <w:ilvl w:val="1"/>
          <w:numId w:val="16"/>
        </w:numPr>
        <w:rPr>
          <w:rFonts w:ascii="Times New Roman" w:hAnsi="Times New Roman"/>
          <w:sz w:val="24"/>
          <w:szCs w:val="24"/>
        </w:rPr>
      </w:pPr>
      <w:r w:rsidRPr="006636EB">
        <w:rPr>
          <w:rFonts w:ascii="Times New Roman" w:hAnsi="Times New Roman"/>
          <w:sz w:val="24"/>
          <w:szCs w:val="24"/>
        </w:rPr>
        <w:t>jiné (napište)…………………………………………………………………</w:t>
      </w:r>
    </w:p>
    <w:p w14:paraId="3D187635" w14:textId="77777777" w:rsidR="006636EB" w:rsidRPr="006636EB" w:rsidRDefault="006636EB" w:rsidP="006636EB">
      <w:pPr>
        <w:rPr>
          <w:rFonts w:ascii="Times New Roman" w:hAnsi="Times New Roman"/>
          <w:sz w:val="24"/>
          <w:szCs w:val="24"/>
        </w:rPr>
      </w:pPr>
    </w:p>
    <w:p w14:paraId="6E7BAB1D" w14:textId="77777777" w:rsidR="006636EB" w:rsidRPr="006636EB" w:rsidRDefault="006636EB" w:rsidP="006636EB">
      <w:pPr>
        <w:rPr>
          <w:sz w:val="24"/>
          <w:szCs w:val="24"/>
        </w:rPr>
      </w:pPr>
      <w:r w:rsidRPr="006636EB">
        <w:rPr>
          <w:rFonts w:ascii="Times New Roman" w:hAnsi="Times New Roman"/>
          <w:b/>
          <w:bCs/>
          <w:sz w:val="24"/>
          <w:szCs w:val="24"/>
        </w:rPr>
        <w:t xml:space="preserve">11. Pokud jste v předchozí otázce zaškrtla bod c, d nebo e, v jaké míře pociťujete tento sociální problém? </w:t>
      </w:r>
      <w:r w:rsidRPr="006636EB">
        <w:rPr>
          <w:rFonts w:ascii="Times New Roman" w:hAnsi="Times New Roman"/>
          <w:sz w:val="24"/>
          <w:szCs w:val="24"/>
        </w:rPr>
        <w:t>(prosím, vyjádřete na škále):</w:t>
      </w:r>
    </w:p>
    <w:p w14:paraId="19606BE7" w14:textId="77777777" w:rsidR="006636EB" w:rsidRPr="006636EB" w:rsidRDefault="006636EB" w:rsidP="006636EB">
      <w:pPr>
        <w:rPr>
          <w:sz w:val="24"/>
          <w:szCs w:val="24"/>
        </w:rPr>
      </w:pPr>
      <w:r w:rsidRPr="006636EB">
        <w:rPr>
          <w:rFonts w:ascii="Times New Roman" w:hAnsi="Times New Roman"/>
          <w:sz w:val="24"/>
          <w:szCs w:val="24"/>
        </w:rPr>
        <w:t xml:space="preserve">-narušené sociální kontakty           </w:t>
      </w:r>
      <w:r w:rsidRPr="006636EB">
        <w:rPr>
          <w:rFonts w:ascii="Times New Roman" w:hAnsi="Times New Roman"/>
          <w:b/>
          <w:bCs/>
          <w:sz w:val="24"/>
          <w:szCs w:val="24"/>
        </w:rPr>
        <w:t>málo</w:t>
      </w:r>
      <w:r w:rsidRPr="006636EB">
        <w:rPr>
          <w:rFonts w:ascii="Times New Roman" w:hAnsi="Times New Roman"/>
          <w:sz w:val="24"/>
          <w:szCs w:val="24"/>
        </w:rPr>
        <w:t xml:space="preserve"> </w:t>
      </w:r>
      <w:r w:rsidRPr="006636EB">
        <w:rPr>
          <w:rFonts w:ascii="Cambria Math" w:hAnsi="Cambria Math" w:cs="Cambria Math"/>
          <w:color w:val="000000"/>
          <w:sz w:val="24"/>
          <w:szCs w:val="24"/>
        </w:rPr>
        <w:t>①</w:t>
      </w:r>
      <w:r w:rsidRPr="006636EB">
        <w:rPr>
          <w:rFonts w:ascii="Times New Roman" w:hAnsi="Times New Roman"/>
          <w:sz w:val="24"/>
          <w:szCs w:val="24"/>
        </w:rPr>
        <w:t xml:space="preserve"> </w:t>
      </w:r>
      <w:r w:rsidRPr="006636EB">
        <w:rPr>
          <w:rFonts w:ascii="Cambria Math" w:hAnsi="Cambria Math" w:cs="Cambria Math"/>
          <w:color w:val="000000"/>
          <w:sz w:val="24"/>
          <w:szCs w:val="24"/>
        </w:rPr>
        <w:t>② ③ ④ ⑤</w:t>
      </w:r>
      <w:r w:rsidRPr="006636EB">
        <w:rPr>
          <w:rFonts w:ascii="Times New Roman" w:hAnsi="Times New Roman"/>
          <w:sz w:val="24"/>
          <w:szCs w:val="24"/>
        </w:rPr>
        <w:t xml:space="preserve"> </w:t>
      </w:r>
      <w:r w:rsidRPr="006636EB">
        <w:rPr>
          <w:rFonts w:ascii="Times New Roman" w:hAnsi="Times New Roman"/>
          <w:b/>
          <w:bCs/>
          <w:sz w:val="24"/>
          <w:szCs w:val="24"/>
        </w:rPr>
        <w:t>velmi</w:t>
      </w:r>
    </w:p>
    <w:p w14:paraId="231833D8" w14:textId="77777777" w:rsidR="006636EB" w:rsidRPr="006636EB" w:rsidRDefault="006636EB" w:rsidP="006636EB">
      <w:pPr>
        <w:rPr>
          <w:sz w:val="24"/>
          <w:szCs w:val="24"/>
        </w:rPr>
      </w:pPr>
      <w:r w:rsidRPr="006636EB">
        <w:rPr>
          <w:rFonts w:ascii="Times New Roman" w:hAnsi="Times New Roman"/>
          <w:sz w:val="24"/>
          <w:szCs w:val="24"/>
        </w:rPr>
        <w:t xml:space="preserve">-neschopnost začlenění se do společnosti   </w:t>
      </w:r>
      <w:r w:rsidRPr="006636EB">
        <w:rPr>
          <w:rFonts w:ascii="Times New Roman" w:hAnsi="Times New Roman"/>
          <w:sz w:val="24"/>
          <w:szCs w:val="24"/>
        </w:rPr>
        <w:tab/>
      </w:r>
      <w:r w:rsidRPr="006636EB">
        <w:rPr>
          <w:rFonts w:ascii="Times New Roman" w:hAnsi="Times New Roman"/>
          <w:b/>
          <w:bCs/>
          <w:sz w:val="24"/>
          <w:szCs w:val="24"/>
        </w:rPr>
        <w:t>málo</w:t>
      </w:r>
      <w:r w:rsidRPr="006636EB">
        <w:rPr>
          <w:rFonts w:ascii="Times New Roman" w:hAnsi="Times New Roman"/>
          <w:sz w:val="24"/>
          <w:szCs w:val="24"/>
        </w:rPr>
        <w:t xml:space="preserve"> </w:t>
      </w:r>
      <w:r w:rsidRPr="006636EB">
        <w:rPr>
          <w:rFonts w:ascii="Cambria Math" w:hAnsi="Cambria Math" w:cs="Cambria Math"/>
          <w:color w:val="000000"/>
          <w:sz w:val="24"/>
          <w:szCs w:val="24"/>
        </w:rPr>
        <w:t>①</w:t>
      </w:r>
      <w:r w:rsidRPr="006636EB">
        <w:rPr>
          <w:rFonts w:ascii="Times New Roman" w:hAnsi="Times New Roman"/>
          <w:sz w:val="24"/>
          <w:szCs w:val="24"/>
        </w:rPr>
        <w:t xml:space="preserve"> </w:t>
      </w:r>
      <w:r w:rsidRPr="006636EB">
        <w:rPr>
          <w:rFonts w:ascii="Cambria Math" w:hAnsi="Cambria Math" w:cs="Cambria Math"/>
          <w:color w:val="000000"/>
          <w:sz w:val="24"/>
          <w:szCs w:val="24"/>
        </w:rPr>
        <w:t>② ③ ④ ⑤</w:t>
      </w:r>
      <w:r w:rsidRPr="006636EB">
        <w:rPr>
          <w:rFonts w:ascii="Times New Roman" w:hAnsi="Times New Roman"/>
          <w:sz w:val="24"/>
          <w:szCs w:val="24"/>
        </w:rPr>
        <w:t xml:space="preserve"> </w:t>
      </w:r>
      <w:r w:rsidRPr="006636EB">
        <w:rPr>
          <w:rFonts w:ascii="Times New Roman" w:hAnsi="Times New Roman"/>
          <w:b/>
          <w:bCs/>
          <w:sz w:val="24"/>
          <w:szCs w:val="24"/>
        </w:rPr>
        <w:t>velmi</w:t>
      </w:r>
    </w:p>
    <w:p w14:paraId="72899E69" w14:textId="77777777" w:rsidR="006636EB" w:rsidRPr="006636EB" w:rsidRDefault="006636EB" w:rsidP="006636EB">
      <w:pPr>
        <w:rPr>
          <w:sz w:val="24"/>
          <w:szCs w:val="24"/>
        </w:rPr>
      </w:pPr>
      <w:r w:rsidRPr="006636EB">
        <w:rPr>
          <w:rFonts w:ascii="Times New Roman" w:hAnsi="Times New Roman"/>
          <w:sz w:val="24"/>
          <w:szCs w:val="24"/>
        </w:rPr>
        <w:t xml:space="preserve">-izolace od okolního světa      </w:t>
      </w:r>
      <w:r w:rsidRPr="006636EB">
        <w:rPr>
          <w:rFonts w:ascii="Times New Roman" w:hAnsi="Times New Roman"/>
          <w:b/>
          <w:bCs/>
          <w:sz w:val="24"/>
          <w:szCs w:val="24"/>
        </w:rPr>
        <w:t>málo</w:t>
      </w:r>
      <w:r w:rsidRPr="006636EB">
        <w:rPr>
          <w:rFonts w:ascii="Times New Roman" w:hAnsi="Times New Roman"/>
          <w:sz w:val="24"/>
          <w:szCs w:val="24"/>
        </w:rPr>
        <w:t xml:space="preserve"> </w:t>
      </w:r>
      <w:r w:rsidRPr="006636EB">
        <w:rPr>
          <w:rFonts w:ascii="Cambria Math" w:hAnsi="Cambria Math" w:cs="Cambria Math"/>
          <w:color w:val="000000"/>
          <w:sz w:val="24"/>
          <w:szCs w:val="24"/>
        </w:rPr>
        <w:t>①</w:t>
      </w:r>
      <w:r w:rsidRPr="006636EB">
        <w:rPr>
          <w:rFonts w:ascii="Times New Roman" w:hAnsi="Times New Roman"/>
          <w:sz w:val="24"/>
          <w:szCs w:val="24"/>
        </w:rPr>
        <w:t xml:space="preserve"> </w:t>
      </w:r>
      <w:r w:rsidRPr="006636EB">
        <w:rPr>
          <w:rFonts w:ascii="Cambria Math" w:hAnsi="Cambria Math" w:cs="Cambria Math"/>
          <w:color w:val="000000"/>
          <w:sz w:val="24"/>
          <w:szCs w:val="24"/>
        </w:rPr>
        <w:t>② ③ ④ ⑤</w:t>
      </w:r>
      <w:r w:rsidRPr="006636EB">
        <w:rPr>
          <w:rFonts w:ascii="Times New Roman" w:hAnsi="Times New Roman"/>
          <w:sz w:val="24"/>
          <w:szCs w:val="24"/>
        </w:rPr>
        <w:t xml:space="preserve"> </w:t>
      </w:r>
      <w:r w:rsidRPr="006636EB">
        <w:rPr>
          <w:rFonts w:ascii="Times New Roman" w:hAnsi="Times New Roman"/>
          <w:b/>
          <w:bCs/>
          <w:sz w:val="24"/>
          <w:szCs w:val="24"/>
        </w:rPr>
        <w:t>velmi</w:t>
      </w:r>
    </w:p>
    <w:p w14:paraId="248F2426" w14:textId="77777777" w:rsidR="006636EB" w:rsidRPr="006636EB" w:rsidRDefault="006636EB" w:rsidP="006636EB">
      <w:pPr>
        <w:rPr>
          <w:rFonts w:ascii="Times New Roman" w:hAnsi="Times New Roman"/>
          <w:b/>
          <w:bCs/>
          <w:sz w:val="24"/>
          <w:szCs w:val="24"/>
        </w:rPr>
      </w:pPr>
    </w:p>
    <w:p w14:paraId="226A7EFA" w14:textId="77777777" w:rsidR="006636EB" w:rsidRPr="006636EB" w:rsidRDefault="006636EB" w:rsidP="006636EB">
      <w:pPr>
        <w:rPr>
          <w:sz w:val="24"/>
          <w:szCs w:val="24"/>
        </w:rPr>
      </w:pPr>
      <w:r w:rsidRPr="006636EB">
        <w:rPr>
          <w:rFonts w:ascii="Times New Roman" w:hAnsi="Times New Roman"/>
          <w:b/>
          <w:bCs/>
          <w:sz w:val="24"/>
          <w:szCs w:val="24"/>
        </w:rPr>
        <w:t xml:space="preserve">12. Jak řešíte kromě odborného lékaře své potíže? </w:t>
      </w:r>
      <w:r w:rsidRPr="006636EB">
        <w:rPr>
          <w:rFonts w:ascii="Times New Roman" w:hAnsi="Times New Roman"/>
          <w:sz w:val="24"/>
          <w:szCs w:val="24"/>
        </w:rPr>
        <w:t>(označte i více odpovědí)</w:t>
      </w:r>
    </w:p>
    <w:p w14:paraId="6A9606FF" w14:textId="77777777" w:rsidR="006636EB" w:rsidRPr="006636EB" w:rsidRDefault="006636EB" w:rsidP="006636EB">
      <w:pPr>
        <w:pStyle w:val="Odstavecseseznamem"/>
        <w:numPr>
          <w:ilvl w:val="0"/>
          <w:numId w:val="17"/>
        </w:numPr>
        <w:rPr>
          <w:rFonts w:ascii="Times New Roman" w:hAnsi="Times New Roman"/>
          <w:sz w:val="24"/>
          <w:szCs w:val="24"/>
        </w:rPr>
      </w:pPr>
      <w:r w:rsidRPr="006636EB">
        <w:rPr>
          <w:rFonts w:ascii="Times New Roman" w:hAnsi="Times New Roman"/>
          <w:sz w:val="24"/>
          <w:szCs w:val="24"/>
        </w:rPr>
        <w:t>chodím na terapie</w:t>
      </w:r>
    </w:p>
    <w:p w14:paraId="18975E19" w14:textId="77777777" w:rsidR="006636EB" w:rsidRPr="006636EB" w:rsidRDefault="006636EB" w:rsidP="006636EB">
      <w:pPr>
        <w:pStyle w:val="Odstavecseseznamem"/>
        <w:numPr>
          <w:ilvl w:val="0"/>
          <w:numId w:val="17"/>
        </w:numPr>
        <w:rPr>
          <w:rFonts w:ascii="Times New Roman" w:hAnsi="Times New Roman"/>
          <w:sz w:val="24"/>
          <w:szCs w:val="24"/>
        </w:rPr>
      </w:pPr>
      <w:r w:rsidRPr="006636EB">
        <w:rPr>
          <w:rFonts w:ascii="Times New Roman" w:hAnsi="Times New Roman"/>
          <w:sz w:val="24"/>
          <w:szCs w:val="24"/>
        </w:rPr>
        <w:t>navštěvuji nějakou ze sociálních služeb</w:t>
      </w:r>
    </w:p>
    <w:p w14:paraId="0201A96C" w14:textId="77777777" w:rsidR="006636EB" w:rsidRPr="006636EB" w:rsidRDefault="006636EB" w:rsidP="006636EB">
      <w:pPr>
        <w:pStyle w:val="Odstavecseseznamem"/>
        <w:numPr>
          <w:ilvl w:val="0"/>
          <w:numId w:val="17"/>
        </w:numPr>
        <w:rPr>
          <w:sz w:val="24"/>
          <w:szCs w:val="24"/>
        </w:rPr>
      </w:pPr>
      <w:r w:rsidRPr="006636EB">
        <w:rPr>
          <w:rFonts w:ascii="Times New Roman" w:hAnsi="Times New Roman"/>
          <w:sz w:val="24"/>
          <w:szCs w:val="24"/>
        </w:rPr>
        <w:t>nijak jinak odborně je neřeším</w:t>
      </w:r>
    </w:p>
    <w:p w14:paraId="7FFE549C" w14:textId="77777777" w:rsidR="006636EB" w:rsidRDefault="006636EB" w:rsidP="006636EB">
      <w:pPr>
        <w:rPr>
          <w:sz w:val="24"/>
          <w:szCs w:val="24"/>
        </w:rPr>
      </w:pPr>
    </w:p>
    <w:p w14:paraId="5BCF99FB" w14:textId="77777777" w:rsidR="006636EB" w:rsidRDefault="006636EB" w:rsidP="006636EB">
      <w:pPr>
        <w:rPr>
          <w:sz w:val="24"/>
          <w:szCs w:val="24"/>
        </w:rPr>
      </w:pPr>
    </w:p>
    <w:p w14:paraId="7BCD2AAB" w14:textId="77777777" w:rsidR="006636EB" w:rsidRDefault="006636EB" w:rsidP="006636EB">
      <w:pPr>
        <w:rPr>
          <w:sz w:val="24"/>
          <w:szCs w:val="24"/>
        </w:rPr>
      </w:pPr>
    </w:p>
    <w:p w14:paraId="324D661D" w14:textId="77777777" w:rsidR="006636EB" w:rsidRDefault="006636EB" w:rsidP="006636EB">
      <w:pPr>
        <w:rPr>
          <w:sz w:val="24"/>
          <w:szCs w:val="24"/>
        </w:rPr>
      </w:pPr>
    </w:p>
    <w:p w14:paraId="3B830CEB" w14:textId="77777777" w:rsidR="006636EB" w:rsidRDefault="006636EB" w:rsidP="006636EB">
      <w:pPr>
        <w:rPr>
          <w:sz w:val="24"/>
          <w:szCs w:val="24"/>
        </w:rPr>
      </w:pPr>
    </w:p>
    <w:p w14:paraId="09CEF971" w14:textId="77777777" w:rsidR="006636EB" w:rsidRDefault="006636EB" w:rsidP="006636EB">
      <w:pPr>
        <w:rPr>
          <w:sz w:val="24"/>
          <w:szCs w:val="24"/>
        </w:rPr>
      </w:pPr>
    </w:p>
    <w:p w14:paraId="2486795D" w14:textId="77777777" w:rsidR="006636EB" w:rsidRDefault="006636EB" w:rsidP="006636EB">
      <w:pPr>
        <w:rPr>
          <w:sz w:val="24"/>
          <w:szCs w:val="24"/>
        </w:rPr>
      </w:pPr>
    </w:p>
    <w:p w14:paraId="243EEFBF" w14:textId="77777777" w:rsidR="006636EB" w:rsidRDefault="006636EB" w:rsidP="006636EB">
      <w:pPr>
        <w:rPr>
          <w:sz w:val="24"/>
          <w:szCs w:val="24"/>
        </w:rPr>
      </w:pPr>
    </w:p>
    <w:p w14:paraId="0514BEF3" w14:textId="77777777" w:rsidR="006636EB" w:rsidRDefault="006636EB" w:rsidP="006636EB">
      <w:pPr>
        <w:rPr>
          <w:sz w:val="24"/>
          <w:szCs w:val="24"/>
        </w:rPr>
      </w:pPr>
    </w:p>
    <w:p w14:paraId="36D52148" w14:textId="6FC537D3" w:rsidR="006636EB" w:rsidRDefault="006636EB" w:rsidP="006636EB">
      <w:pPr>
        <w:rPr>
          <w:rFonts w:ascii="Times New Roman" w:hAnsi="Times New Roman"/>
          <w:sz w:val="24"/>
          <w:szCs w:val="24"/>
          <w:u w:val="single"/>
        </w:rPr>
      </w:pPr>
      <w:r w:rsidRPr="006636EB">
        <w:rPr>
          <w:rFonts w:ascii="Times New Roman" w:hAnsi="Times New Roman"/>
          <w:sz w:val="24"/>
          <w:szCs w:val="24"/>
          <w:u w:val="single"/>
        </w:rPr>
        <w:lastRenderedPageBreak/>
        <w:t>Příloha č. 4 – Beckova stupnice pro hodnocení deprese</w:t>
      </w:r>
    </w:p>
    <w:p w14:paraId="2C0224E5" w14:textId="77777777" w:rsidR="000D1109" w:rsidRPr="006636EB" w:rsidRDefault="000D1109" w:rsidP="006636EB">
      <w:pPr>
        <w:rPr>
          <w:rFonts w:ascii="Times New Roman" w:hAnsi="Times New Roman"/>
          <w:sz w:val="24"/>
          <w:szCs w:val="24"/>
          <w:u w:val="single"/>
        </w:rPr>
      </w:pPr>
    </w:p>
    <w:p w14:paraId="508D98B1" w14:textId="51053231" w:rsidR="006636EB" w:rsidRDefault="000D1109" w:rsidP="006636EB">
      <w:pPr>
        <w:spacing w:after="0" w:line="360" w:lineRule="auto"/>
        <w:jc w:val="both"/>
        <w:rPr>
          <w:rFonts w:ascii="Times New Roman" w:hAnsi="Times New Roman"/>
          <w:sz w:val="24"/>
          <w:szCs w:val="24"/>
        </w:rPr>
      </w:pPr>
      <w:r w:rsidRPr="000D1109">
        <w:rPr>
          <w:rFonts w:ascii="Times New Roman" w:hAnsi="Times New Roman"/>
          <w:noProof/>
          <w:sz w:val="24"/>
          <w:szCs w:val="24"/>
        </w:rPr>
        <w:drawing>
          <wp:inline distT="0" distB="0" distL="0" distR="0" wp14:anchorId="4F634FF3" wp14:editId="3CF60E7A">
            <wp:extent cx="4635500" cy="6386881"/>
            <wp:effectExtent l="0" t="0" r="0" b="0"/>
            <wp:docPr id="11763925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92532" name=""/>
                    <pic:cNvPicPr/>
                  </pic:nvPicPr>
                  <pic:blipFill>
                    <a:blip r:embed="rId18"/>
                    <a:stretch>
                      <a:fillRect/>
                    </a:stretch>
                  </pic:blipFill>
                  <pic:spPr>
                    <a:xfrm>
                      <a:off x="0" y="0"/>
                      <a:ext cx="4650275" cy="6407238"/>
                    </a:xfrm>
                    <a:prstGeom prst="rect">
                      <a:avLst/>
                    </a:prstGeom>
                  </pic:spPr>
                </pic:pic>
              </a:graphicData>
            </a:graphic>
          </wp:inline>
        </w:drawing>
      </w:r>
    </w:p>
    <w:p w14:paraId="79DD8730" w14:textId="77777777" w:rsidR="000D1109" w:rsidRDefault="000D1109" w:rsidP="006636EB">
      <w:pPr>
        <w:spacing w:after="0" w:line="360" w:lineRule="auto"/>
        <w:jc w:val="both"/>
        <w:rPr>
          <w:rFonts w:ascii="Times New Roman" w:hAnsi="Times New Roman"/>
          <w:sz w:val="24"/>
          <w:szCs w:val="24"/>
        </w:rPr>
      </w:pPr>
    </w:p>
    <w:p w14:paraId="636FA75D" w14:textId="77777777" w:rsidR="000D1109" w:rsidRDefault="000D1109" w:rsidP="006636EB">
      <w:pPr>
        <w:spacing w:after="0" w:line="360" w:lineRule="auto"/>
        <w:jc w:val="both"/>
        <w:rPr>
          <w:rFonts w:ascii="Times New Roman" w:hAnsi="Times New Roman"/>
          <w:sz w:val="24"/>
          <w:szCs w:val="24"/>
        </w:rPr>
      </w:pPr>
    </w:p>
    <w:p w14:paraId="09B8F822" w14:textId="77777777" w:rsidR="000D1109" w:rsidRDefault="000D1109" w:rsidP="006636EB">
      <w:pPr>
        <w:spacing w:after="0" w:line="360" w:lineRule="auto"/>
        <w:jc w:val="both"/>
        <w:rPr>
          <w:rFonts w:ascii="Times New Roman" w:hAnsi="Times New Roman"/>
          <w:sz w:val="24"/>
          <w:szCs w:val="24"/>
        </w:rPr>
      </w:pPr>
    </w:p>
    <w:p w14:paraId="4FFDD7D5" w14:textId="77777777" w:rsidR="000D1109" w:rsidRDefault="000D1109" w:rsidP="006636EB">
      <w:pPr>
        <w:spacing w:after="0" w:line="360" w:lineRule="auto"/>
        <w:jc w:val="both"/>
        <w:rPr>
          <w:rFonts w:ascii="Times New Roman" w:hAnsi="Times New Roman"/>
          <w:sz w:val="24"/>
          <w:szCs w:val="24"/>
        </w:rPr>
      </w:pPr>
    </w:p>
    <w:p w14:paraId="58CB5066" w14:textId="77777777" w:rsidR="000D1109" w:rsidRDefault="000D1109" w:rsidP="006636EB">
      <w:pPr>
        <w:spacing w:after="0" w:line="360" w:lineRule="auto"/>
        <w:jc w:val="both"/>
        <w:rPr>
          <w:rFonts w:ascii="Times New Roman" w:hAnsi="Times New Roman"/>
          <w:sz w:val="24"/>
          <w:szCs w:val="24"/>
        </w:rPr>
      </w:pPr>
    </w:p>
    <w:p w14:paraId="25083723" w14:textId="77777777" w:rsidR="000D1109" w:rsidRDefault="000D1109" w:rsidP="006636EB">
      <w:pPr>
        <w:spacing w:after="0" w:line="360" w:lineRule="auto"/>
        <w:jc w:val="both"/>
        <w:rPr>
          <w:rFonts w:ascii="Times New Roman" w:hAnsi="Times New Roman"/>
          <w:sz w:val="24"/>
          <w:szCs w:val="24"/>
        </w:rPr>
      </w:pPr>
    </w:p>
    <w:p w14:paraId="4CFCC423" w14:textId="3295121F" w:rsidR="000D1109" w:rsidRDefault="000D1109" w:rsidP="006636EB">
      <w:pPr>
        <w:spacing w:after="0" w:line="360" w:lineRule="auto"/>
        <w:jc w:val="both"/>
        <w:rPr>
          <w:rFonts w:ascii="Times New Roman" w:hAnsi="Times New Roman"/>
          <w:sz w:val="24"/>
          <w:szCs w:val="24"/>
        </w:rPr>
      </w:pPr>
      <w:r w:rsidRPr="000D1109">
        <w:rPr>
          <w:rFonts w:ascii="Times New Roman" w:hAnsi="Times New Roman"/>
          <w:noProof/>
          <w:sz w:val="24"/>
          <w:szCs w:val="24"/>
        </w:rPr>
        <w:lastRenderedPageBreak/>
        <w:drawing>
          <wp:inline distT="0" distB="0" distL="0" distR="0" wp14:anchorId="1BE4EECE" wp14:editId="58B6D0FF">
            <wp:extent cx="4794250" cy="6330186"/>
            <wp:effectExtent l="0" t="0" r="6350" b="0"/>
            <wp:docPr id="200123498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34989" name=""/>
                    <pic:cNvPicPr/>
                  </pic:nvPicPr>
                  <pic:blipFill>
                    <a:blip r:embed="rId19"/>
                    <a:stretch>
                      <a:fillRect/>
                    </a:stretch>
                  </pic:blipFill>
                  <pic:spPr>
                    <a:xfrm>
                      <a:off x="0" y="0"/>
                      <a:ext cx="4807232" cy="6347327"/>
                    </a:xfrm>
                    <a:prstGeom prst="rect">
                      <a:avLst/>
                    </a:prstGeom>
                  </pic:spPr>
                </pic:pic>
              </a:graphicData>
            </a:graphic>
          </wp:inline>
        </w:drawing>
      </w:r>
    </w:p>
    <w:p w14:paraId="172D2ED2" w14:textId="77777777" w:rsidR="006636EB" w:rsidRDefault="006636EB" w:rsidP="006636EB">
      <w:pPr>
        <w:spacing w:after="0" w:line="360" w:lineRule="auto"/>
        <w:jc w:val="both"/>
        <w:rPr>
          <w:rFonts w:ascii="Times New Roman" w:hAnsi="Times New Roman"/>
          <w:sz w:val="24"/>
          <w:szCs w:val="24"/>
        </w:rPr>
      </w:pPr>
    </w:p>
    <w:p w14:paraId="0DE9C543" w14:textId="77777777" w:rsidR="006636EB" w:rsidRPr="006636EB" w:rsidRDefault="006636EB" w:rsidP="006636EB">
      <w:pPr>
        <w:spacing w:after="0" w:line="360" w:lineRule="auto"/>
        <w:jc w:val="both"/>
        <w:rPr>
          <w:rFonts w:ascii="Times New Roman" w:hAnsi="Times New Roman"/>
          <w:sz w:val="24"/>
          <w:szCs w:val="24"/>
        </w:rPr>
      </w:pPr>
    </w:p>
    <w:p w14:paraId="439FB67B" w14:textId="77777777" w:rsidR="00074DE8" w:rsidRDefault="00074DE8">
      <w:pPr>
        <w:spacing w:line="360" w:lineRule="auto"/>
        <w:rPr>
          <w:rFonts w:ascii="Times New Roman" w:hAnsi="Times New Roman"/>
          <w:sz w:val="24"/>
          <w:szCs w:val="24"/>
        </w:rPr>
      </w:pPr>
    </w:p>
    <w:p w14:paraId="3F69A887" w14:textId="77777777" w:rsidR="000F5596" w:rsidRDefault="000F5596">
      <w:pPr>
        <w:spacing w:line="360" w:lineRule="auto"/>
        <w:rPr>
          <w:rFonts w:ascii="Times New Roman" w:hAnsi="Times New Roman"/>
          <w:sz w:val="24"/>
          <w:szCs w:val="24"/>
        </w:rPr>
      </w:pPr>
    </w:p>
    <w:sectPr w:rsidR="000F5596" w:rsidSect="00EB5643">
      <w:footerReference w:type="default" r:id="rId20"/>
      <w:pgSz w:w="11906" w:h="16838"/>
      <w:pgMar w:top="1418" w:right="1134" w:bottom="1418" w:left="1701"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EA71" w14:textId="77777777" w:rsidR="00EC7E72" w:rsidRDefault="00EC7E72">
      <w:pPr>
        <w:spacing w:after="0"/>
      </w:pPr>
      <w:r>
        <w:separator/>
      </w:r>
    </w:p>
  </w:endnote>
  <w:endnote w:type="continuationSeparator" w:id="0">
    <w:p w14:paraId="496F0443" w14:textId="77777777" w:rsidR="00EC7E72" w:rsidRDefault="00EC7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69F" w14:textId="77777777" w:rsidR="00C17096" w:rsidRDefault="00C170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15705"/>
      <w:docPartObj>
        <w:docPartGallery w:val="Page Numbers (Bottom of Page)"/>
        <w:docPartUnique/>
      </w:docPartObj>
    </w:sdtPr>
    <w:sdtEndPr/>
    <w:sdtContent>
      <w:p w14:paraId="15502706" w14:textId="0527AAAD" w:rsidR="00442BB5" w:rsidRDefault="00442BB5">
        <w:pPr>
          <w:pStyle w:val="Zpat"/>
          <w:jc w:val="center"/>
        </w:pPr>
        <w:r>
          <w:fldChar w:fldCharType="begin"/>
        </w:r>
        <w:r>
          <w:instrText>PAGE   \* MERGEFORMAT</w:instrText>
        </w:r>
        <w:r>
          <w:fldChar w:fldCharType="separate"/>
        </w:r>
        <w:r>
          <w:t>2</w:t>
        </w:r>
        <w:r>
          <w:fldChar w:fldCharType="end"/>
        </w:r>
      </w:p>
    </w:sdtContent>
  </w:sdt>
  <w:p w14:paraId="43259EF6" w14:textId="77777777" w:rsidR="00442BB5" w:rsidRDefault="00442B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BBE6" w14:textId="77777777" w:rsidR="00EC7E72" w:rsidRDefault="00EC7E72">
      <w:pPr>
        <w:spacing w:after="0"/>
      </w:pPr>
      <w:r>
        <w:rPr>
          <w:color w:val="000000"/>
        </w:rPr>
        <w:separator/>
      </w:r>
    </w:p>
  </w:footnote>
  <w:footnote w:type="continuationSeparator" w:id="0">
    <w:p w14:paraId="0E793143" w14:textId="77777777" w:rsidR="00EC7E72" w:rsidRDefault="00EC7E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927"/>
    <w:multiLevelType w:val="hybridMultilevel"/>
    <w:tmpl w:val="BE52F5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33652A"/>
    <w:multiLevelType w:val="multilevel"/>
    <w:tmpl w:val="A6FCA36C"/>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15:restartNumberingAfterBreak="0">
    <w:nsid w:val="1DDC2B0A"/>
    <w:multiLevelType w:val="multilevel"/>
    <w:tmpl w:val="97B21E2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23D54A7E"/>
    <w:multiLevelType w:val="multilevel"/>
    <w:tmpl w:val="10DAC5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8C241EF"/>
    <w:multiLevelType w:val="multilevel"/>
    <w:tmpl w:val="3AF4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505743"/>
    <w:multiLevelType w:val="multilevel"/>
    <w:tmpl w:val="D71CD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03219"/>
    <w:multiLevelType w:val="multilevel"/>
    <w:tmpl w:val="53FC8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A14208"/>
    <w:multiLevelType w:val="multilevel"/>
    <w:tmpl w:val="BDBA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BC4DD8"/>
    <w:multiLevelType w:val="multilevel"/>
    <w:tmpl w:val="1EA8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1511AE"/>
    <w:multiLevelType w:val="multilevel"/>
    <w:tmpl w:val="015A2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40539F"/>
    <w:multiLevelType w:val="multilevel"/>
    <w:tmpl w:val="77C2C33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FF5EDE"/>
    <w:multiLevelType w:val="multilevel"/>
    <w:tmpl w:val="4AF6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A1F121D"/>
    <w:multiLevelType w:val="multilevel"/>
    <w:tmpl w:val="4022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1A29F1"/>
    <w:multiLevelType w:val="multilevel"/>
    <w:tmpl w:val="9712F772"/>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4" w15:restartNumberingAfterBreak="0">
    <w:nsid w:val="63573EEC"/>
    <w:multiLevelType w:val="hybridMultilevel"/>
    <w:tmpl w:val="D50E2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375BB6"/>
    <w:multiLevelType w:val="multilevel"/>
    <w:tmpl w:val="2C6A4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269BD"/>
    <w:multiLevelType w:val="multilevel"/>
    <w:tmpl w:val="84EA8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7928669">
    <w:abstractNumId w:val="13"/>
  </w:num>
  <w:num w:numId="2" w16cid:durableId="1713923911">
    <w:abstractNumId w:val="2"/>
  </w:num>
  <w:num w:numId="3" w16cid:durableId="853037149">
    <w:abstractNumId w:val="11"/>
  </w:num>
  <w:num w:numId="4" w16cid:durableId="1108047009">
    <w:abstractNumId w:val="3"/>
  </w:num>
  <w:num w:numId="5" w16cid:durableId="57485128">
    <w:abstractNumId w:val="1"/>
  </w:num>
  <w:num w:numId="6" w16cid:durableId="1156647635">
    <w:abstractNumId w:val="14"/>
  </w:num>
  <w:num w:numId="7" w16cid:durableId="1797748015">
    <w:abstractNumId w:val="0"/>
  </w:num>
  <w:num w:numId="8" w16cid:durableId="1542091083">
    <w:abstractNumId w:val="10"/>
  </w:num>
  <w:num w:numId="9" w16cid:durableId="130947985">
    <w:abstractNumId w:val="5"/>
  </w:num>
  <w:num w:numId="10" w16cid:durableId="1275669443">
    <w:abstractNumId w:val="8"/>
  </w:num>
  <w:num w:numId="11" w16cid:durableId="624583360">
    <w:abstractNumId w:val="15"/>
  </w:num>
  <w:num w:numId="12" w16cid:durableId="633023392">
    <w:abstractNumId w:val="12"/>
  </w:num>
  <w:num w:numId="13" w16cid:durableId="1451777116">
    <w:abstractNumId w:val="9"/>
  </w:num>
  <w:num w:numId="14" w16cid:durableId="1886598960">
    <w:abstractNumId w:val="4"/>
  </w:num>
  <w:num w:numId="15" w16cid:durableId="1884293501">
    <w:abstractNumId w:val="6"/>
  </w:num>
  <w:num w:numId="16" w16cid:durableId="811101318">
    <w:abstractNumId w:val="7"/>
  </w:num>
  <w:num w:numId="17" w16cid:durableId="4416097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96"/>
    <w:rsid w:val="00003C3D"/>
    <w:rsid w:val="000049E6"/>
    <w:rsid w:val="0000716B"/>
    <w:rsid w:val="000113BF"/>
    <w:rsid w:val="0002000D"/>
    <w:rsid w:val="00021DD7"/>
    <w:rsid w:val="00021E07"/>
    <w:rsid w:val="0002691E"/>
    <w:rsid w:val="00034EA0"/>
    <w:rsid w:val="000357A2"/>
    <w:rsid w:val="00035B9B"/>
    <w:rsid w:val="000523B4"/>
    <w:rsid w:val="000549DB"/>
    <w:rsid w:val="00074DE8"/>
    <w:rsid w:val="00076131"/>
    <w:rsid w:val="000810B5"/>
    <w:rsid w:val="0008116E"/>
    <w:rsid w:val="000847F6"/>
    <w:rsid w:val="00090936"/>
    <w:rsid w:val="00094875"/>
    <w:rsid w:val="000A0C6D"/>
    <w:rsid w:val="000A315C"/>
    <w:rsid w:val="000A33F1"/>
    <w:rsid w:val="000A6355"/>
    <w:rsid w:val="000D1109"/>
    <w:rsid w:val="000F093F"/>
    <w:rsid w:val="000F1B34"/>
    <w:rsid w:val="000F502F"/>
    <w:rsid w:val="000F5314"/>
    <w:rsid w:val="000F5596"/>
    <w:rsid w:val="001013F6"/>
    <w:rsid w:val="00105650"/>
    <w:rsid w:val="00110786"/>
    <w:rsid w:val="00112E19"/>
    <w:rsid w:val="00114359"/>
    <w:rsid w:val="00116A7C"/>
    <w:rsid w:val="001204B8"/>
    <w:rsid w:val="00124908"/>
    <w:rsid w:val="00134538"/>
    <w:rsid w:val="001410C4"/>
    <w:rsid w:val="00141112"/>
    <w:rsid w:val="00143801"/>
    <w:rsid w:val="00144FA1"/>
    <w:rsid w:val="001450B2"/>
    <w:rsid w:val="00151055"/>
    <w:rsid w:val="001555CA"/>
    <w:rsid w:val="00163067"/>
    <w:rsid w:val="00175308"/>
    <w:rsid w:val="0018015E"/>
    <w:rsid w:val="00187A05"/>
    <w:rsid w:val="00193F9F"/>
    <w:rsid w:val="001A3EB0"/>
    <w:rsid w:val="001B0CB1"/>
    <w:rsid w:val="001B1352"/>
    <w:rsid w:val="001B15A2"/>
    <w:rsid w:val="001B44E4"/>
    <w:rsid w:val="001C3DFF"/>
    <w:rsid w:val="001E3D5A"/>
    <w:rsid w:val="0020512F"/>
    <w:rsid w:val="0022650B"/>
    <w:rsid w:val="00230B50"/>
    <w:rsid w:val="00242BFD"/>
    <w:rsid w:val="00252B1F"/>
    <w:rsid w:val="002602C6"/>
    <w:rsid w:val="00260325"/>
    <w:rsid w:val="00270141"/>
    <w:rsid w:val="002705FE"/>
    <w:rsid w:val="0027305E"/>
    <w:rsid w:val="00282283"/>
    <w:rsid w:val="00287C5C"/>
    <w:rsid w:val="00290CF8"/>
    <w:rsid w:val="00296EA5"/>
    <w:rsid w:val="002A1058"/>
    <w:rsid w:val="002A1907"/>
    <w:rsid w:val="002B424A"/>
    <w:rsid w:val="002B4FF0"/>
    <w:rsid w:val="002B5FAE"/>
    <w:rsid w:val="002C4C9E"/>
    <w:rsid w:val="002D36D1"/>
    <w:rsid w:val="002D5CEC"/>
    <w:rsid w:val="002F466D"/>
    <w:rsid w:val="00307C69"/>
    <w:rsid w:val="003323A7"/>
    <w:rsid w:val="00343D8C"/>
    <w:rsid w:val="00344AE1"/>
    <w:rsid w:val="0034717D"/>
    <w:rsid w:val="003543AD"/>
    <w:rsid w:val="00366F11"/>
    <w:rsid w:val="0037597E"/>
    <w:rsid w:val="003767A7"/>
    <w:rsid w:val="00384A71"/>
    <w:rsid w:val="003862A1"/>
    <w:rsid w:val="003865EB"/>
    <w:rsid w:val="003926BE"/>
    <w:rsid w:val="00395D19"/>
    <w:rsid w:val="00397181"/>
    <w:rsid w:val="003976BF"/>
    <w:rsid w:val="003D385B"/>
    <w:rsid w:val="003D7E3E"/>
    <w:rsid w:val="003E43C8"/>
    <w:rsid w:val="003E7444"/>
    <w:rsid w:val="00406325"/>
    <w:rsid w:val="00411B4D"/>
    <w:rsid w:val="00412095"/>
    <w:rsid w:val="00412BE5"/>
    <w:rsid w:val="00425456"/>
    <w:rsid w:val="00442BB5"/>
    <w:rsid w:val="00456C5A"/>
    <w:rsid w:val="00462C8E"/>
    <w:rsid w:val="00477D0D"/>
    <w:rsid w:val="0048233E"/>
    <w:rsid w:val="00484346"/>
    <w:rsid w:val="00491581"/>
    <w:rsid w:val="004A3CA7"/>
    <w:rsid w:val="004A6547"/>
    <w:rsid w:val="004B2DF6"/>
    <w:rsid w:val="004B3BFE"/>
    <w:rsid w:val="004B7081"/>
    <w:rsid w:val="004C4AFF"/>
    <w:rsid w:val="004E315B"/>
    <w:rsid w:val="004E71C1"/>
    <w:rsid w:val="004F60A3"/>
    <w:rsid w:val="004F61F7"/>
    <w:rsid w:val="004F666B"/>
    <w:rsid w:val="004F7AD2"/>
    <w:rsid w:val="00503B0A"/>
    <w:rsid w:val="00504E95"/>
    <w:rsid w:val="00510BA4"/>
    <w:rsid w:val="00511F97"/>
    <w:rsid w:val="00513FB0"/>
    <w:rsid w:val="00514326"/>
    <w:rsid w:val="00516133"/>
    <w:rsid w:val="0052154D"/>
    <w:rsid w:val="00524619"/>
    <w:rsid w:val="0053187B"/>
    <w:rsid w:val="00533BA7"/>
    <w:rsid w:val="0053589B"/>
    <w:rsid w:val="00535F73"/>
    <w:rsid w:val="005407AC"/>
    <w:rsid w:val="005477F8"/>
    <w:rsid w:val="00552FC1"/>
    <w:rsid w:val="00553E3C"/>
    <w:rsid w:val="00556A62"/>
    <w:rsid w:val="00567F2A"/>
    <w:rsid w:val="00573A5D"/>
    <w:rsid w:val="0057403F"/>
    <w:rsid w:val="005957E7"/>
    <w:rsid w:val="005A13E0"/>
    <w:rsid w:val="005C0EA2"/>
    <w:rsid w:val="005C22E6"/>
    <w:rsid w:val="005E55C6"/>
    <w:rsid w:val="0061637F"/>
    <w:rsid w:val="00626390"/>
    <w:rsid w:val="00626CAA"/>
    <w:rsid w:val="00632463"/>
    <w:rsid w:val="00644182"/>
    <w:rsid w:val="00650D9C"/>
    <w:rsid w:val="006636EB"/>
    <w:rsid w:val="00665344"/>
    <w:rsid w:val="0066699E"/>
    <w:rsid w:val="00672A49"/>
    <w:rsid w:val="006917D9"/>
    <w:rsid w:val="006A1FED"/>
    <w:rsid w:val="006A68B0"/>
    <w:rsid w:val="006B3DEC"/>
    <w:rsid w:val="006B5E4A"/>
    <w:rsid w:val="006C4B40"/>
    <w:rsid w:val="006C5FD8"/>
    <w:rsid w:val="006C7757"/>
    <w:rsid w:val="006D301D"/>
    <w:rsid w:val="006E00D4"/>
    <w:rsid w:val="006E2479"/>
    <w:rsid w:val="006E2F32"/>
    <w:rsid w:val="006E4D06"/>
    <w:rsid w:val="006F21D8"/>
    <w:rsid w:val="006F3B49"/>
    <w:rsid w:val="0070001F"/>
    <w:rsid w:val="00705888"/>
    <w:rsid w:val="00715A4A"/>
    <w:rsid w:val="00717830"/>
    <w:rsid w:val="00727B8E"/>
    <w:rsid w:val="00740B65"/>
    <w:rsid w:val="0075066B"/>
    <w:rsid w:val="00765783"/>
    <w:rsid w:val="007761FF"/>
    <w:rsid w:val="00777D23"/>
    <w:rsid w:val="00796827"/>
    <w:rsid w:val="007968C5"/>
    <w:rsid w:val="00797620"/>
    <w:rsid w:val="007A38A8"/>
    <w:rsid w:val="007A45E4"/>
    <w:rsid w:val="007A712C"/>
    <w:rsid w:val="007B19DD"/>
    <w:rsid w:val="007C7268"/>
    <w:rsid w:val="007D0F6F"/>
    <w:rsid w:val="007D263F"/>
    <w:rsid w:val="007E0181"/>
    <w:rsid w:val="008007B1"/>
    <w:rsid w:val="0081391D"/>
    <w:rsid w:val="00817688"/>
    <w:rsid w:val="00823E08"/>
    <w:rsid w:val="008276C4"/>
    <w:rsid w:val="00830A65"/>
    <w:rsid w:val="00835387"/>
    <w:rsid w:val="008474ED"/>
    <w:rsid w:val="008500F6"/>
    <w:rsid w:val="0085314C"/>
    <w:rsid w:val="00854E4A"/>
    <w:rsid w:val="008661E0"/>
    <w:rsid w:val="00875EA8"/>
    <w:rsid w:val="00877197"/>
    <w:rsid w:val="00877568"/>
    <w:rsid w:val="00882019"/>
    <w:rsid w:val="00886B93"/>
    <w:rsid w:val="00891FFC"/>
    <w:rsid w:val="008B17DC"/>
    <w:rsid w:val="008B4661"/>
    <w:rsid w:val="008B6A3D"/>
    <w:rsid w:val="008D0C40"/>
    <w:rsid w:val="008D27C3"/>
    <w:rsid w:val="009201E5"/>
    <w:rsid w:val="0094470D"/>
    <w:rsid w:val="00944F5F"/>
    <w:rsid w:val="009451D4"/>
    <w:rsid w:val="00945F1E"/>
    <w:rsid w:val="009512CB"/>
    <w:rsid w:val="00961D50"/>
    <w:rsid w:val="009675F1"/>
    <w:rsid w:val="00970B1D"/>
    <w:rsid w:val="00976EE8"/>
    <w:rsid w:val="009873B0"/>
    <w:rsid w:val="0099193A"/>
    <w:rsid w:val="00993806"/>
    <w:rsid w:val="009972FA"/>
    <w:rsid w:val="009A4C1E"/>
    <w:rsid w:val="009A6865"/>
    <w:rsid w:val="009A70BA"/>
    <w:rsid w:val="009B3DB7"/>
    <w:rsid w:val="009D07E8"/>
    <w:rsid w:val="009D2EC1"/>
    <w:rsid w:val="009E04C7"/>
    <w:rsid w:val="009E0F07"/>
    <w:rsid w:val="009E510A"/>
    <w:rsid w:val="00A079F6"/>
    <w:rsid w:val="00A13037"/>
    <w:rsid w:val="00A134F4"/>
    <w:rsid w:val="00A202DC"/>
    <w:rsid w:val="00A22102"/>
    <w:rsid w:val="00A42518"/>
    <w:rsid w:val="00A427D6"/>
    <w:rsid w:val="00A455A1"/>
    <w:rsid w:val="00A46A5B"/>
    <w:rsid w:val="00A474A8"/>
    <w:rsid w:val="00A53A4E"/>
    <w:rsid w:val="00A66EB1"/>
    <w:rsid w:val="00A67D19"/>
    <w:rsid w:val="00A67EB8"/>
    <w:rsid w:val="00A73750"/>
    <w:rsid w:val="00A85F7E"/>
    <w:rsid w:val="00A97F32"/>
    <w:rsid w:val="00AA0903"/>
    <w:rsid w:val="00AB5195"/>
    <w:rsid w:val="00AC39E3"/>
    <w:rsid w:val="00AD4321"/>
    <w:rsid w:val="00AD6EDF"/>
    <w:rsid w:val="00AD787E"/>
    <w:rsid w:val="00AE2C14"/>
    <w:rsid w:val="00AF5944"/>
    <w:rsid w:val="00B0639D"/>
    <w:rsid w:val="00B2688C"/>
    <w:rsid w:val="00B370CA"/>
    <w:rsid w:val="00B44D89"/>
    <w:rsid w:val="00B47006"/>
    <w:rsid w:val="00B47D61"/>
    <w:rsid w:val="00B500FF"/>
    <w:rsid w:val="00B52145"/>
    <w:rsid w:val="00B52EFB"/>
    <w:rsid w:val="00B735D6"/>
    <w:rsid w:val="00B7791D"/>
    <w:rsid w:val="00B80A81"/>
    <w:rsid w:val="00B939AF"/>
    <w:rsid w:val="00BA0F41"/>
    <w:rsid w:val="00BA7453"/>
    <w:rsid w:val="00BA7C6E"/>
    <w:rsid w:val="00BC5647"/>
    <w:rsid w:val="00BC6DBD"/>
    <w:rsid w:val="00BD1966"/>
    <w:rsid w:val="00BD4C19"/>
    <w:rsid w:val="00BE5C40"/>
    <w:rsid w:val="00BF180E"/>
    <w:rsid w:val="00BF3987"/>
    <w:rsid w:val="00C01299"/>
    <w:rsid w:val="00C0218B"/>
    <w:rsid w:val="00C106FA"/>
    <w:rsid w:val="00C17096"/>
    <w:rsid w:val="00C21414"/>
    <w:rsid w:val="00C34ACA"/>
    <w:rsid w:val="00C47383"/>
    <w:rsid w:val="00C5130D"/>
    <w:rsid w:val="00C52355"/>
    <w:rsid w:val="00C61DC6"/>
    <w:rsid w:val="00C62860"/>
    <w:rsid w:val="00C71AFE"/>
    <w:rsid w:val="00C74BAA"/>
    <w:rsid w:val="00C766D2"/>
    <w:rsid w:val="00C80285"/>
    <w:rsid w:val="00C83EBB"/>
    <w:rsid w:val="00C8784D"/>
    <w:rsid w:val="00C90611"/>
    <w:rsid w:val="00C90CE6"/>
    <w:rsid w:val="00CA6059"/>
    <w:rsid w:val="00CA769F"/>
    <w:rsid w:val="00CB2D07"/>
    <w:rsid w:val="00CC69DA"/>
    <w:rsid w:val="00CD38DC"/>
    <w:rsid w:val="00CD4F4E"/>
    <w:rsid w:val="00CE0D40"/>
    <w:rsid w:val="00CE1811"/>
    <w:rsid w:val="00CF51A3"/>
    <w:rsid w:val="00D15DE5"/>
    <w:rsid w:val="00D162C5"/>
    <w:rsid w:val="00D273CA"/>
    <w:rsid w:val="00D421D2"/>
    <w:rsid w:val="00D4381A"/>
    <w:rsid w:val="00D4514B"/>
    <w:rsid w:val="00D532AB"/>
    <w:rsid w:val="00D5453A"/>
    <w:rsid w:val="00D555BF"/>
    <w:rsid w:val="00D558C1"/>
    <w:rsid w:val="00D83B08"/>
    <w:rsid w:val="00D91CAE"/>
    <w:rsid w:val="00D9445F"/>
    <w:rsid w:val="00DD4671"/>
    <w:rsid w:val="00DE069D"/>
    <w:rsid w:val="00DF1B14"/>
    <w:rsid w:val="00E034D6"/>
    <w:rsid w:val="00E2069A"/>
    <w:rsid w:val="00E60351"/>
    <w:rsid w:val="00E607FA"/>
    <w:rsid w:val="00E64543"/>
    <w:rsid w:val="00E74830"/>
    <w:rsid w:val="00E82666"/>
    <w:rsid w:val="00E91CE0"/>
    <w:rsid w:val="00E9669C"/>
    <w:rsid w:val="00EA0FD1"/>
    <w:rsid w:val="00EA4F77"/>
    <w:rsid w:val="00EB5643"/>
    <w:rsid w:val="00EC4A49"/>
    <w:rsid w:val="00EC7E72"/>
    <w:rsid w:val="00ED16FD"/>
    <w:rsid w:val="00ED3161"/>
    <w:rsid w:val="00EE167F"/>
    <w:rsid w:val="00EE5C6D"/>
    <w:rsid w:val="00EE64F2"/>
    <w:rsid w:val="00EF2651"/>
    <w:rsid w:val="00F019D8"/>
    <w:rsid w:val="00F0333F"/>
    <w:rsid w:val="00F37DB2"/>
    <w:rsid w:val="00F426CC"/>
    <w:rsid w:val="00F54F03"/>
    <w:rsid w:val="00F576D8"/>
    <w:rsid w:val="00F61DD1"/>
    <w:rsid w:val="00F62112"/>
    <w:rsid w:val="00F63B03"/>
    <w:rsid w:val="00F73DB4"/>
    <w:rsid w:val="00F812E2"/>
    <w:rsid w:val="00F859B8"/>
    <w:rsid w:val="00F9172C"/>
    <w:rsid w:val="00F934CE"/>
    <w:rsid w:val="00FA4FDB"/>
    <w:rsid w:val="00FC3F54"/>
    <w:rsid w:val="00FD34A0"/>
    <w:rsid w:val="00FE0826"/>
    <w:rsid w:val="00FE599D"/>
    <w:rsid w:val="00FF3920"/>
    <w:rsid w:val="00FF3CCA"/>
    <w:rsid w:val="00FF4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FFA4"/>
  <w15:docId w15:val="{BAB8C77E-4A7C-4ECB-9637-FF1AEAE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keepLines/>
      <w:spacing w:before="240" w:after="0"/>
      <w:outlineLvl w:val="0"/>
    </w:pPr>
    <w:rPr>
      <w:rFonts w:ascii="Times New Roman" w:eastAsia="Times New Roman" w:hAnsi="Times New Roman"/>
      <w:b/>
      <w:color w:val="000000"/>
      <w:sz w:val="32"/>
      <w:szCs w:val="32"/>
    </w:rPr>
  </w:style>
  <w:style w:type="paragraph" w:styleId="Nadpis2">
    <w:name w:val="heading 2"/>
    <w:basedOn w:val="Normln"/>
    <w:next w:val="Normln"/>
    <w:uiPriority w:val="9"/>
    <w:unhideWhenUsed/>
    <w:qFormat/>
    <w:pPr>
      <w:keepNext/>
      <w:keepLines/>
      <w:spacing w:before="40" w:after="0"/>
      <w:outlineLvl w:val="1"/>
    </w:pPr>
    <w:rPr>
      <w:rFonts w:ascii="Times New Roman" w:eastAsia="Times New Roman" w:hAnsi="Times New Roman"/>
      <w:b/>
      <w:color w:val="000000"/>
      <w:sz w:val="30"/>
      <w:szCs w:val="26"/>
    </w:rPr>
  </w:style>
  <w:style w:type="paragraph" w:styleId="Nadpis3">
    <w:name w:val="heading 3"/>
    <w:basedOn w:val="Normln"/>
    <w:next w:val="Normln"/>
    <w:uiPriority w:val="9"/>
    <w:unhideWhenUsed/>
    <w:qFormat/>
    <w:pPr>
      <w:keepNext/>
      <w:keepLines/>
      <w:spacing w:before="40" w:after="0"/>
      <w:outlineLvl w:val="2"/>
    </w:pPr>
    <w:rPr>
      <w:rFonts w:ascii="Times New Roman" w:eastAsia="Times New Roman" w:hAnsi="Times New Roman"/>
      <w:b/>
      <w:color w:val="000000"/>
      <w:sz w:val="3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spacing w:after="0"/>
    </w:pPr>
  </w:style>
  <w:style w:type="character" w:customStyle="1" w:styleId="ZpatChar">
    <w:name w:val="Zápatí Char"/>
    <w:basedOn w:val="Standardnpsmoodstavce"/>
    <w:uiPriority w:val="99"/>
  </w:style>
  <w:style w:type="character" w:styleId="Hypertextovodkaz">
    <w:name w:val="Hyperlink"/>
    <w:basedOn w:val="Standardnpsmoodstavce"/>
    <w:uiPriority w:val="99"/>
    <w:rPr>
      <w:color w:val="0563C1"/>
      <w:u w:val="single"/>
    </w:rPr>
  </w:style>
  <w:style w:type="character" w:styleId="Nevyeenzmnka">
    <w:name w:val="Unresolved Mention"/>
    <w:basedOn w:val="Standardnpsmoodstavce"/>
    <w:rPr>
      <w:color w:val="605E5C"/>
      <w:shd w:val="clear" w:color="auto" w:fill="E1DFDD"/>
    </w:rPr>
  </w:style>
  <w:style w:type="paragraph" w:styleId="Normlnweb">
    <w:name w:val="Normal (Web)"/>
    <w:basedOn w:val="Normln"/>
    <w:uiPriority w:val="99"/>
    <w:pPr>
      <w:suppressAutoHyphens w:val="0"/>
      <w:spacing w:before="100" w:after="100"/>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character" w:customStyle="1" w:styleId="Nadpis1Char">
    <w:name w:val="Nadpis 1 Char"/>
    <w:basedOn w:val="Standardnpsmoodstavce"/>
    <w:rPr>
      <w:rFonts w:ascii="Calibri Light" w:eastAsia="Times New Roman" w:hAnsi="Calibri Light" w:cs="Times New Roman"/>
      <w:color w:val="2F5496"/>
      <w:sz w:val="32"/>
      <w:szCs w:val="32"/>
    </w:rPr>
  </w:style>
  <w:style w:type="paragraph" w:styleId="Nadpisobsahu">
    <w:name w:val="TOC Heading"/>
    <w:basedOn w:val="Nadpis1"/>
    <w:next w:val="Normln"/>
    <w:pPr>
      <w:suppressAutoHyphens w:val="0"/>
    </w:pPr>
    <w:rPr>
      <w:lang w:eastAsia="cs-CZ"/>
    </w:rPr>
  </w:style>
  <w:style w:type="character" w:customStyle="1" w:styleId="Nadpis2Char">
    <w:name w:val="Nadpis 2 Char"/>
    <w:basedOn w:val="Standardnpsmoodstavce"/>
    <w:rPr>
      <w:rFonts w:ascii="Times New Roman" w:eastAsia="Times New Roman" w:hAnsi="Times New Roman" w:cs="Times New Roman"/>
      <w:b/>
      <w:color w:val="000000"/>
      <w:sz w:val="30"/>
      <w:szCs w:val="26"/>
    </w:rPr>
  </w:style>
  <w:style w:type="paragraph" w:styleId="Obsah1">
    <w:name w:val="toc 1"/>
    <w:basedOn w:val="Normln"/>
    <w:next w:val="Normln"/>
    <w:autoRedefine/>
    <w:uiPriority w:val="39"/>
    <w:rsid w:val="001C3DFF"/>
    <w:pPr>
      <w:tabs>
        <w:tab w:val="right" w:leader="dot" w:pos="9061"/>
      </w:tabs>
      <w:spacing w:after="100" w:line="360" w:lineRule="auto"/>
    </w:pPr>
    <w:rPr>
      <w:rFonts w:ascii="Times New Roman" w:hAnsi="Times New Roman"/>
    </w:rPr>
  </w:style>
  <w:style w:type="paragraph" w:styleId="Obsah2">
    <w:name w:val="toc 2"/>
    <w:basedOn w:val="Normln"/>
    <w:next w:val="Normln"/>
    <w:autoRedefine/>
    <w:uiPriority w:val="39"/>
    <w:pPr>
      <w:tabs>
        <w:tab w:val="right" w:leader="dot" w:pos="9061"/>
      </w:tabs>
      <w:spacing w:after="100"/>
      <w:ind w:left="220"/>
    </w:pPr>
    <w:rPr>
      <w:rFonts w:ascii="Times New Roman" w:hAnsi="Times New Roman"/>
    </w:rPr>
  </w:style>
  <w:style w:type="character" w:customStyle="1" w:styleId="Nadpis3Char">
    <w:name w:val="Nadpis 3 Char"/>
    <w:basedOn w:val="Standardnpsmoodstavce"/>
    <w:rPr>
      <w:rFonts w:ascii="Times New Roman" w:eastAsia="Times New Roman" w:hAnsi="Times New Roman" w:cs="Times New Roman"/>
      <w:b/>
      <w:color w:val="000000"/>
      <w:sz w:val="30"/>
      <w:szCs w:val="24"/>
    </w:rPr>
  </w:style>
  <w:style w:type="paragraph" w:styleId="Obsah3">
    <w:name w:val="toc 3"/>
    <w:basedOn w:val="Normln"/>
    <w:next w:val="Normln"/>
    <w:autoRedefine/>
    <w:uiPriority w:val="39"/>
    <w:pPr>
      <w:spacing w:after="100"/>
      <w:ind w:left="440"/>
    </w:pPr>
  </w:style>
  <w:style w:type="character" w:styleId="Odkaznakoment">
    <w:name w:val="annotation reference"/>
    <w:basedOn w:val="Standardnpsmoodstav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sz w:val="20"/>
      <w:szCs w:val="20"/>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b/>
      <w:bCs/>
      <w:sz w:val="20"/>
      <w:szCs w:val="20"/>
    </w:rPr>
  </w:style>
  <w:style w:type="paragraph" w:styleId="Textbubliny">
    <w:name w:val="Balloon Text"/>
    <w:basedOn w:val="Normln"/>
    <w:pPr>
      <w:spacing w:after="0"/>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table" w:styleId="Mkatabulky">
    <w:name w:val="Table Grid"/>
    <w:basedOn w:val="Normlntabulka"/>
    <w:uiPriority w:val="39"/>
    <w:rsid w:val="00C34A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8711">
      <w:bodyDiv w:val="1"/>
      <w:marLeft w:val="0"/>
      <w:marRight w:val="0"/>
      <w:marTop w:val="0"/>
      <w:marBottom w:val="0"/>
      <w:divBdr>
        <w:top w:val="none" w:sz="0" w:space="0" w:color="auto"/>
        <w:left w:val="none" w:sz="0" w:space="0" w:color="auto"/>
        <w:bottom w:val="none" w:sz="0" w:space="0" w:color="auto"/>
        <w:right w:val="none" w:sz="0" w:space="0" w:color="auto"/>
      </w:divBdr>
    </w:div>
    <w:div w:id="605427366">
      <w:bodyDiv w:val="1"/>
      <w:marLeft w:val="0"/>
      <w:marRight w:val="0"/>
      <w:marTop w:val="0"/>
      <w:marBottom w:val="0"/>
      <w:divBdr>
        <w:top w:val="none" w:sz="0" w:space="0" w:color="auto"/>
        <w:left w:val="none" w:sz="0" w:space="0" w:color="auto"/>
        <w:bottom w:val="none" w:sz="0" w:space="0" w:color="auto"/>
        <w:right w:val="none" w:sz="0" w:space="0" w:color="auto"/>
      </w:divBdr>
    </w:div>
    <w:div w:id="80061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kn10.uzis.cz/prohlizec/F30-F39"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sychiatriepropraxi.cz/pdfs/psy/2020/02/06.pdf" TargetMode="External"/><Relationship Id="rId17" Type="http://schemas.openxmlformats.org/officeDocument/2006/relationships/hyperlink" Target="https://pestalozzi.cz/krizova-intervence-tu-muze-byt-pro-kazdeho-z-nas/" TargetMode="External"/><Relationship Id="rId2" Type="http://schemas.openxmlformats.org/officeDocument/2006/relationships/numbering" Target="numbering.xml"/><Relationship Id="rId16" Type="http://schemas.openxmlformats.org/officeDocument/2006/relationships/hyperlink" Target="https://www.mpsv.cz/socialni-sluzby-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zlinsky.cz/strednedoby-plan-rozvoje-socialnich-sluzeb-2016-2018-prodlouzeno-do-2019--cl-3630.html" TargetMode="External"/><Relationship Id="rId5" Type="http://schemas.openxmlformats.org/officeDocument/2006/relationships/webSettings" Target="webSettings.xml"/><Relationship Id="rId15" Type="http://schemas.openxmlformats.org/officeDocument/2006/relationships/hyperlink" Target="https://www.mpsv.cz/documents/20142/225517/Smutna.pdf/c7b588dc-251c-67d7-0375-060fc7ff1aa4" TargetMode="External"/><Relationship Id="rId10" Type="http://schemas.openxmlformats.org/officeDocument/2006/relationships/hyperlink" Target="https://www.sciencedirect.com/science/article/pii/S0165032722002166"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pzp.cz/clanek/2315-0-Deprese-se-musi-lecit.html" TargetMode="External"/><Relationship Id="rId14" Type="http://schemas.openxmlformats.org/officeDocument/2006/relationships/hyperlink" Target="https://www.databazeknih.cz/citaty/albert-schweitzer-6830?id=2"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F95A-9F6C-4827-8AF9-ACC61580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9736</TotalTime>
  <Pages>52</Pages>
  <Words>12614</Words>
  <Characters>71943</Characters>
  <Application>Microsoft Office Word</Application>
  <DocSecurity>0</DocSecurity>
  <Lines>1735</Lines>
  <Paragraphs>615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Vyoralova Nikola</dc:creator>
  <dc:description/>
  <cp:lastModifiedBy>Nikola Vyoralova</cp:lastModifiedBy>
  <cp:revision>279</cp:revision>
  <dcterms:created xsi:type="dcterms:W3CDTF">2023-03-08T13:15:00Z</dcterms:created>
  <dcterms:modified xsi:type="dcterms:W3CDTF">2023-04-19T17:51:00Z</dcterms:modified>
</cp:coreProperties>
</file>