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ECDD2" w14:textId="77777777" w:rsidR="00806333" w:rsidRPr="00C9111F" w:rsidRDefault="00806333" w:rsidP="00806333">
      <w:pPr>
        <w:jc w:val="center"/>
        <w:rPr>
          <w:rFonts w:ascii="Times New Roman" w:hAnsi="Times New Roman" w:cs="Times New Roman"/>
          <w:bCs/>
          <w:sz w:val="28"/>
          <w:szCs w:val="26"/>
        </w:rPr>
      </w:pPr>
      <w:r w:rsidRPr="00C9111F">
        <w:rPr>
          <w:rFonts w:ascii="Times New Roman" w:hAnsi="Times New Roman" w:cs="Times New Roman"/>
          <w:bCs/>
          <w:sz w:val="28"/>
          <w:szCs w:val="26"/>
        </w:rPr>
        <w:t>UNIVERZITA PALACKÉHO V OLOMOUCI</w:t>
      </w:r>
    </w:p>
    <w:p w14:paraId="287AE37B" w14:textId="77777777" w:rsidR="00806333" w:rsidRPr="00C9111F" w:rsidRDefault="00806333" w:rsidP="00806333">
      <w:pPr>
        <w:jc w:val="center"/>
        <w:rPr>
          <w:rFonts w:ascii="Times New Roman" w:hAnsi="Times New Roman" w:cs="Times New Roman"/>
          <w:bCs/>
          <w:sz w:val="28"/>
          <w:szCs w:val="26"/>
        </w:rPr>
      </w:pPr>
      <w:r w:rsidRPr="00C9111F">
        <w:rPr>
          <w:rFonts w:ascii="Times New Roman" w:hAnsi="Times New Roman" w:cs="Times New Roman"/>
          <w:bCs/>
          <w:sz w:val="28"/>
          <w:szCs w:val="26"/>
        </w:rPr>
        <w:t>Filozofická fakulta</w:t>
      </w:r>
    </w:p>
    <w:p w14:paraId="0D75B8A2" w14:textId="77777777" w:rsidR="00C23E2B" w:rsidRPr="00C9111F" w:rsidRDefault="00806333" w:rsidP="00C23E2B">
      <w:pPr>
        <w:jc w:val="center"/>
        <w:rPr>
          <w:rFonts w:ascii="Times New Roman" w:hAnsi="Times New Roman" w:cs="Times New Roman"/>
          <w:bCs/>
          <w:sz w:val="28"/>
          <w:szCs w:val="26"/>
        </w:rPr>
      </w:pPr>
      <w:r w:rsidRPr="00C9111F">
        <w:rPr>
          <w:rFonts w:ascii="Times New Roman" w:hAnsi="Times New Roman" w:cs="Times New Roman"/>
          <w:bCs/>
          <w:sz w:val="28"/>
          <w:szCs w:val="26"/>
        </w:rPr>
        <w:t xml:space="preserve">Katedra </w:t>
      </w:r>
      <w:r w:rsidR="00C23E2B" w:rsidRPr="00C9111F">
        <w:rPr>
          <w:rFonts w:ascii="Times New Roman" w:hAnsi="Times New Roman" w:cs="Times New Roman"/>
          <w:bCs/>
          <w:sz w:val="28"/>
          <w:szCs w:val="26"/>
        </w:rPr>
        <w:t>politologie a evropských studií</w:t>
      </w:r>
    </w:p>
    <w:p w14:paraId="7838D53F" w14:textId="77777777" w:rsidR="00C23E2B" w:rsidRPr="00C9111F" w:rsidRDefault="00C23E2B" w:rsidP="00C23E2B">
      <w:pPr>
        <w:jc w:val="center"/>
        <w:rPr>
          <w:rFonts w:ascii="Times New Roman" w:hAnsi="Times New Roman" w:cs="Times New Roman"/>
          <w:bCs/>
          <w:sz w:val="24"/>
          <w:szCs w:val="26"/>
        </w:rPr>
      </w:pPr>
    </w:p>
    <w:p w14:paraId="3759CD25" w14:textId="77777777" w:rsidR="00C23E2B" w:rsidRPr="00C9111F" w:rsidRDefault="00C23E2B" w:rsidP="00C23E2B">
      <w:pPr>
        <w:jc w:val="center"/>
        <w:rPr>
          <w:rFonts w:ascii="Times New Roman" w:hAnsi="Times New Roman" w:cs="Times New Roman"/>
          <w:bCs/>
          <w:sz w:val="24"/>
          <w:szCs w:val="26"/>
        </w:rPr>
      </w:pPr>
    </w:p>
    <w:p w14:paraId="0B1FD6A4" w14:textId="77777777" w:rsidR="00C23E2B" w:rsidRPr="00C9111F" w:rsidRDefault="00C23E2B" w:rsidP="00C23E2B">
      <w:pPr>
        <w:jc w:val="center"/>
        <w:rPr>
          <w:rFonts w:ascii="Times New Roman" w:hAnsi="Times New Roman" w:cs="Times New Roman"/>
          <w:b/>
          <w:bCs/>
          <w:sz w:val="32"/>
          <w:szCs w:val="26"/>
        </w:rPr>
      </w:pPr>
    </w:p>
    <w:p w14:paraId="5F7A0F05" w14:textId="77777777" w:rsidR="00C23E2B" w:rsidRPr="00C9111F" w:rsidRDefault="00C23E2B" w:rsidP="00C23E2B">
      <w:pPr>
        <w:jc w:val="center"/>
        <w:rPr>
          <w:rFonts w:ascii="Times New Roman" w:hAnsi="Times New Roman" w:cs="Times New Roman"/>
          <w:b/>
          <w:bCs/>
          <w:sz w:val="32"/>
          <w:szCs w:val="26"/>
        </w:rPr>
      </w:pPr>
    </w:p>
    <w:p w14:paraId="689F0A8E" w14:textId="77777777" w:rsidR="00C23E2B" w:rsidRPr="00C9111F" w:rsidRDefault="00C23E2B" w:rsidP="00C23E2B">
      <w:pPr>
        <w:jc w:val="center"/>
        <w:rPr>
          <w:rFonts w:ascii="Times New Roman" w:hAnsi="Times New Roman" w:cs="Times New Roman"/>
          <w:b/>
          <w:bCs/>
          <w:sz w:val="32"/>
          <w:szCs w:val="26"/>
        </w:rPr>
      </w:pPr>
    </w:p>
    <w:p w14:paraId="3864DE53" w14:textId="77777777" w:rsidR="00C23E2B" w:rsidRPr="00C9111F" w:rsidRDefault="00C23E2B" w:rsidP="003654E8">
      <w:pPr>
        <w:pStyle w:val="Title"/>
        <w:jc w:val="center"/>
        <w:rPr>
          <w:rFonts w:ascii="Times New Roman" w:hAnsi="Times New Roman" w:cs="Times New Roman"/>
          <w:b/>
          <w:sz w:val="52"/>
        </w:rPr>
      </w:pPr>
    </w:p>
    <w:p w14:paraId="10B1EFD8" w14:textId="77777777" w:rsidR="006E627A" w:rsidRPr="00C9111F" w:rsidRDefault="007E1646" w:rsidP="003304FB">
      <w:pPr>
        <w:jc w:val="center"/>
        <w:rPr>
          <w:rFonts w:ascii="Times New Roman" w:eastAsiaTheme="majorEastAsia" w:hAnsi="Times New Roman" w:cs="Times New Roman"/>
          <w:b/>
          <w:spacing w:val="-10"/>
          <w:kern w:val="28"/>
          <w:sz w:val="36"/>
          <w:szCs w:val="20"/>
        </w:rPr>
      </w:pPr>
      <w:r>
        <w:rPr>
          <w:rFonts w:ascii="Times New Roman" w:eastAsiaTheme="majorEastAsia" w:hAnsi="Times New Roman" w:cs="Times New Roman"/>
          <w:b/>
          <w:spacing w:val="-10"/>
          <w:kern w:val="28"/>
          <w:sz w:val="36"/>
          <w:szCs w:val="20"/>
        </w:rPr>
        <w:t>Normalizace vztahů USA a Kuby běhe</w:t>
      </w:r>
      <w:r w:rsidR="00DF346E">
        <w:rPr>
          <w:rFonts w:ascii="Times New Roman" w:eastAsiaTheme="majorEastAsia" w:hAnsi="Times New Roman" w:cs="Times New Roman"/>
          <w:b/>
          <w:spacing w:val="-10"/>
          <w:kern w:val="28"/>
          <w:sz w:val="36"/>
          <w:szCs w:val="20"/>
        </w:rPr>
        <w:t>m éry</w:t>
      </w:r>
      <w:r w:rsidR="006E627A" w:rsidRPr="00C9111F">
        <w:rPr>
          <w:rFonts w:ascii="Times New Roman" w:eastAsiaTheme="majorEastAsia" w:hAnsi="Times New Roman" w:cs="Times New Roman"/>
          <w:b/>
          <w:spacing w:val="-10"/>
          <w:kern w:val="28"/>
          <w:sz w:val="36"/>
          <w:szCs w:val="20"/>
        </w:rPr>
        <w:t xml:space="preserve"> Baracka Obamy</w:t>
      </w:r>
    </w:p>
    <w:p w14:paraId="154AF535" w14:textId="77777777" w:rsidR="00C23E2B" w:rsidRPr="00C9111F" w:rsidRDefault="003F7C3C" w:rsidP="003304FB">
      <w:pPr>
        <w:jc w:val="center"/>
        <w:rPr>
          <w:rFonts w:ascii="Times New Roman" w:hAnsi="Times New Roman" w:cs="Times New Roman"/>
          <w:sz w:val="32"/>
        </w:rPr>
      </w:pPr>
      <w:r>
        <w:rPr>
          <w:rFonts w:ascii="Times New Roman" w:hAnsi="Times New Roman" w:cs="Times New Roman"/>
          <w:sz w:val="32"/>
        </w:rPr>
        <w:t>Bakalářská diplomová práce</w:t>
      </w:r>
    </w:p>
    <w:p w14:paraId="77ADAD85" w14:textId="77777777" w:rsidR="00C23E2B" w:rsidRPr="00C9111F" w:rsidRDefault="00C23E2B" w:rsidP="003304FB">
      <w:pPr>
        <w:pStyle w:val="Default"/>
        <w:jc w:val="center"/>
        <w:rPr>
          <w:b/>
        </w:rPr>
      </w:pPr>
    </w:p>
    <w:p w14:paraId="5CE6BB27" w14:textId="2C3DCDA3" w:rsidR="00C23E2B" w:rsidRPr="00C9111F" w:rsidRDefault="00CF5D0A" w:rsidP="00CF5D0A">
      <w:pPr>
        <w:pStyle w:val="Default"/>
        <w:tabs>
          <w:tab w:val="left" w:pos="1200"/>
        </w:tabs>
        <w:ind w:left="708" w:hanging="708"/>
        <w:rPr>
          <w:b/>
        </w:rPr>
      </w:pPr>
      <w:r>
        <w:rPr>
          <w:b/>
        </w:rPr>
        <w:tab/>
      </w:r>
      <w:r>
        <w:rPr>
          <w:b/>
        </w:rPr>
        <w:tab/>
      </w:r>
    </w:p>
    <w:p w14:paraId="1AA6C07B" w14:textId="77777777" w:rsidR="00C23E2B" w:rsidRPr="00C9111F" w:rsidRDefault="00C23E2B" w:rsidP="00C23E2B">
      <w:pPr>
        <w:pStyle w:val="Default"/>
        <w:ind w:left="708" w:hanging="708"/>
        <w:rPr>
          <w:b/>
        </w:rPr>
      </w:pPr>
    </w:p>
    <w:p w14:paraId="0A32E516" w14:textId="77777777" w:rsidR="00C23E2B" w:rsidRPr="00C9111F" w:rsidRDefault="00C23E2B" w:rsidP="00C23E2B">
      <w:pPr>
        <w:pStyle w:val="Default"/>
        <w:ind w:left="708" w:hanging="708"/>
        <w:rPr>
          <w:b/>
        </w:rPr>
      </w:pPr>
    </w:p>
    <w:p w14:paraId="5D8B2B85" w14:textId="77777777" w:rsidR="00C23E2B" w:rsidRPr="00C9111F" w:rsidRDefault="00C23E2B" w:rsidP="00C23E2B">
      <w:pPr>
        <w:pStyle w:val="Default"/>
        <w:ind w:left="708" w:hanging="708"/>
        <w:rPr>
          <w:b/>
        </w:rPr>
      </w:pPr>
    </w:p>
    <w:p w14:paraId="3F1185CD" w14:textId="77777777" w:rsidR="00C23E2B" w:rsidRPr="00C9111F" w:rsidRDefault="00C23E2B" w:rsidP="00C23E2B">
      <w:pPr>
        <w:pStyle w:val="Default"/>
        <w:ind w:left="708" w:hanging="708"/>
        <w:rPr>
          <w:b/>
        </w:rPr>
      </w:pPr>
    </w:p>
    <w:p w14:paraId="1E46E650" w14:textId="77777777" w:rsidR="00C23E2B" w:rsidRPr="00C9111F" w:rsidRDefault="00C23E2B" w:rsidP="00C23E2B">
      <w:pPr>
        <w:pStyle w:val="Default"/>
        <w:ind w:left="708" w:hanging="708"/>
        <w:rPr>
          <w:b/>
        </w:rPr>
      </w:pPr>
    </w:p>
    <w:p w14:paraId="20FE4090" w14:textId="77777777" w:rsidR="00C23E2B" w:rsidRPr="00C9111F" w:rsidRDefault="00C23E2B" w:rsidP="00C23E2B">
      <w:pPr>
        <w:pStyle w:val="Default"/>
        <w:ind w:left="708" w:hanging="708"/>
        <w:rPr>
          <w:b/>
        </w:rPr>
      </w:pPr>
    </w:p>
    <w:p w14:paraId="54FFA250" w14:textId="77777777" w:rsidR="00C23E2B" w:rsidRPr="00C9111F" w:rsidRDefault="00C23E2B" w:rsidP="00C23E2B">
      <w:pPr>
        <w:pStyle w:val="Default"/>
        <w:ind w:left="708" w:hanging="708"/>
        <w:rPr>
          <w:b/>
        </w:rPr>
      </w:pPr>
    </w:p>
    <w:p w14:paraId="6E02B445" w14:textId="77777777" w:rsidR="00C23E2B" w:rsidRPr="00C9111F" w:rsidRDefault="00C23E2B" w:rsidP="00C23E2B">
      <w:pPr>
        <w:pStyle w:val="Default"/>
        <w:ind w:left="708" w:hanging="708"/>
        <w:rPr>
          <w:b/>
        </w:rPr>
      </w:pPr>
    </w:p>
    <w:p w14:paraId="78CAB9C4" w14:textId="77777777" w:rsidR="00C23E2B" w:rsidRPr="00C9111F" w:rsidRDefault="00C23E2B" w:rsidP="00C23E2B">
      <w:pPr>
        <w:pStyle w:val="Default"/>
        <w:ind w:left="708" w:hanging="708"/>
        <w:rPr>
          <w:b/>
        </w:rPr>
      </w:pPr>
    </w:p>
    <w:p w14:paraId="14459A67" w14:textId="77777777" w:rsidR="00C23E2B" w:rsidRPr="00C9111F" w:rsidRDefault="00C23E2B" w:rsidP="00C23E2B">
      <w:pPr>
        <w:pStyle w:val="Default"/>
        <w:ind w:left="708" w:hanging="708"/>
        <w:rPr>
          <w:b/>
        </w:rPr>
      </w:pPr>
    </w:p>
    <w:p w14:paraId="4D41212E" w14:textId="77777777" w:rsidR="00C23E2B" w:rsidRPr="00C9111F" w:rsidRDefault="00C23E2B" w:rsidP="00C23E2B">
      <w:pPr>
        <w:pStyle w:val="Default"/>
        <w:ind w:left="708" w:hanging="708"/>
        <w:rPr>
          <w:b/>
        </w:rPr>
      </w:pPr>
    </w:p>
    <w:p w14:paraId="56A2D1A7" w14:textId="77777777" w:rsidR="00C23E2B" w:rsidRPr="00C9111F" w:rsidRDefault="00C23E2B" w:rsidP="00C23E2B">
      <w:pPr>
        <w:pStyle w:val="Default"/>
        <w:ind w:left="708" w:hanging="708"/>
        <w:rPr>
          <w:b/>
        </w:rPr>
      </w:pPr>
    </w:p>
    <w:p w14:paraId="3F51DBBE" w14:textId="77777777" w:rsidR="00C23E2B" w:rsidRPr="00C9111F" w:rsidRDefault="00C23E2B" w:rsidP="00C23E2B">
      <w:pPr>
        <w:pStyle w:val="Default"/>
        <w:ind w:left="708" w:hanging="708"/>
        <w:rPr>
          <w:b/>
        </w:rPr>
      </w:pPr>
    </w:p>
    <w:p w14:paraId="4267ED54" w14:textId="77777777" w:rsidR="00C23E2B" w:rsidRPr="00C9111F" w:rsidRDefault="00C23E2B" w:rsidP="00C23E2B">
      <w:pPr>
        <w:pStyle w:val="Default"/>
        <w:ind w:left="708" w:hanging="708"/>
        <w:rPr>
          <w:b/>
        </w:rPr>
      </w:pPr>
    </w:p>
    <w:p w14:paraId="2808792C" w14:textId="77777777" w:rsidR="0018251B" w:rsidRPr="00C9111F" w:rsidRDefault="0018251B" w:rsidP="003304FB">
      <w:pPr>
        <w:jc w:val="center"/>
        <w:rPr>
          <w:rFonts w:ascii="Times New Roman" w:hAnsi="Times New Roman" w:cs="Times New Roman"/>
          <w:bCs/>
          <w:sz w:val="28"/>
          <w:szCs w:val="26"/>
        </w:rPr>
      </w:pPr>
      <w:r w:rsidRPr="00C9111F">
        <w:rPr>
          <w:rFonts w:ascii="Times New Roman" w:hAnsi="Times New Roman" w:cs="Times New Roman"/>
          <w:bCs/>
          <w:sz w:val="28"/>
          <w:szCs w:val="26"/>
        </w:rPr>
        <w:t>Michael Rigó</w:t>
      </w:r>
    </w:p>
    <w:p w14:paraId="681D55AA" w14:textId="77777777" w:rsidR="00C23E2B" w:rsidRPr="00C9111F" w:rsidRDefault="00C23E2B" w:rsidP="003304FB">
      <w:pPr>
        <w:pStyle w:val="Default"/>
        <w:jc w:val="center"/>
        <w:rPr>
          <w:b/>
        </w:rPr>
      </w:pPr>
    </w:p>
    <w:p w14:paraId="486C3BF1" w14:textId="77777777" w:rsidR="00C23E2B" w:rsidRPr="00C9111F" w:rsidRDefault="00C23E2B" w:rsidP="003304FB">
      <w:pPr>
        <w:pStyle w:val="Default"/>
        <w:ind w:left="708" w:hanging="708"/>
        <w:jc w:val="center"/>
        <w:rPr>
          <w:b/>
        </w:rPr>
      </w:pPr>
    </w:p>
    <w:p w14:paraId="7B445694" w14:textId="77777777" w:rsidR="00C23E2B" w:rsidRDefault="0018251B" w:rsidP="003304FB">
      <w:pPr>
        <w:pStyle w:val="Default"/>
        <w:jc w:val="center"/>
        <w:rPr>
          <w:bCs/>
          <w:sz w:val="28"/>
          <w:szCs w:val="28"/>
        </w:rPr>
      </w:pPr>
      <w:r w:rsidRPr="00C9111F">
        <w:rPr>
          <w:bCs/>
          <w:sz w:val="28"/>
          <w:szCs w:val="28"/>
        </w:rPr>
        <w:t>Olomouc 2018</w:t>
      </w:r>
    </w:p>
    <w:p w14:paraId="07BA574B" w14:textId="77777777" w:rsidR="00730D21" w:rsidRPr="00C9111F" w:rsidRDefault="00730D21" w:rsidP="003304FB">
      <w:pPr>
        <w:pStyle w:val="Default"/>
        <w:jc w:val="center"/>
      </w:pPr>
    </w:p>
    <w:p w14:paraId="12B37E8A" w14:textId="77777777" w:rsidR="0018251B" w:rsidRPr="00C9111F" w:rsidRDefault="00C23E2B" w:rsidP="003304FB">
      <w:pPr>
        <w:pStyle w:val="Default"/>
        <w:jc w:val="center"/>
        <w:rPr>
          <w:b/>
          <w:bCs/>
          <w:sz w:val="28"/>
          <w:szCs w:val="28"/>
        </w:rPr>
      </w:pPr>
      <w:r w:rsidRPr="00C9111F">
        <w:rPr>
          <w:b/>
          <w:sz w:val="28"/>
          <w:szCs w:val="28"/>
        </w:rPr>
        <w:t xml:space="preserve">Vedoucí bakalářské práce: </w:t>
      </w:r>
      <w:r w:rsidRPr="00C9111F">
        <w:rPr>
          <w:b/>
          <w:bCs/>
          <w:sz w:val="28"/>
          <w:szCs w:val="28"/>
        </w:rPr>
        <w:t xml:space="preserve"> Mg</w:t>
      </w:r>
      <w:r w:rsidR="00900231">
        <w:rPr>
          <w:b/>
          <w:bCs/>
          <w:sz w:val="28"/>
          <w:szCs w:val="28"/>
        </w:rPr>
        <w:t xml:space="preserve">r. Markéta Žídková </w:t>
      </w:r>
      <w:r w:rsidR="0018251B" w:rsidRPr="00C9111F">
        <w:rPr>
          <w:b/>
          <w:bCs/>
          <w:sz w:val="28"/>
          <w:szCs w:val="28"/>
        </w:rPr>
        <w:t xml:space="preserve">Ph.D., </w:t>
      </w:r>
      <w:proofErr w:type="gramStart"/>
      <w:r w:rsidR="0018251B" w:rsidRPr="00C9111F">
        <w:rPr>
          <w:b/>
          <w:bCs/>
          <w:sz w:val="28"/>
          <w:szCs w:val="28"/>
        </w:rPr>
        <w:t>M.A.</w:t>
      </w:r>
      <w:proofErr w:type="gramEnd"/>
    </w:p>
    <w:p w14:paraId="0B0A20A5" w14:textId="77777777" w:rsidR="00772DC1" w:rsidRPr="00C9111F" w:rsidRDefault="0018251B" w:rsidP="00772DC1">
      <w:pPr>
        <w:autoSpaceDE w:val="0"/>
        <w:autoSpaceDN w:val="0"/>
        <w:adjustRightInd w:val="0"/>
        <w:spacing w:after="0" w:line="240" w:lineRule="auto"/>
        <w:rPr>
          <w:b/>
          <w:bCs/>
          <w:sz w:val="28"/>
          <w:szCs w:val="28"/>
        </w:rPr>
      </w:pPr>
      <w:r w:rsidRPr="00C9111F">
        <w:rPr>
          <w:b/>
          <w:bCs/>
          <w:sz w:val="28"/>
          <w:szCs w:val="28"/>
        </w:rPr>
        <w:br w:type="page"/>
      </w:r>
    </w:p>
    <w:p w14:paraId="1E930960" w14:textId="77777777" w:rsidR="00772DC1" w:rsidRPr="00C9111F" w:rsidRDefault="00772DC1" w:rsidP="00772DC1">
      <w:pPr>
        <w:autoSpaceDE w:val="0"/>
        <w:autoSpaceDN w:val="0"/>
        <w:adjustRightInd w:val="0"/>
        <w:spacing w:after="0" w:line="240" w:lineRule="auto"/>
        <w:rPr>
          <w:b/>
          <w:bCs/>
          <w:sz w:val="28"/>
          <w:szCs w:val="28"/>
        </w:rPr>
      </w:pPr>
    </w:p>
    <w:p w14:paraId="09DB5A88" w14:textId="77777777" w:rsidR="00772DC1" w:rsidRPr="00C9111F" w:rsidRDefault="00772DC1" w:rsidP="00772DC1">
      <w:pPr>
        <w:autoSpaceDE w:val="0"/>
        <w:autoSpaceDN w:val="0"/>
        <w:adjustRightInd w:val="0"/>
        <w:spacing w:after="0" w:line="240" w:lineRule="auto"/>
        <w:rPr>
          <w:b/>
          <w:bCs/>
          <w:sz w:val="28"/>
          <w:szCs w:val="28"/>
        </w:rPr>
      </w:pPr>
    </w:p>
    <w:p w14:paraId="3F2CBECA" w14:textId="77777777" w:rsidR="00772DC1" w:rsidRPr="00C9111F" w:rsidRDefault="00772DC1" w:rsidP="00772DC1">
      <w:pPr>
        <w:autoSpaceDE w:val="0"/>
        <w:autoSpaceDN w:val="0"/>
        <w:adjustRightInd w:val="0"/>
        <w:spacing w:after="0" w:line="240" w:lineRule="auto"/>
        <w:rPr>
          <w:b/>
          <w:bCs/>
          <w:sz w:val="28"/>
          <w:szCs w:val="28"/>
        </w:rPr>
      </w:pPr>
    </w:p>
    <w:p w14:paraId="32A02BBE" w14:textId="77777777" w:rsidR="00772DC1" w:rsidRPr="00C9111F" w:rsidRDefault="00772DC1" w:rsidP="00772DC1">
      <w:pPr>
        <w:autoSpaceDE w:val="0"/>
        <w:autoSpaceDN w:val="0"/>
        <w:adjustRightInd w:val="0"/>
        <w:spacing w:after="0" w:line="240" w:lineRule="auto"/>
        <w:rPr>
          <w:b/>
          <w:bCs/>
          <w:sz w:val="28"/>
          <w:szCs w:val="28"/>
        </w:rPr>
      </w:pPr>
    </w:p>
    <w:p w14:paraId="45BAE221" w14:textId="77777777" w:rsidR="00772DC1" w:rsidRPr="00C9111F" w:rsidRDefault="00772DC1" w:rsidP="00772DC1">
      <w:pPr>
        <w:autoSpaceDE w:val="0"/>
        <w:autoSpaceDN w:val="0"/>
        <w:adjustRightInd w:val="0"/>
        <w:spacing w:after="0" w:line="240" w:lineRule="auto"/>
        <w:rPr>
          <w:b/>
          <w:bCs/>
          <w:sz w:val="28"/>
          <w:szCs w:val="28"/>
        </w:rPr>
      </w:pPr>
    </w:p>
    <w:p w14:paraId="2D81D81E" w14:textId="77777777" w:rsidR="00772DC1" w:rsidRPr="00C9111F" w:rsidRDefault="00772DC1" w:rsidP="00772DC1">
      <w:pPr>
        <w:autoSpaceDE w:val="0"/>
        <w:autoSpaceDN w:val="0"/>
        <w:adjustRightInd w:val="0"/>
        <w:spacing w:after="0" w:line="240" w:lineRule="auto"/>
        <w:rPr>
          <w:b/>
          <w:bCs/>
          <w:sz w:val="28"/>
          <w:szCs w:val="28"/>
        </w:rPr>
      </w:pPr>
    </w:p>
    <w:p w14:paraId="694CBF5A" w14:textId="77777777" w:rsidR="00772DC1" w:rsidRPr="00C9111F" w:rsidRDefault="00772DC1" w:rsidP="00772DC1">
      <w:pPr>
        <w:autoSpaceDE w:val="0"/>
        <w:autoSpaceDN w:val="0"/>
        <w:adjustRightInd w:val="0"/>
        <w:spacing w:after="0" w:line="240" w:lineRule="auto"/>
        <w:rPr>
          <w:b/>
          <w:bCs/>
          <w:sz w:val="28"/>
          <w:szCs w:val="28"/>
        </w:rPr>
      </w:pPr>
    </w:p>
    <w:p w14:paraId="4055D256" w14:textId="77777777" w:rsidR="00772DC1" w:rsidRPr="00C9111F" w:rsidRDefault="00772DC1" w:rsidP="00772DC1">
      <w:pPr>
        <w:autoSpaceDE w:val="0"/>
        <w:autoSpaceDN w:val="0"/>
        <w:adjustRightInd w:val="0"/>
        <w:spacing w:after="0" w:line="240" w:lineRule="auto"/>
        <w:rPr>
          <w:b/>
          <w:bCs/>
          <w:sz w:val="28"/>
          <w:szCs w:val="28"/>
        </w:rPr>
      </w:pPr>
    </w:p>
    <w:p w14:paraId="377303A3" w14:textId="77777777" w:rsidR="00772DC1" w:rsidRPr="00C9111F" w:rsidRDefault="00772DC1" w:rsidP="00772DC1">
      <w:pPr>
        <w:autoSpaceDE w:val="0"/>
        <w:autoSpaceDN w:val="0"/>
        <w:adjustRightInd w:val="0"/>
        <w:spacing w:after="0" w:line="240" w:lineRule="auto"/>
        <w:rPr>
          <w:b/>
          <w:bCs/>
          <w:sz w:val="28"/>
          <w:szCs w:val="28"/>
        </w:rPr>
      </w:pPr>
    </w:p>
    <w:p w14:paraId="525F4840" w14:textId="77777777" w:rsidR="00772DC1" w:rsidRPr="00C9111F" w:rsidRDefault="00772DC1" w:rsidP="00772DC1">
      <w:pPr>
        <w:autoSpaceDE w:val="0"/>
        <w:autoSpaceDN w:val="0"/>
        <w:adjustRightInd w:val="0"/>
        <w:spacing w:after="0" w:line="240" w:lineRule="auto"/>
        <w:rPr>
          <w:b/>
          <w:bCs/>
          <w:sz w:val="28"/>
          <w:szCs w:val="28"/>
        </w:rPr>
      </w:pPr>
    </w:p>
    <w:p w14:paraId="2C639665" w14:textId="77777777" w:rsidR="00772DC1" w:rsidRPr="00C9111F" w:rsidRDefault="00772DC1" w:rsidP="00772DC1">
      <w:pPr>
        <w:autoSpaceDE w:val="0"/>
        <w:autoSpaceDN w:val="0"/>
        <w:adjustRightInd w:val="0"/>
        <w:spacing w:after="0" w:line="240" w:lineRule="auto"/>
        <w:rPr>
          <w:b/>
          <w:bCs/>
          <w:sz w:val="28"/>
          <w:szCs w:val="28"/>
        </w:rPr>
      </w:pPr>
    </w:p>
    <w:p w14:paraId="038D5DB0" w14:textId="77777777" w:rsidR="00772DC1" w:rsidRPr="00C9111F" w:rsidRDefault="00772DC1" w:rsidP="00772DC1">
      <w:pPr>
        <w:autoSpaceDE w:val="0"/>
        <w:autoSpaceDN w:val="0"/>
        <w:adjustRightInd w:val="0"/>
        <w:spacing w:after="0" w:line="240" w:lineRule="auto"/>
        <w:rPr>
          <w:b/>
          <w:bCs/>
          <w:sz w:val="28"/>
          <w:szCs w:val="28"/>
        </w:rPr>
      </w:pPr>
    </w:p>
    <w:p w14:paraId="614FD6DE" w14:textId="77777777" w:rsidR="00772DC1" w:rsidRPr="00C9111F" w:rsidRDefault="00772DC1" w:rsidP="00772DC1">
      <w:pPr>
        <w:autoSpaceDE w:val="0"/>
        <w:autoSpaceDN w:val="0"/>
        <w:adjustRightInd w:val="0"/>
        <w:spacing w:after="0" w:line="240" w:lineRule="auto"/>
        <w:rPr>
          <w:b/>
          <w:bCs/>
          <w:sz w:val="28"/>
          <w:szCs w:val="28"/>
        </w:rPr>
      </w:pPr>
    </w:p>
    <w:p w14:paraId="4EF2E9C0" w14:textId="77777777" w:rsidR="00772DC1" w:rsidRPr="00C9111F" w:rsidRDefault="00772DC1" w:rsidP="00772DC1">
      <w:pPr>
        <w:autoSpaceDE w:val="0"/>
        <w:autoSpaceDN w:val="0"/>
        <w:adjustRightInd w:val="0"/>
        <w:spacing w:after="0" w:line="240" w:lineRule="auto"/>
        <w:rPr>
          <w:b/>
          <w:bCs/>
          <w:sz w:val="28"/>
          <w:szCs w:val="28"/>
        </w:rPr>
      </w:pPr>
    </w:p>
    <w:p w14:paraId="57FE4231" w14:textId="77777777" w:rsidR="00772DC1" w:rsidRPr="00C9111F" w:rsidRDefault="00772DC1" w:rsidP="00772DC1">
      <w:pPr>
        <w:autoSpaceDE w:val="0"/>
        <w:autoSpaceDN w:val="0"/>
        <w:adjustRightInd w:val="0"/>
        <w:spacing w:after="0" w:line="240" w:lineRule="auto"/>
        <w:rPr>
          <w:b/>
          <w:bCs/>
          <w:sz w:val="28"/>
          <w:szCs w:val="28"/>
        </w:rPr>
      </w:pPr>
    </w:p>
    <w:p w14:paraId="503E2AAA" w14:textId="77777777" w:rsidR="00772DC1" w:rsidRPr="00C9111F" w:rsidRDefault="00772DC1" w:rsidP="00772DC1">
      <w:pPr>
        <w:autoSpaceDE w:val="0"/>
        <w:autoSpaceDN w:val="0"/>
        <w:adjustRightInd w:val="0"/>
        <w:spacing w:after="0" w:line="240" w:lineRule="auto"/>
        <w:rPr>
          <w:b/>
          <w:bCs/>
          <w:sz w:val="28"/>
          <w:szCs w:val="28"/>
        </w:rPr>
      </w:pPr>
    </w:p>
    <w:p w14:paraId="7BF7A5EE" w14:textId="77777777" w:rsidR="00772DC1" w:rsidRPr="00C9111F" w:rsidRDefault="00772DC1" w:rsidP="00772DC1">
      <w:pPr>
        <w:autoSpaceDE w:val="0"/>
        <w:autoSpaceDN w:val="0"/>
        <w:adjustRightInd w:val="0"/>
        <w:spacing w:after="0" w:line="240" w:lineRule="auto"/>
        <w:rPr>
          <w:b/>
          <w:bCs/>
          <w:sz w:val="28"/>
          <w:szCs w:val="28"/>
        </w:rPr>
      </w:pPr>
    </w:p>
    <w:p w14:paraId="66A5840F" w14:textId="77777777" w:rsidR="00772DC1" w:rsidRPr="00C9111F" w:rsidRDefault="00772DC1" w:rsidP="00772DC1">
      <w:pPr>
        <w:autoSpaceDE w:val="0"/>
        <w:autoSpaceDN w:val="0"/>
        <w:adjustRightInd w:val="0"/>
        <w:spacing w:after="0" w:line="240" w:lineRule="auto"/>
        <w:rPr>
          <w:b/>
          <w:bCs/>
          <w:sz w:val="28"/>
          <w:szCs w:val="28"/>
        </w:rPr>
      </w:pPr>
    </w:p>
    <w:p w14:paraId="76C8232A" w14:textId="77777777" w:rsidR="00772DC1" w:rsidRPr="00C9111F" w:rsidRDefault="00772DC1" w:rsidP="00772DC1">
      <w:pPr>
        <w:autoSpaceDE w:val="0"/>
        <w:autoSpaceDN w:val="0"/>
        <w:adjustRightInd w:val="0"/>
        <w:spacing w:after="0" w:line="240" w:lineRule="auto"/>
        <w:rPr>
          <w:b/>
          <w:bCs/>
          <w:sz w:val="28"/>
          <w:szCs w:val="28"/>
        </w:rPr>
      </w:pPr>
    </w:p>
    <w:p w14:paraId="76F9FBCA" w14:textId="77777777" w:rsidR="00772DC1" w:rsidRPr="00C9111F" w:rsidRDefault="00772DC1" w:rsidP="00772DC1">
      <w:pPr>
        <w:autoSpaceDE w:val="0"/>
        <w:autoSpaceDN w:val="0"/>
        <w:adjustRightInd w:val="0"/>
        <w:spacing w:after="0" w:line="240" w:lineRule="auto"/>
        <w:rPr>
          <w:b/>
          <w:bCs/>
          <w:sz w:val="28"/>
          <w:szCs w:val="28"/>
        </w:rPr>
      </w:pPr>
    </w:p>
    <w:p w14:paraId="6F3D6632" w14:textId="77777777" w:rsidR="00772DC1" w:rsidRPr="00C9111F" w:rsidRDefault="00772DC1" w:rsidP="00772DC1">
      <w:pPr>
        <w:autoSpaceDE w:val="0"/>
        <w:autoSpaceDN w:val="0"/>
        <w:adjustRightInd w:val="0"/>
        <w:spacing w:after="0" w:line="240" w:lineRule="auto"/>
        <w:rPr>
          <w:b/>
          <w:bCs/>
          <w:sz w:val="28"/>
          <w:szCs w:val="28"/>
        </w:rPr>
      </w:pPr>
    </w:p>
    <w:p w14:paraId="21868912" w14:textId="77777777" w:rsidR="00772DC1" w:rsidRPr="00C9111F" w:rsidRDefault="00772DC1" w:rsidP="00772DC1">
      <w:pPr>
        <w:autoSpaceDE w:val="0"/>
        <w:autoSpaceDN w:val="0"/>
        <w:adjustRightInd w:val="0"/>
        <w:spacing w:after="0" w:line="240" w:lineRule="auto"/>
        <w:rPr>
          <w:b/>
          <w:bCs/>
          <w:sz w:val="28"/>
          <w:szCs w:val="28"/>
        </w:rPr>
      </w:pPr>
    </w:p>
    <w:p w14:paraId="41454996" w14:textId="77777777" w:rsidR="00772DC1" w:rsidRPr="00C9111F" w:rsidRDefault="00772DC1" w:rsidP="00772DC1">
      <w:pPr>
        <w:autoSpaceDE w:val="0"/>
        <w:autoSpaceDN w:val="0"/>
        <w:adjustRightInd w:val="0"/>
        <w:spacing w:after="0" w:line="240" w:lineRule="auto"/>
        <w:rPr>
          <w:b/>
          <w:bCs/>
          <w:sz w:val="28"/>
          <w:szCs w:val="28"/>
        </w:rPr>
      </w:pPr>
    </w:p>
    <w:p w14:paraId="1A24D55D" w14:textId="77777777" w:rsidR="00772DC1" w:rsidRPr="00C9111F" w:rsidRDefault="00772DC1" w:rsidP="00772DC1">
      <w:pPr>
        <w:autoSpaceDE w:val="0"/>
        <w:autoSpaceDN w:val="0"/>
        <w:adjustRightInd w:val="0"/>
        <w:spacing w:after="0" w:line="240" w:lineRule="auto"/>
        <w:rPr>
          <w:b/>
          <w:bCs/>
          <w:sz w:val="28"/>
          <w:szCs w:val="28"/>
        </w:rPr>
      </w:pPr>
    </w:p>
    <w:p w14:paraId="121A0A68" w14:textId="77777777" w:rsidR="00772DC1" w:rsidRPr="00C9111F" w:rsidRDefault="00772DC1" w:rsidP="00772DC1">
      <w:pPr>
        <w:autoSpaceDE w:val="0"/>
        <w:autoSpaceDN w:val="0"/>
        <w:adjustRightInd w:val="0"/>
        <w:spacing w:after="0" w:line="240" w:lineRule="auto"/>
        <w:rPr>
          <w:b/>
          <w:bCs/>
          <w:sz w:val="28"/>
          <w:szCs w:val="28"/>
        </w:rPr>
      </w:pPr>
    </w:p>
    <w:p w14:paraId="0C0E0569" w14:textId="77777777" w:rsidR="00772DC1" w:rsidRPr="00C9111F" w:rsidRDefault="00772DC1" w:rsidP="00772DC1">
      <w:pPr>
        <w:autoSpaceDE w:val="0"/>
        <w:autoSpaceDN w:val="0"/>
        <w:adjustRightInd w:val="0"/>
        <w:spacing w:after="0" w:line="240" w:lineRule="auto"/>
        <w:rPr>
          <w:b/>
          <w:bCs/>
          <w:sz w:val="28"/>
          <w:szCs w:val="28"/>
        </w:rPr>
      </w:pPr>
    </w:p>
    <w:p w14:paraId="10F24784" w14:textId="77777777" w:rsidR="00772DC1" w:rsidRPr="00C9111F" w:rsidRDefault="00772DC1" w:rsidP="00772DC1">
      <w:pPr>
        <w:autoSpaceDE w:val="0"/>
        <w:autoSpaceDN w:val="0"/>
        <w:adjustRightInd w:val="0"/>
        <w:spacing w:after="0" w:line="240" w:lineRule="auto"/>
        <w:rPr>
          <w:b/>
          <w:bCs/>
          <w:sz w:val="28"/>
          <w:szCs w:val="28"/>
        </w:rPr>
      </w:pPr>
    </w:p>
    <w:p w14:paraId="39AE5989" w14:textId="77777777" w:rsidR="00772DC1" w:rsidRPr="00C9111F" w:rsidRDefault="00772DC1" w:rsidP="00772DC1">
      <w:pPr>
        <w:autoSpaceDE w:val="0"/>
        <w:autoSpaceDN w:val="0"/>
        <w:adjustRightInd w:val="0"/>
        <w:spacing w:after="0" w:line="240" w:lineRule="auto"/>
        <w:rPr>
          <w:b/>
          <w:bCs/>
          <w:sz w:val="28"/>
          <w:szCs w:val="28"/>
        </w:rPr>
      </w:pPr>
    </w:p>
    <w:p w14:paraId="70ADBAA7" w14:textId="77777777" w:rsidR="00772DC1" w:rsidRPr="00C9111F" w:rsidRDefault="00772DC1" w:rsidP="00772DC1">
      <w:pPr>
        <w:autoSpaceDE w:val="0"/>
        <w:autoSpaceDN w:val="0"/>
        <w:adjustRightInd w:val="0"/>
        <w:spacing w:after="0" w:line="240" w:lineRule="auto"/>
        <w:rPr>
          <w:b/>
          <w:bCs/>
          <w:sz w:val="28"/>
          <w:szCs w:val="28"/>
        </w:rPr>
      </w:pPr>
    </w:p>
    <w:p w14:paraId="53DE895C" w14:textId="77777777" w:rsidR="00772DC1" w:rsidRPr="00C9111F" w:rsidRDefault="00772DC1" w:rsidP="00772DC1">
      <w:pPr>
        <w:autoSpaceDE w:val="0"/>
        <w:autoSpaceDN w:val="0"/>
        <w:adjustRightInd w:val="0"/>
        <w:spacing w:after="0" w:line="240" w:lineRule="auto"/>
        <w:rPr>
          <w:b/>
          <w:bCs/>
          <w:sz w:val="28"/>
          <w:szCs w:val="28"/>
        </w:rPr>
      </w:pPr>
    </w:p>
    <w:p w14:paraId="1B486F75" w14:textId="77777777" w:rsidR="00772DC1" w:rsidRPr="00C9111F" w:rsidRDefault="00772DC1" w:rsidP="00772DC1">
      <w:pPr>
        <w:autoSpaceDE w:val="0"/>
        <w:autoSpaceDN w:val="0"/>
        <w:adjustRightInd w:val="0"/>
        <w:spacing w:after="0" w:line="240" w:lineRule="auto"/>
        <w:rPr>
          <w:b/>
          <w:bCs/>
          <w:sz w:val="28"/>
          <w:szCs w:val="28"/>
        </w:rPr>
      </w:pPr>
    </w:p>
    <w:p w14:paraId="44E89799" w14:textId="77777777" w:rsidR="00772DC1" w:rsidRPr="00C9111F" w:rsidRDefault="00772DC1" w:rsidP="00772DC1">
      <w:pPr>
        <w:autoSpaceDE w:val="0"/>
        <w:autoSpaceDN w:val="0"/>
        <w:adjustRightInd w:val="0"/>
        <w:spacing w:after="0" w:line="240" w:lineRule="auto"/>
        <w:rPr>
          <w:b/>
          <w:bCs/>
          <w:sz w:val="28"/>
          <w:szCs w:val="28"/>
        </w:rPr>
      </w:pPr>
    </w:p>
    <w:p w14:paraId="2A0C95FC" w14:textId="77777777" w:rsidR="00772DC1" w:rsidRPr="00C9111F" w:rsidRDefault="00772DC1" w:rsidP="00900231">
      <w:pPr>
        <w:autoSpaceDE w:val="0"/>
        <w:autoSpaceDN w:val="0"/>
        <w:adjustRightInd w:val="0"/>
        <w:spacing w:after="0" w:line="240" w:lineRule="auto"/>
        <w:jc w:val="both"/>
        <w:rPr>
          <w:b/>
          <w:bCs/>
          <w:sz w:val="28"/>
          <w:szCs w:val="28"/>
        </w:rPr>
      </w:pPr>
    </w:p>
    <w:p w14:paraId="3FE2B060" w14:textId="77777777" w:rsidR="00772DC1" w:rsidRPr="00287FD8" w:rsidRDefault="00772DC1" w:rsidP="00900231">
      <w:pPr>
        <w:autoSpaceDE w:val="0"/>
        <w:autoSpaceDN w:val="0"/>
        <w:adjustRightInd w:val="0"/>
        <w:spacing w:after="0" w:line="240" w:lineRule="auto"/>
        <w:jc w:val="both"/>
        <w:rPr>
          <w:rFonts w:ascii="Times New Roman" w:hAnsi="Times New Roman" w:cs="Times New Roman"/>
          <w:b/>
          <w:sz w:val="28"/>
          <w:szCs w:val="24"/>
        </w:rPr>
      </w:pPr>
      <w:r w:rsidRPr="00287FD8">
        <w:rPr>
          <w:rFonts w:ascii="Times New Roman" w:hAnsi="Times New Roman" w:cs="Times New Roman"/>
          <w:b/>
          <w:sz w:val="28"/>
          <w:szCs w:val="24"/>
        </w:rPr>
        <w:t>Čestné prohlášení</w:t>
      </w:r>
    </w:p>
    <w:p w14:paraId="769525D1" w14:textId="77777777" w:rsidR="00772DC1" w:rsidRPr="00C9111F" w:rsidRDefault="00772DC1" w:rsidP="00900231">
      <w:pPr>
        <w:autoSpaceDE w:val="0"/>
        <w:autoSpaceDN w:val="0"/>
        <w:adjustRightInd w:val="0"/>
        <w:spacing w:after="0" w:line="240" w:lineRule="auto"/>
        <w:jc w:val="both"/>
        <w:rPr>
          <w:rFonts w:ascii="Times New Roman" w:hAnsi="Times New Roman" w:cs="Times New Roman"/>
          <w:sz w:val="24"/>
          <w:szCs w:val="24"/>
        </w:rPr>
      </w:pPr>
    </w:p>
    <w:p w14:paraId="52D8C60D" w14:textId="77777777" w:rsidR="00772DC1" w:rsidRPr="00C9111F" w:rsidRDefault="00772DC1" w:rsidP="00900231">
      <w:pPr>
        <w:autoSpaceDE w:val="0"/>
        <w:autoSpaceDN w:val="0"/>
        <w:adjustRightInd w:val="0"/>
        <w:spacing w:after="0" w:line="240" w:lineRule="auto"/>
        <w:jc w:val="both"/>
        <w:rPr>
          <w:rFonts w:ascii="Times New Roman" w:hAnsi="Times New Roman" w:cs="Times New Roman"/>
          <w:sz w:val="24"/>
          <w:szCs w:val="24"/>
        </w:rPr>
      </w:pPr>
      <w:r w:rsidRPr="00C9111F">
        <w:rPr>
          <w:rFonts w:ascii="Times New Roman" w:hAnsi="Times New Roman" w:cs="Times New Roman"/>
          <w:sz w:val="24"/>
          <w:szCs w:val="24"/>
        </w:rPr>
        <w:t>Já, Michael Rigó, zde prohlašuji, že jsem tuto bakalářskou diplomovou práci zpracoval</w:t>
      </w:r>
    </w:p>
    <w:p w14:paraId="6132B5C4" w14:textId="77777777" w:rsidR="00772DC1" w:rsidRPr="00C9111F" w:rsidRDefault="00772DC1" w:rsidP="00900231">
      <w:pPr>
        <w:autoSpaceDE w:val="0"/>
        <w:autoSpaceDN w:val="0"/>
        <w:adjustRightInd w:val="0"/>
        <w:spacing w:after="0" w:line="240" w:lineRule="auto"/>
        <w:jc w:val="both"/>
        <w:rPr>
          <w:rFonts w:ascii="Times New Roman" w:hAnsi="Times New Roman" w:cs="Times New Roman"/>
          <w:sz w:val="24"/>
          <w:szCs w:val="24"/>
        </w:rPr>
      </w:pPr>
      <w:r w:rsidRPr="00C9111F">
        <w:rPr>
          <w:rFonts w:ascii="Times New Roman" w:hAnsi="Times New Roman" w:cs="Times New Roman"/>
          <w:sz w:val="24"/>
          <w:szCs w:val="24"/>
        </w:rPr>
        <w:t>sám, a to na základě primárních a sekundárních pramenů uvedených v oddíle zvaném</w:t>
      </w:r>
    </w:p>
    <w:p w14:paraId="71740042" w14:textId="54F2DB1A" w:rsidR="00772DC1" w:rsidRPr="00C9111F" w:rsidRDefault="00E0549C" w:rsidP="009002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Seznam pramenů a literatura</w:t>
      </w:r>
      <w:r w:rsidR="00772DC1" w:rsidRPr="00C9111F">
        <w:rPr>
          <w:rFonts w:ascii="Times New Roman" w:hAnsi="Times New Roman" w:cs="Times New Roman"/>
          <w:sz w:val="24"/>
          <w:szCs w:val="24"/>
        </w:rPr>
        <w:t>.</w:t>
      </w:r>
    </w:p>
    <w:p w14:paraId="0A3ADEF0" w14:textId="77777777" w:rsidR="00772DC1" w:rsidRPr="00C9111F" w:rsidRDefault="00772DC1" w:rsidP="00900231">
      <w:pPr>
        <w:autoSpaceDE w:val="0"/>
        <w:autoSpaceDN w:val="0"/>
        <w:adjustRightInd w:val="0"/>
        <w:spacing w:after="0" w:line="240" w:lineRule="auto"/>
        <w:jc w:val="both"/>
        <w:rPr>
          <w:rFonts w:ascii="Times New Roman" w:hAnsi="Times New Roman" w:cs="Times New Roman"/>
          <w:sz w:val="24"/>
          <w:szCs w:val="24"/>
        </w:rPr>
      </w:pPr>
    </w:p>
    <w:p w14:paraId="0F875384" w14:textId="77777777" w:rsidR="00811D02" w:rsidRPr="00C9111F" w:rsidRDefault="00772DC1" w:rsidP="00900231">
      <w:pPr>
        <w:jc w:val="both"/>
        <w:rPr>
          <w:rFonts w:ascii="Times New Roman" w:hAnsi="Times New Roman" w:cs="Times New Roman"/>
          <w:sz w:val="24"/>
          <w:szCs w:val="24"/>
        </w:rPr>
      </w:pPr>
      <w:r w:rsidRPr="00C9111F">
        <w:rPr>
          <w:rFonts w:ascii="Times New Roman" w:hAnsi="Times New Roman" w:cs="Times New Roman"/>
          <w:sz w:val="24"/>
          <w:szCs w:val="24"/>
        </w:rPr>
        <w:t>V Olomouci, dne 3. května 2018</w:t>
      </w:r>
      <w:r w:rsidRPr="00C9111F">
        <w:rPr>
          <w:rFonts w:ascii="Times New Roman" w:hAnsi="Times New Roman" w:cs="Times New Roman"/>
          <w:sz w:val="24"/>
          <w:szCs w:val="24"/>
        </w:rPr>
        <w:tab/>
      </w:r>
      <w:r w:rsidRPr="00C9111F">
        <w:rPr>
          <w:rFonts w:ascii="Times New Roman" w:hAnsi="Times New Roman" w:cs="Times New Roman"/>
          <w:sz w:val="24"/>
          <w:szCs w:val="24"/>
        </w:rPr>
        <w:tab/>
      </w:r>
      <w:r w:rsidRPr="00C9111F">
        <w:rPr>
          <w:rFonts w:ascii="Times New Roman" w:hAnsi="Times New Roman" w:cs="Times New Roman"/>
          <w:sz w:val="24"/>
          <w:szCs w:val="24"/>
        </w:rPr>
        <w:tab/>
      </w:r>
      <w:r w:rsidRPr="00C9111F">
        <w:rPr>
          <w:rFonts w:ascii="Times New Roman" w:hAnsi="Times New Roman" w:cs="Times New Roman"/>
          <w:sz w:val="24"/>
          <w:szCs w:val="24"/>
        </w:rPr>
        <w:tab/>
      </w:r>
      <w:r w:rsidRPr="00C9111F">
        <w:rPr>
          <w:rFonts w:ascii="Times New Roman" w:hAnsi="Times New Roman" w:cs="Times New Roman"/>
          <w:sz w:val="24"/>
          <w:szCs w:val="24"/>
        </w:rPr>
        <w:tab/>
        <w:t>Michael Rigó</w:t>
      </w:r>
    </w:p>
    <w:p w14:paraId="559B9684" w14:textId="77777777" w:rsidR="00811D02" w:rsidRPr="00C9111F" w:rsidRDefault="00811D02" w:rsidP="00900231">
      <w:pPr>
        <w:jc w:val="both"/>
        <w:rPr>
          <w:rFonts w:ascii="Times New Roman" w:hAnsi="Times New Roman" w:cs="Times New Roman"/>
          <w:sz w:val="24"/>
          <w:szCs w:val="24"/>
        </w:rPr>
      </w:pPr>
      <w:r w:rsidRPr="00C9111F">
        <w:rPr>
          <w:rFonts w:ascii="Times New Roman" w:hAnsi="Times New Roman" w:cs="Times New Roman"/>
          <w:sz w:val="24"/>
          <w:szCs w:val="24"/>
        </w:rPr>
        <w:br w:type="page"/>
      </w:r>
    </w:p>
    <w:p w14:paraId="4CEA1C32" w14:textId="77777777" w:rsidR="00811D02" w:rsidRPr="00C9111F" w:rsidRDefault="00811D02" w:rsidP="00772DC1">
      <w:pPr>
        <w:rPr>
          <w:b/>
          <w:bCs/>
          <w:sz w:val="28"/>
          <w:szCs w:val="28"/>
        </w:rPr>
      </w:pPr>
    </w:p>
    <w:p w14:paraId="4C4886A0" w14:textId="77777777" w:rsidR="00811D02" w:rsidRPr="00C9111F" w:rsidRDefault="00811D02" w:rsidP="00772DC1">
      <w:pPr>
        <w:rPr>
          <w:b/>
          <w:bCs/>
          <w:sz w:val="28"/>
          <w:szCs w:val="28"/>
        </w:rPr>
      </w:pPr>
    </w:p>
    <w:p w14:paraId="15618783" w14:textId="77777777" w:rsidR="00811D02" w:rsidRPr="00C9111F" w:rsidRDefault="00811D02" w:rsidP="00772DC1">
      <w:pPr>
        <w:rPr>
          <w:b/>
          <w:bCs/>
          <w:sz w:val="28"/>
          <w:szCs w:val="28"/>
        </w:rPr>
      </w:pPr>
    </w:p>
    <w:p w14:paraId="599868D5" w14:textId="77777777" w:rsidR="00811D02" w:rsidRPr="00C9111F" w:rsidRDefault="00811D02" w:rsidP="00772DC1">
      <w:pPr>
        <w:rPr>
          <w:b/>
          <w:bCs/>
          <w:sz w:val="28"/>
          <w:szCs w:val="28"/>
        </w:rPr>
      </w:pPr>
    </w:p>
    <w:p w14:paraId="46FA8EB7" w14:textId="77777777" w:rsidR="00811D02" w:rsidRPr="00C9111F" w:rsidRDefault="00811D02" w:rsidP="00772DC1">
      <w:pPr>
        <w:rPr>
          <w:b/>
          <w:bCs/>
          <w:sz w:val="28"/>
          <w:szCs w:val="28"/>
        </w:rPr>
      </w:pPr>
    </w:p>
    <w:p w14:paraId="1541EC6F" w14:textId="77777777" w:rsidR="00811D02" w:rsidRPr="00C9111F" w:rsidRDefault="00811D02" w:rsidP="00772DC1">
      <w:pPr>
        <w:rPr>
          <w:b/>
          <w:bCs/>
          <w:sz w:val="28"/>
          <w:szCs w:val="28"/>
        </w:rPr>
      </w:pPr>
    </w:p>
    <w:p w14:paraId="1D180BA9" w14:textId="77777777" w:rsidR="00811D02" w:rsidRPr="00C9111F" w:rsidRDefault="00811D02" w:rsidP="00772DC1">
      <w:pPr>
        <w:rPr>
          <w:b/>
          <w:bCs/>
          <w:sz w:val="28"/>
          <w:szCs w:val="28"/>
        </w:rPr>
      </w:pPr>
    </w:p>
    <w:p w14:paraId="3E8401C0" w14:textId="77777777" w:rsidR="00811D02" w:rsidRPr="00C9111F" w:rsidRDefault="00811D02" w:rsidP="00772DC1">
      <w:pPr>
        <w:rPr>
          <w:b/>
          <w:bCs/>
          <w:sz w:val="28"/>
          <w:szCs w:val="28"/>
        </w:rPr>
      </w:pPr>
    </w:p>
    <w:p w14:paraId="6943F4CB" w14:textId="77777777" w:rsidR="00811D02" w:rsidRPr="00C9111F" w:rsidRDefault="00811D02" w:rsidP="00772DC1">
      <w:pPr>
        <w:rPr>
          <w:b/>
          <w:bCs/>
          <w:sz w:val="28"/>
          <w:szCs w:val="28"/>
        </w:rPr>
      </w:pPr>
    </w:p>
    <w:p w14:paraId="6F130BFA" w14:textId="77777777" w:rsidR="00811D02" w:rsidRPr="00C9111F" w:rsidRDefault="00811D02" w:rsidP="00772DC1">
      <w:pPr>
        <w:rPr>
          <w:b/>
          <w:bCs/>
          <w:sz w:val="28"/>
          <w:szCs w:val="28"/>
        </w:rPr>
      </w:pPr>
    </w:p>
    <w:p w14:paraId="48BF55CE" w14:textId="77777777" w:rsidR="00811D02" w:rsidRPr="00C9111F" w:rsidRDefault="00811D02" w:rsidP="00772DC1">
      <w:pPr>
        <w:rPr>
          <w:b/>
          <w:bCs/>
          <w:sz w:val="28"/>
          <w:szCs w:val="28"/>
        </w:rPr>
      </w:pPr>
    </w:p>
    <w:p w14:paraId="6F4B8D89" w14:textId="77777777" w:rsidR="00811D02" w:rsidRPr="00C9111F" w:rsidRDefault="00811D02" w:rsidP="00772DC1">
      <w:pPr>
        <w:rPr>
          <w:b/>
          <w:bCs/>
          <w:sz w:val="28"/>
          <w:szCs w:val="28"/>
        </w:rPr>
      </w:pPr>
    </w:p>
    <w:p w14:paraId="4081A878" w14:textId="77777777" w:rsidR="00811D02" w:rsidRPr="00C9111F" w:rsidRDefault="00811D02" w:rsidP="00772DC1">
      <w:pPr>
        <w:rPr>
          <w:b/>
          <w:bCs/>
          <w:sz w:val="28"/>
          <w:szCs w:val="28"/>
        </w:rPr>
      </w:pPr>
    </w:p>
    <w:p w14:paraId="4928EC6B" w14:textId="77777777" w:rsidR="00811D02" w:rsidRPr="00C9111F" w:rsidRDefault="00811D02" w:rsidP="00772DC1">
      <w:pPr>
        <w:rPr>
          <w:b/>
          <w:bCs/>
          <w:sz w:val="28"/>
          <w:szCs w:val="28"/>
        </w:rPr>
      </w:pPr>
    </w:p>
    <w:p w14:paraId="4202A322" w14:textId="77777777" w:rsidR="00811D02" w:rsidRPr="00C9111F" w:rsidRDefault="00811D02" w:rsidP="00772DC1">
      <w:pPr>
        <w:rPr>
          <w:b/>
          <w:bCs/>
          <w:sz w:val="28"/>
          <w:szCs w:val="28"/>
        </w:rPr>
      </w:pPr>
    </w:p>
    <w:p w14:paraId="7A391628" w14:textId="77777777" w:rsidR="00811D02" w:rsidRPr="00C9111F" w:rsidRDefault="00811D02" w:rsidP="00772DC1">
      <w:pPr>
        <w:rPr>
          <w:b/>
          <w:bCs/>
          <w:sz w:val="28"/>
          <w:szCs w:val="28"/>
        </w:rPr>
      </w:pPr>
    </w:p>
    <w:p w14:paraId="7B13EF51" w14:textId="77777777" w:rsidR="00811D02" w:rsidRPr="00C9111F" w:rsidRDefault="00811D02" w:rsidP="00772DC1">
      <w:pPr>
        <w:rPr>
          <w:b/>
          <w:bCs/>
          <w:sz w:val="28"/>
          <w:szCs w:val="28"/>
        </w:rPr>
      </w:pPr>
    </w:p>
    <w:p w14:paraId="46D1011E" w14:textId="77777777" w:rsidR="00811D02" w:rsidRPr="00C9111F" w:rsidRDefault="00811D02" w:rsidP="00772DC1">
      <w:pPr>
        <w:rPr>
          <w:b/>
          <w:bCs/>
          <w:sz w:val="28"/>
          <w:szCs w:val="28"/>
        </w:rPr>
      </w:pPr>
    </w:p>
    <w:p w14:paraId="5B24BE21" w14:textId="77777777" w:rsidR="00811D02" w:rsidRPr="00C9111F" w:rsidRDefault="00811D02" w:rsidP="00772DC1">
      <w:pPr>
        <w:rPr>
          <w:b/>
          <w:bCs/>
          <w:sz w:val="28"/>
          <w:szCs w:val="28"/>
        </w:rPr>
      </w:pPr>
    </w:p>
    <w:p w14:paraId="2B9ED6D9" w14:textId="77777777" w:rsidR="00811D02" w:rsidRPr="00C9111F" w:rsidRDefault="00811D02" w:rsidP="00772DC1">
      <w:pPr>
        <w:rPr>
          <w:b/>
          <w:bCs/>
          <w:sz w:val="28"/>
          <w:szCs w:val="28"/>
        </w:rPr>
      </w:pPr>
    </w:p>
    <w:p w14:paraId="07A51B07" w14:textId="77777777" w:rsidR="00811D02" w:rsidRPr="00C9111F" w:rsidRDefault="00811D02" w:rsidP="00772DC1">
      <w:pPr>
        <w:rPr>
          <w:b/>
          <w:bCs/>
          <w:sz w:val="28"/>
          <w:szCs w:val="28"/>
        </w:rPr>
      </w:pPr>
    </w:p>
    <w:p w14:paraId="640A8700" w14:textId="77777777" w:rsidR="00811D02" w:rsidRPr="00287FD8" w:rsidRDefault="00811D02" w:rsidP="00900231">
      <w:pPr>
        <w:spacing w:before="5" w:line="360" w:lineRule="auto"/>
        <w:rPr>
          <w:rFonts w:ascii="Times New Roman" w:eastAsia="Times New Roman" w:hAnsi="Times New Roman" w:cs="Times New Roman"/>
          <w:b/>
          <w:bCs/>
          <w:sz w:val="28"/>
          <w:szCs w:val="25"/>
        </w:rPr>
      </w:pPr>
      <w:r w:rsidRPr="00287FD8">
        <w:rPr>
          <w:rFonts w:ascii="Times New Roman" w:eastAsia="Times New Roman" w:hAnsi="Times New Roman" w:cs="Times New Roman"/>
          <w:b/>
          <w:bCs/>
          <w:sz w:val="28"/>
          <w:szCs w:val="25"/>
        </w:rPr>
        <w:t>Poděkování</w:t>
      </w:r>
    </w:p>
    <w:p w14:paraId="02E9F255" w14:textId="30D47A10" w:rsidR="00811D02" w:rsidRPr="00C9111F" w:rsidRDefault="00811D02" w:rsidP="003F7C3C">
      <w:pPr>
        <w:pStyle w:val="BodyText"/>
        <w:spacing w:before="0" w:line="360" w:lineRule="auto"/>
        <w:ind w:left="0" w:right="676"/>
        <w:jc w:val="both"/>
        <w:rPr>
          <w:lang w:val="cs-CZ"/>
        </w:rPr>
      </w:pPr>
      <w:r w:rsidRPr="00C9111F">
        <w:rPr>
          <w:noProof/>
          <w:lang w:val="cs-CZ" w:eastAsia="cs-CZ"/>
        </w:rPr>
        <mc:AlternateContent>
          <mc:Choice Requires="wps">
            <w:drawing>
              <wp:anchor distT="0" distB="0" distL="114300" distR="114300" simplePos="0" relativeHeight="251660288" behindDoc="1" locked="0" layoutInCell="1" allowOverlap="1" wp14:anchorId="4963B5DD" wp14:editId="1144AC77">
                <wp:simplePos x="0" y="0"/>
                <wp:positionH relativeFrom="page">
                  <wp:posOffset>6373495</wp:posOffset>
                </wp:positionH>
                <wp:positionV relativeFrom="paragraph">
                  <wp:posOffset>1337310</wp:posOffset>
                </wp:positionV>
                <wp:extent cx="647700" cy="248920"/>
                <wp:effectExtent l="127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300E7" w14:textId="77777777" w:rsidR="00706443" w:rsidRDefault="00706443" w:rsidP="00811D02">
                            <w:pPr>
                              <w:pStyle w:val="BodyText"/>
                              <w:spacing w:before="6"/>
                              <w:ind w:left="33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3B5DD" id="_x0000_t202" coordsize="21600,21600" o:spt="202" path="m,l,21600r21600,l21600,xe">
                <v:stroke joinstyle="miter"/>
                <v:path gradientshapeok="t" o:connecttype="rect"/>
              </v:shapetype>
              <v:shape id="Text Box 27" o:spid="_x0000_s1026" type="#_x0000_t202" style="position:absolute;left:0;text-align:left;margin-left:501.85pt;margin-top:105.3pt;width:51pt;height:19.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8nDrgIAAKoFAAAOAAAAZHJzL2Uyb0RvYy54bWysVNuOmzAQfa/Uf7D8znIpSQCFrLIhVJW2&#10;F2m3H+CACVbBprYT2Fb9945NSDa7L1VbHqxhZnzmdjzL26Ft0JFKxQRPsX/jYUR5IUrG9yn++pg7&#10;EUZKE16SRnCa4ieq8O3q7Ztl3yU0ELVoSioRgHCV9F2Ka627xHVVUdOWqBvRUQ7GSsiWaPiVe7eU&#10;pAf0tnEDz5u7vZBlJ0VBlQJtNhrxyuJXFS3056pSVKMmxZCbtqe0586c7mpJkr0kXc2KUxrkL7Jo&#10;CeMQ9AyVEU3QQbJXUC0rpFCi0jeFaF1RVaygtgaoxvdeVPNQk47aWqA5qju3Sf0/2OLT8YtErExx&#10;sMCIkxZm9EgHje7EgEAF/ek7lYDbQweOegA9zNnWqrp7UXxTiItNTfierqUUfU1JCfn55qb77OqI&#10;owzIrv8oSohDDlpYoKGSrWketAMBOszp6Twbk0sBynm4WHhgKcAUhFEc2Nm5JJkud1Lp91S0yAgp&#10;ljB6C06O90qbZEgyuZhYXOSsaez4G36lAMdRA6HhqrGZJOw0f8ZevI22UeiEwXzrhF6WOet8Ezrz&#10;3F/MsnfZZpP5v0xcP0xqVpaUmzATs/zwzyZ34vjIiTO3lGhYaeBMSkrud5tGoiMBZuf2sy0Hy8XN&#10;vU7DNgFqeVGSH4TeXRA7+TxaOGEezpx44UWO58d38dwL4zDLr0u6Z5z+e0moT3E8C2Yjly5Jv6jN&#10;s9/r2kjSMg27o2FtiqOzE0kMA7e8tKPVhDWj/KwVJv1LK2Dc06AtXw1FR7LqYTcAiiHxTpRPwFwp&#10;gFlAQlh4INRC/sCoh+WRYvX9QCTFqPnAgf1m00yCnITdJBBewNUUa4xGcaPHjXToJNvXgDy+Ly7W&#10;8EIqZtl7yeL0rmAh2CJOy8tsnOf/1uuyYle/AQAA//8DAFBLAwQUAAYACAAAACEAPo+M7eAAAAAN&#10;AQAADwAAAGRycy9kb3ducmV2LnhtbEyPwU7DMBBE70j8g7WVuFE7BUKbxqkqBCck1DQcODqxm1iN&#10;1yF22/D3bE9wnNmn2Zl8M7menc0YrEcJyVwAM9h4bbGV8Fm93S+BhahQq96jkfBjAmyK25tcZdpf&#10;sDTnfWwZhWDIlIQuxiHjPDSdcSrM/WCQbgc/OhVJji3Xo7pQuOv5QoiUO2WRPnRqMC+daY77k5Ow&#10;/cLy1X5/1LvyUNqqWgl8T49S3s2m7RpYNFP8g+Fan6pDQZ1qf0IdWE9aiIdnYiUsEpECuyKJeCKr&#10;JutxtQRe5Pz/iuIXAAD//wMAUEsBAi0AFAAGAAgAAAAhALaDOJL+AAAA4QEAABMAAAAAAAAAAAAA&#10;AAAAAAAAAFtDb250ZW50X1R5cGVzXS54bWxQSwECLQAUAAYACAAAACEAOP0h/9YAAACUAQAACwAA&#10;AAAAAAAAAAAAAAAvAQAAX3JlbHMvLnJlbHNQSwECLQAUAAYACAAAACEAUu/Jw64CAACqBQAADgAA&#10;AAAAAAAAAAAAAAAuAgAAZHJzL2Uyb0RvYy54bWxQSwECLQAUAAYACAAAACEAPo+M7eAAAAANAQAA&#10;DwAAAAAAAAAAAAAAAAAIBQAAZHJzL2Rvd25yZXYueG1sUEsFBgAAAAAEAAQA8wAAABUGAAAAAA==&#10;" filled="f" stroked="f">
                <v:textbox inset="0,0,0,0">
                  <w:txbxContent>
                    <w:p w14:paraId="6E1300E7" w14:textId="77777777" w:rsidR="00706443" w:rsidRDefault="00706443" w:rsidP="00811D02">
                      <w:pPr>
                        <w:pStyle w:val="BodyText"/>
                        <w:spacing w:before="6"/>
                        <w:ind w:left="331"/>
                      </w:pPr>
                    </w:p>
                  </w:txbxContent>
                </v:textbox>
                <w10:wrap anchorx="page"/>
              </v:shape>
            </w:pict>
          </mc:Fallback>
        </mc:AlternateContent>
      </w:r>
      <w:r w:rsidRPr="00C9111F">
        <w:rPr>
          <w:lang w:val="cs-CZ"/>
        </w:rPr>
        <w:t>Tímto</w:t>
      </w:r>
      <w:r w:rsidRPr="00C9111F">
        <w:rPr>
          <w:spacing w:val="54"/>
          <w:lang w:val="cs-CZ"/>
        </w:rPr>
        <w:t xml:space="preserve"> </w:t>
      </w:r>
      <w:r w:rsidRPr="00C9111F">
        <w:rPr>
          <w:spacing w:val="-2"/>
          <w:lang w:val="cs-CZ"/>
        </w:rPr>
        <w:t>bych</w:t>
      </w:r>
      <w:r w:rsidRPr="00C9111F">
        <w:rPr>
          <w:spacing w:val="51"/>
          <w:lang w:val="cs-CZ"/>
        </w:rPr>
        <w:t xml:space="preserve"> </w:t>
      </w:r>
      <w:r w:rsidRPr="00C9111F">
        <w:rPr>
          <w:lang w:val="cs-CZ"/>
        </w:rPr>
        <w:t>rád</w:t>
      </w:r>
      <w:r w:rsidRPr="00C9111F">
        <w:rPr>
          <w:spacing w:val="53"/>
          <w:lang w:val="cs-CZ"/>
        </w:rPr>
        <w:t xml:space="preserve"> </w:t>
      </w:r>
      <w:r w:rsidRPr="00C9111F">
        <w:rPr>
          <w:lang w:val="cs-CZ"/>
        </w:rPr>
        <w:t>poděkoval</w:t>
      </w:r>
      <w:r w:rsidRPr="00C9111F">
        <w:rPr>
          <w:spacing w:val="53"/>
          <w:lang w:val="cs-CZ"/>
        </w:rPr>
        <w:t xml:space="preserve"> </w:t>
      </w:r>
      <w:r w:rsidRPr="00C9111F">
        <w:rPr>
          <w:lang w:val="cs-CZ"/>
        </w:rPr>
        <w:t>vedoucí</w:t>
      </w:r>
      <w:r w:rsidRPr="00C9111F">
        <w:rPr>
          <w:spacing w:val="51"/>
          <w:lang w:val="cs-CZ"/>
        </w:rPr>
        <w:t xml:space="preserve"> </w:t>
      </w:r>
      <w:r w:rsidRPr="00C9111F">
        <w:rPr>
          <w:lang w:val="cs-CZ"/>
        </w:rPr>
        <w:t>této</w:t>
      </w:r>
      <w:r w:rsidRPr="00C9111F">
        <w:rPr>
          <w:spacing w:val="52"/>
          <w:lang w:val="cs-CZ"/>
        </w:rPr>
        <w:t xml:space="preserve"> </w:t>
      </w:r>
      <w:r w:rsidRPr="00C9111F">
        <w:rPr>
          <w:lang w:val="cs-CZ"/>
        </w:rPr>
        <w:t>bakalářské</w:t>
      </w:r>
      <w:r w:rsidRPr="00C9111F">
        <w:rPr>
          <w:spacing w:val="51"/>
          <w:lang w:val="cs-CZ"/>
        </w:rPr>
        <w:t xml:space="preserve"> </w:t>
      </w:r>
      <w:r w:rsidRPr="00C9111F">
        <w:rPr>
          <w:lang w:val="cs-CZ"/>
        </w:rPr>
        <w:t>diplomové</w:t>
      </w:r>
      <w:r w:rsidRPr="00C9111F">
        <w:rPr>
          <w:spacing w:val="53"/>
          <w:lang w:val="cs-CZ"/>
        </w:rPr>
        <w:t xml:space="preserve"> </w:t>
      </w:r>
      <w:r w:rsidRPr="00C9111F">
        <w:rPr>
          <w:spacing w:val="-1"/>
          <w:lang w:val="cs-CZ"/>
        </w:rPr>
        <w:t>práce,</w:t>
      </w:r>
      <w:r w:rsidRPr="00C9111F">
        <w:rPr>
          <w:spacing w:val="51"/>
          <w:lang w:val="cs-CZ"/>
        </w:rPr>
        <w:t xml:space="preserve"> </w:t>
      </w:r>
      <w:r w:rsidRPr="00C9111F">
        <w:rPr>
          <w:spacing w:val="-1"/>
          <w:lang w:val="cs-CZ"/>
        </w:rPr>
        <w:t>Mgr.</w:t>
      </w:r>
      <w:r w:rsidRPr="00C9111F">
        <w:rPr>
          <w:spacing w:val="52"/>
          <w:lang w:val="cs-CZ"/>
        </w:rPr>
        <w:t xml:space="preserve"> </w:t>
      </w:r>
      <w:r w:rsidRPr="00C9111F">
        <w:rPr>
          <w:lang w:val="cs-CZ"/>
        </w:rPr>
        <w:t>Markétě</w:t>
      </w:r>
      <w:r w:rsidRPr="00C9111F">
        <w:rPr>
          <w:spacing w:val="28"/>
          <w:lang w:val="cs-CZ"/>
        </w:rPr>
        <w:t xml:space="preserve"> </w:t>
      </w:r>
      <w:r w:rsidRPr="00C9111F">
        <w:rPr>
          <w:spacing w:val="-1"/>
          <w:lang w:val="cs-CZ"/>
        </w:rPr>
        <w:t>Žídkové,</w:t>
      </w:r>
      <w:r w:rsidRPr="00C9111F">
        <w:rPr>
          <w:spacing w:val="25"/>
          <w:lang w:val="cs-CZ"/>
        </w:rPr>
        <w:t xml:space="preserve"> </w:t>
      </w:r>
      <w:r w:rsidRPr="00C9111F">
        <w:rPr>
          <w:lang w:val="cs-CZ"/>
        </w:rPr>
        <w:t>PhD.,</w:t>
      </w:r>
      <w:r w:rsidRPr="00C9111F">
        <w:rPr>
          <w:spacing w:val="26"/>
          <w:lang w:val="cs-CZ"/>
        </w:rPr>
        <w:t xml:space="preserve"> </w:t>
      </w:r>
      <w:proofErr w:type="gramStart"/>
      <w:r w:rsidRPr="00C9111F">
        <w:rPr>
          <w:lang w:val="cs-CZ"/>
        </w:rPr>
        <w:t>M.A.</w:t>
      </w:r>
      <w:proofErr w:type="gramEnd"/>
      <w:r w:rsidRPr="00C9111F">
        <w:rPr>
          <w:lang w:val="cs-CZ"/>
        </w:rPr>
        <w:t>,</w:t>
      </w:r>
      <w:r w:rsidRPr="00C9111F">
        <w:rPr>
          <w:spacing w:val="26"/>
          <w:lang w:val="cs-CZ"/>
        </w:rPr>
        <w:t xml:space="preserve"> </w:t>
      </w:r>
      <w:r w:rsidRPr="00C9111F">
        <w:rPr>
          <w:lang w:val="cs-CZ"/>
        </w:rPr>
        <w:t>za</w:t>
      </w:r>
      <w:r w:rsidRPr="00C9111F">
        <w:rPr>
          <w:spacing w:val="26"/>
          <w:lang w:val="cs-CZ"/>
        </w:rPr>
        <w:t xml:space="preserve"> </w:t>
      </w:r>
      <w:r w:rsidRPr="00C9111F">
        <w:rPr>
          <w:lang w:val="cs-CZ"/>
        </w:rPr>
        <w:t>její</w:t>
      </w:r>
      <w:r w:rsidRPr="00C9111F">
        <w:rPr>
          <w:spacing w:val="26"/>
          <w:lang w:val="cs-CZ"/>
        </w:rPr>
        <w:t xml:space="preserve"> </w:t>
      </w:r>
      <w:r w:rsidR="006E627A" w:rsidRPr="00C9111F">
        <w:rPr>
          <w:spacing w:val="-1"/>
          <w:lang w:val="cs-CZ"/>
        </w:rPr>
        <w:t xml:space="preserve">profesionální a </w:t>
      </w:r>
      <w:r w:rsidRPr="00C9111F">
        <w:rPr>
          <w:spacing w:val="-1"/>
          <w:lang w:val="cs-CZ"/>
        </w:rPr>
        <w:t>odborný</w:t>
      </w:r>
      <w:r w:rsidRPr="00C9111F">
        <w:rPr>
          <w:spacing w:val="21"/>
          <w:lang w:val="cs-CZ"/>
        </w:rPr>
        <w:t xml:space="preserve"> </w:t>
      </w:r>
      <w:r w:rsidRPr="00C9111F">
        <w:rPr>
          <w:lang w:val="cs-CZ"/>
        </w:rPr>
        <w:t>přístup,</w:t>
      </w:r>
      <w:r w:rsidRPr="00C9111F">
        <w:rPr>
          <w:spacing w:val="26"/>
          <w:lang w:val="cs-CZ"/>
        </w:rPr>
        <w:t xml:space="preserve"> </w:t>
      </w:r>
      <w:r w:rsidRPr="00C9111F">
        <w:rPr>
          <w:lang w:val="cs-CZ"/>
        </w:rPr>
        <w:t>za</w:t>
      </w:r>
      <w:r w:rsidRPr="00C9111F">
        <w:rPr>
          <w:spacing w:val="26"/>
          <w:lang w:val="cs-CZ"/>
        </w:rPr>
        <w:t xml:space="preserve"> </w:t>
      </w:r>
      <w:r w:rsidRPr="00C9111F">
        <w:rPr>
          <w:spacing w:val="-1"/>
          <w:lang w:val="cs-CZ"/>
        </w:rPr>
        <w:t>připomínky</w:t>
      </w:r>
      <w:r w:rsidRPr="00C9111F">
        <w:rPr>
          <w:spacing w:val="21"/>
          <w:lang w:val="cs-CZ"/>
        </w:rPr>
        <w:t xml:space="preserve"> </w:t>
      </w:r>
      <w:r w:rsidRPr="00C9111F">
        <w:rPr>
          <w:lang w:val="cs-CZ"/>
        </w:rPr>
        <w:t>a</w:t>
      </w:r>
      <w:r w:rsidRPr="00C9111F">
        <w:rPr>
          <w:spacing w:val="63"/>
          <w:lang w:val="cs-CZ"/>
        </w:rPr>
        <w:t xml:space="preserve"> </w:t>
      </w:r>
      <w:r w:rsidRPr="00C9111F">
        <w:rPr>
          <w:spacing w:val="-1"/>
          <w:lang w:val="cs-CZ"/>
        </w:rPr>
        <w:t>podněty,</w:t>
      </w:r>
      <w:r w:rsidRPr="00C9111F">
        <w:rPr>
          <w:spacing w:val="2"/>
          <w:lang w:val="cs-CZ"/>
        </w:rPr>
        <w:t xml:space="preserve"> </w:t>
      </w:r>
      <w:r w:rsidRPr="00C9111F">
        <w:rPr>
          <w:lang w:val="cs-CZ"/>
        </w:rPr>
        <w:t>které</w:t>
      </w:r>
      <w:r w:rsidRPr="00C9111F">
        <w:rPr>
          <w:spacing w:val="2"/>
          <w:lang w:val="cs-CZ"/>
        </w:rPr>
        <w:t xml:space="preserve"> </w:t>
      </w:r>
      <w:r w:rsidR="00DE44EA">
        <w:rPr>
          <w:lang w:val="cs-CZ"/>
        </w:rPr>
        <w:t>mi napomohly k sepsání této práce.</w:t>
      </w:r>
    </w:p>
    <w:p w14:paraId="6402467F" w14:textId="77777777" w:rsidR="00811D02" w:rsidRPr="00C9111F" w:rsidRDefault="0018251B" w:rsidP="003F7C3C">
      <w:pPr>
        <w:jc w:val="both"/>
        <w:rPr>
          <w:b/>
          <w:bCs/>
          <w:sz w:val="28"/>
          <w:szCs w:val="28"/>
        </w:rPr>
      </w:pPr>
      <w:r w:rsidRPr="00C9111F">
        <w:rPr>
          <w:b/>
          <w:bCs/>
          <w:sz w:val="28"/>
          <w:szCs w:val="28"/>
        </w:rPr>
        <w:br w:type="page"/>
      </w:r>
    </w:p>
    <w:sdt>
      <w:sdtPr>
        <w:rPr>
          <w:rFonts w:asciiTheme="minorHAnsi" w:eastAsiaTheme="minorHAnsi" w:hAnsiTheme="minorHAnsi" w:cstheme="minorBidi"/>
          <w:color w:val="auto"/>
          <w:sz w:val="22"/>
          <w:szCs w:val="22"/>
          <w:lang w:val="cs-CZ"/>
        </w:rPr>
        <w:id w:val="98076906"/>
        <w:docPartObj>
          <w:docPartGallery w:val="Table of Contents"/>
          <w:docPartUnique/>
        </w:docPartObj>
      </w:sdtPr>
      <w:sdtEndPr>
        <w:rPr>
          <w:b/>
          <w:bCs/>
        </w:rPr>
      </w:sdtEndPr>
      <w:sdtContent>
        <w:p w14:paraId="46576901" w14:textId="77777777" w:rsidR="00811D02" w:rsidRPr="002B4BC9" w:rsidRDefault="00811D02">
          <w:pPr>
            <w:pStyle w:val="TOCHeading"/>
            <w:rPr>
              <w:rFonts w:ascii="Times New Roman" w:hAnsi="Times New Roman" w:cs="Times New Roman"/>
              <w:b/>
              <w:color w:val="auto"/>
              <w:sz w:val="28"/>
              <w:lang w:val="cs-CZ"/>
            </w:rPr>
          </w:pPr>
          <w:r w:rsidRPr="002B4BC9">
            <w:rPr>
              <w:rFonts w:ascii="Times New Roman" w:hAnsi="Times New Roman" w:cs="Times New Roman"/>
              <w:b/>
              <w:color w:val="auto"/>
              <w:sz w:val="28"/>
              <w:lang w:val="cs-CZ"/>
            </w:rPr>
            <w:t>Obsah</w:t>
          </w:r>
        </w:p>
        <w:p w14:paraId="2264274D" w14:textId="77777777" w:rsidR="00287FD8" w:rsidRPr="002B4BC9" w:rsidRDefault="00287FD8" w:rsidP="00287FD8">
          <w:pPr>
            <w:rPr>
              <w:rFonts w:ascii="Times New Roman" w:hAnsi="Times New Roman" w:cs="Times New Roman"/>
              <w:sz w:val="28"/>
              <w:szCs w:val="28"/>
            </w:rPr>
          </w:pPr>
        </w:p>
        <w:p w14:paraId="338A134B" w14:textId="22CD7E35" w:rsidR="00373FDD" w:rsidRDefault="00811D02">
          <w:pPr>
            <w:pStyle w:val="TOC1"/>
            <w:rPr>
              <w:rFonts w:eastAsiaTheme="minorEastAsia"/>
              <w:noProof/>
              <w:lang w:eastAsia="cs-CZ"/>
            </w:rPr>
          </w:pPr>
          <w:r w:rsidRPr="002B4BC9">
            <w:rPr>
              <w:rFonts w:ascii="Times New Roman" w:hAnsi="Times New Roman" w:cs="Times New Roman"/>
              <w:sz w:val="28"/>
              <w:szCs w:val="28"/>
            </w:rPr>
            <w:fldChar w:fldCharType="begin"/>
          </w:r>
          <w:r w:rsidRPr="002B4BC9">
            <w:rPr>
              <w:rFonts w:ascii="Times New Roman" w:hAnsi="Times New Roman" w:cs="Times New Roman"/>
              <w:sz w:val="28"/>
              <w:szCs w:val="28"/>
            </w:rPr>
            <w:instrText xml:space="preserve"> TOC \o "1-3" \h \z \u </w:instrText>
          </w:r>
          <w:r w:rsidRPr="002B4BC9">
            <w:rPr>
              <w:rFonts w:ascii="Times New Roman" w:hAnsi="Times New Roman" w:cs="Times New Roman"/>
              <w:sz w:val="28"/>
              <w:szCs w:val="28"/>
            </w:rPr>
            <w:fldChar w:fldCharType="separate"/>
          </w:r>
          <w:hyperlink w:anchor="_Toc517911188" w:history="1">
            <w:r w:rsidR="00373FDD" w:rsidRPr="008E4689">
              <w:rPr>
                <w:rStyle w:val="Hyperlink"/>
                <w:rFonts w:ascii="Times New Roman" w:hAnsi="Times New Roman" w:cs="Times New Roman"/>
                <w:b/>
                <w:noProof/>
              </w:rPr>
              <w:t>Úvod</w:t>
            </w:r>
            <w:r w:rsidR="00373FDD">
              <w:rPr>
                <w:noProof/>
                <w:webHidden/>
              </w:rPr>
              <w:tab/>
            </w:r>
            <w:r w:rsidR="00373FDD">
              <w:rPr>
                <w:noProof/>
                <w:webHidden/>
              </w:rPr>
              <w:fldChar w:fldCharType="begin"/>
            </w:r>
            <w:r w:rsidR="00373FDD">
              <w:rPr>
                <w:noProof/>
                <w:webHidden/>
              </w:rPr>
              <w:instrText xml:space="preserve"> PAGEREF _Toc517911188 \h </w:instrText>
            </w:r>
            <w:r w:rsidR="00373FDD">
              <w:rPr>
                <w:noProof/>
                <w:webHidden/>
              </w:rPr>
            </w:r>
            <w:r w:rsidR="00373FDD">
              <w:rPr>
                <w:noProof/>
                <w:webHidden/>
              </w:rPr>
              <w:fldChar w:fldCharType="separate"/>
            </w:r>
            <w:r w:rsidR="00373FDD">
              <w:rPr>
                <w:noProof/>
                <w:webHidden/>
              </w:rPr>
              <w:t>5</w:t>
            </w:r>
            <w:r w:rsidR="00373FDD">
              <w:rPr>
                <w:noProof/>
                <w:webHidden/>
              </w:rPr>
              <w:fldChar w:fldCharType="end"/>
            </w:r>
          </w:hyperlink>
        </w:p>
        <w:p w14:paraId="5312E80E" w14:textId="0E1741AD" w:rsidR="00373FDD" w:rsidRDefault="00136252">
          <w:pPr>
            <w:pStyle w:val="TOC1"/>
            <w:rPr>
              <w:rFonts w:eastAsiaTheme="minorEastAsia"/>
              <w:noProof/>
              <w:lang w:eastAsia="cs-CZ"/>
            </w:rPr>
          </w:pPr>
          <w:hyperlink w:anchor="_Toc517911189" w:history="1">
            <w:r w:rsidR="00373FDD" w:rsidRPr="008E4689">
              <w:rPr>
                <w:rStyle w:val="Hyperlink"/>
                <w:rFonts w:ascii="Times New Roman" w:hAnsi="Times New Roman" w:cs="Times New Roman"/>
                <w:b/>
                <w:noProof/>
              </w:rPr>
              <w:t>1.</w:t>
            </w:r>
            <w:r w:rsidR="00373FDD">
              <w:rPr>
                <w:rFonts w:eastAsiaTheme="minorEastAsia"/>
                <w:noProof/>
                <w:lang w:eastAsia="cs-CZ"/>
              </w:rPr>
              <w:tab/>
            </w:r>
            <w:r w:rsidR="00373FDD" w:rsidRPr="008E4689">
              <w:rPr>
                <w:rStyle w:val="Hyperlink"/>
                <w:rFonts w:ascii="Times New Roman" w:hAnsi="Times New Roman" w:cs="Times New Roman"/>
                <w:b/>
                <w:noProof/>
              </w:rPr>
              <w:t>Metologické ukotvení práce</w:t>
            </w:r>
            <w:r w:rsidR="00373FDD">
              <w:rPr>
                <w:noProof/>
                <w:webHidden/>
              </w:rPr>
              <w:tab/>
            </w:r>
            <w:r w:rsidR="00373FDD">
              <w:rPr>
                <w:noProof/>
                <w:webHidden/>
              </w:rPr>
              <w:fldChar w:fldCharType="begin"/>
            </w:r>
            <w:r w:rsidR="00373FDD">
              <w:rPr>
                <w:noProof/>
                <w:webHidden/>
              </w:rPr>
              <w:instrText xml:space="preserve"> PAGEREF _Toc517911189 \h </w:instrText>
            </w:r>
            <w:r w:rsidR="00373FDD">
              <w:rPr>
                <w:noProof/>
                <w:webHidden/>
              </w:rPr>
            </w:r>
            <w:r w:rsidR="00373FDD">
              <w:rPr>
                <w:noProof/>
                <w:webHidden/>
              </w:rPr>
              <w:fldChar w:fldCharType="separate"/>
            </w:r>
            <w:r w:rsidR="00373FDD">
              <w:rPr>
                <w:noProof/>
                <w:webHidden/>
              </w:rPr>
              <w:t>8</w:t>
            </w:r>
            <w:r w:rsidR="00373FDD">
              <w:rPr>
                <w:noProof/>
                <w:webHidden/>
              </w:rPr>
              <w:fldChar w:fldCharType="end"/>
            </w:r>
          </w:hyperlink>
        </w:p>
        <w:p w14:paraId="175D49B0" w14:textId="2047D1F1" w:rsidR="00373FDD" w:rsidRDefault="00136252">
          <w:pPr>
            <w:pStyle w:val="TOC1"/>
            <w:rPr>
              <w:rFonts w:eastAsiaTheme="minorEastAsia"/>
              <w:noProof/>
              <w:lang w:eastAsia="cs-CZ"/>
            </w:rPr>
          </w:pPr>
          <w:hyperlink w:anchor="_Toc517911190" w:history="1">
            <w:r w:rsidR="00373FDD" w:rsidRPr="008E4689">
              <w:rPr>
                <w:rStyle w:val="Hyperlink"/>
                <w:rFonts w:ascii="Times New Roman" w:hAnsi="Times New Roman" w:cs="Times New Roman"/>
                <w:b/>
                <w:noProof/>
              </w:rPr>
              <w:t>1.1.</w:t>
            </w:r>
            <w:r w:rsidR="00373FDD">
              <w:rPr>
                <w:rFonts w:eastAsiaTheme="minorEastAsia"/>
                <w:noProof/>
                <w:lang w:eastAsia="cs-CZ"/>
              </w:rPr>
              <w:tab/>
            </w:r>
            <w:r w:rsidR="00373FDD" w:rsidRPr="008E4689">
              <w:rPr>
                <w:rStyle w:val="Hyperlink"/>
                <w:rFonts w:ascii="Times New Roman" w:hAnsi="Times New Roman" w:cs="Times New Roman"/>
                <w:b/>
                <w:noProof/>
              </w:rPr>
              <w:t>Analýza zahraniční politiky</w:t>
            </w:r>
            <w:r w:rsidR="00373FDD">
              <w:rPr>
                <w:noProof/>
                <w:webHidden/>
              </w:rPr>
              <w:tab/>
            </w:r>
            <w:r w:rsidR="00373FDD">
              <w:rPr>
                <w:noProof/>
                <w:webHidden/>
              </w:rPr>
              <w:fldChar w:fldCharType="begin"/>
            </w:r>
            <w:r w:rsidR="00373FDD">
              <w:rPr>
                <w:noProof/>
                <w:webHidden/>
              </w:rPr>
              <w:instrText xml:space="preserve"> PAGEREF _Toc517911190 \h </w:instrText>
            </w:r>
            <w:r w:rsidR="00373FDD">
              <w:rPr>
                <w:noProof/>
                <w:webHidden/>
              </w:rPr>
            </w:r>
            <w:r w:rsidR="00373FDD">
              <w:rPr>
                <w:noProof/>
                <w:webHidden/>
              </w:rPr>
              <w:fldChar w:fldCharType="separate"/>
            </w:r>
            <w:r w:rsidR="00373FDD">
              <w:rPr>
                <w:noProof/>
                <w:webHidden/>
              </w:rPr>
              <w:t>8</w:t>
            </w:r>
            <w:r w:rsidR="00373FDD">
              <w:rPr>
                <w:noProof/>
                <w:webHidden/>
              </w:rPr>
              <w:fldChar w:fldCharType="end"/>
            </w:r>
          </w:hyperlink>
        </w:p>
        <w:p w14:paraId="70E0AE4A" w14:textId="450C706F" w:rsidR="00373FDD" w:rsidRDefault="00136252">
          <w:pPr>
            <w:pStyle w:val="TOC1"/>
            <w:rPr>
              <w:rFonts w:eastAsiaTheme="minorEastAsia"/>
              <w:noProof/>
              <w:lang w:eastAsia="cs-CZ"/>
            </w:rPr>
          </w:pPr>
          <w:hyperlink w:anchor="_Toc517911191" w:history="1">
            <w:r w:rsidR="00373FDD" w:rsidRPr="008E4689">
              <w:rPr>
                <w:rStyle w:val="Hyperlink"/>
                <w:rFonts w:ascii="Times New Roman" w:hAnsi="Times New Roman" w:cs="Times New Roman"/>
                <w:b/>
                <w:noProof/>
              </w:rPr>
              <w:t>1.2.</w:t>
            </w:r>
            <w:r w:rsidR="00373FDD">
              <w:rPr>
                <w:rFonts w:eastAsiaTheme="minorEastAsia"/>
                <w:noProof/>
                <w:lang w:eastAsia="cs-CZ"/>
              </w:rPr>
              <w:tab/>
            </w:r>
            <w:r w:rsidR="00373FDD" w:rsidRPr="008E4689">
              <w:rPr>
                <w:rStyle w:val="Hyperlink"/>
                <w:rFonts w:ascii="Times New Roman" w:hAnsi="Times New Roman" w:cs="Times New Roman"/>
                <w:b/>
                <w:noProof/>
              </w:rPr>
              <w:t>Americká zahraniční politika vůči Kubě – primární dokumenty</w:t>
            </w:r>
            <w:r w:rsidR="00373FDD">
              <w:rPr>
                <w:noProof/>
                <w:webHidden/>
              </w:rPr>
              <w:tab/>
            </w:r>
            <w:r w:rsidR="00373FDD">
              <w:rPr>
                <w:noProof/>
                <w:webHidden/>
              </w:rPr>
              <w:fldChar w:fldCharType="begin"/>
            </w:r>
            <w:r w:rsidR="00373FDD">
              <w:rPr>
                <w:noProof/>
                <w:webHidden/>
              </w:rPr>
              <w:instrText xml:space="preserve"> PAGEREF _Toc517911191 \h </w:instrText>
            </w:r>
            <w:r w:rsidR="00373FDD">
              <w:rPr>
                <w:noProof/>
                <w:webHidden/>
              </w:rPr>
            </w:r>
            <w:r w:rsidR="00373FDD">
              <w:rPr>
                <w:noProof/>
                <w:webHidden/>
              </w:rPr>
              <w:fldChar w:fldCharType="separate"/>
            </w:r>
            <w:r w:rsidR="00373FDD">
              <w:rPr>
                <w:noProof/>
                <w:webHidden/>
              </w:rPr>
              <w:t>10</w:t>
            </w:r>
            <w:r w:rsidR="00373FDD">
              <w:rPr>
                <w:noProof/>
                <w:webHidden/>
              </w:rPr>
              <w:fldChar w:fldCharType="end"/>
            </w:r>
          </w:hyperlink>
        </w:p>
        <w:p w14:paraId="768B466A" w14:textId="43DD844B" w:rsidR="00373FDD" w:rsidRDefault="00136252">
          <w:pPr>
            <w:pStyle w:val="TOC1"/>
            <w:rPr>
              <w:rFonts w:eastAsiaTheme="minorEastAsia"/>
              <w:noProof/>
              <w:lang w:eastAsia="cs-CZ"/>
            </w:rPr>
          </w:pPr>
          <w:hyperlink w:anchor="_Toc517911192" w:history="1">
            <w:r w:rsidR="00373FDD" w:rsidRPr="008E4689">
              <w:rPr>
                <w:rStyle w:val="Hyperlink"/>
                <w:rFonts w:ascii="Times New Roman" w:hAnsi="Times New Roman" w:cs="Times New Roman"/>
                <w:b/>
                <w:noProof/>
              </w:rPr>
              <w:t>2.</w:t>
            </w:r>
            <w:r w:rsidR="00373FDD">
              <w:rPr>
                <w:rFonts w:eastAsiaTheme="minorEastAsia"/>
                <w:noProof/>
                <w:lang w:eastAsia="cs-CZ"/>
              </w:rPr>
              <w:tab/>
            </w:r>
            <w:r w:rsidR="00373FDD" w:rsidRPr="008E4689">
              <w:rPr>
                <w:rStyle w:val="Hyperlink"/>
                <w:rFonts w:ascii="Times New Roman" w:hAnsi="Times New Roman" w:cs="Times New Roman"/>
                <w:b/>
                <w:noProof/>
              </w:rPr>
              <w:t>Vztahy USA a Kuby v kontextu historických událostí a změn</w:t>
            </w:r>
            <w:r w:rsidR="00373FDD">
              <w:rPr>
                <w:noProof/>
                <w:webHidden/>
              </w:rPr>
              <w:tab/>
            </w:r>
            <w:r w:rsidR="00373FDD">
              <w:rPr>
                <w:noProof/>
                <w:webHidden/>
              </w:rPr>
              <w:fldChar w:fldCharType="begin"/>
            </w:r>
            <w:r w:rsidR="00373FDD">
              <w:rPr>
                <w:noProof/>
                <w:webHidden/>
              </w:rPr>
              <w:instrText xml:space="preserve"> PAGEREF _Toc517911192 \h </w:instrText>
            </w:r>
            <w:r w:rsidR="00373FDD">
              <w:rPr>
                <w:noProof/>
                <w:webHidden/>
              </w:rPr>
            </w:r>
            <w:r w:rsidR="00373FDD">
              <w:rPr>
                <w:noProof/>
                <w:webHidden/>
              </w:rPr>
              <w:fldChar w:fldCharType="separate"/>
            </w:r>
            <w:r w:rsidR="00373FDD">
              <w:rPr>
                <w:noProof/>
                <w:webHidden/>
              </w:rPr>
              <w:t>13</w:t>
            </w:r>
            <w:r w:rsidR="00373FDD">
              <w:rPr>
                <w:noProof/>
                <w:webHidden/>
              </w:rPr>
              <w:fldChar w:fldCharType="end"/>
            </w:r>
          </w:hyperlink>
        </w:p>
        <w:p w14:paraId="58194253" w14:textId="3A7DF05D" w:rsidR="00373FDD" w:rsidRDefault="00136252">
          <w:pPr>
            <w:pStyle w:val="TOC1"/>
            <w:rPr>
              <w:rFonts w:eastAsiaTheme="minorEastAsia"/>
              <w:noProof/>
              <w:lang w:eastAsia="cs-CZ"/>
            </w:rPr>
          </w:pPr>
          <w:hyperlink w:anchor="_Toc517911193" w:history="1">
            <w:r w:rsidR="00373FDD" w:rsidRPr="008E4689">
              <w:rPr>
                <w:rStyle w:val="Hyperlink"/>
                <w:rFonts w:ascii="Times New Roman" w:hAnsi="Times New Roman" w:cs="Times New Roman"/>
                <w:b/>
                <w:noProof/>
              </w:rPr>
              <w:t>2.1.</w:t>
            </w:r>
            <w:r w:rsidR="00373FDD">
              <w:rPr>
                <w:rFonts w:eastAsiaTheme="minorEastAsia"/>
                <w:noProof/>
                <w:lang w:eastAsia="cs-CZ"/>
              </w:rPr>
              <w:tab/>
            </w:r>
            <w:r w:rsidR="00373FDD" w:rsidRPr="008E4689">
              <w:rPr>
                <w:rStyle w:val="Hyperlink"/>
                <w:rFonts w:ascii="Times New Roman" w:hAnsi="Times New Roman" w:cs="Times New Roman"/>
                <w:b/>
                <w:noProof/>
              </w:rPr>
              <w:t>Revoluce Fidela Castra</w:t>
            </w:r>
            <w:r w:rsidR="00373FDD">
              <w:rPr>
                <w:noProof/>
                <w:webHidden/>
              </w:rPr>
              <w:tab/>
            </w:r>
            <w:r w:rsidR="00373FDD">
              <w:rPr>
                <w:noProof/>
                <w:webHidden/>
              </w:rPr>
              <w:fldChar w:fldCharType="begin"/>
            </w:r>
            <w:r w:rsidR="00373FDD">
              <w:rPr>
                <w:noProof/>
                <w:webHidden/>
              </w:rPr>
              <w:instrText xml:space="preserve"> PAGEREF _Toc517911193 \h </w:instrText>
            </w:r>
            <w:r w:rsidR="00373FDD">
              <w:rPr>
                <w:noProof/>
                <w:webHidden/>
              </w:rPr>
            </w:r>
            <w:r w:rsidR="00373FDD">
              <w:rPr>
                <w:noProof/>
                <w:webHidden/>
              </w:rPr>
              <w:fldChar w:fldCharType="separate"/>
            </w:r>
            <w:r w:rsidR="00373FDD">
              <w:rPr>
                <w:noProof/>
                <w:webHidden/>
              </w:rPr>
              <w:t>13</w:t>
            </w:r>
            <w:r w:rsidR="00373FDD">
              <w:rPr>
                <w:noProof/>
                <w:webHidden/>
              </w:rPr>
              <w:fldChar w:fldCharType="end"/>
            </w:r>
          </w:hyperlink>
        </w:p>
        <w:p w14:paraId="5C1240B1" w14:textId="30F6E046" w:rsidR="00373FDD" w:rsidRDefault="00136252">
          <w:pPr>
            <w:pStyle w:val="TOC1"/>
            <w:rPr>
              <w:rFonts w:eastAsiaTheme="minorEastAsia"/>
              <w:noProof/>
              <w:lang w:eastAsia="cs-CZ"/>
            </w:rPr>
          </w:pPr>
          <w:hyperlink w:anchor="_Toc517911194" w:history="1">
            <w:r w:rsidR="00373FDD" w:rsidRPr="008E4689">
              <w:rPr>
                <w:rStyle w:val="Hyperlink"/>
                <w:rFonts w:ascii="Times New Roman" w:hAnsi="Times New Roman" w:cs="Times New Roman"/>
                <w:b/>
                <w:noProof/>
              </w:rPr>
              <w:t>2.2.</w:t>
            </w:r>
            <w:r w:rsidR="00373FDD">
              <w:rPr>
                <w:rFonts w:eastAsiaTheme="minorEastAsia"/>
                <w:noProof/>
                <w:lang w:eastAsia="cs-CZ"/>
              </w:rPr>
              <w:tab/>
            </w:r>
            <w:r w:rsidR="00373FDD" w:rsidRPr="008E4689">
              <w:rPr>
                <w:rStyle w:val="Hyperlink"/>
                <w:rFonts w:ascii="Times New Roman" w:hAnsi="Times New Roman" w:cs="Times New Roman"/>
                <w:b/>
                <w:noProof/>
              </w:rPr>
              <w:t>Embargo jako hlavní překážka</w:t>
            </w:r>
            <w:r w:rsidR="00373FDD">
              <w:rPr>
                <w:noProof/>
                <w:webHidden/>
              </w:rPr>
              <w:tab/>
            </w:r>
            <w:r w:rsidR="00373FDD">
              <w:rPr>
                <w:noProof/>
                <w:webHidden/>
              </w:rPr>
              <w:fldChar w:fldCharType="begin"/>
            </w:r>
            <w:r w:rsidR="00373FDD">
              <w:rPr>
                <w:noProof/>
                <w:webHidden/>
              </w:rPr>
              <w:instrText xml:space="preserve"> PAGEREF _Toc517911194 \h </w:instrText>
            </w:r>
            <w:r w:rsidR="00373FDD">
              <w:rPr>
                <w:noProof/>
                <w:webHidden/>
              </w:rPr>
            </w:r>
            <w:r w:rsidR="00373FDD">
              <w:rPr>
                <w:noProof/>
                <w:webHidden/>
              </w:rPr>
              <w:fldChar w:fldCharType="separate"/>
            </w:r>
            <w:r w:rsidR="00373FDD">
              <w:rPr>
                <w:noProof/>
                <w:webHidden/>
              </w:rPr>
              <w:t>15</w:t>
            </w:r>
            <w:r w:rsidR="00373FDD">
              <w:rPr>
                <w:noProof/>
                <w:webHidden/>
              </w:rPr>
              <w:fldChar w:fldCharType="end"/>
            </w:r>
          </w:hyperlink>
        </w:p>
        <w:p w14:paraId="4348BEA3" w14:textId="3F3EB38A" w:rsidR="00373FDD" w:rsidRDefault="00136252">
          <w:pPr>
            <w:pStyle w:val="TOC1"/>
            <w:rPr>
              <w:rFonts w:eastAsiaTheme="minorEastAsia"/>
              <w:noProof/>
              <w:lang w:eastAsia="cs-CZ"/>
            </w:rPr>
          </w:pPr>
          <w:hyperlink w:anchor="_Toc517911195" w:history="1">
            <w:r w:rsidR="00373FDD" w:rsidRPr="008E4689">
              <w:rPr>
                <w:rStyle w:val="Hyperlink"/>
                <w:rFonts w:ascii="Times New Roman" w:hAnsi="Times New Roman" w:cs="Times New Roman"/>
                <w:b/>
                <w:noProof/>
              </w:rPr>
              <w:t>3.</w:t>
            </w:r>
            <w:r w:rsidR="00373FDD">
              <w:rPr>
                <w:rFonts w:eastAsiaTheme="minorEastAsia"/>
                <w:noProof/>
                <w:lang w:eastAsia="cs-CZ"/>
              </w:rPr>
              <w:tab/>
            </w:r>
            <w:r w:rsidR="00373FDD" w:rsidRPr="008E4689">
              <w:rPr>
                <w:rStyle w:val="Hyperlink"/>
                <w:rFonts w:ascii="Times New Roman" w:hAnsi="Times New Roman" w:cs="Times New Roman"/>
                <w:b/>
                <w:noProof/>
              </w:rPr>
              <w:t>Obamova první administrativa</w:t>
            </w:r>
            <w:r w:rsidR="00373FDD">
              <w:rPr>
                <w:noProof/>
                <w:webHidden/>
              </w:rPr>
              <w:tab/>
            </w:r>
            <w:r w:rsidR="00373FDD">
              <w:rPr>
                <w:noProof/>
                <w:webHidden/>
              </w:rPr>
              <w:fldChar w:fldCharType="begin"/>
            </w:r>
            <w:r w:rsidR="00373FDD">
              <w:rPr>
                <w:noProof/>
                <w:webHidden/>
              </w:rPr>
              <w:instrText xml:space="preserve"> PAGEREF _Toc517911195 \h </w:instrText>
            </w:r>
            <w:r w:rsidR="00373FDD">
              <w:rPr>
                <w:noProof/>
                <w:webHidden/>
              </w:rPr>
            </w:r>
            <w:r w:rsidR="00373FDD">
              <w:rPr>
                <w:noProof/>
                <w:webHidden/>
              </w:rPr>
              <w:fldChar w:fldCharType="separate"/>
            </w:r>
            <w:r w:rsidR="00373FDD">
              <w:rPr>
                <w:noProof/>
                <w:webHidden/>
              </w:rPr>
              <w:t>18</w:t>
            </w:r>
            <w:r w:rsidR="00373FDD">
              <w:rPr>
                <w:noProof/>
                <w:webHidden/>
              </w:rPr>
              <w:fldChar w:fldCharType="end"/>
            </w:r>
          </w:hyperlink>
        </w:p>
        <w:p w14:paraId="58C6421D" w14:textId="32563F3D" w:rsidR="00373FDD" w:rsidRDefault="00136252">
          <w:pPr>
            <w:pStyle w:val="TOC1"/>
            <w:rPr>
              <w:rFonts w:eastAsiaTheme="minorEastAsia"/>
              <w:noProof/>
              <w:lang w:eastAsia="cs-CZ"/>
            </w:rPr>
          </w:pPr>
          <w:hyperlink w:anchor="_Toc517911196" w:history="1">
            <w:r w:rsidR="00373FDD" w:rsidRPr="008E4689">
              <w:rPr>
                <w:rStyle w:val="Hyperlink"/>
                <w:rFonts w:ascii="Times New Roman" w:hAnsi="Times New Roman" w:cs="Times New Roman"/>
                <w:b/>
                <w:noProof/>
              </w:rPr>
              <w:t>3.1.</w:t>
            </w:r>
            <w:r w:rsidR="00373FDD">
              <w:rPr>
                <w:rFonts w:eastAsiaTheme="minorEastAsia"/>
                <w:noProof/>
                <w:lang w:eastAsia="cs-CZ"/>
              </w:rPr>
              <w:tab/>
            </w:r>
            <w:r w:rsidR="00373FDD" w:rsidRPr="008E4689">
              <w:rPr>
                <w:rStyle w:val="Hyperlink"/>
                <w:rFonts w:ascii="Times New Roman" w:hAnsi="Times New Roman" w:cs="Times New Roman"/>
                <w:b/>
                <w:noProof/>
              </w:rPr>
              <w:t>Přístup Baracka Obamy ke kubánské otázce</w:t>
            </w:r>
            <w:r w:rsidR="00373FDD">
              <w:rPr>
                <w:noProof/>
                <w:webHidden/>
              </w:rPr>
              <w:tab/>
            </w:r>
            <w:r w:rsidR="00373FDD">
              <w:rPr>
                <w:noProof/>
                <w:webHidden/>
              </w:rPr>
              <w:fldChar w:fldCharType="begin"/>
            </w:r>
            <w:r w:rsidR="00373FDD">
              <w:rPr>
                <w:noProof/>
                <w:webHidden/>
              </w:rPr>
              <w:instrText xml:space="preserve"> PAGEREF _Toc517911196 \h </w:instrText>
            </w:r>
            <w:r w:rsidR="00373FDD">
              <w:rPr>
                <w:noProof/>
                <w:webHidden/>
              </w:rPr>
            </w:r>
            <w:r w:rsidR="00373FDD">
              <w:rPr>
                <w:noProof/>
                <w:webHidden/>
              </w:rPr>
              <w:fldChar w:fldCharType="separate"/>
            </w:r>
            <w:r w:rsidR="00373FDD">
              <w:rPr>
                <w:noProof/>
                <w:webHidden/>
              </w:rPr>
              <w:t>18</w:t>
            </w:r>
            <w:r w:rsidR="00373FDD">
              <w:rPr>
                <w:noProof/>
                <w:webHidden/>
              </w:rPr>
              <w:fldChar w:fldCharType="end"/>
            </w:r>
          </w:hyperlink>
        </w:p>
        <w:p w14:paraId="48E336A4" w14:textId="5A6E9DFC" w:rsidR="00373FDD" w:rsidRDefault="00136252">
          <w:pPr>
            <w:pStyle w:val="TOC1"/>
            <w:rPr>
              <w:rFonts w:eastAsiaTheme="minorEastAsia"/>
              <w:noProof/>
              <w:lang w:eastAsia="cs-CZ"/>
            </w:rPr>
          </w:pPr>
          <w:hyperlink w:anchor="_Toc517911197" w:history="1">
            <w:r w:rsidR="00373FDD" w:rsidRPr="008E4689">
              <w:rPr>
                <w:rStyle w:val="Hyperlink"/>
                <w:rFonts w:ascii="Times New Roman" w:hAnsi="Times New Roman" w:cs="Times New Roman"/>
                <w:b/>
                <w:noProof/>
              </w:rPr>
              <w:t>3.2.    Události v první administrativě</w:t>
            </w:r>
            <w:r w:rsidR="00373FDD">
              <w:rPr>
                <w:noProof/>
                <w:webHidden/>
              </w:rPr>
              <w:tab/>
            </w:r>
            <w:r w:rsidR="00373FDD">
              <w:rPr>
                <w:noProof/>
                <w:webHidden/>
              </w:rPr>
              <w:fldChar w:fldCharType="begin"/>
            </w:r>
            <w:r w:rsidR="00373FDD">
              <w:rPr>
                <w:noProof/>
                <w:webHidden/>
              </w:rPr>
              <w:instrText xml:space="preserve"> PAGEREF _Toc517911197 \h </w:instrText>
            </w:r>
            <w:r w:rsidR="00373FDD">
              <w:rPr>
                <w:noProof/>
                <w:webHidden/>
              </w:rPr>
            </w:r>
            <w:r w:rsidR="00373FDD">
              <w:rPr>
                <w:noProof/>
                <w:webHidden/>
              </w:rPr>
              <w:fldChar w:fldCharType="separate"/>
            </w:r>
            <w:r w:rsidR="00373FDD">
              <w:rPr>
                <w:noProof/>
                <w:webHidden/>
              </w:rPr>
              <w:t>19</w:t>
            </w:r>
            <w:r w:rsidR="00373FDD">
              <w:rPr>
                <w:noProof/>
                <w:webHidden/>
              </w:rPr>
              <w:fldChar w:fldCharType="end"/>
            </w:r>
          </w:hyperlink>
        </w:p>
        <w:p w14:paraId="4FB3FED4" w14:textId="1942B23A" w:rsidR="00373FDD" w:rsidRDefault="00136252">
          <w:pPr>
            <w:pStyle w:val="TOC1"/>
            <w:rPr>
              <w:rFonts w:eastAsiaTheme="minorEastAsia"/>
              <w:noProof/>
              <w:lang w:eastAsia="cs-CZ"/>
            </w:rPr>
          </w:pPr>
          <w:hyperlink w:anchor="_Toc517911198" w:history="1">
            <w:r w:rsidR="00373FDD" w:rsidRPr="008E4689">
              <w:rPr>
                <w:rStyle w:val="Hyperlink"/>
                <w:rFonts w:ascii="Times New Roman" w:hAnsi="Times New Roman" w:cs="Times New Roman"/>
                <w:b/>
                <w:noProof/>
              </w:rPr>
              <w:t>3.2.1.    Uzavření základny Guantánamo</w:t>
            </w:r>
            <w:r w:rsidR="00373FDD">
              <w:rPr>
                <w:noProof/>
                <w:webHidden/>
              </w:rPr>
              <w:tab/>
            </w:r>
            <w:r w:rsidR="00373FDD">
              <w:rPr>
                <w:noProof/>
                <w:webHidden/>
              </w:rPr>
              <w:fldChar w:fldCharType="begin"/>
            </w:r>
            <w:r w:rsidR="00373FDD">
              <w:rPr>
                <w:noProof/>
                <w:webHidden/>
              </w:rPr>
              <w:instrText xml:space="preserve"> PAGEREF _Toc517911198 \h </w:instrText>
            </w:r>
            <w:r w:rsidR="00373FDD">
              <w:rPr>
                <w:noProof/>
                <w:webHidden/>
              </w:rPr>
            </w:r>
            <w:r w:rsidR="00373FDD">
              <w:rPr>
                <w:noProof/>
                <w:webHidden/>
              </w:rPr>
              <w:fldChar w:fldCharType="separate"/>
            </w:r>
            <w:r w:rsidR="00373FDD">
              <w:rPr>
                <w:noProof/>
                <w:webHidden/>
              </w:rPr>
              <w:t>21</w:t>
            </w:r>
            <w:r w:rsidR="00373FDD">
              <w:rPr>
                <w:noProof/>
                <w:webHidden/>
              </w:rPr>
              <w:fldChar w:fldCharType="end"/>
            </w:r>
          </w:hyperlink>
        </w:p>
        <w:p w14:paraId="4743EF45" w14:textId="6BA2F8B4" w:rsidR="00373FDD" w:rsidRDefault="00136252">
          <w:pPr>
            <w:pStyle w:val="TOC1"/>
            <w:rPr>
              <w:rFonts w:eastAsiaTheme="minorEastAsia"/>
              <w:noProof/>
              <w:lang w:eastAsia="cs-CZ"/>
            </w:rPr>
          </w:pPr>
          <w:hyperlink w:anchor="_Toc517911199" w:history="1">
            <w:r w:rsidR="00373FDD" w:rsidRPr="008E4689">
              <w:rPr>
                <w:rStyle w:val="Hyperlink"/>
                <w:rFonts w:ascii="Times New Roman" w:hAnsi="Times New Roman" w:cs="Times New Roman"/>
                <w:b/>
                <w:noProof/>
              </w:rPr>
              <w:t>3.2.2.    Zatčení Alana Grosse</w:t>
            </w:r>
            <w:r w:rsidR="00373FDD">
              <w:rPr>
                <w:noProof/>
                <w:webHidden/>
              </w:rPr>
              <w:tab/>
            </w:r>
            <w:r w:rsidR="00373FDD">
              <w:rPr>
                <w:noProof/>
                <w:webHidden/>
              </w:rPr>
              <w:fldChar w:fldCharType="begin"/>
            </w:r>
            <w:r w:rsidR="00373FDD">
              <w:rPr>
                <w:noProof/>
                <w:webHidden/>
              </w:rPr>
              <w:instrText xml:space="preserve"> PAGEREF _Toc517911199 \h </w:instrText>
            </w:r>
            <w:r w:rsidR="00373FDD">
              <w:rPr>
                <w:noProof/>
                <w:webHidden/>
              </w:rPr>
            </w:r>
            <w:r w:rsidR="00373FDD">
              <w:rPr>
                <w:noProof/>
                <w:webHidden/>
              </w:rPr>
              <w:fldChar w:fldCharType="separate"/>
            </w:r>
            <w:r w:rsidR="00373FDD">
              <w:rPr>
                <w:noProof/>
                <w:webHidden/>
              </w:rPr>
              <w:t>22</w:t>
            </w:r>
            <w:r w:rsidR="00373FDD">
              <w:rPr>
                <w:noProof/>
                <w:webHidden/>
              </w:rPr>
              <w:fldChar w:fldCharType="end"/>
            </w:r>
          </w:hyperlink>
        </w:p>
        <w:p w14:paraId="143F0542" w14:textId="5F1E96F8" w:rsidR="00373FDD" w:rsidRDefault="00136252">
          <w:pPr>
            <w:pStyle w:val="TOC1"/>
            <w:rPr>
              <w:rFonts w:eastAsiaTheme="minorEastAsia"/>
              <w:noProof/>
              <w:lang w:eastAsia="cs-CZ"/>
            </w:rPr>
          </w:pPr>
          <w:hyperlink w:anchor="_Toc517911200" w:history="1">
            <w:r w:rsidR="00373FDD" w:rsidRPr="008E4689">
              <w:rPr>
                <w:rStyle w:val="Hyperlink"/>
                <w:rFonts w:ascii="Times New Roman" w:hAnsi="Times New Roman" w:cs="Times New Roman"/>
                <w:b/>
                <w:noProof/>
              </w:rPr>
              <w:t>4.</w:t>
            </w:r>
            <w:r w:rsidR="00373FDD">
              <w:rPr>
                <w:rFonts w:eastAsiaTheme="minorEastAsia"/>
                <w:noProof/>
                <w:lang w:eastAsia="cs-CZ"/>
              </w:rPr>
              <w:tab/>
            </w:r>
            <w:r w:rsidR="00373FDD" w:rsidRPr="008E4689">
              <w:rPr>
                <w:rStyle w:val="Hyperlink"/>
                <w:rFonts w:ascii="Times New Roman" w:hAnsi="Times New Roman" w:cs="Times New Roman"/>
                <w:b/>
                <w:noProof/>
              </w:rPr>
              <w:t>Obamova druhá administrativa</w:t>
            </w:r>
            <w:r w:rsidR="00373FDD">
              <w:rPr>
                <w:noProof/>
                <w:webHidden/>
              </w:rPr>
              <w:tab/>
            </w:r>
            <w:r w:rsidR="00373FDD">
              <w:rPr>
                <w:noProof/>
                <w:webHidden/>
              </w:rPr>
              <w:fldChar w:fldCharType="begin"/>
            </w:r>
            <w:r w:rsidR="00373FDD">
              <w:rPr>
                <w:noProof/>
                <w:webHidden/>
              </w:rPr>
              <w:instrText xml:space="preserve"> PAGEREF _Toc517911200 \h </w:instrText>
            </w:r>
            <w:r w:rsidR="00373FDD">
              <w:rPr>
                <w:noProof/>
                <w:webHidden/>
              </w:rPr>
            </w:r>
            <w:r w:rsidR="00373FDD">
              <w:rPr>
                <w:noProof/>
                <w:webHidden/>
              </w:rPr>
              <w:fldChar w:fldCharType="separate"/>
            </w:r>
            <w:r w:rsidR="00373FDD">
              <w:rPr>
                <w:noProof/>
                <w:webHidden/>
              </w:rPr>
              <w:t>24</w:t>
            </w:r>
            <w:r w:rsidR="00373FDD">
              <w:rPr>
                <w:noProof/>
                <w:webHidden/>
              </w:rPr>
              <w:fldChar w:fldCharType="end"/>
            </w:r>
          </w:hyperlink>
        </w:p>
        <w:p w14:paraId="50B96AA0" w14:textId="26F28796" w:rsidR="00373FDD" w:rsidRDefault="00136252">
          <w:pPr>
            <w:pStyle w:val="TOC1"/>
            <w:rPr>
              <w:rFonts w:eastAsiaTheme="minorEastAsia"/>
              <w:noProof/>
              <w:lang w:eastAsia="cs-CZ"/>
            </w:rPr>
          </w:pPr>
          <w:hyperlink w:anchor="_Toc517911201" w:history="1">
            <w:r w:rsidR="00373FDD" w:rsidRPr="008E4689">
              <w:rPr>
                <w:rStyle w:val="Hyperlink"/>
                <w:rFonts w:ascii="Times New Roman" w:hAnsi="Times New Roman" w:cs="Times New Roman"/>
                <w:b/>
                <w:noProof/>
              </w:rPr>
              <w:t>4.1.</w:t>
            </w:r>
            <w:r w:rsidR="00373FDD">
              <w:rPr>
                <w:rFonts w:eastAsiaTheme="minorEastAsia"/>
                <w:noProof/>
                <w:lang w:eastAsia="cs-CZ"/>
              </w:rPr>
              <w:tab/>
            </w:r>
            <w:r w:rsidR="00373FDD" w:rsidRPr="008E4689">
              <w:rPr>
                <w:rStyle w:val="Hyperlink"/>
                <w:rFonts w:ascii="Times New Roman" w:hAnsi="Times New Roman" w:cs="Times New Roman"/>
                <w:b/>
                <w:noProof/>
              </w:rPr>
              <w:t>Tajná jednání v Kanadě a výměna Alana Grosse za kubánskou pětku</w:t>
            </w:r>
            <w:r w:rsidR="00373FDD">
              <w:rPr>
                <w:noProof/>
                <w:webHidden/>
              </w:rPr>
              <w:tab/>
            </w:r>
            <w:r w:rsidR="00373FDD">
              <w:rPr>
                <w:noProof/>
                <w:webHidden/>
              </w:rPr>
              <w:fldChar w:fldCharType="begin"/>
            </w:r>
            <w:r w:rsidR="00373FDD">
              <w:rPr>
                <w:noProof/>
                <w:webHidden/>
              </w:rPr>
              <w:instrText xml:space="preserve"> PAGEREF _Toc517911201 \h </w:instrText>
            </w:r>
            <w:r w:rsidR="00373FDD">
              <w:rPr>
                <w:noProof/>
                <w:webHidden/>
              </w:rPr>
            </w:r>
            <w:r w:rsidR="00373FDD">
              <w:rPr>
                <w:noProof/>
                <w:webHidden/>
              </w:rPr>
              <w:fldChar w:fldCharType="separate"/>
            </w:r>
            <w:r w:rsidR="00373FDD">
              <w:rPr>
                <w:noProof/>
                <w:webHidden/>
              </w:rPr>
              <w:t>25</w:t>
            </w:r>
            <w:r w:rsidR="00373FDD">
              <w:rPr>
                <w:noProof/>
                <w:webHidden/>
              </w:rPr>
              <w:fldChar w:fldCharType="end"/>
            </w:r>
          </w:hyperlink>
        </w:p>
        <w:p w14:paraId="743C580F" w14:textId="6F8B8974" w:rsidR="00373FDD" w:rsidRDefault="00136252">
          <w:pPr>
            <w:pStyle w:val="TOC1"/>
            <w:rPr>
              <w:rFonts w:eastAsiaTheme="minorEastAsia"/>
              <w:noProof/>
              <w:lang w:eastAsia="cs-CZ"/>
            </w:rPr>
          </w:pPr>
          <w:hyperlink w:anchor="_Toc517911202" w:history="1">
            <w:r w:rsidR="00373FDD" w:rsidRPr="008E4689">
              <w:rPr>
                <w:rStyle w:val="Hyperlink"/>
                <w:rFonts w:ascii="Times New Roman" w:hAnsi="Times New Roman" w:cs="Times New Roman"/>
                <w:b/>
                <w:noProof/>
              </w:rPr>
              <w:t>4.2.</w:t>
            </w:r>
            <w:r w:rsidR="00373FDD">
              <w:rPr>
                <w:rFonts w:eastAsiaTheme="minorEastAsia"/>
                <w:noProof/>
                <w:lang w:eastAsia="cs-CZ"/>
              </w:rPr>
              <w:tab/>
            </w:r>
            <w:r w:rsidR="00373FDD" w:rsidRPr="008E4689">
              <w:rPr>
                <w:rStyle w:val="Hyperlink"/>
                <w:rFonts w:ascii="Times New Roman" w:hAnsi="Times New Roman" w:cs="Times New Roman"/>
                <w:b/>
                <w:noProof/>
              </w:rPr>
              <w:t>Normalizace vztahů</w:t>
            </w:r>
            <w:r w:rsidR="00373FDD">
              <w:rPr>
                <w:noProof/>
                <w:webHidden/>
              </w:rPr>
              <w:tab/>
            </w:r>
            <w:r w:rsidR="00373FDD">
              <w:rPr>
                <w:noProof/>
                <w:webHidden/>
              </w:rPr>
              <w:fldChar w:fldCharType="begin"/>
            </w:r>
            <w:r w:rsidR="00373FDD">
              <w:rPr>
                <w:noProof/>
                <w:webHidden/>
              </w:rPr>
              <w:instrText xml:space="preserve"> PAGEREF _Toc517911202 \h </w:instrText>
            </w:r>
            <w:r w:rsidR="00373FDD">
              <w:rPr>
                <w:noProof/>
                <w:webHidden/>
              </w:rPr>
            </w:r>
            <w:r w:rsidR="00373FDD">
              <w:rPr>
                <w:noProof/>
                <w:webHidden/>
              </w:rPr>
              <w:fldChar w:fldCharType="separate"/>
            </w:r>
            <w:r w:rsidR="00373FDD">
              <w:rPr>
                <w:noProof/>
                <w:webHidden/>
              </w:rPr>
              <w:t>27</w:t>
            </w:r>
            <w:r w:rsidR="00373FDD">
              <w:rPr>
                <w:noProof/>
                <w:webHidden/>
              </w:rPr>
              <w:fldChar w:fldCharType="end"/>
            </w:r>
          </w:hyperlink>
        </w:p>
        <w:p w14:paraId="4A0B32C8" w14:textId="5081BC21" w:rsidR="00373FDD" w:rsidRDefault="00136252">
          <w:pPr>
            <w:pStyle w:val="TOC1"/>
            <w:rPr>
              <w:rFonts w:eastAsiaTheme="minorEastAsia"/>
              <w:noProof/>
              <w:lang w:eastAsia="cs-CZ"/>
            </w:rPr>
          </w:pPr>
          <w:hyperlink w:anchor="_Toc517911203" w:history="1">
            <w:r w:rsidR="00373FDD" w:rsidRPr="008E4689">
              <w:rPr>
                <w:rStyle w:val="Hyperlink"/>
                <w:rFonts w:ascii="Times New Roman" w:hAnsi="Times New Roman" w:cs="Times New Roman"/>
                <w:b/>
                <w:noProof/>
              </w:rPr>
              <w:t>5.</w:t>
            </w:r>
            <w:r w:rsidR="00373FDD">
              <w:rPr>
                <w:rFonts w:eastAsiaTheme="minorEastAsia"/>
                <w:noProof/>
                <w:lang w:eastAsia="cs-CZ"/>
              </w:rPr>
              <w:tab/>
            </w:r>
            <w:r w:rsidR="00373FDD" w:rsidRPr="008E4689">
              <w:rPr>
                <w:rStyle w:val="Hyperlink"/>
                <w:rFonts w:ascii="Times New Roman" w:hAnsi="Times New Roman" w:cs="Times New Roman"/>
                <w:b/>
                <w:noProof/>
              </w:rPr>
              <w:t>Příčiny změny zahraniční politiky USA vůči Kubě</w:t>
            </w:r>
            <w:r w:rsidR="00373FDD">
              <w:rPr>
                <w:noProof/>
                <w:webHidden/>
              </w:rPr>
              <w:tab/>
            </w:r>
            <w:r w:rsidR="00373FDD">
              <w:rPr>
                <w:noProof/>
                <w:webHidden/>
              </w:rPr>
              <w:fldChar w:fldCharType="begin"/>
            </w:r>
            <w:r w:rsidR="00373FDD">
              <w:rPr>
                <w:noProof/>
                <w:webHidden/>
              </w:rPr>
              <w:instrText xml:space="preserve"> PAGEREF _Toc517911203 \h </w:instrText>
            </w:r>
            <w:r w:rsidR="00373FDD">
              <w:rPr>
                <w:noProof/>
                <w:webHidden/>
              </w:rPr>
            </w:r>
            <w:r w:rsidR="00373FDD">
              <w:rPr>
                <w:noProof/>
                <w:webHidden/>
              </w:rPr>
              <w:fldChar w:fldCharType="separate"/>
            </w:r>
            <w:r w:rsidR="00373FDD">
              <w:rPr>
                <w:noProof/>
                <w:webHidden/>
              </w:rPr>
              <w:t>30</w:t>
            </w:r>
            <w:r w:rsidR="00373FDD">
              <w:rPr>
                <w:noProof/>
                <w:webHidden/>
              </w:rPr>
              <w:fldChar w:fldCharType="end"/>
            </w:r>
          </w:hyperlink>
        </w:p>
        <w:p w14:paraId="2AA7FBE6" w14:textId="1634CDF7" w:rsidR="00373FDD" w:rsidRDefault="00136252">
          <w:pPr>
            <w:pStyle w:val="TOC1"/>
            <w:rPr>
              <w:rFonts w:eastAsiaTheme="minorEastAsia"/>
              <w:noProof/>
              <w:lang w:eastAsia="cs-CZ"/>
            </w:rPr>
          </w:pPr>
          <w:hyperlink w:anchor="_Toc517911204" w:history="1">
            <w:r w:rsidR="00373FDD" w:rsidRPr="008E4689">
              <w:rPr>
                <w:rStyle w:val="Hyperlink"/>
                <w:rFonts w:ascii="Times New Roman" w:hAnsi="Times New Roman" w:cs="Times New Roman"/>
                <w:b/>
                <w:noProof/>
              </w:rPr>
              <w:t>5.1.</w:t>
            </w:r>
            <w:r w:rsidR="00373FDD">
              <w:rPr>
                <w:rFonts w:eastAsiaTheme="minorEastAsia"/>
                <w:noProof/>
                <w:lang w:eastAsia="cs-CZ"/>
              </w:rPr>
              <w:tab/>
            </w:r>
            <w:r w:rsidR="00373FDD" w:rsidRPr="008E4689">
              <w:rPr>
                <w:rStyle w:val="Hyperlink"/>
                <w:rFonts w:ascii="Times New Roman" w:hAnsi="Times New Roman" w:cs="Times New Roman"/>
                <w:b/>
                <w:noProof/>
              </w:rPr>
              <w:t>Veřejné mínění a lobbistické skupiny</w:t>
            </w:r>
            <w:r w:rsidR="00373FDD">
              <w:rPr>
                <w:noProof/>
                <w:webHidden/>
              </w:rPr>
              <w:tab/>
            </w:r>
            <w:r w:rsidR="00373FDD">
              <w:rPr>
                <w:noProof/>
                <w:webHidden/>
              </w:rPr>
              <w:fldChar w:fldCharType="begin"/>
            </w:r>
            <w:r w:rsidR="00373FDD">
              <w:rPr>
                <w:noProof/>
                <w:webHidden/>
              </w:rPr>
              <w:instrText xml:space="preserve"> PAGEREF _Toc517911204 \h </w:instrText>
            </w:r>
            <w:r w:rsidR="00373FDD">
              <w:rPr>
                <w:noProof/>
                <w:webHidden/>
              </w:rPr>
            </w:r>
            <w:r w:rsidR="00373FDD">
              <w:rPr>
                <w:noProof/>
                <w:webHidden/>
              </w:rPr>
              <w:fldChar w:fldCharType="separate"/>
            </w:r>
            <w:r w:rsidR="00373FDD">
              <w:rPr>
                <w:noProof/>
                <w:webHidden/>
              </w:rPr>
              <w:t>30</w:t>
            </w:r>
            <w:r w:rsidR="00373FDD">
              <w:rPr>
                <w:noProof/>
                <w:webHidden/>
              </w:rPr>
              <w:fldChar w:fldCharType="end"/>
            </w:r>
          </w:hyperlink>
        </w:p>
        <w:p w14:paraId="097766D9" w14:textId="62B2D835" w:rsidR="00373FDD" w:rsidRDefault="00136252">
          <w:pPr>
            <w:pStyle w:val="TOC1"/>
            <w:rPr>
              <w:rFonts w:eastAsiaTheme="minorEastAsia"/>
              <w:noProof/>
              <w:lang w:eastAsia="cs-CZ"/>
            </w:rPr>
          </w:pPr>
          <w:hyperlink w:anchor="_Toc517911205" w:history="1">
            <w:r w:rsidR="00373FDD" w:rsidRPr="008E4689">
              <w:rPr>
                <w:rStyle w:val="Hyperlink"/>
                <w:rFonts w:ascii="Times New Roman" w:hAnsi="Times New Roman" w:cs="Times New Roman"/>
                <w:b/>
                <w:noProof/>
              </w:rPr>
              <w:t>5.2.</w:t>
            </w:r>
            <w:r w:rsidR="00373FDD">
              <w:rPr>
                <w:rFonts w:eastAsiaTheme="minorEastAsia"/>
                <w:noProof/>
                <w:lang w:eastAsia="cs-CZ"/>
              </w:rPr>
              <w:tab/>
            </w:r>
            <w:r w:rsidR="00373FDD" w:rsidRPr="008E4689">
              <w:rPr>
                <w:rStyle w:val="Hyperlink"/>
                <w:rFonts w:ascii="Times New Roman" w:hAnsi="Times New Roman" w:cs="Times New Roman"/>
                <w:b/>
                <w:noProof/>
              </w:rPr>
              <w:t>Rostoucí kritika latinskoamerických zemí</w:t>
            </w:r>
            <w:r w:rsidR="00373FDD">
              <w:rPr>
                <w:noProof/>
                <w:webHidden/>
              </w:rPr>
              <w:tab/>
            </w:r>
            <w:r w:rsidR="00373FDD">
              <w:rPr>
                <w:noProof/>
                <w:webHidden/>
              </w:rPr>
              <w:fldChar w:fldCharType="begin"/>
            </w:r>
            <w:r w:rsidR="00373FDD">
              <w:rPr>
                <w:noProof/>
                <w:webHidden/>
              </w:rPr>
              <w:instrText xml:space="preserve"> PAGEREF _Toc517911205 \h </w:instrText>
            </w:r>
            <w:r w:rsidR="00373FDD">
              <w:rPr>
                <w:noProof/>
                <w:webHidden/>
              </w:rPr>
            </w:r>
            <w:r w:rsidR="00373FDD">
              <w:rPr>
                <w:noProof/>
                <w:webHidden/>
              </w:rPr>
              <w:fldChar w:fldCharType="separate"/>
            </w:r>
            <w:r w:rsidR="00373FDD">
              <w:rPr>
                <w:noProof/>
                <w:webHidden/>
              </w:rPr>
              <w:t>31</w:t>
            </w:r>
            <w:r w:rsidR="00373FDD">
              <w:rPr>
                <w:noProof/>
                <w:webHidden/>
              </w:rPr>
              <w:fldChar w:fldCharType="end"/>
            </w:r>
          </w:hyperlink>
        </w:p>
        <w:p w14:paraId="44B14077" w14:textId="76722ED7" w:rsidR="00373FDD" w:rsidRDefault="00136252">
          <w:pPr>
            <w:pStyle w:val="TOC1"/>
            <w:rPr>
              <w:rFonts w:eastAsiaTheme="minorEastAsia"/>
              <w:noProof/>
              <w:lang w:eastAsia="cs-CZ"/>
            </w:rPr>
          </w:pPr>
          <w:hyperlink w:anchor="_Toc517911206" w:history="1">
            <w:r w:rsidR="00373FDD" w:rsidRPr="008E4689">
              <w:rPr>
                <w:rStyle w:val="Hyperlink"/>
                <w:rFonts w:ascii="Times New Roman" w:hAnsi="Times New Roman" w:cs="Times New Roman"/>
                <w:b/>
                <w:noProof/>
              </w:rPr>
              <w:t>5.3.</w:t>
            </w:r>
            <w:r w:rsidR="00373FDD">
              <w:rPr>
                <w:rFonts w:eastAsiaTheme="minorEastAsia"/>
                <w:noProof/>
                <w:lang w:eastAsia="cs-CZ"/>
              </w:rPr>
              <w:tab/>
            </w:r>
            <w:r w:rsidR="00373FDD" w:rsidRPr="008E4689">
              <w:rPr>
                <w:rStyle w:val="Hyperlink"/>
                <w:rFonts w:ascii="Times New Roman" w:hAnsi="Times New Roman" w:cs="Times New Roman"/>
                <w:b/>
                <w:noProof/>
              </w:rPr>
              <w:t>Změna amerických národních zájmů</w:t>
            </w:r>
            <w:r w:rsidR="00373FDD">
              <w:rPr>
                <w:noProof/>
                <w:webHidden/>
              </w:rPr>
              <w:tab/>
            </w:r>
            <w:r w:rsidR="00373FDD">
              <w:rPr>
                <w:noProof/>
                <w:webHidden/>
              </w:rPr>
              <w:fldChar w:fldCharType="begin"/>
            </w:r>
            <w:r w:rsidR="00373FDD">
              <w:rPr>
                <w:noProof/>
                <w:webHidden/>
              </w:rPr>
              <w:instrText xml:space="preserve"> PAGEREF _Toc517911206 \h </w:instrText>
            </w:r>
            <w:r w:rsidR="00373FDD">
              <w:rPr>
                <w:noProof/>
                <w:webHidden/>
              </w:rPr>
            </w:r>
            <w:r w:rsidR="00373FDD">
              <w:rPr>
                <w:noProof/>
                <w:webHidden/>
              </w:rPr>
              <w:fldChar w:fldCharType="separate"/>
            </w:r>
            <w:r w:rsidR="00373FDD">
              <w:rPr>
                <w:noProof/>
                <w:webHidden/>
              </w:rPr>
              <w:t>33</w:t>
            </w:r>
            <w:r w:rsidR="00373FDD">
              <w:rPr>
                <w:noProof/>
                <w:webHidden/>
              </w:rPr>
              <w:fldChar w:fldCharType="end"/>
            </w:r>
          </w:hyperlink>
        </w:p>
        <w:p w14:paraId="5F02E075" w14:textId="34D65B0A" w:rsidR="00373FDD" w:rsidRDefault="00136252">
          <w:pPr>
            <w:pStyle w:val="TOC1"/>
            <w:rPr>
              <w:rFonts w:eastAsiaTheme="minorEastAsia"/>
              <w:noProof/>
              <w:lang w:eastAsia="cs-CZ"/>
            </w:rPr>
          </w:pPr>
          <w:hyperlink w:anchor="_Toc517911207" w:history="1">
            <w:r w:rsidR="00373FDD" w:rsidRPr="008E4689">
              <w:rPr>
                <w:rStyle w:val="Hyperlink"/>
                <w:rFonts w:ascii="Times New Roman" w:hAnsi="Times New Roman" w:cs="Times New Roman"/>
                <w:b/>
                <w:noProof/>
              </w:rPr>
              <w:t>Závěr</w:t>
            </w:r>
            <w:r w:rsidR="00373FDD">
              <w:rPr>
                <w:noProof/>
                <w:webHidden/>
              </w:rPr>
              <w:tab/>
            </w:r>
            <w:r w:rsidR="00373FDD">
              <w:rPr>
                <w:noProof/>
                <w:webHidden/>
              </w:rPr>
              <w:fldChar w:fldCharType="begin"/>
            </w:r>
            <w:r w:rsidR="00373FDD">
              <w:rPr>
                <w:noProof/>
                <w:webHidden/>
              </w:rPr>
              <w:instrText xml:space="preserve"> PAGEREF _Toc517911207 \h </w:instrText>
            </w:r>
            <w:r w:rsidR="00373FDD">
              <w:rPr>
                <w:noProof/>
                <w:webHidden/>
              </w:rPr>
            </w:r>
            <w:r w:rsidR="00373FDD">
              <w:rPr>
                <w:noProof/>
                <w:webHidden/>
              </w:rPr>
              <w:fldChar w:fldCharType="separate"/>
            </w:r>
            <w:r w:rsidR="00373FDD">
              <w:rPr>
                <w:noProof/>
                <w:webHidden/>
              </w:rPr>
              <w:t>34</w:t>
            </w:r>
            <w:r w:rsidR="00373FDD">
              <w:rPr>
                <w:noProof/>
                <w:webHidden/>
              </w:rPr>
              <w:fldChar w:fldCharType="end"/>
            </w:r>
          </w:hyperlink>
        </w:p>
        <w:p w14:paraId="0C69D06F" w14:textId="591D2795" w:rsidR="00373FDD" w:rsidRDefault="00136252">
          <w:pPr>
            <w:pStyle w:val="TOC1"/>
            <w:rPr>
              <w:rFonts w:eastAsiaTheme="minorEastAsia"/>
              <w:noProof/>
              <w:lang w:eastAsia="cs-CZ"/>
            </w:rPr>
          </w:pPr>
          <w:hyperlink w:anchor="_Toc517911208" w:history="1">
            <w:r w:rsidR="00373FDD" w:rsidRPr="008E4689">
              <w:rPr>
                <w:rStyle w:val="Hyperlink"/>
                <w:rFonts w:ascii="Times New Roman" w:hAnsi="Times New Roman" w:cs="Times New Roman"/>
                <w:b/>
                <w:noProof/>
              </w:rPr>
              <w:t>Seznam pramenů a literatury</w:t>
            </w:r>
            <w:r w:rsidR="00373FDD">
              <w:rPr>
                <w:noProof/>
                <w:webHidden/>
              </w:rPr>
              <w:tab/>
            </w:r>
            <w:r w:rsidR="00373FDD">
              <w:rPr>
                <w:noProof/>
                <w:webHidden/>
              </w:rPr>
              <w:fldChar w:fldCharType="begin"/>
            </w:r>
            <w:r w:rsidR="00373FDD">
              <w:rPr>
                <w:noProof/>
                <w:webHidden/>
              </w:rPr>
              <w:instrText xml:space="preserve"> PAGEREF _Toc517911208 \h </w:instrText>
            </w:r>
            <w:r w:rsidR="00373FDD">
              <w:rPr>
                <w:noProof/>
                <w:webHidden/>
              </w:rPr>
            </w:r>
            <w:r w:rsidR="00373FDD">
              <w:rPr>
                <w:noProof/>
                <w:webHidden/>
              </w:rPr>
              <w:fldChar w:fldCharType="separate"/>
            </w:r>
            <w:r w:rsidR="00373FDD">
              <w:rPr>
                <w:noProof/>
                <w:webHidden/>
              </w:rPr>
              <w:t>37</w:t>
            </w:r>
            <w:r w:rsidR="00373FDD">
              <w:rPr>
                <w:noProof/>
                <w:webHidden/>
              </w:rPr>
              <w:fldChar w:fldCharType="end"/>
            </w:r>
          </w:hyperlink>
        </w:p>
        <w:p w14:paraId="526DE354" w14:textId="7E442795" w:rsidR="00373FDD" w:rsidRDefault="00136252">
          <w:pPr>
            <w:pStyle w:val="TOC1"/>
            <w:rPr>
              <w:rFonts w:eastAsiaTheme="minorEastAsia"/>
              <w:noProof/>
              <w:lang w:eastAsia="cs-CZ"/>
            </w:rPr>
          </w:pPr>
          <w:hyperlink w:anchor="_Toc517911209" w:history="1">
            <w:r w:rsidR="00373FDD" w:rsidRPr="008E4689">
              <w:rPr>
                <w:rStyle w:val="Hyperlink"/>
                <w:rFonts w:ascii="Times New Roman" w:hAnsi="Times New Roman" w:cs="Times New Roman"/>
                <w:b/>
                <w:noProof/>
              </w:rPr>
              <w:t>Abstrakt</w:t>
            </w:r>
            <w:r w:rsidR="00373FDD">
              <w:rPr>
                <w:noProof/>
                <w:webHidden/>
              </w:rPr>
              <w:tab/>
            </w:r>
            <w:r w:rsidR="00373FDD">
              <w:rPr>
                <w:noProof/>
                <w:webHidden/>
              </w:rPr>
              <w:fldChar w:fldCharType="begin"/>
            </w:r>
            <w:r w:rsidR="00373FDD">
              <w:rPr>
                <w:noProof/>
                <w:webHidden/>
              </w:rPr>
              <w:instrText xml:space="preserve"> PAGEREF _Toc517911209 \h </w:instrText>
            </w:r>
            <w:r w:rsidR="00373FDD">
              <w:rPr>
                <w:noProof/>
                <w:webHidden/>
              </w:rPr>
            </w:r>
            <w:r w:rsidR="00373FDD">
              <w:rPr>
                <w:noProof/>
                <w:webHidden/>
              </w:rPr>
              <w:fldChar w:fldCharType="separate"/>
            </w:r>
            <w:r w:rsidR="00373FDD">
              <w:rPr>
                <w:noProof/>
                <w:webHidden/>
              </w:rPr>
              <w:t>43</w:t>
            </w:r>
            <w:r w:rsidR="00373FDD">
              <w:rPr>
                <w:noProof/>
                <w:webHidden/>
              </w:rPr>
              <w:fldChar w:fldCharType="end"/>
            </w:r>
          </w:hyperlink>
        </w:p>
        <w:p w14:paraId="5CB6DF69" w14:textId="1B5D6BC0" w:rsidR="00373FDD" w:rsidRDefault="00136252">
          <w:pPr>
            <w:pStyle w:val="TOC1"/>
            <w:rPr>
              <w:rFonts w:eastAsiaTheme="minorEastAsia"/>
              <w:noProof/>
              <w:lang w:eastAsia="cs-CZ"/>
            </w:rPr>
          </w:pPr>
          <w:hyperlink w:anchor="_Toc517911210" w:history="1">
            <w:r w:rsidR="00373FDD" w:rsidRPr="008E4689">
              <w:rPr>
                <w:rStyle w:val="Hyperlink"/>
                <w:rFonts w:ascii="Times New Roman" w:hAnsi="Times New Roman" w:cs="Times New Roman"/>
                <w:b/>
                <w:noProof/>
              </w:rPr>
              <w:t>Abstract</w:t>
            </w:r>
            <w:r w:rsidR="00373FDD">
              <w:rPr>
                <w:noProof/>
                <w:webHidden/>
              </w:rPr>
              <w:tab/>
            </w:r>
            <w:r w:rsidR="00373FDD">
              <w:rPr>
                <w:noProof/>
                <w:webHidden/>
              </w:rPr>
              <w:fldChar w:fldCharType="begin"/>
            </w:r>
            <w:r w:rsidR="00373FDD">
              <w:rPr>
                <w:noProof/>
                <w:webHidden/>
              </w:rPr>
              <w:instrText xml:space="preserve"> PAGEREF _Toc517911210 \h </w:instrText>
            </w:r>
            <w:r w:rsidR="00373FDD">
              <w:rPr>
                <w:noProof/>
                <w:webHidden/>
              </w:rPr>
            </w:r>
            <w:r w:rsidR="00373FDD">
              <w:rPr>
                <w:noProof/>
                <w:webHidden/>
              </w:rPr>
              <w:fldChar w:fldCharType="separate"/>
            </w:r>
            <w:r w:rsidR="00373FDD">
              <w:rPr>
                <w:noProof/>
                <w:webHidden/>
              </w:rPr>
              <w:t>43</w:t>
            </w:r>
            <w:r w:rsidR="00373FDD">
              <w:rPr>
                <w:noProof/>
                <w:webHidden/>
              </w:rPr>
              <w:fldChar w:fldCharType="end"/>
            </w:r>
          </w:hyperlink>
        </w:p>
        <w:p w14:paraId="5EC74E18" w14:textId="3C160351" w:rsidR="00811D02" w:rsidRPr="00C9111F" w:rsidRDefault="00811D02">
          <w:r w:rsidRPr="002B4BC9">
            <w:rPr>
              <w:rFonts w:ascii="Times New Roman" w:hAnsi="Times New Roman" w:cs="Times New Roman"/>
              <w:b/>
              <w:bCs/>
              <w:sz w:val="28"/>
              <w:szCs w:val="28"/>
            </w:rPr>
            <w:fldChar w:fldCharType="end"/>
          </w:r>
        </w:p>
      </w:sdtContent>
    </w:sdt>
    <w:p w14:paraId="1F0BD0E1" w14:textId="77777777" w:rsidR="00903366" w:rsidRDefault="00903366" w:rsidP="0018251B">
      <w:pPr>
        <w:rPr>
          <w:b/>
          <w:bCs/>
          <w:sz w:val="28"/>
          <w:szCs w:val="28"/>
        </w:rPr>
        <w:sectPr w:rsidR="00903366" w:rsidSect="004F4604">
          <w:footerReference w:type="default" r:id="rId8"/>
          <w:pgSz w:w="11906" w:h="16838"/>
          <w:pgMar w:top="1417" w:right="1417" w:bottom="1417" w:left="1417" w:header="708" w:footer="708" w:gutter="0"/>
          <w:pgNumType w:chapStyle="1"/>
          <w:cols w:space="708"/>
          <w:docGrid w:linePitch="360"/>
        </w:sectPr>
      </w:pPr>
    </w:p>
    <w:p w14:paraId="2358F945" w14:textId="77777777" w:rsidR="00287FD8" w:rsidRPr="00903366" w:rsidRDefault="00B12467" w:rsidP="00903366">
      <w:pPr>
        <w:pStyle w:val="Heading1"/>
        <w:spacing w:line="360" w:lineRule="auto"/>
        <w:jc w:val="both"/>
        <w:rPr>
          <w:rFonts w:ascii="Times New Roman" w:hAnsi="Times New Roman" w:cs="Times New Roman"/>
          <w:b/>
          <w:color w:val="auto"/>
          <w:sz w:val="28"/>
        </w:rPr>
      </w:pPr>
      <w:bookmarkStart w:id="0" w:name="_Toc517911188"/>
      <w:r w:rsidRPr="00287FD8">
        <w:rPr>
          <w:rFonts w:ascii="Times New Roman" w:hAnsi="Times New Roman" w:cs="Times New Roman"/>
          <w:b/>
          <w:color w:val="auto"/>
          <w:sz w:val="28"/>
        </w:rPr>
        <w:lastRenderedPageBreak/>
        <w:t>Úvod</w:t>
      </w:r>
      <w:bookmarkEnd w:id="0"/>
    </w:p>
    <w:p w14:paraId="275F8204" w14:textId="7A676265" w:rsidR="00D060C7" w:rsidRDefault="003C218D" w:rsidP="00D060C7">
      <w:pPr>
        <w:spacing w:line="360" w:lineRule="auto"/>
        <w:jc w:val="both"/>
        <w:rPr>
          <w:rFonts w:ascii="Times New Roman" w:hAnsi="Times New Roman" w:cs="Times New Roman"/>
          <w:sz w:val="24"/>
          <w:szCs w:val="24"/>
        </w:rPr>
      </w:pPr>
      <w:r w:rsidRPr="00C9111F">
        <w:rPr>
          <w:rFonts w:ascii="Times New Roman" w:hAnsi="Times New Roman" w:cs="Times New Roman"/>
          <w:sz w:val="24"/>
          <w:szCs w:val="24"/>
        </w:rPr>
        <w:t>Před více než padesáti</w:t>
      </w:r>
      <w:r w:rsidR="00B12467" w:rsidRPr="00C9111F">
        <w:rPr>
          <w:rFonts w:ascii="Times New Roman" w:hAnsi="Times New Roman" w:cs="Times New Roman"/>
          <w:sz w:val="24"/>
          <w:szCs w:val="24"/>
        </w:rPr>
        <w:t xml:space="preserve"> lety Spojené státy americké uvalily ekonomické embargo na Kubu. Vztahy me</w:t>
      </w:r>
      <w:r w:rsidR="002618A5" w:rsidRPr="00C9111F">
        <w:rPr>
          <w:rFonts w:ascii="Times New Roman" w:hAnsi="Times New Roman" w:cs="Times New Roman"/>
          <w:sz w:val="24"/>
          <w:szCs w:val="24"/>
        </w:rPr>
        <w:t xml:space="preserve">zi těmito dvěma státy často vyvolávaly mezinárodní pozornost a </w:t>
      </w:r>
      <w:r w:rsidR="00B12467" w:rsidRPr="00C9111F">
        <w:rPr>
          <w:rFonts w:ascii="Times New Roman" w:hAnsi="Times New Roman" w:cs="Times New Roman"/>
          <w:sz w:val="24"/>
          <w:szCs w:val="24"/>
        </w:rPr>
        <w:t>cha</w:t>
      </w:r>
      <w:r w:rsidR="002618A5" w:rsidRPr="00C9111F">
        <w:rPr>
          <w:rFonts w:ascii="Times New Roman" w:hAnsi="Times New Roman" w:cs="Times New Roman"/>
          <w:sz w:val="24"/>
          <w:szCs w:val="24"/>
        </w:rPr>
        <w:t xml:space="preserve">rakterizují se </w:t>
      </w:r>
      <w:r w:rsidR="00D30DE9" w:rsidRPr="00C9111F">
        <w:rPr>
          <w:rFonts w:ascii="Times New Roman" w:hAnsi="Times New Roman" w:cs="Times New Roman"/>
          <w:sz w:val="24"/>
          <w:szCs w:val="24"/>
        </w:rPr>
        <w:t xml:space="preserve">jako </w:t>
      </w:r>
      <w:r w:rsidR="00B12467" w:rsidRPr="00C9111F">
        <w:rPr>
          <w:rFonts w:ascii="Times New Roman" w:hAnsi="Times New Roman" w:cs="Times New Roman"/>
          <w:sz w:val="24"/>
          <w:szCs w:val="24"/>
        </w:rPr>
        <w:t>proměnlivé a nestabilní. Embargo nebo také tzv. blokáda, jak tento nástroj</w:t>
      </w:r>
      <w:r w:rsidR="00950D1B" w:rsidRPr="00C9111F">
        <w:rPr>
          <w:rFonts w:ascii="Times New Roman" w:hAnsi="Times New Roman" w:cs="Times New Roman"/>
          <w:sz w:val="24"/>
          <w:szCs w:val="24"/>
        </w:rPr>
        <w:t xml:space="preserve"> </w:t>
      </w:r>
      <w:r w:rsidR="001124B4">
        <w:rPr>
          <w:rFonts w:ascii="Times New Roman" w:hAnsi="Times New Roman" w:cs="Times New Roman"/>
          <w:sz w:val="24"/>
          <w:szCs w:val="24"/>
        </w:rPr>
        <w:t>kubánští lídři</w:t>
      </w:r>
      <w:r w:rsidR="00D30DE9" w:rsidRPr="00C9111F">
        <w:rPr>
          <w:rFonts w:ascii="Times New Roman" w:hAnsi="Times New Roman" w:cs="Times New Roman"/>
          <w:sz w:val="24"/>
          <w:szCs w:val="24"/>
        </w:rPr>
        <w:t xml:space="preserve"> nazývají, nepochybně ovlivnilo životy mnohých </w:t>
      </w:r>
      <w:r w:rsidR="00B12467" w:rsidRPr="00C9111F">
        <w:rPr>
          <w:rFonts w:ascii="Times New Roman" w:hAnsi="Times New Roman" w:cs="Times New Roman"/>
          <w:sz w:val="24"/>
          <w:szCs w:val="24"/>
        </w:rPr>
        <w:t>obyvat</w:t>
      </w:r>
      <w:r w:rsidR="00D30DE9" w:rsidRPr="00C9111F">
        <w:rPr>
          <w:rFonts w:ascii="Times New Roman" w:hAnsi="Times New Roman" w:cs="Times New Roman"/>
          <w:sz w:val="24"/>
          <w:szCs w:val="24"/>
        </w:rPr>
        <w:t>el Kuby</w:t>
      </w:r>
      <w:r w:rsidR="00096ED2" w:rsidRPr="00C9111F">
        <w:rPr>
          <w:rFonts w:ascii="Times New Roman" w:hAnsi="Times New Roman" w:cs="Times New Roman"/>
          <w:sz w:val="24"/>
          <w:szCs w:val="24"/>
        </w:rPr>
        <w:t>, neboť embargo mělo dopady ekonomické, politické i sociální.</w:t>
      </w:r>
      <w:r w:rsidR="0080200E" w:rsidRPr="00C9111F">
        <w:rPr>
          <w:rFonts w:ascii="Times New Roman" w:hAnsi="Times New Roman" w:cs="Times New Roman"/>
          <w:sz w:val="24"/>
          <w:szCs w:val="24"/>
        </w:rPr>
        <w:t xml:space="preserve"> Důležité bylo </w:t>
      </w:r>
      <w:r w:rsidR="00D30DE9" w:rsidRPr="00C9111F">
        <w:rPr>
          <w:rFonts w:ascii="Times New Roman" w:hAnsi="Times New Roman" w:cs="Times New Roman"/>
          <w:sz w:val="24"/>
          <w:szCs w:val="24"/>
        </w:rPr>
        <w:t>i</w:t>
      </w:r>
      <w:r w:rsidR="009A3B6C">
        <w:rPr>
          <w:rFonts w:ascii="Times New Roman" w:hAnsi="Times New Roman" w:cs="Times New Roman"/>
          <w:sz w:val="24"/>
          <w:szCs w:val="24"/>
        </w:rPr>
        <w:t xml:space="preserve"> rozhodnutí Johna </w:t>
      </w:r>
      <w:r w:rsidR="00A748F3">
        <w:rPr>
          <w:rFonts w:ascii="Times New Roman" w:hAnsi="Times New Roman" w:cs="Times New Roman"/>
          <w:sz w:val="24"/>
          <w:szCs w:val="24"/>
        </w:rPr>
        <w:t>F. Kennedyho uvalit sankce nebo pomocí ná</w:t>
      </w:r>
      <w:r w:rsidR="00D30DE9" w:rsidRPr="00C9111F">
        <w:rPr>
          <w:rFonts w:ascii="Times New Roman" w:hAnsi="Times New Roman" w:cs="Times New Roman"/>
          <w:sz w:val="24"/>
          <w:szCs w:val="24"/>
        </w:rPr>
        <w:t>tlakových opatření donutit</w:t>
      </w:r>
      <w:r w:rsidR="0080200E" w:rsidRPr="00C9111F">
        <w:rPr>
          <w:rFonts w:ascii="Times New Roman" w:hAnsi="Times New Roman" w:cs="Times New Roman"/>
          <w:sz w:val="24"/>
          <w:szCs w:val="24"/>
        </w:rPr>
        <w:t xml:space="preserve"> země (v rámci Organizace amerických států), aby přerušily poli</w:t>
      </w:r>
      <w:r w:rsidR="004E0B68">
        <w:rPr>
          <w:rFonts w:ascii="Times New Roman" w:hAnsi="Times New Roman" w:cs="Times New Roman"/>
          <w:sz w:val="24"/>
          <w:szCs w:val="24"/>
        </w:rPr>
        <w:t xml:space="preserve">tické a obchodní vztahy s Kubou. </w:t>
      </w:r>
      <w:r w:rsidR="00096ED2" w:rsidRPr="00C9111F">
        <w:rPr>
          <w:rFonts w:ascii="Times New Roman" w:hAnsi="Times New Roman" w:cs="Times New Roman"/>
          <w:sz w:val="24"/>
          <w:szCs w:val="24"/>
        </w:rPr>
        <w:t>Po karibské krizi v roce 1962, která skončila dohodou mezi USA a SSSR</w:t>
      </w:r>
      <w:r w:rsidR="00A748F3">
        <w:rPr>
          <w:rFonts w:ascii="Times New Roman" w:hAnsi="Times New Roman" w:cs="Times New Roman"/>
          <w:sz w:val="24"/>
          <w:szCs w:val="24"/>
        </w:rPr>
        <w:t>,</w:t>
      </w:r>
      <w:r w:rsidR="00096ED2" w:rsidRPr="00C9111F">
        <w:rPr>
          <w:rFonts w:ascii="Times New Roman" w:hAnsi="Times New Roman" w:cs="Times New Roman"/>
          <w:sz w:val="24"/>
          <w:szCs w:val="24"/>
        </w:rPr>
        <w:t xml:space="preserve"> se vztahy mezi aktéry</w:t>
      </w:r>
      <w:r w:rsidR="00905134" w:rsidRPr="00C9111F">
        <w:rPr>
          <w:rFonts w:ascii="Times New Roman" w:hAnsi="Times New Roman" w:cs="Times New Roman"/>
          <w:sz w:val="24"/>
          <w:szCs w:val="24"/>
        </w:rPr>
        <w:t xml:space="preserve"> těchto zemí zhoršily</w:t>
      </w:r>
      <w:r w:rsidR="00096ED2" w:rsidRPr="00C9111F">
        <w:rPr>
          <w:rFonts w:ascii="Times New Roman" w:hAnsi="Times New Roman" w:cs="Times New Roman"/>
          <w:sz w:val="24"/>
          <w:szCs w:val="24"/>
        </w:rPr>
        <w:t xml:space="preserve">. </w:t>
      </w:r>
      <w:r w:rsidR="00905134" w:rsidRPr="00C9111F">
        <w:rPr>
          <w:rFonts w:ascii="Times New Roman" w:hAnsi="Times New Roman" w:cs="Times New Roman"/>
          <w:sz w:val="24"/>
          <w:szCs w:val="24"/>
        </w:rPr>
        <w:t xml:space="preserve">Stalo se tak </w:t>
      </w:r>
      <w:r w:rsidR="00096ED2" w:rsidRPr="00C9111F">
        <w:rPr>
          <w:rFonts w:ascii="Times New Roman" w:hAnsi="Times New Roman" w:cs="Times New Roman"/>
          <w:sz w:val="24"/>
          <w:szCs w:val="24"/>
        </w:rPr>
        <w:t>navzdory tomu, že se Spojené státy dohodou zavá</w:t>
      </w:r>
      <w:r w:rsidR="00FA6A30" w:rsidRPr="00C9111F">
        <w:rPr>
          <w:rFonts w:ascii="Times New Roman" w:hAnsi="Times New Roman" w:cs="Times New Roman"/>
          <w:sz w:val="24"/>
          <w:szCs w:val="24"/>
        </w:rPr>
        <w:t>zaly</w:t>
      </w:r>
      <w:r w:rsidR="00905134" w:rsidRPr="00C9111F">
        <w:rPr>
          <w:rFonts w:ascii="Times New Roman" w:hAnsi="Times New Roman" w:cs="Times New Roman"/>
          <w:sz w:val="24"/>
          <w:szCs w:val="24"/>
        </w:rPr>
        <w:t xml:space="preserve"> na Kubu neútočit, de facto </w:t>
      </w:r>
      <w:r w:rsidR="001124B4">
        <w:rPr>
          <w:rFonts w:ascii="Times New Roman" w:hAnsi="Times New Roman" w:cs="Times New Roman"/>
          <w:sz w:val="24"/>
          <w:szCs w:val="24"/>
        </w:rPr>
        <w:t>tak i uznat existenci Kuby</w:t>
      </w:r>
      <w:r w:rsidR="00096ED2" w:rsidRPr="00C9111F">
        <w:rPr>
          <w:rFonts w:ascii="Times New Roman" w:hAnsi="Times New Roman" w:cs="Times New Roman"/>
          <w:sz w:val="24"/>
          <w:szCs w:val="24"/>
        </w:rPr>
        <w:t xml:space="preserve"> v mezinárodním </w:t>
      </w:r>
      <w:r w:rsidR="002A5A48" w:rsidRPr="00C9111F">
        <w:rPr>
          <w:rFonts w:ascii="Times New Roman" w:hAnsi="Times New Roman" w:cs="Times New Roman"/>
          <w:sz w:val="24"/>
          <w:szCs w:val="24"/>
        </w:rPr>
        <w:t>společenství</w:t>
      </w:r>
      <w:r w:rsidR="004E0B68">
        <w:rPr>
          <w:rFonts w:ascii="Times New Roman" w:hAnsi="Times New Roman" w:cs="Times New Roman"/>
          <w:sz w:val="24"/>
          <w:szCs w:val="24"/>
        </w:rPr>
        <w:t xml:space="preserve">. </w:t>
      </w:r>
      <w:r w:rsidR="002017C5" w:rsidRPr="00C9111F">
        <w:rPr>
          <w:rFonts w:ascii="Times New Roman" w:hAnsi="Times New Roman" w:cs="Times New Roman"/>
          <w:sz w:val="24"/>
          <w:szCs w:val="24"/>
        </w:rPr>
        <w:t xml:space="preserve">V průběhu studené války Kuba udržovala úzký vztah se </w:t>
      </w:r>
      <w:r w:rsidR="00BF7DD9">
        <w:rPr>
          <w:rFonts w:ascii="Times New Roman" w:hAnsi="Times New Roman" w:cs="Times New Roman"/>
          <w:sz w:val="24"/>
          <w:szCs w:val="24"/>
        </w:rPr>
        <w:t>SSSR</w:t>
      </w:r>
      <w:r w:rsidR="00D060C7">
        <w:rPr>
          <w:rFonts w:ascii="Times New Roman" w:hAnsi="Times New Roman" w:cs="Times New Roman"/>
          <w:sz w:val="24"/>
          <w:szCs w:val="24"/>
        </w:rPr>
        <w:t>. Po rozpadu SSSR se Kuba potýkala s ekonomickými problémy. Externí šok</w:t>
      </w:r>
      <w:r w:rsidR="00C213D9">
        <w:rPr>
          <w:rFonts w:ascii="Times New Roman" w:hAnsi="Times New Roman" w:cs="Times New Roman"/>
          <w:sz w:val="24"/>
          <w:szCs w:val="24"/>
        </w:rPr>
        <w:t xml:space="preserve">, způsobený rozpadem SSSR zapříčinil </w:t>
      </w:r>
      <w:r w:rsidR="00D060C7">
        <w:rPr>
          <w:rFonts w:ascii="Times New Roman" w:hAnsi="Times New Roman" w:cs="Times New Roman"/>
          <w:sz w:val="24"/>
          <w:szCs w:val="24"/>
        </w:rPr>
        <w:t>reorientaci kubánské ekonomiky směrem k Latinské Americe.</w:t>
      </w:r>
    </w:p>
    <w:p w14:paraId="160BA4E7" w14:textId="2142A3A5" w:rsidR="00B95647" w:rsidRDefault="000602E6" w:rsidP="00D060C7">
      <w:pPr>
        <w:spacing w:line="360" w:lineRule="auto"/>
        <w:ind w:firstLine="426"/>
        <w:jc w:val="both"/>
        <w:rPr>
          <w:rFonts w:ascii="Times New Roman" w:hAnsi="Times New Roman" w:cs="Times New Roman"/>
          <w:sz w:val="24"/>
          <w:szCs w:val="24"/>
        </w:rPr>
      </w:pPr>
      <w:r w:rsidRPr="00C9111F">
        <w:rPr>
          <w:rFonts w:ascii="Times New Roman" w:hAnsi="Times New Roman" w:cs="Times New Roman"/>
          <w:sz w:val="24"/>
          <w:szCs w:val="24"/>
        </w:rPr>
        <w:t>V roce 2006 se Fidel Castro se kvůli zdravotním důvodům rozhodl svěřit prezidentský úřad do ru</w:t>
      </w:r>
      <w:r w:rsidR="00C97057">
        <w:rPr>
          <w:rFonts w:ascii="Times New Roman" w:hAnsi="Times New Roman" w:cs="Times New Roman"/>
          <w:sz w:val="24"/>
          <w:szCs w:val="24"/>
        </w:rPr>
        <w:t>kou svého mladšího bratra Raúla</w:t>
      </w:r>
      <w:r w:rsidR="005D72AF">
        <w:rPr>
          <w:rFonts w:ascii="Times New Roman" w:hAnsi="Times New Roman" w:cs="Times New Roman"/>
          <w:sz w:val="24"/>
          <w:szCs w:val="24"/>
        </w:rPr>
        <w:t xml:space="preserve"> </w:t>
      </w:r>
      <w:r w:rsidRPr="00C9111F">
        <w:rPr>
          <w:rFonts w:ascii="Times New Roman" w:hAnsi="Times New Roman" w:cs="Times New Roman"/>
          <w:sz w:val="24"/>
          <w:szCs w:val="24"/>
        </w:rPr>
        <w:t>Castra.</w:t>
      </w:r>
      <w:r w:rsidR="005470F0" w:rsidRPr="00C9111F">
        <w:rPr>
          <w:rFonts w:ascii="Times New Roman" w:hAnsi="Times New Roman" w:cs="Times New Roman"/>
          <w:sz w:val="24"/>
          <w:szCs w:val="24"/>
        </w:rPr>
        <w:t xml:space="preserve"> </w:t>
      </w:r>
      <w:r w:rsidRPr="00C9111F">
        <w:rPr>
          <w:rFonts w:ascii="Times New Roman" w:hAnsi="Times New Roman" w:cs="Times New Roman"/>
          <w:sz w:val="24"/>
          <w:szCs w:val="24"/>
        </w:rPr>
        <w:t>Kuba dále udržovala úzký vztah s </w:t>
      </w:r>
      <w:r w:rsidR="00CB378C" w:rsidRPr="00C9111F">
        <w:rPr>
          <w:rFonts w:ascii="Times New Roman" w:hAnsi="Times New Roman" w:cs="Times New Roman"/>
          <w:sz w:val="24"/>
          <w:szCs w:val="24"/>
        </w:rPr>
        <w:t>ideolo</w:t>
      </w:r>
      <w:r w:rsidRPr="00C9111F">
        <w:rPr>
          <w:rFonts w:ascii="Times New Roman" w:hAnsi="Times New Roman" w:cs="Times New Roman"/>
          <w:sz w:val="24"/>
          <w:szCs w:val="24"/>
        </w:rPr>
        <w:t xml:space="preserve">gicky spřízněnými socialistickými zeměmi jako například s Venezuelou, </w:t>
      </w:r>
      <w:r w:rsidR="00D30DE9" w:rsidRPr="00C9111F">
        <w:rPr>
          <w:rFonts w:ascii="Times New Roman" w:hAnsi="Times New Roman" w:cs="Times New Roman"/>
          <w:sz w:val="24"/>
          <w:szCs w:val="24"/>
        </w:rPr>
        <w:t>Bolívií</w:t>
      </w:r>
      <w:r w:rsidR="00CB378C" w:rsidRPr="00C9111F">
        <w:rPr>
          <w:rFonts w:ascii="Times New Roman" w:hAnsi="Times New Roman" w:cs="Times New Roman"/>
          <w:sz w:val="24"/>
          <w:szCs w:val="24"/>
        </w:rPr>
        <w:t xml:space="preserve"> nebo Nikaraguou</w:t>
      </w:r>
      <w:r w:rsidR="005470F0" w:rsidRPr="00C9111F">
        <w:rPr>
          <w:rFonts w:ascii="Times New Roman" w:hAnsi="Times New Roman" w:cs="Times New Roman"/>
          <w:sz w:val="24"/>
          <w:szCs w:val="24"/>
        </w:rPr>
        <w:t xml:space="preserve"> a došlo jenom k mírným ekonomický</w:t>
      </w:r>
      <w:r w:rsidR="009A3B6C">
        <w:rPr>
          <w:rFonts w:ascii="Times New Roman" w:hAnsi="Times New Roman" w:cs="Times New Roman"/>
          <w:sz w:val="24"/>
          <w:szCs w:val="24"/>
        </w:rPr>
        <w:t>m</w:t>
      </w:r>
      <w:r w:rsidR="005470F0" w:rsidRPr="00C9111F">
        <w:rPr>
          <w:rFonts w:ascii="Times New Roman" w:hAnsi="Times New Roman" w:cs="Times New Roman"/>
          <w:sz w:val="24"/>
          <w:szCs w:val="24"/>
        </w:rPr>
        <w:t xml:space="preserve"> reformám</w:t>
      </w:r>
      <w:r w:rsidR="00525659" w:rsidRPr="00C9111F">
        <w:rPr>
          <w:rFonts w:ascii="Times New Roman" w:hAnsi="Times New Roman" w:cs="Times New Roman"/>
          <w:sz w:val="24"/>
          <w:szCs w:val="24"/>
        </w:rPr>
        <w:t>.</w:t>
      </w:r>
      <w:r w:rsidR="005470F0" w:rsidRPr="00C9111F">
        <w:rPr>
          <w:rFonts w:ascii="Times New Roman" w:hAnsi="Times New Roman" w:cs="Times New Roman"/>
          <w:sz w:val="24"/>
          <w:szCs w:val="24"/>
        </w:rPr>
        <w:t xml:space="preserve"> </w:t>
      </w:r>
      <w:r w:rsidRPr="00C9111F">
        <w:rPr>
          <w:rFonts w:ascii="Times New Roman" w:hAnsi="Times New Roman" w:cs="Times New Roman"/>
          <w:sz w:val="24"/>
          <w:szCs w:val="24"/>
        </w:rPr>
        <w:t>Vztahy</w:t>
      </w:r>
      <w:r w:rsidR="005470F0" w:rsidRPr="00C9111F">
        <w:rPr>
          <w:rFonts w:ascii="Times New Roman" w:hAnsi="Times New Roman" w:cs="Times New Roman"/>
          <w:sz w:val="24"/>
          <w:szCs w:val="24"/>
        </w:rPr>
        <w:t xml:space="preserve"> mezi USA a Kubou zůstaly nadále</w:t>
      </w:r>
      <w:r w:rsidR="00DE44EA">
        <w:rPr>
          <w:rFonts w:ascii="Times New Roman" w:hAnsi="Times New Roman" w:cs="Times New Roman"/>
          <w:sz w:val="24"/>
          <w:szCs w:val="24"/>
        </w:rPr>
        <w:t xml:space="preserve"> velmi špatné.</w:t>
      </w:r>
      <w:r w:rsidR="00EF3333" w:rsidRPr="00C9111F">
        <w:rPr>
          <w:rFonts w:ascii="Times New Roman" w:hAnsi="Times New Roman" w:cs="Times New Roman"/>
          <w:sz w:val="24"/>
          <w:szCs w:val="24"/>
        </w:rPr>
        <w:t xml:space="preserve"> Bilaterá</w:t>
      </w:r>
      <w:r w:rsidR="00AB2867" w:rsidRPr="00C9111F">
        <w:rPr>
          <w:rFonts w:ascii="Times New Roman" w:hAnsi="Times New Roman" w:cs="Times New Roman"/>
          <w:sz w:val="24"/>
          <w:szCs w:val="24"/>
        </w:rPr>
        <w:t>lní vztahy se</w:t>
      </w:r>
      <w:r w:rsidR="00EF3333" w:rsidRPr="00C9111F">
        <w:rPr>
          <w:rFonts w:ascii="Times New Roman" w:hAnsi="Times New Roman" w:cs="Times New Roman"/>
          <w:sz w:val="24"/>
          <w:szCs w:val="24"/>
        </w:rPr>
        <w:t xml:space="preserve"> zle</w:t>
      </w:r>
      <w:r w:rsidR="00B96D28" w:rsidRPr="00C9111F">
        <w:rPr>
          <w:rFonts w:ascii="Times New Roman" w:hAnsi="Times New Roman" w:cs="Times New Roman"/>
          <w:sz w:val="24"/>
          <w:szCs w:val="24"/>
        </w:rPr>
        <w:t xml:space="preserve">pšily </w:t>
      </w:r>
      <w:r w:rsidR="00AB2867" w:rsidRPr="00C9111F">
        <w:rPr>
          <w:rFonts w:ascii="Times New Roman" w:hAnsi="Times New Roman" w:cs="Times New Roman"/>
          <w:sz w:val="24"/>
          <w:szCs w:val="24"/>
        </w:rPr>
        <w:t xml:space="preserve">až </w:t>
      </w:r>
      <w:r w:rsidR="00EF3333" w:rsidRPr="00C9111F">
        <w:rPr>
          <w:rFonts w:ascii="Times New Roman" w:hAnsi="Times New Roman" w:cs="Times New Roman"/>
          <w:sz w:val="24"/>
          <w:szCs w:val="24"/>
        </w:rPr>
        <w:t>s nástupem prezidenta USA Baracka Obamy do prezidentského úřadu. V roce 2014 se objevily první zpr</w:t>
      </w:r>
      <w:r w:rsidR="00296887" w:rsidRPr="00C9111F">
        <w:rPr>
          <w:rFonts w:ascii="Times New Roman" w:hAnsi="Times New Roman" w:cs="Times New Roman"/>
          <w:sz w:val="24"/>
          <w:szCs w:val="24"/>
        </w:rPr>
        <w:t xml:space="preserve">ávy o </w:t>
      </w:r>
      <w:r w:rsidR="00536D56" w:rsidRPr="00C9111F">
        <w:rPr>
          <w:rFonts w:ascii="Times New Roman" w:hAnsi="Times New Roman" w:cs="Times New Roman"/>
          <w:sz w:val="24"/>
          <w:szCs w:val="24"/>
        </w:rPr>
        <w:t>normalizaci vztahů. V </w:t>
      </w:r>
      <w:r w:rsidR="00EF3333" w:rsidRPr="00C9111F">
        <w:rPr>
          <w:rFonts w:ascii="Times New Roman" w:hAnsi="Times New Roman" w:cs="Times New Roman"/>
          <w:sz w:val="24"/>
          <w:szCs w:val="24"/>
        </w:rPr>
        <w:t>projev</w:t>
      </w:r>
      <w:r w:rsidR="00DE44EA">
        <w:rPr>
          <w:rFonts w:ascii="Times New Roman" w:hAnsi="Times New Roman" w:cs="Times New Roman"/>
          <w:sz w:val="24"/>
          <w:szCs w:val="24"/>
        </w:rPr>
        <w:t xml:space="preserve">u z prosince 2014 </w:t>
      </w:r>
      <w:r w:rsidR="00A44048">
        <w:rPr>
          <w:rFonts w:ascii="Times New Roman" w:hAnsi="Times New Roman" w:cs="Times New Roman"/>
          <w:sz w:val="24"/>
          <w:szCs w:val="24"/>
        </w:rPr>
        <w:t>Barack</w:t>
      </w:r>
      <w:r w:rsidR="00D060C7">
        <w:rPr>
          <w:rFonts w:ascii="Times New Roman" w:hAnsi="Times New Roman" w:cs="Times New Roman"/>
          <w:sz w:val="24"/>
          <w:szCs w:val="24"/>
        </w:rPr>
        <w:t xml:space="preserve"> </w:t>
      </w:r>
      <w:r w:rsidR="00EF3333" w:rsidRPr="00C9111F">
        <w:rPr>
          <w:rFonts w:ascii="Times New Roman" w:hAnsi="Times New Roman" w:cs="Times New Roman"/>
          <w:sz w:val="24"/>
          <w:szCs w:val="24"/>
        </w:rPr>
        <w:t>Obam</w:t>
      </w:r>
      <w:r w:rsidR="00536D56" w:rsidRPr="00C9111F">
        <w:rPr>
          <w:rFonts w:ascii="Times New Roman" w:hAnsi="Times New Roman" w:cs="Times New Roman"/>
          <w:sz w:val="24"/>
          <w:szCs w:val="24"/>
        </w:rPr>
        <w:t xml:space="preserve">a nabádal ke změnám a nápravě chyb, kterých </w:t>
      </w:r>
      <w:r w:rsidR="00DE44EA">
        <w:rPr>
          <w:rFonts w:ascii="Times New Roman" w:hAnsi="Times New Roman" w:cs="Times New Roman"/>
          <w:sz w:val="24"/>
          <w:szCs w:val="24"/>
        </w:rPr>
        <w:t xml:space="preserve">se dopustili jeho předchůdci v prezidentské </w:t>
      </w:r>
      <w:r w:rsidR="00536D56" w:rsidRPr="00C9111F">
        <w:rPr>
          <w:rFonts w:ascii="Times New Roman" w:hAnsi="Times New Roman" w:cs="Times New Roman"/>
          <w:sz w:val="24"/>
          <w:szCs w:val="24"/>
        </w:rPr>
        <w:t>funkci.</w:t>
      </w:r>
      <w:r w:rsidR="00A55750" w:rsidRPr="00C9111F">
        <w:rPr>
          <w:rStyle w:val="FootnoteReference"/>
          <w:rFonts w:ascii="Times New Roman" w:hAnsi="Times New Roman" w:cs="Times New Roman"/>
          <w:sz w:val="24"/>
          <w:szCs w:val="24"/>
        </w:rPr>
        <w:footnoteReference w:id="1"/>
      </w:r>
      <w:r w:rsidR="00BD5557">
        <w:rPr>
          <w:rFonts w:ascii="Times New Roman" w:hAnsi="Times New Roman" w:cs="Times New Roman"/>
          <w:sz w:val="24"/>
          <w:szCs w:val="24"/>
        </w:rPr>
        <w:t xml:space="preserve"> Obamova administrativa tímto krokem žádala o větší spolupráci v důle</w:t>
      </w:r>
      <w:r w:rsidR="006B2EB5">
        <w:rPr>
          <w:rFonts w:ascii="Times New Roman" w:hAnsi="Times New Roman" w:cs="Times New Roman"/>
          <w:sz w:val="24"/>
          <w:szCs w:val="24"/>
        </w:rPr>
        <w:t xml:space="preserve">žitých společných otázkách. </w:t>
      </w:r>
      <w:r w:rsidR="00D060C7">
        <w:rPr>
          <w:rFonts w:ascii="Times New Roman" w:hAnsi="Times New Roman" w:cs="Times New Roman"/>
          <w:sz w:val="24"/>
          <w:szCs w:val="24"/>
        </w:rPr>
        <w:t xml:space="preserve">Co vedlo </w:t>
      </w:r>
      <w:r w:rsidR="00BD5557">
        <w:rPr>
          <w:rFonts w:ascii="Times New Roman" w:hAnsi="Times New Roman" w:cs="Times New Roman"/>
          <w:sz w:val="24"/>
          <w:szCs w:val="24"/>
        </w:rPr>
        <w:t>B. Obamu ke změ</w:t>
      </w:r>
      <w:r w:rsidR="007604BD">
        <w:rPr>
          <w:rFonts w:ascii="Times New Roman" w:hAnsi="Times New Roman" w:cs="Times New Roman"/>
          <w:sz w:val="24"/>
          <w:szCs w:val="24"/>
        </w:rPr>
        <w:t xml:space="preserve">ně zahraniční politiky a proč se obnovení diplomatických styků </w:t>
      </w:r>
      <w:r w:rsidR="00BD5557">
        <w:rPr>
          <w:rFonts w:ascii="Times New Roman" w:hAnsi="Times New Roman" w:cs="Times New Roman"/>
          <w:sz w:val="24"/>
          <w:szCs w:val="24"/>
        </w:rPr>
        <w:t>nepodařilo již jeho předchůdcům</w:t>
      </w:r>
      <w:r w:rsidR="00DE44EA">
        <w:rPr>
          <w:rFonts w:ascii="Times New Roman" w:hAnsi="Times New Roman" w:cs="Times New Roman"/>
          <w:sz w:val="24"/>
          <w:szCs w:val="24"/>
        </w:rPr>
        <w:t xml:space="preserve"> je důležitým tématem v rámci m</w:t>
      </w:r>
      <w:r w:rsidR="00BD5557">
        <w:rPr>
          <w:rFonts w:ascii="Times New Roman" w:hAnsi="Times New Roman" w:cs="Times New Roman"/>
          <w:sz w:val="24"/>
          <w:szCs w:val="24"/>
        </w:rPr>
        <w:t>ezinárodních vztahů.</w:t>
      </w:r>
    </w:p>
    <w:p w14:paraId="57C1F667" w14:textId="6CD76BF2" w:rsidR="00900EB1" w:rsidRDefault="00D37B9D" w:rsidP="00260ADC">
      <w:pPr>
        <w:spacing w:line="360" w:lineRule="auto"/>
        <w:ind w:firstLine="426"/>
        <w:jc w:val="both"/>
        <w:rPr>
          <w:rFonts w:ascii="Times New Roman" w:hAnsi="Times New Roman" w:cs="Times New Roman"/>
          <w:i/>
          <w:sz w:val="24"/>
          <w:szCs w:val="24"/>
        </w:rPr>
      </w:pPr>
      <w:r w:rsidRPr="007D4F0D">
        <w:rPr>
          <w:rFonts w:ascii="Times New Roman" w:hAnsi="Times New Roman" w:cs="Times New Roman"/>
          <w:sz w:val="24"/>
          <w:szCs w:val="24"/>
        </w:rPr>
        <w:t>C</w:t>
      </w:r>
      <w:r w:rsidR="00287FD8" w:rsidRPr="007D4F0D">
        <w:rPr>
          <w:rFonts w:ascii="Times New Roman" w:hAnsi="Times New Roman" w:cs="Times New Roman"/>
          <w:sz w:val="24"/>
          <w:szCs w:val="24"/>
        </w:rPr>
        <w:t>ílem této práce bude analyzovat a popsat události, které zapříčinily změnu americké politiky vůči Kubě během Obamovy administrativy.</w:t>
      </w:r>
      <w:r w:rsidR="00287FD8" w:rsidRPr="00287FD8">
        <w:rPr>
          <w:rFonts w:ascii="Times New Roman" w:hAnsi="Times New Roman" w:cs="Times New Roman"/>
          <w:sz w:val="24"/>
          <w:szCs w:val="24"/>
        </w:rPr>
        <w:t xml:space="preserve"> K pochopení složitých vztahů budu </w:t>
      </w:r>
      <w:r>
        <w:rPr>
          <w:rFonts w:ascii="Times New Roman" w:hAnsi="Times New Roman" w:cs="Times New Roman"/>
          <w:sz w:val="24"/>
          <w:szCs w:val="24"/>
        </w:rPr>
        <w:t>v druhé kapitole</w:t>
      </w:r>
      <w:r w:rsidR="000D52F7">
        <w:rPr>
          <w:rFonts w:ascii="Times New Roman" w:hAnsi="Times New Roman" w:cs="Times New Roman"/>
          <w:sz w:val="24"/>
          <w:szCs w:val="24"/>
        </w:rPr>
        <w:t xml:space="preserve"> popisovat</w:t>
      </w:r>
      <w:r>
        <w:rPr>
          <w:rFonts w:ascii="Times New Roman" w:hAnsi="Times New Roman" w:cs="Times New Roman"/>
          <w:sz w:val="24"/>
          <w:szCs w:val="24"/>
        </w:rPr>
        <w:t xml:space="preserve"> </w:t>
      </w:r>
      <w:r w:rsidR="00E05A40">
        <w:rPr>
          <w:rFonts w:ascii="Times New Roman" w:hAnsi="Times New Roman" w:cs="Times New Roman"/>
          <w:sz w:val="24"/>
          <w:szCs w:val="24"/>
        </w:rPr>
        <w:t>nejdůležitější udá</w:t>
      </w:r>
      <w:r w:rsidR="00AD569E">
        <w:rPr>
          <w:rFonts w:ascii="Times New Roman" w:hAnsi="Times New Roman" w:cs="Times New Roman"/>
          <w:sz w:val="24"/>
          <w:szCs w:val="24"/>
        </w:rPr>
        <w:t>l</w:t>
      </w:r>
      <w:r>
        <w:rPr>
          <w:rFonts w:ascii="Times New Roman" w:hAnsi="Times New Roman" w:cs="Times New Roman"/>
          <w:sz w:val="24"/>
          <w:szCs w:val="24"/>
        </w:rPr>
        <w:t xml:space="preserve">osti americko-kubánských vztahů, které měly zásadní vliv na </w:t>
      </w:r>
      <w:r w:rsidR="000D52F7">
        <w:rPr>
          <w:rFonts w:ascii="Times New Roman" w:hAnsi="Times New Roman" w:cs="Times New Roman"/>
          <w:sz w:val="24"/>
          <w:szCs w:val="24"/>
        </w:rPr>
        <w:t>jejich normalizaci</w:t>
      </w:r>
      <w:r>
        <w:rPr>
          <w:rFonts w:ascii="Times New Roman" w:hAnsi="Times New Roman" w:cs="Times New Roman"/>
          <w:sz w:val="24"/>
          <w:szCs w:val="24"/>
        </w:rPr>
        <w:t xml:space="preserve">. Hlavní </w:t>
      </w:r>
      <w:r w:rsidR="00BD16B6">
        <w:rPr>
          <w:rFonts w:ascii="Times New Roman" w:hAnsi="Times New Roman" w:cs="Times New Roman"/>
          <w:sz w:val="24"/>
          <w:szCs w:val="24"/>
        </w:rPr>
        <w:t xml:space="preserve">výzkumnou otázkou v této práci je </w:t>
      </w:r>
      <w:r>
        <w:rPr>
          <w:rFonts w:ascii="Times New Roman" w:hAnsi="Times New Roman" w:cs="Times New Roman"/>
          <w:i/>
          <w:sz w:val="24"/>
          <w:szCs w:val="24"/>
        </w:rPr>
        <w:t>c</w:t>
      </w:r>
      <w:r w:rsidRPr="00287FD8">
        <w:rPr>
          <w:rFonts w:ascii="Times New Roman" w:hAnsi="Times New Roman" w:cs="Times New Roman"/>
          <w:i/>
          <w:sz w:val="24"/>
          <w:szCs w:val="24"/>
        </w:rPr>
        <w:t>o vedlo Baracka Obamu ke změně vztahů vůči Kubě v roce 2014</w:t>
      </w:r>
      <w:r>
        <w:rPr>
          <w:rFonts w:ascii="Times New Roman" w:hAnsi="Times New Roman" w:cs="Times New Roman"/>
          <w:i/>
          <w:sz w:val="24"/>
          <w:szCs w:val="24"/>
        </w:rPr>
        <w:t xml:space="preserve"> a které faktory se na tom podílely</w:t>
      </w:r>
      <w:r w:rsidR="001124B4">
        <w:rPr>
          <w:rFonts w:ascii="Times New Roman" w:hAnsi="Times New Roman" w:cs="Times New Roman"/>
          <w:sz w:val="24"/>
          <w:szCs w:val="24"/>
        </w:rPr>
        <w:t xml:space="preserve">. </w:t>
      </w:r>
      <w:r w:rsidR="008D2E76">
        <w:rPr>
          <w:rFonts w:ascii="Times New Roman" w:hAnsi="Times New Roman" w:cs="Times New Roman"/>
          <w:sz w:val="24"/>
          <w:szCs w:val="24"/>
        </w:rPr>
        <w:t>Výsledné změny vztahů ovlivnily mnoho proměnných</w:t>
      </w:r>
      <w:r>
        <w:rPr>
          <w:rFonts w:ascii="Times New Roman" w:hAnsi="Times New Roman" w:cs="Times New Roman"/>
          <w:sz w:val="24"/>
          <w:szCs w:val="24"/>
        </w:rPr>
        <w:t xml:space="preserve">. V práci budu argumentovat tím, že </w:t>
      </w:r>
      <w:r w:rsidR="006E0F4B">
        <w:rPr>
          <w:rFonts w:ascii="Times New Roman" w:hAnsi="Times New Roman" w:cs="Times New Roman"/>
          <w:sz w:val="24"/>
          <w:szCs w:val="24"/>
        </w:rPr>
        <w:t xml:space="preserve">na změnu </w:t>
      </w:r>
      <w:r w:rsidR="00C92AEE">
        <w:rPr>
          <w:rFonts w:ascii="Times New Roman" w:hAnsi="Times New Roman" w:cs="Times New Roman"/>
          <w:sz w:val="24"/>
          <w:szCs w:val="24"/>
        </w:rPr>
        <w:lastRenderedPageBreak/>
        <w:t>politiky měly zása</w:t>
      </w:r>
      <w:r w:rsidR="00642CCE">
        <w:rPr>
          <w:rFonts w:ascii="Times New Roman" w:hAnsi="Times New Roman" w:cs="Times New Roman"/>
          <w:sz w:val="24"/>
          <w:szCs w:val="24"/>
        </w:rPr>
        <w:t>dní vliv tři</w:t>
      </w:r>
      <w:r w:rsidR="006E0F4B">
        <w:rPr>
          <w:rFonts w:ascii="Times New Roman" w:hAnsi="Times New Roman" w:cs="Times New Roman"/>
          <w:sz w:val="24"/>
          <w:szCs w:val="24"/>
        </w:rPr>
        <w:t xml:space="preserve"> faktory. </w:t>
      </w:r>
      <w:r w:rsidR="002661CA">
        <w:rPr>
          <w:rFonts w:ascii="Times New Roman" w:hAnsi="Times New Roman" w:cs="Times New Roman"/>
          <w:sz w:val="24"/>
          <w:szCs w:val="24"/>
        </w:rPr>
        <w:t>Podstatná</w:t>
      </w:r>
      <w:r w:rsidR="006E0F4B">
        <w:rPr>
          <w:rFonts w:ascii="Times New Roman" w:hAnsi="Times New Roman" w:cs="Times New Roman"/>
          <w:sz w:val="24"/>
          <w:szCs w:val="24"/>
        </w:rPr>
        <w:t xml:space="preserve"> část práce bud</w:t>
      </w:r>
      <w:r w:rsidR="00C92AEE">
        <w:rPr>
          <w:rFonts w:ascii="Times New Roman" w:hAnsi="Times New Roman" w:cs="Times New Roman"/>
          <w:sz w:val="24"/>
          <w:szCs w:val="24"/>
        </w:rPr>
        <w:t>e popisovat vztahy mezi oběma ze</w:t>
      </w:r>
      <w:r w:rsidR="006E0F4B">
        <w:rPr>
          <w:rFonts w:ascii="Times New Roman" w:hAnsi="Times New Roman" w:cs="Times New Roman"/>
          <w:sz w:val="24"/>
          <w:szCs w:val="24"/>
        </w:rPr>
        <w:t>měmi během Obamo</w:t>
      </w:r>
      <w:r w:rsidR="00900EB1">
        <w:rPr>
          <w:rFonts w:ascii="Times New Roman" w:hAnsi="Times New Roman" w:cs="Times New Roman"/>
          <w:sz w:val="24"/>
          <w:szCs w:val="24"/>
        </w:rPr>
        <w:t xml:space="preserve">vy administrativy. Dalšími dílčími otázkami na které se budu </w:t>
      </w:r>
      <w:r w:rsidR="00FA17A1">
        <w:rPr>
          <w:rFonts w:ascii="Times New Roman" w:hAnsi="Times New Roman" w:cs="Times New Roman"/>
          <w:sz w:val="24"/>
          <w:szCs w:val="24"/>
        </w:rPr>
        <w:t>v </w:t>
      </w:r>
      <w:r w:rsidR="00C5701A">
        <w:rPr>
          <w:rFonts w:ascii="Times New Roman" w:hAnsi="Times New Roman" w:cs="Times New Roman"/>
          <w:sz w:val="24"/>
          <w:szCs w:val="24"/>
        </w:rPr>
        <w:t>druhé, až</w:t>
      </w:r>
      <w:r w:rsidR="00BD16B6">
        <w:rPr>
          <w:rFonts w:ascii="Times New Roman" w:hAnsi="Times New Roman" w:cs="Times New Roman"/>
          <w:sz w:val="24"/>
          <w:szCs w:val="24"/>
        </w:rPr>
        <w:t xml:space="preserve"> čtvrté kapitole</w:t>
      </w:r>
      <w:r w:rsidR="00900EB1">
        <w:rPr>
          <w:rFonts w:ascii="Times New Roman" w:hAnsi="Times New Roman" w:cs="Times New Roman"/>
          <w:sz w:val="24"/>
          <w:szCs w:val="24"/>
        </w:rPr>
        <w:t xml:space="preserve"> práce snažit odpovědět </w:t>
      </w:r>
      <w:r w:rsidR="00CF25C4">
        <w:rPr>
          <w:rFonts w:ascii="Times New Roman" w:hAnsi="Times New Roman" w:cs="Times New Roman"/>
          <w:sz w:val="24"/>
          <w:szCs w:val="24"/>
        </w:rPr>
        <w:t xml:space="preserve">jsou, </w:t>
      </w:r>
      <w:r w:rsidR="00900EB1">
        <w:rPr>
          <w:rFonts w:ascii="Times New Roman" w:hAnsi="Times New Roman" w:cs="Times New Roman"/>
          <w:i/>
          <w:sz w:val="24"/>
          <w:szCs w:val="24"/>
        </w:rPr>
        <w:t>které důležit</w:t>
      </w:r>
      <w:r w:rsidR="00C92AEE">
        <w:rPr>
          <w:rFonts w:ascii="Times New Roman" w:hAnsi="Times New Roman" w:cs="Times New Roman"/>
          <w:i/>
          <w:sz w:val="24"/>
          <w:szCs w:val="24"/>
        </w:rPr>
        <w:t xml:space="preserve">é </w:t>
      </w:r>
      <w:r w:rsidR="00C213D9">
        <w:rPr>
          <w:rFonts w:ascii="Times New Roman" w:hAnsi="Times New Roman" w:cs="Times New Roman"/>
          <w:i/>
          <w:sz w:val="24"/>
          <w:szCs w:val="24"/>
        </w:rPr>
        <w:t>události</w:t>
      </w:r>
      <w:r w:rsidR="00C92AEE">
        <w:rPr>
          <w:rFonts w:ascii="Times New Roman" w:hAnsi="Times New Roman" w:cs="Times New Roman"/>
          <w:i/>
          <w:sz w:val="24"/>
          <w:szCs w:val="24"/>
        </w:rPr>
        <w:t xml:space="preserve"> se odehrály v první a </w:t>
      </w:r>
      <w:r w:rsidR="00C97057">
        <w:rPr>
          <w:rFonts w:ascii="Times New Roman" w:hAnsi="Times New Roman" w:cs="Times New Roman"/>
          <w:i/>
          <w:sz w:val="24"/>
          <w:szCs w:val="24"/>
        </w:rPr>
        <w:t>druhé administrativě Baracka</w:t>
      </w:r>
      <w:r w:rsidR="00900EB1">
        <w:rPr>
          <w:rFonts w:ascii="Times New Roman" w:hAnsi="Times New Roman" w:cs="Times New Roman"/>
          <w:i/>
          <w:sz w:val="24"/>
          <w:szCs w:val="24"/>
        </w:rPr>
        <w:t xml:space="preserve"> Obamy a proč nedošlo ke zlepšení vztahů již v jeho první administrativě</w:t>
      </w:r>
      <w:r w:rsidR="00BD16B6">
        <w:rPr>
          <w:rFonts w:ascii="Times New Roman" w:hAnsi="Times New Roman" w:cs="Times New Roman"/>
          <w:i/>
          <w:sz w:val="24"/>
          <w:szCs w:val="24"/>
        </w:rPr>
        <w:t>.</w:t>
      </w:r>
      <w:r w:rsidR="00900EB1" w:rsidRPr="00900EB1">
        <w:rPr>
          <w:rFonts w:ascii="Times New Roman" w:hAnsi="Times New Roman" w:cs="Times New Roman"/>
          <w:i/>
          <w:sz w:val="24"/>
          <w:szCs w:val="24"/>
        </w:rPr>
        <w:t xml:space="preserve"> </w:t>
      </w:r>
      <w:r w:rsidR="00900EB1" w:rsidRPr="00287FD8">
        <w:rPr>
          <w:rFonts w:ascii="Times New Roman" w:hAnsi="Times New Roman" w:cs="Times New Roman"/>
          <w:i/>
          <w:sz w:val="24"/>
          <w:szCs w:val="24"/>
        </w:rPr>
        <w:t xml:space="preserve">Které historické </w:t>
      </w:r>
      <w:r w:rsidR="00900EB1">
        <w:rPr>
          <w:rFonts w:ascii="Times New Roman" w:hAnsi="Times New Roman" w:cs="Times New Roman"/>
          <w:i/>
          <w:sz w:val="24"/>
          <w:szCs w:val="24"/>
        </w:rPr>
        <w:t xml:space="preserve">události </w:t>
      </w:r>
      <w:r w:rsidR="00900EB1" w:rsidRPr="00287FD8">
        <w:rPr>
          <w:rFonts w:ascii="Times New Roman" w:hAnsi="Times New Roman" w:cs="Times New Roman"/>
          <w:i/>
          <w:sz w:val="24"/>
          <w:szCs w:val="24"/>
        </w:rPr>
        <w:t>měly vliv na formování americké zahraniční politiky vůči Kubě?</w:t>
      </w:r>
    </w:p>
    <w:p w14:paraId="4716A802" w14:textId="30096050" w:rsidR="0037524E" w:rsidRDefault="008E3DFA" w:rsidP="00900EB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C5311">
        <w:rPr>
          <w:rFonts w:ascii="Times New Roman" w:hAnsi="Times New Roman" w:cs="Times New Roman"/>
          <w:sz w:val="24"/>
          <w:szCs w:val="24"/>
        </w:rPr>
        <w:t>Práce bude psána v první části historicko-deskriptivní</w:t>
      </w:r>
      <w:r w:rsidR="008659FA">
        <w:rPr>
          <w:rFonts w:ascii="Times New Roman" w:hAnsi="Times New Roman" w:cs="Times New Roman"/>
          <w:sz w:val="24"/>
          <w:szCs w:val="24"/>
        </w:rPr>
        <w:t>m</w:t>
      </w:r>
      <w:r w:rsidR="001C5311">
        <w:rPr>
          <w:rFonts w:ascii="Times New Roman" w:hAnsi="Times New Roman" w:cs="Times New Roman"/>
          <w:sz w:val="24"/>
          <w:szCs w:val="24"/>
        </w:rPr>
        <w:t xml:space="preserve"> </w:t>
      </w:r>
      <w:r w:rsidR="008659FA">
        <w:rPr>
          <w:rFonts w:ascii="Times New Roman" w:hAnsi="Times New Roman" w:cs="Times New Roman"/>
          <w:sz w:val="24"/>
          <w:szCs w:val="24"/>
        </w:rPr>
        <w:t>přístupem</w:t>
      </w:r>
      <w:r w:rsidR="002C6430">
        <w:rPr>
          <w:rFonts w:ascii="Times New Roman" w:hAnsi="Times New Roman" w:cs="Times New Roman"/>
          <w:sz w:val="24"/>
          <w:szCs w:val="24"/>
        </w:rPr>
        <w:t xml:space="preserve">, </w:t>
      </w:r>
      <w:r w:rsidR="0037524E">
        <w:rPr>
          <w:rFonts w:ascii="Times New Roman" w:hAnsi="Times New Roman" w:cs="Times New Roman"/>
          <w:sz w:val="24"/>
          <w:szCs w:val="24"/>
        </w:rPr>
        <w:t>za účelem popsání základních momentů americk</w:t>
      </w:r>
      <w:r w:rsidR="002C6430">
        <w:rPr>
          <w:rFonts w:ascii="Times New Roman" w:hAnsi="Times New Roman" w:cs="Times New Roman"/>
          <w:sz w:val="24"/>
          <w:szCs w:val="24"/>
        </w:rPr>
        <w:t xml:space="preserve">o-kubánských </w:t>
      </w:r>
      <w:r w:rsidR="006C61A9">
        <w:rPr>
          <w:rFonts w:ascii="Times New Roman" w:hAnsi="Times New Roman" w:cs="Times New Roman"/>
          <w:sz w:val="24"/>
          <w:szCs w:val="24"/>
        </w:rPr>
        <w:t xml:space="preserve">vztahů, které </w:t>
      </w:r>
      <w:r w:rsidR="002C6430">
        <w:rPr>
          <w:rFonts w:ascii="Times New Roman" w:hAnsi="Times New Roman" w:cs="Times New Roman"/>
          <w:sz w:val="24"/>
          <w:szCs w:val="24"/>
        </w:rPr>
        <w:t>vedly</w:t>
      </w:r>
      <w:r w:rsidR="0037524E">
        <w:rPr>
          <w:rFonts w:ascii="Times New Roman" w:hAnsi="Times New Roman" w:cs="Times New Roman"/>
          <w:sz w:val="24"/>
          <w:szCs w:val="24"/>
        </w:rPr>
        <w:t xml:space="preserve"> k</w:t>
      </w:r>
      <w:r w:rsidR="002C6430">
        <w:rPr>
          <w:rFonts w:ascii="Times New Roman" w:hAnsi="Times New Roman" w:cs="Times New Roman"/>
          <w:sz w:val="24"/>
          <w:szCs w:val="24"/>
        </w:rPr>
        <w:t> </w:t>
      </w:r>
      <w:r w:rsidR="0037524E">
        <w:rPr>
          <w:rFonts w:ascii="Times New Roman" w:hAnsi="Times New Roman" w:cs="Times New Roman"/>
          <w:sz w:val="24"/>
          <w:szCs w:val="24"/>
        </w:rPr>
        <w:t>usmíření</w:t>
      </w:r>
      <w:r w:rsidR="002C6430">
        <w:rPr>
          <w:rFonts w:ascii="Times New Roman" w:hAnsi="Times New Roman" w:cs="Times New Roman"/>
          <w:sz w:val="24"/>
          <w:szCs w:val="24"/>
        </w:rPr>
        <w:t>,</w:t>
      </w:r>
      <w:r w:rsidR="00C97057">
        <w:rPr>
          <w:rFonts w:ascii="Times New Roman" w:hAnsi="Times New Roman" w:cs="Times New Roman"/>
          <w:sz w:val="24"/>
          <w:szCs w:val="24"/>
        </w:rPr>
        <w:t xml:space="preserve"> během druhé administrativy Baracka </w:t>
      </w:r>
      <w:r w:rsidR="0037524E">
        <w:rPr>
          <w:rFonts w:ascii="Times New Roman" w:hAnsi="Times New Roman" w:cs="Times New Roman"/>
          <w:sz w:val="24"/>
          <w:szCs w:val="24"/>
        </w:rPr>
        <w:t>Obamy.</w:t>
      </w:r>
      <w:r w:rsidR="00C213D9">
        <w:rPr>
          <w:rFonts w:ascii="Times New Roman" w:hAnsi="Times New Roman" w:cs="Times New Roman"/>
          <w:sz w:val="24"/>
          <w:szCs w:val="24"/>
        </w:rPr>
        <w:t xml:space="preserve"> Další části budou popisovat a</w:t>
      </w:r>
      <w:r w:rsidR="00460B80">
        <w:rPr>
          <w:rFonts w:ascii="Times New Roman" w:hAnsi="Times New Roman" w:cs="Times New Roman"/>
          <w:sz w:val="24"/>
          <w:szCs w:val="24"/>
        </w:rPr>
        <w:t xml:space="preserve"> analyzovat klíčové události první a druhé administrativy v ohledu na zahraniční politiku vůči Kubě.</w:t>
      </w:r>
      <w:r w:rsidR="0037524E">
        <w:rPr>
          <w:rFonts w:ascii="Times New Roman" w:hAnsi="Times New Roman" w:cs="Times New Roman"/>
          <w:sz w:val="24"/>
          <w:szCs w:val="24"/>
        </w:rPr>
        <w:t xml:space="preserve"> V závěru práce bude použita an</w:t>
      </w:r>
      <w:r w:rsidR="002C6430">
        <w:rPr>
          <w:rFonts w:ascii="Times New Roman" w:hAnsi="Times New Roman" w:cs="Times New Roman"/>
          <w:sz w:val="24"/>
          <w:szCs w:val="24"/>
        </w:rPr>
        <w:t>alytická metoda za účelem zkoumá</w:t>
      </w:r>
      <w:r w:rsidR="0037524E">
        <w:rPr>
          <w:rFonts w:ascii="Times New Roman" w:hAnsi="Times New Roman" w:cs="Times New Roman"/>
          <w:sz w:val="24"/>
          <w:szCs w:val="24"/>
        </w:rPr>
        <w:t xml:space="preserve">ní </w:t>
      </w:r>
      <w:r w:rsidR="00642CCE">
        <w:rPr>
          <w:rFonts w:ascii="Times New Roman" w:hAnsi="Times New Roman" w:cs="Times New Roman"/>
          <w:sz w:val="24"/>
          <w:szCs w:val="24"/>
        </w:rPr>
        <w:t>tří</w:t>
      </w:r>
      <w:r w:rsidR="0037524E">
        <w:rPr>
          <w:rFonts w:ascii="Times New Roman" w:hAnsi="Times New Roman" w:cs="Times New Roman"/>
          <w:sz w:val="24"/>
          <w:szCs w:val="24"/>
        </w:rPr>
        <w:t xml:space="preserve"> proměnných, které měly zásadní vliv na změnu zahraniční politik</w:t>
      </w:r>
      <w:r w:rsidR="006D4299">
        <w:rPr>
          <w:rFonts w:ascii="Times New Roman" w:hAnsi="Times New Roman" w:cs="Times New Roman"/>
          <w:sz w:val="24"/>
          <w:szCs w:val="24"/>
        </w:rPr>
        <w:t>y USA. Práce bude svou povahou zaměřena na jednotlivé události a jevy</w:t>
      </w:r>
      <w:r w:rsidR="0037524E">
        <w:rPr>
          <w:rFonts w:ascii="Times New Roman" w:hAnsi="Times New Roman" w:cs="Times New Roman"/>
          <w:sz w:val="24"/>
          <w:szCs w:val="24"/>
        </w:rPr>
        <w:t xml:space="preserve"> a nebude se snažit o teoretické závěry.</w:t>
      </w:r>
    </w:p>
    <w:p w14:paraId="4B381F5B" w14:textId="648AE79B" w:rsidR="00452669" w:rsidRDefault="0037524E" w:rsidP="0045266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B77BC">
        <w:rPr>
          <w:rFonts w:ascii="Times New Roman" w:hAnsi="Times New Roman" w:cs="Times New Roman"/>
          <w:sz w:val="24"/>
          <w:szCs w:val="24"/>
        </w:rPr>
        <w:t>Práce bude rozdělena do pěti kapitol. V první kapitole budu popisovat metodologický rámec zkoumání problematiky změn zahraniční politiky</w:t>
      </w:r>
      <w:r w:rsidR="00A006C1">
        <w:rPr>
          <w:rFonts w:ascii="Times New Roman" w:hAnsi="Times New Roman" w:cs="Times New Roman"/>
          <w:sz w:val="24"/>
          <w:szCs w:val="24"/>
        </w:rPr>
        <w:t xml:space="preserve">. </w:t>
      </w:r>
      <w:r w:rsidR="000B77BC">
        <w:rPr>
          <w:rFonts w:ascii="Times New Roman" w:hAnsi="Times New Roman" w:cs="Times New Roman"/>
          <w:sz w:val="24"/>
          <w:szCs w:val="24"/>
        </w:rPr>
        <w:t>Použita zde bude meto</w:t>
      </w:r>
      <w:r w:rsidR="00C92AEE">
        <w:rPr>
          <w:rFonts w:ascii="Times New Roman" w:hAnsi="Times New Roman" w:cs="Times New Roman"/>
          <w:sz w:val="24"/>
          <w:szCs w:val="24"/>
        </w:rPr>
        <w:t>do</w:t>
      </w:r>
      <w:r w:rsidR="000B77BC">
        <w:rPr>
          <w:rFonts w:ascii="Times New Roman" w:hAnsi="Times New Roman" w:cs="Times New Roman"/>
          <w:sz w:val="24"/>
          <w:szCs w:val="24"/>
        </w:rPr>
        <w:t xml:space="preserve">logie Joachima Eidenfalka, který ve své práci </w:t>
      </w:r>
      <w:r w:rsidR="00743906">
        <w:rPr>
          <w:rFonts w:ascii="Times New Roman" w:hAnsi="Times New Roman" w:cs="Times New Roman"/>
          <w:i/>
          <w:sz w:val="24"/>
          <w:szCs w:val="24"/>
        </w:rPr>
        <w:t>Towards a New Model of Foreign Policy C</w:t>
      </w:r>
      <w:r w:rsidR="00452669" w:rsidRPr="00452669">
        <w:rPr>
          <w:rFonts w:ascii="Times New Roman" w:hAnsi="Times New Roman" w:cs="Times New Roman"/>
          <w:i/>
          <w:sz w:val="24"/>
          <w:szCs w:val="24"/>
        </w:rPr>
        <w:t>hange</w:t>
      </w:r>
      <w:r w:rsidR="00452669">
        <w:rPr>
          <w:rFonts w:ascii="Times New Roman" w:hAnsi="Times New Roman" w:cs="Times New Roman"/>
          <w:i/>
          <w:sz w:val="24"/>
          <w:szCs w:val="24"/>
        </w:rPr>
        <w:t xml:space="preserve"> </w:t>
      </w:r>
      <w:r w:rsidR="00452669">
        <w:rPr>
          <w:rFonts w:ascii="Times New Roman" w:hAnsi="Times New Roman" w:cs="Times New Roman"/>
          <w:sz w:val="24"/>
          <w:szCs w:val="24"/>
        </w:rPr>
        <w:t xml:space="preserve">přehledně popisuje, proč dochází ke změně zahraniční politiky států a které faktory se na tom podílejí. </w:t>
      </w:r>
      <w:r w:rsidR="00A006C1">
        <w:rPr>
          <w:rFonts w:ascii="Times New Roman" w:hAnsi="Times New Roman" w:cs="Times New Roman"/>
          <w:sz w:val="24"/>
          <w:szCs w:val="24"/>
        </w:rPr>
        <w:t>Dále pak</w:t>
      </w:r>
      <w:r w:rsidR="00452669">
        <w:rPr>
          <w:rFonts w:ascii="Times New Roman" w:hAnsi="Times New Roman" w:cs="Times New Roman"/>
          <w:sz w:val="24"/>
          <w:szCs w:val="24"/>
        </w:rPr>
        <w:t xml:space="preserve"> </w:t>
      </w:r>
      <w:r w:rsidR="00A006C1">
        <w:rPr>
          <w:rFonts w:ascii="Times New Roman" w:hAnsi="Times New Roman" w:cs="Times New Roman"/>
          <w:sz w:val="24"/>
          <w:szCs w:val="24"/>
        </w:rPr>
        <w:t xml:space="preserve">popíšu </w:t>
      </w:r>
      <w:r w:rsidR="00452669">
        <w:rPr>
          <w:rFonts w:ascii="Times New Roman" w:hAnsi="Times New Roman" w:cs="Times New Roman"/>
          <w:sz w:val="24"/>
          <w:szCs w:val="24"/>
        </w:rPr>
        <w:t>teoretický model tzv. okno příležitostí John W. Kingdona. Pomocí této m</w:t>
      </w:r>
      <w:r w:rsidR="009040C3">
        <w:rPr>
          <w:rFonts w:ascii="Times New Roman" w:hAnsi="Times New Roman" w:cs="Times New Roman"/>
          <w:sz w:val="24"/>
          <w:szCs w:val="24"/>
        </w:rPr>
        <w:t xml:space="preserve">etodologie se pokusím vysvětlit, </w:t>
      </w:r>
      <w:r w:rsidR="00452669">
        <w:rPr>
          <w:rFonts w:ascii="Times New Roman" w:hAnsi="Times New Roman" w:cs="Times New Roman"/>
          <w:sz w:val="24"/>
          <w:szCs w:val="24"/>
        </w:rPr>
        <w:t xml:space="preserve">proč došlo k normalizaci právě v tomto období a které proměnné měly vliv na normalizaci vztahů. </w:t>
      </w:r>
      <w:r w:rsidR="00A006C1">
        <w:rPr>
          <w:rFonts w:ascii="Times New Roman" w:hAnsi="Times New Roman" w:cs="Times New Roman"/>
          <w:sz w:val="24"/>
          <w:szCs w:val="24"/>
        </w:rPr>
        <w:t xml:space="preserve">Podkapitola se </w:t>
      </w:r>
      <w:r w:rsidR="008F0CB4" w:rsidRPr="00C9111F">
        <w:rPr>
          <w:rFonts w:ascii="Times New Roman" w:hAnsi="Times New Roman" w:cs="Times New Roman"/>
          <w:sz w:val="24"/>
        </w:rPr>
        <w:t xml:space="preserve">zabývá dvěma historickými akty, </w:t>
      </w:r>
      <w:r w:rsidR="007D2FAD">
        <w:rPr>
          <w:rFonts w:ascii="Times New Roman" w:hAnsi="Times New Roman" w:cs="Times New Roman"/>
          <w:sz w:val="24"/>
        </w:rPr>
        <w:t>Manifest Destiny a Monroeovou doktrínou</w:t>
      </w:r>
      <w:r w:rsidR="008F0CB4">
        <w:rPr>
          <w:rFonts w:ascii="Times New Roman" w:hAnsi="Times New Roman" w:cs="Times New Roman"/>
          <w:sz w:val="24"/>
        </w:rPr>
        <w:t xml:space="preserve">, </w:t>
      </w:r>
      <w:r w:rsidR="008F0CB4" w:rsidRPr="00C9111F">
        <w:rPr>
          <w:rFonts w:ascii="Times New Roman" w:hAnsi="Times New Roman" w:cs="Times New Roman"/>
          <w:sz w:val="24"/>
        </w:rPr>
        <w:t>které později sloužily jako stavební kámen</w:t>
      </w:r>
      <w:r w:rsidR="008F0CB4">
        <w:rPr>
          <w:rFonts w:ascii="Times New Roman" w:hAnsi="Times New Roman" w:cs="Times New Roman"/>
          <w:sz w:val="24"/>
        </w:rPr>
        <w:t xml:space="preserve"> budoucí ameri</w:t>
      </w:r>
      <w:r w:rsidR="00C5701A">
        <w:rPr>
          <w:rFonts w:ascii="Times New Roman" w:hAnsi="Times New Roman" w:cs="Times New Roman"/>
          <w:sz w:val="24"/>
        </w:rPr>
        <w:t>cké zahraniční politiky v celé z</w:t>
      </w:r>
      <w:r w:rsidR="008F0CB4">
        <w:rPr>
          <w:rFonts w:ascii="Times New Roman" w:hAnsi="Times New Roman" w:cs="Times New Roman"/>
          <w:sz w:val="24"/>
        </w:rPr>
        <w:t>ápadní hemisféře.</w:t>
      </w:r>
      <w:r w:rsidR="008F0CB4">
        <w:rPr>
          <w:rFonts w:ascii="Times New Roman" w:hAnsi="Times New Roman" w:cs="Times New Roman"/>
          <w:sz w:val="24"/>
          <w:szCs w:val="24"/>
        </w:rPr>
        <w:t xml:space="preserve"> </w:t>
      </w:r>
      <w:r w:rsidR="00452669">
        <w:rPr>
          <w:rFonts w:ascii="Times New Roman" w:hAnsi="Times New Roman" w:cs="Times New Roman"/>
          <w:sz w:val="24"/>
          <w:szCs w:val="24"/>
        </w:rPr>
        <w:t xml:space="preserve">Druhá kapitola bude popisovat </w:t>
      </w:r>
      <w:r w:rsidR="00A006C1">
        <w:rPr>
          <w:rFonts w:ascii="Times New Roman" w:hAnsi="Times New Roman" w:cs="Times New Roman"/>
          <w:sz w:val="24"/>
          <w:szCs w:val="24"/>
        </w:rPr>
        <w:t xml:space="preserve">dvě </w:t>
      </w:r>
      <w:r w:rsidR="00452669">
        <w:rPr>
          <w:rFonts w:ascii="Times New Roman" w:hAnsi="Times New Roman" w:cs="Times New Roman"/>
          <w:sz w:val="24"/>
          <w:szCs w:val="24"/>
        </w:rPr>
        <w:t>historické události,</w:t>
      </w:r>
      <w:r w:rsidR="008F0CB4">
        <w:rPr>
          <w:rFonts w:ascii="Times New Roman" w:hAnsi="Times New Roman" w:cs="Times New Roman"/>
          <w:sz w:val="24"/>
          <w:szCs w:val="24"/>
        </w:rPr>
        <w:t xml:space="preserve"> kubánskou revoluci a zavedení embarga,</w:t>
      </w:r>
      <w:r w:rsidR="00452669">
        <w:rPr>
          <w:rFonts w:ascii="Times New Roman" w:hAnsi="Times New Roman" w:cs="Times New Roman"/>
          <w:sz w:val="24"/>
          <w:szCs w:val="24"/>
        </w:rPr>
        <w:t xml:space="preserve"> </w:t>
      </w:r>
      <w:r w:rsidR="00252160">
        <w:rPr>
          <w:rFonts w:ascii="Times New Roman" w:hAnsi="Times New Roman" w:cs="Times New Roman"/>
          <w:sz w:val="24"/>
          <w:szCs w:val="24"/>
        </w:rPr>
        <w:t>jakožto klíčové body</w:t>
      </w:r>
      <w:r w:rsidR="00C5701A">
        <w:rPr>
          <w:rFonts w:ascii="Times New Roman" w:hAnsi="Times New Roman" w:cs="Times New Roman"/>
          <w:sz w:val="24"/>
          <w:szCs w:val="24"/>
        </w:rPr>
        <w:t>, po</w:t>
      </w:r>
      <w:r w:rsidR="008F0CB4">
        <w:rPr>
          <w:rFonts w:ascii="Times New Roman" w:hAnsi="Times New Roman" w:cs="Times New Roman"/>
          <w:sz w:val="24"/>
          <w:szCs w:val="24"/>
        </w:rPr>
        <w:t xml:space="preserve"> kterých se přerušily diplomatické styky</w:t>
      </w:r>
      <w:r w:rsidR="00452669">
        <w:rPr>
          <w:rFonts w:ascii="Times New Roman" w:hAnsi="Times New Roman" w:cs="Times New Roman"/>
          <w:sz w:val="24"/>
          <w:szCs w:val="24"/>
        </w:rPr>
        <w:t xml:space="preserve">. Třetí a čtvrtá kapitola </w:t>
      </w:r>
      <w:r w:rsidR="005104D7">
        <w:rPr>
          <w:rFonts w:ascii="Times New Roman" w:hAnsi="Times New Roman" w:cs="Times New Roman"/>
          <w:sz w:val="24"/>
          <w:szCs w:val="24"/>
        </w:rPr>
        <w:t xml:space="preserve">budou </w:t>
      </w:r>
      <w:r w:rsidR="009040C3">
        <w:rPr>
          <w:rFonts w:ascii="Times New Roman" w:hAnsi="Times New Roman" w:cs="Times New Roman"/>
          <w:sz w:val="24"/>
          <w:szCs w:val="24"/>
        </w:rPr>
        <w:t>mapovat</w:t>
      </w:r>
      <w:r w:rsidR="00452669">
        <w:rPr>
          <w:rFonts w:ascii="Times New Roman" w:hAnsi="Times New Roman" w:cs="Times New Roman"/>
          <w:sz w:val="24"/>
          <w:szCs w:val="24"/>
        </w:rPr>
        <w:t xml:space="preserve"> přístup B. Obamy ke kubánské otázce a následně chronologicky </w:t>
      </w:r>
      <w:r w:rsidR="005104D7">
        <w:rPr>
          <w:rFonts w:ascii="Times New Roman" w:hAnsi="Times New Roman" w:cs="Times New Roman"/>
          <w:sz w:val="24"/>
          <w:szCs w:val="24"/>
        </w:rPr>
        <w:t>budou popisovat,</w:t>
      </w:r>
      <w:r w:rsidR="009040C3">
        <w:rPr>
          <w:rFonts w:ascii="Times New Roman" w:hAnsi="Times New Roman" w:cs="Times New Roman"/>
          <w:sz w:val="24"/>
          <w:szCs w:val="24"/>
        </w:rPr>
        <w:t xml:space="preserve"> </w:t>
      </w:r>
      <w:r w:rsidR="00452669">
        <w:rPr>
          <w:rFonts w:ascii="Times New Roman" w:hAnsi="Times New Roman" w:cs="Times New Roman"/>
          <w:sz w:val="24"/>
          <w:szCs w:val="24"/>
        </w:rPr>
        <w:t xml:space="preserve">jak se vzájemné vztahy </w:t>
      </w:r>
      <w:r w:rsidR="009040C3">
        <w:rPr>
          <w:rFonts w:ascii="Times New Roman" w:hAnsi="Times New Roman" w:cs="Times New Roman"/>
          <w:sz w:val="24"/>
          <w:szCs w:val="24"/>
        </w:rPr>
        <w:t xml:space="preserve">postupně </w:t>
      </w:r>
      <w:r w:rsidR="00452669">
        <w:rPr>
          <w:rFonts w:ascii="Times New Roman" w:hAnsi="Times New Roman" w:cs="Times New Roman"/>
          <w:sz w:val="24"/>
          <w:szCs w:val="24"/>
        </w:rPr>
        <w:t xml:space="preserve">vyvíjely. Poslední kapitola </w:t>
      </w:r>
      <w:r w:rsidR="00761A37">
        <w:rPr>
          <w:rFonts w:ascii="Times New Roman" w:hAnsi="Times New Roman" w:cs="Times New Roman"/>
          <w:sz w:val="24"/>
          <w:szCs w:val="24"/>
        </w:rPr>
        <w:t>popisuje faktory</w:t>
      </w:r>
      <w:r w:rsidR="002661CA">
        <w:rPr>
          <w:rFonts w:ascii="Times New Roman" w:hAnsi="Times New Roman" w:cs="Times New Roman"/>
          <w:sz w:val="24"/>
          <w:szCs w:val="24"/>
        </w:rPr>
        <w:t xml:space="preserve">, které </w:t>
      </w:r>
      <w:r w:rsidR="009040C3">
        <w:rPr>
          <w:rFonts w:ascii="Times New Roman" w:hAnsi="Times New Roman" w:cs="Times New Roman"/>
          <w:sz w:val="24"/>
          <w:szCs w:val="24"/>
        </w:rPr>
        <w:t xml:space="preserve">zapříčinily </w:t>
      </w:r>
      <w:r w:rsidR="00903366">
        <w:rPr>
          <w:rFonts w:ascii="Times New Roman" w:hAnsi="Times New Roman" w:cs="Times New Roman"/>
          <w:sz w:val="24"/>
          <w:szCs w:val="24"/>
        </w:rPr>
        <w:t>změnu zahraniční politiky USA</w:t>
      </w:r>
      <w:r w:rsidR="009040C3">
        <w:rPr>
          <w:rFonts w:ascii="Times New Roman" w:hAnsi="Times New Roman" w:cs="Times New Roman"/>
          <w:sz w:val="24"/>
          <w:szCs w:val="24"/>
        </w:rPr>
        <w:t xml:space="preserve"> vůči Kubě</w:t>
      </w:r>
      <w:r w:rsidR="00903366">
        <w:rPr>
          <w:rFonts w:ascii="Times New Roman" w:hAnsi="Times New Roman" w:cs="Times New Roman"/>
          <w:sz w:val="24"/>
          <w:szCs w:val="24"/>
        </w:rPr>
        <w:t xml:space="preserve">. </w:t>
      </w:r>
      <w:r w:rsidR="007D07B3">
        <w:rPr>
          <w:rFonts w:ascii="Times New Roman" w:hAnsi="Times New Roman" w:cs="Times New Roman"/>
          <w:sz w:val="24"/>
          <w:szCs w:val="24"/>
        </w:rPr>
        <w:t>V závěru pak shrnu vývoj zahraničních vztahů během Obamovy administrativy a  zodpovím na zmíněné výzkumné otázky.</w:t>
      </w:r>
    </w:p>
    <w:p w14:paraId="6E9DF40B" w14:textId="622C48C5" w:rsidR="005D1DF0" w:rsidRDefault="00903366" w:rsidP="005D1DF0">
      <w:pPr>
        <w:spacing w:line="360" w:lineRule="auto"/>
        <w:ind w:firstLine="426"/>
        <w:jc w:val="both"/>
        <w:rPr>
          <w:rFonts w:ascii="Times New Roman" w:hAnsi="Times New Roman" w:cs="Times New Roman"/>
          <w:sz w:val="24"/>
          <w:szCs w:val="24"/>
        </w:rPr>
      </w:pPr>
      <w:r w:rsidRPr="00C9111F">
        <w:rPr>
          <w:rFonts w:ascii="Times New Roman" w:hAnsi="Times New Roman" w:cs="Times New Roman"/>
          <w:sz w:val="24"/>
          <w:szCs w:val="24"/>
        </w:rPr>
        <w:t>V práci budu čerp</w:t>
      </w:r>
      <w:r w:rsidR="00743906">
        <w:rPr>
          <w:rFonts w:ascii="Times New Roman" w:hAnsi="Times New Roman" w:cs="Times New Roman"/>
          <w:sz w:val="24"/>
          <w:szCs w:val="24"/>
        </w:rPr>
        <w:t>at částečně z primárních zdrojů</w:t>
      </w:r>
      <w:r w:rsidRPr="00C9111F">
        <w:rPr>
          <w:rFonts w:ascii="Times New Roman" w:hAnsi="Times New Roman" w:cs="Times New Roman"/>
          <w:sz w:val="24"/>
          <w:szCs w:val="24"/>
        </w:rPr>
        <w:t xml:space="preserve"> neboli projevů a stanovisek americké a kubánské vlády. Důležit</w:t>
      </w:r>
      <w:r w:rsidR="000F0D83">
        <w:rPr>
          <w:rFonts w:ascii="Times New Roman" w:hAnsi="Times New Roman" w:cs="Times New Roman"/>
          <w:sz w:val="24"/>
          <w:szCs w:val="24"/>
        </w:rPr>
        <w:t>ým zdrojem informací budou vědec</w:t>
      </w:r>
      <w:r w:rsidRPr="00C9111F">
        <w:rPr>
          <w:rFonts w:ascii="Times New Roman" w:hAnsi="Times New Roman" w:cs="Times New Roman"/>
          <w:sz w:val="24"/>
          <w:szCs w:val="24"/>
        </w:rPr>
        <w:t>ké články iberoamerikanistů, politologů a historiků.</w:t>
      </w:r>
      <w:r>
        <w:rPr>
          <w:rFonts w:ascii="Times New Roman" w:hAnsi="Times New Roman" w:cs="Times New Roman"/>
          <w:sz w:val="24"/>
          <w:szCs w:val="24"/>
        </w:rPr>
        <w:t xml:space="preserve"> Jedním z důležitých zdrojů je kniha </w:t>
      </w:r>
      <w:r w:rsidRPr="00903366">
        <w:rPr>
          <w:rFonts w:ascii="Times New Roman" w:hAnsi="Times New Roman" w:cs="Times New Roman"/>
          <w:i/>
          <w:sz w:val="24"/>
          <w:szCs w:val="24"/>
        </w:rPr>
        <w:t>Back Channel to Cuba: The Hidden History of Negotiations between Washington and Havana</w:t>
      </w:r>
      <w:r>
        <w:rPr>
          <w:rFonts w:ascii="Times New Roman" w:hAnsi="Times New Roman" w:cs="Times New Roman"/>
          <w:i/>
          <w:sz w:val="24"/>
          <w:szCs w:val="24"/>
        </w:rPr>
        <w:t xml:space="preserve"> </w:t>
      </w:r>
      <w:r>
        <w:rPr>
          <w:rFonts w:ascii="Times New Roman" w:hAnsi="Times New Roman" w:cs="Times New Roman"/>
          <w:sz w:val="24"/>
          <w:szCs w:val="24"/>
        </w:rPr>
        <w:t>od Williama M. Leogrande</w:t>
      </w:r>
      <w:r w:rsidR="00BC4462">
        <w:rPr>
          <w:rFonts w:ascii="Times New Roman" w:hAnsi="Times New Roman" w:cs="Times New Roman"/>
          <w:sz w:val="24"/>
          <w:szCs w:val="24"/>
        </w:rPr>
        <w:t xml:space="preserve"> a Petera Kornbluha</w:t>
      </w:r>
      <w:r>
        <w:rPr>
          <w:rFonts w:ascii="Times New Roman" w:hAnsi="Times New Roman" w:cs="Times New Roman"/>
          <w:sz w:val="24"/>
          <w:szCs w:val="24"/>
        </w:rPr>
        <w:t xml:space="preserve">. Kniha </w:t>
      </w:r>
      <w:r w:rsidR="007D07B3">
        <w:rPr>
          <w:rFonts w:ascii="Times New Roman" w:hAnsi="Times New Roman" w:cs="Times New Roman"/>
          <w:sz w:val="24"/>
          <w:szCs w:val="24"/>
        </w:rPr>
        <w:t xml:space="preserve">poskytuje </w:t>
      </w:r>
      <w:r w:rsidR="00BC4462">
        <w:rPr>
          <w:rFonts w:ascii="Times New Roman" w:hAnsi="Times New Roman" w:cs="Times New Roman"/>
          <w:sz w:val="24"/>
          <w:szCs w:val="24"/>
        </w:rPr>
        <w:t xml:space="preserve">velmi </w:t>
      </w:r>
      <w:r w:rsidR="007D07B3">
        <w:rPr>
          <w:rFonts w:ascii="Times New Roman" w:hAnsi="Times New Roman" w:cs="Times New Roman"/>
          <w:sz w:val="24"/>
          <w:szCs w:val="24"/>
        </w:rPr>
        <w:t xml:space="preserve">detailní pohled na </w:t>
      </w:r>
      <w:r w:rsidR="00BC4462">
        <w:rPr>
          <w:rFonts w:ascii="Times New Roman" w:hAnsi="Times New Roman" w:cs="Times New Roman"/>
          <w:sz w:val="24"/>
          <w:szCs w:val="24"/>
        </w:rPr>
        <w:t xml:space="preserve">vývoj americko-kubánských vztahů a </w:t>
      </w:r>
      <w:r w:rsidR="00BC4462">
        <w:rPr>
          <w:rFonts w:ascii="Times New Roman" w:hAnsi="Times New Roman" w:cs="Times New Roman"/>
          <w:sz w:val="24"/>
          <w:szCs w:val="24"/>
        </w:rPr>
        <w:lastRenderedPageBreak/>
        <w:t>tajných jednání mezi oběma zeměmi.</w:t>
      </w:r>
      <w:r w:rsidR="005B23D2">
        <w:rPr>
          <w:rFonts w:ascii="Times New Roman" w:hAnsi="Times New Roman" w:cs="Times New Roman"/>
          <w:sz w:val="24"/>
          <w:szCs w:val="24"/>
        </w:rPr>
        <w:t xml:space="preserve"> P. Kornbluh se někol</w:t>
      </w:r>
      <w:r w:rsidR="000032C8">
        <w:rPr>
          <w:rFonts w:ascii="Times New Roman" w:hAnsi="Times New Roman" w:cs="Times New Roman"/>
          <w:sz w:val="24"/>
          <w:szCs w:val="24"/>
        </w:rPr>
        <w:t>i</w:t>
      </w:r>
      <w:r w:rsidR="005B23D2">
        <w:rPr>
          <w:rFonts w:ascii="Times New Roman" w:hAnsi="Times New Roman" w:cs="Times New Roman"/>
          <w:sz w:val="24"/>
          <w:szCs w:val="24"/>
        </w:rPr>
        <w:t xml:space="preserve">krát setkal s uvězněným Alanem Grossem a je tedy velmi důležitým zdrojem informací. </w:t>
      </w:r>
      <w:r w:rsidR="00BC4462">
        <w:rPr>
          <w:rFonts w:ascii="Times New Roman" w:hAnsi="Times New Roman" w:cs="Times New Roman"/>
          <w:sz w:val="24"/>
          <w:szCs w:val="24"/>
        </w:rPr>
        <w:t>W.</w:t>
      </w:r>
      <w:r w:rsidR="000032C8">
        <w:rPr>
          <w:rFonts w:ascii="Times New Roman" w:hAnsi="Times New Roman" w:cs="Times New Roman"/>
          <w:sz w:val="24"/>
          <w:szCs w:val="24"/>
        </w:rPr>
        <w:t xml:space="preserve"> </w:t>
      </w:r>
      <w:r w:rsidR="00BC4462">
        <w:rPr>
          <w:rFonts w:ascii="Times New Roman" w:hAnsi="Times New Roman" w:cs="Times New Roman"/>
          <w:sz w:val="24"/>
          <w:szCs w:val="24"/>
        </w:rPr>
        <w:t xml:space="preserve">M. Leogrande je profesorem na Americké univerzitě mezinárodních vztahů ve Washingtonu a je specialistou na americkou zahraniční </w:t>
      </w:r>
      <w:r w:rsidR="005B23D2">
        <w:rPr>
          <w:rFonts w:ascii="Times New Roman" w:hAnsi="Times New Roman" w:cs="Times New Roman"/>
          <w:sz w:val="24"/>
          <w:szCs w:val="24"/>
        </w:rPr>
        <w:t xml:space="preserve">politiku vůči Latinské Americe. </w:t>
      </w:r>
      <w:r w:rsidR="005F735A">
        <w:rPr>
          <w:rFonts w:ascii="Times New Roman" w:hAnsi="Times New Roman" w:cs="Times New Roman"/>
          <w:sz w:val="24"/>
          <w:szCs w:val="24"/>
        </w:rPr>
        <w:t xml:space="preserve">W. M. </w:t>
      </w:r>
      <w:r w:rsidR="00642CCE">
        <w:rPr>
          <w:rFonts w:ascii="Times New Roman" w:hAnsi="Times New Roman" w:cs="Times New Roman"/>
          <w:sz w:val="24"/>
          <w:szCs w:val="24"/>
        </w:rPr>
        <w:t>Leogrande dlou</w:t>
      </w:r>
      <w:r w:rsidR="00E54E1F">
        <w:rPr>
          <w:rFonts w:ascii="Times New Roman" w:hAnsi="Times New Roman" w:cs="Times New Roman"/>
          <w:sz w:val="24"/>
          <w:szCs w:val="24"/>
        </w:rPr>
        <w:t xml:space="preserve">hodobě přispívá do diskuze a je považován za </w:t>
      </w:r>
      <w:r w:rsidR="00642CCE">
        <w:rPr>
          <w:rFonts w:ascii="Times New Roman" w:hAnsi="Times New Roman" w:cs="Times New Roman"/>
          <w:sz w:val="24"/>
          <w:szCs w:val="24"/>
        </w:rPr>
        <w:t>předního odborníka na americko-kubánské vztahy.</w:t>
      </w:r>
      <w:r w:rsidR="001124B4">
        <w:rPr>
          <w:rFonts w:ascii="Times New Roman" w:hAnsi="Times New Roman" w:cs="Times New Roman"/>
          <w:sz w:val="24"/>
          <w:szCs w:val="24"/>
        </w:rPr>
        <w:t xml:space="preserve"> </w:t>
      </w:r>
      <w:r w:rsidR="005B23D2">
        <w:rPr>
          <w:rFonts w:ascii="Times New Roman" w:hAnsi="Times New Roman" w:cs="Times New Roman"/>
          <w:sz w:val="24"/>
          <w:szCs w:val="24"/>
        </w:rPr>
        <w:t xml:space="preserve">V článku </w:t>
      </w:r>
      <w:r w:rsidR="005B23D2" w:rsidRPr="005B23D2">
        <w:rPr>
          <w:rFonts w:ascii="Times New Roman" w:hAnsi="Times New Roman" w:cs="Times New Roman"/>
          <w:i/>
          <w:sz w:val="24"/>
          <w:szCs w:val="24"/>
        </w:rPr>
        <w:t>Cuba Confidential</w:t>
      </w:r>
      <w:r w:rsidR="005B23D2">
        <w:rPr>
          <w:rFonts w:ascii="Times New Roman" w:hAnsi="Times New Roman" w:cs="Times New Roman"/>
          <w:i/>
          <w:sz w:val="24"/>
          <w:szCs w:val="24"/>
        </w:rPr>
        <w:t xml:space="preserve"> </w:t>
      </w:r>
      <w:r w:rsidR="005B23D2">
        <w:rPr>
          <w:rFonts w:ascii="Times New Roman" w:hAnsi="Times New Roman" w:cs="Times New Roman"/>
          <w:sz w:val="24"/>
          <w:szCs w:val="24"/>
        </w:rPr>
        <w:t>autor popisuje pře</w:t>
      </w:r>
      <w:r w:rsidR="000032C8">
        <w:rPr>
          <w:rFonts w:ascii="Times New Roman" w:hAnsi="Times New Roman" w:cs="Times New Roman"/>
          <w:sz w:val="24"/>
          <w:szCs w:val="24"/>
        </w:rPr>
        <w:t>d</w:t>
      </w:r>
      <w:r w:rsidR="005B23D2">
        <w:rPr>
          <w:rFonts w:ascii="Times New Roman" w:hAnsi="Times New Roman" w:cs="Times New Roman"/>
          <w:sz w:val="24"/>
          <w:szCs w:val="24"/>
        </w:rPr>
        <w:t xml:space="preserve">cházející události 17. prosince 2014, kdy B. Obama oznámil nový kurz v americko-kubánských vztazích. Odborný článek </w:t>
      </w:r>
      <w:r w:rsidR="0073772D">
        <w:rPr>
          <w:rFonts w:ascii="Times New Roman" w:hAnsi="Times New Roman" w:cs="Times New Roman"/>
          <w:i/>
          <w:sz w:val="24"/>
          <w:szCs w:val="24"/>
        </w:rPr>
        <w:t xml:space="preserve">Normalizing </w:t>
      </w:r>
      <w:proofErr w:type="gramStart"/>
      <w:r w:rsidR="0073772D">
        <w:rPr>
          <w:rFonts w:ascii="Times New Roman" w:hAnsi="Times New Roman" w:cs="Times New Roman"/>
          <w:i/>
          <w:sz w:val="24"/>
          <w:szCs w:val="24"/>
        </w:rPr>
        <w:t>US</w:t>
      </w:r>
      <w:proofErr w:type="gramEnd"/>
      <w:r w:rsidR="0073772D">
        <w:rPr>
          <w:rFonts w:ascii="Times New Roman" w:hAnsi="Times New Roman" w:cs="Times New Roman"/>
          <w:i/>
          <w:sz w:val="24"/>
          <w:szCs w:val="24"/>
        </w:rPr>
        <w:t>–</w:t>
      </w:r>
      <w:proofErr w:type="gramStart"/>
      <w:r w:rsidR="0073772D">
        <w:rPr>
          <w:rFonts w:ascii="Times New Roman" w:hAnsi="Times New Roman" w:cs="Times New Roman"/>
          <w:i/>
          <w:sz w:val="24"/>
          <w:szCs w:val="24"/>
        </w:rPr>
        <w:t>Cuba</w:t>
      </w:r>
      <w:proofErr w:type="gramEnd"/>
      <w:r w:rsidR="0073772D">
        <w:rPr>
          <w:rFonts w:ascii="Times New Roman" w:hAnsi="Times New Roman" w:cs="Times New Roman"/>
          <w:i/>
          <w:sz w:val="24"/>
          <w:szCs w:val="24"/>
        </w:rPr>
        <w:t xml:space="preserve"> Relations: E</w:t>
      </w:r>
      <w:r w:rsidR="005B23D2" w:rsidRPr="005B23D2">
        <w:rPr>
          <w:rFonts w:ascii="Times New Roman" w:hAnsi="Times New Roman" w:cs="Times New Roman"/>
          <w:i/>
          <w:sz w:val="24"/>
          <w:szCs w:val="24"/>
        </w:rPr>
        <w:t>scapi</w:t>
      </w:r>
      <w:r w:rsidR="0073772D">
        <w:rPr>
          <w:rFonts w:ascii="Times New Roman" w:hAnsi="Times New Roman" w:cs="Times New Roman"/>
          <w:i/>
          <w:sz w:val="24"/>
          <w:szCs w:val="24"/>
        </w:rPr>
        <w:t>ng the Shackles of the P</w:t>
      </w:r>
      <w:r w:rsidR="005B23D2" w:rsidRPr="005B23D2">
        <w:rPr>
          <w:rFonts w:ascii="Times New Roman" w:hAnsi="Times New Roman" w:cs="Times New Roman"/>
          <w:i/>
          <w:sz w:val="24"/>
          <w:szCs w:val="24"/>
        </w:rPr>
        <w:t>ast</w:t>
      </w:r>
      <w:r w:rsidR="005B23D2">
        <w:rPr>
          <w:rFonts w:ascii="Times New Roman" w:hAnsi="Times New Roman" w:cs="Times New Roman"/>
          <w:i/>
          <w:sz w:val="24"/>
          <w:szCs w:val="24"/>
        </w:rPr>
        <w:t xml:space="preserve"> </w:t>
      </w:r>
      <w:r w:rsidR="005B23D2">
        <w:rPr>
          <w:rFonts w:ascii="Times New Roman" w:hAnsi="Times New Roman" w:cs="Times New Roman"/>
          <w:sz w:val="24"/>
          <w:szCs w:val="24"/>
        </w:rPr>
        <w:t>byl velice přínosn</w:t>
      </w:r>
      <w:r w:rsidR="000032C8">
        <w:rPr>
          <w:rFonts w:ascii="Times New Roman" w:hAnsi="Times New Roman" w:cs="Times New Roman"/>
          <w:sz w:val="24"/>
          <w:szCs w:val="24"/>
        </w:rPr>
        <w:t xml:space="preserve">ý pro pátou kapitolu této práce, </w:t>
      </w:r>
      <w:r w:rsidR="005B23D2">
        <w:rPr>
          <w:rFonts w:ascii="Times New Roman" w:hAnsi="Times New Roman" w:cs="Times New Roman"/>
          <w:sz w:val="24"/>
          <w:szCs w:val="24"/>
        </w:rPr>
        <w:t xml:space="preserve">jelikož zmiňuje faktory, které měly vliv na změnu politiky. </w:t>
      </w:r>
      <w:r w:rsidR="00430E2E">
        <w:rPr>
          <w:rFonts w:ascii="Times New Roman" w:hAnsi="Times New Roman" w:cs="Times New Roman"/>
          <w:sz w:val="24"/>
          <w:szCs w:val="24"/>
        </w:rPr>
        <w:t xml:space="preserve">Kniha </w:t>
      </w:r>
      <w:r w:rsidR="00430E2E" w:rsidRPr="00430E2E">
        <w:rPr>
          <w:rFonts w:ascii="Times New Roman" w:hAnsi="Times New Roman" w:cs="Times New Roman"/>
          <w:i/>
          <w:sz w:val="24"/>
          <w:szCs w:val="24"/>
        </w:rPr>
        <w:t>Fifty Years of Revolution: Perspectives on Cuba, the United States, and the World</w:t>
      </w:r>
      <w:r w:rsidR="00430E2E">
        <w:rPr>
          <w:rFonts w:ascii="Times New Roman" w:hAnsi="Times New Roman" w:cs="Times New Roman"/>
          <w:i/>
          <w:sz w:val="24"/>
          <w:szCs w:val="24"/>
        </w:rPr>
        <w:t xml:space="preserve"> </w:t>
      </w:r>
      <w:r w:rsidR="00430E2E">
        <w:rPr>
          <w:rFonts w:ascii="Times New Roman" w:hAnsi="Times New Roman" w:cs="Times New Roman"/>
          <w:sz w:val="24"/>
          <w:szCs w:val="24"/>
        </w:rPr>
        <w:t xml:space="preserve">od </w:t>
      </w:r>
      <w:r w:rsidR="00430E2E" w:rsidRPr="00430E2E">
        <w:rPr>
          <w:rFonts w:ascii="Times New Roman" w:hAnsi="Times New Roman" w:cs="Times New Roman"/>
          <w:sz w:val="24"/>
          <w:szCs w:val="24"/>
        </w:rPr>
        <w:t xml:space="preserve">Soraya M. Castro Mariño </w:t>
      </w:r>
      <w:r w:rsidR="00430E2E">
        <w:rPr>
          <w:rFonts w:ascii="Times New Roman" w:hAnsi="Times New Roman" w:cs="Times New Roman"/>
          <w:sz w:val="24"/>
          <w:szCs w:val="24"/>
        </w:rPr>
        <w:t>byla velmi užitečná pro popsání historických události týkajících se předchozích prezidentů, zavedení embarga a jeho zpřísnění.</w:t>
      </w:r>
      <w:r w:rsidR="000713DF">
        <w:rPr>
          <w:rFonts w:ascii="Times New Roman" w:hAnsi="Times New Roman" w:cs="Times New Roman"/>
          <w:sz w:val="24"/>
          <w:szCs w:val="24"/>
        </w:rPr>
        <w:t xml:space="preserve"> Pro popsání okolno</w:t>
      </w:r>
      <w:r w:rsidR="000A153E">
        <w:rPr>
          <w:rFonts w:ascii="Times New Roman" w:hAnsi="Times New Roman" w:cs="Times New Roman"/>
          <w:sz w:val="24"/>
          <w:szCs w:val="24"/>
        </w:rPr>
        <w:t xml:space="preserve">stí zavedení embarga mi byly nápomocny </w:t>
      </w:r>
      <w:r w:rsidR="000713DF">
        <w:rPr>
          <w:rFonts w:ascii="Times New Roman" w:hAnsi="Times New Roman" w:cs="Times New Roman"/>
          <w:sz w:val="24"/>
          <w:szCs w:val="24"/>
        </w:rPr>
        <w:t>knihy českých historiků Richarda Gotta a Josefa Opatrného.</w:t>
      </w:r>
      <w:r w:rsidR="00751AEE">
        <w:rPr>
          <w:rFonts w:ascii="Times New Roman" w:hAnsi="Times New Roman" w:cs="Times New Roman"/>
          <w:sz w:val="24"/>
          <w:szCs w:val="24"/>
        </w:rPr>
        <w:t xml:space="preserve"> Následně, k tomu jak B. Obama přistupoval k vyřešení dlouholetého sporu s kubánskou vládou je popsáno v knize </w:t>
      </w:r>
      <w:r w:rsidR="00751AEE" w:rsidRPr="00751AEE">
        <w:rPr>
          <w:rFonts w:ascii="Times New Roman" w:hAnsi="Times New Roman" w:cs="Times New Roman"/>
          <w:i/>
          <w:sz w:val="24"/>
          <w:szCs w:val="24"/>
        </w:rPr>
        <w:t>Prezidenství Baracka Obamy: naplněné vize?</w:t>
      </w:r>
      <w:r w:rsidR="00751AEE">
        <w:rPr>
          <w:rFonts w:ascii="Times New Roman" w:hAnsi="Times New Roman" w:cs="Times New Roman"/>
          <w:sz w:val="24"/>
          <w:szCs w:val="24"/>
        </w:rPr>
        <w:t xml:space="preserve"> </w:t>
      </w:r>
      <w:proofErr w:type="gramStart"/>
      <w:r w:rsidR="00751AEE">
        <w:rPr>
          <w:rFonts w:ascii="Times New Roman" w:hAnsi="Times New Roman" w:cs="Times New Roman"/>
          <w:sz w:val="24"/>
          <w:szCs w:val="24"/>
        </w:rPr>
        <w:t>od</w:t>
      </w:r>
      <w:proofErr w:type="gramEnd"/>
      <w:r w:rsidR="00751AEE">
        <w:rPr>
          <w:rFonts w:ascii="Times New Roman" w:hAnsi="Times New Roman" w:cs="Times New Roman"/>
          <w:sz w:val="24"/>
          <w:szCs w:val="24"/>
        </w:rPr>
        <w:t xml:space="preserve"> autorů Magdaleny Fiřtové, </w:t>
      </w:r>
      <w:r w:rsidR="00751AEE" w:rsidRPr="00751AEE">
        <w:rPr>
          <w:rFonts w:ascii="Times New Roman" w:hAnsi="Times New Roman" w:cs="Times New Roman"/>
          <w:sz w:val="24"/>
          <w:szCs w:val="24"/>
        </w:rPr>
        <w:t>Ja</w:t>
      </w:r>
      <w:r w:rsidR="00751AEE">
        <w:rPr>
          <w:rFonts w:ascii="Times New Roman" w:hAnsi="Times New Roman" w:cs="Times New Roman"/>
          <w:sz w:val="24"/>
          <w:szCs w:val="24"/>
        </w:rPr>
        <w:t xml:space="preserve">na Hornáta a Jany Sehnálkové. </w:t>
      </w:r>
      <w:r w:rsidR="002858A4">
        <w:rPr>
          <w:rFonts w:ascii="Times New Roman" w:hAnsi="Times New Roman" w:cs="Times New Roman"/>
          <w:sz w:val="24"/>
          <w:szCs w:val="24"/>
        </w:rPr>
        <w:t xml:space="preserve">Analytická část práce vychází zejména z odborných článků odborníků na latinskoamerické vztahy. Pro poslední část práce, analýzu tří faktorů, byla velice přínosná doktorská práce </w:t>
      </w:r>
      <w:r w:rsidR="002858A4" w:rsidRPr="00BC3E9D">
        <w:rPr>
          <w:rFonts w:ascii="Times New Roman" w:hAnsi="Times New Roman" w:cs="Times New Roman"/>
          <w:i/>
          <w:sz w:val="24"/>
          <w:szCs w:val="24"/>
        </w:rPr>
        <w:t>The US-Cuban Relationship in the 21st Century: From Foe to Friend?</w:t>
      </w:r>
      <w:r w:rsidR="002858A4">
        <w:rPr>
          <w:rFonts w:ascii="Times New Roman" w:hAnsi="Times New Roman" w:cs="Times New Roman"/>
          <w:sz w:val="24"/>
          <w:szCs w:val="24"/>
        </w:rPr>
        <w:t xml:space="preserve"> od </w:t>
      </w:r>
      <w:proofErr w:type="gramStart"/>
      <w:r w:rsidR="002858A4">
        <w:rPr>
          <w:rFonts w:ascii="Times New Roman" w:hAnsi="Times New Roman" w:cs="Times New Roman"/>
          <w:sz w:val="24"/>
          <w:szCs w:val="24"/>
        </w:rPr>
        <w:t>Lotte</w:t>
      </w:r>
      <w:proofErr w:type="gramEnd"/>
      <w:r w:rsidR="002858A4">
        <w:rPr>
          <w:rFonts w:ascii="Times New Roman" w:hAnsi="Times New Roman" w:cs="Times New Roman"/>
          <w:sz w:val="24"/>
          <w:szCs w:val="24"/>
        </w:rPr>
        <w:t xml:space="preserve"> </w:t>
      </w:r>
      <w:r w:rsidR="002858A4" w:rsidRPr="00BC3E9D">
        <w:rPr>
          <w:rFonts w:ascii="Times New Roman" w:hAnsi="Times New Roman" w:cs="Times New Roman"/>
          <w:sz w:val="24"/>
          <w:szCs w:val="24"/>
        </w:rPr>
        <w:t>Lambrecht</w:t>
      </w:r>
      <w:r w:rsidR="002858A4">
        <w:rPr>
          <w:rFonts w:ascii="Times New Roman" w:hAnsi="Times New Roman" w:cs="Times New Roman"/>
          <w:sz w:val="24"/>
          <w:szCs w:val="24"/>
        </w:rPr>
        <w:t xml:space="preserve">a. Mezi další autory, kteří výrazně </w:t>
      </w:r>
      <w:r w:rsidR="009955B1">
        <w:rPr>
          <w:rFonts w:ascii="Times New Roman" w:hAnsi="Times New Roman" w:cs="Times New Roman"/>
          <w:sz w:val="24"/>
          <w:szCs w:val="24"/>
        </w:rPr>
        <w:t>přispěli</w:t>
      </w:r>
      <w:r w:rsidR="002858A4">
        <w:rPr>
          <w:rFonts w:ascii="Times New Roman" w:hAnsi="Times New Roman" w:cs="Times New Roman"/>
          <w:sz w:val="24"/>
          <w:szCs w:val="24"/>
        </w:rPr>
        <w:t xml:space="preserve"> do diskuze o tom, které příčiny měly vliv na normalizaci vztahů</w:t>
      </w:r>
      <w:r w:rsidR="009955B1">
        <w:rPr>
          <w:rFonts w:ascii="Times New Roman" w:hAnsi="Times New Roman" w:cs="Times New Roman"/>
          <w:sz w:val="24"/>
          <w:szCs w:val="24"/>
        </w:rPr>
        <w:t>,</w:t>
      </w:r>
      <w:r w:rsidR="002858A4">
        <w:rPr>
          <w:rFonts w:ascii="Times New Roman" w:hAnsi="Times New Roman" w:cs="Times New Roman"/>
          <w:sz w:val="24"/>
          <w:szCs w:val="24"/>
        </w:rPr>
        <w:t xml:space="preserve"> </w:t>
      </w:r>
      <w:r w:rsidR="005D1DF0">
        <w:rPr>
          <w:rFonts w:ascii="Times New Roman" w:hAnsi="Times New Roman" w:cs="Times New Roman"/>
          <w:sz w:val="24"/>
          <w:szCs w:val="24"/>
        </w:rPr>
        <w:t>patří profesoři</w:t>
      </w:r>
      <w:r w:rsidR="002858A4">
        <w:rPr>
          <w:rFonts w:ascii="Times New Roman" w:hAnsi="Times New Roman" w:cs="Times New Roman"/>
          <w:sz w:val="24"/>
          <w:szCs w:val="24"/>
        </w:rPr>
        <w:t xml:space="preserve"> Leandro Morgenfeld,</w:t>
      </w:r>
      <w:r w:rsidR="005D1DF0">
        <w:rPr>
          <w:rFonts w:ascii="Times New Roman" w:hAnsi="Times New Roman" w:cs="Times New Roman"/>
          <w:sz w:val="24"/>
          <w:szCs w:val="24"/>
        </w:rPr>
        <w:t xml:space="preserve"> Eric Hershberg a Jacquelyn </w:t>
      </w:r>
      <w:r w:rsidR="005D1DF0" w:rsidRPr="005D1DF0">
        <w:rPr>
          <w:rFonts w:ascii="Times New Roman" w:hAnsi="Times New Roman" w:cs="Times New Roman"/>
          <w:sz w:val="24"/>
          <w:szCs w:val="24"/>
        </w:rPr>
        <w:t>Doleza</w:t>
      </w:r>
      <w:r w:rsidR="009955B1">
        <w:rPr>
          <w:rFonts w:ascii="Times New Roman" w:hAnsi="Times New Roman" w:cs="Times New Roman"/>
          <w:sz w:val="24"/>
          <w:szCs w:val="24"/>
        </w:rPr>
        <w:t>l</w:t>
      </w:r>
      <w:r w:rsidR="005D1DF0">
        <w:rPr>
          <w:rFonts w:ascii="Times New Roman" w:hAnsi="Times New Roman" w:cs="Times New Roman"/>
          <w:sz w:val="24"/>
          <w:szCs w:val="24"/>
        </w:rPr>
        <w:t>. Autoři ve svých textech především analyzují vliv latinsko-amerických zemí v regionu. Mnoho info</w:t>
      </w:r>
      <w:r w:rsidR="009955B1">
        <w:rPr>
          <w:rFonts w:ascii="Times New Roman" w:hAnsi="Times New Roman" w:cs="Times New Roman"/>
          <w:sz w:val="24"/>
          <w:szCs w:val="24"/>
        </w:rPr>
        <w:t>rmací a aktualit je pak převzato</w:t>
      </w:r>
      <w:r w:rsidR="005D1DF0">
        <w:rPr>
          <w:rFonts w:ascii="Times New Roman" w:hAnsi="Times New Roman" w:cs="Times New Roman"/>
          <w:sz w:val="24"/>
          <w:szCs w:val="24"/>
        </w:rPr>
        <w:t xml:space="preserve"> z </w:t>
      </w:r>
      <w:r w:rsidR="009955B1">
        <w:rPr>
          <w:rFonts w:ascii="Times New Roman" w:hAnsi="Times New Roman" w:cs="Times New Roman"/>
          <w:sz w:val="24"/>
          <w:szCs w:val="24"/>
        </w:rPr>
        <w:t>médií</w:t>
      </w:r>
      <w:r w:rsidR="005D1DF0">
        <w:rPr>
          <w:rFonts w:ascii="Times New Roman" w:hAnsi="Times New Roman" w:cs="Times New Roman"/>
          <w:sz w:val="24"/>
          <w:szCs w:val="24"/>
        </w:rPr>
        <w:t xml:space="preserve"> jako The Guardian, NY Times, Washington Post nebo Miami Herald.</w:t>
      </w:r>
    </w:p>
    <w:p w14:paraId="76CA6DEF" w14:textId="1F6FDDDD" w:rsidR="009D2354" w:rsidRDefault="00BC3E9D" w:rsidP="005D1DF0">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Primární literatura tvoří podstatnou část třetí a čtvrté kapitoly.</w:t>
      </w:r>
      <w:r w:rsidR="005F735A">
        <w:rPr>
          <w:rFonts w:ascii="Times New Roman" w:hAnsi="Times New Roman" w:cs="Times New Roman"/>
          <w:sz w:val="24"/>
          <w:szCs w:val="24"/>
        </w:rPr>
        <w:t xml:space="preserve"> Práce se opírá a komentuje  d</w:t>
      </w:r>
      <w:r>
        <w:rPr>
          <w:rFonts w:ascii="Times New Roman" w:hAnsi="Times New Roman" w:cs="Times New Roman"/>
          <w:sz w:val="24"/>
          <w:szCs w:val="24"/>
        </w:rPr>
        <w:t xml:space="preserve">okumenty </w:t>
      </w:r>
      <w:r w:rsidRPr="00BC3E9D">
        <w:rPr>
          <w:rFonts w:ascii="Times New Roman" w:hAnsi="Times New Roman" w:cs="Times New Roman"/>
          <w:i/>
          <w:sz w:val="24"/>
          <w:szCs w:val="24"/>
        </w:rPr>
        <w:t>Memorandum: Promoting Democracy and Human Rights in Cuba</w:t>
      </w:r>
      <w:r>
        <w:rPr>
          <w:rFonts w:ascii="Times New Roman" w:hAnsi="Times New Roman" w:cs="Times New Roman"/>
          <w:sz w:val="24"/>
          <w:szCs w:val="24"/>
        </w:rPr>
        <w:t xml:space="preserve"> a </w:t>
      </w:r>
      <w:r w:rsidRPr="00BC3E9D">
        <w:rPr>
          <w:rFonts w:ascii="Times New Roman" w:hAnsi="Times New Roman" w:cs="Times New Roman"/>
          <w:sz w:val="24"/>
          <w:szCs w:val="24"/>
        </w:rPr>
        <w:t xml:space="preserve">Charting a </w:t>
      </w:r>
      <w:r w:rsidRPr="00BC3E9D">
        <w:rPr>
          <w:rFonts w:ascii="Times New Roman" w:hAnsi="Times New Roman" w:cs="Times New Roman"/>
          <w:i/>
          <w:sz w:val="24"/>
          <w:szCs w:val="24"/>
        </w:rPr>
        <w:t>New Course on Cuba</w:t>
      </w:r>
      <w:r>
        <w:rPr>
          <w:rFonts w:ascii="Times New Roman" w:hAnsi="Times New Roman" w:cs="Times New Roman"/>
          <w:i/>
          <w:sz w:val="24"/>
          <w:szCs w:val="24"/>
        </w:rPr>
        <w:t xml:space="preserve"> </w:t>
      </w:r>
      <w:r>
        <w:rPr>
          <w:rFonts w:ascii="Times New Roman" w:hAnsi="Times New Roman" w:cs="Times New Roman"/>
          <w:sz w:val="24"/>
          <w:szCs w:val="24"/>
        </w:rPr>
        <w:t>zveřejněné na oficiálních stránkách Bílého domu</w:t>
      </w:r>
      <w:r w:rsidR="00154A1D">
        <w:rPr>
          <w:rFonts w:ascii="Times New Roman" w:hAnsi="Times New Roman" w:cs="Times New Roman"/>
          <w:sz w:val="24"/>
          <w:szCs w:val="24"/>
        </w:rPr>
        <w:t>,</w:t>
      </w:r>
      <w:r>
        <w:rPr>
          <w:rFonts w:ascii="Times New Roman" w:hAnsi="Times New Roman" w:cs="Times New Roman"/>
          <w:sz w:val="24"/>
          <w:szCs w:val="24"/>
        </w:rPr>
        <w:t xml:space="preserve"> popisují</w:t>
      </w:r>
      <w:r w:rsidR="00693BDE">
        <w:rPr>
          <w:rFonts w:ascii="Times New Roman" w:hAnsi="Times New Roman" w:cs="Times New Roman"/>
          <w:sz w:val="24"/>
          <w:szCs w:val="24"/>
        </w:rPr>
        <w:t>cí</w:t>
      </w:r>
      <w:r>
        <w:rPr>
          <w:rFonts w:ascii="Times New Roman" w:hAnsi="Times New Roman" w:cs="Times New Roman"/>
          <w:sz w:val="24"/>
          <w:szCs w:val="24"/>
        </w:rPr>
        <w:t xml:space="preserve"> stanoviska a</w:t>
      </w:r>
      <w:r w:rsidR="005F735A">
        <w:rPr>
          <w:rFonts w:ascii="Times New Roman" w:hAnsi="Times New Roman" w:cs="Times New Roman"/>
          <w:sz w:val="24"/>
          <w:szCs w:val="24"/>
        </w:rPr>
        <w:t xml:space="preserve"> postoj</w:t>
      </w:r>
      <w:r w:rsidR="00693BDE">
        <w:rPr>
          <w:rFonts w:ascii="Times New Roman" w:hAnsi="Times New Roman" w:cs="Times New Roman"/>
          <w:sz w:val="24"/>
          <w:szCs w:val="24"/>
        </w:rPr>
        <w:t>e</w:t>
      </w:r>
      <w:r w:rsidR="009D2354">
        <w:rPr>
          <w:rFonts w:ascii="Times New Roman" w:hAnsi="Times New Roman" w:cs="Times New Roman"/>
          <w:sz w:val="24"/>
          <w:szCs w:val="24"/>
        </w:rPr>
        <w:t xml:space="preserve"> Obamovy administrativy. </w:t>
      </w:r>
    </w:p>
    <w:p w14:paraId="42A6D345" w14:textId="07B2999E" w:rsidR="004F4604" w:rsidRDefault="00F076EB" w:rsidP="00BC3E9D">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Limity práce vidím</w:t>
      </w:r>
      <w:r w:rsidR="00BC3E9D" w:rsidRPr="00C9111F">
        <w:rPr>
          <w:rFonts w:ascii="Times New Roman" w:hAnsi="Times New Roman" w:cs="Times New Roman"/>
          <w:sz w:val="24"/>
          <w:szCs w:val="24"/>
        </w:rPr>
        <w:t xml:space="preserve"> v omezeném počtu publikací v českém jazyce a také v ověřitelnosti primárních zdrojů kubánské vlády a prezidenta</w:t>
      </w:r>
      <w:r w:rsidR="00BC3E9D">
        <w:rPr>
          <w:rFonts w:ascii="Times New Roman" w:hAnsi="Times New Roman" w:cs="Times New Roman"/>
          <w:sz w:val="24"/>
          <w:szCs w:val="24"/>
        </w:rPr>
        <w:t xml:space="preserve">. </w:t>
      </w:r>
      <w:r w:rsidR="0005012C">
        <w:rPr>
          <w:rFonts w:ascii="Times New Roman" w:hAnsi="Times New Roman" w:cs="Times New Roman"/>
          <w:sz w:val="24"/>
          <w:szCs w:val="24"/>
        </w:rPr>
        <w:t xml:space="preserve">Většina použitých pramenů a literatury jsou </w:t>
      </w:r>
      <w:r w:rsidR="00BF7DD9">
        <w:rPr>
          <w:rFonts w:ascii="Times New Roman" w:hAnsi="Times New Roman" w:cs="Times New Roman"/>
          <w:sz w:val="24"/>
          <w:szCs w:val="24"/>
        </w:rPr>
        <w:t xml:space="preserve">tedy </w:t>
      </w:r>
      <w:r w:rsidR="0005012C">
        <w:rPr>
          <w:rFonts w:ascii="Times New Roman" w:hAnsi="Times New Roman" w:cs="Times New Roman"/>
          <w:sz w:val="24"/>
          <w:szCs w:val="24"/>
        </w:rPr>
        <w:t>v anglickém nebo španělském jazyce</w:t>
      </w:r>
      <w:r w:rsidR="00BF7DD9">
        <w:rPr>
          <w:rFonts w:ascii="Times New Roman" w:hAnsi="Times New Roman" w:cs="Times New Roman"/>
          <w:sz w:val="24"/>
          <w:szCs w:val="24"/>
        </w:rPr>
        <w:t xml:space="preserve">. </w:t>
      </w:r>
      <w:r w:rsidR="00AD569E">
        <w:rPr>
          <w:rFonts w:ascii="Times New Roman" w:hAnsi="Times New Roman" w:cs="Times New Roman"/>
          <w:sz w:val="24"/>
          <w:szCs w:val="24"/>
        </w:rPr>
        <w:t>Normalizace vztahů</w:t>
      </w:r>
      <w:r w:rsidR="00571823" w:rsidRPr="00C9111F">
        <w:rPr>
          <w:rFonts w:ascii="Times New Roman" w:hAnsi="Times New Roman" w:cs="Times New Roman"/>
          <w:sz w:val="24"/>
          <w:szCs w:val="24"/>
        </w:rPr>
        <w:t xml:space="preserve"> mezi Kubou a USA v letech 2014</w:t>
      </w:r>
      <w:r w:rsidR="00B95D51" w:rsidRPr="00C9111F">
        <w:rPr>
          <w:rFonts w:ascii="Times New Roman" w:hAnsi="Times New Roman" w:cs="Times New Roman"/>
          <w:sz w:val="24"/>
          <w:szCs w:val="24"/>
        </w:rPr>
        <w:t xml:space="preserve"> až </w:t>
      </w:r>
      <w:r w:rsidR="00BF7DD9">
        <w:rPr>
          <w:rFonts w:ascii="Times New Roman" w:hAnsi="Times New Roman" w:cs="Times New Roman"/>
          <w:sz w:val="24"/>
          <w:szCs w:val="24"/>
        </w:rPr>
        <w:t xml:space="preserve">2017 je </w:t>
      </w:r>
      <w:r w:rsidR="00AD6813">
        <w:rPr>
          <w:rFonts w:ascii="Times New Roman" w:hAnsi="Times New Roman" w:cs="Times New Roman"/>
          <w:sz w:val="24"/>
          <w:szCs w:val="24"/>
        </w:rPr>
        <w:t xml:space="preserve">českými akademiky </w:t>
      </w:r>
      <w:r w:rsidR="00BF7DD9">
        <w:rPr>
          <w:rFonts w:ascii="Times New Roman" w:hAnsi="Times New Roman" w:cs="Times New Roman"/>
          <w:sz w:val="24"/>
          <w:szCs w:val="24"/>
        </w:rPr>
        <w:t xml:space="preserve">málo probádaným tématem. Většina knih nebo odborných prací se zaměřuje na bilaterální vztahy </w:t>
      </w:r>
      <w:r w:rsidR="00BC3E9D">
        <w:rPr>
          <w:rFonts w:ascii="Times New Roman" w:hAnsi="Times New Roman" w:cs="Times New Roman"/>
          <w:sz w:val="24"/>
          <w:szCs w:val="24"/>
        </w:rPr>
        <w:t>těchto států v 20.</w:t>
      </w:r>
      <w:r w:rsidR="00571823" w:rsidRPr="00C9111F">
        <w:rPr>
          <w:rFonts w:ascii="Times New Roman" w:hAnsi="Times New Roman" w:cs="Times New Roman"/>
          <w:sz w:val="24"/>
          <w:szCs w:val="24"/>
        </w:rPr>
        <w:t xml:space="preserve"> stolet</w:t>
      </w:r>
      <w:r w:rsidR="00BF7DD9">
        <w:rPr>
          <w:rFonts w:ascii="Times New Roman" w:hAnsi="Times New Roman" w:cs="Times New Roman"/>
          <w:sz w:val="24"/>
          <w:szCs w:val="24"/>
        </w:rPr>
        <w:t>í a především po rozpadu SSSR</w:t>
      </w:r>
      <w:r w:rsidR="00571823" w:rsidRPr="00C9111F">
        <w:rPr>
          <w:rFonts w:ascii="Times New Roman" w:hAnsi="Times New Roman" w:cs="Times New Roman"/>
          <w:sz w:val="24"/>
          <w:szCs w:val="24"/>
        </w:rPr>
        <w:t>.</w:t>
      </w:r>
      <w:r w:rsidR="00BC4462">
        <w:rPr>
          <w:rFonts w:ascii="Times New Roman" w:hAnsi="Times New Roman" w:cs="Times New Roman"/>
          <w:sz w:val="24"/>
          <w:szCs w:val="24"/>
        </w:rPr>
        <w:t xml:space="preserve"> </w:t>
      </w:r>
    </w:p>
    <w:p w14:paraId="1503E22D" w14:textId="77777777" w:rsidR="00576A37" w:rsidRPr="00C9111F" w:rsidRDefault="00576A37" w:rsidP="003C047C">
      <w:pPr>
        <w:spacing w:line="360" w:lineRule="auto"/>
        <w:jc w:val="both"/>
        <w:rPr>
          <w:rFonts w:ascii="Times New Roman" w:hAnsi="Times New Roman" w:cs="Times New Roman"/>
          <w:sz w:val="24"/>
          <w:szCs w:val="24"/>
        </w:rPr>
      </w:pPr>
      <w:r w:rsidRPr="00C9111F">
        <w:rPr>
          <w:rFonts w:ascii="Times New Roman" w:hAnsi="Times New Roman" w:cs="Times New Roman"/>
          <w:sz w:val="24"/>
          <w:szCs w:val="24"/>
        </w:rPr>
        <w:br w:type="page"/>
      </w:r>
    </w:p>
    <w:p w14:paraId="51088AB3" w14:textId="34D35A5A" w:rsidR="00FD56F0" w:rsidRPr="00287FD8" w:rsidRDefault="006C61A9" w:rsidP="009849B4">
      <w:pPr>
        <w:pStyle w:val="Heading1"/>
        <w:numPr>
          <w:ilvl w:val="0"/>
          <w:numId w:val="6"/>
        </w:numPr>
        <w:spacing w:line="360" w:lineRule="auto"/>
        <w:ind w:left="142" w:hanging="142"/>
        <w:jc w:val="both"/>
        <w:rPr>
          <w:rFonts w:ascii="Times New Roman" w:hAnsi="Times New Roman" w:cs="Times New Roman"/>
          <w:b/>
          <w:color w:val="auto"/>
          <w:sz w:val="28"/>
        </w:rPr>
      </w:pPr>
      <w:bookmarkStart w:id="1" w:name="_Toc517911189"/>
      <w:r>
        <w:rPr>
          <w:rFonts w:ascii="Times New Roman" w:hAnsi="Times New Roman" w:cs="Times New Roman"/>
          <w:b/>
          <w:color w:val="auto"/>
          <w:sz w:val="28"/>
        </w:rPr>
        <w:lastRenderedPageBreak/>
        <w:t>Meto</w:t>
      </w:r>
      <w:r w:rsidR="00482B87">
        <w:rPr>
          <w:rFonts w:ascii="Times New Roman" w:hAnsi="Times New Roman" w:cs="Times New Roman"/>
          <w:b/>
          <w:color w:val="auto"/>
          <w:sz w:val="28"/>
        </w:rPr>
        <w:t>do</w:t>
      </w:r>
      <w:r>
        <w:rPr>
          <w:rFonts w:ascii="Times New Roman" w:hAnsi="Times New Roman" w:cs="Times New Roman"/>
          <w:b/>
          <w:color w:val="auto"/>
          <w:sz w:val="28"/>
        </w:rPr>
        <w:t>logické ukotvení práce</w:t>
      </w:r>
      <w:bookmarkEnd w:id="1"/>
    </w:p>
    <w:p w14:paraId="4FBDD143" w14:textId="77777777" w:rsidR="00C9111F" w:rsidRPr="00C9111F" w:rsidRDefault="00C9111F" w:rsidP="00ED6CBD">
      <w:pPr>
        <w:spacing w:line="360" w:lineRule="auto"/>
        <w:jc w:val="both"/>
      </w:pPr>
    </w:p>
    <w:p w14:paraId="4011E82F" w14:textId="5C59B4B9" w:rsidR="00F00246" w:rsidRDefault="002271AA" w:rsidP="00893E8A">
      <w:pPr>
        <w:spacing w:line="360" w:lineRule="auto"/>
        <w:jc w:val="both"/>
        <w:rPr>
          <w:rFonts w:ascii="Times New Roman" w:hAnsi="Times New Roman" w:cs="Times New Roman"/>
          <w:sz w:val="24"/>
        </w:rPr>
      </w:pPr>
      <w:r>
        <w:rPr>
          <w:rFonts w:ascii="Times New Roman" w:hAnsi="Times New Roman" w:cs="Times New Roman"/>
          <w:sz w:val="24"/>
        </w:rPr>
        <w:t xml:space="preserve">V první kapitole </w:t>
      </w:r>
      <w:r w:rsidRPr="002271AA">
        <w:rPr>
          <w:rFonts w:ascii="Times New Roman" w:hAnsi="Times New Roman" w:cs="Times New Roman"/>
          <w:sz w:val="24"/>
        </w:rPr>
        <w:t>se budu zaobírat teoretickými a metodologickými ukotveními pro zkoumání dané problematiky a nastíním základní pojmy analýzy zahraniční politiky</w:t>
      </w:r>
      <w:r>
        <w:rPr>
          <w:rFonts w:ascii="Times New Roman" w:hAnsi="Times New Roman" w:cs="Times New Roman"/>
          <w:sz w:val="24"/>
        </w:rPr>
        <w:t>.</w:t>
      </w:r>
      <w:r w:rsidR="00111B7B" w:rsidRPr="00C9111F">
        <w:rPr>
          <w:rFonts w:ascii="Times New Roman" w:hAnsi="Times New Roman" w:cs="Times New Roman"/>
          <w:sz w:val="24"/>
        </w:rPr>
        <w:t xml:space="preserve"> V první </w:t>
      </w:r>
      <w:r w:rsidR="00500A90" w:rsidRPr="00C9111F">
        <w:rPr>
          <w:rFonts w:ascii="Times New Roman" w:hAnsi="Times New Roman" w:cs="Times New Roman"/>
          <w:sz w:val="24"/>
        </w:rPr>
        <w:t>p</w:t>
      </w:r>
      <w:r w:rsidR="000F0D83">
        <w:rPr>
          <w:rFonts w:ascii="Times New Roman" w:hAnsi="Times New Roman" w:cs="Times New Roman"/>
          <w:sz w:val="24"/>
        </w:rPr>
        <w:t>odkapitole hovořím o formování</w:t>
      </w:r>
      <w:r w:rsidR="00500A90" w:rsidRPr="00C9111F">
        <w:rPr>
          <w:rFonts w:ascii="Times New Roman" w:hAnsi="Times New Roman" w:cs="Times New Roman"/>
          <w:sz w:val="24"/>
        </w:rPr>
        <w:t xml:space="preserve"> zah</w:t>
      </w:r>
      <w:r w:rsidR="00B66BAA">
        <w:rPr>
          <w:rFonts w:ascii="Times New Roman" w:hAnsi="Times New Roman" w:cs="Times New Roman"/>
          <w:sz w:val="24"/>
        </w:rPr>
        <w:t xml:space="preserve">raniční politiky </w:t>
      </w:r>
      <w:r w:rsidR="00500A90" w:rsidRPr="00C9111F">
        <w:rPr>
          <w:rFonts w:ascii="Times New Roman" w:hAnsi="Times New Roman" w:cs="Times New Roman"/>
          <w:sz w:val="24"/>
        </w:rPr>
        <w:t xml:space="preserve">a možných proměnných, které se </w:t>
      </w:r>
      <w:r w:rsidR="00E16E35">
        <w:rPr>
          <w:rFonts w:ascii="Times New Roman" w:hAnsi="Times New Roman" w:cs="Times New Roman"/>
          <w:sz w:val="24"/>
        </w:rPr>
        <w:t>mohou podílet na jejím utváření</w:t>
      </w:r>
      <w:r w:rsidR="00500A90" w:rsidRPr="00C9111F">
        <w:rPr>
          <w:rFonts w:ascii="Times New Roman" w:hAnsi="Times New Roman" w:cs="Times New Roman"/>
          <w:sz w:val="24"/>
        </w:rPr>
        <w:t>. Vybrané promě</w:t>
      </w:r>
      <w:r w:rsidR="00B66BAA">
        <w:rPr>
          <w:rFonts w:ascii="Times New Roman" w:hAnsi="Times New Roman" w:cs="Times New Roman"/>
          <w:sz w:val="24"/>
        </w:rPr>
        <w:t>nné poslouží k identifikaci akté</w:t>
      </w:r>
      <w:r w:rsidR="00500A90" w:rsidRPr="00C9111F">
        <w:rPr>
          <w:rFonts w:ascii="Times New Roman" w:hAnsi="Times New Roman" w:cs="Times New Roman"/>
          <w:sz w:val="24"/>
        </w:rPr>
        <w:t>rů</w:t>
      </w:r>
      <w:r w:rsidR="00E16E35">
        <w:rPr>
          <w:rFonts w:ascii="Times New Roman" w:hAnsi="Times New Roman" w:cs="Times New Roman"/>
          <w:sz w:val="24"/>
        </w:rPr>
        <w:t xml:space="preserve"> a jiných faktorů, které</w:t>
      </w:r>
      <w:r w:rsidR="00500A90" w:rsidRPr="00C9111F">
        <w:rPr>
          <w:rFonts w:ascii="Times New Roman" w:hAnsi="Times New Roman" w:cs="Times New Roman"/>
          <w:sz w:val="24"/>
        </w:rPr>
        <w:t xml:space="preserve"> se zasloužili o normalizaci </w:t>
      </w:r>
      <w:r w:rsidR="00D91C3A">
        <w:rPr>
          <w:rFonts w:ascii="Times New Roman" w:hAnsi="Times New Roman" w:cs="Times New Roman"/>
          <w:sz w:val="24"/>
        </w:rPr>
        <w:t>americko-kubánských</w:t>
      </w:r>
      <w:r w:rsidR="00E16E35">
        <w:rPr>
          <w:rFonts w:ascii="Times New Roman" w:hAnsi="Times New Roman" w:cs="Times New Roman"/>
          <w:sz w:val="24"/>
        </w:rPr>
        <w:t xml:space="preserve"> </w:t>
      </w:r>
      <w:r w:rsidR="00500A90" w:rsidRPr="00C9111F">
        <w:rPr>
          <w:rFonts w:ascii="Times New Roman" w:hAnsi="Times New Roman" w:cs="Times New Roman"/>
          <w:sz w:val="24"/>
        </w:rPr>
        <w:t xml:space="preserve">vztahů. </w:t>
      </w:r>
      <w:r w:rsidR="0017003B">
        <w:rPr>
          <w:rFonts w:ascii="Times New Roman" w:hAnsi="Times New Roman" w:cs="Times New Roman"/>
          <w:sz w:val="24"/>
        </w:rPr>
        <w:t>Důležitý je i k</w:t>
      </w:r>
      <w:r w:rsidR="00071317">
        <w:rPr>
          <w:rFonts w:ascii="Times New Roman" w:hAnsi="Times New Roman" w:cs="Times New Roman"/>
          <w:sz w:val="24"/>
        </w:rPr>
        <w:t>oncept</w:t>
      </w:r>
      <w:r w:rsidR="004F5FB8">
        <w:rPr>
          <w:rFonts w:ascii="Times New Roman" w:hAnsi="Times New Roman" w:cs="Times New Roman"/>
          <w:sz w:val="24"/>
        </w:rPr>
        <w:t xml:space="preserve"> okna příležitostí</w:t>
      </w:r>
      <w:r w:rsidR="0017003B">
        <w:rPr>
          <w:rFonts w:ascii="Times New Roman" w:hAnsi="Times New Roman" w:cs="Times New Roman"/>
          <w:sz w:val="24"/>
        </w:rPr>
        <w:t>, který</w:t>
      </w:r>
      <w:r w:rsidR="004F5FB8">
        <w:rPr>
          <w:rFonts w:ascii="Times New Roman" w:hAnsi="Times New Roman" w:cs="Times New Roman"/>
          <w:sz w:val="24"/>
        </w:rPr>
        <w:t xml:space="preserve"> </w:t>
      </w:r>
      <w:r w:rsidR="00500A90" w:rsidRPr="00C9111F">
        <w:rPr>
          <w:rFonts w:ascii="Times New Roman" w:hAnsi="Times New Roman" w:cs="Times New Roman"/>
          <w:sz w:val="24"/>
        </w:rPr>
        <w:t>představil John W. K</w:t>
      </w:r>
      <w:r w:rsidR="00764954">
        <w:rPr>
          <w:rFonts w:ascii="Times New Roman" w:hAnsi="Times New Roman" w:cs="Times New Roman"/>
          <w:sz w:val="24"/>
        </w:rPr>
        <w:t xml:space="preserve">ingdon. Kingdonova metodologie </w:t>
      </w:r>
      <w:r w:rsidR="000F0D83">
        <w:rPr>
          <w:rFonts w:ascii="Times New Roman" w:hAnsi="Times New Roman" w:cs="Times New Roman"/>
          <w:sz w:val="24"/>
        </w:rPr>
        <w:t>je pro</w:t>
      </w:r>
      <w:r w:rsidR="00500A90" w:rsidRPr="00C9111F">
        <w:rPr>
          <w:rFonts w:ascii="Times New Roman" w:hAnsi="Times New Roman" w:cs="Times New Roman"/>
          <w:sz w:val="24"/>
        </w:rPr>
        <w:t xml:space="preserve"> st</w:t>
      </w:r>
      <w:r w:rsidR="003959E6" w:rsidRPr="00C9111F">
        <w:rPr>
          <w:rFonts w:ascii="Times New Roman" w:hAnsi="Times New Roman" w:cs="Times New Roman"/>
          <w:sz w:val="24"/>
        </w:rPr>
        <w:t>udii</w:t>
      </w:r>
      <w:r w:rsidR="00A74DD3">
        <w:rPr>
          <w:rFonts w:ascii="Times New Roman" w:hAnsi="Times New Roman" w:cs="Times New Roman"/>
          <w:sz w:val="24"/>
        </w:rPr>
        <w:t xml:space="preserve"> přínosná</w:t>
      </w:r>
      <w:r w:rsidR="00B66BAA">
        <w:rPr>
          <w:rFonts w:ascii="Times New Roman" w:hAnsi="Times New Roman" w:cs="Times New Roman"/>
          <w:sz w:val="24"/>
        </w:rPr>
        <w:t>, jelikož pojednává o třech</w:t>
      </w:r>
      <w:r w:rsidR="003959E6" w:rsidRPr="00C9111F">
        <w:rPr>
          <w:rFonts w:ascii="Times New Roman" w:hAnsi="Times New Roman" w:cs="Times New Roman"/>
          <w:sz w:val="24"/>
        </w:rPr>
        <w:t xml:space="preserve"> nezbytných podmínkách, které je nutno splnit, aby nová politika měla šanci na úspěch. Pokud jeden z těchto proudů chybí, návrh na změnu má nízkou šanci k úspěchu. Výsledné okno příležitosti musí racionální aktér ve správný čas využít. </w:t>
      </w:r>
      <w:r w:rsidR="00A264EB">
        <w:rPr>
          <w:rFonts w:ascii="Times New Roman" w:hAnsi="Times New Roman" w:cs="Times New Roman"/>
          <w:sz w:val="24"/>
        </w:rPr>
        <w:t>Následující podkapitola se z</w:t>
      </w:r>
      <w:r w:rsidR="009955B1">
        <w:rPr>
          <w:rFonts w:ascii="Times New Roman" w:hAnsi="Times New Roman" w:cs="Times New Roman"/>
          <w:sz w:val="24"/>
        </w:rPr>
        <w:t>a</w:t>
      </w:r>
      <w:r w:rsidR="00A264EB">
        <w:rPr>
          <w:rFonts w:ascii="Times New Roman" w:hAnsi="Times New Roman" w:cs="Times New Roman"/>
          <w:sz w:val="24"/>
        </w:rPr>
        <w:t>kl</w:t>
      </w:r>
      <w:r w:rsidR="009955B1">
        <w:rPr>
          <w:rFonts w:ascii="Times New Roman" w:hAnsi="Times New Roman" w:cs="Times New Roman"/>
          <w:sz w:val="24"/>
        </w:rPr>
        <w:t>á</w:t>
      </w:r>
      <w:r w:rsidR="00A264EB">
        <w:rPr>
          <w:rFonts w:ascii="Times New Roman" w:hAnsi="Times New Roman" w:cs="Times New Roman"/>
          <w:sz w:val="24"/>
        </w:rPr>
        <w:t xml:space="preserve">dá na dvou pramenech, základních dokumentech, které charakterizují </w:t>
      </w:r>
      <w:r w:rsidR="00656AED">
        <w:rPr>
          <w:rFonts w:ascii="Times New Roman" w:hAnsi="Times New Roman" w:cs="Times New Roman"/>
          <w:sz w:val="24"/>
        </w:rPr>
        <w:t>americký přístup k zahraniční politice vůči latinskoamerickým zemím a Kubě.</w:t>
      </w:r>
    </w:p>
    <w:p w14:paraId="053CD6B1" w14:textId="31FC32F2" w:rsidR="006C61A9" w:rsidRPr="00A006C1" w:rsidRDefault="006C61A9" w:rsidP="00893E8A">
      <w:pPr>
        <w:pStyle w:val="Heading1"/>
        <w:numPr>
          <w:ilvl w:val="1"/>
          <w:numId w:val="6"/>
        </w:numPr>
        <w:spacing w:line="360" w:lineRule="auto"/>
        <w:jc w:val="both"/>
        <w:rPr>
          <w:rFonts w:ascii="Times New Roman" w:hAnsi="Times New Roman" w:cs="Times New Roman"/>
          <w:b/>
          <w:color w:val="auto"/>
          <w:sz w:val="24"/>
        </w:rPr>
      </w:pPr>
      <w:bookmarkStart w:id="2" w:name="_Toc517911190"/>
      <w:r w:rsidRPr="00A006C1">
        <w:rPr>
          <w:rFonts w:ascii="Times New Roman" w:hAnsi="Times New Roman" w:cs="Times New Roman"/>
          <w:b/>
          <w:color w:val="auto"/>
          <w:sz w:val="24"/>
        </w:rPr>
        <w:t>Analýza zahraniční politiky</w:t>
      </w:r>
      <w:bookmarkEnd w:id="2"/>
    </w:p>
    <w:p w14:paraId="0A051BAF" w14:textId="2D3A0699" w:rsidR="00832773" w:rsidRPr="00C9111F" w:rsidRDefault="00FD57CB" w:rsidP="00F71408">
      <w:pPr>
        <w:spacing w:line="360" w:lineRule="auto"/>
        <w:ind w:firstLine="426"/>
        <w:jc w:val="both"/>
        <w:rPr>
          <w:rFonts w:ascii="Times New Roman" w:hAnsi="Times New Roman" w:cs="Times New Roman"/>
          <w:sz w:val="24"/>
        </w:rPr>
      </w:pPr>
      <w:r w:rsidRPr="00C9111F">
        <w:rPr>
          <w:rFonts w:ascii="Times New Roman" w:hAnsi="Times New Roman" w:cs="Times New Roman"/>
          <w:sz w:val="24"/>
        </w:rPr>
        <w:t>V rámci zkoumání analýzy změn zahraniční poli</w:t>
      </w:r>
      <w:r w:rsidR="007E01BF">
        <w:rPr>
          <w:rFonts w:ascii="Times New Roman" w:hAnsi="Times New Roman" w:cs="Times New Roman"/>
          <w:sz w:val="24"/>
        </w:rPr>
        <w:t xml:space="preserve">tiky existuje mnoho publikací, </w:t>
      </w:r>
      <w:r w:rsidRPr="00C9111F">
        <w:rPr>
          <w:rFonts w:ascii="Times New Roman" w:hAnsi="Times New Roman" w:cs="Times New Roman"/>
          <w:sz w:val="24"/>
        </w:rPr>
        <w:t>ve kterých se autoři pokusili vytvořit široce aplikovatelný model. Stěžejním tématem je pro akademiky určit, které proměn</w:t>
      </w:r>
      <w:r w:rsidR="007E01BF">
        <w:rPr>
          <w:rFonts w:ascii="Times New Roman" w:hAnsi="Times New Roman" w:cs="Times New Roman"/>
          <w:sz w:val="24"/>
        </w:rPr>
        <w:t>n</w:t>
      </w:r>
      <w:r w:rsidRPr="00C9111F">
        <w:rPr>
          <w:rFonts w:ascii="Times New Roman" w:hAnsi="Times New Roman" w:cs="Times New Roman"/>
          <w:sz w:val="24"/>
        </w:rPr>
        <w:t>é do modelu zahrnout. Autoři jako například</w:t>
      </w:r>
      <w:r w:rsidR="006C61A9">
        <w:rPr>
          <w:rFonts w:ascii="Times New Roman" w:hAnsi="Times New Roman" w:cs="Times New Roman"/>
          <w:sz w:val="24"/>
        </w:rPr>
        <w:t xml:space="preserve"> Char</w:t>
      </w:r>
      <w:r w:rsidR="00EE6022">
        <w:rPr>
          <w:rFonts w:ascii="Times New Roman" w:hAnsi="Times New Roman" w:cs="Times New Roman"/>
          <w:sz w:val="24"/>
        </w:rPr>
        <w:t xml:space="preserve">les F. </w:t>
      </w:r>
      <w:r w:rsidRPr="00C9111F">
        <w:rPr>
          <w:rFonts w:ascii="Times New Roman" w:hAnsi="Times New Roman" w:cs="Times New Roman"/>
          <w:sz w:val="24"/>
        </w:rPr>
        <w:t xml:space="preserve">Hermann, </w:t>
      </w:r>
      <w:r w:rsidR="00EE6022">
        <w:rPr>
          <w:rFonts w:ascii="Times New Roman" w:hAnsi="Times New Roman" w:cs="Times New Roman"/>
          <w:sz w:val="24"/>
        </w:rPr>
        <w:t xml:space="preserve">David A. </w:t>
      </w:r>
      <w:r w:rsidRPr="00C9111F">
        <w:rPr>
          <w:rFonts w:ascii="Times New Roman" w:hAnsi="Times New Roman" w:cs="Times New Roman"/>
          <w:sz w:val="24"/>
        </w:rPr>
        <w:t>W</w:t>
      </w:r>
      <w:r w:rsidR="002271AA">
        <w:rPr>
          <w:rFonts w:ascii="Times New Roman" w:hAnsi="Times New Roman" w:cs="Times New Roman"/>
          <w:sz w:val="24"/>
        </w:rPr>
        <w:t xml:space="preserve">elch nebo </w:t>
      </w:r>
      <w:r w:rsidR="00EE6022">
        <w:rPr>
          <w:rFonts w:ascii="Times New Roman" w:hAnsi="Times New Roman" w:cs="Times New Roman"/>
          <w:sz w:val="24"/>
        </w:rPr>
        <w:t xml:space="preserve">Jakob </w:t>
      </w:r>
      <w:r w:rsidR="002271AA">
        <w:rPr>
          <w:rFonts w:ascii="Times New Roman" w:hAnsi="Times New Roman" w:cs="Times New Roman"/>
          <w:sz w:val="24"/>
        </w:rPr>
        <w:t xml:space="preserve">Gustavsson </w:t>
      </w:r>
      <w:r w:rsidR="00EE6022">
        <w:rPr>
          <w:rFonts w:ascii="Times New Roman" w:hAnsi="Times New Roman" w:cs="Times New Roman"/>
          <w:sz w:val="24"/>
        </w:rPr>
        <w:t>popisovali, za</w:t>
      </w:r>
      <w:r w:rsidRPr="00C9111F">
        <w:rPr>
          <w:rFonts w:ascii="Times New Roman" w:hAnsi="Times New Roman" w:cs="Times New Roman"/>
          <w:sz w:val="24"/>
        </w:rPr>
        <w:t xml:space="preserve"> jakých okolností tyto změny probíhají a kdy jsou jejich modely aplikovatelné. Nicméně, většina těchto modelů opomíjí nebo špatným způsobem kategorizují určité proměnné (Eidenfalk 2006). Pakliže chceme zkoumat změnu zahraniční politiky </w:t>
      </w:r>
      <w:r w:rsidR="00976E4F">
        <w:rPr>
          <w:rFonts w:ascii="Times New Roman" w:hAnsi="Times New Roman" w:cs="Times New Roman"/>
          <w:sz w:val="24"/>
        </w:rPr>
        <w:t xml:space="preserve">USA vůči Kubě v určitém období, </w:t>
      </w:r>
      <w:r w:rsidRPr="00C9111F">
        <w:rPr>
          <w:rFonts w:ascii="Times New Roman" w:hAnsi="Times New Roman" w:cs="Times New Roman"/>
          <w:sz w:val="24"/>
        </w:rPr>
        <w:t>měl</w:t>
      </w:r>
      <w:r w:rsidR="00052D49">
        <w:rPr>
          <w:rFonts w:ascii="Times New Roman" w:hAnsi="Times New Roman" w:cs="Times New Roman"/>
          <w:sz w:val="24"/>
        </w:rPr>
        <w:t>i bychom použít správný model</w:t>
      </w:r>
      <w:r w:rsidRPr="00C9111F">
        <w:rPr>
          <w:rFonts w:ascii="Times New Roman" w:hAnsi="Times New Roman" w:cs="Times New Roman"/>
          <w:sz w:val="24"/>
        </w:rPr>
        <w:t>, který dostatečným způsobem id</w:t>
      </w:r>
      <w:r w:rsidR="00EE6022">
        <w:rPr>
          <w:rFonts w:ascii="Times New Roman" w:hAnsi="Times New Roman" w:cs="Times New Roman"/>
          <w:sz w:val="24"/>
        </w:rPr>
        <w:t>entifikuje tyto faktory. J.</w:t>
      </w:r>
      <w:r w:rsidRPr="00C9111F">
        <w:rPr>
          <w:rFonts w:ascii="Times New Roman" w:hAnsi="Times New Roman" w:cs="Times New Roman"/>
          <w:sz w:val="24"/>
        </w:rPr>
        <w:t xml:space="preserve"> Eidenfalk v publikaci </w:t>
      </w:r>
      <w:r w:rsidR="00EE6022">
        <w:rPr>
          <w:rFonts w:ascii="Times New Roman" w:hAnsi="Times New Roman" w:cs="Times New Roman"/>
          <w:i/>
          <w:sz w:val="24"/>
        </w:rPr>
        <w:t>Towards a New Model of Foreign Policy C</w:t>
      </w:r>
      <w:r w:rsidRPr="00C9111F">
        <w:rPr>
          <w:rFonts w:ascii="Times New Roman" w:hAnsi="Times New Roman" w:cs="Times New Roman"/>
          <w:i/>
          <w:sz w:val="24"/>
        </w:rPr>
        <w:t>hange</w:t>
      </w:r>
      <w:r w:rsidR="00EE6022">
        <w:rPr>
          <w:rFonts w:ascii="Times New Roman" w:hAnsi="Times New Roman" w:cs="Times New Roman"/>
          <w:sz w:val="24"/>
        </w:rPr>
        <w:t xml:space="preserve"> definuje čtyři</w:t>
      </w:r>
      <w:r w:rsidRPr="00C9111F">
        <w:rPr>
          <w:rFonts w:ascii="Times New Roman" w:hAnsi="Times New Roman" w:cs="Times New Roman"/>
          <w:sz w:val="24"/>
        </w:rPr>
        <w:t xml:space="preserve"> kategorie, popisující změnu zahraniční polit</w:t>
      </w:r>
      <w:r w:rsidR="00EE2E42">
        <w:rPr>
          <w:rFonts w:ascii="Times New Roman" w:hAnsi="Times New Roman" w:cs="Times New Roman"/>
          <w:sz w:val="24"/>
        </w:rPr>
        <w:t>i</w:t>
      </w:r>
      <w:r w:rsidR="007E01BF">
        <w:rPr>
          <w:rFonts w:ascii="Times New Roman" w:hAnsi="Times New Roman" w:cs="Times New Roman"/>
          <w:sz w:val="24"/>
        </w:rPr>
        <w:t xml:space="preserve">ky ve funkčních parlamentních a také </w:t>
      </w:r>
      <w:r w:rsidRPr="00C9111F">
        <w:rPr>
          <w:rFonts w:ascii="Times New Roman" w:hAnsi="Times New Roman" w:cs="Times New Roman"/>
          <w:sz w:val="24"/>
        </w:rPr>
        <w:t>prezidentských demokraciích.</w:t>
      </w:r>
    </w:p>
    <w:p w14:paraId="0103BC6E" w14:textId="2D4904B5" w:rsidR="0033468B" w:rsidRPr="00C9111F" w:rsidRDefault="00A56460" w:rsidP="00F71408">
      <w:pPr>
        <w:spacing w:line="360" w:lineRule="auto"/>
        <w:ind w:firstLine="426"/>
        <w:jc w:val="both"/>
        <w:rPr>
          <w:rFonts w:ascii="Times New Roman" w:hAnsi="Times New Roman" w:cs="Times New Roman"/>
          <w:sz w:val="24"/>
        </w:rPr>
      </w:pPr>
      <w:r w:rsidRPr="00C9111F">
        <w:rPr>
          <w:rFonts w:ascii="Times New Roman" w:hAnsi="Times New Roman" w:cs="Times New Roman"/>
          <w:sz w:val="24"/>
        </w:rPr>
        <w:t>První kategorie popisuje původ změn, kt</w:t>
      </w:r>
      <w:r w:rsidR="000F0D83">
        <w:rPr>
          <w:rFonts w:ascii="Times New Roman" w:hAnsi="Times New Roman" w:cs="Times New Roman"/>
          <w:sz w:val="24"/>
        </w:rPr>
        <w:t>eré lze rozdělit na faktory domá</w:t>
      </w:r>
      <w:r w:rsidRPr="00C9111F">
        <w:rPr>
          <w:rFonts w:ascii="Times New Roman" w:hAnsi="Times New Roman" w:cs="Times New Roman"/>
          <w:sz w:val="24"/>
        </w:rPr>
        <w:t xml:space="preserve">cí a faktory mezinárodní. </w:t>
      </w:r>
      <w:r w:rsidR="00895A75">
        <w:rPr>
          <w:rFonts w:ascii="Times New Roman" w:hAnsi="Times New Roman" w:cs="Times New Roman"/>
          <w:sz w:val="24"/>
        </w:rPr>
        <w:t>„</w:t>
      </w:r>
      <w:r w:rsidR="00EE6022">
        <w:rPr>
          <w:rFonts w:ascii="Times New Roman" w:hAnsi="Times New Roman" w:cs="Times New Roman"/>
          <w:i/>
          <w:sz w:val="24"/>
        </w:rPr>
        <w:t>Pro čelní představitele</w:t>
      </w:r>
      <w:r w:rsidRPr="00C9111F">
        <w:rPr>
          <w:rFonts w:ascii="Times New Roman" w:hAnsi="Times New Roman" w:cs="Times New Roman"/>
          <w:i/>
          <w:sz w:val="24"/>
        </w:rPr>
        <w:t xml:space="preserve"> vlády je běžné, že se musí potýkat s nátlakem a omezeními ze strany domácí politické sféry</w:t>
      </w:r>
      <w:r w:rsidR="007E01BF">
        <w:rPr>
          <w:rFonts w:ascii="Times New Roman" w:hAnsi="Times New Roman" w:cs="Times New Roman"/>
          <w:i/>
          <w:sz w:val="24"/>
        </w:rPr>
        <w:t>,</w:t>
      </w:r>
      <w:r w:rsidRPr="00C9111F">
        <w:rPr>
          <w:rFonts w:ascii="Times New Roman" w:hAnsi="Times New Roman" w:cs="Times New Roman"/>
          <w:i/>
          <w:sz w:val="24"/>
        </w:rPr>
        <w:t xml:space="preserve"> ale i ze strany mezinárodního politického systému</w:t>
      </w:r>
      <w:r w:rsidR="00895A75">
        <w:rPr>
          <w:rFonts w:ascii="Times New Roman" w:hAnsi="Times New Roman" w:cs="Times New Roman"/>
          <w:sz w:val="24"/>
        </w:rPr>
        <w:t xml:space="preserve">“ </w:t>
      </w:r>
      <w:r w:rsidRPr="00C9111F">
        <w:rPr>
          <w:rFonts w:ascii="Times New Roman" w:hAnsi="Times New Roman" w:cs="Times New Roman"/>
          <w:sz w:val="24"/>
        </w:rPr>
        <w:t>(Hagan in Eidenfalk</w:t>
      </w:r>
      <w:r w:rsidR="00895A75">
        <w:rPr>
          <w:rFonts w:ascii="Times New Roman" w:hAnsi="Times New Roman" w:cs="Times New Roman"/>
          <w:sz w:val="24"/>
        </w:rPr>
        <w:t xml:space="preserve"> 2006: 3</w:t>
      </w:r>
      <w:r w:rsidR="003B6656">
        <w:rPr>
          <w:rFonts w:ascii="Times New Roman" w:hAnsi="Times New Roman" w:cs="Times New Roman"/>
          <w:sz w:val="24"/>
        </w:rPr>
        <w:t>). Klíčoví</w:t>
      </w:r>
      <w:r w:rsidRPr="00C9111F">
        <w:rPr>
          <w:rFonts w:ascii="Times New Roman" w:hAnsi="Times New Roman" w:cs="Times New Roman"/>
          <w:sz w:val="24"/>
        </w:rPr>
        <w:t xml:space="preserve"> aktéři, kteří mají na starost </w:t>
      </w:r>
      <w:r w:rsidR="003B6656">
        <w:rPr>
          <w:rFonts w:ascii="Times New Roman" w:hAnsi="Times New Roman" w:cs="Times New Roman"/>
          <w:sz w:val="24"/>
        </w:rPr>
        <w:t xml:space="preserve">rozhodovací proces v tvoření </w:t>
      </w:r>
      <w:r w:rsidRPr="00C9111F">
        <w:rPr>
          <w:rFonts w:ascii="Times New Roman" w:hAnsi="Times New Roman" w:cs="Times New Roman"/>
          <w:sz w:val="24"/>
        </w:rPr>
        <w:t>zahraniční pol</w:t>
      </w:r>
      <w:r w:rsidR="003B6656">
        <w:rPr>
          <w:rFonts w:ascii="Times New Roman" w:hAnsi="Times New Roman" w:cs="Times New Roman"/>
          <w:sz w:val="24"/>
        </w:rPr>
        <w:t>itiky,</w:t>
      </w:r>
      <w:r w:rsidR="00922CA8">
        <w:rPr>
          <w:rFonts w:ascii="Times New Roman" w:hAnsi="Times New Roman" w:cs="Times New Roman"/>
          <w:sz w:val="24"/>
        </w:rPr>
        <w:t xml:space="preserve"> musejí brát v úvahu interní vlivy</w:t>
      </w:r>
      <w:r w:rsidRPr="00C9111F">
        <w:rPr>
          <w:rFonts w:ascii="Times New Roman" w:hAnsi="Times New Roman" w:cs="Times New Roman"/>
          <w:sz w:val="24"/>
        </w:rPr>
        <w:t>, jelik</w:t>
      </w:r>
      <w:r w:rsidR="00AC57CA">
        <w:rPr>
          <w:rFonts w:ascii="Times New Roman" w:hAnsi="Times New Roman" w:cs="Times New Roman"/>
          <w:sz w:val="24"/>
        </w:rPr>
        <w:t xml:space="preserve">ož se zodpovídají svým voličům. </w:t>
      </w:r>
      <w:r w:rsidRPr="00C9111F">
        <w:rPr>
          <w:rFonts w:ascii="Times New Roman" w:hAnsi="Times New Roman" w:cs="Times New Roman"/>
          <w:sz w:val="24"/>
        </w:rPr>
        <w:t>Veřejné mínění ovlivňuje vý</w:t>
      </w:r>
      <w:r w:rsidR="00D3581E">
        <w:rPr>
          <w:rFonts w:ascii="Times New Roman" w:hAnsi="Times New Roman" w:cs="Times New Roman"/>
          <w:sz w:val="24"/>
        </w:rPr>
        <w:t>znamným</w:t>
      </w:r>
      <w:r w:rsidRPr="00C9111F">
        <w:rPr>
          <w:rFonts w:ascii="Times New Roman" w:hAnsi="Times New Roman" w:cs="Times New Roman"/>
          <w:sz w:val="24"/>
        </w:rPr>
        <w:t xml:space="preserve"> způsobem zahraniční politiku státu, protože vládnoucí lídři usilují o podpo</w:t>
      </w:r>
      <w:r w:rsidR="00EE6022">
        <w:rPr>
          <w:rFonts w:ascii="Times New Roman" w:hAnsi="Times New Roman" w:cs="Times New Roman"/>
          <w:sz w:val="24"/>
        </w:rPr>
        <w:t xml:space="preserve">ru voličů za předpokladu svého </w:t>
      </w:r>
      <w:r w:rsidRPr="00C9111F">
        <w:rPr>
          <w:rFonts w:ascii="Times New Roman" w:hAnsi="Times New Roman" w:cs="Times New Roman"/>
          <w:sz w:val="24"/>
        </w:rPr>
        <w:t xml:space="preserve">znovuzvolení. Pokud se veřejnost rozhodne vyjádřit svůj nesouhlas </w:t>
      </w:r>
      <w:r w:rsidR="00A3259F">
        <w:rPr>
          <w:rFonts w:ascii="Times New Roman" w:hAnsi="Times New Roman" w:cs="Times New Roman"/>
          <w:sz w:val="24"/>
        </w:rPr>
        <w:t xml:space="preserve">se </w:t>
      </w:r>
      <w:r w:rsidRPr="00C9111F">
        <w:rPr>
          <w:rFonts w:ascii="Times New Roman" w:hAnsi="Times New Roman" w:cs="Times New Roman"/>
          <w:sz w:val="24"/>
        </w:rPr>
        <w:t xml:space="preserve">současnou zahraniční politikou vlády, mohou formou demonstrace a </w:t>
      </w:r>
      <w:r w:rsidRPr="00C9111F">
        <w:rPr>
          <w:rFonts w:ascii="Times New Roman" w:hAnsi="Times New Roman" w:cs="Times New Roman"/>
          <w:sz w:val="24"/>
        </w:rPr>
        <w:lastRenderedPageBreak/>
        <w:t xml:space="preserve">médií tlačit na politické lídry a vyvolat tak změnu zahraniční politiky. Důkazem může být reakce veřejného mínění po útoku na </w:t>
      </w:r>
      <w:r w:rsidR="00A3259F">
        <w:rPr>
          <w:rFonts w:ascii="Times New Roman" w:hAnsi="Times New Roman" w:cs="Times New Roman"/>
          <w:sz w:val="24"/>
        </w:rPr>
        <w:t>budovy Světového obchodního</w:t>
      </w:r>
      <w:r w:rsidR="00D0220B">
        <w:rPr>
          <w:rFonts w:ascii="Times New Roman" w:hAnsi="Times New Roman" w:cs="Times New Roman"/>
          <w:sz w:val="24"/>
        </w:rPr>
        <w:t xml:space="preserve"> </w:t>
      </w:r>
      <w:r w:rsidR="00A3259F">
        <w:rPr>
          <w:rFonts w:ascii="Times New Roman" w:hAnsi="Times New Roman" w:cs="Times New Roman"/>
          <w:sz w:val="24"/>
        </w:rPr>
        <w:t>centra</w:t>
      </w:r>
      <w:r w:rsidRPr="00C9111F">
        <w:rPr>
          <w:rFonts w:ascii="Times New Roman" w:hAnsi="Times New Roman" w:cs="Times New Roman"/>
          <w:sz w:val="24"/>
        </w:rPr>
        <w:t xml:space="preserve"> 11.</w:t>
      </w:r>
      <w:r w:rsidR="00EE6022">
        <w:rPr>
          <w:rFonts w:ascii="Times New Roman" w:hAnsi="Times New Roman" w:cs="Times New Roman"/>
          <w:sz w:val="24"/>
        </w:rPr>
        <w:t xml:space="preserve"> </w:t>
      </w:r>
      <w:r w:rsidRPr="00C9111F">
        <w:rPr>
          <w:rFonts w:ascii="Times New Roman" w:hAnsi="Times New Roman" w:cs="Times New Roman"/>
          <w:sz w:val="24"/>
        </w:rPr>
        <w:t>9.</w:t>
      </w:r>
      <w:r w:rsidR="00EE6022">
        <w:rPr>
          <w:rFonts w:ascii="Times New Roman" w:hAnsi="Times New Roman" w:cs="Times New Roman"/>
          <w:sz w:val="24"/>
        </w:rPr>
        <w:t xml:space="preserve"> </w:t>
      </w:r>
      <w:r w:rsidRPr="00C9111F">
        <w:rPr>
          <w:rFonts w:ascii="Times New Roman" w:hAnsi="Times New Roman" w:cs="Times New Roman"/>
          <w:sz w:val="24"/>
        </w:rPr>
        <w:t xml:space="preserve">2001 a </w:t>
      </w:r>
      <w:r w:rsidR="000F0D83" w:rsidRPr="00C9111F">
        <w:rPr>
          <w:rFonts w:ascii="Times New Roman" w:hAnsi="Times New Roman" w:cs="Times New Roman"/>
          <w:sz w:val="24"/>
        </w:rPr>
        <w:t>následující</w:t>
      </w:r>
      <w:r w:rsidRPr="00C9111F">
        <w:rPr>
          <w:rFonts w:ascii="Times New Roman" w:hAnsi="Times New Roman" w:cs="Times New Roman"/>
          <w:sz w:val="24"/>
        </w:rPr>
        <w:t xml:space="preserve"> válka v Iráku. V obou případech veřejnost reagovala na vyjádření vlády a médií</w:t>
      </w:r>
      <w:r w:rsidR="00D0220B">
        <w:rPr>
          <w:rFonts w:ascii="Times New Roman" w:hAnsi="Times New Roman" w:cs="Times New Roman"/>
          <w:sz w:val="24"/>
        </w:rPr>
        <w:t>. P</w:t>
      </w:r>
      <w:r w:rsidRPr="00C9111F">
        <w:rPr>
          <w:rFonts w:ascii="Times New Roman" w:hAnsi="Times New Roman" w:cs="Times New Roman"/>
          <w:sz w:val="24"/>
        </w:rPr>
        <w:t xml:space="preserve">odpořila </w:t>
      </w:r>
      <w:r w:rsidR="00D0220B">
        <w:rPr>
          <w:rFonts w:ascii="Times New Roman" w:hAnsi="Times New Roman" w:cs="Times New Roman"/>
          <w:sz w:val="24"/>
        </w:rPr>
        <w:t xml:space="preserve">tak </w:t>
      </w:r>
      <w:r w:rsidRPr="00C9111F">
        <w:rPr>
          <w:rFonts w:ascii="Times New Roman" w:hAnsi="Times New Roman" w:cs="Times New Roman"/>
          <w:sz w:val="24"/>
        </w:rPr>
        <w:t>tímto způsobem zahraniční politiku USA. Dalšími vnitřními činiteli</w:t>
      </w:r>
      <w:r w:rsidR="00557B9D">
        <w:rPr>
          <w:rFonts w:ascii="Times New Roman" w:hAnsi="Times New Roman" w:cs="Times New Roman"/>
          <w:sz w:val="24"/>
        </w:rPr>
        <w:t>,</w:t>
      </w:r>
      <w:r w:rsidR="006A52BF">
        <w:rPr>
          <w:rFonts w:ascii="Times New Roman" w:hAnsi="Times New Roman" w:cs="Times New Roman"/>
          <w:sz w:val="24"/>
        </w:rPr>
        <w:t xml:space="preserve"> ovlivňující zahraniční politiku</w:t>
      </w:r>
      <w:r w:rsidR="00557B9D">
        <w:rPr>
          <w:rFonts w:ascii="Times New Roman" w:hAnsi="Times New Roman" w:cs="Times New Roman"/>
          <w:sz w:val="24"/>
        </w:rPr>
        <w:t xml:space="preserve">, </w:t>
      </w:r>
      <w:r w:rsidRPr="00C9111F">
        <w:rPr>
          <w:rFonts w:ascii="Times New Roman" w:hAnsi="Times New Roman" w:cs="Times New Roman"/>
          <w:sz w:val="24"/>
        </w:rPr>
        <w:t xml:space="preserve">jsou zájmové skupiny. Činnost zájmových skupin je zakotvená v ústavě USA. </w:t>
      </w:r>
      <w:r w:rsidR="0033468B" w:rsidRPr="00C9111F">
        <w:rPr>
          <w:rFonts w:ascii="Times New Roman" w:hAnsi="Times New Roman" w:cs="Times New Roman"/>
          <w:sz w:val="24"/>
        </w:rPr>
        <w:t xml:space="preserve">Posledním </w:t>
      </w:r>
      <w:r w:rsidR="000F0D83" w:rsidRPr="00C9111F">
        <w:rPr>
          <w:rFonts w:ascii="Times New Roman" w:hAnsi="Times New Roman" w:cs="Times New Roman"/>
          <w:sz w:val="24"/>
        </w:rPr>
        <w:t>vnitřním</w:t>
      </w:r>
      <w:r w:rsidR="0033468B" w:rsidRPr="00C9111F">
        <w:rPr>
          <w:rFonts w:ascii="Times New Roman" w:hAnsi="Times New Roman" w:cs="Times New Roman"/>
          <w:sz w:val="24"/>
        </w:rPr>
        <w:t xml:space="preserve"> činitelem jso</w:t>
      </w:r>
      <w:r w:rsidR="00EE6022">
        <w:rPr>
          <w:rFonts w:ascii="Times New Roman" w:hAnsi="Times New Roman" w:cs="Times New Roman"/>
          <w:sz w:val="24"/>
        </w:rPr>
        <w:t>u politické strany v parlamentu</w:t>
      </w:r>
      <w:r w:rsidR="0033468B" w:rsidRPr="00C9111F">
        <w:rPr>
          <w:rFonts w:ascii="Times New Roman" w:hAnsi="Times New Roman" w:cs="Times New Roman"/>
          <w:sz w:val="24"/>
        </w:rPr>
        <w:t xml:space="preserve"> neboli v našem případě Kongresu. Jsou to strany</w:t>
      </w:r>
      <w:r w:rsidR="00730D21">
        <w:rPr>
          <w:rFonts w:ascii="Times New Roman" w:hAnsi="Times New Roman" w:cs="Times New Roman"/>
          <w:sz w:val="24"/>
        </w:rPr>
        <w:t>,</w:t>
      </w:r>
      <w:r w:rsidR="0033468B" w:rsidRPr="00C9111F">
        <w:rPr>
          <w:rFonts w:ascii="Times New Roman" w:hAnsi="Times New Roman" w:cs="Times New Roman"/>
          <w:sz w:val="24"/>
        </w:rPr>
        <w:t xml:space="preserve"> jejichž podporu v</w:t>
      </w:r>
      <w:r w:rsidR="00DD4805">
        <w:rPr>
          <w:rFonts w:ascii="Times New Roman" w:hAnsi="Times New Roman" w:cs="Times New Roman"/>
          <w:sz w:val="24"/>
        </w:rPr>
        <w:t xml:space="preserve">láda potřebuje k vládnutí, </w:t>
      </w:r>
      <w:r w:rsidR="0033468B" w:rsidRPr="00C9111F">
        <w:rPr>
          <w:rFonts w:ascii="Times New Roman" w:hAnsi="Times New Roman" w:cs="Times New Roman"/>
          <w:sz w:val="24"/>
        </w:rPr>
        <w:t>prosazovaní či změně urč</w:t>
      </w:r>
      <w:r w:rsidR="009E17B4">
        <w:rPr>
          <w:rFonts w:ascii="Times New Roman" w:hAnsi="Times New Roman" w:cs="Times New Roman"/>
          <w:sz w:val="24"/>
        </w:rPr>
        <w:t>ité politiky.</w:t>
      </w:r>
    </w:p>
    <w:p w14:paraId="07606FC0" w14:textId="31DC34D5" w:rsidR="00C04A63" w:rsidRPr="00E27A0F" w:rsidRDefault="0033468B" w:rsidP="00F71408">
      <w:pPr>
        <w:spacing w:line="360" w:lineRule="auto"/>
        <w:ind w:firstLine="426"/>
        <w:jc w:val="both"/>
        <w:rPr>
          <w:rFonts w:ascii="Times New Roman" w:hAnsi="Times New Roman" w:cs="Times New Roman"/>
          <w:i/>
          <w:sz w:val="24"/>
        </w:rPr>
      </w:pPr>
      <w:r w:rsidRPr="00C9111F">
        <w:rPr>
          <w:rFonts w:ascii="Times New Roman" w:hAnsi="Times New Roman" w:cs="Times New Roman"/>
          <w:sz w:val="24"/>
        </w:rPr>
        <w:t xml:space="preserve">Za druhou kategorii </w:t>
      </w:r>
      <w:r w:rsidR="00EE6022">
        <w:rPr>
          <w:rFonts w:ascii="Times New Roman" w:hAnsi="Times New Roman" w:cs="Times New Roman"/>
          <w:sz w:val="24"/>
        </w:rPr>
        <w:t xml:space="preserve">J. </w:t>
      </w:r>
      <w:r w:rsidRPr="00C9111F">
        <w:rPr>
          <w:rFonts w:ascii="Times New Roman" w:hAnsi="Times New Roman" w:cs="Times New Roman"/>
          <w:sz w:val="24"/>
        </w:rPr>
        <w:t>Eidenf</w:t>
      </w:r>
      <w:r w:rsidR="008B1EDF">
        <w:rPr>
          <w:rFonts w:ascii="Times New Roman" w:hAnsi="Times New Roman" w:cs="Times New Roman"/>
          <w:sz w:val="24"/>
        </w:rPr>
        <w:t>alk považuje mezinárodní činitel</w:t>
      </w:r>
      <w:r w:rsidR="00EE6022">
        <w:rPr>
          <w:rFonts w:ascii="Times New Roman" w:hAnsi="Times New Roman" w:cs="Times New Roman"/>
          <w:sz w:val="24"/>
        </w:rPr>
        <w:t>e, kteří</w:t>
      </w:r>
      <w:r w:rsidRPr="00C9111F">
        <w:rPr>
          <w:rFonts w:ascii="Times New Roman" w:hAnsi="Times New Roman" w:cs="Times New Roman"/>
          <w:sz w:val="24"/>
        </w:rPr>
        <w:t xml:space="preserve"> mohou způsobit změnu zahraniční politiky. Globální jevy, které proběhly na mezinárodní politické scéně</w:t>
      </w:r>
      <w:r w:rsidR="00730D21">
        <w:rPr>
          <w:rFonts w:ascii="Times New Roman" w:hAnsi="Times New Roman" w:cs="Times New Roman"/>
          <w:sz w:val="24"/>
        </w:rPr>
        <w:t>,</w:t>
      </w:r>
      <w:r w:rsidRPr="00C9111F">
        <w:rPr>
          <w:rFonts w:ascii="Times New Roman" w:hAnsi="Times New Roman" w:cs="Times New Roman"/>
          <w:sz w:val="24"/>
        </w:rPr>
        <w:t xml:space="preserve"> mohou mít vážný dopad na zahraniční policy-making. </w:t>
      </w:r>
      <w:r w:rsidR="00EE6022">
        <w:rPr>
          <w:rFonts w:ascii="Times New Roman" w:hAnsi="Times New Roman" w:cs="Times New Roman"/>
          <w:sz w:val="24"/>
        </w:rPr>
        <w:t xml:space="preserve">J. </w:t>
      </w:r>
      <w:r w:rsidRPr="00C9111F">
        <w:rPr>
          <w:rFonts w:ascii="Times New Roman" w:hAnsi="Times New Roman" w:cs="Times New Roman"/>
          <w:sz w:val="24"/>
        </w:rPr>
        <w:t xml:space="preserve">Eidenfalk jako příklad znovu uvádí útok na USA 11. září, který vyvolal globální válku proti terorismu. Charles Hermann ve své knize </w:t>
      </w:r>
      <w:r w:rsidRPr="00E27A0F">
        <w:rPr>
          <w:rFonts w:ascii="Times New Roman" w:hAnsi="Times New Roman" w:cs="Times New Roman"/>
          <w:i/>
          <w:sz w:val="24"/>
        </w:rPr>
        <w:t>Changing Course</w:t>
      </w:r>
      <w:r w:rsidR="00EE6022">
        <w:rPr>
          <w:rFonts w:ascii="Times New Roman" w:hAnsi="Times New Roman" w:cs="Times New Roman"/>
          <w:i/>
          <w:sz w:val="24"/>
        </w:rPr>
        <w:t>: W</w:t>
      </w:r>
      <w:r w:rsidR="00E27A0F">
        <w:rPr>
          <w:rFonts w:ascii="Times New Roman" w:hAnsi="Times New Roman" w:cs="Times New Roman"/>
          <w:i/>
          <w:sz w:val="24"/>
        </w:rPr>
        <w:t xml:space="preserve">hen </w:t>
      </w:r>
      <w:r w:rsidR="00EE6022">
        <w:rPr>
          <w:rFonts w:ascii="Times New Roman" w:hAnsi="Times New Roman" w:cs="Times New Roman"/>
          <w:i/>
          <w:sz w:val="24"/>
        </w:rPr>
        <w:t>Governments Choose to Redirect Foreign P</w:t>
      </w:r>
      <w:r w:rsidR="00E27A0F" w:rsidRPr="00E27A0F">
        <w:rPr>
          <w:rFonts w:ascii="Times New Roman" w:hAnsi="Times New Roman" w:cs="Times New Roman"/>
          <w:i/>
          <w:sz w:val="24"/>
        </w:rPr>
        <w:t>olicy</w:t>
      </w:r>
      <w:r w:rsidRPr="00C9111F">
        <w:rPr>
          <w:rFonts w:ascii="Times New Roman" w:hAnsi="Times New Roman" w:cs="Times New Roman"/>
          <w:sz w:val="24"/>
        </w:rPr>
        <w:t xml:space="preserve"> zmiňuje tzv. externí šok, který charakterizuje dramatickou mezinárodní </w:t>
      </w:r>
      <w:r w:rsidR="000F0D83" w:rsidRPr="00C9111F">
        <w:rPr>
          <w:rFonts w:ascii="Times New Roman" w:hAnsi="Times New Roman" w:cs="Times New Roman"/>
          <w:sz w:val="24"/>
        </w:rPr>
        <w:t>událost</w:t>
      </w:r>
      <w:r w:rsidRPr="00C9111F">
        <w:rPr>
          <w:rFonts w:ascii="Times New Roman" w:hAnsi="Times New Roman" w:cs="Times New Roman"/>
          <w:sz w:val="24"/>
        </w:rPr>
        <w:t xml:space="preserve">. Jako příklad bychom mohli použít rozpad </w:t>
      </w:r>
      <w:r w:rsidR="00315531">
        <w:rPr>
          <w:rFonts w:ascii="Times New Roman" w:hAnsi="Times New Roman" w:cs="Times New Roman"/>
          <w:sz w:val="24"/>
        </w:rPr>
        <w:t>SSSR</w:t>
      </w:r>
      <w:r w:rsidRPr="00C9111F">
        <w:rPr>
          <w:rFonts w:ascii="Times New Roman" w:hAnsi="Times New Roman" w:cs="Times New Roman"/>
          <w:sz w:val="24"/>
        </w:rPr>
        <w:t xml:space="preserve"> a ukončení bipolárně rozděleného světa. </w:t>
      </w:r>
      <w:r w:rsidR="0009439F" w:rsidRPr="00C9111F">
        <w:rPr>
          <w:rFonts w:ascii="Times New Roman" w:hAnsi="Times New Roman" w:cs="Times New Roman"/>
          <w:sz w:val="24"/>
        </w:rPr>
        <w:t>Nicméně, n</w:t>
      </w:r>
      <w:r w:rsidRPr="00C9111F">
        <w:rPr>
          <w:rFonts w:ascii="Times New Roman" w:hAnsi="Times New Roman" w:cs="Times New Roman"/>
          <w:sz w:val="24"/>
        </w:rPr>
        <w:t>a</w:t>
      </w:r>
      <w:r w:rsidR="0009439F" w:rsidRPr="00C9111F">
        <w:rPr>
          <w:rFonts w:ascii="Times New Roman" w:hAnsi="Times New Roman" w:cs="Times New Roman"/>
          <w:sz w:val="24"/>
        </w:rPr>
        <w:t>vz</w:t>
      </w:r>
      <w:r w:rsidRPr="00C9111F">
        <w:rPr>
          <w:rFonts w:ascii="Times New Roman" w:hAnsi="Times New Roman" w:cs="Times New Roman"/>
          <w:sz w:val="24"/>
        </w:rPr>
        <w:t xml:space="preserve">dory tomu, že Kuba ztratila strategického partnera, ke změně </w:t>
      </w:r>
      <w:r w:rsidR="001C774E">
        <w:rPr>
          <w:rFonts w:ascii="Times New Roman" w:hAnsi="Times New Roman" w:cs="Times New Roman"/>
          <w:sz w:val="24"/>
        </w:rPr>
        <w:t>americko-kubánských vztahů až do roku 2014</w:t>
      </w:r>
      <w:r w:rsidRPr="00C9111F">
        <w:rPr>
          <w:rFonts w:ascii="Times New Roman" w:hAnsi="Times New Roman" w:cs="Times New Roman"/>
          <w:sz w:val="24"/>
        </w:rPr>
        <w:t xml:space="preserve"> nedošlo.</w:t>
      </w:r>
    </w:p>
    <w:p w14:paraId="5807814E" w14:textId="33ACCB0E" w:rsidR="00A63DF8" w:rsidRPr="00A006C1" w:rsidRDefault="00C04A63" w:rsidP="00F71408">
      <w:pPr>
        <w:spacing w:line="360" w:lineRule="auto"/>
        <w:ind w:firstLine="426"/>
        <w:jc w:val="both"/>
        <w:rPr>
          <w:rFonts w:ascii="Times New Roman" w:hAnsi="Times New Roman" w:cs="Times New Roman"/>
          <w:sz w:val="24"/>
        </w:rPr>
      </w:pPr>
      <w:r w:rsidRPr="00C9111F">
        <w:rPr>
          <w:rFonts w:ascii="Times New Roman" w:hAnsi="Times New Roman" w:cs="Times New Roman"/>
          <w:sz w:val="24"/>
        </w:rPr>
        <w:t xml:space="preserve">Posledním mezinárodním faktorem, který </w:t>
      </w:r>
      <w:r w:rsidR="00EE6022">
        <w:rPr>
          <w:rFonts w:ascii="Times New Roman" w:hAnsi="Times New Roman" w:cs="Times New Roman"/>
          <w:sz w:val="24"/>
        </w:rPr>
        <w:t xml:space="preserve">J. </w:t>
      </w:r>
      <w:r w:rsidRPr="00C9111F">
        <w:rPr>
          <w:rFonts w:ascii="Times New Roman" w:hAnsi="Times New Roman" w:cs="Times New Roman"/>
          <w:sz w:val="24"/>
        </w:rPr>
        <w:t xml:space="preserve">Eidenfalk zmiňuje a který je relevantní pro následující analýzu, jsou bilaterální vztahy. Hlavními aktéry jsou </w:t>
      </w:r>
      <w:r w:rsidR="006759DC">
        <w:rPr>
          <w:rFonts w:ascii="Times New Roman" w:hAnsi="Times New Roman" w:cs="Times New Roman"/>
          <w:sz w:val="24"/>
        </w:rPr>
        <w:t xml:space="preserve">převážně státy, </w:t>
      </w:r>
      <w:r w:rsidRPr="00C9111F">
        <w:rPr>
          <w:rFonts w:ascii="Times New Roman" w:hAnsi="Times New Roman" w:cs="Times New Roman"/>
          <w:sz w:val="24"/>
        </w:rPr>
        <w:t>ale</w:t>
      </w:r>
      <w:r w:rsidR="006759DC">
        <w:rPr>
          <w:rFonts w:ascii="Times New Roman" w:hAnsi="Times New Roman" w:cs="Times New Roman"/>
          <w:sz w:val="24"/>
        </w:rPr>
        <w:t xml:space="preserve"> mohou zde působit i globální či </w:t>
      </w:r>
      <w:r w:rsidRPr="00C9111F">
        <w:rPr>
          <w:rFonts w:ascii="Times New Roman" w:hAnsi="Times New Roman" w:cs="Times New Roman"/>
          <w:sz w:val="24"/>
        </w:rPr>
        <w:t>regionální instituce. Státy nebo mezinárodní instituce mohou uplatnit svůj vliv vůči jiným státům prostřednictvím aliance, mezinárodního obchodu, nebo vojenských či ekonomický pohrůžek. Mohou je tak nátlakem přinut</w:t>
      </w:r>
      <w:r w:rsidR="00DF7FE3">
        <w:rPr>
          <w:rFonts w:ascii="Times New Roman" w:hAnsi="Times New Roman" w:cs="Times New Roman"/>
          <w:sz w:val="24"/>
        </w:rPr>
        <w:t>it</w:t>
      </w:r>
      <w:r w:rsidRPr="00C9111F">
        <w:rPr>
          <w:rFonts w:ascii="Times New Roman" w:hAnsi="Times New Roman" w:cs="Times New Roman"/>
          <w:sz w:val="24"/>
        </w:rPr>
        <w:t xml:space="preserve"> k uplatnění upravené, nebo úplně nové formě zahraniční politiky (Eidenfalk</w:t>
      </w:r>
      <w:r w:rsidR="00895A75">
        <w:rPr>
          <w:rFonts w:ascii="Times New Roman" w:hAnsi="Times New Roman" w:cs="Times New Roman"/>
          <w:sz w:val="24"/>
        </w:rPr>
        <w:t xml:space="preserve"> 2006</w:t>
      </w:r>
      <w:r w:rsidRPr="00C9111F">
        <w:rPr>
          <w:rFonts w:ascii="Times New Roman" w:hAnsi="Times New Roman" w:cs="Times New Roman"/>
          <w:sz w:val="24"/>
        </w:rPr>
        <w:t>:</w:t>
      </w:r>
      <w:r w:rsidR="00895A75">
        <w:rPr>
          <w:rFonts w:ascii="Times New Roman" w:hAnsi="Times New Roman" w:cs="Times New Roman"/>
          <w:sz w:val="24"/>
        </w:rPr>
        <w:t xml:space="preserve"> </w:t>
      </w:r>
      <w:r w:rsidRPr="00C9111F">
        <w:rPr>
          <w:rFonts w:ascii="Times New Roman" w:hAnsi="Times New Roman" w:cs="Times New Roman"/>
          <w:sz w:val="24"/>
        </w:rPr>
        <w:t xml:space="preserve">6). </w:t>
      </w:r>
      <w:r w:rsidR="00052D49">
        <w:rPr>
          <w:rFonts w:ascii="Times New Roman" w:hAnsi="Times New Roman" w:cs="Times New Roman"/>
          <w:sz w:val="24"/>
        </w:rPr>
        <w:t xml:space="preserve">Analýza </w:t>
      </w:r>
      <w:r w:rsidR="004D5141">
        <w:rPr>
          <w:rFonts w:ascii="Times New Roman" w:hAnsi="Times New Roman" w:cs="Times New Roman"/>
          <w:sz w:val="24"/>
        </w:rPr>
        <w:t xml:space="preserve">zahraniční politiky poslouží k rozboru </w:t>
      </w:r>
      <w:r w:rsidR="00052D49">
        <w:rPr>
          <w:rFonts w:ascii="Times New Roman" w:hAnsi="Times New Roman" w:cs="Times New Roman"/>
          <w:sz w:val="24"/>
        </w:rPr>
        <w:t>pramenů a literatury týkajících se za</w:t>
      </w:r>
      <w:r w:rsidR="004D5141">
        <w:rPr>
          <w:rFonts w:ascii="Times New Roman" w:hAnsi="Times New Roman" w:cs="Times New Roman"/>
          <w:sz w:val="24"/>
        </w:rPr>
        <w:t>hraniční politiky USA vůči Kubě. Z</w:t>
      </w:r>
      <w:r w:rsidR="00052D49">
        <w:rPr>
          <w:rFonts w:ascii="Times New Roman" w:hAnsi="Times New Roman" w:cs="Times New Roman"/>
          <w:sz w:val="24"/>
        </w:rPr>
        <w:t>ároveň</w:t>
      </w:r>
      <w:r w:rsidR="004D5141">
        <w:rPr>
          <w:rFonts w:ascii="Times New Roman" w:hAnsi="Times New Roman" w:cs="Times New Roman"/>
          <w:sz w:val="24"/>
        </w:rPr>
        <w:t xml:space="preserve"> však</w:t>
      </w:r>
      <w:r w:rsidR="00052D49">
        <w:rPr>
          <w:rFonts w:ascii="Times New Roman" w:hAnsi="Times New Roman" w:cs="Times New Roman"/>
          <w:sz w:val="24"/>
        </w:rPr>
        <w:t xml:space="preserve"> poskytne nezbytné informace k zodpovězení výzkumných otázek.</w:t>
      </w:r>
    </w:p>
    <w:p w14:paraId="32F865D4" w14:textId="55D53F98" w:rsidR="00C04A63" w:rsidRPr="00C9111F" w:rsidRDefault="006F6CC7" w:rsidP="00AC57CA">
      <w:pPr>
        <w:spacing w:line="360" w:lineRule="auto"/>
        <w:jc w:val="both"/>
        <w:rPr>
          <w:rFonts w:ascii="Times New Roman" w:hAnsi="Times New Roman" w:cs="Times New Roman"/>
          <w:sz w:val="24"/>
        </w:rPr>
      </w:pPr>
      <w:r>
        <w:rPr>
          <w:rFonts w:ascii="Times New Roman" w:hAnsi="Times New Roman" w:cs="Times New Roman"/>
          <w:sz w:val="24"/>
        </w:rPr>
        <w:t>Následující kategori</w:t>
      </w:r>
      <w:r w:rsidR="00EE6022">
        <w:rPr>
          <w:rFonts w:ascii="Times New Roman" w:hAnsi="Times New Roman" w:cs="Times New Roman"/>
          <w:sz w:val="24"/>
        </w:rPr>
        <w:t>e</w:t>
      </w:r>
      <w:r w:rsidR="008E3338">
        <w:rPr>
          <w:rFonts w:ascii="Times New Roman" w:hAnsi="Times New Roman" w:cs="Times New Roman"/>
          <w:sz w:val="24"/>
        </w:rPr>
        <w:t>,</w:t>
      </w:r>
      <w:r w:rsidR="00C04A63" w:rsidRPr="00C9111F">
        <w:rPr>
          <w:rFonts w:ascii="Times New Roman" w:hAnsi="Times New Roman" w:cs="Times New Roman"/>
          <w:sz w:val="24"/>
        </w:rPr>
        <w:t xml:space="preserve"> kterou </w:t>
      </w:r>
      <w:r w:rsidR="00EE6022">
        <w:rPr>
          <w:rFonts w:ascii="Times New Roman" w:hAnsi="Times New Roman" w:cs="Times New Roman"/>
          <w:sz w:val="24"/>
        </w:rPr>
        <w:t xml:space="preserve">J. </w:t>
      </w:r>
      <w:r w:rsidR="00C04A63" w:rsidRPr="00C9111F">
        <w:rPr>
          <w:rFonts w:ascii="Times New Roman" w:hAnsi="Times New Roman" w:cs="Times New Roman"/>
          <w:sz w:val="24"/>
        </w:rPr>
        <w:t>Eidenfalk zmiňuje</w:t>
      </w:r>
      <w:r w:rsidR="00730D21">
        <w:rPr>
          <w:rFonts w:ascii="Times New Roman" w:hAnsi="Times New Roman" w:cs="Times New Roman"/>
          <w:sz w:val="24"/>
        </w:rPr>
        <w:t>,</w:t>
      </w:r>
      <w:r w:rsidR="00C04A63" w:rsidRPr="00C9111F">
        <w:rPr>
          <w:rFonts w:ascii="Times New Roman" w:hAnsi="Times New Roman" w:cs="Times New Roman"/>
          <w:sz w:val="24"/>
        </w:rPr>
        <w:t xml:space="preserve"> jsou</w:t>
      </w:r>
      <w:r w:rsidR="00F94FE1" w:rsidRPr="00C9111F">
        <w:rPr>
          <w:rFonts w:ascii="Times New Roman" w:hAnsi="Times New Roman" w:cs="Times New Roman"/>
          <w:sz w:val="24"/>
        </w:rPr>
        <w:t xml:space="preserve"> tzv. </w:t>
      </w:r>
      <w:r w:rsidR="00922CA8">
        <w:rPr>
          <w:rFonts w:ascii="Times New Roman" w:hAnsi="Times New Roman" w:cs="Times New Roman"/>
          <w:sz w:val="24"/>
        </w:rPr>
        <w:t>okna příležitostí</w:t>
      </w:r>
      <w:r w:rsidR="00C04A63" w:rsidRPr="00C9111F">
        <w:rPr>
          <w:rFonts w:ascii="Times New Roman" w:hAnsi="Times New Roman" w:cs="Times New Roman"/>
          <w:sz w:val="24"/>
        </w:rPr>
        <w:t xml:space="preserve">. Tvůrcem tohoto konceptu a teorie tří proudů byl John W. Kingdon, jenž tento koncept rozvinul v knize </w:t>
      </w:r>
      <w:r w:rsidR="00C04A63" w:rsidRPr="00C9111F">
        <w:rPr>
          <w:rFonts w:ascii="Times New Roman" w:hAnsi="Times New Roman" w:cs="Times New Roman"/>
          <w:i/>
          <w:sz w:val="24"/>
        </w:rPr>
        <w:t>Agendas, Alternatives and Public Policies.</w:t>
      </w:r>
      <w:r w:rsidR="00C04A63" w:rsidRPr="00C9111F">
        <w:rPr>
          <w:rFonts w:ascii="Times New Roman" w:hAnsi="Times New Roman" w:cs="Times New Roman"/>
          <w:sz w:val="24"/>
        </w:rPr>
        <w:t xml:space="preserve"> Ten</w:t>
      </w:r>
      <w:r w:rsidR="00AD5D88">
        <w:rPr>
          <w:rFonts w:ascii="Times New Roman" w:hAnsi="Times New Roman" w:cs="Times New Roman"/>
          <w:sz w:val="24"/>
        </w:rPr>
        <w:t>to teoretický model ustanovuje tři</w:t>
      </w:r>
      <w:r w:rsidR="00C04A63" w:rsidRPr="00C9111F">
        <w:rPr>
          <w:rFonts w:ascii="Times New Roman" w:hAnsi="Times New Roman" w:cs="Times New Roman"/>
          <w:sz w:val="24"/>
        </w:rPr>
        <w:t xml:space="preserve"> podmínky, které je potřeba splnit k uskutečnění změny veřejné politiky. </w:t>
      </w:r>
    </w:p>
    <w:p w14:paraId="7E673D58" w14:textId="4E2B0D02" w:rsidR="00BF67E3" w:rsidRPr="00A63DF8" w:rsidRDefault="005F270D" w:rsidP="00F71408">
      <w:pPr>
        <w:spacing w:line="360" w:lineRule="auto"/>
        <w:ind w:firstLine="426"/>
        <w:jc w:val="both"/>
        <w:rPr>
          <w:rFonts w:ascii="Times New Roman" w:hAnsi="Times New Roman" w:cs="Times New Roman"/>
          <w:sz w:val="24"/>
        </w:rPr>
      </w:pPr>
      <w:r>
        <w:rPr>
          <w:rFonts w:ascii="Times New Roman" w:hAnsi="Times New Roman" w:cs="Times New Roman"/>
          <w:sz w:val="24"/>
        </w:rPr>
        <w:t xml:space="preserve">První </w:t>
      </w:r>
      <w:r w:rsidR="00C04A63" w:rsidRPr="00C9111F">
        <w:rPr>
          <w:rFonts w:ascii="Times New Roman" w:hAnsi="Times New Roman" w:cs="Times New Roman"/>
          <w:sz w:val="24"/>
        </w:rPr>
        <w:t>proud problémů (</w:t>
      </w:r>
      <w:r w:rsidR="00C04A63" w:rsidRPr="00895A75">
        <w:rPr>
          <w:rFonts w:ascii="Times New Roman" w:hAnsi="Times New Roman" w:cs="Times New Roman"/>
          <w:i/>
          <w:sz w:val="24"/>
        </w:rPr>
        <w:t>policy stream</w:t>
      </w:r>
      <w:r w:rsidR="00C04A63" w:rsidRPr="00C9111F">
        <w:rPr>
          <w:rFonts w:ascii="Times New Roman" w:hAnsi="Times New Roman" w:cs="Times New Roman"/>
          <w:sz w:val="24"/>
        </w:rPr>
        <w:t xml:space="preserve">), </w:t>
      </w:r>
      <w:r w:rsidR="00BE0A4B" w:rsidRPr="00C9111F">
        <w:rPr>
          <w:rFonts w:ascii="Times New Roman" w:hAnsi="Times New Roman" w:cs="Times New Roman"/>
          <w:sz w:val="24"/>
        </w:rPr>
        <w:t xml:space="preserve">Kingdon </w:t>
      </w:r>
      <w:r w:rsidR="00C04A63" w:rsidRPr="00C9111F">
        <w:rPr>
          <w:rFonts w:ascii="Times New Roman" w:hAnsi="Times New Roman" w:cs="Times New Roman"/>
          <w:sz w:val="24"/>
        </w:rPr>
        <w:t xml:space="preserve">charakterizuje jako představení daného problému. Jedná se </w:t>
      </w:r>
      <w:r w:rsidR="00A153AE">
        <w:rPr>
          <w:rFonts w:ascii="Times New Roman" w:hAnsi="Times New Roman" w:cs="Times New Roman"/>
          <w:sz w:val="24"/>
        </w:rPr>
        <w:t xml:space="preserve">o </w:t>
      </w:r>
      <w:r w:rsidR="00C04A63" w:rsidRPr="00C9111F">
        <w:rPr>
          <w:rFonts w:ascii="Times New Roman" w:hAnsi="Times New Roman" w:cs="Times New Roman"/>
          <w:sz w:val="24"/>
        </w:rPr>
        <w:t xml:space="preserve">určité politické zájmy uvnitř a vně systému na které se tvůrci politik chtějí zaměřit. Figurují zde jisté indikátory ukazující závažnost stavu a rozsah možné změny. </w:t>
      </w:r>
      <w:r w:rsidR="004C345A" w:rsidRPr="004C345A">
        <w:rPr>
          <w:rFonts w:ascii="Times New Roman" w:hAnsi="Times New Roman" w:cs="Times New Roman"/>
          <w:i/>
          <w:sz w:val="24"/>
        </w:rPr>
        <w:lastRenderedPageBreak/>
        <w:t>„</w:t>
      </w:r>
      <w:r w:rsidR="00C04A63" w:rsidRPr="004C345A">
        <w:rPr>
          <w:rFonts w:ascii="Times New Roman" w:hAnsi="Times New Roman" w:cs="Times New Roman"/>
          <w:i/>
          <w:sz w:val="24"/>
        </w:rPr>
        <w:t>Události, které také přitahují pozornost k problematickým vztahům (</w:t>
      </w:r>
      <w:r w:rsidR="00C04A63" w:rsidRPr="004C345A">
        <w:rPr>
          <w:rFonts w:ascii="Times New Roman" w:hAnsi="Times New Roman" w:cs="Times New Roman"/>
          <w:i/>
          <w:iCs/>
          <w:sz w:val="24"/>
        </w:rPr>
        <w:t>focusing events</w:t>
      </w:r>
      <w:r w:rsidR="00C04A63" w:rsidRPr="004C345A">
        <w:rPr>
          <w:rFonts w:ascii="Times New Roman" w:hAnsi="Times New Roman" w:cs="Times New Roman"/>
          <w:i/>
          <w:sz w:val="24"/>
        </w:rPr>
        <w:t>), jsou</w:t>
      </w:r>
      <w:r w:rsidR="00655BEC" w:rsidRPr="004C345A">
        <w:rPr>
          <w:rFonts w:ascii="Times New Roman" w:hAnsi="Times New Roman" w:cs="Times New Roman"/>
          <w:i/>
          <w:sz w:val="24"/>
        </w:rPr>
        <w:t xml:space="preserve"> </w:t>
      </w:r>
      <w:r w:rsidR="00C04A63" w:rsidRPr="004C345A">
        <w:rPr>
          <w:rFonts w:ascii="Times New Roman" w:hAnsi="Times New Roman" w:cs="Times New Roman"/>
          <w:i/>
          <w:sz w:val="24"/>
        </w:rPr>
        <w:t>specifické události, které spolu s indikátory zaměřují pozornost ke specifickým evaluačním dimenzím konkrétních problémů. Tato pozornost je mixována médii n</w:t>
      </w:r>
      <w:r w:rsidR="004C345A">
        <w:rPr>
          <w:rFonts w:ascii="Times New Roman" w:hAnsi="Times New Roman" w:cs="Times New Roman"/>
          <w:i/>
          <w:sz w:val="24"/>
        </w:rPr>
        <w:t xml:space="preserve">ebo promotéry veřejných politik“ </w:t>
      </w:r>
      <w:r w:rsidR="00C04A63" w:rsidRPr="00C9111F">
        <w:rPr>
          <w:rFonts w:ascii="Times New Roman" w:hAnsi="Times New Roman" w:cs="Times New Roman"/>
          <w:sz w:val="24"/>
        </w:rPr>
        <w:t xml:space="preserve">(Zahariadis </w:t>
      </w:r>
      <w:r w:rsidR="00895A75">
        <w:rPr>
          <w:rFonts w:ascii="Times New Roman" w:hAnsi="Times New Roman" w:cs="Times New Roman"/>
          <w:sz w:val="24"/>
        </w:rPr>
        <w:t>i</w:t>
      </w:r>
      <w:r w:rsidR="00C04A63" w:rsidRPr="00C9111F">
        <w:rPr>
          <w:rFonts w:ascii="Times New Roman" w:hAnsi="Times New Roman" w:cs="Times New Roman"/>
          <w:sz w:val="24"/>
        </w:rPr>
        <w:t>n</w:t>
      </w:r>
      <w:r w:rsidR="00655BEC" w:rsidRPr="00C9111F">
        <w:rPr>
          <w:rFonts w:ascii="Times New Roman" w:hAnsi="Times New Roman" w:cs="Times New Roman"/>
          <w:sz w:val="24"/>
        </w:rPr>
        <w:t xml:space="preserve"> Potůček, Martin </w:t>
      </w:r>
      <w:r>
        <w:rPr>
          <w:rFonts w:ascii="Times New Roman" w:hAnsi="Times New Roman" w:cs="Times New Roman"/>
          <w:sz w:val="24"/>
        </w:rPr>
        <w:t>et al</w:t>
      </w:r>
      <w:r>
        <w:rPr>
          <w:rFonts w:ascii="Times New Roman" w:hAnsi="Times New Roman" w:cs="Times New Roman"/>
          <w:sz w:val="24"/>
        </w:rPr>
        <w:tab/>
        <w:t xml:space="preserve">. </w:t>
      </w:r>
      <w:r w:rsidR="00655BEC" w:rsidRPr="00C9111F">
        <w:rPr>
          <w:rFonts w:ascii="Times New Roman" w:hAnsi="Times New Roman" w:cs="Times New Roman"/>
          <w:sz w:val="24"/>
        </w:rPr>
        <w:t>2005:</w:t>
      </w:r>
      <w:r w:rsidR="0073772D">
        <w:rPr>
          <w:rFonts w:ascii="Times New Roman" w:hAnsi="Times New Roman" w:cs="Times New Roman"/>
          <w:sz w:val="24"/>
        </w:rPr>
        <w:t xml:space="preserve"> </w:t>
      </w:r>
      <w:r w:rsidR="00655BEC" w:rsidRPr="00C9111F">
        <w:rPr>
          <w:rFonts w:ascii="Times New Roman" w:hAnsi="Times New Roman" w:cs="Times New Roman"/>
          <w:sz w:val="24"/>
        </w:rPr>
        <w:t>16</w:t>
      </w:r>
      <w:r w:rsidR="00C04A63" w:rsidRPr="00C9111F">
        <w:rPr>
          <w:rFonts w:ascii="Times New Roman" w:hAnsi="Times New Roman" w:cs="Times New Roman"/>
          <w:sz w:val="24"/>
        </w:rPr>
        <w:t>).</w:t>
      </w:r>
      <w:r w:rsidR="0073772D">
        <w:rPr>
          <w:rFonts w:ascii="Times New Roman" w:hAnsi="Times New Roman" w:cs="Times New Roman"/>
          <w:b/>
          <w:sz w:val="24"/>
        </w:rPr>
        <w:t xml:space="preserve"> </w:t>
      </w:r>
      <w:r w:rsidR="008F3303" w:rsidRPr="00C9111F">
        <w:rPr>
          <w:rFonts w:ascii="Times New Roman" w:hAnsi="Times New Roman" w:cs="Times New Roman"/>
          <w:sz w:val="24"/>
        </w:rPr>
        <w:t>Druhým prvkem je proud politiky (</w:t>
      </w:r>
      <w:r w:rsidR="008F3303" w:rsidRPr="00895A75">
        <w:rPr>
          <w:rFonts w:ascii="Times New Roman" w:hAnsi="Times New Roman" w:cs="Times New Roman"/>
          <w:i/>
          <w:sz w:val="24"/>
        </w:rPr>
        <w:t>politics stream</w:t>
      </w:r>
      <w:r w:rsidR="008F3303" w:rsidRPr="00C9111F">
        <w:rPr>
          <w:rFonts w:ascii="Times New Roman" w:hAnsi="Times New Roman" w:cs="Times New Roman"/>
          <w:sz w:val="24"/>
        </w:rPr>
        <w:t>), který odkazuje k </w:t>
      </w:r>
      <w:r w:rsidR="000F0D83" w:rsidRPr="00C9111F">
        <w:rPr>
          <w:rFonts w:ascii="Times New Roman" w:hAnsi="Times New Roman" w:cs="Times New Roman"/>
          <w:sz w:val="24"/>
        </w:rPr>
        <w:t>š</w:t>
      </w:r>
      <w:r w:rsidR="000F0D83">
        <w:rPr>
          <w:rFonts w:ascii="Times New Roman" w:hAnsi="Times New Roman" w:cs="Times New Roman"/>
          <w:sz w:val="24"/>
        </w:rPr>
        <w:t>iršímu</w:t>
      </w:r>
      <w:r w:rsidR="00AD5D88">
        <w:rPr>
          <w:rFonts w:ascii="Times New Roman" w:hAnsi="Times New Roman" w:cs="Times New Roman"/>
          <w:sz w:val="24"/>
        </w:rPr>
        <w:t xml:space="preserve"> politickému diskursu, v ně</w:t>
      </w:r>
      <w:r w:rsidR="008F3303" w:rsidRPr="00C9111F">
        <w:rPr>
          <w:rFonts w:ascii="Times New Roman" w:hAnsi="Times New Roman" w:cs="Times New Roman"/>
          <w:sz w:val="24"/>
        </w:rPr>
        <w:t xml:space="preserve">mž je tvořena veřejná politika. Zahrnuje politické strany nebo koalice, které mezi sebou soupeří o šanci vládnout. </w:t>
      </w:r>
      <w:r w:rsidR="00AD5D88">
        <w:rPr>
          <w:rFonts w:ascii="Times New Roman" w:hAnsi="Times New Roman" w:cs="Times New Roman"/>
          <w:sz w:val="24"/>
        </w:rPr>
        <w:t>P</w:t>
      </w:r>
      <w:r w:rsidR="008F3303" w:rsidRPr="00C9111F">
        <w:rPr>
          <w:rFonts w:ascii="Times New Roman" w:hAnsi="Times New Roman" w:cs="Times New Roman"/>
          <w:sz w:val="24"/>
        </w:rPr>
        <w:t>atří</w:t>
      </w:r>
      <w:r w:rsidR="00AD5D88">
        <w:rPr>
          <w:rFonts w:ascii="Times New Roman" w:hAnsi="Times New Roman" w:cs="Times New Roman"/>
          <w:sz w:val="24"/>
        </w:rPr>
        <w:t xml:space="preserve"> zde</w:t>
      </w:r>
      <w:r w:rsidR="00EE6022">
        <w:rPr>
          <w:rFonts w:ascii="Times New Roman" w:hAnsi="Times New Roman" w:cs="Times New Roman"/>
          <w:sz w:val="24"/>
        </w:rPr>
        <w:t xml:space="preserve"> zákonodárci</w:t>
      </w:r>
      <w:r w:rsidR="008F3303" w:rsidRPr="00C9111F">
        <w:rPr>
          <w:rFonts w:ascii="Times New Roman" w:hAnsi="Times New Roman" w:cs="Times New Roman"/>
          <w:sz w:val="24"/>
        </w:rPr>
        <w:t xml:space="preserve"> neboli tvůrci veřejných</w:t>
      </w:r>
      <w:r w:rsidR="003B6656">
        <w:rPr>
          <w:rFonts w:ascii="Times New Roman" w:hAnsi="Times New Roman" w:cs="Times New Roman"/>
          <w:sz w:val="24"/>
        </w:rPr>
        <w:t xml:space="preserve"> politik, kteří rozhodnou, </w:t>
      </w:r>
      <w:r w:rsidR="008F3303" w:rsidRPr="00C9111F">
        <w:rPr>
          <w:rFonts w:ascii="Times New Roman" w:hAnsi="Times New Roman" w:cs="Times New Roman"/>
          <w:sz w:val="24"/>
        </w:rPr>
        <w:t xml:space="preserve">zdali konkrétní návrh </w:t>
      </w:r>
      <w:r w:rsidR="000F0D83" w:rsidRPr="00C9111F">
        <w:rPr>
          <w:rFonts w:ascii="Times New Roman" w:hAnsi="Times New Roman" w:cs="Times New Roman"/>
          <w:sz w:val="24"/>
        </w:rPr>
        <w:t>přijmou</w:t>
      </w:r>
      <w:r w:rsidR="008F3303" w:rsidRPr="00C9111F">
        <w:rPr>
          <w:rFonts w:ascii="Times New Roman" w:hAnsi="Times New Roman" w:cs="Times New Roman"/>
          <w:sz w:val="24"/>
        </w:rPr>
        <w:t>. Zákonodárci se řídí ideologickým přesvědčením</w:t>
      </w:r>
      <w:r w:rsidR="00AD5D88">
        <w:rPr>
          <w:rFonts w:ascii="Times New Roman" w:hAnsi="Times New Roman" w:cs="Times New Roman"/>
          <w:sz w:val="24"/>
        </w:rPr>
        <w:t>,</w:t>
      </w:r>
      <w:r w:rsidR="008F3303" w:rsidRPr="00C9111F">
        <w:rPr>
          <w:rFonts w:ascii="Times New Roman" w:hAnsi="Times New Roman" w:cs="Times New Roman"/>
          <w:sz w:val="24"/>
        </w:rPr>
        <w:t xml:space="preserve"> ale jejich rozhodování také </w:t>
      </w:r>
      <w:r w:rsidR="000F0D83" w:rsidRPr="00C9111F">
        <w:rPr>
          <w:rFonts w:ascii="Times New Roman" w:hAnsi="Times New Roman" w:cs="Times New Roman"/>
          <w:sz w:val="24"/>
        </w:rPr>
        <w:t>ovlivňuje</w:t>
      </w:r>
      <w:r w:rsidR="008F3303" w:rsidRPr="00C9111F">
        <w:rPr>
          <w:rFonts w:ascii="Times New Roman" w:hAnsi="Times New Roman" w:cs="Times New Roman"/>
          <w:sz w:val="24"/>
        </w:rPr>
        <w:t xml:space="preserve"> nálada ve společnosti (</w:t>
      </w:r>
      <w:r w:rsidR="008F3303" w:rsidRPr="00895A75">
        <w:rPr>
          <w:rFonts w:ascii="Times New Roman" w:hAnsi="Times New Roman" w:cs="Times New Roman"/>
          <w:i/>
          <w:sz w:val="24"/>
        </w:rPr>
        <w:t>national mood</w:t>
      </w:r>
      <w:r w:rsidR="008F3303" w:rsidRPr="00C9111F">
        <w:rPr>
          <w:rFonts w:ascii="Times New Roman" w:hAnsi="Times New Roman" w:cs="Times New Roman"/>
          <w:sz w:val="24"/>
        </w:rPr>
        <w:t xml:space="preserve">), jinými slovy, veřejné mínění. </w:t>
      </w:r>
      <w:r w:rsidR="00BF67E3" w:rsidRPr="00C9111F">
        <w:rPr>
          <w:rFonts w:ascii="Times New Roman" w:hAnsi="Times New Roman" w:cs="Times New Roman"/>
          <w:sz w:val="24"/>
        </w:rPr>
        <w:t>Třetím prvkem je proud veřejných politik (</w:t>
      </w:r>
      <w:r w:rsidR="00BF67E3" w:rsidRPr="006D5D90">
        <w:rPr>
          <w:rFonts w:ascii="Times New Roman" w:hAnsi="Times New Roman" w:cs="Times New Roman"/>
          <w:i/>
          <w:sz w:val="24"/>
        </w:rPr>
        <w:t>policy stream</w:t>
      </w:r>
      <w:r w:rsidR="00BF67E3" w:rsidRPr="00C9111F">
        <w:rPr>
          <w:rFonts w:ascii="Times New Roman" w:hAnsi="Times New Roman" w:cs="Times New Roman"/>
          <w:sz w:val="24"/>
        </w:rPr>
        <w:t>), který představuje hodnotovou přijatelnost návrhu (</w:t>
      </w:r>
      <w:r w:rsidR="00BF67E3" w:rsidRPr="006D5D90">
        <w:rPr>
          <w:rFonts w:ascii="Times New Roman" w:hAnsi="Times New Roman" w:cs="Times New Roman"/>
          <w:i/>
          <w:sz w:val="24"/>
        </w:rPr>
        <w:t>value acceptability</w:t>
      </w:r>
      <w:r w:rsidR="00BF67E3" w:rsidRPr="00C9111F">
        <w:rPr>
          <w:rFonts w:ascii="Times New Roman" w:hAnsi="Times New Roman" w:cs="Times New Roman"/>
          <w:sz w:val="24"/>
        </w:rPr>
        <w:t>) a jeho technickou proveditelnost (</w:t>
      </w:r>
      <w:r w:rsidR="00BF67E3" w:rsidRPr="006D5D90">
        <w:rPr>
          <w:rFonts w:ascii="Times New Roman" w:hAnsi="Times New Roman" w:cs="Times New Roman"/>
          <w:i/>
          <w:sz w:val="24"/>
        </w:rPr>
        <w:t>technical feasibility).</w:t>
      </w:r>
      <w:r w:rsidR="00BF67E3" w:rsidRPr="00C9111F">
        <w:rPr>
          <w:rFonts w:ascii="Times New Roman" w:hAnsi="Times New Roman" w:cs="Times New Roman"/>
          <w:sz w:val="24"/>
        </w:rPr>
        <w:t xml:space="preserve"> Aby byl návrh životaschopný, musí vyjadřovat zř</w:t>
      </w:r>
      <w:r w:rsidR="00B500C3">
        <w:rPr>
          <w:rFonts w:ascii="Times New Roman" w:hAnsi="Times New Roman" w:cs="Times New Roman"/>
          <w:sz w:val="24"/>
        </w:rPr>
        <w:t>etelné</w:t>
      </w:r>
      <w:r w:rsidR="004C345A">
        <w:rPr>
          <w:rFonts w:ascii="Times New Roman" w:hAnsi="Times New Roman" w:cs="Times New Roman"/>
          <w:sz w:val="24"/>
        </w:rPr>
        <w:t xml:space="preserve"> benefity. </w:t>
      </w:r>
    </w:p>
    <w:p w14:paraId="4BB2AE7C" w14:textId="13FE0FE8" w:rsidR="008659FA" w:rsidRDefault="00A562D8" w:rsidP="00071317">
      <w:pPr>
        <w:spacing w:line="360" w:lineRule="auto"/>
        <w:jc w:val="both"/>
        <w:rPr>
          <w:rFonts w:ascii="Times New Roman" w:hAnsi="Times New Roman" w:cs="Times New Roman"/>
          <w:sz w:val="24"/>
        </w:rPr>
      </w:pPr>
      <w:r w:rsidRPr="00C9111F">
        <w:rPr>
          <w:rFonts w:ascii="Times New Roman" w:hAnsi="Times New Roman" w:cs="Times New Roman"/>
          <w:sz w:val="24"/>
        </w:rPr>
        <w:t>Všechny tři prou</w:t>
      </w:r>
      <w:r w:rsidR="007A0B67">
        <w:rPr>
          <w:rFonts w:ascii="Times New Roman" w:hAnsi="Times New Roman" w:cs="Times New Roman"/>
          <w:sz w:val="24"/>
        </w:rPr>
        <w:t>dy jsou na sobě nezávislé a mají svou</w:t>
      </w:r>
      <w:r w:rsidR="00D37F0A">
        <w:rPr>
          <w:rFonts w:ascii="Times New Roman" w:hAnsi="Times New Roman" w:cs="Times New Roman"/>
          <w:sz w:val="24"/>
        </w:rPr>
        <w:t xml:space="preserve"> </w:t>
      </w:r>
      <w:r w:rsidRPr="00C9111F">
        <w:rPr>
          <w:rFonts w:ascii="Times New Roman" w:hAnsi="Times New Roman" w:cs="Times New Roman"/>
          <w:sz w:val="24"/>
        </w:rPr>
        <w:t>vlastní dynamiku. Pokud jeden z těchto proudů ve výsledku chybí, návrh je</w:t>
      </w:r>
      <w:r w:rsidR="00D37F0A">
        <w:rPr>
          <w:rFonts w:ascii="Times New Roman" w:hAnsi="Times New Roman" w:cs="Times New Roman"/>
          <w:sz w:val="24"/>
        </w:rPr>
        <w:t xml:space="preserve"> </w:t>
      </w:r>
      <w:r w:rsidRPr="00C9111F">
        <w:rPr>
          <w:rFonts w:ascii="Times New Roman" w:hAnsi="Times New Roman" w:cs="Times New Roman"/>
          <w:sz w:val="24"/>
        </w:rPr>
        <w:t>z</w:t>
      </w:r>
      <w:r w:rsidR="00D37F0A">
        <w:rPr>
          <w:rFonts w:ascii="Times New Roman" w:hAnsi="Times New Roman" w:cs="Times New Roman"/>
          <w:sz w:val="24"/>
        </w:rPr>
        <w:t xml:space="preserve">amítnutý. </w:t>
      </w:r>
      <w:r w:rsidRPr="00C9111F">
        <w:rPr>
          <w:rFonts w:ascii="Times New Roman" w:hAnsi="Times New Roman" w:cs="Times New Roman"/>
          <w:sz w:val="24"/>
        </w:rPr>
        <w:t>Představení a projednávání nové polit</w:t>
      </w:r>
      <w:r w:rsidR="00EE2E42">
        <w:rPr>
          <w:rFonts w:ascii="Times New Roman" w:hAnsi="Times New Roman" w:cs="Times New Roman"/>
          <w:sz w:val="24"/>
        </w:rPr>
        <w:t>i</w:t>
      </w:r>
      <w:r w:rsidRPr="00C9111F">
        <w:rPr>
          <w:rFonts w:ascii="Times New Roman" w:hAnsi="Times New Roman" w:cs="Times New Roman"/>
          <w:sz w:val="24"/>
        </w:rPr>
        <w:t>ky s sebou nese spoustu problémů a komplikací. Promotéři veřejných politik (</w:t>
      </w:r>
      <w:r w:rsidRPr="000D68CC">
        <w:rPr>
          <w:rFonts w:ascii="Times New Roman" w:hAnsi="Times New Roman" w:cs="Times New Roman"/>
          <w:i/>
          <w:sz w:val="24"/>
        </w:rPr>
        <w:t>policy entrepreneurs)</w:t>
      </w:r>
      <w:r w:rsidRPr="00C9111F">
        <w:rPr>
          <w:rFonts w:ascii="Times New Roman" w:hAnsi="Times New Roman" w:cs="Times New Roman"/>
          <w:sz w:val="24"/>
        </w:rPr>
        <w:t xml:space="preserve"> návrh neu</w:t>
      </w:r>
      <w:r w:rsidR="000D68CC">
        <w:rPr>
          <w:rFonts w:ascii="Times New Roman" w:hAnsi="Times New Roman" w:cs="Times New Roman"/>
          <w:sz w:val="24"/>
        </w:rPr>
        <w:t>stále mění a hledají alternativní</w:t>
      </w:r>
      <w:r w:rsidRPr="00C9111F">
        <w:rPr>
          <w:rFonts w:ascii="Times New Roman" w:hAnsi="Times New Roman" w:cs="Times New Roman"/>
          <w:sz w:val="24"/>
        </w:rPr>
        <w:t xml:space="preserve"> možnosti. </w:t>
      </w:r>
      <w:r w:rsidR="00CE4670" w:rsidRPr="00270A09">
        <w:rPr>
          <w:rFonts w:ascii="Times New Roman" w:hAnsi="Times New Roman" w:cs="Times New Roman"/>
          <w:i/>
          <w:sz w:val="24"/>
        </w:rPr>
        <w:t>„</w:t>
      </w:r>
      <w:r w:rsidRPr="00270A09">
        <w:rPr>
          <w:rFonts w:ascii="Times New Roman" w:hAnsi="Times New Roman" w:cs="Times New Roman"/>
          <w:i/>
          <w:sz w:val="24"/>
        </w:rPr>
        <w:t>Je to především kvůli tomu, že politický systém USA je strukturálně nastavený tak</w:t>
      </w:r>
      <w:r w:rsidR="000F3F83">
        <w:rPr>
          <w:rFonts w:ascii="Times New Roman" w:hAnsi="Times New Roman" w:cs="Times New Roman"/>
          <w:i/>
          <w:sz w:val="24"/>
        </w:rPr>
        <w:t>,</w:t>
      </w:r>
      <w:r w:rsidRPr="00270A09">
        <w:rPr>
          <w:rFonts w:ascii="Times New Roman" w:hAnsi="Times New Roman" w:cs="Times New Roman"/>
          <w:i/>
          <w:sz w:val="24"/>
        </w:rPr>
        <w:t xml:space="preserve"> aby zamezil změnám. Oponenti mají k dispozici vícenásobná veta</w:t>
      </w:r>
      <w:r w:rsidR="000F3F83">
        <w:rPr>
          <w:rFonts w:ascii="Times New Roman" w:hAnsi="Times New Roman" w:cs="Times New Roman"/>
          <w:i/>
          <w:sz w:val="24"/>
        </w:rPr>
        <w:t>,</w:t>
      </w:r>
      <w:r w:rsidRPr="00270A09">
        <w:rPr>
          <w:rFonts w:ascii="Times New Roman" w:hAnsi="Times New Roman" w:cs="Times New Roman"/>
          <w:i/>
          <w:sz w:val="24"/>
        </w:rPr>
        <w:t xml:space="preserve"> s kterým</w:t>
      </w:r>
      <w:r w:rsidR="000F3F83">
        <w:rPr>
          <w:rFonts w:ascii="Times New Roman" w:hAnsi="Times New Roman" w:cs="Times New Roman"/>
          <w:i/>
          <w:sz w:val="24"/>
        </w:rPr>
        <w:t xml:space="preserve">i mohou </w:t>
      </w:r>
      <w:r w:rsidRPr="00270A09">
        <w:rPr>
          <w:rFonts w:ascii="Times New Roman" w:hAnsi="Times New Roman" w:cs="Times New Roman"/>
          <w:i/>
          <w:sz w:val="24"/>
        </w:rPr>
        <w:t>pohřb</w:t>
      </w:r>
      <w:r w:rsidR="00CE4670" w:rsidRPr="00270A09">
        <w:rPr>
          <w:rFonts w:ascii="Times New Roman" w:hAnsi="Times New Roman" w:cs="Times New Roman"/>
          <w:i/>
          <w:sz w:val="24"/>
        </w:rPr>
        <w:t>ít návrhy, které se jim nelíbí“</w:t>
      </w:r>
      <w:r w:rsidR="00CE4670">
        <w:rPr>
          <w:rFonts w:ascii="Times New Roman" w:hAnsi="Times New Roman" w:cs="Times New Roman"/>
          <w:sz w:val="24"/>
        </w:rPr>
        <w:t xml:space="preserve"> (DeLeon in Leogrande 2</w:t>
      </w:r>
      <w:r w:rsidRPr="00C9111F">
        <w:rPr>
          <w:rFonts w:ascii="Times New Roman" w:hAnsi="Times New Roman" w:cs="Times New Roman"/>
          <w:sz w:val="24"/>
        </w:rPr>
        <w:t xml:space="preserve">015: 474). Všechny změny znamenají náklady a </w:t>
      </w:r>
      <w:r w:rsidR="004A5E7C">
        <w:rPr>
          <w:rFonts w:ascii="Times New Roman" w:hAnsi="Times New Roman" w:cs="Times New Roman"/>
          <w:sz w:val="24"/>
        </w:rPr>
        <w:t>benefity</w:t>
      </w:r>
      <w:r w:rsidRPr="00C9111F">
        <w:rPr>
          <w:rFonts w:ascii="Times New Roman" w:hAnsi="Times New Roman" w:cs="Times New Roman"/>
          <w:sz w:val="24"/>
        </w:rPr>
        <w:t xml:space="preserve"> (</w:t>
      </w:r>
      <w:r w:rsidRPr="00C9111F">
        <w:rPr>
          <w:rFonts w:ascii="Times New Roman" w:hAnsi="Times New Roman" w:cs="Times New Roman"/>
          <w:i/>
          <w:sz w:val="24"/>
        </w:rPr>
        <w:t>cost-benefit ratio</w:t>
      </w:r>
      <w:r w:rsidRPr="00C9111F">
        <w:rPr>
          <w:rFonts w:ascii="Times New Roman" w:hAnsi="Times New Roman" w:cs="Times New Roman"/>
          <w:sz w:val="24"/>
        </w:rPr>
        <w:t>) a významné změny musejí být politicky výhodné. Aby návrh skutečně postoupil dál, je zapotřebí v</w:t>
      </w:r>
      <w:r w:rsidR="00D37F0A">
        <w:rPr>
          <w:rFonts w:ascii="Times New Roman" w:hAnsi="Times New Roman" w:cs="Times New Roman"/>
          <w:sz w:val="24"/>
        </w:rPr>
        <w:t xml:space="preserve">ýrazné změny v současném statu </w:t>
      </w:r>
      <w:r w:rsidRPr="00C9111F">
        <w:rPr>
          <w:rFonts w:ascii="Times New Roman" w:hAnsi="Times New Roman" w:cs="Times New Roman"/>
          <w:sz w:val="24"/>
        </w:rPr>
        <w:t>quo.</w:t>
      </w:r>
      <w:r w:rsidR="00071317">
        <w:rPr>
          <w:rFonts w:ascii="Times New Roman" w:hAnsi="Times New Roman" w:cs="Times New Roman"/>
          <w:sz w:val="24"/>
        </w:rPr>
        <w:t xml:space="preserve"> </w:t>
      </w:r>
    </w:p>
    <w:p w14:paraId="17B3F89B" w14:textId="6D87C309" w:rsidR="00021B59" w:rsidRPr="00036932" w:rsidRDefault="00021B59" w:rsidP="00021B59">
      <w:pPr>
        <w:pStyle w:val="Heading1"/>
        <w:numPr>
          <w:ilvl w:val="1"/>
          <w:numId w:val="6"/>
        </w:numPr>
        <w:spacing w:line="360" w:lineRule="auto"/>
        <w:ind w:left="709" w:hanging="709"/>
        <w:jc w:val="both"/>
        <w:rPr>
          <w:rFonts w:ascii="Times New Roman" w:hAnsi="Times New Roman" w:cs="Times New Roman"/>
          <w:b/>
          <w:color w:val="auto"/>
          <w:sz w:val="24"/>
          <w:szCs w:val="24"/>
        </w:rPr>
      </w:pPr>
      <w:bookmarkStart w:id="3" w:name="_Toc517911191"/>
      <w:r w:rsidRPr="00036932">
        <w:rPr>
          <w:rFonts w:ascii="Times New Roman" w:hAnsi="Times New Roman" w:cs="Times New Roman"/>
          <w:b/>
          <w:color w:val="auto"/>
          <w:sz w:val="24"/>
          <w:szCs w:val="24"/>
        </w:rPr>
        <w:t>Americká zahraniční politika vůči Kubě – primární dokumenty</w:t>
      </w:r>
      <w:bookmarkEnd w:id="3"/>
    </w:p>
    <w:p w14:paraId="6E55046F" w14:textId="44666F12" w:rsidR="00021B59" w:rsidRPr="00C9111F" w:rsidRDefault="00021B59" w:rsidP="00F71408">
      <w:pPr>
        <w:spacing w:line="360" w:lineRule="auto"/>
        <w:ind w:firstLine="426"/>
        <w:jc w:val="both"/>
        <w:rPr>
          <w:rFonts w:ascii="Times New Roman" w:hAnsi="Times New Roman" w:cs="Times New Roman"/>
          <w:sz w:val="24"/>
        </w:rPr>
      </w:pPr>
      <w:r>
        <w:rPr>
          <w:rFonts w:ascii="Times New Roman" w:hAnsi="Times New Roman" w:cs="Times New Roman"/>
          <w:sz w:val="24"/>
        </w:rPr>
        <w:t>Spojené státy a</w:t>
      </w:r>
      <w:r w:rsidRPr="00C9111F">
        <w:rPr>
          <w:rFonts w:ascii="Times New Roman" w:hAnsi="Times New Roman" w:cs="Times New Roman"/>
          <w:sz w:val="24"/>
        </w:rPr>
        <w:t>merické s</w:t>
      </w:r>
      <w:r>
        <w:rPr>
          <w:rFonts w:ascii="Times New Roman" w:hAnsi="Times New Roman" w:cs="Times New Roman"/>
          <w:sz w:val="24"/>
        </w:rPr>
        <w:t>i v průběhu 20. století udržovaly</w:t>
      </w:r>
      <w:r w:rsidRPr="00C9111F">
        <w:rPr>
          <w:rFonts w:ascii="Times New Roman" w:hAnsi="Times New Roman" w:cs="Times New Roman"/>
          <w:sz w:val="24"/>
        </w:rPr>
        <w:t xml:space="preserve"> predominantní pozici v západní hemisféře. Této pozici předcházela </w:t>
      </w:r>
      <w:r>
        <w:rPr>
          <w:rFonts w:ascii="Times New Roman" w:hAnsi="Times New Roman" w:cs="Times New Roman"/>
          <w:sz w:val="24"/>
        </w:rPr>
        <w:t>koloniální éra a expanzionismu</w:t>
      </w:r>
      <w:r w:rsidRPr="00C9111F">
        <w:rPr>
          <w:rFonts w:ascii="Times New Roman" w:hAnsi="Times New Roman" w:cs="Times New Roman"/>
          <w:sz w:val="24"/>
        </w:rPr>
        <w:t>s. Vize „jak by měl vypadat svět“, je výsledkem idealistického myšlení, které bylo zmíněno</w:t>
      </w:r>
      <w:r>
        <w:rPr>
          <w:rFonts w:ascii="Times New Roman" w:hAnsi="Times New Roman" w:cs="Times New Roman"/>
          <w:sz w:val="24"/>
        </w:rPr>
        <w:t xml:space="preserve"> již v dokumentu Manifest D</w:t>
      </w:r>
      <w:r w:rsidRPr="00C9111F">
        <w:rPr>
          <w:rFonts w:ascii="Times New Roman" w:hAnsi="Times New Roman" w:cs="Times New Roman"/>
          <w:sz w:val="24"/>
        </w:rPr>
        <w:t>estiny z poloviny 19. století.</w:t>
      </w:r>
      <w:r w:rsidR="00986A30">
        <w:rPr>
          <w:rFonts w:ascii="Times New Roman" w:hAnsi="Times New Roman" w:cs="Times New Roman"/>
          <w:sz w:val="24"/>
        </w:rPr>
        <w:t xml:space="preserve"> </w:t>
      </w:r>
      <w:r>
        <w:rPr>
          <w:rFonts w:ascii="Times New Roman" w:hAnsi="Times New Roman" w:cs="Times New Roman"/>
          <w:sz w:val="24"/>
        </w:rPr>
        <w:t>Na základě tohoto dokumentu, který pojednává o ideálech</w:t>
      </w:r>
      <w:r w:rsidRPr="00C9111F">
        <w:rPr>
          <w:rFonts w:ascii="Times New Roman" w:hAnsi="Times New Roman" w:cs="Times New Roman"/>
          <w:sz w:val="24"/>
        </w:rPr>
        <w:t xml:space="preserve"> expanze a vládnutí, USA vytvořily dlouhodobou strategii zahraniční politiky, kterou později uplatňovaly v různých formách proti hrozbám na americkém kontinentě. </w:t>
      </w:r>
      <w:r w:rsidRPr="00C9111F">
        <w:rPr>
          <w:rFonts w:ascii="Times New Roman" w:hAnsi="Times New Roman" w:cs="Times New Roman"/>
          <w:i/>
          <w:sz w:val="24"/>
        </w:rPr>
        <w:t>USA byly předurče</w:t>
      </w:r>
      <w:r w:rsidR="00986A30">
        <w:rPr>
          <w:rFonts w:ascii="Times New Roman" w:hAnsi="Times New Roman" w:cs="Times New Roman"/>
          <w:i/>
          <w:sz w:val="24"/>
        </w:rPr>
        <w:t>ny Bohem k tomu, aby rozšiřovaly</w:t>
      </w:r>
      <w:r w:rsidRPr="00C9111F">
        <w:rPr>
          <w:rFonts w:ascii="Times New Roman" w:hAnsi="Times New Roman" w:cs="Times New Roman"/>
          <w:i/>
          <w:sz w:val="24"/>
        </w:rPr>
        <w:t xml:space="preserve"> svou nadvládu, demokracii a kapitalismus v Severní Americe</w:t>
      </w:r>
      <w:r w:rsidRPr="00C9111F">
        <w:rPr>
          <w:rFonts w:ascii="Times New Roman" w:hAnsi="Times New Roman" w:cs="Times New Roman"/>
          <w:sz w:val="24"/>
        </w:rPr>
        <w:t>.</w:t>
      </w:r>
      <w:r w:rsidRPr="00C9111F">
        <w:rPr>
          <w:rStyle w:val="FootnoteReference"/>
          <w:rFonts w:ascii="Times New Roman" w:hAnsi="Times New Roman" w:cs="Times New Roman"/>
          <w:sz w:val="24"/>
        </w:rPr>
        <w:footnoteReference w:id="2"/>
      </w:r>
      <w:r w:rsidRPr="00C9111F">
        <w:rPr>
          <w:rFonts w:ascii="Times New Roman" w:hAnsi="Times New Roman" w:cs="Times New Roman"/>
          <w:sz w:val="24"/>
        </w:rPr>
        <w:t xml:space="preserve"> </w:t>
      </w:r>
      <w:r>
        <w:rPr>
          <w:rFonts w:ascii="Times New Roman" w:hAnsi="Times New Roman" w:cs="Times New Roman"/>
          <w:sz w:val="24"/>
        </w:rPr>
        <w:lastRenderedPageBreak/>
        <w:t>Manifest D</w:t>
      </w:r>
      <w:r w:rsidRPr="00C9111F">
        <w:rPr>
          <w:rFonts w:ascii="Times New Roman" w:hAnsi="Times New Roman" w:cs="Times New Roman"/>
          <w:sz w:val="24"/>
        </w:rPr>
        <w:t xml:space="preserve">estiny se později stal ideovým základem v zahraniční politice USA na </w:t>
      </w:r>
      <w:r>
        <w:rPr>
          <w:rFonts w:ascii="Times New Roman" w:hAnsi="Times New Roman" w:cs="Times New Roman"/>
          <w:sz w:val="24"/>
        </w:rPr>
        <w:t>konci 19. století, kdy USA vedly</w:t>
      </w:r>
      <w:r w:rsidRPr="00C9111F">
        <w:rPr>
          <w:rFonts w:ascii="Times New Roman" w:hAnsi="Times New Roman" w:cs="Times New Roman"/>
          <w:sz w:val="24"/>
        </w:rPr>
        <w:t xml:space="preserve"> válku se Španělským koloniálním impériem. </w:t>
      </w:r>
    </w:p>
    <w:p w14:paraId="4E980405" w14:textId="77777777" w:rsidR="00021B59" w:rsidRPr="00C9111F" w:rsidRDefault="00021B59" w:rsidP="00F71408">
      <w:pPr>
        <w:spacing w:line="360" w:lineRule="auto"/>
        <w:ind w:firstLine="348"/>
        <w:jc w:val="both"/>
        <w:rPr>
          <w:rFonts w:ascii="Times New Roman" w:hAnsi="Times New Roman" w:cs="Times New Roman"/>
          <w:sz w:val="24"/>
        </w:rPr>
      </w:pPr>
      <w:r w:rsidRPr="00270A09">
        <w:rPr>
          <w:rFonts w:ascii="Times New Roman" w:hAnsi="Times New Roman" w:cs="Times New Roman"/>
          <w:i/>
          <w:sz w:val="24"/>
        </w:rPr>
        <w:t>„Hluboce zakořeněný přístup Ameriky ke Kubě se váže k pramenům zahraniční politiky USA; tedy k legislativním, které vyjadřují obavy o bezpečnost, ekonomické cíle, nebo mezi nimi také více abstraktní ideologické a psychologické úvahy. Pro americké lídry a p</w:t>
      </w:r>
      <w:r>
        <w:rPr>
          <w:rFonts w:ascii="Times New Roman" w:hAnsi="Times New Roman" w:cs="Times New Roman"/>
          <w:i/>
          <w:sz w:val="24"/>
        </w:rPr>
        <w:t xml:space="preserve">olitiky </w:t>
      </w:r>
      <w:r w:rsidRPr="00270A09">
        <w:rPr>
          <w:rFonts w:ascii="Times New Roman" w:hAnsi="Times New Roman" w:cs="Times New Roman"/>
          <w:i/>
          <w:sz w:val="24"/>
        </w:rPr>
        <w:t>byla politika vůči Kubě vždy spjata se strategickou politikou vyjádřenou již v Monroeově doktríně“</w:t>
      </w:r>
      <w:r>
        <w:rPr>
          <w:rFonts w:ascii="Times New Roman" w:hAnsi="Times New Roman" w:cs="Times New Roman"/>
          <w:sz w:val="24"/>
        </w:rPr>
        <w:t xml:space="preserve"> (Pruessen in </w:t>
      </w:r>
      <w:r w:rsidRPr="009E3E5D">
        <w:rPr>
          <w:rFonts w:ascii="Times New Roman" w:hAnsi="Times New Roman" w:cs="Times New Roman"/>
          <w:sz w:val="24"/>
        </w:rPr>
        <w:t>Castro Mariño</w:t>
      </w:r>
      <w:r>
        <w:rPr>
          <w:rFonts w:ascii="Times New Roman" w:hAnsi="Times New Roman" w:cs="Times New Roman"/>
          <w:sz w:val="24"/>
        </w:rPr>
        <w:t>, Pruessen 2012</w:t>
      </w:r>
      <w:r w:rsidRPr="009E3E5D">
        <w:rPr>
          <w:rFonts w:ascii="Times New Roman" w:hAnsi="Times New Roman" w:cs="Times New Roman"/>
          <w:sz w:val="24"/>
        </w:rPr>
        <w:t>:</w:t>
      </w:r>
      <w:r>
        <w:rPr>
          <w:rFonts w:ascii="Times New Roman" w:hAnsi="Times New Roman" w:cs="Times New Roman"/>
          <w:sz w:val="24"/>
        </w:rPr>
        <w:t xml:space="preserve"> </w:t>
      </w:r>
      <w:r w:rsidRPr="00C9111F">
        <w:rPr>
          <w:rFonts w:ascii="Times New Roman" w:hAnsi="Times New Roman" w:cs="Times New Roman"/>
          <w:sz w:val="24"/>
        </w:rPr>
        <w:t>36).</w:t>
      </w:r>
    </w:p>
    <w:p w14:paraId="38DF0AA9" w14:textId="77777777" w:rsidR="00021B59" w:rsidRPr="00C9111F" w:rsidRDefault="00021B59" w:rsidP="00F71408">
      <w:pPr>
        <w:spacing w:line="360" w:lineRule="auto"/>
        <w:ind w:firstLine="348"/>
        <w:jc w:val="both"/>
        <w:rPr>
          <w:rFonts w:ascii="Times New Roman" w:hAnsi="Times New Roman" w:cs="Times New Roman"/>
          <w:sz w:val="24"/>
        </w:rPr>
      </w:pPr>
      <w:r w:rsidRPr="00C9111F">
        <w:rPr>
          <w:rFonts w:ascii="Times New Roman" w:hAnsi="Times New Roman" w:cs="Times New Roman"/>
          <w:sz w:val="24"/>
        </w:rPr>
        <w:t>Monroe</w:t>
      </w:r>
      <w:r>
        <w:rPr>
          <w:rFonts w:ascii="Times New Roman" w:hAnsi="Times New Roman" w:cs="Times New Roman"/>
          <w:sz w:val="24"/>
        </w:rPr>
        <w:t>o</w:t>
      </w:r>
      <w:r w:rsidRPr="00C9111F">
        <w:rPr>
          <w:rFonts w:ascii="Times New Roman" w:hAnsi="Times New Roman" w:cs="Times New Roman"/>
          <w:sz w:val="24"/>
        </w:rPr>
        <w:t xml:space="preserve">vu </w:t>
      </w:r>
      <w:r>
        <w:rPr>
          <w:rFonts w:ascii="Times New Roman" w:hAnsi="Times New Roman" w:cs="Times New Roman"/>
          <w:sz w:val="24"/>
        </w:rPr>
        <w:t>doktrínu p</w:t>
      </w:r>
      <w:r w:rsidRPr="00C9111F">
        <w:rPr>
          <w:rFonts w:ascii="Times New Roman" w:hAnsi="Times New Roman" w:cs="Times New Roman"/>
          <w:sz w:val="24"/>
        </w:rPr>
        <w:t>ředstavil Kongresu v roce 1923 prezident James Monroe a ministr zahraničních věcí John Q. Adams. Hlavními body bylo oddělit sféry vlivu pro Ameriku a Evropu, zamezit dalším kolonizacím a intervencím, zejména ze stra</w:t>
      </w:r>
      <w:r>
        <w:rPr>
          <w:rFonts w:ascii="Times New Roman" w:hAnsi="Times New Roman" w:cs="Times New Roman"/>
          <w:sz w:val="24"/>
        </w:rPr>
        <w:t>ny kolonizátorů Starého světa.</w:t>
      </w:r>
      <w:r w:rsidRPr="00C9111F">
        <w:rPr>
          <w:rFonts w:ascii="Times New Roman" w:hAnsi="Times New Roman" w:cs="Times New Roman"/>
          <w:sz w:val="24"/>
        </w:rPr>
        <w:t xml:space="preserve"> </w:t>
      </w:r>
      <w:r w:rsidRPr="00270A09">
        <w:rPr>
          <w:rFonts w:ascii="Times New Roman" w:hAnsi="Times New Roman" w:cs="Times New Roman"/>
          <w:i/>
          <w:sz w:val="24"/>
        </w:rPr>
        <w:t>„Zavazují nás tudíž, naše upřímnost a přátelské vztahy mezi Spojenými státy a oněmi mocnostmi, k prohlášení, že bychom pokládali jakýkoliv pokus z jejich strany rozšířit svou vládní soustavu na kteroukoliv část této polokoule za ohrožení našeho míru a bezpečnosti“</w:t>
      </w:r>
      <w:r>
        <w:rPr>
          <w:rFonts w:ascii="Times New Roman" w:hAnsi="Times New Roman" w:cs="Times New Roman"/>
          <w:sz w:val="24"/>
        </w:rPr>
        <w:t xml:space="preserve"> </w:t>
      </w:r>
      <w:r w:rsidRPr="00C9111F">
        <w:rPr>
          <w:rFonts w:ascii="Times New Roman" w:hAnsi="Times New Roman" w:cs="Times New Roman"/>
          <w:sz w:val="24"/>
        </w:rPr>
        <w:t>(</w:t>
      </w:r>
      <w:r w:rsidRPr="00860D9B">
        <w:rPr>
          <w:rFonts w:ascii="Times New Roman" w:hAnsi="Times New Roman" w:cs="Times New Roman"/>
          <w:sz w:val="24"/>
        </w:rPr>
        <w:t>Monroeova doktrína</w:t>
      </w:r>
      <w:r>
        <w:rPr>
          <w:rFonts w:ascii="Times New Roman" w:hAnsi="Times New Roman" w:cs="Times New Roman"/>
          <w:sz w:val="24"/>
        </w:rPr>
        <w:t xml:space="preserve"> 1823</w:t>
      </w:r>
      <w:r w:rsidRPr="00860D9B">
        <w:rPr>
          <w:rFonts w:ascii="Times New Roman" w:hAnsi="Times New Roman" w:cs="Times New Roman"/>
          <w:sz w:val="24"/>
        </w:rPr>
        <w:t>)</w:t>
      </w:r>
      <w:r w:rsidRPr="00C9111F">
        <w:rPr>
          <w:rFonts w:ascii="Times New Roman" w:hAnsi="Times New Roman" w:cs="Times New Roman"/>
          <w:sz w:val="24"/>
        </w:rPr>
        <w:t xml:space="preserve">. </w:t>
      </w:r>
    </w:p>
    <w:p w14:paraId="5FA8BCE0" w14:textId="5A90790E" w:rsidR="00021B59" w:rsidRPr="00C9111F" w:rsidRDefault="00021B59" w:rsidP="00F71408">
      <w:pPr>
        <w:spacing w:line="360" w:lineRule="auto"/>
        <w:ind w:firstLine="348"/>
        <w:jc w:val="both"/>
        <w:rPr>
          <w:rFonts w:ascii="Times New Roman" w:hAnsi="Times New Roman" w:cs="Times New Roman"/>
          <w:sz w:val="24"/>
        </w:rPr>
      </w:pPr>
      <w:r w:rsidRPr="00C9111F">
        <w:rPr>
          <w:rFonts w:ascii="Times New Roman" w:hAnsi="Times New Roman" w:cs="Times New Roman"/>
          <w:sz w:val="24"/>
        </w:rPr>
        <w:t>Neméně důležité pro vztah USA a Kuby bylo proh</w:t>
      </w:r>
      <w:r>
        <w:rPr>
          <w:rFonts w:ascii="Times New Roman" w:hAnsi="Times New Roman" w:cs="Times New Roman"/>
          <w:sz w:val="24"/>
        </w:rPr>
        <w:t>lášení Johna Q. Adamse z roku 19</w:t>
      </w:r>
      <w:r w:rsidRPr="00C9111F">
        <w:rPr>
          <w:rFonts w:ascii="Times New Roman" w:hAnsi="Times New Roman" w:cs="Times New Roman"/>
          <w:sz w:val="24"/>
        </w:rPr>
        <w:t xml:space="preserve">23. </w:t>
      </w:r>
      <w:r w:rsidRPr="00270A09">
        <w:rPr>
          <w:rFonts w:ascii="Times New Roman" w:hAnsi="Times New Roman" w:cs="Times New Roman"/>
          <w:i/>
          <w:sz w:val="24"/>
        </w:rPr>
        <w:t>„Existují zákony politické i fyzické gravitace</w:t>
      </w:r>
      <w:r>
        <w:rPr>
          <w:rFonts w:ascii="Times New Roman" w:hAnsi="Times New Roman" w:cs="Times New Roman"/>
          <w:i/>
          <w:sz w:val="24"/>
        </w:rPr>
        <w:t xml:space="preserve">; a jestliže </w:t>
      </w:r>
      <w:r w:rsidRPr="00270A09">
        <w:rPr>
          <w:rFonts w:ascii="Times New Roman" w:hAnsi="Times New Roman" w:cs="Times New Roman"/>
          <w:i/>
          <w:sz w:val="24"/>
        </w:rPr>
        <w:t>zralé jablko nemůže jinak</w:t>
      </w:r>
      <w:r>
        <w:rPr>
          <w:rFonts w:ascii="Times New Roman" w:hAnsi="Times New Roman" w:cs="Times New Roman"/>
          <w:i/>
          <w:sz w:val="24"/>
        </w:rPr>
        <w:t>,</w:t>
      </w:r>
      <w:r w:rsidRPr="00270A09">
        <w:rPr>
          <w:rFonts w:ascii="Times New Roman" w:hAnsi="Times New Roman" w:cs="Times New Roman"/>
          <w:i/>
          <w:sz w:val="24"/>
        </w:rPr>
        <w:t xml:space="preserve"> než se odtrhnout od svého stromu a spadnout na zem, Kuba, násilím odtržena od svého ne</w:t>
      </w:r>
      <w:r>
        <w:rPr>
          <w:rFonts w:ascii="Times New Roman" w:hAnsi="Times New Roman" w:cs="Times New Roman"/>
          <w:i/>
          <w:sz w:val="24"/>
        </w:rPr>
        <w:t>přirozeného spojence, Španělska</w:t>
      </w:r>
      <w:r w:rsidRPr="00270A09">
        <w:rPr>
          <w:rFonts w:ascii="Times New Roman" w:hAnsi="Times New Roman" w:cs="Times New Roman"/>
          <w:i/>
          <w:sz w:val="24"/>
        </w:rPr>
        <w:t xml:space="preserve">, neschopná vlastní existence, může tíhnout pouze směrem k Severoamerické unii, která podle stejného zákona přírody ji nemůže odvrhnout.“ </w:t>
      </w:r>
      <w:r>
        <w:rPr>
          <w:rFonts w:ascii="Times New Roman" w:hAnsi="Times New Roman" w:cs="Times New Roman"/>
          <w:sz w:val="24"/>
        </w:rPr>
        <w:t>(Pérez</w:t>
      </w:r>
      <w:r w:rsidRPr="00C9111F">
        <w:rPr>
          <w:rFonts w:ascii="Times New Roman" w:hAnsi="Times New Roman" w:cs="Times New Roman"/>
          <w:sz w:val="24"/>
        </w:rPr>
        <w:t xml:space="preserve"> 1995: 108-109).</w:t>
      </w:r>
      <w:r>
        <w:rPr>
          <w:rFonts w:ascii="Times New Roman" w:hAnsi="Times New Roman" w:cs="Times New Roman"/>
          <w:sz w:val="24"/>
        </w:rPr>
        <w:t xml:space="preserve"> </w:t>
      </w:r>
      <w:r w:rsidRPr="00C9111F">
        <w:rPr>
          <w:rFonts w:ascii="Times New Roman" w:hAnsi="Times New Roman" w:cs="Times New Roman"/>
          <w:sz w:val="24"/>
        </w:rPr>
        <w:t>Monroe</w:t>
      </w:r>
      <w:r>
        <w:rPr>
          <w:rFonts w:ascii="Times New Roman" w:hAnsi="Times New Roman" w:cs="Times New Roman"/>
          <w:sz w:val="24"/>
        </w:rPr>
        <w:t>o</w:t>
      </w:r>
      <w:r w:rsidRPr="00C9111F">
        <w:rPr>
          <w:rFonts w:ascii="Times New Roman" w:hAnsi="Times New Roman" w:cs="Times New Roman"/>
          <w:sz w:val="24"/>
        </w:rPr>
        <w:t xml:space="preserve">va doktrína, spolu s idejemi z </w:t>
      </w:r>
      <w:proofErr w:type="gramStart"/>
      <w:r w:rsidRPr="00C9111F">
        <w:rPr>
          <w:rFonts w:ascii="Times New Roman" w:hAnsi="Times New Roman" w:cs="Times New Roman"/>
          <w:sz w:val="24"/>
        </w:rPr>
        <w:t>Manifest</w:t>
      </w:r>
      <w:proofErr w:type="gramEnd"/>
      <w:r w:rsidRPr="00C9111F">
        <w:rPr>
          <w:rFonts w:ascii="Times New Roman" w:hAnsi="Times New Roman" w:cs="Times New Roman"/>
          <w:sz w:val="24"/>
        </w:rPr>
        <w:t xml:space="preserve"> Destiny poskytl</w:t>
      </w:r>
      <w:r w:rsidR="00C5701A">
        <w:rPr>
          <w:rFonts w:ascii="Times New Roman" w:hAnsi="Times New Roman" w:cs="Times New Roman"/>
          <w:sz w:val="24"/>
        </w:rPr>
        <w:t xml:space="preserve">y </w:t>
      </w:r>
      <w:r w:rsidRPr="00C9111F">
        <w:rPr>
          <w:rFonts w:ascii="Times New Roman" w:hAnsi="Times New Roman" w:cs="Times New Roman"/>
          <w:sz w:val="24"/>
        </w:rPr>
        <w:t>USA precedent pro expanzi na americkém kontinentě. Pokud byla Monroe</w:t>
      </w:r>
      <w:r>
        <w:rPr>
          <w:rFonts w:ascii="Times New Roman" w:hAnsi="Times New Roman" w:cs="Times New Roman"/>
          <w:sz w:val="24"/>
        </w:rPr>
        <w:t>o</w:t>
      </w:r>
      <w:r w:rsidRPr="00C9111F">
        <w:rPr>
          <w:rFonts w:ascii="Times New Roman" w:hAnsi="Times New Roman" w:cs="Times New Roman"/>
          <w:sz w:val="24"/>
        </w:rPr>
        <w:t>va doktrína základem kub</w:t>
      </w:r>
      <w:r>
        <w:rPr>
          <w:rFonts w:ascii="Times New Roman" w:hAnsi="Times New Roman" w:cs="Times New Roman"/>
          <w:sz w:val="24"/>
        </w:rPr>
        <w:t>ánsko-americký vztahů, Rooseveltův</w:t>
      </w:r>
      <w:r w:rsidRPr="00C9111F">
        <w:rPr>
          <w:rFonts w:ascii="Times New Roman" w:hAnsi="Times New Roman" w:cs="Times New Roman"/>
          <w:sz w:val="24"/>
        </w:rPr>
        <w:t xml:space="preserve"> dodatek k doktríně byl základním kamenem, na kterém prezident Theodor Roosevelt vybudoval intervenční politiku v Jižní Americe (Pruessen in </w:t>
      </w:r>
      <w:r w:rsidRPr="009E3E5D">
        <w:rPr>
          <w:rFonts w:ascii="Times New Roman" w:hAnsi="Times New Roman" w:cs="Times New Roman"/>
          <w:sz w:val="24"/>
        </w:rPr>
        <w:t>Castro Mariño</w:t>
      </w:r>
      <w:r>
        <w:rPr>
          <w:rFonts w:ascii="Times New Roman" w:hAnsi="Times New Roman" w:cs="Times New Roman"/>
          <w:sz w:val="24"/>
        </w:rPr>
        <w:t>, Pruessen</w:t>
      </w:r>
      <w:r w:rsidRPr="00C9111F">
        <w:rPr>
          <w:rFonts w:ascii="Times New Roman" w:hAnsi="Times New Roman" w:cs="Times New Roman"/>
          <w:sz w:val="24"/>
        </w:rPr>
        <w:t xml:space="preserve">: 37). </w:t>
      </w:r>
    </w:p>
    <w:p w14:paraId="6B7760AA" w14:textId="38308ADC" w:rsidR="00706C4F" w:rsidRDefault="00021B59" w:rsidP="00F71408">
      <w:pPr>
        <w:spacing w:line="360" w:lineRule="auto"/>
        <w:ind w:firstLine="348"/>
        <w:jc w:val="both"/>
        <w:rPr>
          <w:rFonts w:ascii="Times New Roman" w:hAnsi="Times New Roman" w:cs="Times New Roman"/>
          <w:sz w:val="24"/>
        </w:rPr>
      </w:pPr>
      <w:r w:rsidRPr="00C9111F">
        <w:rPr>
          <w:rFonts w:ascii="Times New Roman" w:hAnsi="Times New Roman" w:cs="Times New Roman"/>
          <w:sz w:val="24"/>
        </w:rPr>
        <w:t>V roce 1898 se bývalé španělské kolonie Ku</w:t>
      </w:r>
      <w:r>
        <w:rPr>
          <w:rFonts w:ascii="Times New Roman" w:hAnsi="Times New Roman" w:cs="Times New Roman"/>
          <w:sz w:val="24"/>
        </w:rPr>
        <w:t>ba, Filipíny, Guam a Portoriko</w:t>
      </w:r>
      <w:r w:rsidRPr="00C9111F">
        <w:rPr>
          <w:rFonts w:ascii="Times New Roman" w:hAnsi="Times New Roman" w:cs="Times New Roman"/>
          <w:sz w:val="24"/>
        </w:rPr>
        <w:t xml:space="preserve"> odpojily od španělské nadvlády na základě Pařížské mírové smlouvy</w:t>
      </w:r>
      <w:r>
        <w:rPr>
          <w:rFonts w:ascii="Times New Roman" w:hAnsi="Times New Roman" w:cs="Times New Roman"/>
          <w:sz w:val="24"/>
        </w:rPr>
        <w:t xml:space="preserve"> </w:t>
      </w:r>
      <w:r w:rsidRPr="00C9111F">
        <w:rPr>
          <w:rFonts w:ascii="Times New Roman" w:hAnsi="Times New Roman" w:cs="Times New Roman"/>
          <w:sz w:val="24"/>
        </w:rPr>
        <w:t>(Gott</w:t>
      </w:r>
      <w:r>
        <w:rPr>
          <w:rFonts w:ascii="Times New Roman" w:hAnsi="Times New Roman" w:cs="Times New Roman"/>
          <w:sz w:val="24"/>
        </w:rPr>
        <w:t xml:space="preserve"> 2005</w:t>
      </w:r>
      <w:r w:rsidRPr="00C9111F">
        <w:rPr>
          <w:rFonts w:ascii="Times New Roman" w:hAnsi="Times New Roman" w:cs="Times New Roman"/>
          <w:sz w:val="24"/>
        </w:rPr>
        <w:t>:</w:t>
      </w:r>
      <w:r>
        <w:rPr>
          <w:rFonts w:ascii="Times New Roman" w:hAnsi="Times New Roman" w:cs="Times New Roman"/>
          <w:sz w:val="24"/>
        </w:rPr>
        <w:t xml:space="preserve"> </w:t>
      </w:r>
      <w:r w:rsidRPr="00C9111F">
        <w:rPr>
          <w:rFonts w:ascii="Times New Roman" w:hAnsi="Times New Roman" w:cs="Times New Roman"/>
          <w:sz w:val="24"/>
        </w:rPr>
        <w:t>147-149).</w:t>
      </w:r>
      <w:r>
        <w:rPr>
          <w:rFonts w:ascii="Times New Roman" w:hAnsi="Times New Roman" w:cs="Times New Roman"/>
          <w:sz w:val="24"/>
        </w:rPr>
        <w:t xml:space="preserve"> </w:t>
      </w:r>
      <w:r w:rsidRPr="00C9111F">
        <w:rPr>
          <w:rFonts w:ascii="Times New Roman" w:hAnsi="Times New Roman" w:cs="Times New Roman"/>
          <w:sz w:val="24"/>
        </w:rPr>
        <w:t>Cenou za nezávislo</w:t>
      </w:r>
      <w:r>
        <w:rPr>
          <w:rFonts w:ascii="Times New Roman" w:hAnsi="Times New Roman" w:cs="Times New Roman"/>
          <w:sz w:val="24"/>
        </w:rPr>
        <w:t>s</w:t>
      </w:r>
      <w:r w:rsidRPr="00C9111F">
        <w:rPr>
          <w:rFonts w:ascii="Times New Roman" w:hAnsi="Times New Roman" w:cs="Times New Roman"/>
          <w:sz w:val="24"/>
        </w:rPr>
        <w:t>t, kterou Kuba musela přijmout</w:t>
      </w:r>
      <w:r>
        <w:rPr>
          <w:rFonts w:ascii="Times New Roman" w:hAnsi="Times New Roman" w:cs="Times New Roman"/>
          <w:sz w:val="24"/>
        </w:rPr>
        <w:t>,</w:t>
      </w:r>
      <w:r w:rsidRPr="00C9111F">
        <w:rPr>
          <w:rFonts w:ascii="Times New Roman" w:hAnsi="Times New Roman" w:cs="Times New Roman"/>
          <w:sz w:val="24"/>
        </w:rPr>
        <w:t xml:space="preserve"> byl Plattův </w:t>
      </w:r>
      <w:r>
        <w:rPr>
          <w:rFonts w:ascii="Times New Roman" w:hAnsi="Times New Roman" w:cs="Times New Roman"/>
          <w:sz w:val="24"/>
        </w:rPr>
        <w:t>dodatek. Američan</w:t>
      </w:r>
      <w:r w:rsidR="00B51A13">
        <w:rPr>
          <w:rFonts w:ascii="Times New Roman" w:hAnsi="Times New Roman" w:cs="Times New Roman"/>
          <w:sz w:val="24"/>
        </w:rPr>
        <w:t xml:space="preserve">é </w:t>
      </w:r>
      <w:r w:rsidR="00B51A13">
        <w:rPr>
          <w:rFonts w:ascii="Times New Roman" w:hAnsi="Times New Roman" w:cs="Times New Roman"/>
          <w:sz w:val="24"/>
        </w:rPr>
        <w:t>stáhli</w:t>
      </w:r>
      <w:r w:rsidR="00B51A13" w:rsidRPr="00C9111F">
        <w:rPr>
          <w:rFonts w:ascii="Times New Roman" w:hAnsi="Times New Roman" w:cs="Times New Roman"/>
          <w:sz w:val="24"/>
        </w:rPr>
        <w:t xml:space="preserve"> </w:t>
      </w:r>
      <w:r>
        <w:rPr>
          <w:rFonts w:ascii="Times New Roman" w:hAnsi="Times New Roman" w:cs="Times New Roman"/>
          <w:sz w:val="24"/>
        </w:rPr>
        <w:t xml:space="preserve">z Kuby </w:t>
      </w:r>
      <w:r w:rsidRPr="00C9111F">
        <w:rPr>
          <w:rFonts w:ascii="Times New Roman" w:hAnsi="Times New Roman" w:cs="Times New Roman"/>
          <w:sz w:val="24"/>
        </w:rPr>
        <w:t>většinu své armády, nicméně, podmínky, k</w:t>
      </w:r>
      <w:r>
        <w:rPr>
          <w:rFonts w:ascii="Times New Roman" w:hAnsi="Times New Roman" w:cs="Times New Roman"/>
          <w:sz w:val="24"/>
        </w:rPr>
        <w:t xml:space="preserve">teré si tímto dodatkem zajistili, způsobily </w:t>
      </w:r>
      <w:r w:rsidRPr="00C9111F">
        <w:rPr>
          <w:rFonts w:ascii="Times New Roman" w:hAnsi="Times New Roman" w:cs="Times New Roman"/>
          <w:sz w:val="24"/>
        </w:rPr>
        <w:t xml:space="preserve">jedinečnou formu koloniální kontroly. Podmínky ustanovily americkou kontrolu nad kubánskými financemi. Další paragrafy formulovaly ujištění, že Kuba nebude uzavírat žádné smlouvy s cizími mocnostmi nebo povolovat cizí vojenské základny na svém území. Kuba opačně musela nabídnout na prodej nebo pronájem svá území USA (například námořní základnu </w:t>
      </w:r>
      <w:r w:rsidRPr="00C9111F">
        <w:rPr>
          <w:rFonts w:ascii="Times New Roman" w:hAnsi="Times New Roman" w:cs="Times New Roman"/>
          <w:sz w:val="24"/>
        </w:rPr>
        <w:lastRenderedPageBreak/>
        <w:t xml:space="preserve">Guantánamo). Plattův dodatek dodnes symbolizuje citlivé téma a jeho vliv trval dlouho </w:t>
      </w:r>
      <w:r>
        <w:rPr>
          <w:rFonts w:ascii="Times New Roman" w:hAnsi="Times New Roman" w:cs="Times New Roman"/>
          <w:sz w:val="24"/>
        </w:rPr>
        <w:t>poté, co byl v roce 1934 zrušen.</w:t>
      </w:r>
      <w:r w:rsidR="006D0F13">
        <w:rPr>
          <w:rFonts w:ascii="Times New Roman" w:hAnsi="Times New Roman" w:cs="Times New Roman"/>
          <w:sz w:val="24"/>
        </w:rPr>
        <w:br w:type="page"/>
      </w:r>
    </w:p>
    <w:p w14:paraId="5DC43B3D" w14:textId="1F58A16E" w:rsidR="006D0F13" w:rsidRPr="00DE028C" w:rsidRDefault="009849B4" w:rsidP="00373FDD">
      <w:pPr>
        <w:pStyle w:val="Heading1"/>
        <w:numPr>
          <w:ilvl w:val="0"/>
          <w:numId w:val="6"/>
        </w:numPr>
        <w:spacing w:line="360" w:lineRule="auto"/>
        <w:ind w:left="426" w:hanging="426"/>
        <w:jc w:val="both"/>
        <w:rPr>
          <w:rFonts w:ascii="Times New Roman" w:hAnsi="Times New Roman" w:cs="Times New Roman"/>
          <w:b/>
          <w:color w:val="auto"/>
          <w:sz w:val="28"/>
        </w:rPr>
      </w:pPr>
      <w:r>
        <w:rPr>
          <w:rFonts w:ascii="Times New Roman" w:hAnsi="Times New Roman" w:cs="Times New Roman"/>
          <w:b/>
          <w:color w:val="auto"/>
          <w:sz w:val="28"/>
        </w:rPr>
        <w:lastRenderedPageBreak/>
        <w:t xml:space="preserve"> </w:t>
      </w:r>
      <w:bookmarkStart w:id="4" w:name="_Toc517911192"/>
      <w:r w:rsidR="005030F8">
        <w:rPr>
          <w:rFonts w:ascii="Times New Roman" w:hAnsi="Times New Roman" w:cs="Times New Roman"/>
          <w:b/>
          <w:color w:val="auto"/>
          <w:sz w:val="28"/>
        </w:rPr>
        <w:t>Vztahy USA a Kuby v kontextu historických událostí a změ</w:t>
      </w:r>
      <w:r w:rsidR="005030F8" w:rsidRPr="005030F8">
        <w:rPr>
          <w:rFonts w:ascii="Times New Roman" w:hAnsi="Times New Roman" w:cs="Times New Roman"/>
          <w:b/>
          <w:color w:val="auto"/>
          <w:sz w:val="28"/>
        </w:rPr>
        <w:t>n</w:t>
      </w:r>
      <w:bookmarkEnd w:id="4"/>
    </w:p>
    <w:p w14:paraId="4C217923" w14:textId="77777777" w:rsidR="006D0F13" w:rsidRPr="00C9111F" w:rsidRDefault="006D0F13" w:rsidP="00ED6CBD">
      <w:pPr>
        <w:spacing w:line="360" w:lineRule="auto"/>
        <w:jc w:val="both"/>
      </w:pPr>
    </w:p>
    <w:p w14:paraId="651B2429" w14:textId="63C8B625" w:rsidR="006D0F13" w:rsidRPr="00C9111F" w:rsidRDefault="006D0F13" w:rsidP="00373FDD">
      <w:pPr>
        <w:spacing w:line="360" w:lineRule="auto"/>
        <w:jc w:val="both"/>
        <w:rPr>
          <w:rFonts w:ascii="Times New Roman" w:hAnsi="Times New Roman" w:cs="Times New Roman"/>
          <w:sz w:val="24"/>
        </w:rPr>
      </w:pPr>
      <w:r w:rsidRPr="00C9111F">
        <w:rPr>
          <w:rFonts w:ascii="Times New Roman" w:hAnsi="Times New Roman" w:cs="Times New Roman"/>
          <w:sz w:val="24"/>
        </w:rPr>
        <w:t xml:space="preserve">V této části </w:t>
      </w:r>
      <w:r w:rsidR="008659FA">
        <w:rPr>
          <w:rFonts w:ascii="Times New Roman" w:hAnsi="Times New Roman" w:cs="Times New Roman"/>
          <w:sz w:val="24"/>
        </w:rPr>
        <w:t xml:space="preserve">bakalářské práce </w:t>
      </w:r>
      <w:r w:rsidRPr="00C9111F">
        <w:rPr>
          <w:rFonts w:ascii="Times New Roman" w:hAnsi="Times New Roman" w:cs="Times New Roman"/>
          <w:sz w:val="24"/>
        </w:rPr>
        <w:t xml:space="preserve">budu </w:t>
      </w:r>
      <w:r w:rsidR="008659FA">
        <w:rPr>
          <w:rFonts w:ascii="Times New Roman" w:hAnsi="Times New Roman" w:cs="Times New Roman"/>
          <w:sz w:val="24"/>
        </w:rPr>
        <w:t xml:space="preserve">popisovat </w:t>
      </w:r>
      <w:r w:rsidRPr="00C9111F">
        <w:rPr>
          <w:rFonts w:ascii="Times New Roman" w:hAnsi="Times New Roman" w:cs="Times New Roman"/>
          <w:sz w:val="24"/>
        </w:rPr>
        <w:t>historicko-deskriptivní</w:t>
      </w:r>
      <w:r w:rsidR="008659FA">
        <w:rPr>
          <w:rFonts w:ascii="Times New Roman" w:hAnsi="Times New Roman" w:cs="Times New Roman"/>
          <w:sz w:val="24"/>
        </w:rPr>
        <w:t>m</w:t>
      </w:r>
      <w:r w:rsidRPr="00C9111F">
        <w:rPr>
          <w:rFonts w:ascii="Times New Roman" w:hAnsi="Times New Roman" w:cs="Times New Roman"/>
          <w:sz w:val="24"/>
        </w:rPr>
        <w:t xml:space="preserve"> </w:t>
      </w:r>
      <w:r w:rsidR="008659FA">
        <w:rPr>
          <w:rFonts w:ascii="Times New Roman" w:hAnsi="Times New Roman" w:cs="Times New Roman"/>
          <w:sz w:val="24"/>
        </w:rPr>
        <w:t xml:space="preserve">přístupem </w:t>
      </w:r>
      <w:r w:rsidRPr="00C9111F">
        <w:rPr>
          <w:rFonts w:ascii="Times New Roman" w:hAnsi="Times New Roman" w:cs="Times New Roman"/>
          <w:sz w:val="24"/>
        </w:rPr>
        <w:t xml:space="preserve">důležité události, které měly vliv na americkou zahraniční politiku vůči Kubě. </w:t>
      </w:r>
      <w:r w:rsidR="00460B80">
        <w:rPr>
          <w:rFonts w:ascii="Times New Roman" w:hAnsi="Times New Roman" w:cs="Times New Roman"/>
          <w:sz w:val="24"/>
        </w:rPr>
        <w:t xml:space="preserve">V této části poskytnu odpovědi na dílčí výzkumnou </w:t>
      </w:r>
      <w:r w:rsidR="00114537">
        <w:rPr>
          <w:rFonts w:ascii="Times New Roman" w:hAnsi="Times New Roman" w:cs="Times New Roman"/>
          <w:sz w:val="24"/>
        </w:rPr>
        <w:t>otázku, které</w:t>
      </w:r>
      <w:r w:rsidR="00460B80" w:rsidRPr="00287FD8">
        <w:rPr>
          <w:rFonts w:ascii="Times New Roman" w:hAnsi="Times New Roman" w:cs="Times New Roman"/>
          <w:i/>
          <w:sz w:val="24"/>
          <w:szCs w:val="24"/>
        </w:rPr>
        <w:t xml:space="preserve"> historické </w:t>
      </w:r>
      <w:r w:rsidR="00460B80">
        <w:rPr>
          <w:rFonts w:ascii="Times New Roman" w:hAnsi="Times New Roman" w:cs="Times New Roman"/>
          <w:i/>
          <w:sz w:val="24"/>
          <w:szCs w:val="24"/>
        </w:rPr>
        <w:t xml:space="preserve">události </w:t>
      </w:r>
      <w:r w:rsidR="00460B80" w:rsidRPr="00287FD8">
        <w:rPr>
          <w:rFonts w:ascii="Times New Roman" w:hAnsi="Times New Roman" w:cs="Times New Roman"/>
          <w:i/>
          <w:sz w:val="24"/>
          <w:szCs w:val="24"/>
        </w:rPr>
        <w:t>měly vliv na formování americk</w:t>
      </w:r>
      <w:r w:rsidR="00460B80">
        <w:rPr>
          <w:rFonts w:ascii="Times New Roman" w:hAnsi="Times New Roman" w:cs="Times New Roman"/>
          <w:i/>
          <w:sz w:val="24"/>
          <w:szCs w:val="24"/>
        </w:rPr>
        <w:t>é zahraniční politiky vůči Kubě</w:t>
      </w:r>
      <w:r w:rsidR="00460B80">
        <w:rPr>
          <w:rFonts w:ascii="Times New Roman" w:hAnsi="Times New Roman" w:cs="Times New Roman"/>
          <w:sz w:val="24"/>
          <w:szCs w:val="24"/>
        </w:rPr>
        <w:t xml:space="preserve">. </w:t>
      </w:r>
      <w:r w:rsidRPr="00C9111F">
        <w:rPr>
          <w:rFonts w:ascii="Times New Roman" w:hAnsi="Times New Roman" w:cs="Times New Roman"/>
          <w:sz w:val="24"/>
        </w:rPr>
        <w:t>Pro zevrubnější pochopení kubánské dlouh</w:t>
      </w:r>
      <w:r w:rsidR="00DE44EA">
        <w:rPr>
          <w:rFonts w:ascii="Times New Roman" w:hAnsi="Times New Roman" w:cs="Times New Roman"/>
          <w:sz w:val="24"/>
        </w:rPr>
        <w:t>odobé averze k americkým sousedům b</w:t>
      </w:r>
      <w:r w:rsidRPr="00C9111F">
        <w:rPr>
          <w:rFonts w:ascii="Times New Roman" w:hAnsi="Times New Roman" w:cs="Times New Roman"/>
          <w:sz w:val="24"/>
        </w:rPr>
        <w:t xml:space="preserve">ude druhá podkapitola zaměřena na </w:t>
      </w:r>
      <w:r w:rsidR="00BE0D5D">
        <w:rPr>
          <w:rFonts w:ascii="Times New Roman" w:hAnsi="Times New Roman" w:cs="Times New Roman"/>
          <w:sz w:val="24"/>
        </w:rPr>
        <w:t xml:space="preserve">revoluci Fidela Castra a následné </w:t>
      </w:r>
      <w:r w:rsidRPr="00C9111F">
        <w:rPr>
          <w:rFonts w:ascii="Times New Roman" w:hAnsi="Times New Roman" w:cs="Times New Roman"/>
          <w:sz w:val="24"/>
        </w:rPr>
        <w:t>zavede</w:t>
      </w:r>
      <w:r w:rsidR="00BE0D5D">
        <w:rPr>
          <w:rFonts w:ascii="Times New Roman" w:hAnsi="Times New Roman" w:cs="Times New Roman"/>
          <w:sz w:val="24"/>
        </w:rPr>
        <w:t xml:space="preserve">ní embarga. </w:t>
      </w:r>
      <w:r w:rsidRPr="00C9111F">
        <w:rPr>
          <w:rFonts w:ascii="Times New Roman" w:hAnsi="Times New Roman" w:cs="Times New Roman"/>
          <w:sz w:val="24"/>
        </w:rPr>
        <w:t>V </w:t>
      </w:r>
      <w:r w:rsidR="002858A4">
        <w:rPr>
          <w:rFonts w:ascii="Times New Roman" w:hAnsi="Times New Roman" w:cs="Times New Roman"/>
          <w:sz w:val="24"/>
        </w:rPr>
        <w:t>poslední podkapitole budou</w:t>
      </w:r>
      <w:r w:rsidR="006F4642">
        <w:rPr>
          <w:rFonts w:ascii="Times New Roman" w:hAnsi="Times New Roman" w:cs="Times New Roman"/>
          <w:sz w:val="24"/>
        </w:rPr>
        <w:t xml:space="preserve"> popisovány okolnosti přijetí Cuban D</w:t>
      </w:r>
      <w:r w:rsidRPr="00C9111F">
        <w:rPr>
          <w:rFonts w:ascii="Times New Roman" w:hAnsi="Times New Roman" w:cs="Times New Roman"/>
          <w:sz w:val="24"/>
        </w:rPr>
        <w:t xml:space="preserve">emocracy </w:t>
      </w:r>
      <w:r w:rsidR="006F4642">
        <w:rPr>
          <w:rFonts w:ascii="Times New Roman" w:hAnsi="Times New Roman" w:cs="Times New Roman"/>
          <w:sz w:val="24"/>
        </w:rPr>
        <w:t>A</w:t>
      </w:r>
      <w:r w:rsidR="00235033">
        <w:rPr>
          <w:rFonts w:ascii="Times New Roman" w:hAnsi="Times New Roman" w:cs="Times New Roman"/>
          <w:sz w:val="24"/>
        </w:rPr>
        <w:t xml:space="preserve">ct Helms-Burtonova </w:t>
      </w:r>
      <w:r w:rsidR="00DE44EA">
        <w:rPr>
          <w:rFonts w:ascii="Times New Roman" w:hAnsi="Times New Roman" w:cs="Times New Roman"/>
          <w:sz w:val="24"/>
        </w:rPr>
        <w:t>z</w:t>
      </w:r>
      <w:r w:rsidRPr="00C9111F">
        <w:rPr>
          <w:rFonts w:ascii="Times New Roman" w:hAnsi="Times New Roman" w:cs="Times New Roman"/>
          <w:sz w:val="24"/>
        </w:rPr>
        <w:t>ákonu, jakožto klíčových dokumentů, které ustanovily další zpřísnění, ale i podmínky pro uvolnění embarga</w:t>
      </w:r>
      <w:r w:rsidR="00EE1A23">
        <w:rPr>
          <w:rFonts w:ascii="Times New Roman" w:hAnsi="Times New Roman" w:cs="Times New Roman"/>
          <w:sz w:val="24"/>
        </w:rPr>
        <w:t>.</w:t>
      </w:r>
    </w:p>
    <w:p w14:paraId="2BCD5275" w14:textId="249F9BDC" w:rsidR="00CD6B71" w:rsidRPr="004568E7" w:rsidRDefault="003A6B08" w:rsidP="00373FDD">
      <w:pPr>
        <w:pStyle w:val="Heading1"/>
        <w:numPr>
          <w:ilvl w:val="1"/>
          <w:numId w:val="6"/>
        </w:numPr>
        <w:spacing w:line="360" w:lineRule="auto"/>
        <w:ind w:left="-142" w:hanging="294"/>
        <w:jc w:val="both"/>
        <w:rPr>
          <w:rFonts w:ascii="Times New Roman" w:hAnsi="Times New Roman" w:cs="Times New Roman"/>
          <w:b/>
          <w:color w:val="auto"/>
          <w:sz w:val="24"/>
          <w:szCs w:val="24"/>
        </w:rPr>
      </w:pPr>
      <w:bookmarkStart w:id="5" w:name="_Toc517911193"/>
      <w:r w:rsidRPr="004568E7">
        <w:rPr>
          <w:rFonts w:ascii="Times New Roman" w:hAnsi="Times New Roman" w:cs="Times New Roman"/>
          <w:b/>
          <w:color w:val="auto"/>
          <w:sz w:val="24"/>
          <w:szCs w:val="24"/>
        </w:rPr>
        <w:t xml:space="preserve">Revoluce Fidela </w:t>
      </w:r>
      <w:r w:rsidR="005104D7">
        <w:rPr>
          <w:rFonts w:ascii="Times New Roman" w:hAnsi="Times New Roman" w:cs="Times New Roman"/>
          <w:b/>
          <w:color w:val="auto"/>
          <w:sz w:val="24"/>
          <w:szCs w:val="24"/>
        </w:rPr>
        <w:t>Castra</w:t>
      </w:r>
      <w:bookmarkEnd w:id="5"/>
    </w:p>
    <w:p w14:paraId="7EE125E5" w14:textId="3BE082E0" w:rsidR="005C2F07" w:rsidRPr="00C9111F" w:rsidRDefault="00CD6B71" w:rsidP="00373FDD">
      <w:pPr>
        <w:spacing w:line="360" w:lineRule="auto"/>
        <w:jc w:val="both"/>
        <w:rPr>
          <w:rFonts w:ascii="Times New Roman" w:hAnsi="Times New Roman" w:cs="Times New Roman"/>
          <w:sz w:val="24"/>
        </w:rPr>
      </w:pPr>
      <w:r w:rsidRPr="00C9111F">
        <w:rPr>
          <w:rFonts w:ascii="Times New Roman" w:hAnsi="Times New Roman" w:cs="Times New Roman"/>
          <w:sz w:val="24"/>
        </w:rPr>
        <w:t>Revolučního ducha Kuba poznala již v roce 1952, kdy vojenským pučem Fungencio Batista převzal moc v zemi. Represivní režim Batisty, který byl v perfektním souladu s americkými z</w:t>
      </w:r>
      <w:r w:rsidR="00DD7B26">
        <w:rPr>
          <w:rFonts w:ascii="Times New Roman" w:hAnsi="Times New Roman" w:cs="Times New Roman"/>
          <w:sz w:val="24"/>
        </w:rPr>
        <w:t>ájmy na Kubě, měl velký vliv na ekonomický růst</w:t>
      </w:r>
      <w:r w:rsidRPr="00C9111F">
        <w:rPr>
          <w:rFonts w:ascii="Times New Roman" w:hAnsi="Times New Roman" w:cs="Times New Roman"/>
          <w:sz w:val="24"/>
        </w:rPr>
        <w:t xml:space="preserve">. </w:t>
      </w:r>
      <w:r w:rsidR="00730D21">
        <w:rPr>
          <w:rFonts w:ascii="Times New Roman" w:hAnsi="Times New Roman" w:cs="Times New Roman"/>
          <w:sz w:val="24"/>
        </w:rPr>
        <w:t>V porovnání s</w:t>
      </w:r>
      <w:r w:rsidR="004F746F">
        <w:rPr>
          <w:rFonts w:ascii="Times New Roman" w:hAnsi="Times New Roman" w:cs="Times New Roman"/>
          <w:sz w:val="24"/>
        </w:rPr>
        <w:t xml:space="preserve"> ostatními </w:t>
      </w:r>
      <w:r w:rsidR="004A426E">
        <w:rPr>
          <w:rFonts w:ascii="Times New Roman" w:hAnsi="Times New Roman" w:cs="Times New Roman"/>
          <w:sz w:val="24"/>
        </w:rPr>
        <w:t>ze</w:t>
      </w:r>
      <w:r w:rsidR="00182A8D">
        <w:rPr>
          <w:rFonts w:ascii="Times New Roman" w:hAnsi="Times New Roman" w:cs="Times New Roman"/>
          <w:sz w:val="24"/>
        </w:rPr>
        <w:t>měmi L</w:t>
      </w:r>
      <w:r w:rsidR="004A426E">
        <w:rPr>
          <w:rFonts w:ascii="Times New Roman" w:hAnsi="Times New Roman" w:cs="Times New Roman"/>
          <w:sz w:val="24"/>
        </w:rPr>
        <w:t>atinské A</w:t>
      </w:r>
      <w:r w:rsidRPr="00C9111F">
        <w:rPr>
          <w:rFonts w:ascii="Times New Roman" w:hAnsi="Times New Roman" w:cs="Times New Roman"/>
          <w:sz w:val="24"/>
        </w:rPr>
        <w:t>meriky</w:t>
      </w:r>
      <w:r w:rsidR="009C454A">
        <w:rPr>
          <w:rFonts w:ascii="Times New Roman" w:hAnsi="Times New Roman" w:cs="Times New Roman"/>
          <w:sz w:val="24"/>
        </w:rPr>
        <w:t xml:space="preserve"> měla </w:t>
      </w:r>
      <w:r w:rsidRPr="00C9111F">
        <w:rPr>
          <w:rFonts w:ascii="Times New Roman" w:hAnsi="Times New Roman" w:cs="Times New Roman"/>
          <w:sz w:val="24"/>
        </w:rPr>
        <w:t>Kuba p</w:t>
      </w:r>
      <w:r w:rsidR="004F746F">
        <w:rPr>
          <w:rFonts w:ascii="Times New Roman" w:hAnsi="Times New Roman" w:cs="Times New Roman"/>
          <w:sz w:val="24"/>
        </w:rPr>
        <w:t xml:space="preserve">átý nejvyšší příjem per capita a </w:t>
      </w:r>
      <w:r w:rsidRPr="00C9111F">
        <w:rPr>
          <w:rFonts w:ascii="Times New Roman" w:hAnsi="Times New Roman" w:cs="Times New Roman"/>
          <w:sz w:val="24"/>
        </w:rPr>
        <w:t>byla druhá v žebříčku průměrného dosaženého vě</w:t>
      </w:r>
      <w:r w:rsidR="009C454A">
        <w:rPr>
          <w:rFonts w:ascii="Times New Roman" w:hAnsi="Times New Roman" w:cs="Times New Roman"/>
          <w:sz w:val="24"/>
        </w:rPr>
        <w:t xml:space="preserve">ku a gramotnost byla čtvrtá </w:t>
      </w:r>
      <w:r w:rsidR="00761A37">
        <w:rPr>
          <w:rFonts w:ascii="Times New Roman" w:hAnsi="Times New Roman" w:cs="Times New Roman"/>
          <w:sz w:val="24"/>
        </w:rPr>
        <w:t>nejvyšší (Opatrný 2017).</w:t>
      </w:r>
      <w:r w:rsidR="001A7A7A">
        <w:rPr>
          <w:rFonts w:ascii="Times New Roman" w:hAnsi="Times New Roman" w:cs="Times New Roman"/>
          <w:sz w:val="24"/>
        </w:rPr>
        <w:t xml:space="preserve"> </w:t>
      </w:r>
    </w:p>
    <w:p w14:paraId="1E77C8C4" w14:textId="49BBA3C8" w:rsidR="005E6337" w:rsidRPr="00B10E57" w:rsidRDefault="00CD6B71" w:rsidP="00373FDD">
      <w:pPr>
        <w:spacing w:line="360" w:lineRule="auto"/>
        <w:ind w:firstLine="348"/>
        <w:jc w:val="both"/>
        <w:rPr>
          <w:rFonts w:ascii="Times New Roman" w:hAnsi="Times New Roman" w:cs="Times New Roman"/>
          <w:sz w:val="24"/>
        </w:rPr>
      </w:pPr>
      <w:r w:rsidRPr="00C9111F">
        <w:rPr>
          <w:rFonts w:ascii="Times New Roman" w:hAnsi="Times New Roman" w:cs="Times New Roman"/>
          <w:sz w:val="24"/>
        </w:rPr>
        <w:t>V lednu 1959,</w:t>
      </w:r>
      <w:r w:rsidR="009C454A">
        <w:rPr>
          <w:rFonts w:ascii="Times New Roman" w:hAnsi="Times New Roman" w:cs="Times New Roman"/>
          <w:sz w:val="24"/>
        </w:rPr>
        <w:t xml:space="preserve"> H</w:t>
      </w:r>
      <w:r w:rsidR="00CE4670">
        <w:rPr>
          <w:rFonts w:ascii="Times New Roman" w:hAnsi="Times New Roman" w:cs="Times New Roman"/>
          <w:sz w:val="24"/>
        </w:rPr>
        <w:t xml:space="preserve">nutí 26. července (M-26-7), </w:t>
      </w:r>
      <w:r w:rsidRPr="00C9111F">
        <w:rPr>
          <w:rFonts w:ascii="Times New Roman" w:hAnsi="Times New Roman" w:cs="Times New Roman"/>
          <w:sz w:val="24"/>
        </w:rPr>
        <w:t>pod vedením Fidela Castra, svrhl</w:t>
      </w:r>
      <w:r w:rsidR="004A426E">
        <w:rPr>
          <w:rFonts w:ascii="Times New Roman" w:hAnsi="Times New Roman" w:cs="Times New Roman"/>
          <w:sz w:val="24"/>
        </w:rPr>
        <w:t>o</w:t>
      </w:r>
      <w:r w:rsidR="009C454A">
        <w:rPr>
          <w:rFonts w:ascii="Times New Roman" w:hAnsi="Times New Roman" w:cs="Times New Roman"/>
          <w:sz w:val="24"/>
        </w:rPr>
        <w:t xml:space="preserve"> režim F. </w:t>
      </w:r>
      <w:r w:rsidRPr="00C9111F">
        <w:rPr>
          <w:rFonts w:ascii="Times New Roman" w:hAnsi="Times New Roman" w:cs="Times New Roman"/>
          <w:sz w:val="24"/>
        </w:rPr>
        <w:t>Batisty. S novým režimem začal Castro implementovat socialistické reformy a posléze se pod jeho vedením uskutečnilo znár</w:t>
      </w:r>
      <w:r w:rsidR="00EC0B98">
        <w:rPr>
          <w:rFonts w:ascii="Times New Roman" w:hAnsi="Times New Roman" w:cs="Times New Roman"/>
          <w:sz w:val="24"/>
        </w:rPr>
        <w:t xml:space="preserve">odnění severoamerických firem. </w:t>
      </w:r>
      <w:r w:rsidRPr="00270A09">
        <w:rPr>
          <w:rFonts w:ascii="Times New Roman" w:hAnsi="Times New Roman" w:cs="Times New Roman"/>
          <w:i/>
          <w:sz w:val="24"/>
        </w:rPr>
        <w:t>„Následovaly realizace pozemkové reformy, jež omezila velikost pozemkového majetku na 400 ha, týkající se i majetku amerických občanů a korporací, což dále zhoršilo vztahy Washingtonu a Havany“</w:t>
      </w:r>
      <w:r w:rsidRPr="00C9111F">
        <w:rPr>
          <w:rFonts w:ascii="Times New Roman" w:hAnsi="Times New Roman" w:cs="Times New Roman"/>
          <w:sz w:val="24"/>
        </w:rPr>
        <w:t xml:space="preserve"> (Opatrný 2017:</w:t>
      </w:r>
      <w:r w:rsidR="00B84098">
        <w:rPr>
          <w:rFonts w:ascii="Times New Roman" w:hAnsi="Times New Roman" w:cs="Times New Roman"/>
          <w:sz w:val="24"/>
        </w:rPr>
        <w:t xml:space="preserve"> </w:t>
      </w:r>
      <w:r w:rsidRPr="00C9111F">
        <w:rPr>
          <w:rFonts w:ascii="Times New Roman" w:hAnsi="Times New Roman" w:cs="Times New Roman"/>
          <w:sz w:val="24"/>
        </w:rPr>
        <w:t>135). Následně v médiích vypukl skandál, který odhalil financování kubánského hnutí</w:t>
      </w:r>
      <w:r w:rsidR="009E6E1B">
        <w:rPr>
          <w:rFonts w:ascii="Times New Roman" w:hAnsi="Times New Roman" w:cs="Times New Roman"/>
          <w:sz w:val="24"/>
        </w:rPr>
        <w:t>, orientovaného</w:t>
      </w:r>
      <w:r w:rsidRPr="00C9111F">
        <w:rPr>
          <w:rFonts w:ascii="Times New Roman" w:hAnsi="Times New Roman" w:cs="Times New Roman"/>
          <w:sz w:val="24"/>
        </w:rPr>
        <w:t xml:space="preserve"> proti Castrovi</w:t>
      </w:r>
      <w:r w:rsidR="009E6E1B">
        <w:rPr>
          <w:rFonts w:ascii="Times New Roman" w:hAnsi="Times New Roman" w:cs="Times New Roman"/>
          <w:sz w:val="24"/>
        </w:rPr>
        <w:t xml:space="preserve"> z</w:t>
      </w:r>
      <w:r w:rsidRPr="00C9111F">
        <w:rPr>
          <w:rFonts w:ascii="Times New Roman" w:hAnsi="Times New Roman" w:cs="Times New Roman"/>
          <w:sz w:val="24"/>
        </w:rPr>
        <w:t xml:space="preserve"> pro</w:t>
      </w:r>
      <w:r w:rsidR="009E6E1B">
        <w:rPr>
          <w:rFonts w:ascii="Times New Roman" w:hAnsi="Times New Roman" w:cs="Times New Roman"/>
          <w:sz w:val="24"/>
        </w:rPr>
        <w:t>středků americké zpravodajské služby</w:t>
      </w:r>
      <w:r w:rsidRPr="00C9111F">
        <w:rPr>
          <w:rFonts w:ascii="Times New Roman" w:hAnsi="Times New Roman" w:cs="Times New Roman"/>
          <w:sz w:val="24"/>
        </w:rPr>
        <w:t xml:space="preserve"> CIA. </w:t>
      </w:r>
      <w:r w:rsidR="00853959" w:rsidRPr="00C9111F">
        <w:rPr>
          <w:rFonts w:ascii="Times New Roman" w:hAnsi="Times New Roman" w:cs="Times New Roman"/>
          <w:sz w:val="24"/>
        </w:rPr>
        <w:t>V říjnu roku 1960 USA zakázaly vývoz na Kubu a omezily nákup kubánského cukru (</w:t>
      </w:r>
      <w:r w:rsidRPr="00C9111F">
        <w:rPr>
          <w:rFonts w:ascii="Times New Roman" w:hAnsi="Times New Roman" w:cs="Times New Roman"/>
          <w:sz w:val="24"/>
        </w:rPr>
        <w:t>krok, který předznamenal eko</w:t>
      </w:r>
      <w:r w:rsidR="009E6E1B">
        <w:rPr>
          <w:rFonts w:ascii="Times New Roman" w:hAnsi="Times New Roman" w:cs="Times New Roman"/>
          <w:sz w:val="24"/>
        </w:rPr>
        <w:t>nomické embargo v roce 1962). P</w:t>
      </w:r>
      <w:r w:rsidRPr="00C9111F">
        <w:rPr>
          <w:rFonts w:ascii="Times New Roman" w:hAnsi="Times New Roman" w:cs="Times New Roman"/>
          <w:sz w:val="24"/>
        </w:rPr>
        <w:t>ozději v lednu 1961</w:t>
      </w:r>
      <w:r w:rsidR="009E6E1B">
        <w:rPr>
          <w:rFonts w:ascii="Times New Roman" w:hAnsi="Times New Roman" w:cs="Times New Roman"/>
          <w:sz w:val="24"/>
        </w:rPr>
        <w:t xml:space="preserve"> v rámci prezidentského období </w:t>
      </w:r>
      <w:r w:rsidRPr="00C9111F">
        <w:rPr>
          <w:rFonts w:ascii="Times New Roman" w:hAnsi="Times New Roman" w:cs="Times New Roman"/>
          <w:sz w:val="24"/>
        </w:rPr>
        <w:t>Dwighta Eisenhowera</w:t>
      </w:r>
      <w:r w:rsidR="009E6E1B">
        <w:rPr>
          <w:rFonts w:ascii="Times New Roman" w:hAnsi="Times New Roman" w:cs="Times New Roman"/>
          <w:sz w:val="24"/>
        </w:rPr>
        <w:t>,</w:t>
      </w:r>
      <w:r w:rsidRPr="00C9111F">
        <w:rPr>
          <w:rFonts w:ascii="Times New Roman" w:hAnsi="Times New Roman" w:cs="Times New Roman"/>
          <w:sz w:val="24"/>
        </w:rPr>
        <w:t xml:space="preserve"> se vztahy mezi USA a Kubou oficiálně přerušil</w:t>
      </w:r>
      <w:r w:rsidR="00160089">
        <w:rPr>
          <w:rFonts w:ascii="Times New Roman" w:hAnsi="Times New Roman" w:cs="Times New Roman"/>
          <w:sz w:val="24"/>
        </w:rPr>
        <w:t>y (Leogrande 2015</w:t>
      </w:r>
      <w:r w:rsidRPr="00C9111F">
        <w:rPr>
          <w:rFonts w:ascii="Times New Roman" w:hAnsi="Times New Roman" w:cs="Times New Roman"/>
          <w:sz w:val="24"/>
        </w:rPr>
        <w:t>: 38).</w:t>
      </w:r>
      <w:r w:rsidR="00950392" w:rsidRPr="00C9111F">
        <w:rPr>
          <w:rFonts w:ascii="Times New Roman" w:hAnsi="Times New Roman" w:cs="Times New Roman"/>
          <w:sz w:val="24"/>
        </w:rPr>
        <w:t xml:space="preserve"> </w:t>
      </w:r>
      <w:r w:rsidR="006C77C6" w:rsidRPr="00C9111F">
        <w:rPr>
          <w:rFonts w:ascii="Times New Roman" w:hAnsi="Times New Roman" w:cs="Times New Roman"/>
          <w:sz w:val="24"/>
        </w:rPr>
        <w:t>Social</w:t>
      </w:r>
      <w:r w:rsidR="005D72AF">
        <w:rPr>
          <w:rFonts w:ascii="Times New Roman" w:hAnsi="Times New Roman" w:cs="Times New Roman"/>
          <w:sz w:val="24"/>
        </w:rPr>
        <w:t xml:space="preserve">istická Kuba pod vedením F. </w:t>
      </w:r>
      <w:r w:rsidR="006C77C6" w:rsidRPr="00C9111F">
        <w:rPr>
          <w:rFonts w:ascii="Times New Roman" w:hAnsi="Times New Roman" w:cs="Times New Roman"/>
          <w:sz w:val="24"/>
        </w:rPr>
        <w:t xml:space="preserve">Castra v roce 1960 navázala silné diplomatické a ekonomické vztahy se </w:t>
      </w:r>
      <w:r w:rsidR="009E6E1B">
        <w:rPr>
          <w:rFonts w:ascii="Times New Roman" w:hAnsi="Times New Roman" w:cs="Times New Roman"/>
          <w:sz w:val="24"/>
        </w:rPr>
        <w:t>SSSR</w:t>
      </w:r>
      <w:r w:rsidR="006C77C6" w:rsidRPr="00C9111F">
        <w:rPr>
          <w:rFonts w:ascii="Times New Roman" w:hAnsi="Times New Roman" w:cs="Times New Roman"/>
          <w:sz w:val="24"/>
        </w:rPr>
        <w:t xml:space="preserve"> a všemi socialistickými zeměmi Jižní Ameriky. USA viděly nový socialistický režim Castra jako hrozbu pro národní bezpečnost, především zásluhou silných vazeb k</w:t>
      </w:r>
      <w:r w:rsidR="009E6E1B">
        <w:rPr>
          <w:rFonts w:ascii="Times New Roman" w:hAnsi="Times New Roman" w:cs="Times New Roman"/>
          <w:sz w:val="24"/>
        </w:rPr>
        <w:t> </w:t>
      </w:r>
      <w:r w:rsidR="00315531">
        <w:rPr>
          <w:rFonts w:ascii="Times New Roman" w:hAnsi="Times New Roman" w:cs="Times New Roman"/>
          <w:sz w:val="24"/>
        </w:rPr>
        <w:t>SSSR</w:t>
      </w:r>
      <w:r w:rsidR="009E6E1B">
        <w:rPr>
          <w:rFonts w:ascii="Times New Roman" w:hAnsi="Times New Roman" w:cs="Times New Roman"/>
          <w:sz w:val="24"/>
        </w:rPr>
        <w:t xml:space="preserve"> a tvrdé anti-</w:t>
      </w:r>
      <w:r w:rsidR="006C77C6" w:rsidRPr="00C9111F">
        <w:rPr>
          <w:rFonts w:ascii="Times New Roman" w:hAnsi="Times New Roman" w:cs="Times New Roman"/>
          <w:sz w:val="24"/>
        </w:rPr>
        <w:t>americké rétorice kubánský</w:t>
      </w:r>
      <w:r w:rsidR="009E6E1B">
        <w:rPr>
          <w:rFonts w:ascii="Times New Roman" w:hAnsi="Times New Roman" w:cs="Times New Roman"/>
          <w:sz w:val="24"/>
        </w:rPr>
        <w:t>ch</w:t>
      </w:r>
      <w:r w:rsidR="006C77C6" w:rsidRPr="00C9111F">
        <w:rPr>
          <w:rFonts w:ascii="Times New Roman" w:hAnsi="Times New Roman" w:cs="Times New Roman"/>
          <w:sz w:val="24"/>
        </w:rPr>
        <w:t xml:space="preserve"> lídrů (Tamtéž: 12).</w:t>
      </w:r>
    </w:p>
    <w:p w14:paraId="745DC35E" w14:textId="3F43920C" w:rsidR="00127A67" w:rsidRPr="00C9111F" w:rsidRDefault="005E6337" w:rsidP="00373FDD">
      <w:pPr>
        <w:spacing w:line="360" w:lineRule="auto"/>
        <w:ind w:firstLine="348"/>
        <w:jc w:val="both"/>
        <w:rPr>
          <w:rFonts w:ascii="Times New Roman" w:hAnsi="Times New Roman" w:cs="Times New Roman"/>
          <w:sz w:val="24"/>
        </w:rPr>
      </w:pPr>
      <w:r w:rsidRPr="00C9111F">
        <w:rPr>
          <w:rFonts w:ascii="Times New Roman" w:hAnsi="Times New Roman" w:cs="Times New Roman"/>
          <w:sz w:val="24"/>
        </w:rPr>
        <w:t>Prezident John F. Kennedy v projevu z března roku 1961</w:t>
      </w:r>
      <w:r w:rsidR="00B16330">
        <w:rPr>
          <w:rFonts w:ascii="Times New Roman" w:hAnsi="Times New Roman" w:cs="Times New Roman"/>
          <w:sz w:val="24"/>
        </w:rPr>
        <w:t xml:space="preserve"> </w:t>
      </w:r>
      <w:r w:rsidRPr="00C9111F">
        <w:rPr>
          <w:rFonts w:ascii="Times New Roman" w:hAnsi="Times New Roman" w:cs="Times New Roman"/>
          <w:sz w:val="24"/>
        </w:rPr>
        <w:t>oznámil projekt Aliance pro pokrok, progra</w:t>
      </w:r>
      <w:r w:rsidR="00B16330">
        <w:rPr>
          <w:rFonts w:ascii="Times New Roman" w:hAnsi="Times New Roman" w:cs="Times New Roman"/>
          <w:sz w:val="24"/>
        </w:rPr>
        <w:t>m, kterým se USA zavázaly k přis</w:t>
      </w:r>
      <w:r w:rsidRPr="00C9111F">
        <w:rPr>
          <w:rFonts w:ascii="Times New Roman" w:hAnsi="Times New Roman" w:cs="Times New Roman"/>
          <w:sz w:val="24"/>
        </w:rPr>
        <w:t xml:space="preserve">pění ekonomického růstu, sociální </w:t>
      </w:r>
      <w:r w:rsidRPr="00C9111F">
        <w:rPr>
          <w:rFonts w:ascii="Times New Roman" w:hAnsi="Times New Roman" w:cs="Times New Roman"/>
          <w:sz w:val="24"/>
        </w:rPr>
        <w:lastRenderedPageBreak/>
        <w:t>modernizace a politické demokratizace v Latinské Americe. Kennedy a jeho poradci věřili, že podp</w:t>
      </w:r>
      <w:r w:rsidR="00B16330">
        <w:rPr>
          <w:rFonts w:ascii="Times New Roman" w:hAnsi="Times New Roman" w:cs="Times New Roman"/>
          <w:sz w:val="24"/>
        </w:rPr>
        <w:t xml:space="preserve">orou států, které byly součástí </w:t>
      </w:r>
      <w:r w:rsidRPr="00C9111F">
        <w:rPr>
          <w:rFonts w:ascii="Times New Roman" w:hAnsi="Times New Roman" w:cs="Times New Roman"/>
          <w:sz w:val="24"/>
        </w:rPr>
        <w:t>OAS</w:t>
      </w:r>
      <w:r w:rsidR="00B16330">
        <w:rPr>
          <w:rFonts w:ascii="Times New Roman" w:hAnsi="Times New Roman" w:cs="Times New Roman"/>
          <w:sz w:val="24"/>
        </w:rPr>
        <w:t>,</w:t>
      </w:r>
      <w:r w:rsidRPr="00C9111F">
        <w:rPr>
          <w:rFonts w:ascii="Times New Roman" w:hAnsi="Times New Roman" w:cs="Times New Roman"/>
          <w:sz w:val="24"/>
        </w:rPr>
        <w:t xml:space="preserve"> zamezí šíř</w:t>
      </w:r>
      <w:r w:rsidR="00B16330">
        <w:rPr>
          <w:rFonts w:ascii="Times New Roman" w:hAnsi="Times New Roman" w:cs="Times New Roman"/>
          <w:sz w:val="24"/>
        </w:rPr>
        <w:t>ení kubánské revoluce. USA soubě</w:t>
      </w:r>
      <w:r w:rsidRPr="00C9111F">
        <w:rPr>
          <w:rFonts w:ascii="Times New Roman" w:hAnsi="Times New Roman" w:cs="Times New Roman"/>
          <w:sz w:val="24"/>
        </w:rPr>
        <w:t>žně vyvíjely mezinárodní tlak</w:t>
      </w:r>
      <w:r w:rsidR="00B16330">
        <w:rPr>
          <w:rFonts w:ascii="Times New Roman" w:hAnsi="Times New Roman" w:cs="Times New Roman"/>
          <w:sz w:val="24"/>
        </w:rPr>
        <w:t>,</w:t>
      </w:r>
      <w:r w:rsidRPr="00C9111F">
        <w:rPr>
          <w:rFonts w:ascii="Times New Roman" w:hAnsi="Times New Roman" w:cs="Times New Roman"/>
          <w:sz w:val="24"/>
        </w:rPr>
        <w:t xml:space="preserve"> aby Kubu co nejvíce izolovaly. Tento nátlak vyvrcholil v roce 1962 vyloučením Kuby z OAS. Aliance pro pokrok nabídla Latinské Americe přes 20 bilionů amerických dolarů v podobě veřejného a so</w:t>
      </w:r>
      <w:r w:rsidR="00B16330">
        <w:rPr>
          <w:rFonts w:ascii="Times New Roman" w:hAnsi="Times New Roman" w:cs="Times New Roman"/>
          <w:sz w:val="24"/>
        </w:rPr>
        <w:t>ukro</w:t>
      </w:r>
      <w:r w:rsidR="00D2226C">
        <w:rPr>
          <w:rFonts w:ascii="Times New Roman" w:hAnsi="Times New Roman" w:cs="Times New Roman"/>
          <w:sz w:val="24"/>
        </w:rPr>
        <w:t>mého kapitálu</w:t>
      </w:r>
      <w:r w:rsidRPr="00C9111F">
        <w:rPr>
          <w:rFonts w:ascii="Times New Roman" w:hAnsi="Times New Roman" w:cs="Times New Roman"/>
          <w:sz w:val="24"/>
        </w:rPr>
        <w:t xml:space="preserve"> z USA a mezinárodních agentur (Dent </w:t>
      </w:r>
      <w:r w:rsidR="00CE4670">
        <w:rPr>
          <w:rFonts w:ascii="Times New Roman" w:hAnsi="Times New Roman" w:cs="Times New Roman"/>
          <w:sz w:val="24"/>
        </w:rPr>
        <w:t>1995</w:t>
      </w:r>
      <w:r w:rsidRPr="00C9111F">
        <w:rPr>
          <w:rFonts w:ascii="Times New Roman" w:hAnsi="Times New Roman" w:cs="Times New Roman"/>
          <w:sz w:val="24"/>
        </w:rPr>
        <w:t>:</w:t>
      </w:r>
      <w:r w:rsidR="00331B7C">
        <w:rPr>
          <w:rFonts w:ascii="Times New Roman" w:hAnsi="Times New Roman" w:cs="Times New Roman"/>
          <w:sz w:val="24"/>
        </w:rPr>
        <w:t xml:space="preserve"> </w:t>
      </w:r>
      <w:r w:rsidRPr="00C9111F">
        <w:rPr>
          <w:rFonts w:ascii="Times New Roman" w:hAnsi="Times New Roman" w:cs="Times New Roman"/>
          <w:sz w:val="24"/>
        </w:rPr>
        <w:t>259). Progr</w:t>
      </w:r>
      <w:r w:rsidR="00B16330">
        <w:rPr>
          <w:rFonts w:ascii="Times New Roman" w:hAnsi="Times New Roman" w:cs="Times New Roman"/>
          <w:sz w:val="24"/>
        </w:rPr>
        <w:t>am ovšem skončil neúspěchem běhe</w:t>
      </w:r>
      <w:r w:rsidRPr="00C9111F">
        <w:rPr>
          <w:rFonts w:ascii="Times New Roman" w:hAnsi="Times New Roman" w:cs="Times New Roman"/>
          <w:sz w:val="24"/>
        </w:rPr>
        <w:t>m prezidents</w:t>
      </w:r>
      <w:r w:rsidR="00B16330">
        <w:rPr>
          <w:rFonts w:ascii="Times New Roman" w:hAnsi="Times New Roman" w:cs="Times New Roman"/>
          <w:sz w:val="24"/>
        </w:rPr>
        <w:t>t</w:t>
      </w:r>
      <w:r w:rsidRPr="00C9111F">
        <w:rPr>
          <w:rFonts w:ascii="Times New Roman" w:hAnsi="Times New Roman" w:cs="Times New Roman"/>
          <w:sz w:val="24"/>
        </w:rPr>
        <w:t xml:space="preserve">ví Richarda Nixona, především kvůli nízké úspěšnosti projektu. Podporované země zůstaly nedemokratické, s nízkým ekonomickým růstem a zanedbatelným pokrokem ve zdravotnictví a vzdělání. </w:t>
      </w:r>
    </w:p>
    <w:p w14:paraId="4C1CE7E1" w14:textId="77777777" w:rsidR="003152DB" w:rsidRPr="00C9111F" w:rsidRDefault="00127A67" w:rsidP="00373FDD">
      <w:pPr>
        <w:spacing w:line="360" w:lineRule="auto"/>
        <w:ind w:firstLine="348"/>
        <w:jc w:val="both"/>
        <w:rPr>
          <w:rFonts w:ascii="Times New Roman" w:hAnsi="Times New Roman" w:cs="Times New Roman"/>
          <w:sz w:val="24"/>
        </w:rPr>
      </w:pPr>
      <w:r w:rsidRPr="00C9111F">
        <w:rPr>
          <w:rFonts w:ascii="Times New Roman" w:hAnsi="Times New Roman" w:cs="Times New Roman"/>
          <w:sz w:val="24"/>
        </w:rPr>
        <w:t>Po neúspěšné americké invazi na pobřeží Girón v roce 1961, kterou provedli kubánské milice v exilu, placené a vycvičené americkou vládou prezidenta Eisenhowera, svět začal pohlížet na revoluci v jiném světle. Podle Gotta byla tato invaze jednou z největších strategický</w:t>
      </w:r>
      <w:r w:rsidR="00B16330">
        <w:rPr>
          <w:rFonts w:ascii="Times New Roman" w:hAnsi="Times New Roman" w:cs="Times New Roman"/>
          <w:sz w:val="24"/>
        </w:rPr>
        <w:t>ch omylů USA ve 20. století</w:t>
      </w:r>
      <w:r w:rsidRPr="00C9111F">
        <w:rPr>
          <w:rFonts w:ascii="Times New Roman" w:hAnsi="Times New Roman" w:cs="Times New Roman"/>
          <w:sz w:val="24"/>
        </w:rPr>
        <w:t xml:space="preserve"> (Gott</w:t>
      </w:r>
      <w:r w:rsidR="00CE4670">
        <w:rPr>
          <w:rFonts w:ascii="Times New Roman" w:hAnsi="Times New Roman" w:cs="Times New Roman"/>
          <w:sz w:val="24"/>
        </w:rPr>
        <w:t xml:space="preserve"> 2005</w:t>
      </w:r>
      <w:r w:rsidRPr="00C9111F">
        <w:rPr>
          <w:rFonts w:ascii="Times New Roman" w:hAnsi="Times New Roman" w:cs="Times New Roman"/>
          <w:sz w:val="24"/>
        </w:rPr>
        <w:t>:</w:t>
      </w:r>
      <w:r w:rsidR="00CE4670">
        <w:rPr>
          <w:rFonts w:ascii="Times New Roman" w:hAnsi="Times New Roman" w:cs="Times New Roman"/>
          <w:sz w:val="24"/>
        </w:rPr>
        <w:t xml:space="preserve"> </w:t>
      </w:r>
      <w:r w:rsidRPr="00C9111F">
        <w:rPr>
          <w:rFonts w:ascii="Times New Roman" w:hAnsi="Times New Roman" w:cs="Times New Roman"/>
          <w:sz w:val="24"/>
        </w:rPr>
        <w:t>242). Přes tři sta kubánských vojáků bylo zabito a zbytek zajaly Castrovy revoluční milice. Kennedy čelil silné domácí kritice kvůli strategii, která nepočítala s leteckou podporou. Neúspěšná invaze jenom posílila Castrovu kontrol</w:t>
      </w:r>
      <w:r w:rsidR="00385F36">
        <w:rPr>
          <w:rFonts w:ascii="Times New Roman" w:hAnsi="Times New Roman" w:cs="Times New Roman"/>
          <w:sz w:val="24"/>
        </w:rPr>
        <w:t>u nad Kubou. Kennedy dále varova</w:t>
      </w:r>
      <w:r w:rsidRPr="00C9111F">
        <w:rPr>
          <w:rFonts w:ascii="Times New Roman" w:hAnsi="Times New Roman" w:cs="Times New Roman"/>
          <w:sz w:val="24"/>
        </w:rPr>
        <w:t xml:space="preserve">l před externí hrozbou komunistické intervence a nabádal k reakci jak na Kubě, tak v Jižním Vietnamu, neboť to podle něj představovalo hrozbu pro celou západní polokouli (Kennedy 1961).  </w:t>
      </w:r>
    </w:p>
    <w:p w14:paraId="0BF890F6" w14:textId="0D78102E" w:rsidR="003152DB" w:rsidRPr="00C9111F" w:rsidRDefault="00127A67" w:rsidP="00373FDD">
      <w:pPr>
        <w:spacing w:line="360" w:lineRule="auto"/>
        <w:ind w:firstLine="348"/>
        <w:jc w:val="both"/>
        <w:rPr>
          <w:rFonts w:ascii="Times New Roman" w:hAnsi="Times New Roman" w:cs="Times New Roman"/>
          <w:sz w:val="24"/>
        </w:rPr>
      </w:pPr>
      <w:r w:rsidRPr="00C9111F">
        <w:rPr>
          <w:rFonts w:ascii="Times New Roman" w:hAnsi="Times New Roman" w:cs="Times New Roman"/>
          <w:sz w:val="24"/>
        </w:rPr>
        <w:t xml:space="preserve">Následující rok, v říjnu 1962, americká špionážní letadla zachytila snímky sovětských raket na kubánském </w:t>
      </w:r>
      <w:r w:rsidR="006A2E60">
        <w:rPr>
          <w:rFonts w:ascii="Times New Roman" w:hAnsi="Times New Roman" w:cs="Times New Roman"/>
          <w:sz w:val="24"/>
        </w:rPr>
        <w:t>území. Svět byl na pokraji nukleá</w:t>
      </w:r>
      <w:r w:rsidRPr="00C9111F">
        <w:rPr>
          <w:rFonts w:ascii="Times New Roman" w:hAnsi="Times New Roman" w:cs="Times New Roman"/>
          <w:sz w:val="24"/>
        </w:rPr>
        <w:t>rní válk</w:t>
      </w:r>
      <w:r w:rsidR="00E8119D">
        <w:rPr>
          <w:rFonts w:ascii="Times New Roman" w:hAnsi="Times New Roman" w:cs="Times New Roman"/>
          <w:sz w:val="24"/>
        </w:rPr>
        <w:t>y. Na stole během krizového zase</w:t>
      </w:r>
      <w:r w:rsidRPr="00C9111F">
        <w:rPr>
          <w:rFonts w:ascii="Times New Roman" w:hAnsi="Times New Roman" w:cs="Times New Roman"/>
          <w:sz w:val="24"/>
        </w:rPr>
        <w:t>dání v B</w:t>
      </w:r>
      <w:r w:rsidR="00A746BE">
        <w:rPr>
          <w:rFonts w:ascii="Times New Roman" w:hAnsi="Times New Roman" w:cs="Times New Roman"/>
          <w:sz w:val="24"/>
        </w:rPr>
        <w:t>ílém domě 16. října, se objevily</w:t>
      </w:r>
      <w:r w:rsidRPr="00C9111F">
        <w:rPr>
          <w:rFonts w:ascii="Times New Roman" w:hAnsi="Times New Roman" w:cs="Times New Roman"/>
          <w:sz w:val="24"/>
        </w:rPr>
        <w:t xml:space="preserve"> všechny možnosti, a to i takové, které </w:t>
      </w:r>
      <w:r w:rsidR="00A746BE">
        <w:rPr>
          <w:rFonts w:ascii="Times New Roman" w:hAnsi="Times New Roman" w:cs="Times New Roman"/>
          <w:sz w:val="24"/>
        </w:rPr>
        <w:t>zahrnovaly</w:t>
      </w:r>
      <w:r w:rsidRPr="00C9111F">
        <w:rPr>
          <w:rFonts w:ascii="Times New Roman" w:hAnsi="Times New Roman" w:cs="Times New Roman"/>
          <w:sz w:val="24"/>
        </w:rPr>
        <w:t xml:space="preserve"> zničení celého ostrova.</w:t>
      </w:r>
      <w:r w:rsidRPr="00C9111F">
        <w:rPr>
          <w:rStyle w:val="FootnoteReference"/>
          <w:rFonts w:ascii="Times New Roman" w:hAnsi="Times New Roman" w:cs="Times New Roman"/>
          <w:sz w:val="24"/>
        </w:rPr>
        <w:footnoteReference w:id="3"/>
      </w:r>
      <w:r w:rsidRPr="00C9111F">
        <w:rPr>
          <w:rFonts w:ascii="Times New Roman" w:hAnsi="Times New Roman" w:cs="Times New Roman"/>
          <w:sz w:val="24"/>
        </w:rPr>
        <w:t xml:space="preserve"> Vůdce Sovětského svazu, Nikita </w:t>
      </w:r>
      <w:r w:rsidR="00E8119D">
        <w:rPr>
          <w:rFonts w:ascii="Times New Roman" w:hAnsi="Times New Roman" w:cs="Times New Roman"/>
          <w:sz w:val="24"/>
        </w:rPr>
        <w:t>Sergejevič Chruščov</w:t>
      </w:r>
      <w:r w:rsidRPr="00C9111F">
        <w:rPr>
          <w:rFonts w:ascii="Times New Roman" w:hAnsi="Times New Roman" w:cs="Times New Roman"/>
          <w:sz w:val="24"/>
        </w:rPr>
        <w:t>, naštěs</w:t>
      </w:r>
      <w:r w:rsidR="00E8119D">
        <w:rPr>
          <w:rFonts w:ascii="Times New Roman" w:hAnsi="Times New Roman" w:cs="Times New Roman"/>
          <w:sz w:val="24"/>
        </w:rPr>
        <w:t>tí poslal Kennedymu dopis, který vedl k tiché dohodě mezi oběma</w:t>
      </w:r>
      <w:r w:rsidRPr="00C9111F">
        <w:rPr>
          <w:rFonts w:ascii="Times New Roman" w:hAnsi="Times New Roman" w:cs="Times New Roman"/>
          <w:sz w:val="24"/>
        </w:rPr>
        <w:t xml:space="preserve"> velmocemi. Sovětské střely byly staženy z Kuby </w:t>
      </w:r>
      <w:r w:rsidR="0048536E">
        <w:rPr>
          <w:rFonts w:ascii="Times New Roman" w:hAnsi="Times New Roman" w:cs="Times New Roman"/>
          <w:sz w:val="24"/>
        </w:rPr>
        <w:t>a USA slíbily, že Kubu nenapadnou</w:t>
      </w:r>
      <w:r w:rsidRPr="00C9111F">
        <w:rPr>
          <w:rFonts w:ascii="Times New Roman" w:hAnsi="Times New Roman" w:cs="Times New Roman"/>
          <w:sz w:val="24"/>
        </w:rPr>
        <w:t>, se záminkou svrhn</w:t>
      </w:r>
      <w:r w:rsidR="00FA44AE" w:rsidRPr="00C9111F">
        <w:rPr>
          <w:rFonts w:ascii="Times New Roman" w:hAnsi="Times New Roman" w:cs="Times New Roman"/>
          <w:sz w:val="24"/>
        </w:rPr>
        <w:t>u</w:t>
      </w:r>
      <w:r w:rsidR="005D72AF">
        <w:rPr>
          <w:rFonts w:ascii="Times New Roman" w:hAnsi="Times New Roman" w:cs="Times New Roman"/>
          <w:sz w:val="24"/>
        </w:rPr>
        <w:t xml:space="preserve">tí vlády F. </w:t>
      </w:r>
      <w:r w:rsidR="00FA44AE" w:rsidRPr="00C9111F">
        <w:rPr>
          <w:rFonts w:ascii="Times New Roman" w:hAnsi="Times New Roman" w:cs="Times New Roman"/>
          <w:sz w:val="24"/>
        </w:rPr>
        <w:t xml:space="preserve">Castra. Na oplátku </w:t>
      </w:r>
      <w:r w:rsidRPr="00C9111F">
        <w:rPr>
          <w:rFonts w:ascii="Times New Roman" w:hAnsi="Times New Roman" w:cs="Times New Roman"/>
          <w:sz w:val="24"/>
        </w:rPr>
        <w:t>prezident</w:t>
      </w:r>
      <w:r w:rsidR="00FA44AE" w:rsidRPr="00C9111F">
        <w:rPr>
          <w:rFonts w:ascii="Times New Roman" w:hAnsi="Times New Roman" w:cs="Times New Roman"/>
          <w:sz w:val="24"/>
        </w:rPr>
        <w:t xml:space="preserve"> Kennedy</w:t>
      </w:r>
      <w:r w:rsidRPr="00C9111F">
        <w:rPr>
          <w:rFonts w:ascii="Times New Roman" w:hAnsi="Times New Roman" w:cs="Times New Roman"/>
          <w:sz w:val="24"/>
        </w:rPr>
        <w:t xml:space="preserve"> uvedl, že zastaralé americké střely v Turecku budou rozebrány v průběhu následujících let. Krize označuje klíčový bod v historii kubánsko-amerických vztahů. </w:t>
      </w:r>
      <w:r w:rsidR="009C454A">
        <w:rPr>
          <w:rFonts w:ascii="Times New Roman" w:hAnsi="Times New Roman" w:cs="Times New Roman"/>
          <w:sz w:val="24"/>
        </w:rPr>
        <w:t xml:space="preserve">Raúl </w:t>
      </w:r>
      <w:r w:rsidRPr="00C9111F">
        <w:rPr>
          <w:rFonts w:ascii="Times New Roman" w:hAnsi="Times New Roman" w:cs="Times New Roman"/>
          <w:sz w:val="24"/>
        </w:rPr>
        <w:t>Rodrigúez a</w:t>
      </w:r>
      <w:r w:rsidR="009C454A">
        <w:rPr>
          <w:rFonts w:ascii="Times New Roman" w:hAnsi="Times New Roman" w:cs="Times New Roman"/>
          <w:sz w:val="24"/>
        </w:rPr>
        <w:t xml:space="preserve"> Harry</w:t>
      </w:r>
      <w:r w:rsidRPr="00C9111F">
        <w:rPr>
          <w:rFonts w:ascii="Times New Roman" w:hAnsi="Times New Roman" w:cs="Times New Roman"/>
          <w:sz w:val="24"/>
        </w:rPr>
        <w:t xml:space="preserve"> Targ tvrdí, že Kennedyho přístup byl odvážný a racionální, nicméně,</w:t>
      </w:r>
      <w:r w:rsidR="004A5E7C">
        <w:rPr>
          <w:rFonts w:ascii="Times New Roman" w:hAnsi="Times New Roman" w:cs="Times New Roman"/>
          <w:sz w:val="24"/>
        </w:rPr>
        <w:t xml:space="preserve"> dozvuk Kubánské krize lze vidět</w:t>
      </w:r>
      <w:r w:rsidRPr="00C9111F">
        <w:rPr>
          <w:rFonts w:ascii="Times New Roman" w:hAnsi="Times New Roman" w:cs="Times New Roman"/>
          <w:sz w:val="24"/>
        </w:rPr>
        <w:t xml:space="preserve"> i 50 let po této událost</w:t>
      </w:r>
      <w:r w:rsidR="00395E00">
        <w:rPr>
          <w:rFonts w:ascii="Times New Roman" w:hAnsi="Times New Roman" w:cs="Times New Roman"/>
          <w:sz w:val="24"/>
        </w:rPr>
        <w:t>i</w:t>
      </w:r>
      <w:r w:rsidRPr="00C9111F">
        <w:rPr>
          <w:rFonts w:ascii="Times New Roman" w:hAnsi="Times New Roman" w:cs="Times New Roman"/>
          <w:sz w:val="24"/>
        </w:rPr>
        <w:t>. Krize ve své podstatě nastínila fakt, že USA jsou schopny udržovat a posilovat své impérium</w:t>
      </w:r>
      <w:r w:rsidR="000B6950">
        <w:rPr>
          <w:rFonts w:ascii="Times New Roman" w:hAnsi="Times New Roman" w:cs="Times New Roman"/>
          <w:sz w:val="24"/>
        </w:rPr>
        <w:t>,</w:t>
      </w:r>
      <w:r w:rsidRPr="00C9111F">
        <w:rPr>
          <w:rFonts w:ascii="Times New Roman" w:hAnsi="Times New Roman" w:cs="Times New Roman"/>
          <w:sz w:val="24"/>
        </w:rPr>
        <w:t xml:space="preserve"> a to způsobem in extremis, nukleární </w:t>
      </w:r>
      <w:r w:rsidRPr="00C9111F">
        <w:rPr>
          <w:rFonts w:ascii="Times New Roman" w:hAnsi="Times New Roman" w:cs="Times New Roman"/>
          <w:sz w:val="24"/>
        </w:rPr>
        <w:lastRenderedPageBreak/>
        <w:t>válkou, za účelem obrany zájmů kapitalismu. Jakákoli politika, která bránila symbolickým nebo materiálním ztrátám kapitalismu, byla správná (Rodriguez, Targ 2015:</w:t>
      </w:r>
      <w:r w:rsidR="0048536E">
        <w:rPr>
          <w:rFonts w:ascii="Times New Roman" w:hAnsi="Times New Roman" w:cs="Times New Roman"/>
          <w:sz w:val="24"/>
        </w:rPr>
        <w:t xml:space="preserve"> </w:t>
      </w:r>
      <w:r w:rsidRPr="00C9111F">
        <w:rPr>
          <w:rFonts w:ascii="Times New Roman" w:hAnsi="Times New Roman" w:cs="Times New Roman"/>
          <w:sz w:val="24"/>
        </w:rPr>
        <w:t>16-18)</w:t>
      </w:r>
      <w:r w:rsidR="006C4932">
        <w:rPr>
          <w:rFonts w:ascii="Times New Roman" w:hAnsi="Times New Roman" w:cs="Times New Roman"/>
          <w:sz w:val="24"/>
        </w:rPr>
        <w:t>.</w:t>
      </w:r>
    </w:p>
    <w:p w14:paraId="59DDE842" w14:textId="3C549503" w:rsidR="006655F2" w:rsidRDefault="00585D59" w:rsidP="00373FDD">
      <w:pPr>
        <w:spacing w:line="360" w:lineRule="auto"/>
        <w:ind w:firstLine="348"/>
        <w:jc w:val="both"/>
        <w:rPr>
          <w:rFonts w:ascii="Times New Roman" w:hAnsi="Times New Roman" w:cs="Times New Roman"/>
          <w:sz w:val="24"/>
        </w:rPr>
      </w:pPr>
      <w:r w:rsidRPr="00C9111F">
        <w:rPr>
          <w:rFonts w:ascii="Times New Roman" w:hAnsi="Times New Roman" w:cs="Times New Roman"/>
          <w:sz w:val="24"/>
        </w:rPr>
        <w:t>Dne 7. února 1962 podepsal prezident John F. Kennedy dokument, který povolil úplné provedení hospodářského, obchodního a finančního embarga na Kubu. Embargo</w:t>
      </w:r>
      <w:r w:rsidRPr="00C9111F">
        <w:rPr>
          <w:rStyle w:val="FootnoteReference"/>
          <w:rFonts w:ascii="Times New Roman" w:hAnsi="Times New Roman" w:cs="Times New Roman"/>
          <w:sz w:val="24"/>
        </w:rPr>
        <w:footnoteReference w:id="4"/>
      </w:r>
      <w:r w:rsidR="000D729F">
        <w:rPr>
          <w:rFonts w:ascii="Times New Roman" w:hAnsi="Times New Roman" w:cs="Times New Roman"/>
          <w:sz w:val="24"/>
        </w:rPr>
        <w:t xml:space="preserve"> postihlo veškerý</w:t>
      </w:r>
      <w:r w:rsidRPr="00C9111F">
        <w:rPr>
          <w:rFonts w:ascii="Times New Roman" w:hAnsi="Times New Roman" w:cs="Times New Roman"/>
          <w:sz w:val="24"/>
        </w:rPr>
        <w:t xml:space="preserve"> import zboží z Kuby a ex</w:t>
      </w:r>
      <w:r w:rsidR="00716BD3">
        <w:rPr>
          <w:rFonts w:ascii="Times New Roman" w:hAnsi="Times New Roman" w:cs="Times New Roman"/>
          <w:sz w:val="24"/>
        </w:rPr>
        <w:t>port z USA na Kubu. Kennedy navá</w:t>
      </w:r>
      <w:r w:rsidRPr="00C9111F">
        <w:rPr>
          <w:rFonts w:ascii="Times New Roman" w:hAnsi="Times New Roman" w:cs="Times New Roman"/>
          <w:sz w:val="24"/>
        </w:rPr>
        <w:t>zal na Kongresem schválený akt Foreign Assistance Act, který mimo jiné vytvořil federální agenturu USAID. Tato strategie se zapsala významným způsobem do historie hospodářského a společenského vývoje na ostrově a je základním kamenem změny zahraniční politi</w:t>
      </w:r>
      <w:r w:rsidR="00266C16">
        <w:rPr>
          <w:rFonts w:ascii="Times New Roman" w:hAnsi="Times New Roman" w:cs="Times New Roman"/>
          <w:sz w:val="24"/>
        </w:rPr>
        <w:t>ky, která zača</w:t>
      </w:r>
      <w:r w:rsidR="00716BD3">
        <w:rPr>
          <w:rFonts w:ascii="Times New Roman" w:hAnsi="Times New Roman" w:cs="Times New Roman"/>
          <w:sz w:val="24"/>
        </w:rPr>
        <w:t>la</w:t>
      </w:r>
      <w:r w:rsidR="00266C16">
        <w:rPr>
          <w:rFonts w:ascii="Times New Roman" w:hAnsi="Times New Roman" w:cs="Times New Roman"/>
          <w:sz w:val="24"/>
        </w:rPr>
        <w:t xml:space="preserve"> probíhat během prezidenství</w:t>
      </w:r>
      <w:r w:rsidRPr="00C9111F">
        <w:rPr>
          <w:rFonts w:ascii="Times New Roman" w:hAnsi="Times New Roman" w:cs="Times New Roman"/>
          <w:sz w:val="24"/>
        </w:rPr>
        <w:t xml:space="preserve"> Barack</w:t>
      </w:r>
      <w:r w:rsidR="000B6950">
        <w:rPr>
          <w:rFonts w:ascii="Times New Roman" w:hAnsi="Times New Roman" w:cs="Times New Roman"/>
          <w:sz w:val="24"/>
        </w:rPr>
        <w:t>a</w:t>
      </w:r>
      <w:r w:rsidRPr="00C9111F">
        <w:rPr>
          <w:rFonts w:ascii="Times New Roman" w:hAnsi="Times New Roman" w:cs="Times New Roman"/>
          <w:sz w:val="24"/>
        </w:rPr>
        <w:t xml:space="preserve"> Obamy</w:t>
      </w:r>
      <w:r w:rsidR="00FA6A30" w:rsidRPr="00C9111F">
        <w:rPr>
          <w:rFonts w:ascii="Times New Roman" w:hAnsi="Times New Roman" w:cs="Times New Roman"/>
          <w:sz w:val="24"/>
        </w:rPr>
        <w:t>.</w:t>
      </w:r>
      <w:r w:rsidR="00266C16">
        <w:rPr>
          <w:rFonts w:ascii="Times New Roman" w:hAnsi="Times New Roman" w:cs="Times New Roman"/>
          <w:sz w:val="24"/>
        </w:rPr>
        <w:t xml:space="preserve"> </w:t>
      </w:r>
    </w:p>
    <w:p w14:paraId="31242357" w14:textId="5DC26C3D" w:rsidR="00FA6A30" w:rsidRDefault="00266C16" w:rsidP="00373FDD">
      <w:pPr>
        <w:spacing w:line="360" w:lineRule="auto"/>
        <w:ind w:firstLine="348"/>
        <w:jc w:val="both"/>
        <w:rPr>
          <w:rFonts w:ascii="Times New Roman" w:hAnsi="Times New Roman" w:cs="Times New Roman"/>
          <w:sz w:val="24"/>
        </w:rPr>
      </w:pPr>
      <w:r>
        <w:rPr>
          <w:rFonts w:ascii="Times New Roman" w:hAnsi="Times New Roman" w:cs="Times New Roman"/>
          <w:sz w:val="24"/>
        </w:rPr>
        <w:t>Nicméně, pokusy o normalizaci vztahů zde byly již v 70. letech běh</w:t>
      </w:r>
      <w:r w:rsidR="00CF1FC3">
        <w:rPr>
          <w:rFonts w:ascii="Times New Roman" w:hAnsi="Times New Roman" w:cs="Times New Roman"/>
          <w:sz w:val="24"/>
        </w:rPr>
        <w:t>em prezidenství Richarda Nixona a Gerarda Forda. Ministr zahraničních věcí Henry Kissinger vedl tajná jednání s</w:t>
      </w:r>
      <w:r w:rsidR="005D72AF">
        <w:rPr>
          <w:rFonts w:ascii="Times New Roman" w:hAnsi="Times New Roman" w:cs="Times New Roman"/>
          <w:sz w:val="24"/>
        </w:rPr>
        <w:t xml:space="preserve"> F. </w:t>
      </w:r>
      <w:r w:rsidR="00CF1FC3">
        <w:rPr>
          <w:rFonts w:ascii="Times New Roman" w:hAnsi="Times New Roman" w:cs="Times New Roman"/>
          <w:sz w:val="24"/>
        </w:rPr>
        <w:t>Castrem prostřednict</w:t>
      </w:r>
      <w:r w:rsidR="009B6D1C">
        <w:rPr>
          <w:rFonts w:ascii="Times New Roman" w:hAnsi="Times New Roman" w:cs="Times New Roman"/>
          <w:sz w:val="24"/>
        </w:rPr>
        <w:t>v</w:t>
      </w:r>
      <w:r w:rsidR="00CF1FC3">
        <w:rPr>
          <w:rFonts w:ascii="Times New Roman" w:hAnsi="Times New Roman" w:cs="Times New Roman"/>
          <w:sz w:val="24"/>
        </w:rPr>
        <w:t>ím svých poradců</w:t>
      </w:r>
      <w:r w:rsidR="00CA4A22">
        <w:rPr>
          <w:rFonts w:ascii="Times New Roman" w:hAnsi="Times New Roman" w:cs="Times New Roman"/>
          <w:sz w:val="24"/>
        </w:rPr>
        <w:t>.</w:t>
      </w:r>
      <w:r w:rsidR="00CA4A22">
        <w:rPr>
          <w:rStyle w:val="FootnoteReference"/>
          <w:rFonts w:ascii="Times New Roman" w:hAnsi="Times New Roman" w:cs="Times New Roman"/>
          <w:sz w:val="24"/>
        </w:rPr>
        <w:footnoteReference w:id="5"/>
      </w:r>
      <w:r w:rsidR="00AC6D0F">
        <w:rPr>
          <w:rFonts w:ascii="Times New Roman" w:hAnsi="Times New Roman" w:cs="Times New Roman"/>
          <w:sz w:val="24"/>
        </w:rPr>
        <w:t xml:space="preserve"> </w:t>
      </w:r>
      <w:r w:rsidR="006655F2">
        <w:rPr>
          <w:rFonts w:ascii="Times New Roman" w:hAnsi="Times New Roman" w:cs="Times New Roman"/>
          <w:sz w:val="24"/>
        </w:rPr>
        <w:t xml:space="preserve">Usmiřování ukončil vojenský zásah kubánských jednotek </w:t>
      </w:r>
      <w:r w:rsidR="00AC6D0F">
        <w:rPr>
          <w:rFonts w:ascii="Times New Roman" w:hAnsi="Times New Roman" w:cs="Times New Roman"/>
          <w:sz w:val="24"/>
        </w:rPr>
        <w:t>v</w:t>
      </w:r>
      <w:r w:rsidR="009B6D1C">
        <w:rPr>
          <w:rFonts w:ascii="Times New Roman" w:hAnsi="Times New Roman" w:cs="Times New Roman"/>
          <w:sz w:val="24"/>
        </w:rPr>
        <w:t xml:space="preserve"> Angole roku </w:t>
      </w:r>
      <w:r w:rsidR="006655F2">
        <w:rPr>
          <w:rFonts w:ascii="Times New Roman" w:hAnsi="Times New Roman" w:cs="Times New Roman"/>
          <w:sz w:val="24"/>
        </w:rPr>
        <w:t xml:space="preserve">1975 </w:t>
      </w:r>
      <w:r w:rsidR="00F50CB8">
        <w:rPr>
          <w:rFonts w:ascii="Times New Roman" w:hAnsi="Times New Roman" w:cs="Times New Roman"/>
          <w:sz w:val="24"/>
        </w:rPr>
        <w:t>(Leogrande, Kornbluh 2015</w:t>
      </w:r>
      <w:r w:rsidR="00AC6D0F">
        <w:rPr>
          <w:rFonts w:ascii="Times New Roman" w:hAnsi="Times New Roman" w:cs="Times New Roman"/>
          <w:sz w:val="24"/>
        </w:rPr>
        <w:t xml:space="preserve">: </w:t>
      </w:r>
      <w:r w:rsidR="009B6D1C">
        <w:rPr>
          <w:rFonts w:ascii="Times New Roman" w:hAnsi="Times New Roman" w:cs="Times New Roman"/>
          <w:sz w:val="24"/>
        </w:rPr>
        <w:t xml:space="preserve">119-154). Krátce po tomto zásahu </w:t>
      </w:r>
      <w:r w:rsidR="006655F2">
        <w:rPr>
          <w:rFonts w:ascii="Times New Roman" w:hAnsi="Times New Roman" w:cs="Times New Roman"/>
          <w:sz w:val="24"/>
        </w:rPr>
        <w:t xml:space="preserve">měl Kissinger naplánovat útok na vojenské základny a přístavy na Kubě (Reuters 2014). Zlepšení vztahů přišlo až </w:t>
      </w:r>
      <w:r w:rsidR="000B6950">
        <w:rPr>
          <w:rFonts w:ascii="Times New Roman" w:hAnsi="Times New Roman" w:cs="Times New Roman"/>
          <w:sz w:val="24"/>
        </w:rPr>
        <w:t xml:space="preserve">s </w:t>
      </w:r>
      <w:r w:rsidR="006655F2">
        <w:rPr>
          <w:rFonts w:ascii="Times New Roman" w:hAnsi="Times New Roman" w:cs="Times New Roman"/>
          <w:sz w:val="24"/>
        </w:rPr>
        <w:t xml:space="preserve">výsledkem jednání prezidenta Jimmyho Cartera v roce </w:t>
      </w:r>
      <w:r w:rsidR="00C4717B">
        <w:rPr>
          <w:rFonts w:ascii="Times New Roman" w:hAnsi="Times New Roman" w:cs="Times New Roman"/>
          <w:sz w:val="24"/>
        </w:rPr>
        <w:t>1977</w:t>
      </w:r>
      <w:r w:rsidR="00DD5D6B">
        <w:rPr>
          <w:rFonts w:ascii="Times New Roman" w:hAnsi="Times New Roman" w:cs="Times New Roman"/>
          <w:sz w:val="24"/>
        </w:rPr>
        <w:t>,</w:t>
      </w:r>
      <w:r w:rsidR="009B6D1C">
        <w:rPr>
          <w:rFonts w:ascii="Times New Roman" w:hAnsi="Times New Roman" w:cs="Times New Roman"/>
          <w:sz w:val="24"/>
        </w:rPr>
        <w:t xml:space="preserve"> jehož </w:t>
      </w:r>
      <w:r w:rsidR="000F0D83">
        <w:rPr>
          <w:rFonts w:ascii="Times New Roman" w:hAnsi="Times New Roman" w:cs="Times New Roman"/>
          <w:sz w:val="24"/>
        </w:rPr>
        <w:t>výsledkem</w:t>
      </w:r>
      <w:r w:rsidR="00C4717B">
        <w:rPr>
          <w:rFonts w:ascii="Times New Roman" w:hAnsi="Times New Roman" w:cs="Times New Roman"/>
          <w:sz w:val="24"/>
        </w:rPr>
        <w:t xml:space="preserve"> doš</w:t>
      </w:r>
      <w:r w:rsidR="00382864">
        <w:rPr>
          <w:rFonts w:ascii="Times New Roman" w:hAnsi="Times New Roman" w:cs="Times New Roman"/>
          <w:sz w:val="24"/>
        </w:rPr>
        <w:t>lo k propuštění politických vězň</w:t>
      </w:r>
      <w:r w:rsidR="00C4717B">
        <w:rPr>
          <w:rFonts w:ascii="Times New Roman" w:hAnsi="Times New Roman" w:cs="Times New Roman"/>
          <w:sz w:val="24"/>
        </w:rPr>
        <w:t xml:space="preserve">ů, </w:t>
      </w:r>
      <w:r w:rsidR="00382864">
        <w:rPr>
          <w:rFonts w:ascii="Times New Roman" w:hAnsi="Times New Roman" w:cs="Times New Roman"/>
          <w:sz w:val="24"/>
        </w:rPr>
        <w:t>uvol</w:t>
      </w:r>
      <w:r w:rsidR="00C4717B">
        <w:rPr>
          <w:rFonts w:ascii="Times New Roman" w:hAnsi="Times New Roman" w:cs="Times New Roman"/>
          <w:sz w:val="24"/>
        </w:rPr>
        <w:t xml:space="preserve">nění restrikcí v cestování a otevření </w:t>
      </w:r>
      <w:r w:rsidR="00DD5D6B">
        <w:rPr>
          <w:rFonts w:ascii="Times New Roman" w:hAnsi="Times New Roman" w:cs="Times New Roman"/>
          <w:sz w:val="24"/>
        </w:rPr>
        <w:t>kancelář</w:t>
      </w:r>
      <w:r w:rsidR="00382864">
        <w:rPr>
          <w:rFonts w:ascii="Times New Roman" w:hAnsi="Times New Roman" w:cs="Times New Roman"/>
          <w:sz w:val="24"/>
        </w:rPr>
        <w:t xml:space="preserve">í USINT ve Washingtonu a Havaně, </w:t>
      </w:r>
      <w:r w:rsidR="00DD5D6B">
        <w:rPr>
          <w:rFonts w:ascii="Times New Roman" w:hAnsi="Times New Roman" w:cs="Times New Roman"/>
          <w:sz w:val="24"/>
        </w:rPr>
        <w:t>nahrazující chybějící amb</w:t>
      </w:r>
      <w:r w:rsidR="00382864">
        <w:rPr>
          <w:rFonts w:ascii="Times New Roman" w:hAnsi="Times New Roman" w:cs="Times New Roman"/>
          <w:sz w:val="24"/>
        </w:rPr>
        <w:t>a</w:t>
      </w:r>
      <w:r w:rsidR="00DD5D6B">
        <w:rPr>
          <w:rFonts w:ascii="Times New Roman" w:hAnsi="Times New Roman" w:cs="Times New Roman"/>
          <w:sz w:val="24"/>
        </w:rPr>
        <w:t>sády (Leogrand</w:t>
      </w:r>
      <w:r w:rsidR="00406E47">
        <w:rPr>
          <w:rFonts w:ascii="Times New Roman" w:hAnsi="Times New Roman" w:cs="Times New Roman"/>
          <w:sz w:val="24"/>
        </w:rPr>
        <w:t>e, Kornbluh 2015</w:t>
      </w:r>
      <w:r w:rsidR="00DD5D6B">
        <w:rPr>
          <w:rFonts w:ascii="Times New Roman" w:hAnsi="Times New Roman" w:cs="Times New Roman"/>
          <w:sz w:val="24"/>
        </w:rPr>
        <w:t>:</w:t>
      </w:r>
      <w:r w:rsidR="00406E47">
        <w:rPr>
          <w:rFonts w:ascii="Times New Roman" w:hAnsi="Times New Roman" w:cs="Times New Roman"/>
          <w:sz w:val="24"/>
        </w:rPr>
        <w:t xml:space="preserve"> </w:t>
      </w:r>
      <w:r w:rsidR="00DD5D6B">
        <w:rPr>
          <w:rFonts w:ascii="Times New Roman" w:hAnsi="Times New Roman" w:cs="Times New Roman"/>
          <w:sz w:val="24"/>
        </w:rPr>
        <w:t>kap</w:t>
      </w:r>
      <w:r w:rsidR="00406E47">
        <w:rPr>
          <w:rFonts w:ascii="Times New Roman" w:hAnsi="Times New Roman" w:cs="Times New Roman"/>
          <w:sz w:val="24"/>
        </w:rPr>
        <w:t>.</w:t>
      </w:r>
      <w:r w:rsidR="00DD5D6B">
        <w:rPr>
          <w:rFonts w:ascii="Times New Roman" w:hAnsi="Times New Roman" w:cs="Times New Roman"/>
          <w:sz w:val="24"/>
        </w:rPr>
        <w:t xml:space="preserve"> 5).</w:t>
      </w:r>
    </w:p>
    <w:p w14:paraId="27B663E5" w14:textId="43AB498D" w:rsidR="00B34ED3" w:rsidRPr="008E3338" w:rsidRDefault="00235033" w:rsidP="00373FDD">
      <w:pPr>
        <w:pStyle w:val="Heading1"/>
        <w:numPr>
          <w:ilvl w:val="1"/>
          <w:numId w:val="6"/>
        </w:numPr>
        <w:spacing w:line="360" w:lineRule="auto"/>
        <w:ind w:left="0" w:hanging="43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bookmarkStart w:id="6" w:name="_Toc517911194"/>
      <w:r w:rsidR="00B10E57" w:rsidRPr="006C4932">
        <w:rPr>
          <w:rFonts w:ascii="Times New Roman" w:hAnsi="Times New Roman" w:cs="Times New Roman"/>
          <w:b/>
          <w:color w:val="000000" w:themeColor="text1"/>
          <w:sz w:val="24"/>
          <w:szCs w:val="24"/>
        </w:rPr>
        <w:t>Embargo</w:t>
      </w:r>
      <w:r w:rsidR="00BD16B6">
        <w:rPr>
          <w:rFonts w:ascii="Times New Roman" w:hAnsi="Times New Roman" w:cs="Times New Roman"/>
          <w:b/>
          <w:color w:val="000000" w:themeColor="text1"/>
          <w:sz w:val="24"/>
          <w:szCs w:val="24"/>
        </w:rPr>
        <w:t xml:space="preserve"> jako hlavní překážka</w:t>
      </w:r>
      <w:bookmarkEnd w:id="6"/>
      <w:r w:rsidR="00BD16B6">
        <w:rPr>
          <w:rFonts w:ascii="Times New Roman" w:hAnsi="Times New Roman" w:cs="Times New Roman"/>
          <w:b/>
          <w:color w:val="000000" w:themeColor="text1"/>
          <w:sz w:val="24"/>
          <w:szCs w:val="24"/>
        </w:rPr>
        <w:t xml:space="preserve"> </w:t>
      </w:r>
    </w:p>
    <w:p w14:paraId="1B231093" w14:textId="22021E94" w:rsidR="00DF76D4" w:rsidRDefault="00672737" w:rsidP="00373FDD">
      <w:pPr>
        <w:spacing w:line="360" w:lineRule="auto"/>
        <w:jc w:val="both"/>
        <w:rPr>
          <w:rFonts w:ascii="Times New Roman" w:hAnsi="Times New Roman" w:cs="Times New Roman"/>
          <w:sz w:val="24"/>
        </w:rPr>
      </w:pPr>
      <w:r>
        <w:rPr>
          <w:rFonts w:ascii="Times New Roman" w:hAnsi="Times New Roman" w:cs="Times New Roman"/>
          <w:sz w:val="24"/>
        </w:rPr>
        <w:t>Podmínkou pro začát</w:t>
      </w:r>
      <w:r w:rsidR="00E31185" w:rsidRPr="00DF76D4">
        <w:rPr>
          <w:rFonts w:ascii="Times New Roman" w:hAnsi="Times New Roman" w:cs="Times New Roman"/>
          <w:sz w:val="24"/>
        </w:rPr>
        <w:t>ek normalizac</w:t>
      </w:r>
      <w:r w:rsidR="007220E4">
        <w:rPr>
          <w:rFonts w:ascii="Times New Roman" w:hAnsi="Times New Roman" w:cs="Times New Roman"/>
          <w:sz w:val="24"/>
        </w:rPr>
        <w:t>e kubánsko-amerických vztahů je</w:t>
      </w:r>
      <w:r w:rsidR="00E31185" w:rsidRPr="00DF76D4">
        <w:rPr>
          <w:rFonts w:ascii="Times New Roman" w:hAnsi="Times New Roman" w:cs="Times New Roman"/>
          <w:sz w:val="24"/>
        </w:rPr>
        <w:t xml:space="preserve"> ukončení amerických sankcí, především zrušení ekonomického embarga (blokády)</w:t>
      </w:r>
      <w:r w:rsidR="00E31185">
        <w:rPr>
          <w:rStyle w:val="FootnoteReference"/>
          <w:rFonts w:ascii="Times New Roman" w:hAnsi="Times New Roman" w:cs="Times New Roman"/>
          <w:sz w:val="24"/>
        </w:rPr>
        <w:footnoteReference w:id="6"/>
      </w:r>
      <w:r w:rsidR="00E31185" w:rsidRPr="00DF76D4">
        <w:rPr>
          <w:rFonts w:ascii="Times New Roman" w:hAnsi="Times New Roman" w:cs="Times New Roman"/>
          <w:sz w:val="24"/>
        </w:rPr>
        <w:t xml:space="preserve"> na ob</w:t>
      </w:r>
      <w:r w:rsidR="00831254" w:rsidRPr="00DF76D4">
        <w:rPr>
          <w:rFonts w:ascii="Times New Roman" w:hAnsi="Times New Roman" w:cs="Times New Roman"/>
          <w:sz w:val="24"/>
        </w:rPr>
        <w:t>chod, cestování</w:t>
      </w:r>
      <w:r w:rsidR="005D72AF" w:rsidRPr="00DF76D4">
        <w:rPr>
          <w:rFonts w:ascii="Times New Roman" w:hAnsi="Times New Roman" w:cs="Times New Roman"/>
          <w:sz w:val="24"/>
        </w:rPr>
        <w:t xml:space="preserve"> a investování. Z pohledu F.</w:t>
      </w:r>
      <w:r w:rsidR="00831254" w:rsidRPr="00DF76D4">
        <w:rPr>
          <w:rFonts w:ascii="Times New Roman" w:hAnsi="Times New Roman" w:cs="Times New Roman"/>
          <w:sz w:val="24"/>
        </w:rPr>
        <w:t xml:space="preserve"> Castra, odstranění embarga</w:t>
      </w:r>
      <w:r>
        <w:rPr>
          <w:rFonts w:ascii="Times New Roman" w:hAnsi="Times New Roman" w:cs="Times New Roman"/>
          <w:sz w:val="24"/>
        </w:rPr>
        <w:t xml:space="preserve"> bylo nezbytné k uskutečnění ja</w:t>
      </w:r>
      <w:r w:rsidR="00831254" w:rsidRPr="00DF76D4">
        <w:rPr>
          <w:rFonts w:ascii="Times New Roman" w:hAnsi="Times New Roman" w:cs="Times New Roman"/>
          <w:sz w:val="24"/>
        </w:rPr>
        <w:t>ký</w:t>
      </w:r>
      <w:r>
        <w:rPr>
          <w:rFonts w:ascii="Times New Roman" w:hAnsi="Times New Roman" w:cs="Times New Roman"/>
          <w:sz w:val="24"/>
        </w:rPr>
        <w:t>ch</w:t>
      </w:r>
      <w:r w:rsidR="00831254" w:rsidRPr="00DF76D4">
        <w:rPr>
          <w:rFonts w:ascii="Times New Roman" w:hAnsi="Times New Roman" w:cs="Times New Roman"/>
          <w:sz w:val="24"/>
        </w:rPr>
        <w:t>koli</w:t>
      </w:r>
      <w:r>
        <w:rPr>
          <w:rFonts w:ascii="Times New Roman" w:hAnsi="Times New Roman" w:cs="Times New Roman"/>
          <w:sz w:val="24"/>
        </w:rPr>
        <w:t xml:space="preserve">v </w:t>
      </w:r>
      <w:r w:rsidR="00831254" w:rsidRPr="00DF76D4">
        <w:rPr>
          <w:rFonts w:ascii="Times New Roman" w:hAnsi="Times New Roman" w:cs="Times New Roman"/>
          <w:sz w:val="24"/>
        </w:rPr>
        <w:t xml:space="preserve">změn ve vzájemných vztazích. Washington trval na svých podmínkách. Během studené války byly požadavky ze strany Washingtonu jednoznačné: zrušení vojenských vazeb se </w:t>
      </w:r>
      <w:r>
        <w:rPr>
          <w:rFonts w:ascii="Times New Roman" w:hAnsi="Times New Roman" w:cs="Times New Roman"/>
          <w:sz w:val="24"/>
        </w:rPr>
        <w:t>SSSR</w:t>
      </w:r>
      <w:r w:rsidR="00831254" w:rsidRPr="00DF76D4">
        <w:rPr>
          <w:rFonts w:ascii="Times New Roman" w:hAnsi="Times New Roman" w:cs="Times New Roman"/>
          <w:sz w:val="24"/>
        </w:rPr>
        <w:t xml:space="preserve">, </w:t>
      </w:r>
      <w:r w:rsidR="00831254" w:rsidRPr="00DF76D4">
        <w:rPr>
          <w:rFonts w:ascii="Times New Roman" w:hAnsi="Times New Roman" w:cs="Times New Roman"/>
          <w:sz w:val="24"/>
        </w:rPr>
        <w:lastRenderedPageBreak/>
        <w:t xml:space="preserve">stáhnutí kubánských vojenských oddílů z Angoly </w:t>
      </w:r>
      <w:r w:rsidR="00416CA2" w:rsidRPr="00DF76D4">
        <w:rPr>
          <w:rFonts w:ascii="Times New Roman" w:hAnsi="Times New Roman" w:cs="Times New Roman"/>
          <w:sz w:val="24"/>
        </w:rPr>
        <w:t xml:space="preserve">a ukončení podpory revolučních hnutí v Jižní Americe (Leogrande in </w:t>
      </w:r>
      <w:r w:rsidR="009E3E5D" w:rsidRPr="009E3E5D">
        <w:rPr>
          <w:rFonts w:ascii="Times New Roman" w:hAnsi="Times New Roman" w:cs="Times New Roman"/>
          <w:sz w:val="24"/>
        </w:rPr>
        <w:t>Castro Mariño</w:t>
      </w:r>
      <w:r w:rsidR="009E3E5D">
        <w:rPr>
          <w:rFonts w:ascii="Times New Roman" w:hAnsi="Times New Roman" w:cs="Times New Roman"/>
          <w:sz w:val="24"/>
        </w:rPr>
        <w:t>, Pruessen</w:t>
      </w:r>
      <w:r w:rsidR="005F0692">
        <w:rPr>
          <w:rFonts w:ascii="Times New Roman" w:hAnsi="Times New Roman" w:cs="Times New Roman"/>
          <w:sz w:val="24"/>
        </w:rPr>
        <w:t xml:space="preserve"> 2012:</w:t>
      </w:r>
      <w:r w:rsidR="00416CA2" w:rsidRPr="00DF76D4">
        <w:rPr>
          <w:rFonts w:ascii="Times New Roman" w:hAnsi="Times New Roman" w:cs="Times New Roman"/>
          <w:sz w:val="24"/>
        </w:rPr>
        <w:t xml:space="preserve"> 360).</w:t>
      </w:r>
      <w:r w:rsidR="00DF76D4">
        <w:rPr>
          <w:rFonts w:ascii="Times New Roman" w:hAnsi="Times New Roman" w:cs="Times New Roman"/>
          <w:sz w:val="24"/>
        </w:rPr>
        <w:t xml:space="preserve"> </w:t>
      </w:r>
    </w:p>
    <w:p w14:paraId="426BCCA1" w14:textId="45E0F151" w:rsidR="006C4932" w:rsidRPr="00DB28DC" w:rsidRDefault="00416CA2" w:rsidP="00373FDD">
      <w:pPr>
        <w:spacing w:line="360" w:lineRule="auto"/>
        <w:ind w:firstLine="424"/>
        <w:jc w:val="both"/>
        <w:rPr>
          <w:rFonts w:ascii="Times New Roman" w:hAnsi="Times New Roman" w:cs="Times New Roman"/>
          <w:sz w:val="24"/>
        </w:rPr>
      </w:pPr>
      <w:r w:rsidRPr="00DF76D4">
        <w:rPr>
          <w:rFonts w:ascii="Times New Roman" w:hAnsi="Times New Roman" w:cs="Times New Roman"/>
          <w:sz w:val="24"/>
        </w:rPr>
        <w:t xml:space="preserve">Spojené státy pokračovaly ve své politice vůči Kubě </w:t>
      </w:r>
      <w:r w:rsidR="002C53F7" w:rsidRPr="00DF76D4">
        <w:rPr>
          <w:rFonts w:ascii="Times New Roman" w:hAnsi="Times New Roman" w:cs="Times New Roman"/>
          <w:sz w:val="24"/>
        </w:rPr>
        <w:t xml:space="preserve">navzdory rozpadu </w:t>
      </w:r>
      <w:r w:rsidR="00B046C6">
        <w:rPr>
          <w:rFonts w:ascii="Times New Roman" w:hAnsi="Times New Roman" w:cs="Times New Roman"/>
          <w:sz w:val="24"/>
        </w:rPr>
        <w:t>SSSR</w:t>
      </w:r>
      <w:r w:rsidRPr="00DF76D4">
        <w:rPr>
          <w:rFonts w:ascii="Times New Roman" w:hAnsi="Times New Roman" w:cs="Times New Roman"/>
          <w:sz w:val="24"/>
        </w:rPr>
        <w:t xml:space="preserve">. </w:t>
      </w:r>
      <w:r w:rsidR="0004383E" w:rsidRPr="00DF76D4">
        <w:rPr>
          <w:rFonts w:ascii="Times New Roman" w:hAnsi="Times New Roman" w:cs="Times New Roman"/>
          <w:sz w:val="24"/>
        </w:rPr>
        <w:t>Kuba se propadla do hluboké ekonomické krize, jelikož ztratila svého hlavního ekonomického partnera, který poskytoval Kubě ekonomic</w:t>
      </w:r>
      <w:r w:rsidR="000B6950">
        <w:rPr>
          <w:rFonts w:ascii="Times New Roman" w:hAnsi="Times New Roman" w:cs="Times New Roman"/>
          <w:sz w:val="24"/>
        </w:rPr>
        <w:t>kou podporu okolo 3 miliard</w:t>
      </w:r>
      <w:r w:rsidR="000F0D83">
        <w:rPr>
          <w:rFonts w:ascii="Times New Roman" w:hAnsi="Times New Roman" w:cs="Times New Roman"/>
          <w:sz w:val="24"/>
        </w:rPr>
        <w:t xml:space="preserve"> do</w:t>
      </w:r>
      <w:r w:rsidR="0004383E" w:rsidRPr="00DF76D4">
        <w:rPr>
          <w:rFonts w:ascii="Times New Roman" w:hAnsi="Times New Roman" w:cs="Times New Roman"/>
          <w:sz w:val="24"/>
        </w:rPr>
        <w:t>larů. Washington v tom uviděl příležitost k</w:t>
      </w:r>
      <w:r w:rsidR="00B046C6">
        <w:rPr>
          <w:rFonts w:ascii="Times New Roman" w:hAnsi="Times New Roman" w:cs="Times New Roman"/>
          <w:sz w:val="24"/>
        </w:rPr>
        <w:t>e svržení Castra a to za pomoci</w:t>
      </w:r>
      <w:r w:rsidR="0004383E" w:rsidRPr="00DF76D4">
        <w:rPr>
          <w:rFonts w:ascii="Times New Roman" w:hAnsi="Times New Roman" w:cs="Times New Roman"/>
          <w:sz w:val="24"/>
        </w:rPr>
        <w:t xml:space="preserve"> zp</w:t>
      </w:r>
      <w:r w:rsidR="00B046C6">
        <w:rPr>
          <w:rFonts w:ascii="Times New Roman" w:hAnsi="Times New Roman" w:cs="Times New Roman"/>
          <w:sz w:val="24"/>
        </w:rPr>
        <w:t xml:space="preserve">řísnění sankcí (Leogrande 2015: </w:t>
      </w:r>
      <w:r w:rsidR="0004383E" w:rsidRPr="00DF76D4">
        <w:rPr>
          <w:rFonts w:ascii="Times New Roman" w:hAnsi="Times New Roman" w:cs="Times New Roman"/>
          <w:sz w:val="24"/>
        </w:rPr>
        <w:t xml:space="preserve">946). </w:t>
      </w:r>
      <w:r w:rsidRPr="00DF76D4">
        <w:rPr>
          <w:rFonts w:ascii="Times New Roman" w:hAnsi="Times New Roman" w:cs="Times New Roman"/>
          <w:sz w:val="24"/>
        </w:rPr>
        <w:t>V ro</w:t>
      </w:r>
      <w:r w:rsidR="0088119A" w:rsidRPr="00DF76D4">
        <w:rPr>
          <w:rFonts w:ascii="Times New Roman" w:hAnsi="Times New Roman" w:cs="Times New Roman"/>
          <w:sz w:val="24"/>
        </w:rPr>
        <w:t>ce 1992 je prezidentem George</w:t>
      </w:r>
      <w:r w:rsidR="00B046C6">
        <w:rPr>
          <w:rFonts w:ascii="Times New Roman" w:hAnsi="Times New Roman" w:cs="Times New Roman"/>
          <w:sz w:val="24"/>
        </w:rPr>
        <w:t xml:space="preserve">m </w:t>
      </w:r>
      <w:r w:rsidR="00650713" w:rsidRPr="00DF76D4">
        <w:rPr>
          <w:rFonts w:ascii="Times New Roman" w:hAnsi="Times New Roman" w:cs="Times New Roman"/>
          <w:sz w:val="24"/>
        </w:rPr>
        <w:t>Bushem starším podepsán Z</w:t>
      </w:r>
      <w:r w:rsidRPr="00DF76D4">
        <w:rPr>
          <w:rFonts w:ascii="Times New Roman" w:hAnsi="Times New Roman" w:cs="Times New Roman"/>
          <w:sz w:val="24"/>
        </w:rPr>
        <w:t>ákon o</w:t>
      </w:r>
      <w:r w:rsidR="00466D69" w:rsidRPr="00DF76D4">
        <w:rPr>
          <w:rFonts w:ascii="Times New Roman" w:hAnsi="Times New Roman" w:cs="Times New Roman"/>
          <w:sz w:val="24"/>
        </w:rPr>
        <w:t xml:space="preserve"> </w:t>
      </w:r>
      <w:r w:rsidRPr="00DF76D4">
        <w:rPr>
          <w:rFonts w:ascii="Times New Roman" w:hAnsi="Times New Roman" w:cs="Times New Roman"/>
          <w:sz w:val="24"/>
        </w:rPr>
        <w:t>demokracii</w:t>
      </w:r>
      <w:r w:rsidR="00466D69" w:rsidRPr="00DF76D4">
        <w:rPr>
          <w:rFonts w:ascii="Times New Roman" w:hAnsi="Times New Roman" w:cs="Times New Roman"/>
          <w:sz w:val="24"/>
        </w:rPr>
        <w:t xml:space="preserve"> na Kubě</w:t>
      </w:r>
      <w:r w:rsidRPr="00DF76D4">
        <w:rPr>
          <w:rFonts w:ascii="Times New Roman" w:hAnsi="Times New Roman" w:cs="Times New Roman"/>
          <w:sz w:val="24"/>
        </w:rPr>
        <w:t xml:space="preserve"> (tzv. Torricelliho zákon</w:t>
      </w:r>
      <w:r w:rsidR="00466D69" w:rsidRPr="00DF76D4">
        <w:rPr>
          <w:rFonts w:ascii="Times New Roman" w:hAnsi="Times New Roman" w:cs="Times New Roman"/>
          <w:sz w:val="24"/>
        </w:rPr>
        <w:t>). Zákon prosazoval tehdejší senátor Robert Torricelli, který měl napojení na</w:t>
      </w:r>
      <w:r w:rsidR="001012A0" w:rsidRPr="00DF76D4">
        <w:rPr>
          <w:rFonts w:ascii="Times New Roman" w:hAnsi="Times New Roman" w:cs="Times New Roman"/>
          <w:sz w:val="24"/>
        </w:rPr>
        <w:t xml:space="preserve"> </w:t>
      </w:r>
      <w:r w:rsidR="00466D69" w:rsidRPr="00DF76D4">
        <w:rPr>
          <w:rFonts w:ascii="Times New Roman" w:hAnsi="Times New Roman" w:cs="Times New Roman"/>
          <w:sz w:val="24"/>
        </w:rPr>
        <w:t>extrémně pravicový ok</w:t>
      </w:r>
      <w:r w:rsidR="00B046C6">
        <w:rPr>
          <w:rFonts w:ascii="Times New Roman" w:hAnsi="Times New Roman" w:cs="Times New Roman"/>
          <w:sz w:val="24"/>
        </w:rPr>
        <w:t>ruh K</w:t>
      </w:r>
      <w:r w:rsidR="007C214C" w:rsidRPr="00DF76D4">
        <w:rPr>
          <w:rFonts w:ascii="Times New Roman" w:hAnsi="Times New Roman" w:cs="Times New Roman"/>
          <w:sz w:val="24"/>
        </w:rPr>
        <w:t xml:space="preserve">ubánců žijících </w:t>
      </w:r>
      <w:r w:rsidR="00C52114">
        <w:rPr>
          <w:rFonts w:ascii="Times New Roman" w:hAnsi="Times New Roman" w:cs="Times New Roman"/>
          <w:sz w:val="24"/>
        </w:rPr>
        <w:t>na Floridě (Peréz-Stable 2011</w:t>
      </w:r>
      <w:r w:rsidR="007C214C" w:rsidRPr="00DF76D4">
        <w:rPr>
          <w:rFonts w:ascii="Times New Roman" w:hAnsi="Times New Roman" w:cs="Times New Roman"/>
          <w:sz w:val="24"/>
        </w:rPr>
        <w:t xml:space="preserve">: 26). </w:t>
      </w:r>
      <w:r w:rsidR="001012A0" w:rsidRPr="00DF76D4">
        <w:rPr>
          <w:rFonts w:ascii="Times New Roman" w:hAnsi="Times New Roman" w:cs="Times New Roman"/>
          <w:sz w:val="24"/>
        </w:rPr>
        <w:t xml:space="preserve">V jeho obsahu Kongres konstatuje </w:t>
      </w:r>
      <w:r w:rsidR="0088119A" w:rsidRPr="00DF76D4">
        <w:rPr>
          <w:rFonts w:ascii="Times New Roman" w:hAnsi="Times New Roman" w:cs="Times New Roman"/>
          <w:sz w:val="24"/>
        </w:rPr>
        <w:t>své závěry o tom, že na Kubě dochází k p</w:t>
      </w:r>
      <w:r w:rsidR="00241661" w:rsidRPr="00DF76D4">
        <w:rPr>
          <w:rFonts w:ascii="Times New Roman" w:hAnsi="Times New Roman" w:cs="Times New Roman"/>
          <w:sz w:val="24"/>
        </w:rPr>
        <w:t>orušování lidských práv. Nejdůle</w:t>
      </w:r>
      <w:r w:rsidR="0088119A" w:rsidRPr="00DF76D4">
        <w:rPr>
          <w:rFonts w:ascii="Times New Roman" w:hAnsi="Times New Roman" w:cs="Times New Roman"/>
          <w:sz w:val="24"/>
        </w:rPr>
        <w:t>žitější část zákona zakazuje americkým firmám obchodovat s</w:t>
      </w:r>
      <w:r w:rsidR="00E07718" w:rsidRPr="00DF76D4">
        <w:rPr>
          <w:rFonts w:ascii="Times New Roman" w:hAnsi="Times New Roman" w:cs="Times New Roman"/>
          <w:sz w:val="24"/>
        </w:rPr>
        <w:t> </w:t>
      </w:r>
      <w:r w:rsidR="0088119A" w:rsidRPr="00DF76D4">
        <w:rPr>
          <w:rFonts w:ascii="Times New Roman" w:hAnsi="Times New Roman" w:cs="Times New Roman"/>
          <w:sz w:val="24"/>
        </w:rPr>
        <w:t>Kubou</w:t>
      </w:r>
      <w:r w:rsidR="00E07718" w:rsidRPr="00DF76D4">
        <w:rPr>
          <w:rFonts w:ascii="Times New Roman" w:hAnsi="Times New Roman" w:cs="Times New Roman"/>
          <w:sz w:val="24"/>
        </w:rPr>
        <w:t xml:space="preserve"> a umožňuje uvalit sankce n</w:t>
      </w:r>
      <w:r w:rsidR="00291363">
        <w:rPr>
          <w:rFonts w:ascii="Times New Roman" w:hAnsi="Times New Roman" w:cs="Times New Roman"/>
          <w:sz w:val="24"/>
        </w:rPr>
        <w:t>a země, které by Havaně poskytly</w:t>
      </w:r>
      <w:r w:rsidR="00E07718" w:rsidRPr="00DF76D4">
        <w:rPr>
          <w:rFonts w:ascii="Times New Roman" w:hAnsi="Times New Roman" w:cs="Times New Roman"/>
          <w:sz w:val="24"/>
        </w:rPr>
        <w:t xml:space="preserve"> ekonomickou pomoc</w:t>
      </w:r>
      <w:r w:rsidR="0088119A" w:rsidRPr="00DF76D4">
        <w:rPr>
          <w:rFonts w:ascii="Times New Roman" w:hAnsi="Times New Roman" w:cs="Times New Roman"/>
          <w:sz w:val="24"/>
        </w:rPr>
        <w:t xml:space="preserve">. </w:t>
      </w:r>
      <w:r w:rsidR="00E07718" w:rsidRPr="00DF76D4">
        <w:rPr>
          <w:rFonts w:ascii="Times New Roman" w:hAnsi="Times New Roman" w:cs="Times New Roman"/>
          <w:sz w:val="24"/>
        </w:rPr>
        <w:t xml:space="preserve">Ve snaze zamezit přístupu Kubánské vládě k americké měně, Torricelliho zákon omezuje </w:t>
      </w:r>
      <w:r w:rsidR="00BB287F" w:rsidRPr="00DF76D4">
        <w:rPr>
          <w:rFonts w:ascii="Times New Roman" w:hAnsi="Times New Roman" w:cs="Times New Roman"/>
          <w:sz w:val="24"/>
        </w:rPr>
        <w:t>peněžní převody</w:t>
      </w:r>
      <w:r w:rsidR="00E07718" w:rsidRPr="00DF76D4">
        <w:rPr>
          <w:rFonts w:ascii="Times New Roman" w:hAnsi="Times New Roman" w:cs="Times New Roman"/>
          <w:sz w:val="24"/>
        </w:rPr>
        <w:t xml:space="preserve"> prostředků na Kubu, umožňující pouze financování cest Kubánců do USA (Amnesty International</w:t>
      </w:r>
      <w:r w:rsidR="00291363">
        <w:rPr>
          <w:rFonts w:ascii="Times New Roman" w:hAnsi="Times New Roman" w:cs="Times New Roman"/>
          <w:sz w:val="24"/>
        </w:rPr>
        <w:t xml:space="preserve"> </w:t>
      </w:r>
      <w:r w:rsidR="003807A9">
        <w:rPr>
          <w:rFonts w:ascii="Times New Roman" w:hAnsi="Times New Roman" w:cs="Times New Roman"/>
          <w:sz w:val="24"/>
        </w:rPr>
        <w:t>2009</w:t>
      </w:r>
      <w:r w:rsidR="00291363">
        <w:rPr>
          <w:rFonts w:ascii="Times New Roman" w:hAnsi="Times New Roman" w:cs="Times New Roman"/>
          <w:sz w:val="24"/>
        </w:rPr>
        <w:t>:</w:t>
      </w:r>
      <w:r w:rsidR="003807A9">
        <w:rPr>
          <w:rFonts w:ascii="Times New Roman" w:hAnsi="Times New Roman" w:cs="Times New Roman"/>
          <w:sz w:val="24"/>
        </w:rPr>
        <w:t xml:space="preserve"> </w:t>
      </w:r>
      <w:r w:rsidR="00E07718" w:rsidRPr="00DF76D4">
        <w:rPr>
          <w:rFonts w:ascii="Times New Roman" w:hAnsi="Times New Roman" w:cs="Times New Roman"/>
          <w:sz w:val="24"/>
        </w:rPr>
        <w:t>10).</w:t>
      </w:r>
    </w:p>
    <w:p w14:paraId="3C962683" w14:textId="77777777" w:rsidR="006C4932" w:rsidRDefault="002C53F7" w:rsidP="00373FDD">
      <w:pPr>
        <w:pStyle w:val="ListParagraph"/>
        <w:spacing w:line="360" w:lineRule="auto"/>
        <w:ind w:left="0" w:firstLine="424"/>
        <w:jc w:val="both"/>
        <w:rPr>
          <w:rFonts w:ascii="Times New Roman" w:hAnsi="Times New Roman" w:cs="Times New Roman"/>
          <w:sz w:val="24"/>
        </w:rPr>
      </w:pPr>
      <w:r>
        <w:rPr>
          <w:rFonts w:ascii="Times New Roman" w:hAnsi="Times New Roman" w:cs="Times New Roman"/>
          <w:sz w:val="24"/>
        </w:rPr>
        <w:t>K dalšímu zpřísnění embarga došlo v</w:t>
      </w:r>
      <w:r w:rsidR="00BB287F">
        <w:rPr>
          <w:rFonts w:ascii="Times New Roman" w:hAnsi="Times New Roman" w:cs="Times New Roman"/>
          <w:sz w:val="24"/>
        </w:rPr>
        <w:t xml:space="preserve"> březnu </w:t>
      </w:r>
      <w:r w:rsidR="004D69B4">
        <w:rPr>
          <w:rFonts w:ascii="Times New Roman" w:hAnsi="Times New Roman" w:cs="Times New Roman"/>
          <w:sz w:val="24"/>
        </w:rPr>
        <w:t xml:space="preserve">roku </w:t>
      </w:r>
      <w:r w:rsidR="00AF05D5">
        <w:rPr>
          <w:rFonts w:ascii="Times New Roman" w:hAnsi="Times New Roman" w:cs="Times New Roman"/>
          <w:sz w:val="24"/>
        </w:rPr>
        <w:t>1996. P</w:t>
      </w:r>
      <w:r>
        <w:rPr>
          <w:rFonts w:ascii="Times New Roman" w:hAnsi="Times New Roman" w:cs="Times New Roman"/>
          <w:sz w:val="24"/>
        </w:rPr>
        <w:t>rez</w:t>
      </w:r>
      <w:r w:rsidR="00BB287F">
        <w:rPr>
          <w:rFonts w:ascii="Times New Roman" w:hAnsi="Times New Roman" w:cs="Times New Roman"/>
          <w:sz w:val="24"/>
        </w:rPr>
        <w:t>ident Bill Clinton</w:t>
      </w:r>
      <w:r>
        <w:rPr>
          <w:rFonts w:ascii="Times New Roman" w:hAnsi="Times New Roman" w:cs="Times New Roman"/>
          <w:sz w:val="24"/>
        </w:rPr>
        <w:t xml:space="preserve"> podepsal</w:t>
      </w:r>
      <w:r w:rsidR="00BB287F">
        <w:rPr>
          <w:rFonts w:ascii="Times New Roman" w:hAnsi="Times New Roman" w:cs="Times New Roman"/>
          <w:sz w:val="24"/>
        </w:rPr>
        <w:t xml:space="preserve"> kontroverzní Zákon</w:t>
      </w:r>
      <w:r w:rsidR="00BB287F" w:rsidRPr="00BB287F">
        <w:rPr>
          <w:rFonts w:ascii="Times New Roman" w:hAnsi="Times New Roman" w:cs="Times New Roman"/>
          <w:sz w:val="24"/>
        </w:rPr>
        <w:t xml:space="preserve"> o kubánské svobodě a demokratické solidaritě</w:t>
      </w:r>
      <w:r w:rsidR="00BB287F">
        <w:rPr>
          <w:rFonts w:ascii="Times New Roman" w:hAnsi="Times New Roman" w:cs="Times New Roman"/>
          <w:sz w:val="24"/>
        </w:rPr>
        <w:t xml:space="preserve"> (tzv. Helms-Burton</w:t>
      </w:r>
      <w:r w:rsidR="00291363">
        <w:rPr>
          <w:rFonts w:ascii="Times New Roman" w:hAnsi="Times New Roman" w:cs="Times New Roman"/>
          <w:sz w:val="24"/>
        </w:rPr>
        <w:t>ův zákon), který svou povahou zaká</w:t>
      </w:r>
      <w:r w:rsidR="00BB287F">
        <w:rPr>
          <w:rFonts w:ascii="Times New Roman" w:hAnsi="Times New Roman" w:cs="Times New Roman"/>
          <w:sz w:val="24"/>
        </w:rPr>
        <w:t xml:space="preserve">zal odstranění embarga a navázání diplomatických a obchodních vztahů, pakliže na Kubě zůstane jednostranický socialistický systém (Leogrande in </w:t>
      </w:r>
      <w:r w:rsidR="009E3E5D" w:rsidRPr="009E3E5D">
        <w:rPr>
          <w:rFonts w:ascii="Times New Roman" w:hAnsi="Times New Roman" w:cs="Times New Roman"/>
          <w:sz w:val="24"/>
        </w:rPr>
        <w:t>Castro Mariño</w:t>
      </w:r>
      <w:r w:rsidR="009E3E5D">
        <w:rPr>
          <w:rFonts w:ascii="Times New Roman" w:hAnsi="Times New Roman" w:cs="Times New Roman"/>
          <w:sz w:val="24"/>
        </w:rPr>
        <w:t>, Pruessen</w:t>
      </w:r>
      <w:r w:rsidR="00BB287F">
        <w:rPr>
          <w:rFonts w:ascii="Times New Roman" w:hAnsi="Times New Roman" w:cs="Times New Roman"/>
          <w:sz w:val="24"/>
        </w:rPr>
        <w:t xml:space="preserve">, 360). </w:t>
      </w:r>
      <w:r>
        <w:rPr>
          <w:rFonts w:ascii="Times New Roman" w:hAnsi="Times New Roman" w:cs="Times New Roman"/>
          <w:sz w:val="24"/>
        </w:rPr>
        <w:t xml:space="preserve">Tento zákon dále </w:t>
      </w:r>
      <w:r w:rsidR="00AB66E2">
        <w:rPr>
          <w:rFonts w:ascii="Times New Roman" w:hAnsi="Times New Roman" w:cs="Times New Roman"/>
          <w:sz w:val="24"/>
        </w:rPr>
        <w:t>zakazuje ne</w:t>
      </w:r>
      <w:r w:rsidR="00291363">
        <w:rPr>
          <w:rFonts w:ascii="Times New Roman" w:hAnsi="Times New Roman" w:cs="Times New Roman"/>
          <w:sz w:val="24"/>
        </w:rPr>
        <w:t>přímé investová</w:t>
      </w:r>
      <w:r w:rsidR="00AB66E2">
        <w:rPr>
          <w:rFonts w:ascii="Times New Roman" w:hAnsi="Times New Roman" w:cs="Times New Roman"/>
          <w:sz w:val="24"/>
        </w:rPr>
        <w:t>ní na Kubě, ustanovuje opoziční postavení USA vůči Kubě na poli mezinárodní</w:t>
      </w:r>
      <w:r w:rsidR="00AB66E2" w:rsidRPr="00AB66E2">
        <w:rPr>
          <w:rFonts w:ascii="Times New Roman" w:hAnsi="Times New Roman" w:cs="Times New Roman"/>
          <w:sz w:val="24"/>
        </w:rPr>
        <w:t>ch</w:t>
      </w:r>
      <w:r w:rsidR="00AB66E2">
        <w:rPr>
          <w:rFonts w:ascii="Times New Roman" w:hAnsi="Times New Roman" w:cs="Times New Roman"/>
          <w:sz w:val="24"/>
        </w:rPr>
        <w:t xml:space="preserve"> organizací a umožňuje americkým občanům, kterým byl zkonfiskován majetek během Kubánské revoluce, soudit zahraniční f</w:t>
      </w:r>
      <w:r w:rsidR="00291363">
        <w:rPr>
          <w:rFonts w:ascii="Times New Roman" w:hAnsi="Times New Roman" w:cs="Times New Roman"/>
          <w:sz w:val="24"/>
        </w:rPr>
        <w:t>irmy, které</w:t>
      </w:r>
      <w:r w:rsidR="00172D99">
        <w:rPr>
          <w:rFonts w:ascii="Times New Roman" w:hAnsi="Times New Roman" w:cs="Times New Roman"/>
          <w:sz w:val="24"/>
        </w:rPr>
        <w:t xml:space="preserve"> tyto majetky užívaly</w:t>
      </w:r>
      <w:r w:rsidR="00C41A8D">
        <w:rPr>
          <w:rFonts w:ascii="Times New Roman" w:hAnsi="Times New Roman" w:cs="Times New Roman"/>
          <w:sz w:val="24"/>
        </w:rPr>
        <w:t xml:space="preserve"> (</w:t>
      </w:r>
      <w:r w:rsidR="00FE6465">
        <w:rPr>
          <w:rFonts w:ascii="Times New Roman" w:hAnsi="Times New Roman" w:cs="Times New Roman"/>
          <w:sz w:val="24"/>
        </w:rPr>
        <w:t>COHA 2011</w:t>
      </w:r>
      <w:r w:rsidR="00C41A8D">
        <w:rPr>
          <w:rFonts w:ascii="Times New Roman" w:hAnsi="Times New Roman" w:cs="Times New Roman"/>
          <w:sz w:val="24"/>
        </w:rPr>
        <w:t xml:space="preserve">). </w:t>
      </w:r>
      <w:r w:rsidR="004D69B4" w:rsidRPr="00AB66E2">
        <w:rPr>
          <w:rFonts w:ascii="Times New Roman" w:hAnsi="Times New Roman" w:cs="Times New Roman"/>
          <w:sz w:val="24"/>
        </w:rPr>
        <w:t>Podepsání zákona předcházelo</w:t>
      </w:r>
      <w:r w:rsidR="005C3644" w:rsidRPr="00AB66E2">
        <w:rPr>
          <w:rFonts w:ascii="Times New Roman" w:hAnsi="Times New Roman" w:cs="Times New Roman"/>
          <w:sz w:val="24"/>
        </w:rPr>
        <w:t xml:space="preserve"> sestřelení dvou civilních letadel neziskové hum</w:t>
      </w:r>
      <w:r w:rsidR="00291363">
        <w:rPr>
          <w:rFonts w:ascii="Times New Roman" w:hAnsi="Times New Roman" w:cs="Times New Roman"/>
          <w:sz w:val="24"/>
        </w:rPr>
        <w:t xml:space="preserve">anitární organizace Hermanos al </w:t>
      </w:r>
      <w:r w:rsidR="005C3644" w:rsidRPr="00AB66E2">
        <w:rPr>
          <w:rFonts w:ascii="Times New Roman" w:hAnsi="Times New Roman" w:cs="Times New Roman"/>
          <w:sz w:val="24"/>
        </w:rPr>
        <w:t>Rescate kubánským letectvem. Jorge Mas Canosa, spoluzakladatel a lídr Cuban American National Foundation (d</w:t>
      </w:r>
      <w:r w:rsidR="00BF7481" w:rsidRPr="00AB66E2">
        <w:rPr>
          <w:rFonts w:ascii="Times New Roman" w:hAnsi="Times New Roman" w:cs="Times New Roman"/>
          <w:sz w:val="24"/>
        </w:rPr>
        <w:t xml:space="preserve">ále jen CANF), prohlásil, že </w:t>
      </w:r>
      <w:r w:rsidR="007C420C">
        <w:rPr>
          <w:rFonts w:ascii="Times New Roman" w:hAnsi="Times New Roman" w:cs="Times New Roman"/>
          <w:sz w:val="24"/>
        </w:rPr>
        <w:t xml:space="preserve">by </w:t>
      </w:r>
      <w:r w:rsidR="00BF7481" w:rsidRPr="00AB66E2">
        <w:rPr>
          <w:rFonts w:ascii="Times New Roman" w:hAnsi="Times New Roman" w:cs="Times New Roman"/>
          <w:sz w:val="24"/>
        </w:rPr>
        <w:t xml:space="preserve">tato </w:t>
      </w:r>
      <w:r w:rsidR="005C3644" w:rsidRPr="00AB66E2">
        <w:rPr>
          <w:rFonts w:ascii="Times New Roman" w:hAnsi="Times New Roman" w:cs="Times New Roman"/>
          <w:sz w:val="24"/>
        </w:rPr>
        <w:t>ud</w:t>
      </w:r>
      <w:r w:rsidR="007C420C">
        <w:rPr>
          <w:rFonts w:ascii="Times New Roman" w:hAnsi="Times New Roman" w:cs="Times New Roman"/>
          <w:sz w:val="24"/>
        </w:rPr>
        <w:t xml:space="preserve">álost </w:t>
      </w:r>
      <w:r w:rsidR="009C43D1">
        <w:rPr>
          <w:rFonts w:ascii="Times New Roman" w:hAnsi="Times New Roman" w:cs="Times New Roman"/>
          <w:sz w:val="24"/>
        </w:rPr>
        <w:t>měla být považována za</w:t>
      </w:r>
      <w:r w:rsidR="00BF7481" w:rsidRPr="00AB66E2">
        <w:rPr>
          <w:rFonts w:ascii="Times New Roman" w:hAnsi="Times New Roman" w:cs="Times New Roman"/>
          <w:sz w:val="24"/>
        </w:rPr>
        <w:t xml:space="preserve"> casus </w:t>
      </w:r>
      <w:r w:rsidR="00384633">
        <w:rPr>
          <w:rFonts w:ascii="Times New Roman" w:hAnsi="Times New Roman" w:cs="Times New Roman"/>
          <w:sz w:val="24"/>
        </w:rPr>
        <w:t>belli neboli válečný akt (</w:t>
      </w:r>
      <w:r w:rsidR="001E3948">
        <w:rPr>
          <w:rFonts w:ascii="Times New Roman" w:hAnsi="Times New Roman" w:cs="Times New Roman"/>
          <w:sz w:val="24"/>
        </w:rPr>
        <w:t>Hynds Patricia</w:t>
      </w:r>
      <w:r w:rsidR="00BF7481" w:rsidRPr="00AB66E2">
        <w:rPr>
          <w:rFonts w:ascii="Times New Roman" w:hAnsi="Times New Roman" w:cs="Times New Roman"/>
          <w:sz w:val="24"/>
        </w:rPr>
        <w:t xml:space="preserve"> 1996)</w:t>
      </w:r>
      <w:r w:rsidR="0017620B" w:rsidRPr="00AB66E2">
        <w:rPr>
          <w:rFonts w:ascii="Times New Roman" w:hAnsi="Times New Roman" w:cs="Times New Roman"/>
          <w:sz w:val="24"/>
        </w:rPr>
        <w:t>.</w:t>
      </w:r>
    </w:p>
    <w:p w14:paraId="67504A40" w14:textId="77777777" w:rsidR="006C4932" w:rsidRPr="006C4932" w:rsidRDefault="006C4932" w:rsidP="00373FDD">
      <w:pPr>
        <w:pStyle w:val="ListParagraph"/>
        <w:spacing w:line="360" w:lineRule="auto"/>
        <w:ind w:left="0" w:firstLine="436"/>
        <w:jc w:val="both"/>
        <w:rPr>
          <w:rFonts w:ascii="Times New Roman" w:hAnsi="Times New Roman" w:cs="Times New Roman"/>
          <w:sz w:val="24"/>
        </w:rPr>
      </w:pPr>
    </w:p>
    <w:p w14:paraId="0E3D7137" w14:textId="77777777" w:rsidR="006C4932" w:rsidRPr="000713DF" w:rsidRDefault="009D09D4" w:rsidP="00373FDD">
      <w:pPr>
        <w:pStyle w:val="ListParagraph"/>
        <w:spacing w:line="360" w:lineRule="auto"/>
        <w:ind w:left="0" w:firstLine="436"/>
        <w:jc w:val="both"/>
        <w:rPr>
          <w:rFonts w:ascii="Times New Roman" w:hAnsi="Times New Roman" w:cs="Times New Roman"/>
          <w:i/>
          <w:sz w:val="24"/>
        </w:rPr>
      </w:pPr>
      <w:r>
        <w:rPr>
          <w:rFonts w:ascii="Times New Roman" w:hAnsi="Times New Roman" w:cs="Times New Roman"/>
          <w:sz w:val="24"/>
        </w:rPr>
        <w:t xml:space="preserve">Oba zákony vedly k zpřísnění podmínek embarga a ke zhoršení kubánsko-amerických vztahů. Nicméně, jejich základní podstata zůstala nenaplněná. Zákon Helms-Burtonův nevedl k tranzici k demokratickému režimu a neodradil ani zahraniční </w:t>
      </w:r>
      <w:r w:rsidRPr="009D09D4">
        <w:rPr>
          <w:rFonts w:ascii="Times New Roman" w:hAnsi="Times New Roman" w:cs="Times New Roman"/>
          <w:sz w:val="24"/>
        </w:rPr>
        <w:t>investory</w:t>
      </w:r>
      <w:r w:rsidR="00291363">
        <w:rPr>
          <w:rFonts w:ascii="Times New Roman" w:hAnsi="Times New Roman" w:cs="Times New Roman"/>
          <w:sz w:val="24"/>
        </w:rPr>
        <w:t xml:space="preserve">. </w:t>
      </w:r>
      <w:r>
        <w:rPr>
          <w:rFonts w:ascii="Times New Roman" w:hAnsi="Times New Roman" w:cs="Times New Roman"/>
          <w:sz w:val="24"/>
        </w:rPr>
        <w:t>Podle průzkumů U.S-Cuba Trade and Economic Council, obchodov</w:t>
      </w:r>
      <w:r w:rsidR="00196141">
        <w:rPr>
          <w:rFonts w:ascii="Times New Roman" w:hAnsi="Times New Roman" w:cs="Times New Roman"/>
          <w:sz w:val="24"/>
        </w:rPr>
        <w:t>aly s Kubou přes 4,500 s</w:t>
      </w:r>
      <w:r w:rsidR="001659EA">
        <w:rPr>
          <w:rFonts w:ascii="Times New Roman" w:hAnsi="Times New Roman" w:cs="Times New Roman"/>
          <w:sz w:val="24"/>
        </w:rPr>
        <w:t>polečností</w:t>
      </w:r>
      <w:r w:rsidR="00F10BB6">
        <w:rPr>
          <w:rFonts w:ascii="Times New Roman" w:hAnsi="Times New Roman" w:cs="Times New Roman"/>
          <w:sz w:val="24"/>
        </w:rPr>
        <w:t xml:space="preserve"> z více než 100 zemí (Linciome in Lambrecht 2015</w:t>
      </w:r>
      <w:r w:rsidR="001659EA">
        <w:rPr>
          <w:rFonts w:ascii="Times New Roman" w:hAnsi="Times New Roman" w:cs="Times New Roman"/>
          <w:sz w:val="24"/>
        </w:rPr>
        <w:t xml:space="preserve">). Kuba musela po rozpadu </w:t>
      </w:r>
      <w:r w:rsidR="00291363">
        <w:rPr>
          <w:rFonts w:ascii="Times New Roman" w:hAnsi="Times New Roman" w:cs="Times New Roman"/>
          <w:sz w:val="24"/>
        </w:rPr>
        <w:t>SSSR</w:t>
      </w:r>
      <w:r w:rsidR="001659EA">
        <w:rPr>
          <w:rFonts w:ascii="Times New Roman" w:hAnsi="Times New Roman" w:cs="Times New Roman"/>
          <w:sz w:val="24"/>
        </w:rPr>
        <w:t xml:space="preserve"> přeorientovat svojí obchodní politiku. Největšími obchodními partnery Kuby se staly</w:t>
      </w:r>
      <w:r w:rsidR="00F45DF0">
        <w:rPr>
          <w:rFonts w:ascii="Times New Roman" w:hAnsi="Times New Roman" w:cs="Times New Roman"/>
          <w:sz w:val="24"/>
        </w:rPr>
        <w:t xml:space="preserve"> Čína</w:t>
      </w:r>
      <w:r w:rsidR="001659EA">
        <w:rPr>
          <w:rFonts w:ascii="Times New Roman" w:hAnsi="Times New Roman" w:cs="Times New Roman"/>
          <w:sz w:val="24"/>
        </w:rPr>
        <w:t xml:space="preserve">, Kanada, Evropa a </w:t>
      </w:r>
      <w:r w:rsidR="001659EA">
        <w:rPr>
          <w:rFonts w:ascii="Times New Roman" w:hAnsi="Times New Roman" w:cs="Times New Roman"/>
          <w:sz w:val="24"/>
        </w:rPr>
        <w:lastRenderedPageBreak/>
        <w:t xml:space="preserve">Brazílie. </w:t>
      </w:r>
      <w:r w:rsidR="00F81A2B">
        <w:rPr>
          <w:rFonts w:ascii="Times New Roman" w:hAnsi="Times New Roman" w:cs="Times New Roman"/>
          <w:sz w:val="24"/>
        </w:rPr>
        <w:t>Za zmínku stojí také návště</w:t>
      </w:r>
      <w:r w:rsidR="00291363">
        <w:rPr>
          <w:rFonts w:ascii="Times New Roman" w:hAnsi="Times New Roman" w:cs="Times New Roman"/>
          <w:sz w:val="24"/>
        </w:rPr>
        <w:t>va prezidenta Venezuely Huga Chá</w:t>
      </w:r>
      <w:r w:rsidR="00F81A2B">
        <w:rPr>
          <w:rFonts w:ascii="Times New Roman" w:hAnsi="Times New Roman" w:cs="Times New Roman"/>
          <w:sz w:val="24"/>
        </w:rPr>
        <w:t xml:space="preserve">veze v roce 1994. </w:t>
      </w:r>
      <w:r w:rsidR="00CF6851">
        <w:rPr>
          <w:rFonts w:ascii="Times New Roman" w:hAnsi="Times New Roman" w:cs="Times New Roman"/>
          <w:sz w:val="24"/>
        </w:rPr>
        <w:t>„</w:t>
      </w:r>
      <w:r w:rsidR="00CF6851" w:rsidRPr="00CF6851">
        <w:rPr>
          <w:rFonts w:ascii="Times New Roman" w:hAnsi="Times New Roman" w:cs="Times New Roman"/>
          <w:i/>
          <w:sz w:val="24"/>
        </w:rPr>
        <w:t>Venezuela s</w:t>
      </w:r>
      <w:r w:rsidR="000713DF">
        <w:rPr>
          <w:rFonts w:ascii="Times New Roman" w:hAnsi="Times New Roman" w:cs="Times New Roman"/>
          <w:i/>
          <w:sz w:val="24"/>
        </w:rPr>
        <w:t xml:space="preserve"> </w:t>
      </w:r>
      <w:r w:rsidR="00CF6851" w:rsidRPr="000713DF">
        <w:rPr>
          <w:rFonts w:ascii="Times New Roman" w:hAnsi="Times New Roman" w:cs="Times New Roman"/>
          <w:i/>
          <w:sz w:val="24"/>
        </w:rPr>
        <w:t>Kubou se dohodly na preferenčním zásobování ropou, kt</w:t>
      </w:r>
      <w:r w:rsidR="0097271B" w:rsidRPr="000713DF">
        <w:rPr>
          <w:rFonts w:ascii="Times New Roman" w:hAnsi="Times New Roman" w:cs="Times New Roman"/>
          <w:i/>
          <w:sz w:val="24"/>
        </w:rPr>
        <w:t>eré Kubě umožnilo vyřešit jeden</w:t>
      </w:r>
      <w:r w:rsidR="00CF6851" w:rsidRPr="000713DF">
        <w:rPr>
          <w:rFonts w:ascii="Times New Roman" w:hAnsi="Times New Roman" w:cs="Times New Roman"/>
          <w:i/>
          <w:sz w:val="24"/>
        </w:rPr>
        <w:t xml:space="preserve"> z ne</w:t>
      </w:r>
      <w:r w:rsidR="0097271B" w:rsidRPr="000713DF">
        <w:rPr>
          <w:rFonts w:ascii="Times New Roman" w:hAnsi="Times New Roman" w:cs="Times New Roman"/>
          <w:i/>
          <w:sz w:val="24"/>
        </w:rPr>
        <w:t>jdůležitějších</w:t>
      </w:r>
      <w:r w:rsidR="00CF6851" w:rsidRPr="000713DF">
        <w:rPr>
          <w:rFonts w:ascii="Times New Roman" w:hAnsi="Times New Roman" w:cs="Times New Roman"/>
          <w:i/>
          <w:sz w:val="24"/>
        </w:rPr>
        <w:t xml:space="preserve"> problémů, kterému ostrov čelil. Na rozdíl od strategických základů kubá</w:t>
      </w:r>
      <w:r w:rsidR="00DF3CA6" w:rsidRPr="000713DF">
        <w:rPr>
          <w:rFonts w:ascii="Times New Roman" w:hAnsi="Times New Roman" w:cs="Times New Roman"/>
          <w:i/>
          <w:sz w:val="24"/>
        </w:rPr>
        <w:t>nsko-sovětské</w:t>
      </w:r>
      <w:r w:rsidR="00CF6851" w:rsidRPr="000713DF">
        <w:rPr>
          <w:rFonts w:ascii="Times New Roman" w:hAnsi="Times New Roman" w:cs="Times New Roman"/>
          <w:i/>
          <w:sz w:val="24"/>
        </w:rPr>
        <w:t xml:space="preserve"> aliance, vyznačené vojenskými a bezpečnostními faktory, nová strategická kubánsko-ve</w:t>
      </w:r>
      <w:r w:rsidR="006A0EAF">
        <w:rPr>
          <w:rFonts w:ascii="Times New Roman" w:hAnsi="Times New Roman" w:cs="Times New Roman"/>
          <w:i/>
          <w:sz w:val="24"/>
        </w:rPr>
        <w:t>nezuelská aliance, byla založená</w:t>
      </w:r>
      <w:r w:rsidR="00CF6851" w:rsidRPr="000713DF">
        <w:rPr>
          <w:rFonts w:ascii="Times New Roman" w:hAnsi="Times New Roman" w:cs="Times New Roman"/>
          <w:i/>
          <w:sz w:val="24"/>
        </w:rPr>
        <w:t xml:space="preserve"> na základech, které lépe odolávaly kritice svých oponentů a kritiků. Bývalá logika strategicko-vojenské bezpečnosti se proměnila v logiku energetické bezpečnos</w:t>
      </w:r>
      <w:r w:rsidR="00DF3CA6" w:rsidRPr="000713DF">
        <w:rPr>
          <w:rFonts w:ascii="Times New Roman" w:hAnsi="Times New Roman" w:cs="Times New Roman"/>
          <w:i/>
          <w:sz w:val="24"/>
        </w:rPr>
        <w:t>ti</w:t>
      </w:r>
      <w:r w:rsidR="00CF6851" w:rsidRPr="000713DF">
        <w:rPr>
          <w:rFonts w:ascii="Times New Roman" w:hAnsi="Times New Roman" w:cs="Times New Roman"/>
          <w:i/>
          <w:sz w:val="24"/>
        </w:rPr>
        <w:t xml:space="preserve"> a bezpečnosti lidí, pokud jde o zdraví, vzdělání a další společenské projekty. Tyto dohody předznamenaly  novou dobu </w:t>
      </w:r>
      <w:r w:rsidR="008E7DDB" w:rsidRPr="000713DF">
        <w:rPr>
          <w:rFonts w:ascii="Times New Roman" w:hAnsi="Times New Roman" w:cs="Times New Roman"/>
          <w:i/>
          <w:sz w:val="24"/>
        </w:rPr>
        <w:t>vřelých vztahů s Latinskou Amerikou a Karibikem, poskytující</w:t>
      </w:r>
      <w:r w:rsidR="00CF6851" w:rsidRPr="000713DF">
        <w:rPr>
          <w:rFonts w:ascii="Times New Roman" w:hAnsi="Times New Roman" w:cs="Times New Roman"/>
          <w:i/>
          <w:sz w:val="24"/>
        </w:rPr>
        <w:t xml:space="preserve"> základ pro vytvoření </w:t>
      </w:r>
      <w:r w:rsidR="008E7DDB" w:rsidRPr="000713DF">
        <w:rPr>
          <w:rFonts w:ascii="Times New Roman" w:hAnsi="Times New Roman" w:cs="Times New Roman"/>
          <w:i/>
          <w:sz w:val="24"/>
        </w:rPr>
        <w:t xml:space="preserve">organizace </w:t>
      </w:r>
      <w:r w:rsidR="00CF6851" w:rsidRPr="000713DF">
        <w:rPr>
          <w:rFonts w:ascii="Times New Roman" w:hAnsi="Times New Roman" w:cs="Times New Roman"/>
          <w:i/>
          <w:sz w:val="24"/>
        </w:rPr>
        <w:t>ALBA v roce 2004</w:t>
      </w:r>
      <w:r w:rsidR="00F10BB6">
        <w:rPr>
          <w:rFonts w:ascii="Times New Roman" w:hAnsi="Times New Roman" w:cs="Times New Roman"/>
          <w:sz w:val="24"/>
        </w:rPr>
        <w:t>“ (Campos, Prevost 2015</w:t>
      </w:r>
      <w:r w:rsidR="006A0EAF">
        <w:rPr>
          <w:rFonts w:ascii="Times New Roman" w:hAnsi="Times New Roman" w:cs="Times New Roman"/>
          <w:sz w:val="24"/>
        </w:rPr>
        <w:t xml:space="preserve">: </w:t>
      </w:r>
      <w:r w:rsidR="00CF6851" w:rsidRPr="000713DF">
        <w:rPr>
          <w:rFonts w:ascii="Times New Roman" w:hAnsi="Times New Roman" w:cs="Times New Roman"/>
          <w:sz w:val="24"/>
        </w:rPr>
        <w:t>150).</w:t>
      </w:r>
      <w:r w:rsidR="00DE207F" w:rsidRPr="000713DF">
        <w:rPr>
          <w:rFonts w:ascii="Times New Roman" w:hAnsi="Times New Roman" w:cs="Times New Roman"/>
          <w:sz w:val="24"/>
        </w:rPr>
        <w:t xml:space="preserve"> </w:t>
      </w:r>
      <w:r w:rsidR="004F3FD0" w:rsidRPr="000713DF">
        <w:rPr>
          <w:rFonts w:ascii="Times New Roman" w:hAnsi="Times New Roman" w:cs="Times New Roman"/>
          <w:sz w:val="24"/>
        </w:rPr>
        <w:t>Prezident George W. Bush pokračoval v přísné sankční politice. V roce 2003 zavedl omezující opatření pro cestování rodin na Kubu a výměnu lidí. Další omezení se vztahovala na posílání peněžních zásilek neboli remitencí, které byly důležitým zdrojem kubáns</w:t>
      </w:r>
      <w:r w:rsidR="000B4798" w:rsidRPr="000713DF">
        <w:rPr>
          <w:rFonts w:ascii="Times New Roman" w:hAnsi="Times New Roman" w:cs="Times New Roman"/>
          <w:sz w:val="24"/>
        </w:rPr>
        <w:t>ké vlády. Humanitární pomoc ze strany USA klesla z 10</w:t>
      </w:r>
      <w:r w:rsidR="005F12D8">
        <w:rPr>
          <w:rFonts w:ascii="Times New Roman" w:hAnsi="Times New Roman" w:cs="Times New Roman"/>
          <w:sz w:val="24"/>
        </w:rPr>
        <w:t xml:space="preserve"> USD na 4 milióny USD (Leogrande 2014: </w:t>
      </w:r>
      <w:r w:rsidR="006E45C3" w:rsidRPr="000713DF">
        <w:rPr>
          <w:rFonts w:ascii="Times New Roman" w:hAnsi="Times New Roman" w:cs="Times New Roman"/>
          <w:sz w:val="24"/>
        </w:rPr>
        <w:t>950</w:t>
      </w:r>
      <w:r w:rsidR="000B4798" w:rsidRPr="000713DF">
        <w:rPr>
          <w:rFonts w:ascii="Times New Roman" w:hAnsi="Times New Roman" w:cs="Times New Roman"/>
          <w:sz w:val="24"/>
        </w:rPr>
        <w:t>).</w:t>
      </w:r>
    </w:p>
    <w:p w14:paraId="662CF709" w14:textId="77777777" w:rsidR="00A748F3" w:rsidRPr="006C4932" w:rsidRDefault="00A748F3" w:rsidP="00373FDD">
      <w:pPr>
        <w:pStyle w:val="ListParagraph"/>
        <w:spacing w:line="360" w:lineRule="auto"/>
        <w:ind w:left="0" w:firstLine="436"/>
        <w:jc w:val="both"/>
        <w:rPr>
          <w:rFonts w:ascii="Times New Roman" w:hAnsi="Times New Roman" w:cs="Times New Roman"/>
          <w:sz w:val="24"/>
        </w:rPr>
      </w:pPr>
    </w:p>
    <w:p w14:paraId="660E0CFA" w14:textId="2009C164" w:rsidR="00DA53B4" w:rsidRDefault="000B4798" w:rsidP="00373FDD">
      <w:pPr>
        <w:pStyle w:val="ListParagraph"/>
        <w:spacing w:line="360" w:lineRule="auto"/>
        <w:ind w:left="0" w:firstLine="436"/>
        <w:jc w:val="both"/>
        <w:rPr>
          <w:rFonts w:ascii="Times New Roman" w:hAnsi="Times New Roman" w:cs="Times New Roman"/>
          <w:sz w:val="24"/>
        </w:rPr>
      </w:pPr>
      <w:r w:rsidRPr="000B4798">
        <w:rPr>
          <w:rFonts w:ascii="Times New Roman" w:hAnsi="Times New Roman" w:cs="Times New Roman"/>
          <w:sz w:val="24"/>
        </w:rPr>
        <w:t>Lat</w:t>
      </w:r>
      <w:r>
        <w:rPr>
          <w:rFonts w:ascii="Times New Roman" w:hAnsi="Times New Roman" w:cs="Times New Roman"/>
          <w:sz w:val="24"/>
        </w:rPr>
        <w:t>inskoamerické státy se proti těm</w:t>
      </w:r>
      <w:r w:rsidR="00FD3891">
        <w:rPr>
          <w:rFonts w:ascii="Times New Roman" w:hAnsi="Times New Roman" w:cs="Times New Roman"/>
          <w:sz w:val="24"/>
        </w:rPr>
        <w:t>to</w:t>
      </w:r>
      <w:r>
        <w:rPr>
          <w:rFonts w:ascii="Times New Roman" w:hAnsi="Times New Roman" w:cs="Times New Roman"/>
          <w:sz w:val="24"/>
        </w:rPr>
        <w:t xml:space="preserve"> </w:t>
      </w:r>
      <w:r w:rsidRPr="000B4798">
        <w:rPr>
          <w:rFonts w:ascii="Times New Roman" w:hAnsi="Times New Roman" w:cs="Times New Roman"/>
          <w:sz w:val="24"/>
        </w:rPr>
        <w:t>opatření</w:t>
      </w:r>
      <w:r w:rsidR="00FD3891">
        <w:rPr>
          <w:rFonts w:ascii="Times New Roman" w:hAnsi="Times New Roman" w:cs="Times New Roman"/>
          <w:sz w:val="24"/>
        </w:rPr>
        <w:t xml:space="preserve">m </w:t>
      </w:r>
      <w:r w:rsidR="009C53FB">
        <w:rPr>
          <w:rFonts w:ascii="Times New Roman" w:hAnsi="Times New Roman" w:cs="Times New Roman"/>
          <w:sz w:val="24"/>
        </w:rPr>
        <w:t xml:space="preserve">ohradily </w:t>
      </w:r>
      <w:r>
        <w:rPr>
          <w:rFonts w:ascii="Times New Roman" w:hAnsi="Times New Roman" w:cs="Times New Roman"/>
          <w:sz w:val="24"/>
        </w:rPr>
        <w:t>a vyzívaly</w:t>
      </w:r>
      <w:r w:rsidRPr="000B4798">
        <w:rPr>
          <w:rFonts w:ascii="Times New Roman" w:hAnsi="Times New Roman" w:cs="Times New Roman"/>
          <w:sz w:val="24"/>
        </w:rPr>
        <w:t xml:space="preserve"> k postup</w:t>
      </w:r>
      <w:r>
        <w:rPr>
          <w:rFonts w:ascii="Times New Roman" w:hAnsi="Times New Roman" w:cs="Times New Roman"/>
          <w:sz w:val="24"/>
        </w:rPr>
        <w:t>nému začlenění Kuby do mezinárodních amerických</w:t>
      </w:r>
      <w:r w:rsidRPr="000B4798">
        <w:rPr>
          <w:rFonts w:ascii="Times New Roman" w:hAnsi="Times New Roman" w:cs="Times New Roman"/>
          <w:sz w:val="24"/>
        </w:rPr>
        <w:t xml:space="preserve"> institucí,</w:t>
      </w:r>
      <w:r>
        <w:rPr>
          <w:rFonts w:ascii="Times New Roman" w:hAnsi="Times New Roman" w:cs="Times New Roman"/>
          <w:sz w:val="24"/>
        </w:rPr>
        <w:t xml:space="preserve"> </w:t>
      </w:r>
      <w:r w:rsidRPr="000B4798">
        <w:rPr>
          <w:rFonts w:ascii="Times New Roman" w:hAnsi="Times New Roman" w:cs="Times New Roman"/>
          <w:sz w:val="24"/>
        </w:rPr>
        <w:t>přesto</w:t>
      </w:r>
      <w:r>
        <w:rPr>
          <w:rFonts w:ascii="Times New Roman" w:hAnsi="Times New Roman" w:cs="Times New Roman"/>
          <w:sz w:val="24"/>
        </w:rPr>
        <w:t>že Kuba byla neustále kritizována pro</w:t>
      </w:r>
      <w:r w:rsidRPr="000B4798">
        <w:rPr>
          <w:rFonts w:ascii="Times New Roman" w:hAnsi="Times New Roman" w:cs="Times New Roman"/>
          <w:sz w:val="24"/>
        </w:rPr>
        <w:t xml:space="preserve"> p</w:t>
      </w:r>
      <w:r>
        <w:rPr>
          <w:rFonts w:ascii="Times New Roman" w:hAnsi="Times New Roman" w:cs="Times New Roman"/>
          <w:sz w:val="24"/>
        </w:rPr>
        <w:t>orušování lidských práv na půdě</w:t>
      </w:r>
      <w:r w:rsidRPr="000B4798">
        <w:rPr>
          <w:rFonts w:ascii="Times New Roman" w:hAnsi="Times New Roman" w:cs="Times New Roman"/>
          <w:sz w:val="24"/>
        </w:rPr>
        <w:t xml:space="preserve"> </w:t>
      </w:r>
      <w:r>
        <w:rPr>
          <w:rFonts w:ascii="Times New Roman" w:hAnsi="Times New Roman" w:cs="Times New Roman"/>
          <w:sz w:val="24"/>
        </w:rPr>
        <w:t xml:space="preserve">Rady </w:t>
      </w:r>
      <w:r w:rsidRPr="000B4798">
        <w:rPr>
          <w:rFonts w:ascii="Times New Roman" w:hAnsi="Times New Roman" w:cs="Times New Roman"/>
          <w:sz w:val="24"/>
        </w:rPr>
        <w:t>pro lidská práva OSN</w:t>
      </w:r>
      <w:r>
        <w:rPr>
          <w:rFonts w:ascii="Times New Roman" w:hAnsi="Times New Roman" w:cs="Times New Roman"/>
          <w:sz w:val="24"/>
        </w:rPr>
        <w:t>.</w:t>
      </w:r>
      <w:r w:rsidR="00687519">
        <w:rPr>
          <w:rFonts w:ascii="Times New Roman" w:hAnsi="Times New Roman" w:cs="Times New Roman"/>
          <w:sz w:val="24"/>
        </w:rPr>
        <w:t xml:space="preserve"> </w:t>
      </w:r>
      <w:r w:rsidR="00DE207F">
        <w:rPr>
          <w:rFonts w:ascii="Times New Roman" w:hAnsi="Times New Roman" w:cs="Times New Roman"/>
          <w:sz w:val="24"/>
        </w:rPr>
        <w:t>Valné shromáždění každoročně žádá USA o zrušení embarga. Výsledky hlasování z roku 2017 byly 191 hlasů pro sch</w:t>
      </w:r>
      <w:r w:rsidR="00FD3891">
        <w:rPr>
          <w:rFonts w:ascii="Times New Roman" w:hAnsi="Times New Roman" w:cs="Times New Roman"/>
          <w:sz w:val="24"/>
        </w:rPr>
        <w:t>v</w:t>
      </w:r>
      <w:r w:rsidR="00DE207F">
        <w:rPr>
          <w:rFonts w:ascii="Times New Roman" w:hAnsi="Times New Roman" w:cs="Times New Roman"/>
          <w:sz w:val="24"/>
        </w:rPr>
        <w:t>álení nezávazné</w:t>
      </w:r>
      <w:r w:rsidR="006D0F13">
        <w:rPr>
          <w:rFonts w:ascii="Times New Roman" w:hAnsi="Times New Roman" w:cs="Times New Roman"/>
          <w:sz w:val="24"/>
        </w:rPr>
        <w:t xml:space="preserve"> rezoluce a 2 hla</w:t>
      </w:r>
      <w:r w:rsidR="00FD3891">
        <w:rPr>
          <w:rFonts w:ascii="Times New Roman" w:hAnsi="Times New Roman" w:cs="Times New Roman"/>
          <w:sz w:val="24"/>
        </w:rPr>
        <w:t>sy proti. Byly to právě Iz</w:t>
      </w:r>
      <w:r w:rsidR="006D0F13">
        <w:rPr>
          <w:rFonts w:ascii="Times New Roman" w:hAnsi="Times New Roman" w:cs="Times New Roman"/>
          <w:sz w:val="24"/>
        </w:rPr>
        <w:t xml:space="preserve">rael, který takto hlasoval v minulosti po boku svého největšího spojence již několikrát (Reuters 2017). </w:t>
      </w:r>
      <w:r w:rsidR="00DE207F" w:rsidRPr="006D0F13">
        <w:rPr>
          <w:rFonts w:ascii="Times New Roman" w:hAnsi="Times New Roman" w:cs="Times New Roman"/>
          <w:sz w:val="24"/>
        </w:rPr>
        <w:t>P</w:t>
      </w:r>
      <w:r w:rsidR="00687519" w:rsidRPr="006D0F13">
        <w:rPr>
          <w:rFonts w:ascii="Times New Roman" w:hAnsi="Times New Roman" w:cs="Times New Roman"/>
          <w:sz w:val="24"/>
        </w:rPr>
        <w:t>odle průzkumu Amnesty International z roku 2009 sankce prokazatelně porušují Chartu OSN a to kvůli omezení importu lékařských pomůcek a medikame</w:t>
      </w:r>
      <w:r w:rsidR="00FD3891">
        <w:rPr>
          <w:rFonts w:ascii="Times New Roman" w:hAnsi="Times New Roman" w:cs="Times New Roman"/>
          <w:sz w:val="24"/>
        </w:rPr>
        <w:t>ntů (Amnesty International 2009:</w:t>
      </w:r>
      <w:r w:rsidR="00687519" w:rsidRPr="006D0F13">
        <w:rPr>
          <w:rFonts w:ascii="Times New Roman" w:hAnsi="Times New Roman" w:cs="Times New Roman"/>
          <w:sz w:val="24"/>
        </w:rPr>
        <w:t xml:space="preserve"> 22). Profesor Salim Lamrani z Univer</w:t>
      </w:r>
      <w:r w:rsidR="003D6D8C">
        <w:rPr>
          <w:rFonts w:ascii="Times New Roman" w:hAnsi="Times New Roman" w:cs="Times New Roman"/>
          <w:sz w:val="24"/>
        </w:rPr>
        <w:t>zity Sorbonna v Paříži přirovnává</w:t>
      </w:r>
      <w:r w:rsidR="00687519" w:rsidRPr="006D0F13">
        <w:rPr>
          <w:rFonts w:ascii="Times New Roman" w:hAnsi="Times New Roman" w:cs="Times New Roman"/>
          <w:sz w:val="24"/>
        </w:rPr>
        <w:t xml:space="preserve"> dlouho</w:t>
      </w:r>
      <w:r w:rsidR="004B427E">
        <w:rPr>
          <w:rFonts w:ascii="Times New Roman" w:hAnsi="Times New Roman" w:cs="Times New Roman"/>
          <w:sz w:val="24"/>
        </w:rPr>
        <w:t xml:space="preserve">dobé sankce k úmyslné genocidě </w:t>
      </w:r>
      <w:r w:rsidR="00687519" w:rsidRPr="006D0F13">
        <w:rPr>
          <w:rFonts w:ascii="Times New Roman" w:hAnsi="Times New Roman" w:cs="Times New Roman"/>
          <w:sz w:val="24"/>
        </w:rPr>
        <w:t>kubánské</w:t>
      </w:r>
      <w:r w:rsidR="004B427E">
        <w:rPr>
          <w:rFonts w:ascii="Times New Roman" w:hAnsi="Times New Roman" w:cs="Times New Roman"/>
          <w:sz w:val="24"/>
        </w:rPr>
        <w:t>ho obyvatelstva</w:t>
      </w:r>
      <w:r w:rsidR="00687519" w:rsidRPr="006D0F13">
        <w:rPr>
          <w:rFonts w:ascii="Times New Roman" w:hAnsi="Times New Roman" w:cs="Times New Roman"/>
          <w:sz w:val="24"/>
        </w:rPr>
        <w:t xml:space="preserve">. </w:t>
      </w:r>
      <w:r w:rsidR="00687519" w:rsidRPr="00270A09">
        <w:rPr>
          <w:rFonts w:ascii="Times New Roman" w:hAnsi="Times New Roman" w:cs="Times New Roman"/>
          <w:i/>
          <w:sz w:val="24"/>
        </w:rPr>
        <w:t>„Ekonomické sankce stály Kubu více než 751</w:t>
      </w:r>
      <w:r w:rsidR="00C61348">
        <w:rPr>
          <w:rFonts w:ascii="Times New Roman" w:hAnsi="Times New Roman" w:cs="Times New Roman"/>
          <w:i/>
          <w:sz w:val="24"/>
        </w:rPr>
        <w:t xml:space="preserve"> miliard</w:t>
      </w:r>
      <w:r w:rsidR="00687519" w:rsidRPr="00270A09">
        <w:rPr>
          <w:rFonts w:ascii="Times New Roman" w:hAnsi="Times New Roman" w:cs="Times New Roman"/>
          <w:i/>
          <w:sz w:val="24"/>
        </w:rPr>
        <w:t xml:space="preserve"> USD. Ovlivňují všechna odvětví kubánské společnosti a všechny kategorie obyvatelstva,</w:t>
      </w:r>
      <w:r w:rsidR="00E616FB" w:rsidRPr="00270A09">
        <w:rPr>
          <w:rFonts w:ascii="Times New Roman" w:hAnsi="Times New Roman" w:cs="Times New Roman"/>
          <w:i/>
          <w:sz w:val="24"/>
        </w:rPr>
        <w:t xml:space="preserve"> </w:t>
      </w:r>
      <w:r w:rsidR="00687519" w:rsidRPr="00270A09">
        <w:rPr>
          <w:rFonts w:ascii="Times New Roman" w:hAnsi="Times New Roman" w:cs="Times New Roman"/>
          <w:i/>
          <w:sz w:val="24"/>
        </w:rPr>
        <w:t>zejména ty nejzranitelnější: děti, starší lidi a</w:t>
      </w:r>
      <w:r w:rsidR="00E616FB" w:rsidRPr="00270A09">
        <w:rPr>
          <w:rFonts w:ascii="Times New Roman" w:hAnsi="Times New Roman" w:cs="Times New Roman"/>
          <w:i/>
          <w:sz w:val="24"/>
        </w:rPr>
        <w:t xml:space="preserve"> ženy</w:t>
      </w:r>
      <w:r w:rsidR="00687519" w:rsidRPr="00270A09">
        <w:rPr>
          <w:rFonts w:ascii="Times New Roman" w:hAnsi="Times New Roman" w:cs="Times New Roman"/>
          <w:i/>
          <w:sz w:val="24"/>
        </w:rPr>
        <w:t>“</w:t>
      </w:r>
      <w:r w:rsidR="00687519" w:rsidRPr="006D0F13">
        <w:rPr>
          <w:rFonts w:ascii="Times New Roman" w:hAnsi="Times New Roman" w:cs="Times New Roman"/>
          <w:sz w:val="24"/>
        </w:rPr>
        <w:t xml:space="preserve"> (Lamrani</w:t>
      </w:r>
      <w:r w:rsidR="003D6D8C">
        <w:rPr>
          <w:rFonts w:ascii="Times New Roman" w:hAnsi="Times New Roman" w:cs="Times New Roman"/>
          <w:sz w:val="24"/>
        </w:rPr>
        <w:t xml:space="preserve"> 2013: </w:t>
      </w:r>
      <w:r w:rsidR="00687519" w:rsidRPr="006D0F13">
        <w:rPr>
          <w:rFonts w:ascii="Times New Roman" w:hAnsi="Times New Roman" w:cs="Times New Roman"/>
          <w:sz w:val="24"/>
        </w:rPr>
        <w:t xml:space="preserve">74). </w:t>
      </w:r>
    </w:p>
    <w:p w14:paraId="4414C490" w14:textId="77777777" w:rsidR="00E616FB" w:rsidRPr="00DA53B4" w:rsidRDefault="00DA53B4" w:rsidP="00373FDD">
      <w:pPr>
        <w:spacing w:line="360" w:lineRule="auto"/>
        <w:ind w:firstLine="426"/>
        <w:jc w:val="both"/>
        <w:rPr>
          <w:rFonts w:ascii="Times New Roman" w:hAnsi="Times New Roman" w:cs="Times New Roman"/>
          <w:sz w:val="24"/>
        </w:rPr>
      </w:pPr>
      <w:r>
        <w:rPr>
          <w:rFonts w:ascii="Times New Roman" w:hAnsi="Times New Roman" w:cs="Times New Roman"/>
          <w:sz w:val="24"/>
        </w:rPr>
        <w:br w:type="page"/>
      </w:r>
    </w:p>
    <w:p w14:paraId="6BC597CF" w14:textId="77777777" w:rsidR="00E616FB" w:rsidRDefault="00E616FB" w:rsidP="00021B59">
      <w:pPr>
        <w:pStyle w:val="Heading1"/>
        <w:numPr>
          <w:ilvl w:val="0"/>
          <w:numId w:val="6"/>
        </w:numPr>
        <w:spacing w:line="360" w:lineRule="auto"/>
        <w:ind w:left="0" w:firstLine="0"/>
        <w:jc w:val="both"/>
        <w:rPr>
          <w:rFonts w:ascii="Times New Roman" w:hAnsi="Times New Roman" w:cs="Times New Roman"/>
          <w:b/>
          <w:color w:val="000000" w:themeColor="text1"/>
          <w:sz w:val="28"/>
        </w:rPr>
      </w:pPr>
      <w:bookmarkStart w:id="7" w:name="_Toc517911195"/>
      <w:r w:rsidRPr="006C4932">
        <w:rPr>
          <w:rFonts w:ascii="Times New Roman" w:hAnsi="Times New Roman" w:cs="Times New Roman"/>
          <w:b/>
          <w:color w:val="000000" w:themeColor="text1"/>
          <w:sz w:val="28"/>
        </w:rPr>
        <w:lastRenderedPageBreak/>
        <w:t>Obamova</w:t>
      </w:r>
      <w:r w:rsidR="00DB5F97" w:rsidRPr="006C4932">
        <w:rPr>
          <w:rFonts w:ascii="Times New Roman" w:hAnsi="Times New Roman" w:cs="Times New Roman"/>
          <w:b/>
          <w:color w:val="000000" w:themeColor="text1"/>
          <w:sz w:val="28"/>
        </w:rPr>
        <w:t xml:space="preserve"> první administrativa</w:t>
      </w:r>
      <w:bookmarkEnd w:id="7"/>
    </w:p>
    <w:p w14:paraId="165DD5B1" w14:textId="77777777" w:rsidR="006C4932" w:rsidRPr="006C4932" w:rsidRDefault="006C4932" w:rsidP="00452669">
      <w:pPr>
        <w:spacing w:line="360" w:lineRule="auto"/>
        <w:ind w:firstLine="426"/>
        <w:jc w:val="both"/>
      </w:pPr>
    </w:p>
    <w:p w14:paraId="28DB9396" w14:textId="1A4C44CF" w:rsidR="00F81A2B" w:rsidRDefault="00C93192" w:rsidP="00452669">
      <w:pPr>
        <w:spacing w:line="360" w:lineRule="auto"/>
        <w:ind w:firstLine="426"/>
        <w:jc w:val="both"/>
        <w:rPr>
          <w:rFonts w:ascii="Times New Roman" w:hAnsi="Times New Roman" w:cs="Times New Roman"/>
          <w:sz w:val="24"/>
        </w:rPr>
      </w:pPr>
      <w:r>
        <w:rPr>
          <w:rFonts w:ascii="Times New Roman" w:hAnsi="Times New Roman" w:cs="Times New Roman"/>
          <w:sz w:val="24"/>
        </w:rPr>
        <w:t>Zvolení</w:t>
      </w:r>
      <w:r w:rsidR="00330DEC">
        <w:rPr>
          <w:rFonts w:ascii="Times New Roman" w:hAnsi="Times New Roman" w:cs="Times New Roman"/>
          <w:sz w:val="24"/>
        </w:rPr>
        <w:t xml:space="preserve"> Baracka Obamy 44. prezidentem</w:t>
      </w:r>
      <w:r>
        <w:rPr>
          <w:rFonts w:ascii="Times New Roman" w:hAnsi="Times New Roman" w:cs="Times New Roman"/>
          <w:sz w:val="24"/>
        </w:rPr>
        <w:t xml:space="preserve"> a posílení</w:t>
      </w:r>
      <w:r w:rsidR="00330DEC">
        <w:rPr>
          <w:rFonts w:ascii="Times New Roman" w:hAnsi="Times New Roman" w:cs="Times New Roman"/>
          <w:sz w:val="24"/>
        </w:rPr>
        <w:t xml:space="preserve"> vlivu Demokratů v Kongresu </w:t>
      </w:r>
      <w:r>
        <w:rPr>
          <w:rFonts w:ascii="Times New Roman" w:hAnsi="Times New Roman" w:cs="Times New Roman"/>
          <w:sz w:val="24"/>
        </w:rPr>
        <w:t>způsobilo širokou debatu o možné změně přístupu v zahraniční politic</w:t>
      </w:r>
      <w:r w:rsidR="00F718C5">
        <w:rPr>
          <w:rFonts w:ascii="Times New Roman" w:hAnsi="Times New Roman" w:cs="Times New Roman"/>
          <w:sz w:val="24"/>
        </w:rPr>
        <w:t xml:space="preserve">e USA vůči Kubě. </w:t>
      </w:r>
      <w:r w:rsidR="002C3B35">
        <w:rPr>
          <w:rFonts w:ascii="Times New Roman" w:hAnsi="Times New Roman" w:cs="Times New Roman"/>
          <w:sz w:val="24"/>
        </w:rPr>
        <w:t xml:space="preserve">Během předvolební kampaně </w:t>
      </w:r>
      <w:r>
        <w:rPr>
          <w:rFonts w:ascii="Times New Roman" w:hAnsi="Times New Roman" w:cs="Times New Roman"/>
          <w:sz w:val="24"/>
        </w:rPr>
        <w:t xml:space="preserve">doprovázenou frázemi jako Promise of change (Slib změny) nebo </w:t>
      </w:r>
      <w:r w:rsidR="00F718C5">
        <w:rPr>
          <w:rFonts w:ascii="Times New Roman" w:hAnsi="Times New Roman" w:cs="Times New Roman"/>
          <w:sz w:val="24"/>
        </w:rPr>
        <w:t xml:space="preserve">Yes, we can (Ano, můžeme), </w:t>
      </w:r>
      <w:r w:rsidR="005156F9">
        <w:rPr>
          <w:rFonts w:ascii="Times New Roman" w:hAnsi="Times New Roman" w:cs="Times New Roman"/>
          <w:sz w:val="24"/>
        </w:rPr>
        <w:t xml:space="preserve">B. </w:t>
      </w:r>
      <w:r w:rsidR="00F718C5">
        <w:rPr>
          <w:rFonts w:ascii="Times New Roman" w:hAnsi="Times New Roman" w:cs="Times New Roman"/>
          <w:sz w:val="24"/>
        </w:rPr>
        <w:t xml:space="preserve">Obama </w:t>
      </w:r>
      <w:r w:rsidR="00171A48">
        <w:rPr>
          <w:rFonts w:ascii="Times New Roman" w:hAnsi="Times New Roman" w:cs="Times New Roman"/>
          <w:sz w:val="24"/>
        </w:rPr>
        <w:t xml:space="preserve">navrhnul </w:t>
      </w:r>
      <w:r w:rsidR="00F718C5">
        <w:rPr>
          <w:rFonts w:ascii="Times New Roman" w:hAnsi="Times New Roman" w:cs="Times New Roman"/>
          <w:sz w:val="24"/>
        </w:rPr>
        <w:t xml:space="preserve">nový směr </w:t>
      </w:r>
      <w:r w:rsidR="009874ED">
        <w:rPr>
          <w:rFonts w:ascii="Times New Roman" w:hAnsi="Times New Roman" w:cs="Times New Roman"/>
          <w:sz w:val="24"/>
        </w:rPr>
        <w:t>politiky jak v domá</w:t>
      </w:r>
      <w:r w:rsidR="00171A48">
        <w:rPr>
          <w:rFonts w:ascii="Times New Roman" w:hAnsi="Times New Roman" w:cs="Times New Roman"/>
          <w:sz w:val="24"/>
        </w:rPr>
        <w:t>cí sféře</w:t>
      </w:r>
      <w:r w:rsidR="009874ED">
        <w:rPr>
          <w:rFonts w:ascii="Times New Roman" w:hAnsi="Times New Roman" w:cs="Times New Roman"/>
          <w:sz w:val="24"/>
        </w:rPr>
        <w:t>,</w:t>
      </w:r>
      <w:r w:rsidR="00171A48">
        <w:rPr>
          <w:rFonts w:ascii="Times New Roman" w:hAnsi="Times New Roman" w:cs="Times New Roman"/>
          <w:sz w:val="24"/>
        </w:rPr>
        <w:t xml:space="preserve"> tak i v zahraniční. </w:t>
      </w:r>
      <w:r w:rsidR="006C5CF0">
        <w:rPr>
          <w:rFonts w:ascii="Times New Roman" w:hAnsi="Times New Roman" w:cs="Times New Roman"/>
          <w:sz w:val="24"/>
        </w:rPr>
        <w:t xml:space="preserve">Obamův přístup </w:t>
      </w:r>
      <w:r w:rsidR="009874ED">
        <w:rPr>
          <w:rFonts w:ascii="Times New Roman" w:hAnsi="Times New Roman" w:cs="Times New Roman"/>
          <w:sz w:val="24"/>
        </w:rPr>
        <w:t>ke Kubě byl v předvolební kampan</w:t>
      </w:r>
      <w:r w:rsidR="006C5CF0">
        <w:rPr>
          <w:rFonts w:ascii="Times New Roman" w:hAnsi="Times New Roman" w:cs="Times New Roman"/>
          <w:sz w:val="24"/>
        </w:rPr>
        <w:t>i k</w:t>
      </w:r>
      <w:r w:rsidR="008C229F">
        <w:rPr>
          <w:rFonts w:ascii="Times New Roman" w:hAnsi="Times New Roman" w:cs="Times New Roman"/>
          <w:sz w:val="24"/>
        </w:rPr>
        <w:t>ladně přijat zejména na Floridě. Právě tato strate</w:t>
      </w:r>
      <w:r w:rsidR="009874ED">
        <w:rPr>
          <w:rFonts w:ascii="Times New Roman" w:hAnsi="Times New Roman" w:cs="Times New Roman"/>
          <w:sz w:val="24"/>
        </w:rPr>
        <w:t>gie mu pomohla vyhrát prezidents</w:t>
      </w:r>
      <w:r w:rsidR="008C229F">
        <w:rPr>
          <w:rFonts w:ascii="Times New Roman" w:hAnsi="Times New Roman" w:cs="Times New Roman"/>
          <w:sz w:val="24"/>
        </w:rPr>
        <w:t>ké volby proti svému protějšku z republikánské strany Johnu McC</w:t>
      </w:r>
      <w:r w:rsidR="003628D0">
        <w:rPr>
          <w:rFonts w:ascii="Times New Roman" w:hAnsi="Times New Roman" w:cs="Times New Roman"/>
          <w:sz w:val="24"/>
        </w:rPr>
        <w:t>ainovi a to právě kvůli úspěchu</w:t>
      </w:r>
      <w:r w:rsidR="008C229F">
        <w:rPr>
          <w:rFonts w:ascii="Times New Roman" w:hAnsi="Times New Roman" w:cs="Times New Roman"/>
          <w:sz w:val="24"/>
        </w:rPr>
        <w:t xml:space="preserve"> </w:t>
      </w:r>
      <w:r w:rsidR="003628D0">
        <w:rPr>
          <w:rFonts w:ascii="Times New Roman" w:hAnsi="Times New Roman" w:cs="Times New Roman"/>
          <w:sz w:val="24"/>
        </w:rPr>
        <w:t>na Floridě</w:t>
      </w:r>
      <w:r w:rsidR="008C229F">
        <w:rPr>
          <w:rFonts w:ascii="Times New Roman" w:hAnsi="Times New Roman" w:cs="Times New Roman"/>
          <w:sz w:val="24"/>
        </w:rPr>
        <w:t xml:space="preserve"> patří</w:t>
      </w:r>
      <w:r w:rsidR="003628D0">
        <w:rPr>
          <w:rFonts w:ascii="Times New Roman" w:hAnsi="Times New Roman" w:cs="Times New Roman"/>
          <w:sz w:val="24"/>
        </w:rPr>
        <w:t>cí</w:t>
      </w:r>
      <w:r w:rsidR="008C229F">
        <w:rPr>
          <w:rFonts w:ascii="Times New Roman" w:hAnsi="Times New Roman" w:cs="Times New Roman"/>
          <w:sz w:val="24"/>
        </w:rPr>
        <w:t xml:space="preserve"> mezi </w:t>
      </w:r>
      <w:r w:rsidR="008C229F" w:rsidRPr="009874ED">
        <w:rPr>
          <w:rFonts w:ascii="Times New Roman" w:hAnsi="Times New Roman" w:cs="Times New Roman"/>
          <w:sz w:val="24"/>
        </w:rPr>
        <w:t>swing states</w:t>
      </w:r>
      <w:r w:rsidR="008C229F">
        <w:rPr>
          <w:rFonts w:ascii="Times New Roman" w:hAnsi="Times New Roman" w:cs="Times New Roman"/>
          <w:sz w:val="24"/>
        </w:rPr>
        <w:t>.</w:t>
      </w:r>
      <w:r w:rsidR="008C229F">
        <w:rPr>
          <w:rStyle w:val="FootnoteReference"/>
          <w:rFonts w:ascii="Times New Roman" w:hAnsi="Times New Roman" w:cs="Times New Roman"/>
          <w:sz w:val="24"/>
        </w:rPr>
        <w:footnoteReference w:id="7"/>
      </w:r>
      <w:r w:rsidR="008C229F">
        <w:rPr>
          <w:rFonts w:ascii="Times New Roman" w:hAnsi="Times New Roman" w:cs="Times New Roman"/>
          <w:sz w:val="24"/>
        </w:rPr>
        <w:t xml:space="preserve"> </w:t>
      </w:r>
      <w:r w:rsidR="002C3B35" w:rsidRPr="008C229F">
        <w:rPr>
          <w:rFonts w:ascii="Times New Roman" w:hAnsi="Times New Roman" w:cs="Times New Roman"/>
          <w:sz w:val="24"/>
        </w:rPr>
        <w:t>Situaci</w:t>
      </w:r>
      <w:r w:rsidR="002C3B35">
        <w:rPr>
          <w:rFonts w:ascii="Times New Roman" w:hAnsi="Times New Roman" w:cs="Times New Roman"/>
          <w:sz w:val="24"/>
        </w:rPr>
        <w:t xml:space="preserve"> rovněž napomohlo </w:t>
      </w:r>
      <w:r w:rsidR="00171A48">
        <w:rPr>
          <w:rFonts w:ascii="Times New Roman" w:hAnsi="Times New Roman" w:cs="Times New Roman"/>
          <w:sz w:val="24"/>
        </w:rPr>
        <w:t>p</w:t>
      </w:r>
      <w:r w:rsidR="009874ED">
        <w:rPr>
          <w:rFonts w:ascii="Times New Roman" w:hAnsi="Times New Roman" w:cs="Times New Roman"/>
          <w:sz w:val="24"/>
        </w:rPr>
        <w:t>řevzetí prezidenství na Kubě Raú</w:t>
      </w:r>
      <w:r w:rsidR="00171A48">
        <w:rPr>
          <w:rFonts w:ascii="Times New Roman" w:hAnsi="Times New Roman" w:cs="Times New Roman"/>
          <w:sz w:val="24"/>
        </w:rPr>
        <w:t>lem Castrem</w:t>
      </w:r>
      <w:r w:rsidR="00844264">
        <w:rPr>
          <w:rFonts w:ascii="Times New Roman" w:hAnsi="Times New Roman" w:cs="Times New Roman"/>
          <w:sz w:val="24"/>
        </w:rPr>
        <w:t xml:space="preserve"> </w:t>
      </w:r>
      <w:r w:rsidR="00171A48">
        <w:rPr>
          <w:rFonts w:ascii="Times New Roman" w:hAnsi="Times New Roman" w:cs="Times New Roman"/>
          <w:sz w:val="24"/>
        </w:rPr>
        <w:t xml:space="preserve">v roce </w:t>
      </w:r>
      <w:r w:rsidR="00844264">
        <w:rPr>
          <w:rFonts w:ascii="Times New Roman" w:hAnsi="Times New Roman" w:cs="Times New Roman"/>
          <w:sz w:val="24"/>
        </w:rPr>
        <w:t xml:space="preserve">2006, oficiálně v únoru </w:t>
      </w:r>
      <w:r w:rsidR="005D72AF">
        <w:rPr>
          <w:rFonts w:ascii="Times New Roman" w:hAnsi="Times New Roman" w:cs="Times New Roman"/>
          <w:sz w:val="24"/>
        </w:rPr>
        <w:t xml:space="preserve">2008. R. </w:t>
      </w:r>
      <w:r w:rsidR="003B3129">
        <w:rPr>
          <w:rFonts w:ascii="Times New Roman" w:hAnsi="Times New Roman" w:cs="Times New Roman"/>
          <w:sz w:val="24"/>
        </w:rPr>
        <w:t>Castro nebyl považován za tak přímočarého a provoka</w:t>
      </w:r>
      <w:r w:rsidR="001D28CC">
        <w:rPr>
          <w:rFonts w:ascii="Times New Roman" w:hAnsi="Times New Roman" w:cs="Times New Roman"/>
          <w:sz w:val="24"/>
        </w:rPr>
        <w:t xml:space="preserve">tivního jako </w:t>
      </w:r>
      <w:r w:rsidR="005F0692">
        <w:rPr>
          <w:rFonts w:ascii="Times New Roman" w:hAnsi="Times New Roman" w:cs="Times New Roman"/>
          <w:sz w:val="24"/>
        </w:rPr>
        <w:t xml:space="preserve">bratr. R. </w:t>
      </w:r>
      <w:r w:rsidR="003B3129">
        <w:rPr>
          <w:rFonts w:ascii="Times New Roman" w:hAnsi="Times New Roman" w:cs="Times New Roman"/>
          <w:sz w:val="24"/>
        </w:rPr>
        <w:t>Castro delegoval velkou část svých povinností týkajíc</w:t>
      </w:r>
      <w:r w:rsidR="009874ED">
        <w:rPr>
          <w:rFonts w:ascii="Times New Roman" w:hAnsi="Times New Roman" w:cs="Times New Roman"/>
          <w:sz w:val="24"/>
        </w:rPr>
        <w:t>íc</w:t>
      </w:r>
      <w:r w:rsidR="003B3129">
        <w:rPr>
          <w:rFonts w:ascii="Times New Roman" w:hAnsi="Times New Roman" w:cs="Times New Roman"/>
          <w:sz w:val="24"/>
        </w:rPr>
        <w:t>h se zahraničních záležitostí Radě min</w:t>
      </w:r>
      <w:r w:rsidR="00050F13">
        <w:rPr>
          <w:rFonts w:ascii="Times New Roman" w:hAnsi="Times New Roman" w:cs="Times New Roman"/>
          <w:sz w:val="24"/>
        </w:rPr>
        <w:t>istrů kubánské vlády (Erikson, Wander</w:t>
      </w:r>
      <w:r w:rsidR="00BA4A44">
        <w:rPr>
          <w:rFonts w:ascii="Times New Roman" w:hAnsi="Times New Roman" w:cs="Times New Roman"/>
          <w:sz w:val="24"/>
        </w:rPr>
        <w:t xml:space="preserve"> 2008:</w:t>
      </w:r>
      <w:r w:rsidR="00050F13">
        <w:rPr>
          <w:rFonts w:ascii="Times New Roman" w:hAnsi="Times New Roman" w:cs="Times New Roman"/>
          <w:sz w:val="24"/>
        </w:rPr>
        <w:t xml:space="preserve"> 390</w:t>
      </w:r>
      <w:r w:rsidR="003B3129">
        <w:rPr>
          <w:rFonts w:ascii="Times New Roman" w:hAnsi="Times New Roman" w:cs="Times New Roman"/>
          <w:sz w:val="24"/>
        </w:rPr>
        <w:t xml:space="preserve">). </w:t>
      </w:r>
      <w:r w:rsidR="0042103B">
        <w:rPr>
          <w:rFonts w:ascii="Times New Roman" w:hAnsi="Times New Roman" w:cs="Times New Roman"/>
          <w:sz w:val="24"/>
        </w:rPr>
        <w:t>V roce 2009 začal liberalizovat velkou část státem kontrolované ekonomiky, ačkoliv státem vlastněné podniky tvoří stále 70</w:t>
      </w:r>
      <w:r w:rsidR="005F0692">
        <w:rPr>
          <w:rFonts w:ascii="Times New Roman" w:hAnsi="Times New Roman" w:cs="Times New Roman"/>
          <w:sz w:val="24"/>
        </w:rPr>
        <w:t xml:space="preserve"> </w:t>
      </w:r>
      <w:r w:rsidR="0042103B">
        <w:rPr>
          <w:rFonts w:ascii="Times New Roman" w:hAnsi="Times New Roman" w:cs="Times New Roman"/>
          <w:sz w:val="24"/>
        </w:rPr>
        <w:t>% kubánské ekonomické aktivity. Reformy se dotkly především agrikulturního sekto</w:t>
      </w:r>
      <w:r w:rsidR="009874ED">
        <w:rPr>
          <w:rFonts w:ascii="Times New Roman" w:hAnsi="Times New Roman" w:cs="Times New Roman"/>
          <w:sz w:val="24"/>
        </w:rPr>
        <w:t xml:space="preserve">ru, menších podniků a </w:t>
      </w:r>
      <w:r w:rsidR="0042103B">
        <w:rPr>
          <w:rFonts w:ascii="Times New Roman" w:hAnsi="Times New Roman" w:cs="Times New Roman"/>
          <w:sz w:val="24"/>
        </w:rPr>
        <w:t>dále vedly k zjednodušení po</w:t>
      </w:r>
      <w:r w:rsidR="00B15147">
        <w:rPr>
          <w:rFonts w:ascii="Times New Roman" w:hAnsi="Times New Roman" w:cs="Times New Roman"/>
          <w:sz w:val="24"/>
        </w:rPr>
        <w:t>volení k cestování (Council on Foreign R</w:t>
      </w:r>
      <w:r w:rsidR="0042103B">
        <w:rPr>
          <w:rFonts w:ascii="Times New Roman" w:hAnsi="Times New Roman" w:cs="Times New Roman"/>
          <w:sz w:val="24"/>
        </w:rPr>
        <w:t>elations 2018).</w:t>
      </w:r>
    </w:p>
    <w:p w14:paraId="5CC9A605" w14:textId="2B17C188" w:rsidR="007A6D4E" w:rsidRDefault="00196C21" w:rsidP="005D1A9A">
      <w:pPr>
        <w:spacing w:line="360" w:lineRule="auto"/>
        <w:ind w:firstLine="426"/>
        <w:jc w:val="both"/>
        <w:rPr>
          <w:rFonts w:ascii="Times New Roman" w:hAnsi="Times New Roman" w:cs="Times New Roman"/>
          <w:sz w:val="24"/>
        </w:rPr>
      </w:pPr>
      <w:r>
        <w:rPr>
          <w:rFonts w:ascii="Times New Roman" w:hAnsi="Times New Roman" w:cs="Times New Roman"/>
          <w:sz w:val="24"/>
        </w:rPr>
        <w:t>V průběhu prvního mandátu</w:t>
      </w:r>
      <w:r w:rsidR="006C5CF0">
        <w:rPr>
          <w:rFonts w:ascii="Times New Roman" w:hAnsi="Times New Roman" w:cs="Times New Roman"/>
          <w:sz w:val="24"/>
        </w:rPr>
        <w:t xml:space="preserve"> Baracka Obamy</w:t>
      </w:r>
      <w:r>
        <w:rPr>
          <w:rFonts w:ascii="Times New Roman" w:hAnsi="Times New Roman" w:cs="Times New Roman"/>
          <w:sz w:val="24"/>
        </w:rPr>
        <w:t xml:space="preserve"> došlo</w:t>
      </w:r>
      <w:r w:rsidR="006C5CF0">
        <w:rPr>
          <w:rFonts w:ascii="Times New Roman" w:hAnsi="Times New Roman" w:cs="Times New Roman"/>
          <w:sz w:val="24"/>
        </w:rPr>
        <w:t xml:space="preserve"> k mírným změnám v bilaterálních vztazích s Kubou. </w:t>
      </w:r>
      <w:r w:rsidR="007A6D4E">
        <w:rPr>
          <w:rFonts w:ascii="Times New Roman" w:hAnsi="Times New Roman" w:cs="Times New Roman"/>
          <w:sz w:val="24"/>
        </w:rPr>
        <w:t>Tato kapitola věnuje pozornost právě těmto událostem</w:t>
      </w:r>
      <w:r w:rsidR="005F0692">
        <w:rPr>
          <w:rFonts w:ascii="Times New Roman" w:hAnsi="Times New Roman" w:cs="Times New Roman"/>
          <w:sz w:val="24"/>
        </w:rPr>
        <w:t>, jelikož utvořily</w:t>
      </w:r>
      <w:r w:rsidR="007A6D4E">
        <w:rPr>
          <w:rFonts w:ascii="Times New Roman" w:hAnsi="Times New Roman" w:cs="Times New Roman"/>
          <w:sz w:val="24"/>
        </w:rPr>
        <w:t xml:space="preserve"> jistý precedent ke smíření mezi oběma zeměmi.</w:t>
      </w:r>
      <w:r w:rsidR="009A496E">
        <w:rPr>
          <w:rFonts w:ascii="Times New Roman" w:hAnsi="Times New Roman" w:cs="Times New Roman"/>
          <w:sz w:val="24"/>
        </w:rPr>
        <w:t xml:space="preserve"> První podkapitola se věnuje přístupu B. Obamy ke kubánské otázce a jeho předvolebním výstupům. Cílem druhé </w:t>
      </w:r>
      <w:r w:rsidR="00DA2734">
        <w:rPr>
          <w:rFonts w:ascii="Times New Roman" w:hAnsi="Times New Roman" w:cs="Times New Roman"/>
          <w:sz w:val="24"/>
        </w:rPr>
        <w:t xml:space="preserve">podkapitoly bude </w:t>
      </w:r>
      <w:r w:rsidR="006C5CF0">
        <w:rPr>
          <w:rFonts w:ascii="Times New Roman" w:hAnsi="Times New Roman" w:cs="Times New Roman"/>
          <w:sz w:val="24"/>
        </w:rPr>
        <w:t>popsat nejdůležitější události do roku 2012.</w:t>
      </w:r>
      <w:r w:rsidR="00654E27">
        <w:rPr>
          <w:rFonts w:ascii="Times New Roman" w:hAnsi="Times New Roman" w:cs="Times New Roman"/>
          <w:sz w:val="24"/>
        </w:rPr>
        <w:t xml:space="preserve"> </w:t>
      </w:r>
      <w:r w:rsidR="006C5CF0">
        <w:rPr>
          <w:rFonts w:ascii="Times New Roman" w:hAnsi="Times New Roman" w:cs="Times New Roman"/>
          <w:sz w:val="24"/>
        </w:rPr>
        <w:t>Zvláštní pozornost je věnována uzavře</w:t>
      </w:r>
      <w:r w:rsidR="005F0692">
        <w:rPr>
          <w:rFonts w:ascii="Times New Roman" w:hAnsi="Times New Roman" w:cs="Times New Roman"/>
          <w:sz w:val="24"/>
        </w:rPr>
        <w:t xml:space="preserve">ní námořní základny Guantánamo, </w:t>
      </w:r>
      <w:r w:rsidR="006C5CF0">
        <w:rPr>
          <w:rFonts w:ascii="Times New Roman" w:hAnsi="Times New Roman" w:cs="Times New Roman"/>
          <w:sz w:val="24"/>
        </w:rPr>
        <w:t>otevření dialogu s Kubou o migrační</w:t>
      </w:r>
      <w:r w:rsidR="005F0692">
        <w:rPr>
          <w:rFonts w:ascii="Times New Roman" w:hAnsi="Times New Roman" w:cs="Times New Roman"/>
          <w:sz w:val="24"/>
        </w:rPr>
        <w:t xml:space="preserve"> politice,</w:t>
      </w:r>
      <w:r w:rsidR="006C5CF0">
        <w:rPr>
          <w:rFonts w:ascii="Times New Roman" w:hAnsi="Times New Roman" w:cs="Times New Roman"/>
          <w:sz w:val="24"/>
        </w:rPr>
        <w:t xml:space="preserve"> dočasnému zrušení Hems-Burtonova zákona a </w:t>
      </w:r>
      <w:r w:rsidR="009A496E">
        <w:rPr>
          <w:rFonts w:ascii="Times New Roman" w:hAnsi="Times New Roman" w:cs="Times New Roman"/>
          <w:sz w:val="24"/>
        </w:rPr>
        <w:t>případu zatčení Alana Grosse.</w:t>
      </w:r>
      <w:r w:rsidR="00654E27">
        <w:rPr>
          <w:rFonts w:ascii="Times New Roman" w:hAnsi="Times New Roman" w:cs="Times New Roman"/>
          <w:sz w:val="24"/>
        </w:rPr>
        <w:t xml:space="preserve"> Pozornost je tedy věnována těmto událostem. Tato část spolu s </w:t>
      </w:r>
      <w:r w:rsidR="009955B1">
        <w:rPr>
          <w:rFonts w:ascii="Times New Roman" w:hAnsi="Times New Roman" w:cs="Times New Roman"/>
          <w:sz w:val="24"/>
        </w:rPr>
        <w:t>následující</w:t>
      </w:r>
      <w:r w:rsidR="00654E27">
        <w:rPr>
          <w:rFonts w:ascii="Times New Roman" w:hAnsi="Times New Roman" w:cs="Times New Roman"/>
          <w:sz w:val="24"/>
        </w:rPr>
        <w:t xml:space="preserve"> kapitolou poskytnou nezbytné informace k zodpovězení druhé dílčí výzkumné </w:t>
      </w:r>
      <w:r w:rsidR="000233DA">
        <w:rPr>
          <w:rFonts w:ascii="Times New Roman" w:hAnsi="Times New Roman" w:cs="Times New Roman"/>
          <w:sz w:val="24"/>
        </w:rPr>
        <w:t>otázky, které</w:t>
      </w:r>
      <w:r w:rsidR="00654E27">
        <w:rPr>
          <w:rFonts w:ascii="Times New Roman" w:hAnsi="Times New Roman" w:cs="Times New Roman"/>
          <w:i/>
          <w:sz w:val="24"/>
          <w:szCs w:val="24"/>
        </w:rPr>
        <w:t xml:space="preserve"> důležité události se odehrály v první a druhé administrativě Baracka Obamy a proč nedošlo ke zlepšení vztahů již v jeho první administrativě.</w:t>
      </w:r>
    </w:p>
    <w:p w14:paraId="0A3D4C38" w14:textId="752078F3" w:rsidR="006C4932" w:rsidRPr="00DB28DC" w:rsidRDefault="00DC4488" w:rsidP="00021B59">
      <w:pPr>
        <w:pStyle w:val="Heading1"/>
        <w:numPr>
          <w:ilvl w:val="1"/>
          <w:numId w:val="6"/>
        </w:numPr>
        <w:spacing w:line="360" w:lineRule="auto"/>
        <w:ind w:left="0" w:firstLine="0"/>
        <w:jc w:val="both"/>
        <w:rPr>
          <w:rFonts w:ascii="Times New Roman" w:hAnsi="Times New Roman" w:cs="Times New Roman"/>
          <w:b/>
          <w:color w:val="000000" w:themeColor="text1"/>
          <w:sz w:val="24"/>
        </w:rPr>
      </w:pPr>
      <w:bookmarkStart w:id="8" w:name="_Toc517911196"/>
      <w:r w:rsidRPr="006C4932">
        <w:rPr>
          <w:rFonts w:ascii="Times New Roman" w:hAnsi="Times New Roman" w:cs="Times New Roman"/>
          <w:b/>
          <w:color w:val="000000" w:themeColor="text1"/>
          <w:sz w:val="24"/>
        </w:rPr>
        <w:t>Přístup Baracka Obamy ke kubánské otázce</w:t>
      </w:r>
      <w:bookmarkEnd w:id="8"/>
    </w:p>
    <w:p w14:paraId="6CA1C6D9" w14:textId="77777777" w:rsidR="009A496E" w:rsidRDefault="003628D0" w:rsidP="00452669">
      <w:pPr>
        <w:pStyle w:val="ListParagraph"/>
        <w:spacing w:line="360" w:lineRule="auto"/>
        <w:ind w:left="0"/>
        <w:jc w:val="both"/>
        <w:rPr>
          <w:rFonts w:ascii="Times New Roman" w:hAnsi="Times New Roman" w:cs="Times New Roman"/>
          <w:sz w:val="24"/>
          <w:szCs w:val="24"/>
        </w:rPr>
      </w:pPr>
      <w:r w:rsidRPr="00CC2118">
        <w:rPr>
          <w:rFonts w:ascii="Times New Roman" w:hAnsi="Times New Roman" w:cs="Times New Roman"/>
          <w:sz w:val="24"/>
          <w:szCs w:val="24"/>
        </w:rPr>
        <w:t>Osobnost Baracka Obamy v</w:t>
      </w:r>
      <w:r w:rsidR="009874ED">
        <w:rPr>
          <w:rFonts w:ascii="Times New Roman" w:hAnsi="Times New Roman" w:cs="Times New Roman"/>
          <w:sz w:val="24"/>
          <w:szCs w:val="24"/>
        </w:rPr>
        <w:t>e</w:t>
      </w:r>
      <w:r w:rsidRPr="00CC2118">
        <w:rPr>
          <w:rFonts w:ascii="Times New Roman" w:hAnsi="Times New Roman" w:cs="Times New Roman"/>
          <w:sz w:val="24"/>
          <w:szCs w:val="24"/>
        </w:rPr>
        <w:t xml:space="preserve"> změně kurzu </w:t>
      </w:r>
      <w:r w:rsidR="00D91C3A">
        <w:rPr>
          <w:rFonts w:ascii="Times New Roman" w:hAnsi="Times New Roman" w:cs="Times New Roman"/>
          <w:sz w:val="24"/>
          <w:szCs w:val="24"/>
        </w:rPr>
        <w:t>americko-kubánských</w:t>
      </w:r>
      <w:r w:rsidR="009874ED">
        <w:rPr>
          <w:rFonts w:ascii="Times New Roman" w:hAnsi="Times New Roman" w:cs="Times New Roman"/>
          <w:sz w:val="24"/>
          <w:szCs w:val="24"/>
        </w:rPr>
        <w:t xml:space="preserve"> vztahů hrála stěže</w:t>
      </w:r>
      <w:r w:rsidRPr="00CC2118">
        <w:rPr>
          <w:rFonts w:ascii="Times New Roman" w:hAnsi="Times New Roman" w:cs="Times New Roman"/>
          <w:sz w:val="24"/>
          <w:szCs w:val="24"/>
        </w:rPr>
        <w:t xml:space="preserve">jní roli. </w:t>
      </w:r>
      <w:r w:rsidR="006D5247" w:rsidRPr="00CC2118">
        <w:rPr>
          <w:rFonts w:ascii="Times New Roman" w:hAnsi="Times New Roman" w:cs="Times New Roman"/>
          <w:sz w:val="24"/>
          <w:szCs w:val="24"/>
        </w:rPr>
        <w:t>Ještě j</w:t>
      </w:r>
      <w:r w:rsidRPr="00CC2118">
        <w:rPr>
          <w:rFonts w:ascii="Times New Roman" w:hAnsi="Times New Roman" w:cs="Times New Roman"/>
          <w:sz w:val="24"/>
          <w:szCs w:val="24"/>
        </w:rPr>
        <w:t xml:space="preserve">ako senátor státu </w:t>
      </w:r>
      <w:r w:rsidR="00617989">
        <w:rPr>
          <w:rFonts w:ascii="Times New Roman" w:hAnsi="Times New Roman" w:cs="Times New Roman"/>
          <w:sz w:val="24"/>
          <w:szCs w:val="24"/>
        </w:rPr>
        <w:t>Illinois ve svých projevech zdůrazň</w:t>
      </w:r>
      <w:r w:rsidR="006D5247" w:rsidRPr="00CC2118">
        <w:rPr>
          <w:rFonts w:ascii="Times New Roman" w:hAnsi="Times New Roman" w:cs="Times New Roman"/>
          <w:sz w:val="24"/>
          <w:szCs w:val="24"/>
        </w:rPr>
        <w:t xml:space="preserve">oval otevření diplomatických dialogů se spojenci, ale i nepřáteli USA. Sám sebe označoval jako progresivního pragmatistu. </w:t>
      </w:r>
      <w:r w:rsidR="006D5247" w:rsidRPr="00CC2118">
        <w:rPr>
          <w:rFonts w:ascii="Times New Roman" w:hAnsi="Times New Roman" w:cs="Times New Roman"/>
          <w:sz w:val="24"/>
          <w:szCs w:val="24"/>
        </w:rPr>
        <w:lastRenderedPageBreak/>
        <w:t xml:space="preserve">Jinými slovy, prezidenta, který by prosazoval politiku jinou než předchozí politici. </w:t>
      </w:r>
      <w:r w:rsidR="009170E8">
        <w:rPr>
          <w:rFonts w:ascii="Times New Roman" w:hAnsi="Times New Roman" w:cs="Times New Roman"/>
          <w:sz w:val="24"/>
          <w:szCs w:val="24"/>
        </w:rPr>
        <w:t>Stephen Christensen definuje progresivní pragmatismus jako snahu o naplnění hlavních národních zájmů s pomocí tradičních nástrojů zahraniční politiky – vojenských, ekonomických a diplomatických. Podle něj Obamova p</w:t>
      </w:r>
      <w:r w:rsidR="00617989">
        <w:rPr>
          <w:rFonts w:ascii="Times New Roman" w:hAnsi="Times New Roman" w:cs="Times New Roman"/>
          <w:sz w:val="24"/>
          <w:szCs w:val="24"/>
        </w:rPr>
        <w:t>olitika neodpovídá parametrům žá</w:t>
      </w:r>
      <w:r w:rsidR="009170E8">
        <w:rPr>
          <w:rFonts w:ascii="Times New Roman" w:hAnsi="Times New Roman" w:cs="Times New Roman"/>
          <w:sz w:val="24"/>
          <w:szCs w:val="24"/>
        </w:rPr>
        <w:t>dné z tradičních teoretických škol americké zahra</w:t>
      </w:r>
      <w:r w:rsidR="00131C1E">
        <w:rPr>
          <w:rFonts w:ascii="Times New Roman" w:hAnsi="Times New Roman" w:cs="Times New Roman"/>
          <w:sz w:val="24"/>
          <w:szCs w:val="24"/>
        </w:rPr>
        <w:t>niční politiky (</w:t>
      </w:r>
      <w:r w:rsidR="00617989">
        <w:rPr>
          <w:rFonts w:ascii="Times New Roman" w:hAnsi="Times New Roman" w:cs="Times New Roman"/>
          <w:sz w:val="24"/>
        </w:rPr>
        <w:t>Christensen in F</w:t>
      </w:r>
      <w:r w:rsidR="00617989" w:rsidRPr="00370B8B">
        <w:rPr>
          <w:rFonts w:ascii="Times New Roman" w:hAnsi="Times New Roman" w:cs="Times New Roman"/>
          <w:sz w:val="24"/>
        </w:rPr>
        <w:t>iřtová</w:t>
      </w:r>
      <w:r w:rsidR="00617989">
        <w:rPr>
          <w:rFonts w:ascii="Times New Roman" w:hAnsi="Times New Roman" w:cs="Times New Roman"/>
          <w:sz w:val="24"/>
        </w:rPr>
        <w:t xml:space="preserve"> et al. 2017</w:t>
      </w:r>
      <w:r w:rsidR="00131C1E">
        <w:rPr>
          <w:rFonts w:ascii="Times New Roman" w:hAnsi="Times New Roman" w:cs="Times New Roman"/>
          <w:sz w:val="24"/>
          <w:szCs w:val="24"/>
        </w:rPr>
        <w:t xml:space="preserve"> :kap 7</w:t>
      </w:r>
      <w:r w:rsidR="009170E8">
        <w:rPr>
          <w:rFonts w:ascii="Times New Roman" w:hAnsi="Times New Roman" w:cs="Times New Roman"/>
          <w:sz w:val="24"/>
          <w:szCs w:val="24"/>
        </w:rPr>
        <w:t>).</w:t>
      </w:r>
      <w:r w:rsidR="009170E8">
        <w:rPr>
          <w:rStyle w:val="FootnoteReference"/>
          <w:rFonts w:ascii="Times New Roman" w:hAnsi="Times New Roman" w:cs="Times New Roman"/>
          <w:sz w:val="24"/>
          <w:szCs w:val="24"/>
        </w:rPr>
        <w:footnoteReference w:id="8"/>
      </w:r>
    </w:p>
    <w:p w14:paraId="1556701D" w14:textId="77777777" w:rsidR="00FA14B0" w:rsidRDefault="00FA14B0" w:rsidP="00FA14B0">
      <w:pPr>
        <w:pStyle w:val="ListParagraph"/>
        <w:spacing w:line="360" w:lineRule="auto"/>
        <w:ind w:left="0" w:firstLine="696"/>
        <w:jc w:val="both"/>
        <w:rPr>
          <w:rFonts w:ascii="Times New Roman" w:hAnsi="Times New Roman" w:cs="Times New Roman"/>
          <w:sz w:val="24"/>
          <w:szCs w:val="24"/>
        </w:rPr>
      </w:pPr>
    </w:p>
    <w:p w14:paraId="3017D6FD" w14:textId="58D1AAA5" w:rsidR="002D3452" w:rsidRPr="00FA14B0" w:rsidRDefault="006D5247" w:rsidP="00FA14B0">
      <w:pPr>
        <w:pStyle w:val="ListParagraph"/>
        <w:spacing w:line="360" w:lineRule="auto"/>
        <w:ind w:left="0" w:firstLine="696"/>
        <w:jc w:val="both"/>
        <w:rPr>
          <w:rFonts w:ascii="Times New Roman" w:hAnsi="Times New Roman" w:cs="Times New Roman"/>
          <w:sz w:val="24"/>
          <w:szCs w:val="24"/>
        </w:rPr>
      </w:pPr>
      <w:r w:rsidRPr="00CC2118">
        <w:rPr>
          <w:rFonts w:ascii="Times New Roman" w:hAnsi="Times New Roman" w:cs="Times New Roman"/>
          <w:sz w:val="24"/>
          <w:szCs w:val="24"/>
        </w:rPr>
        <w:t xml:space="preserve">V roce 2007 </w:t>
      </w:r>
      <w:r w:rsidR="005156F9">
        <w:rPr>
          <w:rFonts w:ascii="Times New Roman" w:hAnsi="Times New Roman" w:cs="Times New Roman"/>
          <w:sz w:val="24"/>
          <w:szCs w:val="24"/>
        </w:rPr>
        <w:t xml:space="preserve">B. </w:t>
      </w:r>
      <w:r w:rsidR="009170E8">
        <w:rPr>
          <w:rFonts w:ascii="Times New Roman" w:hAnsi="Times New Roman" w:cs="Times New Roman"/>
          <w:sz w:val="24"/>
          <w:szCs w:val="24"/>
        </w:rPr>
        <w:t xml:space="preserve">Obama </w:t>
      </w:r>
      <w:r w:rsidRPr="00CC2118">
        <w:rPr>
          <w:rFonts w:ascii="Times New Roman" w:hAnsi="Times New Roman" w:cs="Times New Roman"/>
          <w:sz w:val="24"/>
          <w:szCs w:val="24"/>
        </w:rPr>
        <w:t xml:space="preserve">otevřeně vystoupil </w:t>
      </w:r>
      <w:r w:rsidR="006E53A3" w:rsidRPr="00CC2118">
        <w:rPr>
          <w:rFonts w:ascii="Times New Roman" w:hAnsi="Times New Roman" w:cs="Times New Roman"/>
          <w:sz w:val="24"/>
          <w:szCs w:val="24"/>
        </w:rPr>
        <w:t xml:space="preserve">proti politice George W. Bushe: </w:t>
      </w:r>
      <w:r w:rsidR="00B0695C" w:rsidRPr="00CC2118">
        <w:rPr>
          <w:rFonts w:ascii="Times New Roman" w:hAnsi="Times New Roman" w:cs="Times New Roman"/>
          <w:i/>
          <w:sz w:val="24"/>
          <w:szCs w:val="24"/>
        </w:rPr>
        <w:t>“Poučení</w:t>
      </w:r>
      <w:r w:rsidR="00CC2118">
        <w:rPr>
          <w:rFonts w:ascii="Times New Roman" w:hAnsi="Times New Roman" w:cs="Times New Roman"/>
          <w:i/>
          <w:sz w:val="24"/>
          <w:szCs w:val="24"/>
        </w:rPr>
        <w:t>m</w:t>
      </w:r>
      <w:r w:rsidR="00B0695C" w:rsidRPr="00CC2118">
        <w:rPr>
          <w:rFonts w:ascii="Times New Roman" w:hAnsi="Times New Roman" w:cs="Times New Roman"/>
          <w:i/>
          <w:sz w:val="24"/>
          <w:szCs w:val="24"/>
        </w:rPr>
        <w:t xml:space="preserve"> z Bushových let není, že dialog</w:t>
      </w:r>
      <w:r w:rsidR="006E53A3" w:rsidRPr="00CC2118">
        <w:rPr>
          <w:rFonts w:ascii="Times New Roman" w:hAnsi="Times New Roman" w:cs="Times New Roman"/>
          <w:i/>
          <w:sz w:val="24"/>
          <w:szCs w:val="24"/>
        </w:rPr>
        <w:t xml:space="preserve"> nefunguje. </w:t>
      </w:r>
      <w:r w:rsidR="00B0695C" w:rsidRPr="00CC2118">
        <w:rPr>
          <w:rFonts w:ascii="Times New Roman" w:hAnsi="Times New Roman" w:cs="Times New Roman"/>
          <w:i/>
          <w:sz w:val="24"/>
          <w:szCs w:val="24"/>
        </w:rPr>
        <w:t xml:space="preserve">Při pohledu na seznam zemí, které jsme ignorovali je zřejmé, jak tato strategie </w:t>
      </w:r>
      <w:r w:rsidR="00260A69">
        <w:rPr>
          <w:rFonts w:ascii="Times New Roman" w:hAnsi="Times New Roman" w:cs="Times New Roman"/>
          <w:i/>
          <w:sz w:val="24"/>
          <w:szCs w:val="24"/>
        </w:rPr>
        <w:t>ne</w:t>
      </w:r>
      <w:r w:rsidR="00B0695C" w:rsidRPr="00CC2118">
        <w:rPr>
          <w:rFonts w:ascii="Times New Roman" w:hAnsi="Times New Roman" w:cs="Times New Roman"/>
          <w:i/>
          <w:sz w:val="24"/>
          <w:szCs w:val="24"/>
        </w:rPr>
        <w:t>byla úspěšná</w:t>
      </w:r>
      <w:r w:rsidR="006E53A3" w:rsidRPr="00CC2118">
        <w:rPr>
          <w:rFonts w:ascii="Times New Roman" w:hAnsi="Times New Roman" w:cs="Times New Roman"/>
          <w:i/>
          <w:sz w:val="24"/>
          <w:szCs w:val="24"/>
        </w:rPr>
        <w:t>. Nemluvili jsme s Íránem a nadále budují svůj jaderný program. Nemluvili jsme se Sýrií a nadále podporují terorismus. Snažili jsme se mluvit se Severní Koreou a nyní mají dostatek materiálu pro</w:t>
      </w:r>
      <w:r w:rsidR="00B0695C" w:rsidRPr="00CC2118">
        <w:rPr>
          <w:rFonts w:ascii="Times New Roman" w:hAnsi="Times New Roman" w:cs="Times New Roman"/>
          <w:i/>
          <w:sz w:val="24"/>
          <w:szCs w:val="24"/>
        </w:rPr>
        <w:t xml:space="preserve"> šest až osm jaderných zbraní. Je čas zaměřit se na diplomacii“ </w:t>
      </w:r>
      <w:r w:rsidR="006E53A3" w:rsidRPr="00CC2118">
        <w:rPr>
          <w:rFonts w:ascii="Times New Roman" w:hAnsi="Times New Roman" w:cs="Times New Roman"/>
          <w:sz w:val="24"/>
          <w:szCs w:val="24"/>
        </w:rPr>
        <w:t>(</w:t>
      </w:r>
      <w:r w:rsidR="00B0695C" w:rsidRPr="00CC2118">
        <w:rPr>
          <w:rFonts w:ascii="Times New Roman" w:hAnsi="Times New Roman" w:cs="Times New Roman"/>
          <w:sz w:val="24"/>
          <w:szCs w:val="24"/>
        </w:rPr>
        <w:t>Obama 2007</w:t>
      </w:r>
      <w:r w:rsidR="006E53A3" w:rsidRPr="00CC2118">
        <w:rPr>
          <w:rFonts w:ascii="Times New Roman" w:hAnsi="Times New Roman" w:cs="Times New Roman"/>
          <w:sz w:val="24"/>
          <w:szCs w:val="24"/>
        </w:rPr>
        <w:t xml:space="preserve">). </w:t>
      </w:r>
      <w:r w:rsidR="00FA14B0">
        <w:rPr>
          <w:rFonts w:ascii="Times New Roman" w:hAnsi="Times New Roman" w:cs="Times New Roman"/>
          <w:sz w:val="24"/>
          <w:szCs w:val="24"/>
        </w:rPr>
        <w:t xml:space="preserve"> </w:t>
      </w:r>
      <w:r w:rsidR="00DA08EB" w:rsidRPr="00CC2118">
        <w:rPr>
          <w:rFonts w:ascii="Times New Roman" w:hAnsi="Times New Roman" w:cs="Times New Roman"/>
          <w:sz w:val="24"/>
          <w:szCs w:val="24"/>
        </w:rPr>
        <w:t>Téhož roku v Miami označil politik</w:t>
      </w:r>
      <w:r w:rsidR="005F0692">
        <w:rPr>
          <w:rFonts w:ascii="Times New Roman" w:hAnsi="Times New Roman" w:cs="Times New Roman"/>
          <w:sz w:val="24"/>
          <w:szCs w:val="24"/>
        </w:rPr>
        <w:t xml:space="preserve">u USA vůči Kubě posledních 50 </w:t>
      </w:r>
      <w:r w:rsidR="00DA08EB" w:rsidRPr="00CC2118">
        <w:rPr>
          <w:rFonts w:ascii="Times New Roman" w:hAnsi="Times New Roman" w:cs="Times New Roman"/>
          <w:sz w:val="24"/>
          <w:szCs w:val="24"/>
        </w:rPr>
        <w:t>let za neúspěch a vyzýval ke</w:t>
      </w:r>
      <w:r w:rsidR="000831DA" w:rsidRPr="00CC2118">
        <w:rPr>
          <w:rFonts w:ascii="Times New Roman" w:hAnsi="Times New Roman" w:cs="Times New Roman"/>
          <w:sz w:val="24"/>
          <w:szCs w:val="24"/>
        </w:rPr>
        <w:t xml:space="preserve"> změně. </w:t>
      </w:r>
      <w:r w:rsidR="00DA08EB" w:rsidRPr="00CC2118">
        <w:rPr>
          <w:rFonts w:ascii="Times New Roman" w:hAnsi="Times New Roman" w:cs="Times New Roman"/>
          <w:sz w:val="24"/>
          <w:szCs w:val="24"/>
        </w:rPr>
        <w:t>Obamův otevřený přístup k</w:t>
      </w:r>
      <w:r w:rsidR="00821E1E">
        <w:rPr>
          <w:rFonts w:ascii="Times New Roman" w:hAnsi="Times New Roman" w:cs="Times New Roman"/>
          <w:sz w:val="24"/>
          <w:szCs w:val="24"/>
        </w:rPr>
        <w:t> </w:t>
      </w:r>
      <w:r w:rsidR="000831DA" w:rsidRPr="00CC2118">
        <w:rPr>
          <w:rFonts w:ascii="Times New Roman" w:hAnsi="Times New Roman" w:cs="Times New Roman"/>
          <w:sz w:val="24"/>
          <w:szCs w:val="24"/>
        </w:rPr>
        <w:t>př</w:t>
      </w:r>
      <w:r w:rsidR="00821E1E">
        <w:rPr>
          <w:rFonts w:ascii="Times New Roman" w:hAnsi="Times New Roman" w:cs="Times New Roman"/>
          <w:sz w:val="24"/>
          <w:szCs w:val="24"/>
        </w:rPr>
        <w:t xml:space="preserve">ímému setkání s lídry zemí jako </w:t>
      </w:r>
      <w:r w:rsidR="000831DA">
        <w:rPr>
          <w:rFonts w:ascii="Times New Roman" w:hAnsi="Times New Roman" w:cs="Times New Roman"/>
          <w:sz w:val="24"/>
        </w:rPr>
        <w:t>Irán, Venezuela, Kuba nebo Severní Korea, označili kandidáti republikánů i Hillary Clinton za naivitu (Sweig</w:t>
      </w:r>
      <w:r w:rsidR="00F10BB6">
        <w:rPr>
          <w:rFonts w:ascii="Times New Roman" w:hAnsi="Times New Roman" w:cs="Times New Roman"/>
          <w:sz w:val="24"/>
        </w:rPr>
        <w:t xml:space="preserve"> 2009</w:t>
      </w:r>
      <w:r w:rsidR="000831DA">
        <w:rPr>
          <w:rFonts w:ascii="Times New Roman" w:hAnsi="Times New Roman" w:cs="Times New Roman"/>
          <w:sz w:val="24"/>
        </w:rPr>
        <w:t>:</w:t>
      </w:r>
      <w:r w:rsidR="00F10BB6">
        <w:rPr>
          <w:rFonts w:ascii="Times New Roman" w:hAnsi="Times New Roman" w:cs="Times New Roman"/>
          <w:sz w:val="24"/>
        </w:rPr>
        <w:t xml:space="preserve"> </w:t>
      </w:r>
      <w:r w:rsidR="000831DA">
        <w:rPr>
          <w:rFonts w:ascii="Times New Roman" w:hAnsi="Times New Roman" w:cs="Times New Roman"/>
          <w:sz w:val="24"/>
        </w:rPr>
        <w:t>240).</w:t>
      </w:r>
      <w:r w:rsidR="00ED1450">
        <w:rPr>
          <w:rFonts w:ascii="Times New Roman" w:hAnsi="Times New Roman" w:cs="Times New Roman"/>
          <w:sz w:val="24"/>
        </w:rPr>
        <w:t xml:space="preserve"> </w:t>
      </w:r>
      <w:r w:rsidR="00BD77D6">
        <w:rPr>
          <w:rFonts w:ascii="Times New Roman" w:hAnsi="Times New Roman" w:cs="Times New Roman"/>
          <w:sz w:val="24"/>
        </w:rPr>
        <w:t>Na kubánský den nezávislosti 20.</w:t>
      </w:r>
      <w:r w:rsidR="005F0692">
        <w:rPr>
          <w:rFonts w:ascii="Times New Roman" w:hAnsi="Times New Roman" w:cs="Times New Roman"/>
          <w:sz w:val="24"/>
        </w:rPr>
        <w:t xml:space="preserve"> </w:t>
      </w:r>
      <w:r w:rsidR="00BD77D6">
        <w:rPr>
          <w:rFonts w:ascii="Times New Roman" w:hAnsi="Times New Roman" w:cs="Times New Roman"/>
          <w:sz w:val="24"/>
        </w:rPr>
        <w:t>5.</w:t>
      </w:r>
      <w:r w:rsidR="005F0692">
        <w:rPr>
          <w:rFonts w:ascii="Times New Roman" w:hAnsi="Times New Roman" w:cs="Times New Roman"/>
          <w:sz w:val="24"/>
        </w:rPr>
        <w:t xml:space="preserve"> </w:t>
      </w:r>
      <w:r w:rsidR="00ED1450">
        <w:rPr>
          <w:rFonts w:ascii="Times New Roman" w:hAnsi="Times New Roman" w:cs="Times New Roman"/>
          <w:sz w:val="24"/>
        </w:rPr>
        <w:t xml:space="preserve">2008, v rámci prezidentské kampaně, </w:t>
      </w:r>
      <w:r w:rsidR="005156F9">
        <w:rPr>
          <w:rFonts w:ascii="Times New Roman" w:hAnsi="Times New Roman" w:cs="Times New Roman"/>
          <w:sz w:val="24"/>
        </w:rPr>
        <w:t xml:space="preserve">B. </w:t>
      </w:r>
      <w:r w:rsidR="00ED1450">
        <w:rPr>
          <w:rFonts w:ascii="Times New Roman" w:hAnsi="Times New Roman" w:cs="Times New Roman"/>
          <w:sz w:val="24"/>
        </w:rPr>
        <w:t xml:space="preserve">Obama přednesl projev na shromáždění Cuban American National Foundation (CANF). </w:t>
      </w:r>
      <w:r w:rsidR="007B7FCB" w:rsidRPr="00251DAE">
        <w:rPr>
          <w:rFonts w:ascii="Times New Roman" w:hAnsi="Times New Roman" w:cs="Times New Roman"/>
          <w:i/>
          <w:sz w:val="24"/>
        </w:rPr>
        <w:t>„Není lepších ambasadorů než kubánských Američanů“</w:t>
      </w:r>
      <w:r w:rsidR="007B7FCB">
        <w:rPr>
          <w:rFonts w:ascii="Times New Roman" w:hAnsi="Times New Roman" w:cs="Times New Roman"/>
          <w:sz w:val="24"/>
        </w:rPr>
        <w:t xml:space="preserve"> pronesl a slíbil zavedení změn jako neomezené cestování</w:t>
      </w:r>
      <w:r w:rsidR="001D1E99">
        <w:rPr>
          <w:rFonts w:ascii="Times New Roman" w:hAnsi="Times New Roman" w:cs="Times New Roman"/>
          <w:sz w:val="24"/>
        </w:rPr>
        <w:t xml:space="preserve"> a </w:t>
      </w:r>
      <w:r w:rsidR="00821E1E">
        <w:rPr>
          <w:rFonts w:ascii="Times New Roman" w:hAnsi="Times New Roman" w:cs="Times New Roman"/>
          <w:sz w:val="24"/>
        </w:rPr>
        <w:t>zrušení limitů uvalených na pe</w:t>
      </w:r>
      <w:r w:rsidR="00C85B54">
        <w:rPr>
          <w:rFonts w:ascii="Times New Roman" w:hAnsi="Times New Roman" w:cs="Times New Roman"/>
          <w:sz w:val="24"/>
        </w:rPr>
        <w:t>něžní</w:t>
      </w:r>
      <w:r w:rsidR="00251DAE">
        <w:rPr>
          <w:rFonts w:ascii="Times New Roman" w:hAnsi="Times New Roman" w:cs="Times New Roman"/>
          <w:sz w:val="24"/>
        </w:rPr>
        <w:t xml:space="preserve"> zásilky, nicméně</w:t>
      </w:r>
      <w:r w:rsidR="001D1E99">
        <w:rPr>
          <w:rFonts w:ascii="Times New Roman" w:hAnsi="Times New Roman" w:cs="Times New Roman"/>
          <w:sz w:val="24"/>
        </w:rPr>
        <w:t xml:space="preserve"> debatu </w:t>
      </w:r>
      <w:r w:rsidR="00C52114">
        <w:rPr>
          <w:rFonts w:ascii="Times New Roman" w:hAnsi="Times New Roman" w:cs="Times New Roman"/>
          <w:sz w:val="24"/>
        </w:rPr>
        <w:t>o zrušení embarga odmítl (Peré</w:t>
      </w:r>
      <w:r w:rsidR="007A1573">
        <w:rPr>
          <w:rFonts w:ascii="Times New Roman" w:hAnsi="Times New Roman" w:cs="Times New Roman"/>
          <w:sz w:val="24"/>
        </w:rPr>
        <w:t>z-</w:t>
      </w:r>
      <w:r w:rsidR="001D1E99">
        <w:rPr>
          <w:rFonts w:ascii="Times New Roman" w:hAnsi="Times New Roman" w:cs="Times New Roman"/>
          <w:sz w:val="24"/>
        </w:rPr>
        <w:t>Stable</w:t>
      </w:r>
      <w:r w:rsidR="007A1573">
        <w:rPr>
          <w:rFonts w:ascii="Times New Roman" w:hAnsi="Times New Roman" w:cs="Times New Roman"/>
          <w:sz w:val="24"/>
        </w:rPr>
        <w:t xml:space="preserve"> 20</w:t>
      </w:r>
      <w:r w:rsidR="00C52114">
        <w:rPr>
          <w:rFonts w:ascii="Times New Roman" w:hAnsi="Times New Roman" w:cs="Times New Roman"/>
          <w:sz w:val="24"/>
        </w:rPr>
        <w:t>11</w:t>
      </w:r>
      <w:r w:rsidR="001D1E99">
        <w:rPr>
          <w:rFonts w:ascii="Times New Roman" w:hAnsi="Times New Roman" w:cs="Times New Roman"/>
          <w:sz w:val="24"/>
        </w:rPr>
        <w:t>: 114).</w:t>
      </w:r>
      <w:r w:rsidR="004415D5">
        <w:rPr>
          <w:rFonts w:ascii="Times New Roman" w:hAnsi="Times New Roman" w:cs="Times New Roman"/>
          <w:sz w:val="24"/>
        </w:rPr>
        <w:t xml:space="preserve"> </w:t>
      </w:r>
      <w:r w:rsidR="00280A79" w:rsidRPr="00280A79">
        <w:rPr>
          <w:rFonts w:ascii="Times New Roman" w:hAnsi="Times New Roman" w:cs="Times New Roman"/>
          <w:i/>
          <w:sz w:val="24"/>
        </w:rPr>
        <w:t xml:space="preserve">„Mám v plánu embargo ponechat. Umožňuje nám mít páku vůči současnému </w:t>
      </w:r>
      <w:r w:rsidR="006F7896">
        <w:rPr>
          <w:rFonts w:ascii="Times New Roman" w:hAnsi="Times New Roman" w:cs="Times New Roman"/>
          <w:i/>
          <w:sz w:val="24"/>
        </w:rPr>
        <w:t>režimu s tím, že pokud Kuba uči</w:t>
      </w:r>
      <w:r w:rsidR="00280A79" w:rsidRPr="00280A79">
        <w:rPr>
          <w:rFonts w:ascii="Times New Roman" w:hAnsi="Times New Roman" w:cs="Times New Roman"/>
          <w:i/>
          <w:sz w:val="24"/>
        </w:rPr>
        <w:t xml:space="preserve">ní velký krok směrem k demokracii a propuštění </w:t>
      </w:r>
      <w:r w:rsidR="0040365A">
        <w:rPr>
          <w:rFonts w:ascii="Times New Roman" w:hAnsi="Times New Roman" w:cs="Times New Roman"/>
          <w:i/>
          <w:sz w:val="24"/>
        </w:rPr>
        <w:t>všech politických vězňů,</w:t>
      </w:r>
      <w:r w:rsidR="00280A79" w:rsidRPr="00280A79">
        <w:rPr>
          <w:rFonts w:ascii="Times New Roman" w:hAnsi="Times New Roman" w:cs="Times New Roman"/>
          <w:i/>
          <w:sz w:val="24"/>
        </w:rPr>
        <w:t xml:space="preserve"> začneme</w:t>
      </w:r>
      <w:r w:rsidR="0040365A">
        <w:rPr>
          <w:rFonts w:ascii="Times New Roman" w:hAnsi="Times New Roman" w:cs="Times New Roman"/>
          <w:i/>
          <w:sz w:val="24"/>
        </w:rPr>
        <w:t xml:space="preserve"> i my</w:t>
      </w:r>
      <w:r w:rsidR="00280A79" w:rsidRPr="00280A79">
        <w:rPr>
          <w:rFonts w:ascii="Times New Roman" w:hAnsi="Times New Roman" w:cs="Times New Roman"/>
          <w:i/>
          <w:sz w:val="24"/>
        </w:rPr>
        <w:t xml:space="preserve"> činit příslušné kroky k normalizaci vztahů. Touto cestou je třeba přinu</w:t>
      </w:r>
      <w:r w:rsidR="006F7896">
        <w:rPr>
          <w:rFonts w:ascii="Times New Roman" w:hAnsi="Times New Roman" w:cs="Times New Roman"/>
          <w:i/>
          <w:sz w:val="24"/>
        </w:rPr>
        <w:t>ti</w:t>
      </w:r>
      <w:r w:rsidR="00280A79" w:rsidRPr="00280A79">
        <w:rPr>
          <w:rFonts w:ascii="Times New Roman" w:hAnsi="Times New Roman" w:cs="Times New Roman"/>
          <w:i/>
          <w:sz w:val="24"/>
        </w:rPr>
        <w:t>t Kubu ke změně – pomocí tvrdé a chytré diplomacie“</w:t>
      </w:r>
      <w:r w:rsidR="00280A79">
        <w:rPr>
          <w:rFonts w:ascii="Times New Roman" w:hAnsi="Times New Roman" w:cs="Times New Roman"/>
          <w:sz w:val="24"/>
        </w:rPr>
        <w:t xml:space="preserve"> (</w:t>
      </w:r>
      <w:r w:rsidR="004F22FC">
        <w:rPr>
          <w:rFonts w:ascii="Times New Roman" w:hAnsi="Times New Roman" w:cs="Times New Roman"/>
          <w:sz w:val="24"/>
        </w:rPr>
        <w:t>Sherman 2014</w:t>
      </w:r>
      <w:r w:rsidR="00280A79">
        <w:rPr>
          <w:rFonts w:ascii="Times New Roman" w:hAnsi="Times New Roman" w:cs="Times New Roman"/>
          <w:sz w:val="24"/>
        </w:rPr>
        <w:t xml:space="preserve">). </w:t>
      </w:r>
      <w:r w:rsidR="00DD6514">
        <w:rPr>
          <w:rFonts w:ascii="Times New Roman" w:hAnsi="Times New Roman" w:cs="Times New Roman"/>
          <w:sz w:val="24"/>
        </w:rPr>
        <w:t xml:space="preserve">Nadace </w:t>
      </w:r>
      <w:r w:rsidR="004415D5">
        <w:rPr>
          <w:rFonts w:ascii="Times New Roman" w:hAnsi="Times New Roman" w:cs="Times New Roman"/>
          <w:sz w:val="24"/>
        </w:rPr>
        <w:t>CANF přehodnotila své priority</w:t>
      </w:r>
      <w:r w:rsidR="007B2942">
        <w:rPr>
          <w:rFonts w:ascii="Times New Roman" w:hAnsi="Times New Roman" w:cs="Times New Roman"/>
          <w:sz w:val="24"/>
        </w:rPr>
        <w:t xml:space="preserve">, </w:t>
      </w:r>
      <w:r w:rsidR="00DA53B4">
        <w:rPr>
          <w:rFonts w:ascii="Times New Roman" w:hAnsi="Times New Roman" w:cs="Times New Roman"/>
          <w:sz w:val="24"/>
        </w:rPr>
        <w:t>tedy podporovat přísné embargo a tlačit na kubánský režim</w:t>
      </w:r>
      <w:r w:rsidR="00251DAE">
        <w:rPr>
          <w:rFonts w:ascii="Times New Roman" w:hAnsi="Times New Roman" w:cs="Times New Roman"/>
          <w:sz w:val="24"/>
        </w:rPr>
        <w:t>,</w:t>
      </w:r>
      <w:r w:rsidR="00DA53B4">
        <w:rPr>
          <w:rFonts w:ascii="Times New Roman" w:hAnsi="Times New Roman" w:cs="Times New Roman"/>
          <w:sz w:val="24"/>
        </w:rPr>
        <w:t xml:space="preserve"> a na</w:t>
      </w:r>
      <w:r w:rsidR="00567A32">
        <w:rPr>
          <w:rFonts w:ascii="Times New Roman" w:hAnsi="Times New Roman" w:cs="Times New Roman"/>
          <w:sz w:val="24"/>
        </w:rPr>
        <w:t>konec podpořila</w:t>
      </w:r>
      <w:r w:rsidR="00DA53B4">
        <w:rPr>
          <w:rFonts w:ascii="Times New Roman" w:hAnsi="Times New Roman" w:cs="Times New Roman"/>
          <w:sz w:val="24"/>
        </w:rPr>
        <w:t xml:space="preserve"> Obamův program</w:t>
      </w:r>
      <w:r w:rsidR="004415D5">
        <w:rPr>
          <w:rFonts w:ascii="Times New Roman" w:hAnsi="Times New Roman" w:cs="Times New Roman"/>
          <w:sz w:val="24"/>
        </w:rPr>
        <w:t xml:space="preserve">. </w:t>
      </w:r>
    </w:p>
    <w:p w14:paraId="06874ADF" w14:textId="1564FF03" w:rsidR="006C4932" w:rsidRPr="00DB28DC" w:rsidRDefault="00735E53" w:rsidP="00DB28DC">
      <w:pPr>
        <w:pStyle w:val="Heading1"/>
        <w:spacing w:line="360" w:lineRule="auto"/>
        <w:jc w:val="both"/>
        <w:rPr>
          <w:rFonts w:ascii="Times New Roman" w:hAnsi="Times New Roman" w:cs="Times New Roman"/>
          <w:b/>
          <w:color w:val="000000" w:themeColor="text1"/>
          <w:sz w:val="24"/>
          <w:szCs w:val="24"/>
        </w:rPr>
      </w:pPr>
      <w:bookmarkStart w:id="9" w:name="_Toc517911197"/>
      <w:r w:rsidRPr="006C4932">
        <w:rPr>
          <w:rFonts w:ascii="Times New Roman" w:hAnsi="Times New Roman" w:cs="Times New Roman"/>
          <w:b/>
          <w:color w:val="000000" w:themeColor="text1"/>
          <w:sz w:val="24"/>
          <w:szCs w:val="24"/>
        </w:rPr>
        <w:t xml:space="preserve">3.2. </w:t>
      </w:r>
      <w:r w:rsidR="009849B4">
        <w:rPr>
          <w:rFonts w:ascii="Times New Roman" w:hAnsi="Times New Roman" w:cs="Times New Roman"/>
          <w:b/>
          <w:color w:val="000000" w:themeColor="text1"/>
          <w:sz w:val="24"/>
          <w:szCs w:val="24"/>
        </w:rPr>
        <w:t xml:space="preserve">   </w:t>
      </w:r>
      <w:r w:rsidR="002D3452" w:rsidRPr="006C4932">
        <w:rPr>
          <w:rFonts w:ascii="Times New Roman" w:hAnsi="Times New Roman" w:cs="Times New Roman"/>
          <w:b/>
          <w:color w:val="000000" w:themeColor="text1"/>
          <w:sz w:val="24"/>
          <w:szCs w:val="24"/>
        </w:rPr>
        <w:t>Události v první administrativě</w:t>
      </w:r>
      <w:bookmarkEnd w:id="9"/>
    </w:p>
    <w:p w14:paraId="0F5008A8" w14:textId="47253CBD" w:rsidR="005D4B39" w:rsidRDefault="00DD6514" w:rsidP="00AC57C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rPr>
        <w:t xml:space="preserve">Barack </w:t>
      </w:r>
      <w:r w:rsidR="00DA53B4">
        <w:rPr>
          <w:rFonts w:ascii="Times New Roman" w:hAnsi="Times New Roman" w:cs="Times New Roman"/>
          <w:sz w:val="24"/>
        </w:rPr>
        <w:t>Obama, nyní už jako prezident, v dubnu 2009 zveřejnil memorandu</w:t>
      </w:r>
      <w:r w:rsidR="00941193">
        <w:rPr>
          <w:rFonts w:ascii="Times New Roman" w:hAnsi="Times New Roman" w:cs="Times New Roman"/>
          <w:sz w:val="24"/>
        </w:rPr>
        <w:t>m</w:t>
      </w:r>
      <w:r w:rsidR="00DA53B4">
        <w:rPr>
          <w:rFonts w:ascii="Times New Roman" w:hAnsi="Times New Roman" w:cs="Times New Roman"/>
          <w:sz w:val="24"/>
        </w:rPr>
        <w:t xml:space="preserve"> </w:t>
      </w:r>
      <w:r w:rsidR="00DA53B4" w:rsidRPr="00DA53B4">
        <w:rPr>
          <w:rFonts w:ascii="Times New Roman" w:hAnsi="Times New Roman" w:cs="Times New Roman"/>
          <w:i/>
          <w:sz w:val="24"/>
        </w:rPr>
        <w:t xml:space="preserve">Promoting Democracy and Human Rights in Cuba </w:t>
      </w:r>
      <w:r w:rsidR="00DA53B4">
        <w:rPr>
          <w:rFonts w:ascii="Times New Roman" w:hAnsi="Times New Roman" w:cs="Times New Roman"/>
          <w:sz w:val="24"/>
        </w:rPr>
        <w:t xml:space="preserve">adresované ministru zahraničních věcí, ministru obchodu a financí. </w:t>
      </w:r>
      <w:r w:rsidR="00941193" w:rsidRPr="005A63C9">
        <w:rPr>
          <w:rFonts w:ascii="Times New Roman" w:hAnsi="Times New Roman" w:cs="Times New Roman"/>
          <w:sz w:val="24"/>
          <w:szCs w:val="24"/>
        </w:rPr>
        <w:t xml:space="preserve">Prohlášení </w:t>
      </w:r>
      <w:r w:rsidR="00251DAE">
        <w:rPr>
          <w:rFonts w:ascii="Times New Roman" w:hAnsi="Times New Roman" w:cs="Times New Roman"/>
          <w:sz w:val="24"/>
          <w:szCs w:val="24"/>
        </w:rPr>
        <w:t>nařizovalo sérii opatření, která</w:t>
      </w:r>
      <w:r w:rsidR="00941193" w:rsidRPr="005A63C9">
        <w:rPr>
          <w:rFonts w:ascii="Times New Roman" w:hAnsi="Times New Roman" w:cs="Times New Roman"/>
          <w:sz w:val="24"/>
          <w:szCs w:val="24"/>
        </w:rPr>
        <w:t xml:space="preserve"> měla podpořit kubánský lid a poskytnout ji</w:t>
      </w:r>
      <w:r w:rsidR="00251DAE">
        <w:rPr>
          <w:rFonts w:ascii="Times New Roman" w:hAnsi="Times New Roman" w:cs="Times New Roman"/>
          <w:sz w:val="24"/>
          <w:szCs w:val="24"/>
        </w:rPr>
        <w:t>m základní humanitní, ekonomická</w:t>
      </w:r>
      <w:r w:rsidR="00941193" w:rsidRPr="005A63C9">
        <w:rPr>
          <w:rFonts w:ascii="Times New Roman" w:hAnsi="Times New Roman" w:cs="Times New Roman"/>
          <w:sz w:val="24"/>
          <w:szCs w:val="24"/>
        </w:rPr>
        <w:t xml:space="preserve"> a pol</w:t>
      </w:r>
      <w:r w:rsidR="00251DAE">
        <w:rPr>
          <w:rFonts w:ascii="Times New Roman" w:hAnsi="Times New Roman" w:cs="Times New Roman"/>
          <w:sz w:val="24"/>
          <w:szCs w:val="24"/>
        </w:rPr>
        <w:t>itická práva</w:t>
      </w:r>
      <w:r w:rsidR="00941193" w:rsidRPr="005A63C9">
        <w:rPr>
          <w:rFonts w:ascii="Times New Roman" w:hAnsi="Times New Roman" w:cs="Times New Roman"/>
          <w:sz w:val="24"/>
          <w:szCs w:val="24"/>
        </w:rPr>
        <w:t xml:space="preserve">. </w:t>
      </w:r>
      <w:r>
        <w:rPr>
          <w:rFonts w:ascii="Times New Roman" w:hAnsi="Times New Roman" w:cs="Times New Roman"/>
          <w:sz w:val="24"/>
          <w:szCs w:val="24"/>
        </w:rPr>
        <w:t>Americká vláda zmír</w:t>
      </w:r>
      <w:r w:rsidR="005D4B39" w:rsidRPr="005A63C9">
        <w:rPr>
          <w:rFonts w:ascii="Times New Roman" w:hAnsi="Times New Roman" w:cs="Times New Roman"/>
          <w:sz w:val="24"/>
          <w:szCs w:val="24"/>
        </w:rPr>
        <w:t xml:space="preserve">nila </w:t>
      </w:r>
      <w:r w:rsidR="005D4B39" w:rsidRPr="005A63C9">
        <w:rPr>
          <w:rFonts w:ascii="Times New Roman" w:hAnsi="Times New Roman" w:cs="Times New Roman"/>
          <w:sz w:val="24"/>
          <w:szCs w:val="24"/>
        </w:rPr>
        <w:lastRenderedPageBreak/>
        <w:t xml:space="preserve">veškerá omezení </w:t>
      </w:r>
      <w:r w:rsidR="003A1603">
        <w:rPr>
          <w:rFonts w:ascii="Times New Roman" w:hAnsi="Times New Roman" w:cs="Times New Roman"/>
          <w:sz w:val="24"/>
          <w:szCs w:val="24"/>
        </w:rPr>
        <w:t>spojené</w:t>
      </w:r>
      <w:r w:rsidR="005D4B39" w:rsidRPr="005A63C9">
        <w:rPr>
          <w:rFonts w:ascii="Times New Roman" w:hAnsi="Times New Roman" w:cs="Times New Roman"/>
          <w:sz w:val="24"/>
          <w:szCs w:val="24"/>
        </w:rPr>
        <w:t xml:space="preserve"> s rodinnými </w:t>
      </w:r>
      <w:r w:rsidR="003A1603">
        <w:rPr>
          <w:rFonts w:ascii="Times New Roman" w:hAnsi="Times New Roman" w:cs="Times New Roman"/>
          <w:sz w:val="24"/>
          <w:szCs w:val="24"/>
        </w:rPr>
        <w:t xml:space="preserve">návštěvami a </w:t>
      </w:r>
      <w:r w:rsidR="00FE7F23" w:rsidRPr="005A63C9">
        <w:rPr>
          <w:rFonts w:ascii="Times New Roman" w:hAnsi="Times New Roman" w:cs="Times New Roman"/>
          <w:sz w:val="24"/>
          <w:szCs w:val="24"/>
        </w:rPr>
        <w:t xml:space="preserve">zrušila </w:t>
      </w:r>
      <w:r w:rsidR="000F0D83" w:rsidRPr="005A63C9">
        <w:rPr>
          <w:rFonts w:ascii="Times New Roman" w:hAnsi="Times New Roman" w:cs="Times New Roman"/>
          <w:sz w:val="24"/>
          <w:szCs w:val="24"/>
        </w:rPr>
        <w:t>veškerá</w:t>
      </w:r>
      <w:r w:rsidR="00FE7F23" w:rsidRPr="005A63C9">
        <w:rPr>
          <w:rFonts w:ascii="Times New Roman" w:hAnsi="Times New Roman" w:cs="Times New Roman"/>
          <w:sz w:val="24"/>
          <w:szCs w:val="24"/>
        </w:rPr>
        <w:t xml:space="preserve"> omezení týkajících se peněžních zásilek</w:t>
      </w:r>
      <w:r w:rsidR="00FA14B0">
        <w:rPr>
          <w:rFonts w:ascii="Times New Roman" w:hAnsi="Times New Roman" w:cs="Times New Roman"/>
          <w:sz w:val="24"/>
          <w:szCs w:val="24"/>
        </w:rPr>
        <w:t xml:space="preserve"> mezi příbuznými</w:t>
      </w:r>
      <w:r w:rsidR="00FE7F23" w:rsidRPr="005A63C9">
        <w:rPr>
          <w:rFonts w:ascii="Times New Roman" w:hAnsi="Times New Roman" w:cs="Times New Roman"/>
          <w:sz w:val="24"/>
          <w:szCs w:val="24"/>
        </w:rPr>
        <w:t xml:space="preserve">. </w:t>
      </w:r>
      <w:r w:rsidR="005A63C9" w:rsidRPr="005A63C9">
        <w:rPr>
          <w:rFonts w:ascii="Times New Roman" w:hAnsi="Times New Roman" w:cs="Times New Roman"/>
          <w:sz w:val="24"/>
          <w:szCs w:val="24"/>
        </w:rPr>
        <w:t xml:space="preserve">Změnila se také pravidla </w:t>
      </w:r>
      <w:r w:rsidR="005D4B39" w:rsidRPr="005A63C9">
        <w:rPr>
          <w:rFonts w:ascii="Times New Roman" w:hAnsi="Times New Roman" w:cs="Times New Roman"/>
          <w:sz w:val="24"/>
          <w:szCs w:val="24"/>
        </w:rPr>
        <w:t>te</w:t>
      </w:r>
      <w:r w:rsidR="005A63C9" w:rsidRPr="005A63C9">
        <w:rPr>
          <w:rFonts w:ascii="Times New Roman" w:hAnsi="Times New Roman" w:cs="Times New Roman"/>
          <w:sz w:val="24"/>
          <w:szCs w:val="24"/>
        </w:rPr>
        <w:t>lekomunikačních spojení s Kubou.</w:t>
      </w:r>
      <w:r w:rsidR="005D4B39" w:rsidRPr="005A63C9">
        <w:rPr>
          <w:rFonts w:ascii="Times New Roman" w:hAnsi="Times New Roman" w:cs="Times New Roman"/>
          <w:sz w:val="24"/>
          <w:szCs w:val="24"/>
        </w:rPr>
        <w:t xml:space="preserve"> Ame</w:t>
      </w:r>
      <w:r w:rsidR="00FE7F23" w:rsidRPr="005A63C9">
        <w:rPr>
          <w:rFonts w:ascii="Times New Roman" w:hAnsi="Times New Roman" w:cs="Times New Roman"/>
          <w:sz w:val="24"/>
          <w:szCs w:val="24"/>
        </w:rPr>
        <w:t xml:space="preserve">rické společnosti </w:t>
      </w:r>
      <w:r w:rsidR="005A63C9" w:rsidRPr="005A63C9">
        <w:rPr>
          <w:rFonts w:ascii="Times New Roman" w:hAnsi="Times New Roman" w:cs="Times New Roman"/>
          <w:sz w:val="24"/>
          <w:szCs w:val="24"/>
        </w:rPr>
        <w:t xml:space="preserve">dostaly povolení </w:t>
      </w:r>
      <w:r w:rsidR="005D4B39" w:rsidRPr="005A63C9">
        <w:rPr>
          <w:rFonts w:ascii="Times New Roman" w:hAnsi="Times New Roman" w:cs="Times New Roman"/>
          <w:sz w:val="24"/>
          <w:szCs w:val="24"/>
        </w:rPr>
        <w:t xml:space="preserve">poskytovat </w:t>
      </w:r>
      <w:r w:rsidR="005A63C9" w:rsidRPr="005A63C9">
        <w:rPr>
          <w:rFonts w:ascii="Times New Roman" w:hAnsi="Times New Roman" w:cs="Times New Roman"/>
          <w:sz w:val="24"/>
          <w:szCs w:val="24"/>
        </w:rPr>
        <w:t>telefonní a satelitní služby. V pos</w:t>
      </w:r>
      <w:r w:rsidR="003A1603">
        <w:rPr>
          <w:rFonts w:ascii="Times New Roman" w:hAnsi="Times New Roman" w:cs="Times New Roman"/>
          <w:sz w:val="24"/>
          <w:szCs w:val="24"/>
        </w:rPr>
        <w:t>lední části prohlášení bylo umožněno</w:t>
      </w:r>
      <w:r w:rsidR="00B71D3E">
        <w:rPr>
          <w:rFonts w:ascii="Times New Roman" w:hAnsi="Times New Roman" w:cs="Times New Roman"/>
          <w:sz w:val="24"/>
          <w:szCs w:val="24"/>
        </w:rPr>
        <w:t xml:space="preserve"> </w:t>
      </w:r>
      <w:r w:rsidR="003A1603">
        <w:rPr>
          <w:rFonts w:ascii="Times New Roman" w:hAnsi="Times New Roman" w:cs="Times New Roman"/>
          <w:sz w:val="24"/>
          <w:szCs w:val="24"/>
        </w:rPr>
        <w:t xml:space="preserve"> </w:t>
      </w:r>
      <w:r w:rsidR="005A63C9" w:rsidRPr="005A63C9">
        <w:rPr>
          <w:rFonts w:ascii="Times New Roman" w:hAnsi="Times New Roman" w:cs="Times New Roman"/>
          <w:sz w:val="24"/>
          <w:szCs w:val="24"/>
        </w:rPr>
        <w:t>Američanům zasílat dárkové balíčky obsahující oblečení, hygienické pomůcky, semínka, rybářské náčiní a léky (The White House 2009).</w:t>
      </w:r>
      <w:r w:rsidR="005156F9">
        <w:rPr>
          <w:rFonts w:ascii="Times New Roman" w:hAnsi="Times New Roman" w:cs="Times New Roman"/>
          <w:sz w:val="24"/>
          <w:szCs w:val="24"/>
        </w:rPr>
        <w:t xml:space="preserve"> B.</w:t>
      </w:r>
      <w:r w:rsidR="005A63C9" w:rsidRPr="005A63C9">
        <w:rPr>
          <w:rFonts w:ascii="Times New Roman" w:hAnsi="Times New Roman" w:cs="Times New Roman"/>
          <w:sz w:val="24"/>
          <w:szCs w:val="24"/>
        </w:rPr>
        <w:t xml:space="preserve"> </w:t>
      </w:r>
      <w:r w:rsidR="00FE7F23" w:rsidRPr="005A63C9">
        <w:rPr>
          <w:rFonts w:ascii="Times New Roman" w:hAnsi="Times New Roman" w:cs="Times New Roman"/>
          <w:sz w:val="24"/>
          <w:szCs w:val="24"/>
        </w:rPr>
        <w:t>Obama tímto krokem splnil jeden ze svých předvolebních slibů.</w:t>
      </w:r>
    </w:p>
    <w:p w14:paraId="0C68DEFD" w14:textId="77777777" w:rsidR="0086413B" w:rsidRDefault="0086413B" w:rsidP="00AC57CA">
      <w:pPr>
        <w:pStyle w:val="ListParagraph"/>
        <w:spacing w:line="360" w:lineRule="auto"/>
        <w:ind w:left="0"/>
        <w:jc w:val="both"/>
        <w:rPr>
          <w:rFonts w:ascii="Times New Roman" w:hAnsi="Times New Roman" w:cs="Times New Roman"/>
          <w:sz w:val="24"/>
          <w:szCs w:val="24"/>
        </w:rPr>
      </w:pPr>
    </w:p>
    <w:p w14:paraId="2E3F4E1A" w14:textId="2D20FDDF" w:rsidR="00B530F4" w:rsidRDefault="0061550B" w:rsidP="00AC57CA">
      <w:pPr>
        <w:pStyle w:val="ListParagraph"/>
        <w:spacing w:line="360" w:lineRule="auto"/>
        <w:ind w:left="0" w:firstLine="696"/>
        <w:jc w:val="both"/>
        <w:rPr>
          <w:rStyle w:val="style6"/>
          <w:rFonts w:ascii="Times New Roman" w:hAnsi="Times New Roman" w:cs="Times New Roman"/>
          <w:sz w:val="24"/>
          <w:szCs w:val="24"/>
        </w:rPr>
      </w:pPr>
      <w:r w:rsidRPr="00B46AE9">
        <w:rPr>
          <w:rFonts w:ascii="Times New Roman" w:hAnsi="Times New Roman" w:cs="Times New Roman"/>
          <w:sz w:val="24"/>
          <w:szCs w:val="24"/>
        </w:rPr>
        <w:t xml:space="preserve">Následoval pátý </w:t>
      </w:r>
      <w:r w:rsidR="00C83B14">
        <w:rPr>
          <w:rFonts w:ascii="Times New Roman" w:hAnsi="Times New Roman" w:cs="Times New Roman"/>
          <w:sz w:val="24"/>
          <w:szCs w:val="24"/>
        </w:rPr>
        <w:t>panamerický summit</w:t>
      </w:r>
      <w:r w:rsidRPr="00B46AE9">
        <w:rPr>
          <w:rFonts w:ascii="Times New Roman" w:hAnsi="Times New Roman" w:cs="Times New Roman"/>
          <w:sz w:val="24"/>
          <w:szCs w:val="24"/>
        </w:rPr>
        <w:t xml:space="preserve">, který se konal v Trinidad a Tobagu. Na summitu </w:t>
      </w:r>
      <w:r w:rsidR="005156F9">
        <w:rPr>
          <w:rFonts w:ascii="Times New Roman" w:hAnsi="Times New Roman" w:cs="Times New Roman"/>
          <w:sz w:val="24"/>
          <w:szCs w:val="24"/>
        </w:rPr>
        <w:t xml:space="preserve">B. </w:t>
      </w:r>
      <w:r w:rsidRPr="00B46AE9">
        <w:rPr>
          <w:rFonts w:ascii="Times New Roman" w:hAnsi="Times New Roman" w:cs="Times New Roman"/>
          <w:sz w:val="24"/>
          <w:szCs w:val="24"/>
        </w:rPr>
        <w:t xml:space="preserve">Obama prohlásil, že si přeje vytvořit nové rovnocenné partnerství s Latinskou Amerikou. Zopakoval </w:t>
      </w:r>
      <w:r w:rsidR="00B71D3E">
        <w:rPr>
          <w:rFonts w:ascii="Times New Roman" w:hAnsi="Times New Roman" w:cs="Times New Roman"/>
          <w:sz w:val="24"/>
          <w:szCs w:val="24"/>
        </w:rPr>
        <w:t>zde svůj závazek k nové politické</w:t>
      </w:r>
      <w:r w:rsidRPr="00B46AE9">
        <w:rPr>
          <w:rFonts w:ascii="Times New Roman" w:hAnsi="Times New Roman" w:cs="Times New Roman"/>
          <w:sz w:val="24"/>
          <w:szCs w:val="24"/>
        </w:rPr>
        <w:t xml:space="preserve"> angažov</w:t>
      </w:r>
      <w:r w:rsidR="005D72AF">
        <w:rPr>
          <w:rFonts w:ascii="Times New Roman" w:hAnsi="Times New Roman" w:cs="Times New Roman"/>
          <w:sz w:val="24"/>
          <w:szCs w:val="24"/>
        </w:rPr>
        <w:t xml:space="preserve">anosti. Kubánský prezident R. </w:t>
      </w:r>
      <w:r w:rsidR="00B71D3E">
        <w:rPr>
          <w:rFonts w:ascii="Times New Roman" w:hAnsi="Times New Roman" w:cs="Times New Roman"/>
          <w:sz w:val="24"/>
          <w:szCs w:val="24"/>
        </w:rPr>
        <w:t xml:space="preserve">Castro prohlásil, že Kuba je ochotná </w:t>
      </w:r>
      <w:r w:rsidRPr="00B46AE9">
        <w:rPr>
          <w:rFonts w:ascii="Times New Roman" w:hAnsi="Times New Roman" w:cs="Times New Roman"/>
          <w:sz w:val="24"/>
          <w:szCs w:val="24"/>
        </w:rPr>
        <w:t xml:space="preserve">mluvit se Spojenými státy o </w:t>
      </w:r>
      <w:r w:rsidRPr="000869D9">
        <w:rPr>
          <w:rFonts w:ascii="Times New Roman" w:hAnsi="Times New Roman" w:cs="Times New Roman"/>
          <w:i/>
          <w:sz w:val="24"/>
          <w:szCs w:val="24"/>
        </w:rPr>
        <w:t xml:space="preserve">"všem, o čem by chtěli mluvit, ale na rovnocenné úrovni, s absolutním respektem k naší svrchovanosti a k právu kubánského národa na sebeurčení.“ </w:t>
      </w:r>
      <w:r w:rsidRPr="00B46AE9">
        <w:rPr>
          <w:rFonts w:ascii="Times New Roman" w:hAnsi="Times New Roman" w:cs="Times New Roman"/>
          <w:sz w:val="24"/>
          <w:szCs w:val="24"/>
        </w:rPr>
        <w:t>(</w:t>
      </w:r>
      <w:r w:rsidR="00C63489">
        <w:rPr>
          <w:rStyle w:val="style6"/>
          <w:rFonts w:ascii="Times New Roman" w:hAnsi="Times New Roman" w:cs="Times New Roman"/>
          <w:sz w:val="24"/>
          <w:szCs w:val="24"/>
        </w:rPr>
        <w:t>Lambrecht 2015: 36</w:t>
      </w:r>
      <w:r w:rsidRPr="00B46AE9">
        <w:rPr>
          <w:rStyle w:val="style6"/>
          <w:rFonts w:ascii="Times New Roman" w:hAnsi="Times New Roman" w:cs="Times New Roman"/>
          <w:sz w:val="24"/>
          <w:szCs w:val="24"/>
        </w:rPr>
        <w:t>)</w:t>
      </w:r>
      <w:r w:rsidR="00E84C0E">
        <w:rPr>
          <w:rStyle w:val="style6"/>
          <w:rFonts w:ascii="Times New Roman" w:hAnsi="Times New Roman" w:cs="Times New Roman"/>
          <w:sz w:val="24"/>
          <w:szCs w:val="24"/>
        </w:rPr>
        <w:t>. Došlo zde i k opětovnému navázání dialogu o migraci me</w:t>
      </w:r>
      <w:r w:rsidR="001D006A">
        <w:rPr>
          <w:rStyle w:val="style6"/>
          <w:rFonts w:ascii="Times New Roman" w:hAnsi="Times New Roman" w:cs="Times New Roman"/>
          <w:sz w:val="24"/>
          <w:szCs w:val="24"/>
        </w:rPr>
        <w:t xml:space="preserve">zi oběma zeměmi a zavedení poštovního spojení. </w:t>
      </w:r>
      <w:r w:rsidR="00E84C0E">
        <w:rPr>
          <w:rStyle w:val="style6"/>
          <w:rFonts w:ascii="Times New Roman" w:hAnsi="Times New Roman" w:cs="Times New Roman"/>
          <w:sz w:val="24"/>
          <w:szCs w:val="24"/>
        </w:rPr>
        <w:t>Migrace byla ukončena v roce 2003 Georgem W. Bushem kvůli tomu, že Kuba opakovaně porušovala základní práva obča</w:t>
      </w:r>
      <w:r w:rsidR="007A2316">
        <w:rPr>
          <w:rStyle w:val="style6"/>
          <w:rFonts w:ascii="Times New Roman" w:hAnsi="Times New Roman" w:cs="Times New Roman"/>
          <w:sz w:val="24"/>
          <w:szCs w:val="24"/>
        </w:rPr>
        <w:t xml:space="preserve">nů. Restrikce omezovala výměnu </w:t>
      </w:r>
      <w:r w:rsidR="000869D9">
        <w:rPr>
          <w:rStyle w:val="style6"/>
          <w:rFonts w:ascii="Times New Roman" w:hAnsi="Times New Roman" w:cs="Times New Roman"/>
          <w:sz w:val="24"/>
          <w:szCs w:val="24"/>
        </w:rPr>
        <w:t>akademiků a vzdělávacího cestová</w:t>
      </w:r>
      <w:r w:rsidR="007A2316">
        <w:rPr>
          <w:rStyle w:val="style6"/>
          <w:rFonts w:ascii="Times New Roman" w:hAnsi="Times New Roman" w:cs="Times New Roman"/>
          <w:sz w:val="24"/>
          <w:szCs w:val="24"/>
        </w:rPr>
        <w:t xml:space="preserve">ní vládních agentur. </w:t>
      </w:r>
      <w:r w:rsidR="00EA3547">
        <w:rPr>
          <w:rStyle w:val="style6"/>
          <w:rFonts w:ascii="Times New Roman" w:hAnsi="Times New Roman" w:cs="Times New Roman"/>
          <w:sz w:val="24"/>
          <w:szCs w:val="24"/>
        </w:rPr>
        <w:t>Hlavní překážkou, které čelili  p</w:t>
      </w:r>
      <w:r w:rsidR="000869D9">
        <w:rPr>
          <w:rStyle w:val="style6"/>
          <w:rFonts w:ascii="Times New Roman" w:hAnsi="Times New Roman" w:cs="Times New Roman"/>
          <w:sz w:val="24"/>
          <w:szCs w:val="24"/>
        </w:rPr>
        <w:t xml:space="preserve">odporovatelé zákona o cestování, </w:t>
      </w:r>
      <w:r w:rsidR="00EA3547">
        <w:rPr>
          <w:rStyle w:val="style6"/>
          <w:rFonts w:ascii="Times New Roman" w:hAnsi="Times New Roman" w:cs="Times New Roman"/>
          <w:sz w:val="24"/>
          <w:szCs w:val="24"/>
        </w:rPr>
        <w:t>byla opozice konzervativních demokratů. Senátor</w:t>
      </w:r>
      <w:r w:rsidR="00251DAE">
        <w:rPr>
          <w:rStyle w:val="style6"/>
          <w:rFonts w:ascii="Times New Roman" w:hAnsi="Times New Roman" w:cs="Times New Roman"/>
          <w:sz w:val="24"/>
          <w:szCs w:val="24"/>
        </w:rPr>
        <w:t xml:space="preserve"> Robert</w:t>
      </w:r>
      <w:r w:rsidR="00EA3547">
        <w:rPr>
          <w:rStyle w:val="style6"/>
          <w:rFonts w:ascii="Times New Roman" w:hAnsi="Times New Roman" w:cs="Times New Roman"/>
          <w:sz w:val="24"/>
          <w:szCs w:val="24"/>
        </w:rPr>
        <w:t xml:space="preserve"> Menendez opakovaně hrozil fillibusteringem</w:t>
      </w:r>
      <w:r w:rsidR="004D13D7">
        <w:rPr>
          <w:rStyle w:val="FootnoteReference"/>
          <w:rFonts w:ascii="Times New Roman" w:hAnsi="Times New Roman" w:cs="Times New Roman"/>
          <w:sz w:val="24"/>
          <w:szCs w:val="24"/>
        </w:rPr>
        <w:footnoteReference w:id="9"/>
      </w:r>
      <w:r w:rsidR="00EA3547">
        <w:rPr>
          <w:rStyle w:val="style6"/>
          <w:rFonts w:ascii="Times New Roman" w:hAnsi="Times New Roman" w:cs="Times New Roman"/>
          <w:sz w:val="24"/>
          <w:szCs w:val="24"/>
        </w:rPr>
        <w:t xml:space="preserve"> a ve Floridské sněmovně reprezentantů vedla opozici Debbie W. Schulz. Projednávání zákona se uskute</w:t>
      </w:r>
      <w:r w:rsidR="00F50CB8">
        <w:rPr>
          <w:rStyle w:val="style6"/>
          <w:rFonts w:ascii="Times New Roman" w:hAnsi="Times New Roman" w:cs="Times New Roman"/>
          <w:sz w:val="24"/>
          <w:szCs w:val="24"/>
        </w:rPr>
        <w:t>čnilo až v roce 2011 (Leogrande, Kornbluh 2015</w:t>
      </w:r>
      <w:r w:rsidR="00EA3547">
        <w:rPr>
          <w:rStyle w:val="style6"/>
          <w:rFonts w:ascii="Times New Roman" w:hAnsi="Times New Roman" w:cs="Times New Roman"/>
          <w:sz w:val="24"/>
          <w:szCs w:val="24"/>
        </w:rPr>
        <w:t>:</w:t>
      </w:r>
      <w:r w:rsidR="00F50CB8">
        <w:rPr>
          <w:rStyle w:val="style6"/>
          <w:rFonts w:ascii="Times New Roman" w:hAnsi="Times New Roman" w:cs="Times New Roman"/>
          <w:sz w:val="24"/>
          <w:szCs w:val="24"/>
        </w:rPr>
        <w:t xml:space="preserve"> </w:t>
      </w:r>
      <w:r w:rsidR="00EA3547">
        <w:rPr>
          <w:rStyle w:val="style6"/>
          <w:rFonts w:ascii="Times New Roman" w:hAnsi="Times New Roman" w:cs="Times New Roman"/>
          <w:sz w:val="24"/>
          <w:szCs w:val="24"/>
        </w:rPr>
        <w:t xml:space="preserve">379-380). </w:t>
      </w:r>
    </w:p>
    <w:p w14:paraId="4DA40C24" w14:textId="77777777" w:rsidR="0086413B" w:rsidRPr="0086413B" w:rsidRDefault="0086413B" w:rsidP="00AC57CA">
      <w:pPr>
        <w:pStyle w:val="ListParagraph"/>
        <w:spacing w:line="360" w:lineRule="auto"/>
        <w:ind w:left="0"/>
        <w:jc w:val="both"/>
        <w:rPr>
          <w:rStyle w:val="style6"/>
          <w:rFonts w:ascii="Times New Roman" w:hAnsi="Times New Roman" w:cs="Times New Roman"/>
          <w:sz w:val="24"/>
          <w:szCs w:val="24"/>
        </w:rPr>
      </w:pPr>
    </w:p>
    <w:p w14:paraId="2972B2F9" w14:textId="245BE416" w:rsidR="003B51BF" w:rsidRDefault="00EB1689" w:rsidP="003B51BF">
      <w:pPr>
        <w:pStyle w:val="ListParagraph"/>
        <w:spacing w:line="360" w:lineRule="auto"/>
        <w:ind w:left="0" w:firstLine="696"/>
        <w:jc w:val="both"/>
        <w:rPr>
          <w:rStyle w:val="style6"/>
          <w:rFonts w:ascii="Times New Roman" w:hAnsi="Times New Roman" w:cs="Times New Roman"/>
          <w:sz w:val="24"/>
          <w:szCs w:val="24"/>
        </w:rPr>
      </w:pPr>
      <w:r>
        <w:rPr>
          <w:rStyle w:val="style6"/>
          <w:rFonts w:ascii="Times New Roman" w:hAnsi="Times New Roman" w:cs="Times New Roman"/>
          <w:sz w:val="24"/>
          <w:szCs w:val="24"/>
        </w:rPr>
        <w:t>Dalším vstřícným krokem k normalizaci vztahů byl krok Baracka Oba</w:t>
      </w:r>
      <w:r w:rsidR="00BC25E1">
        <w:rPr>
          <w:rStyle w:val="style6"/>
          <w:rFonts w:ascii="Times New Roman" w:hAnsi="Times New Roman" w:cs="Times New Roman"/>
          <w:sz w:val="24"/>
          <w:szCs w:val="24"/>
        </w:rPr>
        <w:t>my dočasně p</w:t>
      </w:r>
      <w:r w:rsidR="000869D9">
        <w:rPr>
          <w:rStyle w:val="style6"/>
          <w:rFonts w:ascii="Times New Roman" w:hAnsi="Times New Roman" w:cs="Times New Roman"/>
          <w:sz w:val="24"/>
          <w:szCs w:val="24"/>
        </w:rPr>
        <w:t>řer</w:t>
      </w:r>
      <w:r w:rsidR="00BC25E1">
        <w:rPr>
          <w:rStyle w:val="style6"/>
          <w:rFonts w:ascii="Times New Roman" w:hAnsi="Times New Roman" w:cs="Times New Roman"/>
          <w:sz w:val="24"/>
          <w:szCs w:val="24"/>
        </w:rPr>
        <w:t xml:space="preserve">ušit platnost třetí </w:t>
      </w:r>
      <w:r>
        <w:rPr>
          <w:rStyle w:val="style6"/>
          <w:rFonts w:ascii="Times New Roman" w:hAnsi="Times New Roman" w:cs="Times New Roman"/>
          <w:sz w:val="24"/>
          <w:szCs w:val="24"/>
        </w:rPr>
        <w:t>ka</w:t>
      </w:r>
      <w:r w:rsidR="00BC25E1">
        <w:rPr>
          <w:rStyle w:val="style6"/>
          <w:rFonts w:ascii="Times New Roman" w:hAnsi="Times New Roman" w:cs="Times New Roman"/>
          <w:sz w:val="24"/>
          <w:szCs w:val="24"/>
        </w:rPr>
        <w:t xml:space="preserve">pitoly Helms-Burtonova zákona. </w:t>
      </w:r>
      <w:r>
        <w:rPr>
          <w:rStyle w:val="style6"/>
          <w:rFonts w:ascii="Times New Roman" w:hAnsi="Times New Roman" w:cs="Times New Roman"/>
          <w:sz w:val="24"/>
          <w:szCs w:val="24"/>
        </w:rPr>
        <w:t>Jak bylo zmíněno v předchozí kapitole, tento zákon byl</w:t>
      </w:r>
      <w:r w:rsidR="009B1439">
        <w:rPr>
          <w:rStyle w:val="style6"/>
          <w:rFonts w:ascii="Times New Roman" w:hAnsi="Times New Roman" w:cs="Times New Roman"/>
          <w:sz w:val="24"/>
          <w:szCs w:val="24"/>
        </w:rPr>
        <w:t xml:space="preserve"> velice kontroverzní</w:t>
      </w:r>
      <w:r w:rsidR="009C43D1">
        <w:rPr>
          <w:rStyle w:val="style6"/>
          <w:rFonts w:ascii="Times New Roman" w:hAnsi="Times New Roman" w:cs="Times New Roman"/>
          <w:sz w:val="24"/>
          <w:szCs w:val="24"/>
        </w:rPr>
        <w:t xml:space="preserve">, jelikož dává embargu větší rozsah působnosti. </w:t>
      </w:r>
      <w:r w:rsidR="00011923">
        <w:rPr>
          <w:rStyle w:val="style6"/>
          <w:rFonts w:ascii="Times New Roman" w:hAnsi="Times New Roman" w:cs="Times New Roman"/>
          <w:sz w:val="24"/>
          <w:szCs w:val="24"/>
        </w:rPr>
        <w:t>Postihuje ostatní státy,</w:t>
      </w:r>
      <w:r w:rsidR="009C43D1">
        <w:rPr>
          <w:rStyle w:val="style6"/>
          <w:rFonts w:ascii="Times New Roman" w:hAnsi="Times New Roman" w:cs="Times New Roman"/>
          <w:sz w:val="24"/>
          <w:szCs w:val="24"/>
        </w:rPr>
        <w:t xml:space="preserve"> které obchodně nebo finančně spolupracují s Kubou. Zákon také </w:t>
      </w:r>
      <w:r w:rsidR="00011923">
        <w:rPr>
          <w:rStyle w:val="style6"/>
          <w:rFonts w:ascii="Times New Roman" w:hAnsi="Times New Roman" w:cs="Times New Roman"/>
          <w:sz w:val="24"/>
          <w:szCs w:val="24"/>
        </w:rPr>
        <w:t>umožňuje poškozeným soudit podniky, které vlastnily</w:t>
      </w:r>
      <w:r w:rsidR="009C43D1">
        <w:rPr>
          <w:rStyle w:val="style6"/>
          <w:rFonts w:ascii="Times New Roman" w:hAnsi="Times New Roman" w:cs="Times New Roman"/>
          <w:sz w:val="24"/>
          <w:szCs w:val="24"/>
        </w:rPr>
        <w:t xml:space="preserve"> a užívaly zkonf</w:t>
      </w:r>
      <w:r w:rsidR="001D28CC">
        <w:rPr>
          <w:rStyle w:val="style6"/>
          <w:rFonts w:ascii="Times New Roman" w:hAnsi="Times New Roman" w:cs="Times New Roman"/>
          <w:sz w:val="24"/>
          <w:szCs w:val="24"/>
        </w:rPr>
        <w:t xml:space="preserve">iskované majetky po revoluci F. </w:t>
      </w:r>
      <w:r w:rsidR="004C066D">
        <w:rPr>
          <w:rStyle w:val="style6"/>
          <w:rFonts w:ascii="Times New Roman" w:hAnsi="Times New Roman" w:cs="Times New Roman"/>
          <w:sz w:val="24"/>
          <w:szCs w:val="24"/>
        </w:rPr>
        <w:t>Castra (</w:t>
      </w:r>
      <w:r w:rsidR="003B51BF">
        <w:rPr>
          <w:rStyle w:val="style6"/>
          <w:rFonts w:ascii="Times New Roman" w:hAnsi="Times New Roman" w:cs="Times New Roman"/>
          <w:sz w:val="24"/>
          <w:szCs w:val="24"/>
        </w:rPr>
        <w:t>COHA 2011</w:t>
      </w:r>
      <w:r w:rsidR="004C066D">
        <w:rPr>
          <w:rStyle w:val="style6"/>
          <w:rFonts w:ascii="Times New Roman" w:hAnsi="Times New Roman" w:cs="Times New Roman"/>
          <w:sz w:val="24"/>
          <w:szCs w:val="24"/>
        </w:rPr>
        <w:t>).</w:t>
      </w:r>
    </w:p>
    <w:p w14:paraId="7449E539" w14:textId="77777777" w:rsidR="00DB28DC" w:rsidRDefault="00DB28DC" w:rsidP="003B51BF">
      <w:pPr>
        <w:pStyle w:val="ListParagraph"/>
        <w:spacing w:line="360" w:lineRule="auto"/>
        <w:ind w:left="0" w:firstLine="696"/>
        <w:jc w:val="both"/>
        <w:rPr>
          <w:rStyle w:val="style6"/>
          <w:rFonts w:ascii="Times New Roman" w:hAnsi="Times New Roman" w:cs="Times New Roman"/>
          <w:sz w:val="24"/>
          <w:szCs w:val="24"/>
        </w:rPr>
      </w:pPr>
    </w:p>
    <w:p w14:paraId="6FCF7549" w14:textId="565104D0" w:rsidR="002D3452" w:rsidRPr="006C4932" w:rsidRDefault="002D3452" w:rsidP="00DB28DC">
      <w:pPr>
        <w:pStyle w:val="ListParagraph"/>
        <w:spacing w:line="360" w:lineRule="auto"/>
        <w:ind w:left="0" w:firstLine="696"/>
        <w:jc w:val="both"/>
        <w:rPr>
          <w:rStyle w:val="style6"/>
          <w:rFonts w:ascii="Times New Roman" w:hAnsi="Times New Roman" w:cs="Times New Roman"/>
          <w:sz w:val="24"/>
          <w:szCs w:val="24"/>
        </w:rPr>
      </w:pPr>
      <w:r>
        <w:rPr>
          <w:rStyle w:val="style6"/>
          <w:rFonts w:ascii="Times New Roman" w:hAnsi="Times New Roman" w:cs="Times New Roman"/>
          <w:sz w:val="24"/>
          <w:szCs w:val="24"/>
        </w:rPr>
        <w:t>Po přijetí zákona v</w:t>
      </w:r>
      <w:r w:rsidR="003B51BF">
        <w:rPr>
          <w:rStyle w:val="style6"/>
          <w:rFonts w:ascii="Times New Roman" w:hAnsi="Times New Roman" w:cs="Times New Roman"/>
          <w:sz w:val="24"/>
          <w:szCs w:val="24"/>
        </w:rPr>
        <w:t> </w:t>
      </w:r>
      <w:r>
        <w:rPr>
          <w:rStyle w:val="style6"/>
          <w:rFonts w:ascii="Times New Roman" w:hAnsi="Times New Roman" w:cs="Times New Roman"/>
          <w:sz w:val="24"/>
          <w:szCs w:val="24"/>
        </w:rPr>
        <w:t>roce</w:t>
      </w:r>
      <w:r w:rsidR="003B51BF">
        <w:rPr>
          <w:rStyle w:val="style6"/>
          <w:rFonts w:ascii="Times New Roman" w:hAnsi="Times New Roman" w:cs="Times New Roman"/>
          <w:sz w:val="24"/>
          <w:szCs w:val="24"/>
        </w:rPr>
        <w:t xml:space="preserve"> 1996</w:t>
      </w:r>
      <w:r w:rsidR="00322770">
        <w:rPr>
          <w:rStyle w:val="style6"/>
          <w:rFonts w:ascii="Times New Roman" w:hAnsi="Times New Roman" w:cs="Times New Roman"/>
          <w:sz w:val="24"/>
          <w:szCs w:val="24"/>
        </w:rPr>
        <w:t xml:space="preserve"> mnoho spojenců USA rez</w:t>
      </w:r>
      <w:r w:rsidR="004C066D">
        <w:rPr>
          <w:rStyle w:val="style6"/>
          <w:rFonts w:ascii="Times New Roman" w:hAnsi="Times New Roman" w:cs="Times New Roman"/>
          <w:sz w:val="24"/>
          <w:szCs w:val="24"/>
        </w:rPr>
        <w:t>olutně odmítlo extrateritoriální rozsah zákona. Evropská unie vytvořila seznam odpovědí na Helms-Burtonův zákon</w:t>
      </w:r>
      <w:r w:rsidR="008924ED">
        <w:rPr>
          <w:rStyle w:val="style6"/>
          <w:rFonts w:ascii="Times New Roman" w:hAnsi="Times New Roman" w:cs="Times New Roman"/>
          <w:sz w:val="24"/>
          <w:szCs w:val="24"/>
        </w:rPr>
        <w:t xml:space="preserve"> a umožnila evropským podnikům se soudi</w:t>
      </w:r>
      <w:r w:rsidR="00DA2734">
        <w:rPr>
          <w:rStyle w:val="style6"/>
          <w:rFonts w:ascii="Times New Roman" w:hAnsi="Times New Roman" w:cs="Times New Roman"/>
          <w:sz w:val="24"/>
          <w:szCs w:val="24"/>
        </w:rPr>
        <w:t xml:space="preserve">t na poli Evropských soudů. </w:t>
      </w:r>
      <w:r w:rsidR="00BC25E1">
        <w:rPr>
          <w:rStyle w:val="style6"/>
          <w:rFonts w:ascii="Times New Roman" w:hAnsi="Times New Roman" w:cs="Times New Roman"/>
          <w:sz w:val="24"/>
          <w:szCs w:val="24"/>
        </w:rPr>
        <w:t xml:space="preserve">Třetí </w:t>
      </w:r>
      <w:r w:rsidR="004C066D" w:rsidRPr="00BC25E1">
        <w:rPr>
          <w:rStyle w:val="style6"/>
          <w:rFonts w:ascii="Times New Roman" w:hAnsi="Times New Roman" w:cs="Times New Roman"/>
          <w:sz w:val="24"/>
          <w:szCs w:val="24"/>
        </w:rPr>
        <w:t xml:space="preserve">kapitola obsahuje článek, který umožňuje americkému prezidentovi přerušit </w:t>
      </w:r>
      <w:r w:rsidR="0022378E">
        <w:rPr>
          <w:rStyle w:val="style6"/>
          <w:rFonts w:ascii="Times New Roman" w:hAnsi="Times New Roman" w:cs="Times New Roman"/>
          <w:sz w:val="24"/>
          <w:szCs w:val="24"/>
        </w:rPr>
        <w:t>platnost této kapitoly každých šest</w:t>
      </w:r>
      <w:r w:rsidR="004C066D" w:rsidRPr="00BC25E1">
        <w:rPr>
          <w:rStyle w:val="style6"/>
          <w:rFonts w:ascii="Times New Roman" w:hAnsi="Times New Roman" w:cs="Times New Roman"/>
          <w:sz w:val="24"/>
          <w:szCs w:val="24"/>
        </w:rPr>
        <w:t xml:space="preserve"> </w:t>
      </w:r>
      <w:r w:rsidR="004C066D" w:rsidRPr="00BC25E1">
        <w:rPr>
          <w:rStyle w:val="style6"/>
          <w:rFonts w:ascii="Times New Roman" w:hAnsi="Times New Roman" w:cs="Times New Roman"/>
          <w:sz w:val="24"/>
          <w:szCs w:val="24"/>
        </w:rPr>
        <w:lastRenderedPageBreak/>
        <w:t>měsíců</w:t>
      </w:r>
      <w:r w:rsidR="00CC7400">
        <w:rPr>
          <w:rStyle w:val="style6"/>
          <w:rFonts w:ascii="Times New Roman" w:hAnsi="Times New Roman" w:cs="Times New Roman"/>
          <w:sz w:val="24"/>
          <w:szCs w:val="24"/>
        </w:rPr>
        <w:t xml:space="preserve"> (COHA 2011)</w:t>
      </w:r>
      <w:r w:rsidR="004C066D" w:rsidRPr="00BC25E1">
        <w:rPr>
          <w:rStyle w:val="style6"/>
          <w:rFonts w:ascii="Times New Roman" w:hAnsi="Times New Roman" w:cs="Times New Roman"/>
          <w:sz w:val="24"/>
          <w:szCs w:val="24"/>
        </w:rPr>
        <w:t>. Tato pojistka vyžaduje</w:t>
      </w:r>
      <w:r w:rsidR="00322770">
        <w:rPr>
          <w:rStyle w:val="style6"/>
          <w:rFonts w:ascii="Times New Roman" w:hAnsi="Times New Roman" w:cs="Times New Roman"/>
          <w:sz w:val="24"/>
          <w:szCs w:val="24"/>
        </w:rPr>
        <w:t>,</w:t>
      </w:r>
      <w:r w:rsidR="004C066D" w:rsidRPr="00BC25E1">
        <w:rPr>
          <w:rStyle w:val="style6"/>
          <w:rFonts w:ascii="Times New Roman" w:hAnsi="Times New Roman" w:cs="Times New Roman"/>
          <w:sz w:val="24"/>
          <w:szCs w:val="24"/>
        </w:rPr>
        <w:t xml:space="preserve"> aby tento krok vysvětlil Kongresu a přesvědčil je, že dočasné přerušení je v národním zájmu a povede k postupné </w:t>
      </w:r>
      <w:r w:rsidR="008924ED" w:rsidRPr="00BC25E1">
        <w:rPr>
          <w:rStyle w:val="style6"/>
          <w:rFonts w:ascii="Times New Roman" w:hAnsi="Times New Roman" w:cs="Times New Roman"/>
          <w:sz w:val="24"/>
          <w:szCs w:val="24"/>
        </w:rPr>
        <w:t>demokratické tranzici na Kubě.</w:t>
      </w:r>
      <w:r w:rsidR="009A496E">
        <w:rPr>
          <w:rStyle w:val="style6"/>
          <w:rFonts w:ascii="Times New Roman" w:hAnsi="Times New Roman" w:cs="Times New Roman"/>
          <w:sz w:val="24"/>
          <w:szCs w:val="24"/>
        </w:rPr>
        <w:t xml:space="preserve"> </w:t>
      </w:r>
      <w:r w:rsidR="005156F9" w:rsidRPr="009A496E">
        <w:rPr>
          <w:rStyle w:val="style6"/>
          <w:rFonts w:ascii="Times New Roman" w:hAnsi="Times New Roman" w:cs="Times New Roman"/>
          <w:sz w:val="24"/>
          <w:szCs w:val="24"/>
        </w:rPr>
        <w:t>B.</w:t>
      </w:r>
      <w:r w:rsidR="004C066D" w:rsidRPr="009A496E">
        <w:rPr>
          <w:rStyle w:val="style6"/>
          <w:rFonts w:ascii="Times New Roman" w:hAnsi="Times New Roman" w:cs="Times New Roman"/>
          <w:sz w:val="24"/>
          <w:szCs w:val="24"/>
        </w:rPr>
        <w:t xml:space="preserve"> Obama nebyl prvním, který tento dodatek v minulosti použil. Poprvé toho využil </w:t>
      </w:r>
      <w:r w:rsidR="008924ED" w:rsidRPr="009A496E">
        <w:rPr>
          <w:rStyle w:val="style6"/>
          <w:rFonts w:ascii="Times New Roman" w:hAnsi="Times New Roman" w:cs="Times New Roman"/>
          <w:sz w:val="24"/>
          <w:szCs w:val="24"/>
        </w:rPr>
        <w:t>Bill Clinton a později George W. Bush s důvodem zabránit většímu politickému konfliktu s evropskými spojenci, Kanadou a Mexikem (Tamtéž)</w:t>
      </w:r>
      <w:r w:rsidR="003B51BF">
        <w:rPr>
          <w:rStyle w:val="style6"/>
          <w:rFonts w:ascii="Times New Roman" w:hAnsi="Times New Roman" w:cs="Times New Roman"/>
          <w:sz w:val="24"/>
          <w:szCs w:val="24"/>
        </w:rPr>
        <w:t xml:space="preserve">. </w:t>
      </w:r>
      <w:r w:rsidR="008924ED">
        <w:rPr>
          <w:rStyle w:val="style6"/>
          <w:rFonts w:ascii="Times New Roman" w:hAnsi="Times New Roman" w:cs="Times New Roman"/>
          <w:sz w:val="24"/>
          <w:szCs w:val="24"/>
        </w:rPr>
        <w:t>V druhé administrativě</w:t>
      </w:r>
      <w:r w:rsidR="005156F9">
        <w:rPr>
          <w:rStyle w:val="style6"/>
          <w:rFonts w:ascii="Times New Roman" w:hAnsi="Times New Roman" w:cs="Times New Roman"/>
          <w:sz w:val="24"/>
          <w:szCs w:val="24"/>
        </w:rPr>
        <w:t xml:space="preserve"> B.</w:t>
      </w:r>
      <w:r w:rsidR="008924ED">
        <w:rPr>
          <w:rStyle w:val="style6"/>
          <w:rFonts w:ascii="Times New Roman" w:hAnsi="Times New Roman" w:cs="Times New Roman"/>
          <w:sz w:val="24"/>
          <w:szCs w:val="24"/>
        </w:rPr>
        <w:t xml:space="preserve"> Obama op</w:t>
      </w:r>
      <w:r w:rsidR="0022378E">
        <w:rPr>
          <w:rStyle w:val="style6"/>
          <w:rFonts w:ascii="Times New Roman" w:hAnsi="Times New Roman" w:cs="Times New Roman"/>
          <w:sz w:val="24"/>
          <w:szCs w:val="24"/>
        </w:rPr>
        <w:t>ět využil dočasného přerušení třetí</w:t>
      </w:r>
      <w:r w:rsidR="008924ED">
        <w:rPr>
          <w:rStyle w:val="style6"/>
          <w:rFonts w:ascii="Times New Roman" w:hAnsi="Times New Roman" w:cs="Times New Roman"/>
          <w:sz w:val="24"/>
          <w:szCs w:val="24"/>
        </w:rPr>
        <w:t xml:space="preserve"> kapitoly Helms-Burtonova zákona. </w:t>
      </w:r>
      <w:r w:rsidR="008924ED" w:rsidRPr="002D3452">
        <w:rPr>
          <w:rStyle w:val="style6"/>
          <w:rFonts w:ascii="Times New Roman" w:hAnsi="Times New Roman" w:cs="Times New Roman"/>
          <w:sz w:val="24"/>
          <w:szCs w:val="24"/>
        </w:rPr>
        <w:t>Rozhodnutí o úplném zrušení má v ruce</w:t>
      </w:r>
      <w:r w:rsidR="003B6656">
        <w:rPr>
          <w:rStyle w:val="style6"/>
          <w:rFonts w:ascii="Times New Roman" w:hAnsi="Times New Roman" w:cs="Times New Roman"/>
          <w:sz w:val="24"/>
          <w:szCs w:val="24"/>
        </w:rPr>
        <w:t xml:space="preserve"> Kongres, který musí rozhodnout, </w:t>
      </w:r>
      <w:r w:rsidR="00105A61">
        <w:rPr>
          <w:rStyle w:val="style6"/>
          <w:rFonts w:ascii="Times New Roman" w:hAnsi="Times New Roman" w:cs="Times New Roman"/>
          <w:sz w:val="24"/>
          <w:szCs w:val="24"/>
        </w:rPr>
        <w:t xml:space="preserve">zda </w:t>
      </w:r>
      <w:r w:rsidR="00384FF5" w:rsidRPr="002D3452">
        <w:rPr>
          <w:rStyle w:val="style6"/>
          <w:rFonts w:ascii="Times New Roman" w:hAnsi="Times New Roman" w:cs="Times New Roman"/>
          <w:sz w:val="24"/>
          <w:szCs w:val="24"/>
        </w:rPr>
        <w:t xml:space="preserve">Kuba splňuje </w:t>
      </w:r>
      <w:r w:rsidR="00651704" w:rsidRPr="002D3452">
        <w:rPr>
          <w:rStyle w:val="style6"/>
          <w:rFonts w:ascii="Times New Roman" w:hAnsi="Times New Roman" w:cs="Times New Roman"/>
          <w:sz w:val="24"/>
          <w:szCs w:val="24"/>
        </w:rPr>
        <w:t xml:space="preserve">dané </w:t>
      </w:r>
      <w:r w:rsidR="00384FF5" w:rsidRPr="002D3452">
        <w:rPr>
          <w:rStyle w:val="style6"/>
          <w:rFonts w:ascii="Times New Roman" w:hAnsi="Times New Roman" w:cs="Times New Roman"/>
          <w:sz w:val="24"/>
          <w:szCs w:val="24"/>
        </w:rPr>
        <w:t>podmínky. Kuba musí</w:t>
      </w:r>
      <w:r w:rsidR="00651704" w:rsidRPr="002D3452">
        <w:rPr>
          <w:rStyle w:val="style6"/>
          <w:rFonts w:ascii="Times New Roman" w:hAnsi="Times New Roman" w:cs="Times New Roman"/>
          <w:sz w:val="24"/>
          <w:szCs w:val="24"/>
        </w:rPr>
        <w:t xml:space="preserve"> především</w:t>
      </w:r>
      <w:r w:rsidR="00384FF5" w:rsidRPr="002D3452">
        <w:rPr>
          <w:rStyle w:val="style6"/>
          <w:rFonts w:ascii="Times New Roman" w:hAnsi="Times New Roman" w:cs="Times New Roman"/>
          <w:sz w:val="24"/>
          <w:szCs w:val="24"/>
        </w:rPr>
        <w:t xml:space="preserve"> prokázat, že došlo k pokroku v otázce navrácení zkonfiskovaného majetku americkým občanům</w:t>
      </w:r>
      <w:r w:rsidR="00F55186">
        <w:rPr>
          <w:rStyle w:val="style6"/>
          <w:rFonts w:ascii="Times New Roman" w:hAnsi="Times New Roman" w:cs="Times New Roman"/>
          <w:sz w:val="24"/>
          <w:szCs w:val="24"/>
        </w:rPr>
        <w:t xml:space="preserve"> (Rodríguez 2009).</w:t>
      </w:r>
    </w:p>
    <w:p w14:paraId="04D36B48" w14:textId="61ED0A9D" w:rsidR="00D91C7B" w:rsidRDefault="00735E53" w:rsidP="00AC57CA">
      <w:pPr>
        <w:pStyle w:val="Heading1"/>
        <w:spacing w:line="360" w:lineRule="auto"/>
        <w:jc w:val="both"/>
        <w:rPr>
          <w:rStyle w:val="style6"/>
          <w:rFonts w:ascii="Times New Roman" w:hAnsi="Times New Roman" w:cs="Times New Roman"/>
          <w:b/>
          <w:color w:val="000000" w:themeColor="text1"/>
          <w:sz w:val="24"/>
        </w:rPr>
      </w:pPr>
      <w:bookmarkStart w:id="10" w:name="_Toc517911198"/>
      <w:r w:rsidRPr="006C4932">
        <w:rPr>
          <w:rStyle w:val="style6"/>
          <w:rFonts w:ascii="Times New Roman" w:hAnsi="Times New Roman" w:cs="Times New Roman"/>
          <w:b/>
          <w:color w:val="000000" w:themeColor="text1"/>
          <w:sz w:val="24"/>
        </w:rPr>
        <w:t xml:space="preserve">3.2.1. </w:t>
      </w:r>
      <w:r w:rsidR="009849B4">
        <w:rPr>
          <w:rStyle w:val="style6"/>
          <w:rFonts w:ascii="Times New Roman" w:hAnsi="Times New Roman" w:cs="Times New Roman"/>
          <w:b/>
          <w:color w:val="000000" w:themeColor="text1"/>
          <w:sz w:val="24"/>
        </w:rPr>
        <w:t xml:space="preserve">   </w:t>
      </w:r>
      <w:r w:rsidR="00D91C7B" w:rsidRPr="006C4932">
        <w:rPr>
          <w:rStyle w:val="style6"/>
          <w:rFonts w:ascii="Times New Roman" w:hAnsi="Times New Roman" w:cs="Times New Roman"/>
          <w:b/>
          <w:color w:val="000000" w:themeColor="text1"/>
          <w:sz w:val="24"/>
        </w:rPr>
        <w:t>Uzavření základny Guantánamo</w:t>
      </w:r>
      <w:bookmarkEnd w:id="10"/>
    </w:p>
    <w:p w14:paraId="2530B967" w14:textId="2195F2FA" w:rsidR="006A281C" w:rsidRDefault="00D91C7B" w:rsidP="00C15D12">
      <w:pPr>
        <w:pStyle w:val="ListParagraph"/>
        <w:spacing w:line="360" w:lineRule="auto"/>
        <w:ind w:left="0"/>
        <w:jc w:val="both"/>
        <w:rPr>
          <w:rStyle w:val="style6"/>
          <w:rFonts w:ascii="Times New Roman" w:hAnsi="Times New Roman" w:cs="Times New Roman"/>
          <w:sz w:val="24"/>
          <w:szCs w:val="24"/>
        </w:rPr>
      </w:pPr>
      <w:r>
        <w:rPr>
          <w:rStyle w:val="style6"/>
          <w:rFonts w:ascii="Times New Roman" w:hAnsi="Times New Roman" w:cs="Times New Roman"/>
          <w:sz w:val="24"/>
          <w:szCs w:val="24"/>
        </w:rPr>
        <w:t xml:space="preserve">Jedním z důležitých sporných bodů v historii </w:t>
      </w:r>
      <w:r w:rsidR="00D91C3A">
        <w:rPr>
          <w:rStyle w:val="style6"/>
          <w:rFonts w:ascii="Times New Roman" w:hAnsi="Times New Roman" w:cs="Times New Roman"/>
          <w:sz w:val="24"/>
          <w:szCs w:val="24"/>
        </w:rPr>
        <w:t>americko-kubánských</w:t>
      </w:r>
      <w:r>
        <w:rPr>
          <w:rStyle w:val="style6"/>
          <w:rFonts w:ascii="Times New Roman" w:hAnsi="Times New Roman" w:cs="Times New Roman"/>
          <w:sz w:val="24"/>
          <w:szCs w:val="24"/>
        </w:rPr>
        <w:t xml:space="preserve"> vztahů byla námořní základna v zátoce Guantánamo</w:t>
      </w:r>
      <w:r w:rsidR="00A412C1">
        <w:rPr>
          <w:rStyle w:val="style6"/>
          <w:rFonts w:ascii="Times New Roman" w:hAnsi="Times New Roman" w:cs="Times New Roman"/>
          <w:sz w:val="24"/>
          <w:szCs w:val="24"/>
        </w:rPr>
        <w:t>.</w:t>
      </w:r>
      <w:r w:rsidR="00563093">
        <w:rPr>
          <w:rStyle w:val="style6"/>
          <w:rFonts w:ascii="Times New Roman" w:hAnsi="Times New Roman" w:cs="Times New Roman"/>
          <w:sz w:val="24"/>
          <w:szCs w:val="24"/>
        </w:rPr>
        <w:t xml:space="preserve"> </w:t>
      </w:r>
      <w:r w:rsidR="006A281C">
        <w:rPr>
          <w:rStyle w:val="style6"/>
          <w:rFonts w:ascii="Times New Roman" w:hAnsi="Times New Roman" w:cs="Times New Roman"/>
          <w:sz w:val="24"/>
          <w:szCs w:val="24"/>
        </w:rPr>
        <w:t xml:space="preserve">Uzavřít věznici byl jeden z Obamových předvolebních slibů. </w:t>
      </w:r>
      <w:r w:rsidR="006A281C" w:rsidRPr="008D3BC6">
        <w:rPr>
          <w:rStyle w:val="style6"/>
          <w:rFonts w:ascii="Times New Roman" w:hAnsi="Times New Roman" w:cs="Times New Roman"/>
          <w:i/>
          <w:sz w:val="24"/>
          <w:szCs w:val="24"/>
        </w:rPr>
        <w:t>„Obamův idealismus se projevil</w:t>
      </w:r>
      <w:r w:rsidR="007C6715">
        <w:rPr>
          <w:rStyle w:val="style6"/>
          <w:rFonts w:ascii="Times New Roman" w:hAnsi="Times New Roman" w:cs="Times New Roman"/>
          <w:i/>
          <w:sz w:val="24"/>
          <w:szCs w:val="24"/>
        </w:rPr>
        <w:t>,</w:t>
      </w:r>
      <w:r w:rsidR="006A281C" w:rsidRPr="008D3BC6">
        <w:rPr>
          <w:rStyle w:val="style6"/>
          <w:rFonts w:ascii="Times New Roman" w:hAnsi="Times New Roman" w:cs="Times New Roman"/>
          <w:i/>
          <w:sz w:val="24"/>
          <w:szCs w:val="24"/>
        </w:rPr>
        <w:t xml:space="preserve"> když ukončil mučení zadržovaných a uvězněných osob, požadoval uzavření vězení v Guantánamu a navrhl navýšení zahraniční pomoci. Ve zkratce Obama slíbil napravit globální pověst USA, což byl </w:t>
      </w:r>
      <w:r w:rsidR="000F0D83" w:rsidRPr="008D3BC6">
        <w:rPr>
          <w:rStyle w:val="style6"/>
          <w:rFonts w:ascii="Times New Roman" w:hAnsi="Times New Roman" w:cs="Times New Roman"/>
          <w:i/>
          <w:sz w:val="24"/>
          <w:szCs w:val="24"/>
        </w:rPr>
        <w:t>upřímný</w:t>
      </w:r>
      <w:r w:rsidR="006A281C" w:rsidRPr="008D3BC6">
        <w:rPr>
          <w:rStyle w:val="style6"/>
          <w:rFonts w:ascii="Times New Roman" w:hAnsi="Times New Roman" w:cs="Times New Roman"/>
          <w:i/>
          <w:sz w:val="24"/>
          <w:szCs w:val="24"/>
        </w:rPr>
        <w:t xml:space="preserve">, i když dosti vágní politický cíl, který ale u voličů rezonoval“ </w:t>
      </w:r>
      <w:r w:rsidR="00617989">
        <w:rPr>
          <w:rFonts w:ascii="Times New Roman" w:hAnsi="Times New Roman" w:cs="Times New Roman"/>
          <w:sz w:val="24"/>
          <w:szCs w:val="24"/>
        </w:rPr>
        <w:t>(</w:t>
      </w:r>
      <w:r w:rsidR="00617989">
        <w:rPr>
          <w:rFonts w:ascii="Times New Roman" w:hAnsi="Times New Roman" w:cs="Times New Roman"/>
          <w:sz w:val="24"/>
        </w:rPr>
        <w:t>Christensen in F</w:t>
      </w:r>
      <w:r w:rsidR="00617989" w:rsidRPr="00370B8B">
        <w:rPr>
          <w:rFonts w:ascii="Times New Roman" w:hAnsi="Times New Roman" w:cs="Times New Roman"/>
          <w:sz w:val="24"/>
        </w:rPr>
        <w:t>iřtová</w:t>
      </w:r>
      <w:r w:rsidR="00617989">
        <w:rPr>
          <w:rFonts w:ascii="Times New Roman" w:hAnsi="Times New Roman" w:cs="Times New Roman"/>
          <w:sz w:val="24"/>
        </w:rPr>
        <w:t xml:space="preserve"> et al. 2017</w:t>
      </w:r>
      <w:r w:rsidR="00617989">
        <w:rPr>
          <w:rFonts w:ascii="Times New Roman" w:hAnsi="Times New Roman" w:cs="Times New Roman"/>
          <w:sz w:val="24"/>
          <w:szCs w:val="24"/>
        </w:rPr>
        <w:t xml:space="preserve">: </w:t>
      </w:r>
      <w:r w:rsidR="006A281C" w:rsidRPr="008D3BC6">
        <w:rPr>
          <w:rStyle w:val="style6"/>
          <w:rFonts w:ascii="Times New Roman" w:hAnsi="Times New Roman" w:cs="Times New Roman"/>
          <w:sz w:val="24"/>
          <w:szCs w:val="24"/>
        </w:rPr>
        <w:t>152).</w:t>
      </w:r>
      <w:r w:rsidR="00C15D12">
        <w:rPr>
          <w:rStyle w:val="style6"/>
          <w:rFonts w:ascii="Times New Roman" w:hAnsi="Times New Roman" w:cs="Times New Roman"/>
          <w:sz w:val="24"/>
          <w:szCs w:val="24"/>
        </w:rPr>
        <w:t xml:space="preserve"> </w:t>
      </w:r>
      <w:r w:rsidR="00A82EAA">
        <w:rPr>
          <w:rStyle w:val="style6"/>
          <w:rFonts w:ascii="Times New Roman" w:hAnsi="Times New Roman" w:cs="Times New Roman"/>
          <w:sz w:val="24"/>
          <w:szCs w:val="24"/>
        </w:rPr>
        <w:t xml:space="preserve">V roce </w:t>
      </w:r>
      <w:r w:rsidR="002B67A2">
        <w:rPr>
          <w:rStyle w:val="style6"/>
          <w:rFonts w:ascii="Times New Roman" w:hAnsi="Times New Roman" w:cs="Times New Roman"/>
          <w:sz w:val="24"/>
          <w:szCs w:val="24"/>
        </w:rPr>
        <w:t xml:space="preserve">1903 byla podepsána smlouva mezi USA a Kubou umožňující pronajímat kubánské území. V roce 1934 byla tato smlouva rozšířena a spolu s Plattovým dodatkem umožnila pronajímat území nastálo. </w:t>
      </w:r>
      <w:r w:rsidR="009C5414">
        <w:rPr>
          <w:rStyle w:val="style6"/>
          <w:rFonts w:ascii="Times New Roman" w:hAnsi="Times New Roman" w:cs="Times New Roman"/>
          <w:sz w:val="24"/>
          <w:szCs w:val="24"/>
        </w:rPr>
        <w:t>Smlouva stanovuje podmínku, že ke zrušení smlouvy o pronáj</w:t>
      </w:r>
      <w:r w:rsidR="006A281C">
        <w:rPr>
          <w:rStyle w:val="style6"/>
          <w:rFonts w:ascii="Times New Roman" w:hAnsi="Times New Roman" w:cs="Times New Roman"/>
          <w:sz w:val="24"/>
          <w:szCs w:val="24"/>
        </w:rPr>
        <w:t>m</w:t>
      </w:r>
      <w:r w:rsidR="00B469D2">
        <w:rPr>
          <w:rStyle w:val="style6"/>
          <w:rFonts w:ascii="Times New Roman" w:hAnsi="Times New Roman" w:cs="Times New Roman"/>
          <w:sz w:val="24"/>
          <w:szCs w:val="24"/>
        </w:rPr>
        <w:t>u je potřeba souhlas obou vlád.</w:t>
      </w:r>
    </w:p>
    <w:p w14:paraId="594574AA" w14:textId="77777777" w:rsidR="006C4932" w:rsidRDefault="006C4932" w:rsidP="00AC57CA">
      <w:pPr>
        <w:pStyle w:val="ListParagraph"/>
        <w:spacing w:line="360" w:lineRule="auto"/>
        <w:ind w:left="0" w:firstLine="696"/>
        <w:jc w:val="both"/>
        <w:rPr>
          <w:rStyle w:val="style6"/>
          <w:rFonts w:ascii="Times New Roman" w:hAnsi="Times New Roman" w:cs="Times New Roman"/>
          <w:sz w:val="24"/>
          <w:szCs w:val="24"/>
        </w:rPr>
      </w:pPr>
    </w:p>
    <w:p w14:paraId="58998C33" w14:textId="77777777" w:rsidR="00FC7916" w:rsidRDefault="009C5414" w:rsidP="00E41F9B">
      <w:pPr>
        <w:pStyle w:val="ListParagraph"/>
        <w:spacing w:line="360" w:lineRule="auto"/>
        <w:ind w:left="0" w:firstLine="426"/>
        <w:jc w:val="both"/>
        <w:rPr>
          <w:rStyle w:val="style6"/>
          <w:rFonts w:ascii="Times New Roman" w:hAnsi="Times New Roman" w:cs="Times New Roman"/>
          <w:sz w:val="24"/>
          <w:szCs w:val="24"/>
        </w:rPr>
      </w:pPr>
      <w:r>
        <w:rPr>
          <w:rStyle w:val="style6"/>
          <w:rFonts w:ascii="Times New Roman" w:hAnsi="Times New Roman" w:cs="Times New Roman"/>
          <w:sz w:val="24"/>
          <w:szCs w:val="24"/>
        </w:rPr>
        <w:t>V roce 2015 je sch</w:t>
      </w:r>
      <w:r w:rsidR="00C71928">
        <w:rPr>
          <w:rStyle w:val="style6"/>
          <w:rFonts w:ascii="Times New Roman" w:hAnsi="Times New Roman" w:cs="Times New Roman"/>
          <w:sz w:val="24"/>
          <w:szCs w:val="24"/>
        </w:rPr>
        <w:t>v</w:t>
      </w:r>
      <w:r>
        <w:rPr>
          <w:rStyle w:val="style6"/>
          <w:rFonts w:ascii="Times New Roman" w:hAnsi="Times New Roman" w:cs="Times New Roman"/>
          <w:sz w:val="24"/>
          <w:szCs w:val="24"/>
        </w:rPr>
        <w:t>á</w:t>
      </w:r>
      <w:r w:rsidR="00C71928">
        <w:rPr>
          <w:rStyle w:val="style6"/>
          <w:rFonts w:ascii="Times New Roman" w:hAnsi="Times New Roman" w:cs="Times New Roman"/>
          <w:sz w:val="24"/>
          <w:szCs w:val="24"/>
        </w:rPr>
        <w:t>l</w:t>
      </w:r>
      <w:r>
        <w:rPr>
          <w:rStyle w:val="style6"/>
          <w:rFonts w:ascii="Times New Roman" w:hAnsi="Times New Roman" w:cs="Times New Roman"/>
          <w:sz w:val="24"/>
          <w:szCs w:val="24"/>
        </w:rPr>
        <w:t>en akt, jenž zakazuje upr</w:t>
      </w:r>
      <w:r w:rsidR="0054308D">
        <w:rPr>
          <w:rStyle w:val="style6"/>
          <w:rFonts w:ascii="Times New Roman" w:hAnsi="Times New Roman" w:cs="Times New Roman"/>
          <w:sz w:val="24"/>
          <w:szCs w:val="24"/>
        </w:rPr>
        <w:t xml:space="preserve">avit, ukončit nebo přenechat </w:t>
      </w:r>
      <w:r>
        <w:rPr>
          <w:rStyle w:val="style6"/>
          <w:rFonts w:ascii="Times New Roman" w:hAnsi="Times New Roman" w:cs="Times New Roman"/>
          <w:sz w:val="24"/>
          <w:szCs w:val="24"/>
        </w:rPr>
        <w:t xml:space="preserve">nájemní </w:t>
      </w:r>
      <w:r w:rsidR="000F0D83">
        <w:rPr>
          <w:rStyle w:val="style6"/>
          <w:rFonts w:ascii="Times New Roman" w:hAnsi="Times New Roman" w:cs="Times New Roman"/>
          <w:sz w:val="24"/>
          <w:szCs w:val="24"/>
        </w:rPr>
        <w:t>smlouvu</w:t>
      </w:r>
      <w:r>
        <w:rPr>
          <w:rStyle w:val="style6"/>
          <w:rFonts w:ascii="Times New Roman" w:hAnsi="Times New Roman" w:cs="Times New Roman"/>
          <w:sz w:val="24"/>
          <w:szCs w:val="24"/>
        </w:rPr>
        <w:t xml:space="preserve"> s Kubánskou vládou pokud prezident USA neupozorní Kongres o tomto úmyslu a především</w:t>
      </w:r>
      <w:r w:rsidR="00FC7916">
        <w:rPr>
          <w:rStyle w:val="style6"/>
          <w:rFonts w:ascii="Times New Roman" w:hAnsi="Times New Roman" w:cs="Times New Roman"/>
          <w:sz w:val="24"/>
          <w:szCs w:val="24"/>
        </w:rPr>
        <w:t>,</w:t>
      </w:r>
      <w:r>
        <w:rPr>
          <w:rStyle w:val="style6"/>
          <w:rFonts w:ascii="Times New Roman" w:hAnsi="Times New Roman" w:cs="Times New Roman"/>
          <w:sz w:val="24"/>
          <w:szCs w:val="24"/>
        </w:rPr>
        <w:t xml:space="preserve"> pokud tuto změnu Kongres neschválí (</w:t>
      </w:r>
      <w:r w:rsidRPr="009C5414">
        <w:rPr>
          <w:rStyle w:val="style6"/>
          <w:rFonts w:ascii="Times New Roman" w:hAnsi="Times New Roman" w:cs="Times New Roman"/>
          <w:sz w:val="24"/>
          <w:szCs w:val="24"/>
        </w:rPr>
        <w:t>Naval Station Guantanamo Bay Protection Act</w:t>
      </w:r>
      <w:r>
        <w:rPr>
          <w:rStyle w:val="style6"/>
          <w:rFonts w:ascii="Times New Roman" w:hAnsi="Times New Roman" w:cs="Times New Roman"/>
          <w:sz w:val="24"/>
          <w:szCs w:val="24"/>
        </w:rPr>
        <w:t xml:space="preserve"> 2015).</w:t>
      </w:r>
      <w:r w:rsidR="00B84CC1">
        <w:rPr>
          <w:rStyle w:val="style6"/>
          <w:rFonts w:ascii="Times New Roman" w:hAnsi="Times New Roman" w:cs="Times New Roman"/>
          <w:sz w:val="24"/>
          <w:szCs w:val="24"/>
        </w:rPr>
        <w:t xml:space="preserve"> V roce 1995 základna sloužila jako přístřeší</w:t>
      </w:r>
      <w:r w:rsidR="00C455F6">
        <w:rPr>
          <w:rStyle w:val="style6"/>
          <w:rFonts w:ascii="Times New Roman" w:hAnsi="Times New Roman" w:cs="Times New Roman"/>
          <w:sz w:val="24"/>
          <w:szCs w:val="24"/>
        </w:rPr>
        <w:t xml:space="preserve"> pro 30,000 kubánských migrantů. Obě strany se dohodly na kooperaci: Kuba nepodnikla</w:t>
      </w:r>
      <w:r w:rsidR="00FC7916">
        <w:rPr>
          <w:rStyle w:val="style6"/>
          <w:rFonts w:ascii="Times New Roman" w:hAnsi="Times New Roman" w:cs="Times New Roman"/>
          <w:sz w:val="24"/>
          <w:szCs w:val="24"/>
        </w:rPr>
        <w:t xml:space="preserve"> žádná opatření proti těm, kteří</w:t>
      </w:r>
      <w:r w:rsidR="00C455F6">
        <w:rPr>
          <w:rStyle w:val="style6"/>
          <w:rFonts w:ascii="Times New Roman" w:hAnsi="Times New Roman" w:cs="Times New Roman"/>
          <w:sz w:val="24"/>
          <w:szCs w:val="24"/>
        </w:rPr>
        <w:t xml:space="preserve"> se na Kubu vrátili a zbývající větší část</w:t>
      </w:r>
      <w:r w:rsidR="006A281C">
        <w:rPr>
          <w:rStyle w:val="style6"/>
          <w:rFonts w:ascii="Times New Roman" w:hAnsi="Times New Roman" w:cs="Times New Roman"/>
          <w:sz w:val="24"/>
          <w:szCs w:val="24"/>
        </w:rPr>
        <w:t xml:space="preserve"> migrantů</w:t>
      </w:r>
      <w:r w:rsidR="00C455F6">
        <w:rPr>
          <w:rStyle w:val="style6"/>
          <w:rFonts w:ascii="Times New Roman" w:hAnsi="Times New Roman" w:cs="Times New Roman"/>
          <w:sz w:val="24"/>
          <w:szCs w:val="24"/>
        </w:rPr>
        <w:t xml:space="preserve"> byla </w:t>
      </w:r>
      <w:r w:rsidR="00B56578">
        <w:rPr>
          <w:rStyle w:val="style6"/>
          <w:rFonts w:ascii="Times New Roman" w:hAnsi="Times New Roman" w:cs="Times New Roman"/>
          <w:sz w:val="24"/>
          <w:szCs w:val="24"/>
        </w:rPr>
        <w:t>propuštěna do USA (Sullivan 2014</w:t>
      </w:r>
      <w:r w:rsidR="00C455F6">
        <w:rPr>
          <w:rStyle w:val="style6"/>
          <w:rFonts w:ascii="Times New Roman" w:hAnsi="Times New Roman" w:cs="Times New Roman"/>
          <w:sz w:val="24"/>
          <w:szCs w:val="24"/>
        </w:rPr>
        <w:t xml:space="preserve">: 64). </w:t>
      </w:r>
      <w:r w:rsidR="00B84CC1">
        <w:rPr>
          <w:rStyle w:val="style6"/>
          <w:rFonts w:ascii="Times New Roman" w:hAnsi="Times New Roman" w:cs="Times New Roman"/>
          <w:sz w:val="24"/>
          <w:szCs w:val="24"/>
        </w:rPr>
        <w:t xml:space="preserve">Po teroristických útocích na budovy Světového obchodního centra 11. září 2001 se základna v Guantánamu proměnila ve věznici pro osoby podezřelé z terorismu. </w:t>
      </w:r>
      <w:r w:rsidR="00EF3315">
        <w:rPr>
          <w:rStyle w:val="style6"/>
          <w:rFonts w:ascii="Times New Roman" w:hAnsi="Times New Roman" w:cs="Times New Roman"/>
          <w:sz w:val="24"/>
          <w:szCs w:val="24"/>
        </w:rPr>
        <w:t>Č</w:t>
      </w:r>
      <w:r w:rsidR="000F0D83">
        <w:rPr>
          <w:rStyle w:val="style6"/>
          <w:rFonts w:ascii="Times New Roman" w:hAnsi="Times New Roman" w:cs="Times New Roman"/>
          <w:sz w:val="24"/>
          <w:szCs w:val="24"/>
        </w:rPr>
        <w:t>innost věznice později provázela</w:t>
      </w:r>
      <w:r w:rsidR="00EF3315">
        <w:rPr>
          <w:rStyle w:val="style6"/>
          <w:rFonts w:ascii="Times New Roman" w:hAnsi="Times New Roman" w:cs="Times New Roman"/>
          <w:sz w:val="24"/>
          <w:szCs w:val="24"/>
        </w:rPr>
        <w:t xml:space="preserve"> </w:t>
      </w:r>
      <w:r w:rsidR="000F0D83">
        <w:rPr>
          <w:rStyle w:val="style6"/>
          <w:rFonts w:ascii="Times New Roman" w:hAnsi="Times New Roman" w:cs="Times New Roman"/>
          <w:sz w:val="24"/>
          <w:szCs w:val="24"/>
        </w:rPr>
        <w:t>neustále</w:t>
      </w:r>
      <w:r w:rsidR="00EF3315">
        <w:rPr>
          <w:rStyle w:val="style6"/>
          <w:rFonts w:ascii="Times New Roman" w:hAnsi="Times New Roman" w:cs="Times New Roman"/>
          <w:sz w:val="24"/>
          <w:szCs w:val="24"/>
        </w:rPr>
        <w:t xml:space="preserve"> vedená kritika o </w:t>
      </w:r>
      <w:r w:rsidR="00BF38E4">
        <w:rPr>
          <w:rStyle w:val="style6"/>
          <w:rFonts w:ascii="Times New Roman" w:hAnsi="Times New Roman" w:cs="Times New Roman"/>
          <w:sz w:val="24"/>
          <w:szCs w:val="24"/>
        </w:rPr>
        <w:t>porušování lidských práv. Inter</w:t>
      </w:r>
      <w:r w:rsidR="00EF3315">
        <w:rPr>
          <w:rStyle w:val="style6"/>
          <w:rFonts w:ascii="Times New Roman" w:hAnsi="Times New Roman" w:cs="Times New Roman"/>
          <w:sz w:val="24"/>
          <w:szCs w:val="24"/>
        </w:rPr>
        <w:t>americká komise pro lidská práva v roce 2015 vydala zprávu popisuj</w:t>
      </w:r>
      <w:r w:rsidR="00BF38E4">
        <w:rPr>
          <w:rStyle w:val="style6"/>
          <w:rFonts w:ascii="Times New Roman" w:hAnsi="Times New Roman" w:cs="Times New Roman"/>
          <w:sz w:val="24"/>
          <w:szCs w:val="24"/>
        </w:rPr>
        <w:t>ící nelegální mučící techniky, vězni měli být diskri</w:t>
      </w:r>
      <w:r w:rsidR="006F6310">
        <w:rPr>
          <w:rStyle w:val="style6"/>
          <w:rFonts w:ascii="Times New Roman" w:hAnsi="Times New Roman" w:cs="Times New Roman"/>
          <w:sz w:val="24"/>
          <w:szCs w:val="24"/>
        </w:rPr>
        <w:t>minováni a mělo</w:t>
      </w:r>
      <w:r w:rsidR="00BF38E4">
        <w:rPr>
          <w:rStyle w:val="style6"/>
          <w:rFonts w:ascii="Times New Roman" w:hAnsi="Times New Roman" w:cs="Times New Roman"/>
          <w:sz w:val="24"/>
          <w:szCs w:val="24"/>
        </w:rPr>
        <w:t xml:space="preserve"> jim být od</w:t>
      </w:r>
      <w:r w:rsidR="006F6310">
        <w:rPr>
          <w:rStyle w:val="style6"/>
          <w:rFonts w:ascii="Times New Roman" w:hAnsi="Times New Roman" w:cs="Times New Roman"/>
          <w:sz w:val="24"/>
          <w:szCs w:val="24"/>
        </w:rPr>
        <w:t xml:space="preserve">epřeno </w:t>
      </w:r>
      <w:r w:rsidR="00BF38E4">
        <w:rPr>
          <w:rStyle w:val="style6"/>
          <w:rFonts w:ascii="Times New Roman" w:hAnsi="Times New Roman" w:cs="Times New Roman"/>
          <w:sz w:val="24"/>
          <w:szCs w:val="24"/>
        </w:rPr>
        <w:t>spojit se svými právníky (IACHR</w:t>
      </w:r>
      <w:r w:rsidR="006A281C">
        <w:rPr>
          <w:rStyle w:val="style6"/>
          <w:rFonts w:ascii="Times New Roman" w:hAnsi="Times New Roman" w:cs="Times New Roman"/>
          <w:sz w:val="24"/>
          <w:szCs w:val="24"/>
        </w:rPr>
        <w:t xml:space="preserve"> – Towards a Closure of Guantanamo</w:t>
      </w:r>
      <w:r w:rsidR="00BF38E4">
        <w:rPr>
          <w:rStyle w:val="style6"/>
          <w:rFonts w:ascii="Times New Roman" w:hAnsi="Times New Roman" w:cs="Times New Roman"/>
          <w:sz w:val="24"/>
          <w:szCs w:val="24"/>
        </w:rPr>
        <w:t xml:space="preserve"> 2015).</w:t>
      </w:r>
    </w:p>
    <w:p w14:paraId="15A476B1" w14:textId="77777777" w:rsidR="00FC7916" w:rsidRPr="00FC7916" w:rsidRDefault="00FC7916" w:rsidP="00FC7916">
      <w:pPr>
        <w:pStyle w:val="ListParagraph"/>
        <w:spacing w:line="360" w:lineRule="auto"/>
        <w:ind w:left="0" w:firstLine="696"/>
        <w:jc w:val="both"/>
        <w:rPr>
          <w:rStyle w:val="style6"/>
          <w:rFonts w:ascii="Times New Roman" w:hAnsi="Times New Roman" w:cs="Times New Roman"/>
          <w:sz w:val="24"/>
          <w:szCs w:val="24"/>
        </w:rPr>
      </w:pPr>
    </w:p>
    <w:p w14:paraId="616A28EF" w14:textId="77777777" w:rsidR="00BC25E1" w:rsidRDefault="005156F9" w:rsidP="00AC57CA">
      <w:pPr>
        <w:pStyle w:val="ListParagraph"/>
        <w:spacing w:line="360" w:lineRule="auto"/>
        <w:ind w:left="0" w:firstLine="360"/>
        <w:jc w:val="both"/>
        <w:rPr>
          <w:rFonts w:ascii="Times New Roman" w:hAnsi="Times New Roman" w:cs="Times New Roman"/>
          <w:sz w:val="24"/>
          <w:szCs w:val="24"/>
        </w:rPr>
      </w:pPr>
      <w:r>
        <w:rPr>
          <w:rStyle w:val="style6"/>
          <w:rFonts w:ascii="Times New Roman" w:hAnsi="Times New Roman" w:cs="Times New Roman"/>
          <w:sz w:val="24"/>
          <w:szCs w:val="24"/>
        </w:rPr>
        <w:lastRenderedPageBreak/>
        <w:t xml:space="preserve">B. </w:t>
      </w:r>
      <w:r w:rsidR="006A281C" w:rsidRPr="00A60D66">
        <w:rPr>
          <w:rStyle w:val="style6"/>
          <w:rFonts w:ascii="Times New Roman" w:hAnsi="Times New Roman" w:cs="Times New Roman"/>
          <w:sz w:val="24"/>
          <w:szCs w:val="24"/>
        </w:rPr>
        <w:t xml:space="preserve">Obama </w:t>
      </w:r>
      <w:r w:rsidR="006F6310" w:rsidRPr="00A60D66">
        <w:rPr>
          <w:rStyle w:val="style6"/>
          <w:rFonts w:ascii="Times New Roman" w:hAnsi="Times New Roman" w:cs="Times New Roman"/>
          <w:sz w:val="24"/>
          <w:szCs w:val="24"/>
        </w:rPr>
        <w:t>v lednu 2009 podepisuje exekutivní příkaz, který pozastavuje funkci námořní základny v Gu</w:t>
      </w:r>
      <w:r w:rsidR="00650314">
        <w:rPr>
          <w:rStyle w:val="style6"/>
          <w:rFonts w:ascii="Times New Roman" w:hAnsi="Times New Roman" w:cs="Times New Roman"/>
          <w:sz w:val="24"/>
          <w:szCs w:val="24"/>
        </w:rPr>
        <w:t>a</w:t>
      </w:r>
      <w:r w:rsidR="006F6310" w:rsidRPr="00A60D66">
        <w:rPr>
          <w:rStyle w:val="style6"/>
          <w:rFonts w:ascii="Times New Roman" w:hAnsi="Times New Roman" w:cs="Times New Roman"/>
          <w:sz w:val="24"/>
          <w:szCs w:val="24"/>
        </w:rPr>
        <w:t xml:space="preserve">ntánamu. </w:t>
      </w:r>
      <w:r w:rsidR="006F6310" w:rsidRPr="00A60D66">
        <w:rPr>
          <w:rStyle w:val="style6"/>
          <w:rFonts w:ascii="Times New Roman" w:hAnsi="Times New Roman" w:cs="Times New Roman"/>
          <w:i/>
          <w:sz w:val="24"/>
          <w:szCs w:val="24"/>
        </w:rPr>
        <w:t>„</w:t>
      </w:r>
      <w:r w:rsidR="006F6310" w:rsidRPr="00A60D66">
        <w:rPr>
          <w:rFonts w:ascii="Times New Roman" w:hAnsi="Times New Roman" w:cs="Times New Roman"/>
          <w:i/>
          <w:sz w:val="24"/>
          <w:szCs w:val="24"/>
        </w:rPr>
        <w:t>Není pochyb o tom, že Guantánamo poškodilo morální autoritu, která je nejsilnější americkou měnou</w:t>
      </w:r>
      <w:r w:rsidR="00CC032B" w:rsidRPr="00A60D66">
        <w:rPr>
          <w:rFonts w:ascii="Times New Roman" w:hAnsi="Times New Roman" w:cs="Times New Roman"/>
          <w:i/>
          <w:sz w:val="24"/>
          <w:szCs w:val="24"/>
        </w:rPr>
        <w:t xml:space="preserve"> ve světě. Namísto vybudování dlouhodobého</w:t>
      </w:r>
      <w:r w:rsidR="00535306">
        <w:rPr>
          <w:rFonts w:ascii="Times New Roman" w:hAnsi="Times New Roman" w:cs="Times New Roman"/>
          <w:i/>
          <w:sz w:val="24"/>
          <w:szCs w:val="24"/>
        </w:rPr>
        <w:t xml:space="preserve"> rámce pro boj proti A</w:t>
      </w:r>
      <w:r w:rsidR="006F6310" w:rsidRPr="00A60D66">
        <w:rPr>
          <w:rFonts w:ascii="Times New Roman" w:hAnsi="Times New Roman" w:cs="Times New Roman"/>
          <w:i/>
          <w:sz w:val="24"/>
          <w:szCs w:val="24"/>
        </w:rPr>
        <w:t>l-Káidě, která vycházela z našich hluboce zakořeněných hodnot a tradic, naše vláda obhajova</w:t>
      </w:r>
      <w:r w:rsidR="00CC032B" w:rsidRPr="00A60D66">
        <w:rPr>
          <w:rFonts w:ascii="Times New Roman" w:hAnsi="Times New Roman" w:cs="Times New Roman"/>
          <w:i/>
          <w:sz w:val="24"/>
          <w:szCs w:val="24"/>
        </w:rPr>
        <w:t>la postoje, které podkopáva</w:t>
      </w:r>
      <w:r w:rsidR="006F6310" w:rsidRPr="00A60D66">
        <w:rPr>
          <w:rFonts w:ascii="Times New Roman" w:hAnsi="Times New Roman" w:cs="Times New Roman"/>
          <w:i/>
          <w:sz w:val="24"/>
          <w:szCs w:val="24"/>
        </w:rPr>
        <w:t xml:space="preserve">ly právní </w:t>
      </w:r>
      <w:r w:rsidR="00CC032B" w:rsidRPr="00A60D66">
        <w:rPr>
          <w:rFonts w:ascii="Times New Roman" w:hAnsi="Times New Roman" w:cs="Times New Roman"/>
          <w:i/>
          <w:sz w:val="24"/>
          <w:szCs w:val="24"/>
        </w:rPr>
        <w:t xml:space="preserve">stát. Ve skutečnosti byla část odůvodnění </w:t>
      </w:r>
      <w:r w:rsidR="006F6310" w:rsidRPr="00A60D66">
        <w:rPr>
          <w:rFonts w:ascii="Times New Roman" w:hAnsi="Times New Roman" w:cs="Times New Roman"/>
          <w:i/>
          <w:sz w:val="24"/>
          <w:szCs w:val="24"/>
        </w:rPr>
        <w:t xml:space="preserve">pro založení </w:t>
      </w:r>
      <w:r w:rsidR="00CC032B" w:rsidRPr="00A60D66">
        <w:rPr>
          <w:rFonts w:ascii="Times New Roman" w:hAnsi="Times New Roman" w:cs="Times New Roman"/>
          <w:i/>
          <w:sz w:val="24"/>
          <w:szCs w:val="24"/>
        </w:rPr>
        <w:t>věznice v G</w:t>
      </w:r>
      <w:r w:rsidR="00691052" w:rsidRPr="00A60D66">
        <w:rPr>
          <w:rFonts w:ascii="Times New Roman" w:hAnsi="Times New Roman" w:cs="Times New Roman"/>
          <w:i/>
          <w:sz w:val="24"/>
          <w:szCs w:val="24"/>
        </w:rPr>
        <w:t>uantánamu v první řadě nesprávná</w:t>
      </w:r>
      <w:r w:rsidR="00CC032B" w:rsidRPr="00A60D66">
        <w:rPr>
          <w:rFonts w:ascii="Times New Roman" w:hAnsi="Times New Roman" w:cs="Times New Roman"/>
          <w:i/>
          <w:sz w:val="24"/>
          <w:szCs w:val="24"/>
        </w:rPr>
        <w:t xml:space="preserve">… </w:t>
      </w:r>
      <w:r w:rsidR="00A60D66" w:rsidRPr="00A60D66">
        <w:rPr>
          <w:rFonts w:ascii="Times New Roman" w:hAnsi="Times New Roman" w:cs="Times New Roman"/>
          <w:i/>
          <w:sz w:val="24"/>
          <w:szCs w:val="24"/>
        </w:rPr>
        <w:t>m</w:t>
      </w:r>
      <w:r w:rsidR="00CC032B" w:rsidRPr="00A60D66">
        <w:rPr>
          <w:rFonts w:ascii="Times New Roman" w:hAnsi="Times New Roman" w:cs="Times New Roman"/>
          <w:i/>
          <w:sz w:val="24"/>
          <w:szCs w:val="24"/>
        </w:rPr>
        <w:t>ezitím místo toho, aby věznice sloužila jako nástroj proti terorismu, Guantánamo s</w:t>
      </w:r>
      <w:r w:rsidR="00535306">
        <w:rPr>
          <w:rFonts w:ascii="Times New Roman" w:hAnsi="Times New Roman" w:cs="Times New Roman"/>
          <w:i/>
          <w:sz w:val="24"/>
          <w:szCs w:val="24"/>
        </w:rPr>
        <w:t>e stalo symbolem, který pomohl A</w:t>
      </w:r>
      <w:r w:rsidR="00CC032B" w:rsidRPr="00A60D66">
        <w:rPr>
          <w:rFonts w:ascii="Times New Roman" w:hAnsi="Times New Roman" w:cs="Times New Roman"/>
          <w:i/>
          <w:sz w:val="24"/>
          <w:szCs w:val="24"/>
        </w:rPr>
        <w:t>l-Káidě, k rekrutování nových teroristů</w:t>
      </w:r>
      <w:r w:rsidR="00691052" w:rsidRPr="00A60D66">
        <w:rPr>
          <w:rFonts w:ascii="Times New Roman" w:hAnsi="Times New Roman" w:cs="Times New Roman"/>
          <w:i/>
          <w:sz w:val="24"/>
          <w:szCs w:val="24"/>
        </w:rPr>
        <w:t>“</w:t>
      </w:r>
      <w:r w:rsidR="00FC7916">
        <w:rPr>
          <w:rFonts w:ascii="Times New Roman" w:hAnsi="Times New Roman" w:cs="Times New Roman"/>
          <w:sz w:val="24"/>
          <w:szCs w:val="24"/>
        </w:rPr>
        <w:t xml:space="preserve"> (Obama </w:t>
      </w:r>
      <w:r w:rsidR="00CC032B" w:rsidRPr="00A60D66">
        <w:rPr>
          <w:rFonts w:ascii="Times New Roman" w:hAnsi="Times New Roman" w:cs="Times New Roman"/>
          <w:sz w:val="24"/>
          <w:szCs w:val="24"/>
        </w:rPr>
        <w:t>2009)</w:t>
      </w:r>
      <w:r w:rsidR="00691052" w:rsidRPr="00A60D66">
        <w:rPr>
          <w:rFonts w:ascii="Times New Roman" w:hAnsi="Times New Roman" w:cs="Times New Roman"/>
          <w:sz w:val="24"/>
          <w:szCs w:val="24"/>
        </w:rPr>
        <w:t>.</w:t>
      </w:r>
      <w:r w:rsidR="00A60D66" w:rsidRPr="00A60D66">
        <w:rPr>
          <w:rFonts w:ascii="Times New Roman" w:hAnsi="Times New Roman" w:cs="Times New Roman"/>
          <w:sz w:val="24"/>
          <w:szCs w:val="24"/>
        </w:rPr>
        <w:t xml:space="preserve"> </w:t>
      </w:r>
      <w:r w:rsidR="00691052" w:rsidRPr="00A60D66">
        <w:rPr>
          <w:rFonts w:ascii="Times New Roman" w:hAnsi="Times New Roman" w:cs="Times New Roman"/>
          <w:sz w:val="24"/>
          <w:szCs w:val="24"/>
        </w:rPr>
        <w:t xml:space="preserve">Navzdory všem jeho snahám byl jeho návrh </w:t>
      </w:r>
      <w:r w:rsidR="00A97B0E" w:rsidRPr="00A60D66">
        <w:rPr>
          <w:rFonts w:ascii="Times New Roman" w:hAnsi="Times New Roman" w:cs="Times New Roman"/>
          <w:sz w:val="24"/>
          <w:szCs w:val="24"/>
        </w:rPr>
        <w:t>Kongresem</w:t>
      </w:r>
      <w:r w:rsidR="00691052" w:rsidRPr="00A60D66">
        <w:rPr>
          <w:rFonts w:ascii="Times New Roman" w:hAnsi="Times New Roman" w:cs="Times New Roman"/>
          <w:sz w:val="24"/>
          <w:szCs w:val="24"/>
        </w:rPr>
        <w:t xml:space="preserve"> odmítnut. Kvůli problem</w:t>
      </w:r>
      <w:r w:rsidR="00535306">
        <w:rPr>
          <w:rFonts w:ascii="Times New Roman" w:hAnsi="Times New Roman" w:cs="Times New Roman"/>
          <w:sz w:val="24"/>
          <w:szCs w:val="24"/>
        </w:rPr>
        <w:t>atickému řešení na relokaci vězň</w:t>
      </w:r>
      <w:r w:rsidR="00691052" w:rsidRPr="00A60D66">
        <w:rPr>
          <w:rFonts w:ascii="Times New Roman" w:hAnsi="Times New Roman" w:cs="Times New Roman"/>
          <w:sz w:val="24"/>
          <w:szCs w:val="24"/>
        </w:rPr>
        <w:t xml:space="preserve">ů byl Obamův návrh </w:t>
      </w:r>
      <w:r w:rsidR="00A97B0E" w:rsidRPr="00A60D66">
        <w:rPr>
          <w:rFonts w:ascii="Times New Roman" w:hAnsi="Times New Roman" w:cs="Times New Roman"/>
          <w:sz w:val="24"/>
          <w:szCs w:val="24"/>
        </w:rPr>
        <w:t xml:space="preserve">zavržen </w:t>
      </w:r>
      <w:r w:rsidR="00691052" w:rsidRPr="00A60D66">
        <w:rPr>
          <w:rFonts w:ascii="Times New Roman" w:hAnsi="Times New Roman" w:cs="Times New Roman"/>
          <w:sz w:val="24"/>
          <w:szCs w:val="24"/>
        </w:rPr>
        <w:t xml:space="preserve">dokonce i </w:t>
      </w:r>
      <w:r w:rsidR="008D3BC6" w:rsidRPr="00A60D66">
        <w:rPr>
          <w:rFonts w:ascii="Times New Roman" w:hAnsi="Times New Roman" w:cs="Times New Roman"/>
          <w:sz w:val="24"/>
          <w:szCs w:val="24"/>
        </w:rPr>
        <w:t>členy Demokratické strany</w:t>
      </w:r>
      <w:r w:rsidR="00691052" w:rsidRPr="00A60D66">
        <w:rPr>
          <w:rFonts w:ascii="Times New Roman" w:hAnsi="Times New Roman" w:cs="Times New Roman"/>
          <w:sz w:val="24"/>
          <w:szCs w:val="24"/>
        </w:rPr>
        <w:t xml:space="preserve"> (The Economist 2009).</w:t>
      </w:r>
      <w:r w:rsidR="00A97B0E" w:rsidRPr="00A60D66">
        <w:rPr>
          <w:rFonts w:ascii="Times New Roman" w:hAnsi="Times New Roman" w:cs="Times New Roman"/>
          <w:sz w:val="24"/>
          <w:szCs w:val="24"/>
        </w:rPr>
        <w:t xml:space="preserve"> Kon</w:t>
      </w:r>
      <w:r w:rsidR="008D3BC6" w:rsidRPr="00A60D66">
        <w:rPr>
          <w:rFonts w:ascii="Times New Roman" w:hAnsi="Times New Roman" w:cs="Times New Roman"/>
          <w:sz w:val="24"/>
          <w:szCs w:val="24"/>
        </w:rPr>
        <w:t>g</w:t>
      </w:r>
      <w:r w:rsidR="006A281C" w:rsidRPr="00A60D66">
        <w:rPr>
          <w:rFonts w:ascii="Times New Roman" w:hAnsi="Times New Roman" w:cs="Times New Roman"/>
          <w:sz w:val="24"/>
          <w:szCs w:val="24"/>
        </w:rPr>
        <w:t>res použil své autorit</w:t>
      </w:r>
      <w:r w:rsidR="00A97B0E" w:rsidRPr="00A60D66">
        <w:rPr>
          <w:rFonts w:ascii="Times New Roman" w:hAnsi="Times New Roman" w:cs="Times New Roman"/>
          <w:sz w:val="24"/>
          <w:szCs w:val="24"/>
        </w:rPr>
        <w:t>y kontroly nad financováním soudních řízení</w:t>
      </w:r>
      <w:r w:rsidR="00535306">
        <w:rPr>
          <w:rFonts w:ascii="Times New Roman" w:hAnsi="Times New Roman" w:cs="Times New Roman"/>
          <w:sz w:val="24"/>
          <w:szCs w:val="24"/>
        </w:rPr>
        <w:t xml:space="preserve"> uskutečněných na </w:t>
      </w:r>
      <w:r w:rsidR="008D3BC6" w:rsidRPr="00A60D66">
        <w:rPr>
          <w:rFonts w:ascii="Times New Roman" w:hAnsi="Times New Roman" w:cs="Times New Roman"/>
          <w:sz w:val="24"/>
          <w:szCs w:val="24"/>
        </w:rPr>
        <w:t>americké půdě</w:t>
      </w:r>
      <w:r w:rsidR="00A60D66" w:rsidRPr="00A60D66">
        <w:rPr>
          <w:rFonts w:ascii="Times New Roman" w:hAnsi="Times New Roman" w:cs="Times New Roman"/>
          <w:sz w:val="24"/>
          <w:szCs w:val="24"/>
        </w:rPr>
        <w:t xml:space="preserve">, přemístění vězňů se tak stalo nemožným (The Foreign Affairs 2011). </w:t>
      </w:r>
    </w:p>
    <w:p w14:paraId="40B14159" w14:textId="77777777" w:rsidR="006C4932" w:rsidRPr="006C4932" w:rsidRDefault="006C4932" w:rsidP="00AC57CA">
      <w:pPr>
        <w:pStyle w:val="ListParagraph"/>
        <w:spacing w:line="360" w:lineRule="auto"/>
        <w:ind w:left="0" w:firstLine="360"/>
        <w:jc w:val="both"/>
        <w:rPr>
          <w:rFonts w:ascii="Times New Roman" w:hAnsi="Times New Roman" w:cs="Times New Roman"/>
          <w:sz w:val="24"/>
          <w:szCs w:val="24"/>
        </w:rPr>
      </w:pPr>
    </w:p>
    <w:p w14:paraId="49C370BD" w14:textId="3C16F98D" w:rsidR="00535306" w:rsidRPr="00DB28DC" w:rsidRDefault="00B84CC1" w:rsidP="00DB28DC">
      <w:pPr>
        <w:pStyle w:val="ListParagraph"/>
        <w:spacing w:line="360" w:lineRule="auto"/>
        <w:ind w:left="0" w:firstLine="360"/>
        <w:jc w:val="both"/>
        <w:rPr>
          <w:rStyle w:val="style6"/>
          <w:rFonts w:ascii="Times New Roman" w:hAnsi="Times New Roman" w:cs="Times New Roman"/>
          <w:sz w:val="24"/>
          <w:szCs w:val="24"/>
        </w:rPr>
      </w:pPr>
      <w:r w:rsidRPr="00A60D66">
        <w:rPr>
          <w:rStyle w:val="style6"/>
          <w:rFonts w:ascii="Times New Roman" w:hAnsi="Times New Roman" w:cs="Times New Roman"/>
          <w:sz w:val="24"/>
          <w:szCs w:val="24"/>
        </w:rPr>
        <w:t>Základna Guantá</w:t>
      </w:r>
      <w:r w:rsidR="00A82EAA" w:rsidRPr="00A60D66">
        <w:rPr>
          <w:rStyle w:val="style6"/>
          <w:rFonts w:ascii="Times New Roman" w:hAnsi="Times New Roman" w:cs="Times New Roman"/>
          <w:sz w:val="24"/>
          <w:szCs w:val="24"/>
        </w:rPr>
        <w:t>namo</w:t>
      </w:r>
      <w:r w:rsidR="00F4780B" w:rsidRPr="00A60D66">
        <w:rPr>
          <w:rStyle w:val="style6"/>
          <w:rFonts w:ascii="Times New Roman" w:hAnsi="Times New Roman" w:cs="Times New Roman"/>
          <w:sz w:val="24"/>
          <w:szCs w:val="24"/>
        </w:rPr>
        <w:t xml:space="preserve"> byla pro US</w:t>
      </w:r>
      <w:r w:rsidR="00A60D66" w:rsidRPr="00A60D66">
        <w:rPr>
          <w:rStyle w:val="style6"/>
          <w:rFonts w:ascii="Times New Roman" w:hAnsi="Times New Roman" w:cs="Times New Roman"/>
          <w:sz w:val="24"/>
          <w:szCs w:val="24"/>
        </w:rPr>
        <w:t>A dlouhodobě kritizovaným bodem ze strany kubánské vlády.</w:t>
      </w:r>
      <w:r w:rsidR="00A60D66">
        <w:rPr>
          <w:rStyle w:val="style6"/>
          <w:rFonts w:ascii="Times New Roman" w:hAnsi="Times New Roman" w:cs="Times New Roman"/>
          <w:sz w:val="24"/>
          <w:szCs w:val="24"/>
        </w:rPr>
        <w:t xml:space="preserve"> </w:t>
      </w:r>
      <w:r w:rsidR="005D72AF">
        <w:rPr>
          <w:rStyle w:val="style6"/>
          <w:rFonts w:ascii="Times New Roman" w:hAnsi="Times New Roman" w:cs="Times New Roman"/>
          <w:sz w:val="24"/>
          <w:szCs w:val="24"/>
        </w:rPr>
        <w:t>V roce 2016 se R.</w:t>
      </w:r>
      <w:r w:rsidR="00C455F6" w:rsidRPr="00A60D66">
        <w:rPr>
          <w:rStyle w:val="style6"/>
          <w:rFonts w:ascii="Times New Roman" w:hAnsi="Times New Roman" w:cs="Times New Roman"/>
          <w:sz w:val="24"/>
          <w:szCs w:val="24"/>
        </w:rPr>
        <w:t xml:space="preserve"> Castro nechal slyšet, že </w:t>
      </w:r>
      <w:r w:rsidR="00321C3F" w:rsidRPr="00A60D66">
        <w:rPr>
          <w:rStyle w:val="style6"/>
          <w:rFonts w:ascii="Times New Roman" w:hAnsi="Times New Roman" w:cs="Times New Roman"/>
          <w:sz w:val="24"/>
          <w:szCs w:val="24"/>
        </w:rPr>
        <w:t xml:space="preserve">Guantánamo pod kontrolou USA je jednou z překážek bránící normalizaci vztahů. Castro dále označil kontrolu na </w:t>
      </w:r>
      <w:proofErr w:type="gramStart"/>
      <w:r w:rsidR="00321C3F" w:rsidRPr="00A60D66">
        <w:rPr>
          <w:rStyle w:val="style6"/>
          <w:rFonts w:ascii="Times New Roman" w:hAnsi="Times New Roman" w:cs="Times New Roman"/>
          <w:sz w:val="24"/>
          <w:szCs w:val="24"/>
        </w:rPr>
        <w:t>Guantánamem</w:t>
      </w:r>
      <w:proofErr w:type="gramEnd"/>
      <w:r w:rsidR="00321C3F" w:rsidRPr="00A60D66">
        <w:rPr>
          <w:rStyle w:val="style6"/>
          <w:rFonts w:ascii="Times New Roman" w:hAnsi="Times New Roman" w:cs="Times New Roman"/>
          <w:sz w:val="24"/>
          <w:szCs w:val="24"/>
        </w:rPr>
        <w:t xml:space="preserve"> za ilegální okupaci kubánského teritoria. Pro kubánskou vládu je sporným faktorem </w:t>
      </w:r>
      <w:r w:rsidR="006A281C" w:rsidRPr="00A60D66">
        <w:rPr>
          <w:rStyle w:val="style6"/>
          <w:rFonts w:ascii="Times New Roman" w:hAnsi="Times New Roman" w:cs="Times New Roman"/>
          <w:sz w:val="24"/>
          <w:szCs w:val="24"/>
        </w:rPr>
        <w:t xml:space="preserve">především časově </w:t>
      </w:r>
      <w:r w:rsidR="00321C3F" w:rsidRPr="00A60D66">
        <w:rPr>
          <w:rStyle w:val="style6"/>
          <w:rFonts w:ascii="Times New Roman" w:hAnsi="Times New Roman" w:cs="Times New Roman"/>
          <w:sz w:val="24"/>
          <w:szCs w:val="24"/>
        </w:rPr>
        <w:t>neomezený pronájem tohoto území (</w:t>
      </w:r>
      <w:r w:rsidR="003B346C">
        <w:rPr>
          <w:rFonts w:ascii="Times New Roman" w:hAnsi="Times New Roman" w:cs="Times New Roman"/>
          <w:color w:val="000000" w:themeColor="text1"/>
          <w:sz w:val="24"/>
          <w:szCs w:val="23"/>
        </w:rPr>
        <w:t>Lamothe,</w:t>
      </w:r>
      <w:r w:rsidR="003B346C" w:rsidRPr="00EE46F5">
        <w:rPr>
          <w:rFonts w:ascii="Times New Roman" w:hAnsi="Times New Roman" w:cs="Times New Roman"/>
          <w:color w:val="000000" w:themeColor="text1"/>
          <w:sz w:val="24"/>
          <w:szCs w:val="23"/>
        </w:rPr>
        <w:t xml:space="preserve"> Gibbons-Neff</w:t>
      </w:r>
      <w:r w:rsidR="003B346C" w:rsidRPr="00A60D66">
        <w:rPr>
          <w:rStyle w:val="style6"/>
          <w:rFonts w:ascii="Times New Roman" w:hAnsi="Times New Roman" w:cs="Times New Roman"/>
          <w:sz w:val="24"/>
          <w:szCs w:val="24"/>
        </w:rPr>
        <w:t xml:space="preserve"> </w:t>
      </w:r>
      <w:r w:rsidR="00321C3F" w:rsidRPr="00A60D66">
        <w:rPr>
          <w:rStyle w:val="style6"/>
          <w:rFonts w:ascii="Times New Roman" w:hAnsi="Times New Roman" w:cs="Times New Roman"/>
          <w:sz w:val="24"/>
          <w:szCs w:val="24"/>
        </w:rPr>
        <w:t xml:space="preserve">2016). </w:t>
      </w:r>
      <w:r w:rsidR="00A60D66" w:rsidRPr="00A60D66">
        <w:rPr>
          <w:rStyle w:val="style6"/>
          <w:rFonts w:ascii="Times New Roman" w:hAnsi="Times New Roman" w:cs="Times New Roman"/>
          <w:sz w:val="24"/>
          <w:szCs w:val="24"/>
        </w:rPr>
        <w:t xml:space="preserve">Navrácení území je nepravděpodobné, věznice nadále způsobuje napětí mezi oběma státy a zhoršuje jejich proces usmíření. </w:t>
      </w:r>
    </w:p>
    <w:p w14:paraId="58BA6653" w14:textId="5BD26D2A" w:rsidR="006C4932" w:rsidRPr="00DB28DC" w:rsidRDefault="006C4932" w:rsidP="00DB28DC">
      <w:pPr>
        <w:pStyle w:val="Heading1"/>
        <w:spacing w:line="360" w:lineRule="auto"/>
        <w:jc w:val="both"/>
        <w:rPr>
          <w:rFonts w:ascii="Times New Roman" w:hAnsi="Times New Roman" w:cs="Times New Roman"/>
          <w:b/>
          <w:color w:val="000000" w:themeColor="text1"/>
          <w:sz w:val="24"/>
        </w:rPr>
      </w:pPr>
      <w:bookmarkStart w:id="11" w:name="_Toc517911199"/>
      <w:r w:rsidRPr="006C4932">
        <w:rPr>
          <w:rStyle w:val="style6"/>
          <w:rFonts w:ascii="Times New Roman" w:hAnsi="Times New Roman" w:cs="Times New Roman"/>
          <w:b/>
          <w:color w:val="000000" w:themeColor="text1"/>
          <w:sz w:val="24"/>
        </w:rPr>
        <w:t xml:space="preserve">3.2.2. </w:t>
      </w:r>
      <w:r w:rsidR="009849B4">
        <w:rPr>
          <w:rStyle w:val="style6"/>
          <w:rFonts w:ascii="Times New Roman" w:hAnsi="Times New Roman" w:cs="Times New Roman"/>
          <w:b/>
          <w:color w:val="000000" w:themeColor="text1"/>
          <w:sz w:val="24"/>
        </w:rPr>
        <w:t xml:space="preserve">   </w:t>
      </w:r>
      <w:r w:rsidR="00BC25E1" w:rsidRPr="006C4932">
        <w:rPr>
          <w:rStyle w:val="style6"/>
          <w:rFonts w:ascii="Times New Roman" w:hAnsi="Times New Roman" w:cs="Times New Roman"/>
          <w:b/>
          <w:color w:val="000000" w:themeColor="text1"/>
          <w:sz w:val="24"/>
        </w:rPr>
        <w:t>Zatčení Alan</w:t>
      </w:r>
      <w:r w:rsidR="00535306">
        <w:rPr>
          <w:rStyle w:val="style6"/>
          <w:rFonts w:ascii="Times New Roman" w:hAnsi="Times New Roman" w:cs="Times New Roman"/>
          <w:b/>
          <w:color w:val="000000" w:themeColor="text1"/>
          <w:sz w:val="24"/>
        </w:rPr>
        <w:t>a</w:t>
      </w:r>
      <w:r w:rsidR="00BC25E1" w:rsidRPr="006C4932">
        <w:rPr>
          <w:rStyle w:val="style6"/>
          <w:rFonts w:ascii="Times New Roman" w:hAnsi="Times New Roman" w:cs="Times New Roman"/>
          <w:b/>
          <w:color w:val="000000" w:themeColor="text1"/>
          <w:sz w:val="24"/>
        </w:rPr>
        <w:t xml:space="preserve"> Grosse</w:t>
      </w:r>
      <w:bookmarkEnd w:id="11"/>
    </w:p>
    <w:p w14:paraId="01F4707F" w14:textId="77777777" w:rsidR="00BC25E1" w:rsidRDefault="00DE2CA2" w:rsidP="00AC57CA">
      <w:pPr>
        <w:spacing w:line="360" w:lineRule="auto"/>
        <w:jc w:val="both"/>
        <w:rPr>
          <w:rStyle w:val="style6"/>
          <w:rFonts w:ascii="Times New Roman" w:hAnsi="Times New Roman" w:cs="Times New Roman"/>
          <w:sz w:val="24"/>
          <w:szCs w:val="24"/>
        </w:rPr>
      </w:pPr>
      <w:r>
        <w:rPr>
          <w:rStyle w:val="style6"/>
          <w:rFonts w:ascii="Times New Roman" w:hAnsi="Times New Roman" w:cs="Times New Roman"/>
          <w:sz w:val="24"/>
          <w:szCs w:val="24"/>
        </w:rPr>
        <w:t>V prosinci</w:t>
      </w:r>
      <w:r w:rsidR="00BC25E1">
        <w:rPr>
          <w:rStyle w:val="style6"/>
          <w:rFonts w:ascii="Times New Roman" w:hAnsi="Times New Roman" w:cs="Times New Roman"/>
          <w:sz w:val="24"/>
          <w:szCs w:val="24"/>
        </w:rPr>
        <w:t xml:space="preserve"> roku 2009</w:t>
      </w:r>
      <w:r>
        <w:rPr>
          <w:rStyle w:val="style6"/>
          <w:rFonts w:ascii="Times New Roman" w:hAnsi="Times New Roman" w:cs="Times New Roman"/>
          <w:sz w:val="24"/>
          <w:szCs w:val="24"/>
        </w:rPr>
        <w:t xml:space="preserve"> se obnovilo napětí mezi oběma zeměmi. Alan Gross, </w:t>
      </w:r>
      <w:r w:rsidR="00750138">
        <w:rPr>
          <w:rStyle w:val="style6"/>
          <w:rFonts w:ascii="Times New Roman" w:hAnsi="Times New Roman" w:cs="Times New Roman"/>
          <w:sz w:val="24"/>
          <w:szCs w:val="24"/>
        </w:rPr>
        <w:t xml:space="preserve">který </w:t>
      </w:r>
      <w:r>
        <w:rPr>
          <w:rStyle w:val="style6"/>
          <w:rFonts w:ascii="Times New Roman" w:hAnsi="Times New Roman" w:cs="Times New Roman"/>
          <w:sz w:val="24"/>
          <w:szCs w:val="24"/>
        </w:rPr>
        <w:t>pracoval jako zprostředkovatel telekomunikačních technologií a dovážel na Kubu laptopy, telefony a flash disky nevládní organi</w:t>
      </w:r>
      <w:r w:rsidR="00750138">
        <w:rPr>
          <w:rStyle w:val="style6"/>
          <w:rFonts w:ascii="Times New Roman" w:hAnsi="Times New Roman" w:cs="Times New Roman"/>
          <w:sz w:val="24"/>
          <w:szCs w:val="24"/>
        </w:rPr>
        <w:t>zaci kubánské židovské komunity, byl zatčen kubánskými autoritami na letišti José Martího. Jeho činnost</w:t>
      </w:r>
      <w:r>
        <w:rPr>
          <w:rStyle w:val="style6"/>
          <w:rFonts w:ascii="Times New Roman" w:hAnsi="Times New Roman" w:cs="Times New Roman"/>
          <w:sz w:val="24"/>
          <w:szCs w:val="24"/>
        </w:rPr>
        <w:t xml:space="preserve"> byl</w:t>
      </w:r>
      <w:r w:rsidR="00750138">
        <w:rPr>
          <w:rStyle w:val="style6"/>
          <w:rFonts w:ascii="Times New Roman" w:hAnsi="Times New Roman" w:cs="Times New Roman"/>
          <w:sz w:val="24"/>
          <w:szCs w:val="24"/>
        </w:rPr>
        <w:t>a financována</w:t>
      </w:r>
      <w:r>
        <w:rPr>
          <w:rStyle w:val="style6"/>
          <w:rFonts w:ascii="Times New Roman" w:hAnsi="Times New Roman" w:cs="Times New Roman"/>
          <w:sz w:val="24"/>
          <w:szCs w:val="24"/>
        </w:rPr>
        <w:t xml:space="preserve"> společností </w:t>
      </w:r>
      <w:r w:rsidRPr="00DE2CA2">
        <w:rPr>
          <w:rStyle w:val="style6"/>
          <w:rFonts w:ascii="Times New Roman" w:hAnsi="Times New Roman" w:cs="Times New Roman"/>
          <w:sz w:val="24"/>
          <w:szCs w:val="24"/>
        </w:rPr>
        <w:t>Development Alternatives, Inc</w:t>
      </w:r>
      <w:r w:rsidR="00750138">
        <w:rPr>
          <w:rStyle w:val="style6"/>
          <w:rFonts w:ascii="Times New Roman" w:hAnsi="Times New Roman" w:cs="Times New Roman"/>
          <w:sz w:val="24"/>
          <w:szCs w:val="24"/>
        </w:rPr>
        <w:t>, která</w:t>
      </w:r>
      <w:r>
        <w:rPr>
          <w:rStyle w:val="style6"/>
          <w:rFonts w:ascii="Times New Roman" w:hAnsi="Times New Roman" w:cs="Times New Roman"/>
          <w:sz w:val="24"/>
          <w:szCs w:val="24"/>
        </w:rPr>
        <w:t xml:space="preserve"> spadala pod projekt f</w:t>
      </w:r>
      <w:r w:rsidR="00F86C73">
        <w:rPr>
          <w:rStyle w:val="style6"/>
          <w:rFonts w:ascii="Times New Roman" w:hAnsi="Times New Roman" w:cs="Times New Roman"/>
          <w:sz w:val="24"/>
          <w:szCs w:val="24"/>
        </w:rPr>
        <w:t>inancovaný programem na podporu</w:t>
      </w:r>
      <w:r>
        <w:rPr>
          <w:rStyle w:val="style6"/>
          <w:rFonts w:ascii="Times New Roman" w:hAnsi="Times New Roman" w:cs="Times New Roman"/>
          <w:sz w:val="24"/>
          <w:szCs w:val="24"/>
        </w:rPr>
        <w:t xml:space="preserve"> demokracie agentury USAID (Leogrande</w:t>
      </w:r>
      <w:r w:rsidR="00F50CB8">
        <w:rPr>
          <w:rStyle w:val="style6"/>
          <w:rFonts w:ascii="Times New Roman" w:hAnsi="Times New Roman" w:cs="Times New Roman"/>
          <w:sz w:val="24"/>
          <w:szCs w:val="24"/>
        </w:rPr>
        <w:t>, Kornbluh 2015</w:t>
      </w:r>
      <w:r>
        <w:rPr>
          <w:rStyle w:val="style6"/>
          <w:rFonts w:ascii="Times New Roman" w:hAnsi="Times New Roman" w:cs="Times New Roman"/>
          <w:sz w:val="24"/>
          <w:szCs w:val="24"/>
        </w:rPr>
        <w:t xml:space="preserve">: 376-379). </w:t>
      </w:r>
    </w:p>
    <w:p w14:paraId="198C72A9" w14:textId="77777777" w:rsidR="00750138" w:rsidRDefault="00BD628D" w:rsidP="00AC57CA">
      <w:pPr>
        <w:spacing w:line="360" w:lineRule="auto"/>
        <w:ind w:firstLine="348"/>
        <w:jc w:val="both"/>
        <w:rPr>
          <w:rStyle w:val="style6"/>
          <w:rFonts w:ascii="Times New Roman" w:hAnsi="Times New Roman" w:cs="Times New Roman"/>
          <w:sz w:val="24"/>
          <w:szCs w:val="24"/>
        </w:rPr>
      </w:pPr>
      <w:r>
        <w:rPr>
          <w:rStyle w:val="style6"/>
          <w:rFonts w:ascii="Times New Roman" w:hAnsi="Times New Roman" w:cs="Times New Roman"/>
          <w:sz w:val="24"/>
          <w:szCs w:val="24"/>
        </w:rPr>
        <w:t>Důvodem k jeho zatčení byla</w:t>
      </w:r>
      <w:r w:rsidR="00750138">
        <w:rPr>
          <w:rStyle w:val="style6"/>
          <w:rFonts w:ascii="Times New Roman" w:hAnsi="Times New Roman" w:cs="Times New Roman"/>
          <w:sz w:val="24"/>
          <w:szCs w:val="24"/>
        </w:rPr>
        <w:t xml:space="preserve"> podle kubánské vlády</w:t>
      </w:r>
      <w:r>
        <w:rPr>
          <w:rStyle w:val="style6"/>
          <w:rFonts w:ascii="Times New Roman" w:hAnsi="Times New Roman" w:cs="Times New Roman"/>
          <w:sz w:val="24"/>
          <w:szCs w:val="24"/>
        </w:rPr>
        <w:t xml:space="preserve"> podezřelá špionážní činnost narušující integritu státu a v roce 2011</w:t>
      </w:r>
      <w:r w:rsidR="001A16FA">
        <w:rPr>
          <w:rStyle w:val="style6"/>
          <w:rFonts w:ascii="Times New Roman" w:hAnsi="Times New Roman" w:cs="Times New Roman"/>
          <w:sz w:val="24"/>
          <w:szCs w:val="24"/>
        </w:rPr>
        <w:t xml:space="preserve"> byl odsouzen k 15 letům ve věze</w:t>
      </w:r>
      <w:r>
        <w:rPr>
          <w:rStyle w:val="style6"/>
          <w:rFonts w:ascii="Times New Roman" w:hAnsi="Times New Roman" w:cs="Times New Roman"/>
          <w:sz w:val="24"/>
          <w:szCs w:val="24"/>
        </w:rPr>
        <w:t xml:space="preserve">ní. </w:t>
      </w:r>
      <w:r w:rsidR="000B1377">
        <w:rPr>
          <w:rStyle w:val="style6"/>
          <w:rFonts w:ascii="Times New Roman" w:hAnsi="Times New Roman" w:cs="Times New Roman"/>
          <w:sz w:val="24"/>
          <w:szCs w:val="24"/>
        </w:rPr>
        <w:t xml:space="preserve">USA popřely veškerá nařčení označující jeho aktivitu jako špionáž. Politici a lidskoprávní organizace apelovali na propuštění Grosse, zejména kvůli jeho špatnému zdravotnímu stavu. V roce 2010 Grosse navštívila Hillary Clinton, která později prohlásila, že podle jejího názoru rodina Castrů nemá zájem o ukončení embarga a normalizaci vztahů (Tamtéž: 377). </w:t>
      </w:r>
    </w:p>
    <w:p w14:paraId="3C176B8E" w14:textId="77777777" w:rsidR="007F262F" w:rsidRDefault="005D72AF" w:rsidP="00AC57CA">
      <w:pPr>
        <w:spacing w:line="360" w:lineRule="auto"/>
        <w:ind w:firstLine="348"/>
        <w:jc w:val="both"/>
        <w:rPr>
          <w:rStyle w:val="style6"/>
          <w:rFonts w:ascii="Times New Roman" w:hAnsi="Times New Roman" w:cs="Times New Roman"/>
          <w:sz w:val="24"/>
          <w:szCs w:val="24"/>
        </w:rPr>
      </w:pPr>
      <w:r>
        <w:rPr>
          <w:rStyle w:val="style6"/>
          <w:rFonts w:ascii="Times New Roman" w:hAnsi="Times New Roman" w:cs="Times New Roman"/>
          <w:sz w:val="24"/>
          <w:szCs w:val="24"/>
        </w:rPr>
        <w:lastRenderedPageBreak/>
        <w:t xml:space="preserve">R. </w:t>
      </w:r>
      <w:r w:rsidR="009973D6">
        <w:rPr>
          <w:rStyle w:val="style6"/>
          <w:rFonts w:ascii="Times New Roman" w:hAnsi="Times New Roman" w:cs="Times New Roman"/>
          <w:sz w:val="24"/>
          <w:szCs w:val="24"/>
        </w:rPr>
        <w:t>Castro naznačil, že dosavadní sn</w:t>
      </w:r>
      <w:r w:rsidR="002B4BC9">
        <w:rPr>
          <w:rStyle w:val="style6"/>
          <w:rFonts w:ascii="Times New Roman" w:hAnsi="Times New Roman" w:cs="Times New Roman"/>
          <w:sz w:val="24"/>
          <w:szCs w:val="24"/>
        </w:rPr>
        <w:t xml:space="preserve">aha Washingtonu o usmíření byla </w:t>
      </w:r>
      <w:r w:rsidR="001A16FA">
        <w:rPr>
          <w:rStyle w:val="style6"/>
          <w:rFonts w:ascii="Times New Roman" w:hAnsi="Times New Roman" w:cs="Times New Roman"/>
          <w:sz w:val="24"/>
          <w:szCs w:val="24"/>
        </w:rPr>
        <w:t>cílenou propagandou</w:t>
      </w:r>
      <w:r w:rsidR="009973D6">
        <w:rPr>
          <w:rStyle w:val="style6"/>
          <w:rFonts w:ascii="Times New Roman" w:hAnsi="Times New Roman" w:cs="Times New Roman"/>
          <w:sz w:val="24"/>
          <w:szCs w:val="24"/>
        </w:rPr>
        <w:t xml:space="preserve"> proti Kubě. </w:t>
      </w:r>
      <w:r w:rsidR="009973D6">
        <w:rPr>
          <w:rStyle w:val="style6"/>
          <w:rFonts w:ascii="Times New Roman" w:hAnsi="Times New Roman" w:cs="Times New Roman"/>
          <w:i/>
          <w:sz w:val="24"/>
          <w:szCs w:val="24"/>
        </w:rPr>
        <w:t>„Pravdou je, že agresivní nástroje USA proti Kubě stále operují a americká vláda nehodlá ukončit své snahy o zničení Revoluce</w:t>
      </w:r>
      <w:r w:rsidR="001B1D76">
        <w:rPr>
          <w:rStyle w:val="style6"/>
          <w:rFonts w:ascii="Times New Roman" w:hAnsi="Times New Roman" w:cs="Times New Roman"/>
          <w:i/>
          <w:sz w:val="24"/>
          <w:szCs w:val="24"/>
        </w:rPr>
        <w:t xml:space="preserve"> a způsobení změny režimu</w:t>
      </w:r>
      <w:r w:rsidR="009973D6">
        <w:rPr>
          <w:rStyle w:val="style6"/>
          <w:rFonts w:ascii="Times New Roman" w:hAnsi="Times New Roman" w:cs="Times New Roman"/>
          <w:i/>
          <w:sz w:val="24"/>
          <w:szCs w:val="24"/>
        </w:rPr>
        <w:t xml:space="preserve">… Nepřítel je aktivní“ </w:t>
      </w:r>
      <w:r w:rsidR="001A16FA">
        <w:rPr>
          <w:rStyle w:val="style6"/>
          <w:rFonts w:ascii="Times New Roman" w:hAnsi="Times New Roman" w:cs="Times New Roman"/>
          <w:sz w:val="24"/>
          <w:szCs w:val="24"/>
        </w:rPr>
        <w:t xml:space="preserve">prohlásil </w:t>
      </w:r>
      <w:r w:rsidR="001B1D76">
        <w:rPr>
          <w:rStyle w:val="style6"/>
          <w:rFonts w:ascii="Times New Roman" w:hAnsi="Times New Roman" w:cs="Times New Roman"/>
          <w:sz w:val="24"/>
          <w:szCs w:val="24"/>
        </w:rPr>
        <w:t xml:space="preserve">v roce 2009 na půdě Národního shromážděná lidové </w:t>
      </w:r>
      <w:r w:rsidR="00527189">
        <w:rPr>
          <w:rStyle w:val="style6"/>
          <w:rFonts w:ascii="Times New Roman" w:hAnsi="Times New Roman" w:cs="Times New Roman"/>
          <w:sz w:val="24"/>
          <w:szCs w:val="24"/>
        </w:rPr>
        <w:t xml:space="preserve">moci (Castro </w:t>
      </w:r>
      <w:r w:rsidR="001B1D76">
        <w:rPr>
          <w:rStyle w:val="style6"/>
          <w:rFonts w:ascii="Times New Roman" w:hAnsi="Times New Roman" w:cs="Times New Roman"/>
          <w:sz w:val="24"/>
          <w:szCs w:val="24"/>
        </w:rPr>
        <w:t>2009).</w:t>
      </w:r>
      <w:r w:rsidR="00A75DB5">
        <w:rPr>
          <w:rStyle w:val="style6"/>
          <w:rFonts w:ascii="Times New Roman" w:hAnsi="Times New Roman" w:cs="Times New Roman"/>
          <w:sz w:val="24"/>
          <w:szCs w:val="24"/>
        </w:rPr>
        <w:t xml:space="preserve"> V následujících letech bylo zatčení Alana Grosse stra</w:t>
      </w:r>
      <w:r w:rsidR="001A16FA">
        <w:rPr>
          <w:rStyle w:val="style6"/>
          <w:rFonts w:ascii="Times New Roman" w:hAnsi="Times New Roman" w:cs="Times New Roman"/>
          <w:sz w:val="24"/>
          <w:szCs w:val="24"/>
        </w:rPr>
        <w:t>te</w:t>
      </w:r>
      <w:r w:rsidR="00A75DB5">
        <w:rPr>
          <w:rStyle w:val="style6"/>
          <w:rFonts w:ascii="Times New Roman" w:hAnsi="Times New Roman" w:cs="Times New Roman"/>
          <w:sz w:val="24"/>
          <w:szCs w:val="24"/>
        </w:rPr>
        <w:t xml:space="preserve">gickým tématem mezi oběma zeměmi. </w:t>
      </w:r>
      <w:r w:rsidR="00D33591">
        <w:rPr>
          <w:rStyle w:val="style6"/>
          <w:rFonts w:ascii="Times New Roman" w:hAnsi="Times New Roman" w:cs="Times New Roman"/>
          <w:i/>
          <w:sz w:val="24"/>
          <w:szCs w:val="24"/>
        </w:rPr>
        <w:t>„</w:t>
      </w:r>
      <w:r w:rsidR="00D33591" w:rsidRPr="00D33591">
        <w:rPr>
          <w:rStyle w:val="style6"/>
          <w:rFonts w:ascii="Times New Roman" w:hAnsi="Times New Roman" w:cs="Times New Roman"/>
          <w:i/>
          <w:sz w:val="24"/>
          <w:szCs w:val="24"/>
        </w:rPr>
        <w:t xml:space="preserve">Budeme i nadále </w:t>
      </w:r>
      <w:r w:rsidR="00D33591">
        <w:rPr>
          <w:rStyle w:val="style6"/>
          <w:rFonts w:ascii="Times New Roman" w:hAnsi="Times New Roman" w:cs="Times New Roman"/>
          <w:i/>
          <w:sz w:val="24"/>
          <w:szCs w:val="24"/>
        </w:rPr>
        <w:t>používat všechny dostupné možnosti</w:t>
      </w:r>
      <w:r w:rsidR="00D33591" w:rsidRPr="00D33591">
        <w:rPr>
          <w:rStyle w:val="style6"/>
          <w:rFonts w:ascii="Times New Roman" w:hAnsi="Times New Roman" w:cs="Times New Roman"/>
          <w:i/>
          <w:sz w:val="24"/>
          <w:szCs w:val="24"/>
        </w:rPr>
        <w:t>, abychom naléhali na kubánskou vládu</w:t>
      </w:r>
      <w:r w:rsidR="00D33591">
        <w:rPr>
          <w:rStyle w:val="style6"/>
          <w:rFonts w:ascii="Times New Roman" w:hAnsi="Times New Roman" w:cs="Times New Roman"/>
          <w:i/>
          <w:sz w:val="24"/>
          <w:szCs w:val="24"/>
        </w:rPr>
        <w:t xml:space="preserve"> k ukončení</w:t>
      </w:r>
      <w:r w:rsidR="00D33591" w:rsidRPr="00D33591">
        <w:rPr>
          <w:rStyle w:val="style6"/>
          <w:rFonts w:ascii="Times New Roman" w:hAnsi="Times New Roman" w:cs="Times New Roman"/>
          <w:i/>
          <w:sz w:val="24"/>
          <w:szCs w:val="24"/>
        </w:rPr>
        <w:t xml:space="preserve"> dlouhé</w:t>
      </w:r>
      <w:r w:rsidR="000779BA">
        <w:rPr>
          <w:rStyle w:val="style6"/>
          <w:rFonts w:ascii="Times New Roman" w:hAnsi="Times New Roman" w:cs="Times New Roman"/>
          <w:i/>
          <w:sz w:val="24"/>
          <w:szCs w:val="24"/>
        </w:rPr>
        <w:t>ho</w:t>
      </w:r>
      <w:r w:rsidR="00D33591" w:rsidRPr="00D33591">
        <w:rPr>
          <w:rStyle w:val="style6"/>
          <w:rFonts w:ascii="Times New Roman" w:hAnsi="Times New Roman" w:cs="Times New Roman"/>
          <w:i/>
          <w:sz w:val="24"/>
          <w:szCs w:val="24"/>
        </w:rPr>
        <w:t xml:space="preserve"> a neospr</w:t>
      </w:r>
      <w:r w:rsidR="00D33591">
        <w:rPr>
          <w:rStyle w:val="style6"/>
          <w:rFonts w:ascii="Times New Roman" w:hAnsi="Times New Roman" w:cs="Times New Roman"/>
          <w:i/>
          <w:sz w:val="24"/>
          <w:szCs w:val="24"/>
        </w:rPr>
        <w:t>avedlnitelné</w:t>
      </w:r>
      <w:r w:rsidR="000779BA">
        <w:rPr>
          <w:rStyle w:val="style6"/>
          <w:rFonts w:ascii="Times New Roman" w:hAnsi="Times New Roman" w:cs="Times New Roman"/>
          <w:i/>
          <w:sz w:val="24"/>
          <w:szCs w:val="24"/>
        </w:rPr>
        <w:t>ho</w:t>
      </w:r>
      <w:r w:rsidR="00D33591">
        <w:rPr>
          <w:rStyle w:val="style6"/>
          <w:rFonts w:ascii="Times New Roman" w:hAnsi="Times New Roman" w:cs="Times New Roman"/>
          <w:i/>
          <w:sz w:val="24"/>
          <w:szCs w:val="24"/>
        </w:rPr>
        <w:t xml:space="preserve"> utrpení pana Grosse</w:t>
      </w:r>
      <w:r w:rsidR="00D33591" w:rsidRPr="00D33591">
        <w:rPr>
          <w:rStyle w:val="style6"/>
          <w:rFonts w:ascii="Times New Roman" w:hAnsi="Times New Roman" w:cs="Times New Roman"/>
          <w:i/>
          <w:sz w:val="24"/>
          <w:szCs w:val="24"/>
        </w:rPr>
        <w:t xml:space="preserve">. Kubánské vládě </w:t>
      </w:r>
      <w:r w:rsidR="00D33591">
        <w:rPr>
          <w:rStyle w:val="style6"/>
          <w:rFonts w:ascii="Times New Roman" w:hAnsi="Times New Roman" w:cs="Times New Roman"/>
          <w:i/>
          <w:sz w:val="24"/>
          <w:szCs w:val="24"/>
        </w:rPr>
        <w:t>jsme velmi jasně uvedli</w:t>
      </w:r>
      <w:r w:rsidR="00D33591" w:rsidRPr="00D33591">
        <w:rPr>
          <w:rStyle w:val="style6"/>
          <w:rFonts w:ascii="Times New Roman" w:hAnsi="Times New Roman" w:cs="Times New Roman"/>
          <w:i/>
          <w:sz w:val="24"/>
          <w:szCs w:val="24"/>
        </w:rPr>
        <w:t>, že pok</w:t>
      </w:r>
      <w:r w:rsidR="00D33591">
        <w:rPr>
          <w:rStyle w:val="style6"/>
          <w:rFonts w:ascii="Times New Roman" w:hAnsi="Times New Roman" w:cs="Times New Roman"/>
          <w:i/>
          <w:sz w:val="24"/>
          <w:szCs w:val="24"/>
        </w:rPr>
        <w:t>račující zadržování Alana Grosse</w:t>
      </w:r>
      <w:r w:rsidR="00D33591" w:rsidRPr="00D33591">
        <w:rPr>
          <w:rStyle w:val="style6"/>
          <w:rFonts w:ascii="Times New Roman" w:hAnsi="Times New Roman" w:cs="Times New Roman"/>
          <w:i/>
          <w:sz w:val="24"/>
          <w:szCs w:val="24"/>
        </w:rPr>
        <w:t xml:space="preserve"> je </w:t>
      </w:r>
      <w:r w:rsidR="00D33591">
        <w:rPr>
          <w:rStyle w:val="style6"/>
          <w:rFonts w:ascii="Times New Roman" w:hAnsi="Times New Roman" w:cs="Times New Roman"/>
          <w:i/>
          <w:sz w:val="24"/>
          <w:szCs w:val="24"/>
        </w:rPr>
        <w:t>hlavní</w:t>
      </w:r>
      <w:r w:rsidR="00D33591" w:rsidRPr="00D33591">
        <w:rPr>
          <w:rStyle w:val="style6"/>
          <w:rFonts w:ascii="Times New Roman" w:hAnsi="Times New Roman" w:cs="Times New Roman"/>
          <w:i/>
          <w:sz w:val="24"/>
          <w:szCs w:val="24"/>
        </w:rPr>
        <w:t xml:space="preserve"> překáž</w:t>
      </w:r>
      <w:r w:rsidR="000779BA">
        <w:rPr>
          <w:rStyle w:val="style6"/>
          <w:rFonts w:ascii="Times New Roman" w:hAnsi="Times New Roman" w:cs="Times New Roman"/>
          <w:i/>
          <w:sz w:val="24"/>
          <w:szCs w:val="24"/>
        </w:rPr>
        <w:t>kou</w:t>
      </w:r>
      <w:r w:rsidR="00D33591">
        <w:rPr>
          <w:rStyle w:val="style6"/>
          <w:rFonts w:ascii="Times New Roman" w:hAnsi="Times New Roman" w:cs="Times New Roman"/>
          <w:i/>
          <w:sz w:val="24"/>
          <w:szCs w:val="24"/>
        </w:rPr>
        <w:t xml:space="preserve"> v dialogu mezi oběma zeměmi“ </w:t>
      </w:r>
      <w:r w:rsidR="00D33591">
        <w:rPr>
          <w:rStyle w:val="style6"/>
          <w:rFonts w:ascii="Times New Roman" w:hAnsi="Times New Roman" w:cs="Times New Roman"/>
          <w:sz w:val="24"/>
          <w:szCs w:val="24"/>
        </w:rPr>
        <w:t>(</w:t>
      </w:r>
      <w:r w:rsidR="00547075" w:rsidRPr="00AB0B69">
        <w:rPr>
          <w:rFonts w:ascii="Times New Roman" w:hAnsi="Times New Roman" w:cs="Times New Roman"/>
          <w:sz w:val="24"/>
        </w:rPr>
        <w:t>Crowley</w:t>
      </w:r>
      <w:r w:rsidR="00547075">
        <w:rPr>
          <w:rFonts w:ascii="Times New Roman" w:hAnsi="Times New Roman" w:cs="Times New Roman"/>
          <w:sz w:val="24"/>
        </w:rPr>
        <w:t xml:space="preserve">: </w:t>
      </w:r>
      <w:r w:rsidR="00D33591">
        <w:rPr>
          <w:rStyle w:val="style6"/>
          <w:rFonts w:ascii="Times New Roman" w:hAnsi="Times New Roman" w:cs="Times New Roman"/>
          <w:sz w:val="24"/>
          <w:szCs w:val="24"/>
        </w:rPr>
        <w:t xml:space="preserve">2010). </w:t>
      </w:r>
      <w:r w:rsidR="0040365A">
        <w:rPr>
          <w:rStyle w:val="style6"/>
          <w:rFonts w:ascii="Times New Roman" w:hAnsi="Times New Roman" w:cs="Times New Roman"/>
          <w:sz w:val="24"/>
          <w:szCs w:val="24"/>
        </w:rPr>
        <w:t xml:space="preserve">Kubánská vláda navrhla vzájemnou výměnu Grosse za osvobození kubánských agentů odsouzených v USA za špionážní činnost, známých především jako „kubánská pětka“. </w:t>
      </w:r>
      <w:r w:rsidR="00D33591">
        <w:rPr>
          <w:rStyle w:val="style6"/>
          <w:rFonts w:ascii="Times New Roman" w:hAnsi="Times New Roman" w:cs="Times New Roman"/>
          <w:sz w:val="24"/>
          <w:szCs w:val="24"/>
        </w:rPr>
        <w:t>Ministerstvo zahraničí USA takovou nabídku odmítlo, jelikož výměna odsouzených kubánských agentů za jednoho vlá</w:t>
      </w:r>
      <w:r w:rsidR="008E4234">
        <w:rPr>
          <w:rStyle w:val="style6"/>
          <w:rFonts w:ascii="Times New Roman" w:hAnsi="Times New Roman" w:cs="Times New Roman"/>
          <w:sz w:val="24"/>
          <w:szCs w:val="24"/>
        </w:rPr>
        <w:t xml:space="preserve">dního </w:t>
      </w:r>
      <w:r w:rsidR="00E76092">
        <w:rPr>
          <w:rStyle w:val="style6"/>
          <w:rFonts w:ascii="Times New Roman" w:hAnsi="Times New Roman" w:cs="Times New Roman"/>
          <w:sz w:val="24"/>
          <w:szCs w:val="24"/>
        </w:rPr>
        <w:t>subdodavatele</w:t>
      </w:r>
      <w:r w:rsidR="008E4234">
        <w:rPr>
          <w:rStyle w:val="style6"/>
          <w:rFonts w:ascii="Times New Roman" w:hAnsi="Times New Roman" w:cs="Times New Roman"/>
          <w:sz w:val="24"/>
          <w:szCs w:val="24"/>
        </w:rPr>
        <w:t xml:space="preserve"> by poškodilo</w:t>
      </w:r>
      <w:r w:rsidR="00D33591">
        <w:rPr>
          <w:rStyle w:val="style6"/>
          <w:rFonts w:ascii="Times New Roman" w:hAnsi="Times New Roman" w:cs="Times New Roman"/>
          <w:sz w:val="24"/>
          <w:szCs w:val="24"/>
        </w:rPr>
        <w:t xml:space="preserve"> mediální obraz USA.</w:t>
      </w:r>
      <w:r w:rsidR="00183328">
        <w:rPr>
          <w:rStyle w:val="style6"/>
          <w:rFonts w:ascii="Times New Roman" w:hAnsi="Times New Roman" w:cs="Times New Roman"/>
          <w:sz w:val="24"/>
          <w:szCs w:val="24"/>
        </w:rPr>
        <w:t xml:space="preserve"> Právě zásluhou nátlaku ze strany médií, občanských aktivit a humanitárních organizací se v roce 2014 realizovalo jeho propuštění na svobodu.</w:t>
      </w:r>
    </w:p>
    <w:p w14:paraId="6985ECDE" w14:textId="77777777" w:rsidR="007F262F" w:rsidRDefault="007F262F" w:rsidP="00AC57CA">
      <w:pPr>
        <w:spacing w:line="360" w:lineRule="auto"/>
        <w:jc w:val="both"/>
        <w:rPr>
          <w:rStyle w:val="style6"/>
          <w:rFonts w:ascii="Times New Roman" w:hAnsi="Times New Roman" w:cs="Times New Roman"/>
          <w:sz w:val="24"/>
          <w:szCs w:val="24"/>
        </w:rPr>
      </w:pPr>
      <w:r>
        <w:rPr>
          <w:rStyle w:val="style6"/>
          <w:rFonts w:ascii="Times New Roman" w:hAnsi="Times New Roman" w:cs="Times New Roman"/>
          <w:sz w:val="24"/>
          <w:szCs w:val="24"/>
        </w:rPr>
        <w:br w:type="page"/>
      </w:r>
    </w:p>
    <w:p w14:paraId="51DCE906" w14:textId="77777777" w:rsidR="000D729F" w:rsidRDefault="000D729F" w:rsidP="00021B59">
      <w:pPr>
        <w:pStyle w:val="Heading1"/>
        <w:numPr>
          <w:ilvl w:val="0"/>
          <w:numId w:val="6"/>
        </w:numPr>
        <w:spacing w:line="360" w:lineRule="auto"/>
        <w:ind w:left="0" w:firstLine="0"/>
        <w:jc w:val="both"/>
        <w:rPr>
          <w:rStyle w:val="style6"/>
          <w:rFonts w:ascii="Times New Roman" w:hAnsi="Times New Roman" w:cs="Times New Roman"/>
          <w:b/>
          <w:color w:val="000000" w:themeColor="text1"/>
          <w:sz w:val="28"/>
          <w:szCs w:val="24"/>
        </w:rPr>
      </w:pPr>
      <w:bookmarkStart w:id="12" w:name="_Toc517911200"/>
      <w:r w:rsidRPr="006C4932">
        <w:rPr>
          <w:rStyle w:val="style6"/>
          <w:rFonts w:ascii="Times New Roman" w:hAnsi="Times New Roman" w:cs="Times New Roman"/>
          <w:b/>
          <w:color w:val="000000" w:themeColor="text1"/>
          <w:sz w:val="28"/>
          <w:szCs w:val="24"/>
        </w:rPr>
        <w:lastRenderedPageBreak/>
        <w:t>Obamova druhá administrativa</w:t>
      </w:r>
      <w:bookmarkEnd w:id="12"/>
    </w:p>
    <w:p w14:paraId="22E465FF" w14:textId="77777777" w:rsidR="006C4932" w:rsidRPr="006C4932" w:rsidRDefault="006C4932" w:rsidP="00AC57CA">
      <w:pPr>
        <w:spacing w:line="360" w:lineRule="auto"/>
        <w:jc w:val="both"/>
      </w:pPr>
    </w:p>
    <w:p w14:paraId="2F29A0CF" w14:textId="0CB0E4A0" w:rsidR="00D0206A" w:rsidRDefault="00483F7C" w:rsidP="00AC57CA">
      <w:pPr>
        <w:spacing w:line="360" w:lineRule="auto"/>
        <w:jc w:val="both"/>
        <w:rPr>
          <w:rStyle w:val="style6"/>
          <w:rFonts w:ascii="Times New Roman" w:hAnsi="Times New Roman" w:cs="Times New Roman"/>
          <w:sz w:val="24"/>
          <w:szCs w:val="24"/>
        </w:rPr>
      </w:pPr>
      <w:r>
        <w:rPr>
          <w:rStyle w:val="style6"/>
          <w:rFonts w:ascii="Times New Roman" w:hAnsi="Times New Roman" w:cs="Times New Roman"/>
          <w:sz w:val="24"/>
          <w:szCs w:val="24"/>
        </w:rPr>
        <w:t>Kubánská vláda si</w:t>
      </w:r>
      <w:r w:rsidR="00D0206A">
        <w:rPr>
          <w:rStyle w:val="style6"/>
          <w:rFonts w:ascii="Times New Roman" w:hAnsi="Times New Roman" w:cs="Times New Roman"/>
          <w:sz w:val="24"/>
          <w:szCs w:val="24"/>
        </w:rPr>
        <w:t xml:space="preserve"> po rozepři s USA kvůli případu Alana Grosse snažila napravit pověst diplomatickými vazbami s Latinskou Amerikou. V </w:t>
      </w:r>
      <w:r w:rsidR="00731AA8">
        <w:rPr>
          <w:rStyle w:val="style6"/>
          <w:rFonts w:ascii="Times New Roman" w:hAnsi="Times New Roman" w:cs="Times New Roman"/>
          <w:sz w:val="24"/>
          <w:szCs w:val="24"/>
        </w:rPr>
        <w:t>letech 2012-2016 měla Kuba media</w:t>
      </w:r>
      <w:r w:rsidR="00D0206A">
        <w:rPr>
          <w:rStyle w:val="style6"/>
          <w:rFonts w:ascii="Times New Roman" w:hAnsi="Times New Roman" w:cs="Times New Roman"/>
          <w:sz w:val="24"/>
          <w:szCs w:val="24"/>
        </w:rPr>
        <w:t xml:space="preserve">ční roli v mírovém jednání mezi kolumbijskou vládou a guerillským hnutím </w:t>
      </w:r>
      <w:r w:rsidR="00D0206A" w:rsidRPr="003D3510">
        <w:rPr>
          <w:rStyle w:val="style6"/>
          <w:rFonts w:ascii="Times New Roman" w:hAnsi="Times New Roman" w:cs="Times New Roman"/>
          <w:sz w:val="24"/>
          <w:szCs w:val="24"/>
        </w:rPr>
        <w:t>Revoluční</w:t>
      </w:r>
      <w:r w:rsidR="00731AA8">
        <w:rPr>
          <w:rStyle w:val="style6"/>
          <w:rFonts w:ascii="Times New Roman" w:hAnsi="Times New Roman" w:cs="Times New Roman"/>
          <w:sz w:val="24"/>
          <w:szCs w:val="24"/>
        </w:rPr>
        <w:t>ch ozbrojených si</w:t>
      </w:r>
      <w:r w:rsidR="00D0206A">
        <w:rPr>
          <w:rStyle w:val="style6"/>
          <w:rFonts w:ascii="Times New Roman" w:hAnsi="Times New Roman" w:cs="Times New Roman"/>
          <w:sz w:val="24"/>
          <w:szCs w:val="24"/>
        </w:rPr>
        <w:t>l</w:t>
      </w:r>
      <w:r w:rsidR="00D0206A" w:rsidRPr="003D3510">
        <w:rPr>
          <w:rStyle w:val="style6"/>
          <w:rFonts w:ascii="Times New Roman" w:hAnsi="Times New Roman" w:cs="Times New Roman"/>
          <w:sz w:val="24"/>
          <w:szCs w:val="24"/>
        </w:rPr>
        <w:t xml:space="preserve"> Kolumbie</w:t>
      </w:r>
      <w:r w:rsidR="00D0206A">
        <w:rPr>
          <w:rStyle w:val="style6"/>
          <w:rFonts w:ascii="Times New Roman" w:hAnsi="Times New Roman" w:cs="Times New Roman"/>
          <w:sz w:val="24"/>
          <w:szCs w:val="24"/>
        </w:rPr>
        <w:t xml:space="preserve"> (FARC). R. Castro dlouhodobě apeloval na rebely z</w:t>
      </w:r>
      <w:r w:rsidR="007045D4">
        <w:rPr>
          <w:rStyle w:val="style6"/>
          <w:rFonts w:ascii="Times New Roman" w:hAnsi="Times New Roman" w:cs="Times New Roman"/>
          <w:sz w:val="24"/>
          <w:szCs w:val="24"/>
        </w:rPr>
        <w:t> </w:t>
      </w:r>
      <w:r w:rsidR="00D0206A">
        <w:rPr>
          <w:rStyle w:val="style6"/>
          <w:rFonts w:ascii="Times New Roman" w:hAnsi="Times New Roman" w:cs="Times New Roman"/>
          <w:sz w:val="24"/>
          <w:szCs w:val="24"/>
        </w:rPr>
        <w:t>FARC</w:t>
      </w:r>
      <w:r w:rsidR="007045D4">
        <w:rPr>
          <w:rStyle w:val="style6"/>
          <w:rFonts w:ascii="Times New Roman" w:hAnsi="Times New Roman" w:cs="Times New Roman"/>
          <w:sz w:val="24"/>
          <w:szCs w:val="24"/>
        </w:rPr>
        <w:t xml:space="preserve">, aby </w:t>
      </w:r>
      <w:r w:rsidR="00D0206A">
        <w:rPr>
          <w:rStyle w:val="style6"/>
          <w:rFonts w:ascii="Times New Roman" w:hAnsi="Times New Roman" w:cs="Times New Roman"/>
          <w:sz w:val="24"/>
          <w:szCs w:val="24"/>
        </w:rPr>
        <w:t>zůstal</w:t>
      </w:r>
      <w:r w:rsidR="0022378E">
        <w:rPr>
          <w:rStyle w:val="style6"/>
          <w:rFonts w:ascii="Times New Roman" w:hAnsi="Times New Roman" w:cs="Times New Roman"/>
          <w:sz w:val="24"/>
          <w:szCs w:val="24"/>
        </w:rPr>
        <w:t>i</w:t>
      </w:r>
      <w:r w:rsidR="007045D4">
        <w:rPr>
          <w:rStyle w:val="style6"/>
          <w:rFonts w:ascii="Times New Roman" w:hAnsi="Times New Roman" w:cs="Times New Roman"/>
          <w:sz w:val="24"/>
          <w:szCs w:val="24"/>
        </w:rPr>
        <w:t xml:space="preserve"> </w:t>
      </w:r>
      <w:r w:rsidR="00D0206A">
        <w:rPr>
          <w:rStyle w:val="style6"/>
          <w:rFonts w:ascii="Times New Roman" w:hAnsi="Times New Roman" w:cs="Times New Roman"/>
          <w:sz w:val="24"/>
          <w:szCs w:val="24"/>
        </w:rPr>
        <w:t xml:space="preserve">u nenásilných prostředků k získání politické moci. </w:t>
      </w:r>
      <w:r w:rsidR="00D0206A" w:rsidRPr="006336F9">
        <w:rPr>
          <w:rStyle w:val="style6"/>
          <w:rFonts w:ascii="Times New Roman" w:hAnsi="Times New Roman" w:cs="Times New Roman"/>
          <w:i/>
          <w:sz w:val="24"/>
          <w:szCs w:val="24"/>
        </w:rPr>
        <w:t>„Pozit</w:t>
      </w:r>
      <w:r w:rsidR="00731AA8">
        <w:rPr>
          <w:rStyle w:val="style6"/>
          <w:rFonts w:ascii="Times New Roman" w:hAnsi="Times New Roman" w:cs="Times New Roman"/>
          <w:i/>
          <w:sz w:val="24"/>
          <w:szCs w:val="24"/>
        </w:rPr>
        <w:t>ivní zviditelnění Kuby</w:t>
      </w:r>
      <w:r w:rsidR="00D0206A" w:rsidRPr="006336F9">
        <w:rPr>
          <w:rStyle w:val="style6"/>
          <w:rFonts w:ascii="Times New Roman" w:hAnsi="Times New Roman" w:cs="Times New Roman"/>
          <w:i/>
          <w:sz w:val="24"/>
          <w:szCs w:val="24"/>
        </w:rPr>
        <w:t xml:space="preserve"> tím, že se stala hostitelem a zprostředkovala mírové rozhovory mezi FARC a kolumbijskou vládou, pomohlo vztahům s USA, dlouho před tím, než</w:t>
      </w:r>
      <w:r w:rsidR="00731AA8">
        <w:rPr>
          <w:rStyle w:val="style6"/>
          <w:rFonts w:ascii="Times New Roman" w:hAnsi="Times New Roman" w:cs="Times New Roman"/>
          <w:i/>
          <w:sz w:val="24"/>
          <w:szCs w:val="24"/>
        </w:rPr>
        <w:t xml:space="preserve"> se prezident </w:t>
      </w:r>
      <w:r w:rsidR="00D0206A" w:rsidRPr="006336F9">
        <w:rPr>
          <w:rStyle w:val="style6"/>
          <w:rFonts w:ascii="Times New Roman" w:hAnsi="Times New Roman" w:cs="Times New Roman"/>
          <w:i/>
          <w:sz w:val="24"/>
          <w:szCs w:val="24"/>
        </w:rPr>
        <w:t>B. Obama rozhodl obnovit diplomatické vztahy s jeho nepřítelem ze studené války. Během posledních několika let Ministerst</w:t>
      </w:r>
      <w:r w:rsidR="004A67B9">
        <w:rPr>
          <w:rStyle w:val="style6"/>
          <w:rFonts w:ascii="Times New Roman" w:hAnsi="Times New Roman" w:cs="Times New Roman"/>
          <w:i/>
          <w:sz w:val="24"/>
          <w:szCs w:val="24"/>
        </w:rPr>
        <w:t xml:space="preserve">vo zahraničí vedlo debatu o tom, </w:t>
      </w:r>
      <w:r w:rsidR="00D0206A" w:rsidRPr="006336F9">
        <w:rPr>
          <w:rStyle w:val="style6"/>
          <w:rFonts w:ascii="Times New Roman" w:hAnsi="Times New Roman" w:cs="Times New Roman"/>
          <w:i/>
          <w:sz w:val="24"/>
          <w:szCs w:val="24"/>
        </w:rPr>
        <w:t xml:space="preserve">zdali Kuba patří do Seznamu státních sponzorů terorismu USA“ </w:t>
      </w:r>
      <w:r w:rsidR="007045D4">
        <w:rPr>
          <w:rStyle w:val="style6"/>
          <w:rFonts w:ascii="Times New Roman" w:hAnsi="Times New Roman" w:cs="Times New Roman"/>
          <w:sz w:val="24"/>
          <w:szCs w:val="24"/>
        </w:rPr>
        <w:t xml:space="preserve">pronesl </w:t>
      </w:r>
      <w:r w:rsidR="001C7C7C">
        <w:rPr>
          <w:rStyle w:val="style6"/>
          <w:rFonts w:ascii="Times New Roman" w:hAnsi="Times New Roman" w:cs="Times New Roman"/>
          <w:sz w:val="24"/>
          <w:szCs w:val="24"/>
        </w:rPr>
        <w:t>Adam I</w:t>
      </w:r>
      <w:r w:rsidR="00D0206A">
        <w:rPr>
          <w:rStyle w:val="style6"/>
          <w:rFonts w:ascii="Times New Roman" w:hAnsi="Times New Roman" w:cs="Times New Roman"/>
          <w:sz w:val="24"/>
          <w:szCs w:val="24"/>
        </w:rPr>
        <w:t xml:space="preserve">sacson, ředitel </w:t>
      </w:r>
      <w:r w:rsidR="00657115">
        <w:rPr>
          <w:rStyle w:val="style6"/>
          <w:rFonts w:ascii="Times New Roman" w:hAnsi="Times New Roman" w:cs="Times New Roman"/>
          <w:sz w:val="24"/>
          <w:szCs w:val="24"/>
        </w:rPr>
        <w:t xml:space="preserve">úřadu </w:t>
      </w:r>
      <w:r w:rsidR="00D0206A">
        <w:rPr>
          <w:rStyle w:val="style6"/>
          <w:rFonts w:ascii="Times New Roman" w:hAnsi="Times New Roman" w:cs="Times New Roman"/>
          <w:sz w:val="24"/>
          <w:szCs w:val="24"/>
        </w:rPr>
        <w:t xml:space="preserve">pro dohled nad </w:t>
      </w:r>
      <w:proofErr w:type="gramStart"/>
      <w:r w:rsidR="00D0206A">
        <w:rPr>
          <w:rStyle w:val="style6"/>
          <w:rFonts w:ascii="Times New Roman" w:hAnsi="Times New Roman" w:cs="Times New Roman"/>
          <w:sz w:val="24"/>
          <w:szCs w:val="24"/>
        </w:rPr>
        <w:t>obranou</w:t>
      </w:r>
      <w:proofErr w:type="gramEnd"/>
      <w:r w:rsidR="00D0206A">
        <w:rPr>
          <w:rStyle w:val="style6"/>
          <w:rFonts w:ascii="Times New Roman" w:hAnsi="Times New Roman" w:cs="Times New Roman"/>
          <w:sz w:val="24"/>
          <w:szCs w:val="24"/>
        </w:rPr>
        <w:t> The Washington Office on Latin America (USA Today 2016).</w:t>
      </w:r>
    </w:p>
    <w:p w14:paraId="6B0AEF60" w14:textId="69D93880" w:rsidR="00D00BA7" w:rsidRDefault="00B130CD" w:rsidP="00AC57CA">
      <w:pPr>
        <w:spacing w:line="360" w:lineRule="auto"/>
        <w:ind w:firstLine="348"/>
        <w:jc w:val="both"/>
        <w:rPr>
          <w:rStyle w:val="style6"/>
          <w:rFonts w:ascii="Times New Roman" w:hAnsi="Times New Roman" w:cs="Times New Roman"/>
          <w:sz w:val="24"/>
          <w:szCs w:val="24"/>
        </w:rPr>
      </w:pPr>
      <w:r>
        <w:rPr>
          <w:rStyle w:val="style6"/>
          <w:rFonts w:ascii="Times New Roman" w:hAnsi="Times New Roman" w:cs="Times New Roman"/>
          <w:sz w:val="24"/>
          <w:szCs w:val="24"/>
        </w:rPr>
        <w:t>V závěru Obamovy</w:t>
      </w:r>
      <w:r w:rsidR="009E537C">
        <w:rPr>
          <w:rStyle w:val="style6"/>
          <w:rFonts w:ascii="Times New Roman" w:hAnsi="Times New Roman" w:cs="Times New Roman"/>
          <w:sz w:val="24"/>
          <w:szCs w:val="24"/>
        </w:rPr>
        <w:t xml:space="preserve"> první administrativy se podařilo rozšířit cestovní povolení na Kubu. </w:t>
      </w:r>
      <w:r w:rsidR="006571D5">
        <w:rPr>
          <w:rStyle w:val="style6"/>
          <w:rFonts w:ascii="Times New Roman" w:hAnsi="Times New Roman" w:cs="Times New Roman"/>
          <w:sz w:val="24"/>
          <w:szCs w:val="24"/>
        </w:rPr>
        <w:t>S c</w:t>
      </w:r>
      <w:r w:rsidR="009E537C">
        <w:rPr>
          <w:rStyle w:val="style6"/>
          <w:rFonts w:ascii="Times New Roman" w:hAnsi="Times New Roman" w:cs="Times New Roman"/>
          <w:sz w:val="24"/>
          <w:szCs w:val="24"/>
        </w:rPr>
        <w:t>ílem podpořit ekonomickou nezávislos</w:t>
      </w:r>
      <w:r w:rsidR="000B3D42">
        <w:rPr>
          <w:rStyle w:val="style6"/>
          <w:rFonts w:ascii="Times New Roman" w:hAnsi="Times New Roman" w:cs="Times New Roman"/>
          <w:sz w:val="24"/>
          <w:szCs w:val="24"/>
        </w:rPr>
        <w:t>t kubánského lidu se zrušily veškeré restrikce n</w:t>
      </w:r>
      <w:r w:rsidR="006571D5">
        <w:rPr>
          <w:rStyle w:val="style6"/>
          <w:rFonts w:ascii="Times New Roman" w:hAnsi="Times New Roman" w:cs="Times New Roman"/>
          <w:sz w:val="24"/>
          <w:szCs w:val="24"/>
        </w:rPr>
        <w:t>a zasílá</w:t>
      </w:r>
      <w:r w:rsidR="000B3D42">
        <w:rPr>
          <w:rStyle w:val="style6"/>
          <w:rFonts w:ascii="Times New Roman" w:hAnsi="Times New Roman" w:cs="Times New Roman"/>
          <w:sz w:val="24"/>
          <w:szCs w:val="24"/>
        </w:rPr>
        <w:t>ní peněžních zásilek. Možnosti cestování byly rozšířeny o náboženské, vzdělávací a žurnalistické aktivity. Poslední změnou byla možnost amerických mezinárodních letišť poskytnout lety na Kubu (The White House 2011). Vztahy mezi Kubou a USA nadále z</w:t>
      </w:r>
      <w:r w:rsidR="006571D5">
        <w:rPr>
          <w:rStyle w:val="style6"/>
          <w:rFonts w:ascii="Times New Roman" w:hAnsi="Times New Roman" w:cs="Times New Roman"/>
          <w:sz w:val="24"/>
          <w:szCs w:val="24"/>
        </w:rPr>
        <w:t xml:space="preserve">ůstaly </w:t>
      </w:r>
      <w:r w:rsidR="000B3D42">
        <w:rPr>
          <w:rStyle w:val="style6"/>
          <w:rFonts w:ascii="Times New Roman" w:hAnsi="Times New Roman" w:cs="Times New Roman"/>
          <w:sz w:val="24"/>
          <w:szCs w:val="24"/>
        </w:rPr>
        <w:t>napjaté. Zahraniční politika vůči Kubě hrála mi</w:t>
      </w:r>
      <w:r w:rsidR="009874ED">
        <w:rPr>
          <w:rStyle w:val="style6"/>
          <w:rFonts w:ascii="Times New Roman" w:hAnsi="Times New Roman" w:cs="Times New Roman"/>
          <w:sz w:val="24"/>
          <w:szCs w:val="24"/>
        </w:rPr>
        <w:t>zivou roli v prezidentské kampan</w:t>
      </w:r>
      <w:r w:rsidR="000B3D42">
        <w:rPr>
          <w:rStyle w:val="style6"/>
          <w:rFonts w:ascii="Times New Roman" w:hAnsi="Times New Roman" w:cs="Times New Roman"/>
          <w:sz w:val="24"/>
          <w:szCs w:val="24"/>
        </w:rPr>
        <w:t xml:space="preserve">i v roce 2012 a </w:t>
      </w:r>
      <w:r w:rsidR="00585333">
        <w:rPr>
          <w:rStyle w:val="style6"/>
          <w:rFonts w:ascii="Times New Roman" w:hAnsi="Times New Roman" w:cs="Times New Roman"/>
          <w:sz w:val="24"/>
          <w:szCs w:val="24"/>
        </w:rPr>
        <w:t>dokonce i v prezidentské debatě na Floridě nebyla zmíněna problematika americko-kubán</w:t>
      </w:r>
      <w:r w:rsidR="006571D5">
        <w:rPr>
          <w:rStyle w:val="style6"/>
          <w:rFonts w:ascii="Times New Roman" w:hAnsi="Times New Roman" w:cs="Times New Roman"/>
          <w:sz w:val="24"/>
          <w:szCs w:val="24"/>
        </w:rPr>
        <w:t>ských vztahů žá</w:t>
      </w:r>
      <w:r w:rsidR="00BC294F">
        <w:rPr>
          <w:rStyle w:val="style6"/>
          <w:rFonts w:ascii="Times New Roman" w:hAnsi="Times New Roman" w:cs="Times New Roman"/>
          <w:sz w:val="24"/>
          <w:szCs w:val="24"/>
        </w:rPr>
        <w:t>dným z kan</w:t>
      </w:r>
      <w:r w:rsidR="006571D5">
        <w:rPr>
          <w:rStyle w:val="style6"/>
          <w:rFonts w:ascii="Times New Roman" w:hAnsi="Times New Roman" w:cs="Times New Roman"/>
          <w:sz w:val="24"/>
          <w:szCs w:val="24"/>
        </w:rPr>
        <w:t>didátů. Kampaň</w:t>
      </w:r>
      <w:r w:rsidR="00BC294F">
        <w:rPr>
          <w:rStyle w:val="style6"/>
          <w:rFonts w:ascii="Times New Roman" w:hAnsi="Times New Roman" w:cs="Times New Roman"/>
          <w:sz w:val="24"/>
          <w:szCs w:val="24"/>
        </w:rPr>
        <w:t xml:space="preserve"> na Floridě vedl kandidát za Republikánskou stranu Mitt Romney, který obvinil Obamu z politiky appeasementu, neboli ústupků vůči Kubě a to kvůli rozšíření c</w:t>
      </w:r>
      <w:r w:rsidR="0022378E">
        <w:rPr>
          <w:rStyle w:val="style6"/>
          <w:rFonts w:ascii="Times New Roman" w:hAnsi="Times New Roman" w:cs="Times New Roman"/>
          <w:sz w:val="24"/>
          <w:szCs w:val="24"/>
        </w:rPr>
        <w:t>estován</w:t>
      </w:r>
      <w:r w:rsidR="006571D5">
        <w:rPr>
          <w:rStyle w:val="style6"/>
          <w:rFonts w:ascii="Times New Roman" w:hAnsi="Times New Roman" w:cs="Times New Roman"/>
          <w:sz w:val="24"/>
          <w:szCs w:val="24"/>
        </w:rPr>
        <w:t>í a zrušení omezení na pe</w:t>
      </w:r>
      <w:r w:rsidR="00BC294F">
        <w:rPr>
          <w:rStyle w:val="style6"/>
          <w:rFonts w:ascii="Times New Roman" w:hAnsi="Times New Roman" w:cs="Times New Roman"/>
          <w:sz w:val="24"/>
          <w:szCs w:val="24"/>
        </w:rPr>
        <w:t xml:space="preserve">něžní zásilky. </w:t>
      </w:r>
      <w:r w:rsidR="006669C2">
        <w:rPr>
          <w:rStyle w:val="style6"/>
          <w:rFonts w:ascii="Times New Roman" w:hAnsi="Times New Roman" w:cs="Times New Roman"/>
          <w:sz w:val="24"/>
          <w:szCs w:val="24"/>
        </w:rPr>
        <w:t>M. Romney navzdo</w:t>
      </w:r>
      <w:r w:rsidR="006571D5">
        <w:rPr>
          <w:rStyle w:val="style6"/>
          <w:rFonts w:ascii="Times New Roman" w:hAnsi="Times New Roman" w:cs="Times New Roman"/>
          <w:sz w:val="24"/>
          <w:szCs w:val="24"/>
        </w:rPr>
        <w:t>ry dobrým vztahům s kubánskými A</w:t>
      </w:r>
      <w:r w:rsidR="006669C2">
        <w:rPr>
          <w:rStyle w:val="style6"/>
          <w:rFonts w:ascii="Times New Roman" w:hAnsi="Times New Roman" w:cs="Times New Roman"/>
          <w:sz w:val="24"/>
          <w:szCs w:val="24"/>
        </w:rPr>
        <w:t>meričany a pokročilou španělštinou na Floridě prohrál. W. Leogrande tvrdí, že anti-imigrační postoj Republikánské strany poškodil stranu u hispánského elektorátu. Poněvadž se kubánská otázka n</w:t>
      </w:r>
      <w:r w:rsidR="009874ED">
        <w:rPr>
          <w:rStyle w:val="style6"/>
          <w:rFonts w:ascii="Times New Roman" w:hAnsi="Times New Roman" w:cs="Times New Roman"/>
          <w:sz w:val="24"/>
          <w:szCs w:val="24"/>
        </w:rPr>
        <w:t>evyskytla v prezidentské kampani</w:t>
      </w:r>
      <w:r w:rsidR="006669C2">
        <w:rPr>
          <w:rStyle w:val="style6"/>
          <w:rFonts w:ascii="Times New Roman" w:hAnsi="Times New Roman" w:cs="Times New Roman"/>
          <w:sz w:val="24"/>
          <w:szCs w:val="24"/>
        </w:rPr>
        <w:t xml:space="preserve">, </w:t>
      </w:r>
      <w:r w:rsidR="00ED5577">
        <w:rPr>
          <w:rStyle w:val="style6"/>
          <w:rFonts w:ascii="Times New Roman" w:hAnsi="Times New Roman" w:cs="Times New Roman"/>
          <w:sz w:val="24"/>
          <w:szCs w:val="24"/>
        </w:rPr>
        <w:t>Obama vstoupil do druhého období bez jakýchkoliv předvolebních slibů (</w:t>
      </w:r>
      <w:r w:rsidR="00B56578">
        <w:rPr>
          <w:rStyle w:val="style6"/>
          <w:rFonts w:ascii="Times New Roman" w:hAnsi="Times New Roman" w:cs="Times New Roman"/>
          <w:sz w:val="24"/>
          <w:szCs w:val="24"/>
        </w:rPr>
        <w:t xml:space="preserve">Leogrande </w:t>
      </w:r>
      <w:r w:rsidR="00585333">
        <w:rPr>
          <w:rStyle w:val="style6"/>
          <w:rFonts w:ascii="Times New Roman" w:hAnsi="Times New Roman" w:cs="Times New Roman"/>
          <w:sz w:val="24"/>
          <w:szCs w:val="24"/>
        </w:rPr>
        <w:t>2012: 3-10)</w:t>
      </w:r>
      <w:r w:rsidR="00A77815">
        <w:rPr>
          <w:rStyle w:val="style6"/>
          <w:rFonts w:ascii="Times New Roman" w:hAnsi="Times New Roman" w:cs="Times New Roman"/>
          <w:sz w:val="24"/>
          <w:szCs w:val="24"/>
        </w:rPr>
        <w:t>.</w:t>
      </w:r>
    </w:p>
    <w:p w14:paraId="1D8E2F56" w14:textId="77777777" w:rsidR="00C142AE" w:rsidRPr="00137E23" w:rsidRDefault="006571D5" w:rsidP="00AC57CA">
      <w:pPr>
        <w:spacing w:line="360" w:lineRule="auto"/>
        <w:ind w:firstLine="348"/>
        <w:jc w:val="both"/>
        <w:rPr>
          <w:rStyle w:val="style6"/>
          <w:rFonts w:ascii="Times New Roman" w:hAnsi="Times New Roman" w:cs="Times New Roman"/>
          <w:sz w:val="24"/>
          <w:szCs w:val="24"/>
        </w:rPr>
      </w:pPr>
      <w:r>
        <w:rPr>
          <w:rStyle w:val="style6"/>
          <w:rFonts w:ascii="Times New Roman" w:hAnsi="Times New Roman" w:cs="Times New Roman"/>
          <w:sz w:val="24"/>
          <w:szCs w:val="24"/>
        </w:rPr>
        <w:t>Dlouhodobé přer</w:t>
      </w:r>
      <w:r w:rsidR="006C330A">
        <w:rPr>
          <w:rStyle w:val="style6"/>
          <w:rFonts w:ascii="Times New Roman" w:hAnsi="Times New Roman" w:cs="Times New Roman"/>
          <w:sz w:val="24"/>
          <w:szCs w:val="24"/>
        </w:rPr>
        <w:t>ušení dialogu mezi Washingtonem a Havanou trvající 18 měsíců ukončila jednání v červenci 2013 na téma migrace. Nově sch</w:t>
      </w:r>
      <w:r>
        <w:rPr>
          <w:rStyle w:val="style6"/>
          <w:rFonts w:ascii="Times New Roman" w:hAnsi="Times New Roman" w:cs="Times New Roman"/>
          <w:sz w:val="24"/>
          <w:szCs w:val="24"/>
        </w:rPr>
        <w:t>vá</w:t>
      </w:r>
      <w:r w:rsidR="006C330A">
        <w:rPr>
          <w:rStyle w:val="style6"/>
          <w:rFonts w:ascii="Times New Roman" w:hAnsi="Times New Roman" w:cs="Times New Roman"/>
          <w:sz w:val="24"/>
          <w:szCs w:val="24"/>
        </w:rPr>
        <w:t xml:space="preserve">lená migrační politika kubánské vlády umožnila kubánským občanům </w:t>
      </w:r>
      <w:r w:rsidR="001A5256">
        <w:rPr>
          <w:rStyle w:val="style6"/>
          <w:rFonts w:ascii="Times New Roman" w:hAnsi="Times New Roman" w:cs="Times New Roman"/>
          <w:sz w:val="24"/>
          <w:szCs w:val="24"/>
        </w:rPr>
        <w:t>v</w:t>
      </w:r>
      <w:r w:rsidR="006C330A">
        <w:rPr>
          <w:rStyle w:val="style6"/>
          <w:rFonts w:ascii="Times New Roman" w:hAnsi="Times New Roman" w:cs="Times New Roman"/>
          <w:sz w:val="24"/>
          <w:szCs w:val="24"/>
        </w:rPr>
        <w:t>ycestovat bez povolení a zvacího dopisu. Postačil jim nově upravený pas a vízum vystavené zemí</w:t>
      </w:r>
      <w:r>
        <w:rPr>
          <w:rStyle w:val="style6"/>
          <w:rFonts w:ascii="Times New Roman" w:hAnsi="Times New Roman" w:cs="Times New Roman"/>
          <w:sz w:val="24"/>
          <w:szCs w:val="24"/>
        </w:rPr>
        <w:t xml:space="preserve">, do </w:t>
      </w:r>
      <w:r w:rsidR="006C330A">
        <w:rPr>
          <w:rStyle w:val="style6"/>
          <w:rFonts w:ascii="Times New Roman" w:hAnsi="Times New Roman" w:cs="Times New Roman"/>
          <w:sz w:val="24"/>
          <w:szCs w:val="24"/>
        </w:rPr>
        <w:t>které cestovali.</w:t>
      </w:r>
      <w:r w:rsidR="00137E23">
        <w:rPr>
          <w:rStyle w:val="style6"/>
          <w:rFonts w:ascii="Times New Roman" w:hAnsi="Times New Roman" w:cs="Times New Roman"/>
          <w:sz w:val="24"/>
          <w:szCs w:val="24"/>
        </w:rPr>
        <w:t xml:space="preserve"> Delegace Kuby opakovaně informovala americké Ministerstvo zahraničí, že nelegální pašování lidí bude pokračovat do té </w:t>
      </w:r>
      <w:r w:rsidR="00137E23">
        <w:rPr>
          <w:rStyle w:val="style6"/>
          <w:rFonts w:ascii="Times New Roman" w:hAnsi="Times New Roman" w:cs="Times New Roman"/>
          <w:sz w:val="24"/>
          <w:szCs w:val="24"/>
        </w:rPr>
        <w:lastRenderedPageBreak/>
        <w:t xml:space="preserve">doby, než USA nezruší Cuban Adjustment Act a politiku </w:t>
      </w:r>
      <w:r w:rsidR="00137E23">
        <w:rPr>
          <w:rStyle w:val="style6"/>
          <w:rFonts w:ascii="Times New Roman" w:hAnsi="Times New Roman" w:cs="Times New Roman"/>
          <w:i/>
          <w:sz w:val="24"/>
          <w:szCs w:val="24"/>
        </w:rPr>
        <w:t>wet foot, dry foot</w:t>
      </w:r>
      <w:r w:rsidR="00137E23">
        <w:rPr>
          <w:rStyle w:val="style6"/>
          <w:rFonts w:ascii="Times New Roman" w:hAnsi="Times New Roman" w:cs="Times New Roman"/>
          <w:sz w:val="24"/>
          <w:szCs w:val="24"/>
        </w:rPr>
        <w:t xml:space="preserve"> (Sullivan 2014: 55)</w:t>
      </w:r>
      <w:r w:rsidR="00137E23">
        <w:rPr>
          <w:rStyle w:val="FootnoteReference"/>
          <w:rFonts w:ascii="Times New Roman" w:hAnsi="Times New Roman" w:cs="Times New Roman"/>
          <w:sz w:val="24"/>
          <w:szCs w:val="24"/>
        </w:rPr>
        <w:footnoteReference w:id="10"/>
      </w:r>
      <w:r w:rsidR="00C142AE">
        <w:rPr>
          <w:rStyle w:val="style6"/>
          <w:rFonts w:ascii="Times New Roman" w:hAnsi="Times New Roman" w:cs="Times New Roman"/>
          <w:sz w:val="24"/>
          <w:szCs w:val="24"/>
        </w:rPr>
        <w:t>. Následovalo první osobní setkání B. Obamy s R. Castrem na vzpomínk</w:t>
      </w:r>
      <w:r>
        <w:rPr>
          <w:rStyle w:val="style6"/>
          <w:rFonts w:ascii="Times New Roman" w:hAnsi="Times New Roman" w:cs="Times New Roman"/>
          <w:sz w:val="24"/>
          <w:szCs w:val="24"/>
        </w:rPr>
        <w:t>ov</w:t>
      </w:r>
      <w:r w:rsidR="00C142AE">
        <w:rPr>
          <w:rStyle w:val="style6"/>
          <w:rFonts w:ascii="Times New Roman" w:hAnsi="Times New Roman" w:cs="Times New Roman"/>
          <w:sz w:val="24"/>
          <w:szCs w:val="24"/>
        </w:rPr>
        <w:t xml:space="preserve">ém obřadu Nelsona Mandely v prosinci </w:t>
      </w:r>
      <w:r w:rsidR="00DB5BDE">
        <w:rPr>
          <w:rStyle w:val="style6"/>
          <w:rFonts w:ascii="Times New Roman" w:hAnsi="Times New Roman" w:cs="Times New Roman"/>
          <w:sz w:val="24"/>
          <w:szCs w:val="24"/>
        </w:rPr>
        <w:t xml:space="preserve">roku </w:t>
      </w:r>
      <w:r w:rsidR="00C142AE">
        <w:rPr>
          <w:rStyle w:val="style6"/>
          <w:rFonts w:ascii="Times New Roman" w:hAnsi="Times New Roman" w:cs="Times New Roman"/>
          <w:sz w:val="24"/>
          <w:szCs w:val="24"/>
        </w:rPr>
        <w:t>2013.</w:t>
      </w:r>
    </w:p>
    <w:p w14:paraId="00976C4B" w14:textId="6A949FBF" w:rsidR="006C1E8B" w:rsidRDefault="0067237A" w:rsidP="00DB28DC">
      <w:pPr>
        <w:spacing w:line="360" w:lineRule="auto"/>
        <w:ind w:firstLine="348"/>
        <w:jc w:val="both"/>
        <w:rPr>
          <w:rStyle w:val="style6"/>
          <w:rFonts w:ascii="Times New Roman" w:hAnsi="Times New Roman" w:cs="Times New Roman"/>
          <w:sz w:val="24"/>
          <w:szCs w:val="24"/>
        </w:rPr>
      </w:pPr>
      <w:r>
        <w:rPr>
          <w:rStyle w:val="style6"/>
          <w:rFonts w:ascii="Times New Roman" w:hAnsi="Times New Roman" w:cs="Times New Roman"/>
          <w:sz w:val="24"/>
          <w:szCs w:val="24"/>
        </w:rPr>
        <w:t>A</w:t>
      </w:r>
      <w:r w:rsidR="007F262F">
        <w:rPr>
          <w:rStyle w:val="style6"/>
          <w:rFonts w:ascii="Times New Roman" w:hAnsi="Times New Roman" w:cs="Times New Roman"/>
          <w:sz w:val="24"/>
          <w:szCs w:val="24"/>
        </w:rPr>
        <w:t>bychom mohli lépe pochopit</w:t>
      </w:r>
      <w:r w:rsidR="0013301B">
        <w:rPr>
          <w:rStyle w:val="style6"/>
          <w:rFonts w:ascii="Times New Roman" w:hAnsi="Times New Roman" w:cs="Times New Roman"/>
          <w:sz w:val="24"/>
          <w:szCs w:val="24"/>
        </w:rPr>
        <w:t xml:space="preserve"> situaci </w:t>
      </w:r>
      <w:r>
        <w:rPr>
          <w:rStyle w:val="style6"/>
          <w:rFonts w:ascii="Times New Roman" w:hAnsi="Times New Roman" w:cs="Times New Roman"/>
          <w:sz w:val="24"/>
          <w:szCs w:val="24"/>
        </w:rPr>
        <w:t xml:space="preserve">po 17. prosinci 2014, kdy B. Obama oznámil začátek </w:t>
      </w:r>
      <w:r w:rsidRPr="00483F7C">
        <w:rPr>
          <w:rStyle w:val="style6"/>
          <w:rFonts w:ascii="Times New Roman" w:hAnsi="Times New Roman" w:cs="Times New Roman"/>
          <w:i/>
          <w:sz w:val="24"/>
          <w:szCs w:val="24"/>
        </w:rPr>
        <w:t>kubánského oteplení</w:t>
      </w:r>
      <w:r>
        <w:rPr>
          <w:rStyle w:val="FootnoteReference"/>
          <w:rFonts w:ascii="Times New Roman" w:hAnsi="Times New Roman" w:cs="Times New Roman"/>
          <w:sz w:val="24"/>
          <w:szCs w:val="24"/>
        </w:rPr>
        <w:footnoteReference w:id="11"/>
      </w:r>
      <w:r w:rsidR="007C6715">
        <w:rPr>
          <w:rStyle w:val="style6"/>
          <w:rFonts w:ascii="Times New Roman" w:hAnsi="Times New Roman" w:cs="Times New Roman"/>
          <w:sz w:val="24"/>
          <w:szCs w:val="24"/>
        </w:rPr>
        <w:t xml:space="preserve">, </w:t>
      </w:r>
      <w:r w:rsidR="00AA03B0">
        <w:rPr>
          <w:rStyle w:val="style6"/>
          <w:rFonts w:ascii="Times New Roman" w:hAnsi="Times New Roman" w:cs="Times New Roman"/>
          <w:sz w:val="24"/>
          <w:szCs w:val="24"/>
        </w:rPr>
        <w:t xml:space="preserve">je důležité analyzovat </w:t>
      </w:r>
      <w:r w:rsidR="006571D5">
        <w:rPr>
          <w:rStyle w:val="style6"/>
          <w:rFonts w:ascii="Times New Roman" w:hAnsi="Times New Roman" w:cs="Times New Roman"/>
          <w:sz w:val="24"/>
          <w:szCs w:val="24"/>
        </w:rPr>
        <w:t>udá</w:t>
      </w:r>
      <w:r>
        <w:rPr>
          <w:rStyle w:val="style6"/>
          <w:rFonts w:ascii="Times New Roman" w:hAnsi="Times New Roman" w:cs="Times New Roman"/>
          <w:sz w:val="24"/>
          <w:szCs w:val="24"/>
        </w:rPr>
        <w:t>losti, které tomuto oznámení předcházely. První podkapitola se bude věnovat tajným jednáním mezi oběma zeměmi, participaci Sv</w:t>
      </w:r>
      <w:r w:rsidR="006571D5">
        <w:rPr>
          <w:rStyle w:val="style6"/>
          <w:rFonts w:ascii="Times New Roman" w:hAnsi="Times New Roman" w:cs="Times New Roman"/>
          <w:sz w:val="24"/>
          <w:szCs w:val="24"/>
        </w:rPr>
        <w:t>atého stolce a p</w:t>
      </w:r>
      <w:r w:rsidR="007F262F">
        <w:rPr>
          <w:rStyle w:val="style6"/>
          <w:rFonts w:ascii="Times New Roman" w:hAnsi="Times New Roman" w:cs="Times New Roman"/>
          <w:sz w:val="24"/>
          <w:szCs w:val="24"/>
        </w:rPr>
        <w:t>apeže Františka</w:t>
      </w:r>
      <w:r>
        <w:rPr>
          <w:rStyle w:val="style6"/>
          <w:rFonts w:ascii="Times New Roman" w:hAnsi="Times New Roman" w:cs="Times New Roman"/>
          <w:sz w:val="24"/>
          <w:szCs w:val="24"/>
        </w:rPr>
        <w:t xml:space="preserve"> na těchto jednáních a následné setkání B. Obamy a R. Castra ve Vatikánu. Druhá podkapitola popisuje události normalizace vztahů a rozsah změn nového kurzu zahr</w:t>
      </w:r>
      <w:r w:rsidR="00DB28DC">
        <w:rPr>
          <w:rStyle w:val="style6"/>
          <w:rFonts w:ascii="Times New Roman" w:hAnsi="Times New Roman" w:cs="Times New Roman"/>
          <w:sz w:val="24"/>
          <w:szCs w:val="24"/>
        </w:rPr>
        <w:t xml:space="preserve">aniční politiky USA vůči Kubě. </w:t>
      </w:r>
    </w:p>
    <w:p w14:paraId="54711A05" w14:textId="45C0DE13" w:rsidR="006C4932" w:rsidRPr="00DB28DC" w:rsidRDefault="006F6CC7" w:rsidP="00021B59">
      <w:pPr>
        <w:pStyle w:val="Heading1"/>
        <w:numPr>
          <w:ilvl w:val="1"/>
          <w:numId w:val="6"/>
        </w:numPr>
        <w:spacing w:line="360" w:lineRule="auto"/>
        <w:jc w:val="both"/>
        <w:rPr>
          <w:rFonts w:ascii="Times New Roman" w:hAnsi="Times New Roman" w:cs="Times New Roman"/>
          <w:b/>
          <w:color w:val="000000" w:themeColor="text1"/>
          <w:sz w:val="24"/>
          <w:szCs w:val="24"/>
        </w:rPr>
      </w:pPr>
      <w:bookmarkStart w:id="13" w:name="_Toc517911201"/>
      <w:r w:rsidRPr="006C4932">
        <w:rPr>
          <w:rStyle w:val="style6"/>
          <w:rFonts w:ascii="Times New Roman" w:hAnsi="Times New Roman" w:cs="Times New Roman"/>
          <w:b/>
          <w:color w:val="000000" w:themeColor="text1"/>
          <w:sz w:val="24"/>
          <w:szCs w:val="24"/>
        </w:rPr>
        <w:t>Tajná jednání v Kanadě a výměna Alana Grosse za kubánskou pětku</w:t>
      </w:r>
      <w:bookmarkEnd w:id="13"/>
    </w:p>
    <w:p w14:paraId="120012C7" w14:textId="7928689A" w:rsidR="00F43929" w:rsidRDefault="00F43929" w:rsidP="00ED6CBD">
      <w:pPr>
        <w:spacing w:line="360" w:lineRule="auto"/>
        <w:jc w:val="both"/>
        <w:rPr>
          <w:rStyle w:val="style6"/>
          <w:rFonts w:ascii="Times New Roman" w:hAnsi="Times New Roman" w:cs="Times New Roman"/>
          <w:sz w:val="24"/>
          <w:szCs w:val="24"/>
        </w:rPr>
      </w:pPr>
      <w:r>
        <w:rPr>
          <w:rStyle w:val="style6"/>
          <w:rFonts w:ascii="Times New Roman" w:hAnsi="Times New Roman" w:cs="Times New Roman"/>
          <w:sz w:val="24"/>
          <w:szCs w:val="24"/>
        </w:rPr>
        <w:t>Utajená jed</w:t>
      </w:r>
      <w:r w:rsidR="0022378E">
        <w:rPr>
          <w:rStyle w:val="style6"/>
          <w:rFonts w:ascii="Times New Roman" w:hAnsi="Times New Roman" w:cs="Times New Roman"/>
          <w:sz w:val="24"/>
          <w:szCs w:val="24"/>
        </w:rPr>
        <w:t>nání s kubánskou delegací začala</w:t>
      </w:r>
      <w:r>
        <w:rPr>
          <w:rStyle w:val="style6"/>
          <w:rFonts w:ascii="Times New Roman" w:hAnsi="Times New Roman" w:cs="Times New Roman"/>
          <w:sz w:val="24"/>
          <w:szCs w:val="24"/>
        </w:rPr>
        <w:t xml:space="preserve"> už po roce 2010</w:t>
      </w:r>
      <w:r w:rsidR="0022378E">
        <w:rPr>
          <w:rStyle w:val="style6"/>
          <w:rFonts w:ascii="Times New Roman" w:hAnsi="Times New Roman" w:cs="Times New Roman"/>
          <w:sz w:val="24"/>
          <w:szCs w:val="24"/>
        </w:rPr>
        <w:t xml:space="preserve"> v restauracích na Haiti,</w:t>
      </w:r>
      <w:r>
        <w:rPr>
          <w:rStyle w:val="style6"/>
          <w:rFonts w:ascii="Times New Roman" w:hAnsi="Times New Roman" w:cs="Times New Roman"/>
          <w:sz w:val="24"/>
          <w:szCs w:val="24"/>
        </w:rPr>
        <w:t xml:space="preserve"> v podzemních barech na Manhattanu a v hotelech v </w:t>
      </w:r>
      <w:proofErr w:type="gramStart"/>
      <w:r>
        <w:rPr>
          <w:rStyle w:val="style6"/>
          <w:rFonts w:ascii="Times New Roman" w:hAnsi="Times New Roman" w:cs="Times New Roman"/>
          <w:sz w:val="24"/>
          <w:szCs w:val="24"/>
        </w:rPr>
        <w:t>Santo</w:t>
      </w:r>
      <w:proofErr w:type="gramEnd"/>
      <w:r>
        <w:rPr>
          <w:rStyle w:val="style6"/>
          <w:rFonts w:ascii="Times New Roman" w:hAnsi="Times New Roman" w:cs="Times New Roman"/>
          <w:sz w:val="24"/>
          <w:szCs w:val="24"/>
        </w:rPr>
        <w:t xml:space="preserve"> Domingu. Jednání vedla vedoucí štábu Ministerstva zahraničí USA Hillary Clinton, Cherry Mills a Julissa Reynoso, asistentka pro záležitosti západní hemisféry. Zástupci USA se soustředili na osvobození Alana Grosse, zatímco kubánská delegace žádala</w:t>
      </w:r>
      <w:r w:rsidR="009906D1">
        <w:rPr>
          <w:rStyle w:val="style6"/>
          <w:rFonts w:ascii="Times New Roman" w:hAnsi="Times New Roman" w:cs="Times New Roman"/>
          <w:sz w:val="24"/>
          <w:szCs w:val="24"/>
        </w:rPr>
        <w:t>,</w:t>
      </w:r>
      <w:r>
        <w:rPr>
          <w:rStyle w:val="style6"/>
          <w:rFonts w:ascii="Times New Roman" w:hAnsi="Times New Roman" w:cs="Times New Roman"/>
          <w:sz w:val="24"/>
          <w:szCs w:val="24"/>
        </w:rPr>
        <w:t xml:space="preserve"> aby ženy kubánsk</w:t>
      </w:r>
      <w:r w:rsidR="009906D1">
        <w:rPr>
          <w:rStyle w:val="style6"/>
          <w:rFonts w:ascii="Times New Roman" w:hAnsi="Times New Roman" w:cs="Times New Roman"/>
          <w:sz w:val="24"/>
          <w:szCs w:val="24"/>
        </w:rPr>
        <w:t>ých špió</w:t>
      </w:r>
      <w:r>
        <w:rPr>
          <w:rStyle w:val="style6"/>
          <w:rFonts w:ascii="Times New Roman" w:hAnsi="Times New Roman" w:cs="Times New Roman"/>
          <w:sz w:val="24"/>
          <w:szCs w:val="24"/>
        </w:rPr>
        <w:t>nů Hernándeze a René Gonzaleze mohly navštívit své manžely v amerických věznicích (</w:t>
      </w:r>
      <w:r w:rsidR="0098062A">
        <w:rPr>
          <w:rStyle w:val="style6"/>
          <w:rFonts w:ascii="Times New Roman" w:hAnsi="Times New Roman" w:cs="Times New Roman"/>
          <w:sz w:val="24"/>
          <w:szCs w:val="24"/>
        </w:rPr>
        <w:t>Kornbluh, Leogrande</w:t>
      </w:r>
      <w:r>
        <w:rPr>
          <w:rStyle w:val="style6"/>
          <w:rFonts w:ascii="Times New Roman" w:hAnsi="Times New Roman" w:cs="Times New Roman"/>
          <w:sz w:val="24"/>
          <w:szCs w:val="24"/>
        </w:rPr>
        <w:t xml:space="preserve"> 2015: 4). V září 2013 kubánská deleg</w:t>
      </w:r>
      <w:r w:rsidR="009906D1">
        <w:rPr>
          <w:rStyle w:val="style6"/>
          <w:rFonts w:ascii="Times New Roman" w:hAnsi="Times New Roman" w:cs="Times New Roman"/>
          <w:sz w:val="24"/>
          <w:szCs w:val="24"/>
        </w:rPr>
        <w:t xml:space="preserve">ace explicitně </w:t>
      </w:r>
      <w:r>
        <w:rPr>
          <w:rStyle w:val="style6"/>
          <w:rFonts w:ascii="Times New Roman" w:hAnsi="Times New Roman" w:cs="Times New Roman"/>
          <w:sz w:val="24"/>
          <w:szCs w:val="24"/>
        </w:rPr>
        <w:t>navrhla výměnu kubánské pětky za Alana Grosse. Zástupcům USA se tato výměna zdála riskantní a skrytě doufali, že povolení návštěv uvězněných špiónů nakonec vyústí v propuštění A. Grosse.</w:t>
      </w:r>
    </w:p>
    <w:p w14:paraId="27DD116B" w14:textId="36821785" w:rsidR="00F43929" w:rsidRDefault="0022378E" w:rsidP="00ED6CBD">
      <w:pPr>
        <w:spacing w:line="360" w:lineRule="auto"/>
        <w:ind w:firstLine="708"/>
        <w:jc w:val="both"/>
        <w:rPr>
          <w:rStyle w:val="style6"/>
          <w:rFonts w:ascii="Times New Roman" w:hAnsi="Times New Roman" w:cs="Times New Roman"/>
          <w:sz w:val="24"/>
          <w:szCs w:val="24"/>
        </w:rPr>
      </w:pPr>
      <w:r>
        <w:rPr>
          <w:rStyle w:val="style6"/>
          <w:rFonts w:ascii="Times New Roman" w:hAnsi="Times New Roman" w:cs="Times New Roman"/>
          <w:sz w:val="24"/>
          <w:szCs w:val="24"/>
        </w:rPr>
        <w:t>Americký prezident n</w:t>
      </w:r>
      <w:r w:rsidR="00631CC9">
        <w:rPr>
          <w:rStyle w:val="style6"/>
          <w:rFonts w:ascii="Times New Roman" w:hAnsi="Times New Roman" w:cs="Times New Roman"/>
          <w:sz w:val="24"/>
          <w:szCs w:val="24"/>
        </w:rPr>
        <w:t xml:space="preserve">ařídil přehodnocení vztahů krátce po svém znovuzvolení do úřadu. Před veřejností a médii utajené rozhovory započaly v červnu roku 2013. Americkou </w:t>
      </w:r>
      <w:r w:rsidR="0092298F">
        <w:rPr>
          <w:rStyle w:val="style6"/>
          <w:rFonts w:ascii="Times New Roman" w:hAnsi="Times New Roman" w:cs="Times New Roman"/>
          <w:sz w:val="24"/>
          <w:szCs w:val="24"/>
        </w:rPr>
        <w:t xml:space="preserve">delegaci vedl Ben Rhodes, </w:t>
      </w:r>
      <w:r w:rsidR="00EE2E42">
        <w:rPr>
          <w:rStyle w:val="style6"/>
          <w:rFonts w:ascii="Times New Roman" w:hAnsi="Times New Roman" w:cs="Times New Roman"/>
          <w:sz w:val="24"/>
          <w:szCs w:val="24"/>
        </w:rPr>
        <w:t xml:space="preserve">který </w:t>
      </w:r>
      <w:r w:rsidR="0021695A">
        <w:rPr>
          <w:rStyle w:val="style6"/>
          <w:rFonts w:ascii="Times New Roman" w:hAnsi="Times New Roman" w:cs="Times New Roman"/>
          <w:sz w:val="24"/>
          <w:szCs w:val="24"/>
        </w:rPr>
        <w:t>byl velmi blí</w:t>
      </w:r>
      <w:r w:rsidR="0092298F">
        <w:rPr>
          <w:rStyle w:val="style6"/>
          <w:rFonts w:ascii="Times New Roman" w:hAnsi="Times New Roman" w:cs="Times New Roman"/>
          <w:sz w:val="24"/>
          <w:szCs w:val="24"/>
        </w:rPr>
        <w:t>zkým</w:t>
      </w:r>
      <w:r w:rsidR="006C1E8B">
        <w:rPr>
          <w:rStyle w:val="style6"/>
          <w:rFonts w:ascii="Times New Roman" w:hAnsi="Times New Roman" w:cs="Times New Roman"/>
          <w:sz w:val="24"/>
          <w:szCs w:val="24"/>
        </w:rPr>
        <w:t xml:space="preserve"> poradcem B. Obamy a asistentem </w:t>
      </w:r>
      <w:r w:rsidR="00EE2E42">
        <w:rPr>
          <w:rStyle w:val="style6"/>
          <w:rFonts w:ascii="Times New Roman" w:hAnsi="Times New Roman" w:cs="Times New Roman"/>
          <w:sz w:val="24"/>
          <w:szCs w:val="24"/>
        </w:rPr>
        <w:t>N</w:t>
      </w:r>
      <w:r w:rsidR="006C1E8B" w:rsidRPr="006C1E8B">
        <w:rPr>
          <w:rStyle w:val="style6"/>
          <w:rFonts w:ascii="Times New Roman" w:hAnsi="Times New Roman" w:cs="Times New Roman"/>
          <w:sz w:val="24"/>
          <w:szCs w:val="24"/>
        </w:rPr>
        <w:t>ational security for strategic communications</w:t>
      </w:r>
      <w:r w:rsidR="006C1E8B">
        <w:rPr>
          <w:rStyle w:val="style6"/>
          <w:rFonts w:ascii="Times New Roman" w:hAnsi="Times New Roman" w:cs="Times New Roman"/>
          <w:sz w:val="24"/>
          <w:szCs w:val="24"/>
        </w:rPr>
        <w:t xml:space="preserve">. Druhým členem delegace se stal </w:t>
      </w:r>
      <w:r w:rsidR="006C1E8B" w:rsidRPr="006C1E8B">
        <w:rPr>
          <w:rStyle w:val="style6"/>
          <w:rFonts w:ascii="Times New Roman" w:hAnsi="Times New Roman" w:cs="Times New Roman"/>
          <w:sz w:val="24"/>
          <w:szCs w:val="24"/>
        </w:rPr>
        <w:t>Ricardo Zúñiga</w:t>
      </w:r>
      <w:r w:rsidR="006C1E8B">
        <w:rPr>
          <w:rStyle w:val="style6"/>
          <w:rFonts w:ascii="Times New Roman" w:hAnsi="Times New Roman" w:cs="Times New Roman"/>
          <w:sz w:val="24"/>
          <w:szCs w:val="24"/>
        </w:rPr>
        <w:t>, nově zvolený ředitel Rady pro národní bezpečnost pro záležitosti v západní hemisféře. R.</w:t>
      </w:r>
      <w:r w:rsidR="006C1E8B" w:rsidRPr="006C1E8B">
        <w:rPr>
          <w:rStyle w:val="style6"/>
          <w:rFonts w:ascii="Times New Roman" w:hAnsi="Times New Roman" w:cs="Times New Roman"/>
          <w:sz w:val="24"/>
          <w:szCs w:val="24"/>
        </w:rPr>
        <w:t xml:space="preserve"> Zúñiga</w:t>
      </w:r>
      <w:r w:rsidR="006C1E8B">
        <w:rPr>
          <w:rStyle w:val="style6"/>
          <w:rFonts w:ascii="Times New Roman" w:hAnsi="Times New Roman" w:cs="Times New Roman"/>
          <w:sz w:val="24"/>
          <w:szCs w:val="24"/>
        </w:rPr>
        <w:t xml:space="preserve"> předtím pracoval jako koordi</w:t>
      </w:r>
      <w:r w:rsidR="00EE2E42">
        <w:rPr>
          <w:rStyle w:val="style6"/>
          <w:rFonts w:ascii="Times New Roman" w:hAnsi="Times New Roman" w:cs="Times New Roman"/>
          <w:sz w:val="24"/>
          <w:szCs w:val="24"/>
        </w:rPr>
        <w:t xml:space="preserve">nátor pro kubánské záležitosti </w:t>
      </w:r>
      <w:r w:rsidR="006C1E8B">
        <w:rPr>
          <w:rStyle w:val="style6"/>
          <w:rFonts w:ascii="Times New Roman" w:hAnsi="Times New Roman" w:cs="Times New Roman"/>
          <w:sz w:val="24"/>
          <w:szCs w:val="24"/>
        </w:rPr>
        <w:t xml:space="preserve">Ministerstva zahraniční USA a působil v kanceláři US Interests Section v Havaně, která nahrazovala skutečnou ambasádu. </w:t>
      </w:r>
      <w:r w:rsidR="00A37130">
        <w:rPr>
          <w:rStyle w:val="style6"/>
          <w:rFonts w:ascii="Times New Roman" w:hAnsi="Times New Roman" w:cs="Times New Roman"/>
          <w:sz w:val="24"/>
          <w:szCs w:val="24"/>
        </w:rPr>
        <w:t>Po dobu následujících 18</w:t>
      </w:r>
      <w:r w:rsidR="003A6D4D">
        <w:rPr>
          <w:rStyle w:val="style6"/>
          <w:rFonts w:ascii="Times New Roman" w:hAnsi="Times New Roman" w:cs="Times New Roman"/>
          <w:sz w:val="24"/>
          <w:szCs w:val="24"/>
        </w:rPr>
        <w:t>ti</w:t>
      </w:r>
      <w:r w:rsidR="006C1E8B">
        <w:rPr>
          <w:rStyle w:val="style6"/>
          <w:rFonts w:ascii="Times New Roman" w:hAnsi="Times New Roman" w:cs="Times New Roman"/>
          <w:sz w:val="24"/>
          <w:szCs w:val="24"/>
        </w:rPr>
        <w:t xml:space="preserve"> </w:t>
      </w:r>
      <w:r w:rsidR="00A37130">
        <w:rPr>
          <w:rStyle w:val="style6"/>
          <w:rFonts w:ascii="Times New Roman" w:hAnsi="Times New Roman" w:cs="Times New Roman"/>
          <w:sz w:val="24"/>
          <w:szCs w:val="24"/>
        </w:rPr>
        <w:t>měsíců se delegace setkala devětkrát s kubánskými zástupci v Ottaw</w:t>
      </w:r>
      <w:r w:rsidR="003A6D4D">
        <w:rPr>
          <w:rStyle w:val="style6"/>
          <w:rFonts w:ascii="Times New Roman" w:hAnsi="Times New Roman" w:cs="Times New Roman"/>
          <w:sz w:val="24"/>
          <w:szCs w:val="24"/>
        </w:rPr>
        <w:t>ě a Římě. Předmětem jednání bylo</w:t>
      </w:r>
      <w:r w:rsidR="00A37130">
        <w:rPr>
          <w:rStyle w:val="style6"/>
          <w:rFonts w:ascii="Times New Roman" w:hAnsi="Times New Roman" w:cs="Times New Roman"/>
          <w:sz w:val="24"/>
          <w:szCs w:val="24"/>
        </w:rPr>
        <w:t xml:space="preserve"> především osvobození zadržených občanů obou zemí (Miami </w:t>
      </w:r>
      <w:r w:rsidR="00A37130">
        <w:rPr>
          <w:rStyle w:val="style6"/>
          <w:rFonts w:ascii="Times New Roman" w:hAnsi="Times New Roman" w:cs="Times New Roman"/>
          <w:sz w:val="24"/>
          <w:szCs w:val="24"/>
        </w:rPr>
        <w:lastRenderedPageBreak/>
        <w:t>Herald 2014).</w:t>
      </w:r>
      <w:r w:rsidR="00F43929">
        <w:rPr>
          <w:rStyle w:val="style6"/>
          <w:rFonts w:ascii="Times New Roman" w:hAnsi="Times New Roman" w:cs="Times New Roman"/>
          <w:sz w:val="24"/>
          <w:szCs w:val="24"/>
        </w:rPr>
        <w:t xml:space="preserve"> Do druhé administrativy B. Obama oslovil</w:t>
      </w:r>
      <w:r w:rsidR="002B4BC9">
        <w:rPr>
          <w:rStyle w:val="style6"/>
          <w:rFonts w:ascii="Times New Roman" w:hAnsi="Times New Roman" w:cs="Times New Roman"/>
          <w:sz w:val="24"/>
          <w:szCs w:val="24"/>
        </w:rPr>
        <w:t xml:space="preserve"> senátora za stát Massachusetts </w:t>
      </w:r>
      <w:r w:rsidR="00F43929">
        <w:rPr>
          <w:rStyle w:val="style6"/>
          <w:rFonts w:ascii="Times New Roman" w:hAnsi="Times New Roman" w:cs="Times New Roman"/>
          <w:sz w:val="24"/>
          <w:szCs w:val="24"/>
        </w:rPr>
        <w:t>Johna Kerryho</w:t>
      </w:r>
      <w:r w:rsidR="005004F6">
        <w:rPr>
          <w:rStyle w:val="style6"/>
          <w:rFonts w:ascii="Times New Roman" w:hAnsi="Times New Roman" w:cs="Times New Roman"/>
          <w:sz w:val="24"/>
          <w:szCs w:val="24"/>
        </w:rPr>
        <w:t xml:space="preserve"> v nahrazení </w:t>
      </w:r>
      <w:r w:rsidR="002B4BC9">
        <w:rPr>
          <w:rStyle w:val="style6"/>
          <w:rFonts w:ascii="Times New Roman" w:hAnsi="Times New Roman" w:cs="Times New Roman"/>
          <w:sz w:val="24"/>
          <w:szCs w:val="24"/>
        </w:rPr>
        <w:t>Hillary Clinton na post</w:t>
      </w:r>
      <w:r w:rsidR="005004F6">
        <w:rPr>
          <w:rStyle w:val="style6"/>
          <w:rFonts w:ascii="Times New Roman" w:hAnsi="Times New Roman" w:cs="Times New Roman"/>
          <w:sz w:val="24"/>
          <w:szCs w:val="24"/>
        </w:rPr>
        <w:t xml:space="preserve"> ministra zahraničních věcí USA. J. Kerry měl velmi pozitivní vztah k usmíření americko-kubánských vztahů, jelikož dlouhodobě kritizoval program na podporu demokracie agentury USAID. Jeho role v usmíření vztahů s Vietnamem byla taky velmi oceňována a B. Obama očekával stejný výsledek s napjatými vztahy s Kubou. Nicméně, J. Kerry nebyl zapojen do tajných jednání s Kubou. Jediní američtí zástupci, kte</w:t>
      </w:r>
      <w:r w:rsidR="00381DDF">
        <w:rPr>
          <w:rStyle w:val="style6"/>
          <w:rFonts w:ascii="Times New Roman" w:hAnsi="Times New Roman" w:cs="Times New Roman"/>
          <w:sz w:val="24"/>
          <w:szCs w:val="24"/>
        </w:rPr>
        <w:t>ří o nich věděli, byli viceprez</w:t>
      </w:r>
      <w:r w:rsidR="005004F6">
        <w:rPr>
          <w:rStyle w:val="style6"/>
          <w:rFonts w:ascii="Times New Roman" w:hAnsi="Times New Roman" w:cs="Times New Roman"/>
          <w:sz w:val="24"/>
          <w:szCs w:val="24"/>
        </w:rPr>
        <w:t>ident Joe Biden,</w:t>
      </w:r>
      <w:r w:rsidR="005004F6" w:rsidRPr="005004F6">
        <w:t xml:space="preserve"> </w:t>
      </w:r>
      <w:r w:rsidR="005004F6" w:rsidRPr="005004F6">
        <w:rPr>
          <w:rStyle w:val="style6"/>
          <w:rFonts w:ascii="Times New Roman" w:hAnsi="Times New Roman" w:cs="Times New Roman"/>
          <w:sz w:val="24"/>
          <w:szCs w:val="24"/>
        </w:rPr>
        <w:t>vedoucí zaměstnanců Bílého domu Denis McDonough a</w:t>
      </w:r>
      <w:r w:rsidR="005004F6">
        <w:rPr>
          <w:rStyle w:val="style6"/>
          <w:rFonts w:ascii="Times New Roman" w:hAnsi="Times New Roman" w:cs="Times New Roman"/>
          <w:sz w:val="24"/>
          <w:szCs w:val="24"/>
        </w:rPr>
        <w:t xml:space="preserve"> poradce pro národní bezpečnost </w:t>
      </w:r>
      <w:r w:rsidR="00707F70">
        <w:rPr>
          <w:rStyle w:val="style6"/>
          <w:rFonts w:ascii="Times New Roman" w:hAnsi="Times New Roman" w:cs="Times New Roman"/>
          <w:sz w:val="24"/>
          <w:szCs w:val="24"/>
        </w:rPr>
        <w:t>Susan Rice</w:t>
      </w:r>
      <w:r w:rsidR="00381DDF">
        <w:rPr>
          <w:rStyle w:val="style6"/>
          <w:rFonts w:ascii="Times New Roman" w:hAnsi="Times New Roman" w:cs="Times New Roman"/>
          <w:sz w:val="24"/>
          <w:szCs w:val="24"/>
        </w:rPr>
        <w:t xml:space="preserve">. </w:t>
      </w:r>
      <w:r w:rsidR="00476C0B">
        <w:rPr>
          <w:rStyle w:val="style6"/>
          <w:rFonts w:ascii="Times New Roman" w:hAnsi="Times New Roman" w:cs="Times New Roman"/>
          <w:sz w:val="24"/>
          <w:szCs w:val="24"/>
        </w:rPr>
        <w:t>Panovaly obavy, že zapojení Pentagonu do jednání by mohlo zkomplikovat propuštění A. Grosse (</w:t>
      </w:r>
      <w:r w:rsidR="0098062A">
        <w:rPr>
          <w:rStyle w:val="style6"/>
          <w:rFonts w:ascii="Times New Roman" w:hAnsi="Times New Roman" w:cs="Times New Roman"/>
          <w:sz w:val="24"/>
          <w:szCs w:val="24"/>
        </w:rPr>
        <w:t>Kornbluh, Leogrande</w:t>
      </w:r>
      <w:r w:rsidR="00476C0B">
        <w:rPr>
          <w:rStyle w:val="style6"/>
          <w:rFonts w:ascii="Times New Roman" w:hAnsi="Times New Roman" w:cs="Times New Roman"/>
          <w:sz w:val="24"/>
          <w:szCs w:val="24"/>
        </w:rPr>
        <w:t xml:space="preserve"> 2015: 5).</w:t>
      </w:r>
    </w:p>
    <w:p w14:paraId="66F20764" w14:textId="77777777" w:rsidR="00476C0B" w:rsidRDefault="00476C0B" w:rsidP="00ED6CB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Jednání provázely komplikace a delegace USA nabídla výměnu kubánské pětky za Rolanda Saraffa Trujilla, vysoce ceněného špióna CIA, který byl zadržen kubánskými autoritami v 90.</w:t>
      </w:r>
      <w:r w:rsidR="00060688">
        <w:rPr>
          <w:rFonts w:ascii="Times New Roman" w:hAnsi="Times New Roman" w:cs="Times New Roman"/>
          <w:sz w:val="24"/>
          <w:szCs w:val="24"/>
        </w:rPr>
        <w:t xml:space="preserve"> let</w:t>
      </w:r>
      <w:r w:rsidR="00AB7733">
        <w:rPr>
          <w:rFonts w:ascii="Times New Roman" w:hAnsi="Times New Roman" w:cs="Times New Roman"/>
          <w:sz w:val="24"/>
          <w:szCs w:val="24"/>
        </w:rPr>
        <w:t>ech</w:t>
      </w:r>
      <w:r w:rsidR="00060688">
        <w:rPr>
          <w:rFonts w:ascii="Times New Roman" w:hAnsi="Times New Roman" w:cs="Times New Roman"/>
          <w:sz w:val="24"/>
          <w:szCs w:val="24"/>
        </w:rPr>
        <w:t>. R.</w:t>
      </w:r>
      <w:r w:rsidR="00AB7733">
        <w:rPr>
          <w:rFonts w:ascii="Times New Roman" w:hAnsi="Times New Roman" w:cs="Times New Roman"/>
          <w:sz w:val="24"/>
          <w:szCs w:val="24"/>
        </w:rPr>
        <w:t xml:space="preserve"> </w:t>
      </w:r>
      <w:r w:rsidR="00060688">
        <w:rPr>
          <w:rFonts w:ascii="Times New Roman" w:hAnsi="Times New Roman" w:cs="Times New Roman"/>
          <w:sz w:val="24"/>
          <w:szCs w:val="24"/>
        </w:rPr>
        <w:t>S.</w:t>
      </w:r>
      <w:r w:rsidR="00AB7733">
        <w:rPr>
          <w:rFonts w:ascii="Times New Roman" w:hAnsi="Times New Roman" w:cs="Times New Roman"/>
          <w:sz w:val="24"/>
          <w:szCs w:val="24"/>
        </w:rPr>
        <w:t xml:space="preserve"> </w:t>
      </w:r>
      <w:r w:rsidR="00060688">
        <w:rPr>
          <w:rFonts w:ascii="Times New Roman" w:hAnsi="Times New Roman" w:cs="Times New Roman"/>
          <w:sz w:val="24"/>
          <w:szCs w:val="24"/>
        </w:rPr>
        <w:t xml:space="preserve">Trujillo </w:t>
      </w:r>
      <w:r w:rsidR="00FF2FF9">
        <w:rPr>
          <w:rFonts w:ascii="Times New Roman" w:hAnsi="Times New Roman" w:cs="Times New Roman"/>
          <w:sz w:val="24"/>
          <w:szCs w:val="24"/>
        </w:rPr>
        <w:t>poskytl CIA informace k dopadení mnohých kubánských špiónů, včetně kubánské pětky. Kubánské autority se R.</w:t>
      </w:r>
      <w:r w:rsidR="00AB7733">
        <w:rPr>
          <w:rFonts w:ascii="Times New Roman" w:hAnsi="Times New Roman" w:cs="Times New Roman"/>
          <w:sz w:val="24"/>
          <w:szCs w:val="24"/>
        </w:rPr>
        <w:t xml:space="preserve"> </w:t>
      </w:r>
      <w:r w:rsidR="00FF2FF9">
        <w:rPr>
          <w:rFonts w:ascii="Times New Roman" w:hAnsi="Times New Roman" w:cs="Times New Roman"/>
          <w:sz w:val="24"/>
          <w:szCs w:val="24"/>
        </w:rPr>
        <w:t xml:space="preserve">S. Trujilla nechtěly vzdát. Mezitím se zdravotní a psychický stav A. Grosse razantně zhoršil po tom, co mu bylo zamítnuto vycestovat do USA na pohřeb své zesnulé matky. </w:t>
      </w:r>
      <w:r w:rsidR="00C9180F">
        <w:rPr>
          <w:rFonts w:ascii="Times New Roman" w:hAnsi="Times New Roman" w:cs="Times New Roman"/>
          <w:sz w:val="24"/>
          <w:szCs w:val="24"/>
        </w:rPr>
        <w:t>J. Kerry, který byl později obeznám</w:t>
      </w:r>
      <w:r w:rsidR="00AB7733">
        <w:rPr>
          <w:rFonts w:ascii="Times New Roman" w:hAnsi="Times New Roman" w:cs="Times New Roman"/>
          <w:sz w:val="24"/>
          <w:szCs w:val="24"/>
        </w:rPr>
        <w:t xml:space="preserve">en </w:t>
      </w:r>
      <w:r w:rsidR="00C9180F">
        <w:rPr>
          <w:rFonts w:ascii="Times New Roman" w:hAnsi="Times New Roman" w:cs="Times New Roman"/>
          <w:sz w:val="24"/>
          <w:szCs w:val="24"/>
        </w:rPr>
        <w:t>o tajných jednání</w:t>
      </w:r>
      <w:r w:rsidR="00AB7733">
        <w:rPr>
          <w:rFonts w:ascii="Times New Roman" w:hAnsi="Times New Roman" w:cs="Times New Roman"/>
          <w:sz w:val="24"/>
          <w:szCs w:val="24"/>
        </w:rPr>
        <w:t>ch,</w:t>
      </w:r>
      <w:r w:rsidR="00C9180F">
        <w:rPr>
          <w:rFonts w:ascii="Times New Roman" w:hAnsi="Times New Roman" w:cs="Times New Roman"/>
          <w:sz w:val="24"/>
          <w:szCs w:val="24"/>
        </w:rPr>
        <w:t xml:space="preserve"> napsal varovnou zprávu ministru zahraničních věcí Kuby, Brunu Rodriguéz Parrillovi, ve kterém upozorňuje, že pokud A. Gross umře v zajetí, veškeré snahy o urovnán</w:t>
      </w:r>
      <w:r w:rsidR="00BB2D52">
        <w:rPr>
          <w:rFonts w:ascii="Times New Roman" w:hAnsi="Times New Roman" w:cs="Times New Roman"/>
          <w:sz w:val="24"/>
          <w:szCs w:val="24"/>
        </w:rPr>
        <w:t>í vztahů budou zmařeny (</w:t>
      </w:r>
      <w:r w:rsidR="00AD16E7">
        <w:rPr>
          <w:rFonts w:ascii="Times New Roman" w:hAnsi="Times New Roman" w:cs="Times New Roman"/>
          <w:color w:val="000000" w:themeColor="text1"/>
          <w:sz w:val="24"/>
          <w:szCs w:val="23"/>
        </w:rPr>
        <w:t xml:space="preserve">Landler, </w:t>
      </w:r>
      <w:r w:rsidR="00AD16E7" w:rsidRPr="00AD16E7">
        <w:rPr>
          <w:rFonts w:ascii="Times New Roman" w:hAnsi="Times New Roman" w:cs="Times New Roman"/>
          <w:color w:val="000000" w:themeColor="text1"/>
          <w:sz w:val="24"/>
          <w:szCs w:val="23"/>
        </w:rPr>
        <w:t>Gordon</w:t>
      </w:r>
      <w:r w:rsidR="00AD16E7">
        <w:rPr>
          <w:rFonts w:ascii="Times New Roman" w:hAnsi="Times New Roman" w:cs="Times New Roman"/>
          <w:sz w:val="24"/>
          <w:szCs w:val="24"/>
        </w:rPr>
        <w:t xml:space="preserve"> </w:t>
      </w:r>
      <w:r w:rsidR="00C9180F">
        <w:rPr>
          <w:rFonts w:ascii="Times New Roman" w:hAnsi="Times New Roman" w:cs="Times New Roman"/>
          <w:sz w:val="24"/>
          <w:szCs w:val="24"/>
        </w:rPr>
        <w:t xml:space="preserve">2014). </w:t>
      </w:r>
      <w:r w:rsidR="00AB7733">
        <w:rPr>
          <w:rFonts w:ascii="Times New Roman" w:hAnsi="Times New Roman" w:cs="Times New Roman"/>
          <w:sz w:val="24"/>
          <w:szCs w:val="24"/>
        </w:rPr>
        <w:t>Stupňují</w:t>
      </w:r>
      <w:r w:rsidR="004B3363">
        <w:rPr>
          <w:rFonts w:ascii="Times New Roman" w:hAnsi="Times New Roman" w:cs="Times New Roman"/>
          <w:sz w:val="24"/>
          <w:szCs w:val="24"/>
        </w:rPr>
        <w:t xml:space="preserve">cí tlak </w:t>
      </w:r>
      <w:r w:rsidR="00643A80">
        <w:rPr>
          <w:rFonts w:ascii="Times New Roman" w:hAnsi="Times New Roman" w:cs="Times New Roman"/>
          <w:sz w:val="24"/>
          <w:szCs w:val="24"/>
        </w:rPr>
        <w:t xml:space="preserve">na B. Obamu k urychlení jednání </w:t>
      </w:r>
      <w:r w:rsidR="004B3363">
        <w:rPr>
          <w:rFonts w:ascii="Times New Roman" w:hAnsi="Times New Roman" w:cs="Times New Roman"/>
          <w:sz w:val="24"/>
          <w:szCs w:val="24"/>
        </w:rPr>
        <w:t>přišel z nejprve od senátorů Dicka Durbin</w:t>
      </w:r>
      <w:r w:rsidR="00AB7733">
        <w:rPr>
          <w:rFonts w:ascii="Times New Roman" w:hAnsi="Times New Roman" w:cs="Times New Roman"/>
          <w:sz w:val="24"/>
          <w:szCs w:val="24"/>
        </w:rPr>
        <w:t>a</w:t>
      </w:r>
      <w:r w:rsidR="004B3363">
        <w:rPr>
          <w:rFonts w:ascii="Times New Roman" w:hAnsi="Times New Roman" w:cs="Times New Roman"/>
          <w:sz w:val="24"/>
          <w:szCs w:val="24"/>
        </w:rPr>
        <w:t xml:space="preserve">, George McGoverna a senátorem Patrickem Leahym, se kterým byl A. Gross v pravidelném kontaktu. Další tlak přišel </w:t>
      </w:r>
      <w:r w:rsidR="00624855">
        <w:rPr>
          <w:rFonts w:ascii="Times New Roman" w:hAnsi="Times New Roman" w:cs="Times New Roman"/>
          <w:sz w:val="24"/>
          <w:szCs w:val="24"/>
        </w:rPr>
        <w:t xml:space="preserve">od skupiny </w:t>
      </w:r>
      <w:r w:rsidR="00624855" w:rsidRPr="00624855">
        <w:rPr>
          <w:rFonts w:ascii="Times New Roman" w:hAnsi="Times New Roman" w:cs="Times New Roman"/>
          <w:sz w:val="24"/>
          <w:szCs w:val="24"/>
        </w:rPr>
        <w:t>#CubaNow</w:t>
      </w:r>
      <w:r w:rsidR="003A64A0">
        <w:rPr>
          <w:rFonts w:ascii="Times New Roman" w:hAnsi="Times New Roman" w:cs="Times New Roman"/>
          <w:sz w:val="24"/>
          <w:szCs w:val="24"/>
        </w:rPr>
        <w:t>, pobočkou lobbi</w:t>
      </w:r>
      <w:r w:rsidR="00624855">
        <w:rPr>
          <w:rFonts w:ascii="Times New Roman" w:hAnsi="Times New Roman" w:cs="Times New Roman"/>
          <w:sz w:val="24"/>
          <w:szCs w:val="24"/>
        </w:rPr>
        <w:t xml:space="preserve">stické skupiny Trimpa Group, když v dubnu 2014 zveřejnili sérii billboardů ve washingtonském </w:t>
      </w:r>
      <w:r w:rsidR="00F50CB8">
        <w:rPr>
          <w:rFonts w:ascii="Times New Roman" w:hAnsi="Times New Roman" w:cs="Times New Roman"/>
          <w:sz w:val="24"/>
          <w:szCs w:val="24"/>
        </w:rPr>
        <w:t>metru (Leogrande, Kornbluh 2015</w:t>
      </w:r>
      <w:r w:rsidR="00682819">
        <w:rPr>
          <w:rFonts w:ascii="Times New Roman" w:hAnsi="Times New Roman" w:cs="Times New Roman"/>
          <w:sz w:val="24"/>
          <w:szCs w:val="24"/>
        </w:rPr>
        <w:t>: 436-437).</w:t>
      </w:r>
    </w:p>
    <w:p w14:paraId="6E127924" w14:textId="77777777" w:rsidR="00D0206A" w:rsidRDefault="00AB7733" w:rsidP="00CF05C9">
      <w:pPr>
        <w:spacing w:line="360" w:lineRule="auto"/>
        <w:jc w:val="both"/>
        <w:rPr>
          <w:rFonts w:ascii="Times New Roman" w:hAnsi="Times New Roman" w:cs="Times New Roman"/>
          <w:sz w:val="24"/>
          <w:szCs w:val="24"/>
        </w:rPr>
      </w:pPr>
      <w:r>
        <w:rPr>
          <w:rFonts w:ascii="Times New Roman" w:hAnsi="Times New Roman" w:cs="Times New Roman"/>
          <w:sz w:val="24"/>
          <w:szCs w:val="24"/>
        </w:rPr>
        <w:tab/>
        <w:t>Členové Kongresu nadále hledali</w:t>
      </w:r>
      <w:r w:rsidR="00707F70">
        <w:rPr>
          <w:rFonts w:ascii="Times New Roman" w:hAnsi="Times New Roman" w:cs="Times New Roman"/>
          <w:sz w:val="24"/>
          <w:szCs w:val="24"/>
        </w:rPr>
        <w:t xml:space="preserve"> způsoby jak najít spojence, kteří</w:t>
      </w:r>
      <w:r w:rsidR="007D1982">
        <w:rPr>
          <w:rFonts w:ascii="Times New Roman" w:hAnsi="Times New Roman" w:cs="Times New Roman"/>
          <w:sz w:val="24"/>
          <w:szCs w:val="24"/>
        </w:rPr>
        <w:t xml:space="preserve"> by</w:t>
      </w:r>
      <w:r w:rsidR="00707F70">
        <w:rPr>
          <w:rFonts w:ascii="Times New Roman" w:hAnsi="Times New Roman" w:cs="Times New Roman"/>
          <w:sz w:val="24"/>
          <w:szCs w:val="24"/>
        </w:rPr>
        <w:t xml:space="preserve"> tlačili na B. Obamu při jednáních s Kubou. Zároveň </w:t>
      </w:r>
      <w:r w:rsidR="007D1982">
        <w:rPr>
          <w:rFonts w:ascii="Times New Roman" w:hAnsi="Times New Roman" w:cs="Times New Roman"/>
          <w:sz w:val="24"/>
          <w:szCs w:val="24"/>
        </w:rPr>
        <w:t xml:space="preserve">by </w:t>
      </w:r>
      <w:r w:rsidR="00707F70">
        <w:rPr>
          <w:rFonts w:ascii="Times New Roman" w:hAnsi="Times New Roman" w:cs="Times New Roman"/>
          <w:sz w:val="24"/>
          <w:szCs w:val="24"/>
        </w:rPr>
        <w:t xml:space="preserve">mu tak poskytli ochranu před neustálými útoky z konzervativního křídla. Senátor Dick Durbin navrhl </w:t>
      </w:r>
      <w:r w:rsidR="004F4604">
        <w:rPr>
          <w:rFonts w:ascii="Times New Roman" w:hAnsi="Times New Roman" w:cs="Times New Roman"/>
          <w:sz w:val="24"/>
          <w:szCs w:val="24"/>
        </w:rPr>
        <w:t>zapojení p</w:t>
      </w:r>
      <w:r w:rsidR="00707F70">
        <w:rPr>
          <w:rFonts w:ascii="Times New Roman" w:hAnsi="Times New Roman" w:cs="Times New Roman"/>
          <w:sz w:val="24"/>
          <w:szCs w:val="24"/>
        </w:rPr>
        <w:t xml:space="preserve">apeže Františka v září roku 2013 na jednání v kanceláři </w:t>
      </w:r>
      <w:r>
        <w:rPr>
          <w:rFonts w:ascii="Times New Roman" w:hAnsi="Times New Roman" w:cs="Times New Roman"/>
          <w:sz w:val="24"/>
          <w:szCs w:val="24"/>
        </w:rPr>
        <w:t>Susan Rice (Leogrande 2015</w:t>
      </w:r>
      <w:r w:rsidR="005B1D84">
        <w:rPr>
          <w:rFonts w:ascii="Times New Roman" w:hAnsi="Times New Roman" w:cs="Times New Roman"/>
          <w:sz w:val="24"/>
          <w:szCs w:val="24"/>
        </w:rPr>
        <w:t>:</w:t>
      </w:r>
      <w:r>
        <w:rPr>
          <w:rFonts w:ascii="Times New Roman" w:hAnsi="Times New Roman" w:cs="Times New Roman"/>
          <w:sz w:val="24"/>
          <w:szCs w:val="24"/>
        </w:rPr>
        <w:t xml:space="preserve"> </w:t>
      </w:r>
      <w:r w:rsidR="005B1D84">
        <w:rPr>
          <w:rFonts w:ascii="Times New Roman" w:hAnsi="Times New Roman" w:cs="Times New Roman"/>
          <w:sz w:val="24"/>
          <w:szCs w:val="24"/>
        </w:rPr>
        <w:t xml:space="preserve">13). Papež František pocházel z Argentiny a byl obeznámen s jednáními mezi oběma zeměmi. Svatý stolec navíc </w:t>
      </w:r>
      <w:r w:rsidR="004F4604">
        <w:rPr>
          <w:rFonts w:ascii="Times New Roman" w:hAnsi="Times New Roman" w:cs="Times New Roman"/>
          <w:sz w:val="24"/>
          <w:szCs w:val="24"/>
        </w:rPr>
        <w:t>zaujal</w:t>
      </w:r>
      <w:r w:rsidR="005B1D84">
        <w:rPr>
          <w:rFonts w:ascii="Times New Roman" w:hAnsi="Times New Roman" w:cs="Times New Roman"/>
          <w:sz w:val="24"/>
          <w:szCs w:val="24"/>
        </w:rPr>
        <w:t xml:space="preserve"> dlouhodobý opoziční postoj vůči embargu. Kardinál Jaime Ortega v Havaně krátce na to obdržel dopis od senátora P. Leahy</w:t>
      </w:r>
      <w:r w:rsidR="00797F39">
        <w:rPr>
          <w:rFonts w:ascii="Times New Roman" w:hAnsi="Times New Roman" w:cs="Times New Roman"/>
          <w:sz w:val="24"/>
          <w:szCs w:val="24"/>
        </w:rPr>
        <w:t xml:space="preserve"> ve kterém psal</w:t>
      </w:r>
      <w:r>
        <w:rPr>
          <w:rFonts w:ascii="Times New Roman" w:hAnsi="Times New Roman" w:cs="Times New Roman"/>
          <w:sz w:val="24"/>
          <w:szCs w:val="24"/>
        </w:rPr>
        <w:t>, aby Ortega přes</w:t>
      </w:r>
      <w:r w:rsidR="00797F39">
        <w:rPr>
          <w:rFonts w:ascii="Times New Roman" w:hAnsi="Times New Roman" w:cs="Times New Roman"/>
          <w:sz w:val="24"/>
          <w:szCs w:val="24"/>
        </w:rPr>
        <w:t>vědčil</w:t>
      </w:r>
      <w:r w:rsidR="004F4604">
        <w:rPr>
          <w:rFonts w:ascii="Times New Roman" w:hAnsi="Times New Roman" w:cs="Times New Roman"/>
          <w:sz w:val="24"/>
          <w:szCs w:val="24"/>
        </w:rPr>
        <w:t xml:space="preserve"> p</w:t>
      </w:r>
      <w:r w:rsidR="00797F39">
        <w:rPr>
          <w:rFonts w:ascii="Times New Roman" w:hAnsi="Times New Roman" w:cs="Times New Roman"/>
          <w:sz w:val="24"/>
          <w:szCs w:val="24"/>
        </w:rPr>
        <w:t>apeže Františka zapojit se do jednání. O tři týdny později se B. Obama setkal s pap</w:t>
      </w:r>
      <w:r w:rsidR="0004499D">
        <w:rPr>
          <w:rFonts w:ascii="Times New Roman" w:hAnsi="Times New Roman" w:cs="Times New Roman"/>
          <w:sz w:val="24"/>
          <w:szCs w:val="24"/>
        </w:rPr>
        <w:t>ežem ve své soukromé knihovně (T</w:t>
      </w:r>
      <w:r w:rsidR="00797F39">
        <w:rPr>
          <w:rFonts w:ascii="Times New Roman" w:hAnsi="Times New Roman" w:cs="Times New Roman"/>
          <w:sz w:val="24"/>
          <w:szCs w:val="24"/>
        </w:rPr>
        <w:t xml:space="preserve">amtéž: 14). </w:t>
      </w:r>
    </w:p>
    <w:p w14:paraId="55BE56E8" w14:textId="77777777" w:rsidR="00C7591F" w:rsidRDefault="00797F39" w:rsidP="00CF05C9">
      <w:pPr>
        <w:spacing w:line="360" w:lineRule="auto"/>
        <w:jc w:val="both"/>
        <w:rPr>
          <w:rStyle w:val="style6"/>
          <w:rFonts w:ascii="Times New Roman" w:hAnsi="Times New Roman" w:cs="Times New Roman"/>
          <w:sz w:val="24"/>
          <w:szCs w:val="24"/>
        </w:rPr>
      </w:pPr>
      <w:r>
        <w:rPr>
          <w:rFonts w:ascii="Times New Roman" w:hAnsi="Times New Roman" w:cs="Times New Roman"/>
          <w:sz w:val="24"/>
          <w:szCs w:val="24"/>
        </w:rPr>
        <w:lastRenderedPageBreak/>
        <w:tab/>
        <w:t>Finální jednání se konala na konci října roku 2014. Papež František pozval obě vyjednávací delega</w:t>
      </w:r>
      <w:r w:rsidR="00AB7733">
        <w:rPr>
          <w:rFonts w:ascii="Times New Roman" w:hAnsi="Times New Roman" w:cs="Times New Roman"/>
          <w:sz w:val="24"/>
          <w:szCs w:val="24"/>
        </w:rPr>
        <w:t>ce do Říma a projednali se zde veške</w:t>
      </w:r>
      <w:r w:rsidR="00C9180F">
        <w:rPr>
          <w:rFonts w:ascii="Times New Roman" w:hAnsi="Times New Roman" w:cs="Times New Roman"/>
          <w:sz w:val="24"/>
          <w:szCs w:val="24"/>
        </w:rPr>
        <w:t>ré podmínky finální dohody. Kuba jako projev dobré</w:t>
      </w:r>
      <w:r w:rsidR="00BB2D52">
        <w:rPr>
          <w:rFonts w:ascii="Times New Roman" w:hAnsi="Times New Roman" w:cs="Times New Roman"/>
          <w:sz w:val="24"/>
          <w:szCs w:val="24"/>
        </w:rPr>
        <w:t xml:space="preserve"> vůle</w:t>
      </w:r>
      <w:r w:rsidR="00C9180F">
        <w:rPr>
          <w:rFonts w:ascii="Times New Roman" w:hAnsi="Times New Roman" w:cs="Times New Roman"/>
          <w:sz w:val="24"/>
          <w:szCs w:val="24"/>
        </w:rPr>
        <w:t xml:space="preserve"> propustila dalších 53 zadržených vězňů. Papež souhlasil se zněním </w:t>
      </w:r>
      <w:r w:rsidR="00BB2D52">
        <w:rPr>
          <w:rFonts w:ascii="Times New Roman" w:hAnsi="Times New Roman" w:cs="Times New Roman"/>
          <w:sz w:val="24"/>
          <w:szCs w:val="24"/>
        </w:rPr>
        <w:t>dohody a stal se jejím garantem (</w:t>
      </w:r>
      <w:r w:rsidR="00AD16E7">
        <w:rPr>
          <w:rFonts w:ascii="Times New Roman" w:hAnsi="Times New Roman" w:cs="Times New Roman"/>
          <w:color w:val="000000" w:themeColor="text1"/>
          <w:sz w:val="24"/>
          <w:szCs w:val="23"/>
        </w:rPr>
        <w:t xml:space="preserve">Landler, </w:t>
      </w:r>
      <w:r w:rsidR="00AD16E7" w:rsidRPr="00AD16E7">
        <w:rPr>
          <w:rFonts w:ascii="Times New Roman" w:hAnsi="Times New Roman" w:cs="Times New Roman"/>
          <w:color w:val="000000" w:themeColor="text1"/>
          <w:sz w:val="24"/>
          <w:szCs w:val="23"/>
        </w:rPr>
        <w:t>Gordon</w:t>
      </w:r>
      <w:r w:rsidR="00AD16E7">
        <w:rPr>
          <w:rFonts w:ascii="Times New Roman" w:hAnsi="Times New Roman" w:cs="Times New Roman"/>
          <w:sz w:val="24"/>
          <w:szCs w:val="24"/>
        </w:rPr>
        <w:t xml:space="preserve"> </w:t>
      </w:r>
      <w:r w:rsidR="00BB2D52">
        <w:rPr>
          <w:rFonts w:ascii="Times New Roman" w:hAnsi="Times New Roman" w:cs="Times New Roman"/>
          <w:sz w:val="24"/>
          <w:szCs w:val="24"/>
        </w:rPr>
        <w:t>2014). Vatikán měl</w:t>
      </w:r>
      <w:r w:rsidR="002C0F2E">
        <w:rPr>
          <w:rFonts w:ascii="Times New Roman" w:hAnsi="Times New Roman" w:cs="Times New Roman"/>
          <w:sz w:val="24"/>
          <w:szCs w:val="24"/>
        </w:rPr>
        <w:t xml:space="preserve"> tudíž</w:t>
      </w:r>
      <w:r w:rsidR="00BB2D52">
        <w:rPr>
          <w:rFonts w:ascii="Times New Roman" w:hAnsi="Times New Roman" w:cs="Times New Roman"/>
          <w:sz w:val="24"/>
          <w:szCs w:val="24"/>
        </w:rPr>
        <w:t xml:space="preserve"> klíčovou roli v normalizaci americko-kubánských vztahů</w:t>
      </w:r>
      <w:r w:rsidR="00BB2D52">
        <w:rPr>
          <w:rStyle w:val="style6"/>
          <w:rFonts w:ascii="Times New Roman" w:hAnsi="Times New Roman" w:cs="Times New Roman"/>
          <w:sz w:val="24"/>
          <w:szCs w:val="24"/>
        </w:rPr>
        <w:t>.</w:t>
      </w:r>
    </w:p>
    <w:p w14:paraId="124DBA12" w14:textId="42A69670" w:rsidR="002C0F2E" w:rsidRPr="00DB28DC" w:rsidRDefault="00A660FF" w:rsidP="00021B59">
      <w:pPr>
        <w:pStyle w:val="Heading1"/>
        <w:numPr>
          <w:ilvl w:val="1"/>
          <w:numId w:val="6"/>
        </w:numPr>
        <w:spacing w:line="360" w:lineRule="auto"/>
        <w:jc w:val="both"/>
        <w:rPr>
          <w:rFonts w:ascii="Times New Roman" w:hAnsi="Times New Roman" w:cs="Times New Roman"/>
          <w:b/>
          <w:color w:val="000000" w:themeColor="text1"/>
          <w:sz w:val="24"/>
          <w:szCs w:val="24"/>
        </w:rPr>
      </w:pPr>
      <w:bookmarkStart w:id="14" w:name="_Toc517911202"/>
      <w:r w:rsidRPr="006C4932">
        <w:rPr>
          <w:rStyle w:val="style6"/>
          <w:rFonts w:ascii="Times New Roman" w:hAnsi="Times New Roman" w:cs="Times New Roman"/>
          <w:b/>
          <w:color w:val="000000" w:themeColor="text1"/>
          <w:sz w:val="24"/>
          <w:szCs w:val="24"/>
        </w:rPr>
        <w:t>Normalizace vztahů</w:t>
      </w:r>
      <w:bookmarkEnd w:id="14"/>
      <w:r w:rsidRPr="006C4932">
        <w:rPr>
          <w:rStyle w:val="style6"/>
          <w:rFonts w:ascii="Times New Roman" w:hAnsi="Times New Roman" w:cs="Times New Roman"/>
          <w:b/>
          <w:color w:val="000000" w:themeColor="text1"/>
          <w:sz w:val="24"/>
          <w:szCs w:val="24"/>
        </w:rPr>
        <w:t xml:space="preserve"> </w:t>
      </w:r>
    </w:p>
    <w:p w14:paraId="4AE7F9AA" w14:textId="77777777" w:rsidR="008043E3" w:rsidRDefault="00E76092" w:rsidP="00CF05C9">
      <w:pPr>
        <w:spacing w:line="360" w:lineRule="auto"/>
        <w:jc w:val="both"/>
        <w:rPr>
          <w:rStyle w:val="style6"/>
          <w:rFonts w:ascii="Times New Roman" w:hAnsi="Times New Roman" w:cs="Times New Roman"/>
          <w:sz w:val="24"/>
          <w:szCs w:val="24"/>
        </w:rPr>
      </w:pPr>
      <w:r>
        <w:rPr>
          <w:rStyle w:val="style6"/>
          <w:rFonts w:ascii="Times New Roman" w:hAnsi="Times New Roman" w:cs="Times New Roman"/>
          <w:sz w:val="24"/>
          <w:szCs w:val="24"/>
        </w:rPr>
        <w:t>Navázání</w:t>
      </w:r>
      <w:r w:rsidR="00FB661B">
        <w:rPr>
          <w:rStyle w:val="style6"/>
          <w:rFonts w:ascii="Times New Roman" w:hAnsi="Times New Roman" w:cs="Times New Roman"/>
          <w:sz w:val="24"/>
          <w:szCs w:val="24"/>
        </w:rPr>
        <w:t xml:space="preserve"> nových vztahů mezi Kubou a USA bylo pro B. Obamu klíčovým bodem v roce 2014. Obamova administrativa považovala součas</w:t>
      </w:r>
      <w:r w:rsidR="00383E41">
        <w:rPr>
          <w:rStyle w:val="style6"/>
          <w:rFonts w:ascii="Times New Roman" w:hAnsi="Times New Roman" w:cs="Times New Roman"/>
          <w:sz w:val="24"/>
          <w:szCs w:val="24"/>
        </w:rPr>
        <w:t xml:space="preserve">ná opatření zahraniční politiky </w:t>
      </w:r>
      <w:r w:rsidR="00FB661B">
        <w:rPr>
          <w:rStyle w:val="style6"/>
          <w:rFonts w:ascii="Times New Roman" w:hAnsi="Times New Roman" w:cs="Times New Roman"/>
          <w:sz w:val="24"/>
          <w:szCs w:val="24"/>
        </w:rPr>
        <w:t xml:space="preserve">vůči Kubě za zastaralá, </w:t>
      </w:r>
      <w:r w:rsidR="00383E41">
        <w:rPr>
          <w:rStyle w:val="style6"/>
          <w:rFonts w:ascii="Times New Roman" w:hAnsi="Times New Roman" w:cs="Times New Roman"/>
          <w:sz w:val="24"/>
          <w:szCs w:val="24"/>
        </w:rPr>
        <w:t>protože navzdory neustálému vyví</w:t>
      </w:r>
      <w:r w:rsidR="00FB661B">
        <w:rPr>
          <w:rStyle w:val="style6"/>
          <w:rFonts w:ascii="Times New Roman" w:hAnsi="Times New Roman" w:cs="Times New Roman"/>
          <w:sz w:val="24"/>
          <w:szCs w:val="24"/>
        </w:rPr>
        <w:t>jení nátlaku na politický a ekonomický</w:t>
      </w:r>
      <w:r w:rsidR="00453E40">
        <w:rPr>
          <w:rStyle w:val="style6"/>
          <w:rFonts w:ascii="Times New Roman" w:hAnsi="Times New Roman" w:cs="Times New Roman"/>
          <w:sz w:val="24"/>
          <w:szCs w:val="24"/>
        </w:rPr>
        <w:t xml:space="preserve"> model Kuby se nepodařilo dosáhnout požadovaných změn. B. Obama uznal, že tato opatření nejenže selhala, ale omezila značným způsobem rozvoj kubánského lidu. </w:t>
      </w:r>
    </w:p>
    <w:p w14:paraId="4061D748" w14:textId="77777777" w:rsidR="00453E40" w:rsidRDefault="00453E40" w:rsidP="00CF5A87">
      <w:pPr>
        <w:spacing w:line="360" w:lineRule="auto"/>
        <w:jc w:val="both"/>
        <w:rPr>
          <w:rStyle w:val="style6"/>
          <w:rFonts w:ascii="Times New Roman" w:hAnsi="Times New Roman" w:cs="Times New Roman"/>
          <w:sz w:val="24"/>
          <w:szCs w:val="24"/>
        </w:rPr>
      </w:pPr>
      <w:r>
        <w:rPr>
          <w:rStyle w:val="style6"/>
          <w:rFonts w:ascii="Times New Roman" w:hAnsi="Times New Roman" w:cs="Times New Roman"/>
          <w:sz w:val="24"/>
          <w:szCs w:val="24"/>
        </w:rPr>
        <w:tab/>
        <w:t>Dne 17. prosince 2014 prezident B. Obama zveřejnil nové kroky americké zahrani</w:t>
      </w:r>
      <w:r w:rsidR="00CF05C9">
        <w:rPr>
          <w:rStyle w:val="style6"/>
          <w:rFonts w:ascii="Times New Roman" w:hAnsi="Times New Roman" w:cs="Times New Roman"/>
          <w:sz w:val="24"/>
          <w:szCs w:val="24"/>
        </w:rPr>
        <w:t>ční politiky, které označil za</w:t>
      </w:r>
      <w:r>
        <w:rPr>
          <w:rStyle w:val="style6"/>
          <w:rFonts w:ascii="Times New Roman" w:hAnsi="Times New Roman" w:cs="Times New Roman"/>
          <w:sz w:val="24"/>
          <w:szCs w:val="24"/>
        </w:rPr>
        <w:t xml:space="preserve"> historický pokrok v americko-kubánských vztazích. </w:t>
      </w:r>
      <w:r w:rsidR="00CF5A87" w:rsidRPr="00CF5A87">
        <w:rPr>
          <w:rStyle w:val="style6"/>
          <w:rFonts w:ascii="Times New Roman" w:hAnsi="Times New Roman" w:cs="Times New Roman"/>
          <w:i/>
          <w:sz w:val="24"/>
          <w:szCs w:val="24"/>
        </w:rPr>
        <w:t>„Dnes, Spojené státy podniknou historické kroky, které vytvoří nový směr v našich vztazích s Kubou a nadále  pomohou posílit kubánský lid... Je zřejmé, že desetiletí izolace Kuby ve Spojených státech neplní náš trvalý cíl podporovat vznik demokratické</w:t>
      </w:r>
      <w:r w:rsidR="00264BB2">
        <w:rPr>
          <w:rStyle w:val="style6"/>
          <w:rFonts w:ascii="Times New Roman" w:hAnsi="Times New Roman" w:cs="Times New Roman"/>
          <w:i/>
          <w:sz w:val="24"/>
          <w:szCs w:val="24"/>
        </w:rPr>
        <w:t>, prosperující a stabilní Kuby. D</w:t>
      </w:r>
      <w:r w:rsidR="00CF5A87" w:rsidRPr="00CF5A87">
        <w:rPr>
          <w:rStyle w:val="style6"/>
          <w:rFonts w:ascii="Times New Roman" w:hAnsi="Times New Roman" w:cs="Times New Roman"/>
          <w:i/>
          <w:sz w:val="24"/>
          <w:szCs w:val="24"/>
        </w:rPr>
        <w:t>louhodobá americká politika vůči Kubě izolovala Spojené státy od regionálních a mezinárodních partnerů, omezila naši</w:t>
      </w:r>
      <w:r w:rsidR="00264BB2">
        <w:rPr>
          <w:rStyle w:val="style6"/>
          <w:rFonts w:ascii="Times New Roman" w:hAnsi="Times New Roman" w:cs="Times New Roman"/>
          <w:i/>
          <w:sz w:val="24"/>
          <w:szCs w:val="24"/>
        </w:rPr>
        <w:t xml:space="preserve"> schopnost ovlivňovat dění</w:t>
      </w:r>
      <w:r w:rsidR="00CF5A87" w:rsidRPr="00CF5A87">
        <w:rPr>
          <w:rStyle w:val="style6"/>
          <w:rFonts w:ascii="Times New Roman" w:hAnsi="Times New Roman" w:cs="Times New Roman"/>
          <w:i/>
          <w:sz w:val="24"/>
          <w:szCs w:val="24"/>
        </w:rPr>
        <w:t xml:space="preserve"> na celé západní polokouli… Nevěřím, že můžeme </w:t>
      </w:r>
      <w:r w:rsidR="00264BB2">
        <w:rPr>
          <w:rStyle w:val="style6"/>
          <w:rFonts w:ascii="Times New Roman" w:hAnsi="Times New Roman" w:cs="Times New Roman"/>
          <w:i/>
          <w:sz w:val="24"/>
          <w:szCs w:val="24"/>
        </w:rPr>
        <w:t>čini</w:t>
      </w:r>
      <w:r w:rsidR="00CF5A87" w:rsidRPr="00CF5A87">
        <w:rPr>
          <w:rStyle w:val="style6"/>
          <w:rFonts w:ascii="Times New Roman" w:hAnsi="Times New Roman" w:cs="Times New Roman"/>
          <w:i/>
          <w:sz w:val="24"/>
          <w:szCs w:val="24"/>
        </w:rPr>
        <w:t>t to samé více než pět desetiletí a očekávat odlišný výsledek. Nepřispívá to ani americkým zájmům, ani kubánskému lidu.“</w:t>
      </w:r>
      <w:r w:rsidR="00CF5A87">
        <w:rPr>
          <w:rStyle w:val="style6"/>
          <w:rFonts w:ascii="Times New Roman" w:hAnsi="Times New Roman" w:cs="Times New Roman"/>
          <w:i/>
          <w:sz w:val="24"/>
          <w:szCs w:val="24"/>
        </w:rPr>
        <w:t xml:space="preserve"> </w:t>
      </w:r>
      <w:r w:rsidR="00CF5A87">
        <w:rPr>
          <w:rStyle w:val="style6"/>
          <w:rFonts w:ascii="Times New Roman" w:hAnsi="Times New Roman" w:cs="Times New Roman"/>
          <w:sz w:val="24"/>
          <w:szCs w:val="24"/>
        </w:rPr>
        <w:t xml:space="preserve">(Obama 2014). </w:t>
      </w:r>
    </w:p>
    <w:p w14:paraId="048CCDE9" w14:textId="65F90219" w:rsidR="00264BB2" w:rsidRDefault="00264BB2" w:rsidP="000739DA">
      <w:pPr>
        <w:spacing w:line="360" w:lineRule="auto"/>
        <w:ind w:firstLine="708"/>
        <w:jc w:val="both"/>
        <w:rPr>
          <w:rStyle w:val="style6"/>
          <w:rFonts w:ascii="Times New Roman" w:hAnsi="Times New Roman" w:cs="Times New Roman"/>
          <w:sz w:val="24"/>
          <w:szCs w:val="24"/>
        </w:rPr>
      </w:pPr>
      <w:r>
        <w:rPr>
          <w:rStyle w:val="style6"/>
          <w:rFonts w:ascii="Times New Roman" w:hAnsi="Times New Roman" w:cs="Times New Roman"/>
          <w:sz w:val="24"/>
          <w:szCs w:val="24"/>
        </w:rPr>
        <w:t xml:space="preserve">Prvním krokem bylo pověření ministra zahraničních věcí J. Kerryho oslovit kubánskou vládu v obnovení diplomatických vztahů. V následujících měsících dojde </w:t>
      </w:r>
      <w:r w:rsidR="00383E41">
        <w:rPr>
          <w:rStyle w:val="style6"/>
          <w:rFonts w:ascii="Times New Roman" w:hAnsi="Times New Roman" w:cs="Times New Roman"/>
          <w:sz w:val="24"/>
          <w:szCs w:val="24"/>
        </w:rPr>
        <w:t xml:space="preserve">k otevření </w:t>
      </w:r>
      <w:r w:rsidR="00E76092">
        <w:rPr>
          <w:rStyle w:val="style6"/>
          <w:rFonts w:ascii="Times New Roman" w:hAnsi="Times New Roman" w:cs="Times New Roman"/>
          <w:sz w:val="24"/>
          <w:szCs w:val="24"/>
        </w:rPr>
        <w:t>ambasády</w:t>
      </w:r>
      <w:r>
        <w:rPr>
          <w:rStyle w:val="style6"/>
          <w:rFonts w:ascii="Times New Roman" w:hAnsi="Times New Roman" w:cs="Times New Roman"/>
          <w:sz w:val="24"/>
          <w:szCs w:val="24"/>
        </w:rPr>
        <w:t xml:space="preserve"> v Havaně. Otevření ambasády předcházela návštěva </w:t>
      </w:r>
      <w:r w:rsidR="00383E41">
        <w:rPr>
          <w:rStyle w:val="style6"/>
          <w:rFonts w:ascii="Times New Roman" w:hAnsi="Times New Roman" w:cs="Times New Roman"/>
          <w:sz w:val="24"/>
          <w:szCs w:val="24"/>
        </w:rPr>
        <w:t xml:space="preserve">v lednu roku 2015 </w:t>
      </w:r>
      <w:r>
        <w:rPr>
          <w:rStyle w:val="style6"/>
          <w:rFonts w:ascii="Times New Roman" w:hAnsi="Times New Roman" w:cs="Times New Roman"/>
          <w:sz w:val="24"/>
          <w:szCs w:val="24"/>
        </w:rPr>
        <w:t>asistenta ministra zahraničních věcí pro záležitosti západní hemisféry</w:t>
      </w:r>
      <w:r w:rsidR="00383E41">
        <w:rPr>
          <w:rStyle w:val="style6"/>
          <w:rFonts w:ascii="Times New Roman" w:hAnsi="Times New Roman" w:cs="Times New Roman"/>
          <w:sz w:val="24"/>
          <w:szCs w:val="24"/>
        </w:rPr>
        <w:t xml:space="preserve">. </w:t>
      </w:r>
      <w:r>
        <w:rPr>
          <w:rStyle w:val="style6"/>
          <w:rFonts w:ascii="Times New Roman" w:hAnsi="Times New Roman" w:cs="Times New Roman"/>
          <w:sz w:val="24"/>
          <w:szCs w:val="24"/>
        </w:rPr>
        <w:t>USA navrhly Kubě spolupracovat v otázkách společných zájmů jako migrace, boj proti drogám, ochrana životního prostředí a boj proti</w:t>
      </w:r>
      <w:r w:rsidR="00FB0F84">
        <w:rPr>
          <w:rStyle w:val="style6"/>
          <w:rFonts w:ascii="Times New Roman" w:hAnsi="Times New Roman" w:cs="Times New Roman"/>
          <w:sz w:val="24"/>
          <w:szCs w:val="24"/>
        </w:rPr>
        <w:t xml:space="preserve"> obchodu s</w:t>
      </w:r>
      <w:r w:rsidR="00D97197">
        <w:rPr>
          <w:rStyle w:val="style6"/>
          <w:rFonts w:ascii="Times New Roman" w:hAnsi="Times New Roman" w:cs="Times New Roman"/>
          <w:sz w:val="24"/>
          <w:szCs w:val="24"/>
        </w:rPr>
        <w:t> lidmi.</w:t>
      </w:r>
      <w:r w:rsidR="00363FF4">
        <w:rPr>
          <w:rStyle w:val="style6"/>
          <w:rFonts w:ascii="Times New Roman" w:hAnsi="Times New Roman" w:cs="Times New Roman"/>
          <w:sz w:val="24"/>
          <w:szCs w:val="24"/>
        </w:rPr>
        <w:t xml:space="preserve"> Další částí nového směru zahra</w:t>
      </w:r>
      <w:r w:rsidR="00383E41">
        <w:rPr>
          <w:rStyle w:val="style6"/>
          <w:rFonts w:ascii="Times New Roman" w:hAnsi="Times New Roman" w:cs="Times New Roman"/>
          <w:sz w:val="24"/>
          <w:szCs w:val="24"/>
        </w:rPr>
        <w:t>niční politiky bylo vydání ústa</w:t>
      </w:r>
      <w:r w:rsidR="00363FF4">
        <w:rPr>
          <w:rStyle w:val="style6"/>
          <w:rFonts w:ascii="Times New Roman" w:hAnsi="Times New Roman" w:cs="Times New Roman"/>
          <w:sz w:val="24"/>
          <w:szCs w:val="24"/>
        </w:rPr>
        <w:t>vníc</w:t>
      </w:r>
      <w:r w:rsidR="000739DA">
        <w:rPr>
          <w:rStyle w:val="style6"/>
          <w:rFonts w:ascii="Times New Roman" w:hAnsi="Times New Roman" w:cs="Times New Roman"/>
          <w:sz w:val="24"/>
          <w:szCs w:val="24"/>
        </w:rPr>
        <w:t>h dodatků směřované na regulace vydané Ministerstvem obchodu USA</w:t>
      </w:r>
      <w:r w:rsidR="00363FF4">
        <w:rPr>
          <w:rStyle w:val="style6"/>
          <w:rFonts w:ascii="Times New Roman" w:hAnsi="Times New Roman" w:cs="Times New Roman"/>
          <w:sz w:val="24"/>
          <w:szCs w:val="24"/>
        </w:rPr>
        <w:t xml:space="preserve">. Nová opatření měla výrazně posílit ekonomickou stabilitu kubánského lidu. </w:t>
      </w:r>
      <w:r w:rsidR="003402B4">
        <w:rPr>
          <w:rStyle w:val="style6"/>
          <w:rFonts w:ascii="Times New Roman" w:hAnsi="Times New Roman" w:cs="Times New Roman"/>
          <w:sz w:val="24"/>
          <w:szCs w:val="24"/>
        </w:rPr>
        <w:t>Byla naplánována expanze exportu a komerčních tržeb s cílem posílit soukromý sektor. Kubánští občané tímto získají větší ek</w:t>
      </w:r>
      <w:r w:rsidR="00383E41">
        <w:rPr>
          <w:rStyle w:val="style6"/>
          <w:rFonts w:ascii="Times New Roman" w:hAnsi="Times New Roman" w:cs="Times New Roman"/>
          <w:sz w:val="24"/>
          <w:szCs w:val="24"/>
        </w:rPr>
        <w:t>onomickou nezávislost na státu a c</w:t>
      </w:r>
      <w:r w:rsidR="00363FF4">
        <w:rPr>
          <w:rStyle w:val="style6"/>
          <w:rFonts w:ascii="Times New Roman" w:hAnsi="Times New Roman" w:cs="Times New Roman"/>
          <w:sz w:val="24"/>
          <w:szCs w:val="24"/>
        </w:rPr>
        <w:t>estovní povolení se měla rozšířit na 12 kategorií</w:t>
      </w:r>
      <w:r w:rsidR="00453D67">
        <w:rPr>
          <w:rStyle w:val="style6"/>
          <w:rFonts w:ascii="Times New Roman" w:hAnsi="Times New Roman" w:cs="Times New Roman"/>
          <w:sz w:val="24"/>
          <w:szCs w:val="24"/>
        </w:rPr>
        <w:t>. Rozšířeny byly li</w:t>
      </w:r>
      <w:r w:rsidR="00501FD8">
        <w:rPr>
          <w:rStyle w:val="style6"/>
          <w:rFonts w:ascii="Times New Roman" w:hAnsi="Times New Roman" w:cs="Times New Roman"/>
          <w:sz w:val="24"/>
          <w:szCs w:val="24"/>
        </w:rPr>
        <w:t>mity na peněžní zásilky a na licence k</w:t>
      </w:r>
      <w:r w:rsidR="00453D67">
        <w:rPr>
          <w:rStyle w:val="style6"/>
          <w:rFonts w:ascii="Times New Roman" w:hAnsi="Times New Roman" w:cs="Times New Roman"/>
          <w:sz w:val="24"/>
          <w:szCs w:val="24"/>
        </w:rPr>
        <w:t xml:space="preserve"> provo</w:t>
      </w:r>
      <w:r w:rsidR="00383E41">
        <w:rPr>
          <w:rStyle w:val="style6"/>
          <w:rFonts w:ascii="Times New Roman" w:hAnsi="Times New Roman" w:cs="Times New Roman"/>
          <w:sz w:val="24"/>
          <w:szCs w:val="24"/>
        </w:rPr>
        <w:t>zová</w:t>
      </w:r>
      <w:r w:rsidR="007E201F">
        <w:rPr>
          <w:rStyle w:val="style6"/>
          <w:rFonts w:ascii="Times New Roman" w:hAnsi="Times New Roman" w:cs="Times New Roman"/>
          <w:sz w:val="24"/>
          <w:szCs w:val="24"/>
        </w:rPr>
        <w:t xml:space="preserve">ní telekomunikačních služeb. </w:t>
      </w:r>
      <w:r w:rsidR="00453D67">
        <w:rPr>
          <w:rStyle w:val="style6"/>
          <w:rFonts w:ascii="Times New Roman" w:hAnsi="Times New Roman" w:cs="Times New Roman"/>
          <w:sz w:val="24"/>
          <w:szCs w:val="24"/>
        </w:rPr>
        <w:t>V prohlášení B. Obama navrhuje diskuzi mezi Kubou, USA a Mexikem</w:t>
      </w:r>
      <w:r w:rsidR="00383E41">
        <w:rPr>
          <w:rStyle w:val="style6"/>
          <w:rFonts w:ascii="Times New Roman" w:hAnsi="Times New Roman" w:cs="Times New Roman"/>
          <w:sz w:val="24"/>
          <w:szCs w:val="24"/>
        </w:rPr>
        <w:t>,</w:t>
      </w:r>
      <w:r w:rsidR="00453D67">
        <w:rPr>
          <w:rStyle w:val="style6"/>
          <w:rFonts w:ascii="Times New Roman" w:hAnsi="Times New Roman" w:cs="Times New Roman"/>
          <w:sz w:val="24"/>
          <w:szCs w:val="24"/>
        </w:rPr>
        <w:t xml:space="preserve"> týkající se  </w:t>
      </w:r>
      <w:r w:rsidR="00453D67">
        <w:rPr>
          <w:rStyle w:val="style6"/>
          <w:rFonts w:ascii="Times New Roman" w:hAnsi="Times New Roman" w:cs="Times New Roman"/>
          <w:sz w:val="24"/>
          <w:szCs w:val="24"/>
        </w:rPr>
        <w:lastRenderedPageBreak/>
        <w:t>problematického</w:t>
      </w:r>
      <w:r w:rsidR="007F3F72">
        <w:rPr>
          <w:rStyle w:val="style6"/>
          <w:rFonts w:ascii="Times New Roman" w:hAnsi="Times New Roman" w:cs="Times New Roman"/>
          <w:sz w:val="24"/>
          <w:szCs w:val="24"/>
        </w:rPr>
        <w:t xml:space="preserve"> vymezení hranic </w:t>
      </w:r>
      <w:r w:rsidR="00453D67">
        <w:rPr>
          <w:rStyle w:val="style6"/>
          <w:rFonts w:ascii="Times New Roman" w:hAnsi="Times New Roman" w:cs="Times New Roman"/>
          <w:sz w:val="24"/>
          <w:szCs w:val="24"/>
        </w:rPr>
        <w:t xml:space="preserve">Mexického </w:t>
      </w:r>
      <w:r w:rsidR="007F3F72">
        <w:rPr>
          <w:rStyle w:val="style6"/>
          <w:rFonts w:ascii="Times New Roman" w:hAnsi="Times New Roman" w:cs="Times New Roman"/>
          <w:sz w:val="24"/>
          <w:szCs w:val="24"/>
        </w:rPr>
        <w:t>zálivu. Dále</w:t>
      </w:r>
      <w:r w:rsidR="00C83B14">
        <w:rPr>
          <w:rStyle w:val="style6"/>
          <w:rFonts w:ascii="Times New Roman" w:hAnsi="Times New Roman" w:cs="Times New Roman"/>
          <w:sz w:val="24"/>
          <w:szCs w:val="24"/>
        </w:rPr>
        <w:t xml:space="preserve"> by se Kuba měla</w:t>
      </w:r>
      <w:r w:rsidR="004437EF">
        <w:rPr>
          <w:rStyle w:val="style6"/>
          <w:rFonts w:ascii="Times New Roman" w:hAnsi="Times New Roman" w:cs="Times New Roman"/>
          <w:sz w:val="24"/>
          <w:szCs w:val="24"/>
        </w:rPr>
        <w:t xml:space="preserve"> zú</w:t>
      </w:r>
      <w:r w:rsidR="00501FD8">
        <w:rPr>
          <w:rStyle w:val="style6"/>
          <w:rFonts w:ascii="Times New Roman" w:hAnsi="Times New Roman" w:cs="Times New Roman"/>
          <w:sz w:val="24"/>
          <w:szCs w:val="24"/>
        </w:rPr>
        <w:t>častnit</w:t>
      </w:r>
      <w:r w:rsidR="00C83B14">
        <w:rPr>
          <w:rStyle w:val="style6"/>
          <w:rFonts w:ascii="Times New Roman" w:hAnsi="Times New Roman" w:cs="Times New Roman"/>
          <w:sz w:val="24"/>
          <w:szCs w:val="24"/>
        </w:rPr>
        <w:t xml:space="preserve"> panamerického summitu</w:t>
      </w:r>
      <w:r w:rsidR="007F3F72">
        <w:rPr>
          <w:rStyle w:val="style6"/>
          <w:rFonts w:ascii="Times New Roman" w:hAnsi="Times New Roman" w:cs="Times New Roman"/>
          <w:sz w:val="24"/>
          <w:szCs w:val="24"/>
        </w:rPr>
        <w:t xml:space="preserve"> v roce 2015 v Panamě a aktivně se zapojit do diskuze mezi státy Jižní Ameriky. </w:t>
      </w:r>
      <w:r w:rsidR="004437EF">
        <w:rPr>
          <w:rStyle w:val="style6"/>
          <w:rFonts w:ascii="Times New Roman" w:hAnsi="Times New Roman" w:cs="Times New Roman"/>
          <w:sz w:val="24"/>
          <w:szCs w:val="24"/>
        </w:rPr>
        <w:t>Důležitou částí prohlášení bylo, př</w:t>
      </w:r>
      <w:r w:rsidR="00DE44EA">
        <w:rPr>
          <w:rStyle w:val="style6"/>
          <w:rFonts w:ascii="Times New Roman" w:hAnsi="Times New Roman" w:cs="Times New Roman"/>
          <w:sz w:val="24"/>
          <w:szCs w:val="24"/>
        </w:rPr>
        <w:t>ezkoumá</w:t>
      </w:r>
      <w:r w:rsidR="00272F9A">
        <w:rPr>
          <w:rStyle w:val="style6"/>
          <w:rFonts w:ascii="Times New Roman" w:hAnsi="Times New Roman" w:cs="Times New Roman"/>
          <w:sz w:val="24"/>
          <w:szCs w:val="24"/>
        </w:rPr>
        <w:t>ní otázky</w:t>
      </w:r>
      <w:r w:rsidR="004437EF">
        <w:rPr>
          <w:rStyle w:val="style6"/>
          <w:rFonts w:ascii="Times New Roman" w:hAnsi="Times New Roman" w:cs="Times New Roman"/>
          <w:sz w:val="24"/>
          <w:szCs w:val="24"/>
        </w:rPr>
        <w:t xml:space="preserve"> o odstranění Kuby ze </w:t>
      </w:r>
      <w:r w:rsidR="00501FD8">
        <w:rPr>
          <w:rStyle w:val="style6"/>
          <w:rFonts w:ascii="Times New Roman" w:hAnsi="Times New Roman" w:cs="Times New Roman"/>
          <w:sz w:val="24"/>
          <w:szCs w:val="24"/>
        </w:rPr>
        <w:t>seznamu zemí podporující te</w:t>
      </w:r>
      <w:r w:rsidR="007E201F">
        <w:rPr>
          <w:rStyle w:val="style6"/>
          <w:rFonts w:ascii="Times New Roman" w:hAnsi="Times New Roman" w:cs="Times New Roman"/>
          <w:sz w:val="24"/>
          <w:szCs w:val="24"/>
        </w:rPr>
        <w:t>rorismus (The White House 2014).</w:t>
      </w:r>
    </w:p>
    <w:p w14:paraId="28C41493" w14:textId="76C13C0B" w:rsidR="00520855" w:rsidRDefault="00520855" w:rsidP="00002051">
      <w:pPr>
        <w:spacing w:line="360" w:lineRule="auto"/>
        <w:ind w:firstLine="426"/>
        <w:jc w:val="both"/>
        <w:rPr>
          <w:rStyle w:val="style6"/>
          <w:rFonts w:ascii="Times New Roman" w:hAnsi="Times New Roman" w:cs="Times New Roman"/>
          <w:sz w:val="24"/>
          <w:szCs w:val="24"/>
        </w:rPr>
      </w:pPr>
      <w:r>
        <w:rPr>
          <w:rStyle w:val="style6"/>
          <w:rFonts w:ascii="Times New Roman" w:hAnsi="Times New Roman" w:cs="Times New Roman"/>
          <w:sz w:val="24"/>
          <w:szCs w:val="24"/>
        </w:rPr>
        <w:t>17. prosince byl také propuštěn A.</w:t>
      </w:r>
      <w:r w:rsidR="00272F9A">
        <w:rPr>
          <w:rStyle w:val="style6"/>
          <w:rFonts w:ascii="Times New Roman" w:hAnsi="Times New Roman" w:cs="Times New Roman"/>
          <w:sz w:val="24"/>
          <w:szCs w:val="24"/>
        </w:rPr>
        <w:t xml:space="preserve"> Gross a k</w:t>
      </w:r>
      <w:r w:rsidR="007E201F">
        <w:rPr>
          <w:rStyle w:val="style6"/>
          <w:rFonts w:ascii="Times New Roman" w:hAnsi="Times New Roman" w:cs="Times New Roman"/>
          <w:sz w:val="24"/>
          <w:szCs w:val="24"/>
        </w:rPr>
        <w:t xml:space="preserve">rátce na to </w:t>
      </w:r>
      <w:r w:rsidR="00272F9A">
        <w:rPr>
          <w:rStyle w:val="style6"/>
          <w:rFonts w:ascii="Times New Roman" w:hAnsi="Times New Roman" w:cs="Times New Roman"/>
          <w:sz w:val="24"/>
          <w:szCs w:val="24"/>
        </w:rPr>
        <w:t>i</w:t>
      </w:r>
      <w:r w:rsidR="007E201F">
        <w:rPr>
          <w:rStyle w:val="style6"/>
          <w:rFonts w:ascii="Times New Roman" w:hAnsi="Times New Roman" w:cs="Times New Roman"/>
          <w:sz w:val="24"/>
          <w:szCs w:val="24"/>
        </w:rPr>
        <w:t xml:space="preserve"> tři </w:t>
      </w:r>
      <w:r w:rsidR="004437EF">
        <w:rPr>
          <w:rStyle w:val="style6"/>
          <w:rFonts w:ascii="Times New Roman" w:hAnsi="Times New Roman" w:cs="Times New Roman"/>
          <w:sz w:val="24"/>
          <w:szCs w:val="24"/>
        </w:rPr>
        <w:t xml:space="preserve">zbývající </w:t>
      </w:r>
      <w:r w:rsidR="007E201F">
        <w:rPr>
          <w:rStyle w:val="style6"/>
          <w:rFonts w:ascii="Times New Roman" w:hAnsi="Times New Roman" w:cs="Times New Roman"/>
          <w:sz w:val="24"/>
          <w:szCs w:val="24"/>
        </w:rPr>
        <w:t>špióni kubánské pětky a R.</w:t>
      </w:r>
      <w:r w:rsidR="004437EF">
        <w:rPr>
          <w:rStyle w:val="style6"/>
          <w:rFonts w:ascii="Times New Roman" w:hAnsi="Times New Roman" w:cs="Times New Roman"/>
          <w:sz w:val="24"/>
          <w:szCs w:val="24"/>
        </w:rPr>
        <w:t xml:space="preserve"> </w:t>
      </w:r>
      <w:r w:rsidR="007E201F">
        <w:rPr>
          <w:rStyle w:val="style6"/>
          <w:rFonts w:ascii="Times New Roman" w:hAnsi="Times New Roman" w:cs="Times New Roman"/>
          <w:sz w:val="24"/>
          <w:szCs w:val="24"/>
        </w:rPr>
        <w:t>S</w:t>
      </w:r>
      <w:r w:rsidR="004437EF">
        <w:rPr>
          <w:rStyle w:val="style6"/>
          <w:rFonts w:ascii="Times New Roman" w:hAnsi="Times New Roman" w:cs="Times New Roman"/>
          <w:sz w:val="24"/>
          <w:szCs w:val="24"/>
        </w:rPr>
        <w:t xml:space="preserve">. </w:t>
      </w:r>
      <w:r w:rsidR="00272F9A">
        <w:rPr>
          <w:rStyle w:val="style6"/>
          <w:rFonts w:ascii="Times New Roman" w:hAnsi="Times New Roman" w:cs="Times New Roman"/>
          <w:sz w:val="24"/>
          <w:szCs w:val="24"/>
        </w:rPr>
        <w:t xml:space="preserve">Trujillo (Washington Times 2014). Ve stejný den R. Castro promluvil ke kubánskému lidu a uvítal chystané změny. </w:t>
      </w:r>
      <w:r w:rsidR="004437EF">
        <w:rPr>
          <w:rStyle w:val="style6"/>
          <w:rFonts w:ascii="Times New Roman" w:hAnsi="Times New Roman" w:cs="Times New Roman"/>
          <w:i/>
          <w:sz w:val="24"/>
          <w:szCs w:val="24"/>
        </w:rPr>
        <w:t>„Dnes, navzdory obtížím, jsme</w:t>
      </w:r>
      <w:r w:rsidR="00272F9A" w:rsidRPr="00520855">
        <w:rPr>
          <w:rStyle w:val="style6"/>
          <w:rFonts w:ascii="Times New Roman" w:hAnsi="Times New Roman" w:cs="Times New Roman"/>
          <w:i/>
          <w:sz w:val="24"/>
          <w:szCs w:val="24"/>
        </w:rPr>
        <w:t> pokročili</w:t>
      </w:r>
      <w:r w:rsidR="004437EF">
        <w:rPr>
          <w:rStyle w:val="style6"/>
          <w:rFonts w:ascii="Times New Roman" w:hAnsi="Times New Roman" w:cs="Times New Roman"/>
          <w:i/>
          <w:sz w:val="24"/>
          <w:szCs w:val="24"/>
        </w:rPr>
        <w:t xml:space="preserve"> v</w:t>
      </w:r>
      <w:r w:rsidR="00272F9A" w:rsidRPr="00520855">
        <w:rPr>
          <w:rStyle w:val="style6"/>
          <w:rFonts w:ascii="Times New Roman" w:hAnsi="Times New Roman" w:cs="Times New Roman"/>
          <w:i/>
          <w:sz w:val="24"/>
          <w:szCs w:val="24"/>
        </w:rPr>
        <w:t xml:space="preserve"> úkolu aktualizovat náš ekonomický model s cílem vybudovat prosperující a udržitelný socialismus“ </w:t>
      </w:r>
      <w:r w:rsidR="00272F9A">
        <w:rPr>
          <w:rStyle w:val="style6"/>
          <w:rFonts w:ascii="Times New Roman" w:hAnsi="Times New Roman" w:cs="Times New Roman"/>
          <w:sz w:val="24"/>
          <w:szCs w:val="24"/>
        </w:rPr>
        <w:t>(Castro 2014)</w:t>
      </w:r>
      <w:r w:rsidR="00643DC5">
        <w:rPr>
          <w:rStyle w:val="style6"/>
          <w:rFonts w:ascii="Times New Roman" w:hAnsi="Times New Roman" w:cs="Times New Roman"/>
          <w:sz w:val="24"/>
          <w:szCs w:val="24"/>
        </w:rPr>
        <w:t xml:space="preserve">. </w:t>
      </w:r>
      <w:r w:rsidR="00A41F15">
        <w:rPr>
          <w:rStyle w:val="style6"/>
          <w:rFonts w:ascii="Times New Roman" w:hAnsi="Times New Roman" w:cs="Times New Roman"/>
          <w:sz w:val="24"/>
          <w:szCs w:val="24"/>
        </w:rPr>
        <w:t>V projevu však R. Castro kritizuje, že nedošlo k žádným změnám v otázkách týkajíc</w:t>
      </w:r>
      <w:r w:rsidR="004437EF">
        <w:rPr>
          <w:rStyle w:val="style6"/>
          <w:rFonts w:ascii="Times New Roman" w:hAnsi="Times New Roman" w:cs="Times New Roman"/>
          <w:sz w:val="24"/>
          <w:szCs w:val="24"/>
        </w:rPr>
        <w:t>íc</w:t>
      </w:r>
      <w:r w:rsidR="00A41F15">
        <w:rPr>
          <w:rStyle w:val="style6"/>
          <w:rFonts w:ascii="Times New Roman" w:hAnsi="Times New Roman" w:cs="Times New Roman"/>
          <w:sz w:val="24"/>
          <w:szCs w:val="24"/>
        </w:rPr>
        <w:t>h se embarga, které způsobuje nesmírné lidské a ekon</w:t>
      </w:r>
      <w:r w:rsidR="00E76092">
        <w:rPr>
          <w:rStyle w:val="style6"/>
          <w:rFonts w:ascii="Times New Roman" w:hAnsi="Times New Roman" w:cs="Times New Roman"/>
          <w:sz w:val="24"/>
          <w:szCs w:val="24"/>
        </w:rPr>
        <w:t>omické škody. B. Obama se přislíbil</w:t>
      </w:r>
      <w:r w:rsidR="00A41F15">
        <w:rPr>
          <w:rStyle w:val="style6"/>
          <w:rFonts w:ascii="Times New Roman" w:hAnsi="Times New Roman" w:cs="Times New Roman"/>
          <w:sz w:val="24"/>
          <w:szCs w:val="24"/>
        </w:rPr>
        <w:t xml:space="preserve">, že v následujících dnech vyzve Kongres k seriózní </w:t>
      </w:r>
      <w:r w:rsidR="00762021">
        <w:rPr>
          <w:rStyle w:val="style6"/>
          <w:rFonts w:ascii="Times New Roman" w:hAnsi="Times New Roman" w:cs="Times New Roman"/>
          <w:sz w:val="24"/>
          <w:szCs w:val="24"/>
        </w:rPr>
        <w:t>debatě o zrušení embarga. Zrušení embarga na Kubu zůstalo nedokončeným projektem, a p</w:t>
      </w:r>
      <w:r w:rsidR="00762021" w:rsidRPr="00762021">
        <w:rPr>
          <w:rStyle w:val="style6"/>
          <w:rFonts w:ascii="Times New Roman" w:hAnsi="Times New Roman" w:cs="Times New Roman"/>
          <w:sz w:val="24"/>
          <w:szCs w:val="24"/>
        </w:rPr>
        <w:t xml:space="preserve">řestože balíček změn provedený </w:t>
      </w:r>
      <w:r w:rsidR="00762021">
        <w:rPr>
          <w:rStyle w:val="style6"/>
          <w:rFonts w:ascii="Times New Roman" w:hAnsi="Times New Roman" w:cs="Times New Roman"/>
          <w:sz w:val="24"/>
          <w:szCs w:val="24"/>
        </w:rPr>
        <w:t xml:space="preserve">administrativou B. </w:t>
      </w:r>
      <w:r w:rsidR="00762021" w:rsidRPr="00762021">
        <w:rPr>
          <w:rStyle w:val="style6"/>
          <w:rFonts w:ascii="Times New Roman" w:hAnsi="Times New Roman" w:cs="Times New Roman"/>
          <w:sz w:val="24"/>
          <w:szCs w:val="24"/>
        </w:rPr>
        <w:t>O</w:t>
      </w:r>
      <w:r w:rsidR="00762021">
        <w:rPr>
          <w:rStyle w:val="style6"/>
          <w:rFonts w:ascii="Times New Roman" w:hAnsi="Times New Roman" w:cs="Times New Roman"/>
          <w:sz w:val="24"/>
          <w:szCs w:val="24"/>
        </w:rPr>
        <w:t xml:space="preserve">bamy je značný, je nezbytné </w:t>
      </w:r>
      <w:r w:rsidR="00762021" w:rsidRPr="00762021">
        <w:rPr>
          <w:rStyle w:val="style6"/>
          <w:rFonts w:ascii="Times New Roman" w:hAnsi="Times New Roman" w:cs="Times New Roman"/>
          <w:sz w:val="24"/>
          <w:szCs w:val="24"/>
        </w:rPr>
        <w:t>překonat některé překážky v</w:t>
      </w:r>
      <w:r w:rsidR="004437EF">
        <w:rPr>
          <w:rStyle w:val="style6"/>
          <w:rFonts w:ascii="Times New Roman" w:hAnsi="Times New Roman" w:cs="Times New Roman"/>
          <w:sz w:val="24"/>
          <w:szCs w:val="24"/>
        </w:rPr>
        <w:t> </w:t>
      </w:r>
      <w:r w:rsidR="00762021" w:rsidRPr="00762021">
        <w:rPr>
          <w:rStyle w:val="style6"/>
          <w:rFonts w:ascii="Times New Roman" w:hAnsi="Times New Roman" w:cs="Times New Roman"/>
          <w:sz w:val="24"/>
          <w:szCs w:val="24"/>
        </w:rPr>
        <w:t>Kongresu</w:t>
      </w:r>
      <w:r w:rsidR="004437EF">
        <w:rPr>
          <w:rStyle w:val="style6"/>
          <w:rFonts w:ascii="Times New Roman" w:hAnsi="Times New Roman" w:cs="Times New Roman"/>
          <w:sz w:val="24"/>
          <w:szCs w:val="24"/>
        </w:rPr>
        <w:t>,</w:t>
      </w:r>
      <w:r w:rsidR="00762021">
        <w:rPr>
          <w:rStyle w:val="style6"/>
          <w:rFonts w:ascii="Times New Roman" w:hAnsi="Times New Roman" w:cs="Times New Roman"/>
          <w:sz w:val="24"/>
          <w:szCs w:val="24"/>
        </w:rPr>
        <w:t xml:space="preserve"> aby </w:t>
      </w:r>
      <w:r w:rsidR="00C070E5">
        <w:rPr>
          <w:rStyle w:val="style6"/>
          <w:rFonts w:ascii="Times New Roman" w:hAnsi="Times New Roman" w:cs="Times New Roman"/>
          <w:sz w:val="24"/>
          <w:szCs w:val="24"/>
        </w:rPr>
        <w:t>se debata mohla posunout dál</w:t>
      </w:r>
      <w:r w:rsidR="00762021" w:rsidRPr="00762021">
        <w:rPr>
          <w:rStyle w:val="style6"/>
          <w:rFonts w:ascii="Times New Roman" w:hAnsi="Times New Roman" w:cs="Times New Roman"/>
          <w:sz w:val="24"/>
          <w:szCs w:val="24"/>
        </w:rPr>
        <w:t xml:space="preserve">. Co se týče </w:t>
      </w:r>
      <w:r w:rsidR="00C070E5">
        <w:rPr>
          <w:rStyle w:val="style6"/>
          <w:rFonts w:ascii="Times New Roman" w:hAnsi="Times New Roman" w:cs="Times New Roman"/>
          <w:sz w:val="24"/>
          <w:szCs w:val="24"/>
        </w:rPr>
        <w:t>Helms-Burtonova zákona</w:t>
      </w:r>
      <w:r w:rsidR="00762021">
        <w:rPr>
          <w:rStyle w:val="style6"/>
          <w:rFonts w:ascii="Times New Roman" w:hAnsi="Times New Roman" w:cs="Times New Roman"/>
          <w:sz w:val="24"/>
          <w:szCs w:val="24"/>
        </w:rPr>
        <w:t xml:space="preserve">, Obamova administrativa </w:t>
      </w:r>
      <w:r w:rsidR="00C070E5">
        <w:rPr>
          <w:rStyle w:val="style6"/>
          <w:rFonts w:ascii="Times New Roman" w:hAnsi="Times New Roman" w:cs="Times New Roman"/>
          <w:sz w:val="24"/>
          <w:szCs w:val="24"/>
        </w:rPr>
        <w:t xml:space="preserve">uspěla alespoň při </w:t>
      </w:r>
      <w:r w:rsidR="00762021" w:rsidRPr="00762021">
        <w:rPr>
          <w:rStyle w:val="style6"/>
          <w:rFonts w:ascii="Times New Roman" w:hAnsi="Times New Roman" w:cs="Times New Roman"/>
          <w:sz w:val="24"/>
          <w:szCs w:val="24"/>
        </w:rPr>
        <w:t>snižování represálií vůči s</w:t>
      </w:r>
      <w:r w:rsidR="00762021">
        <w:rPr>
          <w:rStyle w:val="style6"/>
          <w:rFonts w:ascii="Times New Roman" w:hAnsi="Times New Roman" w:cs="Times New Roman"/>
          <w:sz w:val="24"/>
          <w:szCs w:val="24"/>
        </w:rPr>
        <w:t xml:space="preserve">ubjektům ze třetích zemí, které </w:t>
      </w:r>
      <w:r w:rsidR="00C070E5">
        <w:rPr>
          <w:rStyle w:val="style6"/>
          <w:rFonts w:ascii="Times New Roman" w:hAnsi="Times New Roman" w:cs="Times New Roman"/>
          <w:sz w:val="24"/>
          <w:szCs w:val="24"/>
        </w:rPr>
        <w:t xml:space="preserve">udržují </w:t>
      </w:r>
      <w:r w:rsidR="00762021" w:rsidRPr="00762021">
        <w:rPr>
          <w:rStyle w:val="style6"/>
          <w:rFonts w:ascii="Times New Roman" w:hAnsi="Times New Roman" w:cs="Times New Roman"/>
          <w:sz w:val="24"/>
          <w:szCs w:val="24"/>
        </w:rPr>
        <w:t>obchodní vztahy s Kubou</w:t>
      </w:r>
      <w:r w:rsidR="00DE5497">
        <w:rPr>
          <w:rStyle w:val="style6"/>
          <w:rFonts w:ascii="Times New Roman" w:hAnsi="Times New Roman" w:cs="Times New Roman"/>
          <w:sz w:val="24"/>
          <w:szCs w:val="24"/>
        </w:rPr>
        <w:t>.</w:t>
      </w:r>
      <w:r w:rsidR="008B477C">
        <w:rPr>
          <w:rStyle w:val="style6"/>
          <w:rFonts w:ascii="Times New Roman" w:hAnsi="Times New Roman" w:cs="Times New Roman"/>
          <w:sz w:val="24"/>
          <w:szCs w:val="24"/>
        </w:rPr>
        <w:t xml:space="preserve"> A</w:t>
      </w:r>
      <w:r w:rsidR="00F55186">
        <w:rPr>
          <w:rStyle w:val="style6"/>
          <w:rFonts w:ascii="Times New Roman" w:hAnsi="Times New Roman" w:cs="Times New Roman"/>
          <w:sz w:val="24"/>
          <w:szCs w:val="24"/>
        </w:rPr>
        <w:t xml:space="preserve">merický prezident totiž suspendoval třetí článek Helms-Burtonova zákona jak v první, tak i v druhé </w:t>
      </w:r>
      <w:r w:rsidR="00CD6129">
        <w:rPr>
          <w:rStyle w:val="style6"/>
          <w:rFonts w:ascii="Times New Roman" w:hAnsi="Times New Roman" w:cs="Times New Roman"/>
          <w:sz w:val="24"/>
          <w:szCs w:val="24"/>
        </w:rPr>
        <w:t>administrativě.</w:t>
      </w:r>
      <w:r w:rsidR="008D734A">
        <w:rPr>
          <w:rStyle w:val="style6"/>
          <w:rFonts w:ascii="Times New Roman" w:hAnsi="Times New Roman" w:cs="Times New Roman"/>
          <w:sz w:val="24"/>
          <w:szCs w:val="24"/>
        </w:rPr>
        <w:t xml:space="preserve"> V memorandu z roku 2014 se pak Obama skutečně zmiňuje o aktualizaci restrikcí vůči třetím zemím (The White House 2014).</w:t>
      </w:r>
    </w:p>
    <w:p w14:paraId="05561656" w14:textId="77777777" w:rsidR="00D81424" w:rsidRDefault="00F96617" w:rsidP="00002051">
      <w:pPr>
        <w:spacing w:line="360" w:lineRule="auto"/>
        <w:ind w:firstLine="426"/>
        <w:jc w:val="both"/>
        <w:rPr>
          <w:rStyle w:val="style6"/>
          <w:rFonts w:ascii="Times New Roman" w:hAnsi="Times New Roman" w:cs="Times New Roman"/>
          <w:sz w:val="24"/>
          <w:szCs w:val="24"/>
        </w:rPr>
      </w:pPr>
      <w:r>
        <w:rPr>
          <w:rStyle w:val="style6"/>
          <w:rFonts w:ascii="Times New Roman" w:hAnsi="Times New Roman" w:cs="Times New Roman"/>
          <w:sz w:val="24"/>
          <w:szCs w:val="24"/>
        </w:rPr>
        <w:t>Republikánská strana, která měla většinu ve Sněmovně reprezentantů i v Senátu, proh</w:t>
      </w:r>
      <w:r w:rsidR="00676D85">
        <w:rPr>
          <w:rStyle w:val="style6"/>
          <w:rFonts w:ascii="Times New Roman" w:hAnsi="Times New Roman" w:cs="Times New Roman"/>
          <w:sz w:val="24"/>
          <w:szCs w:val="24"/>
        </w:rPr>
        <w:t>l</w:t>
      </w:r>
      <w:r>
        <w:rPr>
          <w:rStyle w:val="style6"/>
          <w:rFonts w:ascii="Times New Roman" w:hAnsi="Times New Roman" w:cs="Times New Roman"/>
          <w:sz w:val="24"/>
          <w:szCs w:val="24"/>
        </w:rPr>
        <w:t xml:space="preserve">ásila, že bude blokovat jakékoliv sbližování s Kubou. Nejhlasitějším odpůrcem nového směru zahraniční politiky byli senátoři Marco Rubio, Ted Cruz, Robert Menendez </w:t>
      </w:r>
      <w:r w:rsidR="00676D85">
        <w:rPr>
          <w:rStyle w:val="style6"/>
          <w:rFonts w:ascii="Times New Roman" w:hAnsi="Times New Roman" w:cs="Times New Roman"/>
          <w:sz w:val="24"/>
          <w:szCs w:val="24"/>
        </w:rPr>
        <w:t>a předseda Sněmovny reprezentantů John A. Boehner.</w:t>
      </w:r>
      <w:r w:rsidR="00C777A3">
        <w:rPr>
          <w:rStyle w:val="style6"/>
          <w:rFonts w:ascii="Times New Roman" w:hAnsi="Times New Roman" w:cs="Times New Roman"/>
          <w:sz w:val="24"/>
          <w:szCs w:val="24"/>
        </w:rPr>
        <w:t xml:space="preserve"> M.</w:t>
      </w:r>
      <w:r w:rsidR="00676D85">
        <w:rPr>
          <w:rStyle w:val="style6"/>
          <w:rFonts w:ascii="Times New Roman" w:hAnsi="Times New Roman" w:cs="Times New Roman"/>
          <w:sz w:val="24"/>
          <w:szCs w:val="24"/>
        </w:rPr>
        <w:t xml:space="preserve"> </w:t>
      </w:r>
      <w:r w:rsidR="00C777A3">
        <w:rPr>
          <w:rStyle w:val="style6"/>
          <w:rFonts w:ascii="Times New Roman" w:hAnsi="Times New Roman" w:cs="Times New Roman"/>
          <w:sz w:val="24"/>
          <w:szCs w:val="24"/>
        </w:rPr>
        <w:t>Rubio prohlásil, že prezident nabídl kubánské vládě vše</w:t>
      </w:r>
      <w:r w:rsidR="004437EF">
        <w:rPr>
          <w:rStyle w:val="style6"/>
          <w:rFonts w:ascii="Times New Roman" w:hAnsi="Times New Roman" w:cs="Times New Roman"/>
          <w:sz w:val="24"/>
          <w:szCs w:val="24"/>
        </w:rPr>
        <w:t>,</w:t>
      </w:r>
      <w:r w:rsidR="00C777A3">
        <w:rPr>
          <w:rStyle w:val="style6"/>
          <w:rFonts w:ascii="Times New Roman" w:hAnsi="Times New Roman" w:cs="Times New Roman"/>
          <w:sz w:val="24"/>
          <w:szCs w:val="24"/>
        </w:rPr>
        <w:t xml:space="preserve"> co po n</w:t>
      </w:r>
      <w:r w:rsidR="004437EF">
        <w:rPr>
          <w:rStyle w:val="style6"/>
          <w:rFonts w:ascii="Times New Roman" w:hAnsi="Times New Roman" w:cs="Times New Roman"/>
          <w:sz w:val="24"/>
          <w:szCs w:val="24"/>
        </w:rPr>
        <w:t>ěm chtěli</w:t>
      </w:r>
      <w:r w:rsidR="00ED5B08">
        <w:rPr>
          <w:rStyle w:val="style6"/>
          <w:rFonts w:ascii="Times New Roman" w:hAnsi="Times New Roman" w:cs="Times New Roman"/>
          <w:sz w:val="24"/>
          <w:szCs w:val="24"/>
        </w:rPr>
        <w:t>,</w:t>
      </w:r>
      <w:r w:rsidR="004437EF">
        <w:rPr>
          <w:rStyle w:val="style6"/>
          <w:rFonts w:ascii="Times New Roman" w:hAnsi="Times New Roman" w:cs="Times New Roman"/>
          <w:sz w:val="24"/>
          <w:szCs w:val="24"/>
        </w:rPr>
        <w:t xml:space="preserve"> a na </w:t>
      </w:r>
      <w:r w:rsidR="00C777A3">
        <w:rPr>
          <w:rStyle w:val="style6"/>
          <w:rFonts w:ascii="Times New Roman" w:hAnsi="Times New Roman" w:cs="Times New Roman"/>
          <w:sz w:val="24"/>
          <w:szCs w:val="24"/>
        </w:rPr>
        <w:t xml:space="preserve">oplátku nic nedostal. </w:t>
      </w:r>
      <w:r w:rsidR="00676D85">
        <w:rPr>
          <w:rStyle w:val="style6"/>
          <w:rFonts w:ascii="Times New Roman" w:hAnsi="Times New Roman" w:cs="Times New Roman"/>
          <w:sz w:val="24"/>
          <w:szCs w:val="24"/>
        </w:rPr>
        <w:t xml:space="preserve">William Leogrande označuje M. Rubia za příznivce staré generace s proti-kubánskými postoji a napojeními na </w:t>
      </w:r>
      <w:r w:rsidR="003A64A0">
        <w:rPr>
          <w:rStyle w:val="style6"/>
          <w:rFonts w:ascii="Times New Roman" w:hAnsi="Times New Roman" w:cs="Times New Roman"/>
          <w:sz w:val="24"/>
          <w:szCs w:val="24"/>
        </w:rPr>
        <w:t>lobbi</w:t>
      </w:r>
      <w:r w:rsidR="00C777A3">
        <w:rPr>
          <w:rStyle w:val="style6"/>
          <w:rFonts w:ascii="Times New Roman" w:hAnsi="Times New Roman" w:cs="Times New Roman"/>
          <w:sz w:val="24"/>
          <w:szCs w:val="24"/>
        </w:rPr>
        <w:t>stické skupiny na Floridě (</w:t>
      </w:r>
      <w:r w:rsidR="0098062A">
        <w:rPr>
          <w:rStyle w:val="style6"/>
          <w:rFonts w:ascii="Times New Roman" w:hAnsi="Times New Roman" w:cs="Times New Roman"/>
          <w:sz w:val="24"/>
          <w:szCs w:val="24"/>
        </w:rPr>
        <w:t>Kornbluh, Leogrande</w:t>
      </w:r>
      <w:r w:rsidR="00EE46F5">
        <w:rPr>
          <w:rStyle w:val="style6"/>
          <w:rFonts w:ascii="Times New Roman" w:hAnsi="Times New Roman" w:cs="Times New Roman"/>
          <w:sz w:val="24"/>
          <w:szCs w:val="24"/>
        </w:rPr>
        <w:t xml:space="preserve"> 2015</w:t>
      </w:r>
      <w:r w:rsidR="0098062A">
        <w:rPr>
          <w:rStyle w:val="style6"/>
          <w:rFonts w:ascii="Times New Roman" w:hAnsi="Times New Roman" w:cs="Times New Roman"/>
          <w:sz w:val="24"/>
          <w:szCs w:val="24"/>
        </w:rPr>
        <w:t>:</w:t>
      </w:r>
      <w:r w:rsidR="00C777A3">
        <w:rPr>
          <w:rStyle w:val="style6"/>
          <w:rFonts w:ascii="Times New Roman" w:hAnsi="Times New Roman" w:cs="Times New Roman"/>
          <w:sz w:val="24"/>
          <w:szCs w:val="24"/>
        </w:rPr>
        <w:t xml:space="preserve"> 17). </w:t>
      </w:r>
      <w:r w:rsidR="00C777A3" w:rsidRPr="00C777A3">
        <w:rPr>
          <w:rStyle w:val="style6"/>
          <w:rFonts w:ascii="Times New Roman" w:hAnsi="Times New Roman" w:cs="Times New Roman"/>
          <w:i/>
          <w:sz w:val="24"/>
          <w:szCs w:val="24"/>
        </w:rPr>
        <w:t>„Je to odměna, kterou si tento totalitní režim nezaslouží, a to</w:t>
      </w:r>
      <w:r w:rsidR="004437EF">
        <w:rPr>
          <w:rStyle w:val="style6"/>
          <w:rFonts w:ascii="Times New Roman" w:hAnsi="Times New Roman" w:cs="Times New Roman"/>
          <w:i/>
          <w:sz w:val="24"/>
          <w:szCs w:val="24"/>
        </w:rPr>
        <w:t xml:space="preserve">to oznámení pouze dává možnost </w:t>
      </w:r>
      <w:r w:rsidR="00C777A3" w:rsidRPr="00C777A3">
        <w:rPr>
          <w:rStyle w:val="style6"/>
          <w:rFonts w:ascii="Times New Roman" w:hAnsi="Times New Roman" w:cs="Times New Roman"/>
          <w:i/>
          <w:sz w:val="24"/>
          <w:szCs w:val="24"/>
        </w:rPr>
        <w:t xml:space="preserve">pokračovat v represivním režimu bratrů Castrů“ </w:t>
      </w:r>
      <w:r w:rsidR="00C777A3">
        <w:rPr>
          <w:rStyle w:val="style6"/>
          <w:rFonts w:ascii="Times New Roman" w:hAnsi="Times New Roman" w:cs="Times New Roman"/>
          <w:sz w:val="24"/>
          <w:szCs w:val="24"/>
        </w:rPr>
        <w:t>prohlásil R. Menendez (</w:t>
      </w:r>
      <w:r w:rsidR="002F4A89">
        <w:rPr>
          <w:rStyle w:val="style6"/>
          <w:rFonts w:ascii="Times New Roman" w:hAnsi="Times New Roman" w:cs="Times New Roman"/>
          <w:sz w:val="24"/>
          <w:szCs w:val="24"/>
        </w:rPr>
        <w:t xml:space="preserve">Sullivan, </w:t>
      </w:r>
      <w:r w:rsidR="002F4A89" w:rsidRPr="002F4A89">
        <w:rPr>
          <w:rFonts w:ascii="Times New Roman" w:hAnsi="Times New Roman" w:cs="Times New Roman"/>
          <w:color w:val="000000" w:themeColor="text1"/>
          <w:sz w:val="24"/>
          <w:szCs w:val="23"/>
        </w:rPr>
        <w:t>O'Keef</w:t>
      </w:r>
      <w:r w:rsidR="002F4A89">
        <w:rPr>
          <w:rFonts w:ascii="Times New Roman" w:hAnsi="Times New Roman" w:cs="Times New Roman"/>
          <w:color w:val="000000" w:themeColor="text1"/>
          <w:sz w:val="24"/>
          <w:szCs w:val="23"/>
        </w:rPr>
        <w:t>e</w:t>
      </w:r>
      <w:r w:rsidR="00C777A3">
        <w:rPr>
          <w:rStyle w:val="style6"/>
          <w:rFonts w:ascii="Times New Roman" w:hAnsi="Times New Roman" w:cs="Times New Roman"/>
          <w:sz w:val="24"/>
          <w:szCs w:val="24"/>
        </w:rPr>
        <w:t xml:space="preserve"> 2014).</w:t>
      </w:r>
      <w:r w:rsidR="00B130CD">
        <w:rPr>
          <w:rStyle w:val="style6"/>
          <w:rFonts w:ascii="Times New Roman" w:hAnsi="Times New Roman" w:cs="Times New Roman"/>
          <w:sz w:val="24"/>
          <w:szCs w:val="24"/>
        </w:rPr>
        <w:t xml:space="preserve"> Odpůrci Obamovy</w:t>
      </w:r>
      <w:r w:rsidR="00D81424">
        <w:rPr>
          <w:rStyle w:val="style6"/>
          <w:rFonts w:ascii="Times New Roman" w:hAnsi="Times New Roman" w:cs="Times New Roman"/>
          <w:sz w:val="24"/>
          <w:szCs w:val="24"/>
        </w:rPr>
        <w:t xml:space="preserve"> nové dohody hrozili blokováním návrhu o výstavbě ambasády v Havaně. </w:t>
      </w:r>
      <w:r w:rsidR="00F6067D">
        <w:rPr>
          <w:rStyle w:val="style6"/>
          <w:rFonts w:ascii="Times New Roman" w:hAnsi="Times New Roman" w:cs="Times New Roman"/>
          <w:sz w:val="24"/>
          <w:szCs w:val="24"/>
        </w:rPr>
        <w:t xml:space="preserve">Aby </w:t>
      </w:r>
      <w:r w:rsidR="00D81424" w:rsidRPr="00D81424">
        <w:rPr>
          <w:rStyle w:val="style6"/>
          <w:rFonts w:ascii="Times New Roman" w:hAnsi="Times New Roman" w:cs="Times New Roman"/>
          <w:sz w:val="24"/>
          <w:szCs w:val="24"/>
        </w:rPr>
        <w:t>velvyslanectví a velvyslanec na Kubě</w:t>
      </w:r>
      <w:r w:rsidR="004437EF">
        <w:rPr>
          <w:rStyle w:val="style6"/>
          <w:rFonts w:ascii="Times New Roman" w:hAnsi="Times New Roman" w:cs="Times New Roman"/>
          <w:sz w:val="24"/>
          <w:szCs w:val="24"/>
        </w:rPr>
        <w:t xml:space="preserve"> byli schváleni</w:t>
      </w:r>
      <w:r w:rsidR="00D81424">
        <w:rPr>
          <w:rStyle w:val="style6"/>
          <w:rFonts w:ascii="Times New Roman" w:hAnsi="Times New Roman" w:cs="Times New Roman"/>
          <w:sz w:val="24"/>
          <w:szCs w:val="24"/>
        </w:rPr>
        <w:t>, m</w:t>
      </w:r>
      <w:r w:rsidR="00DB46B5">
        <w:rPr>
          <w:rStyle w:val="style6"/>
          <w:rFonts w:ascii="Times New Roman" w:hAnsi="Times New Roman" w:cs="Times New Roman"/>
          <w:sz w:val="24"/>
          <w:szCs w:val="24"/>
        </w:rPr>
        <w:t>us</w:t>
      </w:r>
      <w:r w:rsidR="004437EF">
        <w:rPr>
          <w:rStyle w:val="style6"/>
          <w:rFonts w:ascii="Times New Roman" w:hAnsi="Times New Roman" w:cs="Times New Roman"/>
          <w:sz w:val="24"/>
          <w:szCs w:val="24"/>
        </w:rPr>
        <w:t>í ná</w:t>
      </w:r>
      <w:r w:rsidR="00D81424">
        <w:rPr>
          <w:rStyle w:val="style6"/>
          <w:rFonts w:ascii="Times New Roman" w:hAnsi="Times New Roman" w:cs="Times New Roman"/>
          <w:sz w:val="24"/>
          <w:szCs w:val="24"/>
        </w:rPr>
        <w:t>vrh nejprve potvrdit v</w:t>
      </w:r>
      <w:r w:rsidR="00D81424" w:rsidRPr="00D81424">
        <w:rPr>
          <w:rStyle w:val="style6"/>
          <w:rFonts w:ascii="Times New Roman" w:hAnsi="Times New Roman" w:cs="Times New Roman"/>
          <w:sz w:val="24"/>
          <w:szCs w:val="24"/>
        </w:rPr>
        <w:t xml:space="preserve">ýbor pro zahraniční vztahy Senátu a poté </w:t>
      </w:r>
      <w:r w:rsidR="00D81424">
        <w:rPr>
          <w:rStyle w:val="style6"/>
          <w:rFonts w:ascii="Times New Roman" w:hAnsi="Times New Roman" w:cs="Times New Roman"/>
          <w:sz w:val="24"/>
          <w:szCs w:val="24"/>
        </w:rPr>
        <w:t>Senát</w:t>
      </w:r>
      <w:r w:rsidR="00C72A4D">
        <w:rPr>
          <w:rStyle w:val="style6"/>
          <w:rFonts w:ascii="Times New Roman" w:hAnsi="Times New Roman" w:cs="Times New Roman"/>
          <w:sz w:val="24"/>
          <w:szCs w:val="24"/>
        </w:rPr>
        <w:t xml:space="preserve">. </w:t>
      </w:r>
      <w:r w:rsidR="00F6067D">
        <w:rPr>
          <w:rStyle w:val="style6"/>
          <w:rFonts w:ascii="Times New Roman" w:hAnsi="Times New Roman" w:cs="Times New Roman"/>
          <w:sz w:val="24"/>
          <w:szCs w:val="24"/>
        </w:rPr>
        <w:t>Kongres</w:t>
      </w:r>
      <w:r w:rsidR="00C72A4D">
        <w:rPr>
          <w:rStyle w:val="style6"/>
          <w:rFonts w:ascii="Times New Roman" w:hAnsi="Times New Roman" w:cs="Times New Roman"/>
          <w:sz w:val="24"/>
          <w:szCs w:val="24"/>
        </w:rPr>
        <w:t xml:space="preserve"> potom</w:t>
      </w:r>
      <w:r w:rsidR="00F6067D">
        <w:rPr>
          <w:rStyle w:val="style6"/>
          <w:rFonts w:ascii="Times New Roman" w:hAnsi="Times New Roman" w:cs="Times New Roman"/>
          <w:sz w:val="24"/>
          <w:szCs w:val="24"/>
        </w:rPr>
        <w:t xml:space="preserve"> musí schválit rozpočet na financování nové ambasády </w:t>
      </w:r>
      <w:r w:rsidR="00D81424">
        <w:rPr>
          <w:rStyle w:val="style6"/>
          <w:rFonts w:ascii="Times New Roman" w:hAnsi="Times New Roman" w:cs="Times New Roman"/>
          <w:sz w:val="24"/>
          <w:szCs w:val="24"/>
        </w:rPr>
        <w:t>(The Guardian 2014).</w:t>
      </w:r>
    </w:p>
    <w:p w14:paraId="52A386EE" w14:textId="77777777" w:rsidR="00183328" w:rsidRDefault="00F13444" w:rsidP="00F138F8">
      <w:pPr>
        <w:spacing w:line="360" w:lineRule="auto"/>
        <w:ind w:firstLine="708"/>
        <w:jc w:val="both"/>
        <w:rPr>
          <w:rStyle w:val="style6"/>
          <w:rFonts w:ascii="Times New Roman" w:hAnsi="Times New Roman" w:cs="Times New Roman"/>
          <w:sz w:val="24"/>
          <w:szCs w:val="24"/>
        </w:rPr>
      </w:pPr>
      <w:r>
        <w:rPr>
          <w:rStyle w:val="style6"/>
          <w:rFonts w:ascii="Times New Roman" w:hAnsi="Times New Roman" w:cs="Times New Roman"/>
          <w:sz w:val="24"/>
          <w:szCs w:val="24"/>
        </w:rPr>
        <w:t>V květnu roku 2</w:t>
      </w:r>
      <w:r w:rsidR="0070613B">
        <w:rPr>
          <w:rStyle w:val="style6"/>
          <w:rFonts w:ascii="Times New Roman" w:hAnsi="Times New Roman" w:cs="Times New Roman"/>
          <w:sz w:val="24"/>
          <w:szCs w:val="24"/>
        </w:rPr>
        <w:t>015 byla Kuba oficiálně odňata z</w:t>
      </w:r>
      <w:r>
        <w:rPr>
          <w:rStyle w:val="style6"/>
          <w:rFonts w:ascii="Times New Roman" w:hAnsi="Times New Roman" w:cs="Times New Roman"/>
          <w:sz w:val="24"/>
          <w:szCs w:val="24"/>
        </w:rPr>
        <w:t>e sezna</w:t>
      </w:r>
      <w:r w:rsidR="00F138F8">
        <w:rPr>
          <w:rStyle w:val="style6"/>
          <w:rFonts w:ascii="Times New Roman" w:hAnsi="Times New Roman" w:cs="Times New Roman"/>
          <w:sz w:val="24"/>
          <w:szCs w:val="24"/>
        </w:rPr>
        <w:t>mu zemí</w:t>
      </w:r>
      <w:r>
        <w:rPr>
          <w:rStyle w:val="style6"/>
          <w:rFonts w:ascii="Times New Roman" w:hAnsi="Times New Roman" w:cs="Times New Roman"/>
          <w:sz w:val="24"/>
          <w:szCs w:val="24"/>
        </w:rPr>
        <w:t xml:space="preserve"> sponzorující terorismu</w:t>
      </w:r>
      <w:r w:rsidR="0070613B">
        <w:rPr>
          <w:rStyle w:val="style6"/>
          <w:rFonts w:ascii="Times New Roman" w:hAnsi="Times New Roman" w:cs="Times New Roman"/>
          <w:sz w:val="24"/>
          <w:szCs w:val="24"/>
        </w:rPr>
        <w:t>s, na kterém byla zapsána</w:t>
      </w:r>
      <w:r>
        <w:rPr>
          <w:rStyle w:val="style6"/>
          <w:rFonts w:ascii="Times New Roman" w:hAnsi="Times New Roman" w:cs="Times New Roman"/>
          <w:sz w:val="24"/>
          <w:szCs w:val="24"/>
        </w:rPr>
        <w:t xml:space="preserve"> od roku</w:t>
      </w:r>
      <w:r w:rsidR="00D500BB">
        <w:rPr>
          <w:rStyle w:val="style6"/>
          <w:rFonts w:ascii="Times New Roman" w:hAnsi="Times New Roman" w:cs="Times New Roman"/>
          <w:sz w:val="24"/>
          <w:szCs w:val="24"/>
        </w:rPr>
        <w:t xml:space="preserve"> 1982</w:t>
      </w:r>
      <w:r w:rsidR="0044322D">
        <w:rPr>
          <w:rStyle w:val="style6"/>
          <w:rFonts w:ascii="Times New Roman" w:hAnsi="Times New Roman" w:cs="Times New Roman"/>
          <w:sz w:val="24"/>
          <w:szCs w:val="24"/>
        </w:rPr>
        <w:t>. Pro přívržence</w:t>
      </w:r>
      <w:r w:rsidR="00B130CD">
        <w:rPr>
          <w:rStyle w:val="style6"/>
          <w:rFonts w:ascii="Times New Roman" w:hAnsi="Times New Roman" w:cs="Times New Roman"/>
          <w:sz w:val="24"/>
          <w:szCs w:val="24"/>
        </w:rPr>
        <w:t xml:space="preserve"> Obamovy</w:t>
      </w:r>
      <w:r>
        <w:rPr>
          <w:rStyle w:val="style6"/>
          <w:rFonts w:ascii="Times New Roman" w:hAnsi="Times New Roman" w:cs="Times New Roman"/>
          <w:sz w:val="24"/>
          <w:szCs w:val="24"/>
        </w:rPr>
        <w:t xml:space="preserve"> politiky to byl další </w:t>
      </w:r>
      <w:r>
        <w:rPr>
          <w:rStyle w:val="style6"/>
          <w:rFonts w:ascii="Times New Roman" w:hAnsi="Times New Roman" w:cs="Times New Roman"/>
          <w:sz w:val="24"/>
          <w:szCs w:val="24"/>
        </w:rPr>
        <w:lastRenderedPageBreak/>
        <w:t>pozitivní krok k nor</w:t>
      </w:r>
      <w:r w:rsidR="00CE366E">
        <w:rPr>
          <w:rStyle w:val="style6"/>
          <w:rFonts w:ascii="Times New Roman" w:hAnsi="Times New Roman" w:cs="Times New Roman"/>
          <w:sz w:val="24"/>
          <w:szCs w:val="24"/>
        </w:rPr>
        <w:t>malizaci vztahů, který</w:t>
      </w:r>
      <w:r>
        <w:rPr>
          <w:rStyle w:val="style6"/>
          <w:rFonts w:ascii="Times New Roman" w:hAnsi="Times New Roman" w:cs="Times New Roman"/>
          <w:sz w:val="24"/>
          <w:szCs w:val="24"/>
        </w:rPr>
        <w:t xml:space="preserve"> měl postupně otevřít cestu americkým bankám na ostrov. </w:t>
      </w:r>
      <w:r w:rsidR="00F138F8" w:rsidRPr="00F138F8">
        <w:rPr>
          <w:rStyle w:val="style6"/>
          <w:rFonts w:ascii="Times New Roman" w:hAnsi="Times New Roman" w:cs="Times New Roman"/>
          <w:i/>
          <w:sz w:val="24"/>
          <w:szCs w:val="24"/>
        </w:rPr>
        <w:t>„Kongres se v této záležitosti rozhodl neoponovat. Odstranění Kuby ze seznamu pravděpodobně pomůže v budoucnu vzájemné spolupráci v bezpečnostních otázkách tý</w:t>
      </w:r>
      <w:r w:rsidR="004D5712">
        <w:rPr>
          <w:rStyle w:val="style6"/>
          <w:rFonts w:ascii="Times New Roman" w:hAnsi="Times New Roman" w:cs="Times New Roman"/>
          <w:i/>
          <w:sz w:val="24"/>
          <w:szCs w:val="24"/>
        </w:rPr>
        <w:t>kajících se boji proti narkotiků</w:t>
      </w:r>
      <w:r w:rsidR="00F138F8" w:rsidRPr="00F138F8">
        <w:rPr>
          <w:rStyle w:val="style6"/>
          <w:rFonts w:ascii="Times New Roman" w:hAnsi="Times New Roman" w:cs="Times New Roman"/>
          <w:i/>
          <w:sz w:val="24"/>
          <w:szCs w:val="24"/>
        </w:rPr>
        <w:t>m a terorismu</w:t>
      </w:r>
      <w:r w:rsidR="00F138F8">
        <w:rPr>
          <w:rStyle w:val="style6"/>
          <w:rFonts w:ascii="Times New Roman" w:hAnsi="Times New Roman" w:cs="Times New Roman"/>
          <w:i/>
          <w:sz w:val="24"/>
          <w:szCs w:val="24"/>
        </w:rPr>
        <w:t>“</w:t>
      </w:r>
      <w:r w:rsidR="00F138F8">
        <w:rPr>
          <w:rStyle w:val="style6"/>
          <w:rFonts w:ascii="Times New Roman" w:hAnsi="Times New Roman" w:cs="Times New Roman"/>
          <w:sz w:val="24"/>
          <w:szCs w:val="24"/>
        </w:rPr>
        <w:t xml:space="preserve"> </w:t>
      </w:r>
      <w:r w:rsidR="00160089">
        <w:rPr>
          <w:rStyle w:val="style6"/>
          <w:rFonts w:ascii="Times New Roman" w:hAnsi="Times New Roman" w:cs="Times New Roman"/>
          <w:sz w:val="24"/>
          <w:szCs w:val="24"/>
        </w:rPr>
        <w:t>(Leog</w:t>
      </w:r>
      <w:r w:rsidR="00F138F8" w:rsidRPr="00F138F8">
        <w:rPr>
          <w:rStyle w:val="style6"/>
          <w:rFonts w:ascii="Times New Roman" w:hAnsi="Times New Roman" w:cs="Times New Roman"/>
          <w:sz w:val="24"/>
          <w:szCs w:val="24"/>
        </w:rPr>
        <w:t>rande</w:t>
      </w:r>
      <w:r w:rsidR="00160089">
        <w:rPr>
          <w:rStyle w:val="style6"/>
          <w:rFonts w:ascii="Times New Roman" w:hAnsi="Times New Roman" w:cs="Times New Roman"/>
          <w:sz w:val="24"/>
          <w:szCs w:val="24"/>
        </w:rPr>
        <w:t xml:space="preserve"> 2015</w:t>
      </w:r>
      <w:r w:rsidR="00F138F8" w:rsidRPr="00F138F8">
        <w:rPr>
          <w:rStyle w:val="style6"/>
          <w:rFonts w:ascii="Times New Roman" w:hAnsi="Times New Roman" w:cs="Times New Roman"/>
          <w:sz w:val="24"/>
          <w:szCs w:val="24"/>
        </w:rPr>
        <w:t>)</w:t>
      </w:r>
      <w:r w:rsidR="005F777E">
        <w:rPr>
          <w:rStyle w:val="style6"/>
          <w:rFonts w:ascii="Times New Roman" w:hAnsi="Times New Roman" w:cs="Times New Roman"/>
          <w:sz w:val="24"/>
          <w:szCs w:val="24"/>
        </w:rPr>
        <w:t xml:space="preserve">. </w:t>
      </w:r>
      <w:r w:rsidR="004D5712">
        <w:rPr>
          <w:rStyle w:val="style6"/>
          <w:rFonts w:ascii="Times New Roman" w:hAnsi="Times New Roman" w:cs="Times New Roman"/>
          <w:sz w:val="24"/>
          <w:szCs w:val="24"/>
        </w:rPr>
        <w:t>Ambasá</w:t>
      </w:r>
      <w:r w:rsidR="00DB46B5">
        <w:rPr>
          <w:rStyle w:val="style6"/>
          <w:rFonts w:ascii="Times New Roman" w:hAnsi="Times New Roman" w:cs="Times New Roman"/>
          <w:sz w:val="24"/>
          <w:szCs w:val="24"/>
        </w:rPr>
        <w:t>da v Havaně se po 54 letech znovu otevřela</w:t>
      </w:r>
      <w:r>
        <w:rPr>
          <w:rStyle w:val="style6"/>
          <w:rFonts w:ascii="Times New Roman" w:hAnsi="Times New Roman" w:cs="Times New Roman"/>
          <w:sz w:val="24"/>
          <w:szCs w:val="24"/>
        </w:rPr>
        <w:t xml:space="preserve"> a obě země navázaly diplomatické vztahy. </w:t>
      </w:r>
      <w:r w:rsidR="00616CE8">
        <w:rPr>
          <w:rStyle w:val="style6"/>
          <w:rFonts w:ascii="Times New Roman" w:hAnsi="Times New Roman" w:cs="Times New Roman"/>
          <w:sz w:val="24"/>
          <w:szCs w:val="24"/>
        </w:rPr>
        <w:t>V listopadu 2015 obě země souhlasily s vytvořením bilaterální</w:t>
      </w:r>
      <w:r w:rsidRPr="00F13444">
        <w:rPr>
          <w:rStyle w:val="style6"/>
          <w:rFonts w:ascii="Times New Roman" w:hAnsi="Times New Roman" w:cs="Times New Roman"/>
          <w:sz w:val="24"/>
          <w:szCs w:val="24"/>
        </w:rPr>
        <w:t xml:space="preserve"> komise, </w:t>
      </w:r>
      <w:r w:rsidR="000B4691">
        <w:rPr>
          <w:rStyle w:val="style6"/>
          <w:rFonts w:ascii="Times New Roman" w:hAnsi="Times New Roman" w:cs="Times New Roman"/>
          <w:sz w:val="24"/>
          <w:szCs w:val="24"/>
        </w:rPr>
        <w:t>ve které se v pracovních skupinách řeší otázky lidský práv, migrace a bezpečnosti.</w:t>
      </w:r>
      <w:r w:rsidRPr="00F13444">
        <w:rPr>
          <w:rStyle w:val="style6"/>
          <w:rFonts w:ascii="Times New Roman" w:hAnsi="Times New Roman" w:cs="Times New Roman"/>
          <w:sz w:val="24"/>
          <w:szCs w:val="24"/>
        </w:rPr>
        <w:t xml:space="preserve"> </w:t>
      </w:r>
    </w:p>
    <w:p w14:paraId="667C404F" w14:textId="59EF6C34" w:rsidR="00F52C55" w:rsidRDefault="00F04271" w:rsidP="000B4691">
      <w:pPr>
        <w:spacing w:line="360" w:lineRule="auto"/>
        <w:ind w:firstLine="708"/>
        <w:jc w:val="both"/>
        <w:rPr>
          <w:rFonts w:ascii="Times New Roman" w:hAnsi="Times New Roman" w:cs="Times New Roman"/>
          <w:sz w:val="24"/>
        </w:rPr>
      </w:pPr>
      <w:r>
        <w:rPr>
          <w:rStyle w:val="style6"/>
          <w:rFonts w:ascii="Times New Roman" w:hAnsi="Times New Roman" w:cs="Times New Roman"/>
          <w:sz w:val="24"/>
          <w:szCs w:val="24"/>
        </w:rPr>
        <w:t>Během administrativy B. Obamy došlo k pozitivním změnám v americko-kubánských vztazích</w:t>
      </w:r>
      <w:r w:rsidR="00CE0927">
        <w:rPr>
          <w:rStyle w:val="style6"/>
          <w:rFonts w:ascii="Times New Roman" w:hAnsi="Times New Roman" w:cs="Times New Roman"/>
          <w:sz w:val="24"/>
          <w:szCs w:val="24"/>
        </w:rPr>
        <w:t>.</w:t>
      </w:r>
      <w:r w:rsidR="00244A39">
        <w:rPr>
          <w:rStyle w:val="style6"/>
          <w:rFonts w:ascii="Times New Roman" w:hAnsi="Times New Roman" w:cs="Times New Roman"/>
          <w:sz w:val="24"/>
          <w:szCs w:val="24"/>
        </w:rPr>
        <w:t xml:space="preserve"> Obamův pozitivní přístup a série strukturálních proměnných poskytli možnost k usmíření vztahů.</w:t>
      </w:r>
      <w:r w:rsidR="00371C46">
        <w:rPr>
          <w:rStyle w:val="style6"/>
          <w:rFonts w:ascii="Times New Roman" w:hAnsi="Times New Roman" w:cs="Times New Roman"/>
          <w:sz w:val="24"/>
          <w:szCs w:val="24"/>
        </w:rPr>
        <w:t xml:space="preserve"> Pokusit</w:t>
      </w:r>
      <w:r w:rsidR="0022378E">
        <w:rPr>
          <w:rStyle w:val="style6"/>
          <w:rFonts w:ascii="Times New Roman" w:hAnsi="Times New Roman" w:cs="Times New Roman"/>
          <w:sz w:val="24"/>
          <w:szCs w:val="24"/>
        </w:rPr>
        <w:t xml:space="preserve"> se</w:t>
      </w:r>
      <w:r w:rsidR="00371C46">
        <w:rPr>
          <w:rStyle w:val="style6"/>
          <w:rFonts w:ascii="Times New Roman" w:hAnsi="Times New Roman" w:cs="Times New Roman"/>
          <w:sz w:val="24"/>
          <w:szCs w:val="24"/>
        </w:rPr>
        <w:t xml:space="preserve"> o normalizaci vztahů bylo nejvyšší prioritou nejvyšších představitelů druhé Obamovy administrativy. </w:t>
      </w:r>
      <w:r w:rsidR="00FE0F1C">
        <w:rPr>
          <w:rStyle w:val="style6"/>
          <w:rFonts w:ascii="Times New Roman" w:hAnsi="Times New Roman" w:cs="Times New Roman"/>
          <w:sz w:val="24"/>
          <w:szCs w:val="24"/>
        </w:rPr>
        <w:t xml:space="preserve">Co se ale mohlo zdát jako mezinárodní diplomatický úspěch, se pro zatvrzelou část konzervativní části americko-kubánské komunity v Miami jevilo jako vlastizrada. Prezidenta označili jako zrádce dlouhodobý kritik normalizace </w:t>
      </w:r>
      <w:r w:rsidR="008A5F14">
        <w:rPr>
          <w:rStyle w:val="style6"/>
          <w:rFonts w:ascii="Times New Roman" w:hAnsi="Times New Roman" w:cs="Times New Roman"/>
          <w:sz w:val="24"/>
          <w:szCs w:val="24"/>
        </w:rPr>
        <w:t xml:space="preserve">vztahů senátor Marco Rubio nebo Berta Soler, lídr </w:t>
      </w:r>
      <w:r w:rsidR="00FE0F1C">
        <w:rPr>
          <w:rStyle w:val="style6"/>
          <w:rFonts w:ascii="Times New Roman" w:hAnsi="Times New Roman" w:cs="Times New Roman"/>
          <w:sz w:val="24"/>
          <w:szCs w:val="24"/>
        </w:rPr>
        <w:t xml:space="preserve">protestního hnutí Dámy v bílém (Damas en blanco), </w:t>
      </w:r>
      <w:proofErr w:type="gramStart"/>
      <w:r w:rsidR="00FE0F1C">
        <w:rPr>
          <w:rStyle w:val="style6"/>
          <w:rFonts w:ascii="Times New Roman" w:hAnsi="Times New Roman" w:cs="Times New Roman"/>
          <w:sz w:val="24"/>
          <w:szCs w:val="24"/>
        </w:rPr>
        <w:t>jenž</w:t>
      </w:r>
      <w:proofErr w:type="gramEnd"/>
      <w:r w:rsidR="00FE0F1C">
        <w:rPr>
          <w:rStyle w:val="style6"/>
          <w:rFonts w:ascii="Times New Roman" w:hAnsi="Times New Roman" w:cs="Times New Roman"/>
          <w:sz w:val="24"/>
          <w:szCs w:val="24"/>
        </w:rPr>
        <w:t xml:space="preserve"> </w:t>
      </w:r>
      <w:proofErr w:type="gramStart"/>
      <w:r w:rsidR="00FE0F1C">
        <w:rPr>
          <w:rStyle w:val="style6"/>
          <w:rFonts w:ascii="Times New Roman" w:hAnsi="Times New Roman" w:cs="Times New Roman"/>
          <w:sz w:val="24"/>
          <w:szCs w:val="24"/>
        </w:rPr>
        <w:t>vedli</w:t>
      </w:r>
      <w:proofErr w:type="gramEnd"/>
      <w:r w:rsidR="00FE0F1C">
        <w:rPr>
          <w:rStyle w:val="style6"/>
          <w:rFonts w:ascii="Times New Roman" w:hAnsi="Times New Roman" w:cs="Times New Roman"/>
          <w:sz w:val="24"/>
          <w:szCs w:val="24"/>
        </w:rPr>
        <w:t xml:space="preserve"> dlouhý boj proti režimu bratrů Castrů a mnoho jejich členů skončilo ve vězení (F</w:t>
      </w:r>
      <w:r w:rsidR="00FE0F1C" w:rsidRPr="00FE0F1C">
        <w:rPr>
          <w:rStyle w:val="style6"/>
          <w:rFonts w:ascii="Times New Roman" w:hAnsi="Times New Roman" w:cs="Times New Roman"/>
          <w:sz w:val="24"/>
          <w:szCs w:val="24"/>
        </w:rPr>
        <w:t>erreira</w:t>
      </w:r>
      <w:r w:rsidR="00FE0F1C">
        <w:rPr>
          <w:rStyle w:val="style6"/>
          <w:rFonts w:ascii="Times New Roman" w:hAnsi="Times New Roman" w:cs="Times New Roman"/>
          <w:sz w:val="24"/>
          <w:szCs w:val="24"/>
        </w:rPr>
        <w:t xml:space="preserve"> 2014). </w:t>
      </w:r>
      <w:r w:rsidR="00371C46">
        <w:rPr>
          <w:rStyle w:val="style6"/>
          <w:rFonts w:ascii="Times New Roman" w:hAnsi="Times New Roman" w:cs="Times New Roman"/>
          <w:sz w:val="24"/>
          <w:szCs w:val="24"/>
        </w:rPr>
        <w:t>N</w:t>
      </w:r>
      <w:r>
        <w:rPr>
          <w:rStyle w:val="style6"/>
          <w:rFonts w:ascii="Times New Roman" w:hAnsi="Times New Roman" w:cs="Times New Roman"/>
          <w:sz w:val="24"/>
          <w:szCs w:val="24"/>
        </w:rPr>
        <w:t xml:space="preserve">ástupcem </w:t>
      </w:r>
      <w:r w:rsidR="00371C46">
        <w:rPr>
          <w:rStyle w:val="style6"/>
          <w:rFonts w:ascii="Times New Roman" w:hAnsi="Times New Roman" w:cs="Times New Roman"/>
          <w:sz w:val="24"/>
          <w:szCs w:val="24"/>
        </w:rPr>
        <w:t xml:space="preserve"> B. Obamy </w:t>
      </w:r>
      <w:r>
        <w:rPr>
          <w:rStyle w:val="style6"/>
          <w:rFonts w:ascii="Times New Roman" w:hAnsi="Times New Roman" w:cs="Times New Roman"/>
          <w:sz w:val="24"/>
          <w:szCs w:val="24"/>
        </w:rPr>
        <w:t xml:space="preserve">se stal v roce </w:t>
      </w:r>
      <w:r w:rsidR="003A64A0">
        <w:rPr>
          <w:rStyle w:val="style6"/>
          <w:rFonts w:ascii="Times New Roman" w:hAnsi="Times New Roman" w:cs="Times New Roman"/>
          <w:sz w:val="24"/>
          <w:szCs w:val="24"/>
        </w:rPr>
        <w:t xml:space="preserve">2017 </w:t>
      </w:r>
      <w:r w:rsidR="00CE0927">
        <w:rPr>
          <w:rStyle w:val="style6"/>
          <w:rFonts w:ascii="Times New Roman" w:hAnsi="Times New Roman" w:cs="Times New Roman"/>
          <w:sz w:val="24"/>
          <w:szCs w:val="24"/>
        </w:rPr>
        <w:t>Donald Trump, jenž v</w:t>
      </w:r>
      <w:r>
        <w:rPr>
          <w:rStyle w:val="style6"/>
          <w:rFonts w:ascii="Times New Roman" w:hAnsi="Times New Roman" w:cs="Times New Roman"/>
          <w:sz w:val="24"/>
          <w:szCs w:val="24"/>
        </w:rPr>
        <w:t xml:space="preserve"> červnu </w:t>
      </w:r>
      <w:r w:rsidR="00815819">
        <w:rPr>
          <w:rStyle w:val="style6"/>
          <w:rFonts w:ascii="Times New Roman" w:hAnsi="Times New Roman" w:cs="Times New Roman"/>
          <w:sz w:val="24"/>
          <w:szCs w:val="24"/>
        </w:rPr>
        <w:t xml:space="preserve">téhož roku oznámil, že zruší </w:t>
      </w:r>
      <w:r>
        <w:rPr>
          <w:rStyle w:val="style6"/>
          <w:rFonts w:ascii="Times New Roman" w:hAnsi="Times New Roman" w:cs="Times New Roman"/>
          <w:sz w:val="24"/>
          <w:szCs w:val="24"/>
        </w:rPr>
        <w:t xml:space="preserve">některá zmírňující opatření </w:t>
      </w:r>
      <w:r w:rsidR="00E76092">
        <w:rPr>
          <w:rStyle w:val="style6"/>
          <w:rFonts w:ascii="Times New Roman" w:hAnsi="Times New Roman" w:cs="Times New Roman"/>
          <w:sz w:val="24"/>
          <w:szCs w:val="24"/>
        </w:rPr>
        <w:t>týkající</w:t>
      </w:r>
      <w:r w:rsidR="00815819">
        <w:rPr>
          <w:rStyle w:val="style6"/>
          <w:rFonts w:ascii="Times New Roman" w:hAnsi="Times New Roman" w:cs="Times New Roman"/>
          <w:sz w:val="24"/>
          <w:szCs w:val="24"/>
        </w:rPr>
        <w:t xml:space="preserve"> se cestovaní a obchodu prosazené Obamovou administrativou. </w:t>
      </w:r>
      <w:r w:rsidR="00815819" w:rsidRPr="00815819">
        <w:rPr>
          <w:rStyle w:val="style6"/>
          <w:rFonts w:ascii="Times New Roman" w:hAnsi="Times New Roman" w:cs="Times New Roman"/>
          <w:i/>
          <w:sz w:val="24"/>
          <w:szCs w:val="24"/>
        </w:rPr>
        <w:t>„</w:t>
      </w:r>
      <w:r w:rsidR="00815819" w:rsidRPr="00815819">
        <w:rPr>
          <w:rFonts w:ascii="Times New Roman" w:hAnsi="Times New Roman" w:cs="Times New Roman"/>
          <w:i/>
          <w:sz w:val="24"/>
        </w:rPr>
        <w:t>Chystám se zrušit úplně jednostrannou dohodu poslední vlády s Kubou… zmírnění restrikcí na cestování a obchod</w:t>
      </w:r>
      <w:r w:rsidR="004D5712">
        <w:rPr>
          <w:rFonts w:ascii="Times New Roman" w:hAnsi="Times New Roman" w:cs="Times New Roman"/>
          <w:i/>
          <w:sz w:val="24"/>
        </w:rPr>
        <w:t>,</w:t>
      </w:r>
      <w:r w:rsidR="00815819" w:rsidRPr="00815819">
        <w:rPr>
          <w:rFonts w:ascii="Times New Roman" w:hAnsi="Times New Roman" w:cs="Times New Roman"/>
          <w:i/>
          <w:sz w:val="24"/>
        </w:rPr>
        <w:t xml:space="preserve"> prosazené předchozí administrativou nijak </w:t>
      </w:r>
      <w:r w:rsidR="00E76092" w:rsidRPr="00815819">
        <w:rPr>
          <w:rFonts w:ascii="Times New Roman" w:hAnsi="Times New Roman" w:cs="Times New Roman"/>
          <w:i/>
          <w:sz w:val="24"/>
        </w:rPr>
        <w:t>nepomáhají</w:t>
      </w:r>
      <w:r w:rsidR="00815819" w:rsidRPr="00815819">
        <w:rPr>
          <w:rFonts w:ascii="Times New Roman" w:hAnsi="Times New Roman" w:cs="Times New Roman"/>
          <w:i/>
          <w:sz w:val="24"/>
        </w:rPr>
        <w:t xml:space="preserve"> kubánskému lidu. Obohacují pouze kubánský režim. Zisky z investic a turistiky putují</w:t>
      </w:r>
      <w:r w:rsidR="00815819">
        <w:rPr>
          <w:rFonts w:ascii="Times New Roman" w:hAnsi="Times New Roman" w:cs="Times New Roman"/>
          <w:i/>
          <w:sz w:val="24"/>
        </w:rPr>
        <w:t xml:space="preserve"> přímo do armády</w:t>
      </w:r>
      <w:r w:rsidR="00815819" w:rsidRPr="00815819">
        <w:rPr>
          <w:rFonts w:ascii="Times New Roman" w:hAnsi="Times New Roman" w:cs="Times New Roman"/>
          <w:i/>
          <w:sz w:val="24"/>
        </w:rPr>
        <w:t>"</w:t>
      </w:r>
      <w:r w:rsidR="00815819">
        <w:rPr>
          <w:rFonts w:ascii="Times New Roman" w:hAnsi="Times New Roman" w:cs="Times New Roman"/>
          <w:i/>
          <w:sz w:val="24"/>
        </w:rPr>
        <w:t xml:space="preserve"> </w:t>
      </w:r>
      <w:r w:rsidR="00815819" w:rsidRPr="00815819">
        <w:rPr>
          <w:rFonts w:ascii="Times New Roman" w:hAnsi="Times New Roman" w:cs="Times New Roman"/>
          <w:sz w:val="24"/>
        </w:rPr>
        <w:t>řekl preziden</w:t>
      </w:r>
      <w:r w:rsidR="00815819">
        <w:rPr>
          <w:rFonts w:ascii="Times New Roman" w:hAnsi="Times New Roman" w:cs="Times New Roman"/>
          <w:sz w:val="24"/>
        </w:rPr>
        <w:t>t Trump během projevu na Kubě (</w:t>
      </w:r>
      <w:r w:rsidR="0029665B" w:rsidRPr="0029665B">
        <w:rPr>
          <w:rFonts w:ascii="Times New Roman" w:hAnsi="Times New Roman" w:cs="Times New Roman"/>
          <w:color w:val="000000" w:themeColor="text1"/>
          <w:sz w:val="24"/>
          <w:szCs w:val="23"/>
        </w:rPr>
        <w:t>Rhodan</w:t>
      </w:r>
      <w:r w:rsidR="0029665B">
        <w:rPr>
          <w:rFonts w:ascii="Times New Roman" w:hAnsi="Times New Roman" w:cs="Times New Roman"/>
          <w:sz w:val="24"/>
        </w:rPr>
        <w:t xml:space="preserve"> </w:t>
      </w:r>
      <w:r w:rsidR="00815819">
        <w:rPr>
          <w:rFonts w:ascii="Times New Roman" w:hAnsi="Times New Roman" w:cs="Times New Roman"/>
          <w:sz w:val="24"/>
        </w:rPr>
        <w:t xml:space="preserve">2017). </w:t>
      </w:r>
      <w:r w:rsidR="00FE0F1C">
        <w:rPr>
          <w:rFonts w:ascii="Times New Roman" w:hAnsi="Times New Roman" w:cs="Times New Roman"/>
          <w:sz w:val="24"/>
        </w:rPr>
        <w:t xml:space="preserve">Obamův přístup byl tedy i v mnohých případech kritizován, především kvůli tomu, že při </w:t>
      </w:r>
      <w:r w:rsidR="000233DA">
        <w:rPr>
          <w:rFonts w:ascii="Times New Roman" w:hAnsi="Times New Roman" w:cs="Times New Roman"/>
          <w:sz w:val="24"/>
        </w:rPr>
        <w:t>vyjednáváních</w:t>
      </w:r>
      <w:r w:rsidR="0084749A">
        <w:rPr>
          <w:rFonts w:ascii="Times New Roman" w:hAnsi="Times New Roman" w:cs="Times New Roman"/>
          <w:sz w:val="24"/>
        </w:rPr>
        <w:t xml:space="preserve"> s R. Castrem nevyjednal žádné podmínky, které by zlepšily dodržování lidských práv. </w:t>
      </w:r>
      <w:r w:rsidR="00815819">
        <w:rPr>
          <w:rFonts w:ascii="Times New Roman" w:hAnsi="Times New Roman" w:cs="Times New Roman"/>
          <w:sz w:val="24"/>
        </w:rPr>
        <w:t xml:space="preserve">Možné budoucí scénáře americko-kubánských vztahů se zdají být nejisté, jelikož nástupce prezidenta R. Castra, který oznámil přenechání úřadu již v roce 2013, se stal </w:t>
      </w:r>
      <w:r w:rsidR="004D5712">
        <w:rPr>
          <w:rFonts w:ascii="Times New Roman" w:hAnsi="Times New Roman" w:cs="Times New Roman"/>
          <w:sz w:val="24"/>
        </w:rPr>
        <w:t>bývalý vice</w:t>
      </w:r>
      <w:r w:rsidR="00197316">
        <w:rPr>
          <w:rFonts w:ascii="Times New Roman" w:hAnsi="Times New Roman" w:cs="Times New Roman"/>
          <w:sz w:val="24"/>
        </w:rPr>
        <w:t xml:space="preserve">prezident a člen kubánské komunistické strany </w:t>
      </w:r>
      <w:r w:rsidR="00CE0927">
        <w:rPr>
          <w:rFonts w:ascii="Times New Roman" w:hAnsi="Times New Roman" w:cs="Times New Roman"/>
          <w:sz w:val="24"/>
        </w:rPr>
        <w:t>Miguel Día</w:t>
      </w:r>
      <w:r w:rsidR="00197316">
        <w:rPr>
          <w:rFonts w:ascii="Times New Roman" w:hAnsi="Times New Roman" w:cs="Times New Roman"/>
          <w:sz w:val="24"/>
        </w:rPr>
        <w:t>z-Canel.</w:t>
      </w:r>
    </w:p>
    <w:p w14:paraId="47BC0D76" w14:textId="77777777" w:rsidR="00F52C55" w:rsidRDefault="00F52C55">
      <w:pPr>
        <w:rPr>
          <w:rFonts w:ascii="Times New Roman" w:hAnsi="Times New Roman" w:cs="Times New Roman"/>
          <w:sz w:val="24"/>
        </w:rPr>
      </w:pPr>
      <w:r>
        <w:rPr>
          <w:rFonts w:ascii="Times New Roman" w:hAnsi="Times New Roman" w:cs="Times New Roman"/>
          <w:sz w:val="24"/>
        </w:rPr>
        <w:br w:type="page"/>
      </w:r>
    </w:p>
    <w:p w14:paraId="145D3DE3" w14:textId="77777777" w:rsidR="00074654" w:rsidRDefault="002B51F2" w:rsidP="00021B59">
      <w:pPr>
        <w:pStyle w:val="Heading1"/>
        <w:numPr>
          <w:ilvl w:val="0"/>
          <w:numId w:val="6"/>
        </w:numPr>
        <w:ind w:left="0" w:firstLine="0"/>
        <w:jc w:val="both"/>
        <w:rPr>
          <w:rStyle w:val="style6"/>
          <w:rFonts w:ascii="Times New Roman" w:hAnsi="Times New Roman" w:cs="Times New Roman"/>
          <w:b/>
          <w:color w:val="000000" w:themeColor="text1"/>
          <w:sz w:val="28"/>
          <w:szCs w:val="24"/>
        </w:rPr>
      </w:pPr>
      <w:bookmarkStart w:id="15" w:name="_Toc517911203"/>
      <w:r>
        <w:rPr>
          <w:rStyle w:val="style6"/>
          <w:rFonts w:ascii="Times New Roman" w:hAnsi="Times New Roman" w:cs="Times New Roman"/>
          <w:b/>
          <w:color w:val="000000" w:themeColor="text1"/>
          <w:sz w:val="28"/>
          <w:szCs w:val="24"/>
        </w:rPr>
        <w:lastRenderedPageBreak/>
        <w:t>Příčiny změny</w:t>
      </w:r>
      <w:r w:rsidR="00FF05C6" w:rsidRPr="001C2FEF">
        <w:rPr>
          <w:rStyle w:val="style6"/>
          <w:rFonts w:ascii="Times New Roman" w:hAnsi="Times New Roman" w:cs="Times New Roman"/>
          <w:b/>
          <w:color w:val="000000" w:themeColor="text1"/>
          <w:sz w:val="28"/>
          <w:szCs w:val="24"/>
        </w:rPr>
        <w:t xml:space="preserve"> zahraniční politiky USA vůči Kubě</w:t>
      </w:r>
      <w:bookmarkEnd w:id="15"/>
    </w:p>
    <w:p w14:paraId="581BF505" w14:textId="77777777" w:rsidR="00D664A5" w:rsidRPr="00D664A5" w:rsidRDefault="00D664A5" w:rsidP="00D664A5"/>
    <w:p w14:paraId="4393AC90" w14:textId="77777777" w:rsidR="00D664A5" w:rsidRDefault="00960D63" w:rsidP="00921892">
      <w:pPr>
        <w:spacing w:line="360" w:lineRule="auto"/>
        <w:jc w:val="both"/>
        <w:rPr>
          <w:rFonts w:ascii="Times New Roman" w:hAnsi="Times New Roman" w:cs="Times New Roman"/>
          <w:sz w:val="24"/>
        </w:rPr>
      </w:pPr>
      <w:r>
        <w:rPr>
          <w:rFonts w:ascii="Times New Roman" w:hAnsi="Times New Roman" w:cs="Times New Roman"/>
          <w:sz w:val="24"/>
        </w:rPr>
        <w:t xml:space="preserve">Vezmeme-li v </w:t>
      </w:r>
      <w:r w:rsidR="00D664A5" w:rsidRPr="00D664A5">
        <w:rPr>
          <w:rFonts w:ascii="Times New Roman" w:hAnsi="Times New Roman" w:cs="Times New Roman"/>
          <w:sz w:val="24"/>
        </w:rPr>
        <w:t> úvahu dlouho</w:t>
      </w:r>
      <w:r>
        <w:rPr>
          <w:rFonts w:ascii="Times New Roman" w:hAnsi="Times New Roman" w:cs="Times New Roman"/>
          <w:sz w:val="24"/>
        </w:rPr>
        <w:t>době napjat</w:t>
      </w:r>
      <w:r w:rsidR="006B30F7">
        <w:rPr>
          <w:rFonts w:ascii="Times New Roman" w:hAnsi="Times New Roman" w:cs="Times New Roman"/>
          <w:sz w:val="24"/>
        </w:rPr>
        <w:t>é vztahy mezi USA a Kubou, které přetrvávaly přes 50 let, normalizace vztahů v roce 2015 se jeví jako nečekaný posun ve vzájemných vztazích. Žádnému z předchozích prezidentů se nepodařilo navázat diplomatické vztahy s</w:t>
      </w:r>
      <w:r w:rsidR="00AF5837">
        <w:rPr>
          <w:rFonts w:ascii="Times New Roman" w:hAnsi="Times New Roman" w:cs="Times New Roman"/>
          <w:sz w:val="24"/>
        </w:rPr>
        <w:t xml:space="preserve"> Kubou, jelikož to </w:t>
      </w:r>
      <w:r w:rsidR="00AC3325">
        <w:rPr>
          <w:rFonts w:ascii="Times New Roman" w:hAnsi="Times New Roman" w:cs="Times New Roman"/>
          <w:sz w:val="24"/>
        </w:rPr>
        <w:t xml:space="preserve">pro předchozí administrativy </w:t>
      </w:r>
      <w:r w:rsidR="00AF5837">
        <w:rPr>
          <w:rFonts w:ascii="Times New Roman" w:hAnsi="Times New Roman" w:cs="Times New Roman"/>
          <w:sz w:val="24"/>
        </w:rPr>
        <w:t xml:space="preserve">znamenalo </w:t>
      </w:r>
      <w:r w:rsidR="00B43BBA">
        <w:rPr>
          <w:rFonts w:ascii="Times New Roman" w:hAnsi="Times New Roman" w:cs="Times New Roman"/>
          <w:sz w:val="24"/>
        </w:rPr>
        <w:t xml:space="preserve">překonat nespočet překážek. </w:t>
      </w:r>
      <w:r w:rsidR="00F644E9">
        <w:rPr>
          <w:rFonts w:ascii="Times New Roman" w:hAnsi="Times New Roman" w:cs="Times New Roman"/>
          <w:sz w:val="24"/>
        </w:rPr>
        <w:t xml:space="preserve">Politické </w:t>
      </w:r>
      <w:r w:rsidR="00B43BBA">
        <w:rPr>
          <w:rFonts w:ascii="Times New Roman" w:hAnsi="Times New Roman" w:cs="Times New Roman"/>
          <w:sz w:val="24"/>
        </w:rPr>
        <w:t>ztrát</w:t>
      </w:r>
      <w:r w:rsidR="00F644E9">
        <w:rPr>
          <w:rFonts w:ascii="Times New Roman" w:hAnsi="Times New Roman" w:cs="Times New Roman"/>
          <w:sz w:val="24"/>
        </w:rPr>
        <w:t>y</w:t>
      </w:r>
      <w:r w:rsidR="00B43BBA">
        <w:rPr>
          <w:rFonts w:ascii="Times New Roman" w:hAnsi="Times New Roman" w:cs="Times New Roman"/>
          <w:sz w:val="24"/>
        </w:rPr>
        <w:t xml:space="preserve"> výrazně převyšoval</w:t>
      </w:r>
      <w:r w:rsidR="00F644E9">
        <w:rPr>
          <w:rFonts w:ascii="Times New Roman" w:hAnsi="Times New Roman" w:cs="Times New Roman"/>
          <w:sz w:val="24"/>
        </w:rPr>
        <w:t>y</w:t>
      </w:r>
      <w:r w:rsidR="00CB7CF3">
        <w:rPr>
          <w:rFonts w:ascii="Times New Roman" w:hAnsi="Times New Roman" w:cs="Times New Roman"/>
          <w:sz w:val="24"/>
        </w:rPr>
        <w:t xml:space="preserve"> nad </w:t>
      </w:r>
      <w:r w:rsidR="00125AEB">
        <w:rPr>
          <w:rFonts w:ascii="Times New Roman" w:hAnsi="Times New Roman" w:cs="Times New Roman"/>
          <w:sz w:val="24"/>
        </w:rPr>
        <w:t>možnými bene</w:t>
      </w:r>
      <w:r w:rsidR="00CB7CF3">
        <w:rPr>
          <w:rFonts w:ascii="Times New Roman" w:hAnsi="Times New Roman" w:cs="Times New Roman"/>
          <w:sz w:val="24"/>
        </w:rPr>
        <w:t xml:space="preserve">fity vyplývající </w:t>
      </w:r>
      <w:r w:rsidR="00125AEB">
        <w:rPr>
          <w:rFonts w:ascii="Times New Roman" w:hAnsi="Times New Roman" w:cs="Times New Roman"/>
          <w:sz w:val="24"/>
        </w:rPr>
        <w:t xml:space="preserve">ze </w:t>
      </w:r>
      <w:r w:rsidR="00B43BBA">
        <w:rPr>
          <w:rFonts w:ascii="Times New Roman" w:hAnsi="Times New Roman" w:cs="Times New Roman"/>
          <w:sz w:val="24"/>
        </w:rPr>
        <w:t xml:space="preserve">změny zahraniční politiky. </w:t>
      </w:r>
      <w:r w:rsidR="00125AEB">
        <w:rPr>
          <w:rFonts w:ascii="Times New Roman" w:hAnsi="Times New Roman" w:cs="Times New Roman"/>
          <w:sz w:val="24"/>
        </w:rPr>
        <w:t xml:space="preserve">Proč k této změně došlo právě až během prezidenství Baracka Obamy? Mnoho faktorů přispělo ke změně zahraniční politiky. Nejdůležitějším </w:t>
      </w:r>
      <w:r w:rsidR="00AC3325">
        <w:rPr>
          <w:rFonts w:ascii="Times New Roman" w:hAnsi="Times New Roman" w:cs="Times New Roman"/>
          <w:sz w:val="24"/>
        </w:rPr>
        <w:t xml:space="preserve">z nich je </w:t>
      </w:r>
      <w:r w:rsidR="00125AEB">
        <w:rPr>
          <w:rFonts w:ascii="Times New Roman" w:hAnsi="Times New Roman" w:cs="Times New Roman"/>
          <w:sz w:val="24"/>
        </w:rPr>
        <w:t>přístup Baracka Obamy</w:t>
      </w:r>
      <w:r w:rsidR="00921892">
        <w:rPr>
          <w:rFonts w:ascii="Times New Roman" w:hAnsi="Times New Roman" w:cs="Times New Roman"/>
          <w:sz w:val="24"/>
        </w:rPr>
        <w:t xml:space="preserve"> ke kubánské otázce (viz kap. 3.1.). </w:t>
      </w:r>
      <w:r w:rsidR="00B8323A" w:rsidRPr="00B8323A">
        <w:rPr>
          <w:rFonts w:ascii="Times New Roman" w:hAnsi="Times New Roman" w:cs="Times New Roman"/>
          <w:i/>
          <w:sz w:val="24"/>
        </w:rPr>
        <w:t>„</w:t>
      </w:r>
      <w:r w:rsidR="00921892" w:rsidRPr="00B8323A">
        <w:rPr>
          <w:rFonts w:ascii="Times New Roman" w:hAnsi="Times New Roman" w:cs="Times New Roman"/>
          <w:i/>
          <w:sz w:val="24"/>
        </w:rPr>
        <w:t xml:space="preserve">Hlavní příčinou </w:t>
      </w:r>
      <w:r w:rsidR="00B8323A" w:rsidRPr="00B8323A">
        <w:rPr>
          <w:rFonts w:ascii="Times New Roman" w:hAnsi="Times New Roman" w:cs="Times New Roman"/>
          <w:i/>
          <w:sz w:val="24"/>
        </w:rPr>
        <w:t>je tedy</w:t>
      </w:r>
      <w:r w:rsidR="00921892" w:rsidRPr="00B8323A">
        <w:rPr>
          <w:rFonts w:ascii="Times New Roman" w:hAnsi="Times New Roman" w:cs="Times New Roman"/>
          <w:i/>
          <w:sz w:val="24"/>
        </w:rPr>
        <w:t xml:space="preserve"> selhání agresivní politiky prováděné vládami </w:t>
      </w:r>
      <w:r w:rsidR="00B8323A" w:rsidRPr="00B8323A">
        <w:rPr>
          <w:rFonts w:ascii="Times New Roman" w:hAnsi="Times New Roman" w:cs="Times New Roman"/>
          <w:i/>
          <w:sz w:val="24"/>
        </w:rPr>
        <w:t xml:space="preserve">USA zavedené </w:t>
      </w:r>
      <w:r w:rsidR="00921892" w:rsidRPr="00B8323A">
        <w:rPr>
          <w:rFonts w:ascii="Times New Roman" w:hAnsi="Times New Roman" w:cs="Times New Roman"/>
          <w:i/>
          <w:sz w:val="24"/>
        </w:rPr>
        <w:t xml:space="preserve">před více než půl stoletím, jako důsledek houževnatého </w:t>
      </w:r>
      <w:r w:rsidR="00AC3325">
        <w:rPr>
          <w:rFonts w:ascii="Times New Roman" w:hAnsi="Times New Roman" w:cs="Times New Roman"/>
          <w:i/>
          <w:sz w:val="24"/>
        </w:rPr>
        <w:t xml:space="preserve">kubánského odporu, </w:t>
      </w:r>
      <w:r w:rsidR="00921892" w:rsidRPr="00B8323A">
        <w:rPr>
          <w:rFonts w:ascii="Times New Roman" w:hAnsi="Times New Roman" w:cs="Times New Roman"/>
          <w:i/>
          <w:sz w:val="24"/>
        </w:rPr>
        <w:t xml:space="preserve">regionální a globální </w:t>
      </w:r>
      <w:r w:rsidR="00B8323A" w:rsidRPr="00B8323A">
        <w:rPr>
          <w:rFonts w:ascii="Times New Roman" w:hAnsi="Times New Roman" w:cs="Times New Roman"/>
          <w:i/>
          <w:sz w:val="24"/>
        </w:rPr>
        <w:t>solidarity</w:t>
      </w:r>
      <w:r w:rsidR="00921892" w:rsidRPr="00B8323A">
        <w:rPr>
          <w:rFonts w:ascii="Times New Roman" w:hAnsi="Times New Roman" w:cs="Times New Roman"/>
          <w:i/>
          <w:sz w:val="24"/>
        </w:rPr>
        <w:t xml:space="preserve"> </w:t>
      </w:r>
      <w:r w:rsidR="00B8323A" w:rsidRPr="00B8323A">
        <w:rPr>
          <w:rFonts w:ascii="Times New Roman" w:hAnsi="Times New Roman" w:cs="Times New Roman"/>
          <w:i/>
          <w:sz w:val="24"/>
        </w:rPr>
        <w:t>v požadavku ukončení blokády a dalších sankcí„</w:t>
      </w:r>
      <w:r w:rsidR="00B8323A">
        <w:rPr>
          <w:rFonts w:ascii="Times New Roman" w:hAnsi="Times New Roman" w:cs="Times New Roman"/>
          <w:sz w:val="24"/>
        </w:rPr>
        <w:t xml:space="preserve"> (Morgenfeld 2014: 116). </w:t>
      </w:r>
    </w:p>
    <w:p w14:paraId="134FF1CC" w14:textId="299B71C4" w:rsidR="00B8323A" w:rsidRDefault="00B8323A" w:rsidP="00921892">
      <w:pPr>
        <w:spacing w:line="360" w:lineRule="auto"/>
        <w:jc w:val="both"/>
        <w:rPr>
          <w:rFonts w:ascii="Times New Roman" w:hAnsi="Times New Roman" w:cs="Times New Roman"/>
          <w:sz w:val="24"/>
        </w:rPr>
      </w:pPr>
      <w:r>
        <w:rPr>
          <w:rFonts w:ascii="Times New Roman" w:hAnsi="Times New Roman" w:cs="Times New Roman"/>
          <w:sz w:val="24"/>
        </w:rPr>
        <w:tab/>
        <w:t>Nicméně, na změnu zahraniční politiky USA měly vliv další struk</w:t>
      </w:r>
      <w:r w:rsidR="00160089">
        <w:rPr>
          <w:rFonts w:ascii="Times New Roman" w:hAnsi="Times New Roman" w:cs="Times New Roman"/>
          <w:sz w:val="24"/>
        </w:rPr>
        <w:t xml:space="preserve">turální </w:t>
      </w:r>
      <w:r w:rsidR="00AC3325">
        <w:rPr>
          <w:rFonts w:ascii="Times New Roman" w:hAnsi="Times New Roman" w:cs="Times New Roman"/>
          <w:sz w:val="24"/>
        </w:rPr>
        <w:t>příčiny</w:t>
      </w:r>
      <w:r w:rsidR="00160089">
        <w:rPr>
          <w:rFonts w:ascii="Times New Roman" w:hAnsi="Times New Roman" w:cs="Times New Roman"/>
          <w:sz w:val="24"/>
        </w:rPr>
        <w:t xml:space="preserve"> (Leogrande 2015</w:t>
      </w:r>
      <w:r w:rsidR="004D5006">
        <w:rPr>
          <w:rFonts w:ascii="Times New Roman" w:hAnsi="Times New Roman" w:cs="Times New Roman"/>
          <w:sz w:val="24"/>
        </w:rPr>
        <w:t>;</w:t>
      </w:r>
      <w:r>
        <w:rPr>
          <w:rFonts w:ascii="Times New Roman" w:hAnsi="Times New Roman" w:cs="Times New Roman"/>
          <w:sz w:val="24"/>
        </w:rPr>
        <w:t xml:space="preserve"> Lambrech</w:t>
      </w:r>
      <w:r w:rsidR="004D5006">
        <w:rPr>
          <w:rFonts w:ascii="Times New Roman" w:hAnsi="Times New Roman" w:cs="Times New Roman"/>
          <w:sz w:val="24"/>
        </w:rPr>
        <w:t xml:space="preserve">t 2015; </w:t>
      </w:r>
      <w:r>
        <w:rPr>
          <w:rFonts w:ascii="Times New Roman" w:hAnsi="Times New Roman" w:cs="Times New Roman"/>
          <w:sz w:val="24"/>
        </w:rPr>
        <w:t>Morgenfeld 2014</w:t>
      </w:r>
      <w:r w:rsidR="004D5006">
        <w:rPr>
          <w:rFonts w:ascii="Times New Roman" w:hAnsi="Times New Roman" w:cs="Times New Roman"/>
          <w:sz w:val="24"/>
        </w:rPr>
        <w:t>; Hershberg, Dolezal 2016</w:t>
      </w:r>
      <w:r>
        <w:rPr>
          <w:rFonts w:ascii="Times New Roman" w:hAnsi="Times New Roman" w:cs="Times New Roman"/>
          <w:sz w:val="24"/>
        </w:rPr>
        <w:t>).</w:t>
      </w:r>
      <w:r w:rsidR="004D5006">
        <w:rPr>
          <w:rFonts w:ascii="Times New Roman" w:hAnsi="Times New Roman" w:cs="Times New Roman"/>
          <w:sz w:val="24"/>
        </w:rPr>
        <w:t xml:space="preserve"> </w:t>
      </w:r>
      <w:r w:rsidR="00F076EB">
        <w:rPr>
          <w:rFonts w:ascii="Times New Roman" w:hAnsi="Times New Roman" w:cs="Times New Roman"/>
          <w:sz w:val="24"/>
        </w:rPr>
        <w:t xml:space="preserve">Tyto faktory se pokusím analyzovat pomocí struktury Joachima Eidenfalka </w:t>
      </w:r>
      <w:r w:rsidR="003A64A0">
        <w:rPr>
          <w:rFonts w:ascii="Times New Roman" w:hAnsi="Times New Roman" w:cs="Times New Roman"/>
          <w:sz w:val="24"/>
        </w:rPr>
        <w:t>(viz kap. 1)</w:t>
      </w:r>
      <w:r w:rsidR="00F076EB">
        <w:rPr>
          <w:rFonts w:ascii="Times New Roman" w:hAnsi="Times New Roman" w:cs="Times New Roman"/>
          <w:sz w:val="24"/>
        </w:rPr>
        <w:t xml:space="preserve">. </w:t>
      </w:r>
      <w:r w:rsidR="00E16E35">
        <w:rPr>
          <w:rFonts w:ascii="Times New Roman" w:hAnsi="Times New Roman" w:cs="Times New Roman"/>
          <w:sz w:val="24"/>
        </w:rPr>
        <w:t>V této kapitole bud</w:t>
      </w:r>
      <w:r w:rsidR="00F076EB">
        <w:rPr>
          <w:rFonts w:ascii="Times New Roman" w:hAnsi="Times New Roman" w:cs="Times New Roman"/>
          <w:sz w:val="24"/>
        </w:rPr>
        <w:t xml:space="preserve">u popisovat nejprve interní příčiny mající vliv </w:t>
      </w:r>
      <w:r w:rsidR="007A6532">
        <w:rPr>
          <w:rFonts w:ascii="Times New Roman" w:hAnsi="Times New Roman" w:cs="Times New Roman"/>
          <w:sz w:val="24"/>
        </w:rPr>
        <w:t xml:space="preserve">na </w:t>
      </w:r>
      <w:r w:rsidR="00F076EB">
        <w:rPr>
          <w:rFonts w:ascii="Times New Roman" w:hAnsi="Times New Roman" w:cs="Times New Roman"/>
          <w:sz w:val="24"/>
        </w:rPr>
        <w:t>změn</w:t>
      </w:r>
      <w:r w:rsidR="0022378E">
        <w:rPr>
          <w:rFonts w:ascii="Times New Roman" w:hAnsi="Times New Roman" w:cs="Times New Roman"/>
          <w:sz w:val="24"/>
        </w:rPr>
        <w:t xml:space="preserve">u zahraniční politiky </w:t>
      </w:r>
      <w:proofErr w:type="gramStart"/>
      <w:r w:rsidR="0022378E">
        <w:rPr>
          <w:rFonts w:ascii="Times New Roman" w:hAnsi="Times New Roman" w:cs="Times New Roman"/>
          <w:sz w:val="24"/>
        </w:rPr>
        <w:t>USA</w:t>
      </w:r>
      <w:r w:rsidR="00F076EB">
        <w:rPr>
          <w:rFonts w:ascii="Times New Roman" w:hAnsi="Times New Roman" w:cs="Times New Roman"/>
          <w:sz w:val="24"/>
        </w:rPr>
        <w:t xml:space="preserve"> neboli</w:t>
      </w:r>
      <w:proofErr w:type="gramEnd"/>
      <w:r w:rsidR="00F076EB">
        <w:rPr>
          <w:rFonts w:ascii="Times New Roman" w:hAnsi="Times New Roman" w:cs="Times New Roman"/>
          <w:sz w:val="24"/>
        </w:rPr>
        <w:t xml:space="preserve"> </w:t>
      </w:r>
      <w:r w:rsidR="00464B7A">
        <w:rPr>
          <w:rFonts w:ascii="Times New Roman" w:hAnsi="Times New Roman" w:cs="Times New Roman"/>
          <w:sz w:val="24"/>
        </w:rPr>
        <w:t>jakým způsobem se změnilo veřejné mínění</w:t>
      </w:r>
      <w:r w:rsidR="003A64A0">
        <w:rPr>
          <w:rFonts w:ascii="Times New Roman" w:hAnsi="Times New Roman" w:cs="Times New Roman"/>
          <w:sz w:val="24"/>
        </w:rPr>
        <w:t xml:space="preserve"> v záležitosti americko-kubánských vztahů a jak kubánské lobbi</w:t>
      </w:r>
      <w:r w:rsidR="00464B7A">
        <w:rPr>
          <w:rFonts w:ascii="Times New Roman" w:hAnsi="Times New Roman" w:cs="Times New Roman"/>
          <w:sz w:val="24"/>
        </w:rPr>
        <w:t xml:space="preserve">stické skupiny postupem času ztratily politickou moc. Druhá </w:t>
      </w:r>
      <w:r w:rsidR="009F00E5">
        <w:rPr>
          <w:rFonts w:ascii="Times New Roman" w:hAnsi="Times New Roman" w:cs="Times New Roman"/>
          <w:sz w:val="24"/>
        </w:rPr>
        <w:t xml:space="preserve">a třetí </w:t>
      </w:r>
      <w:r w:rsidR="00464B7A">
        <w:rPr>
          <w:rFonts w:ascii="Times New Roman" w:hAnsi="Times New Roman" w:cs="Times New Roman"/>
          <w:sz w:val="24"/>
        </w:rPr>
        <w:t>podkapitola se věnuje externím příčinám: rostoucí kritice zastaralé politiky USA</w:t>
      </w:r>
      <w:r w:rsidR="00182A8D">
        <w:rPr>
          <w:rFonts w:ascii="Times New Roman" w:hAnsi="Times New Roman" w:cs="Times New Roman"/>
          <w:sz w:val="24"/>
        </w:rPr>
        <w:t xml:space="preserve"> ze strany latinsko</w:t>
      </w:r>
      <w:r w:rsidR="009F00E5">
        <w:rPr>
          <w:rFonts w:ascii="Times New Roman" w:hAnsi="Times New Roman" w:cs="Times New Roman"/>
          <w:sz w:val="24"/>
        </w:rPr>
        <w:t>amerických zemí a změny amerických zájmů.</w:t>
      </w:r>
    </w:p>
    <w:p w14:paraId="65996157" w14:textId="7BB2EC95" w:rsidR="003A64A0" w:rsidRPr="00DB28DC" w:rsidRDefault="003A64A0" w:rsidP="00021B59">
      <w:pPr>
        <w:pStyle w:val="Heading1"/>
        <w:numPr>
          <w:ilvl w:val="1"/>
          <w:numId w:val="6"/>
        </w:numPr>
        <w:spacing w:line="360" w:lineRule="auto"/>
        <w:rPr>
          <w:rFonts w:ascii="Times New Roman" w:hAnsi="Times New Roman" w:cs="Times New Roman"/>
          <w:b/>
        </w:rPr>
      </w:pPr>
      <w:bookmarkStart w:id="16" w:name="_Toc517911204"/>
      <w:r w:rsidRPr="009E3555">
        <w:rPr>
          <w:rFonts w:ascii="Times New Roman" w:hAnsi="Times New Roman" w:cs="Times New Roman"/>
          <w:b/>
          <w:color w:val="000000" w:themeColor="text1"/>
          <w:sz w:val="24"/>
        </w:rPr>
        <w:t>Veřejné mínění a lobbistické skupiny</w:t>
      </w:r>
      <w:bookmarkEnd w:id="16"/>
    </w:p>
    <w:p w14:paraId="48383B1E" w14:textId="77777777" w:rsidR="004A31DC" w:rsidRDefault="00CD0B76" w:rsidP="00DB28DC">
      <w:pPr>
        <w:spacing w:line="360" w:lineRule="auto"/>
        <w:jc w:val="both"/>
        <w:rPr>
          <w:rFonts w:ascii="Times New Roman" w:hAnsi="Times New Roman" w:cs="Times New Roman"/>
          <w:sz w:val="24"/>
        </w:rPr>
      </w:pPr>
      <w:r>
        <w:rPr>
          <w:rFonts w:ascii="Times New Roman" w:hAnsi="Times New Roman" w:cs="Times New Roman"/>
          <w:sz w:val="24"/>
        </w:rPr>
        <w:t xml:space="preserve">V nepřátelské strategii zahraniční politiky USA měla klíčovou roli kubánsko-americká menšina od počátku Castrovy revoluce v 60. letech. Většina kubánských </w:t>
      </w:r>
      <w:r w:rsidR="001A6CA8">
        <w:rPr>
          <w:rFonts w:ascii="Times New Roman" w:hAnsi="Times New Roman" w:cs="Times New Roman"/>
          <w:sz w:val="24"/>
        </w:rPr>
        <w:t>migrantů byla</w:t>
      </w:r>
      <w:r>
        <w:rPr>
          <w:rFonts w:ascii="Times New Roman" w:hAnsi="Times New Roman" w:cs="Times New Roman"/>
          <w:sz w:val="24"/>
        </w:rPr>
        <w:t xml:space="preserve"> příznivci svržené vlády F. Batisty a k socialistickému </w:t>
      </w:r>
      <w:r w:rsidR="003E75C0">
        <w:rPr>
          <w:rFonts w:ascii="Times New Roman" w:hAnsi="Times New Roman" w:cs="Times New Roman"/>
          <w:sz w:val="24"/>
        </w:rPr>
        <w:t>r</w:t>
      </w:r>
      <w:r>
        <w:rPr>
          <w:rFonts w:ascii="Times New Roman" w:hAnsi="Times New Roman" w:cs="Times New Roman"/>
          <w:sz w:val="24"/>
        </w:rPr>
        <w:t xml:space="preserve">ežimu Fidela Castra cítili odpor. </w:t>
      </w:r>
      <w:r w:rsidR="003E75C0">
        <w:rPr>
          <w:rFonts w:ascii="Times New Roman" w:hAnsi="Times New Roman" w:cs="Times New Roman"/>
          <w:sz w:val="24"/>
        </w:rPr>
        <w:t>V průběhu let se kubánská komunita stala politicky velice aktivní. Jejich motivace se politicky angažovat proti Castrismu a komunismu byla silně ovlivněna socio-ekonomický</w:t>
      </w:r>
      <w:r w:rsidR="007A6532">
        <w:rPr>
          <w:rFonts w:ascii="Times New Roman" w:hAnsi="Times New Roman" w:cs="Times New Roman"/>
          <w:sz w:val="24"/>
        </w:rPr>
        <w:t>m</w:t>
      </w:r>
      <w:r w:rsidR="003E75C0">
        <w:rPr>
          <w:rFonts w:ascii="Times New Roman" w:hAnsi="Times New Roman" w:cs="Times New Roman"/>
          <w:sz w:val="24"/>
        </w:rPr>
        <w:t xml:space="preserve"> zázemím a benevolentním za</w:t>
      </w:r>
      <w:r w:rsidR="002B615B">
        <w:rPr>
          <w:rFonts w:ascii="Times New Roman" w:hAnsi="Times New Roman" w:cs="Times New Roman"/>
          <w:sz w:val="24"/>
        </w:rPr>
        <w:t xml:space="preserve">cházením americké vlády. Změna přišla v roce 1980, kdy z přístavu Mariel na Kubě připlulo do USA přes 100 tisíc migrantů. Zatímco první migranti utekli ze země z politických důvodů, kubánští migranti od 80. let přijížděli do USA zejména z ekonomických důvodů </w:t>
      </w:r>
      <w:r w:rsidR="003E75C0">
        <w:rPr>
          <w:rFonts w:ascii="Times New Roman" w:hAnsi="Times New Roman" w:cs="Times New Roman"/>
          <w:sz w:val="24"/>
        </w:rPr>
        <w:t>(Lambrecht 2015</w:t>
      </w:r>
      <w:r w:rsidR="002B615B">
        <w:rPr>
          <w:rFonts w:ascii="Times New Roman" w:hAnsi="Times New Roman" w:cs="Times New Roman"/>
          <w:sz w:val="24"/>
        </w:rPr>
        <w:t xml:space="preserve">: 21-28). </w:t>
      </w:r>
      <w:r w:rsidR="009B394D">
        <w:rPr>
          <w:rFonts w:ascii="Times New Roman" w:hAnsi="Times New Roman" w:cs="Times New Roman"/>
          <w:sz w:val="24"/>
        </w:rPr>
        <w:t xml:space="preserve">Právě demografický nárůst a politicky odlišný názor poskytl základ pro změnu v americko-kubánských vztazích. Mladší generace vyrůstající v USA neměly tak nepřátelský postoj ke komunistickému režimu F. Castra. Jejich prioritou se stala především debata o zrušení </w:t>
      </w:r>
      <w:r w:rsidR="009B394D">
        <w:rPr>
          <w:rFonts w:ascii="Times New Roman" w:hAnsi="Times New Roman" w:cs="Times New Roman"/>
          <w:sz w:val="24"/>
        </w:rPr>
        <w:lastRenderedPageBreak/>
        <w:t>restrikcí na cestová</w:t>
      </w:r>
      <w:r w:rsidR="00ED5B08">
        <w:rPr>
          <w:rFonts w:ascii="Times New Roman" w:hAnsi="Times New Roman" w:cs="Times New Roman"/>
          <w:sz w:val="24"/>
        </w:rPr>
        <w:t>ní a zrušení embarga, jej</w:t>
      </w:r>
      <w:r w:rsidR="009B394D">
        <w:rPr>
          <w:rFonts w:ascii="Times New Roman" w:hAnsi="Times New Roman" w:cs="Times New Roman"/>
          <w:sz w:val="24"/>
        </w:rPr>
        <w:t>ž považovaly za neúspěšnou politiku minulých amerických vlád.</w:t>
      </w:r>
      <w:r w:rsidR="001A6EDC">
        <w:rPr>
          <w:rFonts w:ascii="Times New Roman" w:hAnsi="Times New Roman" w:cs="Times New Roman"/>
          <w:sz w:val="24"/>
        </w:rPr>
        <w:t xml:space="preserve"> </w:t>
      </w:r>
    </w:p>
    <w:p w14:paraId="3040D90C" w14:textId="1DD2614B" w:rsidR="00CD0B76" w:rsidRDefault="001A6EDC" w:rsidP="004A31DC">
      <w:pPr>
        <w:spacing w:line="360" w:lineRule="auto"/>
        <w:ind w:firstLine="708"/>
        <w:jc w:val="both"/>
        <w:rPr>
          <w:rFonts w:ascii="Times New Roman" w:hAnsi="Times New Roman" w:cs="Times New Roman"/>
          <w:sz w:val="24"/>
        </w:rPr>
      </w:pPr>
      <w:r>
        <w:rPr>
          <w:rFonts w:ascii="Times New Roman" w:hAnsi="Times New Roman" w:cs="Times New Roman"/>
          <w:sz w:val="24"/>
        </w:rPr>
        <w:t>Podle průzkumů realizov</w:t>
      </w:r>
      <w:r w:rsidR="00DD532C">
        <w:rPr>
          <w:rFonts w:ascii="Times New Roman" w:hAnsi="Times New Roman" w:cs="Times New Roman"/>
          <w:sz w:val="24"/>
        </w:rPr>
        <w:t>a</w:t>
      </w:r>
      <w:r>
        <w:rPr>
          <w:rFonts w:ascii="Times New Roman" w:hAnsi="Times New Roman" w:cs="Times New Roman"/>
          <w:sz w:val="24"/>
        </w:rPr>
        <w:t>né Floridskou mezinárodní univerzitou z roku 2014, pro normalizaci diplomatických vztahů bylo 68% dotázaných reprezentují</w:t>
      </w:r>
      <w:r w:rsidR="007A6532">
        <w:rPr>
          <w:rFonts w:ascii="Times New Roman" w:hAnsi="Times New Roman" w:cs="Times New Roman"/>
          <w:sz w:val="24"/>
        </w:rPr>
        <w:t xml:space="preserve">cích </w:t>
      </w:r>
      <w:r>
        <w:rPr>
          <w:rFonts w:ascii="Times New Roman" w:hAnsi="Times New Roman" w:cs="Times New Roman"/>
          <w:sz w:val="24"/>
        </w:rPr>
        <w:t>kubánsko-americkou komunitu a 52</w:t>
      </w:r>
      <w:r w:rsidR="00A90237">
        <w:rPr>
          <w:rFonts w:ascii="Times New Roman" w:hAnsi="Times New Roman" w:cs="Times New Roman"/>
          <w:sz w:val="24"/>
        </w:rPr>
        <w:t xml:space="preserve"> </w:t>
      </w:r>
      <w:r>
        <w:rPr>
          <w:rFonts w:ascii="Times New Roman" w:hAnsi="Times New Roman" w:cs="Times New Roman"/>
          <w:sz w:val="24"/>
        </w:rPr>
        <w:t xml:space="preserve">% je pro </w:t>
      </w:r>
      <w:r w:rsidR="009E3555">
        <w:rPr>
          <w:rFonts w:ascii="Times New Roman" w:hAnsi="Times New Roman" w:cs="Times New Roman"/>
          <w:sz w:val="24"/>
        </w:rPr>
        <w:t xml:space="preserve">úplné </w:t>
      </w:r>
      <w:r>
        <w:rPr>
          <w:rFonts w:ascii="Times New Roman" w:hAnsi="Times New Roman" w:cs="Times New Roman"/>
          <w:sz w:val="24"/>
        </w:rPr>
        <w:t>zrušení embarga</w:t>
      </w:r>
      <w:r w:rsidR="009E3555">
        <w:rPr>
          <w:rFonts w:ascii="Times New Roman" w:hAnsi="Times New Roman" w:cs="Times New Roman"/>
          <w:sz w:val="24"/>
        </w:rPr>
        <w:t xml:space="preserve"> </w:t>
      </w:r>
      <w:r>
        <w:rPr>
          <w:rFonts w:ascii="Times New Roman" w:hAnsi="Times New Roman" w:cs="Times New Roman"/>
          <w:sz w:val="24"/>
        </w:rPr>
        <w:t>(FIU 2014).</w:t>
      </w:r>
      <w:r w:rsidR="00163D5E">
        <w:rPr>
          <w:rFonts w:ascii="Times New Roman" w:hAnsi="Times New Roman" w:cs="Times New Roman"/>
          <w:sz w:val="24"/>
        </w:rPr>
        <w:t xml:space="preserve"> Průzkum Pew Research Center  z roku 2015 dále ukázal, že 63</w:t>
      </w:r>
      <w:r w:rsidR="00A90237">
        <w:rPr>
          <w:rFonts w:ascii="Times New Roman" w:hAnsi="Times New Roman" w:cs="Times New Roman"/>
          <w:sz w:val="24"/>
        </w:rPr>
        <w:t xml:space="preserve"> </w:t>
      </w:r>
      <w:r w:rsidR="00163D5E">
        <w:rPr>
          <w:rFonts w:ascii="Times New Roman" w:hAnsi="Times New Roman" w:cs="Times New Roman"/>
          <w:sz w:val="24"/>
        </w:rPr>
        <w:t>% Američanů souhlasí s rozhodnutím B. Obamy obnovit diplomatické vztahy a 66</w:t>
      </w:r>
      <w:r w:rsidR="00A90237">
        <w:rPr>
          <w:rFonts w:ascii="Times New Roman" w:hAnsi="Times New Roman" w:cs="Times New Roman"/>
          <w:sz w:val="24"/>
        </w:rPr>
        <w:t xml:space="preserve"> </w:t>
      </w:r>
      <w:r w:rsidR="00163D5E">
        <w:rPr>
          <w:rFonts w:ascii="Times New Roman" w:hAnsi="Times New Roman" w:cs="Times New Roman"/>
          <w:sz w:val="24"/>
        </w:rPr>
        <w:t>% bylo pro zrušení embarga. Demografický nárůst jin</w:t>
      </w:r>
      <w:r w:rsidR="007A6532">
        <w:rPr>
          <w:rFonts w:ascii="Times New Roman" w:hAnsi="Times New Roman" w:cs="Times New Roman"/>
          <w:sz w:val="24"/>
        </w:rPr>
        <w:t>ak smýšlející generace způsobil</w:t>
      </w:r>
      <w:r w:rsidR="00163D5E">
        <w:rPr>
          <w:rFonts w:ascii="Times New Roman" w:hAnsi="Times New Roman" w:cs="Times New Roman"/>
          <w:sz w:val="24"/>
        </w:rPr>
        <w:t xml:space="preserve"> také odklon elektorátu od Republikánské strany (Lambrecht 2015: 28).</w:t>
      </w:r>
      <w:r w:rsidR="009E3555">
        <w:rPr>
          <w:rFonts w:ascii="Times New Roman" w:hAnsi="Times New Roman" w:cs="Times New Roman"/>
          <w:sz w:val="24"/>
        </w:rPr>
        <w:t xml:space="preserve"> </w:t>
      </w:r>
      <w:r w:rsidR="00163D5E">
        <w:rPr>
          <w:rFonts w:ascii="Times New Roman" w:hAnsi="Times New Roman" w:cs="Times New Roman"/>
          <w:sz w:val="24"/>
        </w:rPr>
        <w:t>Druhou interní příčinou bylo oslabení vlivu kubánských lobbistických skupin.</w:t>
      </w:r>
    </w:p>
    <w:p w14:paraId="44B47603" w14:textId="321CA23F" w:rsidR="00922932" w:rsidRDefault="00163D5E" w:rsidP="00CD0B76">
      <w:pPr>
        <w:spacing w:line="360" w:lineRule="auto"/>
        <w:jc w:val="both"/>
        <w:rPr>
          <w:rFonts w:ascii="Times New Roman" w:hAnsi="Times New Roman" w:cs="Times New Roman"/>
          <w:sz w:val="24"/>
        </w:rPr>
      </w:pPr>
      <w:r>
        <w:rPr>
          <w:rFonts w:ascii="Times New Roman" w:hAnsi="Times New Roman" w:cs="Times New Roman"/>
          <w:sz w:val="24"/>
        </w:rPr>
        <w:tab/>
      </w:r>
      <w:r w:rsidR="008F7008">
        <w:rPr>
          <w:rFonts w:ascii="Times New Roman" w:hAnsi="Times New Roman" w:cs="Times New Roman"/>
          <w:sz w:val="24"/>
        </w:rPr>
        <w:t>Lobbistická skupina s největším vlivem na am</w:t>
      </w:r>
      <w:r w:rsidR="00416AB7">
        <w:rPr>
          <w:rFonts w:ascii="Times New Roman" w:hAnsi="Times New Roman" w:cs="Times New Roman"/>
          <w:sz w:val="24"/>
        </w:rPr>
        <w:t>erickou zahraniční politiku se stala</w:t>
      </w:r>
      <w:r w:rsidR="008F7008">
        <w:rPr>
          <w:rFonts w:ascii="Times New Roman" w:hAnsi="Times New Roman" w:cs="Times New Roman"/>
          <w:sz w:val="24"/>
        </w:rPr>
        <w:t xml:space="preserve"> CANF, založená v 80. letech Jorge</w:t>
      </w:r>
      <w:r w:rsidR="007A6532">
        <w:rPr>
          <w:rFonts w:ascii="Times New Roman" w:hAnsi="Times New Roman" w:cs="Times New Roman"/>
          <w:sz w:val="24"/>
        </w:rPr>
        <w:t>m</w:t>
      </w:r>
      <w:r w:rsidR="008F7008">
        <w:rPr>
          <w:rFonts w:ascii="Times New Roman" w:hAnsi="Times New Roman" w:cs="Times New Roman"/>
          <w:sz w:val="24"/>
        </w:rPr>
        <w:t xml:space="preserve"> Mas Canosou</w:t>
      </w:r>
      <w:r w:rsidR="007A6532">
        <w:rPr>
          <w:rFonts w:ascii="Times New Roman" w:hAnsi="Times New Roman" w:cs="Times New Roman"/>
          <w:sz w:val="24"/>
        </w:rPr>
        <w:t xml:space="preserve">, </w:t>
      </w:r>
      <w:r w:rsidR="00CB3000">
        <w:rPr>
          <w:rFonts w:ascii="Times New Roman" w:hAnsi="Times New Roman" w:cs="Times New Roman"/>
          <w:sz w:val="24"/>
        </w:rPr>
        <w:t>během administrativy R. Reagana</w:t>
      </w:r>
      <w:r w:rsidR="008F7008">
        <w:rPr>
          <w:rFonts w:ascii="Times New Roman" w:hAnsi="Times New Roman" w:cs="Times New Roman"/>
          <w:sz w:val="24"/>
        </w:rPr>
        <w:t>. Zakladatelé CANF každoročně finančně</w:t>
      </w:r>
      <w:r w:rsidR="007A6532">
        <w:rPr>
          <w:rFonts w:ascii="Times New Roman" w:hAnsi="Times New Roman" w:cs="Times New Roman"/>
          <w:sz w:val="24"/>
        </w:rPr>
        <w:t xml:space="preserve"> podporovaly všechny podobně smý</w:t>
      </w:r>
      <w:r w:rsidR="008F7008">
        <w:rPr>
          <w:rFonts w:ascii="Times New Roman" w:hAnsi="Times New Roman" w:cs="Times New Roman"/>
          <w:sz w:val="24"/>
        </w:rPr>
        <w:t>šlející prezidentské kandidáty a kandidáty do K</w:t>
      </w:r>
      <w:r w:rsidR="007A6532">
        <w:rPr>
          <w:rFonts w:ascii="Times New Roman" w:hAnsi="Times New Roman" w:cs="Times New Roman"/>
          <w:sz w:val="24"/>
        </w:rPr>
        <w:t>ongresu. Mezi jejich politické</w:t>
      </w:r>
      <w:r w:rsidR="008F7008">
        <w:rPr>
          <w:rFonts w:ascii="Times New Roman" w:hAnsi="Times New Roman" w:cs="Times New Roman"/>
          <w:sz w:val="24"/>
        </w:rPr>
        <w:t xml:space="preserve"> úspěchy patří založení televize a rádia Martí</w:t>
      </w:r>
      <w:r w:rsidR="006B77AD">
        <w:rPr>
          <w:rFonts w:ascii="Times New Roman" w:hAnsi="Times New Roman" w:cs="Times New Roman"/>
          <w:sz w:val="24"/>
        </w:rPr>
        <w:t xml:space="preserve">, které sloužilo k šíření demokratických hodnot na Kubě a bylo </w:t>
      </w:r>
      <w:r w:rsidR="007A6532">
        <w:rPr>
          <w:rFonts w:ascii="Times New Roman" w:hAnsi="Times New Roman" w:cs="Times New Roman"/>
          <w:sz w:val="24"/>
        </w:rPr>
        <w:t>financováno agenturou USAID. Blí</w:t>
      </w:r>
      <w:r w:rsidR="006B77AD">
        <w:rPr>
          <w:rFonts w:ascii="Times New Roman" w:hAnsi="Times New Roman" w:cs="Times New Roman"/>
          <w:sz w:val="24"/>
        </w:rPr>
        <w:t>zkým přítelem Canosy se stal Robert Torricelli, který od</w:t>
      </w:r>
      <w:r w:rsidR="009874ED">
        <w:rPr>
          <w:rFonts w:ascii="Times New Roman" w:hAnsi="Times New Roman" w:cs="Times New Roman"/>
          <w:sz w:val="24"/>
        </w:rPr>
        <w:t xml:space="preserve"> CANF získal příspěvky na kampaň</w:t>
      </w:r>
      <w:r w:rsidR="006B77AD">
        <w:rPr>
          <w:rFonts w:ascii="Times New Roman" w:hAnsi="Times New Roman" w:cs="Times New Roman"/>
          <w:sz w:val="24"/>
        </w:rPr>
        <w:t xml:space="preserve"> a v roce 1992 navrhl </w:t>
      </w:r>
      <w:r w:rsidR="006B77AD" w:rsidRPr="00DF76D4">
        <w:rPr>
          <w:rFonts w:ascii="Times New Roman" w:hAnsi="Times New Roman" w:cs="Times New Roman"/>
          <w:sz w:val="24"/>
        </w:rPr>
        <w:t>Zákon o demokracii na Kubě</w:t>
      </w:r>
      <w:r w:rsidR="00160089">
        <w:rPr>
          <w:rFonts w:ascii="Times New Roman" w:hAnsi="Times New Roman" w:cs="Times New Roman"/>
          <w:sz w:val="24"/>
        </w:rPr>
        <w:t xml:space="preserve"> (Leogrande 2015</w:t>
      </w:r>
      <w:r w:rsidR="006B77AD">
        <w:rPr>
          <w:rFonts w:ascii="Times New Roman" w:hAnsi="Times New Roman" w:cs="Times New Roman"/>
          <w:sz w:val="24"/>
        </w:rPr>
        <w:t>: 477; Lambrecht 2015: 24).</w:t>
      </w:r>
      <w:r w:rsidR="007A6532">
        <w:rPr>
          <w:rFonts w:ascii="Times New Roman" w:hAnsi="Times New Roman" w:cs="Times New Roman"/>
          <w:sz w:val="24"/>
        </w:rPr>
        <w:t xml:space="preserve"> CANF byla skvěle</w:t>
      </w:r>
      <w:r w:rsidR="00CB3000">
        <w:rPr>
          <w:rFonts w:ascii="Times New Roman" w:hAnsi="Times New Roman" w:cs="Times New Roman"/>
          <w:sz w:val="24"/>
        </w:rPr>
        <w:t xml:space="preserve"> organizovaná a koncentrovala své pobočky v klíčových volebních státech na Floridě a v New Jersey.</w:t>
      </w:r>
      <w:r w:rsidR="00464BE0">
        <w:rPr>
          <w:rFonts w:ascii="Times New Roman" w:hAnsi="Times New Roman" w:cs="Times New Roman"/>
          <w:sz w:val="24"/>
        </w:rPr>
        <w:t xml:space="preserve"> </w:t>
      </w:r>
      <w:r w:rsidR="007A6532">
        <w:rPr>
          <w:rFonts w:ascii="Times New Roman" w:hAnsi="Times New Roman" w:cs="Times New Roman"/>
          <w:sz w:val="24"/>
        </w:rPr>
        <w:t>Vybudovala si zde klíčovou</w:t>
      </w:r>
      <w:r w:rsidR="00416AB7">
        <w:rPr>
          <w:rFonts w:ascii="Times New Roman" w:hAnsi="Times New Roman" w:cs="Times New Roman"/>
          <w:sz w:val="24"/>
        </w:rPr>
        <w:t xml:space="preserve"> základnu kongresových kandidátů, jejichž kampaně finanč</w:t>
      </w:r>
      <w:r w:rsidR="00BF7DD9">
        <w:rPr>
          <w:rFonts w:ascii="Times New Roman" w:hAnsi="Times New Roman" w:cs="Times New Roman"/>
          <w:sz w:val="24"/>
        </w:rPr>
        <w:t xml:space="preserve">ně podporovala a tímto způsobem CANF zastrašovala a donucovala Ministerstvo zahraničí USA k nečinnosti. </w:t>
      </w:r>
      <w:r w:rsidR="00464BE0">
        <w:rPr>
          <w:rFonts w:ascii="Times New Roman" w:hAnsi="Times New Roman" w:cs="Times New Roman"/>
          <w:sz w:val="24"/>
        </w:rPr>
        <w:t xml:space="preserve">Kubánská lobby své postavení udržela </w:t>
      </w:r>
      <w:r w:rsidR="008E2D34">
        <w:rPr>
          <w:rFonts w:ascii="Times New Roman" w:hAnsi="Times New Roman" w:cs="Times New Roman"/>
          <w:sz w:val="24"/>
        </w:rPr>
        <w:t>až do roku 1997, kdy J. M. Canosa</w:t>
      </w:r>
      <w:r w:rsidR="00464BE0">
        <w:rPr>
          <w:rFonts w:ascii="Times New Roman" w:hAnsi="Times New Roman" w:cs="Times New Roman"/>
          <w:sz w:val="24"/>
        </w:rPr>
        <w:t xml:space="preserve"> zemřel. Názory se měnily s rostoucím </w:t>
      </w:r>
      <w:r w:rsidR="004A31DC">
        <w:rPr>
          <w:rFonts w:ascii="Times New Roman" w:hAnsi="Times New Roman" w:cs="Times New Roman"/>
          <w:sz w:val="24"/>
        </w:rPr>
        <w:t xml:space="preserve">nárůstem voličů, kteří byli pro </w:t>
      </w:r>
      <w:r w:rsidR="00464BE0">
        <w:rPr>
          <w:rFonts w:ascii="Times New Roman" w:hAnsi="Times New Roman" w:cs="Times New Roman"/>
          <w:sz w:val="24"/>
        </w:rPr>
        <w:t xml:space="preserve">zrušení embarga a obnovení diplomatických vztahů. B. Obama vystoupil na shromáždění CANF v roce </w:t>
      </w:r>
      <w:r w:rsidR="00F919E1">
        <w:rPr>
          <w:rFonts w:ascii="Times New Roman" w:hAnsi="Times New Roman" w:cs="Times New Roman"/>
          <w:sz w:val="24"/>
        </w:rPr>
        <w:t>2008, kde slíbil zrušení restrikcí na peněžní zásilky a c</w:t>
      </w:r>
      <w:r w:rsidR="008E2D34">
        <w:rPr>
          <w:rFonts w:ascii="Times New Roman" w:hAnsi="Times New Roman" w:cs="Times New Roman"/>
          <w:sz w:val="24"/>
        </w:rPr>
        <w:t>estování rodin. Embargo však přislí</w:t>
      </w:r>
      <w:r w:rsidR="00F919E1">
        <w:rPr>
          <w:rFonts w:ascii="Times New Roman" w:hAnsi="Times New Roman" w:cs="Times New Roman"/>
          <w:sz w:val="24"/>
        </w:rPr>
        <w:t>bil ponechat a získal tím od CANF značnou podporu (Tamtéž). Z</w:t>
      </w:r>
      <w:r w:rsidR="008E2D34">
        <w:rPr>
          <w:rFonts w:ascii="Times New Roman" w:hAnsi="Times New Roman" w:cs="Times New Roman"/>
          <w:sz w:val="24"/>
        </w:rPr>
        <w:t xml:space="preserve">ásluhou demografického nárůstu </w:t>
      </w:r>
      <w:r w:rsidR="00F919E1">
        <w:rPr>
          <w:rFonts w:ascii="Times New Roman" w:hAnsi="Times New Roman" w:cs="Times New Roman"/>
          <w:sz w:val="24"/>
        </w:rPr>
        <w:t>nových Kubánců, jejichž priority byly</w:t>
      </w:r>
      <w:r w:rsidR="008E2D34">
        <w:rPr>
          <w:rFonts w:ascii="Times New Roman" w:hAnsi="Times New Roman" w:cs="Times New Roman"/>
          <w:sz w:val="24"/>
        </w:rPr>
        <w:t xml:space="preserve"> značně</w:t>
      </w:r>
      <w:r w:rsidR="00F919E1">
        <w:rPr>
          <w:rFonts w:ascii="Times New Roman" w:hAnsi="Times New Roman" w:cs="Times New Roman"/>
          <w:sz w:val="24"/>
        </w:rPr>
        <w:t xml:space="preserve"> odlišné od předešlýc</w:t>
      </w:r>
      <w:r w:rsidR="001A3001">
        <w:rPr>
          <w:rFonts w:ascii="Times New Roman" w:hAnsi="Times New Roman" w:cs="Times New Roman"/>
          <w:sz w:val="24"/>
        </w:rPr>
        <w:t xml:space="preserve">h generací kubánských migrantů; </w:t>
      </w:r>
      <w:r w:rsidR="00F919E1">
        <w:rPr>
          <w:rFonts w:ascii="Times New Roman" w:hAnsi="Times New Roman" w:cs="Times New Roman"/>
          <w:sz w:val="24"/>
        </w:rPr>
        <w:t>odklonu kubánsko-americké komunity k Demokratické straně;</w:t>
      </w:r>
      <w:r w:rsidR="00DD532C">
        <w:rPr>
          <w:rFonts w:ascii="Times New Roman" w:hAnsi="Times New Roman" w:cs="Times New Roman"/>
          <w:sz w:val="24"/>
        </w:rPr>
        <w:t xml:space="preserve"> </w:t>
      </w:r>
      <w:r w:rsidR="00C14129">
        <w:rPr>
          <w:rFonts w:ascii="Times New Roman" w:hAnsi="Times New Roman" w:cs="Times New Roman"/>
          <w:sz w:val="24"/>
        </w:rPr>
        <w:t>postupné</w:t>
      </w:r>
      <w:r w:rsidR="008E2D34">
        <w:rPr>
          <w:rFonts w:ascii="Times New Roman" w:hAnsi="Times New Roman" w:cs="Times New Roman"/>
          <w:sz w:val="24"/>
        </w:rPr>
        <w:t>ho</w:t>
      </w:r>
      <w:r w:rsidR="00C14129">
        <w:rPr>
          <w:rFonts w:ascii="Times New Roman" w:hAnsi="Times New Roman" w:cs="Times New Roman"/>
          <w:sz w:val="24"/>
        </w:rPr>
        <w:t xml:space="preserve"> vymizení odporu vůči Castrům a oslabení vlivu kubánských lobbistický</w:t>
      </w:r>
      <w:r w:rsidR="008E2D34">
        <w:rPr>
          <w:rFonts w:ascii="Times New Roman" w:hAnsi="Times New Roman" w:cs="Times New Roman"/>
          <w:sz w:val="24"/>
        </w:rPr>
        <w:t xml:space="preserve">ch skupin, potencionální ztráta </w:t>
      </w:r>
      <w:r w:rsidR="00C14129">
        <w:rPr>
          <w:rFonts w:ascii="Times New Roman" w:hAnsi="Times New Roman" w:cs="Times New Roman"/>
          <w:sz w:val="24"/>
        </w:rPr>
        <w:t>z obnovení diplomatických vztahů s Kubou se výrazným způsobem zmenšila.</w:t>
      </w:r>
    </w:p>
    <w:p w14:paraId="5A202921" w14:textId="77777777" w:rsidR="00922932" w:rsidRDefault="00182A8D" w:rsidP="00021B59">
      <w:pPr>
        <w:pStyle w:val="Heading1"/>
        <w:numPr>
          <w:ilvl w:val="1"/>
          <w:numId w:val="6"/>
        </w:numPr>
        <w:spacing w:line="360" w:lineRule="auto"/>
        <w:rPr>
          <w:rFonts w:ascii="Times New Roman" w:hAnsi="Times New Roman" w:cs="Times New Roman"/>
          <w:b/>
          <w:color w:val="000000" w:themeColor="text1"/>
          <w:sz w:val="24"/>
        </w:rPr>
      </w:pPr>
      <w:bookmarkStart w:id="17" w:name="_Toc517911205"/>
      <w:r w:rsidRPr="0027023C">
        <w:rPr>
          <w:rFonts w:ascii="Times New Roman" w:hAnsi="Times New Roman" w:cs="Times New Roman"/>
          <w:b/>
          <w:color w:val="000000" w:themeColor="text1"/>
          <w:sz w:val="24"/>
        </w:rPr>
        <w:t>Rostoucí kritika latinskoa</w:t>
      </w:r>
      <w:r w:rsidR="005F64C1" w:rsidRPr="0027023C">
        <w:rPr>
          <w:rFonts w:ascii="Times New Roman" w:hAnsi="Times New Roman" w:cs="Times New Roman"/>
          <w:b/>
          <w:color w:val="000000" w:themeColor="text1"/>
          <w:sz w:val="24"/>
        </w:rPr>
        <w:t>merický</w:t>
      </w:r>
      <w:r w:rsidR="00EF7121" w:rsidRPr="0027023C">
        <w:rPr>
          <w:rFonts w:ascii="Times New Roman" w:hAnsi="Times New Roman" w:cs="Times New Roman"/>
          <w:b/>
          <w:color w:val="000000" w:themeColor="text1"/>
          <w:sz w:val="24"/>
        </w:rPr>
        <w:t>ch</w:t>
      </w:r>
      <w:r w:rsidR="005F64C1" w:rsidRPr="0027023C">
        <w:rPr>
          <w:rFonts w:ascii="Times New Roman" w:hAnsi="Times New Roman" w:cs="Times New Roman"/>
          <w:b/>
          <w:color w:val="000000" w:themeColor="text1"/>
          <w:sz w:val="24"/>
        </w:rPr>
        <w:t xml:space="preserve"> zemí</w:t>
      </w:r>
      <w:bookmarkEnd w:id="17"/>
    </w:p>
    <w:p w14:paraId="2FC00A5E" w14:textId="179480B9" w:rsidR="007F754A" w:rsidRDefault="001A3001" w:rsidP="00DB28DC">
      <w:pPr>
        <w:spacing w:line="360" w:lineRule="auto"/>
        <w:jc w:val="both"/>
        <w:rPr>
          <w:rFonts w:ascii="Times New Roman" w:hAnsi="Times New Roman" w:cs="Times New Roman"/>
          <w:sz w:val="24"/>
        </w:rPr>
      </w:pPr>
      <w:r>
        <w:rPr>
          <w:rFonts w:ascii="Times New Roman" w:hAnsi="Times New Roman" w:cs="Times New Roman"/>
          <w:sz w:val="24"/>
        </w:rPr>
        <w:t>Druhým strukturálním faktorem, který měl dlouhodobý vliv na změnu zahraniční politiky USA vůči Kubě, byl podle něk</w:t>
      </w:r>
      <w:r w:rsidR="00182A8D">
        <w:rPr>
          <w:rFonts w:ascii="Times New Roman" w:hAnsi="Times New Roman" w:cs="Times New Roman"/>
          <w:sz w:val="24"/>
        </w:rPr>
        <w:t>terých akademiků rostoucí vliv latinsko</w:t>
      </w:r>
      <w:r>
        <w:rPr>
          <w:rFonts w:ascii="Times New Roman" w:hAnsi="Times New Roman" w:cs="Times New Roman"/>
          <w:sz w:val="24"/>
        </w:rPr>
        <w:t xml:space="preserve">amerických zemí v regionu a </w:t>
      </w:r>
      <w:r>
        <w:rPr>
          <w:rFonts w:ascii="Times New Roman" w:hAnsi="Times New Roman" w:cs="Times New Roman"/>
          <w:sz w:val="24"/>
        </w:rPr>
        <w:lastRenderedPageBreak/>
        <w:t>násled</w:t>
      </w:r>
      <w:r w:rsidR="002678BA">
        <w:rPr>
          <w:rFonts w:ascii="Times New Roman" w:hAnsi="Times New Roman" w:cs="Times New Roman"/>
          <w:sz w:val="24"/>
        </w:rPr>
        <w:t>o</w:t>
      </w:r>
      <w:r>
        <w:rPr>
          <w:rFonts w:ascii="Times New Roman" w:hAnsi="Times New Roman" w:cs="Times New Roman"/>
          <w:sz w:val="24"/>
        </w:rPr>
        <w:t xml:space="preserve">vná kritika zahraniční politiky USA (Leogrande 2015; Lambrecht 2015; Hershberg, Dolezal 2016). </w:t>
      </w:r>
      <w:r w:rsidR="003559F5">
        <w:rPr>
          <w:rFonts w:ascii="Times New Roman" w:hAnsi="Times New Roman" w:cs="Times New Roman"/>
          <w:sz w:val="24"/>
        </w:rPr>
        <w:t>USA ve 20. století měl</w:t>
      </w:r>
      <w:r w:rsidR="00182A8D">
        <w:rPr>
          <w:rFonts w:ascii="Times New Roman" w:hAnsi="Times New Roman" w:cs="Times New Roman"/>
          <w:sz w:val="24"/>
        </w:rPr>
        <w:t>y výhradní postavení v regionu latinsko</w:t>
      </w:r>
      <w:r w:rsidR="003559F5">
        <w:rPr>
          <w:rFonts w:ascii="Times New Roman" w:hAnsi="Times New Roman" w:cs="Times New Roman"/>
          <w:sz w:val="24"/>
        </w:rPr>
        <w:t>americký zemí. Po revoluci F. Castra byla Kuba v roce 1962 vyloučena z OAS na základě toho, že komuni</w:t>
      </w:r>
      <w:r w:rsidR="002678BA">
        <w:rPr>
          <w:rFonts w:ascii="Times New Roman" w:hAnsi="Times New Roman" w:cs="Times New Roman"/>
          <w:sz w:val="24"/>
        </w:rPr>
        <w:t>smus podle nich nebyl v souladu s principy a cílem</w:t>
      </w:r>
      <w:r w:rsidR="003559F5">
        <w:rPr>
          <w:rFonts w:ascii="Times New Roman" w:hAnsi="Times New Roman" w:cs="Times New Roman"/>
          <w:sz w:val="24"/>
        </w:rPr>
        <w:t xml:space="preserve"> Inter-americké komise pro lidská práva (IACHR), orgánu OAS. </w:t>
      </w:r>
      <w:r w:rsidR="004B78A5">
        <w:rPr>
          <w:rFonts w:ascii="Times New Roman" w:hAnsi="Times New Roman" w:cs="Times New Roman"/>
          <w:sz w:val="24"/>
        </w:rPr>
        <w:t xml:space="preserve">Cílem USA se postupně stal boj proti šíření komunismu do ostatních zemí Latinské Ameriky. </w:t>
      </w:r>
      <w:r w:rsidR="007F754A">
        <w:rPr>
          <w:rFonts w:ascii="Times New Roman" w:hAnsi="Times New Roman" w:cs="Times New Roman"/>
          <w:sz w:val="24"/>
        </w:rPr>
        <w:t xml:space="preserve">Většina států, kromě Mexika a Kanady ukončily s Kubou diplomatické a obchodní vztahy (Leogrande 2015: 480-483). </w:t>
      </w:r>
    </w:p>
    <w:p w14:paraId="755A7D61" w14:textId="77777777" w:rsidR="00363FDA" w:rsidRDefault="007F754A" w:rsidP="00CD0B76">
      <w:pPr>
        <w:spacing w:line="360" w:lineRule="auto"/>
        <w:jc w:val="both"/>
        <w:rPr>
          <w:rFonts w:ascii="Times New Roman" w:hAnsi="Times New Roman" w:cs="Times New Roman"/>
          <w:sz w:val="24"/>
        </w:rPr>
      </w:pPr>
      <w:r>
        <w:rPr>
          <w:rFonts w:ascii="Times New Roman" w:hAnsi="Times New Roman" w:cs="Times New Roman"/>
          <w:sz w:val="24"/>
        </w:rPr>
        <w:tab/>
      </w:r>
      <w:r w:rsidR="002D649B">
        <w:rPr>
          <w:rFonts w:ascii="Times New Roman" w:hAnsi="Times New Roman" w:cs="Times New Roman"/>
          <w:sz w:val="24"/>
        </w:rPr>
        <w:t xml:space="preserve">Hlavním </w:t>
      </w:r>
      <w:r>
        <w:rPr>
          <w:rFonts w:ascii="Times New Roman" w:hAnsi="Times New Roman" w:cs="Times New Roman"/>
          <w:sz w:val="24"/>
        </w:rPr>
        <w:t xml:space="preserve">důvodem oslabení vlivu USA v regionu </w:t>
      </w:r>
      <w:r w:rsidR="00866B47">
        <w:rPr>
          <w:rFonts w:ascii="Times New Roman" w:hAnsi="Times New Roman" w:cs="Times New Roman"/>
          <w:sz w:val="24"/>
        </w:rPr>
        <w:t>bylo způsobeno novými levicovými v</w:t>
      </w:r>
      <w:r w:rsidR="002678BA">
        <w:rPr>
          <w:rFonts w:ascii="Times New Roman" w:hAnsi="Times New Roman" w:cs="Times New Roman"/>
          <w:sz w:val="24"/>
        </w:rPr>
        <w:t xml:space="preserve">ládami v Bolívii, Ekvádoru a </w:t>
      </w:r>
      <w:r w:rsidR="00866B47">
        <w:rPr>
          <w:rFonts w:ascii="Times New Roman" w:hAnsi="Times New Roman" w:cs="Times New Roman"/>
          <w:sz w:val="24"/>
        </w:rPr>
        <w:t xml:space="preserve">Venezuele na konci 90. let. </w:t>
      </w:r>
      <w:r w:rsidR="00F2366F">
        <w:rPr>
          <w:rFonts w:ascii="Times New Roman" w:hAnsi="Times New Roman" w:cs="Times New Roman"/>
          <w:sz w:val="24"/>
        </w:rPr>
        <w:t>Nově vzniklé vlády byly ideologicky spřízněné s Kubou a k USA se vyjad</w:t>
      </w:r>
      <w:r w:rsidR="00233F27">
        <w:rPr>
          <w:rFonts w:ascii="Times New Roman" w:hAnsi="Times New Roman" w:cs="Times New Roman"/>
          <w:sz w:val="24"/>
        </w:rPr>
        <w:t xml:space="preserve">řovaly velmi kriticky. To vedlo </w:t>
      </w:r>
      <w:r w:rsidR="00F2366F">
        <w:rPr>
          <w:rFonts w:ascii="Times New Roman" w:hAnsi="Times New Roman" w:cs="Times New Roman"/>
          <w:sz w:val="24"/>
        </w:rPr>
        <w:t>k</w:t>
      </w:r>
      <w:r w:rsidR="00233F27">
        <w:rPr>
          <w:rFonts w:ascii="Times New Roman" w:hAnsi="Times New Roman" w:cs="Times New Roman"/>
          <w:sz w:val="24"/>
        </w:rPr>
        <w:t>e</w:t>
      </w:r>
      <w:r w:rsidR="00F2366F">
        <w:rPr>
          <w:rFonts w:ascii="Times New Roman" w:hAnsi="Times New Roman" w:cs="Times New Roman"/>
          <w:sz w:val="24"/>
        </w:rPr>
        <w:t> vzniku nových regionálních organizací, kterých USA nebyly součástí, jako UNASUR, MERCOSUR</w:t>
      </w:r>
      <w:r w:rsidR="004C5CBE">
        <w:rPr>
          <w:rFonts w:ascii="Times New Roman" w:hAnsi="Times New Roman" w:cs="Times New Roman"/>
          <w:sz w:val="24"/>
        </w:rPr>
        <w:t>, CELAC</w:t>
      </w:r>
      <w:r w:rsidR="00F2366F">
        <w:rPr>
          <w:rFonts w:ascii="Times New Roman" w:hAnsi="Times New Roman" w:cs="Times New Roman"/>
          <w:sz w:val="24"/>
        </w:rPr>
        <w:t xml:space="preserve"> a ALBA. </w:t>
      </w:r>
      <w:r w:rsidR="004C5CBE">
        <w:rPr>
          <w:rFonts w:ascii="Times New Roman" w:hAnsi="Times New Roman" w:cs="Times New Roman"/>
          <w:sz w:val="24"/>
        </w:rPr>
        <w:t>Na čtvrtém summitu panamerických zemí v roce 2005 se státy Latinské Ameriky ohradily vůči chystanému projektu Americké zóně volného obchodu (FTTA), který zahrnoval všechny země kromě Kuby. Druhým důvodem oslabení vlivu USA</w:t>
      </w:r>
      <w:r w:rsidR="00363FDA">
        <w:rPr>
          <w:rFonts w:ascii="Times New Roman" w:hAnsi="Times New Roman" w:cs="Times New Roman"/>
          <w:sz w:val="24"/>
        </w:rPr>
        <w:t xml:space="preserve"> v regionu</w:t>
      </w:r>
      <w:r w:rsidR="00233F27">
        <w:rPr>
          <w:rFonts w:ascii="Times New Roman" w:hAnsi="Times New Roman" w:cs="Times New Roman"/>
          <w:sz w:val="24"/>
        </w:rPr>
        <w:t xml:space="preserve"> byl</w:t>
      </w:r>
      <w:r w:rsidR="004C5CBE">
        <w:rPr>
          <w:rFonts w:ascii="Times New Roman" w:hAnsi="Times New Roman" w:cs="Times New Roman"/>
          <w:sz w:val="24"/>
        </w:rPr>
        <w:t xml:space="preserve"> </w:t>
      </w:r>
      <w:r w:rsidR="00363FDA">
        <w:rPr>
          <w:rFonts w:ascii="Times New Roman" w:hAnsi="Times New Roman" w:cs="Times New Roman"/>
          <w:sz w:val="24"/>
        </w:rPr>
        <w:t xml:space="preserve">ekonomický růst </w:t>
      </w:r>
      <w:r w:rsidR="00233F27">
        <w:rPr>
          <w:rFonts w:ascii="Times New Roman" w:hAnsi="Times New Roman" w:cs="Times New Roman"/>
          <w:sz w:val="24"/>
        </w:rPr>
        <w:t>Venezuely a Argentiny, který při</w:t>
      </w:r>
      <w:r w:rsidR="00363FDA">
        <w:rPr>
          <w:rFonts w:ascii="Times New Roman" w:hAnsi="Times New Roman" w:cs="Times New Roman"/>
          <w:sz w:val="24"/>
        </w:rPr>
        <w:t xml:space="preserve">lákal zahraniční investory z Číny, Ruska a Evropy </w:t>
      </w:r>
      <w:r w:rsidR="000B1493">
        <w:rPr>
          <w:rFonts w:ascii="Times New Roman" w:hAnsi="Times New Roman" w:cs="Times New Roman"/>
          <w:sz w:val="24"/>
        </w:rPr>
        <w:t>(</w:t>
      </w:r>
      <w:r w:rsidR="00363FDA">
        <w:rPr>
          <w:rFonts w:ascii="Times New Roman" w:hAnsi="Times New Roman" w:cs="Times New Roman"/>
          <w:sz w:val="24"/>
        </w:rPr>
        <w:t>Hershberg, Dolezal 2016).</w:t>
      </w:r>
    </w:p>
    <w:p w14:paraId="2B88EC26" w14:textId="77777777" w:rsidR="004944F1" w:rsidRDefault="000B1493" w:rsidP="003475D2">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Zvolení B. </w:t>
      </w:r>
      <w:r w:rsidR="004944F1">
        <w:rPr>
          <w:rFonts w:ascii="Times New Roman" w:hAnsi="Times New Roman" w:cs="Times New Roman"/>
          <w:sz w:val="24"/>
        </w:rPr>
        <w:t>Obamy preziden</w:t>
      </w:r>
      <w:r w:rsidR="00182A8D">
        <w:rPr>
          <w:rFonts w:ascii="Times New Roman" w:hAnsi="Times New Roman" w:cs="Times New Roman"/>
          <w:sz w:val="24"/>
        </w:rPr>
        <w:t>tem USA bylo pozitivně přijato latinsko</w:t>
      </w:r>
      <w:r w:rsidR="004944F1">
        <w:rPr>
          <w:rFonts w:ascii="Times New Roman" w:hAnsi="Times New Roman" w:cs="Times New Roman"/>
          <w:sz w:val="24"/>
        </w:rPr>
        <w:t>americkými zeměmi. B.</w:t>
      </w:r>
      <w:r>
        <w:rPr>
          <w:rFonts w:ascii="Times New Roman" w:hAnsi="Times New Roman" w:cs="Times New Roman"/>
          <w:sz w:val="24"/>
        </w:rPr>
        <w:t xml:space="preserve"> Obama sliboval zlepšení vzta</w:t>
      </w:r>
      <w:r w:rsidR="004944F1">
        <w:rPr>
          <w:rFonts w:ascii="Times New Roman" w:hAnsi="Times New Roman" w:cs="Times New Roman"/>
          <w:sz w:val="24"/>
        </w:rPr>
        <w:t>hů s </w:t>
      </w:r>
      <w:r w:rsidR="009874ED">
        <w:rPr>
          <w:rFonts w:ascii="Times New Roman" w:hAnsi="Times New Roman" w:cs="Times New Roman"/>
          <w:sz w:val="24"/>
        </w:rPr>
        <w:t>Kubou již v předvolební kampan</w:t>
      </w:r>
      <w:r w:rsidR="00461C15">
        <w:rPr>
          <w:rFonts w:ascii="Times New Roman" w:hAnsi="Times New Roman" w:cs="Times New Roman"/>
          <w:sz w:val="24"/>
        </w:rPr>
        <w:t xml:space="preserve">i a </w:t>
      </w:r>
      <w:r w:rsidR="00120FFA">
        <w:rPr>
          <w:rFonts w:ascii="Times New Roman" w:hAnsi="Times New Roman" w:cs="Times New Roman"/>
          <w:sz w:val="24"/>
        </w:rPr>
        <w:t>zdůraznil počátek nových vztahů založených na vzájemném respektu.</w:t>
      </w:r>
      <w:r w:rsidR="003475D2">
        <w:rPr>
          <w:rFonts w:ascii="Times New Roman" w:hAnsi="Times New Roman" w:cs="Times New Roman"/>
          <w:sz w:val="24"/>
        </w:rPr>
        <w:t xml:space="preserve"> Brazilský prezident L.</w:t>
      </w:r>
      <w:r>
        <w:rPr>
          <w:rFonts w:ascii="Times New Roman" w:hAnsi="Times New Roman" w:cs="Times New Roman"/>
          <w:sz w:val="24"/>
        </w:rPr>
        <w:t xml:space="preserve"> </w:t>
      </w:r>
      <w:r w:rsidR="003475D2">
        <w:rPr>
          <w:rFonts w:ascii="Times New Roman" w:hAnsi="Times New Roman" w:cs="Times New Roman"/>
          <w:sz w:val="24"/>
        </w:rPr>
        <w:t xml:space="preserve">I. Lula da Silva poblahopřál americkému prezidentovi a vyzval ho k ukončení </w:t>
      </w:r>
      <w:r>
        <w:rPr>
          <w:rFonts w:ascii="Times New Roman" w:hAnsi="Times New Roman" w:cs="Times New Roman"/>
          <w:sz w:val="24"/>
        </w:rPr>
        <w:t xml:space="preserve">embarga (Leogrande 2015: 481). </w:t>
      </w:r>
      <w:r w:rsidR="00120FFA">
        <w:rPr>
          <w:rFonts w:ascii="Times New Roman" w:hAnsi="Times New Roman" w:cs="Times New Roman"/>
          <w:sz w:val="24"/>
        </w:rPr>
        <w:t>Na pá</w:t>
      </w:r>
      <w:r>
        <w:rPr>
          <w:rFonts w:ascii="Times New Roman" w:hAnsi="Times New Roman" w:cs="Times New Roman"/>
          <w:sz w:val="24"/>
        </w:rPr>
        <w:t xml:space="preserve">tém summitu panamerických zemí </w:t>
      </w:r>
      <w:r w:rsidR="00120FFA">
        <w:rPr>
          <w:rFonts w:ascii="Times New Roman" w:hAnsi="Times New Roman" w:cs="Times New Roman"/>
          <w:sz w:val="24"/>
        </w:rPr>
        <w:t>v roce 2009</w:t>
      </w:r>
      <w:r w:rsidR="00461C15">
        <w:rPr>
          <w:rFonts w:ascii="Times New Roman" w:hAnsi="Times New Roman" w:cs="Times New Roman"/>
          <w:sz w:val="24"/>
        </w:rPr>
        <w:t xml:space="preserve"> v Trinidad a Tobagu</w:t>
      </w:r>
      <w:r w:rsidR="00120FFA">
        <w:rPr>
          <w:rFonts w:ascii="Times New Roman" w:hAnsi="Times New Roman" w:cs="Times New Roman"/>
          <w:sz w:val="24"/>
        </w:rPr>
        <w:t xml:space="preserve"> B. Obama pouze prohlásil, že USA se pokusí o nový začátek s kubánskou </w:t>
      </w:r>
      <w:r w:rsidR="003475D2">
        <w:rPr>
          <w:rFonts w:ascii="Times New Roman" w:hAnsi="Times New Roman" w:cs="Times New Roman"/>
          <w:sz w:val="24"/>
        </w:rPr>
        <w:t>vládou. K žádným výrazným změnám ale nedošlo. Umírněné kroky americké vlády zmírnit restrikce na cestování a peněžní zásilky nebo uzavření námořní základny v</w:t>
      </w:r>
      <w:r w:rsidR="00182A8D">
        <w:rPr>
          <w:rFonts w:ascii="Times New Roman" w:hAnsi="Times New Roman" w:cs="Times New Roman"/>
          <w:sz w:val="24"/>
        </w:rPr>
        <w:t> Guantánamu, bylo pro latinsko</w:t>
      </w:r>
      <w:r w:rsidR="003475D2">
        <w:rPr>
          <w:rFonts w:ascii="Times New Roman" w:hAnsi="Times New Roman" w:cs="Times New Roman"/>
          <w:sz w:val="24"/>
        </w:rPr>
        <w:t xml:space="preserve">americké země </w:t>
      </w:r>
      <w:r w:rsidR="00182A8D">
        <w:rPr>
          <w:rFonts w:ascii="Times New Roman" w:hAnsi="Times New Roman" w:cs="Times New Roman"/>
          <w:sz w:val="24"/>
        </w:rPr>
        <w:t xml:space="preserve"> příliš </w:t>
      </w:r>
      <w:r w:rsidR="003475D2">
        <w:rPr>
          <w:rFonts w:ascii="Times New Roman" w:hAnsi="Times New Roman" w:cs="Times New Roman"/>
          <w:sz w:val="24"/>
        </w:rPr>
        <w:t xml:space="preserve">malým pokrokem v americko-kubánských vztazích. Americké programy </w:t>
      </w:r>
      <w:r>
        <w:rPr>
          <w:rFonts w:ascii="Times New Roman" w:hAnsi="Times New Roman" w:cs="Times New Roman"/>
          <w:sz w:val="24"/>
        </w:rPr>
        <w:t>na podporu demokracie</w:t>
      </w:r>
      <w:r w:rsidR="003475D2">
        <w:rPr>
          <w:rFonts w:ascii="Times New Roman" w:hAnsi="Times New Roman" w:cs="Times New Roman"/>
          <w:sz w:val="24"/>
        </w:rPr>
        <w:t xml:space="preserve"> kubánského lidu (v rámci USAID) Obamova administrativa nijak neomezila.</w:t>
      </w:r>
    </w:p>
    <w:p w14:paraId="3ED835A9" w14:textId="7AFB3FE9" w:rsidR="003475D2" w:rsidRDefault="00F6730D" w:rsidP="003475D2">
      <w:pPr>
        <w:spacing w:line="360" w:lineRule="auto"/>
        <w:ind w:firstLine="708"/>
        <w:jc w:val="both"/>
        <w:rPr>
          <w:rFonts w:ascii="Times New Roman" w:hAnsi="Times New Roman" w:cs="Times New Roman"/>
          <w:sz w:val="24"/>
        </w:rPr>
      </w:pPr>
      <w:r>
        <w:rPr>
          <w:rFonts w:ascii="Times New Roman" w:hAnsi="Times New Roman" w:cs="Times New Roman"/>
          <w:sz w:val="24"/>
        </w:rPr>
        <w:t>Spor o přijetí Kuby do panamerického společenství vyústil v roce 2012 na summitu panamerických zemí v</w:t>
      </w:r>
      <w:r w:rsidR="00781F59">
        <w:rPr>
          <w:rFonts w:ascii="Times New Roman" w:hAnsi="Times New Roman" w:cs="Times New Roman"/>
          <w:sz w:val="24"/>
        </w:rPr>
        <w:t>e</w:t>
      </w:r>
      <w:r w:rsidR="000233DA">
        <w:rPr>
          <w:rFonts w:ascii="Times New Roman" w:hAnsi="Times New Roman" w:cs="Times New Roman"/>
          <w:sz w:val="24"/>
        </w:rPr>
        <w:t xml:space="preserve"> městě </w:t>
      </w:r>
      <w:r>
        <w:rPr>
          <w:rFonts w:ascii="Times New Roman" w:hAnsi="Times New Roman" w:cs="Times New Roman"/>
          <w:sz w:val="24"/>
        </w:rPr>
        <w:t>Cartagen</w:t>
      </w:r>
      <w:r w:rsidR="000233DA">
        <w:rPr>
          <w:rFonts w:ascii="Times New Roman" w:hAnsi="Times New Roman" w:cs="Times New Roman"/>
          <w:sz w:val="24"/>
        </w:rPr>
        <w:t>a v Kolumbii</w:t>
      </w:r>
      <w:r>
        <w:rPr>
          <w:rFonts w:ascii="Times New Roman" w:hAnsi="Times New Roman" w:cs="Times New Roman"/>
          <w:sz w:val="24"/>
        </w:rPr>
        <w:t>. Všechny členské země, kromě USA a Kanady, ostře kritizovaly nepozvání Kuby na tento summit. Panamská kancléřka Isabel de Malo sdělila J. Kerrymu, že na summitu by měly</w:t>
      </w:r>
      <w:r w:rsidR="00613E1F">
        <w:rPr>
          <w:rFonts w:ascii="Times New Roman" w:hAnsi="Times New Roman" w:cs="Times New Roman"/>
          <w:sz w:val="24"/>
        </w:rPr>
        <w:t xml:space="preserve"> být reprezentovány všechny země</w:t>
      </w:r>
      <w:r>
        <w:rPr>
          <w:rFonts w:ascii="Times New Roman" w:hAnsi="Times New Roman" w:cs="Times New Roman"/>
          <w:sz w:val="24"/>
        </w:rPr>
        <w:t xml:space="preserve"> a účast Kuby je velmi důležitá, jelikož </w:t>
      </w:r>
      <w:r w:rsidR="00182A8D">
        <w:rPr>
          <w:rFonts w:ascii="Times New Roman" w:hAnsi="Times New Roman" w:cs="Times New Roman"/>
          <w:sz w:val="24"/>
        </w:rPr>
        <w:t>mírová jednání mezi kolumbijskou vládou a FARC jsou vedena v Havaně (Lamrani 2014).</w:t>
      </w:r>
      <w:r w:rsidR="00ED3060">
        <w:rPr>
          <w:rFonts w:ascii="Times New Roman" w:hAnsi="Times New Roman" w:cs="Times New Roman"/>
          <w:sz w:val="24"/>
        </w:rPr>
        <w:t xml:space="preserve"> Bolivijský ministr zahraničí pohrozil USA, že žádný další summit se nebude konat</w:t>
      </w:r>
      <w:r w:rsidR="009940F4">
        <w:rPr>
          <w:rFonts w:ascii="Times New Roman" w:hAnsi="Times New Roman" w:cs="Times New Roman"/>
          <w:sz w:val="24"/>
        </w:rPr>
        <w:t xml:space="preserve"> bez</w:t>
      </w:r>
      <w:r w:rsidR="00ED3060">
        <w:rPr>
          <w:rFonts w:ascii="Times New Roman" w:hAnsi="Times New Roman" w:cs="Times New Roman"/>
          <w:sz w:val="24"/>
        </w:rPr>
        <w:t xml:space="preserve"> kubánské účasti. Několik dalších zemí </w:t>
      </w:r>
      <w:r w:rsidR="009940F4">
        <w:rPr>
          <w:rFonts w:ascii="Times New Roman" w:hAnsi="Times New Roman" w:cs="Times New Roman"/>
          <w:sz w:val="24"/>
        </w:rPr>
        <w:t xml:space="preserve">se </w:t>
      </w:r>
      <w:r w:rsidR="00ED3060">
        <w:rPr>
          <w:rFonts w:ascii="Times New Roman" w:hAnsi="Times New Roman" w:cs="Times New Roman"/>
          <w:sz w:val="24"/>
        </w:rPr>
        <w:t xml:space="preserve">také zavázaly bojkotovat </w:t>
      </w:r>
      <w:r w:rsidR="00ED3060">
        <w:rPr>
          <w:rFonts w:ascii="Times New Roman" w:hAnsi="Times New Roman" w:cs="Times New Roman"/>
          <w:sz w:val="24"/>
        </w:rPr>
        <w:lastRenderedPageBreak/>
        <w:t>následující summit v Panamě,</w:t>
      </w:r>
      <w:r w:rsidR="0080069B">
        <w:rPr>
          <w:rFonts w:ascii="Times New Roman" w:hAnsi="Times New Roman" w:cs="Times New Roman"/>
          <w:sz w:val="24"/>
        </w:rPr>
        <w:t xml:space="preserve"> pokud Kuba nebude přizvána (Hershberg, Dolezal 2016: 90-92).</w:t>
      </w:r>
      <w:r w:rsidR="00182A8D">
        <w:rPr>
          <w:rFonts w:ascii="Times New Roman" w:hAnsi="Times New Roman" w:cs="Times New Roman"/>
          <w:sz w:val="24"/>
        </w:rPr>
        <w:t xml:space="preserve"> Diplomatický tlak latinskoamerických zemí </w:t>
      </w:r>
      <w:r w:rsidR="00ED3060">
        <w:rPr>
          <w:rFonts w:ascii="Times New Roman" w:hAnsi="Times New Roman" w:cs="Times New Roman"/>
          <w:sz w:val="24"/>
        </w:rPr>
        <w:t xml:space="preserve">přiměl B. Obamu přehodnotit priority USA. </w:t>
      </w:r>
      <w:r w:rsidR="0080069B">
        <w:rPr>
          <w:rFonts w:ascii="Times New Roman" w:hAnsi="Times New Roman" w:cs="Times New Roman"/>
          <w:sz w:val="24"/>
        </w:rPr>
        <w:t>Země Latinské Ameriky podpořily návrh panamské vlády pozvat na nadcházející summit kubánského prezidenta, navzdory připomínkám americké vlády. B. Obama mohl buď bojkot</w:t>
      </w:r>
      <w:r w:rsidR="009940F4">
        <w:rPr>
          <w:rFonts w:ascii="Times New Roman" w:hAnsi="Times New Roman" w:cs="Times New Roman"/>
          <w:sz w:val="24"/>
        </w:rPr>
        <w:t>o</w:t>
      </w:r>
      <w:r w:rsidR="0080069B">
        <w:rPr>
          <w:rFonts w:ascii="Times New Roman" w:hAnsi="Times New Roman" w:cs="Times New Roman"/>
          <w:sz w:val="24"/>
        </w:rPr>
        <w:t>vat celý summit, anebo trvat na tom, že Kuba nesplňuje demokratické podmínky pro účast na summitu. V té době už probíhala tajná jednání mezi USA a Kubou (Leogrande 2015: 481). B. Obama tedy strategicky ustoupil  a na summitu v Panamě si symbolicky potřásl rukou s R. Castrem.</w:t>
      </w:r>
    </w:p>
    <w:p w14:paraId="078F75A8" w14:textId="77777777" w:rsidR="00C8611D" w:rsidRPr="0027023C" w:rsidRDefault="005A76EC" w:rsidP="00021B59">
      <w:pPr>
        <w:pStyle w:val="Heading1"/>
        <w:numPr>
          <w:ilvl w:val="1"/>
          <w:numId w:val="6"/>
        </w:numPr>
        <w:spacing w:line="360" w:lineRule="auto"/>
        <w:rPr>
          <w:rFonts w:ascii="Times New Roman" w:hAnsi="Times New Roman" w:cs="Times New Roman"/>
          <w:b/>
          <w:color w:val="000000" w:themeColor="text1"/>
          <w:sz w:val="24"/>
        </w:rPr>
      </w:pPr>
      <w:bookmarkStart w:id="18" w:name="_Toc517911206"/>
      <w:r w:rsidRPr="0027023C">
        <w:rPr>
          <w:rFonts w:ascii="Times New Roman" w:hAnsi="Times New Roman" w:cs="Times New Roman"/>
          <w:b/>
          <w:color w:val="000000" w:themeColor="text1"/>
          <w:sz w:val="24"/>
        </w:rPr>
        <w:t>Změna amerických národních zájmů</w:t>
      </w:r>
      <w:bookmarkEnd w:id="18"/>
    </w:p>
    <w:p w14:paraId="39D35929" w14:textId="2440070F" w:rsidR="00BB7BF1" w:rsidRDefault="00DD4319" w:rsidP="00DB28DC">
      <w:pPr>
        <w:spacing w:line="360" w:lineRule="auto"/>
        <w:jc w:val="both"/>
        <w:rPr>
          <w:rFonts w:ascii="Times New Roman" w:hAnsi="Times New Roman" w:cs="Times New Roman"/>
          <w:sz w:val="24"/>
        </w:rPr>
      </w:pPr>
      <w:r>
        <w:rPr>
          <w:rFonts w:ascii="Times New Roman" w:hAnsi="Times New Roman" w:cs="Times New Roman"/>
          <w:sz w:val="24"/>
        </w:rPr>
        <w:t>Kuba byl</w:t>
      </w:r>
      <w:r w:rsidR="00CF7C15">
        <w:rPr>
          <w:rFonts w:ascii="Times New Roman" w:hAnsi="Times New Roman" w:cs="Times New Roman"/>
          <w:sz w:val="24"/>
        </w:rPr>
        <w:t>a</w:t>
      </w:r>
      <w:r>
        <w:rPr>
          <w:rFonts w:ascii="Times New Roman" w:hAnsi="Times New Roman" w:cs="Times New Roman"/>
          <w:sz w:val="24"/>
        </w:rPr>
        <w:t xml:space="preserve"> od počátku 20. století ve středu eko</w:t>
      </w:r>
      <w:r w:rsidR="00F27859">
        <w:rPr>
          <w:rFonts w:ascii="Times New Roman" w:hAnsi="Times New Roman" w:cs="Times New Roman"/>
          <w:sz w:val="24"/>
        </w:rPr>
        <w:t>nomických a bezpečnostních zájmů</w:t>
      </w:r>
      <w:r>
        <w:rPr>
          <w:rFonts w:ascii="Times New Roman" w:hAnsi="Times New Roman" w:cs="Times New Roman"/>
          <w:sz w:val="24"/>
        </w:rPr>
        <w:t xml:space="preserve"> USA. V průběhu </w:t>
      </w:r>
      <w:r w:rsidR="00B301E9">
        <w:rPr>
          <w:rFonts w:ascii="Times New Roman" w:hAnsi="Times New Roman" w:cs="Times New Roman"/>
          <w:sz w:val="24"/>
        </w:rPr>
        <w:t>s</w:t>
      </w:r>
      <w:r>
        <w:rPr>
          <w:rFonts w:ascii="Times New Roman" w:hAnsi="Times New Roman" w:cs="Times New Roman"/>
          <w:sz w:val="24"/>
        </w:rPr>
        <w:t>tudené války se Kuba jako strategický spojenec SSSR stala vážnou bezpečnostní hrozbou pro</w:t>
      </w:r>
      <w:r w:rsidR="00005F74">
        <w:rPr>
          <w:rFonts w:ascii="Times New Roman" w:hAnsi="Times New Roman" w:cs="Times New Roman"/>
          <w:sz w:val="24"/>
        </w:rPr>
        <w:t xml:space="preserve"> USA. Kubánský reži</w:t>
      </w:r>
      <w:r w:rsidR="00007815">
        <w:rPr>
          <w:rFonts w:ascii="Times New Roman" w:hAnsi="Times New Roman" w:cs="Times New Roman"/>
          <w:sz w:val="24"/>
        </w:rPr>
        <w:t xml:space="preserve">m podporoval několik nacionalistických </w:t>
      </w:r>
      <w:r w:rsidR="00E76092">
        <w:rPr>
          <w:rFonts w:ascii="Times New Roman" w:hAnsi="Times New Roman" w:cs="Times New Roman"/>
          <w:sz w:val="24"/>
        </w:rPr>
        <w:t>guerillových</w:t>
      </w:r>
      <w:r w:rsidR="00007815">
        <w:rPr>
          <w:rFonts w:ascii="Times New Roman" w:hAnsi="Times New Roman" w:cs="Times New Roman"/>
          <w:sz w:val="24"/>
        </w:rPr>
        <w:t xml:space="preserve"> hnutí napříč Latinskou Amerikou a Afrikou. Podmínk</w:t>
      </w:r>
      <w:r w:rsidR="009940F4">
        <w:rPr>
          <w:rFonts w:ascii="Times New Roman" w:hAnsi="Times New Roman" w:cs="Times New Roman"/>
          <w:sz w:val="24"/>
        </w:rPr>
        <w:t>ou pro obnovení vztahů bylo tedy</w:t>
      </w:r>
      <w:r w:rsidR="00007815">
        <w:rPr>
          <w:rFonts w:ascii="Times New Roman" w:hAnsi="Times New Roman" w:cs="Times New Roman"/>
          <w:sz w:val="24"/>
        </w:rPr>
        <w:t xml:space="preserve"> ukončení podpory revolučních hnutí v jiných zemích, ukončení vojenských vztahů se SSSR a později stáhnutí kubánských jednotek z Angoly. </w:t>
      </w:r>
      <w:r w:rsidR="00BB7BF1">
        <w:rPr>
          <w:rFonts w:ascii="Times New Roman" w:hAnsi="Times New Roman" w:cs="Times New Roman"/>
          <w:sz w:val="24"/>
        </w:rPr>
        <w:t>Silná vazba mezi Kubou a SSSR pokračovala a pokusy o normalizaci vztahů během administrativy G. Forda a J. Cartera neměly šanci na úspěch.</w:t>
      </w:r>
    </w:p>
    <w:p w14:paraId="7C1046D8" w14:textId="4F1667E7" w:rsidR="0040559F" w:rsidRDefault="00B301E9" w:rsidP="00955E03">
      <w:pPr>
        <w:spacing w:line="360" w:lineRule="auto"/>
        <w:jc w:val="both"/>
        <w:rPr>
          <w:rFonts w:ascii="Times New Roman" w:hAnsi="Times New Roman" w:cs="Times New Roman"/>
          <w:sz w:val="24"/>
        </w:rPr>
      </w:pPr>
      <w:r>
        <w:rPr>
          <w:rFonts w:ascii="Times New Roman" w:hAnsi="Times New Roman" w:cs="Times New Roman"/>
          <w:sz w:val="24"/>
        </w:rPr>
        <w:tab/>
        <w:t xml:space="preserve">S koncem studené války se bezpečnostní hrozba </w:t>
      </w:r>
      <w:r w:rsidR="00CF7AB8">
        <w:rPr>
          <w:rFonts w:ascii="Times New Roman" w:hAnsi="Times New Roman" w:cs="Times New Roman"/>
          <w:sz w:val="24"/>
        </w:rPr>
        <w:t xml:space="preserve">výrazným </w:t>
      </w:r>
      <w:r w:rsidR="0027023C">
        <w:rPr>
          <w:rFonts w:ascii="Times New Roman" w:hAnsi="Times New Roman" w:cs="Times New Roman"/>
          <w:sz w:val="24"/>
        </w:rPr>
        <w:t>způsobem zmenšila. Kuba</w:t>
      </w:r>
      <w:r w:rsidR="00977CF9">
        <w:rPr>
          <w:rFonts w:ascii="Times New Roman" w:hAnsi="Times New Roman" w:cs="Times New Roman"/>
          <w:sz w:val="24"/>
        </w:rPr>
        <w:t xml:space="preserve"> </w:t>
      </w:r>
      <w:r w:rsidR="0027023C">
        <w:rPr>
          <w:rFonts w:ascii="Times New Roman" w:hAnsi="Times New Roman" w:cs="Times New Roman"/>
          <w:sz w:val="24"/>
        </w:rPr>
        <w:t>bez vojenské a ekono</w:t>
      </w:r>
      <w:r w:rsidR="00977CF9">
        <w:rPr>
          <w:rFonts w:ascii="Times New Roman" w:hAnsi="Times New Roman" w:cs="Times New Roman"/>
          <w:sz w:val="24"/>
        </w:rPr>
        <w:t>mické asistence SSSR zredukovala armádu</w:t>
      </w:r>
      <w:r w:rsidR="0027023C">
        <w:rPr>
          <w:rFonts w:ascii="Times New Roman" w:hAnsi="Times New Roman" w:cs="Times New Roman"/>
          <w:sz w:val="24"/>
        </w:rPr>
        <w:t xml:space="preserve"> pouze na domácí milice. Počet armádních jednotek se zmenšil o 80</w:t>
      </w:r>
      <w:r w:rsidR="00A90237">
        <w:rPr>
          <w:rFonts w:ascii="Times New Roman" w:hAnsi="Times New Roman" w:cs="Times New Roman"/>
          <w:sz w:val="24"/>
        </w:rPr>
        <w:t xml:space="preserve"> </w:t>
      </w:r>
      <w:r w:rsidR="0027023C">
        <w:rPr>
          <w:rFonts w:ascii="Times New Roman" w:hAnsi="Times New Roman" w:cs="Times New Roman"/>
          <w:sz w:val="24"/>
        </w:rPr>
        <w:t xml:space="preserve">%. Rozpočet na obranu se snížil na polovinu a vojenské jednotky v Africe byly staženy v roce 1992 (Leogrande 2015: 475-476). </w:t>
      </w:r>
      <w:r w:rsidR="00742E60">
        <w:rPr>
          <w:rFonts w:ascii="Times New Roman" w:hAnsi="Times New Roman" w:cs="Times New Roman"/>
          <w:sz w:val="24"/>
        </w:rPr>
        <w:t>Exte</w:t>
      </w:r>
      <w:r w:rsidR="00EC39B1">
        <w:rPr>
          <w:rFonts w:ascii="Times New Roman" w:hAnsi="Times New Roman" w:cs="Times New Roman"/>
          <w:sz w:val="24"/>
        </w:rPr>
        <w:t xml:space="preserve">rní šok, vyvolaný rozpadem SSSR, </w:t>
      </w:r>
      <w:r w:rsidR="00742E60">
        <w:rPr>
          <w:rFonts w:ascii="Times New Roman" w:hAnsi="Times New Roman" w:cs="Times New Roman"/>
          <w:sz w:val="24"/>
        </w:rPr>
        <w:t>způsobil osamostatnění států</w:t>
      </w:r>
      <w:r w:rsidR="00D16BC9">
        <w:rPr>
          <w:rFonts w:ascii="Times New Roman" w:hAnsi="Times New Roman" w:cs="Times New Roman"/>
          <w:sz w:val="24"/>
        </w:rPr>
        <w:t xml:space="preserve"> bývalého východního bloku. Ke změně dlouhotrvajících nepřátelských vztahů však nedošlo. USA pokračovaly v přísné sankční politice (viz kap </w:t>
      </w:r>
      <w:proofErr w:type="gramStart"/>
      <w:r w:rsidR="00D16BC9">
        <w:rPr>
          <w:rFonts w:ascii="Times New Roman" w:hAnsi="Times New Roman" w:cs="Times New Roman"/>
          <w:sz w:val="24"/>
        </w:rPr>
        <w:t>2.2.) za</w:t>
      </w:r>
      <w:proofErr w:type="gramEnd"/>
      <w:r w:rsidR="00D16BC9">
        <w:rPr>
          <w:rFonts w:ascii="Times New Roman" w:hAnsi="Times New Roman" w:cs="Times New Roman"/>
          <w:sz w:val="24"/>
        </w:rPr>
        <w:t xml:space="preserve"> účelem odstranění F. Castra z funkce.</w:t>
      </w:r>
    </w:p>
    <w:p w14:paraId="5A6CF270" w14:textId="3B3769AB" w:rsidR="0002128B" w:rsidRDefault="005121D7" w:rsidP="00DB28DC">
      <w:pPr>
        <w:spacing w:line="360" w:lineRule="auto"/>
        <w:ind w:firstLine="708"/>
        <w:jc w:val="both"/>
        <w:rPr>
          <w:rFonts w:ascii="Times New Roman" w:hAnsi="Times New Roman" w:cs="Times New Roman"/>
          <w:sz w:val="24"/>
        </w:rPr>
      </w:pPr>
      <w:r>
        <w:rPr>
          <w:rFonts w:ascii="Times New Roman" w:hAnsi="Times New Roman" w:cs="Times New Roman"/>
          <w:sz w:val="24"/>
        </w:rPr>
        <w:t>Národní bezpečnostní zájmy se postupně proměnily v</w:t>
      </w:r>
      <w:r w:rsidR="00955E03">
        <w:rPr>
          <w:rFonts w:ascii="Times New Roman" w:hAnsi="Times New Roman" w:cs="Times New Roman"/>
          <w:sz w:val="24"/>
        </w:rPr>
        <w:t xml:space="preserve"> zájmy </w:t>
      </w:r>
      <w:r>
        <w:rPr>
          <w:rFonts w:ascii="Times New Roman" w:hAnsi="Times New Roman" w:cs="Times New Roman"/>
          <w:sz w:val="24"/>
        </w:rPr>
        <w:t xml:space="preserve">ekonomické. V roce 2000 </w:t>
      </w:r>
      <w:r w:rsidR="00955E03">
        <w:rPr>
          <w:rFonts w:ascii="Times New Roman" w:hAnsi="Times New Roman" w:cs="Times New Roman"/>
          <w:sz w:val="24"/>
        </w:rPr>
        <w:t xml:space="preserve">byl přijat zákon </w:t>
      </w:r>
      <w:r w:rsidR="00955E03" w:rsidRPr="00955E03">
        <w:rPr>
          <w:rFonts w:ascii="Times New Roman" w:hAnsi="Times New Roman" w:cs="Times New Roman"/>
          <w:sz w:val="24"/>
        </w:rPr>
        <w:t>Trade Sanctions Re</w:t>
      </w:r>
      <w:r w:rsidR="00955E03">
        <w:rPr>
          <w:rFonts w:ascii="Times New Roman" w:hAnsi="Times New Roman" w:cs="Times New Roman"/>
          <w:sz w:val="24"/>
        </w:rPr>
        <w:t>form and Export Enhancement Act, který umožnil dovážet na Kubu lékařské a agrikulturní zboží. Obě země navíc začaly spolupracovat v bezpečnostních otá</w:t>
      </w:r>
      <w:r w:rsidR="00B53521">
        <w:rPr>
          <w:rFonts w:ascii="Times New Roman" w:hAnsi="Times New Roman" w:cs="Times New Roman"/>
          <w:sz w:val="24"/>
        </w:rPr>
        <w:t xml:space="preserve">zkách, týkajících se migrace a </w:t>
      </w:r>
      <w:r w:rsidR="00955E03">
        <w:rPr>
          <w:rFonts w:ascii="Times New Roman" w:hAnsi="Times New Roman" w:cs="Times New Roman"/>
          <w:sz w:val="24"/>
        </w:rPr>
        <w:t xml:space="preserve">boje proti terorismu (Lambert 2015: 30). </w:t>
      </w:r>
      <w:r w:rsidR="00AD32A3" w:rsidRPr="00AD32A3">
        <w:rPr>
          <w:rFonts w:ascii="Times New Roman" w:hAnsi="Times New Roman" w:cs="Times New Roman"/>
          <w:sz w:val="24"/>
        </w:rPr>
        <w:t>Od doby, k</w:t>
      </w:r>
      <w:r w:rsidR="00A90237">
        <w:rPr>
          <w:rFonts w:ascii="Times New Roman" w:hAnsi="Times New Roman" w:cs="Times New Roman"/>
          <w:sz w:val="24"/>
        </w:rPr>
        <w:t xml:space="preserve">dy se R. </w:t>
      </w:r>
      <w:r w:rsidR="00AD32A3">
        <w:rPr>
          <w:rFonts w:ascii="Times New Roman" w:hAnsi="Times New Roman" w:cs="Times New Roman"/>
          <w:sz w:val="24"/>
        </w:rPr>
        <w:t>Castro ujal moci, došlo k významným</w:t>
      </w:r>
      <w:r w:rsidR="00AD32A3" w:rsidRPr="00AD32A3">
        <w:rPr>
          <w:rFonts w:ascii="Times New Roman" w:hAnsi="Times New Roman" w:cs="Times New Roman"/>
          <w:sz w:val="24"/>
        </w:rPr>
        <w:t xml:space="preserve"> e</w:t>
      </w:r>
      <w:r w:rsidR="00AD32A3">
        <w:rPr>
          <w:rFonts w:ascii="Times New Roman" w:hAnsi="Times New Roman" w:cs="Times New Roman"/>
          <w:sz w:val="24"/>
        </w:rPr>
        <w:t>konomickým reformám</w:t>
      </w:r>
      <w:r w:rsidR="00B53521">
        <w:rPr>
          <w:rFonts w:ascii="Times New Roman" w:hAnsi="Times New Roman" w:cs="Times New Roman"/>
          <w:sz w:val="24"/>
        </w:rPr>
        <w:t xml:space="preserve">, které zlepšily </w:t>
      </w:r>
      <w:r w:rsidR="00AD32A3">
        <w:rPr>
          <w:rFonts w:ascii="Times New Roman" w:hAnsi="Times New Roman" w:cs="Times New Roman"/>
          <w:sz w:val="24"/>
        </w:rPr>
        <w:t>ekon</w:t>
      </w:r>
      <w:r w:rsidR="00B53521">
        <w:rPr>
          <w:rFonts w:ascii="Times New Roman" w:hAnsi="Times New Roman" w:cs="Times New Roman"/>
          <w:sz w:val="24"/>
        </w:rPr>
        <w:t>omickou situaci K</w:t>
      </w:r>
      <w:r w:rsidR="00AD32A3">
        <w:rPr>
          <w:rFonts w:ascii="Times New Roman" w:hAnsi="Times New Roman" w:cs="Times New Roman"/>
          <w:sz w:val="24"/>
        </w:rPr>
        <w:t xml:space="preserve">ubánců. </w:t>
      </w:r>
      <w:r w:rsidR="00AD32A3" w:rsidRPr="00AD32A3">
        <w:rPr>
          <w:rFonts w:ascii="Times New Roman" w:hAnsi="Times New Roman" w:cs="Times New Roman"/>
          <w:sz w:val="24"/>
        </w:rPr>
        <w:t>O</w:t>
      </w:r>
      <w:r w:rsidR="00AD32A3">
        <w:rPr>
          <w:rFonts w:ascii="Times New Roman" w:hAnsi="Times New Roman" w:cs="Times New Roman"/>
          <w:sz w:val="24"/>
        </w:rPr>
        <w:t>bamova administrativa se domnívala</w:t>
      </w:r>
      <w:r w:rsidR="00AD32A3" w:rsidRPr="00AD32A3">
        <w:rPr>
          <w:rFonts w:ascii="Times New Roman" w:hAnsi="Times New Roman" w:cs="Times New Roman"/>
          <w:sz w:val="24"/>
        </w:rPr>
        <w:t>, že prostředn</w:t>
      </w:r>
      <w:r w:rsidR="00B53521">
        <w:rPr>
          <w:rFonts w:ascii="Times New Roman" w:hAnsi="Times New Roman" w:cs="Times New Roman"/>
          <w:sz w:val="24"/>
        </w:rPr>
        <w:t xml:space="preserve">ictvím ekonomických reforem </w:t>
      </w:r>
      <w:r w:rsidR="00B34ED3">
        <w:rPr>
          <w:rFonts w:ascii="Times New Roman" w:hAnsi="Times New Roman" w:cs="Times New Roman"/>
          <w:sz w:val="24"/>
        </w:rPr>
        <w:t xml:space="preserve">se Kuba postupně změní v demokratický režim, respektující lidská </w:t>
      </w:r>
      <w:r w:rsidR="00B53521">
        <w:rPr>
          <w:rFonts w:ascii="Times New Roman" w:hAnsi="Times New Roman" w:cs="Times New Roman"/>
          <w:sz w:val="24"/>
        </w:rPr>
        <w:t>práva. Kubánský reži</w:t>
      </w:r>
      <w:r w:rsidR="00B34ED3">
        <w:rPr>
          <w:rFonts w:ascii="Times New Roman" w:hAnsi="Times New Roman" w:cs="Times New Roman"/>
          <w:sz w:val="24"/>
        </w:rPr>
        <w:t>m se nadále nejevil jako hrozba pro bezpečnost USA. B. Obama této příležitosti využil k usmíření vztahů a svůj krok ospravedlnil tím, že Kuba je relativně malou zemí, která nepředstavuje žádnou hrozbu</w:t>
      </w:r>
      <w:r w:rsidR="00E55A1E">
        <w:rPr>
          <w:rFonts w:ascii="Times New Roman" w:hAnsi="Times New Roman" w:cs="Times New Roman"/>
          <w:sz w:val="24"/>
        </w:rPr>
        <w:t xml:space="preserve"> </w:t>
      </w:r>
      <w:r w:rsidR="008F2D77">
        <w:rPr>
          <w:rFonts w:ascii="Times New Roman" w:hAnsi="Times New Roman" w:cs="Times New Roman"/>
          <w:sz w:val="24"/>
        </w:rPr>
        <w:t>pro USA a jejich spojence</w:t>
      </w:r>
      <w:r w:rsidR="00B34ED3">
        <w:rPr>
          <w:rFonts w:ascii="Times New Roman" w:hAnsi="Times New Roman" w:cs="Times New Roman"/>
          <w:sz w:val="24"/>
        </w:rPr>
        <w:t xml:space="preserve"> (Leogrande 2015: 476). </w:t>
      </w:r>
    </w:p>
    <w:p w14:paraId="209D9B24" w14:textId="77777777" w:rsidR="0002128B" w:rsidRDefault="0002128B" w:rsidP="00FC7F9B">
      <w:pPr>
        <w:pStyle w:val="Heading1"/>
        <w:rPr>
          <w:rFonts w:ascii="Times New Roman" w:hAnsi="Times New Roman" w:cs="Times New Roman"/>
          <w:b/>
          <w:color w:val="000000" w:themeColor="text1"/>
          <w:sz w:val="28"/>
        </w:rPr>
      </w:pPr>
      <w:bookmarkStart w:id="19" w:name="_Toc517911207"/>
      <w:r w:rsidRPr="00FC7F9B">
        <w:rPr>
          <w:rFonts w:ascii="Times New Roman" w:hAnsi="Times New Roman" w:cs="Times New Roman"/>
          <w:b/>
          <w:color w:val="000000" w:themeColor="text1"/>
          <w:sz w:val="28"/>
        </w:rPr>
        <w:lastRenderedPageBreak/>
        <w:t>Závěr</w:t>
      </w:r>
      <w:bookmarkEnd w:id="19"/>
    </w:p>
    <w:p w14:paraId="59556F7F" w14:textId="77777777" w:rsidR="00FC7F9B" w:rsidRPr="00FC7F9B" w:rsidRDefault="00FC7F9B" w:rsidP="00FC7F9B"/>
    <w:p w14:paraId="3DA3368D" w14:textId="4DD76D32" w:rsidR="00976E4F" w:rsidRDefault="00976E4F" w:rsidP="00976E4F">
      <w:pPr>
        <w:spacing w:line="360" w:lineRule="auto"/>
        <w:jc w:val="both"/>
        <w:rPr>
          <w:rFonts w:ascii="Times New Roman" w:hAnsi="Times New Roman" w:cs="Times New Roman"/>
          <w:sz w:val="24"/>
          <w:szCs w:val="24"/>
        </w:rPr>
      </w:pPr>
      <w:r>
        <w:rPr>
          <w:rFonts w:ascii="Times New Roman" w:hAnsi="Times New Roman" w:cs="Times New Roman"/>
          <w:sz w:val="24"/>
        </w:rPr>
        <w:t xml:space="preserve">Bakalářská práce s názvem „Normalizace vztahů USA a Kuby během éry Baracka Obamy“ se zaměřila </w:t>
      </w:r>
      <w:r>
        <w:rPr>
          <w:rFonts w:ascii="Times New Roman" w:hAnsi="Times New Roman" w:cs="Times New Roman"/>
          <w:sz w:val="24"/>
          <w:szCs w:val="24"/>
        </w:rPr>
        <w:t xml:space="preserve">na </w:t>
      </w:r>
      <w:r w:rsidRPr="00287FD8">
        <w:rPr>
          <w:rFonts w:ascii="Times New Roman" w:hAnsi="Times New Roman" w:cs="Times New Roman"/>
          <w:sz w:val="24"/>
          <w:szCs w:val="24"/>
        </w:rPr>
        <w:t>události, které zapříčinily změnu americké politiky vůči Kubě během</w:t>
      </w:r>
      <w:r>
        <w:rPr>
          <w:rFonts w:ascii="Times New Roman" w:hAnsi="Times New Roman" w:cs="Times New Roman"/>
          <w:sz w:val="24"/>
          <w:szCs w:val="24"/>
        </w:rPr>
        <w:t xml:space="preserve"> </w:t>
      </w:r>
      <w:r w:rsidRPr="00287FD8">
        <w:rPr>
          <w:rFonts w:ascii="Times New Roman" w:hAnsi="Times New Roman" w:cs="Times New Roman"/>
          <w:sz w:val="24"/>
          <w:szCs w:val="24"/>
        </w:rPr>
        <w:t>Obamovy administrativy</w:t>
      </w:r>
      <w:r>
        <w:rPr>
          <w:rFonts w:ascii="Times New Roman" w:hAnsi="Times New Roman" w:cs="Times New Roman"/>
          <w:sz w:val="24"/>
          <w:szCs w:val="24"/>
        </w:rPr>
        <w:t>. Hlavním cílem bylo odpovědět na výzkumné otázky položené v úvodu práce. Tato práce byla rozdělena do pěti kapitol, obsahující další jednotlivé podkapitoly a to kvůli tomu, aby byla tato práce přehledně rozdělena. V první kapitole zvané „</w:t>
      </w:r>
      <w:r w:rsidRPr="00893E8A">
        <w:rPr>
          <w:rFonts w:ascii="Times New Roman" w:hAnsi="Times New Roman" w:cs="Times New Roman"/>
          <w:sz w:val="24"/>
          <w:szCs w:val="24"/>
        </w:rPr>
        <w:t>Analýza zahraniční politiky a její změna</w:t>
      </w:r>
      <w:r>
        <w:rPr>
          <w:rFonts w:ascii="Times New Roman" w:hAnsi="Times New Roman" w:cs="Times New Roman"/>
          <w:sz w:val="24"/>
          <w:szCs w:val="24"/>
        </w:rPr>
        <w:t>“ je představen metodologický rámec, který pomohl identifikovat proměnné, které měly stěžejní vliv na zm</w:t>
      </w:r>
      <w:r w:rsidR="0076002D">
        <w:rPr>
          <w:rFonts w:ascii="Times New Roman" w:hAnsi="Times New Roman" w:cs="Times New Roman"/>
          <w:sz w:val="24"/>
          <w:szCs w:val="24"/>
        </w:rPr>
        <w:t>ěnu americko-kubánských vztahů. V podkapitole</w:t>
      </w:r>
      <w:r w:rsidR="001903E2">
        <w:rPr>
          <w:rFonts w:ascii="Times New Roman" w:hAnsi="Times New Roman" w:cs="Times New Roman"/>
          <w:sz w:val="24"/>
          <w:szCs w:val="24"/>
        </w:rPr>
        <w:t xml:space="preserve"> byly</w:t>
      </w:r>
      <w:r w:rsidR="00222F5B">
        <w:rPr>
          <w:rFonts w:ascii="Times New Roman" w:hAnsi="Times New Roman" w:cs="Times New Roman"/>
          <w:sz w:val="24"/>
          <w:szCs w:val="24"/>
        </w:rPr>
        <w:t xml:space="preserve"> analyzovány dva prameny, Manif</w:t>
      </w:r>
      <w:r w:rsidR="00674E4C">
        <w:rPr>
          <w:rFonts w:ascii="Times New Roman" w:hAnsi="Times New Roman" w:cs="Times New Roman"/>
          <w:sz w:val="24"/>
          <w:szCs w:val="24"/>
        </w:rPr>
        <w:t>est Destiny a Monroeova</w:t>
      </w:r>
      <w:bookmarkStart w:id="20" w:name="_GoBack"/>
      <w:bookmarkEnd w:id="20"/>
      <w:r w:rsidR="00674E4C">
        <w:rPr>
          <w:rFonts w:ascii="Times New Roman" w:hAnsi="Times New Roman" w:cs="Times New Roman"/>
          <w:sz w:val="24"/>
          <w:szCs w:val="24"/>
        </w:rPr>
        <w:t xml:space="preserve"> doktrína</w:t>
      </w:r>
      <w:r w:rsidR="00222F5B">
        <w:rPr>
          <w:rFonts w:ascii="Times New Roman" w:hAnsi="Times New Roman" w:cs="Times New Roman"/>
          <w:sz w:val="24"/>
          <w:szCs w:val="24"/>
        </w:rPr>
        <w:t xml:space="preserve">, </w:t>
      </w:r>
      <w:r w:rsidR="009C7699">
        <w:rPr>
          <w:rFonts w:ascii="Times New Roman" w:hAnsi="Times New Roman" w:cs="Times New Roman"/>
          <w:sz w:val="24"/>
          <w:szCs w:val="24"/>
        </w:rPr>
        <w:t xml:space="preserve">na jejichž základě </w:t>
      </w:r>
      <w:r w:rsidR="00222F5B">
        <w:rPr>
          <w:rFonts w:ascii="Times New Roman" w:hAnsi="Times New Roman" w:cs="Times New Roman"/>
          <w:sz w:val="24"/>
          <w:szCs w:val="24"/>
        </w:rPr>
        <w:t>USA dominovaly v západní hemisféře.</w:t>
      </w:r>
      <w:r w:rsidR="00222F5B" w:rsidRPr="00222F5B">
        <w:rPr>
          <w:rFonts w:ascii="Times New Roman" w:hAnsi="Times New Roman" w:cs="Times New Roman"/>
          <w:sz w:val="24"/>
          <w:szCs w:val="24"/>
        </w:rPr>
        <w:t xml:space="preserve"> </w:t>
      </w:r>
      <w:r w:rsidR="00222F5B">
        <w:rPr>
          <w:rFonts w:ascii="Times New Roman" w:hAnsi="Times New Roman" w:cs="Times New Roman"/>
          <w:sz w:val="24"/>
          <w:szCs w:val="24"/>
        </w:rPr>
        <w:t>Navzdory kubánskému osamostatnění na konci 19. století, Kuba musela přijmout podmínky USA a podepsat Plattův dodatek, který odebral značnou suverenitu státu a poskytl území USA</w:t>
      </w:r>
      <w:r w:rsidR="009C7699">
        <w:rPr>
          <w:rFonts w:ascii="Times New Roman" w:hAnsi="Times New Roman" w:cs="Times New Roman"/>
          <w:sz w:val="24"/>
          <w:szCs w:val="24"/>
        </w:rPr>
        <w:t>.</w:t>
      </w:r>
    </w:p>
    <w:p w14:paraId="397089C7" w14:textId="08715D06" w:rsidR="00976E4F" w:rsidRDefault="00976E4F" w:rsidP="00976E4F">
      <w:pPr>
        <w:spacing w:line="360" w:lineRule="auto"/>
        <w:ind w:firstLine="426"/>
        <w:jc w:val="both"/>
        <w:rPr>
          <w:rFonts w:ascii="Times New Roman" w:hAnsi="Times New Roman" w:cs="Times New Roman"/>
          <w:i/>
          <w:sz w:val="24"/>
          <w:szCs w:val="24"/>
        </w:rPr>
      </w:pPr>
      <w:r>
        <w:rPr>
          <w:rFonts w:ascii="Times New Roman" w:hAnsi="Times New Roman" w:cs="Times New Roman"/>
          <w:sz w:val="24"/>
          <w:szCs w:val="24"/>
        </w:rPr>
        <w:tab/>
        <w:t xml:space="preserve">Ve druhé kapitole bakalářské práce jsem se zabýval stručnou historií americko-kubánských vztahů ve 20. století. Byly zde především popsány události, které měly vliv na zahraniční politiku USA a normalizaci vztahů s Kubou na konci roku 2014. Kuba se až do Castrovy revoluce stala územím pod silným americkým vlivem. Druhá podkapitola popisuje události před a po revoluci Fidela Castra na Kubě a okolnosti zavedení embarga. Po revoluci na Kubě a přiklonění komunistického režimu k SSSR, došlo k eskalaci napětí a úplnému ukončení diplomatických vztahů. USA vyvíjely mezinárodní tlak, aby ostrov co nejvíce izolovaly. Kuba byla vyloučena z organizace OAS a v roce 1962 bylo schváleno obchodní embargo. Byly zde pokusy o usmíření diplomatických vztahů. Nicméně, předchozí administrativy neměly šanci na úspěch, jelikož možné politické ztráty (costs and risks) byly příliš vysoké. Kubánské zájmové skupiny tvořily silnou opozici veškerým návrhům na usmíření vztahů. V této kapitole byla tedy zodpovězena druhá dílčí výzkumná otázka, </w:t>
      </w:r>
      <w:r>
        <w:rPr>
          <w:rFonts w:ascii="Times New Roman" w:hAnsi="Times New Roman" w:cs="Times New Roman"/>
          <w:i/>
          <w:sz w:val="24"/>
          <w:szCs w:val="24"/>
        </w:rPr>
        <w:t>k</w:t>
      </w:r>
      <w:r w:rsidRPr="00287FD8">
        <w:rPr>
          <w:rFonts w:ascii="Times New Roman" w:hAnsi="Times New Roman" w:cs="Times New Roman"/>
          <w:i/>
          <w:sz w:val="24"/>
          <w:szCs w:val="24"/>
        </w:rPr>
        <w:t xml:space="preserve">teré historické </w:t>
      </w:r>
      <w:r>
        <w:rPr>
          <w:rFonts w:ascii="Times New Roman" w:hAnsi="Times New Roman" w:cs="Times New Roman"/>
          <w:i/>
          <w:sz w:val="24"/>
          <w:szCs w:val="24"/>
        </w:rPr>
        <w:t xml:space="preserve">události </w:t>
      </w:r>
      <w:r w:rsidRPr="00287FD8">
        <w:rPr>
          <w:rFonts w:ascii="Times New Roman" w:hAnsi="Times New Roman" w:cs="Times New Roman"/>
          <w:i/>
          <w:sz w:val="24"/>
          <w:szCs w:val="24"/>
        </w:rPr>
        <w:t>měly vliv na formování americk</w:t>
      </w:r>
      <w:r w:rsidR="005F270D">
        <w:rPr>
          <w:rFonts w:ascii="Times New Roman" w:hAnsi="Times New Roman" w:cs="Times New Roman"/>
          <w:i/>
          <w:sz w:val="24"/>
          <w:szCs w:val="24"/>
        </w:rPr>
        <w:t>é zahraniční politiky vůči Kubě.</w:t>
      </w:r>
    </w:p>
    <w:p w14:paraId="2D6266DE" w14:textId="0B769F6D" w:rsidR="00976E4F" w:rsidRPr="0025146F" w:rsidRDefault="00976E4F" w:rsidP="00976E4F">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Třetí kapitola se </w:t>
      </w:r>
      <w:r w:rsidR="00A90237">
        <w:rPr>
          <w:rFonts w:ascii="Times New Roman" w:hAnsi="Times New Roman" w:cs="Times New Roman"/>
          <w:sz w:val="24"/>
          <w:szCs w:val="24"/>
        </w:rPr>
        <w:t xml:space="preserve">věnovala </w:t>
      </w:r>
      <w:r>
        <w:rPr>
          <w:rFonts w:ascii="Times New Roman" w:hAnsi="Times New Roman" w:cs="Times New Roman"/>
          <w:sz w:val="24"/>
          <w:szCs w:val="24"/>
        </w:rPr>
        <w:t xml:space="preserve">prvnímu funkčnímu období Baracka Obamy a pomocí primárních a sekundárních zdrojů zde popisuji vývoj uvolňování striktní americké politiky. B. Obama se hned v úvodu distancoval od svých předchůdců a zastaralou politiku označil za neúspěch. B. Obama zmírnil restrikce na cestování spojené s rodinnými návštěvami a zrušil omezení vztahující se na zasílání peněžních zásilek mezi příbuznými. Dalšími vstřícnými kroky bylo dočasné přerušení třetí kapitoly Helms-Burtonova zákona. B. Obama dokonce vydal exekutivní příkaz k zavření základny v Guantánamo, nicméně, jeho návrh byl převážně </w:t>
      </w:r>
      <w:r>
        <w:rPr>
          <w:rFonts w:ascii="Times New Roman" w:hAnsi="Times New Roman" w:cs="Times New Roman"/>
          <w:sz w:val="24"/>
          <w:szCs w:val="24"/>
        </w:rPr>
        <w:lastRenderedPageBreak/>
        <w:t>Republikánskou stranou odmítnut. Začátek normalizace vztahů byl ukončen zatčením Alana Grosse v roce 2009. V závěru Obamovy první administrativy se alespoň podařilo rozšířit cestovní povolení o náboženské, vzdělávací a žurnalistické aktivity.</w:t>
      </w:r>
    </w:p>
    <w:p w14:paraId="331128BE" w14:textId="77777777" w:rsidR="00976E4F" w:rsidRDefault="00976E4F" w:rsidP="00976E4F">
      <w:pPr>
        <w:spacing w:line="360" w:lineRule="auto"/>
        <w:jc w:val="both"/>
        <w:rPr>
          <w:rStyle w:val="style6"/>
          <w:rFonts w:ascii="Times New Roman" w:hAnsi="Times New Roman" w:cs="Times New Roman"/>
          <w:sz w:val="24"/>
          <w:szCs w:val="24"/>
        </w:rPr>
      </w:pPr>
      <w:r>
        <w:rPr>
          <w:rFonts w:ascii="Times New Roman" w:hAnsi="Times New Roman" w:cs="Times New Roman"/>
          <w:sz w:val="24"/>
        </w:rPr>
        <w:tab/>
        <w:t>Čtvrtá kapitola popisuje druhou administrativu Baracka Obamy. V podkapitolách se práce věnuje tajným jednáním mezi USA a Kubou a následné normalizaci vztahů v prosinci roku 2014. Obama vstupo</w:t>
      </w:r>
      <w:r w:rsidR="00E46493">
        <w:rPr>
          <w:rFonts w:ascii="Times New Roman" w:hAnsi="Times New Roman" w:cs="Times New Roman"/>
          <w:sz w:val="24"/>
        </w:rPr>
        <w:t>val do druhého funkčního období</w:t>
      </w:r>
      <w:r>
        <w:rPr>
          <w:rFonts w:ascii="Times New Roman" w:hAnsi="Times New Roman" w:cs="Times New Roman"/>
          <w:sz w:val="24"/>
        </w:rPr>
        <w:t xml:space="preserve"> bez jakýchkoli slibů týkajících se kubánské otázky. K oficiálnímu obnovení jednání mezi oběma zeměmi došlo až v roce 2013. Mezitím B. Obama pověřil Bena Rhodese a Ricarda </w:t>
      </w:r>
      <w:r w:rsidRPr="006C1E8B">
        <w:rPr>
          <w:rStyle w:val="style6"/>
          <w:rFonts w:ascii="Times New Roman" w:hAnsi="Times New Roman" w:cs="Times New Roman"/>
          <w:sz w:val="24"/>
          <w:szCs w:val="24"/>
        </w:rPr>
        <w:t>Zúñiga</w:t>
      </w:r>
      <w:r w:rsidR="00DD2034">
        <w:rPr>
          <w:rStyle w:val="style6"/>
          <w:rFonts w:ascii="Times New Roman" w:hAnsi="Times New Roman" w:cs="Times New Roman"/>
          <w:sz w:val="24"/>
          <w:szCs w:val="24"/>
        </w:rPr>
        <w:t xml:space="preserve"> k</w:t>
      </w:r>
      <w:r>
        <w:rPr>
          <w:rStyle w:val="style6"/>
          <w:rFonts w:ascii="Times New Roman" w:hAnsi="Times New Roman" w:cs="Times New Roman"/>
          <w:sz w:val="24"/>
          <w:szCs w:val="24"/>
        </w:rPr>
        <w:t xml:space="preserve"> sestavení tajné americké delegace. Tato delegace vedla tajné rozhovory po dobu 18ti měsíců v Kanadě a Itálii.  Předmětem jednání byl</w:t>
      </w:r>
      <w:r w:rsidR="00DD2034">
        <w:rPr>
          <w:rStyle w:val="style6"/>
          <w:rFonts w:ascii="Times New Roman" w:hAnsi="Times New Roman" w:cs="Times New Roman"/>
          <w:sz w:val="24"/>
          <w:szCs w:val="24"/>
        </w:rPr>
        <w:t>o</w:t>
      </w:r>
      <w:r>
        <w:rPr>
          <w:rStyle w:val="style6"/>
          <w:rFonts w:ascii="Times New Roman" w:hAnsi="Times New Roman" w:cs="Times New Roman"/>
          <w:sz w:val="24"/>
          <w:szCs w:val="24"/>
        </w:rPr>
        <w:t xml:space="preserve"> především předání Alana Grosse do USA. Kubánská delegace naopak žádala vydání špiónů z kubánské pětky. K finálním dohodám byl pozván papež František, který se stal garantem finální dohody. Kroky k normalizaci obsahovaly otevření ambasády v Havaně, rozšíření limitů na peněžní zásilky a licence pro telekomunikační služby, osvobození zadržených špiónů a Alana Grosse nebo přezkoumání otázky o odstranění Kuby ze seznamu zemí podporující terorismus. </w:t>
      </w:r>
    </w:p>
    <w:p w14:paraId="3454CF8D" w14:textId="3FBD28C2" w:rsidR="00976E4F" w:rsidRDefault="00976E4F" w:rsidP="00976E4F">
      <w:pPr>
        <w:spacing w:line="360" w:lineRule="auto"/>
        <w:ind w:firstLine="708"/>
        <w:jc w:val="both"/>
        <w:rPr>
          <w:rFonts w:ascii="Times New Roman" w:hAnsi="Times New Roman" w:cs="Times New Roman"/>
          <w:sz w:val="24"/>
          <w:szCs w:val="24"/>
        </w:rPr>
      </w:pPr>
      <w:r>
        <w:rPr>
          <w:rStyle w:val="style6"/>
          <w:rFonts w:ascii="Times New Roman" w:hAnsi="Times New Roman" w:cs="Times New Roman"/>
          <w:sz w:val="24"/>
          <w:szCs w:val="24"/>
        </w:rPr>
        <w:t xml:space="preserve">Třetí a čtvrtá kapitola si kladla za cíl odpovědět na druhou dílčí otázku, </w:t>
      </w:r>
      <w:r>
        <w:rPr>
          <w:rFonts w:ascii="Times New Roman" w:hAnsi="Times New Roman" w:cs="Times New Roman"/>
          <w:i/>
          <w:sz w:val="24"/>
          <w:szCs w:val="24"/>
        </w:rPr>
        <w:t xml:space="preserve">které důležité </w:t>
      </w:r>
      <w:r w:rsidR="00460B80">
        <w:rPr>
          <w:rFonts w:ascii="Times New Roman" w:hAnsi="Times New Roman" w:cs="Times New Roman"/>
          <w:i/>
          <w:sz w:val="24"/>
          <w:szCs w:val="24"/>
        </w:rPr>
        <w:t>události</w:t>
      </w:r>
      <w:r>
        <w:rPr>
          <w:rFonts w:ascii="Times New Roman" w:hAnsi="Times New Roman" w:cs="Times New Roman"/>
          <w:i/>
          <w:sz w:val="24"/>
          <w:szCs w:val="24"/>
        </w:rPr>
        <w:t xml:space="preserve"> se odehrály v první a druhé administrativě B. Obamy a proč nedošlo ke zlepšení vztahů již v jeho první administrativě? </w:t>
      </w:r>
      <w:r>
        <w:rPr>
          <w:rFonts w:ascii="Times New Roman" w:hAnsi="Times New Roman" w:cs="Times New Roman"/>
          <w:sz w:val="24"/>
          <w:szCs w:val="24"/>
        </w:rPr>
        <w:t xml:space="preserve">Normalizace vztahů proběhla až v druhém období B. Obamy kvůli několika událostem. I přes značnou snahu Obamovy administrativy prosadit nový směr </w:t>
      </w:r>
      <w:r w:rsidR="00A61C4A">
        <w:rPr>
          <w:rFonts w:ascii="Times New Roman" w:hAnsi="Times New Roman" w:cs="Times New Roman"/>
          <w:sz w:val="24"/>
          <w:szCs w:val="24"/>
        </w:rPr>
        <w:t>zahraniční politiky vůči Kubě již na počátku</w:t>
      </w:r>
      <w:r>
        <w:rPr>
          <w:rFonts w:ascii="Times New Roman" w:hAnsi="Times New Roman" w:cs="Times New Roman"/>
          <w:sz w:val="24"/>
          <w:szCs w:val="24"/>
        </w:rPr>
        <w:t xml:space="preserve"> roku 2009, k výraznějším změnám nemohlo dojít, jelikož B. Obama čelil kritice při každém pokusu o usmíření. Největšími kritiky byli senátoři za Republikánskou stranu M. Rubio, T. Cruz nebo R. Menendez, kteří blokovali (formou obstrukcí) jakékoli snahy o normalizaci vztahů. USA nadále kritizovaly Kubu za porušování lidských práv a odmítaly, aby se Kuba opětovně stala členem Organizace amerických států. </w:t>
      </w:r>
    </w:p>
    <w:p w14:paraId="34AB157C" w14:textId="77777777" w:rsidR="00976E4F" w:rsidRDefault="00976E4F" w:rsidP="00976E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Hlavní výzkumnou otázkou bakalářské práce bylo zjistit, </w:t>
      </w:r>
      <w:r>
        <w:rPr>
          <w:rFonts w:ascii="Times New Roman" w:hAnsi="Times New Roman" w:cs="Times New Roman"/>
          <w:i/>
          <w:sz w:val="24"/>
          <w:szCs w:val="24"/>
        </w:rPr>
        <w:t>c</w:t>
      </w:r>
      <w:r w:rsidRPr="00287FD8">
        <w:rPr>
          <w:rFonts w:ascii="Times New Roman" w:hAnsi="Times New Roman" w:cs="Times New Roman"/>
          <w:i/>
          <w:sz w:val="24"/>
          <w:szCs w:val="24"/>
        </w:rPr>
        <w:t>o vedlo Baracka Obamu ke změně vztahů vůči Kubě v roce 2014</w:t>
      </w:r>
      <w:r>
        <w:rPr>
          <w:rFonts w:ascii="Times New Roman" w:hAnsi="Times New Roman" w:cs="Times New Roman"/>
          <w:i/>
          <w:sz w:val="24"/>
          <w:szCs w:val="24"/>
        </w:rPr>
        <w:t xml:space="preserve"> a které faktory se na tom podílely? </w:t>
      </w:r>
      <w:r>
        <w:rPr>
          <w:rFonts w:ascii="Times New Roman" w:hAnsi="Times New Roman" w:cs="Times New Roman"/>
          <w:sz w:val="24"/>
          <w:szCs w:val="24"/>
        </w:rPr>
        <w:t>V poslední kapitole jsem analyzoval tři důležité faktory, které měly zásadní vliv</w:t>
      </w:r>
      <w:r w:rsidR="00A61C4A">
        <w:rPr>
          <w:rFonts w:ascii="Times New Roman" w:hAnsi="Times New Roman" w:cs="Times New Roman"/>
          <w:sz w:val="24"/>
          <w:szCs w:val="24"/>
        </w:rPr>
        <w:t xml:space="preserve"> na změnu</w:t>
      </w:r>
      <w:r>
        <w:rPr>
          <w:rFonts w:ascii="Times New Roman" w:hAnsi="Times New Roman" w:cs="Times New Roman"/>
          <w:sz w:val="24"/>
          <w:szCs w:val="24"/>
        </w:rPr>
        <w:t xml:space="preserve"> zahraniční politiky USA. První proměnnou byla změna veřejného mínění kubánsko-americké menšiny. Změna nastala v 80. letech po migrační vlně Mariel. Nov</w:t>
      </w:r>
      <w:r w:rsidR="00D32B65">
        <w:rPr>
          <w:rFonts w:ascii="Times New Roman" w:hAnsi="Times New Roman" w:cs="Times New Roman"/>
          <w:sz w:val="24"/>
          <w:szCs w:val="24"/>
        </w:rPr>
        <w:t xml:space="preserve">á generace kubánských migrantů emigrovala do USA převážně </w:t>
      </w:r>
      <w:r>
        <w:rPr>
          <w:rFonts w:ascii="Times New Roman" w:hAnsi="Times New Roman" w:cs="Times New Roman"/>
          <w:sz w:val="24"/>
          <w:szCs w:val="24"/>
        </w:rPr>
        <w:t>z ekonomický</w:t>
      </w:r>
      <w:r w:rsidR="00D32B65">
        <w:rPr>
          <w:rFonts w:ascii="Times New Roman" w:hAnsi="Times New Roman" w:cs="Times New Roman"/>
          <w:sz w:val="24"/>
          <w:szCs w:val="24"/>
        </w:rPr>
        <w:t>ch</w:t>
      </w:r>
      <w:r>
        <w:rPr>
          <w:rFonts w:ascii="Times New Roman" w:hAnsi="Times New Roman" w:cs="Times New Roman"/>
          <w:sz w:val="24"/>
          <w:szCs w:val="24"/>
        </w:rPr>
        <w:t xml:space="preserve"> důvodů. Jejich politicky odlišný názor od starších generací se vyznačoval bojem proti embargu a restrikcím na cestování. Důležitou změnou bylo tak</w:t>
      </w:r>
      <w:r w:rsidR="00ED45BC">
        <w:rPr>
          <w:rFonts w:ascii="Times New Roman" w:hAnsi="Times New Roman" w:cs="Times New Roman"/>
          <w:sz w:val="24"/>
          <w:szCs w:val="24"/>
        </w:rPr>
        <w:t>y</w:t>
      </w:r>
      <w:r>
        <w:rPr>
          <w:rFonts w:ascii="Times New Roman" w:hAnsi="Times New Roman" w:cs="Times New Roman"/>
          <w:sz w:val="24"/>
          <w:szCs w:val="24"/>
        </w:rPr>
        <w:t xml:space="preserve"> oslabení kubánských lobbistických skupin. Kubánská skupina CANF dlouhodobě bojovala proti represivnímu režimu F. Castra. Po smrti lídra této skupiny J. M. Canosy v roce 1997, </w:t>
      </w:r>
      <w:r>
        <w:rPr>
          <w:rFonts w:ascii="Times New Roman" w:hAnsi="Times New Roman" w:cs="Times New Roman"/>
          <w:sz w:val="24"/>
          <w:szCs w:val="24"/>
        </w:rPr>
        <w:lastRenderedPageBreak/>
        <w:t>začala CANF ztrácet politický vliv. Druhou proměnnou byla rostoucí kritika latinskoamerických zemí. Nově vzniklé levicové vlády v 90. letech se politicky a ekonomicky osamostatnily od dominance USA v regionu. To znamenalo, že tyto země otevřeně podpořily Kubu v tom, aby participovala v nově vzniklých organizacích jako UNASUR a ALBA. Po summitu v Cartageně roku 2012 se latinskoamerické země dohodly na bojkotu n</w:t>
      </w:r>
      <w:r w:rsidR="00ED45BC">
        <w:rPr>
          <w:rFonts w:ascii="Times New Roman" w:hAnsi="Times New Roman" w:cs="Times New Roman"/>
          <w:sz w:val="24"/>
          <w:szCs w:val="24"/>
        </w:rPr>
        <w:t>ásledujících summitů OAS. Třetí</w:t>
      </w:r>
      <w:r>
        <w:rPr>
          <w:rFonts w:ascii="Times New Roman" w:hAnsi="Times New Roman" w:cs="Times New Roman"/>
          <w:sz w:val="24"/>
          <w:szCs w:val="24"/>
        </w:rPr>
        <w:t xml:space="preserve"> popsanou proměnnou byla změna amerických národních zájmů. Po rozpadu SSSR se bezpečnostní hrozba, kterou Kuba představovala, v</w:t>
      </w:r>
      <w:r w:rsidR="00470178">
        <w:rPr>
          <w:rFonts w:ascii="Times New Roman" w:hAnsi="Times New Roman" w:cs="Times New Roman"/>
          <w:sz w:val="24"/>
          <w:szCs w:val="24"/>
        </w:rPr>
        <w:t>ýznamným</w:t>
      </w:r>
      <w:r>
        <w:rPr>
          <w:rFonts w:ascii="Times New Roman" w:hAnsi="Times New Roman" w:cs="Times New Roman"/>
          <w:sz w:val="24"/>
          <w:szCs w:val="24"/>
        </w:rPr>
        <w:t xml:space="preserve"> způsobem zmenšila. Národní bezpečnostní zájmy</w:t>
      </w:r>
      <w:r w:rsidR="00470178">
        <w:rPr>
          <w:rFonts w:ascii="Times New Roman" w:hAnsi="Times New Roman" w:cs="Times New Roman"/>
          <w:sz w:val="24"/>
          <w:szCs w:val="24"/>
        </w:rPr>
        <w:t xml:space="preserve"> se proměnily v zájmy ekonomické</w:t>
      </w:r>
      <w:r>
        <w:rPr>
          <w:rFonts w:ascii="Times New Roman" w:hAnsi="Times New Roman" w:cs="Times New Roman"/>
          <w:sz w:val="24"/>
          <w:szCs w:val="24"/>
        </w:rPr>
        <w:t xml:space="preserve"> a obě země začaly spolupracovat v bezpečnostních i ekonomických záležitostech.</w:t>
      </w:r>
    </w:p>
    <w:p w14:paraId="226417E8" w14:textId="2A369479" w:rsidR="00976E4F" w:rsidRDefault="00A90237" w:rsidP="00976E4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Práce došla </w:t>
      </w:r>
      <w:r w:rsidR="00976E4F">
        <w:rPr>
          <w:rFonts w:ascii="Times New Roman" w:hAnsi="Times New Roman" w:cs="Times New Roman"/>
          <w:sz w:val="24"/>
          <w:szCs w:val="24"/>
        </w:rPr>
        <w:t>k závěru, že právě zásluhou pragmatického přístupu administrat</w:t>
      </w:r>
      <w:r w:rsidR="00CC7400">
        <w:rPr>
          <w:rFonts w:ascii="Times New Roman" w:hAnsi="Times New Roman" w:cs="Times New Roman"/>
          <w:sz w:val="24"/>
          <w:szCs w:val="24"/>
        </w:rPr>
        <w:t xml:space="preserve">ivy Baracka Obamy a vlivem </w:t>
      </w:r>
      <w:r w:rsidR="00947066">
        <w:rPr>
          <w:rFonts w:ascii="Times New Roman" w:hAnsi="Times New Roman" w:cs="Times New Roman"/>
          <w:sz w:val="24"/>
          <w:szCs w:val="24"/>
        </w:rPr>
        <w:t xml:space="preserve">výše zmíněných </w:t>
      </w:r>
      <w:r w:rsidR="00976E4F">
        <w:rPr>
          <w:rFonts w:ascii="Times New Roman" w:hAnsi="Times New Roman" w:cs="Times New Roman"/>
          <w:sz w:val="24"/>
          <w:szCs w:val="24"/>
        </w:rPr>
        <w:t>proměnných</w:t>
      </w:r>
      <w:r w:rsidR="00947066">
        <w:rPr>
          <w:rFonts w:ascii="Times New Roman" w:hAnsi="Times New Roman" w:cs="Times New Roman"/>
          <w:sz w:val="24"/>
          <w:szCs w:val="24"/>
        </w:rPr>
        <w:t xml:space="preserve"> </w:t>
      </w:r>
      <w:r w:rsidR="00976E4F">
        <w:rPr>
          <w:rFonts w:ascii="Times New Roman" w:hAnsi="Times New Roman" w:cs="Times New Roman"/>
          <w:sz w:val="24"/>
          <w:szCs w:val="24"/>
        </w:rPr>
        <w:t>bylo možné, aby politický zis</w:t>
      </w:r>
      <w:r w:rsidR="001D5DA9">
        <w:rPr>
          <w:rFonts w:ascii="Times New Roman" w:hAnsi="Times New Roman" w:cs="Times New Roman"/>
          <w:sz w:val="24"/>
          <w:szCs w:val="24"/>
        </w:rPr>
        <w:t xml:space="preserve">k převážil ztráty (cost-benefit </w:t>
      </w:r>
      <w:r w:rsidR="00976E4F">
        <w:rPr>
          <w:rFonts w:ascii="Times New Roman" w:hAnsi="Times New Roman" w:cs="Times New Roman"/>
          <w:sz w:val="24"/>
          <w:szCs w:val="24"/>
        </w:rPr>
        <w:t>ratio) při implementaci nové</w:t>
      </w:r>
      <w:r w:rsidR="0088567E">
        <w:rPr>
          <w:rFonts w:ascii="Times New Roman" w:hAnsi="Times New Roman" w:cs="Times New Roman"/>
          <w:sz w:val="24"/>
          <w:szCs w:val="24"/>
        </w:rPr>
        <w:t xml:space="preserve"> zahraniční politiky. Nesmíme </w:t>
      </w:r>
      <w:r w:rsidR="00CC7400">
        <w:rPr>
          <w:rFonts w:ascii="Times New Roman" w:hAnsi="Times New Roman" w:cs="Times New Roman"/>
          <w:sz w:val="24"/>
          <w:szCs w:val="24"/>
        </w:rPr>
        <w:t>také</w:t>
      </w:r>
      <w:r w:rsidR="00976E4F">
        <w:rPr>
          <w:rFonts w:ascii="Times New Roman" w:hAnsi="Times New Roman" w:cs="Times New Roman"/>
          <w:sz w:val="24"/>
          <w:szCs w:val="24"/>
        </w:rPr>
        <w:t xml:space="preserve"> opomenout </w:t>
      </w:r>
      <w:r w:rsidR="00C213D9">
        <w:rPr>
          <w:rFonts w:ascii="Times New Roman" w:hAnsi="Times New Roman" w:cs="Times New Roman"/>
          <w:sz w:val="24"/>
          <w:szCs w:val="24"/>
        </w:rPr>
        <w:t>vliv</w:t>
      </w:r>
      <w:r w:rsidR="00976E4F">
        <w:rPr>
          <w:rFonts w:ascii="Times New Roman" w:hAnsi="Times New Roman" w:cs="Times New Roman"/>
          <w:sz w:val="24"/>
          <w:szCs w:val="24"/>
        </w:rPr>
        <w:t xml:space="preserve"> Raúla Castra</w:t>
      </w:r>
      <w:r w:rsidR="00C213D9">
        <w:rPr>
          <w:rFonts w:ascii="Times New Roman" w:hAnsi="Times New Roman" w:cs="Times New Roman"/>
          <w:sz w:val="24"/>
          <w:szCs w:val="24"/>
        </w:rPr>
        <w:t xml:space="preserve"> na normalizaci</w:t>
      </w:r>
      <w:r w:rsidR="00976E4F">
        <w:rPr>
          <w:rFonts w:ascii="Times New Roman" w:hAnsi="Times New Roman" w:cs="Times New Roman"/>
          <w:sz w:val="24"/>
          <w:szCs w:val="24"/>
        </w:rPr>
        <w:t xml:space="preserve"> a mediačního úspěchu papeže Františka.</w:t>
      </w:r>
    </w:p>
    <w:p w14:paraId="74F5DB4C" w14:textId="77777777" w:rsidR="00976E4F" w:rsidRPr="00E16470" w:rsidRDefault="00976E4F" w:rsidP="00976E4F">
      <w:pPr>
        <w:spacing w:line="360" w:lineRule="auto"/>
        <w:ind w:firstLine="708"/>
        <w:jc w:val="both"/>
        <w:rPr>
          <w:rFonts w:ascii="Times New Roman" w:hAnsi="Times New Roman" w:cs="Times New Roman"/>
          <w:sz w:val="24"/>
          <w:szCs w:val="24"/>
        </w:rPr>
      </w:pPr>
    </w:p>
    <w:p w14:paraId="16EADF68" w14:textId="77777777" w:rsidR="00976E4F" w:rsidRDefault="00976E4F" w:rsidP="00976E4F">
      <w:pPr>
        <w:spacing w:line="360" w:lineRule="auto"/>
        <w:jc w:val="both"/>
        <w:rPr>
          <w:rFonts w:ascii="Times New Roman" w:hAnsi="Times New Roman" w:cs="Times New Roman"/>
          <w:sz w:val="24"/>
        </w:rPr>
      </w:pPr>
    </w:p>
    <w:p w14:paraId="4B8968BB" w14:textId="77777777" w:rsidR="00955E03" w:rsidRDefault="00955E03" w:rsidP="00955E03">
      <w:pPr>
        <w:spacing w:line="360" w:lineRule="auto"/>
        <w:jc w:val="both"/>
        <w:rPr>
          <w:rFonts w:ascii="Times New Roman" w:hAnsi="Times New Roman" w:cs="Times New Roman"/>
          <w:sz w:val="24"/>
        </w:rPr>
      </w:pPr>
    </w:p>
    <w:p w14:paraId="7183A080" w14:textId="77777777" w:rsidR="00955E03" w:rsidRDefault="00955E03" w:rsidP="00955E03">
      <w:pPr>
        <w:spacing w:line="360" w:lineRule="auto"/>
        <w:jc w:val="both"/>
        <w:rPr>
          <w:rFonts w:ascii="Times New Roman" w:hAnsi="Times New Roman" w:cs="Times New Roman"/>
          <w:sz w:val="24"/>
        </w:rPr>
      </w:pPr>
    </w:p>
    <w:p w14:paraId="61B15525" w14:textId="77777777" w:rsidR="002870FF" w:rsidRDefault="002870FF" w:rsidP="003475D2">
      <w:pPr>
        <w:spacing w:line="360" w:lineRule="auto"/>
        <w:ind w:firstLine="708"/>
        <w:jc w:val="both"/>
        <w:rPr>
          <w:rFonts w:ascii="Times New Roman" w:hAnsi="Times New Roman" w:cs="Times New Roman"/>
          <w:sz w:val="24"/>
        </w:rPr>
      </w:pPr>
    </w:p>
    <w:p w14:paraId="6B1C5603" w14:textId="77777777" w:rsidR="002D649B" w:rsidRDefault="002D649B" w:rsidP="00CD0B76">
      <w:pPr>
        <w:spacing w:line="360" w:lineRule="auto"/>
        <w:jc w:val="both"/>
        <w:rPr>
          <w:rFonts w:ascii="Times New Roman" w:hAnsi="Times New Roman" w:cs="Times New Roman"/>
          <w:sz w:val="24"/>
        </w:rPr>
      </w:pPr>
    </w:p>
    <w:p w14:paraId="391CAEAC" w14:textId="77777777" w:rsidR="002D649B" w:rsidRDefault="002D649B" w:rsidP="00CD0B76">
      <w:pPr>
        <w:spacing w:line="360" w:lineRule="auto"/>
        <w:jc w:val="both"/>
        <w:rPr>
          <w:rFonts w:ascii="Times New Roman" w:hAnsi="Times New Roman" w:cs="Times New Roman"/>
          <w:sz w:val="24"/>
        </w:rPr>
      </w:pPr>
    </w:p>
    <w:p w14:paraId="1C65C072" w14:textId="77777777" w:rsidR="002D649B" w:rsidRDefault="002D649B" w:rsidP="00CD0B76">
      <w:pPr>
        <w:spacing w:line="360" w:lineRule="auto"/>
        <w:jc w:val="both"/>
        <w:rPr>
          <w:rFonts w:ascii="Times New Roman" w:hAnsi="Times New Roman" w:cs="Times New Roman"/>
          <w:sz w:val="24"/>
        </w:rPr>
      </w:pPr>
    </w:p>
    <w:p w14:paraId="0694A597" w14:textId="77777777" w:rsidR="00363FDA" w:rsidRDefault="00363FDA" w:rsidP="00CD0B76">
      <w:pPr>
        <w:spacing w:line="360" w:lineRule="auto"/>
        <w:jc w:val="both"/>
        <w:rPr>
          <w:rFonts w:ascii="Times New Roman" w:hAnsi="Times New Roman" w:cs="Times New Roman"/>
          <w:sz w:val="24"/>
        </w:rPr>
      </w:pPr>
    </w:p>
    <w:p w14:paraId="0FA152F9" w14:textId="77777777" w:rsidR="00363FDA" w:rsidRDefault="00363FDA" w:rsidP="00CD0B76">
      <w:pPr>
        <w:spacing w:line="360" w:lineRule="auto"/>
        <w:jc w:val="both"/>
        <w:rPr>
          <w:rFonts w:ascii="Times New Roman" w:hAnsi="Times New Roman" w:cs="Times New Roman"/>
          <w:sz w:val="24"/>
        </w:rPr>
      </w:pPr>
    </w:p>
    <w:p w14:paraId="3AF8C804" w14:textId="77777777" w:rsidR="001A6EDC" w:rsidRDefault="001A6EDC" w:rsidP="00CD0B76">
      <w:pPr>
        <w:spacing w:line="360" w:lineRule="auto"/>
        <w:jc w:val="both"/>
        <w:rPr>
          <w:rFonts w:ascii="Times New Roman" w:hAnsi="Times New Roman" w:cs="Times New Roman"/>
          <w:sz w:val="24"/>
        </w:rPr>
      </w:pPr>
    </w:p>
    <w:p w14:paraId="751E05B6" w14:textId="77777777" w:rsidR="00A75DB5" w:rsidRPr="009973D6" w:rsidRDefault="00A75DB5" w:rsidP="0069396C">
      <w:pPr>
        <w:spacing w:line="360" w:lineRule="auto"/>
        <w:rPr>
          <w:rStyle w:val="style6"/>
          <w:rFonts w:ascii="Times New Roman" w:hAnsi="Times New Roman" w:cs="Times New Roman"/>
          <w:sz w:val="24"/>
          <w:szCs w:val="24"/>
        </w:rPr>
      </w:pPr>
    </w:p>
    <w:p w14:paraId="1BCE032B" w14:textId="77777777" w:rsidR="00AF1D13" w:rsidRDefault="00CD6B71" w:rsidP="00AF1D13">
      <w:pPr>
        <w:spacing w:line="360" w:lineRule="auto"/>
        <w:rPr>
          <w:rFonts w:ascii="Times New Roman" w:hAnsi="Times New Roman" w:cs="Times New Roman"/>
          <w:sz w:val="24"/>
        </w:rPr>
      </w:pPr>
      <w:r w:rsidRPr="00AF1D13">
        <w:rPr>
          <w:rFonts w:ascii="Times New Roman" w:hAnsi="Times New Roman" w:cs="Times New Roman"/>
          <w:sz w:val="24"/>
        </w:rPr>
        <w:br w:type="page"/>
      </w:r>
    </w:p>
    <w:p w14:paraId="495C3966" w14:textId="77777777" w:rsidR="00AF1D13" w:rsidRDefault="00AF1D13" w:rsidP="0027023C">
      <w:pPr>
        <w:pStyle w:val="Heading1"/>
        <w:rPr>
          <w:rFonts w:ascii="Times New Roman" w:hAnsi="Times New Roman" w:cs="Times New Roman"/>
          <w:b/>
          <w:color w:val="000000" w:themeColor="text1"/>
          <w:sz w:val="28"/>
        </w:rPr>
      </w:pPr>
      <w:bookmarkStart w:id="21" w:name="_Toc517911208"/>
      <w:r w:rsidRPr="0027023C">
        <w:rPr>
          <w:rFonts w:ascii="Times New Roman" w:hAnsi="Times New Roman" w:cs="Times New Roman"/>
          <w:b/>
          <w:color w:val="000000" w:themeColor="text1"/>
          <w:sz w:val="28"/>
        </w:rPr>
        <w:lastRenderedPageBreak/>
        <w:t>Seznam pramenů a literatury</w:t>
      </w:r>
      <w:bookmarkEnd w:id="21"/>
    </w:p>
    <w:p w14:paraId="7212E168" w14:textId="77777777" w:rsidR="0027023C" w:rsidRPr="0027023C" w:rsidRDefault="0027023C" w:rsidP="0027023C"/>
    <w:p w14:paraId="595E4D70" w14:textId="77777777" w:rsidR="00AF1D13" w:rsidRPr="0027023C" w:rsidRDefault="00FE6465" w:rsidP="002774BF">
      <w:pPr>
        <w:spacing w:line="360" w:lineRule="auto"/>
        <w:jc w:val="both"/>
        <w:rPr>
          <w:rFonts w:ascii="Times New Roman" w:hAnsi="Times New Roman" w:cs="Times New Roman"/>
          <w:sz w:val="28"/>
        </w:rPr>
      </w:pPr>
      <w:r w:rsidRPr="0027023C">
        <w:rPr>
          <w:rFonts w:ascii="Times New Roman" w:hAnsi="Times New Roman" w:cs="Times New Roman"/>
          <w:sz w:val="28"/>
        </w:rPr>
        <w:t>Prameny</w:t>
      </w:r>
    </w:p>
    <w:p w14:paraId="11CDA8DE" w14:textId="77777777" w:rsidR="00D95EE8" w:rsidRDefault="00D95EE8" w:rsidP="006C5512">
      <w:pPr>
        <w:spacing w:line="360" w:lineRule="auto"/>
        <w:jc w:val="both"/>
        <w:rPr>
          <w:rFonts w:ascii="Times New Roman" w:hAnsi="Times New Roman" w:cs="Times New Roman"/>
          <w:sz w:val="24"/>
        </w:rPr>
      </w:pPr>
      <w:r>
        <w:rPr>
          <w:rFonts w:ascii="Times New Roman" w:hAnsi="Times New Roman" w:cs="Times New Roman"/>
          <w:sz w:val="24"/>
        </w:rPr>
        <w:t>Kennedy, John F. 1961. „</w:t>
      </w:r>
      <w:r w:rsidRPr="00D95EE8">
        <w:rPr>
          <w:rFonts w:ascii="Times New Roman" w:hAnsi="Times New Roman" w:cs="Times New Roman"/>
          <w:sz w:val="24"/>
        </w:rPr>
        <w:t>Inaugural Address</w:t>
      </w:r>
      <w:r>
        <w:rPr>
          <w:rFonts w:ascii="Times New Roman" w:hAnsi="Times New Roman" w:cs="Times New Roman"/>
          <w:sz w:val="24"/>
        </w:rPr>
        <w:t xml:space="preserve">.“ </w:t>
      </w:r>
      <w:r w:rsidRPr="00D95EE8">
        <w:rPr>
          <w:rFonts w:ascii="Times New Roman" w:hAnsi="Times New Roman" w:cs="Times New Roman"/>
          <w:i/>
          <w:sz w:val="24"/>
        </w:rPr>
        <w:t>jfklibrary.org</w:t>
      </w:r>
      <w:r>
        <w:rPr>
          <w:rFonts w:ascii="Times New Roman" w:hAnsi="Times New Roman" w:cs="Times New Roman"/>
          <w:i/>
          <w:sz w:val="24"/>
        </w:rPr>
        <w:t xml:space="preserve">, </w:t>
      </w:r>
      <w:proofErr w:type="gramStart"/>
      <w:r>
        <w:rPr>
          <w:rFonts w:ascii="Times New Roman" w:hAnsi="Times New Roman" w:cs="Times New Roman"/>
          <w:sz w:val="24"/>
        </w:rPr>
        <w:t>20.1.1961</w:t>
      </w:r>
      <w:proofErr w:type="gramEnd"/>
      <w:r>
        <w:rPr>
          <w:rFonts w:ascii="Times New Roman" w:hAnsi="Times New Roman" w:cs="Times New Roman"/>
          <w:sz w:val="24"/>
        </w:rPr>
        <w:t xml:space="preserve"> (online) </w:t>
      </w:r>
      <w:r w:rsidRPr="0025492A">
        <w:rPr>
          <w:rFonts w:ascii="Times New Roman" w:hAnsi="Times New Roman" w:cs="Times New Roman"/>
          <w:sz w:val="24"/>
        </w:rPr>
        <w:t xml:space="preserve">Dostupné z: &lt; </w:t>
      </w:r>
      <w:r w:rsidRPr="00D95EE8">
        <w:rPr>
          <w:rFonts w:ascii="Times New Roman" w:hAnsi="Times New Roman" w:cs="Times New Roman"/>
          <w:sz w:val="24"/>
        </w:rPr>
        <w:t>https://www.jfklibrary.org/Asset-Viewer/BqXIEM9F4024ntFl7SVAjA.aspx</w:t>
      </w:r>
      <w:r w:rsidRPr="0025492A">
        <w:rPr>
          <w:rFonts w:ascii="Times New Roman" w:hAnsi="Times New Roman" w:cs="Times New Roman"/>
          <w:sz w:val="24"/>
        </w:rPr>
        <w:t>&gt; (28. 3. 2018)</w:t>
      </w:r>
    </w:p>
    <w:p w14:paraId="19D404B3" w14:textId="77777777" w:rsidR="00895555" w:rsidRDefault="0025492A" w:rsidP="006C5512">
      <w:pPr>
        <w:spacing w:line="360" w:lineRule="auto"/>
        <w:jc w:val="both"/>
        <w:rPr>
          <w:rFonts w:ascii="Times New Roman" w:hAnsi="Times New Roman" w:cs="Times New Roman"/>
          <w:sz w:val="24"/>
        </w:rPr>
      </w:pPr>
      <w:r>
        <w:rPr>
          <w:rFonts w:ascii="Times New Roman" w:hAnsi="Times New Roman" w:cs="Times New Roman"/>
          <w:sz w:val="24"/>
        </w:rPr>
        <w:t>Obama Barack. 2007. „</w:t>
      </w:r>
      <w:r w:rsidRPr="0025492A">
        <w:rPr>
          <w:rFonts w:ascii="Times New Roman" w:hAnsi="Times New Roman" w:cs="Times New Roman"/>
          <w:sz w:val="24"/>
        </w:rPr>
        <w:t>The War We Need To Win</w:t>
      </w:r>
      <w:r>
        <w:rPr>
          <w:rFonts w:ascii="Times New Roman" w:hAnsi="Times New Roman" w:cs="Times New Roman"/>
          <w:sz w:val="24"/>
        </w:rPr>
        <w:t xml:space="preserve">.“ </w:t>
      </w:r>
      <w:r>
        <w:rPr>
          <w:rFonts w:ascii="Times New Roman" w:hAnsi="Times New Roman" w:cs="Times New Roman"/>
          <w:i/>
          <w:sz w:val="24"/>
        </w:rPr>
        <w:t xml:space="preserve">American </w:t>
      </w:r>
      <w:r w:rsidRPr="0025492A">
        <w:rPr>
          <w:rFonts w:ascii="Times New Roman" w:hAnsi="Times New Roman" w:cs="Times New Roman"/>
          <w:i/>
          <w:sz w:val="24"/>
        </w:rPr>
        <w:t>Rhetoric</w:t>
      </w:r>
      <w:r>
        <w:rPr>
          <w:rFonts w:ascii="Times New Roman" w:hAnsi="Times New Roman" w:cs="Times New Roman"/>
          <w:i/>
          <w:sz w:val="24"/>
        </w:rPr>
        <w:t xml:space="preserve">, </w:t>
      </w:r>
      <w:proofErr w:type="gramStart"/>
      <w:r>
        <w:rPr>
          <w:rFonts w:ascii="Times New Roman" w:hAnsi="Times New Roman" w:cs="Times New Roman"/>
          <w:sz w:val="24"/>
        </w:rPr>
        <w:t>1.8.2007</w:t>
      </w:r>
      <w:proofErr w:type="gramEnd"/>
      <w:r>
        <w:rPr>
          <w:rFonts w:ascii="Times New Roman" w:hAnsi="Times New Roman" w:cs="Times New Roman"/>
          <w:sz w:val="24"/>
        </w:rPr>
        <w:t xml:space="preserve"> (online) </w:t>
      </w:r>
      <w:r w:rsidRPr="0025492A">
        <w:rPr>
          <w:rFonts w:ascii="Times New Roman" w:hAnsi="Times New Roman" w:cs="Times New Roman"/>
          <w:sz w:val="24"/>
        </w:rPr>
        <w:t>Dostupné z: &lt;http://www.americanrhetoric.com/speeches/barackobamawilsoncenter.htm&gt; (28. 3. 2018)</w:t>
      </w:r>
    </w:p>
    <w:p w14:paraId="75C4F568" w14:textId="77777777" w:rsidR="0014476A" w:rsidRDefault="0014476A" w:rsidP="006C5512">
      <w:pPr>
        <w:spacing w:line="360" w:lineRule="auto"/>
        <w:jc w:val="both"/>
        <w:rPr>
          <w:rFonts w:ascii="Times New Roman" w:hAnsi="Times New Roman" w:cs="Times New Roman"/>
          <w:sz w:val="24"/>
        </w:rPr>
      </w:pPr>
      <w:r>
        <w:rPr>
          <w:rFonts w:ascii="Times New Roman" w:hAnsi="Times New Roman" w:cs="Times New Roman"/>
          <w:sz w:val="24"/>
        </w:rPr>
        <w:t>Obama Barack. 2014. „</w:t>
      </w:r>
      <w:r w:rsidRPr="0014476A">
        <w:rPr>
          <w:rFonts w:ascii="Times New Roman" w:hAnsi="Times New Roman" w:cs="Times New Roman"/>
          <w:sz w:val="24"/>
        </w:rPr>
        <w:t>Cuba Policy Changes Address</w:t>
      </w:r>
      <w:r>
        <w:rPr>
          <w:rFonts w:ascii="Times New Roman" w:hAnsi="Times New Roman" w:cs="Times New Roman"/>
          <w:sz w:val="24"/>
        </w:rPr>
        <w:t xml:space="preserve">.“ </w:t>
      </w:r>
      <w:r>
        <w:rPr>
          <w:rFonts w:ascii="Times New Roman" w:hAnsi="Times New Roman" w:cs="Times New Roman"/>
          <w:i/>
          <w:sz w:val="24"/>
        </w:rPr>
        <w:t xml:space="preserve">American </w:t>
      </w:r>
      <w:r w:rsidRPr="0025492A">
        <w:rPr>
          <w:rFonts w:ascii="Times New Roman" w:hAnsi="Times New Roman" w:cs="Times New Roman"/>
          <w:i/>
          <w:sz w:val="24"/>
        </w:rPr>
        <w:t>Rhetoric</w:t>
      </w:r>
      <w:r>
        <w:rPr>
          <w:rFonts w:ascii="Times New Roman" w:hAnsi="Times New Roman" w:cs="Times New Roman"/>
          <w:i/>
          <w:sz w:val="24"/>
        </w:rPr>
        <w:t xml:space="preserve">, </w:t>
      </w:r>
      <w:proofErr w:type="gramStart"/>
      <w:r>
        <w:rPr>
          <w:rFonts w:ascii="Times New Roman" w:hAnsi="Times New Roman" w:cs="Times New Roman"/>
          <w:sz w:val="24"/>
        </w:rPr>
        <w:t>17.12.2014</w:t>
      </w:r>
      <w:proofErr w:type="gramEnd"/>
      <w:r>
        <w:rPr>
          <w:rFonts w:ascii="Times New Roman" w:hAnsi="Times New Roman" w:cs="Times New Roman"/>
          <w:sz w:val="24"/>
        </w:rPr>
        <w:t xml:space="preserve"> (online) </w:t>
      </w:r>
      <w:r w:rsidRPr="0025492A">
        <w:rPr>
          <w:rFonts w:ascii="Times New Roman" w:hAnsi="Times New Roman" w:cs="Times New Roman"/>
          <w:sz w:val="24"/>
        </w:rPr>
        <w:t>Dostupné z</w:t>
      </w:r>
      <w:r w:rsidR="006A47E1">
        <w:rPr>
          <w:rFonts w:ascii="Times New Roman" w:hAnsi="Times New Roman" w:cs="Times New Roman"/>
          <w:sz w:val="24"/>
        </w:rPr>
        <w:t xml:space="preserve">: </w:t>
      </w:r>
      <w:r w:rsidRPr="0025492A">
        <w:rPr>
          <w:rFonts w:ascii="Times New Roman" w:hAnsi="Times New Roman" w:cs="Times New Roman"/>
          <w:sz w:val="24"/>
        </w:rPr>
        <w:t>&lt;</w:t>
      </w:r>
      <w:r w:rsidRPr="0014476A">
        <w:rPr>
          <w:rFonts w:ascii="Times New Roman" w:hAnsi="Times New Roman" w:cs="Times New Roman"/>
          <w:sz w:val="24"/>
        </w:rPr>
        <w:t>https://www.americanrhetoric.com/speeches/barackobama/barackobamacubapolicychanges.htm</w:t>
      </w:r>
      <w:r w:rsidRPr="0025492A">
        <w:rPr>
          <w:rFonts w:ascii="Times New Roman" w:hAnsi="Times New Roman" w:cs="Times New Roman"/>
          <w:sz w:val="24"/>
        </w:rPr>
        <w:t>&gt; (28. 3. 2018)</w:t>
      </w:r>
    </w:p>
    <w:p w14:paraId="20078155" w14:textId="77777777" w:rsidR="00527189" w:rsidRDefault="00527189" w:rsidP="006C5512">
      <w:pPr>
        <w:spacing w:line="360" w:lineRule="auto"/>
        <w:jc w:val="both"/>
        <w:rPr>
          <w:rFonts w:ascii="Times New Roman" w:hAnsi="Times New Roman" w:cs="Times New Roman"/>
          <w:sz w:val="24"/>
        </w:rPr>
      </w:pPr>
      <w:r>
        <w:rPr>
          <w:rFonts w:ascii="Times New Roman" w:hAnsi="Times New Roman" w:cs="Times New Roman"/>
          <w:sz w:val="24"/>
        </w:rPr>
        <w:t xml:space="preserve">Castro Raúl. 2009 „Alocución Del Presidente Cubano.“ </w:t>
      </w:r>
      <w:r w:rsidRPr="00527189">
        <w:rPr>
          <w:rFonts w:ascii="Times New Roman" w:hAnsi="Times New Roman" w:cs="Times New Roman"/>
          <w:sz w:val="24"/>
        </w:rPr>
        <w:t>cuba.cu,</w:t>
      </w:r>
      <w:r>
        <w:rPr>
          <w:rFonts w:ascii="Times New Roman" w:hAnsi="Times New Roman" w:cs="Times New Roman"/>
          <w:i/>
          <w:sz w:val="24"/>
        </w:rPr>
        <w:t xml:space="preserve"> </w:t>
      </w:r>
      <w:proofErr w:type="gramStart"/>
      <w:r>
        <w:rPr>
          <w:rFonts w:ascii="Times New Roman" w:hAnsi="Times New Roman" w:cs="Times New Roman"/>
          <w:sz w:val="24"/>
        </w:rPr>
        <w:t>20.12.2009</w:t>
      </w:r>
      <w:proofErr w:type="gramEnd"/>
      <w:r>
        <w:rPr>
          <w:rFonts w:ascii="Times New Roman" w:hAnsi="Times New Roman" w:cs="Times New Roman"/>
          <w:sz w:val="24"/>
        </w:rPr>
        <w:t xml:space="preserve"> (online) </w:t>
      </w:r>
      <w:r w:rsidRPr="0025492A">
        <w:rPr>
          <w:rFonts w:ascii="Times New Roman" w:hAnsi="Times New Roman" w:cs="Times New Roman"/>
          <w:sz w:val="24"/>
        </w:rPr>
        <w:t>Dostupné z</w:t>
      </w:r>
      <w:r>
        <w:rPr>
          <w:rFonts w:ascii="Times New Roman" w:hAnsi="Times New Roman" w:cs="Times New Roman"/>
          <w:sz w:val="24"/>
        </w:rPr>
        <w:t xml:space="preserve">: </w:t>
      </w:r>
      <w:r w:rsidRPr="0025492A">
        <w:rPr>
          <w:rFonts w:ascii="Times New Roman" w:hAnsi="Times New Roman" w:cs="Times New Roman"/>
          <w:sz w:val="24"/>
        </w:rPr>
        <w:t>&lt;</w:t>
      </w:r>
      <w:r w:rsidRPr="00527189">
        <w:t xml:space="preserve"> </w:t>
      </w:r>
      <w:r w:rsidRPr="00527189">
        <w:rPr>
          <w:rFonts w:ascii="Times New Roman" w:hAnsi="Times New Roman" w:cs="Times New Roman"/>
          <w:sz w:val="24"/>
        </w:rPr>
        <w:t>http://www.cuba.cu/gobierno/rauldiscursos/2009/esp/r201209e.html</w:t>
      </w:r>
      <w:r w:rsidRPr="0025492A">
        <w:rPr>
          <w:rFonts w:ascii="Times New Roman" w:hAnsi="Times New Roman" w:cs="Times New Roman"/>
          <w:sz w:val="24"/>
        </w:rPr>
        <w:t>&gt; (28. 3. 2018)</w:t>
      </w:r>
    </w:p>
    <w:p w14:paraId="5AF958BE" w14:textId="77777777" w:rsidR="00527189" w:rsidRDefault="00527189" w:rsidP="006C5512">
      <w:pPr>
        <w:spacing w:line="360" w:lineRule="auto"/>
        <w:jc w:val="both"/>
        <w:rPr>
          <w:rFonts w:ascii="Times New Roman" w:hAnsi="Times New Roman" w:cs="Times New Roman"/>
          <w:sz w:val="24"/>
        </w:rPr>
      </w:pPr>
      <w:r>
        <w:rPr>
          <w:rFonts w:ascii="Times New Roman" w:hAnsi="Times New Roman" w:cs="Times New Roman"/>
          <w:sz w:val="24"/>
        </w:rPr>
        <w:t>Castro Raúl. 2</w:t>
      </w:r>
      <w:r w:rsidR="00AE2697">
        <w:rPr>
          <w:rFonts w:ascii="Times New Roman" w:hAnsi="Times New Roman" w:cs="Times New Roman"/>
          <w:sz w:val="24"/>
        </w:rPr>
        <w:t>014</w:t>
      </w:r>
      <w:r>
        <w:rPr>
          <w:rFonts w:ascii="Times New Roman" w:hAnsi="Times New Roman" w:cs="Times New Roman"/>
          <w:sz w:val="24"/>
        </w:rPr>
        <w:t xml:space="preserve"> „Alocución Del Presidente Cubano.“ </w:t>
      </w:r>
      <w:r w:rsidRPr="00527189">
        <w:rPr>
          <w:rFonts w:ascii="Times New Roman" w:hAnsi="Times New Roman" w:cs="Times New Roman"/>
          <w:sz w:val="24"/>
        </w:rPr>
        <w:t>cuba.cu,</w:t>
      </w:r>
      <w:r>
        <w:rPr>
          <w:rFonts w:ascii="Times New Roman" w:hAnsi="Times New Roman" w:cs="Times New Roman"/>
          <w:i/>
          <w:sz w:val="24"/>
        </w:rPr>
        <w:t xml:space="preserve"> </w:t>
      </w:r>
      <w:proofErr w:type="gramStart"/>
      <w:r w:rsidR="00AE2697">
        <w:rPr>
          <w:rFonts w:ascii="Times New Roman" w:hAnsi="Times New Roman" w:cs="Times New Roman"/>
          <w:sz w:val="24"/>
        </w:rPr>
        <w:t>17</w:t>
      </w:r>
      <w:r>
        <w:rPr>
          <w:rFonts w:ascii="Times New Roman" w:hAnsi="Times New Roman" w:cs="Times New Roman"/>
          <w:sz w:val="24"/>
        </w:rPr>
        <w:t>.12</w:t>
      </w:r>
      <w:r w:rsidR="00AE2697">
        <w:rPr>
          <w:rFonts w:ascii="Times New Roman" w:hAnsi="Times New Roman" w:cs="Times New Roman"/>
          <w:sz w:val="24"/>
        </w:rPr>
        <w:t>.2014</w:t>
      </w:r>
      <w:proofErr w:type="gramEnd"/>
      <w:r>
        <w:rPr>
          <w:rFonts w:ascii="Times New Roman" w:hAnsi="Times New Roman" w:cs="Times New Roman"/>
          <w:sz w:val="24"/>
        </w:rPr>
        <w:t xml:space="preserve"> (online) </w:t>
      </w:r>
      <w:r w:rsidRPr="0025492A">
        <w:rPr>
          <w:rFonts w:ascii="Times New Roman" w:hAnsi="Times New Roman" w:cs="Times New Roman"/>
          <w:sz w:val="24"/>
        </w:rPr>
        <w:t>Dostupné z</w:t>
      </w:r>
      <w:r>
        <w:rPr>
          <w:rFonts w:ascii="Times New Roman" w:hAnsi="Times New Roman" w:cs="Times New Roman"/>
          <w:sz w:val="24"/>
        </w:rPr>
        <w:t xml:space="preserve">: </w:t>
      </w:r>
      <w:r w:rsidRPr="0025492A">
        <w:rPr>
          <w:rFonts w:ascii="Times New Roman" w:hAnsi="Times New Roman" w:cs="Times New Roman"/>
          <w:sz w:val="24"/>
        </w:rPr>
        <w:t>&lt;</w:t>
      </w:r>
      <w:r w:rsidRPr="00527189">
        <w:t xml:space="preserve"> </w:t>
      </w:r>
      <w:r w:rsidR="00AE2697" w:rsidRPr="00AE2697">
        <w:rPr>
          <w:rFonts w:ascii="Times New Roman" w:hAnsi="Times New Roman" w:cs="Times New Roman"/>
          <w:sz w:val="24"/>
        </w:rPr>
        <w:t>http://www.cuba.cu/gobierno/rauldiscursos/2014/esp/r171214e.html</w:t>
      </w:r>
      <w:r w:rsidRPr="0025492A">
        <w:rPr>
          <w:rFonts w:ascii="Times New Roman" w:hAnsi="Times New Roman" w:cs="Times New Roman"/>
          <w:sz w:val="24"/>
        </w:rPr>
        <w:t>&gt; (28. 3. 2018)</w:t>
      </w:r>
    </w:p>
    <w:p w14:paraId="2ACE5A13" w14:textId="576638C9" w:rsidR="00AB0B69" w:rsidRDefault="00AB0B69" w:rsidP="006C5512">
      <w:pPr>
        <w:spacing w:line="360" w:lineRule="auto"/>
        <w:jc w:val="both"/>
        <w:rPr>
          <w:rFonts w:ascii="Times New Roman" w:hAnsi="Times New Roman" w:cs="Times New Roman"/>
          <w:sz w:val="24"/>
        </w:rPr>
      </w:pPr>
      <w:r w:rsidRPr="00AB0B69">
        <w:rPr>
          <w:rFonts w:ascii="Times New Roman" w:hAnsi="Times New Roman" w:cs="Times New Roman"/>
          <w:sz w:val="24"/>
        </w:rPr>
        <w:t>Crowley</w:t>
      </w:r>
      <w:r>
        <w:rPr>
          <w:rFonts w:ascii="Times New Roman" w:hAnsi="Times New Roman" w:cs="Times New Roman"/>
          <w:sz w:val="24"/>
        </w:rPr>
        <w:t>,</w:t>
      </w:r>
      <w:r w:rsidRPr="00AB0B69">
        <w:rPr>
          <w:rFonts w:ascii="Times New Roman" w:hAnsi="Times New Roman" w:cs="Times New Roman"/>
          <w:sz w:val="24"/>
        </w:rPr>
        <w:t xml:space="preserve"> Philip J.</w:t>
      </w:r>
      <w:r>
        <w:rPr>
          <w:rFonts w:ascii="Times New Roman" w:hAnsi="Times New Roman" w:cs="Times New Roman"/>
          <w:sz w:val="24"/>
        </w:rPr>
        <w:t xml:space="preserve"> 2010. „</w:t>
      </w:r>
      <w:r w:rsidRPr="00AB0B69">
        <w:rPr>
          <w:rFonts w:ascii="Times New Roman" w:hAnsi="Times New Roman" w:cs="Times New Roman"/>
          <w:sz w:val="24"/>
        </w:rPr>
        <w:t>One Year Continued Incarceration of Alan Gross</w:t>
      </w:r>
      <w:r>
        <w:rPr>
          <w:rFonts w:ascii="Times New Roman" w:hAnsi="Times New Roman" w:cs="Times New Roman"/>
          <w:sz w:val="24"/>
        </w:rPr>
        <w:t xml:space="preserve">.“ </w:t>
      </w:r>
      <w:proofErr w:type="gramStart"/>
      <w:r w:rsidR="00547075" w:rsidRPr="00547075">
        <w:rPr>
          <w:rStyle w:val="style6"/>
          <w:rFonts w:ascii="Times New Roman" w:hAnsi="Times New Roman" w:cs="Times New Roman"/>
          <w:i/>
          <w:sz w:val="24"/>
          <w:szCs w:val="24"/>
        </w:rPr>
        <w:t>U.S.</w:t>
      </w:r>
      <w:proofErr w:type="gramEnd"/>
      <w:r w:rsidR="00547075" w:rsidRPr="00547075">
        <w:rPr>
          <w:rStyle w:val="style6"/>
          <w:rFonts w:ascii="Times New Roman" w:hAnsi="Times New Roman" w:cs="Times New Roman"/>
          <w:i/>
          <w:sz w:val="24"/>
          <w:szCs w:val="24"/>
        </w:rPr>
        <w:t xml:space="preserve"> Department of </w:t>
      </w:r>
      <w:proofErr w:type="gramStart"/>
      <w:r w:rsidR="00547075" w:rsidRPr="00547075">
        <w:rPr>
          <w:rStyle w:val="style6"/>
          <w:rFonts w:ascii="Times New Roman" w:hAnsi="Times New Roman" w:cs="Times New Roman"/>
          <w:i/>
          <w:sz w:val="24"/>
          <w:szCs w:val="24"/>
        </w:rPr>
        <w:t>State</w:t>
      </w:r>
      <w:proofErr w:type="gramEnd"/>
      <w:r w:rsidR="00547075">
        <w:rPr>
          <w:rStyle w:val="style6"/>
          <w:rFonts w:ascii="Times New Roman" w:hAnsi="Times New Roman" w:cs="Times New Roman"/>
          <w:sz w:val="24"/>
          <w:szCs w:val="24"/>
        </w:rPr>
        <w:t xml:space="preserve">,  3.12.2010. </w:t>
      </w:r>
      <w:r w:rsidR="00547075">
        <w:rPr>
          <w:rFonts w:ascii="Times New Roman" w:hAnsi="Times New Roman" w:cs="Times New Roman"/>
          <w:sz w:val="24"/>
        </w:rPr>
        <w:t xml:space="preserve">(online) </w:t>
      </w:r>
      <w:r w:rsidR="00547075" w:rsidRPr="0025492A">
        <w:rPr>
          <w:rFonts w:ascii="Times New Roman" w:hAnsi="Times New Roman" w:cs="Times New Roman"/>
          <w:sz w:val="24"/>
        </w:rPr>
        <w:t>Dostupné z</w:t>
      </w:r>
      <w:r w:rsidR="00547075">
        <w:rPr>
          <w:rFonts w:ascii="Times New Roman" w:hAnsi="Times New Roman" w:cs="Times New Roman"/>
          <w:sz w:val="24"/>
        </w:rPr>
        <w:t xml:space="preserve">: </w:t>
      </w:r>
      <w:r w:rsidR="00547075" w:rsidRPr="0025492A">
        <w:rPr>
          <w:rFonts w:ascii="Times New Roman" w:hAnsi="Times New Roman" w:cs="Times New Roman"/>
          <w:sz w:val="24"/>
        </w:rPr>
        <w:t>&lt;</w:t>
      </w:r>
      <w:r w:rsidR="00547075" w:rsidRPr="00547075">
        <w:rPr>
          <w:rFonts w:ascii="Times New Roman" w:hAnsi="Times New Roman" w:cs="Times New Roman"/>
          <w:sz w:val="24"/>
        </w:rPr>
        <w:t>https://2009-</w:t>
      </w:r>
      <w:proofErr w:type="gramStart"/>
      <w:r w:rsidR="00547075" w:rsidRPr="00547075">
        <w:rPr>
          <w:rFonts w:ascii="Times New Roman" w:hAnsi="Times New Roman" w:cs="Times New Roman"/>
          <w:sz w:val="24"/>
        </w:rPr>
        <w:t>2017</w:t>
      </w:r>
      <w:proofErr w:type="gramEnd"/>
      <w:r w:rsidR="00547075" w:rsidRPr="00547075">
        <w:rPr>
          <w:rFonts w:ascii="Times New Roman" w:hAnsi="Times New Roman" w:cs="Times New Roman"/>
          <w:sz w:val="24"/>
        </w:rPr>
        <w:t>.</w:t>
      </w:r>
      <w:proofErr w:type="gramStart"/>
      <w:r w:rsidR="00547075" w:rsidRPr="00547075">
        <w:rPr>
          <w:rFonts w:ascii="Times New Roman" w:hAnsi="Times New Roman" w:cs="Times New Roman"/>
          <w:sz w:val="24"/>
        </w:rPr>
        <w:t>state</w:t>
      </w:r>
      <w:proofErr w:type="gramEnd"/>
      <w:r w:rsidR="00547075" w:rsidRPr="00547075">
        <w:rPr>
          <w:rFonts w:ascii="Times New Roman" w:hAnsi="Times New Roman" w:cs="Times New Roman"/>
          <w:sz w:val="24"/>
        </w:rPr>
        <w:t>.gov/r/pa/prs/ps/2010/12/152315.htm</w:t>
      </w:r>
      <w:r w:rsidR="00547075" w:rsidRPr="0025492A">
        <w:rPr>
          <w:rFonts w:ascii="Times New Roman" w:hAnsi="Times New Roman" w:cs="Times New Roman"/>
          <w:sz w:val="24"/>
        </w:rPr>
        <w:t>&gt; (28. 3. 2018)</w:t>
      </w:r>
    </w:p>
    <w:p w14:paraId="079D5C07" w14:textId="02FB85BC" w:rsidR="00715074" w:rsidRPr="00715074" w:rsidRDefault="00715074" w:rsidP="006C5512">
      <w:pPr>
        <w:spacing w:line="360" w:lineRule="auto"/>
        <w:jc w:val="both"/>
        <w:rPr>
          <w:rFonts w:ascii="Times New Roman" w:hAnsi="Times New Roman" w:cs="Times New Roman"/>
          <w:i/>
          <w:sz w:val="24"/>
        </w:rPr>
      </w:pPr>
      <w:r>
        <w:rPr>
          <w:rFonts w:ascii="Times New Roman" w:hAnsi="Times New Roman" w:cs="Times New Roman"/>
          <w:sz w:val="24"/>
        </w:rPr>
        <w:t>Monroe, James. 1823. „</w:t>
      </w:r>
      <w:r w:rsidRPr="00715074">
        <w:rPr>
          <w:rFonts w:ascii="Times New Roman" w:hAnsi="Times New Roman" w:cs="Times New Roman"/>
          <w:sz w:val="24"/>
        </w:rPr>
        <w:t>Monroeova doktrína</w:t>
      </w:r>
      <w:r>
        <w:rPr>
          <w:rFonts w:ascii="Times New Roman" w:hAnsi="Times New Roman" w:cs="Times New Roman"/>
          <w:sz w:val="24"/>
        </w:rPr>
        <w:t xml:space="preserve">.“ (online) </w:t>
      </w:r>
      <w:r w:rsidRPr="0025492A">
        <w:rPr>
          <w:rFonts w:ascii="Times New Roman" w:hAnsi="Times New Roman" w:cs="Times New Roman"/>
          <w:sz w:val="24"/>
        </w:rPr>
        <w:t>Dostupné z</w:t>
      </w:r>
      <w:r>
        <w:rPr>
          <w:rFonts w:ascii="Times New Roman" w:hAnsi="Times New Roman" w:cs="Times New Roman"/>
          <w:sz w:val="24"/>
        </w:rPr>
        <w:t xml:space="preserve">: </w:t>
      </w:r>
      <w:r w:rsidRPr="0025492A">
        <w:rPr>
          <w:rFonts w:ascii="Times New Roman" w:hAnsi="Times New Roman" w:cs="Times New Roman"/>
          <w:sz w:val="24"/>
        </w:rPr>
        <w:t>&lt;</w:t>
      </w:r>
      <w:r w:rsidRPr="00715074">
        <w:t xml:space="preserve"> </w:t>
      </w:r>
      <w:r w:rsidRPr="00715074">
        <w:rPr>
          <w:rFonts w:ascii="Times New Roman" w:hAnsi="Times New Roman" w:cs="Times New Roman"/>
          <w:i/>
          <w:sz w:val="24"/>
        </w:rPr>
        <w:t>http://</w:t>
      </w:r>
      <w:proofErr w:type="gramStart"/>
      <w:r w:rsidRPr="00715074">
        <w:rPr>
          <w:rFonts w:ascii="Times New Roman" w:hAnsi="Times New Roman" w:cs="Times New Roman"/>
          <w:i/>
          <w:sz w:val="24"/>
        </w:rPr>
        <w:t>prameny</w:t>
      </w:r>
      <w:proofErr w:type="gramEnd"/>
      <w:r w:rsidRPr="00715074">
        <w:rPr>
          <w:rFonts w:ascii="Times New Roman" w:hAnsi="Times New Roman" w:cs="Times New Roman"/>
          <w:i/>
          <w:sz w:val="24"/>
        </w:rPr>
        <w:t>.</w:t>
      </w:r>
      <w:proofErr w:type="gramStart"/>
      <w:r w:rsidRPr="00715074">
        <w:rPr>
          <w:rFonts w:ascii="Times New Roman" w:hAnsi="Times New Roman" w:cs="Times New Roman"/>
          <w:i/>
          <w:sz w:val="24"/>
        </w:rPr>
        <w:t>historie</w:t>
      </w:r>
      <w:proofErr w:type="gramEnd"/>
      <w:r w:rsidRPr="00715074">
        <w:rPr>
          <w:rFonts w:ascii="Times New Roman" w:hAnsi="Times New Roman" w:cs="Times New Roman"/>
          <w:i/>
          <w:sz w:val="24"/>
        </w:rPr>
        <w:t xml:space="preserve">.upol.cz/artkey/dbt_00F_0002_96_Monroeova_doktrina_1823.php </w:t>
      </w:r>
      <w:r w:rsidRPr="0025492A">
        <w:rPr>
          <w:rFonts w:ascii="Times New Roman" w:hAnsi="Times New Roman" w:cs="Times New Roman"/>
          <w:sz w:val="24"/>
        </w:rPr>
        <w:t>(28. 3. 2018)</w:t>
      </w:r>
    </w:p>
    <w:p w14:paraId="260997EF" w14:textId="10C7D378" w:rsidR="0077547A" w:rsidRPr="0077547A" w:rsidRDefault="0077547A" w:rsidP="006C5512">
      <w:pPr>
        <w:spacing w:line="360" w:lineRule="auto"/>
        <w:jc w:val="both"/>
        <w:rPr>
          <w:rFonts w:ascii="Times New Roman" w:hAnsi="Times New Roman" w:cs="Times New Roman"/>
          <w:i/>
          <w:sz w:val="24"/>
        </w:rPr>
      </w:pPr>
      <w:r w:rsidRPr="0077547A">
        <w:rPr>
          <w:rFonts w:ascii="Times New Roman" w:hAnsi="Times New Roman" w:cs="Times New Roman"/>
          <w:sz w:val="24"/>
        </w:rPr>
        <w:t>O’Sullivan</w:t>
      </w:r>
      <w:r>
        <w:rPr>
          <w:rFonts w:ascii="Times New Roman" w:hAnsi="Times New Roman" w:cs="Times New Roman"/>
          <w:sz w:val="24"/>
        </w:rPr>
        <w:t xml:space="preserve">, </w:t>
      </w:r>
      <w:r w:rsidRPr="0077547A">
        <w:rPr>
          <w:rFonts w:ascii="Times New Roman" w:hAnsi="Times New Roman" w:cs="Times New Roman"/>
          <w:sz w:val="24"/>
        </w:rPr>
        <w:t>John L.</w:t>
      </w:r>
      <w:r w:rsidR="003D30BA">
        <w:rPr>
          <w:rFonts w:ascii="Times New Roman" w:hAnsi="Times New Roman" w:cs="Times New Roman"/>
          <w:sz w:val="24"/>
        </w:rPr>
        <w:t xml:space="preserve"> </w:t>
      </w:r>
      <w:r>
        <w:rPr>
          <w:rFonts w:ascii="Times New Roman" w:hAnsi="Times New Roman" w:cs="Times New Roman"/>
          <w:sz w:val="24"/>
        </w:rPr>
        <w:t>1839. „</w:t>
      </w:r>
      <w:r w:rsidRPr="0077547A">
        <w:rPr>
          <w:rFonts w:ascii="Times New Roman" w:hAnsi="Times New Roman" w:cs="Times New Roman"/>
          <w:sz w:val="24"/>
        </w:rPr>
        <w:t>Manifest Destiny</w:t>
      </w:r>
      <w:r>
        <w:rPr>
          <w:rFonts w:ascii="Times New Roman" w:hAnsi="Times New Roman" w:cs="Times New Roman"/>
          <w:sz w:val="24"/>
        </w:rPr>
        <w:t xml:space="preserve">.“ (online) </w:t>
      </w:r>
      <w:r w:rsidRPr="0025492A">
        <w:rPr>
          <w:rFonts w:ascii="Times New Roman" w:hAnsi="Times New Roman" w:cs="Times New Roman"/>
          <w:sz w:val="24"/>
        </w:rPr>
        <w:t>Dostupné z</w:t>
      </w:r>
      <w:r>
        <w:rPr>
          <w:rFonts w:ascii="Times New Roman" w:hAnsi="Times New Roman" w:cs="Times New Roman"/>
          <w:sz w:val="24"/>
        </w:rPr>
        <w:t xml:space="preserve">: </w:t>
      </w:r>
      <w:r w:rsidRPr="0025492A">
        <w:rPr>
          <w:rFonts w:ascii="Times New Roman" w:hAnsi="Times New Roman" w:cs="Times New Roman"/>
          <w:sz w:val="24"/>
        </w:rPr>
        <w:t>&lt;</w:t>
      </w:r>
      <w:r w:rsidRPr="0077547A">
        <w:rPr>
          <w:rFonts w:ascii="Times New Roman" w:hAnsi="Times New Roman" w:cs="Times New Roman"/>
          <w:i/>
          <w:sz w:val="24"/>
        </w:rPr>
        <w:t>http://teachingamericanhistory.org/library/document/manifest-destiny/</w:t>
      </w:r>
      <w:r w:rsidRPr="0025492A">
        <w:rPr>
          <w:rFonts w:ascii="Times New Roman" w:hAnsi="Times New Roman" w:cs="Times New Roman"/>
          <w:sz w:val="24"/>
        </w:rPr>
        <w:t>&gt; (28. 3. 2018)</w:t>
      </w:r>
    </w:p>
    <w:p w14:paraId="496257B4" w14:textId="77777777" w:rsidR="003A1E2A" w:rsidRDefault="003A1E2A" w:rsidP="006C5512">
      <w:pPr>
        <w:spacing w:line="360" w:lineRule="auto"/>
        <w:jc w:val="both"/>
        <w:rPr>
          <w:rFonts w:ascii="Times New Roman" w:hAnsi="Times New Roman" w:cs="Times New Roman"/>
          <w:sz w:val="24"/>
        </w:rPr>
      </w:pPr>
      <w:r>
        <w:rPr>
          <w:rFonts w:ascii="Times New Roman" w:hAnsi="Times New Roman" w:cs="Times New Roman"/>
          <w:sz w:val="24"/>
        </w:rPr>
        <w:t>The White House</w:t>
      </w:r>
      <w:r w:rsidR="0014476A">
        <w:rPr>
          <w:rFonts w:ascii="Times New Roman" w:hAnsi="Times New Roman" w:cs="Times New Roman"/>
          <w:sz w:val="24"/>
        </w:rPr>
        <w:t>.</w:t>
      </w:r>
      <w:r>
        <w:rPr>
          <w:rFonts w:ascii="Times New Roman" w:hAnsi="Times New Roman" w:cs="Times New Roman"/>
          <w:sz w:val="24"/>
        </w:rPr>
        <w:t xml:space="preserve"> 2009. „</w:t>
      </w:r>
      <w:r w:rsidRPr="003A1E2A">
        <w:rPr>
          <w:rFonts w:ascii="Times New Roman" w:hAnsi="Times New Roman" w:cs="Times New Roman"/>
          <w:sz w:val="24"/>
        </w:rPr>
        <w:t>Promoting Democracy and Human Rights in Cuba</w:t>
      </w:r>
      <w:r>
        <w:rPr>
          <w:rFonts w:ascii="Times New Roman" w:hAnsi="Times New Roman" w:cs="Times New Roman"/>
          <w:sz w:val="24"/>
        </w:rPr>
        <w:t xml:space="preserve">.“ </w:t>
      </w:r>
      <w:proofErr w:type="gramStart"/>
      <w:r w:rsidRPr="00895555">
        <w:rPr>
          <w:rFonts w:ascii="Times New Roman" w:hAnsi="Times New Roman" w:cs="Times New Roman"/>
          <w:i/>
          <w:sz w:val="24"/>
          <w:szCs w:val="24"/>
        </w:rPr>
        <w:t>Washington D.C:</w:t>
      </w:r>
      <w:proofErr w:type="gramEnd"/>
      <w:r w:rsidRPr="00895555">
        <w:rPr>
          <w:rFonts w:ascii="Times New Roman" w:hAnsi="Times New Roman" w:cs="Times New Roman"/>
          <w:i/>
          <w:sz w:val="24"/>
          <w:szCs w:val="24"/>
        </w:rPr>
        <w:t xml:space="preserve"> The Office of the Press Secretary</w:t>
      </w:r>
      <w:r>
        <w:rPr>
          <w:rFonts w:ascii="Times New Roman" w:hAnsi="Times New Roman" w:cs="Times New Roman"/>
          <w:i/>
          <w:sz w:val="24"/>
        </w:rPr>
        <w:t xml:space="preserve">, </w:t>
      </w:r>
      <w:proofErr w:type="gramStart"/>
      <w:r>
        <w:rPr>
          <w:rFonts w:ascii="Times New Roman" w:hAnsi="Times New Roman" w:cs="Times New Roman"/>
          <w:sz w:val="24"/>
        </w:rPr>
        <w:t>13.4.2009</w:t>
      </w:r>
      <w:proofErr w:type="gramEnd"/>
      <w:r>
        <w:rPr>
          <w:rFonts w:ascii="Times New Roman" w:hAnsi="Times New Roman" w:cs="Times New Roman"/>
          <w:sz w:val="24"/>
        </w:rPr>
        <w:t xml:space="preserve"> (online) </w:t>
      </w:r>
      <w:r w:rsidRPr="0025492A">
        <w:rPr>
          <w:rFonts w:ascii="Times New Roman" w:hAnsi="Times New Roman" w:cs="Times New Roman"/>
          <w:sz w:val="24"/>
        </w:rPr>
        <w:t>Dostupné z: &lt;</w:t>
      </w:r>
      <w:r w:rsidRPr="00895555">
        <w:t xml:space="preserve"> </w:t>
      </w:r>
      <w:r w:rsidRPr="003A1E2A">
        <w:rPr>
          <w:rFonts w:ascii="Times New Roman" w:hAnsi="Times New Roman" w:cs="Times New Roman"/>
          <w:sz w:val="24"/>
        </w:rPr>
        <w:t>https://obamawhitehouse.archives.gov/the-press-office/memorandum-promoting-democracy-and-human-rights-cuba</w:t>
      </w:r>
      <w:r w:rsidRPr="0025492A">
        <w:rPr>
          <w:rFonts w:ascii="Times New Roman" w:hAnsi="Times New Roman" w:cs="Times New Roman"/>
          <w:sz w:val="24"/>
        </w:rPr>
        <w:t>&gt; (28. 3. 2018)</w:t>
      </w:r>
    </w:p>
    <w:p w14:paraId="5CCB7532" w14:textId="77777777" w:rsidR="00895555" w:rsidRDefault="00895555" w:rsidP="006C5512">
      <w:pPr>
        <w:spacing w:line="360" w:lineRule="auto"/>
        <w:jc w:val="both"/>
        <w:rPr>
          <w:rFonts w:ascii="Times New Roman" w:hAnsi="Times New Roman" w:cs="Times New Roman"/>
          <w:sz w:val="24"/>
        </w:rPr>
      </w:pPr>
      <w:r>
        <w:rPr>
          <w:rFonts w:ascii="Times New Roman" w:hAnsi="Times New Roman" w:cs="Times New Roman"/>
          <w:sz w:val="24"/>
        </w:rPr>
        <w:t>The White House</w:t>
      </w:r>
      <w:r w:rsidR="0014476A">
        <w:rPr>
          <w:rFonts w:ascii="Times New Roman" w:hAnsi="Times New Roman" w:cs="Times New Roman"/>
          <w:sz w:val="24"/>
        </w:rPr>
        <w:t>.</w:t>
      </w:r>
      <w:r>
        <w:rPr>
          <w:rFonts w:ascii="Times New Roman" w:hAnsi="Times New Roman" w:cs="Times New Roman"/>
          <w:sz w:val="24"/>
        </w:rPr>
        <w:t xml:space="preserve"> 2011. „</w:t>
      </w:r>
      <w:r w:rsidRPr="00895555">
        <w:rPr>
          <w:rFonts w:ascii="Times New Roman" w:hAnsi="Times New Roman" w:cs="Times New Roman"/>
          <w:sz w:val="24"/>
        </w:rPr>
        <w:t>Reaching Out to the Cuban People</w:t>
      </w:r>
      <w:r>
        <w:rPr>
          <w:rFonts w:ascii="Times New Roman" w:hAnsi="Times New Roman" w:cs="Times New Roman"/>
          <w:sz w:val="24"/>
        </w:rPr>
        <w:t xml:space="preserve">.“ </w:t>
      </w:r>
      <w:proofErr w:type="gramStart"/>
      <w:r w:rsidRPr="00895555">
        <w:rPr>
          <w:rFonts w:ascii="Times New Roman" w:hAnsi="Times New Roman" w:cs="Times New Roman"/>
          <w:i/>
          <w:sz w:val="24"/>
          <w:szCs w:val="24"/>
        </w:rPr>
        <w:t>Washington D.C:</w:t>
      </w:r>
      <w:proofErr w:type="gramEnd"/>
      <w:r w:rsidRPr="00895555">
        <w:rPr>
          <w:rFonts w:ascii="Times New Roman" w:hAnsi="Times New Roman" w:cs="Times New Roman"/>
          <w:i/>
          <w:sz w:val="24"/>
          <w:szCs w:val="24"/>
        </w:rPr>
        <w:t xml:space="preserve"> The Office of the Press Secretary</w:t>
      </w:r>
      <w:r>
        <w:rPr>
          <w:rFonts w:ascii="Times New Roman" w:hAnsi="Times New Roman" w:cs="Times New Roman"/>
          <w:i/>
          <w:sz w:val="24"/>
        </w:rPr>
        <w:t xml:space="preserve">, </w:t>
      </w:r>
      <w:proofErr w:type="gramStart"/>
      <w:r>
        <w:rPr>
          <w:rFonts w:ascii="Times New Roman" w:hAnsi="Times New Roman" w:cs="Times New Roman"/>
          <w:sz w:val="24"/>
        </w:rPr>
        <w:t>14.1.2011</w:t>
      </w:r>
      <w:proofErr w:type="gramEnd"/>
      <w:r>
        <w:rPr>
          <w:rFonts w:ascii="Times New Roman" w:hAnsi="Times New Roman" w:cs="Times New Roman"/>
          <w:sz w:val="24"/>
        </w:rPr>
        <w:t xml:space="preserve"> (online) </w:t>
      </w:r>
      <w:r w:rsidRPr="0025492A">
        <w:rPr>
          <w:rFonts w:ascii="Times New Roman" w:hAnsi="Times New Roman" w:cs="Times New Roman"/>
          <w:sz w:val="24"/>
        </w:rPr>
        <w:t>Dostupné z: &lt;</w:t>
      </w:r>
      <w:r w:rsidRPr="00895555">
        <w:t xml:space="preserve"> </w:t>
      </w:r>
      <w:r w:rsidRPr="00895555">
        <w:rPr>
          <w:rFonts w:ascii="Times New Roman" w:hAnsi="Times New Roman" w:cs="Times New Roman"/>
          <w:sz w:val="24"/>
        </w:rPr>
        <w:lastRenderedPageBreak/>
        <w:t>https://obamawhitehouse.archives.gov/the-press-office/2011/01/14/reaching-out-cuban-people</w:t>
      </w:r>
      <w:r w:rsidRPr="0025492A">
        <w:rPr>
          <w:rFonts w:ascii="Times New Roman" w:hAnsi="Times New Roman" w:cs="Times New Roman"/>
          <w:sz w:val="24"/>
        </w:rPr>
        <w:t>&gt; (28. 3. 2018)</w:t>
      </w:r>
    </w:p>
    <w:p w14:paraId="045BF315" w14:textId="77777777" w:rsidR="0014476A" w:rsidRDefault="0014476A" w:rsidP="006C5512">
      <w:pPr>
        <w:spacing w:line="360" w:lineRule="auto"/>
        <w:jc w:val="both"/>
        <w:rPr>
          <w:rFonts w:ascii="Times New Roman" w:hAnsi="Times New Roman" w:cs="Times New Roman"/>
          <w:sz w:val="24"/>
        </w:rPr>
      </w:pPr>
      <w:r>
        <w:rPr>
          <w:rFonts w:ascii="Times New Roman" w:hAnsi="Times New Roman" w:cs="Times New Roman"/>
          <w:sz w:val="24"/>
        </w:rPr>
        <w:t>The White House. 2014. „</w:t>
      </w:r>
      <w:r w:rsidRPr="0014476A">
        <w:rPr>
          <w:rFonts w:ascii="Times New Roman" w:hAnsi="Times New Roman" w:cs="Times New Roman"/>
          <w:sz w:val="24"/>
        </w:rPr>
        <w:t>Charting a New Course on Cuba</w:t>
      </w:r>
      <w:r>
        <w:rPr>
          <w:rFonts w:ascii="Times New Roman" w:hAnsi="Times New Roman" w:cs="Times New Roman"/>
          <w:sz w:val="24"/>
        </w:rPr>
        <w:t xml:space="preserve">.“ </w:t>
      </w:r>
      <w:proofErr w:type="gramStart"/>
      <w:r w:rsidRPr="00895555">
        <w:rPr>
          <w:rFonts w:ascii="Times New Roman" w:hAnsi="Times New Roman" w:cs="Times New Roman"/>
          <w:i/>
          <w:sz w:val="24"/>
          <w:szCs w:val="24"/>
        </w:rPr>
        <w:t>Washington D.C:</w:t>
      </w:r>
      <w:proofErr w:type="gramEnd"/>
      <w:r w:rsidRPr="00895555">
        <w:rPr>
          <w:rFonts w:ascii="Times New Roman" w:hAnsi="Times New Roman" w:cs="Times New Roman"/>
          <w:i/>
          <w:sz w:val="24"/>
          <w:szCs w:val="24"/>
        </w:rPr>
        <w:t xml:space="preserve"> The Office of the Press Secretary</w:t>
      </w:r>
      <w:r>
        <w:rPr>
          <w:rFonts w:ascii="Times New Roman" w:hAnsi="Times New Roman" w:cs="Times New Roman"/>
          <w:i/>
          <w:sz w:val="24"/>
        </w:rPr>
        <w:t xml:space="preserve">, </w:t>
      </w:r>
      <w:proofErr w:type="gramStart"/>
      <w:r>
        <w:rPr>
          <w:rFonts w:ascii="Times New Roman" w:hAnsi="Times New Roman" w:cs="Times New Roman"/>
          <w:sz w:val="24"/>
        </w:rPr>
        <w:t>17.12.2014</w:t>
      </w:r>
      <w:proofErr w:type="gramEnd"/>
      <w:r>
        <w:rPr>
          <w:rFonts w:ascii="Times New Roman" w:hAnsi="Times New Roman" w:cs="Times New Roman"/>
          <w:sz w:val="24"/>
        </w:rPr>
        <w:t xml:space="preserve"> (online) </w:t>
      </w:r>
      <w:r w:rsidRPr="0025492A">
        <w:rPr>
          <w:rFonts w:ascii="Times New Roman" w:hAnsi="Times New Roman" w:cs="Times New Roman"/>
          <w:sz w:val="24"/>
        </w:rPr>
        <w:t>Dostupné z: &lt;</w:t>
      </w:r>
      <w:r w:rsidRPr="00895555">
        <w:t xml:space="preserve"> </w:t>
      </w:r>
      <w:r w:rsidRPr="0014476A">
        <w:rPr>
          <w:rFonts w:ascii="Times New Roman" w:hAnsi="Times New Roman" w:cs="Times New Roman"/>
          <w:sz w:val="24"/>
        </w:rPr>
        <w:t>https://obamawhitehouse.archives.gov/the-press-office/2014/12/17/fact-sheet-charting-new-course-cuba</w:t>
      </w:r>
      <w:r w:rsidRPr="0025492A">
        <w:rPr>
          <w:rFonts w:ascii="Times New Roman" w:hAnsi="Times New Roman" w:cs="Times New Roman"/>
          <w:sz w:val="24"/>
        </w:rPr>
        <w:t>&gt; (28. 3. 2018)</w:t>
      </w:r>
    </w:p>
    <w:p w14:paraId="56892007" w14:textId="77777777" w:rsidR="00895555" w:rsidRDefault="00895555" w:rsidP="002774BF">
      <w:pPr>
        <w:spacing w:line="360" w:lineRule="auto"/>
        <w:jc w:val="both"/>
        <w:rPr>
          <w:rFonts w:ascii="Times New Roman" w:hAnsi="Times New Roman" w:cs="Times New Roman"/>
          <w:sz w:val="24"/>
        </w:rPr>
      </w:pPr>
    </w:p>
    <w:p w14:paraId="659E9D9C" w14:textId="7C23CF34" w:rsidR="00FE6465" w:rsidRDefault="003809CF" w:rsidP="002774BF">
      <w:pPr>
        <w:spacing w:line="360" w:lineRule="auto"/>
        <w:jc w:val="both"/>
        <w:rPr>
          <w:rFonts w:ascii="Times New Roman" w:hAnsi="Times New Roman" w:cs="Times New Roman"/>
          <w:sz w:val="28"/>
        </w:rPr>
      </w:pPr>
      <w:r>
        <w:rPr>
          <w:rFonts w:ascii="Times New Roman" w:hAnsi="Times New Roman" w:cs="Times New Roman"/>
          <w:sz w:val="28"/>
        </w:rPr>
        <w:t>Sekundární literatura</w:t>
      </w:r>
    </w:p>
    <w:p w14:paraId="11114730" w14:textId="77777777" w:rsidR="004206AF" w:rsidRPr="004206AF" w:rsidRDefault="004206AF" w:rsidP="006C5512">
      <w:pPr>
        <w:spacing w:line="360" w:lineRule="auto"/>
        <w:jc w:val="both"/>
        <w:rPr>
          <w:rFonts w:ascii="Times New Roman" w:hAnsi="Times New Roman" w:cs="Times New Roman"/>
          <w:color w:val="000000" w:themeColor="text1"/>
          <w:sz w:val="24"/>
          <w:szCs w:val="23"/>
        </w:rPr>
      </w:pPr>
      <w:r w:rsidRPr="004206AF">
        <w:rPr>
          <w:rFonts w:ascii="Times New Roman" w:hAnsi="Times New Roman" w:cs="Times New Roman"/>
          <w:color w:val="000000" w:themeColor="text1"/>
          <w:sz w:val="24"/>
          <w:szCs w:val="23"/>
        </w:rPr>
        <w:t>Amnesty International</w:t>
      </w:r>
      <w:r>
        <w:rPr>
          <w:rFonts w:ascii="Times New Roman" w:hAnsi="Times New Roman" w:cs="Times New Roman"/>
          <w:color w:val="000000" w:themeColor="text1"/>
          <w:sz w:val="24"/>
          <w:szCs w:val="23"/>
        </w:rPr>
        <w:t>. 2009. „</w:t>
      </w:r>
      <w:r w:rsidRPr="004206AF">
        <w:rPr>
          <w:rFonts w:ascii="Times New Roman" w:hAnsi="Times New Roman" w:cs="Times New Roman"/>
          <w:color w:val="000000" w:themeColor="text1"/>
          <w:sz w:val="24"/>
          <w:szCs w:val="23"/>
        </w:rPr>
        <w:t>Cuba: The US embargo against Cuba: Its impact on economic and social rights</w:t>
      </w:r>
      <w:r w:rsidRPr="0029665B">
        <w:rPr>
          <w:rFonts w:ascii="Times New Roman" w:hAnsi="Times New Roman" w:cs="Times New Roman"/>
          <w:color w:val="000000" w:themeColor="text1"/>
          <w:sz w:val="24"/>
          <w:szCs w:val="23"/>
        </w:rPr>
        <w:t>“</w:t>
      </w:r>
      <w:r>
        <w:rPr>
          <w:rFonts w:ascii="Times New Roman" w:hAnsi="Times New Roman" w:cs="Times New Roman"/>
          <w:color w:val="000000" w:themeColor="text1"/>
          <w:sz w:val="24"/>
          <w:szCs w:val="23"/>
        </w:rPr>
        <w:t xml:space="preserve"> </w:t>
      </w:r>
      <w:r w:rsidRPr="004206AF">
        <w:rPr>
          <w:rFonts w:ascii="Times New Roman" w:hAnsi="Times New Roman" w:cs="Times New Roman"/>
          <w:i/>
          <w:color w:val="000000" w:themeColor="text1"/>
          <w:sz w:val="24"/>
          <w:szCs w:val="23"/>
        </w:rPr>
        <w:t>Amnesty International</w:t>
      </w:r>
      <w:r>
        <w:rPr>
          <w:rFonts w:ascii="Times New Roman" w:hAnsi="Times New Roman" w:cs="Times New Roman"/>
          <w:i/>
          <w:color w:val="000000" w:themeColor="text1"/>
          <w:sz w:val="24"/>
          <w:szCs w:val="23"/>
        </w:rPr>
        <w:t xml:space="preserve">. </w:t>
      </w:r>
      <w:proofErr w:type="gramStart"/>
      <w:r>
        <w:rPr>
          <w:rFonts w:ascii="Times New Roman" w:hAnsi="Times New Roman" w:cs="Times New Roman"/>
          <w:color w:val="000000" w:themeColor="text1"/>
          <w:sz w:val="24"/>
          <w:szCs w:val="23"/>
        </w:rPr>
        <w:t>2.9.2009</w:t>
      </w:r>
      <w:proofErr w:type="gramEnd"/>
      <w:r>
        <w:rPr>
          <w:rFonts w:ascii="Times New Roman" w:hAnsi="Times New Roman" w:cs="Times New Roman"/>
          <w:color w:val="000000" w:themeColor="text1"/>
          <w:sz w:val="24"/>
          <w:szCs w:val="23"/>
        </w:rPr>
        <w:t xml:space="preserve"> (online). </w:t>
      </w:r>
      <w:r w:rsidRPr="00914E98">
        <w:rPr>
          <w:rFonts w:ascii="Times New Roman" w:hAnsi="Times New Roman" w:cs="Times New Roman"/>
          <w:color w:val="000000" w:themeColor="text1"/>
          <w:sz w:val="24"/>
          <w:szCs w:val="23"/>
        </w:rPr>
        <w:t xml:space="preserve">Dostupné z: </w:t>
      </w:r>
      <w:r w:rsidRPr="00A95C84">
        <w:rPr>
          <w:rFonts w:ascii="Times New Roman" w:hAnsi="Times New Roman" w:cs="Times New Roman"/>
          <w:sz w:val="24"/>
          <w:szCs w:val="24"/>
        </w:rPr>
        <w:t>&lt;</w:t>
      </w:r>
      <w:r w:rsidRPr="004206AF">
        <w:rPr>
          <w:rFonts w:ascii="Times New Roman" w:hAnsi="Times New Roman" w:cs="Times New Roman"/>
          <w:sz w:val="24"/>
        </w:rPr>
        <w:t>https://www.amnestyusa.org/pdfs/amr250072009eng.pdf</w:t>
      </w:r>
      <w:r w:rsidRPr="00914E98">
        <w:rPr>
          <w:rFonts w:ascii="Times New Roman" w:hAnsi="Times New Roman" w:cs="Times New Roman"/>
          <w:color w:val="000000" w:themeColor="text1"/>
          <w:sz w:val="24"/>
          <w:szCs w:val="23"/>
        </w:rPr>
        <w:t>&gt; (11. 03. 2017)</w:t>
      </w:r>
    </w:p>
    <w:p w14:paraId="5EE4A3EC" w14:textId="77777777" w:rsidR="00050F13" w:rsidRDefault="00050F13" w:rsidP="006C5512">
      <w:pPr>
        <w:spacing w:after="0" w:line="360" w:lineRule="auto"/>
        <w:jc w:val="both"/>
        <w:rPr>
          <w:rFonts w:ascii="Times New Roman" w:eastAsia="Times New Roman" w:hAnsi="Times New Roman" w:cs="Times New Roman"/>
          <w:sz w:val="24"/>
          <w:szCs w:val="24"/>
          <w:lang w:eastAsia="cs-CZ"/>
        </w:rPr>
      </w:pPr>
      <w:r w:rsidRPr="00050F13">
        <w:rPr>
          <w:rFonts w:ascii="Times New Roman" w:eastAsia="Times New Roman" w:hAnsi="Times New Roman" w:cs="Times New Roman"/>
          <w:sz w:val="24"/>
          <w:szCs w:val="24"/>
          <w:lang w:eastAsia="cs-CZ"/>
        </w:rPr>
        <w:t>Campos</w:t>
      </w:r>
      <w:r>
        <w:rPr>
          <w:rFonts w:ascii="Times New Roman" w:eastAsia="Times New Roman" w:hAnsi="Times New Roman" w:cs="Times New Roman"/>
          <w:sz w:val="24"/>
          <w:szCs w:val="24"/>
          <w:lang w:eastAsia="cs-CZ"/>
        </w:rPr>
        <w:t>,</w:t>
      </w:r>
      <w:r w:rsidRPr="00050F1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Carlos Oliva,</w:t>
      </w:r>
      <w:r w:rsidRPr="00050F13">
        <w:rPr>
          <w:rFonts w:ascii="Times New Roman" w:eastAsia="Times New Roman" w:hAnsi="Times New Roman" w:cs="Times New Roman"/>
          <w:sz w:val="24"/>
          <w:szCs w:val="24"/>
          <w:lang w:eastAsia="cs-CZ"/>
        </w:rPr>
        <w:t xml:space="preserve"> Gary Prevost. (2015). </w:t>
      </w:r>
      <w:r>
        <w:rPr>
          <w:rFonts w:ascii="Times New Roman" w:eastAsia="Times New Roman" w:hAnsi="Times New Roman" w:cs="Times New Roman"/>
          <w:sz w:val="24"/>
          <w:szCs w:val="24"/>
          <w:lang w:eastAsia="cs-CZ"/>
        </w:rPr>
        <w:t>„</w:t>
      </w:r>
      <w:r w:rsidRPr="00050F13">
        <w:rPr>
          <w:rFonts w:ascii="Times New Roman" w:eastAsia="Times New Roman" w:hAnsi="Times New Roman" w:cs="Times New Roman"/>
          <w:sz w:val="24"/>
          <w:szCs w:val="24"/>
          <w:lang w:eastAsia="cs-CZ"/>
        </w:rPr>
        <w:t>Cuba in the Western Hemisphere: What Has Changed?</w:t>
      </w:r>
      <w:r>
        <w:rPr>
          <w:rFonts w:ascii="Times New Roman" w:eastAsia="Times New Roman" w:hAnsi="Times New Roman" w:cs="Times New Roman"/>
          <w:sz w:val="24"/>
          <w:szCs w:val="24"/>
          <w:lang w:eastAsia="cs-CZ"/>
        </w:rPr>
        <w:t>“</w:t>
      </w:r>
      <w:r w:rsidRPr="00050F13">
        <w:rPr>
          <w:rFonts w:ascii="Times New Roman" w:eastAsia="Times New Roman" w:hAnsi="Times New Roman" w:cs="Times New Roman"/>
          <w:sz w:val="24"/>
          <w:szCs w:val="24"/>
          <w:lang w:eastAsia="cs-CZ"/>
        </w:rPr>
        <w:t xml:space="preserve"> </w:t>
      </w:r>
      <w:r w:rsidRPr="00050F13">
        <w:rPr>
          <w:rFonts w:ascii="Times New Roman" w:eastAsia="Times New Roman" w:hAnsi="Times New Roman" w:cs="Times New Roman"/>
          <w:i/>
          <w:iCs/>
          <w:sz w:val="24"/>
          <w:szCs w:val="24"/>
          <w:lang w:eastAsia="cs-CZ"/>
        </w:rPr>
        <w:t>International Journal of Cuban Studies,</w:t>
      </w:r>
      <w:r w:rsidRPr="00050F1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iCs/>
          <w:sz w:val="24"/>
          <w:szCs w:val="24"/>
          <w:lang w:eastAsia="cs-CZ"/>
        </w:rPr>
        <w:t xml:space="preserve">7 </w:t>
      </w:r>
      <w:r>
        <w:rPr>
          <w:rFonts w:ascii="Times New Roman" w:eastAsia="Times New Roman" w:hAnsi="Times New Roman" w:cs="Times New Roman"/>
          <w:sz w:val="24"/>
          <w:szCs w:val="24"/>
          <w:lang w:eastAsia="cs-CZ"/>
        </w:rPr>
        <w:t>(2)</w:t>
      </w:r>
    </w:p>
    <w:p w14:paraId="04718A60" w14:textId="77777777" w:rsidR="00050F13" w:rsidRPr="00050F13" w:rsidRDefault="00050F13" w:rsidP="006C5512">
      <w:pPr>
        <w:spacing w:after="0" w:line="360" w:lineRule="auto"/>
        <w:jc w:val="both"/>
        <w:rPr>
          <w:rFonts w:ascii="Times New Roman" w:eastAsia="Times New Roman" w:hAnsi="Times New Roman" w:cs="Times New Roman"/>
          <w:sz w:val="24"/>
          <w:szCs w:val="24"/>
          <w:lang w:eastAsia="cs-CZ"/>
        </w:rPr>
      </w:pPr>
    </w:p>
    <w:p w14:paraId="12D63F19" w14:textId="77777777" w:rsidR="0092583E" w:rsidRDefault="0092583E" w:rsidP="006C5512">
      <w:pPr>
        <w:spacing w:line="360" w:lineRule="auto"/>
        <w:jc w:val="both"/>
        <w:rPr>
          <w:rFonts w:ascii="Times New Roman" w:hAnsi="Times New Roman" w:cs="Times New Roman"/>
          <w:sz w:val="24"/>
          <w:szCs w:val="24"/>
        </w:rPr>
      </w:pPr>
      <w:r>
        <w:rPr>
          <w:rFonts w:ascii="Times New Roman" w:hAnsi="Times New Roman" w:cs="Times New Roman"/>
          <w:sz w:val="24"/>
          <w:szCs w:val="24"/>
        </w:rPr>
        <w:t>Campos</w:t>
      </w:r>
      <w:r w:rsidRPr="00A95C84">
        <w:rPr>
          <w:rFonts w:ascii="Times New Roman" w:hAnsi="Times New Roman" w:cs="Times New Roman"/>
          <w:sz w:val="24"/>
          <w:szCs w:val="24"/>
        </w:rPr>
        <w:t xml:space="preserve">, </w:t>
      </w:r>
      <w:r>
        <w:rPr>
          <w:rFonts w:ascii="Times New Roman" w:hAnsi="Times New Roman" w:cs="Times New Roman"/>
          <w:sz w:val="24"/>
          <w:szCs w:val="24"/>
        </w:rPr>
        <w:t>Rodrigo</w:t>
      </w:r>
      <w:r w:rsidRPr="00A95C84">
        <w:rPr>
          <w:rFonts w:ascii="Times New Roman" w:hAnsi="Times New Roman" w:cs="Times New Roman"/>
          <w:sz w:val="24"/>
          <w:szCs w:val="24"/>
        </w:rPr>
        <w:t xml:space="preserve">. 2017. </w:t>
      </w:r>
      <w:proofErr w:type="gramStart"/>
      <w:r w:rsidRPr="00A95C84">
        <w:rPr>
          <w:rFonts w:ascii="Times New Roman" w:hAnsi="Times New Roman" w:cs="Times New Roman"/>
          <w:sz w:val="24"/>
          <w:szCs w:val="24"/>
        </w:rPr>
        <w:t>„U.N.</w:t>
      </w:r>
      <w:proofErr w:type="gramEnd"/>
      <w:r w:rsidRPr="00A95C84">
        <w:rPr>
          <w:rFonts w:ascii="Times New Roman" w:hAnsi="Times New Roman" w:cs="Times New Roman"/>
          <w:sz w:val="24"/>
          <w:szCs w:val="24"/>
        </w:rPr>
        <w:t xml:space="preserve"> calls again for end of U.S. embargo on Cuba.“ </w:t>
      </w:r>
      <w:r>
        <w:rPr>
          <w:rFonts w:ascii="Times New Roman" w:hAnsi="Times New Roman" w:cs="Times New Roman"/>
          <w:sz w:val="24"/>
          <w:szCs w:val="24"/>
        </w:rPr>
        <w:t>Reuters, 1. 11</w:t>
      </w:r>
      <w:r w:rsidRPr="00A95C84">
        <w:rPr>
          <w:rFonts w:ascii="Times New Roman" w:hAnsi="Times New Roman" w:cs="Times New Roman"/>
          <w:sz w:val="24"/>
          <w:szCs w:val="24"/>
        </w:rPr>
        <w:t>. 2017 (online). Dostupné z: &lt;</w:t>
      </w:r>
      <w:r w:rsidRPr="00A95C84">
        <w:t xml:space="preserve"> </w:t>
      </w:r>
      <w:r w:rsidRPr="00A95C84">
        <w:rPr>
          <w:rFonts w:ascii="Times New Roman" w:hAnsi="Times New Roman" w:cs="Times New Roman"/>
          <w:sz w:val="24"/>
          <w:szCs w:val="24"/>
        </w:rPr>
        <w:t>https://www.reuters.com/article/us-usa-cuba-un/u-n-calls-again-for-end-of-u-s-embargo-on-cuba-idUSKBN1D15EM</w:t>
      </w:r>
      <w:r>
        <w:rPr>
          <w:rFonts w:ascii="Times New Roman" w:hAnsi="Times New Roman" w:cs="Times New Roman"/>
          <w:sz w:val="24"/>
          <w:szCs w:val="24"/>
        </w:rPr>
        <w:t>&gt; (11. 03</w:t>
      </w:r>
      <w:r w:rsidRPr="00A95C84">
        <w:rPr>
          <w:rFonts w:ascii="Times New Roman" w:hAnsi="Times New Roman" w:cs="Times New Roman"/>
          <w:sz w:val="24"/>
          <w:szCs w:val="24"/>
        </w:rPr>
        <w:t>. 2017)</w:t>
      </w:r>
    </w:p>
    <w:p w14:paraId="403F5ABA" w14:textId="77777777" w:rsidR="009E3E5D" w:rsidRDefault="009E3E5D" w:rsidP="006C55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Castro, Soraya M. Mariño, </w:t>
      </w:r>
      <w:r w:rsidRPr="009E3E5D">
        <w:rPr>
          <w:rFonts w:ascii="Times New Roman" w:hAnsi="Times New Roman" w:cs="Times New Roman"/>
          <w:sz w:val="24"/>
          <w:szCs w:val="24"/>
        </w:rPr>
        <w:t xml:space="preserve">Ronald W. </w:t>
      </w:r>
      <w:r>
        <w:rPr>
          <w:rFonts w:ascii="Times New Roman" w:hAnsi="Times New Roman" w:cs="Times New Roman"/>
          <w:sz w:val="24"/>
          <w:szCs w:val="24"/>
        </w:rPr>
        <w:t>P</w:t>
      </w:r>
      <w:r w:rsidRPr="009E3E5D">
        <w:rPr>
          <w:rFonts w:ascii="Times New Roman" w:hAnsi="Times New Roman" w:cs="Times New Roman"/>
          <w:sz w:val="24"/>
          <w:szCs w:val="24"/>
        </w:rPr>
        <w:t>ruessen.</w:t>
      </w:r>
      <w:r>
        <w:rPr>
          <w:rFonts w:ascii="Times New Roman" w:hAnsi="Times New Roman" w:cs="Times New Roman"/>
          <w:sz w:val="24"/>
          <w:szCs w:val="24"/>
        </w:rPr>
        <w:t xml:space="preserve"> 2012.</w:t>
      </w:r>
      <w:r w:rsidRPr="009E3E5D">
        <w:rPr>
          <w:rFonts w:ascii="Times New Roman" w:hAnsi="Times New Roman" w:cs="Times New Roman"/>
          <w:sz w:val="24"/>
          <w:szCs w:val="24"/>
        </w:rPr>
        <w:t xml:space="preserve"> </w:t>
      </w:r>
      <w:r w:rsidRPr="009E3E5D">
        <w:rPr>
          <w:rFonts w:ascii="Times New Roman" w:hAnsi="Times New Roman" w:cs="Times New Roman"/>
          <w:i/>
          <w:sz w:val="24"/>
          <w:szCs w:val="24"/>
        </w:rPr>
        <w:t>Fifty years of revolution: perspectives on Cu</w:t>
      </w:r>
      <w:r>
        <w:rPr>
          <w:rFonts w:ascii="Times New Roman" w:hAnsi="Times New Roman" w:cs="Times New Roman"/>
          <w:i/>
          <w:sz w:val="24"/>
          <w:szCs w:val="24"/>
        </w:rPr>
        <w:t>ba, the United States, and the W</w:t>
      </w:r>
      <w:r w:rsidRPr="009E3E5D">
        <w:rPr>
          <w:rFonts w:ascii="Times New Roman" w:hAnsi="Times New Roman" w:cs="Times New Roman"/>
          <w:i/>
          <w:sz w:val="24"/>
          <w:szCs w:val="24"/>
        </w:rPr>
        <w:t>orld</w:t>
      </w:r>
      <w:r w:rsidRPr="009E3E5D">
        <w:rPr>
          <w:rFonts w:ascii="Times New Roman" w:hAnsi="Times New Roman" w:cs="Times New Roman"/>
          <w:sz w:val="24"/>
          <w:szCs w:val="24"/>
        </w:rPr>
        <w:t>. Gainesvill</w:t>
      </w:r>
      <w:r>
        <w:rPr>
          <w:rFonts w:ascii="Times New Roman" w:hAnsi="Times New Roman" w:cs="Times New Roman"/>
          <w:sz w:val="24"/>
          <w:szCs w:val="24"/>
        </w:rPr>
        <w:t xml:space="preserve">e: University Press of </w:t>
      </w:r>
      <w:proofErr w:type="gramStart"/>
      <w:r>
        <w:rPr>
          <w:rFonts w:ascii="Times New Roman" w:hAnsi="Times New Roman" w:cs="Times New Roman"/>
          <w:sz w:val="24"/>
          <w:szCs w:val="24"/>
        </w:rPr>
        <w:t>Florida</w:t>
      </w:r>
      <w:proofErr w:type="gramEnd"/>
    </w:p>
    <w:p w14:paraId="1AF5A8E6" w14:textId="77777777" w:rsidR="00984D95" w:rsidRDefault="00984D95" w:rsidP="00984D95">
      <w:pPr>
        <w:spacing w:line="360" w:lineRule="auto"/>
        <w:jc w:val="both"/>
        <w:rPr>
          <w:rFonts w:ascii="Times New Roman" w:hAnsi="Times New Roman" w:cs="Times New Roman"/>
          <w:sz w:val="24"/>
        </w:rPr>
      </w:pPr>
      <w:r>
        <w:rPr>
          <w:rFonts w:ascii="Times New Roman" w:hAnsi="Times New Roman" w:cs="Times New Roman"/>
          <w:sz w:val="24"/>
        </w:rPr>
        <w:t>Christensen, Stephen in F</w:t>
      </w:r>
      <w:r w:rsidRPr="00370B8B">
        <w:rPr>
          <w:rFonts w:ascii="Times New Roman" w:hAnsi="Times New Roman" w:cs="Times New Roman"/>
          <w:sz w:val="24"/>
        </w:rPr>
        <w:t xml:space="preserve">iřtová, Magdalena, Jan </w:t>
      </w:r>
      <w:r>
        <w:rPr>
          <w:rFonts w:ascii="Times New Roman" w:hAnsi="Times New Roman" w:cs="Times New Roman"/>
          <w:sz w:val="24"/>
        </w:rPr>
        <w:t>H</w:t>
      </w:r>
      <w:r w:rsidRPr="00370B8B">
        <w:rPr>
          <w:rFonts w:ascii="Times New Roman" w:hAnsi="Times New Roman" w:cs="Times New Roman"/>
          <w:sz w:val="24"/>
        </w:rPr>
        <w:t xml:space="preserve">ornát a Jana </w:t>
      </w:r>
      <w:r>
        <w:rPr>
          <w:rFonts w:ascii="Times New Roman" w:hAnsi="Times New Roman" w:cs="Times New Roman"/>
          <w:sz w:val="24"/>
        </w:rPr>
        <w:t>S</w:t>
      </w:r>
      <w:r w:rsidRPr="00370B8B">
        <w:rPr>
          <w:rFonts w:ascii="Times New Roman" w:hAnsi="Times New Roman" w:cs="Times New Roman"/>
          <w:sz w:val="24"/>
        </w:rPr>
        <w:t>ehnálková, ed</w:t>
      </w:r>
      <w:r>
        <w:rPr>
          <w:rFonts w:ascii="Times New Roman" w:hAnsi="Times New Roman" w:cs="Times New Roman"/>
          <w:sz w:val="24"/>
        </w:rPr>
        <w:t>s</w:t>
      </w:r>
      <w:r w:rsidRPr="00370B8B">
        <w:rPr>
          <w:rFonts w:ascii="Times New Roman" w:hAnsi="Times New Roman" w:cs="Times New Roman"/>
          <w:sz w:val="24"/>
        </w:rPr>
        <w:t>. 2017</w:t>
      </w:r>
      <w:r>
        <w:rPr>
          <w:rFonts w:ascii="Times New Roman" w:hAnsi="Times New Roman" w:cs="Times New Roman"/>
          <w:sz w:val="24"/>
        </w:rPr>
        <w:t xml:space="preserve">. </w:t>
      </w:r>
      <w:r w:rsidRPr="00370B8B">
        <w:rPr>
          <w:rFonts w:ascii="Times New Roman" w:hAnsi="Times New Roman" w:cs="Times New Roman"/>
          <w:i/>
          <w:sz w:val="24"/>
        </w:rPr>
        <w:t>Prezidenství Baracka Obamy: naplněné vize?</w:t>
      </w:r>
      <w:r>
        <w:rPr>
          <w:rFonts w:ascii="Times New Roman" w:hAnsi="Times New Roman" w:cs="Times New Roman"/>
          <w:sz w:val="24"/>
        </w:rPr>
        <w:t xml:space="preserve"> Praha: Univerzita Karlova,</w:t>
      </w:r>
    </w:p>
    <w:p w14:paraId="598877B2" w14:textId="77777777" w:rsidR="00FE6465" w:rsidRDefault="008C5E06" w:rsidP="006C5512">
      <w:pPr>
        <w:spacing w:line="360" w:lineRule="auto"/>
        <w:jc w:val="both"/>
        <w:rPr>
          <w:rFonts w:ascii="Times New Roman" w:hAnsi="Times New Roman" w:cs="Times New Roman"/>
          <w:color w:val="000000" w:themeColor="text1"/>
          <w:sz w:val="24"/>
          <w:szCs w:val="23"/>
        </w:rPr>
      </w:pPr>
      <w:r w:rsidRPr="008C5E06">
        <w:rPr>
          <w:rFonts w:ascii="Times New Roman" w:hAnsi="Times New Roman" w:cs="Times New Roman"/>
          <w:color w:val="000000" w:themeColor="text1"/>
          <w:sz w:val="24"/>
          <w:szCs w:val="23"/>
        </w:rPr>
        <w:t>Counci</w:t>
      </w:r>
      <w:r>
        <w:rPr>
          <w:rFonts w:ascii="Times New Roman" w:hAnsi="Times New Roman" w:cs="Times New Roman"/>
          <w:color w:val="000000" w:themeColor="text1"/>
          <w:sz w:val="24"/>
          <w:szCs w:val="23"/>
        </w:rPr>
        <w:t>l on Hemispheric Affairs (COHA). 2011</w:t>
      </w:r>
      <w:r w:rsidRPr="008C5E06">
        <w:rPr>
          <w:rFonts w:ascii="Times New Roman" w:hAnsi="Times New Roman" w:cs="Times New Roman"/>
          <w:color w:val="000000" w:themeColor="text1"/>
          <w:sz w:val="24"/>
          <w:szCs w:val="23"/>
        </w:rPr>
        <w:t xml:space="preserve">. „Helms-Burton Act: Resurrecting the Iron Curtain.“ </w:t>
      </w:r>
      <w:r w:rsidRPr="005F3111">
        <w:rPr>
          <w:rFonts w:ascii="Times New Roman" w:hAnsi="Times New Roman" w:cs="Times New Roman"/>
          <w:iCs/>
          <w:color w:val="000000" w:themeColor="text1"/>
          <w:sz w:val="24"/>
          <w:szCs w:val="23"/>
        </w:rPr>
        <w:t>COHA</w:t>
      </w:r>
      <w:r w:rsidRPr="005F3111">
        <w:rPr>
          <w:rFonts w:ascii="Times New Roman" w:hAnsi="Times New Roman" w:cs="Times New Roman"/>
          <w:color w:val="000000" w:themeColor="text1"/>
          <w:sz w:val="24"/>
          <w:szCs w:val="23"/>
        </w:rPr>
        <w:t>,</w:t>
      </w:r>
      <w:r>
        <w:rPr>
          <w:rFonts w:ascii="Times New Roman" w:hAnsi="Times New Roman" w:cs="Times New Roman"/>
          <w:color w:val="000000" w:themeColor="text1"/>
          <w:sz w:val="24"/>
          <w:szCs w:val="23"/>
        </w:rPr>
        <w:t xml:space="preserve"> </w:t>
      </w:r>
      <w:proofErr w:type="gramStart"/>
      <w:r>
        <w:rPr>
          <w:rFonts w:ascii="Times New Roman" w:hAnsi="Times New Roman" w:cs="Times New Roman"/>
          <w:color w:val="000000" w:themeColor="text1"/>
          <w:sz w:val="24"/>
          <w:szCs w:val="23"/>
        </w:rPr>
        <w:t>10.06. 2011</w:t>
      </w:r>
      <w:proofErr w:type="gramEnd"/>
      <w:r w:rsidRPr="008C5E06">
        <w:rPr>
          <w:rFonts w:ascii="Times New Roman" w:hAnsi="Times New Roman" w:cs="Times New Roman"/>
          <w:color w:val="000000" w:themeColor="text1"/>
          <w:sz w:val="24"/>
          <w:szCs w:val="23"/>
        </w:rPr>
        <w:t xml:space="preserve"> (online). Dostupné z: &lt;</w:t>
      </w:r>
      <w:r w:rsidRPr="008C5E06">
        <w:t xml:space="preserve"> </w:t>
      </w:r>
      <w:r w:rsidRPr="008C5E06">
        <w:rPr>
          <w:rFonts w:ascii="Times New Roman" w:hAnsi="Times New Roman" w:cs="Times New Roman"/>
          <w:color w:val="000000" w:themeColor="text1"/>
          <w:sz w:val="24"/>
          <w:szCs w:val="23"/>
        </w:rPr>
        <w:t>http://www.coha.org/helms-burton-act-resurrecting-the-iron-curtain/#_ftn26 &gt; (23. 3. 2018)</w:t>
      </w:r>
    </w:p>
    <w:p w14:paraId="6364D79B" w14:textId="77777777" w:rsidR="005F3111" w:rsidRDefault="00FD4CFA" w:rsidP="006C5512">
      <w:pPr>
        <w:spacing w:line="360" w:lineRule="auto"/>
        <w:jc w:val="both"/>
        <w:rPr>
          <w:rFonts w:ascii="Times New Roman" w:hAnsi="Times New Roman" w:cs="Times New Roman"/>
          <w:sz w:val="24"/>
        </w:rPr>
      </w:pPr>
      <w:r>
        <w:rPr>
          <w:rFonts w:ascii="Times New Roman" w:hAnsi="Times New Roman" w:cs="Times New Roman"/>
          <w:color w:val="000000" w:themeColor="text1"/>
          <w:sz w:val="24"/>
          <w:szCs w:val="23"/>
        </w:rPr>
        <w:t>Dent</w:t>
      </w:r>
      <w:r w:rsidRPr="005F3111">
        <w:rPr>
          <w:rFonts w:ascii="Times New Roman" w:hAnsi="Times New Roman" w:cs="Times New Roman"/>
          <w:color w:val="000000" w:themeColor="text1"/>
          <w:sz w:val="24"/>
          <w:szCs w:val="23"/>
        </w:rPr>
        <w:t>,</w:t>
      </w:r>
      <w:r>
        <w:rPr>
          <w:rFonts w:ascii="Times New Roman" w:hAnsi="Times New Roman" w:cs="Times New Roman"/>
          <w:color w:val="000000" w:themeColor="text1"/>
          <w:sz w:val="24"/>
          <w:szCs w:val="23"/>
        </w:rPr>
        <w:t xml:space="preserve"> David</w:t>
      </w:r>
      <w:r w:rsidR="00F545B2">
        <w:rPr>
          <w:rFonts w:ascii="Times New Roman" w:hAnsi="Times New Roman" w:cs="Times New Roman"/>
          <w:color w:val="000000" w:themeColor="text1"/>
          <w:sz w:val="24"/>
          <w:szCs w:val="23"/>
        </w:rPr>
        <w:t xml:space="preserve"> W</w:t>
      </w:r>
      <w:r>
        <w:rPr>
          <w:rFonts w:ascii="Times New Roman" w:hAnsi="Times New Roman" w:cs="Times New Roman"/>
          <w:color w:val="000000" w:themeColor="text1"/>
          <w:sz w:val="24"/>
          <w:szCs w:val="23"/>
        </w:rPr>
        <w:t>. 1995</w:t>
      </w:r>
      <w:r w:rsidRPr="005F3111">
        <w:rPr>
          <w:rFonts w:ascii="Times New Roman" w:hAnsi="Times New Roman" w:cs="Times New Roman"/>
          <w:color w:val="000000" w:themeColor="text1"/>
          <w:sz w:val="24"/>
          <w:szCs w:val="23"/>
        </w:rPr>
        <w:t xml:space="preserve">. </w:t>
      </w:r>
      <w:proofErr w:type="gramStart"/>
      <w:r w:rsidRPr="00FD4CFA">
        <w:rPr>
          <w:rFonts w:ascii="Times New Roman" w:hAnsi="Times New Roman" w:cs="Times New Roman"/>
          <w:i/>
          <w:color w:val="000000" w:themeColor="text1"/>
          <w:sz w:val="24"/>
          <w:szCs w:val="23"/>
        </w:rPr>
        <w:t>U.S.</w:t>
      </w:r>
      <w:proofErr w:type="gramEnd"/>
      <w:r w:rsidRPr="00FD4CFA">
        <w:rPr>
          <w:rFonts w:ascii="Times New Roman" w:hAnsi="Times New Roman" w:cs="Times New Roman"/>
          <w:i/>
          <w:color w:val="000000" w:themeColor="text1"/>
          <w:sz w:val="24"/>
          <w:szCs w:val="23"/>
        </w:rPr>
        <w:t>-Latin American Policymaking: A Reference Handbook</w:t>
      </w:r>
      <w:r>
        <w:rPr>
          <w:rFonts w:ascii="Times New Roman" w:hAnsi="Times New Roman" w:cs="Times New Roman"/>
          <w:i/>
          <w:color w:val="000000" w:themeColor="text1"/>
          <w:sz w:val="24"/>
          <w:szCs w:val="23"/>
        </w:rPr>
        <w:t xml:space="preserve">. </w:t>
      </w:r>
      <w:r w:rsidRPr="00F545B2">
        <w:rPr>
          <w:rFonts w:ascii="Times New Roman" w:hAnsi="Times New Roman" w:cs="Times New Roman"/>
          <w:sz w:val="24"/>
        </w:rPr>
        <w:t>Westport</w:t>
      </w:r>
    </w:p>
    <w:p w14:paraId="2EB03D63" w14:textId="5829AD87" w:rsidR="00050F13" w:rsidRDefault="00050F13"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sz w:val="24"/>
        </w:rPr>
        <w:t>Erikson, Daniel P., Paul Wander.</w:t>
      </w:r>
      <w:r w:rsidR="00BA4A44">
        <w:rPr>
          <w:rFonts w:ascii="Times New Roman" w:hAnsi="Times New Roman" w:cs="Times New Roman"/>
          <w:sz w:val="24"/>
        </w:rPr>
        <w:t xml:space="preserve"> 2008.</w:t>
      </w:r>
      <w:r>
        <w:rPr>
          <w:rFonts w:ascii="Times New Roman" w:hAnsi="Times New Roman" w:cs="Times New Roman"/>
          <w:sz w:val="24"/>
        </w:rPr>
        <w:t xml:space="preserve"> „</w:t>
      </w:r>
      <w:r w:rsidRPr="00050F13">
        <w:rPr>
          <w:rFonts w:ascii="Times New Roman" w:hAnsi="Times New Roman" w:cs="Times New Roman"/>
          <w:sz w:val="24"/>
        </w:rPr>
        <w:t>Raúl</w:t>
      </w:r>
      <w:r>
        <w:rPr>
          <w:rFonts w:ascii="Times New Roman" w:hAnsi="Times New Roman" w:cs="Times New Roman"/>
          <w:sz w:val="24"/>
        </w:rPr>
        <w:t xml:space="preserve"> Castro and C</w:t>
      </w:r>
      <w:r w:rsidRPr="00050F13">
        <w:rPr>
          <w:rFonts w:ascii="Times New Roman" w:hAnsi="Times New Roman" w:cs="Times New Roman"/>
          <w:sz w:val="24"/>
        </w:rPr>
        <w:t>uba’s global diplomacy</w:t>
      </w:r>
      <w:r>
        <w:rPr>
          <w:rFonts w:ascii="Times New Roman" w:hAnsi="Times New Roman" w:cs="Times New Roman"/>
          <w:sz w:val="24"/>
        </w:rPr>
        <w:t xml:space="preserve">.“ </w:t>
      </w:r>
      <w:r w:rsidRPr="00050F13">
        <w:rPr>
          <w:rFonts w:ascii="Times New Roman" w:hAnsi="Times New Roman" w:cs="Times New Roman"/>
          <w:i/>
          <w:sz w:val="24"/>
        </w:rPr>
        <w:t>Inter-American Dialogue</w:t>
      </w:r>
      <w:r>
        <w:rPr>
          <w:rFonts w:ascii="Times New Roman" w:hAnsi="Times New Roman" w:cs="Times New Roman"/>
          <w:sz w:val="24"/>
        </w:rPr>
        <w:t xml:space="preserve">. (online). </w:t>
      </w:r>
      <w:r w:rsidRPr="008C5E06">
        <w:rPr>
          <w:rFonts w:ascii="Times New Roman" w:hAnsi="Times New Roman" w:cs="Times New Roman"/>
          <w:color w:val="000000" w:themeColor="text1"/>
          <w:sz w:val="24"/>
          <w:szCs w:val="23"/>
        </w:rPr>
        <w:t>Dostupné z: &lt;</w:t>
      </w:r>
      <w:r w:rsidRPr="00050F13">
        <w:rPr>
          <w:rFonts w:ascii="Times New Roman" w:hAnsi="Times New Roman" w:cs="Times New Roman"/>
          <w:color w:val="000000" w:themeColor="text1"/>
          <w:sz w:val="24"/>
          <w:szCs w:val="23"/>
        </w:rPr>
        <w:t>http://ww.thedialogue.org/PublicationFiles/eriksonwander_ASCE18.pdf</w:t>
      </w:r>
      <w:r w:rsidRPr="008C5E06">
        <w:rPr>
          <w:rFonts w:ascii="Times New Roman" w:hAnsi="Times New Roman" w:cs="Times New Roman"/>
          <w:color w:val="000000" w:themeColor="text1"/>
          <w:sz w:val="24"/>
          <w:szCs w:val="23"/>
        </w:rPr>
        <w:t>&gt; (23. 3. 2018)</w:t>
      </w:r>
    </w:p>
    <w:p w14:paraId="51F2FEAA" w14:textId="3D99DCCC" w:rsidR="00984D95" w:rsidRDefault="00984D95"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lastRenderedPageBreak/>
        <w:t>F</w:t>
      </w:r>
      <w:r w:rsidRPr="00984D95">
        <w:rPr>
          <w:rFonts w:ascii="Times New Roman" w:hAnsi="Times New Roman" w:cs="Times New Roman"/>
          <w:color w:val="000000" w:themeColor="text1"/>
          <w:sz w:val="24"/>
          <w:szCs w:val="23"/>
        </w:rPr>
        <w:t>erreira</w:t>
      </w:r>
      <w:r>
        <w:rPr>
          <w:rFonts w:ascii="Times New Roman" w:hAnsi="Times New Roman" w:cs="Times New Roman"/>
          <w:color w:val="000000" w:themeColor="text1"/>
          <w:sz w:val="24"/>
          <w:szCs w:val="23"/>
        </w:rPr>
        <w:t>, Rui. 2014. „</w:t>
      </w:r>
      <w:r w:rsidRPr="00984D95">
        <w:rPr>
          <w:rFonts w:ascii="Times New Roman" w:hAnsi="Times New Roman" w:cs="Times New Roman"/>
          <w:color w:val="000000" w:themeColor="text1"/>
          <w:sz w:val="24"/>
          <w:szCs w:val="23"/>
        </w:rPr>
        <w:t>La 'Guerra Fría' pervive en Miami</w:t>
      </w:r>
      <w:r w:rsidRPr="0029665B">
        <w:rPr>
          <w:rFonts w:ascii="Times New Roman" w:hAnsi="Times New Roman" w:cs="Times New Roman"/>
          <w:color w:val="000000" w:themeColor="text1"/>
          <w:sz w:val="24"/>
          <w:szCs w:val="23"/>
        </w:rPr>
        <w:t>“</w:t>
      </w:r>
      <w:r>
        <w:rPr>
          <w:rFonts w:ascii="Times New Roman" w:hAnsi="Times New Roman" w:cs="Times New Roman"/>
          <w:color w:val="000000" w:themeColor="text1"/>
          <w:sz w:val="24"/>
          <w:szCs w:val="23"/>
        </w:rPr>
        <w:t xml:space="preserve"> </w:t>
      </w:r>
      <w:r>
        <w:rPr>
          <w:rFonts w:ascii="Times New Roman" w:hAnsi="Times New Roman" w:cs="Times New Roman"/>
          <w:i/>
          <w:color w:val="000000" w:themeColor="text1"/>
          <w:sz w:val="24"/>
          <w:szCs w:val="23"/>
        </w:rPr>
        <w:t xml:space="preserve">El Mundo . </w:t>
      </w:r>
      <w:proofErr w:type="gramStart"/>
      <w:r>
        <w:rPr>
          <w:rFonts w:ascii="Times New Roman" w:hAnsi="Times New Roman" w:cs="Times New Roman"/>
          <w:color w:val="000000" w:themeColor="text1"/>
          <w:sz w:val="24"/>
          <w:szCs w:val="23"/>
        </w:rPr>
        <w:t>22.12.2014</w:t>
      </w:r>
      <w:proofErr w:type="gramEnd"/>
      <w:r>
        <w:rPr>
          <w:rFonts w:ascii="Times New Roman" w:hAnsi="Times New Roman" w:cs="Times New Roman"/>
          <w:color w:val="000000" w:themeColor="text1"/>
          <w:sz w:val="24"/>
          <w:szCs w:val="23"/>
        </w:rPr>
        <w:t xml:space="preserve"> (online). </w:t>
      </w:r>
      <w:r w:rsidRPr="00914E98">
        <w:rPr>
          <w:rFonts w:ascii="Times New Roman" w:hAnsi="Times New Roman" w:cs="Times New Roman"/>
          <w:color w:val="000000" w:themeColor="text1"/>
          <w:sz w:val="24"/>
          <w:szCs w:val="23"/>
        </w:rPr>
        <w:t xml:space="preserve">Dostupné z: </w:t>
      </w:r>
      <w:r w:rsidRPr="00A95C84">
        <w:rPr>
          <w:rFonts w:ascii="Times New Roman" w:hAnsi="Times New Roman" w:cs="Times New Roman"/>
          <w:sz w:val="24"/>
          <w:szCs w:val="24"/>
        </w:rPr>
        <w:t>&lt;</w:t>
      </w:r>
      <w:r w:rsidRPr="00984D95">
        <w:t xml:space="preserve"> </w:t>
      </w:r>
      <w:r w:rsidRPr="00984D95">
        <w:rPr>
          <w:rFonts w:ascii="Times New Roman" w:hAnsi="Times New Roman" w:cs="Times New Roman"/>
          <w:color w:val="000000" w:themeColor="text1"/>
          <w:sz w:val="24"/>
          <w:szCs w:val="23"/>
        </w:rPr>
        <w:t>http://www.elmundo.es/internacional/2014/12/22/54971f69e2704e760c8b4572.html</w:t>
      </w:r>
      <w:r w:rsidRPr="00914E98">
        <w:rPr>
          <w:rFonts w:ascii="Times New Roman" w:hAnsi="Times New Roman" w:cs="Times New Roman"/>
          <w:color w:val="000000" w:themeColor="text1"/>
          <w:sz w:val="24"/>
          <w:szCs w:val="23"/>
        </w:rPr>
        <w:t>&gt; (11. 03. 2017)</w:t>
      </w:r>
    </w:p>
    <w:p w14:paraId="549536EF" w14:textId="77777777" w:rsidR="007C0E73" w:rsidRPr="007C0E73" w:rsidRDefault="007C0E73"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Garvin, Glenn. 2014. „</w:t>
      </w:r>
      <w:r w:rsidRPr="00C63489">
        <w:rPr>
          <w:rFonts w:ascii="Times New Roman" w:hAnsi="Times New Roman" w:cs="Times New Roman"/>
          <w:color w:val="000000" w:themeColor="text1"/>
          <w:sz w:val="24"/>
          <w:szCs w:val="23"/>
        </w:rPr>
        <w:t xml:space="preserve">Deal </w:t>
      </w:r>
      <w:proofErr w:type="gramStart"/>
      <w:r w:rsidRPr="00C63489">
        <w:rPr>
          <w:rFonts w:ascii="Times New Roman" w:hAnsi="Times New Roman" w:cs="Times New Roman"/>
          <w:color w:val="000000" w:themeColor="text1"/>
          <w:sz w:val="24"/>
          <w:szCs w:val="23"/>
        </w:rPr>
        <w:t>between U.S.</w:t>
      </w:r>
      <w:proofErr w:type="gramEnd"/>
      <w:r w:rsidRPr="00C63489">
        <w:rPr>
          <w:rFonts w:ascii="Times New Roman" w:hAnsi="Times New Roman" w:cs="Times New Roman"/>
          <w:color w:val="000000" w:themeColor="text1"/>
          <w:sz w:val="24"/>
          <w:szCs w:val="23"/>
        </w:rPr>
        <w:t>, Cuba culminated 18 months of secret talks</w:t>
      </w:r>
      <w:r w:rsidRPr="0029665B">
        <w:rPr>
          <w:rFonts w:ascii="Times New Roman" w:hAnsi="Times New Roman" w:cs="Times New Roman"/>
          <w:color w:val="000000" w:themeColor="text1"/>
          <w:sz w:val="24"/>
          <w:szCs w:val="23"/>
        </w:rPr>
        <w:t>“</w:t>
      </w:r>
      <w:r>
        <w:rPr>
          <w:rFonts w:ascii="Times New Roman" w:hAnsi="Times New Roman" w:cs="Times New Roman"/>
          <w:color w:val="000000" w:themeColor="text1"/>
          <w:sz w:val="24"/>
          <w:szCs w:val="23"/>
        </w:rPr>
        <w:t xml:space="preserve"> </w:t>
      </w:r>
      <w:r>
        <w:rPr>
          <w:rFonts w:ascii="Times New Roman" w:hAnsi="Times New Roman" w:cs="Times New Roman"/>
          <w:i/>
          <w:color w:val="000000" w:themeColor="text1"/>
          <w:sz w:val="24"/>
          <w:szCs w:val="23"/>
        </w:rPr>
        <w:t xml:space="preserve">The Miami Herald . </w:t>
      </w:r>
      <w:r>
        <w:rPr>
          <w:rFonts w:ascii="Times New Roman" w:hAnsi="Times New Roman" w:cs="Times New Roman"/>
          <w:color w:val="000000" w:themeColor="text1"/>
          <w:sz w:val="24"/>
          <w:szCs w:val="23"/>
        </w:rPr>
        <w:t xml:space="preserve">17.12.2014 (online). </w:t>
      </w:r>
      <w:r w:rsidRPr="00914E98">
        <w:rPr>
          <w:rFonts w:ascii="Times New Roman" w:hAnsi="Times New Roman" w:cs="Times New Roman"/>
          <w:color w:val="000000" w:themeColor="text1"/>
          <w:sz w:val="24"/>
          <w:szCs w:val="23"/>
        </w:rPr>
        <w:t xml:space="preserve">Dostupné z: </w:t>
      </w:r>
      <w:r w:rsidRPr="00A95C84">
        <w:rPr>
          <w:rFonts w:ascii="Times New Roman" w:hAnsi="Times New Roman" w:cs="Times New Roman"/>
          <w:sz w:val="24"/>
          <w:szCs w:val="24"/>
        </w:rPr>
        <w:t>&lt;</w:t>
      </w:r>
      <w:r w:rsidRPr="00C63489">
        <w:t xml:space="preserve"> </w:t>
      </w:r>
      <w:r w:rsidRPr="00C63489">
        <w:rPr>
          <w:rFonts w:ascii="Times New Roman" w:hAnsi="Times New Roman" w:cs="Times New Roman"/>
          <w:color w:val="000000" w:themeColor="text1"/>
          <w:sz w:val="24"/>
          <w:szCs w:val="23"/>
        </w:rPr>
        <w:t>http://www.miamiherald.com/news/nation-world/national/article4596901.html</w:t>
      </w:r>
      <w:r w:rsidRPr="00914E98">
        <w:rPr>
          <w:rFonts w:ascii="Times New Roman" w:hAnsi="Times New Roman" w:cs="Times New Roman"/>
          <w:color w:val="000000" w:themeColor="text1"/>
          <w:sz w:val="24"/>
          <w:szCs w:val="23"/>
        </w:rPr>
        <w:t>&gt; (11. 03. 2017)</w:t>
      </w:r>
    </w:p>
    <w:p w14:paraId="7B695DDD" w14:textId="77777777" w:rsidR="005F3111" w:rsidRDefault="00A95C84"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Gott</w:t>
      </w:r>
      <w:r w:rsidR="005F3111" w:rsidRPr="005F3111">
        <w:rPr>
          <w:rFonts w:ascii="Times New Roman" w:hAnsi="Times New Roman" w:cs="Times New Roman"/>
          <w:color w:val="000000" w:themeColor="text1"/>
          <w:sz w:val="24"/>
          <w:szCs w:val="23"/>
        </w:rPr>
        <w:t xml:space="preserve">, Richard. </w:t>
      </w:r>
      <w:r w:rsidR="005F3111">
        <w:rPr>
          <w:rFonts w:ascii="Times New Roman" w:hAnsi="Times New Roman" w:cs="Times New Roman"/>
          <w:color w:val="000000" w:themeColor="text1"/>
          <w:sz w:val="24"/>
          <w:szCs w:val="23"/>
        </w:rPr>
        <w:t xml:space="preserve">2005. </w:t>
      </w:r>
      <w:proofErr w:type="gramStart"/>
      <w:r w:rsidR="005F3111" w:rsidRPr="005F3111">
        <w:rPr>
          <w:rFonts w:ascii="Times New Roman" w:hAnsi="Times New Roman" w:cs="Times New Roman"/>
          <w:i/>
          <w:color w:val="000000" w:themeColor="text1"/>
          <w:sz w:val="24"/>
          <w:szCs w:val="23"/>
        </w:rPr>
        <w:t>Kuba : nové</w:t>
      </w:r>
      <w:proofErr w:type="gramEnd"/>
      <w:r w:rsidR="005F3111" w:rsidRPr="005F3111">
        <w:rPr>
          <w:rFonts w:ascii="Times New Roman" w:hAnsi="Times New Roman" w:cs="Times New Roman"/>
          <w:i/>
          <w:color w:val="000000" w:themeColor="text1"/>
          <w:sz w:val="24"/>
          <w:szCs w:val="23"/>
        </w:rPr>
        <w:t xml:space="preserve"> dějiny</w:t>
      </w:r>
      <w:r w:rsidR="005F3111">
        <w:rPr>
          <w:rFonts w:ascii="Times New Roman" w:hAnsi="Times New Roman" w:cs="Times New Roman"/>
          <w:color w:val="000000" w:themeColor="text1"/>
          <w:sz w:val="24"/>
          <w:szCs w:val="23"/>
        </w:rPr>
        <w:t xml:space="preserve">. 1. vyd. </w:t>
      </w:r>
      <w:proofErr w:type="gramStart"/>
      <w:r w:rsidR="005F3111">
        <w:rPr>
          <w:rFonts w:ascii="Times New Roman" w:hAnsi="Times New Roman" w:cs="Times New Roman"/>
          <w:color w:val="000000" w:themeColor="text1"/>
          <w:sz w:val="24"/>
          <w:szCs w:val="23"/>
        </w:rPr>
        <w:t>Praha : BB</w:t>
      </w:r>
      <w:proofErr w:type="gramEnd"/>
      <w:r w:rsidR="005F3111">
        <w:rPr>
          <w:rFonts w:ascii="Times New Roman" w:hAnsi="Times New Roman" w:cs="Times New Roman"/>
          <w:color w:val="000000" w:themeColor="text1"/>
          <w:sz w:val="24"/>
          <w:szCs w:val="23"/>
        </w:rPr>
        <w:t xml:space="preserve"> art</w:t>
      </w:r>
    </w:p>
    <w:p w14:paraId="59D986CD" w14:textId="77777777" w:rsidR="007C0E73" w:rsidRPr="007C0E73" w:rsidRDefault="002774BF" w:rsidP="006C5512">
      <w:pPr>
        <w:spacing w:line="360" w:lineRule="auto"/>
        <w:jc w:val="both"/>
        <w:rPr>
          <w:rFonts w:ascii="Times New Roman" w:hAnsi="Times New Roman" w:cs="Times New Roman"/>
          <w:color w:val="000000" w:themeColor="text1"/>
          <w:sz w:val="24"/>
          <w:szCs w:val="23"/>
        </w:rPr>
      </w:pPr>
      <w:r w:rsidRPr="002774BF">
        <w:rPr>
          <w:rFonts w:ascii="Times New Roman" w:hAnsi="Times New Roman" w:cs="Times New Roman"/>
          <w:color w:val="000000" w:themeColor="text1"/>
          <w:sz w:val="24"/>
          <w:szCs w:val="23"/>
        </w:rPr>
        <w:t>uploads/2016/03/007-hershberg.pdf</w:t>
      </w:r>
      <w:r w:rsidR="00322C8F" w:rsidRPr="008C5E06">
        <w:rPr>
          <w:rFonts w:ascii="Times New Roman" w:hAnsi="Times New Roman" w:cs="Times New Roman"/>
          <w:color w:val="000000" w:themeColor="text1"/>
          <w:sz w:val="24"/>
          <w:szCs w:val="23"/>
        </w:rPr>
        <w:t>&gt; (23. 3. 2018)</w:t>
      </w:r>
    </w:p>
    <w:p w14:paraId="40E20BBD" w14:textId="77777777" w:rsidR="00984D95" w:rsidRDefault="007C0E73" w:rsidP="00984D95">
      <w:pPr>
        <w:spacing w:line="36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Gomez, Alan. 2016. „</w:t>
      </w:r>
      <w:r w:rsidRPr="00A80677">
        <w:rPr>
          <w:rFonts w:ascii="Times New Roman" w:hAnsi="Times New Roman" w:cs="Times New Roman"/>
          <w:color w:val="000000" w:themeColor="text1"/>
          <w:sz w:val="24"/>
          <w:szCs w:val="23"/>
        </w:rPr>
        <w:t>Cuba plays critical role in Colombia peace deal“</w:t>
      </w:r>
      <w:r>
        <w:rPr>
          <w:rFonts w:ascii="Times New Roman" w:hAnsi="Times New Roman" w:cs="Times New Roman"/>
          <w:color w:val="000000" w:themeColor="text1"/>
          <w:sz w:val="24"/>
          <w:szCs w:val="23"/>
        </w:rPr>
        <w:t xml:space="preserve"> </w:t>
      </w:r>
      <w:r>
        <w:rPr>
          <w:rFonts w:ascii="Times New Roman" w:hAnsi="Times New Roman" w:cs="Times New Roman"/>
          <w:i/>
          <w:color w:val="000000" w:themeColor="text1"/>
          <w:sz w:val="24"/>
          <w:szCs w:val="23"/>
        </w:rPr>
        <w:t>USA Today</w:t>
      </w:r>
      <w:r>
        <w:rPr>
          <w:rFonts w:ascii="Times New Roman" w:hAnsi="Times New Roman" w:cs="Times New Roman"/>
          <w:color w:val="000000" w:themeColor="text1"/>
          <w:sz w:val="24"/>
          <w:szCs w:val="23"/>
        </w:rPr>
        <w:t xml:space="preserve">, 27. 08.2016 (online). </w:t>
      </w:r>
      <w:r w:rsidRPr="00914E98">
        <w:rPr>
          <w:rFonts w:ascii="Times New Roman" w:hAnsi="Times New Roman" w:cs="Times New Roman"/>
          <w:color w:val="000000" w:themeColor="text1"/>
          <w:sz w:val="24"/>
          <w:szCs w:val="23"/>
        </w:rPr>
        <w:t xml:space="preserve">Dostupné z: </w:t>
      </w:r>
      <w:r w:rsidRPr="00A95C84">
        <w:rPr>
          <w:rFonts w:ascii="Times New Roman" w:hAnsi="Times New Roman" w:cs="Times New Roman"/>
          <w:sz w:val="24"/>
          <w:szCs w:val="24"/>
        </w:rPr>
        <w:t>&lt;</w:t>
      </w:r>
      <w:r w:rsidRPr="00A80677">
        <w:rPr>
          <w:rFonts w:ascii="Times New Roman" w:hAnsi="Times New Roman" w:cs="Times New Roman"/>
          <w:color w:val="000000" w:themeColor="text1"/>
          <w:sz w:val="24"/>
          <w:szCs w:val="23"/>
        </w:rPr>
        <w:t xml:space="preserve">https://eu.usatoday.com/story/news/world/2016/08/25/cuba-colombia-farc-peace-deal/87432410/ </w:t>
      </w:r>
      <w:r w:rsidRPr="00914E98">
        <w:rPr>
          <w:rFonts w:ascii="Times New Roman" w:hAnsi="Times New Roman" w:cs="Times New Roman"/>
          <w:color w:val="000000" w:themeColor="text1"/>
          <w:sz w:val="24"/>
          <w:szCs w:val="23"/>
        </w:rPr>
        <w:t>&gt; (11. 03. 2017)</w:t>
      </w:r>
    </w:p>
    <w:p w14:paraId="3494EEDF" w14:textId="621752D2" w:rsidR="00984D95" w:rsidRPr="002774BF" w:rsidRDefault="00984D95" w:rsidP="00984D95">
      <w:pPr>
        <w:spacing w:line="36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 xml:space="preserve">Hershberg, Eric, </w:t>
      </w:r>
      <w:r w:rsidRPr="002774BF">
        <w:rPr>
          <w:rFonts w:ascii="Times New Roman" w:hAnsi="Times New Roman" w:cs="Times New Roman"/>
          <w:color w:val="000000" w:themeColor="text1"/>
          <w:sz w:val="24"/>
          <w:szCs w:val="23"/>
        </w:rPr>
        <w:t xml:space="preserve"> Jacquelyn Dolezal. 2016. </w:t>
      </w:r>
      <w:r>
        <w:rPr>
          <w:rFonts w:ascii="Times New Roman" w:hAnsi="Times New Roman" w:cs="Times New Roman"/>
          <w:color w:val="000000" w:themeColor="text1"/>
          <w:sz w:val="24"/>
          <w:szCs w:val="23"/>
        </w:rPr>
        <w:t>„</w:t>
      </w:r>
      <w:r w:rsidRPr="002774BF">
        <w:rPr>
          <w:rFonts w:ascii="Times New Roman" w:hAnsi="Times New Roman" w:cs="Times New Roman"/>
          <w:color w:val="000000" w:themeColor="text1"/>
          <w:sz w:val="24"/>
          <w:szCs w:val="23"/>
        </w:rPr>
        <w:t xml:space="preserve">The Impact </w:t>
      </w:r>
      <w:proofErr w:type="gramStart"/>
      <w:r w:rsidRPr="002774BF">
        <w:rPr>
          <w:rFonts w:ascii="Times New Roman" w:hAnsi="Times New Roman" w:cs="Times New Roman"/>
          <w:color w:val="000000" w:themeColor="text1"/>
          <w:sz w:val="24"/>
          <w:szCs w:val="23"/>
        </w:rPr>
        <w:t>on U.S.</w:t>
      </w:r>
      <w:proofErr w:type="gramEnd"/>
      <w:r w:rsidRPr="002774BF">
        <w:rPr>
          <w:rFonts w:ascii="Times New Roman" w:hAnsi="Times New Roman" w:cs="Times New Roman"/>
          <w:color w:val="000000" w:themeColor="text1"/>
          <w:sz w:val="24"/>
          <w:szCs w:val="23"/>
        </w:rPr>
        <w:t>-Cuba Latin</w:t>
      </w:r>
    </w:p>
    <w:p w14:paraId="509CA472" w14:textId="77777777" w:rsidR="00984D95" w:rsidRPr="002774BF" w:rsidRDefault="00984D95" w:rsidP="00984D95">
      <w:pPr>
        <w:spacing w:line="360" w:lineRule="auto"/>
        <w:jc w:val="both"/>
        <w:rPr>
          <w:rFonts w:ascii="Times New Roman" w:hAnsi="Times New Roman" w:cs="Times New Roman"/>
          <w:color w:val="000000" w:themeColor="text1"/>
          <w:sz w:val="24"/>
          <w:szCs w:val="23"/>
        </w:rPr>
      </w:pPr>
      <w:r w:rsidRPr="002774BF">
        <w:rPr>
          <w:rFonts w:ascii="Times New Roman" w:hAnsi="Times New Roman" w:cs="Times New Roman"/>
          <w:color w:val="000000" w:themeColor="text1"/>
          <w:sz w:val="24"/>
          <w:szCs w:val="23"/>
        </w:rPr>
        <w:t>America Relations of Rapprochement between Washington and Cuba.</w:t>
      </w:r>
      <w:r>
        <w:rPr>
          <w:rFonts w:ascii="Times New Roman" w:hAnsi="Times New Roman" w:cs="Times New Roman"/>
          <w:color w:val="000000" w:themeColor="text1"/>
          <w:sz w:val="24"/>
          <w:szCs w:val="23"/>
        </w:rPr>
        <w:t>“</w:t>
      </w:r>
      <w:r w:rsidRPr="002774BF">
        <w:rPr>
          <w:rFonts w:ascii="Times New Roman" w:hAnsi="Times New Roman" w:cs="Times New Roman"/>
          <w:color w:val="000000" w:themeColor="text1"/>
          <w:sz w:val="24"/>
          <w:szCs w:val="23"/>
        </w:rPr>
        <w:t xml:space="preserve"> Anuario</w:t>
      </w:r>
    </w:p>
    <w:p w14:paraId="0915591E" w14:textId="3E099753" w:rsidR="007C0E73" w:rsidRDefault="00984D95"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 xml:space="preserve">de Integración. </w:t>
      </w:r>
      <w:r>
        <w:rPr>
          <w:rFonts w:ascii="Times New Roman" w:hAnsi="Times New Roman" w:cs="Times New Roman"/>
          <w:sz w:val="24"/>
        </w:rPr>
        <w:t xml:space="preserve">(online). </w:t>
      </w:r>
      <w:r w:rsidRPr="008C5E06">
        <w:rPr>
          <w:rFonts w:ascii="Times New Roman" w:hAnsi="Times New Roman" w:cs="Times New Roman"/>
          <w:color w:val="000000" w:themeColor="text1"/>
          <w:sz w:val="24"/>
          <w:szCs w:val="23"/>
        </w:rPr>
        <w:t>Dostupné z: &lt;</w:t>
      </w:r>
      <w:r>
        <w:rPr>
          <w:rFonts w:ascii="Times New Roman" w:hAnsi="Times New Roman" w:cs="Times New Roman"/>
          <w:color w:val="000000" w:themeColor="text1"/>
          <w:sz w:val="24"/>
          <w:szCs w:val="23"/>
        </w:rPr>
        <w:t>http://www.cries.org/wpcontent/</w:t>
      </w:r>
    </w:p>
    <w:p w14:paraId="13088F65" w14:textId="77777777" w:rsidR="00A95C84" w:rsidRDefault="00A95C84" w:rsidP="006C5512">
      <w:pPr>
        <w:spacing w:line="360" w:lineRule="auto"/>
        <w:jc w:val="both"/>
        <w:rPr>
          <w:rFonts w:ascii="Times New Roman" w:hAnsi="Times New Roman" w:cs="Times New Roman"/>
          <w:color w:val="000000" w:themeColor="text1"/>
          <w:sz w:val="24"/>
          <w:szCs w:val="23"/>
        </w:rPr>
      </w:pPr>
      <w:bookmarkStart w:id="22" w:name="TOP"/>
      <w:r w:rsidRPr="00E726E0">
        <w:rPr>
          <w:rFonts w:ascii="Times New Roman" w:eastAsia="Times New Roman" w:hAnsi="Times New Roman" w:cs="Times New Roman"/>
          <w:color w:val="000000"/>
          <w:sz w:val="24"/>
          <w:szCs w:val="24"/>
          <w:lang w:eastAsia="cs-CZ"/>
        </w:rPr>
        <w:t>Hynds</w:t>
      </w:r>
      <w:r>
        <w:rPr>
          <w:rFonts w:ascii="Times New Roman" w:eastAsia="Times New Roman" w:hAnsi="Times New Roman" w:cs="Times New Roman"/>
          <w:color w:val="000000"/>
          <w:sz w:val="24"/>
          <w:szCs w:val="24"/>
          <w:lang w:eastAsia="cs-CZ"/>
        </w:rPr>
        <w:t xml:space="preserve"> </w:t>
      </w:r>
      <w:r w:rsidRPr="00E726E0">
        <w:rPr>
          <w:rFonts w:ascii="Times New Roman" w:eastAsia="Times New Roman" w:hAnsi="Times New Roman" w:cs="Times New Roman"/>
          <w:color w:val="000000"/>
          <w:sz w:val="24"/>
          <w:szCs w:val="24"/>
          <w:lang w:eastAsia="cs-CZ"/>
        </w:rPr>
        <w:t>Patricia</w:t>
      </w:r>
      <w:r>
        <w:rPr>
          <w:rFonts w:ascii="Times New Roman" w:eastAsia="Times New Roman" w:hAnsi="Times New Roman" w:cs="Times New Roman"/>
          <w:color w:val="000000"/>
          <w:sz w:val="24"/>
          <w:szCs w:val="24"/>
          <w:lang w:eastAsia="cs-CZ"/>
        </w:rPr>
        <w:t xml:space="preserve">. 1996. </w:t>
      </w:r>
      <w:proofErr w:type="gramStart"/>
      <w:r>
        <w:rPr>
          <w:rFonts w:ascii="Times New Roman" w:eastAsia="Times New Roman" w:hAnsi="Times New Roman" w:cs="Times New Roman"/>
          <w:color w:val="000000"/>
          <w:sz w:val="24"/>
          <w:szCs w:val="24"/>
          <w:lang w:eastAsia="cs-CZ"/>
        </w:rPr>
        <w:t>„</w:t>
      </w:r>
      <w:r w:rsidRPr="00E726E0">
        <w:rPr>
          <w:rFonts w:ascii="Times New Roman" w:hAnsi="Times New Roman" w:cs="Times New Roman"/>
          <w:sz w:val="24"/>
          <w:szCs w:val="24"/>
        </w:rPr>
        <w:t>U.S.</w:t>
      </w:r>
      <w:proofErr w:type="gramEnd"/>
      <w:r w:rsidRPr="00E726E0">
        <w:rPr>
          <w:rFonts w:ascii="Times New Roman" w:hAnsi="Times New Roman" w:cs="Times New Roman"/>
          <w:sz w:val="24"/>
          <w:szCs w:val="24"/>
        </w:rPr>
        <w:t xml:space="preserve"> tightens sanctions against cuba after</w:t>
      </w:r>
      <w:r w:rsidR="00F545B2">
        <w:rPr>
          <w:rFonts w:ascii="Times New Roman" w:hAnsi="Times New Roman" w:cs="Times New Roman"/>
          <w:sz w:val="24"/>
          <w:szCs w:val="24"/>
        </w:rPr>
        <w:t xml:space="preserve"> </w:t>
      </w:r>
      <w:r w:rsidRPr="00E726E0">
        <w:rPr>
          <w:rFonts w:ascii="Times New Roman" w:hAnsi="Times New Roman" w:cs="Times New Roman"/>
          <w:sz w:val="24"/>
          <w:szCs w:val="24"/>
        </w:rPr>
        <w:t>downing of two exile planes off cuban coast.“</w:t>
      </w:r>
      <w:r w:rsidRPr="00E726E0">
        <w:rPr>
          <w:rFonts w:ascii="Times New Roman" w:eastAsia="Times New Roman" w:hAnsi="Times New Roman" w:cs="Times New Roman"/>
          <w:i/>
          <w:color w:val="000000"/>
          <w:sz w:val="24"/>
          <w:szCs w:val="24"/>
          <w:lang w:eastAsia="cs-CZ"/>
        </w:rPr>
        <w:t>Latin American Political Affairs</w:t>
      </w:r>
      <w:bookmarkEnd w:id="22"/>
      <w:r>
        <w:rPr>
          <w:rFonts w:ascii="Times New Roman" w:eastAsia="Times New Roman" w:hAnsi="Times New Roman" w:cs="Times New Roman"/>
          <w:i/>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1996 6 (4). </w:t>
      </w:r>
      <w:r>
        <w:rPr>
          <w:rFonts w:ascii="Times New Roman" w:hAnsi="Times New Roman" w:cs="Times New Roman"/>
          <w:color w:val="000000" w:themeColor="text1"/>
          <w:sz w:val="24"/>
          <w:szCs w:val="23"/>
        </w:rPr>
        <w:t xml:space="preserve">Dostupné z: </w:t>
      </w:r>
      <w:r w:rsidRPr="008C5E06">
        <w:rPr>
          <w:rFonts w:ascii="Times New Roman" w:hAnsi="Times New Roman" w:cs="Times New Roman"/>
          <w:color w:val="000000" w:themeColor="text1"/>
          <w:sz w:val="24"/>
          <w:szCs w:val="23"/>
        </w:rPr>
        <w:t>&lt;</w:t>
      </w:r>
      <w:r w:rsidRPr="001E3948">
        <w:rPr>
          <w:rFonts w:ascii="Times New Roman" w:hAnsi="Times New Roman" w:cs="Times New Roman"/>
          <w:color w:val="000000" w:themeColor="text1"/>
          <w:sz w:val="24"/>
          <w:szCs w:val="23"/>
        </w:rPr>
        <w:t>https://archive.is/20030915162206/http:/ssdc.ucsd.edu/news/notisur/h96/notisur.19960301.html#selection-373.711-373.797</w:t>
      </w:r>
      <w:r w:rsidRPr="008C5E06">
        <w:rPr>
          <w:rFonts w:ascii="Times New Roman" w:hAnsi="Times New Roman" w:cs="Times New Roman"/>
          <w:color w:val="000000" w:themeColor="text1"/>
          <w:sz w:val="24"/>
          <w:szCs w:val="23"/>
        </w:rPr>
        <w:t>&gt; (23. 3. 2018)</w:t>
      </w:r>
    </w:p>
    <w:p w14:paraId="4A71D1B5" w14:textId="77777777" w:rsidR="00D66BB8" w:rsidRDefault="00D66BB8" w:rsidP="006C5512">
      <w:pPr>
        <w:spacing w:line="360" w:lineRule="auto"/>
        <w:jc w:val="both"/>
        <w:rPr>
          <w:rFonts w:ascii="Times New Roman" w:hAnsi="Times New Roman" w:cs="Times New Roman"/>
          <w:color w:val="000000" w:themeColor="text1"/>
          <w:sz w:val="24"/>
          <w:szCs w:val="23"/>
        </w:rPr>
      </w:pPr>
      <w:r w:rsidRPr="00D66BB8">
        <w:rPr>
          <w:rFonts w:ascii="Times New Roman" w:hAnsi="Times New Roman" w:cs="Times New Roman"/>
          <w:color w:val="000000" w:themeColor="text1"/>
          <w:sz w:val="24"/>
          <w:szCs w:val="23"/>
        </w:rPr>
        <w:t xml:space="preserve">Kornbluh, </w:t>
      </w:r>
      <w:proofErr w:type="gramStart"/>
      <w:r w:rsidRPr="00D66BB8">
        <w:rPr>
          <w:rFonts w:ascii="Times New Roman" w:hAnsi="Times New Roman" w:cs="Times New Roman"/>
          <w:color w:val="000000" w:themeColor="text1"/>
          <w:sz w:val="24"/>
          <w:szCs w:val="23"/>
        </w:rPr>
        <w:t>Peter, , William</w:t>
      </w:r>
      <w:proofErr w:type="gramEnd"/>
      <w:r w:rsidRPr="00D66BB8">
        <w:rPr>
          <w:rFonts w:ascii="Times New Roman" w:hAnsi="Times New Roman" w:cs="Times New Roman"/>
          <w:color w:val="000000" w:themeColor="text1"/>
          <w:sz w:val="24"/>
          <w:szCs w:val="23"/>
        </w:rPr>
        <w:t xml:space="preserve"> M</w:t>
      </w:r>
      <w:r>
        <w:rPr>
          <w:rFonts w:ascii="Times New Roman" w:hAnsi="Times New Roman" w:cs="Times New Roman"/>
          <w:color w:val="000000" w:themeColor="text1"/>
          <w:sz w:val="24"/>
          <w:szCs w:val="23"/>
        </w:rPr>
        <w:t xml:space="preserve">. </w:t>
      </w:r>
      <w:r w:rsidRPr="00D66BB8">
        <w:rPr>
          <w:rFonts w:ascii="Times New Roman" w:hAnsi="Times New Roman" w:cs="Times New Roman"/>
          <w:color w:val="000000" w:themeColor="text1"/>
          <w:sz w:val="24"/>
          <w:szCs w:val="23"/>
        </w:rPr>
        <w:t>Leogrande, Mother Jones</w:t>
      </w:r>
      <w:r>
        <w:rPr>
          <w:rFonts w:ascii="Times New Roman" w:hAnsi="Times New Roman" w:cs="Times New Roman"/>
          <w:color w:val="000000" w:themeColor="text1"/>
          <w:sz w:val="24"/>
          <w:szCs w:val="23"/>
        </w:rPr>
        <w:t>. 2015. „</w:t>
      </w:r>
      <w:r w:rsidRPr="00D66BB8">
        <w:rPr>
          <w:rFonts w:ascii="Times New Roman" w:hAnsi="Times New Roman" w:cs="Times New Roman"/>
          <w:color w:val="000000" w:themeColor="text1"/>
          <w:sz w:val="24"/>
          <w:szCs w:val="23"/>
        </w:rPr>
        <w:t>Cuba confidential.</w:t>
      </w:r>
      <w:r>
        <w:rPr>
          <w:rFonts w:ascii="Times New Roman" w:hAnsi="Times New Roman" w:cs="Times New Roman"/>
          <w:color w:val="000000" w:themeColor="text1"/>
          <w:sz w:val="24"/>
          <w:szCs w:val="23"/>
        </w:rPr>
        <w:t xml:space="preserve">“ </w:t>
      </w:r>
      <w:r w:rsidRPr="00D66BB8">
        <w:rPr>
          <w:rFonts w:ascii="Times New Roman" w:hAnsi="Times New Roman" w:cs="Times New Roman"/>
          <w:i/>
          <w:color w:val="000000" w:themeColor="text1"/>
          <w:sz w:val="24"/>
          <w:szCs w:val="23"/>
        </w:rPr>
        <w:t xml:space="preserve">Mother Jones </w:t>
      </w:r>
      <w:r>
        <w:rPr>
          <w:rFonts w:ascii="Times New Roman" w:hAnsi="Times New Roman" w:cs="Times New Roman"/>
          <w:color w:val="000000" w:themeColor="text1"/>
          <w:sz w:val="24"/>
          <w:szCs w:val="23"/>
        </w:rPr>
        <w:t>40 (5)</w:t>
      </w:r>
    </w:p>
    <w:p w14:paraId="0B86F98E" w14:textId="1D5F9EA0" w:rsidR="00160089" w:rsidRDefault="00114537"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Lambrecht, Lotte</w:t>
      </w:r>
      <w:r w:rsidR="00160089" w:rsidRPr="00160089">
        <w:rPr>
          <w:rFonts w:ascii="Times New Roman" w:hAnsi="Times New Roman" w:cs="Times New Roman"/>
          <w:color w:val="000000" w:themeColor="text1"/>
          <w:sz w:val="24"/>
          <w:szCs w:val="23"/>
        </w:rPr>
        <w:t xml:space="preserve">. (2015). </w:t>
      </w:r>
      <w:r w:rsidR="00160089" w:rsidRPr="00160089">
        <w:rPr>
          <w:rFonts w:ascii="Times New Roman" w:hAnsi="Times New Roman" w:cs="Times New Roman"/>
          <w:i/>
          <w:color w:val="000000" w:themeColor="text1"/>
          <w:sz w:val="24"/>
          <w:szCs w:val="23"/>
        </w:rPr>
        <w:t>The US-Cuban Relationship in the 21</w:t>
      </w:r>
      <w:r w:rsidR="00160089">
        <w:rPr>
          <w:rFonts w:ascii="Times New Roman" w:hAnsi="Times New Roman" w:cs="Times New Roman"/>
          <w:i/>
          <w:color w:val="000000" w:themeColor="text1"/>
          <w:sz w:val="24"/>
          <w:szCs w:val="23"/>
        </w:rPr>
        <w:t>st Century. From Foe to Friend?</w:t>
      </w:r>
      <w:r w:rsidR="002774BF" w:rsidRPr="002774BF">
        <w:t xml:space="preserve"> </w:t>
      </w:r>
      <w:r w:rsidR="002774BF" w:rsidRPr="002774BF">
        <w:rPr>
          <w:rFonts w:ascii="Times New Roman" w:hAnsi="Times New Roman" w:cs="Times New Roman"/>
          <w:color w:val="000000" w:themeColor="text1"/>
          <w:sz w:val="24"/>
          <w:szCs w:val="23"/>
        </w:rPr>
        <w:t>Universiteit Gent.</w:t>
      </w:r>
      <w:r w:rsidR="002774BF">
        <w:rPr>
          <w:rFonts w:ascii="Times New Roman" w:hAnsi="Times New Roman" w:cs="Times New Roman"/>
          <w:color w:val="000000" w:themeColor="text1"/>
          <w:sz w:val="24"/>
          <w:szCs w:val="23"/>
        </w:rPr>
        <w:t xml:space="preserve"> </w:t>
      </w:r>
      <w:r w:rsidR="00160089">
        <w:rPr>
          <w:rFonts w:ascii="Times New Roman" w:hAnsi="Times New Roman" w:cs="Times New Roman"/>
          <w:color w:val="000000" w:themeColor="text1"/>
          <w:sz w:val="24"/>
          <w:szCs w:val="23"/>
        </w:rPr>
        <w:t xml:space="preserve">(online)  Dostupné z: </w:t>
      </w:r>
      <w:r w:rsidR="00160089" w:rsidRPr="008C5E06">
        <w:rPr>
          <w:rFonts w:ascii="Times New Roman" w:hAnsi="Times New Roman" w:cs="Times New Roman"/>
          <w:color w:val="000000" w:themeColor="text1"/>
          <w:sz w:val="24"/>
          <w:szCs w:val="23"/>
        </w:rPr>
        <w:t>&lt;</w:t>
      </w:r>
      <w:r w:rsidR="00160089" w:rsidRPr="00160089">
        <w:t xml:space="preserve"> </w:t>
      </w:r>
      <w:r w:rsidR="00160089" w:rsidRPr="00160089">
        <w:rPr>
          <w:rFonts w:ascii="Times New Roman" w:hAnsi="Times New Roman" w:cs="Times New Roman"/>
          <w:color w:val="000000" w:themeColor="text1"/>
          <w:sz w:val="24"/>
          <w:szCs w:val="23"/>
        </w:rPr>
        <w:t>https://lib.ugent.be/fulltxt/RUG01/002/213/160/RUG01-002213160_2015_0001_AC.pdf</w:t>
      </w:r>
      <w:r w:rsidR="00160089" w:rsidRPr="008C5E06">
        <w:rPr>
          <w:rFonts w:ascii="Times New Roman" w:hAnsi="Times New Roman" w:cs="Times New Roman"/>
          <w:color w:val="000000" w:themeColor="text1"/>
          <w:sz w:val="24"/>
          <w:szCs w:val="23"/>
        </w:rPr>
        <w:t>&gt; (23. 3. 2018)</w:t>
      </w:r>
    </w:p>
    <w:p w14:paraId="5420662C" w14:textId="77777777" w:rsidR="007C0E73" w:rsidRDefault="007C0E73"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 xml:space="preserve">Lamothe, </w:t>
      </w:r>
      <w:r w:rsidRPr="00EE46F5">
        <w:rPr>
          <w:rFonts w:ascii="Times New Roman" w:hAnsi="Times New Roman" w:cs="Times New Roman"/>
          <w:color w:val="000000" w:themeColor="text1"/>
          <w:sz w:val="24"/>
          <w:szCs w:val="23"/>
        </w:rPr>
        <w:t>Dan</w:t>
      </w:r>
      <w:r>
        <w:rPr>
          <w:rFonts w:ascii="Times New Roman" w:hAnsi="Times New Roman" w:cs="Times New Roman"/>
          <w:color w:val="000000" w:themeColor="text1"/>
          <w:sz w:val="24"/>
          <w:szCs w:val="23"/>
        </w:rPr>
        <w:t xml:space="preserve">, </w:t>
      </w:r>
      <w:r w:rsidRPr="00EE46F5">
        <w:rPr>
          <w:rFonts w:ascii="Times New Roman" w:hAnsi="Times New Roman" w:cs="Times New Roman"/>
          <w:color w:val="000000" w:themeColor="text1"/>
          <w:sz w:val="24"/>
          <w:szCs w:val="23"/>
        </w:rPr>
        <w:t>Thomas Gibbons-Neff.</w:t>
      </w:r>
      <w:r>
        <w:rPr>
          <w:rFonts w:ascii="Times New Roman" w:hAnsi="Times New Roman" w:cs="Times New Roman"/>
          <w:color w:val="000000" w:themeColor="text1"/>
          <w:sz w:val="24"/>
          <w:szCs w:val="23"/>
        </w:rPr>
        <w:t xml:space="preserve"> 2016. „</w:t>
      </w:r>
      <w:r w:rsidRPr="00EE46F5">
        <w:rPr>
          <w:rFonts w:ascii="Times New Roman" w:hAnsi="Times New Roman" w:cs="Times New Roman"/>
          <w:color w:val="000000" w:themeColor="text1"/>
          <w:sz w:val="24"/>
          <w:szCs w:val="23"/>
        </w:rPr>
        <w:t xml:space="preserve">Cuba wants back the ‘illegally occupied’ base at Guantanamo. </w:t>
      </w:r>
      <w:proofErr w:type="gramStart"/>
      <w:r w:rsidRPr="00EE46F5">
        <w:rPr>
          <w:rFonts w:ascii="Times New Roman" w:hAnsi="Times New Roman" w:cs="Times New Roman"/>
          <w:color w:val="000000" w:themeColor="text1"/>
          <w:sz w:val="24"/>
          <w:szCs w:val="23"/>
        </w:rPr>
        <w:t>The U.S.</w:t>
      </w:r>
      <w:proofErr w:type="gramEnd"/>
      <w:r w:rsidRPr="00EE46F5">
        <w:rPr>
          <w:rFonts w:ascii="Times New Roman" w:hAnsi="Times New Roman" w:cs="Times New Roman"/>
          <w:color w:val="000000" w:themeColor="text1"/>
          <w:sz w:val="24"/>
          <w:szCs w:val="23"/>
        </w:rPr>
        <w:t xml:space="preserve"> isn’t budging.</w:t>
      </w:r>
      <w:r>
        <w:rPr>
          <w:rFonts w:ascii="Times New Roman" w:hAnsi="Times New Roman" w:cs="Times New Roman"/>
          <w:color w:val="000000" w:themeColor="text1"/>
          <w:sz w:val="24"/>
          <w:szCs w:val="23"/>
        </w:rPr>
        <w:t xml:space="preserve"> </w:t>
      </w:r>
      <w:r w:rsidRPr="00670E56">
        <w:rPr>
          <w:rFonts w:ascii="Times New Roman" w:hAnsi="Times New Roman" w:cs="Times New Roman"/>
          <w:i/>
          <w:color w:val="000000" w:themeColor="text1"/>
          <w:sz w:val="24"/>
          <w:szCs w:val="23"/>
        </w:rPr>
        <w:t>The Washington Post</w:t>
      </w:r>
      <w:r>
        <w:rPr>
          <w:rFonts w:ascii="Times New Roman" w:hAnsi="Times New Roman" w:cs="Times New Roman"/>
          <w:color w:val="000000" w:themeColor="text1"/>
          <w:sz w:val="24"/>
          <w:szCs w:val="23"/>
        </w:rPr>
        <w:t xml:space="preserve"> </w:t>
      </w:r>
      <w:proofErr w:type="gramStart"/>
      <w:r>
        <w:rPr>
          <w:rFonts w:ascii="Times New Roman" w:hAnsi="Times New Roman" w:cs="Times New Roman"/>
          <w:color w:val="000000" w:themeColor="text1"/>
          <w:sz w:val="24"/>
          <w:szCs w:val="23"/>
        </w:rPr>
        <w:t>21.3.2016</w:t>
      </w:r>
      <w:proofErr w:type="gramEnd"/>
      <w:r>
        <w:rPr>
          <w:rFonts w:ascii="Times New Roman" w:hAnsi="Times New Roman" w:cs="Times New Roman"/>
          <w:color w:val="000000" w:themeColor="text1"/>
          <w:sz w:val="24"/>
          <w:szCs w:val="23"/>
        </w:rPr>
        <w:t xml:space="preserve"> (online). </w:t>
      </w:r>
      <w:r w:rsidRPr="00914E98">
        <w:rPr>
          <w:rFonts w:ascii="Times New Roman" w:hAnsi="Times New Roman" w:cs="Times New Roman"/>
          <w:color w:val="000000" w:themeColor="text1"/>
          <w:sz w:val="24"/>
          <w:szCs w:val="23"/>
        </w:rPr>
        <w:t xml:space="preserve">Dostupné z: </w:t>
      </w:r>
      <w:r w:rsidRPr="00A95C84">
        <w:rPr>
          <w:rFonts w:ascii="Times New Roman" w:hAnsi="Times New Roman" w:cs="Times New Roman"/>
          <w:sz w:val="24"/>
          <w:szCs w:val="24"/>
        </w:rPr>
        <w:t>&lt;</w:t>
      </w:r>
      <w:r w:rsidRPr="002F4A89">
        <w:t xml:space="preserve"> </w:t>
      </w:r>
      <w:r w:rsidRPr="00EE46F5">
        <w:rPr>
          <w:rFonts w:ascii="Times New Roman" w:hAnsi="Times New Roman" w:cs="Times New Roman"/>
          <w:color w:val="000000" w:themeColor="text1"/>
          <w:sz w:val="24"/>
          <w:szCs w:val="23"/>
        </w:rPr>
        <w:t>https://www.washingtonpost.com/news/checkpoint/wp/2016/03/21/cuba-wants-back-the-</w:t>
      </w:r>
      <w:r w:rsidRPr="00EE46F5">
        <w:rPr>
          <w:rFonts w:ascii="Times New Roman" w:hAnsi="Times New Roman" w:cs="Times New Roman"/>
          <w:color w:val="000000" w:themeColor="text1"/>
          <w:sz w:val="24"/>
          <w:szCs w:val="23"/>
        </w:rPr>
        <w:lastRenderedPageBreak/>
        <w:t>illegally-occupied-base-at-guantanamo-the-u-s-isnt-budging/?utm_term=.561e662490aa</w:t>
      </w:r>
      <w:r w:rsidRPr="00914E98">
        <w:rPr>
          <w:rFonts w:ascii="Times New Roman" w:hAnsi="Times New Roman" w:cs="Times New Roman"/>
          <w:color w:val="000000" w:themeColor="text1"/>
          <w:sz w:val="24"/>
          <w:szCs w:val="23"/>
        </w:rPr>
        <w:t>&gt; (11. 03. 2017)</w:t>
      </w:r>
    </w:p>
    <w:p w14:paraId="79FC788D" w14:textId="77777777" w:rsidR="00637297" w:rsidRDefault="00806E39"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Lamrani</w:t>
      </w:r>
      <w:r w:rsidR="00637297">
        <w:rPr>
          <w:rFonts w:ascii="Times New Roman" w:hAnsi="Times New Roman" w:cs="Times New Roman"/>
          <w:color w:val="000000" w:themeColor="text1"/>
          <w:sz w:val="24"/>
          <w:szCs w:val="23"/>
        </w:rPr>
        <w:t xml:space="preserve">, </w:t>
      </w:r>
      <w:proofErr w:type="gramStart"/>
      <w:r w:rsidR="00637297">
        <w:rPr>
          <w:rFonts w:ascii="Times New Roman" w:hAnsi="Times New Roman" w:cs="Times New Roman"/>
          <w:color w:val="000000" w:themeColor="text1"/>
          <w:sz w:val="24"/>
          <w:szCs w:val="23"/>
        </w:rPr>
        <w:t>Salim</w:t>
      </w:r>
      <w:r w:rsidR="00637297" w:rsidRPr="00637297">
        <w:rPr>
          <w:rFonts w:ascii="Times New Roman" w:hAnsi="Times New Roman" w:cs="Times New Roman"/>
          <w:color w:val="000000" w:themeColor="text1"/>
          <w:sz w:val="24"/>
          <w:szCs w:val="23"/>
        </w:rPr>
        <w:t>.</w:t>
      </w:r>
      <w:r w:rsidR="00637297">
        <w:rPr>
          <w:rFonts w:ascii="Times New Roman" w:hAnsi="Times New Roman" w:cs="Times New Roman"/>
          <w:color w:val="000000" w:themeColor="text1"/>
          <w:sz w:val="24"/>
          <w:szCs w:val="23"/>
        </w:rPr>
        <w:t>2013</w:t>
      </w:r>
      <w:proofErr w:type="gramEnd"/>
      <w:r w:rsidR="00637297">
        <w:rPr>
          <w:rFonts w:ascii="Times New Roman" w:hAnsi="Times New Roman" w:cs="Times New Roman"/>
          <w:color w:val="000000" w:themeColor="text1"/>
          <w:sz w:val="24"/>
          <w:szCs w:val="23"/>
        </w:rPr>
        <w:t>.</w:t>
      </w:r>
      <w:r w:rsidR="00637297" w:rsidRPr="00637297">
        <w:rPr>
          <w:rFonts w:ascii="Times New Roman" w:hAnsi="Times New Roman" w:cs="Times New Roman"/>
          <w:color w:val="000000" w:themeColor="text1"/>
          <w:sz w:val="24"/>
          <w:szCs w:val="23"/>
        </w:rPr>
        <w:t xml:space="preserve"> </w:t>
      </w:r>
      <w:r w:rsidR="00637297" w:rsidRPr="00637297">
        <w:rPr>
          <w:rFonts w:ascii="Times New Roman" w:hAnsi="Times New Roman" w:cs="Times New Roman"/>
          <w:i/>
          <w:color w:val="000000" w:themeColor="text1"/>
          <w:sz w:val="24"/>
          <w:szCs w:val="23"/>
        </w:rPr>
        <w:t xml:space="preserve">The economic war against Cuba: a historical and legal perspective on </w:t>
      </w:r>
      <w:proofErr w:type="gramStart"/>
      <w:r w:rsidR="00637297" w:rsidRPr="00637297">
        <w:rPr>
          <w:rFonts w:ascii="Times New Roman" w:hAnsi="Times New Roman" w:cs="Times New Roman"/>
          <w:i/>
          <w:color w:val="000000" w:themeColor="text1"/>
          <w:sz w:val="24"/>
          <w:szCs w:val="23"/>
        </w:rPr>
        <w:t>the U.S.</w:t>
      </w:r>
      <w:proofErr w:type="gramEnd"/>
      <w:r w:rsidR="00637297" w:rsidRPr="00637297">
        <w:rPr>
          <w:rFonts w:ascii="Times New Roman" w:hAnsi="Times New Roman" w:cs="Times New Roman"/>
          <w:i/>
          <w:color w:val="000000" w:themeColor="text1"/>
          <w:sz w:val="24"/>
          <w:szCs w:val="23"/>
        </w:rPr>
        <w:t xml:space="preserve"> blockade</w:t>
      </w:r>
      <w:r w:rsidR="00637297">
        <w:rPr>
          <w:rFonts w:ascii="Times New Roman" w:hAnsi="Times New Roman" w:cs="Times New Roman"/>
          <w:color w:val="000000" w:themeColor="text1"/>
          <w:sz w:val="24"/>
          <w:szCs w:val="23"/>
        </w:rPr>
        <w:t>. New York</w:t>
      </w:r>
    </w:p>
    <w:p w14:paraId="65A9BFDE" w14:textId="77777777" w:rsidR="0029665B" w:rsidRPr="00637297" w:rsidRDefault="0029665B"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Lamrani, Salim. 2014. „</w:t>
      </w:r>
      <w:r w:rsidRPr="00A0051F">
        <w:rPr>
          <w:rFonts w:ascii="Times New Roman" w:hAnsi="Times New Roman" w:cs="Times New Roman"/>
          <w:color w:val="000000" w:themeColor="text1"/>
          <w:sz w:val="24"/>
          <w:szCs w:val="23"/>
        </w:rPr>
        <w:t>Cumbre de las Américas: Cuba plebiscitada, Estados Unidos aislado</w:t>
      </w:r>
      <w:r>
        <w:rPr>
          <w:rFonts w:ascii="Times New Roman" w:hAnsi="Times New Roman" w:cs="Times New Roman"/>
          <w:color w:val="000000" w:themeColor="text1"/>
          <w:sz w:val="24"/>
          <w:szCs w:val="23"/>
        </w:rPr>
        <w:t xml:space="preserve">“ cfr.org, </w:t>
      </w:r>
      <w:proofErr w:type="gramStart"/>
      <w:r>
        <w:rPr>
          <w:rFonts w:ascii="Times New Roman" w:hAnsi="Times New Roman" w:cs="Times New Roman"/>
          <w:color w:val="000000" w:themeColor="text1"/>
          <w:sz w:val="24"/>
          <w:szCs w:val="23"/>
        </w:rPr>
        <w:t>10.11.2014</w:t>
      </w:r>
      <w:proofErr w:type="gramEnd"/>
      <w:r>
        <w:rPr>
          <w:rFonts w:ascii="Times New Roman" w:hAnsi="Times New Roman" w:cs="Times New Roman"/>
          <w:color w:val="000000" w:themeColor="text1"/>
          <w:sz w:val="24"/>
          <w:szCs w:val="23"/>
        </w:rPr>
        <w:t xml:space="preserve"> (online). </w:t>
      </w:r>
      <w:r w:rsidRPr="00914E98">
        <w:rPr>
          <w:rFonts w:ascii="Times New Roman" w:hAnsi="Times New Roman" w:cs="Times New Roman"/>
          <w:color w:val="000000" w:themeColor="text1"/>
          <w:sz w:val="24"/>
          <w:szCs w:val="23"/>
        </w:rPr>
        <w:t xml:space="preserve">Dostupné z: </w:t>
      </w:r>
      <w:r w:rsidRPr="00A95C84">
        <w:rPr>
          <w:rFonts w:ascii="Times New Roman" w:hAnsi="Times New Roman" w:cs="Times New Roman"/>
          <w:sz w:val="24"/>
          <w:szCs w:val="24"/>
        </w:rPr>
        <w:t>&lt;</w:t>
      </w:r>
      <w:r w:rsidRPr="00A0051F">
        <w:t xml:space="preserve"> </w:t>
      </w:r>
      <w:r w:rsidRPr="00A0051F">
        <w:rPr>
          <w:rFonts w:ascii="Times New Roman" w:hAnsi="Times New Roman" w:cs="Times New Roman"/>
          <w:color w:val="000000" w:themeColor="text1"/>
          <w:sz w:val="24"/>
          <w:szCs w:val="23"/>
        </w:rPr>
        <w:t>http://www.globalresearch.ca/cumbre-de-las-americas-cuba-plebiscitada-estados-unidos-aislado/5413001</w:t>
      </w:r>
      <w:r w:rsidRPr="00914E98">
        <w:rPr>
          <w:rFonts w:ascii="Times New Roman" w:hAnsi="Times New Roman" w:cs="Times New Roman"/>
          <w:color w:val="000000" w:themeColor="text1"/>
          <w:sz w:val="24"/>
          <w:szCs w:val="23"/>
        </w:rPr>
        <w:t>&gt; (11. 03. 2017)</w:t>
      </w:r>
    </w:p>
    <w:p w14:paraId="3C329139" w14:textId="77777777" w:rsidR="007C0E73" w:rsidRDefault="007C0E73"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Landler, Mark,</w:t>
      </w:r>
      <w:r w:rsidRPr="00AD16E7">
        <w:rPr>
          <w:rFonts w:ascii="Times New Roman" w:hAnsi="Times New Roman" w:cs="Times New Roman"/>
          <w:color w:val="000000" w:themeColor="text1"/>
          <w:sz w:val="24"/>
          <w:szCs w:val="23"/>
        </w:rPr>
        <w:t xml:space="preserve"> Michael R. Gordon</w:t>
      </w:r>
      <w:r>
        <w:rPr>
          <w:rFonts w:ascii="Times New Roman" w:hAnsi="Times New Roman" w:cs="Times New Roman"/>
          <w:color w:val="000000" w:themeColor="text1"/>
          <w:sz w:val="24"/>
          <w:szCs w:val="23"/>
        </w:rPr>
        <w:t>. 2014. „</w:t>
      </w:r>
      <w:r w:rsidRPr="00AD16E7">
        <w:rPr>
          <w:rFonts w:ascii="Times New Roman" w:hAnsi="Times New Roman" w:cs="Times New Roman"/>
          <w:color w:val="000000" w:themeColor="text1"/>
          <w:sz w:val="24"/>
          <w:szCs w:val="23"/>
        </w:rPr>
        <w:t>Journey to Reconciliation Visited Worlds of Presidents, Popes and Spies</w:t>
      </w:r>
      <w:r>
        <w:rPr>
          <w:rFonts w:ascii="Times New Roman" w:hAnsi="Times New Roman" w:cs="Times New Roman"/>
          <w:color w:val="000000" w:themeColor="text1"/>
          <w:sz w:val="24"/>
          <w:szCs w:val="23"/>
        </w:rPr>
        <w:t xml:space="preserve">“ </w:t>
      </w:r>
      <w:r>
        <w:rPr>
          <w:rFonts w:ascii="Times New Roman" w:hAnsi="Times New Roman" w:cs="Times New Roman"/>
          <w:i/>
          <w:color w:val="000000" w:themeColor="text1"/>
          <w:sz w:val="24"/>
          <w:szCs w:val="23"/>
        </w:rPr>
        <w:t>New York Times</w:t>
      </w:r>
      <w:r>
        <w:rPr>
          <w:rFonts w:ascii="Times New Roman" w:hAnsi="Times New Roman" w:cs="Times New Roman"/>
          <w:color w:val="000000" w:themeColor="text1"/>
          <w:sz w:val="24"/>
          <w:szCs w:val="23"/>
        </w:rPr>
        <w:t xml:space="preserve">, </w:t>
      </w:r>
      <w:proofErr w:type="gramStart"/>
      <w:r>
        <w:rPr>
          <w:rFonts w:ascii="Times New Roman" w:hAnsi="Times New Roman" w:cs="Times New Roman"/>
          <w:color w:val="000000" w:themeColor="text1"/>
          <w:sz w:val="24"/>
          <w:szCs w:val="23"/>
        </w:rPr>
        <w:t>17.12.2014</w:t>
      </w:r>
      <w:proofErr w:type="gramEnd"/>
      <w:r>
        <w:rPr>
          <w:rFonts w:ascii="Times New Roman" w:hAnsi="Times New Roman" w:cs="Times New Roman"/>
          <w:color w:val="000000" w:themeColor="text1"/>
          <w:sz w:val="24"/>
          <w:szCs w:val="23"/>
        </w:rPr>
        <w:t xml:space="preserve"> (online). </w:t>
      </w:r>
      <w:r w:rsidRPr="00914E98">
        <w:rPr>
          <w:rFonts w:ascii="Times New Roman" w:hAnsi="Times New Roman" w:cs="Times New Roman"/>
          <w:color w:val="000000" w:themeColor="text1"/>
          <w:sz w:val="24"/>
          <w:szCs w:val="23"/>
        </w:rPr>
        <w:t xml:space="preserve">Dostupné z: </w:t>
      </w:r>
      <w:r w:rsidRPr="00A95C84">
        <w:rPr>
          <w:rFonts w:ascii="Times New Roman" w:hAnsi="Times New Roman" w:cs="Times New Roman"/>
          <w:sz w:val="24"/>
          <w:szCs w:val="24"/>
        </w:rPr>
        <w:t>&lt;</w:t>
      </w:r>
      <w:r w:rsidRPr="00A0051F">
        <w:t xml:space="preserve"> </w:t>
      </w:r>
      <w:r w:rsidRPr="00A80677">
        <w:rPr>
          <w:rFonts w:ascii="Times New Roman" w:hAnsi="Times New Roman" w:cs="Times New Roman"/>
          <w:color w:val="000000" w:themeColor="text1"/>
          <w:sz w:val="24"/>
          <w:szCs w:val="23"/>
        </w:rPr>
        <w:t>https://www.nytimes.com/2014/12/18/world/americas/journey-to-rapprochement-visited-worlds-of-presidents-popes-and-spies.</w:t>
      </w:r>
      <w:proofErr w:type="gramStart"/>
      <w:r w:rsidRPr="00A80677">
        <w:rPr>
          <w:rFonts w:ascii="Times New Roman" w:hAnsi="Times New Roman" w:cs="Times New Roman"/>
          <w:color w:val="000000" w:themeColor="text1"/>
          <w:sz w:val="24"/>
          <w:szCs w:val="23"/>
        </w:rPr>
        <w:t>html?_r=0</w:t>
      </w:r>
      <w:proofErr w:type="gramEnd"/>
      <w:r w:rsidRPr="00A80677">
        <w:rPr>
          <w:rFonts w:ascii="Times New Roman" w:hAnsi="Times New Roman" w:cs="Times New Roman"/>
          <w:color w:val="000000" w:themeColor="text1"/>
          <w:sz w:val="24"/>
          <w:szCs w:val="23"/>
        </w:rPr>
        <w:t xml:space="preserve"> </w:t>
      </w:r>
      <w:r w:rsidRPr="00914E98">
        <w:rPr>
          <w:rFonts w:ascii="Times New Roman" w:hAnsi="Times New Roman" w:cs="Times New Roman"/>
          <w:color w:val="000000" w:themeColor="text1"/>
          <w:sz w:val="24"/>
          <w:szCs w:val="23"/>
        </w:rPr>
        <w:t>&gt; (11. 03. 2017)</w:t>
      </w:r>
    </w:p>
    <w:p w14:paraId="7AFA0EEC" w14:textId="77777777" w:rsidR="009D0D39" w:rsidRPr="009D0D39" w:rsidRDefault="009D0D39" w:rsidP="006C55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Leogrande, William M. </w:t>
      </w:r>
      <w:r w:rsidRPr="009D0D39">
        <w:rPr>
          <w:rFonts w:ascii="Times New Roman" w:hAnsi="Times New Roman" w:cs="Times New Roman"/>
          <w:sz w:val="24"/>
          <w:szCs w:val="24"/>
        </w:rPr>
        <w:t xml:space="preserve">2015. “Normalizing </w:t>
      </w:r>
      <w:proofErr w:type="gramStart"/>
      <w:r w:rsidRPr="009D0D39">
        <w:rPr>
          <w:rFonts w:ascii="Times New Roman" w:hAnsi="Times New Roman" w:cs="Times New Roman"/>
          <w:sz w:val="24"/>
          <w:szCs w:val="24"/>
        </w:rPr>
        <w:t>Us</w:t>
      </w:r>
      <w:proofErr w:type="gramEnd"/>
      <w:r w:rsidRPr="009D0D39">
        <w:rPr>
          <w:rFonts w:ascii="Times New Roman" w:hAnsi="Times New Roman" w:cs="Times New Roman"/>
          <w:sz w:val="24"/>
          <w:szCs w:val="24"/>
        </w:rPr>
        <w:t>–</w:t>
      </w:r>
      <w:proofErr w:type="gramStart"/>
      <w:r w:rsidRPr="009D0D39">
        <w:rPr>
          <w:rFonts w:ascii="Times New Roman" w:hAnsi="Times New Roman" w:cs="Times New Roman"/>
          <w:sz w:val="24"/>
          <w:szCs w:val="24"/>
        </w:rPr>
        <w:t>Cuba</w:t>
      </w:r>
      <w:proofErr w:type="gramEnd"/>
      <w:r w:rsidRPr="009D0D39">
        <w:rPr>
          <w:rFonts w:ascii="Times New Roman" w:hAnsi="Times New Roman" w:cs="Times New Roman"/>
          <w:sz w:val="24"/>
          <w:szCs w:val="24"/>
        </w:rPr>
        <w:t xml:space="preserve"> Relations: Escaping The</w:t>
      </w:r>
    </w:p>
    <w:p w14:paraId="661B5E0E" w14:textId="77777777" w:rsidR="009D0D39" w:rsidRDefault="009D0D39"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sz w:val="24"/>
          <w:szCs w:val="24"/>
        </w:rPr>
        <w:t xml:space="preserve">Shackles Of The Past”. </w:t>
      </w:r>
      <w:r w:rsidRPr="009D0D39">
        <w:rPr>
          <w:rFonts w:ascii="Times New Roman" w:hAnsi="Times New Roman" w:cs="Times New Roman"/>
          <w:i/>
          <w:sz w:val="24"/>
          <w:szCs w:val="24"/>
        </w:rPr>
        <w:t>International Affairs</w:t>
      </w:r>
      <w:r>
        <w:rPr>
          <w:rFonts w:ascii="Times New Roman" w:hAnsi="Times New Roman" w:cs="Times New Roman"/>
          <w:sz w:val="24"/>
          <w:szCs w:val="24"/>
        </w:rPr>
        <w:t xml:space="preserve"> 91 (3). </w:t>
      </w:r>
      <w:r>
        <w:rPr>
          <w:rFonts w:ascii="Times New Roman" w:hAnsi="Times New Roman" w:cs="Times New Roman"/>
          <w:color w:val="000000" w:themeColor="text1"/>
          <w:sz w:val="24"/>
          <w:szCs w:val="23"/>
        </w:rPr>
        <w:t xml:space="preserve">Dostupné z: </w:t>
      </w:r>
      <w:r w:rsidRPr="008C5E06">
        <w:rPr>
          <w:rFonts w:ascii="Times New Roman" w:hAnsi="Times New Roman" w:cs="Times New Roman"/>
          <w:color w:val="000000" w:themeColor="text1"/>
          <w:sz w:val="24"/>
          <w:szCs w:val="23"/>
        </w:rPr>
        <w:t>&lt;</w:t>
      </w:r>
      <w:r w:rsidRPr="009D0D39">
        <w:rPr>
          <w:rFonts w:ascii="Times New Roman" w:hAnsi="Times New Roman" w:cs="Times New Roman"/>
          <w:sz w:val="24"/>
          <w:szCs w:val="24"/>
        </w:rPr>
        <w:t>http://www.chathamhouse.org/sites/default/files/field/field_document/INTA91_3_02_LeoGrande.pdf</w:t>
      </w:r>
      <w:r w:rsidRPr="008C5E06">
        <w:rPr>
          <w:rFonts w:ascii="Times New Roman" w:hAnsi="Times New Roman" w:cs="Times New Roman"/>
          <w:color w:val="000000" w:themeColor="text1"/>
          <w:sz w:val="24"/>
          <w:szCs w:val="23"/>
        </w:rPr>
        <w:t>&gt; (23. 3. 2018)</w:t>
      </w:r>
    </w:p>
    <w:p w14:paraId="42F435B3" w14:textId="77777777" w:rsidR="00887845" w:rsidRPr="009D0D39" w:rsidRDefault="00887845" w:rsidP="006C5512">
      <w:pPr>
        <w:spacing w:line="360" w:lineRule="auto"/>
        <w:jc w:val="both"/>
        <w:rPr>
          <w:rFonts w:ascii="Times New Roman" w:hAnsi="Times New Roman" w:cs="Times New Roman"/>
          <w:sz w:val="24"/>
          <w:szCs w:val="24"/>
        </w:rPr>
      </w:pPr>
      <w:r>
        <w:rPr>
          <w:rFonts w:ascii="Times New Roman" w:hAnsi="Times New Roman" w:cs="Times New Roman"/>
          <w:sz w:val="24"/>
          <w:szCs w:val="24"/>
        </w:rPr>
        <w:t>Leogrande, William M. 2012</w:t>
      </w:r>
      <w:r w:rsidRPr="009D0D39">
        <w:rPr>
          <w:rFonts w:ascii="Times New Roman" w:hAnsi="Times New Roman" w:cs="Times New Roman"/>
          <w:sz w:val="24"/>
          <w:szCs w:val="24"/>
        </w:rPr>
        <w:t>. “</w:t>
      </w:r>
      <w:r w:rsidRPr="00887845">
        <w:t xml:space="preserve"> </w:t>
      </w:r>
      <w:r w:rsidR="00B56578">
        <w:rPr>
          <w:rFonts w:ascii="Times New Roman" w:hAnsi="Times New Roman" w:cs="Times New Roman"/>
          <w:sz w:val="24"/>
          <w:szCs w:val="24"/>
        </w:rPr>
        <w:t xml:space="preserve">Fresh Start for a Stale Policy: </w:t>
      </w:r>
      <w:r w:rsidRPr="00887845">
        <w:rPr>
          <w:rFonts w:ascii="Times New Roman" w:hAnsi="Times New Roman" w:cs="Times New Roman"/>
          <w:sz w:val="24"/>
          <w:szCs w:val="24"/>
        </w:rPr>
        <w:t xml:space="preserve">Can Obama Break the Stalemate </w:t>
      </w:r>
      <w:proofErr w:type="gramStart"/>
      <w:r w:rsidRPr="00887845">
        <w:rPr>
          <w:rFonts w:ascii="Times New Roman" w:hAnsi="Times New Roman" w:cs="Times New Roman"/>
          <w:sz w:val="24"/>
          <w:szCs w:val="24"/>
        </w:rPr>
        <w:t>in U.S.</w:t>
      </w:r>
      <w:proofErr w:type="gramEnd"/>
      <w:r w:rsidRPr="00887845">
        <w:rPr>
          <w:rFonts w:ascii="Times New Roman" w:hAnsi="Times New Roman" w:cs="Times New Roman"/>
          <w:sz w:val="24"/>
          <w:szCs w:val="24"/>
        </w:rPr>
        <w:t>-Cuban Relations?</w:t>
      </w:r>
      <w:r w:rsidR="00C71A65">
        <w:rPr>
          <w:rFonts w:ascii="Times New Roman" w:hAnsi="Times New Roman" w:cs="Times New Roman"/>
          <w:sz w:val="24"/>
          <w:szCs w:val="24"/>
        </w:rPr>
        <w:t>”</w:t>
      </w:r>
      <w:r>
        <w:rPr>
          <w:rFonts w:ascii="Times New Roman" w:hAnsi="Times New Roman" w:cs="Times New Roman"/>
          <w:sz w:val="24"/>
          <w:szCs w:val="24"/>
        </w:rPr>
        <w:t xml:space="preserve"> </w:t>
      </w:r>
      <w:r w:rsidR="00C71A65" w:rsidRPr="00C71A65">
        <w:rPr>
          <w:rFonts w:ascii="Times New Roman" w:hAnsi="Times New Roman" w:cs="Times New Roman"/>
          <w:i/>
          <w:sz w:val="24"/>
          <w:szCs w:val="24"/>
        </w:rPr>
        <w:t xml:space="preserve">American University Center for Latin American and Latino Studies. </w:t>
      </w:r>
      <w:r>
        <w:rPr>
          <w:rFonts w:ascii="Times New Roman" w:hAnsi="Times New Roman" w:cs="Times New Roman"/>
          <w:sz w:val="24"/>
          <w:szCs w:val="24"/>
        </w:rPr>
        <w:t xml:space="preserve">(online) </w:t>
      </w:r>
      <w:r>
        <w:rPr>
          <w:rFonts w:ascii="Times New Roman" w:hAnsi="Times New Roman" w:cs="Times New Roman"/>
          <w:color w:val="000000" w:themeColor="text1"/>
          <w:sz w:val="24"/>
          <w:szCs w:val="23"/>
        </w:rPr>
        <w:t xml:space="preserve">Dostupné z: </w:t>
      </w:r>
      <w:r w:rsidRPr="008C5E06">
        <w:rPr>
          <w:rFonts w:ascii="Times New Roman" w:hAnsi="Times New Roman" w:cs="Times New Roman"/>
          <w:color w:val="000000" w:themeColor="text1"/>
          <w:sz w:val="24"/>
          <w:szCs w:val="23"/>
        </w:rPr>
        <w:t>&lt;</w:t>
      </w:r>
      <w:r w:rsidR="00C71A65" w:rsidRPr="00C71A65">
        <w:t xml:space="preserve"> </w:t>
      </w:r>
      <w:r w:rsidR="00C71A65" w:rsidRPr="00C71A65">
        <w:rPr>
          <w:rFonts w:ascii="Times New Roman" w:hAnsi="Times New Roman" w:cs="Times New Roman"/>
          <w:sz w:val="24"/>
          <w:szCs w:val="24"/>
        </w:rPr>
        <w:t>http://fliphtml5.com/uhie/uqrk</w:t>
      </w:r>
      <w:r w:rsidRPr="008C5E06">
        <w:rPr>
          <w:rFonts w:ascii="Times New Roman" w:hAnsi="Times New Roman" w:cs="Times New Roman"/>
          <w:color w:val="000000" w:themeColor="text1"/>
          <w:sz w:val="24"/>
          <w:szCs w:val="23"/>
        </w:rPr>
        <w:t>&gt; (23. 3. 2018)</w:t>
      </w:r>
    </w:p>
    <w:p w14:paraId="2DBCDC1C" w14:textId="77777777" w:rsidR="00D66BB8" w:rsidRDefault="00D66BB8" w:rsidP="006C5512">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E91265">
        <w:rPr>
          <w:rFonts w:ascii="Times New Roman" w:hAnsi="Times New Roman" w:cs="Times New Roman"/>
          <w:sz w:val="24"/>
          <w:szCs w:val="24"/>
        </w:rPr>
        <w:t xml:space="preserve">eogrande, William M. a Peter </w:t>
      </w:r>
      <w:r>
        <w:rPr>
          <w:rFonts w:ascii="Times New Roman" w:hAnsi="Times New Roman" w:cs="Times New Roman"/>
          <w:sz w:val="24"/>
          <w:szCs w:val="24"/>
        </w:rPr>
        <w:t>K</w:t>
      </w:r>
      <w:r w:rsidRPr="00E91265">
        <w:rPr>
          <w:rFonts w:ascii="Times New Roman" w:hAnsi="Times New Roman" w:cs="Times New Roman"/>
          <w:sz w:val="24"/>
          <w:szCs w:val="24"/>
        </w:rPr>
        <w:t>ornbluh.</w:t>
      </w:r>
      <w:r>
        <w:rPr>
          <w:rFonts w:ascii="Times New Roman" w:hAnsi="Times New Roman" w:cs="Times New Roman"/>
          <w:sz w:val="24"/>
          <w:szCs w:val="24"/>
        </w:rPr>
        <w:t xml:space="preserve"> 2015.</w:t>
      </w:r>
      <w:r w:rsidRPr="00E91265">
        <w:rPr>
          <w:rFonts w:ascii="Times New Roman" w:hAnsi="Times New Roman" w:cs="Times New Roman"/>
          <w:sz w:val="24"/>
          <w:szCs w:val="24"/>
        </w:rPr>
        <w:t xml:space="preserve"> </w:t>
      </w:r>
      <w:r w:rsidRPr="00E91265">
        <w:rPr>
          <w:rFonts w:ascii="Times New Roman" w:hAnsi="Times New Roman" w:cs="Times New Roman"/>
          <w:i/>
          <w:sz w:val="24"/>
          <w:szCs w:val="24"/>
        </w:rPr>
        <w:t>Back channel to Cuba: the hidden history of negotiations between Washington and Havana</w:t>
      </w:r>
      <w:r w:rsidRPr="00E91265">
        <w:rPr>
          <w:rFonts w:ascii="Times New Roman" w:hAnsi="Times New Roman" w:cs="Times New Roman"/>
          <w:sz w:val="24"/>
          <w:szCs w:val="24"/>
        </w:rPr>
        <w:t xml:space="preserve">. Chapel Hill: The University of </w:t>
      </w:r>
      <w:proofErr w:type="gramStart"/>
      <w:r w:rsidRPr="00E91265">
        <w:rPr>
          <w:rFonts w:ascii="Times New Roman" w:hAnsi="Times New Roman" w:cs="Times New Roman"/>
          <w:sz w:val="24"/>
          <w:szCs w:val="24"/>
        </w:rPr>
        <w:t>North</w:t>
      </w:r>
      <w:proofErr w:type="gramEnd"/>
      <w:r w:rsidRPr="00E91265">
        <w:rPr>
          <w:rFonts w:ascii="Times New Roman" w:hAnsi="Times New Roman" w:cs="Times New Roman"/>
          <w:sz w:val="24"/>
          <w:szCs w:val="24"/>
        </w:rPr>
        <w:t xml:space="preserve"> Carolina Press</w:t>
      </w:r>
    </w:p>
    <w:p w14:paraId="4154EDF9" w14:textId="66A2ADD7" w:rsidR="00BA4A44" w:rsidRPr="00BA4A44" w:rsidRDefault="0030418E"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Morgenfeld, Leandro. 2014</w:t>
      </w:r>
      <w:r w:rsidR="00BA4A44">
        <w:rPr>
          <w:rFonts w:ascii="Times New Roman" w:hAnsi="Times New Roman" w:cs="Times New Roman"/>
          <w:color w:val="000000" w:themeColor="text1"/>
          <w:sz w:val="24"/>
          <w:szCs w:val="23"/>
        </w:rPr>
        <w:t>. „</w:t>
      </w:r>
      <w:r w:rsidR="00D31708" w:rsidRPr="00D31708">
        <w:rPr>
          <w:rFonts w:ascii="Times New Roman" w:hAnsi="Times New Roman" w:cs="Times New Roman"/>
          <w:color w:val="000000" w:themeColor="text1"/>
          <w:sz w:val="24"/>
          <w:szCs w:val="23"/>
        </w:rPr>
        <w:t>Estados Unidos-Cuba: un giro histórico que impacta sobre América Latina y el Caribe</w:t>
      </w:r>
      <w:r w:rsidR="00BA4A44">
        <w:rPr>
          <w:rFonts w:ascii="Times New Roman" w:hAnsi="Times New Roman" w:cs="Times New Roman"/>
          <w:color w:val="000000" w:themeColor="text1"/>
          <w:sz w:val="24"/>
          <w:szCs w:val="23"/>
        </w:rPr>
        <w:t xml:space="preserve">“ </w:t>
      </w:r>
      <w:r w:rsidR="00D31708" w:rsidRPr="00D31708">
        <w:rPr>
          <w:rFonts w:ascii="Times New Roman" w:hAnsi="Times New Roman" w:cs="Times New Roman"/>
          <w:i/>
          <w:color w:val="000000" w:themeColor="text1"/>
          <w:sz w:val="24"/>
          <w:szCs w:val="23"/>
        </w:rPr>
        <w:t>Consejo Latinoamericano de Ciencias Sociales</w:t>
      </w:r>
      <w:r w:rsidR="00D31708">
        <w:rPr>
          <w:rFonts w:ascii="Times New Roman" w:hAnsi="Times New Roman" w:cs="Times New Roman"/>
          <w:color w:val="000000" w:themeColor="text1"/>
          <w:sz w:val="24"/>
          <w:szCs w:val="23"/>
        </w:rPr>
        <w:t xml:space="preserve">, </w:t>
      </w:r>
      <w:proofErr w:type="gramStart"/>
      <w:r w:rsidR="00D31708">
        <w:rPr>
          <w:rFonts w:ascii="Times New Roman" w:hAnsi="Times New Roman" w:cs="Times New Roman"/>
          <w:color w:val="000000" w:themeColor="text1"/>
          <w:sz w:val="24"/>
          <w:szCs w:val="23"/>
        </w:rPr>
        <w:t>10.3.2015</w:t>
      </w:r>
      <w:proofErr w:type="gramEnd"/>
      <w:r w:rsidR="00BA4A44">
        <w:rPr>
          <w:rFonts w:ascii="Times New Roman" w:hAnsi="Times New Roman" w:cs="Times New Roman"/>
          <w:color w:val="000000" w:themeColor="text1"/>
          <w:sz w:val="24"/>
          <w:szCs w:val="23"/>
        </w:rPr>
        <w:t xml:space="preserve"> (online). </w:t>
      </w:r>
      <w:r w:rsidR="00BA4A44" w:rsidRPr="00914E98">
        <w:rPr>
          <w:rFonts w:ascii="Times New Roman" w:hAnsi="Times New Roman" w:cs="Times New Roman"/>
          <w:color w:val="000000" w:themeColor="text1"/>
          <w:sz w:val="24"/>
          <w:szCs w:val="23"/>
        </w:rPr>
        <w:t xml:space="preserve">Dostupné z: </w:t>
      </w:r>
      <w:r w:rsidR="00BA4A44" w:rsidRPr="00A95C84">
        <w:rPr>
          <w:rFonts w:ascii="Times New Roman" w:hAnsi="Times New Roman" w:cs="Times New Roman"/>
          <w:sz w:val="24"/>
          <w:szCs w:val="24"/>
        </w:rPr>
        <w:t>&lt;</w:t>
      </w:r>
      <w:r w:rsidR="00BA4A44" w:rsidRPr="00A0051F">
        <w:t xml:space="preserve"> </w:t>
      </w:r>
      <w:r w:rsidR="00D31708" w:rsidRPr="00D31708">
        <w:rPr>
          <w:rFonts w:ascii="Times New Roman" w:hAnsi="Times New Roman" w:cs="Times New Roman"/>
          <w:color w:val="000000" w:themeColor="text1"/>
          <w:sz w:val="24"/>
          <w:szCs w:val="23"/>
        </w:rPr>
        <w:t>http://ri.conicet.gov.ar/handle/11336/14944</w:t>
      </w:r>
      <w:r w:rsidR="00BA4A44" w:rsidRPr="00914E98">
        <w:rPr>
          <w:rFonts w:ascii="Times New Roman" w:hAnsi="Times New Roman" w:cs="Times New Roman"/>
          <w:color w:val="000000" w:themeColor="text1"/>
          <w:sz w:val="24"/>
          <w:szCs w:val="23"/>
        </w:rPr>
        <w:t xml:space="preserve">&gt; </w:t>
      </w:r>
      <w:r w:rsidR="00D31708">
        <w:rPr>
          <w:rFonts w:ascii="Times New Roman" w:hAnsi="Times New Roman" w:cs="Times New Roman"/>
          <w:color w:val="000000" w:themeColor="text1"/>
          <w:sz w:val="24"/>
          <w:szCs w:val="23"/>
        </w:rPr>
        <w:t>(11. 03. 2018</w:t>
      </w:r>
      <w:r w:rsidR="00BA4A44" w:rsidRPr="00914E98">
        <w:rPr>
          <w:rFonts w:ascii="Times New Roman" w:hAnsi="Times New Roman" w:cs="Times New Roman"/>
          <w:color w:val="000000" w:themeColor="text1"/>
          <w:sz w:val="24"/>
          <w:szCs w:val="23"/>
        </w:rPr>
        <w:t>)</w:t>
      </w:r>
    </w:p>
    <w:p w14:paraId="3D0710E2" w14:textId="69B972BA" w:rsidR="00346B09" w:rsidRDefault="00346B09" w:rsidP="006C5512">
      <w:pPr>
        <w:spacing w:line="360" w:lineRule="auto"/>
        <w:jc w:val="both"/>
        <w:rPr>
          <w:rFonts w:ascii="Times New Roman" w:hAnsi="Times New Roman" w:cs="Times New Roman"/>
          <w:sz w:val="24"/>
          <w:szCs w:val="24"/>
        </w:rPr>
      </w:pPr>
      <w:r w:rsidRPr="00A966C3">
        <w:rPr>
          <w:rFonts w:ascii="Times New Roman" w:hAnsi="Times New Roman" w:cs="Times New Roman"/>
          <w:sz w:val="24"/>
          <w:szCs w:val="24"/>
        </w:rPr>
        <w:t>Naval Station Guantanamo Bay Protection Act</w:t>
      </w:r>
      <w:r>
        <w:rPr>
          <w:rFonts w:ascii="Times New Roman" w:hAnsi="Times New Roman" w:cs="Times New Roman"/>
          <w:sz w:val="24"/>
          <w:szCs w:val="24"/>
        </w:rPr>
        <w:t xml:space="preserve">. 2015. </w:t>
      </w:r>
      <w:r w:rsidRPr="00A966C3">
        <w:rPr>
          <w:rFonts w:ascii="Times New Roman" w:hAnsi="Times New Roman" w:cs="Times New Roman"/>
          <w:sz w:val="24"/>
          <w:szCs w:val="24"/>
        </w:rPr>
        <w:t>114th Congress</w:t>
      </w:r>
      <w:r>
        <w:rPr>
          <w:rFonts w:ascii="Times New Roman" w:hAnsi="Times New Roman" w:cs="Times New Roman"/>
          <w:sz w:val="24"/>
          <w:szCs w:val="24"/>
        </w:rPr>
        <w:t xml:space="preserve"> </w:t>
      </w:r>
      <w:proofErr w:type="gramStart"/>
      <w:r>
        <w:rPr>
          <w:rFonts w:ascii="Times New Roman" w:hAnsi="Times New Roman" w:cs="Times New Roman"/>
          <w:sz w:val="24"/>
          <w:szCs w:val="24"/>
        </w:rPr>
        <w:t>2.2.2015</w:t>
      </w:r>
      <w:proofErr w:type="gramEnd"/>
      <w:r>
        <w:rPr>
          <w:rFonts w:ascii="Times New Roman" w:hAnsi="Times New Roman" w:cs="Times New Roman"/>
          <w:sz w:val="24"/>
          <w:szCs w:val="24"/>
        </w:rPr>
        <w:t xml:space="preserve"> </w:t>
      </w:r>
      <w:r>
        <w:rPr>
          <w:rFonts w:ascii="Times New Roman" w:hAnsi="Times New Roman" w:cs="Times New Roman"/>
          <w:sz w:val="24"/>
        </w:rPr>
        <w:t xml:space="preserve">(online). </w:t>
      </w:r>
      <w:r w:rsidRPr="0025492A">
        <w:rPr>
          <w:rFonts w:ascii="Times New Roman" w:hAnsi="Times New Roman" w:cs="Times New Roman"/>
          <w:sz w:val="24"/>
        </w:rPr>
        <w:t>Dostupné z: &lt;</w:t>
      </w:r>
      <w:r w:rsidR="0030418E" w:rsidRPr="0030418E">
        <w:rPr>
          <w:rFonts w:ascii="Times New Roman" w:hAnsi="Times New Roman" w:cs="Times New Roman"/>
          <w:sz w:val="24"/>
        </w:rPr>
        <w:t xml:space="preserve"> </w:t>
      </w:r>
      <w:r w:rsidR="0030418E" w:rsidRPr="00A966C3">
        <w:rPr>
          <w:rFonts w:ascii="Times New Roman" w:hAnsi="Times New Roman" w:cs="Times New Roman"/>
          <w:sz w:val="24"/>
        </w:rPr>
        <w:t>https://www.congress.gov/bill/114th-congress/house-bill/654</w:t>
      </w:r>
      <w:r>
        <w:rPr>
          <w:rFonts w:ascii="Times New Roman" w:hAnsi="Times New Roman" w:cs="Times New Roman"/>
          <w:sz w:val="24"/>
          <w:szCs w:val="24"/>
        </w:rPr>
        <w:t xml:space="preserve">&gt; </w:t>
      </w:r>
      <w:r w:rsidR="0030418E" w:rsidRPr="0025492A">
        <w:rPr>
          <w:rFonts w:ascii="Times New Roman" w:hAnsi="Times New Roman" w:cs="Times New Roman"/>
          <w:sz w:val="24"/>
        </w:rPr>
        <w:t>(28. 3. 2018)</w:t>
      </w:r>
    </w:p>
    <w:p w14:paraId="531F7090" w14:textId="77777777" w:rsidR="009D0D39" w:rsidRDefault="009D0D39"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Opatrný</w:t>
      </w:r>
      <w:r w:rsidRPr="005F3111">
        <w:rPr>
          <w:rFonts w:ascii="Times New Roman" w:hAnsi="Times New Roman" w:cs="Times New Roman"/>
          <w:color w:val="000000" w:themeColor="text1"/>
          <w:sz w:val="24"/>
          <w:szCs w:val="23"/>
        </w:rPr>
        <w:t>, Josef</w:t>
      </w:r>
      <w:r>
        <w:rPr>
          <w:rFonts w:ascii="Times New Roman" w:hAnsi="Times New Roman" w:cs="Times New Roman"/>
          <w:color w:val="000000" w:themeColor="text1"/>
          <w:sz w:val="24"/>
          <w:szCs w:val="23"/>
        </w:rPr>
        <w:t>. 2017</w:t>
      </w:r>
      <w:r w:rsidRPr="005F3111">
        <w:rPr>
          <w:rFonts w:ascii="Times New Roman" w:hAnsi="Times New Roman" w:cs="Times New Roman"/>
          <w:color w:val="000000" w:themeColor="text1"/>
          <w:sz w:val="24"/>
          <w:szCs w:val="23"/>
        </w:rPr>
        <w:t xml:space="preserve">. </w:t>
      </w:r>
      <w:r w:rsidRPr="005F3111">
        <w:rPr>
          <w:rFonts w:ascii="Times New Roman" w:hAnsi="Times New Roman" w:cs="Times New Roman"/>
          <w:i/>
          <w:color w:val="000000" w:themeColor="text1"/>
          <w:sz w:val="24"/>
          <w:szCs w:val="23"/>
        </w:rPr>
        <w:t>Kuba.</w:t>
      </w:r>
      <w:r>
        <w:rPr>
          <w:rFonts w:ascii="Times New Roman" w:hAnsi="Times New Roman" w:cs="Times New Roman"/>
          <w:color w:val="000000" w:themeColor="text1"/>
          <w:sz w:val="24"/>
          <w:szCs w:val="23"/>
        </w:rPr>
        <w:t xml:space="preserve"> </w:t>
      </w:r>
      <w:proofErr w:type="gramStart"/>
      <w:r>
        <w:rPr>
          <w:rFonts w:ascii="Times New Roman" w:hAnsi="Times New Roman" w:cs="Times New Roman"/>
          <w:color w:val="000000" w:themeColor="text1"/>
          <w:sz w:val="24"/>
          <w:szCs w:val="23"/>
        </w:rPr>
        <w:t>Praha : Nakladatelství</w:t>
      </w:r>
      <w:proofErr w:type="gramEnd"/>
      <w:r>
        <w:rPr>
          <w:rFonts w:ascii="Times New Roman" w:hAnsi="Times New Roman" w:cs="Times New Roman"/>
          <w:color w:val="000000" w:themeColor="text1"/>
          <w:sz w:val="24"/>
          <w:szCs w:val="23"/>
        </w:rPr>
        <w:t xml:space="preserve"> Libri</w:t>
      </w:r>
    </w:p>
    <w:p w14:paraId="782E2292" w14:textId="77777777" w:rsidR="00346B09" w:rsidRDefault="00346B09" w:rsidP="006C5512">
      <w:pPr>
        <w:spacing w:line="360" w:lineRule="auto"/>
        <w:jc w:val="both"/>
        <w:rPr>
          <w:rFonts w:ascii="Times New Roman" w:hAnsi="Times New Roman" w:cs="Times New Roman"/>
          <w:sz w:val="24"/>
        </w:rPr>
      </w:pPr>
      <w:r>
        <w:rPr>
          <w:rFonts w:ascii="Times New Roman" w:hAnsi="Times New Roman" w:cs="Times New Roman"/>
          <w:color w:val="000000" w:themeColor="text1"/>
          <w:sz w:val="24"/>
          <w:szCs w:val="23"/>
        </w:rPr>
        <w:t>Peréz-Stable</w:t>
      </w:r>
      <w:r w:rsidRPr="005F3111">
        <w:rPr>
          <w:rFonts w:ascii="Times New Roman" w:hAnsi="Times New Roman" w:cs="Times New Roman"/>
          <w:color w:val="000000" w:themeColor="text1"/>
          <w:sz w:val="24"/>
          <w:szCs w:val="23"/>
        </w:rPr>
        <w:t>,</w:t>
      </w:r>
      <w:r>
        <w:rPr>
          <w:rFonts w:ascii="Times New Roman" w:hAnsi="Times New Roman" w:cs="Times New Roman"/>
          <w:color w:val="000000" w:themeColor="text1"/>
          <w:sz w:val="24"/>
          <w:szCs w:val="23"/>
        </w:rPr>
        <w:t xml:space="preserve"> Marifeli. 2011</w:t>
      </w:r>
      <w:r w:rsidRPr="005F3111">
        <w:rPr>
          <w:rFonts w:ascii="Times New Roman" w:hAnsi="Times New Roman" w:cs="Times New Roman"/>
          <w:color w:val="000000" w:themeColor="text1"/>
          <w:sz w:val="24"/>
          <w:szCs w:val="23"/>
        </w:rPr>
        <w:t xml:space="preserve">. </w:t>
      </w:r>
      <w:r w:rsidRPr="00F545B2">
        <w:rPr>
          <w:rFonts w:ascii="Times New Roman" w:hAnsi="Times New Roman" w:cs="Times New Roman"/>
          <w:i/>
          <w:color w:val="000000" w:themeColor="text1"/>
          <w:sz w:val="24"/>
          <w:szCs w:val="23"/>
        </w:rPr>
        <w:t>The United States and Cuba: Intimate Enemies</w:t>
      </w:r>
      <w:r>
        <w:rPr>
          <w:rFonts w:ascii="Times New Roman" w:hAnsi="Times New Roman" w:cs="Times New Roman"/>
          <w:color w:val="000000" w:themeColor="text1"/>
          <w:sz w:val="24"/>
          <w:szCs w:val="23"/>
        </w:rPr>
        <w:t>.</w:t>
      </w:r>
      <w:r w:rsidRPr="00F545B2">
        <w:rPr>
          <w:rFonts w:ascii="Times New Roman" w:hAnsi="Times New Roman" w:cs="Times New Roman"/>
          <w:color w:val="000000" w:themeColor="text1"/>
          <w:sz w:val="28"/>
          <w:szCs w:val="23"/>
        </w:rPr>
        <w:t xml:space="preserve"> </w:t>
      </w:r>
      <w:r w:rsidRPr="00F545B2">
        <w:rPr>
          <w:rFonts w:ascii="Times New Roman" w:hAnsi="Times New Roman" w:cs="Times New Roman"/>
          <w:sz w:val="24"/>
        </w:rPr>
        <w:t>New York:</w:t>
      </w:r>
      <w:r>
        <w:rPr>
          <w:rFonts w:ascii="Times New Roman" w:hAnsi="Times New Roman" w:cs="Times New Roman"/>
          <w:sz w:val="24"/>
        </w:rPr>
        <w:t xml:space="preserve"> </w:t>
      </w:r>
      <w:r w:rsidRPr="00F545B2">
        <w:rPr>
          <w:rFonts w:ascii="Times New Roman" w:hAnsi="Times New Roman" w:cs="Times New Roman"/>
          <w:sz w:val="24"/>
        </w:rPr>
        <w:t>Routledge</w:t>
      </w:r>
      <w:r w:rsidRPr="0029665B">
        <w:rPr>
          <w:rFonts w:ascii="Times New Roman" w:hAnsi="Times New Roman" w:cs="Times New Roman"/>
          <w:sz w:val="24"/>
        </w:rPr>
        <w:t xml:space="preserve"> </w:t>
      </w:r>
    </w:p>
    <w:p w14:paraId="1CF12836" w14:textId="18905AA3" w:rsidR="00346B09" w:rsidRPr="00AD16E7" w:rsidRDefault="00346B09" w:rsidP="006C5512">
      <w:pPr>
        <w:spacing w:line="360" w:lineRule="auto"/>
        <w:jc w:val="both"/>
        <w:rPr>
          <w:rFonts w:ascii="Times New Roman" w:hAnsi="Times New Roman" w:cs="Times New Roman"/>
          <w:color w:val="000000" w:themeColor="text1"/>
          <w:sz w:val="24"/>
          <w:szCs w:val="23"/>
        </w:rPr>
      </w:pPr>
      <w:r w:rsidRPr="0029665B">
        <w:rPr>
          <w:rFonts w:ascii="Times New Roman" w:hAnsi="Times New Roman" w:cs="Times New Roman"/>
          <w:color w:val="000000" w:themeColor="text1"/>
          <w:sz w:val="24"/>
          <w:szCs w:val="23"/>
        </w:rPr>
        <w:lastRenderedPageBreak/>
        <w:t>Rhodan</w:t>
      </w:r>
      <w:r>
        <w:rPr>
          <w:rFonts w:ascii="Times New Roman" w:hAnsi="Times New Roman" w:cs="Times New Roman"/>
          <w:color w:val="000000" w:themeColor="text1"/>
          <w:sz w:val="24"/>
          <w:szCs w:val="23"/>
        </w:rPr>
        <w:t>, Maya. 2017. „</w:t>
      </w:r>
      <w:r w:rsidRPr="0029665B">
        <w:rPr>
          <w:rFonts w:ascii="Times New Roman" w:hAnsi="Times New Roman" w:cs="Times New Roman"/>
          <w:color w:val="000000" w:themeColor="text1"/>
          <w:sz w:val="24"/>
          <w:szCs w:val="23"/>
        </w:rPr>
        <w:t>President Trump Curbs Obama-Era Cuba Deal</w:t>
      </w:r>
      <w:r>
        <w:rPr>
          <w:rFonts w:ascii="Times New Roman" w:hAnsi="Times New Roman" w:cs="Times New Roman"/>
          <w:color w:val="000000" w:themeColor="text1"/>
          <w:sz w:val="24"/>
          <w:szCs w:val="23"/>
        </w:rPr>
        <w:t xml:space="preserve">“ </w:t>
      </w:r>
      <w:r>
        <w:rPr>
          <w:rFonts w:ascii="Times New Roman" w:hAnsi="Times New Roman" w:cs="Times New Roman"/>
          <w:i/>
          <w:color w:val="000000" w:themeColor="text1"/>
          <w:sz w:val="24"/>
          <w:szCs w:val="23"/>
        </w:rPr>
        <w:t>Time</w:t>
      </w:r>
      <w:r>
        <w:rPr>
          <w:rFonts w:ascii="Times New Roman" w:hAnsi="Times New Roman" w:cs="Times New Roman"/>
          <w:color w:val="000000" w:themeColor="text1"/>
          <w:sz w:val="24"/>
          <w:szCs w:val="23"/>
        </w:rPr>
        <w:t xml:space="preserve">, </w:t>
      </w:r>
      <w:proofErr w:type="gramStart"/>
      <w:r>
        <w:rPr>
          <w:rFonts w:ascii="Times New Roman" w:hAnsi="Times New Roman" w:cs="Times New Roman"/>
          <w:color w:val="000000" w:themeColor="text1"/>
          <w:sz w:val="24"/>
          <w:szCs w:val="23"/>
        </w:rPr>
        <w:t>16.06.2017</w:t>
      </w:r>
      <w:proofErr w:type="gramEnd"/>
      <w:r>
        <w:rPr>
          <w:rFonts w:ascii="Times New Roman" w:hAnsi="Times New Roman" w:cs="Times New Roman"/>
          <w:color w:val="000000" w:themeColor="text1"/>
          <w:sz w:val="24"/>
          <w:szCs w:val="23"/>
        </w:rPr>
        <w:t xml:space="preserve"> (online). </w:t>
      </w:r>
      <w:r w:rsidRPr="00914E98">
        <w:rPr>
          <w:rFonts w:ascii="Times New Roman" w:hAnsi="Times New Roman" w:cs="Times New Roman"/>
          <w:color w:val="000000" w:themeColor="text1"/>
          <w:sz w:val="24"/>
          <w:szCs w:val="23"/>
        </w:rPr>
        <w:t xml:space="preserve">Dostupné z: </w:t>
      </w:r>
      <w:r w:rsidRPr="00A95C84">
        <w:rPr>
          <w:rFonts w:ascii="Times New Roman" w:hAnsi="Times New Roman" w:cs="Times New Roman"/>
          <w:sz w:val="24"/>
          <w:szCs w:val="24"/>
        </w:rPr>
        <w:t>&lt;</w:t>
      </w:r>
      <w:r w:rsidRPr="00A0051F">
        <w:t xml:space="preserve"> </w:t>
      </w:r>
      <w:r w:rsidRPr="0029665B">
        <w:rPr>
          <w:rFonts w:ascii="Times New Roman" w:hAnsi="Times New Roman" w:cs="Times New Roman"/>
          <w:color w:val="000000" w:themeColor="text1"/>
          <w:sz w:val="24"/>
          <w:szCs w:val="23"/>
        </w:rPr>
        <w:t>http://time.com/4822005/donald-trump-cuba-policy-2/</w:t>
      </w:r>
      <w:r w:rsidR="0030418E">
        <w:rPr>
          <w:rFonts w:ascii="Times New Roman" w:hAnsi="Times New Roman" w:cs="Times New Roman"/>
          <w:color w:val="000000" w:themeColor="text1"/>
          <w:sz w:val="24"/>
          <w:szCs w:val="23"/>
        </w:rPr>
        <w:t>&gt; (11. 03. 2018</w:t>
      </w:r>
      <w:r w:rsidRPr="00914E98">
        <w:rPr>
          <w:rFonts w:ascii="Times New Roman" w:hAnsi="Times New Roman" w:cs="Times New Roman"/>
          <w:color w:val="000000" w:themeColor="text1"/>
          <w:sz w:val="24"/>
          <w:szCs w:val="23"/>
        </w:rPr>
        <w:t>)</w:t>
      </w:r>
    </w:p>
    <w:p w14:paraId="6AA06C1E" w14:textId="4A2FF254" w:rsidR="007C0E73" w:rsidRDefault="007C0E73" w:rsidP="006C5512">
      <w:pPr>
        <w:spacing w:line="360" w:lineRule="auto"/>
        <w:jc w:val="both"/>
        <w:rPr>
          <w:rFonts w:ascii="Times New Roman" w:hAnsi="Times New Roman" w:cs="Times New Roman"/>
          <w:color w:val="000000" w:themeColor="text1"/>
          <w:sz w:val="24"/>
          <w:szCs w:val="23"/>
        </w:rPr>
      </w:pPr>
      <w:r w:rsidRPr="0029665B">
        <w:rPr>
          <w:rFonts w:ascii="Times New Roman" w:hAnsi="Times New Roman" w:cs="Times New Roman"/>
          <w:color w:val="000000" w:themeColor="text1"/>
          <w:sz w:val="24"/>
          <w:szCs w:val="23"/>
        </w:rPr>
        <w:t>R</w:t>
      </w:r>
      <w:r>
        <w:rPr>
          <w:rFonts w:ascii="Times New Roman" w:hAnsi="Times New Roman" w:cs="Times New Roman"/>
          <w:color w:val="000000" w:themeColor="text1"/>
          <w:sz w:val="24"/>
          <w:szCs w:val="23"/>
        </w:rPr>
        <w:t>oberts, Dan, Jonathawn Watts. 2014. „</w:t>
      </w:r>
      <w:r w:rsidRPr="0029665B">
        <w:rPr>
          <w:rFonts w:ascii="Times New Roman" w:hAnsi="Times New Roman" w:cs="Times New Roman"/>
          <w:color w:val="000000" w:themeColor="text1"/>
          <w:sz w:val="24"/>
          <w:szCs w:val="23"/>
        </w:rPr>
        <w:t>US congressional leaders vow to block Cuba embassy and ambassador“</w:t>
      </w:r>
      <w:r>
        <w:rPr>
          <w:rFonts w:ascii="Times New Roman" w:hAnsi="Times New Roman" w:cs="Times New Roman"/>
          <w:color w:val="000000" w:themeColor="text1"/>
          <w:sz w:val="24"/>
          <w:szCs w:val="23"/>
        </w:rPr>
        <w:t xml:space="preserve"> </w:t>
      </w:r>
      <w:r>
        <w:rPr>
          <w:rFonts w:ascii="Times New Roman" w:hAnsi="Times New Roman" w:cs="Times New Roman"/>
          <w:i/>
          <w:color w:val="000000" w:themeColor="text1"/>
          <w:sz w:val="24"/>
          <w:szCs w:val="23"/>
        </w:rPr>
        <w:t>The Guardian</w:t>
      </w:r>
      <w:r>
        <w:rPr>
          <w:rFonts w:ascii="Times New Roman" w:hAnsi="Times New Roman" w:cs="Times New Roman"/>
          <w:color w:val="000000" w:themeColor="text1"/>
          <w:sz w:val="24"/>
          <w:szCs w:val="23"/>
        </w:rPr>
        <w:t xml:space="preserve"> </w:t>
      </w:r>
      <w:proofErr w:type="gramStart"/>
      <w:r>
        <w:rPr>
          <w:rFonts w:ascii="Times New Roman" w:hAnsi="Times New Roman" w:cs="Times New Roman"/>
          <w:color w:val="000000" w:themeColor="text1"/>
          <w:sz w:val="24"/>
          <w:szCs w:val="23"/>
        </w:rPr>
        <w:t>18.12.2014</w:t>
      </w:r>
      <w:proofErr w:type="gramEnd"/>
      <w:r>
        <w:rPr>
          <w:rFonts w:ascii="Times New Roman" w:hAnsi="Times New Roman" w:cs="Times New Roman"/>
          <w:color w:val="000000" w:themeColor="text1"/>
          <w:sz w:val="24"/>
          <w:szCs w:val="23"/>
        </w:rPr>
        <w:t xml:space="preserve"> (online). </w:t>
      </w:r>
      <w:r w:rsidRPr="00914E98">
        <w:rPr>
          <w:rFonts w:ascii="Times New Roman" w:hAnsi="Times New Roman" w:cs="Times New Roman"/>
          <w:color w:val="000000" w:themeColor="text1"/>
          <w:sz w:val="24"/>
          <w:szCs w:val="23"/>
        </w:rPr>
        <w:t xml:space="preserve">Dostupné z: </w:t>
      </w:r>
      <w:r w:rsidRPr="00A95C84">
        <w:rPr>
          <w:rFonts w:ascii="Times New Roman" w:hAnsi="Times New Roman" w:cs="Times New Roman"/>
          <w:sz w:val="24"/>
          <w:szCs w:val="24"/>
        </w:rPr>
        <w:t>&lt;</w:t>
      </w:r>
      <w:r w:rsidRPr="00440100">
        <w:rPr>
          <w:rFonts w:ascii="Times New Roman" w:hAnsi="Times New Roman" w:cs="Times New Roman"/>
          <w:color w:val="000000" w:themeColor="text1"/>
          <w:sz w:val="24"/>
          <w:szCs w:val="23"/>
        </w:rPr>
        <w:t>www.theguardian.com/world/2014/dec/18/cuba-embargo</w:t>
      </w:r>
      <w:r w:rsidR="00785195">
        <w:rPr>
          <w:rFonts w:ascii="Times New Roman" w:hAnsi="Times New Roman" w:cs="Times New Roman"/>
          <w:color w:val="000000" w:themeColor="text1"/>
          <w:sz w:val="24"/>
          <w:szCs w:val="23"/>
        </w:rPr>
        <w:t>-supporters-block-embassy-plans</w:t>
      </w:r>
      <w:r w:rsidR="0030418E">
        <w:rPr>
          <w:rFonts w:ascii="Times New Roman" w:hAnsi="Times New Roman" w:cs="Times New Roman"/>
          <w:color w:val="000000" w:themeColor="text1"/>
          <w:sz w:val="24"/>
          <w:szCs w:val="23"/>
        </w:rPr>
        <w:t>&gt; (11. 03. 2018</w:t>
      </w:r>
      <w:r w:rsidRPr="00914E98">
        <w:rPr>
          <w:rFonts w:ascii="Times New Roman" w:hAnsi="Times New Roman" w:cs="Times New Roman"/>
          <w:color w:val="000000" w:themeColor="text1"/>
          <w:sz w:val="24"/>
          <w:szCs w:val="23"/>
        </w:rPr>
        <w:t>)</w:t>
      </w:r>
    </w:p>
    <w:p w14:paraId="2760A633" w14:textId="2C04C4BC" w:rsidR="0039351D" w:rsidRPr="00F717A4" w:rsidRDefault="00346B09"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sz w:val="24"/>
          <w:szCs w:val="24"/>
        </w:rPr>
        <w:t>Robles, Frances. 2014</w:t>
      </w:r>
      <w:r w:rsidRPr="00A95C84">
        <w:rPr>
          <w:rFonts w:ascii="Times New Roman" w:hAnsi="Times New Roman" w:cs="Times New Roman"/>
          <w:sz w:val="24"/>
          <w:szCs w:val="24"/>
        </w:rPr>
        <w:t>. „</w:t>
      </w:r>
      <w:r w:rsidRPr="00DA7292">
        <w:rPr>
          <w:rFonts w:ascii="Times New Roman" w:hAnsi="Times New Roman" w:cs="Times New Roman"/>
          <w:sz w:val="24"/>
          <w:szCs w:val="24"/>
        </w:rPr>
        <w:t>Kissinger Drew Up Plans to Attack Cuba, Records Show</w:t>
      </w:r>
      <w:r w:rsidRPr="00A95C84">
        <w:rPr>
          <w:rFonts w:ascii="Times New Roman" w:hAnsi="Times New Roman" w:cs="Times New Roman"/>
          <w:sz w:val="24"/>
          <w:szCs w:val="24"/>
        </w:rPr>
        <w:t xml:space="preserve">“ </w:t>
      </w:r>
      <w:r w:rsidRPr="00F55186">
        <w:rPr>
          <w:rFonts w:ascii="Times New Roman" w:hAnsi="Times New Roman" w:cs="Times New Roman"/>
          <w:i/>
          <w:sz w:val="24"/>
          <w:szCs w:val="24"/>
        </w:rPr>
        <w:t>The New York Times</w:t>
      </w:r>
      <w:r>
        <w:rPr>
          <w:rFonts w:ascii="Times New Roman" w:hAnsi="Times New Roman" w:cs="Times New Roman"/>
          <w:sz w:val="24"/>
          <w:szCs w:val="24"/>
        </w:rPr>
        <w:t>, 30. 9. 2014</w:t>
      </w:r>
      <w:r w:rsidRPr="00A95C84">
        <w:rPr>
          <w:rFonts w:ascii="Times New Roman" w:hAnsi="Times New Roman" w:cs="Times New Roman"/>
          <w:sz w:val="24"/>
          <w:szCs w:val="24"/>
        </w:rPr>
        <w:t xml:space="preserve"> (online). Dostupné z: &lt;</w:t>
      </w:r>
      <w:r w:rsidRPr="00DA7292">
        <w:rPr>
          <w:rFonts w:ascii="Times New Roman" w:hAnsi="Times New Roman" w:cs="Times New Roman"/>
          <w:sz w:val="24"/>
          <w:szCs w:val="24"/>
        </w:rPr>
        <w:t>https://www.nytimes.com/2014/10/01/world/americas/kissinger-drew-up-plans-to-attack-</w:t>
      </w:r>
      <w:r w:rsidR="00F717A4">
        <w:rPr>
          <w:rFonts w:ascii="Times New Roman" w:hAnsi="Times New Roman" w:cs="Times New Roman"/>
          <w:color w:val="000000" w:themeColor="text1"/>
          <w:sz w:val="24"/>
          <w:szCs w:val="23"/>
        </w:rPr>
        <w:t>&gt; (11. 03. 2018</w:t>
      </w:r>
      <w:r w:rsidR="00F717A4" w:rsidRPr="00914E98">
        <w:rPr>
          <w:rFonts w:ascii="Times New Roman" w:hAnsi="Times New Roman" w:cs="Times New Roman"/>
          <w:color w:val="000000" w:themeColor="text1"/>
          <w:sz w:val="24"/>
          <w:szCs w:val="23"/>
        </w:rPr>
        <w:t>)</w:t>
      </w:r>
      <w:r w:rsidRPr="0029665B">
        <w:rPr>
          <w:rFonts w:ascii="Times New Roman" w:hAnsi="Times New Roman" w:cs="Times New Roman"/>
          <w:sz w:val="24"/>
        </w:rPr>
        <w:t xml:space="preserve"> </w:t>
      </w:r>
    </w:p>
    <w:p w14:paraId="106F7420" w14:textId="39FE18B4" w:rsidR="00F717A4" w:rsidRPr="00F717A4" w:rsidRDefault="00F55186"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sz w:val="24"/>
          <w:szCs w:val="24"/>
        </w:rPr>
        <w:t>Rodríguez, Pedro. 2009</w:t>
      </w:r>
      <w:r w:rsidRPr="00A95C84">
        <w:rPr>
          <w:rFonts w:ascii="Times New Roman" w:hAnsi="Times New Roman" w:cs="Times New Roman"/>
          <w:sz w:val="24"/>
          <w:szCs w:val="24"/>
        </w:rPr>
        <w:t>. „</w:t>
      </w:r>
      <w:r w:rsidRPr="00F55186">
        <w:rPr>
          <w:rFonts w:ascii="Times New Roman" w:hAnsi="Times New Roman" w:cs="Times New Roman"/>
          <w:sz w:val="24"/>
          <w:szCs w:val="24"/>
        </w:rPr>
        <w:t>Obama, como Clinton y Bush, suspende por seis meses la ley de sanciones a Cuba</w:t>
      </w:r>
      <w:r w:rsidRPr="00A95C84">
        <w:rPr>
          <w:rFonts w:ascii="Times New Roman" w:hAnsi="Times New Roman" w:cs="Times New Roman"/>
          <w:sz w:val="24"/>
          <w:szCs w:val="24"/>
        </w:rPr>
        <w:t xml:space="preserve">“ </w:t>
      </w:r>
      <w:proofErr w:type="gramStart"/>
      <w:r w:rsidRPr="00F55186">
        <w:rPr>
          <w:rFonts w:ascii="Times New Roman" w:hAnsi="Times New Roman" w:cs="Times New Roman"/>
          <w:i/>
          <w:sz w:val="24"/>
          <w:szCs w:val="24"/>
        </w:rPr>
        <w:t>ABC</w:t>
      </w:r>
      <w:proofErr w:type="gramEnd"/>
      <w:r w:rsidRPr="00F55186">
        <w:rPr>
          <w:rFonts w:ascii="Times New Roman" w:hAnsi="Times New Roman" w:cs="Times New Roman"/>
          <w:i/>
          <w:sz w:val="24"/>
          <w:szCs w:val="24"/>
        </w:rPr>
        <w:t>.</w:t>
      </w:r>
      <w:proofErr w:type="gramStart"/>
      <w:r w:rsidRPr="00F55186">
        <w:rPr>
          <w:rFonts w:ascii="Times New Roman" w:hAnsi="Times New Roman" w:cs="Times New Roman"/>
          <w:i/>
          <w:sz w:val="24"/>
          <w:szCs w:val="24"/>
        </w:rPr>
        <w:t>es</w:t>
      </w:r>
      <w:proofErr w:type="gramEnd"/>
      <w:r>
        <w:rPr>
          <w:rFonts w:ascii="Times New Roman" w:hAnsi="Times New Roman" w:cs="Times New Roman"/>
          <w:sz w:val="24"/>
          <w:szCs w:val="24"/>
        </w:rPr>
        <w:t>, 16. 7. 2009</w:t>
      </w:r>
      <w:r w:rsidRPr="00A95C84">
        <w:rPr>
          <w:rFonts w:ascii="Times New Roman" w:hAnsi="Times New Roman" w:cs="Times New Roman"/>
          <w:sz w:val="24"/>
          <w:szCs w:val="24"/>
        </w:rPr>
        <w:t xml:space="preserve"> (online). Dostupné z: &lt;</w:t>
      </w:r>
      <w:r w:rsidR="00F717A4" w:rsidRPr="00F717A4">
        <w:rPr>
          <w:rFonts w:ascii="Times New Roman" w:hAnsi="Times New Roman" w:cs="Times New Roman"/>
          <w:sz w:val="24"/>
          <w:szCs w:val="24"/>
        </w:rPr>
        <w:t>https://www.abc.es/20090716/internacional-estados-unidos/obama-como-clinton-bush-20090716.html</w:t>
      </w:r>
      <w:r w:rsidR="00F717A4">
        <w:rPr>
          <w:rFonts w:ascii="Times New Roman" w:hAnsi="Times New Roman" w:cs="Times New Roman"/>
          <w:color w:val="000000" w:themeColor="text1"/>
          <w:sz w:val="24"/>
          <w:szCs w:val="23"/>
        </w:rPr>
        <w:t>&gt; (11. 03. 2018</w:t>
      </w:r>
      <w:r w:rsidR="00F717A4" w:rsidRPr="00914E98">
        <w:rPr>
          <w:rFonts w:ascii="Times New Roman" w:hAnsi="Times New Roman" w:cs="Times New Roman"/>
          <w:color w:val="000000" w:themeColor="text1"/>
          <w:sz w:val="24"/>
          <w:szCs w:val="23"/>
        </w:rPr>
        <w:t>)</w:t>
      </w:r>
    </w:p>
    <w:p w14:paraId="41D4AA33" w14:textId="25AA46EB" w:rsidR="0039351D" w:rsidRPr="00785195" w:rsidRDefault="0039351D" w:rsidP="006C5512">
      <w:pPr>
        <w:spacing w:line="360" w:lineRule="auto"/>
        <w:jc w:val="both"/>
        <w:rPr>
          <w:rFonts w:ascii="Times New Roman" w:hAnsi="Times New Roman" w:cs="Times New Roman"/>
          <w:sz w:val="24"/>
        </w:rPr>
      </w:pPr>
      <w:r>
        <w:rPr>
          <w:rFonts w:ascii="Times New Roman" w:hAnsi="Times New Roman" w:cs="Times New Roman"/>
          <w:sz w:val="24"/>
        </w:rPr>
        <w:t>Rodríguez, Raúl, Harry Targ. 2015</w:t>
      </w:r>
      <w:r w:rsidRPr="0039351D">
        <w:rPr>
          <w:rFonts w:ascii="Times New Roman" w:hAnsi="Times New Roman" w:cs="Times New Roman"/>
          <w:sz w:val="24"/>
        </w:rPr>
        <w:t xml:space="preserve">. </w:t>
      </w:r>
      <w:r w:rsidR="00785195">
        <w:rPr>
          <w:rFonts w:ascii="Times New Roman" w:hAnsi="Times New Roman" w:cs="Times New Roman"/>
          <w:sz w:val="24"/>
        </w:rPr>
        <w:t>„</w:t>
      </w:r>
      <w:r w:rsidRPr="0039351D">
        <w:rPr>
          <w:rFonts w:ascii="Times New Roman" w:hAnsi="Times New Roman" w:cs="Times New Roman"/>
          <w:sz w:val="24"/>
        </w:rPr>
        <w:t>US Foreign Policy towards Cuba: Historical Roots, Traditional Explanatio</w:t>
      </w:r>
      <w:r w:rsidR="00785195">
        <w:rPr>
          <w:rFonts w:ascii="Times New Roman" w:hAnsi="Times New Roman" w:cs="Times New Roman"/>
          <w:sz w:val="24"/>
        </w:rPr>
        <w:t>ns and Alternative Perspectives“</w:t>
      </w:r>
      <w:r w:rsidRPr="0039351D">
        <w:rPr>
          <w:rFonts w:ascii="Times New Roman" w:hAnsi="Times New Roman" w:cs="Times New Roman"/>
          <w:sz w:val="24"/>
        </w:rPr>
        <w:t xml:space="preserve"> </w:t>
      </w:r>
      <w:r w:rsidRPr="00785195">
        <w:rPr>
          <w:rFonts w:ascii="Times New Roman" w:hAnsi="Times New Roman" w:cs="Times New Roman"/>
          <w:i/>
          <w:sz w:val="24"/>
        </w:rPr>
        <w:t>International</w:t>
      </w:r>
      <w:r w:rsidR="00785195" w:rsidRPr="00785195">
        <w:rPr>
          <w:rFonts w:ascii="Times New Roman" w:hAnsi="Times New Roman" w:cs="Times New Roman"/>
          <w:i/>
          <w:sz w:val="24"/>
        </w:rPr>
        <w:t xml:space="preserve"> Journal of Cuban Studies</w:t>
      </w:r>
      <w:r w:rsidR="00785195">
        <w:rPr>
          <w:rFonts w:ascii="Times New Roman" w:hAnsi="Times New Roman" w:cs="Times New Roman"/>
          <w:sz w:val="24"/>
        </w:rPr>
        <w:t xml:space="preserve">, 7(1). </w:t>
      </w:r>
      <w:r w:rsidR="00785195" w:rsidRPr="00A95C84">
        <w:rPr>
          <w:rFonts w:ascii="Times New Roman" w:hAnsi="Times New Roman" w:cs="Times New Roman"/>
          <w:sz w:val="24"/>
          <w:szCs w:val="24"/>
        </w:rPr>
        <w:t>Dostupné z: &lt;</w:t>
      </w:r>
      <w:r w:rsidR="00785195" w:rsidRPr="00785195">
        <w:rPr>
          <w:rFonts w:ascii="Times New Roman" w:hAnsi="Times New Roman" w:cs="Times New Roman"/>
          <w:sz w:val="24"/>
        </w:rPr>
        <w:t>https://www.jstor.org/stable/10.13169/intejcubastud.7.1.0016</w:t>
      </w:r>
      <w:r w:rsidR="00785195" w:rsidRPr="00914E98">
        <w:rPr>
          <w:rFonts w:ascii="Times New Roman" w:hAnsi="Times New Roman" w:cs="Times New Roman"/>
          <w:color w:val="000000" w:themeColor="text1"/>
          <w:sz w:val="24"/>
          <w:szCs w:val="23"/>
        </w:rPr>
        <w:t>&gt;</w:t>
      </w:r>
      <w:r w:rsidR="00785195">
        <w:rPr>
          <w:rFonts w:ascii="Times New Roman" w:hAnsi="Times New Roman" w:cs="Times New Roman"/>
          <w:color w:val="000000" w:themeColor="text1"/>
          <w:sz w:val="24"/>
          <w:szCs w:val="23"/>
        </w:rPr>
        <w:t xml:space="preserve"> </w:t>
      </w:r>
      <w:r w:rsidR="0030418E">
        <w:rPr>
          <w:rFonts w:ascii="Times New Roman" w:hAnsi="Times New Roman" w:cs="Times New Roman"/>
          <w:color w:val="000000" w:themeColor="text1"/>
          <w:sz w:val="24"/>
          <w:szCs w:val="23"/>
        </w:rPr>
        <w:t>(11. 03. 2018</w:t>
      </w:r>
      <w:r w:rsidR="00785195" w:rsidRPr="00914E98">
        <w:rPr>
          <w:rFonts w:ascii="Times New Roman" w:hAnsi="Times New Roman" w:cs="Times New Roman"/>
          <w:color w:val="000000" w:themeColor="text1"/>
          <w:sz w:val="24"/>
          <w:szCs w:val="23"/>
        </w:rPr>
        <w:t>)</w:t>
      </w:r>
    </w:p>
    <w:p w14:paraId="16923ECC" w14:textId="16B7622E" w:rsidR="007C0E73" w:rsidRDefault="007C0E73"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Rosenberg, Carol. 2011. „</w:t>
      </w:r>
      <w:r w:rsidRPr="00670E56">
        <w:rPr>
          <w:rFonts w:ascii="Times New Roman" w:hAnsi="Times New Roman" w:cs="Times New Roman"/>
          <w:color w:val="000000" w:themeColor="text1"/>
          <w:sz w:val="24"/>
          <w:szCs w:val="23"/>
        </w:rPr>
        <w:t>Why Obama Can't Close Guantanamo</w:t>
      </w:r>
      <w:r>
        <w:rPr>
          <w:rFonts w:ascii="Times New Roman" w:hAnsi="Times New Roman" w:cs="Times New Roman"/>
          <w:color w:val="000000" w:themeColor="text1"/>
          <w:sz w:val="24"/>
          <w:szCs w:val="23"/>
        </w:rPr>
        <w:t xml:space="preserve">“ </w:t>
      </w:r>
      <w:r w:rsidRPr="00670E56">
        <w:rPr>
          <w:rFonts w:ascii="Times New Roman" w:hAnsi="Times New Roman" w:cs="Times New Roman"/>
          <w:i/>
          <w:color w:val="000000" w:themeColor="text1"/>
          <w:sz w:val="24"/>
          <w:szCs w:val="23"/>
        </w:rPr>
        <w:t>Foreign Affairs.</w:t>
      </w:r>
      <w:r>
        <w:rPr>
          <w:rFonts w:ascii="Times New Roman" w:hAnsi="Times New Roman" w:cs="Times New Roman"/>
          <w:color w:val="000000" w:themeColor="text1"/>
          <w:sz w:val="24"/>
          <w:szCs w:val="23"/>
        </w:rPr>
        <w:t xml:space="preserve"> </w:t>
      </w:r>
      <w:proofErr w:type="gramStart"/>
      <w:r>
        <w:rPr>
          <w:rFonts w:ascii="Times New Roman" w:hAnsi="Times New Roman" w:cs="Times New Roman"/>
          <w:color w:val="000000" w:themeColor="text1"/>
          <w:sz w:val="24"/>
          <w:szCs w:val="23"/>
        </w:rPr>
        <w:t>14.12.2011</w:t>
      </w:r>
      <w:proofErr w:type="gramEnd"/>
      <w:r>
        <w:rPr>
          <w:rFonts w:ascii="Times New Roman" w:hAnsi="Times New Roman" w:cs="Times New Roman"/>
          <w:color w:val="000000" w:themeColor="text1"/>
          <w:sz w:val="24"/>
          <w:szCs w:val="23"/>
        </w:rPr>
        <w:t xml:space="preserve"> (online). </w:t>
      </w:r>
      <w:r w:rsidRPr="00914E98">
        <w:rPr>
          <w:rFonts w:ascii="Times New Roman" w:hAnsi="Times New Roman" w:cs="Times New Roman"/>
          <w:color w:val="000000" w:themeColor="text1"/>
          <w:sz w:val="24"/>
          <w:szCs w:val="23"/>
        </w:rPr>
        <w:t xml:space="preserve">Dostupné z: </w:t>
      </w:r>
      <w:r w:rsidRPr="00A95C84">
        <w:rPr>
          <w:rFonts w:ascii="Times New Roman" w:hAnsi="Times New Roman" w:cs="Times New Roman"/>
          <w:sz w:val="24"/>
          <w:szCs w:val="24"/>
        </w:rPr>
        <w:t>&lt;</w:t>
      </w:r>
      <w:r w:rsidRPr="002F4A89">
        <w:t xml:space="preserve"> </w:t>
      </w:r>
      <w:r w:rsidRPr="00670E56">
        <w:rPr>
          <w:rFonts w:ascii="Times New Roman" w:hAnsi="Times New Roman" w:cs="Times New Roman"/>
          <w:color w:val="000000" w:themeColor="text1"/>
          <w:sz w:val="24"/>
          <w:szCs w:val="23"/>
        </w:rPr>
        <w:t>https://www.foreignaffairs.com/articles/2011-12-14/why-obama-cant-close-guantanamo</w:t>
      </w:r>
      <w:r w:rsidR="0030418E">
        <w:rPr>
          <w:rFonts w:ascii="Times New Roman" w:hAnsi="Times New Roman" w:cs="Times New Roman"/>
          <w:color w:val="000000" w:themeColor="text1"/>
          <w:sz w:val="24"/>
          <w:szCs w:val="23"/>
        </w:rPr>
        <w:t>&gt; (11. 03. 2018</w:t>
      </w:r>
      <w:r w:rsidRPr="00914E98">
        <w:rPr>
          <w:rFonts w:ascii="Times New Roman" w:hAnsi="Times New Roman" w:cs="Times New Roman"/>
          <w:color w:val="000000" w:themeColor="text1"/>
          <w:sz w:val="24"/>
          <w:szCs w:val="23"/>
        </w:rPr>
        <w:t>)</w:t>
      </w:r>
    </w:p>
    <w:p w14:paraId="037FCA8A" w14:textId="19963201" w:rsidR="00B56578" w:rsidRDefault="00B56578" w:rsidP="006C5512">
      <w:pPr>
        <w:spacing w:line="360" w:lineRule="auto"/>
        <w:jc w:val="both"/>
        <w:rPr>
          <w:rFonts w:ascii="Times New Roman" w:hAnsi="Times New Roman" w:cs="Times New Roman"/>
          <w:sz w:val="24"/>
          <w:szCs w:val="24"/>
        </w:rPr>
      </w:pPr>
      <w:r>
        <w:rPr>
          <w:rFonts w:ascii="Times New Roman" w:hAnsi="Times New Roman" w:cs="Times New Roman"/>
          <w:sz w:val="24"/>
          <w:szCs w:val="24"/>
        </w:rPr>
        <w:t>Sullivan, Mark P. 2014</w:t>
      </w:r>
      <w:r w:rsidRPr="00B56578">
        <w:rPr>
          <w:rFonts w:ascii="Times New Roman" w:hAnsi="Times New Roman" w:cs="Times New Roman"/>
          <w:sz w:val="24"/>
          <w:szCs w:val="24"/>
        </w:rPr>
        <w:t>. „Cuba: Issues and Actions in t</w:t>
      </w:r>
      <w:r>
        <w:rPr>
          <w:rFonts w:ascii="Times New Roman" w:hAnsi="Times New Roman" w:cs="Times New Roman"/>
          <w:sz w:val="24"/>
          <w:szCs w:val="24"/>
        </w:rPr>
        <w:t>he 113</w:t>
      </w:r>
      <w:r w:rsidRPr="00B56578">
        <w:rPr>
          <w:rFonts w:ascii="Times New Roman" w:hAnsi="Times New Roman" w:cs="Times New Roman"/>
          <w:sz w:val="24"/>
          <w:szCs w:val="24"/>
        </w:rPr>
        <w:t xml:space="preserve">th Congress. CRS Report.“ </w:t>
      </w:r>
      <w:r w:rsidRPr="00B56578">
        <w:rPr>
          <w:rFonts w:ascii="Times New Roman" w:hAnsi="Times New Roman" w:cs="Times New Roman"/>
          <w:i/>
          <w:sz w:val="24"/>
          <w:szCs w:val="24"/>
        </w:rPr>
        <w:t>Congressional Research Service</w:t>
      </w:r>
      <w:r w:rsidRPr="00B56578">
        <w:rPr>
          <w:rFonts w:ascii="Times New Roman" w:hAnsi="Times New Roman" w:cs="Times New Roman"/>
          <w:sz w:val="24"/>
          <w:szCs w:val="24"/>
        </w:rPr>
        <w:t xml:space="preserve"> (online, Pdf). Dostupné z:</w:t>
      </w:r>
      <w:r w:rsidR="0030418E">
        <w:rPr>
          <w:rFonts w:ascii="Times New Roman" w:hAnsi="Times New Roman" w:cs="Times New Roman"/>
          <w:sz w:val="24"/>
          <w:szCs w:val="24"/>
        </w:rPr>
        <w:t xml:space="preserve"> &lt;https://fas.org&gt; (25. 12. 2018</w:t>
      </w:r>
      <w:r w:rsidRPr="00B56578">
        <w:rPr>
          <w:rFonts w:ascii="Times New Roman" w:hAnsi="Times New Roman" w:cs="Times New Roman"/>
          <w:sz w:val="24"/>
          <w:szCs w:val="24"/>
        </w:rPr>
        <w:t>)</w:t>
      </w:r>
      <w:r w:rsidR="007C0E73" w:rsidRPr="007C0E73">
        <w:rPr>
          <w:rFonts w:ascii="Times New Roman" w:hAnsi="Times New Roman" w:cs="Times New Roman"/>
          <w:sz w:val="24"/>
          <w:szCs w:val="24"/>
        </w:rPr>
        <w:t xml:space="preserve"> </w:t>
      </w:r>
      <w:r w:rsidR="007C0E73" w:rsidRPr="00F545B2">
        <w:rPr>
          <w:rFonts w:ascii="Times New Roman" w:hAnsi="Times New Roman" w:cs="Times New Roman"/>
          <w:sz w:val="24"/>
          <w:szCs w:val="24"/>
        </w:rPr>
        <w:t>Sweig</w:t>
      </w:r>
      <w:r w:rsidR="007C0E73">
        <w:rPr>
          <w:rFonts w:ascii="Times New Roman" w:hAnsi="Times New Roman" w:cs="Times New Roman"/>
          <w:sz w:val="24"/>
          <w:szCs w:val="24"/>
        </w:rPr>
        <w:t xml:space="preserve">, Julia E. 2009. </w:t>
      </w:r>
      <w:r w:rsidR="007C0E73" w:rsidRPr="00F545B2">
        <w:rPr>
          <w:rFonts w:ascii="Times New Roman" w:hAnsi="Times New Roman" w:cs="Times New Roman"/>
          <w:i/>
          <w:sz w:val="24"/>
          <w:szCs w:val="24"/>
        </w:rPr>
        <w:t>Cuba: What Everyone Needs to Know</w:t>
      </w:r>
      <w:r w:rsidR="007C0E73">
        <w:rPr>
          <w:rFonts w:ascii="Times New Roman" w:hAnsi="Times New Roman" w:cs="Times New Roman"/>
          <w:sz w:val="24"/>
          <w:szCs w:val="24"/>
        </w:rPr>
        <w:t xml:space="preserve">. </w:t>
      </w:r>
      <w:r w:rsidR="007C0E73" w:rsidRPr="00F545B2">
        <w:rPr>
          <w:rFonts w:ascii="Times New Roman" w:hAnsi="Times New Roman" w:cs="Times New Roman"/>
          <w:sz w:val="24"/>
          <w:szCs w:val="24"/>
        </w:rPr>
        <w:t>New York</w:t>
      </w:r>
      <w:r w:rsidR="007C0E73">
        <w:rPr>
          <w:rFonts w:ascii="Times New Roman" w:hAnsi="Times New Roman" w:cs="Times New Roman"/>
          <w:sz w:val="24"/>
          <w:szCs w:val="24"/>
        </w:rPr>
        <w:t xml:space="preserve">: </w:t>
      </w:r>
      <w:r w:rsidR="007C0E73" w:rsidRPr="00F545B2">
        <w:rPr>
          <w:rFonts w:ascii="Times New Roman" w:hAnsi="Times New Roman" w:cs="Times New Roman"/>
          <w:sz w:val="24"/>
          <w:szCs w:val="24"/>
        </w:rPr>
        <w:t>Oxford University Press</w:t>
      </w:r>
    </w:p>
    <w:p w14:paraId="48A34EEC" w14:textId="3A442772" w:rsidR="0030418E" w:rsidRPr="0030418E" w:rsidRDefault="0030418E" w:rsidP="006C5512">
      <w:pPr>
        <w:spacing w:line="360" w:lineRule="auto"/>
        <w:jc w:val="both"/>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t>Sherman, Amy. 2014. „</w:t>
      </w:r>
      <w:r w:rsidRPr="0030418E">
        <w:rPr>
          <w:rFonts w:ascii="Times New Roman" w:hAnsi="Times New Roman" w:cs="Times New Roman"/>
          <w:color w:val="000000" w:themeColor="text1"/>
          <w:sz w:val="24"/>
          <w:szCs w:val="23"/>
        </w:rPr>
        <w:t>In 2008 Obama said normalization with Cuba would require Democratic reforms, Mario Diaz-Balart says</w:t>
      </w:r>
      <w:r>
        <w:rPr>
          <w:rFonts w:ascii="Times New Roman" w:hAnsi="Times New Roman" w:cs="Times New Roman"/>
          <w:color w:val="000000" w:themeColor="text1"/>
          <w:sz w:val="24"/>
          <w:szCs w:val="23"/>
        </w:rPr>
        <w:t xml:space="preserve">“ </w:t>
      </w:r>
      <w:r>
        <w:rPr>
          <w:rFonts w:ascii="Times New Roman" w:hAnsi="Times New Roman" w:cs="Times New Roman"/>
          <w:i/>
          <w:color w:val="000000" w:themeColor="text1"/>
          <w:sz w:val="24"/>
          <w:szCs w:val="23"/>
        </w:rPr>
        <w:t>Politifact Florida</w:t>
      </w:r>
      <w:r w:rsidRPr="00670E56">
        <w:rPr>
          <w:rFonts w:ascii="Times New Roman" w:hAnsi="Times New Roman" w:cs="Times New Roman"/>
          <w:i/>
          <w:color w:val="000000" w:themeColor="text1"/>
          <w:sz w:val="24"/>
          <w:szCs w:val="23"/>
        </w:rPr>
        <w:t>.</w:t>
      </w:r>
      <w:r>
        <w:rPr>
          <w:rFonts w:ascii="Times New Roman" w:hAnsi="Times New Roman" w:cs="Times New Roman"/>
          <w:color w:val="000000" w:themeColor="text1"/>
          <w:sz w:val="24"/>
          <w:szCs w:val="23"/>
        </w:rPr>
        <w:t xml:space="preserve"> </w:t>
      </w:r>
      <w:proofErr w:type="gramStart"/>
      <w:r>
        <w:rPr>
          <w:rFonts w:ascii="Times New Roman" w:hAnsi="Times New Roman" w:cs="Times New Roman"/>
          <w:color w:val="000000" w:themeColor="text1"/>
          <w:sz w:val="24"/>
          <w:szCs w:val="23"/>
        </w:rPr>
        <w:t>23.12.2014</w:t>
      </w:r>
      <w:proofErr w:type="gramEnd"/>
      <w:r>
        <w:rPr>
          <w:rFonts w:ascii="Times New Roman" w:hAnsi="Times New Roman" w:cs="Times New Roman"/>
          <w:color w:val="000000" w:themeColor="text1"/>
          <w:sz w:val="24"/>
          <w:szCs w:val="23"/>
        </w:rPr>
        <w:t xml:space="preserve"> (online). </w:t>
      </w:r>
      <w:r w:rsidRPr="00914E98">
        <w:rPr>
          <w:rFonts w:ascii="Times New Roman" w:hAnsi="Times New Roman" w:cs="Times New Roman"/>
          <w:color w:val="000000" w:themeColor="text1"/>
          <w:sz w:val="24"/>
          <w:szCs w:val="23"/>
        </w:rPr>
        <w:t xml:space="preserve">Dostupné z: </w:t>
      </w:r>
      <w:r w:rsidRPr="00A95C84">
        <w:rPr>
          <w:rFonts w:ascii="Times New Roman" w:hAnsi="Times New Roman" w:cs="Times New Roman"/>
          <w:sz w:val="24"/>
          <w:szCs w:val="24"/>
        </w:rPr>
        <w:t>&lt;</w:t>
      </w:r>
      <w:r w:rsidRPr="0030418E">
        <w:t>http://www.politifact.com/florida/statements/2014/dec/23/mario-diaz-balart/2008-obama-said-normalization-cuba-would-require-d/</w:t>
      </w:r>
      <w:r>
        <w:rPr>
          <w:rFonts w:ascii="Times New Roman" w:hAnsi="Times New Roman" w:cs="Times New Roman"/>
          <w:color w:val="000000" w:themeColor="text1"/>
          <w:sz w:val="24"/>
          <w:szCs w:val="23"/>
        </w:rPr>
        <w:t>&gt; (27. 05. 2018</w:t>
      </w:r>
      <w:r w:rsidRPr="00914E98">
        <w:rPr>
          <w:rFonts w:ascii="Times New Roman" w:hAnsi="Times New Roman" w:cs="Times New Roman"/>
          <w:color w:val="000000" w:themeColor="text1"/>
          <w:sz w:val="24"/>
          <w:szCs w:val="23"/>
        </w:rPr>
        <w:t>)</w:t>
      </w:r>
    </w:p>
    <w:p w14:paraId="5889CCF9" w14:textId="3E7574B4" w:rsidR="002A2ABE" w:rsidRDefault="00B15147" w:rsidP="006C5512">
      <w:pPr>
        <w:spacing w:line="360" w:lineRule="auto"/>
        <w:jc w:val="both"/>
        <w:rPr>
          <w:rFonts w:ascii="Times New Roman" w:hAnsi="Times New Roman" w:cs="Times New Roman"/>
          <w:color w:val="000000" w:themeColor="text1"/>
          <w:sz w:val="24"/>
          <w:szCs w:val="23"/>
        </w:rPr>
      </w:pPr>
      <w:r w:rsidRPr="00B15147">
        <w:rPr>
          <w:rFonts w:ascii="Times New Roman" w:hAnsi="Times New Roman" w:cs="Times New Roman"/>
          <w:color w:val="000000" w:themeColor="text1"/>
          <w:sz w:val="24"/>
          <w:szCs w:val="23"/>
        </w:rPr>
        <w:t>The Council on Foreign Relations</w:t>
      </w:r>
      <w:r>
        <w:rPr>
          <w:rFonts w:ascii="Times New Roman" w:hAnsi="Times New Roman" w:cs="Times New Roman"/>
          <w:color w:val="000000" w:themeColor="text1"/>
          <w:sz w:val="24"/>
          <w:szCs w:val="23"/>
        </w:rPr>
        <w:t xml:space="preserve">. 2018. </w:t>
      </w:r>
      <w:r w:rsidR="00914E98">
        <w:rPr>
          <w:rFonts w:ascii="Times New Roman" w:hAnsi="Times New Roman" w:cs="Times New Roman"/>
          <w:color w:val="000000" w:themeColor="text1"/>
          <w:sz w:val="24"/>
          <w:szCs w:val="23"/>
        </w:rPr>
        <w:t>„</w:t>
      </w:r>
      <w:r w:rsidRPr="00B15147">
        <w:rPr>
          <w:rFonts w:ascii="Times New Roman" w:hAnsi="Times New Roman" w:cs="Times New Roman"/>
          <w:color w:val="000000" w:themeColor="text1"/>
          <w:sz w:val="24"/>
          <w:szCs w:val="23"/>
        </w:rPr>
        <w:t>U.S.-Cuba Relations</w:t>
      </w:r>
      <w:r w:rsidR="00914E98">
        <w:rPr>
          <w:rFonts w:ascii="Times New Roman" w:hAnsi="Times New Roman" w:cs="Times New Roman"/>
          <w:color w:val="000000" w:themeColor="text1"/>
          <w:sz w:val="24"/>
          <w:szCs w:val="23"/>
        </w:rPr>
        <w:t xml:space="preserve">“ cfr.org, </w:t>
      </w:r>
      <w:proofErr w:type="gramStart"/>
      <w:r w:rsidR="00914E98">
        <w:rPr>
          <w:rFonts w:ascii="Times New Roman" w:hAnsi="Times New Roman" w:cs="Times New Roman"/>
          <w:color w:val="000000" w:themeColor="text1"/>
          <w:sz w:val="24"/>
          <w:szCs w:val="23"/>
        </w:rPr>
        <w:t>19.1.2018</w:t>
      </w:r>
      <w:proofErr w:type="gramEnd"/>
      <w:r w:rsidR="00914E98">
        <w:rPr>
          <w:rFonts w:ascii="Times New Roman" w:hAnsi="Times New Roman" w:cs="Times New Roman"/>
          <w:color w:val="000000" w:themeColor="text1"/>
          <w:sz w:val="24"/>
          <w:szCs w:val="23"/>
        </w:rPr>
        <w:t xml:space="preserve"> (online). </w:t>
      </w:r>
      <w:r w:rsidR="00914E98" w:rsidRPr="00914E98">
        <w:rPr>
          <w:rFonts w:ascii="Times New Roman" w:hAnsi="Times New Roman" w:cs="Times New Roman"/>
          <w:color w:val="000000" w:themeColor="text1"/>
          <w:sz w:val="24"/>
          <w:szCs w:val="23"/>
        </w:rPr>
        <w:t xml:space="preserve">Dostupné z: </w:t>
      </w:r>
      <w:r w:rsidR="00914E98" w:rsidRPr="00A95C84">
        <w:rPr>
          <w:rFonts w:ascii="Times New Roman" w:hAnsi="Times New Roman" w:cs="Times New Roman"/>
          <w:sz w:val="24"/>
          <w:szCs w:val="24"/>
        </w:rPr>
        <w:t>&lt;</w:t>
      </w:r>
      <w:r w:rsidR="00914E98" w:rsidRPr="00914E98">
        <w:rPr>
          <w:rFonts w:ascii="Times New Roman" w:hAnsi="Times New Roman" w:cs="Times New Roman"/>
          <w:color w:val="000000" w:themeColor="text1"/>
          <w:sz w:val="24"/>
          <w:szCs w:val="23"/>
        </w:rPr>
        <w:t>https://www.cfr.org/backgrounder/us-cuba-relations&gt; (11. 03. 20</w:t>
      </w:r>
      <w:r w:rsidR="0030418E">
        <w:rPr>
          <w:rFonts w:ascii="Times New Roman" w:hAnsi="Times New Roman" w:cs="Times New Roman"/>
          <w:color w:val="000000" w:themeColor="text1"/>
          <w:sz w:val="24"/>
          <w:szCs w:val="23"/>
        </w:rPr>
        <w:t>18</w:t>
      </w:r>
      <w:r w:rsidR="00914E98" w:rsidRPr="00914E98">
        <w:rPr>
          <w:rFonts w:ascii="Times New Roman" w:hAnsi="Times New Roman" w:cs="Times New Roman"/>
          <w:color w:val="000000" w:themeColor="text1"/>
          <w:sz w:val="24"/>
          <w:szCs w:val="23"/>
        </w:rPr>
        <w:t>)</w:t>
      </w:r>
    </w:p>
    <w:p w14:paraId="652F02B0" w14:textId="099BED28" w:rsidR="00A94D4C" w:rsidRDefault="00437F94" w:rsidP="006C5512">
      <w:pPr>
        <w:spacing w:line="360" w:lineRule="auto"/>
        <w:jc w:val="both"/>
        <w:rPr>
          <w:rFonts w:ascii="Times New Roman" w:hAnsi="Times New Roman" w:cs="Times New Roman"/>
          <w:color w:val="000000" w:themeColor="text1"/>
          <w:sz w:val="24"/>
          <w:szCs w:val="23"/>
        </w:rPr>
      </w:pPr>
      <w:r w:rsidRPr="00420C4B">
        <w:rPr>
          <w:rFonts w:ascii="Times New Roman" w:hAnsi="Times New Roman" w:cs="Times New Roman"/>
          <w:sz w:val="24"/>
          <w:szCs w:val="24"/>
        </w:rPr>
        <w:lastRenderedPageBreak/>
        <w:t>Zahariadis</w:t>
      </w:r>
      <w:r>
        <w:rPr>
          <w:rFonts w:ascii="Times New Roman" w:hAnsi="Times New Roman" w:cs="Times New Roman"/>
          <w:sz w:val="24"/>
          <w:szCs w:val="24"/>
        </w:rPr>
        <w:t xml:space="preserve">, Nikolaos in </w:t>
      </w:r>
      <w:r w:rsidRPr="00420C4B">
        <w:rPr>
          <w:rFonts w:ascii="Times New Roman" w:hAnsi="Times New Roman" w:cs="Times New Roman"/>
          <w:sz w:val="24"/>
          <w:szCs w:val="24"/>
        </w:rPr>
        <w:t>Potůček</w:t>
      </w:r>
      <w:r>
        <w:rPr>
          <w:rFonts w:ascii="Times New Roman" w:hAnsi="Times New Roman" w:cs="Times New Roman"/>
          <w:sz w:val="24"/>
          <w:szCs w:val="24"/>
        </w:rPr>
        <w:t>,</w:t>
      </w:r>
      <w:r w:rsidRPr="00420C4B">
        <w:rPr>
          <w:rFonts w:ascii="Times New Roman" w:hAnsi="Times New Roman" w:cs="Times New Roman"/>
          <w:sz w:val="24"/>
          <w:szCs w:val="24"/>
        </w:rPr>
        <w:t xml:space="preserve"> Martin</w:t>
      </w:r>
      <w:r>
        <w:rPr>
          <w:rFonts w:ascii="Times New Roman" w:hAnsi="Times New Roman" w:cs="Times New Roman"/>
          <w:sz w:val="24"/>
          <w:szCs w:val="24"/>
        </w:rPr>
        <w:t>,</w:t>
      </w:r>
      <w:r w:rsidRPr="00420C4B">
        <w:rPr>
          <w:rFonts w:ascii="Times New Roman" w:hAnsi="Times New Roman" w:cs="Times New Roman"/>
          <w:sz w:val="24"/>
          <w:szCs w:val="24"/>
        </w:rPr>
        <w:t xml:space="preserve"> </w:t>
      </w:r>
      <w:r>
        <w:rPr>
          <w:rFonts w:ascii="Times New Roman" w:hAnsi="Times New Roman" w:cs="Times New Roman"/>
          <w:sz w:val="24"/>
          <w:szCs w:val="24"/>
        </w:rPr>
        <w:t xml:space="preserve">Martin Nekola, Vilém Novotný. 2004. </w:t>
      </w:r>
      <w:r w:rsidRPr="009D0D39">
        <w:rPr>
          <w:rFonts w:ascii="Times New Roman" w:hAnsi="Times New Roman" w:cs="Times New Roman"/>
          <w:sz w:val="24"/>
          <w:szCs w:val="24"/>
        </w:rPr>
        <w:t>“</w:t>
      </w:r>
      <w:r w:rsidRPr="00887845">
        <w:t xml:space="preserve"> </w:t>
      </w:r>
      <w:r>
        <w:rPr>
          <w:rFonts w:ascii="Times New Roman" w:hAnsi="Times New Roman" w:cs="Times New Roman"/>
          <w:sz w:val="24"/>
          <w:szCs w:val="24"/>
        </w:rPr>
        <w:t>J</w:t>
      </w:r>
      <w:r w:rsidRPr="001B261C">
        <w:rPr>
          <w:rFonts w:ascii="Times New Roman" w:hAnsi="Times New Roman" w:cs="Times New Roman"/>
          <w:sz w:val="24"/>
          <w:szCs w:val="24"/>
        </w:rPr>
        <w:t>ak poznávat veřejnou politiku</w:t>
      </w:r>
      <w:r w:rsidRPr="00887845">
        <w:rPr>
          <w:rFonts w:ascii="Times New Roman" w:hAnsi="Times New Roman" w:cs="Times New Roman"/>
          <w:sz w:val="24"/>
          <w:szCs w:val="24"/>
        </w:rPr>
        <w:t>?</w:t>
      </w:r>
      <w:r>
        <w:rPr>
          <w:rFonts w:ascii="Times New Roman" w:hAnsi="Times New Roman" w:cs="Times New Roman"/>
          <w:sz w:val="24"/>
          <w:szCs w:val="24"/>
        </w:rPr>
        <w:t xml:space="preserve">” </w:t>
      </w:r>
      <w:r w:rsidRPr="001B261C">
        <w:rPr>
          <w:rFonts w:ascii="Times New Roman" w:hAnsi="Times New Roman" w:cs="Times New Roman"/>
          <w:i/>
          <w:sz w:val="24"/>
          <w:szCs w:val="24"/>
        </w:rPr>
        <w:t>Masarykova univerzita</w:t>
      </w:r>
      <w:r w:rsidRPr="00C71A65">
        <w:rPr>
          <w:rFonts w:ascii="Times New Roman" w:hAnsi="Times New Roman" w:cs="Times New Roman"/>
          <w:i/>
          <w:sz w:val="24"/>
          <w:szCs w:val="24"/>
        </w:rPr>
        <w:t xml:space="preserve">. </w:t>
      </w:r>
      <w:r>
        <w:rPr>
          <w:rFonts w:ascii="Times New Roman" w:hAnsi="Times New Roman" w:cs="Times New Roman"/>
          <w:sz w:val="24"/>
          <w:szCs w:val="24"/>
        </w:rPr>
        <w:t xml:space="preserve">(online) </w:t>
      </w:r>
      <w:r>
        <w:rPr>
          <w:rFonts w:ascii="Times New Roman" w:hAnsi="Times New Roman" w:cs="Times New Roman"/>
          <w:color w:val="000000" w:themeColor="text1"/>
          <w:sz w:val="24"/>
          <w:szCs w:val="23"/>
        </w:rPr>
        <w:t xml:space="preserve">Dostupné z: </w:t>
      </w:r>
      <w:r w:rsidRPr="008C5E06">
        <w:rPr>
          <w:rFonts w:ascii="Times New Roman" w:hAnsi="Times New Roman" w:cs="Times New Roman"/>
          <w:color w:val="000000" w:themeColor="text1"/>
          <w:sz w:val="24"/>
          <w:szCs w:val="23"/>
        </w:rPr>
        <w:t>&lt;</w:t>
      </w:r>
      <w:r w:rsidRPr="001B261C">
        <w:rPr>
          <w:rFonts w:ascii="Times New Roman" w:hAnsi="Times New Roman" w:cs="Times New Roman"/>
          <w:sz w:val="24"/>
          <w:szCs w:val="24"/>
        </w:rPr>
        <w:t>https://is.muni.cz/el/1456/podzim2014/BKV_VPTP/um/50929764/50931036/4.kapitola_JAK_POZNAVAT_VEREJNOU_POLITIKU.pdf</w:t>
      </w:r>
      <w:r w:rsidRPr="008C5E06">
        <w:rPr>
          <w:rFonts w:ascii="Times New Roman" w:hAnsi="Times New Roman" w:cs="Times New Roman"/>
          <w:color w:val="000000" w:themeColor="text1"/>
          <w:sz w:val="24"/>
          <w:szCs w:val="23"/>
        </w:rPr>
        <w:t>&gt; (23. 3. 2018)</w:t>
      </w:r>
    </w:p>
    <w:p w14:paraId="3DE5CB3B" w14:textId="77777777" w:rsidR="00A94D4C" w:rsidRDefault="00A94D4C">
      <w:pPr>
        <w:rPr>
          <w:rFonts w:ascii="Times New Roman" w:hAnsi="Times New Roman" w:cs="Times New Roman"/>
          <w:color w:val="000000" w:themeColor="text1"/>
          <w:sz w:val="24"/>
          <w:szCs w:val="23"/>
        </w:rPr>
      </w:pPr>
      <w:r>
        <w:rPr>
          <w:rFonts w:ascii="Times New Roman" w:hAnsi="Times New Roman" w:cs="Times New Roman"/>
          <w:color w:val="000000" w:themeColor="text1"/>
          <w:sz w:val="24"/>
          <w:szCs w:val="23"/>
        </w:rPr>
        <w:br w:type="page"/>
      </w:r>
    </w:p>
    <w:p w14:paraId="1E42F41E" w14:textId="4197B596" w:rsidR="00AD16E7" w:rsidRDefault="00A94D4C" w:rsidP="000B4C3C">
      <w:pPr>
        <w:pStyle w:val="Heading1"/>
        <w:rPr>
          <w:rFonts w:ascii="Times New Roman" w:hAnsi="Times New Roman" w:cs="Times New Roman"/>
          <w:b/>
          <w:color w:val="000000" w:themeColor="text1"/>
          <w:sz w:val="28"/>
        </w:rPr>
      </w:pPr>
      <w:bookmarkStart w:id="23" w:name="_Toc517911209"/>
      <w:r w:rsidRPr="000B4C3C">
        <w:rPr>
          <w:rFonts w:ascii="Times New Roman" w:hAnsi="Times New Roman" w:cs="Times New Roman"/>
          <w:b/>
          <w:color w:val="000000" w:themeColor="text1"/>
          <w:sz w:val="28"/>
        </w:rPr>
        <w:lastRenderedPageBreak/>
        <w:t>Abstrakt</w:t>
      </w:r>
      <w:bookmarkEnd w:id="23"/>
    </w:p>
    <w:p w14:paraId="741E0EBC" w14:textId="77777777" w:rsidR="000B4C3C" w:rsidRPr="000B4C3C" w:rsidRDefault="000B4C3C" w:rsidP="000B4C3C"/>
    <w:p w14:paraId="3F8544F1" w14:textId="5431B0C1" w:rsidR="00A94D4C" w:rsidRDefault="00A94D4C" w:rsidP="00E308A2">
      <w:pPr>
        <w:spacing w:after="360" w:line="360" w:lineRule="auto"/>
        <w:jc w:val="both"/>
        <w:rPr>
          <w:rFonts w:ascii="Times New Roman" w:hAnsi="Times New Roman" w:cs="Times New Roman"/>
          <w:color w:val="000000" w:themeColor="text1"/>
          <w:sz w:val="24"/>
          <w:szCs w:val="23"/>
        </w:rPr>
      </w:pPr>
      <w:r w:rsidRPr="00A94D4C">
        <w:rPr>
          <w:rFonts w:ascii="Times New Roman" w:hAnsi="Times New Roman" w:cs="Times New Roman"/>
          <w:color w:val="000000" w:themeColor="text1"/>
          <w:sz w:val="24"/>
          <w:szCs w:val="23"/>
        </w:rPr>
        <w:t>Tato bakalářská práce se zabývá normali</w:t>
      </w:r>
      <w:r w:rsidR="009F00E5">
        <w:rPr>
          <w:rFonts w:ascii="Times New Roman" w:hAnsi="Times New Roman" w:cs="Times New Roman"/>
          <w:color w:val="000000" w:themeColor="text1"/>
          <w:sz w:val="24"/>
          <w:szCs w:val="23"/>
        </w:rPr>
        <w:t>zací vztahů USA a Kuby, která se odehrála v</w:t>
      </w:r>
      <w:r w:rsidR="00E308A2">
        <w:rPr>
          <w:rFonts w:ascii="Times New Roman" w:hAnsi="Times New Roman" w:cs="Times New Roman"/>
          <w:color w:val="000000" w:themeColor="text1"/>
          <w:sz w:val="24"/>
          <w:szCs w:val="23"/>
        </w:rPr>
        <w:t> druhé administrativě</w:t>
      </w:r>
      <w:r w:rsidRPr="00A94D4C">
        <w:rPr>
          <w:rFonts w:ascii="Times New Roman" w:hAnsi="Times New Roman" w:cs="Times New Roman"/>
          <w:color w:val="000000" w:themeColor="text1"/>
          <w:sz w:val="24"/>
          <w:szCs w:val="23"/>
        </w:rPr>
        <w:t xml:space="preserve"> Baracka Obamy. Hlavním cílem práce je </w:t>
      </w:r>
      <w:r>
        <w:rPr>
          <w:rFonts w:ascii="Times New Roman" w:hAnsi="Times New Roman" w:cs="Times New Roman"/>
          <w:color w:val="000000" w:themeColor="text1"/>
          <w:sz w:val="24"/>
          <w:szCs w:val="23"/>
        </w:rPr>
        <w:t>popis a analýza událostí</w:t>
      </w:r>
      <w:r w:rsidRPr="00A94D4C">
        <w:rPr>
          <w:rFonts w:ascii="Times New Roman" w:hAnsi="Times New Roman" w:cs="Times New Roman"/>
          <w:color w:val="000000" w:themeColor="text1"/>
          <w:sz w:val="24"/>
          <w:szCs w:val="23"/>
        </w:rPr>
        <w:t>, které zapříčinily změnu americké politiky vůči Kubě během Obamovy administrativy.</w:t>
      </w:r>
      <w:r w:rsidR="00E308A2">
        <w:rPr>
          <w:rFonts w:ascii="Times New Roman" w:hAnsi="Times New Roman" w:cs="Times New Roman"/>
          <w:color w:val="000000" w:themeColor="text1"/>
          <w:sz w:val="24"/>
          <w:szCs w:val="23"/>
        </w:rPr>
        <w:t xml:space="preserve"> </w:t>
      </w:r>
      <w:r>
        <w:rPr>
          <w:rFonts w:ascii="Times New Roman" w:hAnsi="Times New Roman" w:cs="Times New Roman"/>
          <w:color w:val="000000" w:themeColor="text1"/>
          <w:sz w:val="24"/>
          <w:szCs w:val="23"/>
        </w:rPr>
        <w:t>Práce se zpočátku zaměřuje na historické události, které měly vliv na americký přístup v zahraniční politice.</w:t>
      </w:r>
      <w:r w:rsidR="009F00E5">
        <w:rPr>
          <w:rFonts w:ascii="Times New Roman" w:hAnsi="Times New Roman" w:cs="Times New Roman"/>
          <w:color w:val="000000" w:themeColor="text1"/>
          <w:sz w:val="24"/>
          <w:szCs w:val="23"/>
        </w:rPr>
        <w:t xml:space="preserve"> Následně je popsán průběh první a druhé administrativy Baracka Obamy a výsledný obnovení diplomatických styků. Předmětem analýzy v poslední kapitole jsou tři příčinné, které měly zásadní vliv na normalizaci diplomatických vztahů. </w:t>
      </w:r>
      <w:r w:rsidR="00E308A2" w:rsidRPr="00A94D4C">
        <w:rPr>
          <w:rFonts w:ascii="Times New Roman" w:hAnsi="Times New Roman" w:cs="Times New Roman"/>
          <w:color w:val="000000" w:themeColor="text1"/>
          <w:sz w:val="24"/>
          <w:szCs w:val="23"/>
        </w:rPr>
        <w:t>Závěr práce obsahuje zodpovězení na hlavní a dílčí výzkumné otázky této bakalářské diplomové práce.</w:t>
      </w:r>
    </w:p>
    <w:p w14:paraId="1AA54860" w14:textId="7E23191E" w:rsidR="00E308A2" w:rsidRDefault="00E308A2" w:rsidP="00A94D4C">
      <w:pPr>
        <w:spacing w:line="360" w:lineRule="auto"/>
        <w:jc w:val="both"/>
        <w:rPr>
          <w:rFonts w:ascii="Times New Roman" w:hAnsi="Times New Roman" w:cs="Times New Roman"/>
          <w:color w:val="000000" w:themeColor="text1"/>
          <w:sz w:val="24"/>
          <w:szCs w:val="23"/>
        </w:rPr>
      </w:pPr>
      <w:r w:rsidRPr="00E308A2">
        <w:rPr>
          <w:rFonts w:ascii="Times New Roman" w:hAnsi="Times New Roman" w:cs="Times New Roman"/>
          <w:b/>
          <w:color w:val="000000" w:themeColor="text1"/>
          <w:sz w:val="24"/>
          <w:szCs w:val="23"/>
        </w:rPr>
        <w:t>Klíčová slova</w:t>
      </w:r>
      <w:r>
        <w:rPr>
          <w:rFonts w:ascii="Times New Roman" w:hAnsi="Times New Roman" w:cs="Times New Roman"/>
          <w:color w:val="000000" w:themeColor="text1"/>
          <w:sz w:val="24"/>
          <w:szCs w:val="23"/>
        </w:rPr>
        <w:t>: Kuba, USA, Barack Obama, Raúl Castro</w:t>
      </w:r>
      <w:r w:rsidR="00BE3882">
        <w:rPr>
          <w:rFonts w:ascii="Times New Roman" w:hAnsi="Times New Roman" w:cs="Times New Roman"/>
          <w:color w:val="000000" w:themeColor="text1"/>
          <w:sz w:val="24"/>
          <w:szCs w:val="23"/>
        </w:rPr>
        <w:t>, embargo, zahraniční politika</w:t>
      </w:r>
    </w:p>
    <w:p w14:paraId="04028C23" w14:textId="663B0FF3" w:rsidR="00E308A2" w:rsidRPr="005F2B65" w:rsidRDefault="00E308A2" w:rsidP="00A94D4C">
      <w:pPr>
        <w:spacing w:line="360" w:lineRule="auto"/>
        <w:jc w:val="both"/>
        <w:rPr>
          <w:rFonts w:ascii="Times New Roman" w:hAnsi="Times New Roman" w:cs="Times New Roman"/>
          <w:color w:val="000000" w:themeColor="text1"/>
          <w:sz w:val="24"/>
          <w:szCs w:val="23"/>
        </w:rPr>
      </w:pPr>
    </w:p>
    <w:p w14:paraId="02DFCC07" w14:textId="1FF65898" w:rsidR="00E308A2" w:rsidRDefault="00E308A2" w:rsidP="000B4C3C">
      <w:pPr>
        <w:pStyle w:val="Heading1"/>
        <w:rPr>
          <w:rFonts w:ascii="Times New Roman" w:hAnsi="Times New Roman" w:cs="Times New Roman"/>
          <w:b/>
          <w:color w:val="000000" w:themeColor="text1"/>
          <w:sz w:val="28"/>
        </w:rPr>
      </w:pPr>
      <w:bookmarkStart w:id="24" w:name="_Toc517911210"/>
      <w:r w:rsidRPr="005F2B65">
        <w:rPr>
          <w:rFonts w:ascii="Times New Roman" w:hAnsi="Times New Roman" w:cs="Times New Roman"/>
          <w:b/>
          <w:color w:val="000000" w:themeColor="text1"/>
          <w:sz w:val="28"/>
        </w:rPr>
        <w:t>Abstract</w:t>
      </w:r>
      <w:bookmarkEnd w:id="24"/>
    </w:p>
    <w:p w14:paraId="48B181D4" w14:textId="77777777" w:rsidR="000B4C3C" w:rsidRPr="005F2B65" w:rsidRDefault="000B4C3C" w:rsidP="000B4C3C"/>
    <w:p w14:paraId="7BED138A" w14:textId="2D675243" w:rsidR="00BE3882" w:rsidRDefault="00E308A2" w:rsidP="00373FDD">
      <w:pPr>
        <w:spacing w:after="0" w:line="360" w:lineRule="auto"/>
        <w:jc w:val="both"/>
        <w:rPr>
          <w:rFonts w:ascii="Times New Roman" w:hAnsi="Times New Roman" w:cs="Times New Roman"/>
          <w:color w:val="000000" w:themeColor="text1"/>
          <w:sz w:val="24"/>
          <w:szCs w:val="23"/>
        </w:rPr>
      </w:pPr>
      <w:r w:rsidRPr="005F2B65">
        <w:rPr>
          <w:rFonts w:ascii="Times New Roman" w:hAnsi="Times New Roman" w:cs="Times New Roman"/>
          <w:color w:val="000000" w:themeColor="text1"/>
          <w:sz w:val="24"/>
          <w:szCs w:val="23"/>
        </w:rPr>
        <w:t>This</w:t>
      </w:r>
      <w:r w:rsidRPr="005F2B65">
        <w:rPr>
          <w:rFonts w:ascii="Times New Roman" w:hAnsi="Times New Roman" w:cs="Times New Roman"/>
          <w:color w:val="000000" w:themeColor="text1"/>
          <w:sz w:val="24"/>
          <w:szCs w:val="23"/>
          <w:lang w:val="en-US"/>
        </w:rPr>
        <w:t xml:space="preserve"> bachelor</w:t>
      </w:r>
      <w:r w:rsidRPr="00E308A2">
        <w:rPr>
          <w:rFonts w:ascii="Times New Roman" w:hAnsi="Times New Roman" w:cs="Times New Roman"/>
          <w:color w:val="000000" w:themeColor="text1"/>
          <w:sz w:val="24"/>
          <w:szCs w:val="23"/>
        </w:rPr>
        <w:t xml:space="preserve"> thesis deals with</w:t>
      </w:r>
      <w:r>
        <w:rPr>
          <w:rFonts w:ascii="Times New Roman" w:hAnsi="Times New Roman" w:cs="Times New Roman"/>
          <w:color w:val="000000" w:themeColor="text1"/>
          <w:sz w:val="24"/>
          <w:szCs w:val="23"/>
        </w:rPr>
        <w:t xml:space="preserve"> topic of</w:t>
      </w:r>
      <w:r w:rsidRPr="00E308A2">
        <w:rPr>
          <w:rFonts w:ascii="Times New Roman" w:hAnsi="Times New Roman" w:cs="Times New Roman"/>
          <w:color w:val="000000" w:themeColor="text1"/>
          <w:sz w:val="24"/>
          <w:szCs w:val="23"/>
        </w:rPr>
        <w:t xml:space="preserve"> normalization of US-Cuba relations, which </w:t>
      </w:r>
      <w:r>
        <w:rPr>
          <w:rFonts w:ascii="Times New Roman" w:hAnsi="Times New Roman" w:cs="Times New Roman"/>
          <w:color w:val="000000" w:themeColor="text1"/>
          <w:sz w:val="24"/>
          <w:szCs w:val="23"/>
        </w:rPr>
        <w:t>happened</w:t>
      </w:r>
      <w:r w:rsidRPr="00E308A2">
        <w:rPr>
          <w:rFonts w:ascii="Times New Roman" w:hAnsi="Times New Roman" w:cs="Times New Roman"/>
          <w:color w:val="000000" w:themeColor="text1"/>
          <w:sz w:val="24"/>
          <w:szCs w:val="23"/>
        </w:rPr>
        <w:t xml:space="preserve"> </w:t>
      </w:r>
      <w:r>
        <w:rPr>
          <w:rFonts w:ascii="Times New Roman" w:hAnsi="Times New Roman" w:cs="Times New Roman"/>
          <w:color w:val="000000" w:themeColor="text1"/>
          <w:sz w:val="24"/>
          <w:szCs w:val="23"/>
        </w:rPr>
        <w:t>during</w:t>
      </w:r>
      <w:r w:rsidRPr="00E308A2">
        <w:rPr>
          <w:rFonts w:ascii="Times New Roman" w:hAnsi="Times New Roman" w:cs="Times New Roman"/>
          <w:color w:val="000000" w:themeColor="text1"/>
          <w:sz w:val="24"/>
          <w:szCs w:val="23"/>
        </w:rPr>
        <w:t xml:space="preserve"> the second administration of Barack Obama. The main</w:t>
      </w:r>
      <w:r>
        <w:rPr>
          <w:rFonts w:ascii="Times New Roman" w:hAnsi="Times New Roman" w:cs="Times New Roman"/>
          <w:color w:val="000000" w:themeColor="text1"/>
          <w:sz w:val="24"/>
          <w:szCs w:val="23"/>
        </w:rPr>
        <w:t xml:space="preserve"> goal of the thesis</w:t>
      </w:r>
      <w:r w:rsidRPr="00E308A2">
        <w:rPr>
          <w:rFonts w:ascii="Times New Roman" w:hAnsi="Times New Roman" w:cs="Times New Roman"/>
          <w:color w:val="000000" w:themeColor="text1"/>
          <w:sz w:val="24"/>
          <w:szCs w:val="23"/>
        </w:rPr>
        <w:t xml:space="preserve"> is to describe and analyze the events that caused the change of US</w:t>
      </w:r>
      <w:r>
        <w:rPr>
          <w:rFonts w:ascii="Times New Roman" w:hAnsi="Times New Roman" w:cs="Times New Roman"/>
          <w:color w:val="000000" w:themeColor="text1"/>
          <w:sz w:val="24"/>
          <w:szCs w:val="23"/>
        </w:rPr>
        <w:t xml:space="preserve"> foreign</w:t>
      </w:r>
      <w:r w:rsidRPr="00E308A2">
        <w:rPr>
          <w:rFonts w:ascii="Times New Roman" w:hAnsi="Times New Roman" w:cs="Times New Roman"/>
          <w:color w:val="000000" w:themeColor="text1"/>
          <w:sz w:val="24"/>
          <w:szCs w:val="23"/>
        </w:rPr>
        <w:t xml:space="preserve"> policy towards Cuba during the Obama administration. The work initially focuses on historical events that have affected the American a</w:t>
      </w:r>
      <w:r w:rsidR="00BE3882">
        <w:rPr>
          <w:rFonts w:ascii="Times New Roman" w:hAnsi="Times New Roman" w:cs="Times New Roman"/>
          <w:color w:val="000000" w:themeColor="text1"/>
          <w:sz w:val="24"/>
          <w:szCs w:val="23"/>
        </w:rPr>
        <w:t>ttitudes</w:t>
      </w:r>
      <w:r w:rsidRPr="00E308A2">
        <w:rPr>
          <w:rFonts w:ascii="Times New Roman" w:hAnsi="Times New Roman" w:cs="Times New Roman"/>
          <w:color w:val="000000" w:themeColor="text1"/>
          <w:sz w:val="24"/>
          <w:szCs w:val="23"/>
        </w:rPr>
        <w:t xml:space="preserve">. Then </w:t>
      </w:r>
      <w:r w:rsidR="00BE3882">
        <w:rPr>
          <w:rFonts w:ascii="Times New Roman" w:hAnsi="Times New Roman" w:cs="Times New Roman"/>
          <w:color w:val="000000" w:themeColor="text1"/>
          <w:sz w:val="24"/>
          <w:szCs w:val="23"/>
        </w:rPr>
        <w:t xml:space="preserve">the work delineates </w:t>
      </w:r>
      <w:r w:rsidRPr="00E308A2">
        <w:rPr>
          <w:rFonts w:ascii="Times New Roman" w:hAnsi="Times New Roman" w:cs="Times New Roman"/>
          <w:color w:val="000000" w:themeColor="text1"/>
          <w:sz w:val="24"/>
          <w:szCs w:val="23"/>
        </w:rPr>
        <w:t xml:space="preserve"> Barack Obama's first and second administration and the resulting re-establishment of diplomatic relations. The subject of th</w:t>
      </w:r>
      <w:r w:rsidR="00BE3882">
        <w:rPr>
          <w:rFonts w:ascii="Times New Roman" w:hAnsi="Times New Roman" w:cs="Times New Roman"/>
          <w:color w:val="000000" w:themeColor="text1"/>
          <w:sz w:val="24"/>
          <w:szCs w:val="23"/>
        </w:rPr>
        <w:t>e analysis in the last chapter are the three causal factors</w:t>
      </w:r>
      <w:r w:rsidRPr="00E308A2">
        <w:rPr>
          <w:rFonts w:ascii="Times New Roman" w:hAnsi="Times New Roman" w:cs="Times New Roman"/>
          <w:color w:val="000000" w:themeColor="text1"/>
          <w:sz w:val="24"/>
          <w:szCs w:val="23"/>
        </w:rPr>
        <w:t>, which had a major impact on the normalization of diplomatic relations. The conclusion of the thesis contains answers to the main and partial research questions of this bachelor thesis.</w:t>
      </w:r>
    </w:p>
    <w:p w14:paraId="6FCB9D64" w14:textId="77777777" w:rsidR="00373FDD" w:rsidRDefault="00373FDD" w:rsidP="00373FDD">
      <w:pPr>
        <w:spacing w:after="0" w:line="360" w:lineRule="auto"/>
        <w:jc w:val="both"/>
        <w:rPr>
          <w:rFonts w:ascii="Times New Roman" w:hAnsi="Times New Roman" w:cs="Times New Roman"/>
          <w:color w:val="000000" w:themeColor="text1"/>
          <w:sz w:val="24"/>
          <w:szCs w:val="23"/>
        </w:rPr>
      </w:pPr>
    </w:p>
    <w:p w14:paraId="5DCF245E" w14:textId="519B2F3B" w:rsidR="00BE3882" w:rsidRPr="00E308A2" w:rsidRDefault="00BE3882" w:rsidP="00A94D4C">
      <w:pPr>
        <w:spacing w:line="360" w:lineRule="auto"/>
        <w:jc w:val="both"/>
        <w:rPr>
          <w:rFonts w:ascii="Times New Roman" w:hAnsi="Times New Roman" w:cs="Times New Roman"/>
          <w:color w:val="000000" w:themeColor="text1"/>
          <w:sz w:val="24"/>
          <w:szCs w:val="23"/>
        </w:rPr>
      </w:pPr>
      <w:r w:rsidRPr="00BE3882">
        <w:rPr>
          <w:rFonts w:ascii="Times New Roman" w:hAnsi="Times New Roman" w:cs="Times New Roman"/>
          <w:b/>
          <w:color w:val="000000" w:themeColor="text1"/>
          <w:sz w:val="24"/>
          <w:szCs w:val="23"/>
        </w:rPr>
        <w:t>Key words</w:t>
      </w:r>
      <w:r>
        <w:rPr>
          <w:rFonts w:ascii="Times New Roman" w:hAnsi="Times New Roman" w:cs="Times New Roman"/>
          <w:color w:val="000000" w:themeColor="text1"/>
          <w:sz w:val="24"/>
          <w:szCs w:val="23"/>
        </w:rPr>
        <w:t>: Cuba, USA, Barack Obama, Raúl Castro, embargo, foreign policy</w:t>
      </w:r>
    </w:p>
    <w:p w14:paraId="76B294AF" w14:textId="77777777" w:rsidR="00A94D4C" w:rsidRPr="00A94D4C" w:rsidRDefault="00A94D4C" w:rsidP="00A94D4C">
      <w:pPr>
        <w:spacing w:line="360" w:lineRule="auto"/>
        <w:jc w:val="both"/>
        <w:rPr>
          <w:rFonts w:ascii="Times New Roman" w:hAnsi="Times New Roman" w:cs="Times New Roman"/>
          <w:color w:val="000000" w:themeColor="text1"/>
          <w:sz w:val="24"/>
          <w:szCs w:val="23"/>
        </w:rPr>
      </w:pPr>
    </w:p>
    <w:p w14:paraId="3BFEF430" w14:textId="77777777" w:rsidR="00A94D4C" w:rsidRPr="00A94D4C" w:rsidRDefault="00A94D4C" w:rsidP="00A94D4C">
      <w:pPr>
        <w:spacing w:line="360" w:lineRule="auto"/>
        <w:jc w:val="both"/>
        <w:rPr>
          <w:rFonts w:ascii="Times New Roman" w:hAnsi="Times New Roman" w:cs="Times New Roman"/>
          <w:color w:val="000000" w:themeColor="text1"/>
          <w:sz w:val="24"/>
          <w:szCs w:val="23"/>
        </w:rPr>
      </w:pPr>
    </w:p>
    <w:p w14:paraId="0673DC35" w14:textId="49256514" w:rsidR="00DF508D" w:rsidRDefault="00DF508D" w:rsidP="006C5512">
      <w:pPr>
        <w:spacing w:line="360" w:lineRule="auto"/>
        <w:jc w:val="both"/>
        <w:rPr>
          <w:rFonts w:ascii="Times New Roman" w:hAnsi="Times New Roman" w:cs="Times New Roman"/>
          <w:color w:val="000000" w:themeColor="text1"/>
          <w:sz w:val="24"/>
          <w:szCs w:val="23"/>
        </w:rPr>
      </w:pPr>
    </w:p>
    <w:p w14:paraId="6A8347BB" w14:textId="64C17A24" w:rsidR="00DE7483" w:rsidRPr="00C9111F" w:rsidRDefault="00DE7483">
      <w:pPr>
        <w:rPr>
          <w:rFonts w:ascii="Times New Roman" w:hAnsi="Times New Roman" w:cs="Times New Roman"/>
          <w:sz w:val="24"/>
        </w:rPr>
      </w:pPr>
    </w:p>
    <w:sectPr w:rsidR="00DE7483" w:rsidRPr="00C9111F" w:rsidSect="004F4604">
      <w:footerReference w:type="default" r:id="rId9"/>
      <w:type w:val="oddPage"/>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6C36D" w14:textId="77777777" w:rsidR="00136252" w:rsidRDefault="00136252" w:rsidP="00A55750">
      <w:pPr>
        <w:spacing w:after="0" w:line="240" w:lineRule="auto"/>
      </w:pPr>
      <w:r>
        <w:separator/>
      </w:r>
    </w:p>
  </w:endnote>
  <w:endnote w:type="continuationSeparator" w:id="0">
    <w:p w14:paraId="1AF24AD6" w14:textId="77777777" w:rsidR="00136252" w:rsidRDefault="00136252" w:rsidP="00A5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93525" w14:textId="77777777" w:rsidR="00706443" w:rsidRDefault="00706443">
    <w:pPr>
      <w:pStyle w:val="Footer"/>
      <w:jc w:val="right"/>
    </w:pPr>
  </w:p>
  <w:p w14:paraId="6348920C" w14:textId="77777777" w:rsidR="00706443" w:rsidRDefault="00706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824306"/>
      <w:docPartObj>
        <w:docPartGallery w:val="Page Numbers (Bottom of Page)"/>
        <w:docPartUnique/>
      </w:docPartObj>
    </w:sdtPr>
    <w:sdtEndPr/>
    <w:sdtContent>
      <w:p w14:paraId="161694EE" w14:textId="5C388098" w:rsidR="00706443" w:rsidRDefault="00706443">
        <w:pPr>
          <w:pStyle w:val="Footer"/>
          <w:jc w:val="right"/>
        </w:pPr>
        <w:r>
          <w:fldChar w:fldCharType="begin"/>
        </w:r>
        <w:r>
          <w:instrText>PAGE   \* MERGEFORMAT</w:instrText>
        </w:r>
        <w:r>
          <w:fldChar w:fldCharType="separate"/>
        </w:r>
        <w:r w:rsidR="00674E4C">
          <w:rPr>
            <w:noProof/>
          </w:rPr>
          <w:t>34</w:t>
        </w:r>
        <w:r>
          <w:fldChar w:fldCharType="end"/>
        </w:r>
      </w:p>
    </w:sdtContent>
  </w:sdt>
  <w:p w14:paraId="7B5C2455" w14:textId="77777777" w:rsidR="00706443" w:rsidRDefault="00706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B0278" w14:textId="77777777" w:rsidR="00136252" w:rsidRDefault="00136252" w:rsidP="00A55750">
      <w:pPr>
        <w:spacing w:after="0" w:line="240" w:lineRule="auto"/>
      </w:pPr>
      <w:r>
        <w:separator/>
      </w:r>
    </w:p>
  </w:footnote>
  <w:footnote w:type="continuationSeparator" w:id="0">
    <w:p w14:paraId="087C63D7" w14:textId="77777777" w:rsidR="00136252" w:rsidRDefault="00136252" w:rsidP="00A55750">
      <w:pPr>
        <w:spacing w:after="0" w:line="240" w:lineRule="auto"/>
      </w:pPr>
      <w:r>
        <w:continuationSeparator/>
      </w:r>
    </w:p>
  </w:footnote>
  <w:footnote w:id="1">
    <w:p w14:paraId="5BDD2B84" w14:textId="77777777" w:rsidR="00706443" w:rsidRDefault="00706443" w:rsidP="00287FD8">
      <w:pPr>
        <w:pStyle w:val="FootnoteText"/>
      </w:pPr>
      <w:r>
        <w:rPr>
          <w:rStyle w:val="FootnoteReference"/>
        </w:rPr>
        <w:footnoteRef/>
      </w:r>
      <w:r>
        <w:t xml:space="preserve"> </w:t>
      </w:r>
      <w:r>
        <w:rPr>
          <w:rFonts w:ascii="Times New Roman" w:hAnsi="Times New Roman" w:cs="Times New Roman"/>
          <w:sz w:val="24"/>
          <w:szCs w:val="24"/>
        </w:rPr>
        <w:t>„</w:t>
      </w:r>
      <w:r>
        <w:rPr>
          <w:rFonts w:ascii="Times New Roman" w:hAnsi="Times New Roman" w:cs="Times New Roman"/>
          <w:sz w:val="18"/>
          <w:szCs w:val="24"/>
        </w:rPr>
        <w:t>Nevěřím</w:t>
      </w:r>
      <w:r w:rsidRPr="00A55750">
        <w:rPr>
          <w:rFonts w:ascii="Times New Roman" w:hAnsi="Times New Roman" w:cs="Times New Roman"/>
          <w:sz w:val="18"/>
          <w:szCs w:val="24"/>
        </w:rPr>
        <w:t xml:space="preserve">, že dokážeme dělat stejné chyby po dobu pěti dekád a potom očekávat jiný výsledek“ (…) „Dnes se Amerika rozhodne, že se zbaví veškerých okovů minulosti, aby dosáhla lepší budoucnosti – pro </w:t>
      </w:r>
      <w:r>
        <w:rPr>
          <w:rFonts w:ascii="Times New Roman" w:hAnsi="Times New Roman" w:cs="Times New Roman"/>
          <w:sz w:val="18"/>
          <w:szCs w:val="24"/>
        </w:rPr>
        <w:t>kubánský lid, a</w:t>
      </w:r>
      <w:r w:rsidRPr="00A55750">
        <w:rPr>
          <w:rFonts w:ascii="Times New Roman" w:hAnsi="Times New Roman" w:cs="Times New Roman"/>
          <w:sz w:val="18"/>
          <w:szCs w:val="24"/>
        </w:rPr>
        <w:t xml:space="preserve">merický lid, pro celý svět.“ </w:t>
      </w:r>
      <w:r>
        <w:rPr>
          <w:rFonts w:ascii="Times New Roman" w:hAnsi="Times New Roman" w:cs="Times New Roman"/>
          <w:sz w:val="18"/>
          <w:szCs w:val="24"/>
        </w:rPr>
        <w:t>(Obama 2014)</w:t>
      </w:r>
    </w:p>
  </w:footnote>
  <w:footnote w:id="2">
    <w:p w14:paraId="2EBF130A" w14:textId="77777777" w:rsidR="00021B59" w:rsidRPr="007A1573" w:rsidRDefault="00021B59" w:rsidP="00021B59">
      <w:pPr>
        <w:pStyle w:val="FootnoteText"/>
        <w:rPr>
          <w:rFonts w:ascii="Times New Roman" w:hAnsi="Times New Roman" w:cs="Times New Roman"/>
        </w:rPr>
      </w:pPr>
      <w:r>
        <w:rPr>
          <w:rStyle w:val="FootnoteReference"/>
        </w:rPr>
        <w:footnoteRef/>
      </w:r>
      <w:r>
        <w:t xml:space="preserve"> </w:t>
      </w:r>
      <w:r w:rsidRPr="00D36BCB">
        <w:rPr>
          <w:rFonts w:ascii="Times New Roman" w:hAnsi="Times New Roman" w:cs="Times New Roman"/>
        </w:rPr>
        <w:t>Ideje tohoto dokumentu byly využity jako základ k územnímu nabytí po Mexicko-americké válce, ukončené smlouvou z Guadalupe Hidalgo v roce 1848. USA získaly</w:t>
      </w:r>
      <w:r>
        <w:rPr>
          <w:rFonts w:ascii="Times New Roman" w:hAnsi="Times New Roman" w:cs="Times New Roman"/>
        </w:rPr>
        <w:t xml:space="preserve"> území dnešní Arizony, Texasu, Kalifornie a Nového Mexika (O’Sullivan 1839). </w:t>
      </w:r>
    </w:p>
  </w:footnote>
  <w:footnote w:id="3">
    <w:p w14:paraId="4F14A911" w14:textId="77777777" w:rsidR="00706443" w:rsidRPr="009B6D1C" w:rsidRDefault="00706443" w:rsidP="009B6D1C">
      <w:pPr>
        <w:pStyle w:val="FootnoteText"/>
        <w:jc w:val="both"/>
        <w:rPr>
          <w:rFonts w:ascii="Times New Roman" w:hAnsi="Times New Roman" w:cs="Times New Roman"/>
          <w:bCs/>
        </w:rPr>
      </w:pPr>
      <w:r>
        <w:rPr>
          <w:rStyle w:val="FootnoteReference"/>
        </w:rPr>
        <w:footnoteRef/>
      </w:r>
      <w:r>
        <w:t xml:space="preserve"> </w:t>
      </w:r>
      <w:r w:rsidRPr="009B6D1C">
        <w:rPr>
          <w:rFonts w:ascii="Times New Roman" w:hAnsi="Times New Roman" w:cs="Times New Roman"/>
          <w:i/>
        </w:rPr>
        <w:t>„Podle mého názoru se musíme velice vážně zabývat dvěma hlavními scénáři… Jedním z nich je rychlý úder. Nemyslím si, že by sám o sobě vyžadoval invazi na Kubu… Anebo se rozhodneme, že nastal čas skoncovat s kubánským problémem tak, že skoncujeme s ostrovem“</w:t>
      </w:r>
      <w:r>
        <w:t xml:space="preserve"> – </w:t>
      </w:r>
      <w:r w:rsidRPr="009B6D1C">
        <w:rPr>
          <w:rFonts w:ascii="Times New Roman" w:hAnsi="Times New Roman" w:cs="Times New Roman"/>
        </w:rPr>
        <w:t xml:space="preserve">Dean Rusk, </w:t>
      </w:r>
      <w:r w:rsidRPr="009B6D1C">
        <w:rPr>
          <w:rFonts w:ascii="Times New Roman" w:hAnsi="Times New Roman" w:cs="Times New Roman"/>
          <w:bCs/>
        </w:rPr>
        <w:t xml:space="preserve">ministr zahraničních věcí USA v </w:t>
      </w:r>
      <w:proofErr w:type="gramStart"/>
      <w:r w:rsidRPr="009B6D1C">
        <w:rPr>
          <w:rFonts w:ascii="Times New Roman" w:hAnsi="Times New Roman" w:cs="Times New Roman"/>
          <w:bCs/>
        </w:rPr>
        <w:t>Kennedyho</w:t>
      </w:r>
      <w:proofErr w:type="gramEnd"/>
      <w:r w:rsidRPr="009B6D1C">
        <w:rPr>
          <w:rFonts w:ascii="Times New Roman" w:hAnsi="Times New Roman" w:cs="Times New Roman"/>
          <w:bCs/>
        </w:rPr>
        <w:t xml:space="preserve"> administrativě</w:t>
      </w:r>
    </w:p>
    <w:p w14:paraId="66A6D893" w14:textId="77777777" w:rsidR="00706443" w:rsidRDefault="00706443">
      <w:pPr>
        <w:pStyle w:val="FootnoteText"/>
      </w:pPr>
    </w:p>
  </w:footnote>
  <w:footnote w:id="4">
    <w:p w14:paraId="29CF72B8" w14:textId="77777777" w:rsidR="00706443" w:rsidRDefault="00706443" w:rsidP="009B6D1C">
      <w:pPr>
        <w:pStyle w:val="FootnoteText"/>
        <w:jc w:val="both"/>
      </w:pPr>
      <w:r>
        <w:rPr>
          <w:rStyle w:val="FootnoteReference"/>
        </w:rPr>
        <w:footnoteRef/>
      </w:r>
      <w:r>
        <w:t xml:space="preserve"> </w:t>
      </w:r>
      <w:r w:rsidRPr="009B6D1C">
        <w:rPr>
          <w:rFonts w:ascii="Times New Roman" w:hAnsi="Times New Roman" w:cs="Times New Roman"/>
          <w:i/>
        </w:rPr>
        <w:t>„Spojené státy jsou připraveny, v rámci svých mezinárodních závazků, přijmout veškerá nezbytná opatření na podporu národní a mezinárodní bezpečnosti tím, že izoluje současnou vládu Kuby, a tím sníží hrozbu, kterou představuje její sbližování s komunistickou ideologií“</w:t>
      </w:r>
      <w:r>
        <w:t xml:space="preserve"> </w:t>
      </w:r>
      <w:r w:rsidRPr="009B6D1C">
        <w:rPr>
          <w:rFonts w:ascii="Times New Roman" w:hAnsi="Times New Roman" w:cs="Times New Roman"/>
        </w:rPr>
        <w:t>(Kennedy 1962).</w:t>
      </w:r>
    </w:p>
  </w:footnote>
  <w:footnote w:id="5">
    <w:p w14:paraId="1670C53A" w14:textId="77777777" w:rsidR="00706443" w:rsidRDefault="00706443" w:rsidP="003807A9">
      <w:pPr>
        <w:pStyle w:val="FootnoteText"/>
        <w:jc w:val="both"/>
      </w:pPr>
      <w:r>
        <w:rPr>
          <w:rStyle w:val="FootnoteReference"/>
        </w:rPr>
        <w:footnoteRef/>
      </w:r>
      <w:r>
        <w:t xml:space="preserve"> Výsledkem jednání bylo podepsání antihijacking agreement v roce 1973. Dohoda poskytla možnost stíhat nebo vyhostit Kubánce, kteří unášeli americká letadla na konci 70. let. Mediátorem v jednání o této dohodě byla švýcarská ambasáda na Kubě.</w:t>
      </w:r>
    </w:p>
  </w:footnote>
  <w:footnote w:id="6">
    <w:p w14:paraId="7F4B0760" w14:textId="77777777" w:rsidR="00706443" w:rsidRDefault="00706443" w:rsidP="003807A9">
      <w:pPr>
        <w:pStyle w:val="FootnoteText"/>
        <w:jc w:val="both"/>
      </w:pPr>
      <w:r>
        <w:rPr>
          <w:rStyle w:val="FootnoteReference"/>
        </w:rPr>
        <w:footnoteRef/>
      </w:r>
      <w:r>
        <w:t xml:space="preserve"> Pro kubánské příznivce komunistického režimu se jedná o blokádu a tento termín používají jako součást kubánské propagandy. Kubánské autority považují embargo za nelegitimní použití síly se záměrem vyvolání změny politického režimu. Embargo má extrateritorální vliv, jelikož ovlivňuje na ekonomické vztahy Kuby s třetími zeměmi.</w:t>
      </w:r>
    </w:p>
  </w:footnote>
  <w:footnote w:id="7">
    <w:p w14:paraId="7C66EEC0" w14:textId="77777777" w:rsidR="00706443" w:rsidRDefault="00706443" w:rsidP="009874ED">
      <w:pPr>
        <w:pStyle w:val="FootnoteText"/>
        <w:jc w:val="both"/>
      </w:pPr>
      <w:r>
        <w:rPr>
          <w:rStyle w:val="FootnoteReference"/>
        </w:rPr>
        <w:footnoteRef/>
      </w:r>
      <w:r>
        <w:t xml:space="preserve"> </w:t>
      </w:r>
      <w:r w:rsidRPr="009874ED">
        <w:rPr>
          <w:rFonts w:ascii="Times New Roman" w:hAnsi="Times New Roman" w:cs="Times New Roman"/>
        </w:rPr>
        <w:t>Státy, v nichž můžou vyhrát buď kandidáti Demokratické strany, nebo i kandidáti Republikánské strany.</w:t>
      </w:r>
    </w:p>
  </w:footnote>
  <w:footnote w:id="8">
    <w:p w14:paraId="13E225C7" w14:textId="77777777" w:rsidR="00706443" w:rsidRDefault="00706443" w:rsidP="00821E1E">
      <w:pPr>
        <w:pStyle w:val="FootnoteText"/>
        <w:jc w:val="both"/>
      </w:pPr>
      <w:r>
        <w:rPr>
          <w:rStyle w:val="FootnoteReference"/>
        </w:rPr>
        <w:footnoteRef/>
      </w:r>
      <w:r>
        <w:t xml:space="preserve"> </w:t>
      </w:r>
      <w:r w:rsidRPr="00821E1E">
        <w:rPr>
          <w:rFonts w:ascii="Times New Roman" w:hAnsi="Times New Roman" w:cs="Times New Roman"/>
        </w:rPr>
        <w:t xml:space="preserve">Tradiční dělení zahraniční politiky USA se dělí do kategorií </w:t>
      </w:r>
      <w:proofErr w:type="gramStart"/>
      <w:r w:rsidRPr="00821E1E">
        <w:rPr>
          <w:rFonts w:ascii="Times New Roman" w:hAnsi="Times New Roman" w:cs="Times New Roman"/>
        </w:rPr>
        <w:t>na</w:t>
      </w:r>
      <w:proofErr w:type="gramEnd"/>
      <w:r w:rsidRPr="00821E1E">
        <w:rPr>
          <w:rFonts w:ascii="Times New Roman" w:hAnsi="Times New Roman" w:cs="Times New Roman"/>
        </w:rPr>
        <w:t>: Wilsonovce, kteří zdůra</w:t>
      </w:r>
      <w:r>
        <w:rPr>
          <w:rFonts w:ascii="Times New Roman" w:hAnsi="Times New Roman" w:cs="Times New Roman"/>
        </w:rPr>
        <w:t>z</w:t>
      </w:r>
      <w:r w:rsidRPr="00821E1E">
        <w:rPr>
          <w:rFonts w:ascii="Times New Roman" w:hAnsi="Times New Roman" w:cs="Times New Roman"/>
        </w:rPr>
        <w:t>ňují morální povinnost Ameriky šířit demokratické hodnoty po celém světě; Jeffersonovci se soustředí na vnitrostátní obranu demokracie, naopak zahraničním závazkům se varují; Jacksonovci věří hlavně v ekonomickou prosperitu a bezpečnost národa; Hamiltonovci usilují o pozici globální velmoci, kde ekonomická dominance USA za pomocí spojenců zabraňuje posílení ostatních zemí natolik, aby USA ohrozila (Christensen in Fiřtová et al. 2017</w:t>
      </w:r>
      <w:r>
        <w:rPr>
          <w:rFonts w:ascii="Times New Roman" w:hAnsi="Times New Roman" w:cs="Times New Roman"/>
        </w:rPr>
        <w:t>: 148).</w:t>
      </w:r>
    </w:p>
  </w:footnote>
  <w:footnote w:id="9">
    <w:p w14:paraId="65CFF7AA" w14:textId="77777777" w:rsidR="00706443" w:rsidRDefault="00706443">
      <w:pPr>
        <w:pStyle w:val="FootnoteText"/>
      </w:pPr>
      <w:r>
        <w:rPr>
          <w:rStyle w:val="FootnoteReference"/>
        </w:rPr>
        <w:footnoteRef/>
      </w:r>
      <w:r>
        <w:t xml:space="preserve"> Filibustering označuje situaci, kdy senátor vede velmi dlouhou řeč během legislativního procesu a formou obstrukce donutí k novému jednání o zákonu.</w:t>
      </w:r>
    </w:p>
  </w:footnote>
  <w:footnote w:id="10">
    <w:p w14:paraId="765D33AF" w14:textId="77777777" w:rsidR="00706443" w:rsidRPr="00EF03F8" w:rsidRDefault="00706443" w:rsidP="00EF03F8">
      <w:pPr>
        <w:pStyle w:val="FootnoteText"/>
        <w:jc w:val="both"/>
        <w:rPr>
          <w:rFonts w:ascii="Times New Roman" w:hAnsi="Times New Roman" w:cs="Times New Roman"/>
        </w:rPr>
      </w:pPr>
      <w:r>
        <w:rPr>
          <w:rStyle w:val="FootnoteReference"/>
        </w:rPr>
        <w:footnoteRef/>
      </w:r>
      <w:r>
        <w:t xml:space="preserve"> </w:t>
      </w:r>
      <w:r w:rsidRPr="00EF03F8">
        <w:rPr>
          <w:rFonts w:ascii="Times New Roman" w:hAnsi="Times New Roman" w:cs="Times New Roman"/>
        </w:rPr>
        <w:t xml:space="preserve">V roce 1966 vstoupil v platnost zákon </w:t>
      </w:r>
      <w:r w:rsidRPr="00EF03F8">
        <w:rPr>
          <w:rFonts w:ascii="Times New Roman" w:hAnsi="Times New Roman" w:cs="Times New Roman"/>
          <w:i/>
        </w:rPr>
        <w:t>Cuban Adjustment Act</w:t>
      </w:r>
      <w:r>
        <w:rPr>
          <w:rFonts w:ascii="Times New Roman" w:hAnsi="Times New Roman" w:cs="Times New Roman"/>
        </w:rPr>
        <w:t xml:space="preserve"> umožňující K</w:t>
      </w:r>
      <w:r w:rsidRPr="00EF03F8">
        <w:rPr>
          <w:rFonts w:ascii="Times New Roman" w:hAnsi="Times New Roman" w:cs="Times New Roman"/>
        </w:rPr>
        <w:t xml:space="preserve">ubáncům stát se permanentními obyvateli USA pokud zde strávili alespoň 2 roky. Reakci na migrační vlnu Mariel v 80. letech a dvou menších migračních vlnách mezi lety 1994-1995 se stala </w:t>
      </w:r>
      <w:r w:rsidRPr="00EF03F8">
        <w:rPr>
          <w:rFonts w:ascii="Times New Roman" w:hAnsi="Times New Roman" w:cs="Times New Roman"/>
          <w:i/>
        </w:rPr>
        <w:t>wet foot, dry foot</w:t>
      </w:r>
      <w:r w:rsidRPr="00EF03F8">
        <w:rPr>
          <w:rFonts w:ascii="Times New Roman" w:hAnsi="Times New Roman" w:cs="Times New Roman"/>
        </w:rPr>
        <w:t xml:space="preserve"> politika Billa Clintona. Migranti, kteří </w:t>
      </w:r>
      <w:proofErr w:type="gramStart"/>
      <w:r w:rsidRPr="00EF03F8">
        <w:rPr>
          <w:rFonts w:ascii="Times New Roman" w:hAnsi="Times New Roman" w:cs="Times New Roman"/>
        </w:rPr>
        <w:t>byli</w:t>
      </w:r>
      <w:proofErr w:type="gramEnd"/>
      <w:r w:rsidRPr="00EF03F8">
        <w:rPr>
          <w:rFonts w:ascii="Times New Roman" w:hAnsi="Times New Roman" w:cs="Times New Roman"/>
        </w:rPr>
        <w:t xml:space="preserve"> chyceni v amerických vodách </w:t>
      </w:r>
      <w:proofErr w:type="gramStart"/>
      <w:r w:rsidRPr="00EF03F8">
        <w:rPr>
          <w:rFonts w:ascii="Times New Roman" w:hAnsi="Times New Roman" w:cs="Times New Roman"/>
        </w:rPr>
        <w:t>byli</w:t>
      </w:r>
      <w:proofErr w:type="gramEnd"/>
      <w:r w:rsidRPr="00EF03F8">
        <w:rPr>
          <w:rFonts w:ascii="Times New Roman" w:hAnsi="Times New Roman" w:cs="Times New Roman"/>
        </w:rPr>
        <w:t xml:space="preserve"> posláni domů nebo do tranzitní země, zatímco ti, kteří se dostali na pevninu, mohli zůstat a ucházet</w:t>
      </w:r>
      <w:r>
        <w:rPr>
          <w:rFonts w:ascii="Times New Roman" w:hAnsi="Times New Roman" w:cs="Times New Roman"/>
        </w:rPr>
        <w:t xml:space="preserve"> se o trvalý pobyt v USA (Peréz-</w:t>
      </w:r>
      <w:r w:rsidRPr="00EF03F8">
        <w:rPr>
          <w:rFonts w:ascii="Times New Roman" w:hAnsi="Times New Roman" w:cs="Times New Roman"/>
        </w:rPr>
        <w:t>Stable 2011).</w:t>
      </w:r>
    </w:p>
  </w:footnote>
  <w:footnote w:id="11">
    <w:p w14:paraId="7094B53C" w14:textId="77777777" w:rsidR="00706443" w:rsidRPr="00483F7C" w:rsidRDefault="00706443" w:rsidP="00EF03F8">
      <w:pPr>
        <w:pStyle w:val="FootnoteText"/>
        <w:jc w:val="both"/>
        <w:rPr>
          <w:i/>
        </w:rPr>
      </w:pPr>
      <w:r w:rsidRPr="00EF03F8">
        <w:rPr>
          <w:rStyle w:val="FootnoteReference"/>
          <w:rFonts w:ascii="Times New Roman" w:hAnsi="Times New Roman" w:cs="Times New Roman"/>
        </w:rPr>
        <w:footnoteRef/>
      </w:r>
      <w:r w:rsidRPr="00EF03F8">
        <w:rPr>
          <w:rFonts w:ascii="Times New Roman" w:hAnsi="Times New Roman" w:cs="Times New Roman"/>
        </w:rPr>
        <w:t xml:space="preserve">Z anglického </w:t>
      </w:r>
      <w:r w:rsidRPr="00EF03F8">
        <w:rPr>
          <w:rFonts w:ascii="Times New Roman" w:hAnsi="Times New Roman" w:cs="Times New Roman"/>
          <w:i/>
        </w:rPr>
        <w:t>cuban thaw</w:t>
      </w:r>
      <w:r w:rsidRPr="00EF03F8">
        <w:rPr>
          <w:rFonts w:ascii="Times New Roman" w:hAnsi="Times New Roman" w:cs="Times New Roman"/>
        </w:rPr>
        <w:t xml:space="preserve">, nebo ze španělštiny </w:t>
      </w:r>
      <w:r w:rsidRPr="00EF03F8">
        <w:rPr>
          <w:rFonts w:ascii="Times New Roman" w:hAnsi="Times New Roman" w:cs="Times New Roman"/>
          <w:i/>
        </w:rPr>
        <w:t>deshielo cubano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18BA"/>
    <w:multiLevelType w:val="multilevel"/>
    <w:tmpl w:val="7E0C13E6"/>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610583"/>
    <w:multiLevelType w:val="hybridMultilevel"/>
    <w:tmpl w:val="01B272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0561F4"/>
    <w:multiLevelType w:val="hybridMultilevel"/>
    <w:tmpl w:val="7A02FD6E"/>
    <w:lvl w:ilvl="0" w:tplc="D4EAD4C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3D1DC0"/>
    <w:multiLevelType w:val="hybridMultilevel"/>
    <w:tmpl w:val="98A81454"/>
    <w:lvl w:ilvl="0" w:tplc="2B888298">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6F16987"/>
    <w:multiLevelType w:val="hybridMultilevel"/>
    <w:tmpl w:val="82624E10"/>
    <w:lvl w:ilvl="0" w:tplc="9830E0C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412B56BE"/>
    <w:multiLevelType w:val="hybridMultilevel"/>
    <w:tmpl w:val="0E1E1650"/>
    <w:lvl w:ilvl="0" w:tplc="2D080B76">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47B23566"/>
    <w:multiLevelType w:val="multilevel"/>
    <w:tmpl w:val="6B646FE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i w:val="0"/>
        <w:color w:val="000000" w:themeColor="text1"/>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8C31DAB"/>
    <w:multiLevelType w:val="multilevel"/>
    <w:tmpl w:val="362A6F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C9B4E99"/>
    <w:multiLevelType w:val="multilevel"/>
    <w:tmpl w:val="45D8F8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7D27F8F"/>
    <w:multiLevelType w:val="multilevel"/>
    <w:tmpl w:val="6B646FE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i w:val="0"/>
        <w:color w:val="000000" w:themeColor="text1"/>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4"/>
  </w:num>
  <w:num w:numId="3">
    <w:abstractNumId w:val="5"/>
  </w:num>
  <w:num w:numId="4">
    <w:abstractNumId w:val="1"/>
  </w:num>
  <w:num w:numId="5">
    <w:abstractNumId w:val="7"/>
  </w:num>
  <w:num w:numId="6">
    <w:abstractNumId w:val="9"/>
  </w:num>
  <w:num w:numId="7">
    <w:abstractNumId w:val="0"/>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B3"/>
    <w:rsid w:val="00000A70"/>
    <w:rsid w:val="00002051"/>
    <w:rsid w:val="000032C8"/>
    <w:rsid w:val="00003859"/>
    <w:rsid w:val="00004326"/>
    <w:rsid w:val="00004D49"/>
    <w:rsid w:val="00005F74"/>
    <w:rsid w:val="00007815"/>
    <w:rsid w:val="000101AB"/>
    <w:rsid w:val="00011923"/>
    <w:rsid w:val="00015DC9"/>
    <w:rsid w:val="0002128B"/>
    <w:rsid w:val="00021B59"/>
    <w:rsid w:val="00022049"/>
    <w:rsid w:val="000233DA"/>
    <w:rsid w:val="00030C58"/>
    <w:rsid w:val="000355FA"/>
    <w:rsid w:val="00036932"/>
    <w:rsid w:val="00036C52"/>
    <w:rsid w:val="0004047D"/>
    <w:rsid w:val="0004383E"/>
    <w:rsid w:val="0004499D"/>
    <w:rsid w:val="0004513C"/>
    <w:rsid w:val="0005012C"/>
    <w:rsid w:val="00050F13"/>
    <w:rsid w:val="00052D49"/>
    <w:rsid w:val="000602E6"/>
    <w:rsid w:val="00060688"/>
    <w:rsid w:val="000637C3"/>
    <w:rsid w:val="00071317"/>
    <w:rsid w:val="000713DF"/>
    <w:rsid w:val="000739DA"/>
    <w:rsid w:val="00074654"/>
    <w:rsid w:val="0007530D"/>
    <w:rsid w:val="000764B9"/>
    <w:rsid w:val="000779BA"/>
    <w:rsid w:val="00080E25"/>
    <w:rsid w:val="000831DA"/>
    <w:rsid w:val="000869D9"/>
    <w:rsid w:val="00087893"/>
    <w:rsid w:val="0009439F"/>
    <w:rsid w:val="00096B21"/>
    <w:rsid w:val="00096ED2"/>
    <w:rsid w:val="000976AC"/>
    <w:rsid w:val="000A153E"/>
    <w:rsid w:val="000B1377"/>
    <w:rsid w:val="000B1493"/>
    <w:rsid w:val="000B2979"/>
    <w:rsid w:val="000B3D42"/>
    <w:rsid w:val="000B4691"/>
    <w:rsid w:val="000B4798"/>
    <w:rsid w:val="000B4C3C"/>
    <w:rsid w:val="000B6950"/>
    <w:rsid w:val="000B77BC"/>
    <w:rsid w:val="000C147E"/>
    <w:rsid w:val="000D1D2A"/>
    <w:rsid w:val="000D52F7"/>
    <w:rsid w:val="000D68CC"/>
    <w:rsid w:val="000D729F"/>
    <w:rsid w:val="000D775C"/>
    <w:rsid w:val="000E35D2"/>
    <w:rsid w:val="000F0D83"/>
    <w:rsid w:val="000F2B21"/>
    <w:rsid w:val="000F3F83"/>
    <w:rsid w:val="001012A0"/>
    <w:rsid w:val="001029F8"/>
    <w:rsid w:val="00105A61"/>
    <w:rsid w:val="00106970"/>
    <w:rsid w:val="0010745C"/>
    <w:rsid w:val="00111B7B"/>
    <w:rsid w:val="001124B4"/>
    <w:rsid w:val="00114537"/>
    <w:rsid w:val="00114A5C"/>
    <w:rsid w:val="00120F25"/>
    <w:rsid w:val="00120FFA"/>
    <w:rsid w:val="001236F0"/>
    <w:rsid w:val="00125AEB"/>
    <w:rsid w:val="00127A67"/>
    <w:rsid w:val="00131C1E"/>
    <w:rsid w:val="0013279A"/>
    <w:rsid w:val="0013301B"/>
    <w:rsid w:val="00136252"/>
    <w:rsid w:val="00137E23"/>
    <w:rsid w:val="00140B6D"/>
    <w:rsid w:val="0014476A"/>
    <w:rsid w:val="001453A6"/>
    <w:rsid w:val="001475CB"/>
    <w:rsid w:val="00151D40"/>
    <w:rsid w:val="00154A1D"/>
    <w:rsid w:val="00160089"/>
    <w:rsid w:val="00163D5E"/>
    <w:rsid w:val="001659EA"/>
    <w:rsid w:val="0017003B"/>
    <w:rsid w:val="00171A48"/>
    <w:rsid w:val="00172D99"/>
    <w:rsid w:val="0017475C"/>
    <w:rsid w:val="0017620B"/>
    <w:rsid w:val="00176A31"/>
    <w:rsid w:val="00177861"/>
    <w:rsid w:val="0018251B"/>
    <w:rsid w:val="00182A8D"/>
    <w:rsid w:val="00183328"/>
    <w:rsid w:val="00183B3D"/>
    <w:rsid w:val="001903E2"/>
    <w:rsid w:val="00194BAB"/>
    <w:rsid w:val="00196141"/>
    <w:rsid w:val="00196C21"/>
    <w:rsid w:val="00196EDC"/>
    <w:rsid w:val="00197316"/>
    <w:rsid w:val="001A1295"/>
    <w:rsid w:val="001A16FA"/>
    <w:rsid w:val="001A3001"/>
    <w:rsid w:val="001A5256"/>
    <w:rsid w:val="001A6CA8"/>
    <w:rsid w:val="001A6EDC"/>
    <w:rsid w:val="001A7A7A"/>
    <w:rsid w:val="001B1596"/>
    <w:rsid w:val="001B1D76"/>
    <w:rsid w:val="001B261C"/>
    <w:rsid w:val="001B32FC"/>
    <w:rsid w:val="001B5281"/>
    <w:rsid w:val="001B6F47"/>
    <w:rsid w:val="001B7597"/>
    <w:rsid w:val="001C22CF"/>
    <w:rsid w:val="001C2FEF"/>
    <w:rsid w:val="001C5311"/>
    <w:rsid w:val="001C774E"/>
    <w:rsid w:val="001C7C7C"/>
    <w:rsid w:val="001D006A"/>
    <w:rsid w:val="001D1E99"/>
    <w:rsid w:val="001D28CC"/>
    <w:rsid w:val="001D5DA9"/>
    <w:rsid w:val="001E3948"/>
    <w:rsid w:val="001F14CD"/>
    <w:rsid w:val="001F36FE"/>
    <w:rsid w:val="001F4E77"/>
    <w:rsid w:val="002017C5"/>
    <w:rsid w:val="00207133"/>
    <w:rsid w:val="0021695A"/>
    <w:rsid w:val="00216BBF"/>
    <w:rsid w:val="00220BCA"/>
    <w:rsid w:val="00221993"/>
    <w:rsid w:val="00222F5B"/>
    <w:rsid w:val="0022378E"/>
    <w:rsid w:val="00223C2F"/>
    <w:rsid w:val="002271AA"/>
    <w:rsid w:val="0023292B"/>
    <w:rsid w:val="00233F27"/>
    <w:rsid w:val="00235033"/>
    <w:rsid w:val="00236EB8"/>
    <w:rsid w:val="00240351"/>
    <w:rsid w:val="00241661"/>
    <w:rsid w:val="00244A39"/>
    <w:rsid w:val="002474C6"/>
    <w:rsid w:val="0025146F"/>
    <w:rsid w:val="00251DAE"/>
    <w:rsid w:val="00252160"/>
    <w:rsid w:val="002521D0"/>
    <w:rsid w:val="0025492A"/>
    <w:rsid w:val="00260A69"/>
    <w:rsid w:val="00260ADC"/>
    <w:rsid w:val="002618A5"/>
    <w:rsid w:val="00263716"/>
    <w:rsid w:val="00264BB2"/>
    <w:rsid w:val="002661CA"/>
    <w:rsid w:val="00266C16"/>
    <w:rsid w:val="002678BA"/>
    <w:rsid w:val="00267BC8"/>
    <w:rsid w:val="0027023C"/>
    <w:rsid w:val="00270A09"/>
    <w:rsid w:val="00272F9A"/>
    <w:rsid w:val="002774BF"/>
    <w:rsid w:val="00280A79"/>
    <w:rsid w:val="002858A4"/>
    <w:rsid w:val="00286CF1"/>
    <w:rsid w:val="002870FF"/>
    <w:rsid w:val="00287FD8"/>
    <w:rsid w:val="00291363"/>
    <w:rsid w:val="0029665B"/>
    <w:rsid w:val="00296887"/>
    <w:rsid w:val="002A014A"/>
    <w:rsid w:val="002A2ABE"/>
    <w:rsid w:val="002A5A48"/>
    <w:rsid w:val="002A5B8D"/>
    <w:rsid w:val="002B22D3"/>
    <w:rsid w:val="002B4BC9"/>
    <w:rsid w:val="002B51F2"/>
    <w:rsid w:val="002B615B"/>
    <w:rsid w:val="002B67A2"/>
    <w:rsid w:val="002C0F2E"/>
    <w:rsid w:val="002C1F04"/>
    <w:rsid w:val="002C3B35"/>
    <w:rsid w:val="002C53F7"/>
    <w:rsid w:val="002C6430"/>
    <w:rsid w:val="002C78C4"/>
    <w:rsid w:val="002D1E7D"/>
    <w:rsid w:val="002D3452"/>
    <w:rsid w:val="002D649B"/>
    <w:rsid w:val="002E4BC3"/>
    <w:rsid w:val="002E56F6"/>
    <w:rsid w:val="002F3D5F"/>
    <w:rsid w:val="002F4A89"/>
    <w:rsid w:val="0030418E"/>
    <w:rsid w:val="00304C5B"/>
    <w:rsid w:val="00306914"/>
    <w:rsid w:val="003110DE"/>
    <w:rsid w:val="00314747"/>
    <w:rsid w:val="003152DB"/>
    <w:rsid w:val="00315531"/>
    <w:rsid w:val="00321C3F"/>
    <w:rsid w:val="003223E8"/>
    <w:rsid w:val="00322770"/>
    <w:rsid w:val="00322C8F"/>
    <w:rsid w:val="0032773D"/>
    <w:rsid w:val="003304FB"/>
    <w:rsid w:val="00330DEC"/>
    <w:rsid w:val="003316E1"/>
    <w:rsid w:val="00331B7C"/>
    <w:rsid w:val="0033468B"/>
    <w:rsid w:val="003402B4"/>
    <w:rsid w:val="00346B09"/>
    <w:rsid w:val="003475D2"/>
    <w:rsid w:val="003522FC"/>
    <w:rsid w:val="0035462B"/>
    <w:rsid w:val="003559F5"/>
    <w:rsid w:val="00361659"/>
    <w:rsid w:val="003628D0"/>
    <w:rsid w:val="00363177"/>
    <w:rsid w:val="00363FDA"/>
    <w:rsid w:val="00363FF4"/>
    <w:rsid w:val="003654E8"/>
    <w:rsid w:val="00370B8B"/>
    <w:rsid w:val="00371C46"/>
    <w:rsid w:val="00373FDD"/>
    <w:rsid w:val="0037524E"/>
    <w:rsid w:val="003807A9"/>
    <w:rsid w:val="003809CF"/>
    <w:rsid w:val="00381A0B"/>
    <w:rsid w:val="00381DDF"/>
    <w:rsid w:val="00382864"/>
    <w:rsid w:val="00383075"/>
    <w:rsid w:val="00383E41"/>
    <w:rsid w:val="00384633"/>
    <w:rsid w:val="00384FF5"/>
    <w:rsid w:val="00385F36"/>
    <w:rsid w:val="003923FB"/>
    <w:rsid w:val="0039351D"/>
    <w:rsid w:val="003955DE"/>
    <w:rsid w:val="003959E6"/>
    <w:rsid w:val="00395C4E"/>
    <w:rsid w:val="00395E00"/>
    <w:rsid w:val="003964A7"/>
    <w:rsid w:val="003970D0"/>
    <w:rsid w:val="003A1603"/>
    <w:rsid w:val="003A1E2A"/>
    <w:rsid w:val="003A64A0"/>
    <w:rsid w:val="003A6B08"/>
    <w:rsid w:val="003A6D4D"/>
    <w:rsid w:val="003B3129"/>
    <w:rsid w:val="003B346C"/>
    <w:rsid w:val="003B51BF"/>
    <w:rsid w:val="003B6656"/>
    <w:rsid w:val="003C047C"/>
    <w:rsid w:val="003C218D"/>
    <w:rsid w:val="003C4B73"/>
    <w:rsid w:val="003C7DD9"/>
    <w:rsid w:val="003D0D94"/>
    <w:rsid w:val="003D30BA"/>
    <w:rsid w:val="003D3510"/>
    <w:rsid w:val="003D6D8C"/>
    <w:rsid w:val="003D7215"/>
    <w:rsid w:val="003E4B9E"/>
    <w:rsid w:val="003E75C0"/>
    <w:rsid w:val="003F0EF3"/>
    <w:rsid w:val="003F67CD"/>
    <w:rsid w:val="003F7C3C"/>
    <w:rsid w:val="0040096B"/>
    <w:rsid w:val="0040365A"/>
    <w:rsid w:val="00404E6A"/>
    <w:rsid w:val="0040559F"/>
    <w:rsid w:val="00406E47"/>
    <w:rsid w:val="004143D4"/>
    <w:rsid w:val="00416AB7"/>
    <w:rsid w:val="00416CA2"/>
    <w:rsid w:val="004206AF"/>
    <w:rsid w:val="00420C4B"/>
    <w:rsid w:val="0042103B"/>
    <w:rsid w:val="00430E2E"/>
    <w:rsid w:val="004319E8"/>
    <w:rsid w:val="004322D5"/>
    <w:rsid w:val="0043529B"/>
    <w:rsid w:val="00437F94"/>
    <w:rsid w:val="00440100"/>
    <w:rsid w:val="004415D5"/>
    <w:rsid w:val="0044322D"/>
    <w:rsid w:val="004437EF"/>
    <w:rsid w:val="00451044"/>
    <w:rsid w:val="004516FF"/>
    <w:rsid w:val="00452669"/>
    <w:rsid w:val="00453564"/>
    <w:rsid w:val="00453D67"/>
    <w:rsid w:val="00453E40"/>
    <w:rsid w:val="004568E7"/>
    <w:rsid w:val="0046010E"/>
    <w:rsid w:val="00460B80"/>
    <w:rsid w:val="00461C15"/>
    <w:rsid w:val="00462D05"/>
    <w:rsid w:val="00464B7A"/>
    <w:rsid w:val="00464BE0"/>
    <w:rsid w:val="00466D69"/>
    <w:rsid w:val="00467BF7"/>
    <w:rsid w:val="00470178"/>
    <w:rsid w:val="00476C0B"/>
    <w:rsid w:val="00480F2A"/>
    <w:rsid w:val="004823D2"/>
    <w:rsid w:val="00482B87"/>
    <w:rsid w:val="00483CFD"/>
    <w:rsid w:val="00483F7C"/>
    <w:rsid w:val="0048536E"/>
    <w:rsid w:val="004944F1"/>
    <w:rsid w:val="004A0D51"/>
    <w:rsid w:val="004A2E99"/>
    <w:rsid w:val="004A31DC"/>
    <w:rsid w:val="004A426E"/>
    <w:rsid w:val="004A5E7C"/>
    <w:rsid w:val="004A67B9"/>
    <w:rsid w:val="004B3363"/>
    <w:rsid w:val="004B427E"/>
    <w:rsid w:val="004B78A5"/>
    <w:rsid w:val="004C066D"/>
    <w:rsid w:val="004C345A"/>
    <w:rsid w:val="004C5CBE"/>
    <w:rsid w:val="004D13D7"/>
    <w:rsid w:val="004D5006"/>
    <w:rsid w:val="004D5141"/>
    <w:rsid w:val="004D5712"/>
    <w:rsid w:val="004D69B4"/>
    <w:rsid w:val="004E0B68"/>
    <w:rsid w:val="004E3058"/>
    <w:rsid w:val="004E32AB"/>
    <w:rsid w:val="004F1961"/>
    <w:rsid w:val="004F22FC"/>
    <w:rsid w:val="004F3FD0"/>
    <w:rsid w:val="004F4604"/>
    <w:rsid w:val="004F5FB8"/>
    <w:rsid w:val="004F746F"/>
    <w:rsid w:val="005004F6"/>
    <w:rsid w:val="00500A90"/>
    <w:rsid w:val="0050122E"/>
    <w:rsid w:val="005017B9"/>
    <w:rsid w:val="00501FD8"/>
    <w:rsid w:val="005030F8"/>
    <w:rsid w:val="00505E07"/>
    <w:rsid w:val="005104D7"/>
    <w:rsid w:val="005121D7"/>
    <w:rsid w:val="0051457E"/>
    <w:rsid w:val="005156F9"/>
    <w:rsid w:val="0051770C"/>
    <w:rsid w:val="00520855"/>
    <w:rsid w:val="00525659"/>
    <w:rsid w:val="00527189"/>
    <w:rsid w:val="00527FD4"/>
    <w:rsid w:val="00532928"/>
    <w:rsid w:val="005350AD"/>
    <w:rsid w:val="00535306"/>
    <w:rsid w:val="00535C2A"/>
    <w:rsid w:val="00536D56"/>
    <w:rsid w:val="0054308D"/>
    <w:rsid w:val="00547075"/>
    <w:rsid w:val="005470F0"/>
    <w:rsid w:val="00547A7B"/>
    <w:rsid w:val="00550A32"/>
    <w:rsid w:val="00557324"/>
    <w:rsid w:val="00557B9D"/>
    <w:rsid w:val="00563093"/>
    <w:rsid w:val="005661BA"/>
    <w:rsid w:val="00566319"/>
    <w:rsid w:val="005676BC"/>
    <w:rsid w:val="00567A32"/>
    <w:rsid w:val="00571823"/>
    <w:rsid w:val="00571AFE"/>
    <w:rsid w:val="005734AE"/>
    <w:rsid w:val="00576A37"/>
    <w:rsid w:val="00585333"/>
    <w:rsid w:val="00585D59"/>
    <w:rsid w:val="00592BBD"/>
    <w:rsid w:val="00595A2C"/>
    <w:rsid w:val="005A1FBE"/>
    <w:rsid w:val="005A63C9"/>
    <w:rsid w:val="005A69C0"/>
    <w:rsid w:val="005A76EC"/>
    <w:rsid w:val="005B1D84"/>
    <w:rsid w:val="005B23D2"/>
    <w:rsid w:val="005C2F07"/>
    <w:rsid w:val="005C3507"/>
    <w:rsid w:val="005C3644"/>
    <w:rsid w:val="005C5D8B"/>
    <w:rsid w:val="005C61E1"/>
    <w:rsid w:val="005D1A9A"/>
    <w:rsid w:val="005D1DF0"/>
    <w:rsid w:val="005D286E"/>
    <w:rsid w:val="005D2F63"/>
    <w:rsid w:val="005D4B39"/>
    <w:rsid w:val="005D60D1"/>
    <w:rsid w:val="005D72AF"/>
    <w:rsid w:val="005E5874"/>
    <w:rsid w:val="005E6337"/>
    <w:rsid w:val="005E7259"/>
    <w:rsid w:val="005F0692"/>
    <w:rsid w:val="005F12D8"/>
    <w:rsid w:val="005F270D"/>
    <w:rsid w:val="005F27D2"/>
    <w:rsid w:val="005F2B65"/>
    <w:rsid w:val="005F3111"/>
    <w:rsid w:val="005F64C1"/>
    <w:rsid w:val="005F735A"/>
    <w:rsid w:val="005F777E"/>
    <w:rsid w:val="00600D4A"/>
    <w:rsid w:val="0060200D"/>
    <w:rsid w:val="0060485F"/>
    <w:rsid w:val="00606111"/>
    <w:rsid w:val="00613E1F"/>
    <w:rsid w:val="0061550B"/>
    <w:rsid w:val="00616CE8"/>
    <w:rsid w:val="00617989"/>
    <w:rsid w:val="00624855"/>
    <w:rsid w:val="00630D80"/>
    <w:rsid w:val="00631CC9"/>
    <w:rsid w:val="006336F9"/>
    <w:rsid w:val="00637297"/>
    <w:rsid w:val="00642CCE"/>
    <w:rsid w:val="00643A80"/>
    <w:rsid w:val="00643DC5"/>
    <w:rsid w:val="006443FE"/>
    <w:rsid w:val="00650314"/>
    <w:rsid w:val="00650713"/>
    <w:rsid w:val="00650B19"/>
    <w:rsid w:val="00651704"/>
    <w:rsid w:val="006526FA"/>
    <w:rsid w:val="00654E27"/>
    <w:rsid w:val="00655BEC"/>
    <w:rsid w:val="00656AED"/>
    <w:rsid w:val="00657115"/>
    <w:rsid w:val="006571D5"/>
    <w:rsid w:val="00657B73"/>
    <w:rsid w:val="006624C8"/>
    <w:rsid w:val="006655F2"/>
    <w:rsid w:val="00665DED"/>
    <w:rsid w:val="006669C2"/>
    <w:rsid w:val="00670E56"/>
    <w:rsid w:val="0067237A"/>
    <w:rsid w:val="00672737"/>
    <w:rsid w:val="00674E4C"/>
    <w:rsid w:val="006759DC"/>
    <w:rsid w:val="00676D85"/>
    <w:rsid w:val="00680F8E"/>
    <w:rsid w:val="00682819"/>
    <w:rsid w:val="00684EF5"/>
    <w:rsid w:val="00687519"/>
    <w:rsid w:val="00691052"/>
    <w:rsid w:val="0069396C"/>
    <w:rsid w:val="00693BDE"/>
    <w:rsid w:val="00695AF7"/>
    <w:rsid w:val="006976D9"/>
    <w:rsid w:val="006A0EAF"/>
    <w:rsid w:val="006A281C"/>
    <w:rsid w:val="006A2D82"/>
    <w:rsid w:val="006A2E60"/>
    <w:rsid w:val="006A47E1"/>
    <w:rsid w:val="006A4AF3"/>
    <w:rsid w:val="006A529F"/>
    <w:rsid w:val="006A52BF"/>
    <w:rsid w:val="006B1F81"/>
    <w:rsid w:val="006B27C9"/>
    <w:rsid w:val="006B2EB5"/>
    <w:rsid w:val="006B30F7"/>
    <w:rsid w:val="006B3202"/>
    <w:rsid w:val="006B77AD"/>
    <w:rsid w:val="006C1E8B"/>
    <w:rsid w:val="006C330A"/>
    <w:rsid w:val="006C4932"/>
    <w:rsid w:val="006C5512"/>
    <w:rsid w:val="006C5CF0"/>
    <w:rsid w:val="006C61A9"/>
    <w:rsid w:val="006C6358"/>
    <w:rsid w:val="006C77C6"/>
    <w:rsid w:val="006D0F13"/>
    <w:rsid w:val="006D34FF"/>
    <w:rsid w:val="006D4299"/>
    <w:rsid w:val="006D5247"/>
    <w:rsid w:val="006D5D90"/>
    <w:rsid w:val="006E0F4B"/>
    <w:rsid w:val="006E45C3"/>
    <w:rsid w:val="006E4D99"/>
    <w:rsid w:val="006E53A3"/>
    <w:rsid w:val="006E627A"/>
    <w:rsid w:val="006F4642"/>
    <w:rsid w:val="006F6310"/>
    <w:rsid w:val="006F6CC7"/>
    <w:rsid w:val="006F7896"/>
    <w:rsid w:val="006F7B2C"/>
    <w:rsid w:val="0070080E"/>
    <w:rsid w:val="00703811"/>
    <w:rsid w:val="007045D4"/>
    <w:rsid w:val="0070613B"/>
    <w:rsid w:val="0070628F"/>
    <w:rsid w:val="00706443"/>
    <w:rsid w:val="00706C4F"/>
    <w:rsid w:val="00707F70"/>
    <w:rsid w:val="007138D8"/>
    <w:rsid w:val="00715074"/>
    <w:rsid w:val="00716BD3"/>
    <w:rsid w:val="007220E4"/>
    <w:rsid w:val="007254F3"/>
    <w:rsid w:val="00730D21"/>
    <w:rsid w:val="00731AA8"/>
    <w:rsid w:val="00735E53"/>
    <w:rsid w:val="00737132"/>
    <w:rsid w:val="0073772D"/>
    <w:rsid w:val="00742E60"/>
    <w:rsid w:val="00743906"/>
    <w:rsid w:val="00750138"/>
    <w:rsid w:val="00751AEE"/>
    <w:rsid w:val="0076002D"/>
    <w:rsid w:val="007603EE"/>
    <w:rsid w:val="007604BD"/>
    <w:rsid w:val="00761A37"/>
    <w:rsid w:val="00762021"/>
    <w:rsid w:val="00764954"/>
    <w:rsid w:val="00767B88"/>
    <w:rsid w:val="00772DC1"/>
    <w:rsid w:val="00774A5D"/>
    <w:rsid w:val="0077502F"/>
    <w:rsid w:val="0077547A"/>
    <w:rsid w:val="00781F59"/>
    <w:rsid w:val="00781F88"/>
    <w:rsid w:val="00785195"/>
    <w:rsid w:val="00790FB3"/>
    <w:rsid w:val="00793132"/>
    <w:rsid w:val="00794F0B"/>
    <w:rsid w:val="00797F39"/>
    <w:rsid w:val="007A0B67"/>
    <w:rsid w:val="007A1573"/>
    <w:rsid w:val="007A2316"/>
    <w:rsid w:val="007A6532"/>
    <w:rsid w:val="007A6D4E"/>
    <w:rsid w:val="007B1E9B"/>
    <w:rsid w:val="007B2942"/>
    <w:rsid w:val="007B7FCB"/>
    <w:rsid w:val="007C0E73"/>
    <w:rsid w:val="007C214C"/>
    <w:rsid w:val="007C41C5"/>
    <w:rsid w:val="007C420C"/>
    <w:rsid w:val="007C43A1"/>
    <w:rsid w:val="007C6715"/>
    <w:rsid w:val="007D07B3"/>
    <w:rsid w:val="007D1982"/>
    <w:rsid w:val="007D2E9C"/>
    <w:rsid w:val="007D2FAD"/>
    <w:rsid w:val="007D34CD"/>
    <w:rsid w:val="007D4802"/>
    <w:rsid w:val="007D4F0D"/>
    <w:rsid w:val="007D610D"/>
    <w:rsid w:val="007D6705"/>
    <w:rsid w:val="007E01BF"/>
    <w:rsid w:val="007E1646"/>
    <w:rsid w:val="007E201F"/>
    <w:rsid w:val="007E37B3"/>
    <w:rsid w:val="007F262F"/>
    <w:rsid w:val="007F3AAA"/>
    <w:rsid w:val="007F3F72"/>
    <w:rsid w:val="007F553B"/>
    <w:rsid w:val="007F754A"/>
    <w:rsid w:val="0080069B"/>
    <w:rsid w:val="0080200E"/>
    <w:rsid w:val="008043E3"/>
    <w:rsid w:val="008048F2"/>
    <w:rsid w:val="00805ECA"/>
    <w:rsid w:val="00806333"/>
    <w:rsid w:val="00806E39"/>
    <w:rsid w:val="00811D02"/>
    <w:rsid w:val="00815819"/>
    <w:rsid w:val="00815C64"/>
    <w:rsid w:val="00821E1E"/>
    <w:rsid w:val="008270BA"/>
    <w:rsid w:val="00831145"/>
    <w:rsid w:val="00831254"/>
    <w:rsid w:val="00832773"/>
    <w:rsid w:val="00844264"/>
    <w:rsid w:val="0084749A"/>
    <w:rsid w:val="008535DA"/>
    <w:rsid w:val="00853959"/>
    <w:rsid w:val="00860D9B"/>
    <w:rsid w:val="0086413B"/>
    <w:rsid w:val="008659FA"/>
    <w:rsid w:val="00866ABA"/>
    <w:rsid w:val="00866B47"/>
    <w:rsid w:val="008747A4"/>
    <w:rsid w:val="0087792F"/>
    <w:rsid w:val="0088119A"/>
    <w:rsid w:val="008851F1"/>
    <w:rsid w:val="0088567E"/>
    <w:rsid w:val="00885A3E"/>
    <w:rsid w:val="00886011"/>
    <w:rsid w:val="00887845"/>
    <w:rsid w:val="00887FCC"/>
    <w:rsid w:val="008924ED"/>
    <w:rsid w:val="00893E8A"/>
    <w:rsid w:val="008944D8"/>
    <w:rsid w:val="00894D64"/>
    <w:rsid w:val="00895555"/>
    <w:rsid w:val="00895A75"/>
    <w:rsid w:val="0089723F"/>
    <w:rsid w:val="008A5F14"/>
    <w:rsid w:val="008A6651"/>
    <w:rsid w:val="008B1EDF"/>
    <w:rsid w:val="008B477C"/>
    <w:rsid w:val="008B51D7"/>
    <w:rsid w:val="008B5B9C"/>
    <w:rsid w:val="008B6CBC"/>
    <w:rsid w:val="008C13D5"/>
    <w:rsid w:val="008C229F"/>
    <w:rsid w:val="008C2A87"/>
    <w:rsid w:val="008C5E06"/>
    <w:rsid w:val="008D1349"/>
    <w:rsid w:val="008D1F9A"/>
    <w:rsid w:val="008D2E76"/>
    <w:rsid w:val="008D3BC6"/>
    <w:rsid w:val="008D6136"/>
    <w:rsid w:val="008D6BB5"/>
    <w:rsid w:val="008D734A"/>
    <w:rsid w:val="008D7F62"/>
    <w:rsid w:val="008E2D34"/>
    <w:rsid w:val="008E3338"/>
    <w:rsid w:val="008E3DFA"/>
    <w:rsid w:val="008E4234"/>
    <w:rsid w:val="008E7DDB"/>
    <w:rsid w:val="008F0CB4"/>
    <w:rsid w:val="008F2D77"/>
    <w:rsid w:val="008F3303"/>
    <w:rsid w:val="008F7008"/>
    <w:rsid w:val="00900020"/>
    <w:rsid w:val="00900231"/>
    <w:rsid w:val="00900EB1"/>
    <w:rsid w:val="0090267D"/>
    <w:rsid w:val="00903366"/>
    <w:rsid w:val="009040C3"/>
    <w:rsid w:val="00905134"/>
    <w:rsid w:val="00914E98"/>
    <w:rsid w:val="00916321"/>
    <w:rsid w:val="009170E8"/>
    <w:rsid w:val="00921892"/>
    <w:rsid w:val="00921FBB"/>
    <w:rsid w:val="00922932"/>
    <w:rsid w:val="0092298F"/>
    <w:rsid w:val="00922CA8"/>
    <w:rsid w:val="009243CE"/>
    <w:rsid w:val="0092583E"/>
    <w:rsid w:val="00931323"/>
    <w:rsid w:val="00941193"/>
    <w:rsid w:val="00942885"/>
    <w:rsid w:val="00947066"/>
    <w:rsid w:val="00950392"/>
    <w:rsid w:val="00950D1B"/>
    <w:rsid w:val="00953D8D"/>
    <w:rsid w:val="0095511E"/>
    <w:rsid w:val="00955E03"/>
    <w:rsid w:val="0095673D"/>
    <w:rsid w:val="00957B27"/>
    <w:rsid w:val="00960D63"/>
    <w:rsid w:val="0096384D"/>
    <w:rsid w:val="00967B30"/>
    <w:rsid w:val="00967C35"/>
    <w:rsid w:val="009720B3"/>
    <w:rsid w:val="0097251F"/>
    <w:rsid w:val="0097271B"/>
    <w:rsid w:val="00976E4F"/>
    <w:rsid w:val="0097735A"/>
    <w:rsid w:val="00977CF9"/>
    <w:rsid w:val="0098062A"/>
    <w:rsid w:val="009849B4"/>
    <w:rsid w:val="00984D95"/>
    <w:rsid w:val="00985DBB"/>
    <w:rsid w:val="00986A30"/>
    <w:rsid w:val="009874ED"/>
    <w:rsid w:val="009906D1"/>
    <w:rsid w:val="009940F4"/>
    <w:rsid w:val="00994FF8"/>
    <w:rsid w:val="009955B1"/>
    <w:rsid w:val="009973D6"/>
    <w:rsid w:val="009A3A73"/>
    <w:rsid w:val="009A3B6C"/>
    <w:rsid w:val="009A4843"/>
    <w:rsid w:val="009A496E"/>
    <w:rsid w:val="009A6225"/>
    <w:rsid w:val="009A6394"/>
    <w:rsid w:val="009B1439"/>
    <w:rsid w:val="009B2121"/>
    <w:rsid w:val="009B394D"/>
    <w:rsid w:val="009B6D1C"/>
    <w:rsid w:val="009C43D1"/>
    <w:rsid w:val="009C454A"/>
    <w:rsid w:val="009C53FB"/>
    <w:rsid w:val="009C5414"/>
    <w:rsid w:val="009C7699"/>
    <w:rsid w:val="009D09D4"/>
    <w:rsid w:val="009D0D39"/>
    <w:rsid w:val="009D0DC1"/>
    <w:rsid w:val="009D232E"/>
    <w:rsid w:val="009D2354"/>
    <w:rsid w:val="009D32B5"/>
    <w:rsid w:val="009D6048"/>
    <w:rsid w:val="009D69BC"/>
    <w:rsid w:val="009E17B4"/>
    <w:rsid w:val="009E3555"/>
    <w:rsid w:val="009E3E5D"/>
    <w:rsid w:val="009E537C"/>
    <w:rsid w:val="009E6E1B"/>
    <w:rsid w:val="009F00E5"/>
    <w:rsid w:val="009F0534"/>
    <w:rsid w:val="009F69D5"/>
    <w:rsid w:val="00A0028B"/>
    <w:rsid w:val="00A0051F"/>
    <w:rsid w:val="00A006C1"/>
    <w:rsid w:val="00A1105D"/>
    <w:rsid w:val="00A11BE8"/>
    <w:rsid w:val="00A11E3B"/>
    <w:rsid w:val="00A12BA7"/>
    <w:rsid w:val="00A153AE"/>
    <w:rsid w:val="00A16845"/>
    <w:rsid w:val="00A264EB"/>
    <w:rsid w:val="00A3259F"/>
    <w:rsid w:val="00A32E59"/>
    <w:rsid w:val="00A37130"/>
    <w:rsid w:val="00A412C1"/>
    <w:rsid w:val="00A41F15"/>
    <w:rsid w:val="00A44048"/>
    <w:rsid w:val="00A50E75"/>
    <w:rsid w:val="00A55750"/>
    <w:rsid w:val="00A562D8"/>
    <w:rsid w:val="00A56460"/>
    <w:rsid w:val="00A60666"/>
    <w:rsid w:val="00A60D66"/>
    <w:rsid w:val="00A61C4A"/>
    <w:rsid w:val="00A63973"/>
    <w:rsid w:val="00A63DF8"/>
    <w:rsid w:val="00A660FF"/>
    <w:rsid w:val="00A727DE"/>
    <w:rsid w:val="00A746BE"/>
    <w:rsid w:val="00A748F3"/>
    <w:rsid w:val="00A74DD3"/>
    <w:rsid w:val="00A75DB5"/>
    <w:rsid w:val="00A76123"/>
    <w:rsid w:val="00A77815"/>
    <w:rsid w:val="00A80677"/>
    <w:rsid w:val="00A80D53"/>
    <w:rsid w:val="00A82EAA"/>
    <w:rsid w:val="00A90237"/>
    <w:rsid w:val="00A9364E"/>
    <w:rsid w:val="00A94332"/>
    <w:rsid w:val="00A94D4C"/>
    <w:rsid w:val="00A94ED6"/>
    <w:rsid w:val="00A95C84"/>
    <w:rsid w:val="00A966C3"/>
    <w:rsid w:val="00A97B0E"/>
    <w:rsid w:val="00AA03B0"/>
    <w:rsid w:val="00AB0B69"/>
    <w:rsid w:val="00AB2577"/>
    <w:rsid w:val="00AB2867"/>
    <w:rsid w:val="00AB295D"/>
    <w:rsid w:val="00AB66E2"/>
    <w:rsid w:val="00AB7733"/>
    <w:rsid w:val="00AB7B64"/>
    <w:rsid w:val="00AC3325"/>
    <w:rsid w:val="00AC57CA"/>
    <w:rsid w:val="00AC6D0F"/>
    <w:rsid w:val="00AD16E7"/>
    <w:rsid w:val="00AD32A3"/>
    <w:rsid w:val="00AD4EE0"/>
    <w:rsid w:val="00AD569E"/>
    <w:rsid w:val="00AD5D88"/>
    <w:rsid w:val="00AD6813"/>
    <w:rsid w:val="00AE0AFF"/>
    <w:rsid w:val="00AE1292"/>
    <w:rsid w:val="00AE2697"/>
    <w:rsid w:val="00AF05D5"/>
    <w:rsid w:val="00AF1D13"/>
    <w:rsid w:val="00AF5837"/>
    <w:rsid w:val="00AF7A70"/>
    <w:rsid w:val="00B00828"/>
    <w:rsid w:val="00B04044"/>
    <w:rsid w:val="00B046C6"/>
    <w:rsid w:val="00B0695C"/>
    <w:rsid w:val="00B10E57"/>
    <w:rsid w:val="00B12467"/>
    <w:rsid w:val="00B130CD"/>
    <w:rsid w:val="00B15147"/>
    <w:rsid w:val="00B16330"/>
    <w:rsid w:val="00B16930"/>
    <w:rsid w:val="00B20F03"/>
    <w:rsid w:val="00B22DED"/>
    <w:rsid w:val="00B301E9"/>
    <w:rsid w:val="00B3185E"/>
    <w:rsid w:val="00B34ED3"/>
    <w:rsid w:val="00B40D3F"/>
    <w:rsid w:val="00B41B48"/>
    <w:rsid w:val="00B42B26"/>
    <w:rsid w:val="00B43BBA"/>
    <w:rsid w:val="00B461C4"/>
    <w:rsid w:val="00B469D2"/>
    <w:rsid w:val="00B46AE9"/>
    <w:rsid w:val="00B500C3"/>
    <w:rsid w:val="00B51A13"/>
    <w:rsid w:val="00B530F4"/>
    <w:rsid w:val="00B53521"/>
    <w:rsid w:val="00B56578"/>
    <w:rsid w:val="00B66BAA"/>
    <w:rsid w:val="00B67FC1"/>
    <w:rsid w:val="00B71D3E"/>
    <w:rsid w:val="00B73501"/>
    <w:rsid w:val="00B76D63"/>
    <w:rsid w:val="00B82342"/>
    <w:rsid w:val="00B8323A"/>
    <w:rsid w:val="00B84098"/>
    <w:rsid w:val="00B84CC1"/>
    <w:rsid w:val="00B9468A"/>
    <w:rsid w:val="00B95647"/>
    <w:rsid w:val="00B95D51"/>
    <w:rsid w:val="00B96D28"/>
    <w:rsid w:val="00BA205A"/>
    <w:rsid w:val="00BA4A44"/>
    <w:rsid w:val="00BA7CDA"/>
    <w:rsid w:val="00BB1AEB"/>
    <w:rsid w:val="00BB287F"/>
    <w:rsid w:val="00BB2D52"/>
    <w:rsid w:val="00BB3491"/>
    <w:rsid w:val="00BB7BF1"/>
    <w:rsid w:val="00BC1924"/>
    <w:rsid w:val="00BC25E1"/>
    <w:rsid w:val="00BC294F"/>
    <w:rsid w:val="00BC3E9D"/>
    <w:rsid w:val="00BC4462"/>
    <w:rsid w:val="00BC4D98"/>
    <w:rsid w:val="00BD16B6"/>
    <w:rsid w:val="00BD5557"/>
    <w:rsid w:val="00BD628D"/>
    <w:rsid w:val="00BD6E77"/>
    <w:rsid w:val="00BD77D6"/>
    <w:rsid w:val="00BE0A4B"/>
    <w:rsid w:val="00BE0D5D"/>
    <w:rsid w:val="00BE3882"/>
    <w:rsid w:val="00BE461E"/>
    <w:rsid w:val="00BE5C07"/>
    <w:rsid w:val="00BF38E4"/>
    <w:rsid w:val="00BF613E"/>
    <w:rsid w:val="00BF67E3"/>
    <w:rsid w:val="00BF7481"/>
    <w:rsid w:val="00BF7DD9"/>
    <w:rsid w:val="00C04A63"/>
    <w:rsid w:val="00C05B31"/>
    <w:rsid w:val="00C070E5"/>
    <w:rsid w:val="00C13247"/>
    <w:rsid w:val="00C14129"/>
    <w:rsid w:val="00C142AE"/>
    <w:rsid w:val="00C15D12"/>
    <w:rsid w:val="00C213D9"/>
    <w:rsid w:val="00C22ADD"/>
    <w:rsid w:val="00C23E2B"/>
    <w:rsid w:val="00C25D65"/>
    <w:rsid w:val="00C262FB"/>
    <w:rsid w:val="00C41A8D"/>
    <w:rsid w:val="00C455F6"/>
    <w:rsid w:val="00C4717B"/>
    <w:rsid w:val="00C52114"/>
    <w:rsid w:val="00C5701A"/>
    <w:rsid w:val="00C61348"/>
    <w:rsid w:val="00C61E1E"/>
    <w:rsid w:val="00C63489"/>
    <w:rsid w:val="00C6781E"/>
    <w:rsid w:val="00C67FD9"/>
    <w:rsid w:val="00C71928"/>
    <w:rsid w:val="00C71A65"/>
    <w:rsid w:val="00C72A4D"/>
    <w:rsid w:val="00C74A16"/>
    <w:rsid w:val="00C754F7"/>
    <w:rsid w:val="00C7591F"/>
    <w:rsid w:val="00C777A3"/>
    <w:rsid w:val="00C779C0"/>
    <w:rsid w:val="00C83B14"/>
    <w:rsid w:val="00C85840"/>
    <w:rsid w:val="00C85B54"/>
    <w:rsid w:val="00C8611D"/>
    <w:rsid w:val="00C86ABE"/>
    <w:rsid w:val="00C9111F"/>
    <w:rsid w:val="00C9180F"/>
    <w:rsid w:val="00C92AEE"/>
    <w:rsid w:val="00C93192"/>
    <w:rsid w:val="00C97057"/>
    <w:rsid w:val="00CA4A22"/>
    <w:rsid w:val="00CA65BE"/>
    <w:rsid w:val="00CB3000"/>
    <w:rsid w:val="00CB378C"/>
    <w:rsid w:val="00CB3D71"/>
    <w:rsid w:val="00CB4262"/>
    <w:rsid w:val="00CB783D"/>
    <w:rsid w:val="00CB7CF3"/>
    <w:rsid w:val="00CC032B"/>
    <w:rsid w:val="00CC2118"/>
    <w:rsid w:val="00CC30AF"/>
    <w:rsid w:val="00CC375E"/>
    <w:rsid w:val="00CC7400"/>
    <w:rsid w:val="00CD0B76"/>
    <w:rsid w:val="00CD6129"/>
    <w:rsid w:val="00CD6B71"/>
    <w:rsid w:val="00CD7394"/>
    <w:rsid w:val="00CE0927"/>
    <w:rsid w:val="00CE1F2C"/>
    <w:rsid w:val="00CE366E"/>
    <w:rsid w:val="00CE4670"/>
    <w:rsid w:val="00CE47CD"/>
    <w:rsid w:val="00CE5B97"/>
    <w:rsid w:val="00CE62BF"/>
    <w:rsid w:val="00CF05C9"/>
    <w:rsid w:val="00CF1FC3"/>
    <w:rsid w:val="00CF25C4"/>
    <w:rsid w:val="00CF5A87"/>
    <w:rsid w:val="00CF5D0A"/>
    <w:rsid w:val="00CF6851"/>
    <w:rsid w:val="00CF7AB8"/>
    <w:rsid w:val="00CF7C15"/>
    <w:rsid w:val="00D005C7"/>
    <w:rsid w:val="00D00BA7"/>
    <w:rsid w:val="00D0206A"/>
    <w:rsid w:val="00D0220B"/>
    <w:rsid w:val="00D060C7"/>
    <w:rsid w:val="00D06780"/>
    <w:rsid w:val="00D07C64"/>
    <w:rsid w:val="00D1007D"/>
    <w:rsid w:val="00D16BC9"/>
    <w:rsid w:val="00D21E76"/>
    <w:rsid w:val="00D2226C"/>
    <w:rsid w:val="00D30DE9"/>
    <w:rsid w:val="00D315DE"/>
    <w:rsid w:val="00D31708"/>
    <w:rsid w:val="00D32B65"/>
    <w:rsid w:val="00D33591"/>
    <w:rsid w:val="00D344D8"/>
    <w:rsid w:val="00D35758"/>
    <w:rsid w:val="00D3581E"/>
    <w:rsid w:val="00D36226"/>
    <w:rsid w:val="00D36BCB"/>
    <w:rsid w:val="00D37B9D"/>
    <w:rsid w:val="00D37F0A"/>
    <w:rsid w:val="00D454F4"/>
    <w:rsid w:val="00D469B2"/>
    <w:rsid w:val="00D500BB"/>
    <w:rsid w:val="00D550AF"/>
    <w:rsid w:val="00D664A5"/>
    <w:rsid w:val="00D66BB8"/>
    <w:rsid w:val="00D714FA"/>
    <w:rsid w:val="00D81424"/>
    <w:rsid w:val="00D863DA"/>
    <w:rsid w:val="00D90D54"/>
    <w:rsid w:val="00D91C3A"/>
    <w:rsid w:val="00D91C7B"/>
    <w:rsid w:val="00D92B9A"/>
    <w:rsid w:val="00D95EE8"/>
    <w:rsid w:val="00D97197"/>
    <w:rsid w:val="00D97CDE"/>
    <w:rsid w:val="00DA08EB"/>
    <w:rsid w:val="00DA1B17"/>
    <w:rsid w:val="00DA2734"/>
    <w:rsid w:val="00DA53B4"/>
    <w:rsid w:val="00DA7292"/>
    <w:rsid w:val="00DB15BD"/>
    <w:rsid w:val="00DB24F7"/>
    <w:rsid w:val="00DB28DC"/>
    <w:rsid w:val="00DB46B5"/>
    <w:rsid w:val="00DB541F"/>
    <w:rsid w:val="00DB5BDE"/>
    <w:rsid w:val="00DB5F97"/>
    <w:rsid w:val="00DB7C71"/>
    <w:rsid w:val="00DC2B7D"/>
    <w:rsid w:val="00DC4452"/>
    <w:rsid w:val="00DC4488"/>
    <w:rsid w:val="00DD1FF2"/>
    <w:rsid w:val="00DD2034"/>
    <w:rsid w:val="00DD3126"/>
    <w:rsid w:val="00DD4319"/>
    <w:rsid w:val="00DD4805"/>
    <w:rsid w:val="00DD532C"/>
    <w:rsid w:val="00DD5C11"/>
    <w:rsid w:val="00DD5D6B"/>
    <w:rsid w:val="00DD6514"/>
    <w:rsid w:val="00DD7B26"/>
    <w:rsid w:val="00DE028C"/>
    <w:rsid w:val="00DE207F"/>
    <w:rsid w:val="00DE2CA2"/>
    <w:rsid w:val="00DE40BE"/>
    <w:rsid w:val="00DE44EA"/>
    <w:rsid w:val="00DE5497"/>
    <w:rsid w:val="00DE54B1"/>
    <w:rsid w:val="00DE5B27"/>
    <w:rsid w:val="00DE637B"/>
    <w:rsid w:val="00DE7483"/>
    <w:rsid w:val="00DF346E"/>
    <w:rsid w:val="00DF3CA6"/>
    <w:rsid w:val="00DF508D"/>
    <w:rsid w:val="00DF76D4"/>
    <w:rsid w:val="00DF7FE3"/>
    <w:rsid w:val="00E001F2"/>
    <w:rsid w:val="00E0549C"/>
    <w:rsid w:val="00E05A40"/>
    <w:rsid w:val="00E07718"/>
    <w:rsid w:val="00E114F2"/>
    <w:rsid w:val="00E13C9A"/>
    <w:rsid w:val="00E15DF9"/>
    <w:rsid w:val="00E16E35"/>
    <w:rsid w:val="00E269C5"/>
    <w:rsid w:val="00E27A0F"/>
    <w:rsid w:val="00E308A2"/>
    <w:rsid w:val="00E31185"/>
    <w:rsid w:val="00E33988"/>
    <w:rsid w:val="00E36EEF"/>
    <w:rsid w:val="00E4084B"/>
    <w:rsid w:val="00E41F9B"/>
    <w:rsid w:val="00E424E1"/>
    <w:rsid w:val="00E42931"/>
    <w:rsid w:val="00E44892"/>
    <w:rsid w:val="00E46493"/>
    <w:rsid w:val="00E510AE"/>
    <w:rsid w:val="00E54E1F"/>
    <w:rsid w:val="00E55A1E"/>
    <w:rsid w:val="00E616FB"/>
    <w:rsid w:val="00E61771"/>
    <w:rsid w:val="00E67A23"/>
    <w:rsid w:val="00E72EFE"/>
    <w:rsid w:val="00E73EC1"/>
    <w:rsid w:val="00E76092"/>
    <w:rsid w:val="00E8119D"/>
    <w:rsid w:val="00E84C0E"/>
    <w:rsid w:val="00E90ED0"/>
    <w:rsid w:val="00E91265"/>
    <w:rsid w:val="00E9790D"/>
    <w:rsid w:val="00EA03EC"/>
    <w:rsid w:val="00EA3547"/>
    <w:rsid w:val="00EB1689"/>
    <w:rsid w:val="00EB2A63"/>
    <w:rsid w:val="00EB5FC3"/>
    <w:rsid w:val="00EC0B98"/>
    <w:rsid w:val="00EC39B1"/>
    <w:rsid w:val="00EC52B0"/>
    <w:rsid w:val="00ED1450"/>
    <w:rsid w:val="00ED3060"/>
    <w:rsid w:val="00ED3EA8"/>
    <w:rsid w:val="00ED448D"/>
    <w:rsid w:val="00ED45BC"/>
    <w:rsid w:val="00ED5577"/>
    <w:rsid w:val="00ED5A10"/>
    <w:rsid w:val="00ED5B08"/>
    <w:rsid w:val="00ED6CBD"/>
    <w:rsid w:val="00ED6E84"/>
    <w:rsid w:val="00EE1A23"/>
    <w:rsid w:val="00EE2E42"/>
    <w:rsid w:val="00EE46F5"/>
    <w:rsid w:val="00EE59AE"/>
    <w:rsid w:val="00EE6022"/>
    <w:rsid w:val="00EF03F8"/>
    <w:rsid w:val="00EF2DA9"/>
    <w:rsid w:val="00EF3315"/>
    <w:rsid w:val="00EF3333"/>
    <w:rsid w:val="00EF5367"/>
    <w:rsid w:val="00EF7121"/>
    <w:rsid w:val="00F00246"/>
    <w:rsid w:val="00F04271"/>
    <w:rsid w:val="00F076EB"/>
    <w:rsid w:val="00F07B73"/>
    <w:rsid w:val="00F10BB6"/>
    <w:rsid w:val="00F13444"/>
    <w:rsid w:val="00F13757"/>
    <w:rsid w:val="00F138F8"/>
    <w:rsid w:val="00F201C0"/>
    <w:rsid w:val="00F2366F"/>
    <w:rsid w:val="00F27859"/>
    <w:rsid w:val="00F337A9"/>
    <w:rsid w:val="00F43929"/>
    <w:rsid w:val="00F45DF0"/>
    <w:rsid w:val="00F46E46"/>
    <w:rsid w:val="00F4780B"/>
    <w:rsid w:val="00F50CB8"/>
    <w:rsid w:val="00F52A16"/>
    <w:rsid w:val="00F52C55"/>
    <w:rsid w:val="00F54084"/>
    <w:rsid w:val="00F545B2"/>
    <w:rsid w:val="00F55186"/>
    <w:rsid w:val="00F6067D"/>
    <w:rsid w:val="00F61738"/>
    <w:rsid w:val="00F644E9"/>
    <w:rsid w:val="00F6730D"/>
    <w:rsid w:val="00F701BB"/>
    <w:rsid w:val="00F71408"/>
    <w:rsid w:val="00F717A4"/>
    <w:rsid w:val="00F718C5"/>
    <w:rsid w:val="00F81A2B"/>
    <w:rsid w:val="00F86C73"/>
    <w:rsid w:val="00F9015E"/>
    <w:rsid w:val="00F919E1"/>
    <w:rsid w:val="00F94FE1"/>
    <w:rsid w:val="00F96617"/>
    <w:rsid w:val="00FA0F9C"/>
    <w:rsid w:val="00FA14B0"/>
    <w:rsid w:val="00FA17A1"/>
    <w:rsid w:val="00FA31B3"/>
    <w:rsid w:val="00FA44AE"/>
    <w:rsid w:val="00FA48DB"/>
    <w:rsid w:val="00FA6A30"/>
    <w:rsid w:val="00FB0EB0"/>
    <w:rsid w:val="00FB0F84"/>
    <w:rsid w:val="00FB33EB"/>
    <w:rsid w:val="00FB5595"/>
    <w:rsid w:val="00FB661B"/>
    <w:rsid w:val="00FC06B9"/>
    <w:rsid w:val="00FC0B2B"/>
    <w:rsid w:val="00FC2F2A"/>
    <w:rsid w:val="00FC7916"/>
    <w:rsid w:val="00FC7F9B"/>
    <w:rsid w:val="00FD3891"/>
    <w:rsid w:val="00FD4CFA"/>
    <w:rsid w:val="00FD56F0"/>
    <w:rsid w:val="00FD57CB"/>
    <w:rsid w:val="00FE0926"/>
    <w:rsid w:val="00FE0F1C"/>
    <w:rsid w:val="00FE2615"/>
    <w:rsid w:val="00FE384E"/>
    <w:rsid w:val="00FE6465"/>
    <w:rsid w:val="00FE7F23"/>
    <w:rsid w:val="00FF05C6"/>
    <w:rsid w:val="00FF2FF9"/>
    <w:rsid w:val="00FF3FAC"/>
    <w:rsid w:val="00FF3F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DED92"/>
  <w15:chartTrackingRefBased/>
  <w15:docId w15:val="{F8EA51F8-7572-4D39-AAD1-36826812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6A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966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0F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467"/>
    <w:pPr>
      <w:ind w:left="720"/>
      <w:contextualSpacing/>
    </w:pPr>
  </w:style>
  <w:style w:type="paragraph" w:customStyle="1" w:styleId="Default">
    <w:name w:val="Default"/>
    <w:rsid w:val="008063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76A37"/>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4E305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E3058"/>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A557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5750"/>
    <w:rPr>
      <w:sz w:val="20"/>
      <w:szCs w:val="20"/>
    </w:rPr>
  </w:style>
  <w:style w:type="character" w:styleId="FootnoteReference">
    <w:name w:val="footnote reference"/>
    <w:basedOn w:val="DefaultParagraphFont"/>
    <w:uiPriority w:val="99"/>
    <w:semiHidden/>
    <w:unhideWhenUsed/>
    <w:rsid w:val="00A55750"/>
    <w:rPr>
      <w:vertAlign w:val="superscript"/>
    </w:rPr>
  </w:style>
  <w:style w:type="paragraph" w:styleId="BodyText">
    <w:name w:val="Body Text"/>
    <w:basedOn w:val="Normal"/>
    <w:link w:val="BodyTextChar"/>
    <w:uiPriority w:val="1"/>
    <w:qFormat/>
    <w:rsid w:val="00811D02"/>
    <w:pPr>
      <w:widowControl w:val="0"/>
      <w:spacing w:before="164" w:after="0" w:line="240" w:lineRule="auto"/>
      <w:ind w:left="304"/>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811D02"/>
    <w:rPr>
      <w:rFonts w:ascii="Times New Roman" w:eastAsia="Times New Roman" w:hAnsi="Times New Roman"/>
      <w:sz w:val="24"/>
      <w:szCs w:val="24"/>
      <w:lang w:val="en-US"/>
    </w:rPr>
  </w:style>
  <w:style w:type="paragraph" w:styleId="Header">
    <w:name w:val="header"/>
    <w:basedOn w:val="Normal"/>
    <w:link w:val="HeaderChar"/>
    <w:uiPriority w:val="99"/>
    <w:unhideWhenUsed/>
    <w:rsid w:val="00811D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1D02"/>
  </w:style>
  <w:style w:type="paragraph" w:styleId="Footer">
    <w:name w:val="footer"/>
    <w:basedOn w:val="Normal"/>
    <w:link w:val="FooterChar"/>
    <w:uiPriority w:val="99"/>
    <w:unhideWhenUsed/>
    <w:rsid w:val="00811D0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1D02"/>
  </w:style>
  <w:style w:type="paragraph" w:styleId="TOCHeading">
    <w:name w:val="TOC Heading"/>
    <w:basedOn w:val="Heading1"/>
    <w:next w:val="Normal"/>
    <w:uiPriority w:val="39"/>
    <w:unhideWhenUsed/>
    <w:qFormat/>
    <w:rsid w:val="00811D02"/>
    <w:pPr>
      <w:outlineLvl w:val="9"/>
    </w:pPr>
    <w:rPr>
      <w:lang w:val="en-US"/>
    </w:rPr>
  </w:style>
  <w:style w:type="paragraph" w:styleId="TOC1">
    <w:name w:val="toc 1"/>
    <w:basedOn w:val="Normal"/>
    <w:next w:val="Normal"/>
    <w:autoRedefine/>
    <w:uiPriority w:val="39"/>
    <w:unhideWhenUsed/>
    <w:rsid w:val="000D52F7"/>
    <w:pPr>
      <w:tabs>
        <w:tab w:val="left" w:pos="426"/>
        <w:tab w:val="right" w:leader="dot" w:pos="9062"/>
      </w:tabs>
      <w:spacing w:after="100"/>
    </w:pPr>
  </w:style>
  <w:style w:type="character" w:styleId="Hyperlink">
    <w:name w:val="Hyperlink"/>
    <w:basedOn w:val="DefaultParagraphFont"/>
    <w:uiPriority w:val="99"/>
    <w:unhideWhenUsed/>
    <w:rsid w:val="00811D02"/>
    <w:rPr>
      <w:color w:val="0563C1" w:themeColor="hyperlink"/>
      <w:u w:val="single"/>
    </w:rPr>
  </w:style>
  <w:style w:type="paragraph" w:styleId="Title">
    <w:name w:val="Title"/>
    <w:basedOn w:val="Normal"/>
    <w:next w:val="Normal"/>
    <w:link w:val="TitleChar"/>
    <w:uiPriority w:val="10"/>
    <w:qFormat/>
    <w:rsid w:val="003654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4E8"/>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630D80"/>
  </w:style>
  <w:style w:type="paragraph" w:styleId="BalloonText">
    <w:name w:val="Balloon Text"/>
    <w:basedOn w:val="Normal"/>
    <w:link w:val="BalloonTextChar"/>
    <w:uiPriority w:val="99"/>
    <w:semiHidden/>
    <w:unhideWhenUsed/>
    <w:rsid w:val="001B6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F47"/>
    <w:rPr>
      <w:rFonts w:ascii="Segoe UI" w:hAnsi="Segoe UI" w:cs="Segoe UI"/>
      <w:sz w:val="18"/>
      <w:szCs w:val="18"/>
    </w:rPr>
  </w:style>
  <w:style w:type="character" w:customStyle="1" w:styleId="style6">
    <w:name w:val="style6"/>
    <w:basedOn w:val="DefaultParagraphFont"/>
    <w:rsid w:val="0061550B"/>
  </w:style>
  <w:style w:type="character" w:styleId="FollowedHyperlink">
    <w:name w:val="FollowedHyperlink"/>
    <w:basedOn w:val="DefaultParagraphFont"/>
    <w:uiPriority w:val="99"/>
    <w:semiHidden/>
    <w:unhideWhenUsed/>
    <w:rsid w:val="0095673D"/>
    <w:rPr>
      <w:color w:val="954F72" w:themeColor="followedHyperlink"/>
      <w:u w:val="single"/>
    </w:rPr>
  </w:style>
  <w:style w:type="character" w:customStyle="1" w:styleId="Heading2Char">
    <w:name w:val="Heading 2 Char"/>
    <w:basedOn w:val="DefaultParagraphFont"/>
    <w:link w:val="Heading2"/>
    <w:uiPriority w:val="9"/>
    <w:semiHidden/>
    <w:rsid w:val="00A966C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50F13"/>
    <w:rPr>
      <w:rFonts w:asciiTheme="majorHAnsi" w:eastAsiaTheme="majorEastAsia" w:hAnsiTheme="majorHAnsi" w:cstheme="majorBidi"/>
      <w:color w:val="1F4D78" w:themeColor="accent1" w:themeShade="7F"/>
      <w:sz w:val="24"/>
      <w:szCs w:val="24"/>
    </w:rPr>
  </w:style>
  <w:style w:type="character" w:customStyle="1" w:styleId="review--authors">
    <w:name w:val="review--authors"/>
    <w:basedOn w:val="DefaultParagraphFont"/>
    <w:rsid w:val="00670E56"/>
  </w:style>
  <w:style w:type="character" w:styleId="CommentReference">
    <w:name w:val="annotation reference"/>
    <w:basedOn w:val="DefaultParagraphFont"/>
    <w:uiPriority w:val="99"/>
    <w:semiHidden/>
    <w:unhideWhenUsed/>
    <w:rsid w:val="0035462B"/>
    <w:rPr>
      <w:sz w:val="16"/>
      <w:szCs w:val="16"/>
    </w:rPr>
  </w:style>
  <w:style w:type="paragraph" w:styleId="CommentText">
    <w:name w:val="annotation text"/>
    <w:basedOn w:val="Normal"/>
    <w:link w:val="CommentTextChar"/>
    <w:uiPriority w:val="99"/>
    <w:semiHidden/>
    <w:unhideWhenUsed/>
    <w:rsid w:val="0035462B"/>
    <w:pPr>
      <w:spacing w:line="240" w:lineRule="auto"/>
    </w:pPr>
    <w:rPr>
      <w:sz w:val="20"/>
      <w:szCs w:val="20"/>
    </w:rPr>
  </w:style>
  <w:style w:type="character" w:customStyle="1" w:styleId="CommentTextChar">
    <w:name w:val="Comment Text Char"/>
    <w:basedOn w:val="DefaultParagraphFont"/>
    <w:link w:val="CommentText"/>
    <w:uiPriority w:val="99"/>
    <w:semiHidden/>
    <w:rsid w:val="0035462B"/>
    <w:rPr>
      <w:sz w:val="20"/>
      <w:szCs w:val="20"/>
    </w:rPr>
  </w:style>
  <w:style w:type="paragraph" w:styleId="CommentSubject">
    <w:name w:val="annotation subject"/>
    <w:basedOn w:val="CommentText"/>
    <w:next w:val="CommentText"/>
    <w:link w:val="CommentSubjectChar"/>
    <w:uiPriority w:val="99"/>
    <w:semiHidden/>
    <w:unhideWhenUsed/>
    <w:rsid w:val="0035462B"/>
    <w:rPr>
      <w:b/>
      <w:bCs/>
    </w:rPr>
  </w:style>
  <w:style w:type="character" w:customStyle="1" w:styleId="CommentSubjectChar">
    <w:name w:val="Comment Subject Char"/>
    <w:basedOn w:val="CommentTextChar"/>
    <w:link w:val="CommentSubject"/>
    <w:uiPriority w:val="99"/>
    <w:semiHidden/>
    <w:rsid w:val="0035462B"/>
    <w:rPr>
      <w:b/>
      <w:bCs/>
      <w:sz w:val="20"/>
      <w:szCs w:val="20"/>
    </w:rPr>
  </w:style>
  <w:style w:type="paragraph" w:styleId="Revision">
    <w:name w:val="Revision"/>
    <w:hidden/>
    <w:uiPriority w:val="99"/>
    <w:semiHidden/>
    <w:rsid w:val="00E617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8204">
      <w:bodyDiv w:val="1"/>
      <w:marLeft w:val="0"/>
      <w:marRight w:val="0"/>
      <w:marTop w:val="0"/>
      <w:marBottom w:val="0"/>
      <w:divBdr>
        <w:top w:val="none" w:sz="0" w:space="0" w:color="auto"/>
        <w:left w:val="none" w:sz="0" w:space="0" w:color="auto"/>
        <w:bottom w:val="none" w:sz="0" w:space="0" w:color="auto"/>
        <w:right w:val="none" w:sz="0" w:space="0" w:color="auto"/>
      </w:divBdr>
    </w:div>
    <w:div w:id="63918734">
      <w:bodyDiv w:val="1"/>
      <w:marLeft w:val="0"/>
      <w:marRight w:val="0"/>
      <w:marTop w:val="0"/>
      <w:marBottom w:val="0"/>
      <w:divBdr>
        <w:top w:val="none" w:sz="0" w:space="0" w:color="auto"/>
        <w:left w:val="none" w:sz="0" w:space="0" w:color="auto"/>
        <w:bottom w:val="none" w:sz="0" w:space="0" w:color="auto"/>
        <w:right w:val="none" w:sz="0" w:space="0" w:color="auto"/>
      </w:divBdr>
      <w:divsChild>
        <w:div w:id="1329165537">
          <w:marLeft w:val="0"/>
          <w:marRight w:val="0"/>
          <w:marTop w:val="0"/>
          <w:marBottom w:val="0"/>
          <w:divBdr>
            <w:top w:val="none" w:sz="0" w:space="0" w:color="auto"/>
            <w:left w:val="none" w:sz="0" w:space="0" w:color="auto"/>
            <w:bottom w:val="none" w:sz="0" w:space="0" w:color="auto"/>
            <w:right w:val="none" w:sz="0" w:space="0" w:color="auto"/>
          </w:divBdr>
        </w:div>
      </w:divsChild>
    </w:div>
    <w:div w:id="90588089">
      <w:bodyDiv w:val="1"/>
      <w:marLeft w:val="0"/>
      <w:marRight w:val="0"/>
      <w:marTop w:val="0"/>
      <w:marBottom w:val="0"/>
      <w:divBdr>
        <w:top w:val="none" w:sz="0" w:space="0" w:color="auto"/>
        <w:left w:val="none" w:sz="0" w:space="0" w:color="auto"/>
        <w:bottom w:val="none" w:sz="0" w:space="0" w:color="auto"/>
        <w:right w:val="none" w:sz="0" w:space="0" w:color="auto"/>
      </w:divBdr>
    </w:div>
    <w:div w:id="107047494">
      <w:bodyDiv w:val="1"/>
      <w:marLeft w:val="0"/>
      <w:marRight w:val="0"/>
      <w:marTop w:val="0"/>
      <w:marBottom w:val="0"/>
      <w:divBdr>
        <w:top w:val="none" w:sz="0" w:space="0" w:color="auto"/>
        <w:left w:val="none" w:sz="0" w:space="0" w:color="auto"/>
        <w:bottom w:val="none" w:sz="0" w:space="0" w:color="auto"/>
        <w:right w:val="none" w:sz="0" w:space="0" w:color="auto"/>
      </w:divBdr>
    </w:div>
    <w:div w:id="112025105">
      <w:bodyDiv w:val="1"/>
      <w:marLeft w:val="0"/>
      <w:marRight w:val="0"/>
      <w:marTop w:val="0"/>
      <w:marBottom w:val="0"/>
      <w:divBdr>
        <w:top w:val="none" w:sz="0" w:space="0" w:color="auto"/>
        <w:left w:val="none" w:sz="0" w:space="0" w:color="auto"/>
        <w:bottom w:val="none" w:sz="0" w:space="0" w:color="auto"/>
        <w:right w:val="none" w:sz="0" w:space="0" w:color="auto"/>
      </w:divBdr>
    </w:div>
    <w:div w:id="120272788">
      <w:bodyDiv w:val="1"/>
      <w:marLeft w:val="0"/>
      <w:marRight w:val="0"/>
      <w:marTop w:val="0"/>
      <w:marBottom w:val="0"/>
      <w:divBdr>
        <w:top w:val="none" w:sz="0" w:space="0" w:color="auto"/>
        <w:left w:val="none" w:sz="0" w:space="0" w:color="auto"/>
        <w:bottom w:val="none" w:sz="0" w:space="0" w:color="auto"/>
        <w:right w:val="none" w:sz="0" w:space="0" w:color="auto"/>
      </w:divBdr>
    </w:div>
    <w:div w:id="149903852">
      <w:bodyDiv w:val="1"/>
      <w:marLeft w:val="0"/>
      <w:marRight w:val="0"/>
      <w:marTop w:val="0"/>
      <w:marBottom w:val="0"/>
      <w:divBdr>
        <w:top w:val="none" w:sz="0" w:space="0" w:color="auto"/>
        <w:left w:val="none" w:sz="0" w:space="0" w:color="auto"/>
        <w:bottom w:val="none" w:sz="0" w:space="0" w:color="auto"/>
        <w:right w:val="none" w:sz="0" w:space="0" w:color="auto"/>
      </w:divBdr>
    </w:div>
    <w:div w:id="161356118">
      <w:bodyDiv w:val="1"/>
      <w:marLeft w:val="0"/>
      <w:marRight w:val="0"/>
      <w:marTop w:val="0"/>
      <w:marBottom w:val="0"/>
      <w:divBdr>
        <w:top w:val="none" w:sz="0" w:space="0" w:color="auto"/>
        <w:left w:val="none" w:sz="0" w:space="0" w:color="auto"/>
        <w:bottom w:val="none" w:sz="0" w:space="0" w:color="auto"/>
        <w:right w:val="none" w:sz="0" w:space="0" w:color="auto"/>
      </w:divBdr>
    </w:div>
    <w:div w:id="165636364">
      <w:bodyDiv w:val="1"/>
      <w:marLeft w:val="0"/>
      <w:marRight w:val="0"/>
      <w:marTop w:val="0"/>
      <w:marBottom w:val="0"/>
      <w:divBdr>
        <w:top w:val="none" w:sz="0" w:space="0" w:color="auto"/>
        <w:left w:val="none" w:sz="0" w:space="0" w:color="auto"/>
        <w:bottom w:val="none" w:sz="0" w:space="0" w:color="auto"/>
        <w:right w:val="none" w:sz="0" w:space="0" w:color="auto"/>
      </w:divBdr>
    </w:div>
    <w:div w:id="242494737">
      <w:bodyDiv w:val="1"/>
      <w:marLeft w:val="0"/>
      <w:marRight w:val="0"/>
      <w:marTop w:val="0"/>
      <w:marBottom w:val="0"/>
      <w:divBdr>
        <w:top w:val="none" w:sz="0" w:space="0" w:color="auto"/>
        <w:left w:val="none" w:sz="0" w:space="0" w:color="auto"/>
        <w:bottom w:val="none" w:sz="0" w:space="0" w:color="auto"/>
        <w:right w:val="none" w:sz="0" w:space="0" w:color="auto"/>
      </w:divBdr>
    </w:div>
    <w:div w:id="243420922">
      <w:bodyDiv w:val="1"/>
      <w:marLeft w:val="0"/>
      <w:marRight w:val="0"/>
      <w:marTop w:val="0"/>
      <w:marBottom w:val="0"/>
      <w:divBdr>
        <w:top w:val="none" w:sz="0" w:space="0" w:color="auto"/>
        <w:left w:val="none" w:sz="0" w:space="0" w:color="auto"/>
        <w:bottom w:val="none" w:sz="0" w:space="0" w:color="auto"/>
        <w:right w:val="none" w:sz="0" w:space="0" w:color="auto"/>
      </w:divBdr>
    </w:div>
    <w:div w:id="243807898">
      <w:bodyDiv w:val="1"/>
      <w:marLeft w:val="0"/>
      <w:marRight w:val="0"/>
      <w:marTop w:val="0"/>
      <w:marBottom w:val="0"/>
      <w:divBdr>
        <w:top w:val="none" w:sz="0" w:space="0" w:color="auto"/>
        <w:left w:val="none" w:sz="0" w:space="0" w:color="auto"/>
        <w:bottom w:val="none" w:sz="0" w:space="0" w:color="auto"/>
        <w:right w:val="none" w:sz="0" w:space="0" w:color="auto"/>
      </w:divBdr>
    </w:div>
    <w:div w:id="249850492">
      <w:bodyDiv w:val="1"/>
      <w:marLeft w:val="0"/>
      <w:marRight w:val="0"/>
      <w:marTop w:val="0"/>
      <w:marBottom w:val="0"/>
      <w:divBdr>
        <w:top w:val="none" w:sz="0" w:space="0" w:color="auto"/>
        <w:left w:val="none" w:sz="0" w:space="0" w:color="auto"/>
        <w:bottom w:val="none" w:sz="0" w:space="0" w:color="auto"/>
        <w:right w:val="none" w:sz="0" w:space="0" w:color="auto"/>
      </w:divBdr>
    </w:div>
    <w:div w:id="257251731">
      <w:bodyDiv w:val="1"/>
      <w:marLeft w:val="0"/>
      <w:marRight w:val="0"/>
      <w:marTop w:val="0"/>
      <w:marBottom w:val="0"/>
      <w:divBdr>
        <w:top w:val="none" w:sz="0" w:space="0" w:color="auto"/>
        <w:left w:val="none" w:sz="0" w:space="0" w:color="auto"/>
        <w:bottom w:val="none" w:sz="0" w:space="0" w:color="auto"/>
        <w:right w:val="none" w:sz="0" w:space="0" w:color="auto"/>
      </w:divBdr>
    </w:div>
    <w:div w:id="308364762">
      <w:bodyDiv w:val="1"/>
      <w:marLeft w:val="0"/>
      <w:marRight w:val="0"/>
      <w:marTop w:val="0"/>
      <w:marBottom w:val="0"/>
      <w:divBdr>
        <w:top w:val="none" w:sz="0" w:space="0" w:color="auto"/>
        <w:left w:val="none" w:sz="0" w:space="0" w:color="auto"/>
        <w:bottom w:val="none" w:sz="0" w:space="0" w:color="auto"/>
        <w:right w:val="none" w:sz="0" w:space="0" w:color="auto"/>
      </w:divBdr>
      <w:divsChild>
        <w:div w:id="1781030682">
          <w:marLeft w:val="0"/>
          <w:marRight w:val="0"/>
          <w:marTop w:val="0"/>
          <w:marBottom w:val="0"/>
          <w:divBdr>
            <w:top w:val="none" w:sz="0" w:space="0" w:color="auto"/>
            <w:left w:val="none" w:sz="0" w:space="0" w:color="auto"/>
            <w:bottom w:val="none" w:sz="0" w:space="0" w:color="auto"/>
            <w:right w:val="none" w:sz="0" w:space="0" w:color="auto"/>
          </w:divBdr>
        </w:div>
      </w:divsChild>
    </w:div>
    <w:div w:id="319971369">
      <w:bodyDiv w:val="1"/>
      <w:marLeft w:val="0"/>
      <w:marRight w:val="0"/>
      <w:marTop w:val="0"/>
      <w:marBottom w:val="0"/>
      <w:divBdr>
        <w:top w:val="none" w:sz="0" w:space="0" w:color="auto"/>
        <w:left w:val="none" w:sz="0" w:space="0" w:color="auto"/>
        <w:bottom w:val="none" w:sz="0" w:space="0" w:color="auto"/>
        <w:right w:val="none" w:sz="0" w:space="0" w:color="auto"/>
      </w:divBdr>
    </w:div>
    <w:div w:id="343433801">
      <w:bodyDiv w:val="1"/>
      <w:marLeft w:val="0"/>
      <w:marRight w:val="0"/>
      <w:marTop w:val="0"/>
      <w:marBottom w:val="0"/>
      <w:divBdr>
        <w:top w:val="none" w:sz="0" w:space="0" w:color="auto"/>
        <w:left w:val="none" w:sz="0" w:space="0" w:color="auto"/>
        <w:bottom w:val="none" w:sz="0" w:space="0" w:color="auto"/>
        <w:right w:val="none" w:sz="0" w:space="0" w:color="auto"/>
      </w:divBdr>
      <w:divsChild>
        <w:div w:id="1217009992">
          <w:marLeft w:val="0"/>
          <w:marRight w:val="0"/>
          <w:marTop w:val="0"/>
          <w:marBottom w:val="0"/>
          <w:divBdr>
            <w:top w:val="none" w:sz="0" w:space="0" w:color="auto"/>
            <w:left w:val="none" w:sz="0" w:space="0" w:color="auto"/>
            <w:bottom w:val="none" w:sz="0" w:space="0" w:color="auto"/>
            <w:right w:val="none" w:sz="0" w:space="0" w:color="auto"/>
          </w:divBdr>
          <w:divsChild>
            <w:div w:id="830946490">
              <w:marLeft w:val="0"/>
              <w:marRight w:val="0"/>
              <w:marTop w:val="0"/>
              <w:marBottom w:val="0"/>
              <w:divBdr>
                <w:top w:val="none" w:sz="0" w:space="0" w:color="auto"/>
                <w:left w:val="none" w:sz="0" w:space="0" w:color="auto"/>
                <w:bottom w:val="none" w:sz="0" w:space="0" w:color="auto"/>
                <w:right w:val="none" w:sz="0" w:space="0" w:color="auto"/>
              </w:divBdr>
              <w:divsChild>
                <w:div w:id="8216100">
                  <w:marLeft w:val="0"/>
                  <w:marRight w:val="0"/>
                  <w:marTop w:val="0"/>
                  <w:marBottom w:val="0"/>
                  <w:divBdr>
                    <w:top w:val="none" w:sz="0" w:space="0" w:color="auto"/>
                    <w:left w:val="none" w:sz="0" w:space="0" w:color="auto"/>
                    <w:bottom w:val="none" w:sz="0" w:space="0" w:color="auto"/>
                    <w:right w:val="none" w:sz="0" w:space="0" w:color="auto"/>
                  </w:divBdr>
                  <w:divsChild>
                    <w:div w:id="957031810">
                      <w:marLeft w:val="0"/>
                      <w:marRight w:val="0"/>
                      <w:marTop w:val="0"/>
                      <w:marBottom w:val="0"/>
                      <w:divBdr>
                        <w:top w:val="none" w:sz="0" w:space="0" w:color="auto"/>
                        <w:left w:val="none" w:sz="0" w:space="0" w:color="auto"/>
                        <w:bottom w:val="none" w:sz="0" w:space="0" w:color="auto"/>
                        <w:right w:val="none" w:sz="0" w:space="0" w:color="auto"/>
                      </w:divBdr>
                      <w:divsChild>
                        <w:div w:id="199996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44108">
          <w:marLeft w:val="0"/>
          <w:marRight w:val="0"/>
          <w:marTop w:val="0"/>
          <w:marBottom w:val="0"/>
          <w:divBdr>
            <w:top w:val="none" w:sz="0" w:space="0" w:color="auto"/>
            <w:left w:val="none" w:sz="0" w:space="0" w:color="auto"/>
            <w:bottom w:val="none" w:sz="0" w:space="0" w:color="auto"/>
            <w:right w:val="none" w:sz="0" w:space="0" w:color="auto"/>
          </w:divBdr>
        </w:div>
        <w:div w:id="1443186460">
          <w:marLeft w:val="0"/>
          <w:marRight w:val="0"/>
          <w:marTop w:val="0"/>
          <w:marBottom w:val="0"/>
          <w:divBdr>
            <w:top w:val="none" w:sz="0" w:space="0" w:color="auto"/>
            <w:left w:val="none" w:sz="0" w:space="0" w:color="auto"/>
            <w:bottom w:val="none" w:sz="0" w:space="0" w:color="auto"/>
            <w:right w:val="none" w:sz="0" w:space="0" w:color="auto"/>
          </w:divBdr>
          <w:divsChild>
            <w:div w:id="780414921">
              <w:marLeft w:val="0"/>
              <w:marRight w:val="0"/>
              <w:marTop w:val="0"/>
              <w:marBottom w:val="0"/>
              <w:divBdr>
                <w:top w:val="none" w:sz="0" w:space="0" w:color="auto"/>
                <w:left w:val="none" w:sz="0" w:space="0" w:color="auto"/>
                <w:bottom w:val="none" w:sz="0" w:space="0" w:color="auto"/>
                <w:right w:val="none" w:sz="0" w:space="0" w:color="auto"/>
              </w:divBdr>
              <w:divsChild>
                <w:div w:id="1160317453">
                  <w:marLeft w:val="0"/>
                  <w:marRight w:val="0"/>
                  <w:marTop w:val="0"/>
                  <w:marBottom w:val="0"/>
                  <w:divBdr>
                    <w:top w:val="none" w:sz="0" w:space="0" w:color="auto"/>
                    <w:left w:val="none" w:sz="0" w:space="0" w:color="auto"/>
                    <w:bottom w:val="none" w:sz="0" w:space="0" w:color="auto"/>
                    <w:right w:val="none" w:sz="0" w:space="0" w:color="auto"/>
                  </w:divBdr>
                  <w:divsChild>
                    <w:div w:id="1007752168">
                      <w:marLeft w:val="0"/>
                      <w:marRight w:val="0"/>
                      <w:marTop w:val="0"/>
                      <w:marBottom w:val="0"/>
                      <w:divBdr>
                        <w:top w:val="none" w:sz="0" w:space="0" w:color="auto"/>
                        <w:left w:val="none" w:sz="0" w:space="0" w:color="auto"/>
                        <w:bottom w:val="none" w:sz="0" w:space="0" w:color="auto"/>
                        <w:right w:val="none" w:sz="0" w:space="0" w:color="auto"/>
                      </w:divBdr>
                      <w:divsChild>
                        <w:div w:id="1538540333">
                          <w:marLeft w:val="0"/>
                          <w:marRight w:val="0"/>
                          <w:marTop w:val="0"/>
                          <w:marBottom w:val="0"/>
                          <w:divBdr>
                            <w:top w:val="none" w:sz="0" w:space="0" w:color="auto"/>
                            <w:left w:val="none" w:sz="0" w:space="0" w:color="auto"/>
                            <w:bottom w:val="none" w:sz="0" w:space="0" w:color="auto"/>
                            <w:right w:val="none" w:sz="0" w:space="0" w:color="auto"/>
                          </w:divBdr>
                          <w:divsChild>
                            <w:div w:id="17092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663947">
      <w:bodyDiv w:val="1"/>
      <w:marLeft w:val="0"/>
      <w:marRight w:val="0"/>
      <w:marTop w:val="0"/>
      <w:marBottom w:val="0"/>
      <w:divBdr>
        <w:top w:val="none" w:sz="0" w:space="0" w:color="auto"/>
        <w:left w:val="none" w:sz="0" w:space="0" w:color="auto"/>
        <w:bottom w:val="none" w:sz="0" w:space="0" w:color="auto"/>
        <w:right w:val="none" w:sz="0" w:space="0" w:color="auto"/>
      </w:divBdr>
    </w:div>
    <w:div w:id="401565178">
      <w:bodyDiv w:val="1"/>
      <w:marLeft w:val="0"/>
      <w:marRight w:val="0"/>
      <w:marTop w:val="0"/>
      <w:marBottom w:val="0"/>
      <w:divBdr>
        <w:top w:val="none" w:sz="0" w:space="0" w:color="auto"/>
        <w:left w:val="none" w:sz="0" w:space="0" w:color="auto"/>
        <w:bottom w:val="none" w:sz="0" w:space="0" w:color="auto"/>
        <w:right w:val="none" w:sz="0" w:space="0" w:color="auto"/>
      </w:divBdr>
      <w:divsChild>
        <w:div w:id="485904377">
          <w:marLeft w:val="0"/>
          <w:marRight w:val="0"/>
          <w:marTop w:val="0"/>
          <w:marBottom w:val="0"/>
          <w:divBdr>
            <w:top w:val="none" w:sz="0" w:space="0" w:color="auto"/>
            <w:left w:val="none" w:sz="0" w:space="0" w:color="auto"/>
            <w:bottom w:val="none" w:sz="0" w:space="0" w:color="auto"/>
            <w:right w:val="none" w:sz="0" w:space="0" w:color="auto"/>
          </w:divBdr>
        </w:div>
      </w:divsChild>
    </w:div>
    <w:div w:id="445000753">
      <w:bodyDiv w:val="1"/>
      <w:marLeft w:val="0"/>
      <w:marRight w:val="0"/>
      <w:marTop w:val="0"/>
      <w:marBottom w:val="0"/>
      <w:divBdr>
        <w:top w:val="none" w:sz="0" w:space="0" w:color="auto"/>
        <w:left w:val="none" w:sz="0" w:space="0" w:color="auto"/>
        <w:bottom w:val="none" w:sz="0" w:space="0" w:color="auto"/>
        <w:right w:val="none" w:sz="0" w:space="0" w:color="auto"/>
      </w:divBdr>
      <w:divsChild>
        <w:div w:id="2065056670">
          <w:marLeft w:val="0"/>
          <w:marRight w:val="0"/>
          <w:marTop w:val="0"/>
          <w:marBottom w:val="0"/>
          <w:divBdr>
            <w:top w:val="none" w:sz="0" w:space="0" w:color="auto"/>
            <w:left w:val="none" w:sz="0" w:space="0" w:color="auto"/>
            <w:bottom w:val="none" w:sz="0" w:space="0" w:color="auto"/>
            <w:right w:val="none" w:sz="0" w:space="0" w:color="auto"/>
          </w:divBdr>
          <w:divsChild>
            <w:div w:id="18566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4214">
      <w:bodyDiv w:val="1"/>
      <w:marLeft w:val="0"/>
      <w:marRight w:val="0"/>
      <w:marTop w:val="0"/>
      <w:marBottom w:val="0"/>
      <w:divBdr>
        <w:top w:val="none" w:sz="0" w:space="0" w:color="auto"/>
        <w:left w:val="none" w:sz="0" w:space="0" w:color="auto"/>
        <w:bottom w:val="none" w:sz="0" w:space="0" w:color="auto"/>
        <w:right w:val="none" w:sz="0" w:space="0" w:color="auto"/>
      </w:divBdr>
    </w:div>
    <w:div w:id="468401458">
      <w:bodyDiv w:val="1"/>
      <w:marLeft w:val="0"/>
      <w:marRight w:val="0"/>
      <w:marTop w:val="0"/>
      <w:marBottom w:val="0"/>
      <w:divBdr>
        <w:top w:val="none" w:sz="0" w:space="0" w:color="auto"/>
        <w:left w:val="none" w:sz="0" w:space="0" w:color="auto"/>
        <w:bottom w:val="none" w:sz="0" w:space="0" w:color="auto"/>
        <w:right w:val="none" w:sz="0" w:space="0" w:color="auto"/>
      </w:divBdr>
    </w:div>
    <w:div w:id="521475550">
      <w:bodyDiv w:val="1"/>
      <w:marLeft w:val="0"/>
      <w:marRight w:val="0"/>
      <w:marTop w:val="0"/>
      <w:marBottom w:val="0"/>
      <w:divBdr>
        <w:top w:val="none" w:sz="0" w:space="0" w:color="auto"/>
        <w:left w:val="none" w:sz="0" w:space="0" w:color="auto"/>
        <w:bottom w:val="none" w:sz="0" w:space="0" w:color="auto"/>
        <w:right w:val="none" w:sz="0" w:space="0" w:color="auto"/>
      </w:divBdr>
    </w:div>
    <w:div w:id="536700994">
      <w:bodyDiv w:val="1"/>
      <w:marLeft w:val="0"/>
      <w:marRight w:val="0"/>
      <w:marTop w:val="0"/>
      <w:marBottom w:val="0"/>
      <w:divBdr>
        <w:top w:val="none" w:sz="0" w:space="0" w:color="auto"/>
        <w:left w:val="none" w:sz="0" w:space="0" w:color="auto"/>
        <w:bottom w:val="none" w:sz="0" w:space="0" w:color="auto"/>
        <w:right w:val="none" w:sz="0" w:space="0" w:color="auto"/>
      </w:divBdr>
    </w:div>
    <w:div w:id="541791502">
      <w:bodyDiv w:val="1"/>
      <w:marLeft w:val="0"/>
      <w:marRight w:val="0"/>
      <w:marTop w:val="0"/>
      <w:marBottom w:val="0"/>
      <w:divBdr>
        <w:top w:val="none" w:sz="0" w:space="0" w:color="auto"/>
        <w:left w:val="none" w:sz="0" w:space="0" w:color="auto"/>
        <w:bottom w:val="none" w:sz="0" w:space="0" w:color="auto"/>
        <w:right w:val="none" w:sz="0" w:space="0" w:color="auto"/>
      </w:divBdr>
    </w:div>
    <w:div w:id="561718963">
      <w:bodyDiv w:val="1"/>
      <w:marLeft w:val="0"/>
      <w:marRight w:val="0"/>
      <w:marTop w:val="0"/>
      <w:marBottom w:val="0"/>
      <w:divBdr>
        <w:top w:val="none" w:sz="0" w:space="0" w:color="auto"/>
        <w:left w:val="none" w:sz="0" w:space="0" w:color="auto"/>
        <w:bottom w:val="none" w:sz="0" w:space="0" w:color="auto"/>
        <w:right w:val="none" w:sz="0" w:space="0" w:color="auto"/>
      </w:divBdr>
    </w:div>
    <w:div w:id="570628204">
      <w:bodyDiv w:val="1"/>
      <w:marLeft w:val="0"/>
      <w:marRight w:val="0"/>
      <w:marTop w:val="0"/>
      <w:marBottom w:val="0"/>
      <w:divBdr>
        <w:top w:val="none" w:sz="0" w:space="0" w:color="auto"/>
        <w:left w:val="none" w:sz="0" w:space="0" w:color="auto"/>
        <w:bottom w:val="none" w:sz="0" w:space="0" w:color="auto"/>
        <w:right w:val="none" w:sz="0" w:space="0" w:color="auto"/>
      </w:divBdr>
    </w:div>
    <w:div w:id="617294982">
      <w:bodyDiv w:val="1"/>
      <w:marLeft w:val="0"/>
      <w:marRight w:val="0"/>
      <w:marTop w:val="0"/>
      <w:marBottom w:val="0"/>
      <w:divBdr>
        <w:top w:val="none" w:sz="0" w:space="0" w:color="auto"/>
        <w:left w:val="none" w:sz="0" w:space="0" w:color="auto"/>
        <w:bottom w:val="none" w:sz="0" w:space="0" w:color="auto"/>
        <w:right w:val="none" w:sz="0" w:space="0" w:color="auto"/>
      </w:divBdr>
    </w:div>
    <w:div w:id="623774552">
      <w:bodyDiv w:val="1"/>
      <w:marLeft w:val="0"/>
      <w:marRight w:val="0"/>
      <w:marTop w:val="0"/>
      <w:marBottom w:val="0"/>
      <w:divBdr>
        <w:top w:val="none" w:sz="0" w:space="0" w:color="auto"/>
        <w:left w:val="none" w:sz="0" w:space="0" w:color="auto"/>
        <w:bottom w:val="none" w:sz="0" w:space="0" w:color="auto"/>
        <w:right w:val="none" w:sz="0" w:space="0" w:color="auto"/>
      </w:divBdr>
    </w:div>
    <w:div w:id="655450364">
      <w:bodyDiv w:val="1"/>
      <w:marLeft w:val="0"/>
      <w:marRight w:val="0"/>
      <w:marTop w:val="0"/>
      <w:marBottom w:val="0"/>
      <w:divBdr>
        <w:top w:val="none" w:sz="0" w:space="0" w:color="auto"/>
        <w:left w:val="none" w:sz="0" w:space="0" w:color="auto"/>
        <w:bottom w:val="none" w:sz="0" w:space="0" w:color="auto"/>
        <w:right w:val="none" w:sz="0" w:space="0" w:color="auto"/>
      </w:divBdr>
    </w:div>
    <w:div w:id="677464852">
      <w:bodyDiv w:val="1"/>
      <w:marLeft w:val="0"/>
      <w:marRight w:val="0"/>
      <w:marTop w:val="0"/>
      <w:marBottom w:val="0"/>
      <w:divBdr>
        <w:top w:val="none" w:sz="0" w:space="0" w:color="auto"/>
        <w:left w:val="none" w:sz="0" w:space="0" w:color="auto"/>
        <w:bottom w:val="none" w:sz="0" w:space="0" w:color="auto"/>
        <w:right w:val="none" w:sz="0" w:space="0" w:color="auto"/>
      </w:divBdr>
      <w:divsChild>
        <w:div w:id="1363507937">
          <w:marLeft w:val="547"/>
          <w:marRight w:val="0"/>
          <w:marTop w:val="0"/>
          <w:marBottom w:val="0"/>
          <w:divBdr>
            <w:top w:val="none" w:sz="0" w:space="0" w:color="auto"/>
            <w:left w:val="none" w:sz="0" w:space="0" w:color="auto"/>
            <w:bottom w:val="none" w:sz="0" w:space="0" w:color="auto"/>
            <w:right w:val="none" w:sz="0" w:space="0" w:color="auto"/>
          </w:divBdr>
        </w:div>
      </w:divsChild>
    </w:div>
    <w:div w:id="703141367">
      <w:bodyDiv w:val="1"/>
      <w:marLeft w:val="0"/>
      <w:marRight w:val="0"/>
      <w:marTop w:val="0"/>
      <w:marBottom w:val="0"/>
      <w:divBdr>
        <w:top w:val="none" w:sz="0" w:space="0" w:color="auto"/>
        <w:left w:val="none" w:sz="0" w:space="0" w:color="auto"/>
        <w:bottom w:val="none" w:sz="0" w:space="0" w:color="auto"/>
        <w:right w:val="none" w:sz="0" w:space="0" w:color="auto"/>
      </w:divBdr>
    </w:div>
    <w:div w:id="718867166">
      <w:bodyDiv w:val="1"/>
      <w:marLeft w:val="0"/>
      <w:marRight w:val="0"/>
      <w:marTop w:val="0"/>
      <w:marBottom w:val="0"/>
      <w:divBdr>
        <w:top w:val="none" w:sz="0" w:space="0" w:color="auto"/>
        <w:left w:val="none" w:sz="0" w:space="0" w:color="auto"/>
        <w:bottom w:val="none" w:sz="0" w:space="0" w:color="auto"/>
        <w:right w:val="none" w:sz="0" w:space="0" w:color="auto"/>
      </w:divBdr>
    </w:div>
    <w:div w:id="731930400">
      <w:bodyDiv w:val="1"/>
      <w:marLeft w:val="0"/>
      <w:marRight w:val="0"/>
      <w:marTop w:val="0"/>
      <w:marBottom w:val="0"/>
      <w:divBdr>
        <w:top w:val="none" w:sz="0" w:space="0" w:color="auto"/>
        <w:left w:val="none" w:sz="0" w:space="0" w:color="auto"/>
        <w:bottom w:val="none" w:sz="0" w:space="0" w:color="auto"/>
        <w:right w:val="none" w:sz="0" w:space="0" w:color="auto"/>
      </w:divBdr>
    </w:div>
    <w:div w:id="796526035">
      <w:bodyDiv w:val="1"/>
      <w:marLeft w:val="0"/>
      <w:marRight w:val="0"/>
      <w:marTop w:val="0"/>
      <w:marBottom w:val="0"/>
      <w:divBdr>
        <w:top w:val="none" w:sz="0" w:space="0" w:color="auto"/>
        <w:left w:val="none" w:sz="0" w:space="0" w:color="auto"/>
        <w:bottom w:val="none" w:sz="0" w:space="0" w:color="auto"/>
        <w:right w:val="none" w:sz="0" w:space="0" w:color="auto"/>
      </w:divBdr>
    </w:div>
    <w:div w:id="838812365">
      <w:bodyDiv w:val="1"/>
      <w:marLeft w:val="0"/>
      <w:marRight w:val="0"/>
      <w:marTop w:val="0"/>
      <w:marBottom w:val="0"/>
      <w:divBdr>
        <w:top w:val="none" w:sz="0" w:space="0" w:color="auto"/>
        <w:left w:val="none" w:sz="0" w:space="0" w:color="auto"/>
        <w:bottom w:val="none" w:sz="0" w:space="0" w:color="auto"/>
        <w:right w:val="none" w:sz="0" w:space="0" w:color="auto"/>
      </w:divBdr>
    </w:div>
    <w:div w:id="839277766">
      <w:bodyDiv w:val="1"/>
      <w:marLeft w:val="0"/>
      <w:marRight w:val="0"/>
      <w:marTop w:val="0"/>
      <w:marBottom w:val="0"/>
      <w:divBdr>
        <w:top w:val="none" w:sz="0" w:space="0" w:color="auto"/>
        <w:left w:val="none" w:sz="0" w:space="0" w:color="auto"/>
        <w:bottom w:val="none" w:sz="0" w:space="0" w:color="auto"/>
        <w:right w:val="none" w:sz="0" w:space="0" w:color="auto"/>
      </w:divBdr>
    </w:div>
    <w:div w:id="903494966">
      <w:bodyDiv w:val="1"/>
      <w:marLeft w:val="0"/>
      <w:marRight w:val="0"/>
      <w:marTop w:val="0"/>
      <w:marBottom w:val="0"/>
      <w:divBdr>
        <w:top w:val="none" w:sz="0" w:space="0" w:color="auto"/>
        <w:left w:val="none" w:sz="0" w:space="0" w:color="auto"/>
        <w:bottom w:val="none" w:sz="0" w:space="0" w:color="auto"/>
        <w:right w:val="none" w:sz="0" w:space="0" w:color="auto"/>
      </w:divBdr>
    </w:div>
    <w:div w:id="956764131">
      <w:bodyDiv w:val="1"/>
      <w:marLeft w:val="0"/>
      <w:marRight w:val="0"/>
      <w:marTop w:val="0"/>
      <w:marBottom w:val="0"/>
      <w:divBdr>
        <w:top w:val="none" w:sz="0" w:space="0" w:color="auto"/>
        <w:left w:val="none" w:sz="0" w:space="0" w:color="auto"/>
        <w:bottom w:val="none" w:sz="0" w:space="0" w:color="auto"/>
        <w:right w:val="none" w:sz="0" w:space="0" w:color="auto"/>
      </w:divBdr>
    </w:div>
    <w:div w:id="962930792">
      <w:bodyDiv w:val="1"/>
      <w:marLeft w:val="0"/>
      <w:marRight w:val="0"/>
      <w:marTop w:val="0"/>
      <w:marBottom w:val="0"/>
      <w:divBdr>
        <w:top w:val="none" w:sz="0" w:space="0" w:color="auto"/>
        <w:left w:val="none" w:sz="0" w:space="0" w:color="auto"/>
        <w:bottom w:val="none" w:sz="0" w:space="0" w:color="auto"/>
        <w:right w:val="none" w:sz="0" w:space="0" w:color="auto"/>
      </w:divBdr>
    </w:div>
    <w:div w:id="1018581841">
      <w:bodyDiv w:val="1"/>
      <w:marLeft w:val="0"/>
      <w:marRight w:val="0"/>
      <w:marTop w:val="0"/>
      <w:marBottom w:val="0"/>
      <w:divBdr>
        <w:top w:val="none" w:sz="0" w:space="0" w:color="auto"/>
        <w:left w:val="none" w:sz="0" w:space="0" w:color="auto"/>
        <w:bottom w:val="none" w:sz="0" w:space="0" w:color="auto"/>
        <w:right w:val="none" w:sz="0" w:space="0" w:color="auto"/>
      </w:divBdr>
    </w:div>
    <w:div w:id="1021205447">
      <w:bodyDiv w:val="1"/>
      <w:marLeft w:val="0"/>
      <w:marRight w:val="0"/>
      <w:marTop w:val="0"/>
      <w:marBottom w:val="0"/>
      <w:divBdr>
        <w:top w:val="none" w:sz="0" w:space="0" w:color="auto"/>
        <w:left w:val="none" w:sz="0" w:space="0" w:color="auto"/>
        <w:bottom w:val="none" w:sz="0" w:space="0" w:color="auto"/>
        <w:right w:val="none" w:sz="0" w:space="0" w:color="auto"/>
      </w:divBdr>
    </w:div>
    <w:div w:id="1090203861">
      <w:bodyDiv w:val="1"/>
      <w:marLeft w:val="0"/>
      <w:marRight w:val="0"/>
      <w:marTop w:val="0"/>
      <w:marBottom w:val="0"/>
      <w:divBdr>
        <w:top w:val="none" w:sz="0" w:space="0" w:color="auto"/>
        <w:left w:val="none" w:sz="0" w:space="0" w:color="auto"/>
        <w:bottom w:val="none" w:sz="0" w:space="0" w:color="auto"/>
        <w:right w:val="none" w:sz="0" w:space="0" w:color="auto"/>
      </w:divBdr>
    </w:div>
    <w:div w:id="1096562512">
      <w:bodyDiv w:val="1"/>
      <w:marLeft w:val="0"/>
      <w:marRight w:val="0"/>
      <w:marTop w:val="0"/>
      <w:marBottom w:val="0"/>
      <w:divBdr>
        <w:top w:val="none" w:sz="0" w:space="0" w:color="auto"/>
        <w:left w:val="none" w:sz="0" w:space="0" w:color="auto"/>
        <w:bottom w:val="none" w:sz="0" w:space="0" w:color="auto"/>
        <w:right w:val="none" w:sz="0" w:space="0" w:color="auto"/>
      </w:divBdr>
    </w:div>
    <w:div w:id="1096711435">
      <w:bodyDiv w:val="1"/>
      <w:marLeft w:val="0"/>
      <w:marRight w:val="0"/>
      <w:marTop w:val="0"/>
      <w:marBottom w:val="0"/>
      <w:divBdr>
        <w:top w:val="none" w:sz="0" w:space="0" w:color="auto"/>
        <w:left w:val="none" w:sz="0" w:space="0" w:color="auto"/>
        <w:bottom w:val="none" w:sz="0" w:space="0" w:color="auto"/>
        <w:right w:val="none" w:sz="0" w:space="0" w:color="auto"/>
      </w:divBdr>
    </w:div>
    <w:div w:id="1108239934">
      <w:bodyDiv w:val="1"/>
      <w:marLeft w:val="0"/>
      <w:marRight w:val="0"/>
      <w:marTop w:val="0"/>
      <w:marBottom w:val="0"/>
      <w:divBdr>
        <w:top w:val="none" w:sz="0" w:space="0" w:color="auto"/>
        <w:left w:val="none" w:sz="0" w:space="0" w:color="auto"/>
        <w:bottom w:val="none" w:sz="0" w:space="0" w:color="auto"/>
        <w:right w:val="none" w:sz="0" w:space="0" w:color="auto"/>
      </w:divBdr>
    </w:div>
    <w:div w:id="1125075911">
      <w:bodyDiv w:val="1"/>
      <w:marLeft w:val="0"/>
      <w:marRight w:val="0"/>
      <w:marTop w:val="0"/>
      <w:marBottom w:val="0"/>
      <w:divBdr>
        <w:top w:val="none" w:sz="0" w:space="0" w:color="auto"/>
        <w:left w:val="none" w:sz="0" w:space="0" w:color="auto"/>
        <w:bottom w:val="none" w:sz="0" w:space="0" w:color="auto"/>
        <w:right w:val="none" w:sz="0" w:space="0" w:color="auto"/>
      </w:divBdr>
    </w:div>
    <w:div w:id="1149320669">
      <w:bodyDiv w:val="1"/>
      <w:marLeft w:val="0"/>
      <w:marRight w:val="0"/>
      <w:marTop w:val="0"/>
      <w:marBottom w:val="0"/>
      <w:divBdr>
        <w:top w:val="none" w:sz="0" w:space="0" w:color="auto"/>
        <w:left w:val="none" w:sz="0" w:space="0" w:color="auto"/>
        <w:bottom w:val="none" w:sz="0" w:space="0" w:color="auto"/>
        <w:right w:val="none" w:sz="0" w:space="0" w:color="auto"/>
      </w:divBdr>
    </w:div>
    <w:div w:id="1166896597">
      <w:bodyDiv w:val="1"/>
      <w:marLeft w:val="0"/>
      <w:marRight w:val="0"/>
      <w:marTop w:val="0"/>
      <w:marBottom w:val="0"/>
      <w:divBdr>
        <w:top w:val="none" w:sz="0" w:space="0" w:color="auto"/>
        <w:left w:val="none" w:sz="0" w:space="0" w:color="auto"/>
        <w:bottom w:val="none" w:sz="0" w:space="0" w:color="auto"/>
        <w:right w:val="none" w:sz="0" w:space="0" w:color="auto"/>
      </w:divBdr>
    </w:div>
    <w:div w:id="1171915122">
      <w:bodyDiv w:val="1"/>
      <w:marLeft w:val="0"/>
      <w:marRight w:val="0"/>
      <w:marTop w:val="0"/>
      <w:marBottom w:val="0"/>
      <w:divBdr>
        <w:top w:val="none" w:sz="0" w:space="0" w:color="auto"/>
        <w:left w:val="none" w:sz="0" w:space="0" w:color="auto"/>
        <w:bottom w:val="none" w:sz="0" w:space="0" w:color="auto"/>
        <w:right w:val="none" w:sz="0" w:space="0" w:color="auto"/>
      </w:divBdr>
    </w:div>
    <w:div w:id="1181705882">
      <w:bodyDiv w:val="1"/>
      <w:marLeft w:val="0"/>
      <w:marRight w:val="0"/>
      <w:marTop w:val="0"/>
      <w:marBottom w:val="0"/>
      <w:divBdr>
        <w:top w:val="none" w:sz="0" w:space="0" w:color="auto"/>
        <w:left w:val="none" w:sz="0" w:space="0" w:color="auto"/>
        <w:bottom w:val="none" w:sz="0" w:space="0" w:color="auto"/>
        <w:right w:val="none" w:sz="0" w:space="0" w:color="auto"/>
      </w:divBdr>
    </w:div>
    <w:div w:id="1213225821">
      <w:bodyDiv w:val="1"/>
      <w:marLeft w:val="0"/>
      <w:marRight w:val="0"/>
      <w:marTop w:val="0"/>
      <w:marBottom w:val="0"/>
      <w:divBdr>
        <w:top w:val="none" w:sz="0" w:space="0" w:color="auto"/>
        <w:left w:val="none" w:sz="0" w:space="0" w:color="auto"/>
        <w:bottom w:val="none" w:sz="0" w:space="0" w:color="auto"/>
        <w:right w:val="none" w:sz="0" w:space="0" w:color="auto"/>
      </w:divBdr>
    </w:div>
    <w:div w:id="1221819099">
      <w:bodyDiv w:val="1"/>
      <w:marLeft w:val="0"/>
      <w:marRight w:val="0"/>
      <w:marTop w:val="0"/>
      <w:marBottom w:val="0"/>
      <w:divBdr>
        <w:top w:val="none" w:sz="0" w:space="0" w:color="auto"/>
        <w:left w:val="none" w:sz="0" w:space="0" w:color="auto"/>
        <w:bottom w:val="none" w:sz="0" w:space="0" w:color="auto"/>
        <w:right w:val="none" w:sz="0" w:space="0" w:color="auto"/>
      </w:divBdr>
      <w:divsChild>
        <w:div w:id="386613471">
          <w:marLeft w:val="0"/>
          <w:marRight w:val="0"/>
          <w:marTop w:val="0"/>
          <w:marBottom w:val="0"/>
          <w:divBdr>
            <w:top w:val="none" w:sz="0" w:space="0" w:color="auto"/>
            <w:left w:val="none" w:sz="0" w:space="0" w:color="auto"/>
            <w:bottom w:val="none" w:sz="0" w:space="0" w:color="auto"/>
            <w:right w:val="none" w:sz="0" w:space="0" w:color="auto"/>
          </w:divBdr>
        </w:div>
      </w:divsChild>
    </w:div>
    <w:div w:id="1283265158">
      <w:bodyDiv w:val="1"/>
      <w:marLeft w:val="0"/>
      <w:marRight w:val="0"/>
      <w:marTop w:val="0"/>
      <w:marBottom w:val="0"/>
      <w:divBdr>
        <w:top w:val="none" w:sz="0" w:space="0" w:color="auto"/>
        <w:left w:val="none" w:sz="0" w:space="0" w:color="auto"/>
        <w:bottom w:val="none" w:sz="0" w:space="0" w:color="auto"/>
        <w:right w:val="none" w:sz="0" w:space="0" w:color="auto"/>
      </w:divBdr>
    </w:div>
    <w:div w:id="1302543476">
      <w:bodyDiv w:val="1"/>
      <w:marLeft w:val="0"/>
      <w:marRight w:val="0"/>
      <w:marTop w:val="0"/>
      <w:marBottom w:val="0"/>
      <w:divBdr>
        <w:top w:val="none" w:sz="0" w:space="0" w:color="auto"/>
        <w:left w:val="none" w:sz="0" w:space="0" w:color="auto"/>
        <w:bottom w:val="none" w:sz="0" w:space="0" w:color="auto"/>
        <w:right w:val="none" w:sz="0" w:space="0" w:color="auto"/>
      </w:divBdr>
      <w:divsChild>
        <w:div w:id="951857875">
          <w:marLeft w:val="547"/>
          <w:marRight w:val="0"/>
          <w:marTop w:val="0"/>
          <w:marBottom w:val="0"/>
          <w:divBdr>
            <w:top w:val="none" w:sz="0" w:space="0" w:color="auto"/>
            <w:left w:val="none" w:sz="0" w:space="0" w:color="auto"/>
            <w:bottom w:val="none" w:sz="0" w:space="0" w:color="auto"/>
            <w:right w:val="none" w:sz="0" w:space="0" w:color="auto"/>
          </w:divBdr>
        </w:div>
      </w:divsChild>
    </w:div>
    <w:div w:id="1307276737">
      <w:bodyDiv w:val="1"/>
      <w:marLeft w:val="0"/>
      <w:marRight w:val="0"/>
      <w:marTop w:val="0"/>
      <w:marBottom w:val="0"/>
      <w:divBdr>
        <w:top w:val="none" w:sz="0" w:space="0" w:color="auto"/>
        <w:left w:val="none" w:sz="0" w:space="0" w:color="auto"/>
        <w:bottom w:val="none" w:sz="0" w:space="0" w:color="auto"/>
        <w:right w:val="none" w:sz="0" w:space="0" w:color="auto"/>
      </w:divBdr>
    </w:div>
    <w:div w:id="1419909444">
      <w:bodyDiv w:val="1"/>
      <w:marLeft w:val="0"/>
      <w:marRight w:val="0"/>
      <w:marTop w:val="0"/>
      <w:marBottom w:val="0"/>
      <w:divBdr>
        <w:top w:val="none" w:sz="0" w:space="0" w:color="auto"/>
        <w:left w:val="none" w:sz="0" w:space="0" w:color="auto"/>
        <w:bottom w:val="none" w:sz="0" w:space="0" w:color="auto"/>
        <w:right w:val="none" w:sz="0" w:space="0" w:color="auto"/>
      </w:divBdr>
    </w:div>
    <w:div w:id="1481114545">
      <w:bodyDiv w:val="1"/>
      <w:marLeft w:val="0"/>
      <w:marRight w:val="0"/>
      <w:marTop w:val="0"/>
      <w:marBottom w:val="0"/>
      <w:divBdr>
        <w:top w:val="none" w:sz="0" w:space="0" w:color="auto"/>
        <w:left w:val="none" w:sz="0" w:space="0" w:color="auto"/>
        <w:bottom w:val="none" w:sz="0" w:space="0" w:color="auto"/>
        <w:right w:val="none" w:sz="0" w:space="0" w:color="auto"/>
      </w:divBdr>
    </w:div>
    <w:div w:id="1498959748">
      <w:bodyDiv w:val="1"/>
      <w:marLeft w:val="0"/>
      <w:marRight w:val="0"/>
      <w:marTop w:val="0"/>
      <w:marBottom w:val="0"/>
      <w:divBdr>
        <w:top w:val="none" w:sz="0" w:space="0" w:color="auto"/>
        <w:left w:val="none" w:sz="0" w:space="0" w:color="auto"/>
        <w:bottom w:val="none" w:sz="0" w:space="0" w:color="auto"/>
        <w:right w:val="none" w:sz="0" w:space="0" w:color="auto"/>
      </w:divBdr>
    </w:div>
    <w:div w:id="1547524259">
      <w:bodyDiv w:val="1"/>
      <w:marLeft w:val="0"/>
      <w:marRight w:val="0"/>
      <w:marTop w:val="0"/>
      <w:marBottom w:val="0"/>
      <w:divBdr>
        <w:top w:val="none" w:sz="0" w:space="0" w:color="auto"/>
        <w:left w:val="none" w:sz="0" w:space="0" w:color="auto"/>
        <w:bottom w:val="none" w:sz="0" w:space="0" w:color="auto"/>
        <w:right w:val="none" w:sz="0" w:space="0" w:color="auto"/>
      </w:divBdr>
    </w:div>
    <w:div w:id="1567260314">
      <w:bodyDiv w:val="1"/>
      <w:marLeft w:val="0"/>
      <w:marRight w:val="0"/>
      <w:marTop w:val="0"/>
      <w:marBottom w:val="0"/>
      <w:divBdr>
        <w:top w:val="none" w:sz="0" w:space="0" w:color="auto"/>
        <w:left w:val="none" w:sz="0" w:space="0" w:color="auto"/>
        <w:bottom w:val="none" w:sz="0" w:space="0" w:color="auto"/>
        <w:right w:val="none" w:sz="0" w:space="0" w:color="auto"/>
      </w:divBdr>
    </w:div>
    <w:div w:id="1594819337">
      <w:bodyDiv w:val="1"/>
      <w:marLeft w:val="0"/>
      <w:marRight w:val="0"/>
      <w:marTop w:val="0"/>
      <w:marBottom w:val="0"/>
      <w:divBdr>
        <w:top w:val="none" w:sz="0" w:space="0" w:color="auto"/>
        <w:left w:val="none" w:sz="0" w:space="0" w:color="auto"/>
        <w:bottom w:val="none" w:sz="0" w:space="0" w:color="auto"/>
        <w:right w:val="none" w:sz="0" w:space="0" w:color="auto"/>
      </w:divBdr>
    </w:div>
    <w:div w:id="1627815512">
      <w:bodyDiv w:val="1"/>
      <w:marLeft w:val="0"/>
      <w:marRight w:val="0"/>
      <w:marTop w:val="0"/>
      <w:marBottom w:val="0"/>
      <w:divBdr>
        <w:top w:val="none" w:sz="0" w:space="0" w:color="auto"/>
        <w:left w:val="none" w:sz="0" w:space="0" w:color="auto"/>
        <w:bottom w:val="none" w:sz="0" w:space="0" w:color="auto"/>
        <w:right w:val="none" w:sz="0" w:space="0" w:color="auto"/>
      </w:divBdr>
    </w:div>
    <w:div w:id="1637644873">
      <w:bodyDiv w:val="1"/>
      <w:marLeft w:val="0"/>
      <w:marRight w:val="0"/>
      <w:marTop w:val="0"/>
      <w:marBottom w:val="0"/>
      <w:divBdr>
        <w:top w:val="none" w:sz="0" w:space="0" w:color="auto"/>
        <w:left w:val="none" w:sz="0" w:space="0" w:color="auto"/>
        <w:bottom w:val="none" w:sz="0" w:space="0" w:color="auto"/>
        <w:right w:val="none" w:sz="0" w:space="0" w:color="auto"/>
      </w:divBdr>
    </w:div>
    <w:div w:id="1695501689">
      <w:bodyDiv w:val="1"/>
      <w:marLeft w:val="0"/>
      <w:marRight w:val="0"/>
      <w:marTop w:val="0"/>
      <w:marBottom w:val="0"/>
      <w:divBdr>
        <w:top w:val="none" w:sz="0" w:space="0" w:color="auto"/>
        <w:left w:val="none" w:sz="0" w:space="0" w:color="auto"/>
        <w:bottom w:val="none" w:sz="0" w:space="0" w:color="auto"/>
        <w:right w:val="none" w:sz="0" w:space="0" w:color="auto"/>
      </w:divBdr>
    </w:div>
    <w:div w:id="1707872909">
      <w:bodyDiv w:val="1"/>
      <w:marLeft w:val="0"/>
      <w:marRight w:val="0"/>
      <w:marTop w:val="0"/>
      <w:marBottom w:val="0"/>
      <w:divBdr>
        <w:top w:val="none" w:sz="0" w:space="0" w:color="auto"/>
        <w:left w:val="none" w:sz="0" w:space="0" w:color="auto"/>
        <w:bottom w:val="none" w:sz="0" w:space="0" w:color="auto"/>
        <w:right w:val="none" w:sz="0" w:space="0" w:color="auto"/>
      </w:divBdr>
    </w:div>
    <w:div w:id="1757240490">
      <w:bodyDiv w:val="1"/>
      <w:marLeft w:val="0"/>
      <w:marRight w:val="0"/>
      <w:marTop w:val="0"/>
      <w:marBottom w:val="0"/>
      <w:divBdr>
        <w:top w:val="none" w:sz="0" w:space="0" w:color="auto"/>
        <w:left w:val="none" w:sz="0" w:space="0" w:color="auto"/>
        <w:bottom w:val="none" w:sz="0" w:space="0" w:color="auto"/>
        <w:right w:val="none" w:sz="0" w:space="0" w:color="auto"/>
      </w:divBdr>
    </w:div>
    <w:div w:id="1804692182">
      <w:bodyDiv w:val="1"/>
      <w:marLeft w:val="0"/>
      <w:marRight w:val="0"/>
      <w:marTop w:val="0"/>
      <w:marBottom w:val="0"/>
      <w:divBdr>
        <w:top w:val="none" w:sz="0" w:space="0" w:color="auto"/>
        <w:left w:val="none" w:sz="0" w:space="0" w:color="auto"/>
        <w:bottom w:val="none" w:sz="0" w:space="0" w:color="auto"/>
        <w:right w:val="none" w:sz="0" w:space="0" w:color="auto"/>
      </w:divBdr>
    </w:div>
    <w:div w:id="1847209778">
      <w:bodyDiv w:val="1"/>
      <w:marLeft w:val="0"/>
      <w:marRight w:val="0"/>
      <w:marTop w:val="0"/>
      <w:marBottom w:val="0"/>
      <w:divBdr>
        <w:top w:val="none" w:sz="0" w:space="0" w:color="auto"/>
        <w:left w:val="none" w:sz="0" w:space="0" w:color="auto"/>
        <w:bottom w:val="none" w:sz="0" w:space="0" w:color="auto"/>
        <w:right w:val="none" w:sz="0" w:space="0" w:color="auto"/>
      </w:divBdr>
    </w:div>
    <w:div w:id="1861623160">
      <w:bodyDiv w:val="1"/>
      <w:marLeft w:val="0"/>
      <w:marRight w:val="0"/>
      <w:marTop w:val="0"/>
      <w:marBottom w:val="0"/>
      <w:divBdr>
        <w:top w:val="none" w:sz="0" w:space="0" w:color="auto"/>
        <w:left w:val="none" w:sz="0" w:space="0" w:color="auto"/>
        <w:bottom w:val="none" w:sz="0" w:space="0" w:color="auto"/>
        <w:right w:val="none" w:sz="0" w:space="0" w:color="auto"/>
      </w:divBdr>
    </w:div>
    <w:div w:id="1868177927">
      <w:bodyDiv w:val="1"/>
      <w:marLeft w:val="0"/>
      <w:marRight w:val="0"/>
      <w:marTop w:val="0"/>
      <w:marBottom w:val="0"/>
      <w:divBdr>
        <w:top w:val="none" w:sz="0" w:space="0" w:color="auto"/>
        <w:left w:val="none" w:sz="0" w:space="0" w:color="auto"/>
        <w:bottom w:val="none" w:sz="0" w:space="0" w:color="auto"/>
        <w:right w:val="none" w:sz="0" w:space="0" w:color="auto"/>
      </w:divBdr>
    </w:div>
    <w:div w:id="1995794644">
      <w:bodyDiv w:val="1"/>
      <w:marLeft w:val="0"/>
      <w:marRight w:val="0"/>
      <w:marTop w:val="0"/>
      <w:marBottom w:val="0"/>
      <w:divBdr>
        <w:top w:val="none" w:sz="0" w:space="0" w:color="auto"/>
        <w:left w:val="none" w:sz="0" w:space="0" w:color="auto"/>
        <w:bottom w:val="none" w:sz="0" w:space="0" w:color="auto"/>
        <w:right w:val="none" w:sz="0" w:space="0" w:color="auto"/>
      </w:divBdr>
      <w:divsChild>
        <w:div w:id="2023505721">
          <w:marLeft w:val="547"/>
          <w:marRight w:val="0"/>
          <w:marTop w:val="0"/>
          <w:marBottom w:val="0"/>
          <w:divBdr>
            <w:top w:val="none" w:sz="0" w:space="0" w:color="auto"/>
            <w:left w:val="none" w:sz="0" w:space="0" w:color="auto"/>
            <w:bottom w:val="none" w:sz="0" w:space="0" w:color="auto"/>
            <w:right w:val="none" w:sz="0" w:space="0" w:color="auto"/>
          </w:divBdr>
        </w:div>
      </w:divsChild>
    </w:div>
    <w:div w:id="2001107605">
      <w:bodyDiv w:val="1"/>
      <w:marLeft w:val="0"/>
      <w:marRight w:val="0"/>
      <w:marTop w:val="0"/>
      <w:marBottom w:val="0"/>
      <w:divBdr>
        <w:top w:val="none" w:sz="0" w:space="0" w:color="auto"/>
        <w:left w:val="none" w:sz="0" w:space="0" w:color="auto"/>
        <w:bottom w:val="none" w:sz="0" w:space="0" w:color="auto"/>
        <w:right w:val="none" w:sz="0" w:space="0" w:color="auto"/>
      </w:divBdr>
    </w:div>
    <w:div w:id="2019575367">
      <w:bodyDiv w:val="1"/>
      <w:marLeft w:val="0"/>
      <w:marRight w:val="0"/>
      <w:marTop w:val="0"/>
      <w:marBottom w:val="0"/>
      <w:divBdr>
        <w:top w:val="none" w:sz="0" w:space="0" w:color="auto"/>
        <w:left w:val="none" w:sz="0" w:space="0" w:color="auto"/>
        <w:bottom w:val="none" w:sz="0" w:space="0" w:color="auto"/>
        <w:right w:val="none" w:sz="0" w:space="0" w:color="auto"/>
      </w:divBdr>
    </w:div>
    <w:div w:id="2021422365">
      <w:bodyDiv w:val="1"/>
      <w:marLeft w:val="0"/>
      <w:marRight w:val="0"/>
      <w:marTop w:val="0"/>
      <w:marBottom w:val="0"/>
      <w:divBdr>
        <w:top w:val="none" w:sz="0" w:space="0" w:color="auto"/>
        <w:left w:val="none" w:sz="0" w:space="0" w:color="auto"/>
        <w:bottom w:val="none" w:sz="0" w:space="0" w:color="auto"/>
        <w:right w:val="none" w:sz="0" w:space="0" w:color="auto"/>
      </w:divBdr>
    </w:div>
    <w:div w:id="2066371844">
      <w:bodyDiv w:val="1"/>
      <w:marLeft w:val="0"/>
      <w:marRight w:val="0"/>
      <w:marTop w:val="0"/>
      <w:marBottom w:val="0"/>
      <w:divBdr>
        <w:top w:val="none" w:sz="0" w:space="0" w:color="auto"/>
        <w:left w:val="none" w:sz="0" w:space="0" w:color="auto"/>
        <w:bottom w:val="none" w:sz="0" w:space="0" w:color="auto"/>
        <w:right w:val="none" w:sz="0" w:space="0" w:color="auto"/>
      </w:divBdr>
    </w:div>
    <w:div w:id="2094929651">
      <w:bodyDiv w:val="1"/>
      <w:marLeft w:val="0"/>
      <w:marRight w:val="0"/>
      <w:marTop w:val="0"/>
      <w:marBottom w:val="0"/>
      <w:divBdr>
        <w:top w:val="none" w:sz="0" w:space="0" w:color="auto"/>
        <w:left w:val="none" w:sz="0" w:space="0" w:color="auto"/>
        <w:bottom w:val="none" w:sz="0" w:space="0" w:color="auto"/>
        <w:right w:val="none" w:sz="0" w:space="0" w:color="auto"/>
      </w:divBdr>
    </w:div>
    <w:div w:id="210602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b:Source>
    <b:Tag>Sal</b:Tag>
    <b:SourceType>Book</b:SourceType>
    <b:Guid>{ACD07BE9-D79B-4B00-AF06-148C94B2A599}</b:Guid>
    <b:Author>
      <b:Author>
        <b:NameList>
          <b:Person>
            <b:Last>Lamrani</b:Last>
            <b:First>Salim</b:First>
          </b:Person>
        </b:NameList>
      </b:Author>
    </b:Author>
    <b:Title>The Economic War Against Cuba: A Historical and Legal Perspective on the U.S. Blockade</b:Title>
    <b:Year>2013</b:Year>
    <b:City>NYU Press</b:City>
    <b:RefOrder>1</b:RefOrder>
  </b:Source>
  <b:Source>
    <b:Tag>Joz17</b:Tag>
    <b:SourceType>Book</b:SourceType>
    <b:Guid>{C2101C79-C23B-4EAA-8012-17B0200717B2}</b:Guid>
    <b:Author>
      <b:Author>
        <b:NameList>
          <b:Person>
            <b:Last>Opatrný</b:Last>
            <b:First>Jozef</b:First>
          </b:Person>
        </b:NameList>
      </b:Author>
    </b:Author>
    <b:Title>Kuba</b:Title>
    <b:Year>2017</b:Year>
    <b:Publisher>Libri</b:Publisher>
    <b:RefOrder>2</b:RefOrder>
  </b:Source>
  <b:Source>
    <b:Tag>Phi94</b:Tag>
    <b:SourceType>Book</b:SourceType>
    <b:Guid>{027F5BD3-9F4E-4B8F-A4F4-F66D999AA9F1}</b:Guid>
    <b:Author>
      <b:Author>
        <b:NameList>
          <b:Person>
            <b:Last>Reynolds</b:Last>
            <b:First>Philip</b:First>
            <b:Middle>Alan</b:Middle>
          </b:Person>
        </b:NameList>
      </b:Author>
    </b:Author>
    <b:Title>Introduction to International Relations 3rd edition</b:Title>
    <b:Year>1994</b:Year>
    <b:Publisher>Routledge</b:Publisher>
    <b:RefOrder>3</b:RefOrder>
  </b:Source>
  <b:Source>
    <b:Tag>Eid06</b:Tag>
    <b:SourceType>JournalArticle</b:SourceType>
    <b:Guid>{6E4D9108-6B85-4DBF-96AD-DC43C6A18EFF}</b:Guid>
    <b:Author>
      <b:Author>
        <b:NameList>
          <b:Person>
            <b:Last>Eidenfalk</b:Last>
            <b:First>Joakim</b:First>
          </b:Person>
        </b:NameList>
      </b:Author>
    </b:Author>
    <b:Title>Towards a new model of foreign policy change</b:Title>
    <b:Year>2006</b:Year>
    <b:City>Newcastle</b:City>
    <b:Publisher>Australasian Political Studies Association Annual Conference</b:Publisher>
    <b:Volume>Australasian Political Studies Association</b:Volume>
    <b:RefOrder>4</b:RefOrder>
  </b:Source>
</b:Sources>
</file>

<file path=customXml/itemProps1.xml><?xml version="1.0" encoding="utf-8"?>
<ds:datastoreItem xmlns:ds="http://schemas.openxmlformats.org/officeDocument/2006/customXml" ds:itemID="{6B39D865-B9C0-44FD-AC7A-6237381E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43</Pages>
  <Words>12707</Words>
  <Characters>78912</Characters>
  <Application>Microsoft Office Word</Application>
  <DocSecurity>0</DocSecurity>
  <Lines>1293</Lines>
  <Paragraphs>241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Rigo</dc:creator>
  <cp:keywords/>
  <dc:description/>
  <cp:lastModifiedBy>Michael Rigo</cp:lastModifiedBy>
  <cp:revision>67</cp:revision>
  <cp:lastPrinted>2018-04-19T08:13:00Z</cp:lastPrinted>
  <dcterms:created xsi:type="dcterms:W3CDTF">2018-06-26T20:45:00Z</dcterms:created>
  <dcterms:modified xsi:type="dcterms:W3CDTF">2018-06-28T07:46:00Z</dcterms:modified>
  <cp:contentStatus/>
</cp:coreProperties>
</file>