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8719"/>
      </w:tblGrid>
      <w:tr w:rsidR="00413FAB" w:rsidRPr="00F01209" w:rsidTr="00413FAB">
        <w:trPr>
          <w:trHeight w:val="80"/>
        </w:trPr>
        <w:tc>
          <w:tcPr>
            <w:tcW w:w="5000" w:type="pct"/>
          </w:tcPr>
          <w:p w:rsidR="00413FAB" w:rsidRPr="00F01209" w:rsidRDefault="00413FAB" w:rsidP="002262E4">
            <w:pPr>
              <w:pStyle w:val="StylArial145bzarovnnnasted"/>
              <w:spacing w:before="200" w:line="360" w:lineRule="auto"/>
              <w:rPr>
                <w:rFonts w:ascii="Times New Roman" w:hAnsi="Times New Roman"/>
                <w:b/>
                <w:sz w:val="32"/>
                <w:szCs w:val="32"/>
              </w:rPr>
            </w:pPr>
            <w:r w:rsidRPr="00F01209">
              <w:rPr>
                <w:rFonts w:ascii="Times New Roman" w:hAnsi="Times New Roman"/>
                <w:b/>
                <w:sz w:val="32"/>
                <w:szCs w:val="32"/>
              </w:rPr>
              <w:t>Univerzita Palackého v Olomouci</w:t>
            </w:r>
          </w:p>
        </w:tc>
      </w:tr>
      <w:tr w:rsidR="00413FAB" w:rsidRPr="00F01209" w:rsidTr="00413FAB">
        <w:trPr>
          <w:trHeight w:val="80"/>
        </w:trPr>
        <w:tc>
          <w:tcPr>
            <w:tcW w:w="5000" w:type="pct"/>
            <w:hideMark/>
          </w:tcPr>
          <w:p w:rsidR="00413FAB" w:rsidRPr="00F01209" w:rsidRDefault="00413FAB" w:rsidP="002262E4">
            <w:pPr>
              <w:pStyle w:val="StylArial145bzarovnnnasted"/>
              <w:spacing w:before="200" w:line="360" w:lineRule="auto"/>
              <w:rPr>
                <w:rFonts w:ascii="Times New Roman" w:hAnsi="Times New Roman"/>
                <w:b/>
                <w:sz w:val="32"/>
                <w:szCs w:val="32"/>
              </w:rPr>
            </w:pPr>
            <w:r w:rsidRPr="00F01209">
              <w:rPr>
                <w:rFonts w:ascii="Times New Roman" w:hAnsi="Times New Roman"/>
                <w:b/>
                <w:sz w:val="32"/>
                <w:szCs w:val="32"/>
              </w:rPr>
              <w:t>Cyrilometodějská teologická fakulta</w:t>
            </w:r>
          </w:p>
        </w:tc>
      </w:tr>
      <w:tr w:rsidR="00413FAB" w:rsidRPr="00F01209" w:rsidTr="00413FAB">
        <w:trPr>
          <w:trHeight w:val="80"/>
        </w:trPr>
        <w:tc>
          <w:tcPr>
            <w:tcW w:w="5000" w:type="pct"/>
          </w:tcPr>
          <w:p w:rsidR="00413FAB" w:rsidRPr="00F01209" w:rsidRDefault="00413FAB" w:rsidP="002262E4">
            <w:pPr>
              <w:pStyle w:val="StylArial145bzarovnnnasted"/>
              <w:spacing w:before="200" w:line="360" w:lineRule="auto"/>
              <w:rPr>
                <w:rFonts w:ascii="Times New Roman" w:hAnsi="Times New Roman"/>
                <w:b/>
                <w:sz w:val="32"/>
                <w:szCs w:val="32"/>
              </w:rPr>
            </w:pPr>
            <w:r w:rsidRPr="00F01209">
              <w:rPr>
                <w:rFonts w:ascii="Times New Roman" w:hAnsi="Times New Roman"/>
                <w:b/>
                <w:sz w:val="32"/>
                <w:szCs w:val="32"/>
              </w:rPr>
              <w:t>Katedra křesťanské sociální práce</w:t>
            </w:r>
          </w:p>
          <w:p w:rsidR="00413FAB" w:rsidRPr="00F01209" w:rsidRDefault="00413FAB" w:rsidP="002262E4">
            <w:pPr>
              <w:pStyle w:val="StylArial145bzarovnnnasted"/>
              <w:spacing w:before="200" w:line="360" w:lineRule="auto"/>
              <w:rPr>
                <w:rFonts w:ascii="Times New Roman" w:hAnsi="Times New Roman"/>
                <w:i/>
                <w:sz w:val="24"/>
                <w:szCs w:val="24"/>
              </w:rPr>
            </w:pPr>
          </w:p>
          <w:p w:rsidR="00413FAB" w:rsidRPr="00F01209" w:rsidRDefault="00413FAB" w:rsidP="004A34B4">
            <w:pPr>
              <w:pStyle w:val="StylArial145bzarovnnnasted"/>
              <w:spacing w:before="200" w:line="360" w:lineRule="auto"/>
              <w:rPr>
                <w:rFonts w:ascii="Times New Roman" w:hAnsi="Times New Roman"/>
                <w:i/>
                <w:sz w:val="28"/>
                <w:szCs w:val="28"/>
              </w:rPr>
            </w:pPr>
            <w:r w:rsidRPr="00F01209">
              <w:rPr>
                <w:rFonts w:ascii="Times New Roman" w:hAnsi="Times New Roman"/>
                <w:i/>
                <w:sz w:val="28"/>
                <w:szCs w:val="28"/>
              </w:rPr>
              <w:t>Mezinárodní humanitární a sociální práce</w:t>
            </w:r>
          </w:p>
          <w:p w:rsidR="00413FAB" w:rsidRPr="00F01209" w:rsidRDefault="00413FAB" w:rsidP="004A34B4">
            <w:pPr>
              <w:pStyle w:val="StylArial145bzarovnnnasted"/>
              <w:spacing w:before="200" w:line="360" w:lineRule="auto"/>
              <w:jc w:val="left"/>
              <w:rPr>
                <w:rFonts w:ascii="Times New Roman" w:hAnsi="Times New Roman"/>
                <w:sz w:val="28"/>
                <w:szCs w:val="28"/>
              </w:rPr>
            </w:pPr>
          </w:p>
          <w:p w:rsidR="00413FAB" w:rsidRPr="00F01209" w:rsidRDefault="00413FAB" w:rsidP="002262E4">
            <w:pPr>
              <w:pStyle w:val="StylArial145bzarovnnnasted"/>
              <w:spacing w:before="200" w:line="360" w:lineRule="auto"/>
              <w:rPr>
                <w:rFonts w:ascii="Times New Roman" w:hAnsi="Times New Roman"/>
                <w:sz w:val="28"/>
                <w:szCs w:val="28"/>
              </w:rPr>
            </w:pPr>
            <w:r w:rsidRPr="00F01209">
              <w:rPr>
                <w:rFonts w:ascii="Times New Roman" w:hAnsi="Times New Roman"/>
                <w:sz w:val="28"/>
                <w:szCs w:val="28"/>
              </w:rPr>
              <w:t>Bc. Adéla Šimáková</w:t>
            </w:r>
          </w:p>
          <w:p w:rsidR="00413FAB" w:rsidRPr="00F01209" w:rsidRDefault="00413FAB" w:rsidP="004A34B4">
            <w:pPr>
              <w:pStyle w:val="StylArial145bzarovnnnasted"/>
              <w:spacing w:before="200" w:line="360" w:lineRule="auto"/>
              <w:jc w:val="left"/>
              <w:rPr>
                <w:rFonts w:ascii="Times New Roman" w:hAnsi="Times New Roman"/>
                <w:sz w:val="28"/>
                <w:szCs w:val="28"/>
              </w:rPr>
            </w:pPr>
          </w:p>
          <w:p w:rsidR="00413FAB" w:rsidRPr="00F01209" w:rsidRDefault="00413FAB" w:rsidP="002262E4">
            <w:pPr>
              <w:pStyle w:val="StylArial145bzarovnnnasted"/>
              <w:spacing w:before="200" w:line="360" w:lineRule="auto"/>
              <w:rPr>
                <w:rFonts w:ascii="Times New Roman" w:hAnsi="Times New Roman"/>
                <w:sz w:val="28"/>
                <w:szCs w:val="28"/>
              </w:rPr>
            </w:pPr>
          </w:p>
          <w:p w:rsidR="00413FAB" w:rsidRPr="00F01209" w:rsidRDefault="003B5A66" w:rsidP="002262E4">
            <w:pPr>
              <w:pStyle w:val="StylArial145bzarovnnnasted"/>
              <w:spacing w:before="200" w:line="360" w:lineRule="auto"/>
              <w:rPr>
                <w:rFonts w:ascii="Times New Roman" w:hAnsi="Times New Roman"/>
                <w:i/>
                <w:sz w:val="28"/>
                <w:szCs w:val="28"/>
              </w:rPr>
            </w:pPr>
            <w:r w:rsidRPr="00F01209">
              <w:rPr>
                <w:rFonts w:ascii="Times New Roman" w:hAnsi="Times New Roman"/>
                <w:i/>
                <w:sz w:val="28"/>
                <w:szCs w:val="28"/>
              </w:rPr>
              <w:t>Rodinný život migrantů a azylantů na území České republiky</w:t>
            </w:r>
          </w:p>
          <w:p w:rsidR="00413FAB" w:rsidRPr="00F01209" w:rsidRDefault="00413FAB" w:rsidP="002262E4">
            <w:pPr>
              <w:pStyle w:val="StylArial145bzarovnnnasted"/>
              <w:spacing w:before="200" w:line="360" w:lineRule="auto"/>
              <w:rPr>
                <w:rFonts w:ascii="Times New Roman" w:hAnsi="Times New Roman"/>
                <w:i/>
                <w:sz w:val="28"/>
                <w:szCs w:val="28"/>
              </w:rPr>
            </w:pPr>
          </w:p>
          <w:p w:rsidR="00453BC3" w:rsidRPr="00F01209" w:rsidRDefault="00453BC3" w:rsidP="002262E4">
            <w:pPr>
              <w:pStyle w:val="StylArial145bzarovnnnasted"/>
              <w:spacing w:before="200" w:line="360" w:lineRule="auto"/>
              <w:rPr>
                <w:rFonts w:ascii="Times New Roman" w:hAnsi="Times New Roman"/>
                <w:i/>
                <w:sz w:val="28"/>
                <w:szCs w:val="28"/>
              </w:rPr>
            </w:pPr>
          </w:p>
          <w:p w:rsidR="00413FAB" w:rsidRPr="00F01209" w:rsidRDefault="004A34B4" w:rsidP="004A34B4">
            <w:pPr>
              <w:pStyle w:val="StylArial145bzarovnnnasted"/>
              <w:spacing w:before="200" w:line="360" w:lineRule="auto"/>
              <w:rPr>
                <w:rFonts w:ascii="Times New Roman" w:hAnsi="Times New Roman"/>
                <w:sz w:val="28"/>
                <w:szCs w:val="28"/>
              </w:rPr>
            </w:pPr>
            <w:r w:rsidRPr="00F01209">
              <w:rPr>
                <w:rFonts w:ascii="Times New Roman" w:hAnsi="Times New Roman"/>
                <w:sz w:val="28"/>
                <w:szCs w:val="28"/>
              </w:rPr>
              <w:t>Diplomová práce</w:t>
            </w:r>
          </w:p>
          <w:p w:rsidR="00413FAB" w:rsidRPr="00F01209" w:rsidRDefault="00413FAB" w:rsidP="002262E4">
            <w:pPr>
              <w:pStyle w:val="StylArial145bzarovnnnasted"/>
              <w:spacing w:before="200" w:line="360" w:lineRule="auto"/>
              <w:rPr>
                <w:rFonts w:ascii="Times New Roman" w:hAnsi="Times New Roman"/>
                <w:sz w:val="24"/>
                <w:szCs w:val="24"/>
              </w:rPr>
            </w:pPr>
          </w:p>
          <w:p w:rsidR="00413FAB" w:rsidRPr="00F01209" w:rsidRDefault="00413FAB" w:rsidP="002262E4">
            <w:pPr>
              <w:pStyle w:val="StylArial145bzarovnnnasted"/>
              <w:spacing w:before="200" w:line="360" w:lineRule="auto"/>
              <w:rPr>
                <w:rFonts w:ascii="Times New Roman" w:hAnsi="Times New Roman"/>
                <w:sz w:val="24"/>
                <w:szCs w:val="24"/>
              </w:rPr>
            </w:pPr>
          </w:p>
          <w:p w:rsidR="00413FAB" w:rsidRPr="00F01209" w:rsidRDefault="00413FAB" w:rsidP="002262E4">
            <w:pPr>
              <w:pStyle w:val="StylArial145bzarovnnnasted"/>
              <w:spacing w:before="200" w:line="360" w:lineRule="auto"/>
              <w:rPr>
                <w:rFonts w:ascii="Times New Roman" w:hAnsi="Times New Roman"/>
                <w:sz w:val="24"/>
                <w:szCs w:val="24"/>
              </w:rPr>
            </w:pPr>
          </w:p>
          <w:p w:rsidR="00413FAB" w:rsidRPr="00F01209" w:rsidRDefault="00413FAB" w:rsidP="00453BC3">
            <w:pPr>
              <w:pStyle w:val="StylArial145bzarovnnnasted"/>
              <w:spacing w:before="200" w:line="360" w:lineRule="auto"/>
              <w:jc w:val="left"/>
              <w:rPr>
                <w:rFonts w:ascii="Times New Roman" w:hAnsi="Times New Roman"/>
                <w:sz w:val="24"/>
                <w:szCs w:val="24"/>
              </w:rPr>
            </w:pPr>
          </w:p>
          <w:p w:rsidR="00413FAB" w:rsidRPr="00F01209" w:rsidRDefault="00413FAB" w:rsidP="002262E4">
            <w:pPr>
              <w:pStyle w:val="StylArial145bzarovnnnasted"/>
              <w:spacing w:before="200" w:line="360" w:lineRule="auto"/>
              <w:rPr>
                <w:rFonts w:ascii="Times New Roman" w:hAnsi="Times New Roman"/>
                <w:sz w:val="24"/>
                <w:szCs w:val="24"/>
              </w:rPr>
            </w:pPr>
          </w:p>
          <w:p w:rsidR="00413FAB" w:rsidRPr="00F01209" w:rsidRDefault="00413FAB" w:rsidP="002262E4">
            <w:pPr>
              <w:pStyle w:val="StylArial145bzarovnnnasted"/>
              <w:spacing w:before="200" w:line="360" w:lineRule="auto"/>
              <w:rPr>
                <w:rFonts w:ascii="Times New Roman" w:hAnsi="Times New Roman"/>
                <w:sz w:val="24"/>
                <w:szCs w:val="24"/>
              </w:rPr>
            </w:pPr>
            <w:r w:rsidRPr="00F01209">
              <w:rPr>
                <w:rFonts w:ascii="Times New Roman" w:hAnsi="Times New Roman"/>
                <w:sz w:val="24"/>
                <w:szCs w:val="24"/>
              </w:rPr>
              <w:t>Vedoucí práce:</w:t>
            </w:r>
            <w:r w:rsidR="003B5A66" w:rsidRPr="00F01209">
              <w:rPr>
                <w:rFonts w:ascii="Times New Roman" w:hAnsi="Times New Roman"/>
                <w:sz w:val="24"/>
                <w:szCs w:val="24"/>
              </w:rPr>
              <w:t xml:space="preserve"> Mgr. Hana Šlechtová, Ph.D.</w:t>
            </w:r>
          </w:p>
          <w:p w:rsidR="00413FAB" w:rsidRPr="00F01209" w:rsidRDefault="00413FAB" w:rsidP="002262E4">
            <w:pPr>
              <w:pStyle w:val="StylArial145bzarovnnnasted"/>
              <w:spacing w:before="200" w:line="360" w:lineRule="auto"/>
              <w:rPr>
                <w:rFonts w:ascii="Times New Roman" w:hAnsi="Times New Roman"/>
                <w:sz w:val="24"/>
                <w:szCs w:val="24"/>
              </w:rPr>
            </w:pPr>
          </w:p>
          <w:p w:rsidR="00413FAB" w:rsidRPr="00F01209" w:rsidRDefault="00413FAB" w:rsidP="002262E4">
            <w:pPr>
              <w:pStyle w:val="StylArial145bzarovnnnasted"/>
              <w:spacing w:before="200" w:line="360" w:lineRule="auto"/>
              <w:rPr>
                <w:rFonts w:ascii="Times New Roman" w:hAnsi="Times New Roman"/>
                <w:sz w:val="24"/>
                <w:szCs w:val="24"/>
              </w:rPr>
            </w:pPr>
            <w:r w:rsidRPr="00F01209">
              <w:rPr>
                <w:rFonts w:ascii="Times New Roman" w:hAnsi="Times New Roman"/>
                <w:sz w:val="24"/>
                <w:szCs w:val="24"/>
              </w:rPr>
              <w:t>2016</w:t>
            </w:r>
          </w:p>
        </w:tc>
      </w:tr>
    </w:tbl>
    <w:p w:rsidR="00B746B7" w:rsidRPr="00F01209" w:rsidRDefault="00E829CA" w:rsidP="002262E4">
      <w:pPr>
        <w:pStyle w:val="normlntext"/>
        <w:spacing w:before="200"/>
      </w:pPr>
      <w:r w:rsidRPr="00F01209">
        <w:lastRenderedPageBreak/>
        <w:t xml:space="preserve"> (Zadání vysokoškolské kvalifikační práce)</w:t>
      </w:r>
    </w:p>
    <w:p w:rsidR="00413FAB" w:rsidRPr="00F01209" w:rsidRDefault="00413FAB" w:rsidP="002262E4">
      <w:pPr>
        <w:pStyle w:val="normlntext"/>
        <w:spacing w:before="200"/>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spacing w:before="200"/>
        <w:rPr>
          <w:rFonts w:ascii="Times New Roman" w:hAnsi="Times New Roman"/>
        </w:rPr>
      </w:pPr>
    </w:p>
    <w:p w:rsidR="00413FAB" w:rsidRPr="00F01209" w:rsidRDefault="00413FAB" w:rsidP="002262E4">
      <w:pPr>
        <w:pStyle w:val="normlntext"/>
        <w:spacing w:before="200"/>
        <w:rPr>
          <w:b/>
          <w:sz w:val="32"/>
          <w:szCs w:val="32"/>
        </w:rPr>
      </w:pPr>
    </w:p>
    <w:p w:rsidR="00413FAB" w:rsidRPr="00F01209" w:rsidRDefault="00413FAB" w:rsidP="002262E4">
      <w:pPr>
        <w:pStyle w:val="normlntext"/>
        <w:spacing w:before="200"/>
        <w:rPr>
          <w:b/>
          <w:sz w:val="32"/>
          <w:szCs w:val="32"/>
        </w:rPr>
      </w:pPr>
    </w:p>
    <w:p w:rsidR="00413FAB" w:rsidRPr="00F01209" w:rsidRDefault="00413FAB" w:rsidP="002262E4">
      <w:pPr>
        <w:pStyle w:val="normlntext"/>
        <w:spacing w:before="200"/>
        <w:rPr>
          <w:b/>
          <w:sz w:val="32"/>
          <w:szCs w:val="32"/>
        </w:rPr>
      </w:pPr>
    </w:p>
    <w:p w:rsidR="00413FAB" w:rsidRPr="00F01209" w:rsidRDefault="00413FAB" w:rsidP="002262E4">
      <w:pPr>
        <w:pStyle w:val="normlntext"/>
        <w:spacing w:before="200"/>
        <w:rPr>
          <w:b/>
          <w:sz w:val="32"/>
          <w:szCs w:val="32"/>
        </w:rPr>
      </w:pPr>
    </w:p>
    <w:p w:rsidR="00413FAB" w:rsidRPr="00F01209" w:rsidRDefault="00413FAB" w:rsidP="002262E4">
      <w:pPr>
        <w:pStyle w:val="normlntext"/>
        <w:spacing w:before="200"/>
        <w:rPr>
          <w:b/>
          <w:sz w:val="32"/>
          <w:szCs w:val="32"/>
        </w:rPr>
      </w:pPr>
    </w:p>
    <w:p w:rsidR="00E829CA" w:rsidRPr="00F01209" w:rsidRDefault="00E829CA" w:rsidP="002262E4">
      <w:pPr>
        <w:pStyle w:val="Nadpisy-AbstraktObsah"/>
        <w:spacing w:before="200"/>
        <w:rPr>
          <w:bCs w:val="0"/>
          <w:caps w:val="0"/>
          <w:kern w:val="0"/>
          <w:szCs w:val="32"/>
        </w:rPr>
      </w:pPr>
    </w:p>
    <w:p w:rsidR="000F4D01" w:rsidRPr="00F01209" w:rsidRDefault="000F4D01" w:rsidP="000F4D01">
      <w:pPr>
        <w:rPr>
          <w:rFonts w:ascii="Times New Roman" w:hAnsi="Times New Roman"/>
          <w:b/>
          <w:sz w:val="32"/>
          <w:szCs w:val="32"/>
        </w:rPr>
      </w:pPr>
      <w:r w:rsidRPr="00F01209">
        <w:rPr>
          <w:rFonts w:ascii="Times New Roman" w:hAnsi="Times New Roman"/>
          <w:b/>
          <w:sz w:val="32"/>
          <w:szCs w:val="32"/>
        </w:rPr>
        <w:lastRenderedPageBreak/>
        <w:t>Anotace</w:t>
      </w:r>
    </w:p>
    <w:p w:rsidR="000F4D01" w:rsidRPr="00F01209" w:rsidRDefault="000F4D01" w:rsidP="000F4D01">
      <w:pPr>
        <w:spacing w:line="360" w:lineRule="auto"/>
        <w:jc w:val="both"/>
        <w:rPr>
          <w:rFonts w:ascii="Times New Roman" w:hAnsi="Times New Roman"/>
        </w:rPr>
      </w:pPr>
    </w:p>
    <w:p w:rsidR="000F4D01" w:rsidRPr="00F01209" w:rsidRDefault="000F4D01" w:rsidP="000F4D01">
      <w:pPr>
        <w:spacing w:line="360" w:lineRule="auto"/>
        <w:jc w:val="both"/>
        <w:rPr>
          <w:rFonts w:ascii="Times New Roman" w:hAnsi="Times New Roman"/>
        </w:rPr>
      </w:pPr>
    </w:p>
    <w:p w:rsidR="000F4D01" w:rsidRPr="00F01209" w:rsidRDefault="000F4D01" w:rsidP="000F4D01">
      <w:pPr>
        <w:spacing w:line="360" w:lineRule="auto"/>
        <w:jc w:val="both"/>
        <w:rPr>
          <w:rFonts w:ascii="Times New Roman" w:hAnsi="Times New Roman"/>
        </w:rPr>
      </w:pPr>
      <w:r w:rsidRPr="00F01209">
        <w:rPr>
          <w:rFonts w:ascii="Times New Roman" w:hAnsi="Times New Roman"/>
        </w:rPr>
        <w:t xml:space="preserve">Tématem diplomové práce je </w:t>
      </w:r>
      <w:r w:rsidR="002C6010" w:rsidRPr="00F01209">
        <w:rPr>
          <w:rFonts w:ascii="Times New Roman" w:hAnsi="Times New Roman"/>
        </w:rPr>
        <w:t>analýza rodinného života</w:t>
      </w:r>
      <w:r w:rsidRPr="00F01209">
        <w:rPr>
          <w:rFonts w:ascii="Times New Roman" w:hAnsi="Times New Roman"/>
        </w:rPr>
        <w:t xml:space="preserve"> v kontextu </w:t>
      </w:r>
      <w:r w:rsidR="002C6010" w:rsidRPr="00F01209">
        <w:rPr>
          <w:rFonts w:ascii="Times New Roman" w:hAnsi="Times New Roman"/>
        </w:rPr>
        <w:t xml:space="preserve">imigrace do České republiky. Hlavním cílem </w:t>
      </w:r>
      <w:r w:rsidR="008C7E52" w:rsidRPr="00F01209">
        <w:rPr>
          <w:rFonts w:ascii="Times New Roman" w:hAnsi="Times New Roman"/>
        </w:rPr>
        <w:t xml:space="preserve">diplomové </w:t>
      </w:r>
      <w:r w:rsidR="002C6010" w:rsidRPr="00F01209">
        <w:rPr>
          <w:rFonts w:ascii="Times New Roman" w:hAnsi="Times New Roman"/>
        </w:rPr>
        <w:t xml:space="preserve">práce je popsat a analyzovat rodinný život migrantů a azylantů na území České republiky z pohledu rodičů. Pro výzkumnou část byl zvolen kvalitativní výzkum, ve kterém formou případových studií popisuji a analyzuji rodinný život imigrantek v České republice pocházejících ze zemí mimo Evropskou unii. Rodinný život imigrantek se nesoustřeďuje pouze na území České republiky, nýbrž i na zemi původu a </w:t>
      </w:r>
      <w:r w:rsidR="00CC1D1F" w:rsidRPr="00F01209">
        <w:rPr>
          <w:rFonts w:ascii="Times New Roman" w:hAnsi="Times New Roman"/>
        </w:rPr>
        <w:t xml:space="preserve">udržování kontaktu nebo zpevňování mezigeneračních pout. </w:t>
      </w:r>
    </w:p>
    <w:p w:rsidR="000F4D01" w:rsidRPr="00F01209" w:rsidRDefault="000F4D01" w:rsidP="000F4D01">
      <w:pPr>
        <w:spacing w:line="360" w:lineRule="auto"/>
        <w:jc w:val="both"/>
        <w:rPr>
          <w:rFonts w:ascii="Times New Roman" w:hAnsi="Times New Roman"/>
        </w:rPr>
      </w:pPr>
    </w:p>
    <w:p w:rsidR="004316B7" w:rsidRPr="00F01209" w:rsidRDefault="004316B7" w:rsidP="000F4D01">
      <w:pPr>
        <w:spacing w:line="360" w:lineRule="auto"/>
        <w:jc w:val="both"/>
        <w:rPr>
          <w:rFonts w:ascii="Times New Roman" w:hAnsi="Times New Roman"/>
        </w:rPr>
      </w:pPr>
    </w:p>
    <w:p w:rsidR="004316B7" w:rsidRPr="00F01209" w:rsidRDefault="004316B7" w:rsidP="000F4D01">
      <w:pPr>
        <w:spacing w:line="360" w:lineRule="auto"/>
        <w:jc w:val="both"/>
        <w:rPr>
          <w:rFonts w:ascii="Times New Roman" w:hAnsi="Times New Roman"/>
        </w:rPr>
      </w:pPr>
    </w:p>
    <w:p w:rsidR="000F4D01" w:rsidRPr="00F01209" w:rsidRDefault="000F4D01" w:rsidP="002C6010">
      <w:pPr>
        <w:spacing w:line="360" w:lineRule="auto"/>
        <w:jc w:val="both"/>
        <w:rPr>
          <w:rFonts w:ascii="Times New Roman" w:hAnsi="Times New Roman"/>
        </w:rPr>
      </w:pPr>
      <w:r w:rsidRPr="00F01209">
        <w:rPr>
          <w:rFonts w:ascii="Times New Roman" w:hAnsi="Times New Roman"/>
        </w:rPr>
        <w:t>Klíčová slova:</w:t>
      </w:r>
      <w:r w:rsidR="002C6010" w:rsidRPr="00F01209">
        <w:rPr>
          <w:rFonts w:ascii="Times New Roman" w:hAnsi="Times New Roman"/>
        </w:rPr>
        <w:t xml:space="preserve"> migrace, </w:t>
      </w:r>
      <w:r w:rsidR="006F307A">
        <w:rPr>
          <w:rFonts w:ascii="Times New Roman" w:hAnsi="Times New Roman"/>
        </w:rPr>
        <w:t xml:space="preserve">imigranti, </w:t>
      </w:r>
      <w:r w:rsidR="002C6010" w:rsidRPr="00F01209">
        <w:rPr>
          <w:rFonts w:ascii="Times New Roman" w:hAnsi="Times New Roman"/>
        </w:rPr>
        <w:t>rodinný život, Česká republika</w:t>
      </w:r>
    </w:p>
    <w:p w:rsidR="000F4D01" w:rsidRPr="00F01209" w:rsidRDefault="000F4D01" w:rsidP="000F4D01">
      <w:pPr>
        <w:pStyle w:val="Normlnweb"/>
        <w:spacing w:line="360" w:lineRule="auto"/>
        <w:jc w:val="both"/>
        <w:rPr>
          <w:b/>
          <w:sz w:val="32"/>
          <w:szCs w:val="32"/>
        </w:rPr>
      </w:pPr>
    </w:p>
    <w:p w:rsidR="000F4D01" w:rsidRPr="00F01209" w:rsidRDefault="000F4D01" w:rsidP="000F4D01">
      <w:pPr>
        <w:pStyle w:val="Normlnweb"/>
        <w:spacing w:line="360" w:lineRule="auto"/>
        <w:jc w:val="both"/>
        <w:rPr>
          <w:b/>
          <w:sz w:val="32"/>
          <w:szCs w:val="32"/>
        </w:rPr>
      </w:pPr>
      <w:r w:rsidRPr="00F01209">
        <w:rPr>
          <w:b/>
          <w:sz w:val="32"/>
          <w:szCs w:val="32"/>
        </w:rPr>
        <w:t>Annotation</w:t>
      </w:r>
    </w:p>
    <w:p w:rsidR="00CC1D1F" w:rsidRPr="00F01209" w:rsidRDefault="004316B7" w:rsidP="00EA5A40">
      <w:pPr>
        <w:pStyle w:val="FormtovanvHTML"/>
        <w:spacing w:line="360" w:lineRule="auto"/>
        <w:jc w:val="both"/>
        <w:rPr>
          <w:rFonts w:ascii="Times New Roman" w:hAnsi="Times New Roman" w:cs="Times New Roman"/>
          <w:sz w:val="24"/>
          <w:szCs w:val="24"/>
        </w:rPr>
      </w:pPr>
      <w:r w:rsidRPr="00F01209">
        <w:rPr>
          <w:rFonts w:ascii="Times New Roman" w:hAnsi="Times New Roman" w:cs="Times New Roman"/>
          <w:sz w:val="24"/>
          <w:szCs w:val="24"/>
        </w:rPr>
        <w:t xml:space="preserve">The </w:t>
      </w:r>
      <w:r w:rsidR="00B0364A">
        <w:rPr>
          <w:rFonts w:ascii="Times New Roman" w:hAnsi="Times New Roman" w:cs="Times New Roman"/>
          <w:sz w:val="24"/>
          <w:szCs w:val="24"/>
        </w:rPr>
        <w:t xml:space="preserve">diploma </w:t>
      </w:r>
      <w:r w:rsidRPr="00F01209">
        <w:rPr>
          <w:rFonts w:ascii="Times New Roman" w:hAnsi="Times New Roman" w:cs="Times New Roman"/>
          <w:sz w:val="24"/>
          <w:szCs w:val="24"/>
        </w:rPr>
        <w:t xml:space="preserve">thesis deals with the analysis of family life in the context of immigration to the Czech Republic. The main objective of this thesis is to describe and analyze the family life of migrants and asylum seekers in the Czech Republic from the perspective of parents. The research part was chosen qualitative research, in which the form of case studies describe and analyze immigrant family life in the Czech Republic from countries outside the European Union. Family life </w:t>
      </w:r>
      <w:r w:rsidR="00B0364A">
        <w:rPr>
          <w:rFonts w:ascii="Times New Roman" w:hAnsi="Times New Roman" w:cs="Times New Roman"/>
          <w:sz w:val="24"/>
          <w:szCs w:val="24"/>
        </w:rPr>
        <w:t xml:space="preserve">of </w:t>
      </w:r>
      <w:r w:rsidRPr="00F01209">
        <w:rPr>
          <w:rFonts w:ascii="Times New Roman" w:hAnsi="Times New Roman" w:cs="Times New Roman"/>
          <w:sz w:val="24"/>
          <w:szCs w:val="24"/>
        </w:rPr>
        <w:t xml:space="preserve">immigrants does not focus only on the </w:t>
      </w:r>
      <w:r w:rsidR="00A500CD">
        <w:rPr>
          <w:rFonts w:ascii="Times New Roman" w:hAnsi="Times New Roman" w:cs="Times New Roman"/>
          <w:sz w:val="24"/>
          <w:szCs w:val="24"/>
        </w:rPr>
        <w:t>territory of the Czech Republic</w:t>
      </w:r>
      <w:r w:rsidRPr="00F01209">
        <w:rPr>
          <w:rFonts w:ascii="Times New Roman" w:hAnsi="Times New Roman" w:cs="Times New Roman"/>
          <w:sz w:val="24"/>
          <w:szCs w:val="24"/>
        </w:rPr>
        <w:t>, but also to the country of origin and maintaining contact or strengthening intergenerational bonds.</w:t>
      </w:r>
    </w:p>
    <w:p w:rsidR="000F4D01" w:rsidRPr="00F01209" w:rsidRDefault="000F4D01" w:rsidP="000F4D01">
      <w:pPr>
        <w:pStyle w:val="Normlnweb"/>
        <w:spacing w:line="360" w:lineRule="auto"/>
        <w:jc w:val="both"/>
      </w:pPr>
    </w:p>
    <w:p w:rsidR="000F4D01" w:rsidRPr="00F01209" w:rsidRDefault="000F4D01" w:rsidP="000F4D01">
      <w:pPr>
        <w:pStyle w:val="Normlnweb"/>
        <w:spacing w:line="360" w:lineRule="auto"/>
        <w:jc w:val="both"/>
      </w:pPr>
    </w:p>
    <w:p w:rsidR="000F4D01" w:rsidRPr="00F01209" w:rsidRDefault="000F4D01" w:rsidP="000F4D01">
      <w:pPr>
        <w:pStyle w:val="Normlnweb"/>
        <w:spacing w:line="360" w:lineRule="auto"/>
        <w:jc w:val="both"/>
      </w:pPr>
      <w:r w:rsidRPr="00F01209">
        <w:t>Keywords:</w:t>
      </w:r>
      <w:r w:rsidR="002C6010" w:rsidRPr="00F01209">
        <w:t xml:space="preserve"> migration, </w:t>
      </w:r>
      <w:r w:rsidR="006F307A">
        <w:t xml:space="preserve">immigrants, </w:t>
      </w:r>
      <w:r w:rsidR="002C6010" w:rsidRPr="00F01209">
        <w:t>family life, Czech republic</w:t>
      </w:r>
    </w:p>
    <w:p w:rsidR="004A34B4" w:rsidRPr="00F01209" w:rsidRDefault="004A34B4" w:rsidP="002262E4">
      <w:pPr>
        <w:pStyle w:val="Nadpisy-AbstraktObsah"/>
        <w:spacing w:before="200"/>
        <w:rPr>
          <w:bCs w:val="0"/>
          <w:caps w:val="0"/>
          <w:kern w:val="0"/>
          <w:szCs w:val="32"/>
        </w:rPr>
      </w:pPr>
    </w:p>
    <w:p w:rsidR="004A34B4" w:rsidRPr="00F01209" w:rsidRDefault="004A34B4" w:rsidP="002262E4">
      <w:pPr>
        <w:pStyle w:val="Nadpisy-AbstraktObsah"/>
        <w:spacing w:before="200"/>
      </w:pPr>
    </w:p>
    <w:p w:rsidR="00E829CA" w:rsidRPr="00F01209" w:rsidRDefault="00E829CA" w:rsidP="002262E4">
      <w:pPr>
        <w:pStyle w:val="Nadpisy-AbstraktObsah"/>
        <w:spacing w:before="200"/>
      </w:pPr>
    </w:p>
    <w:p w:rsidR="002C6010" w:rsidRPr="00F01209" w:rsidRDefault="002C6010" w:rsidP="002262E4">
      <w:pPr>
        <w:pStyle w:val="Nadpisy-AbstraktObsah"/>
        <w:spacing w:before="200"/>
      </w:pPr>
    </w:p>
    <w:p w:rsidR="002C6010" w:rsidRPr="00F01209" w:rsidRDefault="002C6010" w:rsidP="002262E4">
      <w:pPr>
        <w:pStyle w:val="Nadpisy-AbstraktObsah"/>
        <w:spacing w:before="200"/>
      </w:pPr>
    </w:p>
    <w:p w:rsidR="002C6010" w:rsidRPr="00F01209" w:rsidRDefault="002C6010" w:rsidP="002262E4">
      <w:pPr>
        <w:pStyle w:val="Nadpisy-AbstraktObsah"/>
        <w:spacing w:before="200"/>
      </w:pPr>
    </w:p>
    <w:p w:rsidR="00CC1D1F" w:rsidRPr="00F01209" w:rsidRDefault="00CC1D1F" w:rsidP="002262E4">
      <w:pPr>
        <w:pStyle w:val="Nadpisy-AbstraktObsah"/>
        <w:spacing w:before="200"/>
      </w:pPr>
    </w:p>
    <w:p w:rsidR="00CC1D1F" w:rsidRPr="00F01209" w:rsidRDefault="00CC1D1F" w:rsidP="002262E4">
      <w:pPr>
        <w:pStyle w:val="Nadpisy-AbstraktObsah"/>
        <w:spacing w:before="200"/>
      </w:pPr>
    </w:p>
    <w:p w:rsidR="002C6010" w:rsidRPr="00F01209" w:rsidRDefault="002C6010" w:rsidP="002262E4">
      <w:pPr>
        <w:pStyle w:val="Nadpisy-AbstraktObsah"/>
        <w:spacing w:before="200"/>
      </w:pPr>
    </w:p>
    <w:p w:rsidR="00E829CA" w:rsidRPr="00F01209" w:rsidRDefault="00E829CA" w:rsidP="002262E4">
      <w:pPr>
        <w:pStyle w:val="Nadpisy-AbstraktObsah"/>
        <w:spacing w:before="200"/>
      </w:pPr>
      <w:r w:rsidRPr="00F01209">
        <w:t>čestné prohlášení</w:t>
      </w:r>
    </w:p>
    <w:p w:rsidR="00E829CA" w:rsidRPr="00F01209" w:rsidRDefault="00E829CA" w:rsidP="002262E4">
      <w:pPr>
        <w:pStyle w:val="Nadpisy-AbstraktObsah"/>
        <w:spacing w:before="200"/>
      </w:pPr>
    </w:p>
    <w:p w:rsidR="00E829CA" w:rsidRPr="00F01209" w:rsidRDefault="00E829CA" w:rsidP="002262E4">
      <w:pPr>
        <w:pStyle w:val="normlntext"/>
        <w:spacing w:before="200"/>
      </w:pPr>
      <w:r w:rsidRPr="00F01209">
        <w:t>Prohlašuji, že jsem práci vypracovala samostatně a že jsem všechny použité informační zdroje uvedla v seznamu použité literatury.</w:t>
      </w:r>
    </w:p>
    <w:p w:rsidR="00E829CA" w:rsidRPr="00F01209" w:rsidRDefault="00E829CA" w:rsidP="002262E4">
      <w:pPr>
        <w:spacing w:before="200" w:line="360" w:lineRule="auto"/>
        <w:rPr>
          <w:rFonts w:ascii="Times New Roman" w:hAnsi="Times New Roman"/>
        </w:rPr>
      </w:pPr>
    </w:p>
    <w:p w:rsidR="00E829CA" w:rsidRPr="00F01209" w:rsidRDefault="00E829CA" w:rsidP="002262E4">
      <w:pPr>
        <w:spacing w:before="200" w:line="360" w:lineRule="auto"/>
        <w:rPr>
          <w:rFonts w:ascii="Times New Roman" w:hAnsi="Times New Roman"/>
        </w:rPr>
      </w:pPr>
    </w:p>
    <w:p w:rsidR="00E829CA" w:rsidRPr="00F01209" w:rsidRDefault="00E829CA" w:rsidP="002262E4">
      <w:pPr>
        <w:spacing w:before="200" w:line="360" w:lineRule="auto"/>
        <w:rPr>
          <w:rFonts w:ascii="Times New Roman" w:hAnsi="Times New Roman"/>
        </w:rPr>
      </w:pPr>
    </w:p>
    <w:p w:rsidR="00E829CA" w:rsidRPr="00F01209" w:rsidRDefault="00E829CA" w:rsidP="002262E4">
      <w:pPr>
        <w:spacing w:before="200" w:line="360" w:lineRule="auto"/>
        <w:rPr>
          <w:rFonts w:ascii="Times New Roman" w:hAnsi="Times New Roman"/>
        </w:rPr>
      </w:pPr>
      <w:r w:rsidRPr="00F01209">
        <w:rPr>
          <w:rFonts w:ascii="Times New Roman" w:hAnsi="Times New Roman"/>
        </w:rPr>
        <w:t>V Olomouci dne</w:t>
      </w:r>
      <w:r w:rsidR="00937E34" w:rsidRPr="00F01209">
        <w:rPr>
          <w:rFonts w:ascii="Times New Roman" w:hAnsi="Times New Roman"/>
        </w:rPr>
        <w:t xml:space="preserve"> </w:t>
      </w:r>
      <w:r w:rsidR="005C4EAA">
        <w:rPr>
          <w:rFonts w:ascii="Times New Roman" w:hAnsi="Times New Roman"/>
        </w:rPr>
        <w:t>15</w:t>
      </w:r>
      <w:r w:rsidR="00937E34" w:rsidRPr="00F01209">
        <w:rPr>
          <w:rFonts w:ascii="Times New Roman" w:hAnsi="Times New Roman"/>
        </w:rPr>
        <w:t>. duben 2016</w:t>
      </w:r>
    </w:p>
    <w:p w:rsidR="00E829CA" w:rsidRPr="00F01209" w:rsidRDefault="00E829CA" w:rsidP="002262E4">
      <w:pPr>
        <w:spacing w:before="200" w:line="360" w:lineRule="auto"/>
        <w:rPr>
          <w:rFonts w:ascii="Times New Roman" w:hAnsi="Times New Roman"/>
        </w:rPr>
      </w:pPr>
    </w:p>
    <w:p w:rsidR="00E01CC1" w:rsidRPr="00F01209" w:rsidRDefault="00E01CC1" w:rsidP="002262E4">
      <w:pPr>
        <w:spacing w:before="200" w:line="360" w:lineRule="auto"/>
        <w:rPr>
          <w:rFonts w:ascii="Times New Roman" w:hAnsi="Times New Roman"/>
        </w:rPr>
      </w:pPr>
    </w:p>
    <w:p w:rsidR="00E829CA" w:rsidRPr="00F01209" w:rsidRDefault="00E829CA" w:rsidP="002262E4">
      <w:pPr>
        <w:spacing w:before="200" w:line="360" w:lineRule="auto"/>
        <w:rPr>
          <w:rFonts w:ascii="Times New Roman" w:hAnsi="Times New Roman"/>
        </w:rPr>
      </w:pPr>
      <w:r w:rsidRPr="00F01209">
        <w:rPr>
          <w:rFonts w:ascii="Times New Roman" w:hAnsi="Times New Roman"/>
        </w:rPr>
        <w:t>………………………………</w:t>
      </w:r>
    </w:p>
    <w:p w:rsidR="00E829CA" w:rsidRPr="00F01209" w:rsidRDefault="00E829CA" w:rsidP="002262E4">
      <w:pPr>
        <w:spacing w:before="200" w:line="360" w:lineRule="auto"/>
        <w:rPr>
          <w:rFonts w:ascii="Times New Roman" w:hAnsi="Times New Roman"/>
        </w:rPr>
      </w:pPr>
      <w:r w:rsidRPr="00F01209">
        <w:rPr>
          <w:rFonts w:ascii="Times New Roman" w:hAnsi="Times New Roman"/>
        </w:rPr>
        <w:t>podpis studentky</w:t>
      </w: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829CA" w:rsidRPr="00F01209" w:rsidRDefault="00E829CA" w:rsidP="002262E4">
      <w:pPr>
        <w:pStyle w:val="normlntext"/>
        <w:spacing w:before="200"/>
        <w:rPr>
          <w:b/>
          <w:sz w:val="32"/>
          <w:szCs w:val="32"/>
        </w:rPr>
      </w:pPr>
    </w:p>
    <w:p w:rsidR="00ED7B08" w:rsidRPr="00F01209" w:rsidRDefault="00ED7B08" w:rsidP="002262E4">
      <w:pPr>
        <w:pStyle w:val="normlntext"/>
        <w:spacing w:before="200"/>
        <w:rPr>
          <w:b/>
          <w:sz w:val="32"/>
          <w:szCs w:val="32"/>
        </w:rPr>
      </w:pPr>
    </w:p>
    <w:p w:rsidR="006575E1" w:rsidRPr="00F01209" w:rsidRDefault="006575E1" w:rsidP="002262E4">
      <w:pPr>
        <w:pStyle w:val="normlntext"/>
        <w:spacing w:before="200"/>
        <w:rPr>
          <w:b/>
          <w:sz w:val="32"/>
          <w:szCs w:val="32"/>
        </w:rPr>
      </w:pPr>
    </w:p>
    <w:p w:rsidR="00ED7B08" w:rsidRPr="00F01209" w:rsidRDefault="00413FAB" w:rsidP="002262E4">
      <w:pPr>
        <w:pStyle w:val="normlntext"/>
        <w:spacing w:before="200"/>
        <w:rPr>
          <w:b/>
          <w:sz w:val="32"/>
          <w:szCs w:val="32"/>
        </w:rPr>
      </w:pPr>
      <w:r w:rsidRPr="00F01209">
        <w:rPr>
          <w:b/>
          <w:sz w:val="32"/>
          <w:szCs w:val="32"/>
        </w:rPr>
        <w:t>PODĚKOVÁNÍ</w:t>
      </w:r>
    </w:p>
    <w:p w:rsidR="00ED7B08" w:rsidRPr="00F01209" w:rsidRDefault="00ED7B08" w:rsidP="002262E4">
      <w:pPr>
        <w:pStyle w:val="normlntext"/>
        <w:spacing w:before="200"/>
        <w:rPr>
          <w:b/>
          <w:sz w:val="32"/>
          <w:szCs w:val="32"/>
        </w:rPr>
      </w:pPr>
    </w:p>
    <w:p w:rsidR="006F307A" w:rsidRDefault="006F307A" w:rsidP="002262E4">
      <w:pPr>
        <w:spacing w:before="200" w:line="360" w:lineRule="auto"/>
        <w:jc w:val="both"/>
        <w:rPr>
          <w:rFonts w:ascii="Times New Roman" w:hAnsi="Times New Roman"/>
        </w:rPr>
      </w:pPr>
    </w:p>
    <w:p w:rsidR="00413FAB" w:rsidRPr="00F01209" w:rsidRDefault="00A57DC4" w:rsidP="002262E4">
      <w:pPr>
        <w:spacing w:before="200" w:line="360" w:lineRule="auto"/>
        <w:jc w:val="both"/>
        <w:rPr>
          <w:rFonts w:ascii="Times New Roman" w:hAnsi="Times New Roman"/>
        </w:rPr>
      </w:pPr>
      <w:r w:rsidRPr="00F01209">
        <w:rPr>
          <w:rFonts w:ascii="Times New Roman" w:hAnsi="Times New Roman"/>
        </w:rPr>
        <w:t>Tímto bych ráda poděkovala vedoucí d</w:t>
      </w:r>
      <w:r w:rsidR="00ED7B08" w:rsidRPr="00F01209">
        <w:rPr>
          <w:rFonts w:ascii="Times New Roman" w:hAnsi="Times New Roman"/>
        </w:rPr>
        <w:t xml:space="preserve">iplomové práce, </w:t>
      </w:r>
      <w:r w:rsidRPr="00F01209">
        <w:rPr>
          <w:rFonts w:ascii="Times New Roman" w:hAnsi="Times New Roman"/>
        </w:rPr>
        <w:t>Mgr. Haně Šlechtové, Ph.D.</w:t>
      </w:r>
      <w:r w:rsidR="00ED7B08" w:rsidRPr="00F01209">
        <w:rPr>
          <w:rFonts w:ascii="Times New Roman" w:hAnsi="Times New Roman"/>
        </w:rPr>
        <w:t xml:space="preserve">, </w:t>
      </w:r>
      <w:r w:rsidRPr="00F01209">
        <w:rPr>
          <w:rFonts w:ascii="Times New Roman" w:hAnsi="Times New Roman"/>
        </w:rPr>
        <w:t xml:space="preserve">za </w:t>
      </w:r>
      <w:r w:rsidR="00ED7B08" w:rsidRPr="00F01209">
        <w:rPr>
          <w:rFonts w:ascii="Times New Roman" w:hAnsi="Times New Roman"/>
        </w:rPr>
        <w:t xml:space="preserve">milý a </w:t>
      </w:r>
      <w:r w:rsidRPr="00F01209">
        <w:rPr>
          <w:rFonts w:ascii="Times New Roman" w:hAnsi="Times New Roman"/>
        </w:rPr>
        <w:t>vstřícný přís</w:t>
      </w:r>
      <w:r w:rsidR="0049707B" w:rsidRPr="00F01209">
        <w:rPr>
          <w:rFonts w:ascii="Times New Roman" w:hAnsi="Times New Roman"/>
        </w:rPr>
        <w:t xml:space="preserve">tup při vedení diplomové práce, </w:t>
      </w:r>
      <w:r w:rsidR="006F307A">
        <w:rPr>
          <w:rFonts w:ascii="Times New Roman" w:hAnsi="Times New Roman"/>
        </w:rPr>
        <w:t xml:space="preserve">ochotu, </w:t>
      </w:r>
      <w:r w:rsidR="0049707B" w:rsidRPr="00F01209">
        <w:rPr>
          <w:rFonts w:ascii="Times New Roman" w:hAnsi="Times New Roman"/>
        </w:rPr>
        <w:t>užitečné připomínky a cenné rady.</w:t>
      </w:r>
    </w:p>
    <w:p w:rsidR="0049707B" w:rsidRPr="00F01209" w:rsidRDefault="0049707B" w:rsidP="002262E4">
      <w:pPr>
        <w:spacing w:before="200" w:line="360" w:lineRule="auto"/>
        <w:jc w:val="both"/>
        <w:rPr>
          <w:rFonts w:ascii="Times New Roman" w:hAnsi="Times New Roman"/>
        </w:rPr>
      </w:pPr>
      <w:r w:rsidRPr="00F01209">
        <w:rPr>
          <w:rFonts w:ascii="Times New Roman" w:hAnsi="Times New Roman"/>
        </w:rPr>
        <w:t>Ráda bych také poděkov</w:t>
      </w:r>
      <w:r w:rsidR="00ED7B08" w:rsidRPr="00F01209">
        <w:rPr>
          <w:rFonts w:ascii="Times New Roman" w:hAnsi="Times New Roman"/>
        </w:rPr>
        <w:t xml:space="preserve">ala </w:t>
      </w:r>
      <w:r w:rsidR="006575E1" w:rsidRPr="00F01209">
        <w:rPr>
          <w:rFonts w:ascii="Times New Roman" w:hAnsi="Times New Roman"/>
        </w:rPr>
        <w:t>vybraným imigrantkám</w:t>
      </w:r>
      <w:r w:rsidR="00ED7B08" w:rsidRPr="00F01209">
        <w:rPr>
          <w:rFonts w:ascii="Times New Roman" w:hAnsi="Times New Roman"/>
        </w:rPr>
        <w:t xml:space="preserve"> </w:t>
      </w:r>
      <w:r w:rsidRPr="00F01209">
        <w:rPr>
          <w:rFonts w:ascii="Times New Roman" w:hAnsi="Times New Roman"/>
        </w:rPr>
        <w:t xml:space="preserve">za </w:t>
      </w:r>
      <w:r w:rsidR="00ED7B08" w:rsidRPr="00F01209">
        <w:rPr>
          <w:rFonts w:ascii="Times New Roman" w:hAnsi="Times New Roman"/>
        </w:rPr>
        <w:t xml:space="preserve">jejich ochotu a čas při realizaci </w:t>
      </w:r>
      <w:r w:rsidRPr="00F01209">
        <w:rPr>
          <w:rFonts w:ascii="Times New Roman" w:hAnsi="Times New Roman"/>
        </w:rPr>
        <w:t xml:space="preserve">výzkumné části diplomové práce. </w:t>
      </w:r>
    </w:p>
    <w:p w:rsidR="006F307A" w:rsidRPr="00F01209" w:rsidRDefault="0049707B" w:rsidP="002262E4">
      <w:pPr>
        <w:spacing w:before="200" w:line="360" w:lineRule="auto"/>
        <w:jc w:val="both"/>
        <w:rPr>
          <w:rFonts w:ascii="Times New Roman" w:hAnsi="Times New Roman"/>
        </w:rPr>
      </w:pPr>
      <w:r w:rsidRPr="00F01209">
        <w:rPr>
          <w:rFonts w:ascii="Times New Roman" w:hAnsi="Times New Roman"/>
        </w:rPr>
        <w:t>Poděkování patří rovněž mé rodině</w:t>
      </w:r>
      <w:r w:rsidR="00ED7B08" w:rsidRPr="00F01209">
        <w:rPr>
          <w:rFonts w:ascii="Times New Roman" w:hAnsi="Times New Roman"/>
        </w:rPr>
        <w:t xml:space="preserve"> za podporu během celého mého studia. </w:t>
      </w:r>
    </w:p>
    <w:p w:rsidR="0092160D" w:rsidRPr="00F01209" w:rsidRDefault="0092160D" w:rsidP="002262E4">
      <w:pPr>
        <w:pStyle w:val="Nadpisy-AbstraktObsah"/>
        <w:spacing w:before="200"/>
        <w:rPr>
          <w:color w:val="FF0000"/>
        </w:rPr>
      </w:pPr>
      <w:bookmarkStart w:id="0" w:name="_Toc209253203"/>
      <w:bookmarkStart w:id="1" w:name="_Toc209253390"/>
      <w:bookmarkStart w:id="2" w:name="_Toc209253642"/>
      <w:bookmarkStart w:id="3" w:name="_Toc209321244"/>
      <w:bookmarkStart w:id="4" w:name="_Toc209321408"/>
      <w:r w:rsidRPr="00F01209">
        <w:lastRenderedPageBreak/>
        <w:t>OBSAH</w:t>
      </w:r>
      <w:bookmarkEnd w:id="0"/>
      <w:bookmarkEnd w:id="1"/>
      <w:bookmarkEnd w:id="2"/>
      <w:bookmarkEnd w:id="3"/>
      <w:bookmarkEnd w:id="4"/>
    </w:p>
    <w:p w:rsidR="006512E9" w:rsidRDefault="00CD7D47">
      <w:pPr>
        <w:pStyle w:val="Obsah1"/>
        <w:tabs>
          <w:tab w:val="right" w:leader="dot" w:pos="8493"/>
        </w:tabs>
        <w:rPr>
          <w:rFonts w:asciiTheme="minorHAnsi" w:eastAsiaTheme="minorEastAsia" w:hAnsiTheme="minorHAnsi" w:cstheme="minorBidi"/>
          <w:b w:val="0"/>
          <w:caps w:val="0"/>
          <w:noProof/>
          <w:sz w:val="22"/>
          <w:szCs w:val="22"/>
        </w:rPr>
      </w:pPr>
      <w:r w:rsidRPr="00CD7D47">
        <w:rPr>
          <w:rFonts w:ascii="Times New Roman" w:hAnsi="Times New Roman"/>
        </w:rPr>
        <w:fldChar w:fldCharType="begin"/>
      </w:r>
      <w:r w:rsidR="000E19A8" w:rsidRPr="00F01209">
        <w:rPr>
          <w:rFonts w:ascii="Times New Roman" w:hAnsi="Times New Roman"/>
        </w:rPr>
        <w:instrText xml:space="preserve"> TOC \h \z \t "Nadpisy;1;Nadpis A;1;Nadpis B;2;Nadpis C;3" </w:instrText>
      </w:r>
      <w:r w:rsidRPr="00CD7D47">
        <w:rPr>
          <w:rFonts w:ascii="Times New Roman" w:hAnsi="Times New Roman"/>
        </w:rPr>
        <w:fldChar w:fldCharType="separate"/>
      </w:r>
      <w:hyperlink w:anchor="_Toc448344839" w:history="1">
        <w:r w:rsidR="006512E9" w:rsidRPr="00032EDE">
          <w:rPr>
            <w:rStyle w:val="Hypertextovodkaz"/>
            <w:noProof/>
          </w:rPr>
          <w:t>ÚVOD</w:t>
        </w:r>
        <w:r w:rsidR="006512E9">
          <w:rPr>
            <w:noProof/>
            <w:webHidden/>
          </w:rPr>
          <w:tab/>
        </w:r>
        <w:r>
          <w:rPr>
            <w:noProof/>
            <w:webHidden/>
          </w:rPr>
          <w:fldChar w:fldCharType="begin"/>
        </w:r>
        <w:r w:rsidR="006512E9">
          <w:rPr>
            <w:noProof/>
            <w:webHidden/>
          </w:rPr>
          <w:instrText xml:space="preserve"> PAGEREF _Toc448344839 \h </w:instrText>
        </w:r>
        <w:r>
          <w:rPr>
            <w:noProof/>
            <w:webHidden/>
          </w:rPr>
        </w:r>
        <w:r>
          <w:rPr>
            <w:noProof/>
            <w:webHidden/>
          </w:rPr>
          <w:fldChar w:fldCharType="separate"/>
        </w:r>
        <w:r w:rsidR="006512E9">
          <w:rPr>
            <w:noProof/>
            <w:webHidden/>
          </w:rPr>
          <w:t>8</w:t>
        </w:r>
        <w:r>
          <w:rPr>
            <w:noProof/>
            <w:webHidden/>
          </w:rPr>
          <w:fldChar w:fldCharType="end"/>
        </w:r>
      </w:hyperlink>
    </w:p>
    <w:p w:rsidR="006512E9" w:rsidRDefault="00CD7D47">
      <w:pPr>
        <w:pStyle w:val="Obsah1"/>
        <w:tabs>
          <w:tab w:val="left" w:pos="482"/>
          <w:tab w:val="right" w:leader="dot" w:pos="8493"/>
        </w:tabs>
        <w:rPr>
          <w:rFonts w:asciiTheme="minorHAnsi" w:eastAsiaTheme="minorEastAsia" w:hAnsiTheme="minorHAnsi" w:cstheme="minorBidi"/>
          <w:b w:val="0"/>
          <w:caps w:val="0"/>
          <w:noProof/>
          <w:sz w:val="22"/>
          <w:szCs w:val="22"/>
        </w:rPr>
      </w:pPr>
      <w:hyperlink w:anchor="_Toc448344840" w:history="1">
        <w:r w:rsidR="006512E9" w:rsidRPr="00032EDE">
          <w:rPr>
            <w:rStyle w:val="Hypertextovodkaz"/>
            <w:noProof/>
          </w:rPr>
          <w:t>1</w:t>
        </w:r>
        <w:r w:rsidR="006512E9">
          <w:rPr>
            <w:rFonts w:asciiTheme="minorHAnsi" w:eastAsiaTheme="minorEastAsia" w:hAnsiTheme="minorHAnsi" w:cstheme="minorBidi"/>
            <w:b w:val="0"/>
            <w:caps w:val="0"/>
            <w:noProof/>
            <w:sz w:val="22"/>
            <w:szCs w:val="22"/>
          </w:rPr>
          <w:tab/>
        </w:r>
        <w:r w:rsidR="006512E9" w:rsidRPr="00032EDE">
          <w:rPr>
            <w:rStyle w:val="Hypertextovodkaz"/>
            <w:noProof/>
          </w:rPr>
          <w:t>Rodina v souvislostech imigrace do české republiky</w:t>
        </w:r>
        <w:r w:rsidR="006512E9">
          <w:rPr>
            <w:noProof/>
            <w:webHidden/>
          </w:rPr>
          <w:tab/>
        </w:r>
        <w:r>
          <w:rPr>
            <w:noProof/>
            <w:webHidden/>
          </w:rPr>
          <w:fldChar w:fldCharType="begin"/>
        </w:r>
        <w:r w:rsidR="006512E9">
          <w:rPr>
            <w:noProof/>
            <w:webHidden/>
          </w:rPr>
          <w:instrText xml:space="preserve"> PAGEREF _Toc448344840 \h </w:instrText>
        </w:r>
        <w:r>
          <w:rPr>
            <w:noProof/>
            <w:webHidden/>
          </w:rPr>
        </w:r>
        <w:r>
          <w:rPr>
            <w:noProof/>
            <w:webHidden/>
          </w:rPr>
          <w:fldChar w:fldCharType="separate"/>
        </w:r>
        <w:r w:rsidR="006512E9">
          <w:rPr>
            <w:noProof/>
            <w:webHidden/>
          </w:rPr>
          <w:t>10</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41" w:history="1">
        <w:r w:rsidR="006512E9" w:rsidRPr="00032EDE">
          <w:rPr>
            <w:rStyle w:val="Hypertextovodkaz"/>
            <w:noProof/>
          </w:rPr>
          <w:t>1.1</w:t>
        </w:r>
        <w:r w:rsidR="006512E9">
          <w:rPr>
            <w:rFonts w:asciiTheme="minorHAnsi" w:eastAsiaTheme="minorEastAsia" w:hAnsiTheme="minorHAnsi" w:cstheme="minorBidi"/>
            <w:noProof/>
            <w:sz w:val="22"/>
            <w:szCs w:val="22"/>
          </w:rPr>
          <w:tab/>
        </w:r>
        <w:r w:rsidR="006512E9" w:rsidRPr="00032EDE">
          <w:rPr>
            <w:rStyle w:val="Hypertextovodkaz"/>
            <w:noProof/>
          </w:rPr>
          <w:t>Fenomén migrace</w:t>
        </w:r>
        <w:r w:rsidR="006512E9">
          <w:rPr>
            <w:noProof/>
            <w:webHidden/>
          </w:rPr>
          <w:tab/>
        </w:r>
        <w:r>
          <w:rPr>
            <w:noProof/>
            <w:webHidden/>
          </w:rPr>
          <w:fldChar w:fldCharType="begin"/>
        </w:r>
        <w:r w:rsidR="006512E9">
          <w:rPr>
            <w:noProof/>
            <w:webHidden/>
          </w:rPr>
          <w:instrText xml:space="preserve"> PAGEREF _Toc448344841 \h </w:instrText>
        </w:r>
        <w:r>
          <w:rPr>
            <w:noProof/>
            <w:webHidden/>
          </w:rPr>
        </w:r>
        <w:r>
          <w:rPr>
            <w:noProof/>
            <w:webHidden/>
          </w:rPr>
          <w:fldChar w:fldCharType="separate"/>
        </w:r>
        <w:r w:rsidR="006512E9">
          <w:rPr>
            <w:noProof/>
            <w:webHidden/>
          </w:rPr>
          <w:t>10</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42" w:history="1">
        <w:r w:rsidR="006512E9" w:rsidRPr="00032EDE">
          <w:rPr>
            <w:rStyle w:val="Hypertextovodkaz"/>
            <w:noProof/>
          </w:rPr>
          <w:t>1.1.1</w:t>
        </w:r>
        <w:r w:rsidR="006512E9">
          <w:rPr>
            <w:rFonts w:asciiTheme="minorHAnsi" w:eastAsiaTheme="minorEastAsia" w:hAnsiTheme="minorHAnsi" w:cstheme="minorBidi"/>
            <w:noProof/>
            <w:sz w:val="22"/>
            <w:szCs w:val="22"/>
          </w:rPr>
          <w:tab/>
        </w:r>
        <w:r w:rsidR="006512E9" w:rsidRPr="00032EDE">
          <w:rPr>
            <w:rStyle w:val="Hypertextovodkaz"/>
            <w:noProof/>
          </w:rPr>
          <w:t>Základní vymezení pojmů</w:t>
        </w:r>
        <w:r w:rsidR="006512E9">
          <w:rPr>
            <w:noProof/>
            <w:webHidden/>
          </w:rPr>
          <w:tab/>
        </w:r>
        <w:r>
          <w:rPr>
            <w:noProof/>
            <w:webHidden/>
          </w:rPr>
          <w:fldChar w:fldCharType="begin"/>
        </w:r>
        <w:r w:rsidR="006512E9">
          <w:rPr>
            <w:noProof/>
            <w:webHidden/>
          </w:rPr>
          <w:instrText xml:space="preserve"> PAGEREF _Toc448344842 \h </w:instrText>
        </w:r>
        <w:r>
          <w:rPr>
            <w:noProof/>
            <w:webHidden/>
          </w:rPr>
        </w:r>
        <w:r>
          <w:rPr>
            <w:noProof/>
            <w:webHidden/>
          </w:rPr>
          <w:fldChar w:fldCharType="separate"/>
        </w:r>
        <w:r w:rsidR="006512E9">
          <w:rPr>
            <w:noProof/>
            <w:webHidden/>
          </w:rPr>
          <w:t>10</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43" w:history="1">
        <w:r w:rsidR="006512E9" w:rsidRPr="00032EDE">
          <w:rPr>
            <w:rStyle w:val="Hypertextovodkaz"/>
            <w:noProof/>
          </w:rPr>
          <w:t>1.1.2</w:t>
        </w:r>
        <w:r w:rsidR="006512E9">
          <w:rPr>
            <w:rFonts w:asciiTheme="minorHAnsi" w:eastAsiaTheme="minorEastAsia" w:hAnsiTheme="minorHAnsi" w:cstheme="minorBidi"/>
            <w:noProof/>
            <w:sz w:val="22"/>
            <w:szCs w:val="22"/>
          </w:rPr>
          <w:tab/>
        </w:r>
        <w:r w:rsidR="006512E9" w:rsidRPr="00032EDE">
          <w:rPr>
            <w:rStyle w:val="Hypertextovodkaz"/>
            <w:noProof/>
          </w:rPr>
          <w:t>Kategorizace migrace</w:t>
        </w:r>
        <w:r w:rsidR="006512E9">
          <w:rPr>
            <w:noProof/>
            <w:webHidden/>
          </w:rPr>
          <w:tab/>
        </w:r>
        <w:r>
          <w:rPr>
            <w:noProof/>
            <w:webHidden/>
          </w:rPr>
          <w:fldChar w:fldCharType="begin"/>
        </w:r>
        <w:r w:rsidR="006512E9">
          <w:rPr>
            <w:noProof/>
            <w:webHidden/>
          </w:rPr>
          <w:instrText xml:space="preserve"> PAGEREF _Toc448344843 \h </w:instrText>
        </w:r>
        <w:r>
          <w:rPr>
            <w:noProof/>
            <w:webHidden/>
          </w:rPr>
        </w:r>
        <w:r>
          <w:rPr>
            <w:noProof/>
            <w:webHidden/>
          </w:rPr>
          <w:fldChar w:fldCharType="separate"/>
        </w:r>
        <w:r w:rsidR="006512E9">
          <w:rPr>
            <w:noProof/>
            <w:webHidden/>
          </w:rPr>
          <w:t>13</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44" w:history="1">
        <w:r w:rsidR="006512E9" w:rsidRPr="00032EDE">
          <w:rPr>
            <w:rStyle w:val="Hypertextovodkaz"/>
            <w:noProof/>
          </w:rPr>
          <w:t>1.1.3</w:t>
        </w:r>
        <w:r w:rsidR="006512E9">
          <w:rPr>
            <w:rFonts w:asciiTheme="minorHAnsi" w:eastAsiaTheme="minorEastAsia" w:hAnsiTheme="minorHAnsi" w:cstheme="minorBidi"/>
            <w:noProof/>
            <w:sz w:val="22"/>
            <w:szCs w:val="22"/>
          </w:rPr>
          <w:tab/>
        </w:r>
        <w:r w:rsidR="006512E9" w:rsidRPr="00032EDE">
          <w:rPr>
            <w:rStyle w:val="Hypertextovodkaz"/>
            <w:noProof/>
          </w:rPr>
          <w:t>Oblast integrace cizinců</w:t>
        </w:r>
        <w:r w:rsidR="006512E9">
          <w:rPr>
            <w:noProof/>
            <w:webHidden/>
          </w:rPr>
          <w:tab/>
        </w:r>
        <w:r>
          <w:rPr>
            <w:noProof/>
            <w:webHidden/>
          </w:rPr>
          <w:fldChar w:fldCharType="begin"/>
        </w:r>
        <w:r w:rsidR="006512E9">
          <w:rPr>
            <w:noProof/>
            <w:webHidden/>
          </w:rPr>
          <w:instrText xml:space="preserve"> PAGEREF _Toc448344844 \h </w:instrText>
        </w:r>
        <w:r>
          <w:rPr>
            <w:noProof/>
            <w:webHidden/>
          </w:rPr>
        </w:r>
        <w:r>
          <w:rPr>
            <w:noProof/>
            <w:webHidden/>
          </w:rPr>
          <w:fldChar w:fldCharType="separate"/>
        </w:r>
        <w:r w:rsidR="006512E9">
          <w:rPr>
            <w:noProof/>
            <w:webHidden/>
          </w:rPr>
          <w:t>14</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45" w:history="1">
        <w:r w:rsidR="006512E9" w:rsidRPr="00032EDE">
          <w:rPr>
            <w:rStyle w:val="Hypertextovodkaz"/>
            <w:noProof/>
          </w:rPr>
          <w:t>1.1.4</w:t>
        </w:r>
        <w:r w:rsidR="006512E9">
          <w:rPr>
            <w:rFonts w:asciiTheme="minorHAnsi" w:eastAsiaTheme="minorEastAsia" w:hAnsiTheme="minorHAnsi" w:cstheme="minorBidi"/>
            <w:noProof/>
            <w:sz w:val="22"/>
            <w:szCs w:val="22"/>
          </w:rPr>
          <w:tab/>
        </w:r>
        <w:r w:rsidR="006512E9" w:rsidRPr="00032EDE">
          <w:rPr>
            <w:rStyle w:val="Hypertextovodkaz"/>
            <w:noProof/>
          </w:rPr>
          <w:t>Feminizace migrace</w:t>
        </w:r>
        <w:r w:rsidR="006512E9">
          <w:rPr>
            <w:noProof/>
            <w:webHidden/>
          </w:rPr>
          <w:tab/>
        </w:r>
        <w:r>
          <w:rPr>
            <w:noProof/>
            <w:webHidden/>
          </w:rPr>
          <w:fldChar w:fldCharType="begin"/>
        </w:r>
        <w:r w:rsidR="006512E9">
          <w:rPr>
            <w:noProof/>
            <w:webHidden/>
          </w:rPr>
          <w:instrText xml:space="preserve"> PAGEREF _Toc448344845 \h </w:instrText>
        </w:r>
        <w:r>
          <w:rPr>
            <w:noProof/>
            <w:webHidden/>
          </w:rPr>
        </w:r>
        <w:r>
          <w:rPr>
            <w:noProof/>
            <w:webHidden/>
          </w:rPr>
          <w:fldChar w:fldCharType="separate"/>
        </w:r>
        <w:r w:rsidR="006512E9">
          <w:rPr>
            <w:noProof/>
            <w:webHidden/>
          </w:rPr>
          <w:t>17</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46" w:history="1">
        <w:r w:rsidR="006512E9" w:rsidRPr="00032EDE">
          <w:rPr>
            <w:rStyle w:val="Hypertextovodkaz"/>
            <w:noProof/>
          </w:rPr>
          <w:t>1.1.5</w:t>
        </w:r>
        <w:r w:rsidR="006512E9">
          <w:rPr>
            <w:rFonts w:asciiTheme="minorHAnsi" w:eastAsiaTheme="minorEastAsia" w:hAnsiTheme="minorHAnsi" w:cstheme="minorBidi"/>
            <w:noProof/>
            <w:sz w:val="22"/>
            <w:szCs w:val="22"/>
          </w:rPr>
          <w:tab/>
        </w:r>
        <w:r w:rsidR="006512E9" w:rsidRPr="00032EDE">
          <w:rPr>
            <w:rStyle w:val="Hypertextovodkaz"/>
            <w:noProof/>
          </w:rPr>
          <w:t>Historický vývoj migrace v České republice po roce 1989</w:t>
        </w:r>
        <w:r w:rsidR="006512E9">
          <w:rPr>
            <w:noProof/>
            <w:webHidden/>
          </w:rPr>
          <w:tab/>
        </w:r>
        <w:r>
          <w:rPr>
            <w:noProof/>
            <w:webHidden/>
          </w:rPr>
          <w:fldChar w:fldCharType="begin"/>
        </w:r>
        <w:r w:rsidR="006512E9">
          <w:rPr>
            <w:noProof/>
            <w:webHidden/>
          </w:rPr>
          <w:instrText xml:space="preserve"> PAGEREF _Toc448344846 \h </w:instrText>
        </w:r>
        <w:r>
          <w:rPr>
            <w:noProof/>
            <w:webHidden/>
          </w:rPr>
        </w:r>
        <w:r>
          <w:rPr>
            <w:noProof/>
            <w:webHidden/>
          </w:rPr>
          <w:fldChar w:fldCharType="separate"/>
        </w:r>
        <w:r w:rsidR="006512E9">
          <w:rPr>
            <w:noProof/>
            <w:webHidden/>
          </w:rPr>
          <w:t>18</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47" w:history="1">
        <w:r w:rsidR="006512E9" w:rsidRPr="00032EDE">
          <w:rPr>
            <w:rStyle w:val="Hypertextovodkaz"/>
            <w:noProof/>
          </w:rPr>
          <w:t>1.2</w:t>
        </w:r>
        <w:r w:rsidR="006512E9">
          <w:rPr>
            <w:rFonts w:asciiTheme="minorHAnsi" w:eastAsiaTheme="minorEastAsia" w:hAnsiTheme="minorHAnsi" w:cstheme="minorBidi"/>
            <w:noProof/>
            <w:sz w:val="22"/>
            <w:szCs w:val="22"/>
          </w:rPr>
          <w:tab/>
        </w:r>
        <w:r w:rsidR="006512E9" w:rsidRPr="00032EDE">
          <w:rPr>
            <w:rStyle w:val="Hypertextovodkaz"/>
            <w:noProof/>
          </w:rPr>
          <w:t>Migrační a azylová politika České republiky a imigranti v České republice</w:t>
        </w:r>
        <w:r w:rsidR="006512E9">
          <w:rPr>
            <w:noProof/>
            <w:webHidden/>
          </w:rPr>
          <w:tab/>
        </w:r>
        <w:r>
          <w:rPr>
            <w:noProof/>
            <w:webHidden/>
          </w:rPr>
          <w:fldChar w:fldCharType="begin"/>
        </w:r>
        <w:r w:rsidR="006512E9">
          <w:rPr>
            <w:noProof/>
            <w:webHidden/>
          </w:rPr>
          <w:instrText xml:space="preserve"> PAGEREF _Toc448344847 \h </w:instrText>
        </w:r>
        <w:r>
          <w:rPr>
            <w:noProof/>
            <w:webHidden/>
          </w:rPr>
        </w:r>
        <w:r>
          <w:rPr>
            <w:noProof/>
            <w:webHidden/>
          </w:rPr>
          <w:fldChar w:fldCharType="separate"/>
        </w:r>
        <w:r w:rsidR="006512E9">
          <w:rPr>
            <w:noProof/>
            <w:webHidden/>
          </w:rPr>
          <w:t>20</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48" w:history="1">
        <w:r w:rsidR="006512E9" w:rsidRPr="00032EDE">
          <w:rPr>
            <w:rStyle w:val="Hypertextovodkaz"/>
            <w:noProof/>
          </w:rPr>
          <w:t>1.3</w:t>
        </w:r>
        <w:r w:rsidR="006512E9">
          <w:rPr>
            <w:rFonts w:asciiTheme="minorHAnsi" w:eastAsiaTheme="minorEastAsia" w:hAnsiTheme="minorHAnsi" w:cstheme="minorBidi"/>
            <w:noProof/>
            <w:sz w:val="22"/>
            <w:szCs w:val="22"/>
          </w:rPr>
          <w:tab/>
        </w:r>
        <w:r w:rsidR="006512E9" w:rsidRPr="00032EDE">
          <w:rPr>
            <w:rStyle w:val="Hypertextovodkaz"/>
            <w:noProof/>
          </w:rPr>
          <w:t>Úloha sociální práce v procesu migrace</w:t>
        </w:r>
        <w:r w:rsidR="006512E9">
          <w:rPr>
            <w:noProof/>
            <w:webHidden/>
          </w:rPr>
          <w:tab/>
        </w:r>
        <w:r>
          <w:rPr>
            <w:noProof/>
            <w:webHidden/>
          </w:rPr>
          <w:fldChar w:fldCharType="begin"/>
        </w:r>
        <w:r w:rsidR="006512E9">
          <w:rPr>
            <w:noProof/>
            <w:webHidden/>
          </w:rPr>
          <w:instrText xml:space="preserve"> PAGEREF _Toc448344848 \h </w:instrText>
        </w:r>
        <w:r>
          <w:rPr>
            <w:noProof/>
            <w:webHidden/>
          </w:rPr>
        </w:r>
        <w:r>
          <w:rPr>
            <w:noProof/>
            <w:webHidden/>
          </w:rPr>
          <w:fldChar w:fldCharType="separate"/>
        </w:r>
        <w:r w:rsidR="006512E9">
          <w:rPr>
            <w:noProof/>
            <w:webHidden/>
          </w:rPr>
          <w:t>24</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49" w:history="1">
        <w:r w:rsidR="006512E9" w:rsidRPr="00032EDE">
          <w:rPr>
            <w:rStyle w:val="Hypertextovodkaz"/>
            <w:noProof/>
          </w:rPr>
          <w:t>1.3.1</w:t>
        </w:r>
        <w:r w:rsidR="006512E9">
          <w:rPr>
            <w:rFonts w:asciiTheme="minorHAnsi" w:eastAsiaTheme="minorEastAsia" w:hAnsiTheme="minorHAnsi" w:cstheme="minorBidi"/>
            <w:noProof/>
            <w:sz w:val="22"/>
            <w:szCs w:val="22"/>
          </w:rPr>
          <w:tab/>
        </w:r>
        <w:r w:rsidR="006512E9" w:rsidRPr="00032EDE">
          <w:rPr>
            <w:rStyle w:val="Hypertextovodkaz"/>
            <w:noProof/>
          </w:rPr>
          <w:t>Oblast poradenství</w:t>
        </w:r>
        <w:r w:rsidR="006512E9">
          <w:rPr>
            <w:noProof/>
            <w:webHidden/>
          </w:rPr>
          <w:tab/>
        </w:r>
        <w:r>
          <w:rPr>
            <w:noProof/>
            <w:webHidden/>
          </w:rPr>
          <w:fldChar w:fldCharType="begin"/>
        </w:r>
        <w:r w:rsidR="006512E9">
          <w:rPr>
            <w:noProof/>
            <w:webHidden/>
          </w:rPr>
          <w:instrText xml:space="preserve"> PAGEREF _Toc448344849 \h </w:instrText>
        </w:r>
        <w:r>
          <w:rPr>
            <w:noProof/>
            <w:webHidden/>
          </w:rPr>
        </w:r>
        <w:r>
          <w:rPr>
            <w:noProof/>
            <w:webHidden/>
          </w:rPr>
          <w:fldChar w:fldCharType="separate"/>
        </w:r>
        <w:r w:rsidR="006512E9">
          <w:rPr>
            <w:noProof/>
            <w:webHidden/>
          </w:rPr>
          <w:t>26</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50" w:history="1">
        <w:r w:rsidR="006512E9" w:rsidRPr="00032EDE">
          <w:rPr>
            <w:rStyle w:val="Hypertextovodkaz"/>
            <w:noProof/>
          </w:rPr>
          <w:t>1.3.2</w:t>
        </w:r>
        <w:r w:rsidR="006512E9">
          <w:rPr>
            <w:rFonts w:asciiTheme="minorHAnsi" w:eastAsiaTheme="minorEastAsia" w:hAnsiTheme="minorHAnsi" w:cstheme="minorBidi"/>
            <w:noProof/>
            <w:sz w:val="22"/>
            <w:szCs w:val="22"/>
          </w:rPr>
          <w:tab/>
        </w:r>
        <w:r w:rsidR="006512E9" w:rsidRPr="00032EDE">
          <w:rPr>
            <w:rStyle w:val="Hypertextovodkaz"/>
            <w:noProof/>
          </w:rPr>
          <w:t>Sociální práce s migranty na území Olomouckého kraje</w:t>
        </w:r>
        <w:r w:rsidR="006512E9">
          <w:rPr>
            <w:noProof/>
            <w:webHidden/>
          </w:rPr>
          <w:tab/>
        </w:r>
        <w:r>
          <w:rPr>
            <w:noProof/>
            <w:webHidden/>
          </w:rPr>
          <w:fldChar w:fldCharType="begin"/>
        </w:r>
        <w:r w:rsidR="006512E9">
          <w:rPr>
            <w:noProof/>
            <w:webHidden/>
          </w:rPr>
          <w:instrText xml:space="preserve"> PAGEREF _Toc448344850 \h </w:instrText>
        </w:r>
        <w:r>
          <w:rPr>
            <w:noProof/>
            <w:webHidden/>
          </w:rPr>
        </w:r>
        <w:r>
          <w:rPr>
            <w:noProof/>
            <w:webHidden/>
          </w:rPr>
          <w:fldChar w:fldCharType="separate"/>
        </w:r>
        <w:r w:rsidR="006512E9">
          <w:rPr>
            <w:noProof/>
            <w:webHidden/>
          </w:rPr>
          <w:t>27</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51" w:history="1">
        <w:r w:rsidR="006512E9" w:rsidRPr="00032EDE">
          <w:rPr>
            <w:rStyle w:val="Hypertextovodkaz"/>
            <w:noProof/>
          </w:rPr>
          <w:t>1.4</w:t>
        </w:r>
        <w:r w:rsidR="006512E9">
          <w:rPr>
            <w:rFonts w:asciiTheme="minorHAnsi" w:eastAsiaTheme="minorEastAsia" w:hAnsiTheme="minorHAnsi" w:cstheme="minorBidi"/>
            <w:noProof/>
            <w:sz w:val="22"/>
            <w:szCs w:val="22"/>
          </w:rPr>
          <w:tab/>
        </w:r>
        <w:r w:rsidR="006512E9" w:rsidRPr="00032EDE">
          <w:rPr>
            <w:rStyle w:val="Hypertextovodkaz"/>
            <w:noProof/>
          </w:rPr>
          <w:t>Dopady migrace na rodinu</w:t>
        </w:r>
        <w:r w:rsidR="006512E9">
          <w:rPr>
            <w:noProof/>
            <w:webHidden/>
          </w:rPr>
          <w:tab/>
        </w:r>
        <w:r>
          <w:rPr>
            <w:noProof/>
            <w:webHidden/>
          </w:rPr>
          <w:fldChar w:fldCharType="begin"/>
        </w:r>
        <w:r w:rsidR="006512E9">
          <w:rPr>
            <w:noProof/>
            <w:webHidden/>
          </w:rPr>
          <w:instrText xml:space="preserve"> PAGEREF _Toc448344851 \h </w:instrText>
        </w:r>
        <w:r>
          <w:rPr>
            <w:noProof/>
            <w:webHidden/>
          </w:rPr>
        </w:r>
        <w:r>
          <w:rPr>
            <w:noProof/>
            <w:webHidden/>
          </w:rPr>
          <w:fldChar w:fldCharType="separate"/>
        </w:r>
        <w:r w:rsidR="006512E9">
          <w:rPr>
            <w:noProof/>
            <w:webHidden/>
          </w:rPr>
          <w:t>28</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52" w:history="1">
        <w:r w:rsidR="006512E9" w:rsidRPr="00032EDE">
          <w:rPr>
            <w:rStyle w:val="Hypertextovodkaz"/>
            <w:noProof/>
          </w:rPr>
          <w:t>1.4.1</w:t>
        </w:r>
        <w:r w:rsidR="006512E9">
          <w:rPr>
            <w:rFonts w:asciiTheme="minorHAnsi" w:eastAsiaTheme="minorEastAsia" w:hAnsiTheme="minorHAnsi" w:cstheme="minorBidi"/>
            <w:noProof/>
            <w:sz w:val="22"/>
            <w:szCs w:val="22"/>
          </w:rPr>
          <w:tab/>
        </w:r>
        <w:r w:rsidR="006512E9" w:rsidRPr="00032EDE">
          <w:rPr>
            <w:rStyle w:val="Hypertextovodkaz"/>
            <w:noProof/>
          </w:rPr>
          <w:t>Dopady migrace na potomky</w:t>
        </w:r>
        <w:r w:rsidR="006512E9">
          <w:rPr>
            <w:noProof/>
            <w:webHidden/>
          </w:rPr>
          <w:tab/>
        </w:r>
        <w:r>
          <w:rPr>
            <w:noProof/>
            <w:webHidden/>
          </w:rPr>
          <w:fldChar w:fldCharType="begin"/>
        </w:r>
        <w:r w:rsidR="006512E9">
          <w:rPr>
            <w:noProof/>
            <w:webHidden/>
          </w:rPr>
          <w:instrText xml:space="preserve"> PAGEREF _Toc448344852 \h </w:instrText>
        </w:r>
        <w:r>
          <w:rPr>
            <w:noProof/>
            <w:webHidden/>
          </w:rPr>
        </w:r>
        <w:r>
          <w:rPr>
            <w:noProof/>
            <w:webHidden/>
          </w:rPr>
          <w:fldChar w:fldCharType="separate"/>
        </w:r>
        <w:r w:rsidR="006512E9">
          <w:rPr>
            <w:noProof/>
            <w:webHidden/>
          </w:rPr>
          <w:t>30</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53" w:history="1">
        <w:r w:rsidR="006512E9" w:rsidRPr="00032EDE">
          <w:rPr>
            <w:rStyle w:val="Hypertextovodkaz"/>
            <w:noProof/>
          </w:rPr>
          <w:t>1.4.2</w:t>
        </w:r>
        <w:r w:rsidR="006512E9">
          <w:rPr>
            <w:rFonts w:asciiTheme="minorHAnsi" w:eastAsiaTheme="minorEastAsia" w:hAnsiTheme="minorHAnsi" w:cstheme="minorBidi"/>
            <w:noProof/>
            <w:sz w:val="22"/>
            <w:szCs w:val="22"/>
          </w:rPr>
          <w:tab/>
        </w:r>
        <w:r w:rsidR="006512E9" w:rsidRPr="00032EDE">
          <w:rPr>
            <w:rStyle w:val="Hypertextovodkaz"/>
            <w:noProof/>
          </w:rPr>
          <w:t>Dopady migrace na manželství</w:t>
        </w:r>
        <w:r w:rsidR="006512E9">
          <w:rPr>
            <w:noProof/>
            <w:webHidden/>
          </w:rPr>
          <w:tab/>
        </w:r>
        <w:r>
          <w:rPr>
            <w:noProof/>
            <w:webHidden/>
          </w:rPr>
          <w:fldChar w:fldCharType="begin"/>
        </w:r>
        <w:r w:rsidR="006512E9">
          <w:rPr>
            <w:noProof/>
            <w:webHidden/>
          </w:rPr>
          <w:instrText xml:space="preserve"> PAGEREF _Toc448344853 \h </w:instrText>
        </w:r>
        <w:r>
          <w:rPr>
            <w:noProof/>
            <w:webHidden/>
          </w:rPr>
        </w:r>
        <w:r>
          <w:rPr>
            <w:noProof/>
            <w:webHidden/>
          </w:rPr>
          <w:fldChar w:fldCharType="separate"/>
        </w:r>
        <w:r w:rsidR="006512E9">
          <w:rPr>
            <w:noProof/>
            <w:webHidden/>
          </w:rPr>
          <w:t>33</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54" w:history="1">
        <w:r w:rsidR="006512E9" w:rsidRPr="00032EDE">
          <w:rPr>
            <w:rStyle w:val="Hypertextovodkaz"/>
            <w:noProof/>
          </w:rPr>
          <w:t>1.4.3</w:t>
        </w:r>
        <w:r w:rsidR="006512E9">
          <w:rPr>
            <w:rFonts w:asciiTheme="minorHAnsi" w:eastAsiaTheme="minorEastAsia" w:hAnsiTheme="minorHAnsi" w:cstheme="minorBidi"/>
            <w:noProof/>
            <w:sz w:val="22"/>
            <w:szCs w:val="22"/>
          </w:rPr>
          <w:tab/>
        </w:r>
        <w:r w:rsidR="006512E9" w:rsidRPr="00032EDE">
          <w:rPr>
            <w:rStyle w:val="Hypertextovodkaz"/>
            <w:noProof/>
          </w:rPr>
          <w:t>Dopady migrace na rodiče</w:t>
        </w:r>
        <w:r w:rsidR="006512E9">
          <w:rPr>
            <w:noProof/>
            <w:webHidden/>
          </w:rPr>
          <w:tab/>
        </w:r>
        <w:r>
          <w:rPr>
            <w:noProof/>
            <w:webHidden/>
          </w:rPr>
          <w:fldChar w:fldCharType="begin"/>
        </w:r>
        <w:r w:rsidR="006512E9">
          <w:rPr>
            <w:noProof/>
            <w:webHidden/>
          </w:rPr>
          <w:instrText xml:space="preserve"> PAGEREF _Toc448344854 \h </w:instrText>
        </w:r>
        <w:r>
          <w:rPr>
            <w:noProof/>
            <w:webHidden/>
          </w:rPr>
        </w:r>
        <w:r>
          <w:rPr>
            <w:noProof/>
            <w:webHidden/>
          </w:rPr>
          <w:fldChar w:fldCharType="separate"/>
        </w:r>
        <w:r w:rsidR="006512E9">
          <w:rPr>
            <w:noProof/>
            <w:webHidden/>
          </w:rPr>
          <w:t>34</w:t>
        </w:r>
        <w:r>
          <w:rPr>
            <w:noProof/>
            <w:webHidden/>
          </w:rPr>
          <w:fldChar w:fldCharType="end"/>
        </w:r>
      </w:hyperlink>
    </w:p>
    <w:p w:rsidR="006512E9" w:rsidRDefault="00CD7D47">
      <w:pPr>
        <w:pStyle w:val="Obsah3"/>
        <w:tabs>
          <w:tab w:val="left" w:pos="1320"/>
          <w:tab w:val="right" w:leader="dot" w:pos="8493"/>
        </w:tabs>
        <w:rPr>
          <w:rFonts w:asciiTheme="minorHAnsi" w:eastAsiaTheme="minorEastAsia" w:hAnsiTheme="minorHAnsi" w:cstheme="minorBidi"/>
          <w:noProof/>
          <w:sz w:val="22"/>
          <w:szCs w:val="22"/>
        </w:rPr>
      </w:pPr>
      <w:hyperlink w:anchor="_Toc448344855" w:history="1">
        <w:r w:rsidR="006512E9" w:rsidRPr="00032EDE">
          <w:rPr>
            <w:rStyle w:val="Hypertextovodkaz"/>
            <w:noProof/>
          </w:rPr>
          <w:t>1.4.4</w:t>
        </w:r>
        <w:r w:rsidR="006512E9">
          <w:rPr>
            <w:rFonts w:asciiTheme="minorHAnsi" w:eastAsiaTheme="minorEastAsia" w:hAnsiTheme="minorHAnsi" w:cstheme="minorBidi"/>
            <w:noProof/>
            <w:sz w:val="22"/>
            <w:szCs w:val="22"/>
          </w:rPr>
          <w:tab/>
        </w:r>
        <w:r w:rsidR="006512E9" w:rsidRPr="00032EDE">
          <w:rPr>
            <w:rStyle w:val="Hypertextovodkaz"/>
            <w:noProof/>
          </w:rPr>
          <w:t>Dopady migrace na rodinné soužití</w:t>
        </w:r>
        <w:r w:rsidR="006512E9">
          <w:rPr>
            <w:noProof/>
            <w:webHidden/>
          </w:rPr>
          <w:tab/>
        </w:r>
        <w:r>
          <w:rPr>
            <w:noProof/>
            <w:webHidden/>
          </w:rPr>
          <w:fldChar w:fldCharType="begin"/>
        </w:r>
        <w:r w:rsidR="006512E9">
          <w:rPr>
            <w:noProof/>
            <w:webHidden/>
          </w:rPr>
          <w:instrText xml:space="preserve"> PAGEREF _Toc448344855 \h </w:instrText>
        </w:r>
        <w:r>
          <w:rPr>
            <w:noProof/>
            <w:webHidden/>
          </w:rPr>
        </w:r>
        <w:r>
          <w:rPr>
            <w:noProof/>
            <w:webHidden/>
          </w:rPr>
          <w:fldChar w:fldCharType="separate"/>
        </w:r>
        <w:r w:rsidR="006512E9">
          <w:rPr>
            <w:noProof/>
            <w:webHidden/>
          </w:rPr>
          <w:t>35</w:t>
        </w:r>
        <w:r>
          <w:rPr>
            <w:noProof/>
            <w:webHidden/>
          </w:rPr>
          <w:fldChar w:fldCharType="end"/>
        </w:r>
      </w:hyperlink>
    </w:p>
    <w:p w:rsidR="006512E9" w:rsidRDefault="00CD7D47">
      <w:pPr>
        <w:pStyle w:val="Obsah1"/>
        <w:tabs>
          <w:tab w:val="left" w:pos="482"/>
          <w:tab w:val="right" w:leader="dot" w:pos="8493"/>
        </w:tabs>
        <w:rPr>
          <w:rFonts w:asciiTheme="minorHAnsi" w:eastAsiaTheme="minorEastAsia" w:hAnsiTheme="minorHAnsi" w:cstheme="minorBidi"/>
          <w:b w:val="0"/>
          <w:caps w:val="0"/>
          <w:noProof/>
          <w:sz w:val="22"/>
          <w:szCs w:val="22"/>
        </w:rPr>
      </w:pPr>
      <w:hyperlink w:anchor="_Toc448344856" w:history="1">
        <w:r w:rsidR="006512E9" w:rsidRPr="00032EDE">
          <w:rPr>
            <w:rStyle w:val="Hypertextovodkaz"/>
            <w:noProof/>
          </w:rPr>
          <w:t>2</w:t>
        </w:r>
        <w:r w:rsidR="006512E9">
          <w:rPr>
            <w:rFonts w:asciiTheme="minorHAnsi" w:eastAsiaTheme="minorEastAsia" w:hAnsiTheme="minorHAnsi" w:cstheme="minorBidi"/>
            <w:b w:val="0"/>
            <w:caps w:val="0"/>
            <w:noProof/>
            <w:sz w:val="22"/>
            <w:szCs w:val="22"/>
          </w:rPr>
          <w:tab/>
        </w:r>
        <w:r w:rsidR="006512E9" w:rsidRPr="00032EDE">
          <w:rPr>
            <w:rStyle w:val="Hypertextovodkaz"/>
            <w:noProof/>
          </w:rPr>
          <w:t>Metodologie výzkumu a etické souvislosti</w:t>
        </w:r>
        <w:r w:rsidR="006512E9">
          <w:rPr>
            <w:noProof/>
            <w:webHidden/>
          </w:rPr>
          <w:tab/>
        </w:r>
        <w:r>
          <w:rPr>
            <w:noProof/>
            <w:webHidden/>
          </w:rPr>
          <w:fldChar w:fldCharType="begin"/>
        </w:r>
        <w:r w:rsidR="006512E9">
          <w:rPr>
            <w:noProof/>
            <w:webHidden/>
          </w:rPr>
          <w:instrText xml:space="preserve"> PAGEREF _Toc448344856 \h </w:instrText>
        </w:r>
        <w:r>
          <w:rPr>
            <w:noProof/>
            <w:webHidden/>
          </w:rPr>
        </w:r>
        <w:r>
          <w:rPr>
            <w:noProof/>
            <w:webHidden/>
          </w:rPr>
          <w:fldChar w:fldCharType="separate"/>
        </w:r>
        <w:r w:rsidR="006512E9">
          <w:rPr>
            <w:noProof/>
            <w:webHidden/>
          </w:rPr>
          <w:t>38</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57" w:history="1">
        <w:r w:rsidR="006512E9" w:rsidRPr="00032EDE">
          <w:rPr>
            <w:rStyle w:val="Hypertextovodkaz"/>
            <w:noProof/>
          </w:rPr>
          <w:t>2.1</w:t>
        </w:r>
        <w:r w:rsidR="006512E9">
          <w:rPr>
            <w:rFonts w:asciiTheme="minorHAnsi" w:eastAsiaTheme="minorEastAsia" w:hAnsiTheme="minorHAnsi" w:cstheme="minorBidi"/>
            <w:noProof/>
            <w:sz w:val="22"/>
            <w:szCs w:val="22"/>
          </w:rPr>
          <w:tab/>
        </w:r>
        <w:r w:rsidR="006512E9" w:rsidRPr="00032EDE">
          <w:rPr>
            <w:rStyle w:val="Hypertextovodkaz"/>
            <w:noProof/>
          </w:rPr>
          <w:t>Cíl výzkumu</w:t>
        </w:r>
        <w:r w:rsidR="006512E9">
          <w:rPr>
            <w:noProof/>
            <w:webHidden/>
          </w:rPr>
          <w:tab/>
        </w:r>
        <w:r>
          <w:rPr>
            <w:noProof/>
            <w:webHidden/>
          </w:rPr>
          <w:fldChar w:fldCharType="begin"/>
        </w:r>
        <w:r w:rsidR="006512E9">
          <w:rPr>
            <w:noProof/>
            <w:webHidden/>
          </w:rPr>
          <w:instrText xml:space="preserve"> PAGEREF _Toc448344857 \h </w:instrText>
        </w:r>
        <w:r>
          <w:rPr>
            <w:noProof/>
            <w:webHidden/>
          </w:rPr>
        </w:r>
        <w:r>
          <w:rPr>
            <w:noProof/>
            <w:webHidden/>
          </w:rPr>
          <w:fldChar w:fldCharType="separate"/>
        </w:r>
        <w:r w:rsidR="006512E9">
          <w:rPr>
            <w:noProof/>
            <w:webHidden/>
          </w:rPr>
          <w:t>39</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58" w:history="1">
        <w:r w:rsidR="006512E9" w:rsidRPr="00032EDE">
          <w:rPr>
            <w:rStyle w:val="Hypertextovodkaz"/>
            <w:noProof/>
          </w:rPr>
          <w:t>2.2</w:t>
        </w:r>
        <w:r w:rsidR="006512E9">
          <w:rPr>
            <w:rFonts w:asciiTheme="minorHAnsi" w:eastAsiaTheme="minorEastAsia" w:hAnsiTheme="minorHAnsi" w:cstheme="minorBidi"/>
            <w:noProof/>
            <w:sz w:val="22"/>
            <w:szCs w:val="22"/>
          </w:rPr>
          <w:tab/>
        </w:r>
        <w:r w:rsidR="006512E9" w:rsidRPr="00032EDE">
          <w:rPr>
            <w:rStyle w:val="Hypertextovodkaz"/>
            <w:noProof/>
          </w:rPr>
          <w:t>Metoda sběru dat</w:t>
        </w:r>
        <w:r w:rsidR="006512E9">
          <w:rPr>
            <w:noProof/>
            <w:webHidden/>
          </w:rPr>
          <w:tab/>
        </w:r>
        <w:r>
          <w:rPr>
            <w:noProof/>
            <w:webHidden/>
          </w:rPr>
          <w:fldChar w:fldCharType="begin"/>
        </w:r>
        <w:r w:rsidR="006512E9">
          <w:rPr>
            <w:noProof/>
            <w:webHidden/>
          </w:rPr>
          <w:instrText xml:space="preserve"> PAGEREF _Toc448344858 \h </w:instrText>
        </w:r>
        <w:r>
          <w:rPr>
            <w:noProof/>
            <w:webHidden/>
          </w:rPr>
        </w:r>
        <w:r>
          <w:rPr>
            <w:noProof/>
            <w:webHidden/>
          </w:rPr>
          <w:fldChar w:fldCharType="separate"/>
        </w:r>
        <w:r w:rsidR="006512E9">
          <w:rPr>
            <w:noProof/>
            <w:webHidden/>
          </w:rPr>
          <w:t>39</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59" w:history="1">
        <w:r w:rsidR="006512E9" w:rsidRPr="00032EDE">
          <w:rPr>
            <w:rStyle w:val="Hypertextovodkaz"/>
            <w:noProof/>
          </w:rPr>
          <w:t>2.3</w:t>
        </w:r>
        <w:r w:rsidR="006512E9">
          <w:rPr>
            <w:rFonts w:asciiTheme="minorHAnsi" w:eastAsiaTheme="minorEastAsia" w:hAnsiTheme="minorHAnsi" w:cstheme="minorBidi"/>
            <w:noProof/>
            <w:sz w:val="22"/>
            <w:szCs w:val="22"/>
          </w:rPr>
          <w:tab/>
        </w:r>
        <w:r w:rsidR="006512E9" w:rsidRPr="00032EDE">
          <w:rPr>
            <w:rStyle w:val="Hypertextovodkaz"/>
            <w:noProof/>
          </w:rPr>
          <w:t>Výběr a charakteristika výzkumného souboru</w:t>
        </w:r>
        <w:r w:rsidR="006512E9">
          <w:rPr>
            <w:noProof/>
            <w:webHidden/>
          </w:rPr>
          <w:tab/>
        </w:r>
        <w:r>
          <w:rPr>
            <w:noProof/>
            <w:webHidden/>
          </w:rPr>
          <w:fldChar w:fldCharType="begin"/>
        </w:r>
        <w:r w:rsidR="006512E9">
          <w:rPr>
            <w:noProof/>
            <w:webHidden/>
          </w:rPr>
          <w:instrText xml:space="preserve"> PAGEREF _Toc448344859 \h </w:instrText>
        </w:r>
        <w:r>
          <w:rPr>
            <w:noProof/>
            <w:webHidden/>
          </w:rPr>
        </w:r>
        <w:r>
          <w:rPr>
            <w:noProof/>
            <w:webHidden/>
          </w:rPr>
          <w:fldChar w:fldCharType="separate"/>
        </w:r>
        <w:r w:rsidR="006512E9">
          <w:rPr>
            <w:noProof/>
            <w:webHidden/>
          </w:rPr>
          <w:t>39</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0" w:history="1">
        <w:r w:rsidR="006512E9" w:rsidRPr="00032EDE">
          <w:rPr>
            <w:rStyle w:val="Hypertextovodkaz"/>
            <w:noProof/>
          </w:rPr>
          <w:t>2.4</w:t>
        </w:r>
        <w:r w:rsidR="006512E9">
          <w:rPr>
            <w:rFonts w:asciiTheme="minorHAnsi" w:eastAsiaTheme="minorEastAsia" w:hAnsiTheme="minorHAnsi" w:cstheme="minorBidi"/>
            <w:noProof/>
            <w:sz w:val="22"/>
            <w:szCs w:val="22"/>
          </w:rPr>
          <w:tab/>
        </w:r>
        <w:r w:rsidR="006512E9" w:rsidRPr="00032EDE">
          <w:rPr>
            <w:rStyle w:val="Hypertextovodkaz"/>
            <w:noProof/>
          </w:rPr>
          <w:t>Metody zpracování dat</w:t>
        </w:r>
        <w:r w:rsidR="006512E9">
          <w:rPr>
            <w:noProof/>
            <w:webHidden/>
          </w:rPr>
          <w:tab/>
        </w:r>
        <w:r>
          <w:rPr>
            <w:noProof/>
            <w:webHidden/>
          </w:rPr>
          <w:fldChar w:fldCharType="begin"/>
        </w:r>
        <w:r w:rsidR="006512E9">
          <w:rPr>
            <w:noProof/>
            <w:webHidden/>
          </w:rPr>
          <w:instrText xml:space="preserve"> PAGEREF _Toc448344860 \h </w:instrText>
        </w:r>
        <w:r>
          <w:rPr>
            <w:noProof/>
            <w:webHidden/>
          </w:rPr>
        </w:r>
        <w:r>
          <w:rPr>
            <w:noProof/>
            <w:webHidden/>
          </w:rPr>
          <w:fldChar w:fldCharType="separate"/>
        </w:r>
        <w:r w:rsidR="006512E9">
          <w:rPr>
            <w:noProof/>
            <w:webHidden/>
          </w:rPr>
          <w:t>40</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1" w:history="1">
        <w:r w:rsidR="006512E9" w:rsidRPr="00032EDE">
          <w:rPr>
            <w:rStyle w:val="Hypertextovodkaz"/>
            <w:noProof/>
          </w:rPr>
          <w:t>2.5</w:t>
        </w:r>
        <w:r w:rsidR="006512E9">
          <w:rPr>
            <w:rFonts w:asciiTheme="minorHAnsi" w:eastAsiaTheme="minorEastAsia" w:hAnsiTheme="minorHAnsi" w:cstheme="minorBidi"/>
            <w:noProof/>
            <w:sz w:val="22"/>
            <w:szCs w:val="22"/>
          </w:rPr>
          <w:tab/>
        </w:r>
        <w:r w:rsidR="006512E9" w:rsidRPr="00032EDE">
          <w:rPr>
            <w:rStyle w:val="Hypertextovodkaz"/>
            <w:noProof/>
          </w:rPr>
          <w:t>Etická pravidla výzkumu</w:t>
        </w:r>
        <w:r w:rsidR="006512E9">
          <w:rPr>
            <w:noProof/>
            <w:webHidden/>
          </w:rPr>
          <w:tab/>
        </w:r>
        <w:r>
          <w:rPr>
            <w:noProof/>
            <w:webHidden/>
          </w:rPr>
          <w:fldChar w:fldCharType="begin"/>
        </w:r>
        <w:r w:rsidR="006512E9">
          <w:rPr>
            <w:noProof/>
            <w:webHidden/>
          </w:rPr>
          <w:instrText xml:space="preserve"> PAGEREF _Toc448344861 \h </w:instrText>
        </w:r>
        <w:r>
          <w:rPr>
            <w:noProof/>
            <w:webHidden/>
          </w:rPr>
        </w:r>
        <w:r>
          <w:rPr>
            <w:noProof/>
            <w:webHidden/>
          </w:rPr>
          <w:fldChar w:fldCharType="separate"/>
        </w:r>
        <w:r w:rsidR="006512E9">
          <w:rPr>
            <w:noProof/>
            <w:webHidden/>
          </w:rPr>
          <w:t>42</w:t>
        </w:r>
        <w:r>
          <w:rPr>
            <w:noProof/>
            <w:webHidden/>
          </w:rPr>
          <w:fldChar w:fldCharType="end"/>
        </w:r>
      </w:hyperlink>
    </w:p>
    <w:p w:rsidR="006512E9" w:rsidRDefault="00CD7D47">
      <w:pPr>
        <w:pStyle w:val="Obsah1"/>
        <w:tabs>
          <w:tab w:val="left" w:pos="482"/>
          <w:tab w:val="right" w:leader="dot" w:pos="8493"/>
        </w:tabs>
        <w:rPr>
          <w:rFonts w:asciiTheme="minorHAnsi" w:eastAsiaTheme="minorEastAsia" w:hAnsiTheme="minorHAnsi" w:cstheme="minorBidi"/>
          <w:b w:val="0"/>
          <w:caps w:val="0"/>
          <w:noProof/>
          <w:sz w:val="22"/>
          <w:szCs w:val="22"/>
        </w:rPr>
      </w:pPr>
      <w:hyperlink w:anchor="_Toc448344862" w:history="1">
        <w:r w:rsidR="006512E9" w:rsidRPr="00032EDE">
          <w:rPr>
            <w:rStyle w:val="Hypertextovodkaz"/>
            <w:noProof/>
          </w:rPr>
          <w:t>3</w:t>
        </w:r>
        <w:r w:rsidR="006512E9">
          <w:rPr>
            <w:rFonts w:asciiTheme="minorHAnsi" w:eastAsiaTheme="minorEastAsia" w:hAnsiTheme="minorHAnsi" w:cstheme="minorBidi"/>
            <w:b w:val="0"/>
            <w:caps w:val="0"/>
            <w:noProof/>
            <w:sz w:val="22"/>
            <w:szCs w:val="22"/>
          </w:rPr>
          <w:tab/>
        </w:r>
        <w:r w:rsidR="006512E9" w:rsidRPr="00032EDE">
          <w:rPr>
            <w:rStyle w:val="Hypertextovodkaz"/>
            <w:noProof/>
          </w:rPr>
          <w:t>Iryna a její rodinný život v kontextu imigrace do české republiky</w:t>
        </w:r>
        <w:r w:rsidR="006512E9">
          <w:rPr>
            <w:noProof/>
            <w:webHidden/>
          </w:rPr>
          <w:tab/>
        </w:r>
        <w:r>
          <w:rPr>
            <w:noProof/>
            <w:webHidden/>
          </w:rPr>
          <w:fldChar w:fldCharType="begin"/>
        </w:r>
        <w:r w:rsidR="006512E9">
          <w:rPr>
            <w:noProof/>
            <w:webHidden/>
          </w:rPr>
          <w:instrText xml:space="preserve"> PAGEREF _Toc448344862 \h </w:instrText>
        </w:r>
        <w:r>
          <w:rPr>
            <w:noProof/>
            <w:webHidden/>
          </w:rPr>
        </w:r>
        <w:r>
          <w:rPr>
            <w:noProof/>
            <w:webHidden/>
          </w:rPr>
          <w:fldChar w:fldCharType="separate"/>
        </w:r>
        <w:r w:rsidR="006512E9">
          <w:rPr>
            <w:noProof/>
            <w:webHidden/>
          </w:rPr>
          <w:t>43</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3" w:history="1">
        <w:r w:rsidR="006512E9" w:rsidRPr="00032EDE">
          <w:rPr>
            <w:rStyle w:val="Hypertextovodkaz"/>
            <w:noProof/>
          </w:rPr>
          <w:t>3.1</w:t>
        </w:r>
        <w:r w:rsidR="006512E9">
          <w:rPr>
            <w:rFonts w:asciiTheme="minorHAnsi" w:eastAsiaTheme="minorEastAsia" w:hAnsiTheme="minorHAnsi" w:cstheme="minorBidi"/>
            <w:noProof/>
            <w:sz w:val="22"/>
            <w:szCs w:val="22"/>
          </w:rPr>
          <w:tab/>
        </w:r>
        <w:r w:rsidR="006512E9" w:rsidRPr="00032EDE">
          <w:rPr>
            <w:rStyle w:val="Hypertextovodkaz"/>
            <w:noProof/>
          </w:rPr>
          <w:t>Spokojenost v rodině na Ukrajině a možnost ročního výjezdu do ČR za praxí v</w:t>
        </w:r>
        <w:r w:rsidR="006512E9">
          <w:rPr>
            <w:rStyle w:val="Hypertextovodkaz"/>
            <w:noProof/>
          </w:rPr>
          <w:t> </w:t>
        </w:r>
        <w:r w:rsidR="006512E9" w:rsidRPr="00032EDE">
          <w:rPr>
            <w:rStyle w:val="Hypertextovodkaz"/>
            <w:noProof/>
          </w:rPr>
          <w:t>oboru</w:t>
        </w:r>
        <w:r w:rsidR="006512E9">
          <w:rPr>
            <w:noProof/>
            <w:webHidden/>
          </w:rPr>
          <w:t>……………………………………………………………………………….</w:t>
        </w:r>
        <w:r>
          <w:rPr>
            <w:noProof/>
            <w:webHidden/>
          </w:rPr>
          <w:fldChar w:fldCharType="begin"/>
        </w:r>
        <w:r w:rsidR="006512E9">
          <w:rPr>
            <w:noProof/>
            <w:webHidden/>
          </w:rPr>
          <w:instrText xml:space="preserve"> PAGEREF _Toc448344863 \h </w:instrText>
        </w:r>
        <w:r>
          <w:rPr>
            <w:noProof/>
            <w:webHidden/>
          </w:rPr>
        </w:r>
        <w:r>
          <w:rPr>
            <w:noProof/>
            <w:webHidden/>
          </w:rPr>
          <w:fldChar w:fldCharType="separate"/>
        </w:r>
        <w:r w:rsidR="006512E9">
          <w:rPr>
            <w:noProof/>
            <w:webHidden/>
          </w:rPr>
          <w:t>43</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4" w:history="1">
        <w:r w:rsidR="006512E9" w:rsidRPr="00032EDE">
          <w:rPr>
            <w:rStyle w:val="Hypertextovodkaz"/>
            <w:noProof/>
          </w:rPr>
          <w:t>3.2</w:t>
        </w:r>
        <w:r w:rsidR="006512E9">
          <w:rPr>
            <w:rFonts w:asciiTheme="minorHAnsi" w:eastAsiaTheme="minorEastAsia" w:hAnsiTheme="minorHAnsi" w:cstheme="minorBidi"/>
            <w:noProof/>
            <w:sz w:val="22"/>
            <w:szCs w:val="22"/>
          </w:rPr>
          <w:tab/>
        </w:r>
        <w:r w:rsidR="006512E9" w:rsidRPr="00032EDE">
          <w:rPr>
            <w:rStyle w:val="Hypertextovodkaz"/>
            <w:noProof/>
          </w:rPr>
          <w:t>Nepřítomnost dcery v zemi původu</w:t>
        </w:r>
        <w:r w:rsidR="006512E9">
          <w:rPr>
            <w:noProof/>
            <w:webHidden/>
          </w:rPr>
          <w:tab/>
        </w:r>
        <w:r>
          <w:rPr>
            <w:noProof/>
            <w:webHidden/>
          </w:rPr>
          <w:fldChar w:fldCharType="begin"/>
        </w:r>
        <w:r w:rsidR="006512E9">
          <w:rPr>
            <w:noProof/>
            <w:webHidden/>
          </w:rPr>
          <w:instrText xml:space="preserve"> PAGEREF _Toc448344864 \h </w:instrText>
        </w:r>
        <w:r>
          <w:rPr>
            <w:noProof/>
            <w:webHidden/>
          </w:rPr>
        </w:r>
        <w:r>
          <w:rPr>
            <w:noProof/>
            <w:webHidden/>
          </w:rPr>
          <w:fldChar w:fldCharType="separate"/>
        </w:r>
        <w:r w:rsidR="006512E9">
          <w:rPr>
            <w:noProof/>
            <w:webHidden/>
          </w:rPr>
          <w:t>44</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5" w:history="1">
        <w:r w:rsidR="006512E9" w:rsidRPr="00032EDE">
          <w:rPr>
            <w:rStyle w:val="Hypertextovodkaz"/>
            <w:noProof/>
          </w:rPr>
          <w:t>3.3</w:t>
        </w:r>
        <w:r w:rsidR="006512E9">
          <w:rPr>
            <w:rFonts w:asciiTheme="minorHAnsi" w:eastAsiaTheme="minorEastAsia" w:hAnsiTheme="minorHAnsi" w:cstheme="minorBidi"/>
            <w:noProof/>
            <w:sz w:val="22"/>
            <w:szCs w:val="22"/>
          </w:rPr>
          <w:tab/>
        </w:r>
        <w:r w:rsidR="006512E9" w:rsidRPr="00032EDE">
          <w:rPr>
            <w:rStyle w:val="Hypertextovodkaz"/>
            <w:noProof/>
          </w:rPr>
          <w:t>Pravý domov v zemi původu</w:t>
        </w:r>
        <w:r w:rsidR="006512E9">
          <w:rPr>
            <w:noProof/>
            <w:webHidden/>
          </w:rPr>
          <w:tab/>
        </w:r>
        <w:r>
          <w:rPr>
            <w:noProof/>
            <w:webHidden/>
          </w:rPr>
          <w:fldChar w:fldCharType="begin"/>
        </w:r>
        <w:r w:rsidR="006512E9">
          <w:rPr>
            <w:noProof/>
            <w:webHidden/>
          </w:rPr>
          <w:instrText xml:space="preserve"> PAGEREF _Toc448344865 \h </w:instrText>
        </w:r>
        <w:r>
          <w:rPr>
            <w:noProof/>
            <w:webHidden/>
          </w:rPr>
        </w:r>
        <w:r>
          <w:rPr>
            <w:noProof/>
            <w:webHidden/>
          </w:rPr>
          <w:fldChar w:fldCharType="separate"/>
        </w:r>
        <w:r w:rsidR="006512E9">
          <w:rPr>
            <w:noProof/>
            <w:webHidden/>
          </w:rPr>
          <w:t>44</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6" w:history="1">
        <w:r w:rsidR="006512E9" w:rsidRPr="00032EDE">
          <w:rPr>
            <w:rStyle w:val="Hypertextovodkaz"/>
            <w:noProof/>
          </w:rPr>
          <w:t>3.4</w:t>
        </w:r>
        <w:r w:rsidR="006512E9">
          <w:rPr>
            <w:rFonts w:asciiTheme="minorHAnsi" w:eastAsiaTheme="minorEastAsia" w:hAnsiTheme="minorHAnsi" w:cstheme="minorBidi"/>
            <w:noProof/>
            <w:sz w:val="22"/>
            <w:szCs w:val="22"/>
          </w:rPr>
          <w:tab/>
        </w:r>
        <w:r w:rsidR="006512E9" w:rsidRPr="00032EDE">
          <w:rPr>
            <w:rStyle w:val="Hypertextovodkaz"/>
            <w:noProof/>
          </w:rPr>
          <w:t>Posilování mezigeneračních pout</w:t>
        </w:r>
        <w:r w:rsidR="006512E9">
          <w:rPr>
            <w:noProof/>
            <w:webHidden/>
          </w:rPr>
          <w:tab/>
        </w:r>
        <w:r>
          <w:rPr>
            <w:noProof/>
            <w:webHidden/>
          </w:rPr>
          <w:fldChar w:fldCharType="begin"/>
        </w:r>
        <w:r w:rsidR="006512E9">
          <w:rPr>
            <w:noProof/>
            <w:webHidden/>
          </w:rPr>
          <w:instrText xml:space="preserve"> PAGEREF _Toc448344866 \h </w:instrText>
        </w:r>
        <w:r>
          <w:rPr>
            <w:noProof/>
            <w:webHidden/>
          </w:rPr>
        </w:r>
        <w:r>
          <w:rPr>
            <w:noProof/>
            <w:webHidden/>
          </w:rPr>
          <w:fldChar w:fldCharType="separate"/>
        </w:r>
        <w:r w:rsidR="006512E9">
          <w:rPr>
            <w:noProof/>
            <w:webHidden/>
          </w:rPr>
          <w:t>45</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7" w:history="1">
        <w:r w:rsidR="006512E9" w:rsidRPr="00032EDE">
          <w:rPr>
            <w:rStyle w:val="Hypertextovodkaz"/>
            <w:noProof/>
          </w:rPr>
          <w:t>3.5</w:t>
        </w:r>
        <w:r w:rsidR="006512E9">
          <w:rPr>
            <w:rFonts w:asciiTheme="minorHAnsi" w:eastAsiaTheme="minorEastAsia" w:hAnsiTheme="minorHAnsi" w:cstheme="minorBidi"/>
            <w:noProof/>
            <w:sz w:val="22"/>
            <w:szCs w:val="22"/>
          </w:rPr>
          <w:tab/>
        </w:r>
        <w:r w:rsidR="006512E9" w:rsidRPr="00032EDE">
          <w:rPr>
            <w:rStyle w:val="Hypertextovodkaz"/>
            <w:noProof/>
          </w:rPr>
          <w:t>Manžel jako opora</w:t>
        </w:r>
        <w:r w:rsidR="006512E9">
          <w:rPr>
            <w:noProof/>
            <w:webHidden/>
          </w:rPr>
          <w:tab/>
        </w:r>
        <w:r>
          <w:rPr>
            <w:noProof/>
            <w:webHidden/>
          </w:rPr>
          <w:fldChar w:fldCharType="begin"/>
        </w:r>
        <w:r w:rsidR="006512E9">
          <w:rPr>
            <w:noProof/>
            <w:webHidden/>
          </w:rPr>
          <w:instrText xml:space="preserve"> PAGEREF _Toc448344867 \h </w:instrText>
        </w:r>
        <w:r>
          <w:rPr>
            <w:noProof/>
            <w:webHidden/>
          </w:rPr>
        </w:r>
        <w:r>
          <w:rPr>
            <w:noProof/>
            <w:webHidden/>
          </w:rPr>
          <w:fldChar w:fldCharType="separate"/>
        </w:r>
        <w:r w:rsidR="006512E9">
          <w:rPr>
            <w:noProof/>
            <w:webHidden/>
          </w:rPr>
          <w:t>46</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8" w:history="1">
        <w:r w:rsidR="006512E9" w:rsidRPr="00032EDE">
          <w:rPr>
            <w:rStyle w:val="Hypertextovodkaz"/>
            <w:noProof/>
          </w:rPr>
          <w:t>3.6</w:t>
        </w:r>
        <w:r w:rsidR="006512E9">
          <w:rPr>
            <w:rFonts w:asciiTheme="minorHAnsi" w:eastAsiaTheme="minorEastAsia" w:hAnsiTheme="minorHAnsi" w:cstheme="minorBidi"/>
            <w:noProof/>
            <w:sz w:val="22"/>
            <w:szCs w:val="22"/>
          </w:rPr>
          <w:tab/>
        </w:r>
        <w:r w:rsidR="006512E9" w:rsidRPr="00032EDE">
          <w:rPr>
            <w:rStyle w:val="Hypertextovodkaz"/>
            <w:noProof/>
          </w:rPr>
          <w:t>Možnosti dcery do budoucna</w:t>
        </w:r>
        <w:r w:rsidR="006512E9">
          <w:rPr>
            <w:noProof/>
            <w:webHidden/>
          </w:rPr>
          <w:tab/>
        </w:r>
        <w:r>
          <w:rPr>
            <w:noProof/>
            <w:webHidden/>
          </w:rPr>
          <w:fldChar w:fldCharType="begin"/>
        </w:r>
        <w:r w:rsidR="006512E9">
          <w:rPr>
            <w:noProof/>
            <w:webHidden/>
          </w:rPr>
          <w:instrText xml:space="preserve"> PAGEREF _Toc448344868 \h </w:instrText>
        </w:r>
        <w:r>
          <w:rPr>
            <w:noProof/>
            <w:webHidden/>
          </w:rPr>
        </w:r>
        <w:r>
          <w:rPr>
            <w:noProof/>
            <w:webHidden/>
          </w:rPr>
          <w:fldChar w:fldCharType="separate"/>
        </w:r>
        <w:r w:rsidR="006512E9">
          <w:rPr>
            <w:noProof/>
            <w:webHidden/>
          </w:rPr>
          <w:t>46</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69" w:history="1">
        <w:r w:rsidR="006512E9" w:rsidRPr="00032EDE">
          <w:rPr>
            <w:rStyle w:val="Hypertextovodkaz"/>
            <w:noProof/>
          </w:rPr>
          <w:t>3.7</w:t>
        </w:r>
        <w:r w:rsidR="006512E9">
          <w:rPr>
            <w:rFonts w:asciiTheme="minorHAnsi" w:eastAsiaTheme="minorEastAsia" w:hAnsiTheme="minorHAnsi" w:cstheme="minorBidi"/>
            <w:noProof/>
            <w:sz w:val="22"/>
            <w:szCs w:val="22"/>
          </w:rPr>
          <w:tab/>
        </w:r>
        <w:r w:rsidR="006512E9" w:rsidRPr="00032EDE">
          <w:rPr>
            <w:rStyle w:val="Hypertextovodkaz"/>
            <w:noProof/>
          </w:rPr>
          <w:t>Integrační bariéry</w:t>
        </w:r>
        <w:r w:rsidR="006512E9">
          <w:rPr>
            <w:noProof/>
            <w:webHidden/>
          </w:rPr>
          <w:tab/>
        </w:r>
        <w:r>
          <w:rPr>
            <w:noProof/>
            <w:webHidden/>
          </w:rPr>
          <w:fldChar w:fldCharType="begin"/>
        </w:r>
        <w:r w:rsidR="006512E9">
          <w:rPr>
            <w:noProof/>
            <w:webHidden/>
          </w:rPr>
          <w:instrText xml:space="preserve"> PAGEREF _Toc448344869 \h </w:instrText>
        </w:r>
        <w:r>
          <w:rPr>
            <w:noProof/>
            <w:webHidden/>
          </w:rPr>
        </w:r>
        <w:r>
          <w:rPr>
            <w:noProof/>
            <w:webHidden/>
          </w:rPr>
          <w:fldChar w:fldCharType="separate"/>
        </w:r>
        <w:r w:rsidR="006512E9">
          <w:rPr>
            <w:noProof/>
            <w:webHidden/>
          </w:rPr>
          <w:t>46</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0" w:history="1">
        <w:r w:rsidR="006512E9" w:rsidRPr="00032EDE">
          <w:rPr>
            <w:rStyle w:val="Hypertextovodkaz"/>
            <w:noProof/>
          </w:rPr>
          <w:t>3.8</w:t>
        </w:r>
        <w:r w:rsidR="006512E9">
          <w:rPr>
            <w:rFonts w:asciiTheme="minorHAnsi" w:eastAsiaTheme="minorEastAsia" w:hAnsiTheme="minorHAnsi" w:cstheme="minorBidi"/>
            <w:noProof/>
            <w:sz w:val="22"/>
            <w:szCs w:val="22"/>
          </w:rPr>
          <w:tab/>
        </w:r>
        <w:r w:rsidR="006512E9" w:rsidRPr="00032EDE">
          <w:rPr>
            <w:rStyle w:val="Hypertextovodkaz"/>
            <w:noProof/>
          </w:rPr>
          <w:t>Pomoc na Ukrajině</w:t>
        </w:r>
        <w:r w:rsidR="006512E9">
          <w:rPr>
            <w:noProof/>
            <w:webHidden/>
          </w:rPr>
          <w:tab/>
        </w:r>
        <w:r>
          <w:rPr>
            <w:noProof/>
            <w:webHidden/>
          </w:rPr>
          <w:fldChar w:fldCharType="begin"/>
        </w:r>
        <w:r w:rsidR="006512E9">
          <w:rPr>
            <w:noProof/>
            <w:webHidden/>
          </w:rPr>
          <w:instrText xml:space="preserve"> PAGEREF _Toc448344870 \h </w:instrText>
        </w:r>
        <w:r>
          <w:rPr>
            <w:noProof/>
            <w:webHidden/>
          </w:rPr>
        </w:r>
        <w:r>
          <w:rPr>
            <w:noProof/>
            <w:webHidden/>
          </w:rPr>
          <w:fldChar w:fldCharType="separate"/>
        </w:r>
        <w:r w:rsidR="006512E9">
          <w:rPr>
            <w:noProof/>
            <w:webHidden/>
          </w:rPr>
          <w:t>47</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1" w:history="1">
        <w:r w:rsidR="006512E9" w:rsidRPr="00032EDE">
          <w:rPr>
            <w:rStyle w:val="Hypertextovodkaz"/>
            <w:noProof/>
          </w:rPr>
          <w:t>3.9</w:t>
        </w:r>
        <w:r w:rsidR="006512E9">
          <w:rPr>
            <w:rFonts w:asciiTheme="minorHAnsi" w:eastAsiaTheme="minorEastAsia" w:hAnsiTheme="minorHAnsi" w:cstheme="minorBidi"/>
            <w:noProof/>
            <w:sz w:val="22"/>
            <w:szCs w:val="22"/>
          </w:rPr>
          <w:tab/>
        </w:r>
        <w:r w:rsidR="006512E9" w:rsidRPr="00032EDE">
          <w:rPr>
            <w:rStyle w:val="Hypertextovodkaz"/>
            <w:noProof/>
          </w:rPr>
          <w:t>Přijetí Českou republikou</w:t>
        </w:r>
        <w:r w:rsidR="006512E9">
          <w:rPr>
            <w:noProof/>
            <w:webHidden/>
          </w:rPr>
          <w:tab/>
        </w:r>
        <w:r>
          <w:rPr>
            <w:noProof/>
            <w:webHidden/>
          </w:rPr>
          <w:fldChar w:fldCharType="begin"/>
        </w:r>
        <w:r w:rsidR="006512E9">
          <w:rPr>
            <w:noProof/>
            <w:webHidden/>
          </w:rPr>
          <w:instrText xml:space="preserve"> PAGEREF _Toc448344871 \h </w:instrText>
        </w:r>
        <w:r>
          <w:rPr>
            <w:noProof/>
            <w:webHidden/>
          </w:rPr>
        </w:r>
        <w:r>
          <w:rPr>
            <w:noProof/>
            <w:webHidden/>
          </w:rPr>
          <w:fldChar w:fldCharType="separate"/>
        </w:r>
        <w:r w:rsidR="006512E9">
          <w:rPr>
            <w:noProof/>
            <w:webHidden/>
          </w:rPr>
          <w:t>48</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2" w:history="1">
        <w:r w:rsidR="006512E9" w:rsidRPr="00032EDE">
          <w:rPr>
            <w:rStyle w:val="Hypertextovodkaz"/>
            <w:noProof/>
          </w:rPr>
          <w:t>3.10</w:t>
        </w:r>
        <w:r w:rsidR="006512E9">
          <w:rPr>
            <w:rFonts w:asciiTheme="minorHAnsi" w:eastAsiaTheme="minorEastAsia" w:hAnsiTheme="minorHAnsi" w:cstheme="minorBidi"/>
            <w:noProof/>
            <w:sz w:val="22"/>
            <w:szCs w:val="22"/>
          </w:rPr>
          <w:tab/>
        </w:r>
        <w:r w:rsidR="006512E9" w:rsidRPr="00032EDE">
          <w:rPr>
            <w:rStyle w:val="Hypertextovodkaz"/>
            <w:noProof/>
          </w:rPr>
          <w:t>Sloučení rodiny</w:t>
        </w:r>
        <w:r w:rsidR="006512E9">
          <w:rPr>
            <w:noProof/>
            <w:webHidden/>
          </w:rPr>
          <w:tab/>
        </w:r>
        <w:r>
          <w:rPr>
            <w:noProof/>
            <w:webHidden/>
          </w:rPr>
          <w:fldChar w:fldCharType="begin"/>
        </w:r>
        <w:r w:rsidR="006512E9">
          <w:rPr>
            <w:noProof/>
            <w:webHidden/>
          </w:rPr>
          <w:instrText xml:space="preserve"> PAGEREF _Toc448344872 \h </w:instrText>
        </w:r>
        <w:r>
          <w:rPr>
            <w:noProof/>
            <w:webHidden/>
          </w:rPr>
        </w:r>
        <w:r>
          <w:rPr>
            <w:noProof/>
            <w:webHidden/>
          </w:rPr>
          <w:fldChar w:fldCharType="separate"/>
        </w:r>
        <w:r w:rsidR="006512E9">
          <w:rPr>
            <w:noProof/>
            <w:webHidden/>
          </w:rPr>
          <w:t>49</w:t>
        </w:r>
        <w:r>
          <w:rPr>
            <w:noProof/>
            <w:webHidden/>
          </w:rPr>
          <w:fldChar w:fldCharType="end"/>
        </w:r>
      </w:hyperlink>
    </w:p>
    <w:p w:rsidR="006512E9" w:rsidRDefault="00CD7D47">
      <w:pPr>
        <w:pStyle w:val="Obsah1"/>
        <w:tabs>
          <w:tab w:val="left" w:pos="482"/>
          <w:tab w:val="right" w:leader="dot" w:pos="8493"/>
        </w:tabs>
        <w:rPr>
          <w:rFonts w:asciiTheme="minorHAnsi" w:eastAsiaTheme="minorEastAsia" w:hAnsiTheme="minorHAnsi" w:cstheme="minorBidi"/>
          <w:b w:val="0"/>
          <w:caps w:val="0"/>
          <w:noProof/>
          <w:sz w:val="22"/>
          <w:szCs w:val="22"/>
        </w:rPr>
      </w:pPr>
      <w:hyperlink w:anchor="_Toc448344873" w:history="1">
        <w:r w:rsidR="006512E9" w:rsidRPr="00032EDE">
          <w:rPr>
            <w:rStyle w:val="Hypertextovodkaz"/>
            <w:noProof/>
          </w:rPr>
          <w:t>4</w:t>
        </w:r>
        <w:r w:rsidR="006512E9">
          <w:rPr>
            <w:rFonts w:asciiTheme="minorHAnsi" w:eastAsiaTheme="minorEastAsia" w:hAnsiTheme="minorHAnsi" w:cstheme="minorBidi"/>
            <w:b w:val="0"/>
            <w:caps w:val="0"/>
            <w:noProof/>
            <w:sz w:val="22"/>
            <w:szCs w:val="22"/>
          </w:rPr>
          <w:tab/>
        </w:r>
        <w:r w:rsidR="006512E9" w:rsidRPr="00032EDE">
          <w:rPr>
            <w:rStyle w:val="Hypertextovodkaz"/>
            <w:noProof/>
          </w:rPr>
          <w:t>Olga a její rodinný život v kontextu imigrace do české republiky</w:t>
        </w:r>
        <w:r w:rsidR="006512E9">
          <w:rPr>
            <w:noProof/>
            <w:webHidden/>
          </w:rPr>
          <w:tab/>
        </w:r>
        <w:r>
          <w:rPr>
            <w:noProof/>
            <w:webHidden/>
          </w:rPr>
          <w:fldChar w:fldCharType="begin"/>
        </w:r>
        <w:r w:rsidR="006512E9">
          <w:rPr>
            <w:noProof/>
            <w:webHidden/>
          </w:rPr>
          <w:instrText xml:space="preserve"> PAGEREF _Toc448344873 \h </w:instrText>
        </w:r>
        <w:r>
          <w:rPr>
            <w:noProof/>
            <w:webHidden/>
          </w:rPr>
        </w:r>
        <w:r>
          <w:rPr>
            <w:noProof/>
            <w:webHidden/>
          </w:rPr>
          <w:fldChar w:fldCharType="separate"/>
        </w:r>
        <w:r w:rsidR="006512E9">
          <w:rPr>
            <w:noProof/>
            <w:webHidden/>
          </w:rPr>
          <w:t>50</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4" w:history="1">
        <w:r w:rsidR="006512E9" w:rsidRPr="00032EDE">
          <w:rPr>
            <w:rStyle w:val="Hypertextovodkaz"/>
            <w:noProof/>
          </w:rPr>
          <w:t>4.1</w:t>
        </w:r>
        <w:r w:rsidR="006512E9">
          <w:rPr>
            <w:rFonts w:asciiTheme="minorHAnsi" w:eastAsiaTheme="minorEastAsia" w:hAnsiTheme="minorHAnsi" w:cstheme="minorBidi"/>
            <w:noProof/>
            <w:sz w:val="22"/>
            <w:szCs w:val="22"/>
          </w:rPr>
          <w:tab/>
        </w:r>
        <w:r w:rsidR="006512E9" w:rsidRPr="00032EDE">
          <w:rPr>
            <w:rStyle w:val="Hypertextovodkaz"/>
            <w:noProof/>
          </w:rPr>
          <w:t>Rodina v zemi původu</w:t>
        </w:r>
        <w:r w:rsidR="006512E9">
          <w:rPr>
            <w:noProof/>
            <w:webHidden/>
          </w:rPr>
          <w:tab/>
        </w:r>
        <w:r>
          <w:rPr>
            <w:noProof/>
            <w:webHidden/>
          </w:rPr>
          <w:fldChar w:fldCharType="begin"/>
        </w:r>
        <w:r w:rsidR="006512E9">
          <w:rPr>
            <w:noProof/>
            <w:webHidden/>
          </w:rPr>
          <w:instrText xml:space="preserve"> PAGEREF _Toc448344874 \h </w:instrText>
        </w:r>
        <w:r>
          <w:rPr>
            <w:noProof/>
            <w:webHidden/>
          </w:rPr>
        </w:r>
        <w:r>
          <w:rPr>
            <w:noProof/>
            <w:webHidden/>
          </w:rPr>
          <w:fldChar w:fldCharType="separate"/>
        </w:r>
        <w:r w:rsidR="006512E9">
          <w:rPr>
            <w:noProof/>
            <w:webHidden/>
          </w:rPr>
          <w:t>50</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5" w:history="1">
        <w:r w:rsidR="006512E9" w:rsidRPr="00032EDE">
          <w:rPr>
            <w:rStyle w:val="Hypertextovodkaz"/>
            <w:noProof/>
          </w:rPr>
          <w:t>4.2</w:t>
        </w:r>
        <w:r w:rsidR="006512E9">
          <w:rPr>
            <w:rFonts w:asciiTheme="minorHAnsi" w:eastAsiaTheme="minorEastAsia" w:hAnsiTheme="minorHAnsi" w:cstheme="minorBidi"/>
            <w:noProof/>
            <w:sz w:val="22"/>
            <w:szCs w:val="22"/>
          </w:rPr>
          <w:tab/>
        </w:r>
        <w:r w:rsidR="006512E9" w:rsidRPr="00032EDE">
          <w:rPr>
            <w:rStyle w:val="Hypertextovodkaz"/>
            <w:noProof/>
          </w:rPr>
          <w:t>Odloučení</w:t>
        </w:r>
        <w:r w:rsidR="006512E9">
          <w:rPr>
            <w:noProof/>
            <w:webHidden/>
          </w:rPr>
          <w:tab/>
        </w:r>
        <w:r>
          <w:rPr>
            <w:noProof/>
            <w:webHidden/>
          </w:rPr>
          <w:fldChar w:fldCharType="begin"/>
        </w:r>
        <w:r w:rsidR="006512E9">
          <w:rPr>
            <w:noProof/>
            <w:webHidden/>
          </w:rPr>
          <w:instrText xml:space="preserve"> PAGEREF _Toc448344875 \h </w:instrText>
        </w:r>
        <w:r>
          <w:rPr>
            <w:noProof/>
            <w:webHidden/>
          </w:rPr>
        </w:r>
        <w:r>
          <w:rPr>
            <w:noProof/>
            <w:webHidden/>
          </w:rPr>
          <w:fldChar w:fldCharType="separate"/>
        </w:r>
        <w:r w:rsidR="006512E9">
          <w:rPr>
            <w:noProof/>
            <w:webHidden/>
          </w:rPr>
          <w:t>51</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6" w:history="1">
        <w:r w:rsidR="006512E9" w:rsidRPr="00032EDE">
          <w:rPr>
            <w:rStyle w:val="Hypertextovodkaz"/>
            <w:noProof/>
          </w:rPr>
          <w:t>4.3</w:t>
        </w:r>
        <w:r w:rsidR="006512E9">
          <w:rPr>
            <w:rFonts w:asciiTheme="minorHAnsi" w:eastAsiaTheme="minorEastAsia" w:hAnsiTheme="minorHAnsi" w:cstheme="minorBidi"/>
            <w:noProof/>
            <w:sz w:val="22"/>
            <w:szCs w:val="22"/>
          </w:rPr>
          <w:tab/>
        </w:r>
        <w:r w:rsidR="006512E9" w:rsidRPr="00032EDE">
          <w:rPr>
            <w:rStyle w:val="Hypertextovodkaz"/>
            <w:noProof/>
          </w:rPr>
          <w:t>„Kdo chce komunikovat, ten může komunikovat“</w:t>
        </w:r>
        <w:r w:rsidR="006512E9">
          <w:rPr>
            <w:noProof/>
            <w:webHidden/>
          </w:rPr>
          <w:tab/>
        </w:r>
        <w:r>
          <w:rPr>
            <w:noProof/>
            <w:webHidden/>
          </w:rPr>
          <w:fldChar w:fldCharType="begin"/>
        </w:r>
        <w:r w:rsidR="006512E9">
          <w:rPr>
            <w:noProof/>
            <w:webHidden/>
          </w:rPr>
          <w:instrText xml:space="preserve"> PAGEREF _Toc448344876 \h </w:instrText>
        </w:r>
        <w:r>
          <w:rPr>
            <w:noProof/>
            <w:webHidden/>
          </w:rPr>
        </w:r>
        <w:r>
          <w:rPr>
            <w:noProof/>
            <w:webHidden/>
          </w:rPr>
          <w:fldChar w:fldCharType="separate"/>
        </w:r>
        <w:r w:rsidR="006512E9">
          <w:rPr>
            <w:noProof/>
            <w:webHidden/>
          </w:rPr>
          <w:t>51</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7" w:history="1">
        <w:r w:rsidR="006512E9" w:rsidRPr="00032EDE">
          <w:rPr>
            <w:rStyle w:val="Hypertextovodkaz"/>
            <w:noProof/>
          </w:rPr>
          <w:t>4.4</w:t>
        </w:r>
        <w:r w:rsidR="006512E9">
          <w:rPr>
            <w:rFonts w:asciiTheme="minorHAnsi" w:eastAsiaTheme="minorEastAsia" w:hAnsiTheme="minorHAnsi" w:cstheme="minorBidi"/>
            <w:noProof/>
            <w:sz w:val="22"/>
            <w:szCs w:val="22"/>
          </w:rPr>
          <w:tab/>
        </w:r>
        <w:r w:rsidR="006512E9" w:rsidRPr="00032EDE">
          <w:rPr>
            <w:rStyle w:val="Hypertextovodkaz"/>
            <w:noProof/>
          </w:rPr>
          <w:t>Návštěva zemí původu</w:t>
        </w:r>
        <w:r w:rsidR="006512E9">
          <w:rPr>
            <w:noProof/>
            <w:webHidden/>
          </w:rPr>
          <w:tab/>
        </w:r>
        <w:r>
          <w:rPr>
            <w:noProof/>
            <w:webHidden/>
          </w:rPr>
          <w:fldChar w:fldCharType="begin"/>
        </w:r>
        <w:r w:rsidR="006512E9">
          <w:rPr>
            <w:noProof/>
            <w:webHidden/>
          </w:rPr>
          <w:instrText xml:space="preserve"> PAGEREF _Toc448344877 \h </w:instrText>
        </w:r>
        <w:r>
          <w:rPr>
            <w:noProof/>
            <w:webHidden/>
          </w:rPr>
        </w:r>
        <w:r>
          <w:rPr>
            <w:noProof/>
            <w:webHidden/>
          </w:rPr>
          <w:fldChar w:fldCharType="separate"/>
        </w:r>
        <w:r w:rsidR="006512E9">
          <w:rPr>
            <w:noProof/>
            <w:webHidden/>
          </w:rPr>
          <w:t>52</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8" w:history="1">
        <w:r w:rsidR="006512E9" w:rsidRPr="00032EDE">
          <w:rPr>
            <w:rStyle w:val="Hypertextovodkaz"/>
            <w:noProof/>
          </w:rPr>
          <w:t>4.5</w:t>
        </w:r>
        <w:r w:rsidR="006512E9">
          <w:rPr>
            <w:rFonts w:asciiTheme="minorHAnsi" w:eastAsiaTheme="minorEastAsia" w:hAnsiTheme="minorHAnsi" w:cstheme="minorBidi"/>
            <w:noProof/>
            <w:sz w:val="22"/>
            <w:szCs w:val="22"/>
          </w:rPr>
          <w:tab/>
        </w:r>
        <w:r w:rsidR="006512E9" w:rsidRPr="00032EDE">
          <w:rPr>
            <w:rStyle w:val="Hypertextovodkaz"/>
            <w:noProof/>
          </w:rPr>
          <w:t>Komunikace s manželem Olgy</w:t>
        </w:r>
        <w:r w:rsidR="006512E9">
          <w:rPr>
            <w:noProof/>
            <w:webHidden/>
          </w:rPr>
          <w:tab/>
        </w:r>
        <w:r>
          <w:rPr>
            <w:noProof/>
            <w:webHidden/>
          </w:rPr>
          <w:fldChar w:fldCharType="begin"/>
        </w:r>
        <w:r w:rsidR="006512E9">
          <w:rPr>
            <w:noProof/>
            <w:webHidden/>
          </w:rPr>
          <w:instrText xml:space="preserve"> PAGEREF _Toc448344878 \h </w:instrText>
        </w:r>
        <w:r>
          <w:rPr>
            <w:noProof/>
            <w:webHidden/>
          </w:rPr>
        </w:r>
        <w:r>
          <w:rPr>
            <w:noProof/>
            <w:webHidden/>
          </w:rPr>
          <w:fldChar w:fldCharType="separate"/>
        </w:r>
        <w:r w:rsidR="006512E9">
          <w:rPr>
            <w:noProof/>
            <w:webHidden/>
          </w:rPr>
          <w:t>53</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79" w:history="1">
        <w:r w:rsidR="006512E9" w:rsidRPr="00032EDE">
          <w:rPr>
            <w:rStyle w:val="Hypertextovodkaz"/>
            <w:noProof/>
          </w:rPr>
          <w:t>4.6</w:t>
        </w:r>
        <w:r w:rsidR="006512E9">
          <w:rPr>
            <w:rFonts w:asciiTheme="minorHAnsi" w:eastAsiaTheme="minorEastAsia" w:hAnsiTheme="minorHAnsi" w:cstheme="minorBidi"/>
            <w:noProof/>
            <w:sz w:val="22"/>
            <w:szCs w:val="22"/>
          </w:rPr>
          <w:tab/>
        </w:r>
        <w:r w:rsidR="006512E9" w:rsidRPr="00032EDE">
          <w:rPr>
            <w:rStyle w:val="Hypertextovodkaz"/>
            <w:noProof/>
          </w:rPr>
          <w:t>Jazyková bariéra</w:t>
        </w:r>
        <w:r w:rsidR="006512E9">
          <w:rPr>
            <w:noProof/>
            <w:webHidden/>
          </w:rPr>
          <w:tab/>
        </w:r>
        <w:r>
          <w:rPr>
            <w:noProof/>
            <w:webHidden/>
          </w:rPr>
          <w:fldChar w:fldCharType="begin"/>
        </w:r>
        <w:r w:rsidR="006512E9">
          <w:rPr>
            <w:noProof/>
            <w:webHidden/>
          </w:rPr>
          <w:instrText xml:space="preserve"> PAGEREF _Toc448344879 \h </w:instrText>
        </w:r>
        <w:r>
          <w:rPr>
            <w:noProof/>
            <w:webHidden/>
          </w:rPr>
        </w:r>
        <w:r>
          <w:rPr>
            <w:noProof/>
            <w:webHidden/>
          </w:rPr>
          <w:fldChar w:fldCharType="separate"/>
        </w:r>
        <w:r w:rsidR="006512E9">
          <w:rPr>
            <w:noProof/>
            <w:webHidden/>
          </w:rPr>
          <w:t>53</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0" w:history="1">
        <w:r w:rsidR="006512E9" w:rsidRPr="00032EDE">
          <w:rPr>
            <w:rStyle w:val="Hypertextovodkaz"/>
            <w:noProof/>
          </w:rPr>
          <w:t>4.7</w:t>
        </w:r>
        <w:r w:rsidR="006512E9">
          <w:rPr>
            <w:rFonts w:asciiTheme="minorHAnsi" w:eastAsiaTheme="minorEastAsia" w:hAnsiTheme="minorHAnsi" w:cstheme="minorBidi"/>
            <w:noProof/>
            <w:sz w:val="22"/>
            <w:szCs w:val="22"/>
          </w:rPr>
          <w:tab/>
        </w:r>
        <w:r w:rsidR="006512E9" w:rsidRPr="00032EDE">
          <w:rPr>
            <w:rStyle w:val="Hypertextovodkaz"/>
            <w:noProof/>
          </w:rPr>
          <w:t>Vztah babičky a vnučky</w:t>
        </w:r>
        <w:r w:rsidR="006512E9">
          <w:rPr>
            <w:noProof/>
            <w:webHidden/>
          </w:rPr>
          <w:tab/>
        </w:r>
        <w:r>
          <w:rPr>
            <w:noProof/>
            <w:webHidden/>
          </w:rPr>
          <w:fldChar w:fldCharType="begin"/>
        </w:r>
        <w:r w:rsidR="006512E9">
          <w:rPr>
            <w:noProof/>
            <w:webHidden/>
          </w:rPr>
          <w:instrText xml:space="preserve"> PAGEREF _Toc448344880 \h </w:instrText>
        </w:r>
        <w:r>
          <w:rPr>
            <w:noProof/>
            <w:webHidden/>
          </w:rPr>
        </w:r>
        <w:r>
          <w:rPr>
            <w:noProof/>
            <w:webHidden/>
          </w:rPr>
          <w:fldChar w:fldCharType="separate"/>
        </w:r>
        <w:r w:rsidR="006512E9">
          <w:rPr>
            <w:noProof/>
            <w:webHidden/>
          </w:rPr>
          <w:t>54</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1" w:history="1">
        <w:r w:rsidR="006512E9" w:rsidRPr="00032EDE">
          <w:rPr>
            <w:rStyle w:val="Hypertextovodkaz"/>
            <w:noProof/>
          </w:rPr>
          <w:t>4.8</w:t>
        </w:r>
        <w:r w:rsidR="006512E9">
          <w:rPr>
            <w:rFonts w:asciiTheme="minorHAnsi" w:eastAsiaTheme="minorEastAsia" w:hAnsiTheme="minorHAnsi" w:cstheme="minorBidi"/>
            <w:noProof/>
            <w:sz w:val="22"/>
            <w:szCs w:val="22"/>
          </w:rPr>
          <w:tab/>
        </w:r>
        <w:r w:rsidR="006512E9" w:rsidRPr="00032EDE">
          <w:rPr>
            <w:rStyle w:val="Hypertextovodkaz"/>
            <w:noProof/>
          </w:rPr>
          <w:t>Rodina v České republice</w:t>
        </w:r>
        <w:r w:rsidR="006512E9">
          <w:rPr>
            <w:noProof/>
            <w:webHidden/>
          </w:rPr>
          <w:tab/>
        </w:r>
        <w:r>
          <w:rPr>
            <w:noProof/>
            <w:webHidden/>
          </w:rPr>
          <w:fldChar w:fldCharType="begin"/>
        </w:r>
        <w:r w:rsidR="006512E9">
          <w:rPr>
            <w:noProof/>
            <w:webHidden/>
          </w:rPr>
          <w:instrText xml:space="preserve"> PAGEREF _Toc448344881 \h </w:instrText>
        </w:r>
        <w:r>
          <w:rPr>
            <w:noProof/>
            <w:webHidden/>
          </w:rPr>
        </w:r>
        <w:r>
          <w:rPr>
            <w:noProof/>
            <w:webHidden/>
          </w:rPr>
          <w:fldChar w:fldCharType="separate"/>
        </w:r>
        <w:r w:rsidR="006512E9">
          <w:rPr>
            <w:noProof/>
            <w:webHidden/>
          </w:rPr>
          <w:t>54</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2" w:history="1">
        <w:r w:rsidR="006512E9" w:rsidRPr="00032EDE">
          <w:rPr>
            <w:rStyle w:val="Hypertextovodkaz"/>
            <w:noProof/>
          </w:rPr>
          <w:t>4.9</w:t>
        </w:r>
        <w:r w:rsidR="006512E9">
          <w:rPr>
            <w:rFonts w:asciiTheme="minorHAnsi" w:eastAsiaTheme="minorEastAsia" w:hAnsiTheme="minorHAnsi" w:cstheme="minorBidi"/>
            <w:noProof/>
            <w:sz w:val="22"/>
            <w:szCs w:val="22"/>
          </w:rPr>
          <w:tab/>
        </w:r>
        <w:r w:rsidR="006512E9" w:rsidRPr="00032EDE">
          <w:rPr>
            <w:rStyle w:val="Hypertextovodkaz"/>
            <w:noProof/>
          </w:rPr>
          <w:t>Otázka zaměstnání</w:t>
        </w:r>
        <w:r w:rsidR="006512E9">
          <w:rPr>
            <w:noProof/>
            <w:webHidden/>
          </w:rPr>
          <w:tab/>
        </w:r>
        <w:r>
          <w:rPr>
            <w:noProof/>
            <w:webHidden/>
          </w:rPr>
          <w:fldChar w:fldCharType="begin"/>
        </w:r>
        <w:r w:rsidR="006512E9">
          <w:rPr>
            <w:noProof/>
            <w:webHidden/>
          </w:rPr>
          <w:instrText xml:space="preserve"> PAGEREF _Toc448344882 \h </w:instrText>
        </w:r>
        <w:r>
          <w:rPr>
            <w:noProof/>
            <w:webHidden/>
          </w:rPr>
        </w:r>
        <w:r>
          <w:rPr>
            <w:noProof/>
            <w:webHidden/>
          </w:rPr>
          <w:fldChar w:fldCharType="separate"/>
        </w:r>
        <w:r w:rsidR="006512E9">
          <w:rPr>
            <w:noProof/>
            <w:webHidden/>
          </w:rPr>
          <w:t>56</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3" w:history="1">
        <w:r w:rsidR="006512E9" w:rsidRPr="00032EDE">
          <w:rPr>
            <w:rStyle w:val="Hypertextovodkaz"/>
            <w:noProof/>
          </w:rPr>
          <w:t>4.10</w:t>
        </w:r>
        <w:r w:rsidR="006512E9">
          <w:rPr>
            <w:rFonts w:asciiTheme="minorHAnsi" w:eastAsiaTheme="minorEastAsia" w:hAnsiTheme="minorHAnsi" w:cstheme="minorBidi"/>
            <w:noProof/>
            <w:sz w:val="22"/>
            <w:szCs w:val="22"/>
          </w:rPr>
          <w:tab/>
        </w:r>
        <w:r w:rsidR="006512E9" w:rsidRPr="00032EDE">
          <w:rPr>
            <w:rStyle w:val="Hypertextovodkaz"/>
            <w:noProof/>
          </w:rPr>
          <w:t>Finanční podpora rodiny v Bělorusku</w:t>
        </w:r>
        <w:r w:rsidR="006512E9">
          <w:rPr>
            <w:noProof/>
            <w:webHidden/>
          </w:rPr>
          <w:tab/>
        </w:r>
        <w:r>
          <w:rPr>
            <w:noProof/>
            <w:webHidden/>
          </w:rPr>
          <w:fldChar w:fldCharType="begin"/>
        </w:r>
        <w:r w:rsidR="006512E9">
          <w:rPr>
            <w:noProof/>
            <w:webHidden/>
          </w:rPr>
          <w:instrText xml:space="preserve"> PAGEREF _Toc448344883 \h </w:instrText>
        </w:r>
        <w:r>
          <w:rPr>
            <w:noProof/>
            <w:webHidden/>
          </w:rPr>
        </w:r>
        <w:r>
          <w:rPr>
            <w:noProof/>
            <w:webHidden/>
          </w:rPr>
          <w:fldChar w:fldCharType="separate"/>
        </w:r>
        <w:r w:rsidR="006512E9">
          <w:rPr>
            <w:noProof/>
            <w:webHidden/>
          </w:rPr>
          <w:t>56</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4" w:history="1">
        <w:r w:rsidR="006512E9" w:rsidRPr="00032EDE">
          <w:rPr>
            <w:rStyle w:val="Hypertextovodkaz"/>
            <w:noProof/>
          </w:rPr>
          <w:t>4.11</w:t>
        </w:r>
        <w:r w:rsidR="006512E9">
          <w:rPr>
            <w:rFonts w:asciiTheme="minorHAnsi" w:eastAsiaTheme="minorEastAsia" w:hAnsiTheme="minorHAnsi" w:cstheme="minorBidi"/>
            <w:noProof/>
            <w:sz w:val="22"/>
            <w:szCs w:val="22"/>
          </w:rPr>
          <w:tab/>
        </w:r>
        <w:r w:rsidR="006512E9" w:rsidRPr="00032EDE">
          <w:rPr>
            <w:rStyle w:val="Hypertextovodkaz"/>
            <w:noProof/>
          </w:rPr>
          <w:t>Česká republika jako nový domov</w:t>
        </w:r>
        <w:r w:rsidR="006512E9">
          <w:rPr>
            <w:noProof/>
            <w:webHidden/>
          </w:rPr>
          <w:tab/>
        </w:r>
        <w:r>
          <w:rPr>
            <w:noProof/>
            <w:webHidden/>
          </w:rPr>
          <w:fldChar w:fldCharType="begin"/>
        </w:r>
        <w:r w:rsidR="006512E9">
          <w:rPr>
            <w:noProof/>
            <w:webHidden/>
          </w:rPr>
          <w:instrText xml:space="preserve"> PAGEREF _Toc448344884 \h </w:instrText>
        </w:r>
        <w:r>
          <w:rPr>
            <w:noProof/>
            <w:webHidden/>
          </w:rPr>
        </w:r>
        <w:r>
          <w:rPr>
            <w:noProof/>
            <w:webHidden/>
          </w:rPr>
          <w:fldChar w:fldCharType="separate"/>
        </w:r>
        <w:r w:rsidR="006512E9">
          <w:rPr>
            <w:noProof/>
            <w:webHidden/>
          </w:rPr>
          <w:t>57</w:t>
        </w:r>
        <w:r>
          <w:rPr>
            <w:noProof/>
            <w:webHidden/>
          </w:rPr>
          <w:fldChar w:fldCharType="end"/>
        </w:r>
      </w:hyperlink>
    </w:p>
    <w:p w:rsidR="006512E9" w:rsidRDefault="00CD7D47">
      <w:pPr>
        <w:pStyle w:val="Obsah1"/>
        <w:tabs>
          <w:tab w:val="left" w:pos="482"/>
          <w:tab w:val="right" w:leader="dot" w:pos="8493"/>
        </w:tabs>
        <w:rPr>
          <w:rFonts w:asciiTheme="minorHAnsi" w:eastAsiaTheme="minorEastAsia" w:hAnsiTheme="minorHAnsi" w:cstheme="minorBidi"/>
          <w:b w:val="0"/>
          <w:caps w:val="0"/>
          <w:noProof/>
          <w:sz w:val="22"/>
          <w:szCs w:val="22"/>
        </w:rPr>
      </w:pPr>
      <w:hyperlink w:anchor="_Toc448344885" w:history="1">
        <w:r w:rsidR="006512E9" w:rsidRPr="00032EDE">
          <w:rPr>
            <w:rStyle w:val="Hypertextovodkaz"/>
            <w:noProof/>
          </w:rPr>
          <w:t>5</w:t>
        </w:r>
        <w:r w:rsidR="006512E9">
          <w:rPr>
            <w:rFonts w:asciiTheme="minorHAnsi" w:eastAsiaTheme="minorEastAsia" w:hAnsiTheme="minorHAnsi" w:cstheme="minorBidi"/>
            <w:b w:val="0"/>
            <w:caps w:val="0"/>
            <w:noProof/>
            <w:sz w:val="22"/>
            <w:szCs w:val="22"/>
          </w:rPr>
          <w:tab/>
        </w:r>
        <w:r w:rsidR="006512E9" w:rsidRPr="00032EDE">
          <w:rPr>
            <w:rStyle w:val="Hypertextovodkaz"/>
            <w:noProof/>
          </w:rPr>
          <w:t>Nina a její rodinný život v kontextu imigrace do české republiky</w:t>
        </w:r>
        <w:r w:rsidR="006512E9">
          <w:rPr>
            <w:noProof/>
            <w:webHidden/>
          </w:rPr>
          <w:tab/>
        </w:r>
        <w:r>
          <w:rPr>
            <w:noProof/>
            <w:webHidden/>
          </w:rPr>
          <w:fldChar w:fldCharType="begin"/>
        </w:r>
        <w:r w:rsidR="006512E9">
          <w:rPr>
            <w:noProof/>
            <w:webHidden/>
          </w:rPr>
          <w:instrText xml:space="preserve"> PAGEREF _Toc448344885 \h </w:instrText>
        </w:r>
        <w:r>
          <w:rPr>
            <w:noProof/>
            <w:webHidden/>
          </w:rPr>
        </w:r>
        <w:r>
          <w:rPr>
            <w:noProof/>
            <w:webHidden/>
          </w:rPr>
          <w:fldChar w:fldCharType="separate"/>
        </w:r>
        <w:r w:rsidR="006512E9">
          <w:rPr>
            <w:noProof/>
            <w:webHidden/>
          </w:rPr>
          <w:t>58</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6" w:history="1">
        <w:r w:rsidR="006512E9" w:rsidRPr="00032EDE">
          <w:rPr>
            <w:rStyle w:val="Hypertextovodkaz"/>
            <w:noProof/>
          </w:rPr>
          <w:t>5.1</w:t>
        </w:r>
        <w:r w:rsidR="006512E9">
          <w:rPr>
            <w:rFonts w:asciiTheme="minorHAnsi" w:eastAsiaTheme="minorEastAsia" w:hAnsiTheme="minorHAnsi" w:cstheme="minorBidi"/>
            <w:noProof/>
            <w:sz w:val="22"/>
            <w:szCs w:val="22"/>
          </w:rPr>
          <w:tab/>
        </w:r>
        <w:r w:rsidR="006512E9" w:rsidRPr="00032EDE">
          <w:rPr>
            <w:rStyle w:val="Hypertextovodkaz"/>
            <w:noProof/>
          </w:rPr>
          <w:t>Imigrantkou proti své vůli</w:t>
        </w:r>
        <w:r w:rsidR="006512E9">
          <w:rPr>
            <w:noProof/>
            <w:webHidden/>
          </w:rPr>
          <w:tab/>
        </w:r>
        <w:r>
          <w:rPr>
            <w:noProof/>
            <w:webHidden/>
          </w:rPr>
          <w:fldChar w:fldCharType="begin"/>
        </w:r>
        <w:r w:rsidR="006512E9">
          <w:rPr>
            <w:noProof/>
            <w:webHidden/>
          </w:rPr>
          <w:instrText xml:space="preserve"> PAGEREF _Toc448344886 \h </w:instrText>
        </w:r>
        <w:r>
          <w:rPr>
            <w:noProof/>
            <w:webHidden/>
          </w:rPr>
        </w:r>
        <w:r>
          <w:rPr>
            <w:noProof/>
            <w:webHidden/>
          </w:rPr>
          <w:fldChar w:fldCharType="separate"/>
        </w:r>
        <w:r w:rsidR="006512E9">
          <w:rPr>
            <w:noProof/>
            <w:webHidden/>
          </w:rPr>
          <w:t>58</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7" w:history="1">
        <w:r w:rsidR="006512E9" w:rsidRPr="00032EDE">
          <w:rPr>
            <w:rStyle w:val="Hypertextovodkaz"/>
            <w:noProof/>
          </w:rPr>
          <w:t>5.2</w:t>
        </w:r>
        <w:r w:rsidR="006512E9">
          <w:rPr>
            <w:rFonts w:asciiTheme="minorHAnsi" w:eastAsiaTheme="minorEastAsia" w:hAnsiTheme="minorHAnsi" w:cstheme="minorBidi"/>
            <w:noProof/>
            <w:sz w:val="22"/>
            <w:szCs w:val="22"/>
          </w:rPr>
          <w:tab/>
        </w:r>
        <w:r w:rsidR="006512E9" w:rsidRPr="00032EDE">
          <w:rPr>
            <w:rStyle w:val="Hypertextovodkaz"/>
            <w:noProof/>
          </w:rPr>
          <w:t>Udržování kontaktu se zemí původu</w:t>
        </w:r>
        <w:r w:rsidR="006512E9">
          <w:rPr>
            <w:noProof/>
            <w:webHidden/>
          </w:rPr>
          <w:tab/>
        </w:r>
        <w:r>
          <w:rPr>
            <w:noProof/>
            <w:webHidden/>
          </w:rPr>
          <w:fldChar w:fldCharType="begin"/>
        </w:r>
        <w:r w:rsidR="006512E9">
          <w:rPr>
            <w:noProof/>
            <w:webHidden/>
          </w:rPr>
          <w:instrText xml:space="preserve"> PAGEREF _Toc448344887 \h </w:instrText>
        </w:r>
        <w:r>
          <w:rPr>
            <w:noProof/>
            <w:webHidden/>
          </w:rPr>
        </w:r>
        <w:r>
          <w:rPr>
            <w:noProof/>
            <w:webHidden/>
          </w:rPr>
          <w:fldChar w:fldCharType="separate"/>
        </w:r>
        <w:r w:rsidR="006512E9">
          <w:rPr>
            <w:noProof/>
            <w:webHidden/>
          </w:rPr>
          <w:t>59</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8" w:history="1">
        <w:r w:rsidR="006512E9" w:rsidRPr="00032EDE">
          <w:rPr>
            <w:rStyle w:val="Hypertextovodkaz"/>
            <w:noProof/>
          </w:rPr>
          <w:t>5.3</w:t>
        </w:r>
        <w:r w:rsidR="006512E9">
          <w:rPr>
            <w:rFonts w:asciiTheme="minorHAnsi" w:eastAsiaTheme="minorEastAsia" w:hAnsiTheme="minorHAnsi" w:cstheme="minorBidi"/>
            <w:noProof/>
            <w:sz w:val="22"/>
            <w:szCs w:val="22"/>
          </w:rPr>
          <w:tab/>
        </w:r>
        <w:r w:rsidR="006512E9" w:rsidRPr="00032EDE">
          <w:rPr>
            <w:rStyle w:val="Hypertextovodkaz"/>
            <w:noProof/>
          </w:rPr>
          <w:t>Rodina a přátelé v České republice</w:t>
        </w:r>
        <w:r w:rsidR="006512E9">
          <w:rPr>
            <w:noProof/>
            <w:webHidden/>
          </w:rPr>
          <w:tab/>
        </w:r>
        <w:r>
          <w:rPr>
            <w:noProof/>
            <w:webHidden/>
          </w:rPr>
          <w:fldChar w:fldCharType="begin"/>
        </w:r>
        <w:r w:rsidR="006512E9">
          <w:rPr>
            <w:noProof/>
            <w:webHidden/>
          </w:rPr>
          <w:instrText xml:space="preserve"> PAGEREF _Toc448344888 \h </w:instrText>
        </w:r>
        <w:r>
          <w:rPr>
            <w:noProof/>
            <w:webHidden/>
          </w:rPr>
        </w:r>
        <w:r>
          <w:rPr>
            <w:noProof/>
            <w:webHidden/>
          </w:rPr>
          <w:fldChar w:fldCharType="separate"/>
        </w:r>
        <w:r w:rsidR="006512E9">
          <w:rPr>
            <w:noProof/>
            <w:webHidden/>
          </w:rPr>
          <w:t>59</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89" w:history="1">
        <w:r w:rsidR="006512E9" w:rsidRPr="00032EDE">
          <w:rPr>
            <w:rStyle w:val="Hypertextovodkaz"/>
            <w:noProof/>
          </w:rPr>
          <w:t>5.4</w:t>
        </w:r>
        <w:r w:rsidR="006512E9">
          <w:rPr>
            <w:rFonts w:asciiTheme="minorHAnsi" w:eastAsiaTheme="minorEastAsia" w:hAnsiTheme="minorHAnsi" w:cstheme="minorBidi"/>
            <w:noProof/>
            <w:sz w:val="22"/>
            <w:szCs w:val="22"/>
          </w:rPr>
          <w:tab/>
        </w:r>
        <w:r w:rsidR="006512E9" w:rsidRPr="00032EDE">
          <w:rPr>
            <w:rStyle w:val="Hypertextovodkaz"/>
            <w:noProof/>
          </w:rPr>
          <w:t>„Práce je, ale pro koho“</w:t>
        </w:r>
        <w:r w:rsidR="006512E9">
          <w:rPr>
            <w:noProof/>
            <w:webHidden/>
          </w:rPr>
          <w:tab/>
        </w:r>
        <w:r>
          <w:rPr>
            <w:noProof/>
            <w:webHidden/>
          </w:rPr>
          <w:fldChar w:fldCharType="begin"/>
        </w:r>
        <w:r w:rsidR="006512E9">
          <w:rPr>
            <w:noProof/>
            <w:webHidden/>
          </w:rPr>
          <w:instrText xml:space="preserve"> PAGEREF _Toc448344889 \h </w:instrText>
        </w:r>
        <w:r>
          <w:rPr>
            <w:noProof/>
            <w:webHidden/>
          </w:rPr>
        </w:r>
        <w:r>
          <w:rPr>
            <w:noProof/>
            <w:webHidden/>
          </w:rPr>
          <w:fldChar w:fldCharType="separate"/>
        </w:r>
        <w:r w:rsidR="006512E9">
          <w:rPr>
            <w:noProof/>
            <w:webHidden/>
          </w:rPr>
          <w:t>60</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90" w:history="1">
        <w:r w:rsidR="006512E9" w:rsidRPr="00032EDE">
          <w:rPr>
            <w:rStyle w:val="Hypertextovodkaz"/>
            <w:noProof/>
          </w:rPr>
          <w:t>5.5</w:t>
        </w:r>
        <w:r w:rsidR="006512E9">
          <w:rPr>
            <w:rFonts w:asciiTheme="minorHAnsi" w:eastAsiaTheme="minorEastAsia" w:hAnsiTheme="minorHAnsi" w:cstheme="minorBidi"/>
            <w:noProof/>
            <w:sz w:val="22"/>
            <w:szCs w:val="22"/>
          </w:rPr>
          <w:tab/>
        </w:r>
        <w:r w:rsidR="006512E9" w:rsidRPr="00032EDE">
          <w:rPr>
            <w:rStyle w:val="Hypertextovodkaz"/>
            <w:noProof/>
          </w:rPr>
          <w:t>Zdokonalení češtiny</w:t>
        </w:r>
        <w:r w:rsidR="006512E9">
          <w:rPr>
            <w:noProof/>
            <w:webHidden/>
          </w:rPr>
          <w:tab/>
        </w:r>
        <w:r>
          <w:rPr>
            <w:noProof/>
            <w:webHidden/>
          </w:rPr>
          <w:fldChar w:fldCharType="begin"/>
        </w:r>
        <w:r w:rsidR="006512E9">
          <w:rPr>
            <w:noProof/>
            <w:webHidden/>
          </w:rPr>
          <w:instrText xml:space="preserve"> PAGEREF _Toc448344890 \h </w:instrText>
        </w:r>
        <w:r>
          <w:rPr>
            <w:noProof/>
            <w:webHidden/>
          </w:rPr>
        </w:r>
        <w:r>
          <w:rPr>
            <w:noProof/>
            <w:webHidden/>
          </w:rPr>
          <w:fldChar w:fldCharType="separate"/>
        </w:r>
        <w:r w:rsidR="006512E9">
          <w:rPr>
            <w:noProof/>
            <w:webHidden/>
          </w:rPr>
          <w:t>61</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91" w:history="1">
        <w:r w:rsidR="006512E9" w:rsidRPr="00032EDE">
          <w:rPr>
            <w:rStyle w:val="Hypertextovodkaz"/>
            <w:noProof/>
          </w:rPr>
          <w:t>5.6</w:t>
        </w:r>
        <w:r w:rsidR="006512E9">
          <w:rPr>
            <w:rFonts w:asciiTheme="minorHAnsi" w:eastAsiaTheme="minorEastAsia" w:hAnsiTheme="minorHAnsi" w:cstheme="minorBidi"/>
            <w:noProof/>
            <w:sz w:val="22"/>
            <w:szCs w:val="22"/>
          </w:rPr>
          <w:tab/>
        </w:r>
        <w:r w:rsidR="006512E9" w:rsidRPr="00032EDE">
          <w:rPr>
            <w:rStyle w:val="Hypertextovodkaz"/>
            <w:noProof/>
          </w:rPr>
          <w:t>Remitence</w:t>
        </w:r>
        <w:r w:rsidR="006512E9">
          <w:rPr>
            <w:noProof/>
            <w:webHidden/>
          </w:rPr>
          <w:tab/>
        </w:r>
        <w:r>
          <w:rPr>
            <w:noProof/>
            <w:webHidden/>
          </w:rPr>
          <w:fldChar w:fldCharType="begin"/>
        </w:r>
        <w:r w:rsidR="006512E9">
          <w:rPr>
            <w:noProof/>
            <w:webHidden/>
          </w:rPr>
          <w:instrText xml:space="preserve"> PAGEREF _Toc448344891 \h </w:instrText>
        </w:r>
        <w:r>
          <w:rPr>
            <w:noProof/>
            <w:webHidden/>
          </w:rPr>
        </w:r>
        <w:r>
          <w:rPr>
            <w:noProof/>
            <w:webHidden/>
          </w:rPr>
          <w:fldChar w:fldCharType="separate"/>
        </w:r>
        <w:r w:rsidR="006512E9">
          <w:rPr>
            <w:noProof/>
            <w:webHidden/>
          </w:rPr>
          <w:t>61</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92" w:history="1">
        <w:r w:rsidR="006512E9" w:rsidRPr="00032EDE">
          <w:rPr>
            <w:rStyle w:val="Hypertextovodkaz"/>
            <w:noProof/>
          </w:rPr>
          <w:t>5.7</w:t>
        </w:r>
        <w:r w:rsidR="006512E9">
          <w:rPr>
            <w:rFonts w:asciiTheme="minorHAnsi" w:eastAsiaTheme="minorEastAsia" w:hAnsiTheme="minorHAnsi" w:cstheme="minorBidi"/>
            <w:noProof/>
            <w:sz w:val="22"/>
            <w:szCs w:val="22"/>
          </w:rPr>
          <w:tab/>
        </w:r>
        <w:r w:rsidR="006512E9" w:rsidRPr="00032EDE">
          <w:rPr>
            <w:rStyle w:val="Hypertextovodkaz"/>
            <w:noProof/>
          </w:rPr>
          <w:t>Snaha o sloučení rodiny</w:t>
        </w:r>
        <w:r w:rsidR="006512E9">
          <w:rPr>
            <w:noProof/>
            <w:webHidden/>
          </w:rPr>
          <w:tab/>
        </w:r>
        <w:r>
          <w:rPr>
            <w:noProof/>
            <w:webHidden/>
          </w:rPr>
          <w:fldChar w:fldCharType="begin"/>
        </w:r>
        <w:r w:rsidR="006512E9">
          <w:rPr>
            <w:noProof/>
            <w:webHidden/>
          </w:rPr>
          <w:instrText xml:space="preserve"> PAGEREF _Toc448344892 \h </w:instrText>
        </w:r>
        <w:r>
          <w:rPr>
            <w:noProof/>
            <w:webHidden/>
          </w:rPr>
        </w:r>
        <w:r>
          <w:rPr>
            <w:noProof/>
            <w:webHidden/>
          </w:rPr>
          <w:fldChar w:fldCharType="separate"/>
        </w:r>
        <w:r w:rsidR="006512E9">
          <w:rPr>
            <w:noProof/>
            <w:webHidden/>
          </w:rPr>
          <w:t>62</w:t>
        </w:r>
        <w:r>
          <w:rPr>
            <w:noProof/>
            <w:webHidden/>
          </w:rPr>
          <w:fldChar w:fldCharType="end"/>
        </w:r>
      </w:hyperlink>
    </w:p>
    <w:p w:rsidR="006512E9" w:rsidRDefault="00CD7D47">
      <w:pPr>
        <w:pStyle w:val="Obsah2"/>
        <w:tabs>
          <w:tab w:val="left" w:pos="880"/>
          <w:tab w:val="right" w:leader="dot" w:pos="8493"/>
        </w:tabs>
        <w:rPr>
          <w:rFonts w:asciiTheme="minorHAnsi" w:eastAsiaTheme="minorEastAsia" w:hAnsiTheme="minorHAnsi" w:cstheme="minorBidi"/>
          <w:noProof/>
          <w:sz w:val="22"/>
          <w:szCs w:val="22"/>
        </w:rPr>
      </w:pPr>
      <w:hyperlink w:anchor="_Toc448344893" w:history="1">
        <w:r w:rsidR="006512E9" w:rsidRPr="00032EDE">
          <w:rPr>
            <w:rStyle w:val="Hypertextovodkaz"/>
            <w:noProof/>
          </w:rPr>
          <w:t>5.8</w:t>
        </w:r>
        <w:r w:rsidR="006512E9">
          <w:rPr>
            <w:rFonts w:asciiTheme="minorHAnsi" w:eastAsiaTheme="minorEastAsia" w:hAnsiTheme="minorHAnsi" w:cstheme="minorBidi"/>
            <w:noProof/>
            <w:sz w:val="22"/>
            <w:szCs w:val="22"/>
          </w:rPr>
          <w:tab/>
        </w:r>
        <w:r w:rsidR="006512E9" w:rsidRPr="00032EDE">
          <w:rPr>
            <w:rStyle w:val="Hypertextovodkaz"/>
            <w:noProof/>
          </w:rPr>
          <w:t>Setrvání v České republice</w:t>
        </w:r>
        <w:r w:rsidR="006512E9">
          <w:rPr>
            <w:noProof/>
            <w:webHidden/>
          </w:rPr>
          <w:tab/>
        </w:r>
        <w:r>
          <w:rPr>
            <w:noProof/>
            <w:webHidden/>
          </w:rPr>
          <w:fldChar w:fldCharType="begin"/>
        </w:r>
        <w:r w:rsidR="006512E9">
          <w:rPr>
            <w:noProof/>
            <w:webHidden/>
          </w:rPr>
          <w:instrText xml:space="preserve"> PAGEREF _Toc448344893 \h </w:instrText>
        </w:r>
        <w:r>
          <w:rPr>
            <w:noProof/>
            <w:webHidden/>
          </w:rPr>
        </w:r>
        <w:r>
          <w:rPr>
            <w:noProof/>
            <w:webHidden/>
          </w:rPr>
          <w:fldChar w:fldCharType="separate"/>
        </w:r>
        <w:r w:rsidR="006512E9">
          <w:rPr>
            <w:noProof/>
            <w:webHidden/>
          </w:rPr>
          <w:t>62</w:t>
        </w:r>
        <w:r>
          <w:rPr>
            <w:noProof/>
            <w:webHidden/>
          </w:rPr>
          <w:fldChar w:fldCharType="end"/>
        </w:r>
      </w:hyperlink>
    </w:p>
    <w:p w:rsidR="006512E9" w:rsidRDefault="00CD7D47">
      <w:pPr>
        <w:pStyle w:val="Obsah1"/>
        <w:tabs>
          <w:tab w:val="left" w:pos="482"/>
          <w:tab w:val="right" w:leader="dot" w:pos="8493"/>
        </w:tabs>
        <w:rPr>
          <w:rFonts w:asciiTheme="minorHAnsi" w:eastAsiaTheme="minorEastAsia" w:hAnsiTheme="minorHAnsi" w:cstheme="minorBidi"/>
          <w:b w:val="0"/>
          <w:caps w:val="0"/>
          <w:noProof/>
          <w:sz w:val="22"/>
          <w:szCs w:val="22"/>
        </w:rPr>
      </w:pPr>
      <w:hyperlink w:anchor="_Toc448344894" w:history="1">
        <w:r w:rsidR="006512E9" w:rsidRPr="00032EDE">
          <w:rPr>
            <w:rStyle w:val="Hypertextovodkaz"/>
            <w:noProof/>
          </w:rPr>
          <w:t>6</w:t>
        </w:r>
        <w:r w:rsidR="006512E9">
          <w:rPr>
            <w:rFonts w:asciiTheme="minorHAnsi" w:eastAsiaTheme="minorEastAsia" w:hAnsiTheme="minorHAnsi" w:cstheme="minorBidi"/>
            <w:b w:val="0"/>
            <w:caps w:val="0"/>
            <w:noProof/>
            <w:sz w:val="22"/>
            <w:szCs w:val="22"/>
          </w:rPr>
          <w:tab/>
        </w:r>
        <w:r w:rsidR="006512E9" w:rsidRPr="00032EDE">
          <w:rPr>
            <w:rStyle w:val="Hypertextovodkaz"/>
            <w:noProof/>
          </w:rPr>
          <w:t>Souhrnné vyhodnocení případových studií</w:t>
        </w:r>
        <w:r w:rsidR="006512E9">
          <w:rPr>
            <w:noProof/>
            <w:webHidden/>
          </w:rPr>
          <w:tab/>
        </w:r>
        <w:r>
          <w:rPr>
            <w:noProof/>
            <w:webHidden/>
          </w:rPr>
          <w:fldChar w:fldCharType="begin"/>
        </w:r>
        <w:r w:rsidR="006512E9">
          <w:rPr>
            <w:noProof/>
            <w:webHidden/>
          </w:rPr>
          <w:instrText xml:space="preserve"> PAGEREF _Toc448344894 \h </w:instrText>
        </w:r>
        <w:r>
          <w:rPr>
            <w:noProof/>
            <w:webHidden/>
          </w:rPr>
        </w:r>
        <w:r>
          <w:rPr>
            <w:noProof/>
            <w:webHidden/>
          </w:rPr>
          <w:fldChar w:fldCharType="separate"/>
        </w:r>
        <w:r w:rsidR="006512E9">
          <w:rPr>
            <w:noProof/>
            <w:webHidden/>
          </w:rPr>
          <w:t>64</w:t>
        </w:r>
        <w:r>
          <w:rPr>
            <w:noProof/>
            <w:webHidden/>
          </w:rPr>
          <w:fldChar w:fldCharType="end"/>
        </w:r>
      </w:hyperlink>
    </w:p>
    <w:p w:rsidR="006512E9" w:rsidRDefault="00CD7D47">
      <w:pPr>
        <w:pStyle w:val="Obsah1"/>
        <w:tabs>
          <w:tab w:val="right" w:leader="dot" w:pos="8493"/>
        </w:tabs>
        <w:rPr>
          <w:rFonts w:asciiTheme="minorHAnsi" w:eastAsiaTheme="minorEastAsia" w:hAnsiTheme="minorHAnsi" w:cstheme="minorBidi"/>
          <w:b w:val="0"/>
          <w:caps w:val="0"/>
          <w:noProof/>
          <w:sz w:val="22"/>
          <w:szCs w:val="22"/>
        </w:rPr>
      </w:pPr>
      <w:hyperlink w:anchor="_Toc448344895" w:history="1">
        <w:r w:rsidR="006512E9" w:rsidRPr="00032EDE">
          <w:rPr>
            <w:rStyle w:val="Hypertextovodkaz"/>
            <w:noProof/>
          </w:rPr>
          <w:t>Závěr</w:t>
        </w:r>
        <w:r w:rsidR="006512E9">
          <w:rPr>
            <w:noProof/>
            <w:webHidden/>
          </w:rPr>
          <w:tab/>
        </w:r>
        <w:r>
          <w:rPr>
            <w:noProof/>
            <w:webHidden/>
          </w:rPr>
          <w:fldChar w:fldCharType="begin"/>
        </w:r>
        <w:r w:rsidR="006512E9">
          <w:rPr>
            <w:noProof/>
            <w:webHidden/>
          </w:rPr>
          <w:instrText xml:space="preserve"> PAGEREF _Toc448344895 \h </w:instrText>
        </w:r>
        <w:r>
          <w:rPr>
            <w:noProof/>
            <w:webHidden/>
          </w:rPr>
        </w:r>
        <w:r>
          <w:rPr>
            <w:noProof/>
            <w:webHidden/>
          </w:rPr>
          <w:fldChar w:fldCharType="separate"/>
        </w:r>
        <w:r w:rsidR="006512E9">
          <w:rPr>
            <w:noProof/>
            <w:webHidden/>
          </w:rPr>
          <w:t>67</w:t>
        </w:r>
        <w:r>
          <w:rPr>
            <w:noProof/>
            <w:webHidden/>
          </w:rPr>
          <w:fldChar w:fldCharType="end"/>
        </w:r>
      </w:hyperlink>
    </w:p>
    <w:p w:rsidR="006512E9" w:rsidRDefault="00CD7D47">
      <w:pPr>
        <w:pStyle w:val="Obsah1"/>
        <w:tabs>
          <w:tab w:val="right" w:leader="dot" w:pos="8493"/>
        </w:tabs>
        <w:rPr>
          <w:rFonts w:asciiTheme="minorHAnsi" w:eastAsiaTheme="minorEastAsia" w:hAnsiTheme="minorHAnsi" w:cstheme="minorBidi"/>
          <w:b w:val="0"/>
          <w:caps w:val="0"/>
          <w:noProof/>
          <w:sz w:val="22"/>
          <w:szCs w:val="22"/>
        </w:rPr>
      </w:pPr>
      <w:hyperlink w:anchor="_Toc448344896" w:history="1">
        <w:r w:rsidR="006512E9" w:rsidRPr="00032EDE">
          <w:rPr>
            <w:rStyle w:val="Hypertextovodkaz"/>
            <w:noProof/>
          </w:rPr>
          <w:t>SEZNAM POUŽITÉ LITERATURY</w:t>
        </w:r>
        <w:r w:rsidR="006512E9">
          <w:rPr>
            <w:noProof/>
            <w:webHidden/>
          </w:rPr>
          <w:tab/>
        </w:r>
        <w:r>
          <w:rPr>
            <w:noProof/>
            <w:webHidden/>
          </w:rPr>
          <w:fldChar w:fldCharType="begin"/>
        </w:r>
        <w:r w:rsidR="006512E9">
          <w:rPr>
            <w:noProof/>
            <w:webHidden/>
          </w:rPr>
          <w:instrText xml:space="preserve"> PAGEREF _Toc448344896 \h </w:instrText>
        </w:r>
        <w:r>
          <w:rPr>
            <w:noProof/>
            <w:webHidden/>
          </w:rPr>
        </w:r>
        <w:r>
          <w:rPr>
            <w:noProof/>
            <w:webHidden/>
          </w:rPr>
          <w:fldChar w:fldCharType="separate"/>
        </w:r>
        <w:r w:rsidR="006512E9">
          <w:rPr>
            <w:noProof/>
            <w:webHidden/>
          </w:rPr>
          <w:t>69</w:t>
        </w:r>
        <w:r>
          <w:rPr>
            <w:noProof/>
            <w:webHidden/>
          </w:rPr>
          <w:fldChar w:fldCharType="end"/>
        </w:r>
      </w:hyperlink>
    </w:p>
    <w:p w:rsidR="006512E9" w:rsidRDefault="00CD7D47">
      <w:pPr>
        <w:pStyle w:val="Obsah1"/>
        <w:tabs>
          <w:tab w:val="right" w:leader="dot" w:pos="8493"/>
        </w:tabs>
        <w:rPr>
          <w:rFonts w:asciiTheme="minorHAnsi" w:eastAsiaTheme="minorEastAsia" w:hAnsiTheme="minorHAnsi" w:cstheme="minorBidi"/>
          <w:b w:val="0"/>
          <w:caps w:val="0"/>
          <w:noProof/>
          <w:sz w:val="22"/>
          <w:szCs w:val="22"/>
        </w:rPr>
      </w:pPr>
      <w:hyperlink w:anchor="_Toc448344897" w:history="1">
        <w:r w:rsidR="006512E9" w:rsidRPr="00032EDE">
          <w:rPr>
            <w:rStyle w:val="Hypertextovodkaz"/>
            <w:noProof/>
          </w:rPr>
          <w:t>SEZNAM POUŽITÝCH SYMBOLŮ</w:t>
        </w:r>
        <w:r w:rsidR="006512E9">
          <w:rPr>
            <w:noProof/>
            <w:webHidden/>
          </w:rPr>
          <w:tab/>
        </w:r>
        <w:r>
          <w:rPr>
            <w:noProof/>
            <w:webHidden/>
          </w:rPr>
          <w:fldChar w:fldCharType="begin"/>
        </w:r>
        <w:r w:rsidR="006512E9">
          <w:rPr>
            <w:noProof/>
            <w:webHidden/>
          </w:rPr>
          <w:instrText xml:space="preserve"> PAGEREF _Toc448344897 \h </w:instrText>
        </w:r>
        <w:r>
          <w:rPr>
            <w:noProof/>
            <w:webHidden/>
          </w:rPr>
        </w:r>
        <w:r>
          <w:rPr>
            <w:noProof/>
            <w:webHidden/>
          </w:rPr>
          <w:fldChar w:fldCharType="separate"/>
        </w:r>
        <w:r w:rsidR="006512E9">
          <w:rPr>
            <w:noProof/>
            <w:webHidden/>
          </w:rPr>
          <w:t>74</w:t>
        </w:r>
        <w:r>
          <w:rPr>
            <w:noProof/>
            <w:webHidden/>
          </w:rPr>
          <w:fldChar w:fldCharType="end"/>
        </w:r>
      </w:hyperlink>
    </w:p>
    <w:p w:rsidR="006512E9" w:rsidRDefault="00CD7D47">
      <w:pPr>
        <w:pStyle w:val="Obsah1"/>
        <w:tabs>
          <w:tab w:val="right" w:leader="dot" w:pos="8493"/>
        </w:tabs>
        <w:rPr>
          <w:rFonts w:asciiTheme="minorHAnsi" w:eastAsiaTheme="minorEastAsia" w:hAnsiTheme="minorHAnsi" w:cstheme="minorBidi"/>
          <w:b w:val="0"/>
          <w:caps w:val="0"/>
          <w:noProof/>
          <w:sz w:val="22"/>
          <w:szCs w:val="22"/>
        </w:rPr>
      </w:pPr>
      <w:hyperlink w:anchor="_Toc448344898" w:history="1">
        <w:r w:rsidR="006512E9" w:rsidRPr="00032EDE">
          <w:rPr>
            <w:rStyle w:val="Hypertextovodkaz"/>
            <w:noProof/>
          </w:rPr>
          <w:t>SEZNAM Grafů</w:t>
        </w:r>
        <w:r w:rsidR="006512E9">
          <w:rPr>
            <w:noProof/>
            <w:webHidden/>
          </w:rPr>
          <w:tab/>
        </w:r>
        <w:r>
          <w:rPr>
            <w:noProof/>
            <w:webHidden/>
          </w:rPr>
          <w:fldChar w:fldCharType="begin"/>
        </w:r>
        <w:r w:rsidR="006512E9">
          <w:rPr>
            <w:noProof/>
            <w:webHidden/>
          </w:rPr>
          <w:instrText xml:space="preserve"> PAGEREF _Toc448344898 \h </w:instrText>
        </w:r>
        <w:r>
          <w:rPr>
            <w:noProof/>
            <w:webHidden/>
          </w:rPr>
        </w:r>
        <w:r>
          <w:rPr>
            <w:noProof/>
            <w:webHidden/>
          </w:rPr>
          <w:fldChar w:fldCharType="separate"/>
        </w:r>
        <w:r w:rsidR="006512E9">
          <w:rPr>
            <w:noProof/>
            <w:webHidden/>
          </w:rPr>
          <w:t>75</w:t>
        </w:r>
        <w:r>
          <w:rPr>
            <w:noProof/>
            <w:webHidden/>
          </w:rPr>
          <w:fldChar w:fldCharType="end"/>
        </w:r>
      </w:hyperlink>
    </w:p>
    <w:p w:rsidR="009B0E07" w:rsidRDefault="00CD7D47">
      <w:pPr>
        <w:pStyle w:val="Obsah1"/>
        <w:tabs>
          <w:tab w:val="right" w:leader="dot" w:pos="8493"/>
        </w:tabs>
        <w:sectPr w:rsidR="009B0E07" w:rsidSect="009B0E0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985" w:header="709" w:footer="709" w:gutter="0"/>
          <w:pgNumType w:start="1"/>
          <w:cols w:space="708"/>
          <w:docGrid w:linePitch="360"/>
        </w:sectPr>
      </w:pPr>
      <w:hyperlink w:anchor="_Toc448344899" w:history="1">
        <w:r w:rsidR="006512E9" w:rsidRPr="00032EDE">
          <w:rPr>
            <w:rStyle w:val="Hypertextovodkaz"/>
            <w:noProof/>
          </w:rPr>
          <w:t>SEZNAM TABULEK</w:t>
        </w:r>
        <w:r w:rsidR="006512E9">
          <w:rPr>
            <w:noProof/>
            <w:webHidden/>
          </w:rPr>
          <w:tab/>
        </w:r>
        <w:r>
          <w:rPr>
            <w:noProof/>
            <w:webHidden/>
          </w:rPr>
          <w:fldChar w:fldCharType="begin"/>
        </w:r>
        <w:r w:rsidR="006512E9">
          <w:rPr>
            <w:noProof/>
            <w:webHidden/>
          </w:rPr>
          <w:instrText xml:space="preserve"> PAGEREF _Toc448344899 \h </w:instrText>
        </w:r>
        <w:r>
          <w:rPr>
            <w:noProof/>
            <w:webHidden/>
          </w:rPr>
        </w:r>
        <w:r>
          <w:rPr>
            <w:noProof/>
            <w:webHidden/>
          </w:rPr>
          <w:fldChar w:fldCharType="separate"/>
        </w:r>
        <w:r w:rsidR="006512E9">
          <w:rPr>
            <w:noProof/>
            <w:webHidden/>
          </w:rPr>
          <w:t>76</w:t>
        </w:r>
        <w:r>
          <w:rPr>
            <w:noProof/>
            <w:webHidden/>
          </w:rPr>
          <w:fldChar w:fldCharType="end"/>
        </w:r>
      </w:hyperlink>
    </w:p>
    <w:p w:rsidR="00366B3B" w:rsidRPr="00F01209" w:rsidRDefault="00CD7D47" w:rsidP="000663F6">
      <w:pPr>
        <w:pStyle w:val="Nadpisy"/>
      </w:pPr>
      <w:r w:rsidRPr="00F01209">
        <w:lastRenderedPageBreak/>
        <w:fldChar w:fldCharType="end"/>
      </w:r>
      <w:bookmarkStart w:id="5" w:name="_Toc209253204"/>
      <w:bookmarkStart w:id="6" w:name="_Toc209253391"/>
      <w:bookmarkStart w:id="7" w:name="_Toc209321245"/>
      <w:bookmarkStart w:id="8" w:name="_Toc448344839"/>
      <w:r w:rsidR="000663F6" w:rsidRPr="00F01209">
        <w:t>Ú</w:t>
      </w:r>
      <w:r w:rsidR="0092160D" w:rsidRPr="00F01209">
        <w:t>VOD</w:t>
      </w:r>
      <w:bookmarkEnd w:id="5"/>
      <w:bookmarkEnd w:id="6"/>
      <w:bookmarkEnd w:id="7"/>
      <w:bookmarkEnd w:id="8"/>
    </w:p>
    <w:p w:rsidR="00325332" w:rsidRPr="00F01209" w:rsidRDefault="00831ECB" w:rsidP="002262E4">
      <w:pPr>
        <w:spacing w:before="200" w:line="360" w:lineRule="auto"/>
        <w:jc w:val="both"/>
        <w:rPr>
          <w:rFonts w:ascii="Times New Roman" w:hAnsi="Times New Roman"/>
        </w:rPr>
      </w:pPr>
      <w:r>
        <w:rPr>
          <w:rFonts w:ascii="Times New Roman" w:hAnsi="Times New Roman"/>
        </w:rPr>
        <w:t>Migrace je přirozenou součástí</w:t>
      </w:r>
      <w:r w:rsidR="00C741F9" w:rsidRPr="00F01209">
        <w:rPr>
          <w:rFonts w:ascii="Times New Roman" w:hAnsi="Times New Roman"/>
        </w:rPr>
        <w:t xml:space="preserve"> lidského života a jedná </w:t>
      </w:r>
      <w:r>
        <w:rPr>
          <w:rFonts w:ascii="Times New Roman" w:hAnsi="Times New Roman"/>
        </w:rPr>
        <w:t xml:space="preserve">se o </w:t>
      </w:r>
      <w:r w:rsidR="00C741F9" w:rsidRPr="00F01209">
        <w:rPr>
          <w:rFonts w:ascii="Times New Roman" w:hAnsi="Times New Roman"/>
        </w:rPr>
        <w:t>fenomén</w:t>
      </w:r>
      <w:r w:rsidR="00F01209">
        <w:rPr>
          <w:rFonts w:ascii="Times New Roman" w:hAnsi="Times New Roman"/>
        </w:rPr>
        <w:t xml:space="preserve"> napříč celým světem</w:t>
      </w:r>
      <w:r w:rsidR="00C741F9" w:rsidRPr="00F01209">
        <w:rPr>
          <w:rFonts w:ascii="Times New Roman" w:hAnsi="Times New Roman"/>
        </w:rPr>
        <w:t xml:space="preserve">. </w:t>
      </w:r>
      <w:r w:rsidR="005C4EAA">
        <w:rPr>
          <w:rFonts w:ascii="Times New Roman" w:hAnsi="Times New Roman"/>
        </w:rPr>
        <w:t>V České</w:t>
      </w:r>
      <w:r>
        <w:rPr>
          <w:rFonts w:ascii="Times New Roman" w:hAnsi="Times New Roman"/>
        </w:rPr>
        <w:t xml:space="preserve"> republice, dříve Československu</w:t>
      </w:r>
      <w:r w:rsidR="005C4EAA">
        <w:rPr>
          <w:rFonts w:ascii="Times New Roman" w:hAnsi="Times New Roman"/>
        </w:rPr>
        <w:t xml:space="preserve">, </w:t>
      </w:r>
      <w:r w:rsidR="00325332" w:rsidRPr="00F01209">
        <w:rPr>
          <w:rFonts w:ascii="Times New Roman" w:hAnsi="Times New Roman"/>
        </w:rPr>
        <w:t>se s imigračním fenoménem setkáváme až po roce 1989, kdy se území České republiky stalo cílovou destinací nejenom občanů jiných stát</w:t>
      </w:r>
      <w:r w:rsidR="005C4EAA">
        <w:rPr>
          <w:rFonts w:ascii="Times New Roman" w:hAnsi="Times New Roman"/>
        </w:rPr>
        <w:t>ů, ale také českých občanů, již</w:t>
      </w:r>
      <w:r w:rsidR="00325332" w:rsidRPr="00F01209">
        <w:rPr>
          <w:rFonts w:ascii="Times New Roman" w:hAnsi="Times New Roman"/>
        </w:rPr>
        <w:t xml:space="preserve"> </w:t>
      </w:r>
      <w:r w:rsidR="00F01209">
        <w:rPr>
          <w:rFonts w:ascii="Times New Roman" w:hAnsi="Times New Roman"/>
        </w:rPr>
        <w:t xml:space="preserve">v minulosti </w:t>
      </w:r>
      <w:r w:rsidR="00325332" w:rsidRPr="00F01209">
        <w:rPr>
          <w:rFonts w:ascii="Times New Roman" w:hAnsi="Times New Roman"/>
        </w:rPr>
        <w:t>emigrovali do ciziny.</w:t>
      </w:r>
    </w:p>
    <w:p w:rsidR="000D6AC1" w:rsidRPr="00F01209" w:rsidRDefault="00C741F9" w:rsidP="002262E4">
      <w:pPr>
        <w:spacing w:before="200" w:line="360" w:lineRule="auto"/>
        <w:jc w:val="both"/>
        <w:rPr>
          <w:rFonts w:ascii="Times New Roman" w:hAnsi="Times New Roman"/>
        </w:rPr>
      </w:pPr>
      <w:r w:rsidRPr="00F01209">
        <w:rPr>
          <w:rFonts w:ascii="Times New Roman" w:hAnsi="Times New Roman"/>
        </w:rPr>
        <w:t>Příčiny migrace mohou být různé</w:t>
      </w:r>
      <w:r w:rsidR="00A500CD">
        <w:rPr>
          <w:rFonts w:ascii="Times New Roman" w:hAnsi="Times New Roman"/>
        </w:rPr>
        <w:t>,</w:t>
      </w:r>
      <w:r w:rsidRPr="00F01209">
        <w:rPr>
          <w:rFonts w:ascii="Times New Roman" w:hAnsi="Times New Roman"/>
        </w:rPr>
        <w:t xml:space="preserve"> stejně tak její širokospektrální dopady. Ve své diplomové práce se na tyto dopady </w:t>
      </w:r>
      <w:r w:rsidR="000D6AC1" w:rsidRPr="00F01209">
        <w:rPr>
          <w:rFonts w:ascii="Times New Roman" w:hAnsi="Times New Roman"/>
        </w:rPr>
        <w:t>zaměřuji, konkrétně na dopady ovlivňující</w:t>
      </w:r>
      <w:r w:rsidRPr="00F01209">
        <w:rPr>
          <w:rFonts w:ascii="Times New Roman" w:hAnsi="Times New Roman"/>
        </w:rPr>
        <w:t xml:space="preserve"> rodinu</w:t>
      </w:r>
      <w:r w:rsidR="000D6AC1" w:rsidRPr="00F01209">
        <w:rPr>
          <w:rFonts w:ascii="Times New Roman" w:hAnsi="Times New Roman"/>
        </w:rPr>
        <w:t xml:space="preserve"> a rodinné soužití.</w:t>
      </w:r>
      <w:r w:rsidRPr="00F01209">
        <w:rPr>
          <w:rFonts w:ascii="Times New Roman" w:hAnsi="Times New Roman"/>
        </w:rPr>
        <w:t xml:space="preserve"> Hlavním cílem </w:t>
      </w:r>
      <w:r w:rsidR="005B530F" w:rsidRPr="00F01209">
        <w:rPr>
          <w:rFonts w:ascii="Times New Roman" w:hAnsi="Times New Roman"/>
        </w:rPr>
        <w:t xml:space="preserve">diplomové </w:t>
      </w:r>
      <w:r w:rsidRPr="00F01209">
        <w:rPr>
          <w:rFonts w:ascii="Times New Roman" w:hAnsi="Times New Roman"/>
        </w:rPr>
        <w:t xml:space="preserve">práce je popsat a analyzovat rodinný život migrantů a azylantů na území České republiky z pohledu rodičů. </w:t>
      </w:r>
    </w:p>
    <w:p w:rsidR="00FE6CAF" w:rsidRPr="00F01209" w:rsidRDefault="003C3C3F" w:rsidP="002262E4">
      <w:pPr>
        <w:spacing w:before="200" w:line="360" w:lineRule="auto"/>
        <w:jc w:val="both"/>
        <w:rPr>
          <w:rFonts w:ascii="Times New Roman" w:hAnsi="Times New Roman"/>
        </w:rPr>
      </w:pPr>
      <w:r w:rsidRPr="00F01209">
        <w:rPr>
          <w:rFonts w:ascii="Times New Roman" w:hAnsi="Times New Roman"/>
        </w:rPr>
        <w:t>Diplomová práce je realizovaná na žádost Charity Olomouc s možností využití zj</w:t>
      </w:r>
      <w:r w:rsidR="00325332" w:rsidRPr="00F01209">
        <w:rPr>
          <w:rFonts w:ascii="Times New Roman" w:hAnsi="Times New Roman"/>
        </w:rPr>
        <w:t>ištěných dat pro sociální praxi</w:t>
      </w:r>
      <w:r w:rsidR="00FE6CAF" w:rsidRPr="00F01209">
        <w:rPr>
          <w:rFonts w:ascii="Times New Roman" w:hAnsi="Times New Roman"/>
        </w:rPr>
        <w:t xml:space="preserve">. Dle zjištěných dat je </w:t>
      </w:r>
      <w:r w:rsidRPr="00F01209">
        <w:rPr>
          <w:rFonts w:ascii="Times New Roman" w:hAnsi="Times New Roman"/>
        </w:rPr>
        <w:t xml:space="preserve">tak </w:t>
      </w:r>
      <w:r w:rsidR="00FE6CAF" w:rsidRPr="00F01209">
        <w:rPr>
          <w:rFonts w:ascii="Times New Roman" w:hAnsi="Times New Roman"/>
        </w:rPr>
        <w:t>možné s rodinou efektivně pracova</w:t>
      </w:r>
      <w:r w:rsidR="00D7081E" w:rsidRPr="00F01209">
        <w:rPr>
          <w:rFonts w:ascii="Times New Roman" w:hAnsi="Times New Roman"/>
        </w:rPr>
        <w:t>t a pod</w:t>
      </w:r>
      <w:r w:rsidR="005C4EAA">
        <w:rPr>
          <w:rFonts w:ascii="Times New Roman" w:hAnsi="Times New Roman"/>
        </w:rPr>
        <w:t>ávat adekvátní formy pomoci, je</w:t>
      </w:r>
      <w:r w:rsidR="00D7081E" w:rsidRPr="00F01209">
        <w:rPr>
          <w:rFonts w:ascii="Times New Roman" w:hAnsi="Times New Roman"/>
        </w:rPr>
        <w:t>ž mohou podpořit rodinu</w:t>
      </w:r>
      <w:r w:rsidR="00E93563" w:rsidRPr="00F01209">
        <w:rPr>
          <w:rFonts w:ascii="Times New Roman" w:hAnsi="Times New Roman"/>
        </w:rPr>
        <w:t xml:space="preserve">, rodinné vazby a sítě. </w:t>
      </w:r>
      <w:r w:rsidRPr="00F01209">
        <w:rPr>
          <w:rFonts w:ascii="Times New Roman" w:hAnsi="Times New Roman"/>
        </w:rPr>
        <w:t xml:space="preserve">Sociální pracovník tak může pomoc zacílit na určitou oblast dopadů migrace a předcházet tak negativnímu působení, například v případě absence jednoho, popř. obou, z rodičů. </w:t>
      </w:r>
    </w:p>
    <w:p w:rsidR="000D6AC1" w:rsidRPr="00F01209" w:rsidRDefault="000D6AC1" w:rsidP="002262E4">
      <w:pPr>
        <w:spacing w:before="200" w:line="360" w:lineRule="auto"/>
        <w:jc w:val="both"/>
        <w:rPr>
          <w:rFonts w:ascii="Times New Roman" w:hAnsi="Times New Roman"/>
        </w:rPr>
      </w:pPr>
      <w:r w:rsidRPr="00F01209">
        <w:rPr>
          <w:rFonts w:ascii="Times New Roman" w:hAnsi="Times New Roman"/>
        </w:rPr>
        <w:t>Sociální práce s cizinci je v současné době považována za čím dále potřebnější z důvodu neustále se zvyšujícího počtu migrujících osob. Práce s klienty pocházejících z jiných zemí je nejen výjimečná, ale je rovněž hodnocena jako taková pomáhající profese, která je ohrožena vyhořením pracovníka v důsledku bezvýchodnosti situace klienta nebo traumatic</w:t>
      </w:r>
      <w:r w:rsidR="00CE4750" w:rsidRPr="00F01209">
        <w:rPr>
          <w:rFonts w:ascii="Times New Roman" w:hAnsi="Times New Roman"/>
        </w:rPr>
        <w:t xml:space="preserve">kými dopady na zdraví klienta. </w:t>
      </w:r>
      <w:r w:rsidRPr="00F01209">
        <w:rPr>
          <w:rFonts w:ascii="Times New Roman" w:hAnsi="Times New Roman"/>
        </w:rPr>
        <w:t xml:space="preserve">Sociální pracovník zaujímá mnoho rolí v systému pomoci přistěhovalcům, včetně snahy </w:t>
      </w:r>
      <w:r w:rsidR="005C4EAA">
        <w:rPr>
          <w:rFonts w:ascii="Times New Roman" w:hAnsi="Times New Roman"/>
        </w:rPr>
        <w:t>podpořit jejich integraci</w:t>
      </w:r>
      <w:r w:rsidRPr="00F01209">
        <w:rPr>
          <w:rFonts w:ascii="Times New Roman" w:hAnsi="Times New Roman"/>
        </w:rPr>
        <w:t xml:space="preserve"> do společnosti. To </w:t>
      </w:r>
      <w:r w:rsidR="005C4EAA">
        <w:rPr>
          <w:rFonts w:ascii="Times New Roman" w:hAnsi="Times New Roman"/>
        </w:rPr>
        <w:t xml:space="preserve">s </w:t>
      </w:r>
      <w:r w:rsidRPr="00F01209">
        <w:rPr>
          <w:rFonts w:ascii="Times New Roman" w:hAnsi="Times New Roman"/>
        </w:rPr>
        <w:t xml:space="preserve">sebou přináší různá rizika, neboť aktivity potřebné pro integraci nebývají mnohdy dostupné klientovým možnostem. </w:t>
      </w:r>
    </w:p>
    <w:p w:rsidR="00DC3C31" w:rsidRDefault="00DC3C31" w:rsidP="0062218E">
      <w:pPr>
        <w:spacing w:before="200" w:line="360" w:lineRule="auto"/>
        <w:jc w:val="both"/>
        <w:rPr>
          <w:rFonts w:ascii="Times New Roman" w:hAnsi="Times New Roman"/>
        </w:rPr>
      </w:pPr>
      <w:r>
        <w:rPr>
          <w:rFonts w:ascii="Times New Roman" w:hAnsi="Times New Roman"/>
        </w:rPr>
        <w:t xml:space="preserve">Otázkou migrace se v české literatuře </w:t>
      </w:r>
      <w:r w:rsidR="004E6611">
        <w:rPr>
          <w:rFonts w:ascii="Times New Roman" w:hAnsi="Times New Roman"/>
        </w:rPr>
        <w:t xml:space="preserve">nejvíce </w:t>
      </w:r>
      <w:r>
        <w:rPr>
          <w:rFonts w:ascii="Times New Roman" w:hAnsi="Times New Roman"/>
        </w:rPr>
        <w:t xml:space="preserve">zabývá </w:t>
      </w:r>
      <w:r w:rsidR="004E6611">
        <w:rPr>
          <w:rFonts w:ascii="Times New Roman" w:hAnsi="Times New Roman"/>
        </w:rPr>
        <w:t xml:space="preserve">Dušan </w:t>
      </w:r>
      <w:r>
        <w:rPr>
          <w:rFonts w:ascii="Times New Roman" w:hAnsi="Times New Roman"/>
        </w:rPr>
        <w:t>Drbohlav,</w:t>
      </w:r>
      <w:r w:rsidR="004E6611">
        <w:rPr>
          <w:rFonts w:ascii="Times New Roman" w:hAnsi="Times New Roman"/>
        </w:rPr>
        <w:t xml:space="preserve"> popřípadě </w:t>
      </w:r>
      <w:r w:rsidR="00ED40C7">
        <w:rPr>
          <w:rFonts w:ascii="Times New Roman" w:hAnsi="Times New Roman"/>
        </w:rPr>
        <w:t xml:space="preserve">Andrea </w:t>
      </w:r>
      <w:r w:rsidR="004E6611">
        <w:rPr>
          <w:rFonts w:ascii="Times New Roman" w:hAnsi="Times New Roman"/>
        </w:rPr>
        <w:t xml:space="preserve">Baršová a </w:t>
      </w:r>
      <w:r w:rsidR="00ED40C7">
        <w:rPr>
          <w:rFonts w:ascii="Times New Roman" w:hAnsi="Times New Roman"/>
        </w:rPr>
        <w:t xml:space="preserve">Pavel </w:t>
      </w:r>
      <w:r w:rsidR="004E6611">
        <w:rPr>
          <w:rFonts w:ascii="Times New Roman" w:hAnsi="Times New Roman"/>
        </w:rPr>
        <w:t xml:space="preserve">Barša, </w:t>
      </w:r>
      <w:r w:rsidR="003D2F90">
        <w:rPr>
          <w:rFonts w:ascii="Times New Roman" w:hAnsi="Times New Roman"/>
        </w:rPr>
        <w:t>na oblast</w:t>
      </w:r>
      <w:r w:rsidR="004E6611">
        <w:rPr>
          <w:rFonts w:ascii="Times New Roman" w:hAnsi="Times New Roman"/>
        </w:rPr>
        <w:t xml:space="preserve"> rod</w:t>
      </w:r>
      <w:r w:rsidR="003D2F90">
        <w:rPr>
          <w:rFonts w:ascii="Times New Roman" w:hAnsi="Times New Roman"/>
        </w:rPr>
        <w:t>inného života migrantů se soustřeďuje</w:t>
      </w:r>
      <w:r w:rsidR="004E6611">
        <w:rPr>
          <w:rFonts w:ascii="Times New Roman" w:hAnsi="Times New Roman"/>
        </w:rPr>
        <w:t xml:space="preserve"> Olga Nešporová. </w:t>
      </w:r>
      <w:r>
        <w:rPr>
          <w:rFonts w:ascii="Times New Roman" w:hAnsi="Times New Roman"/>
        </w:rPr>
        <w:t>Dostupná literatura opomíjí individuálnost každého životního příběhu, proto výstup z této diplomové práce tak může doplnit současná zjištění o rodinném životě přistěhovalců na území České republiky nebo podat nové informace ohledně vnímání života na území České republiky.</w:t>
      </w:r>
    </w:p>
    <w:p w:rsidR="00A500CD" w:rsidRDefault="00A500CD" w:rsidP="0062218E">
      <w:pPr>
        <w:spacing w:before="200" w:line="360" w:lineRule="auto"/>
        <w:jc w:val="both"/>
        <w:rPr>
          <w:rFonts w:ascii="Times New Roman" w:hAnsi="Times New Roman"/>
        </w:rPr>
      </w:pPr>
      <w:r>
        <w:rPr>
          <w:rFonts w:ascii="Times New Roman" w:hAnsi="Times New Roman"/>
        </w:rPr>
        <w:lastRenderedPageBreak/>
        <w:t>Hlavním cílem diplomové práce je popsat a analyzovat rodinný život migrantů a azylantů na území České republiky z pohledu rodičů. Hlavní metodou pro dosažení cíle jsou případové studie</w:t>
      </w:r>
      <w:r w:rsidR="00C9529F">
        <w:rPr>
          <w:rFonts w:ascii="Times New Roman" w:hAnsi="Times New Roman"/>
        </w:rPr>
        <w:t xml:space="preserve"> imigrantek žijící na území České republiky, které formou rozhovorů vypovídají o svém rodinném životě. </w:t>
      </w:r>
      <w:r>
        <w:rPr>
          <w:rFonts w:ascii="Times New Roman" w:hAnsi="Times New Roman"/>
        </w:rPr>
        <w:t xml:space="preserve"> </w:t>
      </w:r>
    </w:p>
    <w:p w:rsidR="000D6AC1" w:rsidRPr="00F01209" w:rsidRDefault="000D6AC1" w:rsidP="0062218E">
      <w:pPr>
        <w:spacing w:before="200" w:line="360" w:lineRule="auto"/>
        <w:jc w:val="both"/>
        <w:rPr>
          <w:rFonts w:ascii="Times New Roman" w:hAnsi="Times New Roman"/>
        </w:rPr>
      </w:pPr>
      <w:r w:rsidRPr="00F01209">
        <w:rPr>
          <w:rFonts w:ascii="Times New Roman" w:hAnsi="Times New Roman"/>
        </w:rPr>
        <w:t>Konceptuální část sebou přináší základní charakterizaci m</w:t>
      </w:r>
      <w:r w:rsidR="005B530F" w:rsidRPr="00F01209">
        <w:rPr>
          <w:rFonts w:ascii="Times New Roman" w:hAnsi="Times New Roman"/>
        </w:rPr>
        <w:t>igrace, zabývá se rovněž oblastí</w:t>
      </w:r>
      <w:r w:rsidRPr="00F01209">
        <w:rPr>
          <w:rFonts w:ascii="Times New Roman" w:hAnsi="Times New Roman"/>
        </w:rPr>
        <w:t xml:space="preserve"> migrační a azylové politiky</w:t>
      </w:r>
      <w:r w:rsidR="005B530F" w:rsidRPr="00F01209">
        <w:rPr>
          <w:rFonts w:ascii="Times New Roman" w:hAnsi="Times New Roman"/>
        </w:rPr>
        <w:t xml:space="preserve"> České republiky</w:t>
      </w:r>
      <w:r w:rsidRPr="00F01209">
        <w:rPr>
          <w:rFonts w:ascii="Times New Roman" w:hAnsi="Times New Roman"/>
        </w:rPr>
        <w:t xml:space="preserve">, migračním vývojem </w:t>
      </w:r>
      <w:r w:rsidR="005B530F" w:rsidRPr="00F01209">
        <w:rPr>
          <w:rFonts w:ascii="Times New Roman" w:hAnsi="Times New Roman"/>
        </w:rPr>
        <w:t xml:space="preserve">České republiky </w:t>
      </w:r>
      <w:r w:rsidRPr="00F01209">
        <w:rPr>
          <w:rFonts w:ascii="Times New Roman" w:hAnsi="Times New Roman"/>
        </w:rPr>
        <w:t>se zaměřením na období po roce 1989</w:t>
      </w:r>
      <w:r w:rsidR="005B530F" w:rsidRPr="00F01209">
        <w:rPr>
          <w:rFonts w:ascii="Times New Roman" w:hAnsi="Times New Roman"/>
        </w:rPr>
        <w:t>, prostor je rovněž věnován fenoménu feminizaci migrace popř. otázce integrace.</w:t>
      </w:r>
      <w:r w:rsidRPr="00F01209">
        <w:rPr>
          <w:rFonts w:ascii="Times New Roman" w:hAnsi="Times New Roman"/>
        </w:rPr>
        <w:t xml:space="preserve"> Další hlavní kapitolou je úloha sociální práce v procesu migrace včetně konkrétních možností pomoci na území Olomouckého kraje. </w:t>
      </w:r>
      <w:r w:rsidR="00AF7EC0" w:rsidRPr="00F01209">
        <w:rPr>
          <w:rFonts w:ascii="Times New Roman" w:hAnsi="Times New Roman"/>
        </w:rPr>
        <w:t xml:space="preserve">Poslední oblastí zájmu konceptuální části jsou konkrétní dopady migrace, které </w:t>
      </w:r>
      <w:r w:rsidR="00A500CD">
        <w:rPr>
          <w:rFonts w:ascii="Times New Roman" w:hAnsi="Times New Roman"/>
        </w:rPr>
        <w:t xml:space="preserve">s </w:t>
      </w:r>
      <w:r w:rsidR="00AF7EC0" w:rsidRPr="00F01209">
        <w:rPr>
          <w:rFonts w:ascii="Times New Roman" w:hAnsi="Times New Roman"/>
        </w:rPr>
        <w:t xml:space="preserve">sebou může migrace nést s aplikací na rodinné členy a rodinné soužití. </w:t>
      </w:r>
    </w:p>
    <w:p w:rsidR="00F00897" w:rsidRPr="00F01209" w:rsidRDefault="00A500CD" w:rsidP="0062218E">
      <w:pPr>
        <w:spacing w:before="200" w:line="360" w:lineRule="auto"/>
        <w:jc w:val="both"/>
        <w:rPr>
          <w:rFonts w:ascii="Times New Roman" w:hAnsi="Times New Roman"/>
        </w:rPr>
      </w:pPr>
      <w:r>
        <w:rPr>
          <w:rFonts w:ascii="Times New Roman" w:hAnsi="Times New Roman"/>
        </w:rPr>
        <w:t xml:space="preserve">Výzkumný soubor tvoří </w:t>
      </w:r>
      <w:r w:rsidR="00E93563" w:rsidRPr="00F01209">
        <w:rPr>
          <w:rFonts w:ascii="Times New Roman" w:hAnsi="Times New Roman"/>
        </w:rPr>
        <w:t xml:space="preserve">ženy migrantky </w:t>
      </w:r>
      <w:r>
        <w:rPr>
          <w:rFonts w:ascii="Times New Roman" w:hAnsi="Times New Roman"/>
        </w:rPr>
        <w:t xml:space="preserve">žijící na území České republiky, </w:t>
      </w:r>
      <w:r w:rsidR="00E93563" w:rsidRPr="00F01209">
        <w:rPr>
          <w:rFonts w:ascii="Times New Roman" w:hAnsi="Times New Roman"/>
        </w:rPr>
        <w:t>pocházející původně ze</w:t>
      </w:r>
      <w:r w:rsidR="00DD0052" w:rsidRPr="00F01209">
        <w:rPr>
          <w:rFonts w:ascii="Times New Roman" w:hAnsi="Times New Roman"/>
        </w:rPr>
        <w:t xml:space="preserve"> zemí mimo Evropskou unii, kde je nižší sociální </w:t>
      </w:r>
      <w:r>
        <w:rPr>
          <w:rFonts w:ascii="Times New Roman" w:hAnsi="Times New Roman"/>
        </w:rPr>
        <w:t>úroveň a které jsou ekonomicky chudší</w:t>
      </w:r>
      <w:r w:rsidR="00DD0052" w:rsidRPr="00F01209">
        <w:rPr>
          <w:rFonts w:ascii="Times New Roman" w:hAnsi="Times New Roman"/>
        </w:rPr>
        <w:t>. P</w:t>
      </w:r>
      <w:r w:rsidR="00F00897" w:rsidRPr="00F01209">
        <w:rPr>
          <w:rFonts w:ascii="Times New Roman" w:hAnsi="Times New Roman"/>
        </w:rPr>
        <w:t xml:space="preserve">ůvodně toto zúžení </w:t>
      </w:r>
      <w:r w:rsidR="00DD0052" w:rsidRPr="00F01209">
        <w:rPr>
          <w:rFonts w:ascii="Times New Roman" w:hAnsi="Times New Roman"/>
        </w:rPr>
        <w:t xml:space="preserve">na ženy imigrantky </w:t>
      </w:r>
      <w:r w:rsidR="00F00897" w:rsidRPr="00F01209">
        <w:rPr>
          <w:rFonts w:ascii="Times New Roman" w:hAnsi="Times New Roman"/>
        </w:rPr>
        <w:t xml:space="preserve">nebylo plánováno, bohužel se mi v rámci výzkumného souboru nepodařil sehnat muž s uznaným statusem azylanta, čímž jsem výzkumnou část soustředila </w:t>
      </w:r>
      <w:r w:rsidR="00CE4750" w:rsidRPr="00F01209">
        <w:rPr>
          <w:rFonts w:ascii="Times New Roman" w:hAnsi="Times New Roman"/>
        </w:rPr>
        <w:t xml:space="preserve">pouze </w:t>
      </w:r>
      <w:r w:rsidR="00F00897" w:rsidRPr="00F01209">
        <w:rPr>
          <w:rFonts w:ascii="Times New Roman" w:hAnsi="Times New Roman"/>
        </w:rPr>
        <w:t>na ženy</w:t>
      </w:r>
      <w:r w:rsidR="00CE4750" w:rsidRPr="00F01209">
        <w:rPr>
          <w:rFonts w:ascii="Times New Roman" w:hAnsi="Times New Roman"/>
        </w:rPr>
        <w:t>, imigrantky</w:t>
      </w:r>
      <w:r w:rsidR="00E93563" w:rsidRPr="00F01209">
        <w:rPr>
          <w:rFonts w:ascii="Times New Roman" w:hAnsi="Times New Roman"/>
        </w:rPr>
        <w:t>.</w:t>
      </w:r>
      <w:r w:rsidR="005B530F" w:rsidRPr="00F01209">
        <w:rPr>
          <w:rFonts w:ascii="Times New Roman" w:hAnsi="Times New Roman"/>
        </w:rPr>
        <w:t xml:space="preserve"> </w:t>
      </w:r>
      <w:r w:rsidR="00F00897" w:rsidRPr="00F01209">
        <w:rPr>
          <w:rFonts w:ascii="Times New Roman" w:hAnsi="Times New Roman"/>
        </w:rPr>
        <w:t>Vzhledem k odlišné roli muže a ženy v rodině by stálo za to věnovat jiný výzkum naopak mužům.</w:t>
      </w:r>
    </w:p>
    <w:p w:rsidR="00FE6CAF" w:rsidRPr="00F01209" w:rsidRDefault="005B530F" w:rsidP="0062218E">
      <w:pPr>
        <w:spacing w:before="200" w:line="360" w:lineRule="auto"/>
        <w:jc w:val="both"/>
        <w:rPr>
          <w:rFonts w:ascii="Times New Roman" w:hAnsi="Times New Roman"/>
        </w:rPr>
      </w:pPr>
      <w:r w:rsidRPr="00F01209">
        <w:rPr>
          <w:rFonts w:ascii="Times New Roman" w:hAnsi="Times New Roman"/>
        </w:rPr>
        <w:t xml:space="preserve">Hlavním kritériem výběru žen </w:t>
      </w:r>
      <w:r w:rsidR="00F00897" w:rsidRPr="00F01209">
        <w:rPr>
          <w:rFonts w:ascii="Times New Roman" w:hAnsi="Times New Roman"/>
        </w:rPr>
        <w:t>i</w:t>
      </w:r>
      <w:r w:rsidRPr="00F01209">
        <w:rPr>
          <w:rFonts w:ascii="Times New Roman" w:hAnsi="Times New Roman"/>
        </w:rPr>
        <w:t>migrantek není pouze země původu, ale také rodičovství, díky kterému jsou reflektovány dopady migrace na potomstvo.</w:t>
      </w:r>
      <w:r w:rsidR="00E93563" w:rsidRPr="00F01209">
        <w:rPr>
          <w:rFonts w:ascii="Times New Roman" w:hAnsi="Times New Roman"/>
        </w:rPr>
        <w:t xml:space="preserve"> </w:t>
      </w:r>
      <w:r w:rsidR="00AF7EC0" w:rsidRPr="00F01209">
        <w:rPr>
          <w:rFonts w:ascii="Times New Roman" w:hAnsi="Times New Roman"/>
        </w:rPr>
        <w:t>Empirická část práce tvořena třemi případovými studiemi, které popisují rodinný život migrantek na území České republiky. Kazuistiky se vyznačují odlišností zemí původu, konkrétně se jedná o stát Ukrajina, Bělorusko a Bosna.</w:t>
      </w:r>
      <w:r w:rsidR="00325332" w:rsidRPr="00F01209">
        <w:rPr>
          <w:rFonts w:ascii="Times New Roman" w:hAnsi="Times New Roman"/>
        </w:rPr>
        <w:t xml:space="preserve"> Výzkum zahrnuje dopady jak na přítomnou rodinu v České republice, tak i rodinu v zemi původu.</w:t>
      </w:r>
    </w:p>
    <w:p w:rsidR="00F83EC2" w:rsidRPr="00F01209" w:rsidRDefault="00F83EC2" w:rsidP="0062218E">
      <w:pPr>
        <w:spacing w:before="200" w:line="360" w:lineRule="auto"/>
        <w:jc w:val="both"/>
        <w:rPr>
          <w:rFonts w:ascii="Times New Roman" w:hAnsi="Times New Roman"/>
        </w:rPr>
      </w:pPr>
      <w:r w:rsidRPr="00F01209">
        <w:rPr>
          <w:rFonts w:ascii="Times New Roman" w:hAnsi="Times New Roman"/>
        </w:rPr>
        <w:t>Téma diplomové práce jsem si zvolila na základě svého dlouhod</w:t>
      </w:r>
      <w:r w:rsidR="00831ECB">
        <w:rPr>
          <w:rFonts w:ascii="Times New Roman" w:hAnsi="Times New Roman"/>
        </w:rPr>
        <w:t>obého zájmu o tuto problematiku ve</w:t>
      </w:r>
      <w:r w:rsidR="00A57DC4" w:rsidRPr="00F01209">
        <w:rPr>
          <w:rFonts w:ascii="Times New Roman" w:hAnsi="Times New Roman"/>
        </w:rPr>
        <w:t xml:space="preserve"> snaze dalšího prohloubení již nabytých znalostí využitelných v rámci budoucího uplatnění v této oblasti.</w:t>
      </w:r>
      <w:r w:rsidRPr="00F01209">
        <w:rPr>
          <w:rFonts w:ascii="Times New Roman" w:hAnsi="Times New Roman"/>
        </w:rPr>
        <w:t xml:space="preserve"> V rámci své tříměsíční stáže v Římě jsem měla možnost spolupracovat s mezinárodní organizací A.N.F.E., která se na podporu rodiny v procesu migrace zaměřuje. Díky této spolupráci jsem načerpala mnoho informací v oblasti migrace, měla jsem možnost spolupracovat s</w:t>
      </w:r>
      <w:r w:rsidR="007A67EF" w:rsidRPr="00F01209">
        <w:rPr>
          <w:rFonts w:ascii="Times New Roman" w:hAnsi="Times New Roman"/>
        </w:rPr>
        <w:t> V</w:t>
      </w:r>
      <w:r w:rsidRPr="00F01209">
        <w:rPr>
          <w:rFonts w:ascii="Times New Roman" w:hAnsi="Times New Roman"/>
        </w:rPr>
        <w:t>elvyslanectvím</w:t>
      </w:r>
      <w:r w:rsidR="007A67EF" w:rsidRPr="00F01209">
        <w:rPr>
          <w:rFonts w:ascii="Times New Roman" w:hAnsi="Times New Roman"/>
        </w:rPr>
        <w:t xml:space="preserve"> České republiky</w:t>
      </w:r>
      <w:r w:rsidRPr="00F01209">
        <w:rPr>
          <w:rFonts w:ascii="Times New Roman" w:hAnsi="Times New Roman"/>
        </w:rPr>
        <w:t xml:space="preserve"> v Římě a také s asociací Praga, která sdružuje české občany na území hlavního města Itálie, Říma. </w:t>
      </w:r>
    </w:p>
    <w:p w:rsidR="00A57DC4" w:rsidRPr="00F01209" w:rsidRDefault="00A57DC4" w:rsidP="0062218E">
      <w:pPr>
        <w:spacing w:before="200" w:line="360" w:lineRule="auto"/>
        <w:jc w:val="both"/>
        <w:rPr>
          <w:rFonts w:ascii="Times New Roman" w:hAnsi="Times New Roman"/>
        </w:rPr>
      </w:pPr>
      <w:r w:rsidRPr="00F01209">
        <w:rPr>
          <w:rFonts w:ascii="Times New Roman" w:hAnsi="Times New Roman"/>
        </w:rPr>
        <w:lastRenderedPageBreak/>
        <w:t>Ve spolupráci s Charitou Olomouc a jejím požadavkům v rámci využitelnosti v sociální praxi, jsem se zaměřila na oblast rodiny a migrace.</w:t>
      </w:r>
    </w:p>
    <w:p w:rsidR="00F83EC2" w:rsidRPr="00F01209" w:rsidRDefault="00F83EC2" w:rsidP="0062218E">
      <w:pPr>
        <w:spacing w:before="200" w:line="360" w:lineRule="auto"/>
        <w:jc w:val="both"/>
        <w:rPr>
          <w:rFonts w:ascii="Times New Roman" w:hAnsi="Times New Roman"/>
        </w:rPr>
      </w:pPr>
      <w:r w:rsidRPr="00F01209">
        <w:rPr>
          <w:rFonts w:ascii="Times New Roman" w:hAnsi="Times New Roman"/>
        </w:rPr>
        <w:t xml:space="preserve">Závěrem diplomové práce není podat reprezentativní obraz dopadů migrace na rodinu, avšak problematiku migrace a jejích dopadů na rodinu nastínit. </w:t>
      </w:r>
    </w:p>
    <w:p w:rsidR="00194075" w:rsidRPr="00F01209" w:rsidRDefault="0092160D" w:rsidP="0062218E">
      <w:pPr>
        <w:pStyle w:val="Nadpisy"/>
        <w:numPr>
          <w:ilvl w:val="0"/>
          <w:numId w:val="26"/>
        </w:numPr>
        <w:spacing w:before="200"/>
        <w:jc w:val="both"/>
        <w:rPr>
          <w:rStyle w:val="Nadpisy-AbstraktObsahChar"/>
          <w:rFonts w:ascii="Times New Roman" w:hAnsi="Times New Roman"/>
          <w:b/>
          <w:bCs/>
          <w:caps/>
          <w:szCs w:val="32"/>
        </w:rPr>
      </w:pPr>
      <w:r w:rsidRPr="00F01209">
        <w:br w:type="page"/>
      </w:r>
      <w:bookmarkStart w:id="9" w:name="_Toc448344840"/>
      <w:r w:rsidR="003B5A66" w:rsidRPr="00F01209">
        <w:rPr>
          <w:rStyle w:val="Nadpisy-AbstraktObsahChar"/>
          <w:rFonts w:ascii="Times New Roman" w:hAnsi="Times New Roman"/>
          <w:b/>
          <w:bCs/>
          <w:caps/>
          <w:szCs w:val="32"/>
        </w:rPr>
        <w:lastRenderedPageBreak/>
        <w:t xml:space="preserve">Rodina v souvislostech </w:t>
      </w:r>
      <w:r w:rsidR="000F4D01" w:rsidRPr="00F01209">
        <w:rPr>
          <w:rStyle w:val="Nadpisy-AbstraktObsahChar"/>
          <w:rFonts w:ascii="Times New Roman" w:hAnsi="Times New Roman"/>
          <w:b/>
          <w:bCs/>
          <w:caps/>
          <w:szCs w:val="32"/>
        </w:rPr>
        <w:t>i</w:t>
      </w:r>
      <w:r w:rsidR="003B5A66" w:rsidRPr="00F01209">
        <w:rPr>
          <w:rStyle w:val="Nadpisy-AbstraktObsahChar"/>
          <w:rFonts w:ascii="Times New Roman" w:hAnsi="Times New Roman"/>
          <w:b/>
          <w:bCs/>
          <w:caps/>
          <w:szCs w:val="32"/>
        </w:rPr>
        <w:t>migrace do české republik</w:t>
      </w:r>
      <w:r w:rsidR="00836A90" w:rsidRPr="00F01209">
        <w:rPr>
          <w:rStyle w:val="Nadpisy-AbstraktObsahChar"/>
          <w:rFonts w:ascii="Times New Roman" w:hAnsi="Times New Roman"/>
          <w:b/>
          <w:bCs/>
          <w:caps/>
          <w:szCs w:val="32"/>
        </w:rPr>
        <w:t>y</w:t>
      </w:r>
      <w:bookmarkEnd w:id="9"/>
    </w:p>
    <w:p w:rsidR="007C5392" w:rsidRPr="00F01209" w:rsidRDefault="00194075" w:rsidP="0062218E">
      <w:pPr>
        <w:pStyle w:val="normlntext"/>
        <w:spacing w:before="200"/>
        <w:rPr>
          <w:rStyle w:val="Nadpisy-AbstraktObsahChar"/>
          <w:rFonts w:ascii="Times New Roman" w:hAnsi="Times New Roman"/>
          <w:b w:val="0"/>
          <w:bCs w:val="0"/>
          <w:caps w:val="0"/>
          <w:kern w:val="0"/>
          <w:sz w:val="24"/>
          <w:szCs w:val="32"/>
        </w:rPr>
      </w:pPr>
      <w:r w:rsidRPr="00F01209">
        <w:rPr>
          <w:rStyle w:val="Nadpisy-AbstraktObsahChar"/>
          <w:rFonts w:ascii="Times New Roman" w:hAnsi="Times New Roman"/>
          <w:b w:val="0"/>
          <w:bCs w:val="0"/>
          <w:caps w:val="0"/>
          <w:kern w:val="0"/>
          <w:sz w:val="24"/>
          <w:szCs w:val="32"/>
        </w:rPr>
        <w:t>Tato kapitola má za úkol přiblížit a objasnit c</w:t>
      </w:r>
      <w:r w:rsidR="008E53AF" w:rsidRPr="00F01209">
        <w:rPr>
          <w:rStyle w:val="Nadpisy-AbstraktObsahChar"/>
          <w:rFonts w:ascii="Times New Roman" w:hAnsi="Times New Roman"/>
          <w:b w:val="0"/>
          <w:bCs w:val="0"/>
          <w:caps w:val="0"/>
          <w:kern w:val="0"/>
          <w:sz w:val="24"/>
          <w:szCs w:val="32"/>
        </w:rPr>
        <w:t>elkový kontext migrace s ohledem</w:t>
      </w:r>
      <w:r w:rsidRPr="00F01209">
        <w:rPr>
          <w:rStyle w:val="Nadpisy-AbstraktObsahChar"/>
          <w:rFonts w:ascii="Times New Roman" w:hAnsi="Times New Roman"/>
          <w:b w:val="0"/>
          <w:bCs w:val="0"/>
          <w:caps w:val="0"/>
          <w:kern w:val="0"/>
          <w:sz w:val="24"/>
          <w:szCs w:val="32"/>
        </w:rPr>
        <w:t xml:space="preserve"> </w:t>
      </w:r>
      <w:r w:rsidR="00612649" w:rsidRPr="00F01209">
        <w:rPr>
          <w:rStyle w:val="Nadpisy-AbstraktObsahChar"/>
          <w:rFonts w:ascii="Times New Roman" w:hAnsi="Times New Roman"/>
          <w:b w:val="0"/>
          <w:bCs w:val="0"/>
          <w:caps w:val="0"/>
          <w:kern w:val="0"/>
          <w:sz w:val="24"/>
          <w:szCs w:val="32"/>
        </w:rPr>
        <w:t>na souvislosti migrace a</w:t>
      </w:r>
      <w:r w:rsidR="008E53AF" w:rsidRPr="00F01209">
        <w:rPr>
          <w:rStyle w:val="Nadpisy-AbstraktObsahChar"/>
          <w:rFonts w:ascii="Times New Roman" w:hAnsi="Times New Roman"/>
          <w:b w:val="0"/>
          <w:bCs w:val="0"/>
          <w:caps w:val="0"/>
          <w:kern w:val="0"/>
          <w:sz w:val="24"/>
          <w:szCs w:val="32"/>
        </w:rPr>
        <w:t xml:space="preserve"> rodiny žijící na území České republiky.</w:t>
      </w:r>
    </w:p>
    <w:p w:rsidR="00237B30" w:rsidRPr="00F01209" w:rsidRDefault="00727BE6" w:rsidP="0062218E">
      <w:pPr>
        <w:pStyle w:val="normlntext"/>
        <w:spacing w:before="200"/>
        <w:rPr>
          <w:rStyle w:val="Nadpisy-AbstraktObsahChar"/>
          <w:rFonts w:ascii="Times New Roman" w:hAnsi="Times New Roman"/>
          <w:b w:val="0"/>
          <w:bCs w:val="0"/>
          <w:caps w:val="0"/>
          <w:kern w:val="0"/>
          <w:sz w:val="24"/>
          <w:szCs w:val="32"/>
        </w:rPr>
      </w:pPr>
      <w:r w:rsidRPr="00F01209">
        <w:rPr>
          <w:rStyle w:val="Nadpisy-AbstraktObsahChar"/>
          <w:rFonts w:ascii="Times New Roman" w:hAnsi="Times New Roman"/>
          <w:b w:val="0"/>
          <w:bCs w:val="0"/>
          <w:caps w:val="0"/>
          <w:kern w:val="0"/>
          <w:sz w:val="24"/>
          <w:szCs w:val="32"/>
        </w:rPr>
        <w:t>První podkapitola formuluje</w:t>
      </w:r>
      <w:r w:rsidR="00612649" w:rsidRPr="00F01209">
        <w:rPr>
          <w:rStyle w:val="Nadpisy-AbstraktObsahChar"/>
          <w:rFonts w:ascii="Times New Roman" w:hAnsi="Times New Roman"/>
          <w:b w:val="0"/>
          <w:bCs w:val="0"/>
          <w:caps w:val="0"/>
          <w:kern w:val="0"/>
          <w:sz w:val="24"/>
          <w:szCs w:val="32"/>
        </w:rPr>
        <w:t xml:space="preserve"> základní vymezení pojmů</w:t>
      </w:r>
      <w:r w:rsidR="0062218E" w:rsidRPr="00F01209">
        <w:rPr>
          <w:rStyle w:val="Nadpisy-AbstraktObsahChar"/>
          <w:rFonts w:ascii="Times New Roman" w:hAnsi="Times New Roman"/>
          <w:b w:val="0"/>
          <w:bCs w:val="0"/>
          <w:caps w:val="0"/>
          <w:kern w:val="0"/>
          <w:sz w:val="24"/>
          <w:szCs w:val="32"/>
        </w:rPr>
        <w:t xml:space="preserve"> včetně její kategorizace</w:t>
      </w:r>
      <w:r w:rsidR="00612649" w:rsidRPr="00F01209">
        <w:rPr>
          <w:rStyle w:val="Nadpisy-AbstraktObsahChar"/>
          <w:rFonts w:ascii="Times New Roman" w:hAnsi="Times New Roman"/>
          <w:b w:val="0"/>
          <w:bCs w:val="0"/>
          <w:caps w:val="0"/>
          <w:kern w:val="0"/>
          <w:sz w:val="24"/>
          <w:szCs w:val="32"/>
        </w:rPr>
        <w:t xml:space="preserve">, </w:t>
      </w:r>
      <w:r w:rsidR="0062218E" w:rsidRPr="00F01209">
        <w:rPr>
          <w:rStyle w:val="Nadpisy-AbstraktObsahChar"/>
          <w:rFonts w:ascii="Times New Roman" w:hAnsi="Times New Roman"/>
          <w:b w:val="0"/>
          <w:bCs w:val="0"/>
          <w:caps w:val="0"/>
          <w:kern w:val="0"/>
          <w:sz w:val="24"/>
          <w:szCs w:val="32"/>
        </w:rPr>
        <w:t xml:space="preserve">vyjadřuje se k oblasti integrace cizinců, vysvětluje feminizaci migrace a </w:t>
      </w:r>
      <w:r w:rsidR="00612649" w:rsidRPr="00F01209">
        <w:rPr>
          <w:rStyle w:val="Nadpisy-AbstraktObsahChar"/>
          <w:rFonts w:ascii="Times New Roman" w:hAnsi="Times New Roman"/>
          <w:b w:val="0"/>
          <w:bCs w:val="0"/>
          <w:caps w:val="0"/>
          <w:kern w:val="0"/>
          <w:sz w:val="24"/>
          <w:szCs w:val="32"/>
        </w:rPr>
        <w:t xml:space="preserve">stručně </w:t>
      </w:r>
      <w:r w:rsidRPr="00F01209">
        <w:rPr>
          <w:rStyle w:val="Nadpisy-AbstraktObsahChar"/>
          <w:rFonts w:ascii="Times New Roman" w:hAnsi="Times New Roman"/>
          <w:b w:val="0"/>
          <w:bCs w:val="0"/>
          <w:caps w:val="0"/>
          <w:kern w:val="0"/>
          <w:sz w:val="24"/>
          <w:szCs w:val="32"/>
        </w:rPr>
        <w:t>uvádí migrační vývoj</w:t>
      </w:r>
      <w:r w:rsidR="0062218E" w:rsidRPr="00F01209">
        <w:rPr>
          <w:rStyle w:val="Nadpisy-AbstraktObsahChar"/>
          <w:rFonts w:ascii="Times New Roman" w:hAnsi="Times New Roman"/>
          <w:b w:val="0"/>
          <w:bCs w:val="0"/>
          <w:caps w:val="0"/>
          <w:kern w:val="0"/>
          <w:sz w:val="24"/>
          <w:szCs w:val="32"/>
        </w:rPr>
        <w:t xml:space="preserve"> v České republice po roce 1989.</w:t>
      </w:r>
    </w:p>
    <w:p w:rsidR="00237B30" w:rsidRPr="00F01209" w:rsidRDefault="00612649" w:rsidP="0062218E">
      <w:pPr>
        <w:pStyle w:val="normlntext"/>
        <w:spacing w:before="200"/>
        <w:rPr>
          <w:rStyle w:val="Nadpisy-AbstraktObsahChar"/>
          <w:rFonts w:ascii="Times New Roman" w:hAnsi="Times New Roman"/>
          <w:b w:val="0"/>
          <w:bCs w:val="0"/>
          <w:caps w:val="0"/>
          <w:kern w:val="0"/>
          <w:sz w:val="24"/>
          <w:szCs w:val="32"/>
        </w:rPr>
      </w:pPr>
      <w:r w:rsidRPr="00F01209">
        <w:rPr>
          <w:rStyle w:val="Nadpisy-AbstraktObsahChar"/>
          <w:rFonts w:ascii="Times New Roman" w:hAnsi="Times New Roman"/>
          <w:b w:val="0"/>
          <w:bCs w:val="0"/>
          <w:caps w:val="0"/>
          <w:kern w:val="0"/>
          <w:sz w:val="24"/>
          <w:szCs w:val="32"/>
        </w:rPr>
        <w:t>V </w:t>
      </w:r>
      <w:r w:rsidR="00727BE6" w:rsidRPr="00F01209">
        <w:rPr>
          <w:rStyle w:val="Nadpisy-AbstraktObsahChar"/>
          <w:rFonts w:ascii="Times New Roman" w:hAnsi="Times New Roman"/>
          <w:b w:val="0"/>
          <w:bCs w:val="0"/>
          <w:caps w:val="0"/>
          <w:kern w:val="0"/>
          <w:sz w:val="24"/>
          <w:szCs w:val="32"/>
        </w:rPr>
        <w:t>následující</w:t>
      </w:r>
      <w:r w:rsidRPr="00F01209">
        <w:rPr>
          <w:rStyle w:val="Nadpisy-AbstraktObsahChar"/>
          <w:rFonts w:ascii="Times New Roman" w:hAnsi="Times New Roman"/>
          <w:b w:val="0"/>
          <w:bCs w:val="0"/>
          <w:caps w:val="0"/>
          <w:kern w:val="0"/>
          <w:sz w:val="24"/>
          <w:szCs w:val="32"/>
        </w:rPr>
        <w:t xml:space="preserve"> </w:t>
      </w:r>
      <w:r w:rsidR="00727BE6" w:rsidRPr="00F01209">
        <w:rPr>
          <w:rStyle w:val="Nadpisy-AbstraktObsahChar"/>
          <w:rFonts w:ascii="Times New Roman" w:hAnsi="Times New Roman"/>
          <w:b w:val="0"/>
          <w:bCs w:val="0"/>
          <w:caps w:val="0"/>
          <w:kern w:val="0"/>
          <w:sz w:val="24"/>
          <w:szCs w:val="32"/>
        </w:rPr>
        <w:t>pod</w:t>
      </w:r>
      <w:r w:rsidRPr="00F01209">
        <w:rPr>
          <w:rStyle w:val="Nadpisy-AbstraktObsahChar"/>
          <w:rFonts w:ascii="Times New Roman" w:hAnsi="Times New Roman"/>
          <w:b w:val="0"/>
          <w:bCs w:val="0"/>
          <w:caps w:val="0"/>
          <w:kern w:val="0"/>
          <w:sz w:val="24"/>
          <w:szCs w:val="32"/>
        </w:rPr>
        <w:t xml:space="preserve">kapitole rovněž můžeme nalézt popis migrační a azylové politiky České </w:t>
      </w:r>
      <w:r w:rsidR="007E2461" w:rsidRPr="00F01209">
        <w:rPr>
          <w:rStyle w:val="Nadpisy-AbstraktObsahChar"/>
          <w:rFonts w:ascii="Times New Roman" w:hAnsi="Times New Roman"/>
          <w:b w:val="0"/>
          <w:bCs w:val="0"/>
          <w:caps w:val="0"/>
          <w:kern w:val="0"/>
          <w:sz w:val="24"/>
          <w:szCs w:val="32"/>
        </w:rPr>
        <w:t>republi</w:t>
      </w:r>
      <w:r w:rsidR="002F1470" w:rsidRPr="00F01209">
        <w:rPr>
          <w:rStyle w:val="Nadpisy-AbstraktObsahChar"/>
          <w:rFonts w:ascii="Times New Roman" w:hAnsi="Times New Roman"/>
          <w:b w:val="0"/>
          <w:bCs w:val="0"/>
          <w:caps w:val="0"/>
          <w:kern w:val="0"/>
          <w:sz w:val="24"/>
          <w:szCs w:val="32"/>
        </w:rPr>
        <w:t>ky</w:t>
      </w:r>
      <w:r w:rsidR="007F376E" w:rsidRPr="00F01209">
        <w:rPr>
          <w:rStyle w:val="Nadpisy-AbstraktObsahChar"/>
          <w:rFonts w:ascii="Times New Roman" w:hAnsi="Times New Roman"/>
          <w:b w:val="0"/>
          <w:bCs w:val="0"/>
          <w:caps w:val="0"/>
          <w:kern w:val="0"/>
          <w:sz w:val="24"/>
          <w:szCs w:val="32"/>
        </w:rPr>
        <w:t xml:space="preserve"> s náhledem do statistický</w:t>
      </w:r>
      <w:r w:rsidR="00A500CD">
        <w:rPr>
          <w:rStyle w:val="Nadpisy-AbstraktObsahChar"/>
          <w:rFonts w:ascii="Times New Roman" w:hAnsi="Times New Roman"/>
          <w:b w:val="0"/>
          <w:bCs w:val="0"/>
          <w:caps w:val="0"/>
          <w:kern w:val="0"/>
          <w:sz w:val="24"/>
          <w:szCs w:val="32"/>
        </w:rPr>
        <w:t>ch</w:t>
      </w:r>
      <w:r w:rsidR="007F376E" w:rsidRPr="00F01209">
        <w:rPr>
          <w:rStyle w:val="Nadpisy-AbstraktObsahChar"/>
          <w:rFonts w:ascii="Times New Roman" w:hAnsi="Times New Roman"/>
          <w:b w:val="0"/>
          <w:bCs w:val="0"/>
          <w:caps w:val="0"/>
          <w:kern w:val="0"/>
          <w:sz w:val="24"/>
          <w:szCs w:val="32"/>
        </w:rPr>
        <w:t xml:space="preserve"> dat týkající se migrace a azylu</w:t>
      </w:r>
      <w:r w:rsidR="002F1470" w:rsidRPr="00F01209">
        <w:rPr>
          <w:rStyle w:val="Nadpisy-AbstraktObsahChar"/>
          <w:rFonts w:ascii="Times New Roman" w:hAnsi="Times New Roman"/>
          <w:b w:val="0"/>
          <w:bCs w:val="0"/>
          <w:caps w:val="0"/>
          <w:kern w:val="0"/>
          <w:sz w:val="24"/>
          <w:szCs w:val="32"/>
        </w:rPr>
        <w:t xml:space="preserve"> na území České republiky</w:t>
      </w:r>
      <w:r w:rsidR="007E2461" w:rsidRPr="00F01209">
        <w:rPr>
          <w:rStyle w:val="Nadpisy-AbstraktObsahChar"/>
          <w:rFonts w:ascii="Times New Roman" w:hAnsi="Times New Roman"/>
          <w:b w:val="0"/>
          <w:bCs w:val="0"/>
          <w:caps w:val="0"/>
          <w:kern w:val="0"/>
          <w:sz w:val="24"/>
          <w:szCs w:val="32"/>
        </w:rPr>
        <w:t xml:space="preserve">. </w:t>
      </w:r>
    </w:p>
    <w:p w:rsidR="000F2C88" w:rsidRPr="00F01209" w:rsidRDefault="00237B30" w:rsidP="0062218E">
      <w:pPr>
        <w:pStyle w:val="normlntext"/>
        <w:spacing w:before="200"/>
        <w:rPr>
          <w:rStyle w:val="Nadpisy-AbstraktObsahChar"/>
          <w:rFonts w:ascii="Times New Roman" w:hAnsi="Times New Roman"/>
          <w:b w:val="0"/>
          <w:bCs w:val="0"/>
          <w:caps w:val="0"/>
          <w:kern w:val="0"/>
          <w:sz w:val="24"/>
          <w:szCs w:val="32"/>
        </w:rPr>
      </w:pPr>
      <w:r w:rsidRPr="00F01209">
        <w:rPr>
          <w:rStyle w:val="Nadpisy-AbstraktObsahChar"/>
          <w:rFonts w:ascii="Times New Roman" w:hAnsi="Times New Roman"/>
          <w:b w:val="0"/>
          <w:bCs w:val="0"/>
          <w:caps w:val="0"/>
          <w:kern w:val="0"/>
          <w:sz w:val="24"/>
          <w:szCs w:val="32"/>
        </w:rPr>
        <w:t>D</w:t>
      </w:r>
      <w:r w:rsidR="007E2461" w:rsidRPr="00F01209">
        <w:rPr>
          <w:rStyle w:val="Nadpisy-AbstraktObsahChar"/>
          <w:rFonts w:ascii="Times New Roman" w:hAnsi="Times New Roman"/>
          <w:b w:val="0"/>
          <w:bCs w:val="0"/>
          <w:caps w:val="0"/>
          <w:kern w:val="0"/>
          <w:sz w:val="24"/>
          <w:szCs w:val="32"/>
        </w:rPr>
        <w:t xml:space="preserve">alší klíčová </w:t>
      </w:r>
      <w:r w:rsidR="002F1470" w:rsidRPr="00F01209">
        <w:rPr>
          <w:rStyle w:val="Nadpisy-AbstraktObsahChar"/>
          <w:rFonts w:ascii="Times New Roman" w:hAnsi="Times New Roman"/>
          <w:b w:val="0"/>
          <w:bCs w:val="0"/>
          <w:caps w:val="0"/>
          <w:kern w:val="0"/>
          <w:sz w:val="24"/>
          <w:szCs w:val="32"/>
        </w:rPr>
        <w:t>pod</w:t>
      </w:r>
      <w:r w:rsidR="007E2461" w:rsidRPr="00F01209">
        <w:rPr>
          <w:rStyle w:val="Nadpisy-AbstraktObsahChar"/>
          <w:rFonts w:ascii="Times New Roman" w:hAnsi="Times New Roman"/>
          <w:b w:val="0"/>
          <w:bCs w:val="0"/>
          <w:caps w:val="0"/>
          <w:kern w:val="0"/>
          <w:sz w:val="24"/>
          <w:szCs w:val="32"/>
        </w:rPr>
        <w:t>kapitola je propojení migrace se sociální prací</w:t>
      </w:r>
      <w:r w:rsidR="00612649" w:rsidRPr="00F01209">
        <w:rPr>
          <w:rStyle w:val="Nadpisy-AbstraktObsahChar"/>
          <w:rFonts w:ascii="Times New Roman" w:hAnsi="Times New Roman"/>
          <w:b w:val="0"/>
          <w:bCs w:val="0"/>
          <w:caps w:val="0"/>
          <w:kern w:val="0"/>
          <w:sz w:val="24"/>
          <w:szCs w:val="32"/>
        </w:rPr>
        <w:t xml:space="preserve"> s konkrétním</w:t>
      </w:r>
      <w:r w:rsidR="000F2C88" w:rsidRPr="00F01209">
        <w:rPr>
          <w:rStyle w:val="Nadpisy-AbstraktObsahChar"/>
          <w:rFonts w:ascii="Times New Roman" w:hAnsi="Times New Roman"/>
          <w:b w:val="0"/>
          <w:bCs w:val="0"/>
          <w:caps w:val="0"/>
          <w:kern w:val="0"/>
          <w:sz w:val="24"/>
          <w:szCs w:val="32"/>
        </w:rPr>
        <w:t>i</w:t>
      </w:r>
      <w:r w:rsidR="00612649" w:rsidRPr="00F01209">
        <w:rPr>
          <w:rStyle w:val="Nadpisy-AbstraktObsahChar"/>
          <w:rFonts w:ascii="Times New Roman" w:hAnsi="Times New Roman"/>
          <w:b w:val="0"/>
          <w:bCs w:val="0"/>
          <w:caps w:val="0"/>
          <w:kern w:val="0"/>
          <w:sz w:val="24"/>
          <w:szCs w:val="32"/>
        </w:rPr>
        <w:t xml:space="preserve"> oblastmi práce s migranty na území Olomouckého kraje. </w:t>
      </w:r>
    </w:p>
    <w:p w:rsidR="00725353" w:rsidRPr="00F01209" w:rsidRDefault="00612649" w:rsidP="0062218E">
      <w:pPr>
        <w:pStyle w:val="normlntext"/>
        <w:spacing w:before="200"/>
        <w:rPr>
          <w:rStyle w:val="Nadpisy-AbstraktObsahChar"/>
          <w:rFonts w:ascii="Times New Roman" w:hAnsi="Times New Roman"/>
          <w:b w:val="0"/>
          <w:bCs w:val="0"/>
          <w:caps w:val="0"/>
          <w:kern w:val="0"/>
          <w:sz w:val="24"/>
          <w:szCs w:val="32"/>
        </w:rPr>
      </w:pPr>
      <w:r w:rsidRPr="00F01209">
        <w:rPr>
          <w:rStyle w:val="Nadpisy-AbstraktObsahChar"/>
          <w:rFonts w:ascii="Times New Roman" w:hAnsi="Times New Roman"/>
          <w:b w:val="0"/>
          <w:bCs w:val="0"/>
          <w:caps w:val="0"/>
          <w:kern w:val="0"/>
          <w:sz w:val="24"/>
          <w:szCs w:val="32"/>
        </w:rPr>
        <w:t xml:space="preserve">Poslední kapitola pojednává o propojení migrace a rodiny s hlavním důrazem na dopady </w:t>
      </w:r>
      <w:r w:rsidR="007E2461" w:rsidRPr="00F01209">
        <w:rPr>
          <w:rStyle w:val="Nadpisy-AbstraktObsahChar"/>
          <w:rFonts w:ascii="Times New Roman" w:hAnsi="Times New Roman"/>
          <w:b w:val="0"/>
          <w:bCs w:val="0"/>
          <w:caps w:val="0"/>
          <w:kern w:val="0"/>
          <w:sz w:val="24"/>
          <w:szCs w:val="32"/>
        </w:rPr>
        <w:t xml:space="preserve">migrace </w:t>
      </w:r>
      <w:r w:rsidRPr="00F01209">
        <w:rPr>
          <w:rStyle w:val="Nadpisy-AbstraktObsahChar"/>
          <w:rFonts w:ascii="Times New Roman" w:hAnsi="Times New Roman"/>
          <w:b w:val="0"/>
          <w:bCs w:val="0"/>
          <w:caps w:val="0"/>
          <w:kern w:val="0"/>
          <w:sz w:val="24"/>
          <w:szCs w:val="32"/>
        </w:rPr>
        <w:t>na jednotlivé</w:t>
      </w:r>
      <w:r w:rsidR="002F1470" w:rsidRPr="00F01209">
        <w:rPr>
          <w:rStyle w:val="Nadpisy-AbstraktObsahChar"/>
          <w:rFonts w:ascii="Times New Roman" w:hAnsi="Times New Roman"/>
          <w:b w:val="0"/>
          <w:bCs w:val="0"/>
          <w:caps w:val="0"/>
          <w:kern w:val="0"/>
          <w:sz w:val="24"/>
          <w:szCs w:val="32"/>
        </w:rPr>
        <w:t xml:space="preserve"> rodinné členy a rodinný život. </w:t>
      </w:r>
    </w:p>
    <w:p w:rsidR="0092160D" w:rsidRPr="00F01209" w:rsidRDefault="003B5A66" w:rsidP="0062218E">
      <w:pPr>
        <w:pStyle w:val="NadpisB"/>
        <w:spacing w:before="200"/>
        <w:jc w:val="both"/>
        <w:rPr>
          <w:rFonts w:cs="Times New Roman"/>
        </w:rPr>
      </w:pPr>
      <w:bookmarkStart w:id="10" w:name="_Toc448344841"/>
      <w:r w:rsidRPr="00F01209">
        <w:rPr>
          <w:rFonts w:cs="Times New Roman"/>
        </w:rPr>
        <w:t>Fenomén migrace</w:t>
      </w:r>
      <w:bookmarkEnd w:id="10"/>
    </w:p>
    <w:p w:rsidR="00725353" w:rsidRPr="00F01209" w:rsidRDefault="00D87A38" w:rsidP="0062218E">
      <w:pPr>
        <w:spacing w:before="200" w:line="360" w:lineRule="auto"/>
        <w:jc w:val="both"/>
        <w:rPr>
          <w:rFonts w:ascii="Times New Roman" w:hAnsi="Times New Roman"/>
        </w:rPr>
      </w:pPr>
      <w:r w:rsidRPr="00F01209">
        <w:rPr>
          <w:rFonts w:ascii="Times New Roman" w:hAnsi="Times New Roman"/>
        </w:rPr>
        <w:t>Massey a kolektiv (1998</w:t>
      </w:r>
      <w:r w:rsidR="00126A6D" w:rsidRPr="00F01209">
        <w:rPr>
          <w:rFonts w:ascii="Times New Roman" w:hAnsi="Times New Roman"/>
        </w:rPr>
        <w:t>:17</w:t>
      </w:r>
      <w:r w:rsidRPr="00F01209">
        <w:rPr>
          <w:rFonts w:ascii="Times New Roman" w:hAnsi="Times New Roman"/>
        </w:rPr>
        <w:t>) uvádí, že v současné době není k dispozici jedna ucelená teorie, která by vysvětlovala migraci jako takovou, včetně pří</w:t>
      </w:r>
      <w:r w:rsidR="002F1470" w:rsidRPr="00F01209">
        <w:rPr>
          <w:rFonts w:ascii="Times New Roman" w:hAnsi="Times New Roman"/>
        </w:rPr>
        <w:t>čin či důsledků, které by bylo možn</w:t>
      </w:r>
      <w:r w:rsidR="0062218E" w:rsidRPr="00F01209">
        <w:rPr>
          <w:rFonts w:ascii="Times New Roman" w:hAnsi="Times New Roman"/>
        </w:rPr>
        <w:t>o</w:t>
      </w:r>
      <w:r w:rsidR="002F1470" w:rsidRPr="00F01209">
        <w:rPr>
          <w:rFonts w:ascii="Times New Roman" w:hAnsi="Times New Roman"/>
        </w:rPr>
        <w:t xml:space="preserve"> aplikovat</w:t>
      </w:r>
      <w:r w:rsidR="00B272BF" w:rsidRPr="00F01209">
        <w:rPr>
          <w:rFonts w:ascii="Times New Roman" w:hAnsi="Times New Roman"/>
        </w:rPr>
        <w:t xml:space="preserve"> globálně. P</w:t>
      </w:r>
      <w:r w:rsidR="00126A6D" w:rsidRPr="00F01209">
        <w:rPr>
          <w:rFonts w:ascii="Times New Roman" w:hAnsi="Times New Roman"/>
        </w:rPr>
        <w:t xml:space="preserve">ři studiu migrace </w:t>
      </w:r>
      <w:r w:rsidR="00B272BF" w:rsidRPr="00F01209">
        <w:rPr>
          <w:rFonts w:ascii="Times New Roman" w:hAnsi="Times New Roman"/>
        </w:rPr>
        <w:t>je nutné využití</w:t>
      </w:r>
      <w:r w:rsidR="00126A6D" w:rsidRPr="00F01209">
        <w:rPr>
          <w:rFonts w:ascii="Times New Roman" w:hAnsi="Times New Roman"/>
        </w:rPr>
        <w:t xml:space="preserve"> multidiciplinárních zdrojů, jenž mohou poskytnout </w:t>
      </w:r>
      <w:r w:rsidR="00B25BCA" w:rsidRPr="00F01209">
        <w:rPr>
          <w:rFonts w:ascii="Times New Roman" w:hAnsi="Times New Roman"/>
        </w:rPr>
        <w:t xml:space="preserve">a dokreslit </w:t>
      </w:r>
      <w:r w:rsidR="00126A6D" w:rsidRPr="00F01209">
        <w:rPr>
          <w:rFonts w:ascii="Times New Roman" w:hAnsi="Times New Roman"/>
        </w:rPr>
        <w:t xml:space="preserve">adekvátní rámec fenoménu migrace. </w:t>
      </w:r>
    </w:p>
    <w:p w:rsidR="00725353" w:rsidRPr="00F01209" w:rsidRDefault="003B5A66" w:rsidP="0062218E">
      <w:pPr>
        <w:pStyle w:val="NadpisC"/>
        <w:spacing w:before="200"/>
        <w:jc w:val="both"/>
        <w:rPr>
          <w:rFonts w:cs="Times New Roman"/>
        </w:rPr>
      </w:pPr>
      <w:bookmarkStart w:id="11" w:name="_Toc448344842"/>
      <w:bookmarkStart w:id="12" w:name="_Toc209253208"/>
      <w:bookmarkStart w:id="13" w:name="_Toc209253395"/>
      <w:bookmarkStart w:id="14" w:name="_Toc209321249"/>
      <w:r w:rsidRPr="00F01209">
        <w:rPr>
          <w:rFonts w:cs="Times New Roman"/>
        </w:rPr>
        <w:t>Základní vymezení pojmů</w:t>
      </w:r>
      <w:bookmarkEnd w:id="11"/>
    </w:p>
    <w:p w:rsidR="00D87A38" w:rsidRPr="00F01209" w:rsidRDefault="00285042" w:rsidP="0062218E">
      <w:pPr>
        <w:spacing w:before="200" w:line="360" w:lineRule="auto"/>
        <w:jc w:val="both"/>
        <w:rPr>
          <w:rFonts w:ascii="Times New Roman" w:hAnsi="Times New Roman"/>
        </w:rPr>
      </w:pPr>
      <w:r w:rsidRPr="00F01209">
        <w:rPr>
          <w:rFonts w:ascii="Times New Roman" w:hAnsi="Times New Roman"/>
        </w:rPr>
        <w:t xml:space="preserve">Současná literatura pracuje s širokým výčtem terminologie, která se může měnit dle tradice vybrané země. Česká republika nejčastěji pracuje s pojmem cizinec, v krajním případě imigrant. Americká literatura naopak častěji </w:t>
      </w:r>
      <w:r w:rsidR="001B1588" w:rsidRPr="00F01209">
        <w:rPr>
          <w:rFonts w:ascii="Times New Roman" w:hAnsi="Times New Roman"/>
        </w:rPr>
        <w:t>po</w:t>
      </w:r>
      <w:r w:rsidRPr="00F01209">
        <w:rPr>
          <w:rFonts w:ascii="Times New Roman" w:hAnsi="Times New Roman"/>
        </w:rPr>
        <w:t>užívá termín</w:t>
      </w:r>
      <w:r w:rsidRPr="00F01209">
        <w:rPr>
          <w:rFonts w:ascii="Times New Roman" w:hAnsi="Times New Roman"/>
          <w:i/>
        </w:rPr>
        <w:t xml:space="preserve"> immigrant</w:t>
      </w:r>
      <w:r w:rsidRPr="00F01209">
        <w:rPr>
          <w:rFonts w:ascii="Times New Roman" w:hAnsi="Times New Roman"/>
        </w:rPr>
        <w:t>, přistě</w:t>
      </w:r>
      <w:r w:rsidR="003F3D3F" w:rsidRPr="00F01209">
        <w:rPr>
          <w:rFonts w:ascii="Times New Roman" w:hAnsi="Times New Roman"/>
        </w:rPr>
        <w:t xml:space="preserve">hovalec (Baršová, Barša, 2005: 9). </w:t>
      </w:r>
      <w:r w:rsidRPr="00F01209">
        <w:rPr>
          <w:rFonts w:ascii="Times New Roman" w:hAnsi="Times New Roman"/>
        </w:rPr>
        <w:t xml:space="preserve">Pojmy jsou v diplomové práci </w:t>
      </w:r>
      <w:r w:rsidR="001B1588" w:rsidRPr="00F01209">
        <w:rPr>
          <w:rFonts w:ascii="Times New Roman" w:hAnsi="Times New Roman"/>
        </w:rPr>
        <w:t xml:space="preserve">užívány </w:t>
      </w:r>
      <w:r w:rsidRPr="00F01209">
        <w:rPr>
          <w:rFonts w:ascii="Times New Roman" w:hAnsi="Times New Roman"/>
        </w:rPr>
        <w:t>s</w:t>
      </w:r>
      <w:r w:rsidR="001B1588" w:rsidRPr="00F01209">
        <w:rPr>
          <w:rFonts w:ascii="Times New Roman" w:hAnsi="Times New Roman"/>
        </w:rPr>
        <w:t xml:space="preserve">třídavě, mající stejný význam. </w:t>
      </w:r>
    </w:p>
    <w:p w:rsidR="00D00634" w:rsidRPr="00F01209" w:rsidRDefault="00ED40AF" w:rsidP="0062218E">
      <w:pPr>
        <w:spacing w:before="200" w:line="360" w:lineRule="auto"/>
        <w:jc w:val="both"/>
        <w:rPr>
          <w:rFonts w:ascii="Times New Roman" w:hAnsi="Times New Roman"/>
        </w:rPr>
      </w:pPr>
      <w:r w:rsidRPr="00F01209">
        <w:rPr>
          <w:rFonts w:ascii="Times New Roman" w:hAnsi="Times New Roman"/>
        </w:rPr>
        <w:t xml:space="preserve">Jako klíčové shledávám vymezení pojmů migrace a migrant. </w:t>
      </w:r>
      <w:r w:rsidR="00DE7C69" w:rsidRPr="00F01209">
        <w:rPr>
          <w:rFonts w:ascii="Times New Roman" w:hAnsi="Times New Roman"/>
        </w:rPr>
        <w:t>Mezinár</w:t>
      </w:r>
      <w:r w:rsidR="00966C23" w:rsidRPr="00F01209">
        <w:rPr>
          <w:rFonts w:ascii="Times New Roman" w:hAnsi="Times New Roman"/>
        </w:rPr>
        <w:t>o</w:t>
      </w:r>
      <w:r w:rsidR="00DE7C69" w:rsidRPr="00F01209">
        <w:rPr>
          <w:rFonts w:ascii="Times New Roman" w:hAnsi="Times New Roman"/>
        </w:rPr>
        <w:t xml:space="preserve">dní organizace pro migraci (IOM) pracuje s pojmem migrace jako pohybem jedinců či osob za hranice </w:t>
      </w:r>
      <w:r w:rsidR="000E28B5" w:rsidRPr="00F01209">
        <w:rPr>
          <w:rFonts w:ascii="Times New Roman" w:hAnsi="Times New Roman"/>
        </w:rPr>
        <w:lastRenderedPageBreak/>
        <w:t>státu</w:t>
      </w:r>
      <w:r w:rsidR="00ED40C7">
        <w:rPr>
          <w:rFonts w:ascii="Times New Roman" w:hAnsi="Times New Roman"/>
        </w:rPr>
        <w:t xml:space="preserve"> (IOM</w:t>
      </w:r>
      <w:r w:rsidR="00DE7C69" w:rsidRPr="00F01209">
        <w:rPr>
          <w:rFonts w:ascii="Times New Roman" w:hAnsi="Times New Roman"/>
        </w:rPr>
        <w:t>, 2011). IOM rovněž uvádí, že migrace zahrnuje veškerý pohyb b</w:t>
      </w:r>
      <w:r w:rsidR="000A4A41" w:rsidRPr="00F01209">
        <w:rPr>
          <w:rFonts w:ascii="Times New Roman" w:hAnsi="Times New Roman"/>
        </w:rPr>
        <w:t xml:space="preserve">ez ohledu na jeho délku či příčiny a zahrnuje do své definice migrace také uprchlíky, vnitřně vysídlené osoby, popřípadě osoby stěhující se z rodinných důvodů. </w:t>
      </w:r>
      <w:r w:rsidR="009F30D1" w:rsidRPr="00F01209">
        <w:rPr>
          <w:rFonts w:ascii="Times New Roman" w:hAnsi="Times New Roman"/>
        </w:rPr>
        <w:t>Ministerstvo vnitra České republiky na svých webových stránkách pracuje s vymezením migrace jako „</w:t>
      </w:r>
      <w:r w:rsidR="009F30D1" w:rsidRPr="00F01209">
        <w:rPr>
          <w:rFonts w:ascii="Times New Roman" w:hAnsi="Times New Roman"/>
          <w:i/>
        </w:rPr>
        <w:t>přesun jednotlivců i skupin v prostoru, který je spolu s porodností a úmrtností klíčovým prvkem v procesu populačního vývoje a výrazně ovlivňuje společenské a kulturní změny obyvatel na všech úrovních. S ekonomickým rozvojem se intenzita migrace neustále zvyšuje</w:t>
      </w:r>
      <w:r w:rsidR="009F30D1" w:rsidRPr="00F01209">
        <w:rPr>
          <w:rFonts w:ascii="Times New Roman" w:hAnsi="Times New Roman"/>
        </w:rPr>
        <w:t>“ (</w:t>
      </w:r>
      <w:r w:rsidR="00ED40C7">
        <w:rPr>
          <w:rFonts w:ascii="Times New Roman" w:hAnsi="Times New Roman"/>
        </w:rPr>
        <w:t>MVCR</w:t>
      </w:r>
      <w:r w:rsidR="009F30D1" w:rsidRPr="00F01209">
        <w:rPr>
          <w:rFonts w:ascii="Times New Roman" w:hAnsi="Times New Roman"/>
        </w:rPr>
        <w:t>, 2015)</w:t>
      </w:r>
      <w:r w:rsidR="009351DB" w:rsidRPr="00F01209">
        <w:rPr>
          <w:rFonts w:ascii="Times New Roman" w:hAnsi="Times New Roman"/>
        </w:rPr>
        <w:t xml:space="preserve">. </w:t>
      </w:r>
      <w:r w:rsidR="00695A46" w:rsidRPr="00F01209">
        <w:rPr>
          <w:rFonts w:ascii="Times New Roman" w:hAnsi="Times New Roman"/>
        </w:rPr>
        <w:t>Matoušek (2008</w:t>
      </w:r>
      <w:r w:rsidR="00D30687" w:rsidRPr="00F01209">
        <w:rPr>
          <w:rFonts w:ascii="Times New Roman" w:hAnsi="Times New Roman"/>
        </w:rPr>
        <w:t>: 102</w:t>
      </w:r>
      <w:r w:rsidR="00695A46" w:rsidRPr="00F01209">
        <w:rPr>
          <w:rFonts w:ascii="Times New Roman" w:hAnsi="Times New Roman"/>
        </w:rPr>
        <w:t xml:space="preserve">) vymezuje migraci </w:t>
      </w:r>
      <w:r w:rsidR="00897E20" w:rsidRPr="00F01209">
        <w:rPr>
          <w:rFonts w:ascii="Times New Roman" w:hAnsi="Times New Roman"/>
        </w:rPr>
        <w:t xml:space="preserve">rovněž </w:t>
      </w:r>
      <w:r w:rsidR="00695A46" w:rsidRPr="00F01209">
        <w:rPr>
          <w:rFonts w:ascii="Times New Roman" w:hAnsi="Times New Roman"/>
        </w:rPr>
        <w:t>jako</w:t>
      </w:r>
      <w:r w:rsidR="003B0CF2" w:rsidRPr="00F01209">
        <w:rPr>
          <w:rFonts w:ascii="Times New Roman" w:hAnsi="Times New Roman"/>
        </w:rPr>
        <w:t xml:space="preserve"> přesun osob z</w:t>
      </w:r>
      <w:r w:rsidR="00D30687" w:rsidRPr="00F01209">
        <w:rPr>
          <w:rFonts w:ascii="Times New Roman" w:hAnsi="Times New Roman"/>
        </w:rPr>
        <w:t> </w:t>
      </w:r>
      <w:r w:rsidR="003B0CF2" w:rsidRPr="00F01209">
        <w:rPr>
          <w:rFonts w:ascii="Times New Roman" w:hAnsi="Times New Roman"/>
        </w:rPr>
        <w:t>je</w:t>
      </w:r>
      <w:r w:rsidR="00D30687" w:rsidRPr="00F01209">
        <w:rPr>
          <w:rFonts w:ascii="Times New Roman" w:hAnsi="Times New Roman"/>
        </w:rPr>
        <w:t>dné oblasti do druhé, buď v rámci jednoho státu</w:t>
      </w:r>
      <w:r w:rsidR="0062218E" w:rsidRPr="00F01209">
        <w:rPr>
          <w:rFonts w:ascii="Times New Roman" w:hAnsi="Times New Roman"/>
        </w:rPr>
        <w:t>,</w:t>
      </w:r>
      <w:r w:rsidR="00D30687" w:rsidRPr="00F01209">
        <w:rPr>
          <w:rFonts w:ascii="Times New Roman" w:hAnsi="Times New Roman"/>
        </w:rPr>
        <w:t xml:space="preserve"> nebo za hranice státu, popř. mezikontinentálně.</w:t>
      </w:r>
      <w:r w:rsidR="00695A46" w:rsidRPr="00F01209">
        <w:rPr>
          <w:rFonts w:ascii="Times New Roman" w:hAnsi="Times New Roman"/>
        </w:rPr>
        <w:t xml:space="preserve"> </w:t>
      </w:r>
      <w:r w:rsidR="003552B4" w:rsidRPr="00F01209">
        <w:rPr>
          <w:rFonts w:ascii="Times New Roman" w:hAnsi="Times New Roman"/>
        </w:rPr>
        <w:t xml:space="preserve">Portál </w:t>
      </w:r>
      <w:r w:rsidR="00CC233E" w:rsidRPr="00F01209">
        <w:rPr>
          <w:rFonts w:ascii="Times New Roman" w:hAnsi="Times New Roman"/>
        </w:rPr>
        <w:t>Migrace</w:t>
      </w:r>
      <w:r w:rsidR="003552B4" w:rsidRPr="00F01209">
        <w:rPr>
          <w:rFonts w:ascii="Times New Roman" w:hAnsi="Times New Roman"/>
        </w:rPr>
        <w:t xml:space="preserve"> online </w:t>
      </w:r>
      <w:r w:rsidR="0062218E" w:rsidRPr="00F01209">
        <w:rPr>
          <w:rFonts w:ascii="Times New Roman" w:hAnsi="Times New Roman"/>
        </w:rPr>
        <w:t xml:space="preserve">přichází s jednodušší </w:t>
      </w:r>
      <w:r w:rsidR="002903A6" w:rsidRPr="00F01209">
        <w:rPr>
          <w:rFonts w:ascii="Times New Roman" w:hAnsi="Times New Roman"/>
        </w:rPr>
        <w:t>definicí migrace a to</w:t>
      </w:r>
      <w:r w:rsidR="003552B4" w:rsidRPr="00F01209">
        <w:rPr>
          <w:rFonts w:ascii="Times New Roman" w:hAnsi="Times New Roman"/>
        </w:rPr>
        <w:t xml:space="preserve"> </w:t>
      </w:r>
      <w:r w:rsidR="00662511" w:rsidRPr="00F01209">
        <w:rPr>
          <w:rFonts w:ascii="Times New Roman" w:hAnsi="Times New Roman"/>
        </w:rPr>
        <w:t>jako „</w:t>
      </w:r>
      <w:r w:rsidR="00662511" w:rsidRPr="00F01209">
        <w:rPr>
          <w:rFonts w:ascii="Times New Roman" w:hAnsi="Times New Roman"/>
          <w:i/>
        </w:rPr>
        <w:t>přesun jednotlivců či skupin osob v prostoru</w:t>
      </w:r>
      <w:r w:rsidR="00662511" w:rsidRPr="00F01209">
        <w:rPr>
          <w:rFonts w:ascii="Times New Roman" w:hAnsi="Times New Roman"/>
        </w:rPr>
        <w:t>“</w:t>
      </w:r>
      <w:r w:rsidR="00B7048C" w:rsidRPr="00F01209">
        <w:rPr>
          <w:rFonts w:ascii="Times New Roman" w:hAnsi="Times New Roman"/>
        </w:rPr>
        <w:t xml:space="preserve"> </w:t>
      </w:r>
      <w:r w:rsidR="00662511" w:rsidRPr="00F01209">
        <w:rPr>
          <w:rFonts w:ascii="Times New Roman" w:hAnsi="Times New Roman"/>
        </w:rPr>
        <w:t>(</w:t>
      </w:r>
      <w:r w:rsidR="00ED40C7">
        <w:rPr>
          <w:rFonts w:ascii="Times New Roman" w:hAnsi="Times New Roman"/>
        </w:rPr>
        <w:t>MIGRACE ONLINE</w:t>
      </w:r>
      <w:r w:rsidR="00662511" w:rsidRPr="00F01209">
        <w:rPr>
          <w:rFonts w:ascii="Times New Roman" w:hAnsi="Times New Roman"/>
        </w:rPr>
        <w:t>, 2015)</w:t>
      </w:r>
      <w:r w:rsidR="003552B4" w:rsidRPr="00F01209">
        <w:rPr>
          <w:rFonts w:ascii="Times New Roman" w:hAnsi="Times New Roman"/>
        </w:rPr>
        <w:t>, portál Demografie definuje migraci jako „</w:t>
      </w:r>
      <w:r w:rsidR="003552B4" w:rsidRPr="00F01209">
        <w:rPr>
          <w:rFonts w:ascii="Times New Roman" w:hAnsi="Times New Roman"/>
          <w:i/>
        </w:rPr>
        <w:t>změnu trvalého pobytu za hranice určité administrativní jednotky, zpravidla obce</w:t>
      </w:r>
      <w:r w:rsidR="003552B4" w:rsidRPr="00F01209">
        <w:rPr>
          <w:rFonts w:ascii="Times New Roman" w:hAnsi="Times New Roman"/>
        </w:rPr>
        <w:t>“</w:t>
      </w:r>
      <w:r w:rsidR="00ED40C7">
        <w:rPr>
          <w:rFonts w:ascii="Times New Roman" w:hAnsi="Times New Roman"/>
        </w:rPr>
        <w:t xml:space="preserve"> (DEMOGRAFIE INFO</w:t>
      </w:r>
      <w:r w:rsidR="003552B4" w:rsidRPr="00F01209">
        <w:rPr>
          <w:rFonts w:ascii="Times New Roman" w:hAnsi="Times New Roman"/>
        </w:rPr>
        <w:t>, 2014)</w:t>
      </w:r>
      <w:r w:rsidR="00B7048C" w:rsidRPr="00F01209">
        <w:rPr>
          <w:rFonts w:ascii="Times New Roman" w:hAnsi="Times New Roman"/>
        </w:rPr>
        <w:t>.</w:t>
      </w:r>
      <w:r w:rsidR="00966C23" w:rsidRPr="00F01209">
        <w:rPr>
          <w:rFonts w:ascii="Times New Roman" w:hAnsi="Times New Roman"/>
        </w:rPr>
        <w:t xml:space="preserve"> </w:t>
      </w:r>
      <w:r w:rsidR="002D2A33" w:rsidRPr="00F01209">
        <w:rPr>
          <w:rFonts w:ascii="Times New Roman" w:hAnsi="Times New Roman"/>
        </w:rPr>
        <w:t>Akademický slovník rozvojových studií na migraci pohlíží z pěti rovin a to „</w:t>
      </w:r>
      <w:r w:rsidR="002D2A33" w:rsidRPr="00F01209">
        <w:rPr>
          <w:rFonts w:ascii="Times New Roman" w:hAnsi="Times New Roman"/>
          <w:i/>
        </w:rPr>
        <w:t>prostorové, časové, motivační, početní a dobrovolnosti</w:t>
      </w:r>
      <w:r w:rsidR="002D2A33" w:rsidRPr="00F01209">
        <w:rPr>
          <w:rFonts w:ascii="Times New Roman" w:hAnsi="Times New Roman"/>
        </w:rPr>
        <w:t>“ (Dušková a kolektiv 2011: 154).</w:t>
      </w:r>
    </w:p>
    <w:p w:rsidR="00B067A9" w:rsidRPr="00F01209" w:rsidRDefault="00B067A9" w:rsidP="0062218E">
      <w:pPr>
        <w:spacing w:before="200" w:line="360" w:lineRule="auto"/>
        <w:jc w:val="both"/>
        <w:rPr>
          <w:rFonts w:ascii="Times New Roman" w:hAnsi="Times New Roman"/>
        </w:rPr>
      </w:pPr>
      <w:r w:rsidRPr="00F01209">
        <w:rPr>
          <w:rFonts w:ascii="Times New Roman" w:hAnsi="Times New Roman"/>
        </w:rPr>
        <w:t xml:space="preserve">Organizace spojených národů </w:t>
      </w:r>
      <w:r w:rsidR="00E65C73" w:rsidRPr="00F01209">
        <w:rPr>
          <w:rFonts w:ascii="Times New Roman" w:hAnsi="Times New Roman"/>
        </w:rPr>
        <w:t xml:space="preserve">(UN) </w:t>
      </w:r>
      <w:r w:rsidRPr="00F01209">
        <w:rPr>
          <w:rFonts w:ascii="Times New Roman" w:hAnsi="Times New Roman"/>
        </w:rPr>
        <w:t>definuje migranta jako osobu, jenž pobývá na území jiného státu déle než jeden rok, bez ohledu na příčiny</w:t>
      </w:r>
      <w:r w:rsidR="002903A6" w:rsidRPr="00F01209">
        <w:rPr>
          <w:rFonts w:ascii="Times New Roman" w:hAnsi="Times New Roman"/>
        </w:rPr>
        <w:t xml:space="preserve"> opuštění země původu</w:t>
      </w:r>
      <w:r w:rsidRPr="00F01209">
        <w:rPr>
          <w:rFonts w:ascii="Times New Roman" w:hAnsi="Times New Roman"/>
        </w:rPr>
        <w:t xml:space="preserve">. Do své definice nezahrnuje osoby cestující. </w:t>
      </w:r>
      <w:r w:rsidR="00E65C73" w:rsidRPr="00F01209">
        <w:rPr>
          <w:rFonts w:ascii="Times New Roman" w:hAnsi="Times New Roman"/>
        </w:rPr>
        <w:t>UN rovněž dělí migranty na jednotlivé typy (IOM, 2011):</w:t>
      </w:r>
      <w:r w:rsidR="003468F3" w:rsidRPr="00F01209">
        <w:rPr>
          <w:rStyle w:val="Znakapoznpodarou"/>
          <w:rFonts w:ascii="Times New Roman" w:hAnsi="Times New Roman"/>
        </w:rPr>
        <w:footnoteReference w:id="2"/>
      </w:r>
    </w:p>
    <w:p w:rsidR="00E65C73" w:rsidRPr="00F01209" w:rsidRDefault="00E65C73" w:rsidP="0062218E">
      <w:pPr>
        <w:pStyle w:val="Odstavecseseznamem"/>
        <w:numPr>
          <w:ilvl w:val="0"/>
          <w:numId w:val="4"/>
        </w:numPr>
        <w:spacing w:before="200" w:line="360" w:lineRule="auto"/>
        <w:jc w:val="both"/>
        <w:rPr>
          <w:rFonts w:ascii="Times New Roman" w:hAnsi="Times New Roman"/>
        </w:rPr>
      </w:pPr>
      <w:r w:rsidRPr="00F01209">
        <w:rPr>
          <w:rFonts w:ascii="Times New Roman" w:hAnsi="Times New Roman"/>
          <w:i/>
        </w:rPr>
        <w:t>Ekonomičtí migranti</w:t>
      </w:r>
      <w:r w:rsidRPr="00F01209">
        <w:rPr>
          <w:rFonts w:ascii="Times New Roman" w:hAnsi="Times New Roman"/>
        </w:rPr>
        <w:t xml:space="preserve"> jsou charakterizováni pro zvyšování životní úrovně.</w:t>
      </w:r>
    </w:p>
    <w:p w:rsidR="00E65C73" w:rsidRPr="00F01209" w:rsidRDefault="00E65C73" w:rsidP="0062218E">
      <w:pPr>
        <w:pStyle w:val="Odstavecseseznamem"/>
        <w:numPr>
          <w:ilvl w:val="0"/>
          <w:numId w:val="4"/>
        </w:numPr>
        <w:spacing w:before="200" w:line="360" w:lineRule="auto"/>
        <w:jc w:val="both"/>
        <w:rPr>
          <w:rFonts w:ascii="Times New Roman" w:hAnsi="Times New Roman"/>
        </w:rPr>
      </w:pPr>
      <w:r w:rsidRPr="00F01209">
        <w:rPr>
          <w:rFonts w:ascii="Times New Roman" w:hAnsi="Times New Roman"/>
          <w:i/>
        </w:rPr>
        <w:t>Legální migranti</w:t>
      </w:r>
      <w:r w:rsidRPr="00F01209">
        <w:rPr>
          <w:rFonts w:ascii="Times New Roman" w:hAnsi="Times New Roman"/>
        </w:rPr>
        <w:t xml:space="preserve"> se vyznačují legálním vstupem na území hostitelského státu.</w:t>
      </w:r>
    </w:p>
    <w:p w:rsidR="00E65C73" w:rsidRPr="00F01209" w:rsidRDefault="00E65C73" w:rsidP="0062218E">
      <w:pPr>
        <w:pStyle w:val="Odstavecseseznamem"/>
        <w:numPr>
          <w:ilvl w:val="0"/>
          <w:numId w:val="4"/>
        </w:numPr>
        <w:spacing w:before="200" w:line="360" w:lineRule="auto"/>
        <w:jc w:val="both"/>
        <w:rPr>
          <w:rFonts w:ascii="Times New Roman" w:hAnsi="Times New Roman"/>
        </w:rPr>
      </w:pPr>
      <w:r w:rsidRPr="00F01209">
        <w:rPr>
          <w:rFonts w:ascii="Times New Roman" w:hAnsi="Times New Roman"/>
        </w:rPr>
        <w:t xml:space="preserve">Pro </w:t>
      </w:r>
      <w:r w:rsidRPr="00F01209">
        <w:rPr>
          <w:rFonts w:ascii="Times New Roman" w:hAnsi="Times New Roman"/>
          <w:i/>
        </w:rPr>
        <w:t xml:space="preserve">nelegální migranty </w:t>
      </w:r>
      <w:r w:rsidRPr="00F01209">
        <w:rPr>
          <w:rFonts w:ascii="Times New Roman" w:hAnsi="Times New Roman"/>
        </w:rPr>
        <w:t xml:space="preserve">je typická nedostatečná dokumentace ke vstupu a pobytu na území hostitelského státu. Dochází tak k nepovolenému stupu na území, absence víza </w:t>
      </w:r>
      <w:r w:rsidR="003468F3" w:rsidRPr="00F01209">
        <w:rPr>
          <w:rFonts w:ascii="Times New Roman" w:hAnsi="Times New Roman"/>
        </w:rPr>
        <w:t>či zaměstnání bez patřičných náležitostí.</w:t>
      </w:r>
    </w:p>
    <w:p w:rsidR="00E65C73" w:rsidRPr="00F01209" w:rsidRDefault="003468F3" w:rsidP="0062218E">
      <w:pPr>
        <w:pStyle w:val="Odstavecseseznamem"/>
        <w:numPr>
          <w:ilvl w:val="0"/>
          <w:numId w:val="4"/>
        </w:numPr>
        <w:spacing w:before="200" w:line="360" w:lineRule="auto"/>
        <w:jc w:val="both"/>
        <w:rPr>
          <w:rFonts w:ascii="Times New Roman" w:hAnsi="Times New Roman"/>
        </w:rPr>
      </w:pPr>
      <w:r w:rsidRPr="00F01209">
        <w:rPr>
          <w:rFonts w:ascii="Times New Roman" w:hAnsi="Times New Roman"/>
          <w:i/>
        </w:rPr>
        <w:t>Kvalifikovaní migranti</w:t>
      </w:r>
      <w:r w:rsidRPr="00F01209">
        <w:rPr>
          <w:rFonts w:ascii="Times New Roman" w:hAnsi="Times New Roman"/>
        </w:rPr>
        <w:t xml:space="preserve"> jsou na území státu zaměstnáni na základě zkušeností</w:t>
      </w:r>
    </w:p>
    <w:p w:rsidR="007B53C3" w:rsidRPr="00F01209" w:rsidRDefault="003468F3" w:rsidP="0062218E">
      <w:pPr>
        <w:pStyle w:val="Odstavecseseznamem"/>
        <w:numPr>
          <w:ilvl w:val="0"/>
          <w:numId w:val="4"/>
        </w:numPr>
        <w:spacing w:before="200" w:line="360" w:lineRule="auto"/>
        <w:jc w:val="both"/>
        <w:rPr>
          <w:rFonts w:ascii="Times New Roman" w:hAnsi="Times New Roman"/>
        </w:rPr>
      </w:pPr>
      <w:r w:rsidRPr="00F01209">
        <w:rPr>
          <w:rFonts w:ascii="Times New Roman" w:hAnsi="Times New Roman"/>
          <w:i/>
        </w:rPr>
        <w:t>Dočasní kvalifikovaní migranti</w:t>
      </w:r>
      <w:r w:rsidRPr="00F01209">
        <w:rPr>
          <w:rFonts w:ascii="Times New Roman" w:hAnsi="Times New Roman"/>
        </w:rPr>
        <w:t xml:space="preserve"> jsou na území hostitelské země zaměstnaní na dobu určitou, často úkolově ohraničenou.</w:t>
      </w:r>
    </w:p>
    <w:p w:rsidR="00FF491C" w:rsidRPr="00F01209" w:rsidRDefault="00D30687" w:rsidP="0062218E">
      <w:pPr>
        <w:spacing w:before="200" w:line="360" w:lineRule="auto"/>
        <w:jc w:val="both"/>
        <w:rPr>
          <w:rStyle w:val="definition"/>
          <w:rFonts w:ascii="Times New Roman" w:hAnsi="Times New Roman"/>
        </w:rPr>
      </w:pPr>
      <w:r w:rsidRPr="00F01209">
        <w:rPr>
          <w:rStyle w:val="definition"/>
          <w:rFonts w:ascii="Times New Roman" w:hAnsi="Times New Roman"/>
        </w:rPr>
        <w:t>Matoušek (2008:</w:t>
      </w:r>
      <w:r w:rsidR="00FF491C" w:rsidRPr="00F01209">
        <w:rPr>
          <w:rStyle w:val="definition"/>
          <w:rFonts w:ascii="Times New Roman" w:hAnsi="Times New Roman"/>
        </w:rPr>
        <w:t xml:space="preserve"> </w:t>
      </w:r>
      <w:r w:rsidRPr="00F01209">
        <w:rPr>
          <w:rStyle w:val="definition"/>
          <w:rFonts w:ascii="Times New Roman" w:hAnsi="Times New Roman"/>
        </w:rPr>
        <w:t xml:space="preserve">102) doplňuje, že migrace může být rozlišena na imigraci a emigraci, tedy přistěhovalectví a vystěhovalectví. </w:t>
      </w:r>
      <w:r w:rsidR="00F12FC4" w:rsidRPr="00F01209">
        <w:rPr>
          <w:rFonts w:ascii="Times New Roman" w:hAnsi="Times New Roman"/>
        </w:rPr>
        <w:t>Oxfordský slovník pracuje s pojmem imigrace jako trvalý pobyt na území jiného státu</w:t>
      </w:r>
      <w:r w:rsidR="00F12FC4" w:rsidRPr="00F01209">
        <w:rPr>
          <w:rStyle w:val="definition"/>
          <w:rFonts w:ascii="Times New Roman" w:hAnsi="Times New Roman"/>
        </w:rPr>
        <w:t xml:space="preserve"> (</w:t>
      </w:r>
      <w:r w:rsidR="00ED40C7">
        <w:rPr>
          <w:rStyle w:val="definition"/>
          <w:rFonts w:ascii="Times New Roman" w:hAnsi="Times New Roman"/>
        </w:rPr>
        <w:t>OXFORD DICTIONARY</w:t>
      </w:r>
      <w:r w:rsidR="00F12FC4" w:rsidRPr="00F01209">
        <w:rPr>
          <w:rStyle w:val="definition"/>
          <w:rFonts w:ascii="Times New Roman" w:hAnsi="Times New Roman"/>
        </w:rPr>
        <w:t>, 2016).</w:t>
      </w:r>
    </w:p>
    <w:p w:rsidR="00FF491C" w:rsidRPr="00F01209" w:rsidRDefault="00FF491C" w:rsidP="0062218E">
      <w:pPr>
        <w:spacing w:before="200" w:line="360" w:lineRule="auto"/>
        <w:jc w:val="both"/>
        <w:rPr>
          <w:rStyle w:val="definition"/>
          <w:rFonts w:ascii="Times New Roman" w:hAnsi="Times New Roman"/>
        </w:rPr>
      </w:pPr>
      <w:r w:rsidRPr="00F01209">
        <w:rPr>
          <w:rStyle w:val="definition"/>
          <w:rFonts w:ascii="Times New Roman" w:hAnsi="Times New Roman"/>
        </w:rPr>
        <w:lastRenderedPageBreak/>
        <w:t>Jelikož se v diplomové práci zabýváme rovněž azylanty na území České republiky, je třeba vymezit pojmy jako azyl a azylant. Ministerstvo vnitra České republiky uvádí následující definici azylu: „</w:t>
      </w:r>
      <w:r w:rsidRPr="00F01209">
        <w:rPr>
          <w:rFonts w:ascii="Times New Roman" w:hAnsi="Times New Roman"/>
          <w:i/>
        </w:rPr>
        <w:t>ochranný pobyt, který stát poskytuje státnímu příslušníku třetí země nebo osobě bez státní příslušnosti v souvislosti s jejím pronásledováním zpravidla z důvodů politických“</w:t>
      </w:r>
      <w:r w:rsidRPr="00F01209">
        <w:rPr>
          <w:rFonts w:ascii="Times New Roman" w:hAnsi="Times New Roman"/>
        </w:rPr>
        <w:t xml:space="preserve"> (</w:t>
      </w:r>
      <w:r w:rsidR="00ED40C7">
        <w:rPr>
          <w:rFonts w:ascii="Times New Roman" w:hAnsi="Times New Roman"/>
        </w:rPr>
        <w:t>MVCR,</w:t>
      </w:r>
      <w:r w:rsidRPr="00F01209">
        <w:rPr>
          <w:rFonts w:ascii="Times New Roman" w:hAnsi="Times New Roman"/>
        </w:rPr>
        <w:t xml:space="preserve"> 2015) s tím, že azylant je tedy osoba, které byl ochranný pobyt udělen. Pro ubytování žadatelů o azyl </w:t>
      </w:r>
      <w:r w:rsidR="00963CE5" w:rsidRPr="00F01209">
        <w:rPr>
          <w:rFonts w:ascii="Times New Roman" w:hAnsi="Times New Roman"/>
        </w:rPr>
        <w:t>zřizuje Ministerstvo vnitra České republiky Azylová střediska.</w:t>
      </w:r>
    </w:p>
    <w:p w:rsidR="001B1588" w:rsidRPr="00F01209" w:rsidRDefault="00963CE5" w:rsidP="0062218E">
      <w:pPr>
        <w:spacing w:before="200" w:line="360" w:lineRule="auto"/>
        <w:jc w:val="both"/>
        <w:rPr>
          <w:rFonts w:ascii="Times New Roman" w:hAnsi="Times New Roman"/>
        </w:rPr>
      </w:pPr>
      <w:r w:rsidRPr="00F01209">
        <w:rPr>
          <w:rFonts w:ascii="Times New Roman" w:hAnsi="Times New Roman"/>
        </w:rPr>
        <w:t xml:space="preserve">Často se setkáváme </w:t>
      </w:r>
      <w:r w:rsidR="00ED40AF" w:rsidRPr="00F01209">
        <w:rPr>
          <w:rFonts w:ascii="Times New Roman" w:hAnsi="Times New Roman"/>
        </w:rPr>
        <w:t>se</w:t>
      </w:r>
      <w:r w:rsidRPr="00F01209">
        <w:rPr>
          <w:rFonts w:ascii="Times New Roman" w:hAnsi="Times New Roman"/>
        </w:rPr>
        <w:t> zaměňování</w:t>
      </w:r>
      <w:r w:rsidR="00ED40AF" w:rsidRPr="00F01209">
        <w:rPr>
          <w:rFonts w:ascii="Times New Roman" w:hAnsi="Times New Roman"/>
        </w:rPr>
        <w:t>m</w:t>
      </w:r>
      <w:r w:rsidRPr="00F01209">
        <w:rPr>
          <w:rFonts w:ascii="Times New Roman" w:hAnsi="Times New Roman"/>
        </w:rPr>
        <w:t xml:space="preserve"> výrazů migrace a uprchlictví. Obecně lze říci, že migrant opouští zemi dobrovolně, kdežto uprchlík je nucen zemi opustit z důvodů opodstatněného strachu z </w:t>
      </w:r>
      <w:r w:rsidR="0050249E" w:rsidRPr="00F01209">
        <w:rPr>
          <w:rFonts w:ascii="Times New Roman" w:hAnsi="Times New Roman"/>
        </w:rPr>
        <w:t>pronásledování</w:t>
      </w:r>
      <w:r w:rsidRPr="00F01209">
        <w:rPr>
          <w:rFonts w:ascii="Times New Roman" w:hAnsi="Times New Roman"/>
        </w:rPr>
        <w:t xml:space="preserve">. </w:t>
      </w:r>
      <w:r w:rsidR="0050249E" w:rsidRPr="00F01209">
        <w:rPr>
          <w:rFonts w:ascii="Times New Roman" w:hAnsi="Times New Roman"/>
        </w:rPr>
        <w:t>Azylant je osoba, která pobírá ochranu hostitelského státu, které bylo prokázáno možné pronásledování z důvodu rasy, náboženství, politických názorů aj. (IOM,2011)</w:t>
      </w:r>
      <w:r w:rsidR="003C6D35" w:rsidRPr="00F01209">
        <w:rPr>
          <w:rFonts w:ascii="Times New Roman" w:hAnsi="Times New Roman"/>
        </w:rPr>
        <w:t xml:space="preserve">. </w:t>
      </w:r>
      <w:r w:rsidR="00CE13AE" w:rsidRPr="00F01209">
        <w:rPr>
          <w:rFonts w:ascii="Times New Roman" w:hAnsi="Times New Roman"/>
        </w:rPr>
        <w:t xml:space="preserve">Podmínky udělení či zamítnutí azylu vymezuje zákon č. 325/1999 Sb., o azylu, viz </w:t>
      </w:r>
      <w:r w:rsidR="00ED40AF" w:rsidRPr="00F01209">
        <w:rPr>
          <w:rFonts w:ascii="Times New Roman" w:hAnsi="Times New Roman"/>
        </w:rPr>
        <w:t>následující kapitola</w:t>
      </w:r>
      <w:r w:rsidR="00CE13AE" w:rsidRPr="00F01209">
        <w:rPr>
          <w:rFonts w:ascii="Times New Roman" w:hAnsi="Times New Roman"/>
        </w:rPr>
        <w:t>.</w:t>
      </w:r>
      <w:r w:rsidR="00DF2D91" w:rsidRPr="00F01209">
        <w:rPr>
          <w:rFonts w:ascii="Times New Roman" w:hAnsi="Times New Roman"/>
        </w:rPr>
        <w:t xml:space="preserve"> Azylant má stejná práva a povinnosti jako občan daného hostitelského státu, výjimku tvoří </w:t>
      </w:r>
      <w:r w:rsidR="00EA69A8" w:rsidRPr="00F01209">
        <w:rPr>
          <w:rFonts w:ascii="Times New Roman" w:hAnsi="Times New Roman"/>
        </w:rPr>
        <w:t>volební právo</w:t>
      </w:r>
      <w:r w:rsidR="00DF2D91" w:rsidRPr="00F01209">
        <w:rPr>
          <w:rFonts w:ascii="Times New Roman" w:hAnsi="Times New Roman"/>
        </w:rPr>
        <w:t xml:space="preserve"> a </w:t>
      </w:r>
      <w:r w:rsidR="00EA69A8" w:rsidRPr="00F01209">
        <w:rPr>
          <w:rFonts w:ascii="Times New Roman" w:hAnsi="Times New Roman"/>
        </w:rPr>
        <w:t>povinnosti podílet se na obraně státu</w:t>
      </w:r>
      <w:r w:rsidR="00ED40AF" w:rsidRPr="00F01209">
        <w:rPr>
          <w:rFonts w:ascii="Times New Roman" w:hAnsi="Times New Roman"/>
        </w:rPr>
        <w:t>.</w:t>
      </w:r>
      <w:r w:rsidR="00EA69A8" w:rsidRPr="00F01209">
        <w:rPr>
          <w:rFonts w:ascii="Times New Roman" w:hAnsi="Times New Roman"/>
        </w:rPr>
        <w:t xml:space="preserve"> (Günterová In: Matoušek, 2010:337).</w:t>
      </w:r>
    </w:p>
    <w:p w:rsidR="00282612" w:rsidRPr="00F01209" w:rsidRDefault="00E87145" w:rsidP="0062218E">
      <w:pPr>
        <w:spacing w:before="200" w:line="360" w:lineRule="auto"/>
        <w:jc w:val="both"/>
        <w:rPr>
          <w:rFonts w:ascii="Times New Roman" w:hAnsi="Times New Roman"/>
        </w:rPr>
      </w:pPr>
      <w:r w:rsidRPr="00F01209">
        <w:rPr>
          <w:rFonts w:ascii="Times New Roman" w:hAnsi="Times New Roman"/>
        </w:rPr>
        <w:t>V souvislosti s kapitolou, jenž pojednává a migrační a azylové politice České republiky je třeba definovat pojem doplňková ochrana. Ministerstvo vnitra České republiky, konkrétně Odbor azylové a migrační politiky</w:t>
      </w:r>
      <w:r w:rsidR="002903A6" w:rsidRPr="00F01209">
        <w:rPr>
          <w:rFonts w:ascii="Times New Roman" w:hAnsi="Times New Roman"/>
        </w:rPr>
        <w:t>,</w:t>
      </w:r>
      <w:r w:rsidRPr="00F01209">
        <w:rPr>
          <w:rFonts w:ascii="Times New Roman" w:hAnsi="Times New Roman"/>
        </w:rPr>
        <w:t xml:space="preserve"> definuje doplňkovou ochranu jako nižší formu mezinárodní ochrany, které nesplňují podmínky pro udělení azylu,</w:t>
      </w:r>
      <w:r w:rsidR="00795895" w:rsidRPr="00F01209">
        <w:rPr>
          <w:rFonts w:ascii="Times New Roman" w:hAnsi="Times New Roman"/>
        </w:rPr>
        <w:t xml:space="preserve"> avšak je zde prokázána určitá forma nebezpečí. Doplňková ochrana je v České republice udělována od roku 2006</w:t>
      </w:r>
      <w:r w:rsidR="00282612" w:rsidRPr="00F01209">
        <w:rPr>
          <w:rFonts w:ascii="Times New Roman" w:hAnsi="Times New Roman"/>
        </w:rPr>
        <w:t xml:space="preserve"> na dobu určitou na jeden rok s tím, že se ochrana může prodloužit dle potřeby. (</w:t>
      </w:r>
      <w:r w:rsidR="00ED40C7">
        <w:rPr>
          <w:rFonts w:ascii="Times New Roman" w:hAnsi="Times New Roman"/>
        </w:rPr>
        <w:t>MVCR, MIGRACE ONLINE</w:t>
      </w:r>
      <w:r w:rsidR="00282612" w:rsidRPr="00F01209">
        <w:rPr>
          <w:rFonts w:ascii="Times New Roman" w:hAnsi="Times New Roman"/>
        </w:rPr>
        <w:t>)</w:t>
      </w:r>
      <w:r w:rsidR="008A6951" w:rsidRPr="00F01209">
        <w:rPr>
          <w:rFonts w:ascii="Times New Roman" w:hAnsi="Times New Roman"/>
        </w:rPr>
        <w:t xml:space="preserve">. </w:t>
      </w:r>
    </w:p>
    <w:p w:rsidR="008A6951" w:rsidRPr="00F01209" w:rsidRDefault="000F2C88" w:rsidP="0062218E">
      <w:pPr>
        <w:spacing w:before="200" w:line="360" w:lineRule="auto"/>
        <w:jc w:val="both"/>
        <w:rPr>
          <w:rFonts w:ascii="Times New Roman" w:hAnsi="Times New Roman"/>
          <w:sz w:val="26"/>
        </w:rPr>
      </w:pPr>
      <w:r w:rsidRPr="00F01209">
        <w:rPr>
          <w:rFonts w:ascii="Times New Roman" w:hAnsi="Times New Roman"/>
        </w:rPr>
        <w:t xml:space="preserve">Posledním pojmem, který shledávám jak důležitý a má </w:t>
      </w:r>
      <w:r w:rsidR="00794121" w:rsidRPr="00F01209">
        <w:rPr>
          <w:rFonts w:ascii="Times New Roman" w:hAnsi="Times New Roman"/>
        </w:rPr>
        <w:t xml:space="preserve">jistě </w:t>
      </w:r>
      <w:r w:rsidRPr="00F01209">
        <w:rPr>
          <w:rFonts w:ascii="Times New Roman" w:hAnsi="Times New Roman"/>
        </w:rPr>
        <w:t xml:space="preserve">své opodstatnění, je mobilita. Mobilita je </w:t>
      </w:r>
      <w:r w:rsidR="00794121" w:rsidRPr="00F01209">
        <w:rPr>
          <w:rFonts w:ascii="Times New Roman" w:hAnsi="Times New Roman"/>
        </w:rPr>
        <w:t>Slovníkem cizích slov (</w:t>
      </w:r>
      <w:r w:rsidR="00794121" w:rsidRPr="00ED40C7">
        <w:rPr>
          <w:rStyle w:val="st"/>
          <w:rFonts w:ascii="Times New Roman" w:hAnsi="Times New Roman"/>
        </w:rPr>
        <w:t xml:space="preserve">ABZ </w:t>
      </w:r>
      <w:r w:rsidR="00794121" w:rsidRPr="00ED40C7">
        <w:rPr>
          <w:rStyle w:val="Zvraznn"/>
          <w:rFonts w:ascii="Times New Roman" w:hAnsi="Times New Roman"/>
          <w:i w:val="0"/>
        </w:rPr>
        <w:t>slovník cizích slov</w:t>
      </w:r>
      <w:r w:rsidR="00794121" w:rsidRPr="00ED40C7">
        <w:rPr>
          <w:rStyle w:val="st"/>
          <w:rFonts w:ascii="Times New Roman" w:hAnsi="Times New Roman"/>
        </w:rPr>
        <w:t>,</w:t>
      </w:r>
      <w:r w:rsidR="00794121" w:rsidRPr="00F01209">
        <w:rPr>
          <w:rStyle w:val="st"/>
          <w:rFonts w:ascii="Times New Roman" w:hAnsi="Times New Roman"/>
        </w:rPr>
        <w:t xml:space="preserve"> 2006) </w:t>
      </w:r>
      <w:r w:rsidR="00794121" w:rsidRPr="00F01209">
        <w:rPr>
          <w:rFonts w:ascii="Times New Roman" w:hAnsi="Times New Roman"/>
        </w:rPr>
        <w:t>definovaná jako schopnost</w:t>
      </w:r>
      <w:r w:rsidRPr="00F01209">
        <w:rPr>
          <w:rFonts w:ascii="Times New Roman" w:hAnsi="Times New Roman"/>
        </w:rPr>
        <w:t xml:space="preserve"> se přemisťovat, být mobilní. Od migrace se tedy odlišuje, často je možné v literatuře shledat záměnu </w:t>
      </w:r>
      <w:r w:rsidR="001E2AFC" w:rsidRPr="00F01209">
        <w:rPr>
          <w:rFonts w:ascii="Times New Roman" w:hAnsi="Times New Roman"/>
        </w:rPr>
        <w:t xml:space="preserve">těchto </w:t>
      </w:r>
      <w:r w:rsidR="00794121" w:rsidRPr="00F01209">
        <w:rPr>
          <w:rFonts w:ascii="Times New Roman" w:hAnsi="Times New Roman"/>
        </w:rPr>
        <w:t xml:space="preserve">pojmů a </w:t>
      </w:r>
      <w:r w:rsidR="001E2AFC" w:rsidRPr="00F01209">
        <w:rPr>
          <w:rFonts w:ascii="Times New Roman" w:hAnsi="Times New Roman"/>
        </w:rPr>
        <w:t xml:space="preserve">jejich </w:t>
      </w:r>
      <w:r w:rsidR="00794121" w:rsidRPr="00F01209">
        <w:rPr>
          <w:rFonts w:ascii="Times New Roman" w:hAnsi="Times New Roman"/>
        </w:rPr>
        <w:t>synonymní užívání</w:t>
      </w:r>
      <w:r w:rsidR="001E2AFC" w:rsidRPr="00F01209">
        <w:rPr>
          <w:rFonts w:ascii="Times New Roman" w:hAnsi="Times New Roman"/>
        </w:rPr>
        <w:t xml:space="preserve">. </w:t>
      </w:r>
    </w:p>
    <w:p w:rsidR="00F3729A" w:rsidRPr="00F01209" w:rsidRDefault="00F3729A" w:rsidP="0062218E">
      <w:pPr>
        <w:pStyle w:val="NadpisC"/>
        <w:spacing w:before="200"/>
        <w:jc w:val="both"/>
        <w:rPr>
          <w:rFonts w:cs="Times New Roman"/>
        </w:rPr>
      </w:pPr>
      <w:bookmarkStart w:id="15" w:name="_Toc448344843"/>
      <w:bookmarkEnd w:id="12"/>
      <w:bookmarkEnd w:id="13"/>
      <w:bookmarkEnd w:id="14"/>
      <w:r w:rsidRPr="00F01209">
        <w:rPr>
          <w:rFonts w:cs="Times New Roman"/>
        </w:rPr>
        <w:t>Kategorizace migrace</w:t>
      </w:r>
      <w:bookmarkEnd w:id="15"/>
    </w:p>
    <w:p w:rsidR="00F3729A" w:rsidRPr="00F01209" w:rsidRDefault="00F3729A" w:rsidP="0062218E">
      <w:pPr>
        <w:spacing w:before="200" w:line="360" w:lineRule="auto"/>
        <w:jc w:val="both"/>
        <w:rPr>
          <w:rFonts w:ascii="Times New Roman" w:hAnsi="Times New Roman"/>
        </w:rPr>
      </w:pPr>
      <w:r w:rsidRPr="00F01209">
        <w:rPr>
          <w:rFonts w:ascii="Times New Roman" w:hAnsi="Times New Roman"/>
        </w:rPr>
        <w:t xml:space="preserve">Při posuzování o jaký konkrétní typ migrace </w:t>
      </w:r>
      <w:r w:rsidR="009E4E6C" w:rsidRPr="00F01209">
        <w:rPr>
          <w:rFonts w:ascii="Times New Roman" w:hAnsi="Times New Roman"/>
        </w:rPr>
        <w:t xml:space="preserve">se jedná </w:t>
      </w:r>
      <w:r w:rsidRPr="00F01209">
        <w:rPr>
          <w:rFonts w:ascii="Times New Roman" w:hAnsi="Times New Roman"/>
        </w:rPr>
        <w:t xml:space="preserve">je nutné každý případ posuzovat individuálně, neboť i </w:t>
      </w:r>
      <w:r w:rsidR="002903A6" w:rsidRPr="00F01209">
        <w:rPr>
          <w:rFonts w:ascii="Times New Roman" w:hAnsi="Times New Roman"/>
        </w:rPr>
        <w:t xml:space="preserve">zdánlivě </w:t>
      </w:r>
      <w:r w:rsidRPr="00F01209">
        <w:rPr>
          <w:rFonts w:ascii="Times New Roman" w:hAnsi="Times New Roman"/>
        </w:rPr>
        <w:t xml:space="preserve">dobrovolná migrace může obsahovat aspekty nedobrovolnosti. </w:t>
      </w:r>
    </w:p>
    <w:p w:rsidR="00F3729A" w:rsidRPr="00F01209" w:rsidRDefault="00F3729A" w:rsidP="0062218E">
      <w:pPr>
        <w:spacing w:before="200" w:line="360" w:lineRule="auto"/>
        <w:jc w:val="both"/>
        <w:rPr>
          <w:rFonts w:ascii="Times New Roman" w:hAnsi="Times New Roman"/>
        </w:rPr>
      </w:pPr>
      <w:r w:rsidRPr="00F01209">
        <w:rPr>
          <w:rFonts w:ascii="Times New Roman" w:hAnsi="Times New Roman"/>
        </w:rPr>
        <w:lastRenderedPageBreak/>
        <w:t>Matoušek (2008: 102) v rámci Slovníku sociální práce rozděluje migraci na vnitrostátní a mezinárodní. Dále také rozlišuje mi</w:t>
      </w:r>
      <w:r w:rsidR="002903A6" w:rsidRPr="00F01209">
        <w:rPr>
          <w:rFonts w:ascii="Times New Roman" w:hAnsi="Times New Roman"/>
        </w:rPr>
        <w:t>graci na dobrovolnou a nucenou</w:t>
      </w:r>
      <w:r w:rsidRPr="00F01209">
        <w:rPr>
          <w:rFonts w:ascii="Times New Roman" w:hAnsi="Times New Roman"/>
        </w:rPr>
        <w:t>. Dobrovolná migrace je podle Matouška charakterizovaná vlastním rozhodnutím migrovat, kdežto nucená migrace lze spatřit ve vyhošťování, popř. evakuaci.</w:t>
      </w:r>
      <w:r w:rsidR="007A4F03" w:rsidRPr="00F01209">
        <w:rPr>
          <w:rFonts w:ascii="Times New Roman" w:hAnsi="Times New Roman"/>
        </w:rPr>
        <w:t xml:space="preserve"> Se stejným klíčovým vymezením pracuje rovněž Janků (2008 In: Krchová, Viznerová, Kutálková, 2008), který migraci dělí na dobrovolnou a nucenou. Na základě tohoto dělení </w:t>
      </w:r>
      <w:r w:rsidR="007A4F03" w:rsidRPr="00F01209">
        <w:rPr>
          <w:rFonts w:ascii="Times New Roman" w:hAnsi="Times New Roman"/>
          <w:iCs/>
        </w:rPr>
        <w:t>je nutné ovšem podotknout, že se jedná o pojmy úzce propojené a nelze jasně určit pouze jeden z uvedených typů (UNFPA, 2006 In: Stojanov, Novosák, 2008:51).</w:t>
      </w:r>
      <w:r w:rsidR="00580F4D" w:rsidRPr="00F01209">
        <w:rPr>
          <w:rFonts w:ascii="Times New Roman" w:hAnsi="Times New Roman"/>
          <w:iCs/>
        </w:rPr>
        <w:t xml:space="preserve"> </w:t>
      </w:r>
      <w:r w:rsidR="00580F4D" w:rsidRPr="00F01209">
        <w:rPr>
          <w:rFonts w:ascii="Times New Roman" w:hAnsi="Times New Roman"/>
        </w:rPr>
        <w:t>Kolikrát je dobrovolná migrace ovlivněna dalšími faktory související například s rodinou, nejčastěji se jedná o péči o děti či finanční zabezpečení rodiny (Víznerová, 2008).</w:t>
      </w:r>
    </w:p>
    <w:p w:rsidR="00F3729A" w:rsidRPr="00F01209" w:rsidRDefault="00F3729A" w:rsidP="0062218E">
      <w:pPr>
        <w:spacing w:before="200" w:line="360" w:lineRule="auto"/>
        <w:jc w:val="both"/>
        <w:rPr>
          <w:rFonts w:ascii="Times New Roman" w:hAnsi="Times New Roman"/>
        </w:rPr>
      </w:pPr>
      <w:r w:rsidRPr="00F01209">
        <w:rPr>
          <w:rFonts w:ascii="Times New Roman" w:hAnsi="Times New Roman"/>
        </w:rPr>
        <w:t xml:space="preserve">Russel King (2008:8-10) v rámci Atlasu lidské migrace dělí migraci dle délky pobytu v hostitelské zemi na </w:t>
      </w:r>
      <w:r w:rsidR="009E4E6C" w:rsidRPr="00F01209">
        <w:rPr>
          <w:rFonts w:ascii="Times New Roman" w:hAnsi="Times New Roman"/>
        </w:rPr>
        <w:t xml:space="preserve">trvalou a dočasnou. O dočasnou </w:t>
      </w:r>
      <w:r w:rsidRPr="00F01209">
        <w:rPr>
          <w:rFonts w:ascii="Times New Roman" w:hAnsi="Times New Roman"/>
        </w:rPr>
        <w:t>migraci se jedná, pokud přetrvává zájem migranta o návrat do země původu, trvalá migrace je charakteristická pro svůj úmysl v hostitelské zemi zůstat.</w:t>
      </w:r>
    </w:p>
    <w:p w:rsidR="00F3729A" w:rsidRPr="00F01209" w:rsidRDefault="00F3729A" w:rsidP="0062218E">
      <w:pPr>
        <w:spacing w:before="200" w:line="360" w:lineRule="auto"/>
        <w:jc w:val="both"/>
        <w:rPr>
          <w:rFonts w:ascii="Times New Roman" w:hAnsi="Times New Roman"/>
        </w:rPr>
      </w:pPr>
      <w:r w:rsidRPr="00F01209">
        <w:rPr>
          <w:rFonts w:ascii="Times New Roman" w:hAnsi="Times New Roman"/>
        </w:rPr>
        <w:t>Henig (2007: 3-4) dělí migraci podle následujících kritérií:</w:t>
      </w:r>
    </w:p>
    <w:p w:rsidR="00F3729A" w:rsidRPr="00F01209" w:rsidRDefault="00F3729A" w:rsidP="0062218E">
      <w:pPr>
        <w:pStyle w:val="Odstavecseseznamem"/>
        <w:numPr>
          <w:ilvl w:val="0"/>
          <w:numId w:val="6"/>
        </w:numPr>
        <w:spacing w:before="200" w:line="360" w:lineRule="auto"/>
        <w:jc w:val="both"/>
        <w:rPr>
          <w:rFonts w:ascii="Times New Roman" w:hAnsi="Times New Roman"/>
        </w:rPr>
      </w:pPr>
      <w:r w:rsidRPr="00F01209">
        <w:rPr>
          <w:rFonts w:ascii="Times New Roman" w:hAnsi="Times New Roman"/>
        </w:rPr>
        <w:t>Dle lokalizace</w:t>
      </w:r>
    </w:p>
    <w:p w:rsidR="00F3729A" w:rsidRPr="00F01209" w:rsidRDefault="00F3729A" w:rsidP="0062218E">
      <w:pPr>
        <w:pStyle w:val="Odstavecseseznamem"/>
        <w:numPr>
          <w:ilvl w:val="1"/>
          <w:numId w:val="6"/>
        </w:numPr>
        <w:spacing w:before="200" w:line="360" w:lineRule="auto"/>
        <w:jc w:val="both"/>
        <w:rPr>
          <w:rFonts w:ascii="Times New Roman" w:hAnsi="Times New Roman"/>
        </w:rPr>
      </w:pPr>
      <w:r w:rsidRPr="00F01209">
        <w:rPr>
          <w:rFonts w:ascii="Times New Roman" w:hAnsi="Times New Roman"/>
        </w:rPr>
        <w:t>Mezinárodní migrace: pohyb mezi státy</w:t>
      </w:r>
    </w:p>
    <w:p w:rsidR="00F3729A" w:rsidRPr="00F01209" w:rsidRDefault="00F3729A" w:rsidP="0062218E">
      <w:pPr>
        <w:pStyle w:val="Odstavecseseznamem"/>
        <w:numPr>
          <w:ilvl w:val="1"/>
          <w:numId w:val="6"/>
        </w:numPr>
        <w:spacing w:before="200" w:line="360" w:lineRule="auto"/>
        <w:jc w:val="both"/>
        <w:rPr>
          <w:rFonts w:ascii="Times New Roman" w:hAnsi="Times New Roman"/>
        </w:rPr>
      </w:pPr>
      <w:r w:rsidRPr="00F01209">
        <w:rPr>
          <w:rFonts w:ascii="Times New Roman" w:hAnsi="Times New Roman"/>
        </w:rPr>
        <w:t>Vnitrostátní migrace: pohyb uvnitř státu</w:t>
      </w:r>
    </w:p>
    <w:p w:rsidR="00F3729A" w:rsidRPr="00F01209" w:rsidRDefault="00F3729A" w:rsidP="0062218E">
      <w:pPr>
        <w:pStyle w:val="Odstavecseseznamem"/>
        <w:numPr>
          <w:ilvl w:val="0"/>
          <w:numId w:val="6"/>
        </w:numPr>
        <w:spacing w:before="200" w:line="360" w:lineRule="auto"/>
        <w:jc w:val="both"/>
        <w:rPr>
          <w:rFonts w:ascii="Times New Roman" w:hAnsi="Times New Roman"/>
        </w:rPr>
      </w:pPr>
      <w:r w:rsidRPr="00F01209">
        <w:rPr>
          <w:rFonts w:ascii="Times New Roman" w:hAnsi="Times New Roman"/>
        </w:rPr>
        <w:t>Dle příčiny</w:t>
      </w:r>
    </w:p>
    <w:p w:rsidR="00F3729A" w:rsidRPr="00F01209" w:rsidRDefault="00F3729A" w:rsidP="0062218E">
      <w:pPr>
        <w:pStyle w:val="Odstavecseseznamem"/>
        <w:numPr>
          <w:ilvl w:val="1"/>
          <w:numId w:val="6"/>
        </w:numPr>
        <w:spacing w:before="200" w:line="360" w:lineRule="auto"/>
        <w:jc w:val="both"/>
        <w:rPr>
          <w:rFonts w:ascii="Times New Roman" w:hAnsi="Times New Roman"/>
        </w:rPr>
      </w:pPr>
      <w:r w:rsidRPr="00F01209">
        <w:rPr>
          <w:rFonts w:ascii="Times New Roman" w:hAnsi="Times New Roman"/>
        </w:rPr>
        <w:t>Dobrovolná migrace: na základě dobrovolného rozhodnutí</w:t>
      </w:r>
    </w:p>
    <w:p w:rsidR="00F3729A" w:rsidRPr="00F01209" w:rsidRDefault="00F3729A" w:rsidP="0062218E">
      <w:pPr>
        <w:pStyle w:val="Odstavecseseznamem"/>
        <w:numPr>
          <w:ilvl w:val="1"/>
          <w:numId w:val="6"/>
        </w:numPr>
        <w:spacing w:before="200" w:line="360" w:lineRule="auto"/>
        <w:jc w:val="both"/>
        <w:rPr>
          <w:rFonts w:ascii="Times New Roman" w:hAnsi="Times New Roman"/>
        </w:rPr>
      </w:pPr>
      <w:r w:rsidRPr="00F01209">
        <w:rPr>
          <w:rFonts w:ascii="Times New Roman" w:hAnsi="Times New Roman"/>
        </w:rPr>
        <w:t>Nedobrovolná migrace: na základě vnějších podmínek</w:t>
      </w:r>
    </w:p>
    <w:p w:rsidR="00F3729A" w:rsidRPr="00F01209" w:rsidRDefault="00F3729A" w:rsidP="0062218E">
      <w:pPr>
        <w:pStyle w:val="Odstavecseseznamem"/>
        <w:numPr>
          <w:ilvl w:val="0"/>
          <w:numId w:val="6"/>
        </w:numPr>
        <w:spacing w:before="200" w:line="360" w:lineRule="auto"/>
        <w:jc w:val="both"/>
        <w:rPr>
          <w:rFonts w:ascii="Times New Roman" w:hAnsi="Times New Roman"/>
        </w:rPr>
      </w:pPr>
      <w:r w:rsidRPr="00F01209">
        <w:rPr>
          <w:rFonts w:ascii="Times New Roman" w:hAnsi="Times New Roman"/>
        </w:rPr>
        <w:t>Dle délky trvání</w:t>
      </w:r>
    </w:p>
    <w:p w:rsidR="00F3729A" w:rsidRPr="00F01209" w:rsidRDefault="00F3729A" w:rsidP="0062218E">
      <w:pPr>
        <w:pStyle w:val="Odstavecseseznamem"/>
        <w:numPr>
          <w:ilvl w:val="1"/>
          <w:numId w:val="6"/>
        </w:numPr>
        <w:spacing w:before="200" w:line="360" w:lineRule="auto"/>
        <w:jc w:val="both"/>
        <w:rPr>
          <w:rFonts w:ascii="Times New Roman" w:hAnsi="Times New Roman"/>
        </w:rPr>
      </w:pPr>
      <w:r w:rsidRPr="00F01209">
        <w:rPr>
          <w:rFonts w:ascii="Times New Roman" w:hAnsi="Times New Roman"/>
        </w:rPr>
        <w:t>Permanentní migrace: dlouhodobý charakter</w:t>
      </w:r>
    </w:p>
    <w:p w:rsidR="00F3729A" w:rsidRPr="00F01209" w:rsidRDefault="00F3729A" w:rsidP="0062218E">
      <w:pPr>
        <w:pStyle w:val="Odstavecseseznamem"/>
        <w:numPr>
          <w:ilvl w:val="1"/>
          <w:numId w:val="6"/>
        </w:numPr>
        <w:spacing w:before="200" w:line="360" w:lineRule="auto"/>
        <w:jc w:val="both"/>
        <w:rPr>
          <w:rFonts w:ascii="Times New Roman" w:hAnsi="Times New Roman"/>
        </w:rPr>
      </w:pPr>
      <w:r w:rsidRPr="00F01209">
        <w:rPr>
          <w:rFonts w:ascii="Times New Roman" w:hAnsi="Times New Roman"/>
        </w:rPr>
        <w:t>Dočasná migrace: časově omezeno</w:t>
      </w:r>
    </w:p>
    <w:p w:rsidR="00F3729A" w:rsidRPr="00F01209" w:rsidRDefault="00F3729A" w:rsidP="0062218E">
      <w:pPr>
        <w:spacing w:before="200" w:line="360" w:lineRule="auto"/>
        <w:jc w:val="both"/>
        <w:rPr>
          <w:rFonts w:ascii="Times New Roman" w:hAnsi="Times New Roman"/>
        </w:rPr>
      </w:pPr>
      <w:r w:rsidRPr="00F01209">
        <w:rPr>
          <w:rFonts w:ascii="Times New Roman" w:hAnsi="Times New Roman"/>
        </w:rPr>
        <w:t>IOM (2014) uvádí, že nejčastějším důvodem migrace rodin, případně jejich členů, zůstává primárně socioekonomické faktory. Mezi hlavně konkrétní důvody patří hledání lepšího pracovního uplatnění, které ve svém důsledku může zabezpečit obživu, bydlení, zdravotní péči či vzdělání jednotlivých rodinných členů. IOM také upozorňuje, že pokud budeme příčiny migrace zkoumat hlouběji, můžeme nalézt pestré spektrum příčin migrujících osob, přes opětovné setkání s rodinnými členy, sňatky s</w:t>
      </w:r>
      <w:r w:rsidR="009E4E6C" w:rsidRPr="00F01209">
        <w:rPr>
          <w:rFonts w:ascii="Times New Roman" w:hAnsi="Times New Roman"/>
        </w:rPr>
        <w:t> </w:t>
      </w:r>
      <w:r w:rsidRPr="00F01209">
        <w:rPr>
          <w:rFonts w:ascii="Times New Roman" w:hAnsi="Times New Roman"/>
        </w:rPr>
        <w:t>cizinci</w:t>
      </w:r>
      <w:r w:rsidR="009E4E6C" w:rsidRPr="00F01209">
        <w:rPr>
          <w:rFonts w:ascii="Times New Roman" w:hAnsi="Times New Roman"/>
        </w:rPr>
        <w:t>,</w:t>
      </w:r>
      <w:r w:rsidRPr="00F01209">
        <w:rPr>
          <w:rFonts w:ascii="Times New Roman" w:hAnsi="Times New Roman"/>
        </w:rPr>
        <w:t xml:space="preserve"> až po snahu opustit zemi z důvodu přírodních katastrof. </w:t>
      </w:r>
      <w:r w:rsidR="009E4E6C" w:rsidRPr="00F01209">
        <w:rPr>
          <w:rFonts w:ascii="Times New Roman" w:hAnsi="Times New Roman"/>
        </w:rPr>
        <w:t>Pokud se zaměříme konkrétně na příčiny migrace rodin, můžeme bezpochyby uvést rovněž citové motivy (Horáková, 2014:5).</w:t>
      </w:r>
    </w:p>
    <w:p w:rsidR="00F3729A" w:rsidRPr="00F01209" w:rsidRDefault="00F3729A" w:rsidP="0062218E">
      <w:pPr>
        <w:spacing w:before="200" w:line="360" w:lineRule="auto"/>
        <w:jc w:val="both"/>
        <w:rPr>
          <w:rFonts w:ascii="Times New Roman" w:hAnsi="Times New Roman"/>
          <w:sz w:val="23"/>
          <w:szCs w:val="23"/>
        </w:rPr>
      </w:pPr>
      <w:r w:rsidRPr="00F01209">
        <w:rPr>
          <w:rFonts w:ascii="Times New Roman" w:hAnsi="Times New Roman"/>
          <w:sz w:val="23"/>
          <w:szCs w:val="23"/>
        </w:rPr>
        <w:lastRenderedPageBreak/>
        <w:t>Legrain (2009, s. 56) obecně definuje příčiny migrace jako snahu o zlepšení životní situace.</w:t>
      </w:r>
    </w:p>
    <w:p w:rsidR="00F3729A" w:rsidRPr="00F01209" w:rsidRDefault="00F3729A" w:rsidP="0062218E">
      <w:pPr>
        <w:spacing w:before="200" w:line="360" w:lineRule="auto"/>
        <w:jc w:val="both"/>
        <w:rPr>
          <w:rFonts w:ascii="Times New Roman" w:hAnsi="Times New Roman"/>
          <w:sz w:val="23"/>
          <w:szCs w:val="23"/>
        </w:rPr>
      </w:pPr>
      <w:r w:rsidRPr="00F01209">
        <w:rPr>
          <w:rFonts w:ascii="Times New Roman" w:hAnsi="Times New Roman"/>
          <w:sz w:val="23"/>
          <w:szCs w:val="23"/>
        </w:rPr>
        <w:t>V souvislostí s příčinami migrace literatura často pracuje s pojmy jako push/pull factors</w:t>
      </w:r>
      <w:r w:rsidRPr="00F01209">
        <w:rPr>
          <w:rStyle w:val="Znakapoznpodarou"/>
          <w:rFonts w:ascii="Times New Roman" w:hAnsi="Times New Roman"/>
          <w:sz w:val="23"/>
          <w:szCs w:val="23"/>
        </w:rPr>
        <w:footnoteReference w:id="3"/>
      </w:r>
      <w:r w:rsidR="00496392" w:rsidRPr="00F01209">
        <w:rPr>
          <w:rFonts w:ascii="Times New Roman" w:hAnsi="Times New Roman"/>
          <w:sz w:val="23"/>
          <w:szCs w:val="23"/>
        </w:rPr>
        <w:t xml:space="preserve"> </w:t>
      </w:r>
      <w:r w:rsidR="003C6D82" w:rsidRPr="00F01209">
        <w:rPr>
          <w:rFonts w:ascii="Times New Roman" w:hAnsi="Times New Roman"/>
          <w:sz w:val="23"/>
          <w:szCs w:val="23"/>
        </w:rPr>
        <w:t xml:space="preserve">a také pracuje s motivací, </w:t>
      </w:r>
      <w:r w:rsidR="00D14A57" w:rsidRPr="00F01209">
        <w:rPr>
          <w:rFonts w:ascii="Times New Roman" w:hAnsi="Times New Roman"/>
          <w:sz w:val="23"/>
          <w:szCs w:val="23"/>
        </w:rPr>
        <w:t>popřípadě cíli migrujících osob. Své místo mají i síly sociálního a hospodářského charakteru. (Migrace a rozvoj, 2011:17)</w:t>
      </w:r>
    </w:p>
    <w:p w:rsidR="00D14A57" w:rsidRPr="00F01209" w:rsidRDefault="00D14A57" w:rsidP="0062218E">
      <w:pPr>
        <w:spacing w:before="200" w:line="360" w:lineRule="auto"/>
        <w:jc w:val="both"/>
        <w:rPr>
          <w:rFonts w:ascii="Times New Roman" w:hAnsi="Times New Roman"/>
          <w:sz w:val="23"/>
          <w:szCs w:val="23"/>
        </w:rPr>
      </w:pPr>
      <w:r w:rsidRPr="00F01209">
        <w:rPr>
          <w:rFonts w:ascii="Times New Roman" w:hAnsi="Times New Roman"/>
          <w:sz w:val="23"/>
          <w:szCs w:val="23"/>
        </w:rPr>
        <w:t>Reuveny (2005:4) zdůrazňuje ekonomické a sociálně-politické push faktory a uvádí konkrétní příklady jako nezaměstnanost, platové podmínky</w:t>
      </w:r>
      <w:r w:rsidR="00594B6A" w:rsidRPr="00F01209">
        <w:rPr>
          <w:rFonts w:ascii="Times New Roman" w:hAnsi="Times New Roman"/>
          <w:sz w:val="23"/>
          <w:szCs w:val="23"/>
        </w:rPr>
        <w:t>, ale také válku či hospodářský pokles. Ekonomické a sociálně</w:t>
      </w:r>
      <w:r w:rsidR="007A4F03" w:rsidRPr="00F01209">
        <w:rPr>
          <w:rFonts w:ascii="Times New Roman" w:hAnsi="Times New Roman"/>
          <w:sz w:val="23"/>
          <w:szCs w:val="23"/>
        </w:rPr>
        <w:t>-</w:t>
      </w:r>
      <w:r w:rsidR="00594B6A" w:rsidRPr="00F01209">
        <w:rPr>
          <w:rFonts w:ascii="Times New Roman" w:hAnsi="Times New Roman"/>
          <w:sz w:val="23"/>
          <w:szCs w:val="23"/>
        </w:rPr>
        <w:t xml:space="preserve">politické pull faktory jsou tedy lepší pracovní podmínky, možnosti zaměstnání, znovusjednocení rodinných členů a také vize míru či rozvinutost cílové země oproti země původu. </w:t>
      </w:r>
    </w:p>
    <w:p w:rsidR="00725353" w:rsidRPr="00F01209" w:rsidRDefault="00E87145" w:rsidP="0062218E">
      <w:pPr>
        <w:spacing w:before="200" w:line="360" w:lineRule="auto"/>
        <w:jc w:val="both"/>
        <w:rPr>
          <w:rFonts w:ascii="Times New Roman" w:hAnsi="Times New Roman"/>
        </w:rPr>
      </w:pPr>
      <w:r w:rsidRPr="00F01209">
        <w:rPr>
          <w:rFonts w:ascii="Times New Roman" w:hAnsi="Times New Roman"/>
        </w:rPr>
        <w:t xml:space="preserve">Baršová a Barša (2005: 8) </w:t>
      </w:r>
      <w:r w:rsidR="007A4F03" w:rsidRPr="00F01209">
        <w:rPr>
          <w:rFonts w:ascii="Times New Roman" w:hAnsi="Times New Roman"/>
        </w:rPr>
        <w:t>také přicházejí s pojmem</w:t>
      </w:r>
      <w:r w:rsidRPr="00F01209">
        <w:rPr>
          <w:rFonts w:ascii="Times New Roman" w:hAnsi="Times New Roman"/>
        </w:rPr>
        <w:t xml:space="preserve"> transmigrac</w:t>
      </w:r>
      <w:r w:rsidR="007A4F03" w:rsidRPr="00F01209">
        <w:rPr>
          <w:rFonts w:ascii="Times New Roman" w:hAnsi="Times New Roman"/>
        </w:rPr>
        <w:t>e</w:t>
      </w:r>
      <w:r w:rsidRPr="00F01209">
        <w:rPr>
          <w:rFonts w:ascii="Times New Roman" w:hAnsi="Times New Roman"/>
        </w:rPr>
        <w:t xml:space="preserve">, kterou autoři definují jako </w:t>
      </w:r>
      <w:r w:rsidR="007A4F03" w:rsidRPr="00F01209">
        <w:rPr>
          <w:rFonts w:ascii="Times New Roman" w:hAnsi="Times New Roman"/>
        </w:rPr>
        <w:t>označení osob, které</w:t>
      </w:r>
      <w:r w:rsidRPr="00F01209">
        <w:rPr>
          <w:rFonts w:ascii="Times New Roman" w:hAnsi="Times New Roman"/>
        </w:rPr>
        <w:t xml:space="preserve"> se nechystají cílovou zemi původu opustit, ani se v ní integrovat. Nacházejí se tak v prostoru mezi těmito dvěma rovinami. </w:t>
      </w:r>
    </w:p>
    <w:p w:rsidR="00E87145" w:rsidRPr="00F01209" w:rsidRDefault="001B0041" w:rsidP="0062218E">
      <w:pPr>
        <w:pStyle w:val="NadpisC"/>
        <w:spacing w:before="200"/>
        <w:jc w:val="both"/>
        <w:rPr>
          <w:rFonts w:cs="Times New Roman"/>
        </w:rPr>
      </w:pPr>
      <w:bookmarkStart w:id="16" w:name="_Toc448344844"/>
      <w:r w:rsidRPr="00F01209">
        <w:rPr>
          <w:rFonts w:cs="Times New Roman"/>
        </w:rPr>
        <w:t>Oblast integrace</w:t>
      </w:r>
      <w:r w:rsidR="00FB0472" w:rsidRPr="00F01209">
        <w:rPr>
          <w:rFonts w:cs="Times New Roman"/>
        </w:rPr>
        <w:t xml:space="preserve"> cizinců</w:t>
      </w:r>
      <w:bookmarkEnd w:id="16"/>
      <w:r w:rsidR="00FB0472" w:rsidRPr="00F01209">
        <w:rPr>
          <w:rFonts w:cs="Times New Roman"/>
        </w:rPr>
        <w:t xml:space="preserve"> </w:t>
      </w:r>
    </w:p>
    <w:p w:rsidR="001B0041" w:rsidRPr="00F01209" w:rsidRDefault="001B0041" w:rsidP="0062218E">
      <w:pPr>
        <w:spacing w:before="200" w:line="360" w:lineRule="auto"/>
        <w:jc w:val="both"/>
        <w:rPr>
          <w:rFonts w:ascii="Times New Roman" w:hAnsi="Times New Roman"/>
        </w:rPr>
      </w:pPr>
      <w:r w:rsidRPr="00F01209">
        <w:rPr>
          <w:rFonts w:ascii="Times New Roman" w:hAnsi="Times New Roman"/>
        </w:rPr>
        <w:t>Oblast integrace shledávám jak podstatnou subkapitolu, která může ovlivnit migrační procesy cizinců na území České republiky a ovlivn</w:t>
      </w:r>
      <w:r w:rsidR="007A4F03" w:rsidRPr="00F01209">
        <w:rPr>
          <w:rFonts w:ascii="Times New Roman" w:hAnsi="Times New Roman"/>
        </w:rPr>
        <w:t>it tak jejich, nejen rodinný,</w:t>
      </w:r>
      <w:r w:rsidRPr="00F01209">
        <w:rPr>
          <w:rFonts w:ascii="Times New Roman" w:hAnsi="Times New Roman"/>
        </w:rPr>
        <w:t xml:space="preserve"> život. </w:t>
      </w:r>
    </w:p>
    <w:p w:rsidR="00400436" w:rsidRPr="00F01209" w:rsidRDefault="00400436" w:rsidP="0062218E">
      <w:pPr>
        <w:pStyle w:val="normlntext"/>
        <w:spacing w:before="200"/>
      </w:pPr>
      <w:r w:rsidRPr="00F01209">
        <w:t>Integrace definujeme jako „</w:t>
      </w:r>
      <w:r w:rsidRPr="00F01209">
        <w:rPr>
          <w:i/>
        </w:rPr>
        <w:t>oboustranný proces začleňování do struktur a života společnosti hostitelské země, na kterém se aktivně podílí jak příchozí, tak zástupci/kyně české majority. Součástí procesu integrace je znalost českého jazyka, orientace a informovanost o podmínkách života v no</w:t>
      </w:r>
      <w:r w:rsidR="003C6D82" w:rsidRPr="00F01209">
        <w:rPr>
          <w:i/>
        </w:rPr>
        <w:t>vé zemí, ekonomická integrace..,</w:t>
      </w:r>
      <w:r w:rsidRPr="00F01209">
        <w:rPr>
          <w:i/>
        </w:rPr>
        <w:t xml:space="preserve"> sociální integrace.., politická a občanská integrace.. a integrace kulturní“. </w:t>
      </w:r>
      <w:r w:rsidRPr="00F01209">
        <w:t xml:space="preserve">Integrace osob bývá podmínkami hostitelské země ovlivněna, například integrace probíhá snáze, když je migrující osoba je napojena na sociální sítě s dalšími členy, jenž na území hostitelské země pobývají delší dobu (Krchová, Viznerová, Kutálková, 2008: 2). </w:t>
      </w:r>
    </w:p>
    <w:p w:rsidR="00D35A62" w:rsidRPr="00F01209" w:rsidRDefault="00D35A62" w:rsidP="0062218E">
      <w:pPr>
        <w:spacing w:before="200" w:line="360" w:lineRule="auto"/>
        <w:jc w:val="both"/>
        <w:rPr>
          <w:rFonts w:ascii="Times New Roman" w:hAnsi="Times New Roman"/>
        </w:rPr>
      </w:pPr>
      <w:r w:rsidRPr="00F01209">
        <w:rPr>
          <w:rFonts w:ascii="Times New Roman" w:hAnsi="Times New Roman"/>
        </w:rPr>
        <w:t>Způsoby integrace osob jsou ve větší míře vymezeny státní politikou hostitelské země. Státní integrační politika České republiky je vymezena v Koncepci integrace cizinců platná od roku 2005, aktualizovaná forma platná o rok později. Zde jsou vymezeny práva a povinnosti cizinců, žijící na území České republiky legálně nejméně jeden rok, občané Evropské unie jsou z Koncepce integrace cizinců vyňati. V roce 2005 vytyčilo Ministerstvo vnitra České republiky body, které vedou k úspěšné integraci:</w:t>
      </w:r>
    </w:p>
    <w:p w:rsidR="00D35A62" w:rsidRPr="00F01209" w:rsidRDefault="00D35A62" w:rsidP="0062218E">
      <w:pPr>
        <w:pStyle w:val="Odstavecseseznamem"/>
        <w:numPr>
          <w:ilvl w:val="0"/>
          <w:numId w:val="7"/>
        </w:numPr>
        <w:spacing w:before="200" w:after="160" w:line="360" w:lineRule="auto"/>
        <w:jc w:val="both"/>
        <w:rPr>
          <w:rFonts w:ascii="Times New Roman" w:hAnsi="Times New Roman"/>
        </w:rPr>
      </w:pPr>
      <w:r w:rsidRPr="00F01209">
        <w:rPr>
          <w:rFonts w:ascii="Times New Roman" w:hAnsi="Times New Roman"/>
        </w:rPr>
        <w:lastRenderedPageBreak/>
        <w:t>Znalost jazyka hostitelské země</w:t>
      </w:r>
    </w:p>
    <w:p w:rsidR="00D35A62" w:rsidRPr="00F01209" w:rsidRDefault="00D35A62" w:rsidP="0062218E">
      <w:pPr>
        <w:pStyle w:val="Odstavecseseznamem"/>
        <w:numPr>
          <w:ilvl w:val="0"/>
          <w:numId w:val="7"/>
        </w:numPr>
        <w:spacing w:before="200" w:after="160" w:line="360" w:lineRule="auto"/>
        <w:jc w:val="both"/>
        <w:rPr>
          <w:rFonts w:ascii="Times New Roman" w:hAnsi="Times New Roman"/>
        </w:rPr>
      </w:pPr>
      <w:r w:rsidRPr="00F01209">
        <w:rPr>
          <w:rFonts w:ascii="Times New Roman" w:hAnsi="Times New Roman"/>
        </w:rPr>
        <w:t xml:space="preserve">Ekonomická aktivita v hostitelské zemi </w:t>
      </w:r>
    </w:p>
    <w:p w:rsidR="00D35A62" w:rsidRPr="00F01209" w:rsidRDefault="00D35A62" w:rsidP="0062218E">
      <w:pPr>
        <w:pStyle w:val="Odstavecseseznamem"/>
        <w:numPr>
          <w:ilvl w:val="0"/>
          <w:numId w:val="7"/>
        </w:numPr>
        <w:spacing w:before="200" w:after="160" w:line="360" w:lineRule="auto"/>
        <w:jc w:val="both"/>
        <w:rPr>
          <w:rFonts w:ascii="Times New Roman" w:hAnsi="Times New Roman"/>
        </w:rPr>
      </w:pPr>
      <w:r w:rsidRPr="00F01209">
        <w:rPr>
          <w:rFonts w:ascii="Times New Roman" w:hAnsi="Times New Roman"/>
        </w:rPr>
        <w:t>Orientace cizince v hostitelské zemi</w:t>
      </w:r>
    </w:p>
    <w:p w:rsidR="00D35A62" w:rsidRPr="00F01209" w:rsidRDefault="00D35A62" w:rsidP="0062218E">
      <w:pPr>
        <w:pStyle w:val="Odstavecseseznamem"/>
        <w:numPr>
          <w:ilvl w:val="0"/>
          <w:numId w:val="7"/>
        </w:numPr>
        <w:spacing w:before="200" w:after="160" w:line="360" w:lineRule="auto"/>
        <w:jc w:val="both"/>
        <w:rPr>
          <w:rFonts w:ascii="Times New Roman" w:hAnsi="Times New Roman"/>
        </w:rPr>
      </w:pPr>
      <w:r w:rsidRPr="00F01209">
        <w:rPr>
          <w:rFonts w:ascii="Times New Roman" w:hAnsi="Times New Roman"/>
        </w:rPr>
        <w:t>Vztahy s občany hostitelské země</w:t>
      </w:r>
    </w:p>
    <w:p w:rsidR="00D35A62" w:rsidRPr="00F01209" w:rsidRDefault="00D35A62" w:rsidP="0062218E">
      <w:pPr>
        <w:spacing w:before="200" w:line="360" w:lineRule="auto"/>
        <w:jc w:val="both"/>
        <w:rPr>
          <w:rFonts w:ascii="Times New Roman" w:hAnsi="Times New Roman"/>
        </w:rPr>
      </w:pPr>
      <w:r w:rsidRPr="00F01209">
        <w:rPr>
          <w:rFonts w:ascii="Times New Roman" w:hAnsi="Times New Roman"/>
        </w:rPr>
        <w:t>Na tvorbě Koncepce integrace cizinců se podílí vedle Ministerstva vnitra i další ministerstva včetně dalších subjektů, jako krajů, měst a nevládních neziskových organizací (Krchová, Viznerová, Kutálková, 2008).</w:t>
      </w:r>
    </w:p>
    <w:p w:rsidR="00D35A62" w:rsidRPr="00F01209" w:rsidRDefault="00D35A62" w:rsidP="0062218E">
      <w:pPr>
        <w:spacing w:before="200" w:line="360" w:lineRule="auto"/>
        <w:jc w:val="both"/>
        <w:rPr>
          <w:rFonts w:ascii="Times New Roman" w:hAnsi="Times New Roman"/>
        </w:rPr>
      </w:pPr>
      <w:r w:rsidRPr="00F01209">
        <w:rPr>
          <w:rFonts w:ascii="Times New Roman" w:hAnsi="Times New Roman"/>
        </w:rPr>
        <w:t>Integrace se odvíjí od různých faktorů, jako například ekonomické situace přijímací země, přístup k imigrantům či případná diskriminace členů migrující rodiny (IOM,2014)</w:t>
      </w:r>
      <w:r w:rsidR="007A4F03" w:rsidRPr="00F01209">
        <w:rPr>
          <w:rFonts w:ascii="Times New Roman" w:hAnsi="Times New Roman"/>
        </w:rPr>
        <w:t xml:space="preserve">. </w:t>
      </w:r>
      <w:r w:rsidR="003C6D82" w:rsidRPr="00F01209">
        <w:rPr>
          <w:rFonts w:ascii="Times New Roman" w:hAnsi="Times New Roman"/>
        </w:rPr>
        <w:t xml:space="preserve">Úspěšnost integrace se </w:t>
      </w:r>
      <w:r w:rsidRPr="00F01209">
        <w:rPr>
          <w:rFonts w:ascii="Times New Roman" w:hAnsi="Times New Roman"/>
        </w:rPr>
        <w:t>odvíjí také od kvality sociálních sítí v hostující zemi (Horáková, 2014:4)</w:t>
      </w:r>
      <w:r w:rsidR="007A4F03" w:rsidRPr="00F01209">
        <w:rPr>
          <w:rFonts w:ascii="Times New Roman" w:hAnsi="Times New Roman"/>
        </w:rPr>
        <w:t>. Horáková (2014:4) dodává</w:t>
      </w:r>
      <w:r w:rsidRPr="00F01209">
        <w:rPr>
          <w:rFonts w:ascii="Times New Roman" w:hAnsi="Times New Roman"/>
        </w:rPr>
        <w:t xml:space="preserve">, že integrace dětí probíhá snáze díky kontaktům s vrstevníky v procesu vzdělávání. </w:t>
      </w:r>
    </w:p>
    <w:p w:rsidR="005C0181" w:rsidRPr="00F01209" w:rsidRDefault="005C0181" w:rsidP="0062218E">
      <w:pPr>
        <w:spacing w:before="200" w:line="360" w:lineRule="auto"/>
        <w:jc w:val="both"/>
        <w:rPr>
          <w:rFonts w:ascii="Times New Roman" w:hAnsi="Times New Roman"/>
        </w:rPr>
      </w:pPr>
      <w:r w:rsidRPr="00F01209">
        <w:rPr>
          <w:rFonts w:ascii="Times New Roman" w:hAnsi="Times New Roman"/>
        </w:rPr>
        <w:t xml:space="preserve">Otázka zní, kdy můžeme hodnotit integrační proces jako úspěšný? </w:t>
      </w:r>
      <w:r w:rsidR="00D35A62" w:rsidRPr="00F01209">
        <w:rPr>
          <w:rFonts w:ascii="Times New Roman" w:hAnsi="Times New Roman"/>
        </w:rPr>
        <w:t xml:space="preserve">Günterová (In: Matoušek, 2010: 334) považuje jako úspěšnou integraci takovou situaci, kdy cizinec disponuje vlastním bydlením, je uplatněn na trhu práce, umí jazyk daného státu a má povědomí o státu, ve kterém se nachází. </w:t>
      </w:r>
      <w:r w:rsidRPr="00F01209">
        <w:rPr>
          <w:rFonts w:ascii="Times New Roman" w:hAnsi="Times New Roman"/>
        </w:rPr>
        <w:t xml:space="preserve">Těžko můžeme uvést ověřené kroky pro úspěšnou integraci a přijít s indikátory, kterou integraci měří a hodnotí. Můžeme ovšem nalézt osvědčené postupy, které jsou ne vždy aplikovatelné v jiném kulturním prostředí. Obecně lze říci, že pro co nejlepší integraci přistěhovalců je třeba usnadnit jim přístup k takovým službám, které jim v konečné fázi pomůžou dosáhnout uspokojivé postavení v různých oblastech lidského života. Součástí je také odstraňování překážek, které mohou migrantům či migrantkám znesnadnit přístup například ke vzdělání, zaměstnání, bydlení a podobně. (Sociální práce, 2007) </w:t>
      </w:r>
    </w:p>
    <w:p w:rsidR="00F23CF7" w:rsidRPr="00F01209" w:rsidRDefault="005C0181" w:rsidP="0062218E">
      <w:pPr>
        <w:spacing w:before="200" w:line="360" w:lineRule="auto"/>
        <w:jc w:val="both"/>
        <w:rPr>
          <w:rFonts w:ascii="Times New Roman" w:hAnsi="Times New Roman"/>
          <w:sz w:val="23"/>
          <w:szCs w:val="23"/>
        </w:rPr>
      </w:pPr>
      <w:r w:rsidRPr="00F01209">
        <w:rPr>
          <w:rFonts w:ascii="Times New Roman" w:hAnsi="Times New Roman"/>
        </w:rPr>
        <w:t xml:space="preserve">Když se ohlédneme za integrační koncepcí v mezinárodním měřítku, tak </w:t>
      </w:r>
      <w:r w:rsidR="00F23CF7" w:rsidRPr="00F01209">
        <w:rPr>
          <w:rFonts w:ascii="Times New Roman" w:hAnsi="Times New Roman"/>
        </w:rPr>
        <w:t>Baršová</w:t>
      </w:r>
      <w:r w:rsidRPr="00F01209">
        <w:rPr>
          <w:rFonts w:ascii="Times New Roman" w:hAnsi="Times New Roman"/>
        </w:rPr>
        <w:t xml:space="preserve"> a</w:t>
      </w:r>
      <w:r w:rsidR="00F23CF7" w:rsidRPr="00F01209">
        <w:rPr>
          <w:rFonts w:ascii="Times New Roman" w:hAnsi="Times New Roman"/>
        </w:rPr>
        <w:t xml:space="preserve"> Barša, (2005: 147-148) </w:t>
      </w:r>
      <w:r w:rsidRPr="00F01209">
        <w:rPr>
          <w:rFonts w:ascii="Times New Roman" w:hAnsi="Times New Roman"/>
        </w:rPr>
        <w:t>uvádí</w:t>
      </w:r>
      <w:r w:rsidR="00F23CF7" w:rsidRPr="00F01209">
        <w:rPr>
          <w:rFonts w:ascii="Times New Roman" w:hAnsi="Times New Roman"/>
        </w:rPr>
        <w:t>, že Evropská unie se obecně snaží o sjednocení evropské integrační politiky, aby došlo k zajištění práv a povinností, které mají na území členských států. Pokud cizinci na území pobývají dlouhodobě a mají uděleno povolení k pobytu, mohou participovat na společenském životě stejnou měrou jako ostatní členové majority. Příslušníci cizího státu mohou zažádat o státní občanství dané země po pětiletém pobytu na jeho území. Téže autoři (2005) doplňují, že následné aplikování vytyčených integračních cílů na evropské úrovni je výhradně v kompetenci jednotlivých států.</w:t>
      </w:r>
    </w:p>
    <w:p w:rsidR="000A1A7A" w:rsidRPr="00F01209" w:rsidRDefault="000A1A7A" w:rsidP="0062218E">
      <w:pPr>
        <w:spacing w:before="200" w:line="360" w:lineRule="auto"/>
        <w:jc w:val="both"/>
        <w:rPr>
          <w:rFonts w:ascii="Times New Roman" w:hAnsi="Times New Roman"/>
        </w:rPr>
      </w:pPr>
      <w:r w:rsidRPr="00F01209">
        <w:rPr>
          <w:rFonts w:ascii="Times New Roman" w:hAnsi="Times New Roman"/>
        </w:rPr>
        <w:lastRenderedPageBreak/>
        <w:t xml:space="preserve">Důležitým aspektem pro úspěšnou integraci na území přijímacího státu je bezpochyby znalost místního jazyka, která je rovněž prioritní v rámci Koncepce integrace cizinců. Migranti mohou využít jazykové kurzy například díky </w:t>
      </w:r>
      <w:r w:rsidR="005C0181" w:rsidRPr="00F01209">
        <w:rPr>
          <w:rFonts w:ascii="Times New Roman" w:hAnsi="Times New Roman"/>
        </w:rPr>
        <w:t>službám neziskových organizací orientujících se na podporu cizinců na území hostitelského státu</w:t>
      </w:r>
      <w:r w:rsidRPr="00F01209">
        <w:rPr>
          <w:rFonts w:ascii="Times New Roman" w:hAnsi="Times New Roman"/>
        </w:rPr>
        <w:t>. Problém nastává tehdy, kdy migrant vidí svůj pobyt v hostitelské zemi jako krátkodobý, dočasný, tudíž není dostatečně motivován naučit se jazyk země, ve které pobývá. Tato osoba je mnohdy izolovaná s naprostou závislostí na zprostředkování jakékoliv služby. Ne vždy jsou cizinci motivováni k navštěvování jazykových kurzů, hlavně z důvodu pracovní vytíženosti, to by ovšem mohly změnit přísnější podmínky při udělov</w:t>
      </w:r>
      <w:r w:rsidR="005C0181" w:rsidRPr="00F01209">
        <w:rPr>
          <w:rFonts w:ascii="Times New Roman" w:hAnsi="Times New Roman"/>
        </w:rPr>
        <w:t>ání povolení k trvalému pobytu.</w:t>
      </w:r>
    </w:p>
    <w:p w:rsidR="00725353" w:rsidRPr="00F01209" w:rsidRDefault="000A1A7A" w:rsidP="0062218E">
      <w:pPr>
        <w:spacing w:before="200" w:line="360" w:lineRule="auto"/>
        <w:jc w:val="both"/>
        <w:rPr>
          <w:rFonts w:ascii="Times New Roman" w:hAnsi="Times New Roman"/>
        </w:rPr>
      </w:pPr>
      <w:r w:rsidRPr="00F01209">
        <w:rPr>
          <w:rFonts w:ascii="Times New Roman" w:hAnsi="Times New Roman"/>
        </w:rPr>
        <w:t>Jako pozitivní se jeví dostatečná sociální síť v hostující zemi z řad rodiny, které migrující osobu doprovázejí procesem migrace a zajišťují podpor</w:t>
      </w:r>
      <w:r w:rsidR="003C6D82" w:rsidRPr="00F01209">
        <w:rPr>
          <w:rFonts w:ascii="Times New Roman" w:hAnsi="Times New Roman"/>
        </w:rPr>
        <w:t>u v různých oblastech integrace</w:t>
      </w:r>
      <w:r w:rsidRPr="00F01209">
        <w:rPr>
          <w:rFonts w:ascii="Times New Roman" w:hAnsi="Times New Roman"/>
        </w:rPr>
        <w:t xml:space="preserve"> (Krchová, Viznerová, Kutálková, 2008)</w:t>
      </w:r>
      <w:r w:rsidR="003C6D82" w:rsidRPr="00F01209">
        <w:rPr>
          <w:rFonts w:ascii="Times New Roman" w:hAnsi="Times New Roman"/>
        </w:rPr>
        <w:t>.</w:t>
      </w:r>
    </w:p>
    <w:p w:rsidR="005919C8" w:rsidRPr="00F01209" w:rsidRDefault="005919C8" w:rsidP="005919C8">
      <w:pPr>
        <w:spacing w:before="200" w:line="360" w:lineRule="auto"/>
        <w:jc w:val="both"/>
        <w:rPr>
          <w:rFonts w:ascii="Times New Roman" w:hAnsi="Times New Roman"/>
        </w:rPr>
      </w:pPr>
      <w:r w:rsidRPr="00F01209">
        <w:rPr>
          <w:rFonts w:ascii="Times New Roman" w:hAnsi="Times New Roman"/>
        </w:rPr>
        <w:t>Horáková (2014:4-5) uvádí, že cílem integrace by mělo být opětovné nalezení funkčnosti rodiny a zapojení jednotlivých členů do společenského života v cílové hostující zemi.</w:t>
      </w:r>
    </w:p>
    <w:p w:rsidR="005919C8" w:rsidRPr="00F01209" w:rsidRDefault="005919C8" w:rsidP="005919C8">
      <w:pPr>
        <w:pStyle w:val="normlntext"/>
        <w:spacing w:before="200"/>
        <w:rPr>
          <w:sz w:val="26"/>
        </w:rPr>
      </w:pPr>
      <w:r w:rsidRPr="00F01209">
        <w:t>Multikulturní centra jsou rovněž hojně využívanou službou</w:t>
      </w:r>
      <w:r w:rsidR="008B2A39" w:rsidRPr="00F01209">
        <w:t xml:space="preserve"> v oblasti integrace</w:t>
      </w:r>
      <w:r w:rsidRPr="00F01209">
        <w:t>. Centrum podpory cizinců uvádí, že hlavní přínos multikulturních centrech je sblížení se s českou kulturou a naopak poznat tu cizokrajnou kulturu. (www.procizince.cz)</w:t>
      </w:r>
    </w:p>
    <w:p w:rsidR="005919C8" w:rsidRPr="00F01209" w:rsidRDefault="005919C8" w:rsidP="005919C8">
      <w:pPr>
        <w:pStyle w:val="normlntext"/>
        <w:spacing w:before="200"/>
      </w:pPr>
      <w:r w:rsidRPr="00F01209">
        <w:t xml:space="preserve">Integrační koncepce z roku 2005 (viz výše) uvádí, že jednou z podmínek úspěšné integrace je znalost jazyka, v našem případě českého. Cizinci mohou pro studium češtiny využívat hustou sít center, která tyto kurzy poskytují. Níže uvádím místa, na která se mohou přistěhovalci obracet případě zájmu o tuto službu. </w:t>
      </w:r>
    </w:p>
    <w:p w:rsidR="005919C8" w:rsidRPr="00F01209" w:rsidRDefault="005919C8" w:rsidP="008B2A39">
      <w:pPr>
        <w:pStyle w:val="normlntext"/>
        <w:spacing w:before="200"/>
      </w:pPr>
      <w:r w:rsidRPr="00F01209">
        <w:t xml:space="preserve">V případě informací ohledně vzdělání, zaměstnání, bydlení aj. mohou cizinci využít síť poradenských center organizací, které se zabývají prací s cizinci. </w:t>
      </w:r>
    </w:p>
    <w:p w:rsidR="00E67147" w:rsidRPr="00F01209" w:rsidRDefault="006575E1" w:rsidP="0062218E">
      <w:pPr>
        <w:pStyle w:val="NadpisC"/>
        <w:spacing w:before="200"/>
        <w:jc w:val="both"/>
        <w:rPr>
          <w:rFonts w:cs="Times New Roman"/>
        </w:rPr>
      </w:pPr>
      <w:bookmarkStart w:id="17" w:name="_Toc448344845"/>
      <w:r w:rsidRPr="00F01209">
        <w:rPr>
          <w:rFonts w:cs="Times New Roman"/>
        </w:rPr>
        <w:t>Feminizace migrace</w:t>
      </w:r>
      <w:bookmarkEnd w:id="17"/>
    </w:p>
    <w:p w:rsidR="00E67147" w:rsidRPr="00F01209" w:rsidRDefault="00E67147" w:rsidP="0062218E">
      <w:pPr>
        <w:spacing w:before="200" w:line="360" w:lineRule="auto"/>
        <w:jc w:val="both"/>
        <w:rPr>
          <w:rFonts w:ascii="Times New Roman" w:hAnsi="Times New Roman"/>
        </w:rPr>
      </w:pPr>
      <w:r w:rsidRPr="00F01209">
        <w:rPr>
          <w:rFonts w:ascii="Times New Roman" w:hAnsi="Times New Roman"/>
        </w:rPr>
        <w:t>Už dávno neplatí, že migrace osob je výsada pouze mužů, v posledních letech narůstá rovněž počet žen migrující za hranice země původu (Krchová, Viznerová, Kutálková, 2008:2). Muži patřili mezi</w:t>
      </w:r>
      <w:r w:rsidR="00AB2B41">
        <w:rPr>
          <w:rFonts w:ascii="Times New Roman" w:hAnsi="Times New Roman"/>
        </w:rPr>
        <w:t xml:space="preserve"> hlavní migrující rodinné</w:t>
      </w:r>
      <w:r w:rsidRPr="00F01209">
        <w:rPr>
          <w:rFonts w:ascii="Times New Roman" w:hAnsi="Times New Roman"/>
        </w:rPr>
        <w:t xml:space="preserve"> členy do roku 1980, statistika z roku 2013 </w:t>
      </w:r>
      <w:r w:rsidR="00AB2B41">
        <w:rPr>
          <w:rFonts w:ascii="Times New Roman" w:hAnsi="Times New Roman"/>
        </w:rPr>
        <w:t xml:space="preserve">však již </w:t>
      </w:r>
      <w:r w:rsidRPr="00F01209">
        <w:rPr>
          <w:rFonts w:ascii="Times New Roman" w:hAnsi="Times New Roman"/>
        </w:rPr>
        <w:t>uvádí, že až ve 48</w:t>
      </w:r>
      <w:r w:rsidR="00AB2B41">
        <w:rPr>
          <w:rFonts w:ascii="Times New Roman" w:hAnsi="Times New Roman"/>
        </w:rPr>
        <w:t xml:space="preserve"> </w:t>
      </w:r>
      <w:r w:rsidRPr="00F01209">
        <w:rPr>
          <w:rFonts w:ascii="Times New Roman" w:hAnsi="Times New Roman"/>
        </w:rPr>
        <w:t xml:space="preserve">% se jedná o ženy, migrantky (Benjamin, Turpin, </w:t>
      </w:r>
      <w:r w:rsidRPr="00F01209">
        <w:rPr>
          <w:rFonts w:ascii="Times New Roman" w:hAnsi="Times New Roman"/>
        </w:rPr>
        <w:lastRenderedPageBreak/>
        <w:t xml:space="preserve">2008). Tento fenomén </w:t>
      </w:r>
      <w:r w:rsidR="00AB2B41">
        <w:rPr>
          <w:rFonts w:ascii="Times New Roman" w:hAnsi="Times New Roman"/>
        </w:rPr>
        <w:t xml:space="preserve">s </w:t>
      </w:r>
      <w:r w:rsidRPr="00F01209">
        <w:rPr>
          <w:rFonts w:ascii="Times New Roman" w:hAnsi="Times New Roman"/>
        </w:rPr>
        <w:t xml:space="preserve">sebou nese svá specifická rizika a dopady v jednotlivých oblastech: </w:t>
      </w:r>
    </w:p>
    <w:p w:rsidR="00E67147" w:rsidRPr="00F01209" w:rsidRDefault="00E67147" w:rsidP="0062218E">
      <w:pPr>
        <w:pStyle w:val="Odstavecseseznamem"/>
        <w:numPr>
          <w:ilvl w:val="0"/>
          <w:numId w:val="19"/>
        </w:numPr>
        <w:spacing w:before="200" w:line="360" w:lineRule="auto"/>
        <w:jc w:val="both"/>
        <w:rPr>
          <w:rFonts w:ascii="Times New Roman" w:hAnsi="Times New Roman"/>
        </w:rPr>
      </w:pPr>
      <w:r w:rsidRPr="00F01209">
        <w:rPr>
          <w:rFonts w:ascii="Times New Roman" w:hAnsi="Times New Roman"/>
        </w:rPr>
        <w:t>Změna rolí v rodině</w:t>
      </w:r>
    </w:p>
    <w:p w:rsidR="00E67147" w:rsidRPr="00F01209" w:rsidRDefault="00E67147" w:rsidP="0062218E">
      <w:pPr>
        <w:pStyle w:val="Odstavecseseznamem"/>
        <w:numPr>
          <w:ilvl w:val="0"/>
          <w:numId w:val="19"/>
        </w:numPr>
        <w:spacing w:before="200" w:line="360" w:lineRule="auto"/>
        <w:jc w:val="both"/>
        <w:rPr>
          <w:rFonts w:ascii="Times New Roman" w:hAnsi="Times New Roman"/>
        </w:rPr>
      </w:pPr>
      <w:r w:rsidRPr="00F01209">
        <w:rPr>
          <w:rFonts w:ascii="Times New Roman" w:hAnsi="Times New Roman"/>
        </w:rPr>
        <w:t>Care drain</w:t>
      </w:r>
    </w:p>
    <w:p w:rsidR="00E67147" w:rsidRPr="00F01209" w:rsidRDefault="00E67147" w:rsidP="0062218E">
      <w:pPr>
        <w:spacing w:before="200" w:line="360" w:lineRule="auto"/>
        <w:jc w:val="both"/>
        <w:rPr>
          <w:rFonts w:ascii="Times New Roman" w:hAnsi="Times New Roman"/>
          <w:i/>
          <w:iCs/>
        </w:rPr>
      </w:pPr>
      <w:r w:rsidRPr="00F01209">
        <w:rPr>
          <w:rFonts w:ascii="Times New Roman" w:hAnsi="Times New Roman"/>
        </w:rPr>
        <w:t>Zvyšuje se poptávka po výkonu čistě ženských profesích, čímž je žena nucena opustit zemi původu a migrovat za prací také z důvodu nedostatečné poptávky po pracovní síle v zemi původu. To může vyústit k široké škále negativních dopadů – přes nekompatibilní změnu rolí v rodině, rozvodů nebo bezdětnosti. Pozitivními dopady je lepší přístup ke vzdělání nebo zkušenostem. (</w:t>
      </w:r>
      <w:r w:rsidRPr="00AB2B41">
        <w:rPr>
          <w:rFonts w:ascii="Times New Roman" w:hAnsi="Times New Roman"/>
          <w:iCs/>
        </w:rPr>
        <w:t>Stojanov, Novosák, 2008:51)</w:t>
      </w:r>
    </w:p>
    <w:p w:rsidR="00E67147" w:rsidRPr="00F01209" w:rsidRDefault="00E67147" w:rsidP="0062218E">
      <w:pPr>
        <w:spacing w:before="200" w:line="360" w:lineRule="auto"/>
        <w:jc w:val="both"/>
        <w:rPr>
          <w:rFonts w:ascii="Times New Roman" w:hAnsi="Times New Roman"/>
        </w:rPr>
      </w:pPr>
      <w:r w:rsidRPr="00F01209">
        <w:rPr>
          <w:rFonts w:ascii="Times New Roman" w:hAnsi="Times New Roman"/>
        </w:rPr>
        <w:t xml:space="preserve">V souvislostí s odlivem žen za prací a proměnou rolí v rodinách se můžeme setkat s pojmem </w:t>
      </w:r>
      <w:r w:rsidRPr="00F01209">
        <w:rPr>
          <w:rFonts w:ascii="Times New Roman" w:hAnsi="Times New Roman"/>
          <w:i/>
        </w:rPr>
        <w:t>care drain</w:t>
      </w:r>
      <w:r w:rsidRPr="00F01209">
        <w:rPr>
          <w:rFonts w:ascii="Times New Roman" w:hAnsi="Times New Roman"/>
        </w:rPr>
        <w:t>. Ve volném překladu se jedná o odliv pé</w:t>
      </w:r>
      <w:r w:rsidR="00AB2B41">
        <w:rPr>
          <w:rFonts w:ascii="Times New Roman" w:hAnsi="Times New Roman"/>
        </w:rPr>
        <w:t>če, která je typická pro ženy, čímž tyto najdou</w:t>
      </w:r>
      <w:r w:rsidRPr="00F01209">
        <w:rPr>
          <w:rFonts w:ascii="Times New Roman" w:hAnsi="Times New Roman"/>
        </w:rPr>
        <w:t xml:space="preserve"> uplatnění v zahraničí jako pečovatelky, chůvy či hospodyně. (Benjamin, Turpin, 2008) </w:t>
      </w:r>
    </w:p>
    <w:p w:rsidR="00E67147" w:rsidRPr="00F01209" w:rsidRDefault="00E67147" w:rsidP="0062218E">
      <w:pPr>
        <w:spacing w:before="200" w:line="360" w:lineRule="auto"/>
        <w:jc w:val="both"/>
        <w:rPr>
          <w:rFonts w:ascii="Times New Roman" w:hAnsi="Times New Roman"/>
        </w:rPr>
      </w:pPr>
      <w:r w:rsidRPr="00F01209">
        <w:rPr>
          <w:rFonts w:ascii="Times New Roman" w:hAnsi="Times New Roman"/>
        </w:rPr>
        <w:t xml:space="preserve">Víznerová (In: Krchová, Viznerová, Kutálková 2008) ovšem doplňuje, že může dojít k situacím, které mohou donutit migrující ženu k trvalému usazení v hostující zemi. Konkrétně se může jednat o narození dítěte v hostující zemi nebo sňatek s občanem příslušné země. </w:t>
      </w:r>
    </w:p>
    <w:p w:rsidR="00E67147" w:rsidRPr="00F01209" w:rsidRDefault="00E67147" w:rsidP="0062218E">
      <w:pPr>
        <w:spacing w:before="200" w:line="360" w:lineRule="auto"/>
        <w:jc w:val="both"/>
        <w:rPr>
          <w:rFonts w:ascii="Times New Roman" w:hAnsi="Times New Roman"/>
        </w:rPr>
      </w:pPr>
      <w:r w:rsidRPr="00F01209">
        <w:rPr>
          <w:rFonts w:ascii="Times New Roman" w:hAnsi="Times New Roman"/>
        </w:rPr>
        <w:t>Krchová, Viznerová</w:t>
      </w:r>
      <w:r w:rsidR="007D2BDA" w:rsidRPr="00F01209">
        <w:rPr>
          <w:rFonts w:ascii="Times New Roman" w:hAnsi="Times New Roman"/>
        </w:rPr>
        <w:t xml:space="preserve"> a</w:t>
      </w:r>
      <w:r w:rsidRPr="00F01209">
        <w:rPr>
          <w:rFonts w:ascii="Times New Roman" w:hAnsi="Times New Roman"/>
        </w:rPr>
        <w:t xml:space="preserve"> Kutálková (2008) doplňují, že se v současné době rok od roku zvyšuje počet žen migrující za prací, často ale nelze zkombinovat zaměstnání a péči o potomky. Ženy jsou tak vystaveny dvojí zátěži. Rodičo</w:t>
      </w:r>
      <w:r w:rsidR="00AB2B41">
        <w:rPr>
          <w:rFonts w:ascii="Times New Roman" w:hAnsi="Times New Roman"/>
        </w:rPr>
        <w:t>vství tak bývá jednou z palčivých</w:t>
      </w:r>
      <w:r w:rsidRPr="00F01209">
        <w:rPr>
          <w:rFonts w:ascii="Times New Roman" w:hAnsi="Times New Roman"/>
        </w:rPr>
        <w:t xml:space="preserve"> oblastí migrujících žen, které přizpůsobují rodičovství podmínkám, ve kterých se nachází. Je nutné zdůraznit, že rodičovství zohledňují, když migraci zvažují, když mají v plánu se integrovat do hostitelské země, návratu do země původu, popřípadě trvalý pobyt na území hostitelské země. (Víznerová, 2008) Dá se tedy říct, že rodičovství je jedním z důvodů migrace, konkrétně zabezpečení rodiny může vést k pracovní migraci do zahraničí. Jako další příčinu migrace můžeme uvést sloučení rodiny nebo migrace všech členů rodiny současně. </w:t>
      </w:r>
    </w:p>
    <w:p w:rsidR="007D2BDA" w:rsidRPr="00F01209" w:rsidRDefault="00E67147" w:rsidP="0062218E">
      <w:pPr>
        <w:spacing w:before="200" w:line="360" w:lineRule="auto"/>
        <w:jc w:val="both"/>
        <w:rPr>
          <w:rFonts w:ascii="Times New Roman" w:hAnsi="Times New Roman"/>
        </w:rPr>
      </w:pPr>
      <w:r w:rsidRPr="00F01209">
        <w:rPr>
          <w:rFonts w:ascii="Times New Roman" w:hAnsi="Times New Roman"/>
        </w:rPr>
        <w:t>Negativním dopadem migrace na rodičovství žen je neslučitelnost pracovní a rodičovské role. O to hůře pokud z důvodu absence sociálních sítí a pomoci v péči o potomky dalšími členy rodiny. (Krchová, Viznerová, Kutálková, 2008)</w:t>
      </w:r>
    </w:p>
    <w:p w:rsidR="00E67147" w:rsidRPr="00F01209" w:rsidRDefault="00E67147" w:rsidP="0062218E">
      <w:pPr>
        <w:spacing w:before="200" w:line="360" w:lineRule="auto"/>
        <w:jc w:val="both"/>
        <w:rPr>
          <w:rFonts w:ascii="Times New Roman" w:hAnsi="Times New Roman"/>
        </w:rPr>
      </w:pPr>
      <w:r w:rsidRPr="00F01209">
        <w:rPr>
          <w:rFonts w:ascii="Times New Roman" w:hAnsi="Times New Roman"/>
        </w:rPr>
        <w:lastRenderedPageBreak/>
        <w:t>Odloučení matky od dětí, migrující za prací, je velmi náročná situace pro celou rodinu. Rodinné vazby, generové i rodinné role přicházejí k újmě. Důvod, proč děti nedoprovázejí matku do země původu, je prostý. Mnohdy se jedná o náročnou administrativu ze strany hostující země nebo vysoké náklady pro život celé rodiny v cílové zemi (Víznerová, 2008).</w:t>
      </w:r>
    </w:p>
    <w:p w:rsidR="00725353" w:rsidRPr="00F01209" w:rsidRDefault="00E67147" w:rsidP="0062218E">
      <w:pPr>
        <w:spacing w:before="200" w:line="360" w:lineRule="auto"/>
        <w:jc w:val="both"/>
        <w:rPr>
          <w:rFonts w:ascii="Times New Roman" w:hAnsi="Times New Roman"/>
        </w:rPr>
      </w:pPr>
      <w:r w:rsidRPr="00F01209">
        <w:rPr>
          <w:rFonts w:ascii="Times New Roman" w:hAnsi="Times New Roman"/>
        </w:rPr>
        <w:t>Ne vždy dokáže otec úspěšně saturovat matčinu nepřítomnost v rodině v případě její emigrace, čímž může docházet u dítěte k pocitům osamělosti nebo čelit výrazné stresové zátěži (IOM, 2014).</w:t>
      </w:r>
    </w:p>
    <w:p w:rsidR="00FE5119" w:rsidRPr="00F01209" w:rsidRDefault="003B5A66" w:rsidP="0062218E">
      <w:pPr>
        <w:pStyle w:val="NadpisC"/>
        <w:spacing w:before="200"/>
        <w:jc w:val="both"/>
        <w:rPr>
          <w:rFonts w:cs="Times New Roman"/>
        </w:rPr>
      </w:pPr>
      <w:bookmarkStart w:id="18" w:name="_Toc448344846"/>
      <w:r w:rsidRPr="00F01209">
        <w:rPr>
          <w:rFonts w:cs="Times New Roman"/>
        </w:rPr>
        <w:t>Historický</w:t>
      </w:r>
      <w:r w:rsidRPr="00F01209">
        <w:rPr>
          <w:rFonts w:cs="Times New Roman"/>
          <w:b w:val="0"/>
        </w:rPr>
        <w:t xml:space="preserve"> </w:t>
      </w:r>
      <w:r w:rsidRPr="00F01209">
        <w:rPr>
          <w:rFonts w:cs="Times New Roman"/>
        </w:rPr>
        <w:t>vývoj migrace v České republice po roce 1989</w:t>
      </w:r>
      <w:bookmarkEnd w:id="18"/>
    </w:p>
    <w:p w:rsidR="00E849B9" w:rsidRPr="00F01209" w:rsidRDefault="001B1588" w:rsidP="0062218E">
      <w:pPr>
        <w:spacing w:before="200" w:line="360" w:lineRule="auto"/>
        <w:jc w:val="both"/>
        <w:rPr>
          <w:rFonts w:ascii="Times New Roman" w:hAnsi="Times New Roman"/>
        </w:rPr>
      </w:pPr>
      <w:r w:rsidRPr="00F01209">
        <w:rPr>
          <w:rFonts w:ascii="Times New Roman" w:hAnsi="Times New Roman"/>
        </w:rPr>
        <w:t xml:space="preserve">Migrace jako taková je brána jako součást </w:t>
      </w:r>
      <w:r w:rsidR="007F376E" w:rsidRPr="00F01209">
        <w:rPr>
          <w:rFonts w:ascii="Times New Roman" w:hAnsi="Times New Roman"/>
        </w:rPr>
        <w:t>lidstva od n</w:t>
      </w:r>
      <w:r w:rsidR="00B2571F" w:rsidRPr="00F01209">
        <w:rPr>
          <w:rFonts w:ascii="Times New Roman" w:hAnsi="Times New Roman"/>
        </w:rPr>
        <w:t>epaměti, není třeba zdůrazňovat, že i</w:t>
      </w:r>
      <w:r w:rsidR="001142F7" w:rsidRPr="00F01209">
        <w:rPr>
          <w:rFonts w:ascii="Times New Roman" w:hAnsi="Times New Roman"/>
        </w:rPr>
        <w:t xml:space="preserve"> stěhování národů koncem starověku je považováno jako migrace obyvatelstva. Tato kap</w:t>
      </w:r>
      <w:r w:rsidR="00B2571F" w:rsidRPr="00F01209">
        <w:rPr>
          <w:rFonts w:ascii="Times New Roman" w:hAnsi="Times New Roman"/>
        </w:rPr>
        <w:t>itola vymezuje migrační toky napříč Českou republikou</w:t>
      </w:r>
      <w:r w:rsidR="001142F7" w:rsidRPr="00F01209">
        <w:rPr>
          <w:rFonts w:ascii="Times New Roman" w:hAnsi="Times New Roman"/>
        </w:rPr>
        <w:t xml:space="preserve"> po roce 1989. </w:t>
      </w:r>
    </w:p>
    <w:p w:rsidR="00991356" w:rsidRPr="00F01209" w:rsidRDefault="00B14C23" w:rsidP="0062218E">
      <w:pPr>
        <w:spacing w:before="200" w:line="360" w:lineRule="auto"/>
        <w:jc w:val="both"/>
        <w:rPr>
          <w:rFonts w:ascii="Times New Roman" w:hAnsi="Times New Roman"/>
        </w:rPr>
      </w:pPr>
      <w:r w:rsidRPr="00F01209">
        <w:rPr>
          <w:rFonts w:ascii="Times New Roman" w:hAnsi="Times New Roman"/>
        </w:rPr>
        <w:t xml:space="preserve">Migrační tendence byly během komunistického režimu značně potlačovány a po otevření hranic se jednalo primárně o pracovní migraci nebo migraci ze studijních důvodů (Nešpor, Nešporová, 2007:24). </w:t>
      </w:r>
      <w:r w:rsidR="00991356" w:rsidRPr="00F01209">
        <w:rPr>
          <w:rFonts w:ascii="Times New Roman" w:hAnsi="Times New Roman"/>
        </w:rPr>
        <w:t xml:space="preserve">Česká republika se stala po roce 1989 cílovou destinací </w:t>
      </w:r>
      <w:r w:rsidRPr="00F01209">
        <w:rPr>
          <w:rFonts w:ascii="Times New Roman" w:hAnsi="Times New Roman"/>
        </w:rPr>
        <w:t>i</w:t>
      </w:r>
      <w:r w:rsidR="00991356" w:rsidRPr="00F01209">
        <w:rPr>
          <w:rFonts w:ascii="Times New Roman" w:hAnsi="Times New Roman"/>
        </w:rPr>
        <w:t xml:space="preserve">migračních toků. Když se v roce 1990 otevřely hranice, Česká republika zaznamenala </w:t>
      </w:r>
      <w:r w:rsidR="007D599B" w:rsidRPr="00F01209">
        <w:rPr>
          <w:rFonts w:ascii="Times New Roman" w:hAnsi="Times New Roman"/>
        </w:rPr>
        <w:t xml:space="preserve">akceleraci ekonomického rozvoje. </w:t>
      </w:r>
      <w:r w:rsidR="007D2BDA" w:rsidRPr="00F01209">
        <w:rPr>
          <w:rFonts w:ascii="Times New Roman" w:hAnsi="Times New Roman"/>
        </w:rPr>
        <w:t>(Drbohlav, 2009)</w:t>
      </w:r>
    </w:p>
    <w:p w:rsidR="00A66F30" w:rsidRPr="00F01209" w:rsidRDefault="00A66F30" w:rsidP="0062218E">
      <w:pPr>
        <w:spacing w:before="200" w:line="360" w:lineRule="auto"/>
        <w:jc w:val="both"/>
        <w:rPr>
          <w:rFonts w:ascii="Times New Roman" w:hAnsi="Times New Roman"/>
        </w:rPr>
      </w:pPr>
      <w:r w:rsidRPr="00F01209">
        <w:rPr>
          <w:rFonts w:ascii="Times New Roman" w:hAnsi="Times New Roman"/>
        </w:rPr>
        <w:t>Opomineme li přistěhovalce ze Slovenské republiky, podíl imigrantů do České republiky začíná zvyšovat v 80. letech 20.</w:t>
      </w:r>
      <w:r w:rsidR="007D2BDA" w:rsidRPr="00F01209">
        <w:rPr>
          <w:rFonts w:ascii="Times New Roman" w:hAnsi="Times New Roman"/>
        </w:rPr>
        <w:t xml:space="preserve"> </w:t>
      </w:r>
      <w:r w:rsidRPr="00F01209">
        <w:rPr>
          <w:rFonts w:ascii="Times New Roman" w:hAnsi="Times New Roman"/>
        </w:rPr>
        <w:t>století, která je z převážné části složená z občanů Ukrajiny a Vietnamu jdoucí do České republiky za prací, tj. pracovní migranti a z části také migraci zacílenou na sloučení rodiny (kol.autorů In: Bernard, Mikešová, 2014: 522-523)</w:t>
      </w:r>
      <w:r w:rsidR="00F75859" w:rsidRPr="00F01209">
        <w:rPr>
          <w:rFonts w:ascii="Times New Roman" w:hAnsi="Times New Roman"/>
        </w:rPr>
        <w:t>.</w:t>
      </w:r>
    </w:p>
    <w:p w:rsidR="00A66F30" w:rsidRPr="00F01209" w:rsidRDefault="00A66F30" w:rsidP="0062218E">
      <w:pPr>
        <w:spacing w:before="200" w:line="360" w:lineRule="auto"/>
        <w:jc w:val="both"/>
        <w:rPr>
          <w:rFonts w:ascii="Times New Roman" w:hAnsi="Times New Roman"/>
        </w:rPr>
      </w:pPr>
      <w:r w:rsidRPr="00F01209">
        <w:rPr>
          <w:rFonts w:ascii="Times New Roman" w:hAnsi="Times New Roman"/>
        </w:rPr>
        <w:t>Počátek devadesátých let byl ve znamení nelegální migrace, Česká republika se tak stala jednou ze zemí, která chránila západní a severní část Evropy před migračními proudy. Česká republika se tak stala tranzitní zemí, jakousi mezistanicí, pro cizince převážně afrických a arabských zemí mířící na sever Evropy. (Bade, 2004: 379-389)</w:t>
      </w:r>
    </w:p>
    <w:p w:rsidR="00087079" w:rsidRPr="00F01209" w:rsidRDefault="00087079" w:rsidP="0062218E">
      <w:pPr>
        <w:spacing w:before="200" w:line="360" w:lineRule="auto"/>
        <w:jc w:val="both"/>
        <w:rPr>
          <w:rFonts w:ascii="Times New Roman" w:hAnsi="Times New Roman"/>
        </w:rPr>
      </w:pPr>
      <w:r w:rsidRPr="00F01209">
        <w:rPr>
          <w:rFonts w:ascii="Times New Roman" w:hAnsi="Times New Roman"/>
        </w:rPr>
        <w:t>Po roce 1989 do České republiky přicházeli jak občané zemí Evropské unie, tak občané USA či Kanady. Imigranti tvořili velkou část tehdejší populace</w:t>
      </w:r>
      <w:r w:rsidR="00B2571F" w:rsidRPr="00F01209">
        <w:rPr>
          <w:rFonts w:ascii="Times New Roman" w:hAnsi="Times New Roman"/>
        </w:rPr>
        <w:t>,</w:t>
      </w:r>
      <w:r w:rsidRPr="00F01209">
        <w:rPr>
          <w:rFonts w:ascii="Times New Roman" w:hAnsi="Times New Roman"/>
        </w:rPr>
        <w:t xml:space="preserve"> čímž přispěly migrační </w:t>
      </w:r>
      <w:r w:rsidRPr="00F01209">
        <w:rPr>
          <w:rFonts w:ascii="Times New Roman" w:hAnsi="Times New Roman"/>
        </w:rPr>
        <w:lastRenderedPageBreak/>
        <w:t>toky jak individuální popřípadě migrace celých rodin. Nešpor a Nešporová (2007:24-25) rozdělují migrační toky na území České republiky následovně:</w:t>
      </w:r>
    </w:p>
    <w:p w:rsidR="00087079" w:rsidRPr="00F01209" w:rsidRDefault="00087079" w:rsidP="0062218E">
      <w:pPr>
        <w:pStyle w:val="Odstavecseseznamem"/>
        <w:numPr>
          <w:ilvl w:val="0"/>
          <w:numId w:val="9"/>
        </w:numPr>
        <w:spacing w:before="200" w:line="360" w:lineRule="auto"/>
        <w:jc w:val="both"/>
        <w:rPr>
          <w:rFonts w:ascii="Times New Roman" w:hAnsi="Times New Roman"/>
        </w:rPr>
      </w:pPr>
      <w:r w:rsidRPr="00F01209">
        <w:rPr>
          <w:rFonts w:ascii="Times New Roman" w:hAnsi="Times New Roman"/>
        </w:rPr>
        <w:t>Migrační tok ze Slovenska po rozpadu Československa,</w:t>
      </w:r>
    </w:p>
    <w:p w:rsidR="00087079" w:rsidRPr="00F01209" w:rsidRDefault="00087079" w:rsidP="0062218E">
      <w:pPr>
        <w:pStyle w:val="Odstavecseseznamem"/>
        <w:numPr>
          <w:ilvl w:val="0"/>
          <w:numId w:val="9"/>
        </w:numPr>
        <w:spacing w:before="200" w:line="360" w:lineRule="auto"/>
        <w:jc w:val="both"/>
        <w:rPr>
          <w:rFonts w:ascii="Times New Roman" w:hAnsi="Times New Roman"/>
        </w:rPr>
      </w:pPr>
      <w:r w:rsidRPr="00F01209">
        <w:rPr>
          <w:rFonts w:ascii="Times New Roman" w:hAnsi="Times New Roman"/>
        </w:rPr>
        <w:t>Zpětná migrace Čechů ze zahraničí</w:t>
      </w:r>
      <w:r w:rsidR="00F71A9D" w:rsidRPr="00F01209">
        <w:rPr>
          <w:rFonts w:ascii="Times New Roman" w:hAnsi="Times New Roman"/>
        </w:rPr>
        <w:t>,</w:t>
      </w:r>
      <w:r w:rsidR="00A66F30" w:rsidRPr="00F01209">
        <w:rPr>
          <w:rStyle w:val="Znakapoznpodarou"/>
          <w:rFonts w:ascii="Times New Roman" w:hAnsi="Times New Roman"/>
        </w:rPr>
        <w:footnoteReference w:id="4"/>
      </w:r>
    </w:p>
    <w:p w:rsidR="00087079" w:rsidRPr="00F01209" w:rsidRDefault="00087079" w:rsidP="0062218E">
      <w:pPr>
        <w:pStyle w:val="Odstavecseseznamem"/>
        <w:numPr>
          <w:ilvl w:val="0"/>
          <w:numId w:val="9"/>
        </w:numPr>
        <w:spacing w:before="200" w:line="360" w:lineRule="auto"/>
        <w:jc w:val="both"/>
        <w:rPr>
          <w:rFonts w:ascii="Times New Roman" w:hAnsi="Times New Roman"/>
        </w:rPr>
      </w:pPr>
      <w:r w:rsidRPr="00F01209">
        <w:rPr>
          <w:rFonts w:ascii="Times New Roman" w:hAnsi="Times New Roman"/>
        </w:rPr>
        <w:t xml:space="preserve">Migrace </w:t>
      </w:r>
      <w:r w:rsidR="00F71A9D" w:rsidRPr="00F01209">
        <w:rPr>
          <w:rFonts w:ascii="Times New Roman" w:hAnsi="Times New Roman"/>
        </w:rPr>
        <w:t>jednotlivců z rozvojových zemí,</w:t>
      </w:r>
    </w:p>
    <w:p w:rsidR="00F71A9D" w:rsidRPr="00F01209" w:rsidRDefault="00F71A9D" w:rsidP="0062218E">
      <w:pPr>
        <w:pStyle w:val="Odstavecseseznamem"/>
        <w:numPr>
          <w:ilvl w:val="0"/>
          <w:numId w:val="9"/>
        </w:numPr>
        <w:spacing w:before="200" w:line="360" w:lineRule="auto"/>
        <w:jc w:val="both"/>
        <w:rPr>
          <w:rFonts w:ascii="Times New Roman" w:hAnsi="Times New Roman"/>
        </w:rPr>
      </w:pPr>
      <w:r w:rsidRPr="00F01209">
        <w:rPr>
          <w:rFonts w:ascii="Times New Roman" w:hAnsi="Times New Roman"/>
        </w:rPr>
        <w:t>Migrace ze Západu,</w:t>
      </w:r>
    </w:p>
    <w:p w:rsidR="00F71A9D" w:rsidRPr="00F01209" w:rsidRDefault="00F71A9D" w:rsidP="0062218E">
      <w:pPr>
        <w:pStyle w:val="Odstavecseseznamem"/>
        <w:numPr>
          <w:ilvl w:val="0"/>
          <w:numId w:val="9"/>
        </w:numPr>
        <w:spacing w:before="200" w:line="360" w:lineRule="auto"/>
        <w:jc w:val="both"/>
        <w:rPr>
          <w:rFonts w:ascii="Times New Roman" w:hAnsi="Times New Roman"/>
        </w:rPr>
      </w:pPr>
      <w:r w:rsidRPr="00F01209">
        <w:rPr>
          <w:rFonts w:ascii="Times New Roman" w:hAnsi="Times New Roman"/>
        </w:rPr>
        <w:t>Migrace řízené státem v souvislostí s odlivem mozků.</w:t>
      </w:r>
    </w:p>
    <w:p w:rsidR="00F71A9D" w:rsidRPr="00F01209" w:rsidRDefault="00DD129A" w:rsidP="0062218E">
      <w:pPr>
        <w:spacing w:before="200" w:line="360" w:lineRule="auto"/>
        <w:jc w:val="both"/>
        <w:rPr>
          <w:rFonts w:ascii="Times New Roman" w:hAnsi="Times New Roman"/>
        </w:rPr>
      </w:pPr>
      <w:r w:rsidRPr="00F01209">
        <w:rPr>
          <w:rFonts w:ascii="Times New Roman" w:hAnsi="Times New Roman"/>
        </w:rPr>
        <w:t xml:space="preserve">Pokud se ohlédneme za imigrací do České republiky občanů Slovenské republiky, na základě společně historie, včetně příbuznosti jazyků, byla integrace do české společnosti snadná, neboť nebyli považováni za klasické cizince. Obdobnou pozici ke snadné integraci měli </w:t>
      </w:r>
      <w:r w:rsidR="00A66F30" w:rsidRPr="00F01209">
        <w:rPr>
          <w:rFonts w:ascii="Times New Roman" w:hAnsi="Times New Roman"/>
        </w:rPr>
        <w:t xml:space="preserve">již výše zmínění </w:t>
      </w:r>
      <w:r w:rsidR="005D7191" w:rsidRPr="00F01209">
        <w:rPr>
          <w:rFonts w:ascii="Times New Roman" w:hAnsi="Times New Roman"/>
        </w:rPr>
        <w:t xml:space="preserve">čeští reemigranti, kteří opustili území České republiky v době komunismu. </w:t>
      </w:r>
    </w:p>
    <w:p w:rsidR="00A66F30" w:rsidRPr="00F01209" w:rsidRDefault="005D7191" w:rsidP="0062218E">
      <w:pPr>
        <w:spacing w:before="200" w:line="360" w:lineRule="auto"/>
        <w:jc w:val="both"/>
        <w:rPr>
          <w:rFonts w:ascii="Times New Roman" w:hAnsi="Times New Roman"/>
        </w:rPr>
      </w:pPr>
      <w:r w:rsidRPr="00F01209">
        <w:rPr>
          <w:rFonts w:ascii="Times New Roman" w:hAnsi="Times New Roman"/>
        </w:rPr>
        <w:t>Tollarová (2006: 31-32</w:t>
      </w:r>
      <w:r w:rsidR="00B408A0" w:rsidRPr="00F01209">
        <w:rPr>
          <w:rFonts w:ascii="Times New Roman" w:hAnsi="Times New Roman"/>
        </w:rPr>
        <w:t>) uvádí, že poslední snahy o  regulaci a kontrolu migračního toku padly se vstupem České republiky do Evropské Unie, což mělo za násle</w:t>
      </w:r>
      <w:r w:rsidR="00EA69A8" w:rsidRPr="00F01209">
        <w:rPr>
          <w:rFonts w:ascii="Times New Roman" w:hAnsi="Times New Roman"/>
        </w:rPr>
        <w:t>dek snadnější</w:t>
      </w:r>
      <w:r w:rsidR="00B408A0" w:rsidRPr="00F01209">
        <w:rPr>
          <w:rFonts w:ascii="Times New Roman" w:hAnsi="Times New Roman"/>
        </w:rPr>
        <w:t xml:space="preserve"> podmínky pro pobyt na českém území. </w:t>
      </w:r>
      <w:r w:rsidR="00A66F30" w:rsidRPr="00F01209">
        <w:rPr>
          <w:rFonts w:ascii="Times New Roman" w:hAnsi="Times New Roman"/>
        </w:rPr>
        <w:t>Günterová</w:t>
      </w:r>
      <w:r w:rsidR="00A66F30" w:rsidRPr="00F01209">
        <w:rPr>
          <w:rFonts w:ascii="Times New Roman" w:hAnsi="Times New Roman"/>
          <w:sz w:val="26"/>
        </w:rPr>
        <w:t xml:space="preserve"> (</w:t>
      </w:r>
      <w:r w:rsidR="00A66F30" w:rsidRPr="00F01209">
        <w:rPr>
          <w:rFonts w:ascii="Times New Roman" w:hAnsi="Times New Roman"/>
        </w:rPr>
        <w:t>In: Matoušek, 2010:335) doplňuje, že tehdejší legislativa</w:t>
      </w:r>
      <w:r w:rsidR="0011619F" w:rsidRPr="00F01209">
        <w:rPr>
          <w:rFonts w:ascii="Times New Roman" w:hAnsi="Times New Roman"/>
        </w:rPr>
        <w:t xml:space="preserve"> byla v otázkách uprchlictví a azylové politiky upravena skutečně </w:t>
      </w:r>
      <w:r w:rsidR="007D2BDA" w:rsidRPr="00F01209">
        <w:rPr>
          <w:rFonts w:ascii="Times New Roman" w:hAnsi="Times New Roman"/>
        </w:rPr>
        <w:t xml:space="preserve">až </w:t>
      </w:r>
      <w:r w:rsidR="0011619F" w:rsidRPr="00F01209">
        <w:rPr>
          <w:rFonts w:ascii="Times New Roman" w:hAnsi="Times New Roman"/>
        </w:rPr>
        <w:t xml:space="preserve">po roce 1989. </w:t>
      </w:r>
    </w:p>
    <w:p w:rsidR="005D7191" w:rsidRPr="00F01209" w:rsidRDefault="00EA69A8" w:rsidP="0062218E">
      <w:pPr>
        <w:spacing w:before="200" w:line="360" w:lineRule="auto"/>
        <w:jc w:val="both"/>
        <w:rPr>
          <w:rFonts w:ascii="Times New Roman" w:hAnsi="Times New Roman"/>
        </w:rPr>
      </w:pPr>
      <w:r w:rsidRPr="00F01209">
        <w:rPr>
          <w:rFonts w:ascii="Times New Roman" w:hAnsi="Times New Roman"/>
        </w:rPr>
        <w:t>Se vstupem do Evropské unie byla česká legislativa a legislativa všech členských zemí EU nucena přijmout směrnice týkající se společných podmínek pro udělování azylu na území členských států (Günterová In: Matoušek, 2010:337).</w:t>
      </w:r>
    </w:p>
    <w:p w:rsidR="00F3729A" w:rsidRPr="00F01209" w:rsidRDefault="00F3729A" w:rsidP="0062218E">
      <w:pPr>
        <w:spacing w:before="200" w:line="360" w:lineRule="auto"/>
        <w:jc w:val="both"/>
        <w:rPr>
          <w:rFonts w:ascii="Times New Roman" w:hAnsi="Times New Roman"/>
        </w:rPr>
      </w:pPr>
      <w:r w:rsidRPr="00F01209">
        <w:rPr>
          <w:rFonts w:ascii="Times New Roman" w:hAnsi="Times New Roman"/>
        </w:rPr>
        <w:t>Drbohlav (2010 In: Migrace a rozvoj, 2011) uvádí, že Česká republika v letech 2008-2010 zaznamenala pokles počtu cizinců, avšak procentuální hranice</w:t>
      </w:r>
      <w:r w:rsidR="007D2BDA" w:rsidRPr="00F01209">
        <w:rPr>
          <w:rFonts w:ascii="Times New Roman" w:hAnsi="Times New Roman"/>
        </w:rPr>
        <w:t xml:space="preserve"> cizinců</w:t>
      </w:r>
      <w:r w:rsidRPr="00F01209">
        <w:rPr>
          <w:rFonts w:ascii="Times New Roman" w:hAnsi="Times New Roman"/>
        </w:rPr>
        <w:t xml:space="preserve"> i nadále zůstala na 4%.</w:t>
      </w:r>
    </w:p>
    <w:p w:rsidR="0011619F" w:rsidRPr="00F01209" w:rsidRDefault="0011619F" w:rsidP="0062218E">
      <w:pPr>
        <w:spacing w:before="200" w:line="360" w:lineRule="auto"/>
        <w:jc w:val="both"/>
        <w:rPr>
          <w:rFonts w:ascii="Times New Roman" w:hAnsi="Times New Roman"/>
        </w:rPr>
      </w:pPr>
      <w:r w:rsidRPr="00F01209">
        <w:rPr>
          <w:rFonts w:ascii="Times New Roman" w:hAnsi="Times New Roman"/>
        </w:rPr>
        <w:t xml:space="preserve">Současná migrační a azylová politika České republiky včetně základních informací týkající se cizinců na území státu, jsou upraveny v následující kapitole. </w:t>
      </w:r>
    </w:p>
    <w:p w:rsidR="00FE5119" w:rsidRPr="00F01209" w:rsidRDefault="003B5A66" w:rsidP="002262E4">
      <w:pPr>
        <w:pStyle w:val="NadpisB"/>
        <w:spacing w:before="200"/>
        <w:rPr>
          <w:rFonts w:cs="Times New Roman"/>
        </w:rPr>
      </w:pPr>
      <w:bookmarkStart w:id="19" w:name="_Toc448344847"/>
      <w:r w:rsidRPr="00F01209">
        <w:rPr>
          <w:rFonts w:cs="Times New Roman"/>
        </w:rPr>
        <w:lastRenderedPageBreak/>
        <w:t xml:space="preserve">Migrační a azylová politika České republiky a </w:t>
      </w:r>
      <w:r w:rsidR="00725353" w:rsidRPr="00F01209">
        <w:rPr>
          <w:rFonts w:cs="Times New Roman"/>
        </w:rPr>
        <w:t>i</w:t>
      </w:r>
      <w:r w:rsidRPr="00F01209">
        <w:rPr>
          <w:rFonts w:cs="Times New Roman"/>
        </w:rPr>
        <w:t>migranti v České republice</w:t>
      </w:r>
      <w:bookmarkEnd w:id="19"/>
    </w:p>
    <w:p w:rsidR="003F130F" w:rsidRPr="00F01209" w:rsidRDefault="00F00085" w:rsidP="00725353">
      <w:pPr>
        <w:spacing w:before="200" w:line="360" w:lineRule="auto"/>
        <w:jc w:val="both"/>
        <w:rPr>
          <w:rFonts w:ascii="Times New Roman" w:hAnsi="Times New Roman"/>
        </w:rPr>
      </w:pPr>
      <w:r w:rsidRPr="00F01209">
        <w:rPr>
          <w:rFonts w:ascii="Times New Roman" w:hAnsi="Times New Roman"/>
        </w:rPr>
        <w:t xml:space="preserve">Jaké podmínky či postavení mají </w:t>
      </w:r>
      <w:r w:rsidR="007D2BDA" w:rsidRPr="00F01209">
        <w:rPr>
          <w:rFonts w:ascii="Times New Roman" w:hAnsi="Times New Roman"/>
        </w:rPr>
        <w:t>i</w:t>
      </w:r>
      <w:r w:rsidRPr="00F01209">
        <w:rPr>
          <w:rFonts w:ascii="Times New Roman" w:hAnsi="Times New Roman"/>
        </w:rPr>
        <w:t>migranti na území státu</w:t>
      </w:r>
      <w:r w:rsidR="00D078F1" w:rsidRPr="00F01209">
        <w:rPr>
          <w:rFonts w:ascii="Times New Roman" w:hAnsi="Times New Roman"/>
        </w:rPr>
        <w:t>,</w:t>
      </w:r>
      <w:r w:rsidRPr="00F01209">
        <w:rPr>
          <w:rFonts w:ascii="Times New Roman" w:hAnsi="Times New Roman"/>
        </w:rPr>
        <w:t xml:space="preserve"> se odvíjí jednak od konkrétního legislativního rámce hostující země, ale také i samotné podobě migrace, která může životní podmínky migrujících </w:t>
      </w:r>
      <w:r w:rsidR="00D078F1" w:rsidRPr="00F01209">
        <w:rPr>
          <w:rFonts w:ascii="Times New Roman" w:hAnsi="Times New Roman"/>
        </w:rPr>
        <w:t xml:space="preserve">osob </w:t>
      </w:r>
      <w:r w:rsidRPr="00F01209">
        <w:rPr>
          <w:rFonts w:ascii="Times New Roman" w:hAnsi="Times New Roman"/>
        </w:rPr>
        <w:t xml:space="preserve">značně ovlivnit. </w:t>
      </w:r>
    </w:p>
    <w:p w:rsidR="003F130F" w:rsidRPr="00F01209" w:rsidRDefault="003F130F" w:rsidP="00725353">
      <w:pPr>
        <w:spacing w:before="200" w:line="360" w:lineRule="auto"/>
        <w:jc w:val="both"/>
        <w:rPr>
          <w:rFonts w:ascii="Times New Roman" w:hAnsi="Times New Roman"/>
        </w:rPr>
      </w:pPr>
      <w:r w:rsidRPr="00F01209">
        <w:rPr>
          <w:rFonts w:ascii="Times New Roman" w:hAnsi="Times New Roman"/>
        </w:rPr>
        <w:t>Jak jsem již výše uváděla, po roce 1989 přichází nový fenomén a to příchod cizinců. Před rokem 1989 nebyly imigrační toky příliš patrné z důvodu střežení hranic, politika tehdy tyto tendence nijak neupravovala. V roce 1960 byla Ústavou upravena azylová politika, která poskytovala azyl uprchlíkům splňující určité podmínky pro jeho udělení. (Barša, Baršová, 2005)</w:t>
      </w:r>
      <w:r w:rsidR="00580F4D" w:rsidRPr="00F01209">
        <w:rPr>
          <w:rFonts w:ascii="Times New Roman" w:hAnsi="Times New Roman"/>
        </w:rPr>
        <w:t>.</w:t>
      </w:r>
      <w:r w:rsidRPr="00F01209">
        <w:rPr>
          <w:rFonts w:ascii="Times New Roman" w:hAnsi="Times New Roman"/>
        </w:rPr>
        <w:t xml:space="preserve"> Haišman, Trombík (1998:43-47) uvádí, že azylová politika se musela podrobit velké řadě změn, neboť se celkové imigrační tendence objevily nečekaně a systém na příjem cizinců na své území nebyl připravený. Upravily se podmínky pro udělení a rok od roku se hranice udělených azylů snižovala. </w:t>
      </w:r>
    </w:p>
    <w:p w:rsidR="003F130F" w:rsidRPr="00F01209" w:rsidRDefault="003F130F" w:rsidP="002262E4">
      <w:pPr>
        <w:spacing w:before="200" w:line="360" w:lineRule="auto"/>
        <w:jc w:val="both"/>
        <w:rPr>
          <w:rFonts w:ascii="Times New Roman" w:hAnsi="Times New Roman"/>
        </w:rPr>
      </w:pPr>
      <w:r w:rsidRPr="00F01209">
        <w:rPr>
          <w:rFonts w:ascii="Times New Roman" w:hAnsi="Times New Roman"/>
        </w:rPr>
        <w:t>Do roku 1989 byly tendence spíše emigrační než imigrační. Po roce 1989 a začlenění demokratických principů do správy začali na území Československa přicházet první žadatelé o azyl a v polovině roku 1990 byla přijata první žádost, do konce roku již bylo přijato více než jeden a půl</w:t>
      </w:r>
      <w:r w:rsidR="00671F67" w:rsidRPr="00F01209">
        <w:rPr>
          <w:rFonts w:ascii="Times New Roman" w:hAnsi="Times New Roman"/>
        </w:rPr>
        <w:t xml:space="preserve"> </w:t>
      </w:r>
      <w:r w:rsidRPr="00F01209">
        <w:rPr>
          <w:rFonts w:ascii="Times New Roman" w:hAnsi="Times New Roman"/>
        </w:rPr>
        <w:t>tisíce</w:t>
      </w:r>
      <w:r w:rsidR="00671F67" w:rsidRPr="00F01209">
        <w:rPr>
          <w:rFonts w:ascii="Times New Roman" w:hAnsi="Times New Roman"/>
        </w:rPr>
        <w:t xml:space="preserve"> žadatelů</w:t>
      </w:r>
      <w:r w:rsidRPr="00F01209">
        <w:rPr>
          <w:rFonts w:ascii="Times New Roman" w:hAnsi="Times New Roman"/>
        </w:rPr>
        <w:t>. Žadatelé o azyl pocházeli převážně s Rumunska, Afgánistánu či Iráku (Uherek, 2002).</w:t>
      </w:r>
    </w:p>
    <w:p w:rsidR="00967164" w:rsidRPr="00F01209" w:rsidRDefault="00F00085" w:rsidP="002262E4">
      <w:pPr>
        <w:spacing w:before="200" w:line="360" w:lineRule="auto"/>
        <w:jc w:val="both"/>
        <w:rPr>
          <w:rFonts w:ascii="Times New Roman" w:hAnsi="Times New Roman"/>
        </w:rPr>
      </w:pPr>
      <w:r w:rsidRPr="00F01209">
        <w:rPr>
          <w:rFonts w:ascii="Times New Roman" w:hAnsi="Times New Roman"/>
        </w:rPr>
        <w:t>Pro pochopení problematiky migrace a jejich dopadů je nutné znát leg</w:t>
      </w:r>
      <w:r w:rsidR="00967164" w:rsidRPr="00F01209">
        <w:rPr>
          <w:rFonts w:ascii="Times New Roman" w:hAnsi="Times New Roman"/>
        </w:rPr>
        <w:t xml:space="preserve">islativu dané hostitelské země (Krchová, Viznerová, Kutálková, 2008: 3-5). Nejvyšším orgánem spravující otázku migrace a azylu je Odbor migrační a azylové politiky Ministerstva vnitra České republiky (Günterová In: Matoušek, 2010:336). </w:t>
      </w:r>
    </w:p>
    <w:p w:rsidR="00F00085" w:rsidRPr="00F01209" w:rsidRDefault="00F00085" w:rsidP="002262E4">
      <w:pPr>
        <w:spacing w:before="200" w:line="360" w:lineRule="auto"/>
        <w:jc w:val="both"/>
        <w:rPr>
          <w:rFonts w:ascii="Times New Roman" w:hAnsi="Times New Roman"/>
        </w:rPr>
      </w:pPr>
      <w:r w:rsidRPr="00F01209">
        <w:rPr>
          <w:rFonts w:ascii="Times New Roman" w:hAnsi="Times New Roman"/>
        </w:rPr>
        <w:t xml:space="preserve">Primární pramen zabývající se problematikou cizinců žijících na území České republiky, vymezujících jejich práva a povinnosti jsou zákon č. </w:t>
      </w:r>
      <w:r w:rsidR="00967164" w:rsidRPr="00F01209">
        <w:rPr>
          <w:rFonts w:ascii="Times New Roman" w:hAnsi="Times New Roman"/>
        </w:rPr>
        <w:t>326/1999 Sb. O pobytu cizinců</w:t>
      </w:r>
      <w:r w:rsidR="00C52F67" w:rsidRPr="00F01209">
        <w:rPr>
          <w:rFonts w:ascii="Times New Roman" w:hAnsi="Times New Roman"/>
        </w:rPr>
        <w:t xml:space="preserve"> na území České republiky a o změně některých zákonů, ve znění pozdějších předpisů.</w:t>
      </w:r>
      <w:r w:rsidR="00967164" w:rsidRPr="00F01209">
        <w:rPr>
          <w:rFonts w:ascii="Times New Roman" w:hAnsi="Times New Roman"/>
        </w:rPr>
        <w:t xml:space="preserve"> Dalším klíčovým pramenem je také zákon 325/1999 Sb. O azylu</w:t>
      </w:r>
      <w:r w:rsidRPr="00F01209">
        <w:rPr>
          <w:rFonts w:ascii="Times New Roman" w:hAnsi="Times New Roman"/>
        </w:rPr>
        <w:t xml:space="preserve">. </w:t>
      </w:r>
      <w:r w:rsidR="00DF2D91" w:rsidRPr="00F01209">
        <w:rPr>
          <w:rFonts w:ascii="Times New Roman" w:hAnsi="Times New Roman"/>
        </w:rPr>
        <w:t>Zákony podléhají časté novelizaci, proto je nutné jejich podobu neustále sledovat.</w:t>
      </w:r>
      <w:r w:rsidR="00C52F67" w:rsidRPr="00F01209">
        <w:rPr>
          <w:rFonts w:ascii="Times New Roman" w:hAnsi="Times New Roman"/>
        </w:rPr>
        <w:t xml:space="preserve"> </w:t>
      </w:r>
      <w:r w:rsidR="00967164" w:rsidRPr="00F01209">
        <w:rPr>
          <w:rFonts w:ascii="Times New Roman" w:hAnsi="Times New Roman"/>
        </w:rPr>
        <w:t>Zákony</w:t>
      </w:r>
      <w:r w:rsidRPr="00F01209">
        <w:rPr>
          <w:rFonts w:ascii="Times New Roman" w:hAnsi="Times New Roman"/>
        </w:rPr>
        <w:t xml:space="preserve"> vymezují tři typy pobytu:</w:t>
      </w:r>
      <w:r w:rsidR="00D07CE0" w:rsidRPr="00F01209">
        <w:rPr>
          <w:rFonts w:ascii="Times New Roman" w:hAnsi="Times New Roman"/>
        </w:rPr>
        <w:t xml:space="preserve"> (Krchová, Viznerová, Kutálková, 2008: 3-5).</w:t>
      </w:r>
    </w:p>
    <w:p w:rsidR="00F00085" w:rsidRPr="00F01209" w:rsidRDefault="00F00085" w:rsidP="002262E4">
      <w:pPr>
        <w:pStyle w:val="Odstavecseseznamem"/>
        <w:numPr>
          <w:ilvl w:val="0"/>
          <w:numId w:val="5"/>
        </w:numPr>
        <w:spacing w:before="200" w:after="160" w:line="360" w:lineRule="auto"/>
        <w:jc w:val="both"/>
        <w:rPr>
          <w:rFonts w:ascii="Times New Roman" w:hAnsi="Times New Roman"/>
        </w:rPr>
      </w:pPr>
      <w:r w:rsidRPr="00F01209">
        <w:rPr>
          <w:rFonts w:ascii="Times New Roman" w:hAnsi="Times New Roman"/>
        </w:rPr>
        <w:t>Krátkodobý, tzv. přechodný</w:t>
      </w:r>
      <w:r w:rsidR="00D07CE0" w:rsidRPr="00F01209">
        <w:rPr>
          <w:rFonts w:ascii="Times New Roman" w:hAnsi="Times New Roman"/>
        </w:rPr>
        <w:t>,</w:t>
      </w:r>
    </w:p>
    <w:p w:rsidR="00F00085" w:rsidRPr="00F01209" w:rsidRDefault="00D07CE0" w:rsidP="002262E4">
      <w:pPr>
        <w:pStyle w:val="Odstavecseseznamem"/>
        <w:numPr>
          <w:ilvl w:val="0"/>
          <w:numId w:val="5"/>
        </w:numPr>
        <w:spacing w:before="200" w:after="160" w:line="360" w:lineRule="auto"/>
        <w:jc w:val="both"/>
        <w:rPr>
          <w:rFonts w:ascii="Times New Roman" w:hAnsi="Times New Roman"/>
        </w:rPr>
      </w:pPr>
      <w:r w:rsidRPr="00F01209">
        <w:rPr>
          <w:rFonts w:ascii="Times New Roman" w:hAnsi="Times New Roman"/>
        </w:rPr>
        <w:t>d</w:t>
      </w:r>
      <w:r w:rsidR="00F00085" w:rsidRPr="00F01209">
        <w:rPr>
          <w:rFonts w:ascii="Times New Roman" w:hAnsi="Times New Roman"/>
        </w:rPr>
        <w:t>louhodobý pobyt</w:t>
      </w:r>
      <w:r w:rsidRPr="00F01209">
        <w:rPr>
          <w:rFonts w:ascii="Times New Roman" w:hAnsi="Times New Roman"/>
        </w:rPr>
        <w:t>,</w:t>
      </w:r>
    </w:p>
    <w:p w:rsidR="00E849B9" w:rsidRPr="00F01209" w:rsidRDefault="00D07CE0" w:rsidP="002262E4">
      <w:pPr>
        <w:pStyle w:val="Odstavecseseznamem"/>
        <w:numPr>
          <w:ilvl w:val="0"/>
          <w:numId w:val="5"/>
        </w:numPr>
        <w:spacing w:before="200" w:after="160" w:line="360" w:lineRule="auto"/>
        <w:jc w:val="both"/>
        <w:rPr>
          <w:rFonts w:ascii="Times New Roman" w:hAnsi="Times New Roman"/>
        </w:rPr>
      </w:pPr>
      <w:r w:rsidRPr="00F01209">
        <w:rPr>
          <w:rFonts w:ascii="Times New Roman" w:hAnsi="Times New Roman"/>
        </w:rPr>
        <w:lastRenderedPageBreak/>
        <w:t>t</w:t>
      </w:r>
      <w:r w:rsidR="00F00085" w:rsidRPr="00F01209">
        <w:rPr>
          <w:rFonts w:ascii="Times New Roman" w:hAnsi="Times New Roman"/>
        </w:rPr>
        <w:t>rvalý</w:t>
      </w:r>
      <w:r w:rsidRPr="00F01209">
        <w:rPr>
          <w:rFonts w:ascii="Times New Roman" w:hAnsi="Times New Roman"/>
        </w:rPr>
        <w:t>.</w:t>
      </w:r>
    </w:p>
    <w:p w:rsidR="007B3626" w:rsidRPr="00F01209" w:rsidRDefault="007B3626" w:rsidP="002262E4">
      <w:pPr>
        <w:spacing w:before="200" w:line="360" w:lineRule="auto"/>
        <w:jc w:val="both"/>
        <w:rPr>
          <w:rFonts w:ascii="Times New Roman" w:hAnsi="Times New Roman"/>
        </w:rPr>
      </w:pPr>
      <w:r w:rsidRPr="00F01209">
        <w:rPr>
          <w:rFonts w:ascii="Times New Roman" w:hAnsi="Times New Roman"/>
        </w:rPr>
        <w:t>Odbor migrační a azylové politiky České republiky má lhůtu 90dnů na rozhodnutí o přiznání či zamítnutí azylu. Tato lhůta může byt prodloužena, tudíž není žádnou výjimkou, když se proces přidělení azylu protáhne. (Günterová In: Matoušek, 2010:336). Tisková mluvčí UNHCR se sídlem v České republice, Marta Miklušáková, v roce 2007 uváděla, že průtahy v azylovém řízení mohou mít dopad na pozdější integraci ve společnosti. St</w:t>
      </w:r>
      <w:r w:rsidR="000F2F8E" w:rsidRPr="00F01209">
        <w:rPr>
          <w:rFonts w:ascii="Times New Roman" w:hAnsi="Times New Roman"/>
        </w:rPr>
        <w:t>andard</w:t>
      </w:r>
      <w:r w:rsidRPr="00F01209">
        <w:rPr>
          <w:rFonts w:ascii="Times New Roman" w:hAnsi="Times New Roman"/>
        </w:rPr>
        <w:t>ní doba rozhodnutí pro udělení nebo neudělení azylu je dle zákona stanovena na 90 dní. Výjimečně může být prodloužena. (Sociální práce, 2007)</w:t>
      </w:r>
    </w:p>
    <w:p w:rsidR="003F130F" w:rsidRPr="00F01209" w:rsidRDefault="0011619F" w:rsidP="002262E4">
      <w:pPr>
        <w:spacing w:before="200" w:line="360" w:lineRule="auto"/>
        <w:jc w:val="both"/>
        <w:rPr>
          <w:rFonts w:ascii="Times New Roman" w:hAnsi="Times New Roman"/>
          <w:b/>
        </w:rPr>
      </w:pPr>
      <w:r w:rsidRPr="00F01209">
        <w:rPr>
          <w:rFonts w:ascii="Times New Roman" w:hAnsi="Times New Roman"/>
        </w:rPr>
        <w:t>Migrační a integrační politika by měla být cíle na podporu ve sjednocování rodin, jenž byly narušeny v procesu migrace. Délka separace migrujícího člena rodiny od zbylých členů rodiny je klíčová pro funkčnost v budoucnu. Proces integrace by měl být podle Horákové bezpodmínečně začínat v počáteční fáze migrace v hostující zemi (Horáková, 2014:4).</w:t>
      </w:r>
      <w:r w:rsidR="003F130F" w:rsidRPr="00F01209">
        <w:rPr>
          <w:rFonts w:ascii="Times New Roman" w:hAnsi="Times New Roman"/>
          <w:b/>
        </w:rPr>
        <w:t xml:space="preserve"> </w:t>
      </w:r>
    </w:p>
    <w:p w:rsidR="00C01EBE" w:rsidRPr="00F01209" w:rsidRDefault="00C01EBE" w:rsidP="002262E4">
      <w:pPr>
        <w:spacing w:before="200" w:line="360" w:lineRule="auto"/>
        <w:jc w:val="both"/>
        <w:rPr>
          <w:rFonts w:ascii="Times New Roman" w:hAnsi="Times New Roman"/>
        </w:rPr>
      </w:pPr>
      <w:r w:rsidRPr="00F01209">
        <w:rPr>
          <w:rFonts w:ascii="Times New Roman" w:hAnsi="Times New Roman"/>
        </w:rPr>
        <w:t xml:space="preserve">Ministerstvo vnitra České republiky, konkrétně Odbor migrační a azylové politiky, uvádí, že v rámci Strategie migrační politiky České republiky je zajištěna adekvátní kapacita azylových center s možností flexibilní reakce v případě zvýšeného nárůstu žadatelů o azyl (jednání vlády 29. Července 2015, </w:t>
      </w:r>
      <w:r w:rsidR="00ED40C7">
        <w:rPr>
          <w:rFonts w:ascii="Times New Roman" w:hAnsi="Times New Roman"/>
        </w:rPr>
        <w:t>MVCR</w:t>
      </w:r>
      <w:r w:rsidRPr="00F01209">
        <w:rPr>
          <w:rFonts w:ascii="Times New Roman" w:hAnsi="Times New Roman"/>
        </w:rPr>
        <w:t xml:space="preserve">). Otázka </w:t>
      </w:r>
      <w:r w:rsidR="004C4169" w:rsidRPr="00F01209">
        <w:rPr>
          <w:rFonts w:ascii="Times New Roman" w:hAnsi="Times New Roman"/>
        </w:rPr>
        <w:t>uprchlictví</w:t>
      </w:r>
      <w:r w:rsidRPr="00F01209">
        <w:rPr>
          <w:rFonts w:ascii="Times New Roman" w:hAnsi="Times New Roman"/>
        </w:rPr>
        <w:t xml:space="preserve"> je v rámci výše zmíněné strategie upraveno primárně na pomoc jiným státům, aby bylo zamezeno migračním tokům. </w:t>
      </w:r>
      <w:r w:rsidR="004C4169" w:rsidRPr="00F01209">
        <w:rPr>
          <w:rFonts w:ascii="Times New Roman" w:hAnsi="Times New Roman"/>
        </w:rPr>
        <w:t xml:space="preserve">Ve Strategii migrační politiky se Česká republika zavazuje tvorbou programů a projektů zacílené na cizince v oblasti legální migrace na území České republiky. Prioritou státu tak zůstává podpora legální </w:t>
      </w:r>
      <w:r w:rsidR="006C6A02" w:rsidRPr="00F01209">
        <w:rPr>
          <w:rFonts w:ascii="Times New Roman" w:hAnsi="Times New Roman"/>
        </w:rPr>
        <w:t xml:space="preserve">migrace s cílem minimalizace nelegálního typu migrace. </w:t>
      </w:r>
    </w:p>
    <w:p w:rsidR="004C4169" w:rsidRPr="00F01209" w:rsidRDefault="006C6A02" w:rsidP="002262E4">
      <w:pPr>
        <w:spacing w:before="200" w:line="360" w:lineRule="auto"/>
        <w:jc w:val="both"/>
        <w:rPr>
          <w:rFonts w:ascii="Times New Roman" w:hAnsi="Times New Roman"/>
        </w:rPr>
      </w:pPr>
      <w:r w:rsidRPr="00F01209">
        <w:rPr>
          <w:rFonts w:ascii="Times New Roman" w:hAnsi="Times New Roman"/>
        </w:rPr>
        <w:t>Od roku 2011 Ministerstvo vnitra České republiky spravuje oblast povolování trvalého pobytu, dlouhodobého pobytu a udělování víz (</w:t>
      </w:r>
      <w:r w:rsidR="00ED40C7">
        <w:rPr>
          <w:rFonts w:ascii="Times New Roman" w:hAnsi="Times New Roman"/>
        </w:rPr>
        <w:t>MVCR,2015</w:t>
      </w:r>
      <w:r w:rsidRPr="00F01209">
        <w:rPr>
          <w:rFonts w:ascii="Times New Roman" w:hAnsi="Times New Roman"/>
        </w:rPr>
        <w:t xml:space="preserve">). </w:t>
      </w:r>
    </w:p>
    <w:p w:rsidR="008A6951" w:rsidRPr="00F01209" w:rsidRDefault="007B3626" w:rsidP="002262E4">
      <w:pPr>
        <w:spacing w:before="200" w:line="360" w:lineRule="auto"/>
        <w:jc w:val="both"/>
        <w:rPr>
          <w:rFonts w:ascii="Times New Roman" w:hAnsi="Times New Roman"/>
        </w:rPr>
      </w:pPr>
      <w:r w:rsidRPr="00F01209">
        <w:rPr>
          <w:rFonts w:ascii="Times New Roman" w:hAnsi="Times New Roman"/>
        </w:rPr>
        <w:t>Co se poč</w:t>
      </w:r>
      <w:r w:rsidR="003F18AE" w:rsidRPr="00F01209">
        <w:rPr>
          <w:rFonts w:ascii="Times New Roman" w:hAnsi="Times New Roman"/>
        </w:rPr>
        <w:t>t</w:t>
      </w:r>
      <w:r w:rsidRPr="00F01209">
        <w:rPr>
          <w:rFonts w:ascii="Times New Roman" w:hAnsi="Times New Roman"/>
        </w:rPr>
        <w:t>u</w:t>
      </w:r>
      <w:r w:rsidR="003F18AE" w:rsidRPr="00F01209">
        <w:rPr>
          <w:rFonts w:ascii="Times New Roman" w:hAnsi="Times New Roman"/>
        </w:rPr>
        <w:t xml:space="preserve"> migrantů na území České republiky </w:t>
      </w:r>
      <w:r w:rsidRPr="00F01209">
        <w:rPr>
          <w:rFonts w:ascii="Times New Roman" w:hAnsi="Times New Roman"/>
        </w:rPr>
        <w:t xml:space="preserve">týče, dostupná data uvádějí neustále vzrůstající tendenci </w:t>
      </w:r>
      <w:r w:rsidR="003F18AE" w:rsidRPr="00F01209">
        <w:rPr>
          <w:rFonts w:ascii="Times New Roman" w:hAnsi="Times New Roman"/>
        </w:rPr>
        <w:t>(Krchová, Viznerová, Kutálková, 2008:</w:t>
      </w:r>
      <w:r w:rsidR="000F2F8E" w:rsidRPr="00F01209">
        <w:rPr>
          <w:rFonts w:ascii="Times New Roman" w:hAnsi="Times New Roman"/>
        </w:rPr>
        <w:t xml:space="preserve"> </w:t>
      </w:r>
      <w:r w:rsidR="003F18AE" w:rsidRPr="00F01209">
        <w:rPr>
          <w:rFonts w:ascii="Times New Roman" w:hAnsi="Times New Roman"/>
        </w:rPr>
        <w:t>2). K roku 2014 bylo na území České republiky evidováno celkem 1</w:t>
      </w:r>
      <w:r w:rsidRPr="00F01209">
        <w:rPr>
          <w:rFonts w:ascii="Times New Roman" w:hAnsi="Times New Roman"/>
        </w:rPr>
        <w:t>156</w:t>
      </w:r>
      <w:r w:rsidR="003F18AE" w:rsidRPr="00F01209">
        <w:rPr>
          <w:rFonts w:ascii="Times New Roman" w:hAnsi="Times New Roman"/>
        </w:rPr>
        <w:t xml:space="preserve"> žadatelů o azyl. Odbor migrační a azylové politiky Če</w:t>
      </w:r>
      <w:r w:rsidR="00111070" w:rsidRPr="00F01209">
        <w:rPr>
          <w:rFonts w:ascii="Times New Roman" w:hAnsi="Times New Roman"/>
        </w:rPr>
        <w:t>ské republiky rovněž uvádí, že mezinárodní ochr</w:t>
      </w:r>
      <w:r w:rsidR="00942120" w:rsidRPr="00F01209">
        <w:rPr>
          <w:rFonts w:ascii="Times New Roman" w:hAnsi="Times New Roman"/>
        </w:rPr>
        <w:t xml:space="preserve">ana z velké části udělována občanům z Ukrajiny, Ruské federace nebo Běloruska </w:t>
      </w:r>
      <w:r w:rsidR="00111070" w:rsidRPr="00F01209">
        <w:rPr>
          <w:rFonts w:ascii="Times New Roman" w:hAnsi="Times New Roman"/>
        </w:rPr>
        <w:t>(</w:t>
      </w:r>
      <w:r w:rsidR="00ED40C7">
        <w:rPr>
          <w:rFonts w:ascii="Times New Roman" w:hAnsi="Times New Roman"/>
        </w:rPr>
        <w:t>MVCR</w:t>
      </w:r>
      <w:r w:rsidR="00111070" w:rsidRPr="00F01209">
        <w:rPr>
          <w:rFonts w:ascii="Times New Roman" w:hAnsi="Times New Roman"/>
        </w:rPr>
        <w:t>, 2014)</w:t>
      </w:r>
      <w:r w:rsidR="00942120" w:rsidRPr="00F01209">
        <w:rPr>
          <w:rFonts w:ascii="Times New Roman" w:hAnsi="Times New Roman"/>
        </w:rPr>
        <w:t>.</w:t>
      </w:r>
      <w:r w:rsidR="00A5386F" w:rsidRPr="00F01209">
        <w:rPr>
          <w:rFonts w:ascii="Times New Roman" w:hAnsi="Times New Roman"/>
        </w:rPr>
        <w:t xml:space="preserve"> Stejný </w:t>
      </w:r>
      <w:r w:rsidR="00A5386F" w:rsidRPr="00F01209">
        <w:rPr>
          <w:rFonts w:ascii="Times New Roman" w:hAnsi="Times New Roman"/>
        </w:rPr>
        <w:lastRenderedPageBreak/>
        <w:t>zdroj uvádí, že v roce</w:t>
      </w:r>
      <w:r w:rsidR="00942120" w:rsidRPr="00F01209">
        <w:rPr>
          <w:rFonts w:ascii="Times New Roman" w:hAnsi="Times New Roman"/>
        </w:rPr>
        <w:t xml:space="preserve"> 2015 bylo</w:t>
      </w:r>
      <w:r w:rsidR="00A5386F" w:rsidRPr="00F01209">
        <w:rPr>
          <w:rFonts w:ascii="Times New Roman" w:hAnsi="Times New Roman"/>
        </w:rPr>
        <w:t xml:space="preserve"> evidováno 15</w:t>
      </w:r>
      <w:r w:rsidR="00E369B0" w:rsidRPr="00F01209">
        <w:rPr>
          <w:rFonts w:ascii="Times New Roman" w:hAnsi="Times New Roman"/>
        </w:rPr>
        <w:t>56 žádostí o azyl, který byl udělen nejčastěji udělen občanům Ukrajiny, Iráku nebo Kuby</w:t>
      </w:r>
      <w:r w:rsidR="003F130F" w:rsidRPr="00F01209">
        <w:rPr>
          <w:rFonts w:ascii="Times New Roman" w:hAnsi="Times New Roman"/>
        </w:rPr>
        <w:t>.</w:t>
      </w:r>
    </w:p>
    <w:p w:rsidR="00DF2D91" w:rsidRPr="00F01209" w:rsidRDefault="00967164" w:rsidP="002262E4">
      <w:pPr>
        <w:spacing w:before="200" w:line="360" w:lineRule="auto"/>
        <w:jc w:val="both"/>
        <w:rPr>
          <w:rFonts w:ascii="Times New Roman" w:hAnsi="Times New Roman"/>
        </w:rPr>
      </w:pPr>
      <w:r w:rsidRPr="00F01209">
        <w:rPr>
          <w:rFonts w:ascii="Times New Roman" w:hAnsi="Times New Roman"/>
        </w:rPr>
        <w:t xml:space="preserve">Na závěr bych ráda uvedla statistická data týkající se počtu migrantů a azylantů na území České republiky, které dotvářejí obraz osob, jenž utvářejí obraz </w:t>
      </w:r>
      <w:r w:rsidR="00DF2D91" w:rsidRPr="00F01209">
        <w:rPr>
          <w:rFonts w:ascii="Times New Roman" w:hAnsi="Times New Roman"/>
        </w:rPr>
        <w:t>imigrační</w:t>
      </w:r>
      <w:r w:rsidRPr="00F01209">
        <w:rPr>
          <w:rFonts w:ascii="Times New Roman" w:hAnsi="Times New Roman"/>
        </w:rPr>
        <w:t xml:space="preserve"> struktur</w:t>
      </w:r>
      <w:r w:rsidR="00DF2D91" w:rsidRPr="00F01209">
        <w:rPr>
          <w:rFonts w:ascii="Times New Roman" w:hAnsi="Times New Roman"/>
        </w:rPr>
        <w:t>y</w:t>
      </w:r>
      <w:r w:rsidRPr="00F01209">
        <w:rPr>
          <w:rFonts w:ascii="Times New Roman" w:hAnsi="Times New Roman"/>
        </w:rPr>
        <w:t xml:space="preserve"> České republiky.</w:t>
      </w:r>
    </w:p>
    <w:p w:rsidR="00FD10AD" w:rsidRPr="00F01209" w:rsidRDefault="00E94CBA" w:rsidP="002262E4">
      <w:pPr>
        <w:spacing w:before="200" w:line="360" w:lineRule="auto"/>
        <w:jc w:val="both"/>
        <w:rPr>
          <w:rFonts w:ascii="Times New Roman" w:hAnsi="Times New Roman"/>
        </w:rPr>
      </w:pPr>
      <w:r w:rsidRPr="00F01209">
        <w:rPr>
          <w:rFonts w:ascii="Times New Roman" w:hAnsi="Times New Roman"/>
        </w:rPr>
        <w:t>Co se sit</w:t>
      </w:r>
      <w:r w:rsidR="00FD10AD" w:rsidRPr="00F01209">
        <w:rPr>
          <w:rFonts w:ascii="Times New Roman" w:hAnsi="Times New Roman"/>
        </w:rPr>
        <w:t>u</w:t>
      </w:r>
      <w:r w:rsidRPr="00F01209">
        <w:rPr>
          <w:rFonts w:ascii="Times New Roman" w:hAnsi="Times New Roman"/>
        </w:rPr>
        <w:t>aci České republiky dle nejnovějších statistických údajů týče, tak v období od 1. Do 15. Února bylo na území České republiky podáno 78 žádostí</w:t>
      </w:r>
      <w:r w:rsidR="00B77201" w:rsidRPr="00F01209">
        <w:rPr>
          <w:rFonts w:ascii="Times New Roman" w:hAnsi="Times New Roman"/>
        </w:rPr>
        <w:t xml:space="preserve"> o mezinárodní ochranu</w:t>
      </w:r>
      <w:r w:rsidR="00CA3A70" w:rsidRPr="00F01209">
        <w:rPr>
          <w:rFonts w:ascii="Times New Roman" w:hAnsi="Times New Roman"/>
        </w:rPr>
        <w:t>. Za rok 2014 bylo v České republice evidováno 451 923 cizinců, z toho 200 581 s přechodným a 251 342 s trvalým pobytem (www.mvcr.cz)</w:t>
      </w:r>
      <w:r w:rsidR="00FD10AD" w:rsidRPr="00F01209">
        <w:rPr>
          <w:rFonts w:ascii="Times New Roman" w:hAnsi="Times New Roman"/>
        </w:rPr>
        <w:t>.</w:t>
      </w:r>
    </w:p>
    <w:p w:rsidR="003F130F" w:rsidRDefault="00CA3A70" w:rsidP="002262E4">
      <w:pPr>
        <w:spacing w:before="200" w:line="360" w:lineRule="auto"/>
        <w:jc w:val="both"/>
        <w:rPr>
          <w:rFonts w:ascii="Times New Roman" w:hAnsi="Times New Roman"/>
        </w:rPr>
      </w:pPr>
      <w:r w:rsidRPr="00F01209">
        <w:rPr>
          <w:rFonts w:ascii="Times New Roman" w:hAnsi="Times New Roman"/>
        </w:rPr>
        <w:t xml:space="preserve">Následující </w:t>
      </w:r>
      <w:r w:rsidR="00B907B3" w:rsidRPr="00F01209">
        <w:rPr>
          <w:rFonts w:ascii="Times New Roman" w:hAnsi="Times New Roman"/>
        </w:rPr>
        <w:t>graf</w:t>
      </w:r>
      <w:r w:rsidRPr="00F01209">
        <w:rPr>
          <w:rFonts w:ascii="Times New Roman" w:hAnsi="Times New Roman"/>
        </w:rPr>
        <w:t xml:space="preserve"> </w:t>
      </w:r>
      <w:r w:rsidR="00B907B3" w:rsidRPr="00F01209">
        <w:rPr>
          <w:rFonts w:ascii="Times New Roman" w:hAnsi="Times New Roman"/>
        </w:rPr>
        <w:t>zobrazuje</w:t>
      </w:r>
      <w:r w:rsidRPr="00F01209">
        <w:rPr>
          <w:rFonts w:ascii="Times New Roman" w:hAnsi="Times New Roman"/>
        </w:rPr>
        <w:t xml:space="preserve"> počet cizinců na území České republiky</w:t>
      </w:r>
      <w:r w:rsidR="00B77201" w:rsidRPr="00F01209">
        <w:rPr>
          <w:rFonts w:ascii="Times New Roman" w:hAnsi="Times New Roman"/>
        </w:rPr>
        <w:t xml:space="preserve"> s povoleným pobytem</w:t>
      </w:r>
      <w:r w:rsidRPr="00F01209">
        <w:rPr>
          <w:rFonts w:ascii="Times New Roman" w:hAnsi="Times New Roman"/>
        </w:rPr>
        <w:t xml:space="preserve"> v letech 2010-2013</w:t>
      </w:r>
      <w:r w:rsidR="00B77201" w:rsidRPr="00F01209">
        <w:rPr>
          <w:rFonts w:ascii="Times New Roman" w:hAnsi="Times New Roman"/>
        </w:rPr>
        <w:t>, zahrnující dočasný i trvalý pobyt.</w:t>
      </w:r>
    </w:p>
    <w:p w:rsidR="00ED40C7" w:rsidRPr="00F01209" w:rsidRDefault="00ED40C7" w:rsidP="002262E4">
      <w:pPr>
        <w:spacing w:before="200" w:line="360" w:lineRule="auto"/>
        <w:jc w:val="both"/>
        <w:rPr>
          <w:rFonts w:ascii="Times New Roman" w:hAnsi="Times New Roman"/>
        </w:rPr>
      </w:pPr>
    </w:p>
    <w:p w:rsidR="007B53C3" w:rsidRPr="00F01209" w:rsidRDefault="007B53C3" w:rsidP="002262E4">
      <w:pPr>
        <w:spacing w:before="200"/>
        <w:jc w:val="center"/>
        <w:rPr>
          <w:rFonts w:ascii="Times New Roman" w:hAnsi="Times New Roman"/>
          <w:sz w:val="20"/>
          <w:szCs w:val="20"/>
        </w:rPr>
      </w:pPr>
      <w:r w:rsidRPr="00F01209">
        <w:rPr>
          <w:rFonts w:ascii="Times New Roman" w:hAnsi="Times New Roman"/>
          <w:noProof/>
          <w:sz w:val="20"/>
          <w:szCs w:val="20"/>
        </w:rPr>
        <w:drawing>
          <wp:inline distT="0" distB="0" distL="0" distR="0">
            <wp:extent cx="5619750" cy="2962275"/>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7147" w:rsidRPr="00F01209" w:rsidRDefault="00E67147" w:rsidP="00E67147">
      <w:pPr>
        <w:pStyle w:val="Titulek"/>
        <w:spacing w:before="200"/>
        <w:jc w:val="center"/>
        <w:rPr>
          <w:rFonts w:ascii="Times New Roman" w:hAnsi="Times New Roman"/>
          <w:sz w:val="20"/>
          <w:szCs w:val="20"/>
        </w:rPr>
      </w:pPr>
      <w:bookmarkStart w:id="20" w:name="_Toc448347322"/>
      <w:r w:rsidRPr="00F01209">
        <w:rPr>
          <w:rFonts w:ascii="Times New Roman" w:hAnsi="Times New Roman"/>
        </w:rPr>
        <w:t xml:space="preserve">Graf </w:t>
      </w:r>
      <w:r w:rsidR="00CD7D47" w:rsidRPr="00F01209">
        <w:rPr>
          <w:rFonts w:ascii="Times New Roman" w:hAnsi="Times New Roman"/>
        </w:rPr>
        <w:fldChar w:fldCharType="begin"/>
      </w:r>
      <w:r w:rsidRPr="00F01209">
        <w:rPr>
          <w:rFonts w:ascii="Times New Roman" w:hAnsi="Times New Roman"/>
        </w:rPr>
        <w:instrText xml:space="preserve"> SEQ Graf \* ARABIC </w:instrText>
      </w:r>
      <w:r w:rsidR="00CD7D47" w:rsidRPr="00F01209">
        <w:rPr>
          <w:rFonts w:ascii="Times New Roman" w:hAnsi="Times New Roman"/>
        </w:rPr>
        <w:fldChar w:fldCharType="separate"/>
      </w:r>
      <w:r w:rsidR="00CF4000" w:rsidRPr="00F01209">
        <w:rPr>
          <w:rFonts w:ascii="Times New Roman" w:hAnsi="Times New Roman"/>
          <w:noProof/>
        </w:rPr>
        <w:t>1</w:t>
      </w:r>
      <w:r w:rsidR="00CD7D47" w:rsidRPr="00F01209">
        <w:rPr>
          <w:rFonts w:ascii="Times New Roman" w:hAnsi="Times New Roman"/>
        </w:rPr>
        <w:fldChar w:fldCharType="end"/>
      </w:r>
      <w:r w:rsidRPr="00F01209">
        <w:rPr>
          <w:rFonts w:ascii="Times New Roman" w:hAnsi="Times New Roman"/>
        </w:rPr>
        <w:t xml:space="preserve"> </w:t>
      </w:r>
      <w:r w:rsidRPr="00F01209">
        <w:rPr>
          <w:rFonts w:ascii="Times New Roman" w:hAnsi="Times New Roman"/>
          <w:noProof/>
        </w:rPr>
        <w:t>Počet cizinců s povoleným pobytem na území ČR v letech 2010-2013</w:t>
      </w:r>
      <w:bookmarkEnd w:id="20"/>
    </w:p>
    <w:p w:rsidR="00E67147" w:rsidRPr="00F01209" w:rsidRDefault="00E67147" w:rsidP="00671F67">
      <w:pPr>
        <w:spacing w:before="200"/>
        <w:jc w:val="center"/>
        <w:rPr>
          <w:rFonts w:ascii="Times New Roman" w:hAnsi="Times New Roman"/>
          <w:sz w:val="20"/>
          <w:szCs w:val="20"/>
        </w:rPr>
      </w:pPr>
      <w:r w:rsidRPr="00F01209">
        <w:rPr>
          <w:rFonts w:ascii="Times New Roman" w:hAnsi="Times New Roman"/>
          <w:sz w:val="20"/>
          <w:szCs w:val="20"/>
        </w:rPr>
        <w:t xml:space="preserve"> </w:t>
      </w:r>
      <w:r w:rsidR="007B53C3" w:rsidRPr="00F01209">
        <w:rPr>
          <w:rFonts w:ascii="Times New Roman" w:hAnsi="Times New Roman"/>
          <w:sz w:val="20"/>
          <w:szCs w:val="20"/>
        </w:rPr>
        <w:t>(Zdroj:www.mvcr.cz)</w:t>
      </w:r>
    </w:p>
    <w:p w:rsidR="00671F67" w:rsidRPr="00F01209" w:rsidRDefault="00671F67" w:rsidP="00671F67">
      <w:pPr>
        <w:spacing w:before="200"/>
        <w:jc w:val="center"/>
        <w:rPr>
          <w:rFonts w:ascii="Times New Roman" w:hAnsi="Times New Roman"/>
          <w:sz w:val="20"/>
          <w:szCs w:val="20"/>
        </w:rPr>
      </w:pPr>
    </w:p>
    <w:p w:rsidR="00706951" w:rsidRPr="00F01209" w:rsidRDefault="00D808EC" w:rsidP="002262E4">
      <w:pPr>
        <w:spacing w:before="200" w:line="360" w:lineRule="auto"/>
        <w:jc w:val="both"/>
        <w:rPr>
          <w:rFonts w:ascii="Times New Roman" w:hAnsi="Times New Roman"/>
        </w:rPr>
      </w:pPr>
      <w:r w:rsidRPr="00F01209">
        <w:rPr>
          <w:rFonts w:ascii="Times New Roman" w:hAnsi="Times New Roman"/>
        </w:rPr>
        <w:t>Výše uvedený g</w:t>
      </w:r>
      <w:r w:rsidR="00B77201" w:rsidRPr="00F01209">
        <w:rPr>
          <w:rFonts w:ascii="Times New Roman" w:hAnsi="Times New Roman"/>
        </w:rPr>
        <w:t xml:space="preserve">raf </w:t>
      </w:r>
      <w:r w:rsidRPr="00F01209">
        <w:rPr>
          <w:rFonts w:ascii="Times New Roman" w:hAnsi="Times New Roman"/>
        </w:rPr>
        <w:t>vychází z dat Odboru migrační a azylové politiky Ministerstva vnitra České republiky</w:t>
      </w:r>
      <w:r w:rsidR="00AB1F40" w:rsidRPr="00F01209">
        <w:rPr>
          <w:rFonts w:ascii="Times New Roman" w:hAnsi="Times New Roman"/>
        </w:rPr>
        <w:t>. Z grafu je patrná</w:t>
      </w:r>
      <w:r w:rsidR="00B77201" w:rsidRPr="00F01209">
        <w:rPr>
          <w:rFonts w:ascii="Times New Roman" w:hAnsi="Times New Roman"/>
        </w:rPr>
        <w:t xml:space="preserve"> vzrůstající t</w:t>
      </w:r>
      <w:r w:rsidR="00AB1F40" w:rsidRPr="00F01209">
        <w:rPr>
          <w:rFonts w:ascii="Times New Roman" w:hAnsi="Times New Roman"/>
        </w:rPr>
        <w:t>endence</w:t>
      </w:r>
      <w:r w:rsidR="00B77201" w:rsidRPr="00F01209">
        <w:rPr>
          <w:rFonts w:ascii="Times New Roman" w:hAnsi="Times New Roman"/>
        </w:rPr>
        <w:t xml:space="preserve"> počtu cizinců na území České republiky s povoleným pobytem. </w:t>
      </w:r>
    </w:p>
    <w:p w:rsidR="00671F67" w:rsidRPr="00F01209" w:rsidRDefault="00671F67" w:rsidP="002262E4">
      <w:pPr>
        <w:spacing w:before="200" w:line="360" w:lineRule="auto"/>
        <w:jc w:val="both"/>
        <w:rPr>
          <w:rFonts w:ascii="Times New Roman" w:hAnsi="Times New Roman"/>
        </w:rPr>
      </w:pPr>
    </w:p>
    <w:tbl>
      <w:tblPr>
        <w:tblStyle w:val="Svtlstnovnzvraznn5"/>
        <w:tblW w:w="9003" w:type="dxa"/>
        <w:tblLook w:val="04A0"/>
      </w:tblPr>
      <w:tblGrid>
        <w:gridCol w:w="1428"/>
        <w:gridCol w:w="1536"/>
        <w:gridCol w:w="1536"/>
        <w:gridCol w:w="1537"/>
        <w:gridCol w:w="1537"/>
        <w:gridCol w:w="1429"/>
      </w:tblGrid>
      <w:tr w:rsidR="00706951" w:rsidRPr="00F01209" w:rsidTr="00706951">
        <w:trPr>
          <w:cnfStyle w:val="100000000000"/>
          <w:trHeight w:val="300"/>
        </w:trPr>
        <w:tc>
          <w:tcPr>
            <w:cnfStyle w:val="001000000000"/>
            <w:tcW w:w="1428" w:type="dxa"/>
            <w:noWrap/>
            <w:hideMark/>
          </w:tcPr>
          <w:p w:rsidR="00706951" w:rsidRPr="00F01209" w:rsidRDefault="00706951" w:rsidP="002262E4">
            <w:pPr>
              <w:spacing w:before="200"/>
              <w:rPr>
                <w:rFonts w:ascii="Times New Roman" w:hAnsi="Times New Roman"/>
                <w:color w:val="000000"/>
                <w:sz w:val="22"/>
                <w:szCs w:val="22"/>
              </w:rPr>
            </w:pPr>
            <w:r w:rsidRPr="00F01209">
              <w:rPr>
                <w:rFonts w:ascii="Times New Roman" w:hAnsi="Times New Roman"/>
                <w:color w:val="000000"/>
                <w:sz w:val="22"/>
                <w:szCs w:val="22"/>
              </w:rPr>
              <w:lastRenderedPageBreak/>
              <w:t>Rok</w:t>
            </w:r>
          </w:p>
        </w:tc>
        <w:tc>
          <w:tcPr>
            <w:tcW w:w="1536" w:type="dxa"/>
            <w:noWrap/>
            <w:hideMark/>
          </w:tcPr>
          <w:p w:rsidR="00706951" w:rsidRPr="00F01209" w:rsidRDefault="00706951" w:rsidP="002262E4">
            <w:pPr>
              <w:spacing w:before="200"/>
              <w:jc w:val="right"/>
              <w:cnfStyle w:val="100000000000"/>
              <w:rPr>
                <w:rFonts w:ascii="Times New Roman" w:hAnsi="Times New Roman"/>
                <w:color w:val="000000"/>
                <w:sz w:val="22"/>
                <w:szCs w:val="22"/>
              </w:rPr>
            </w:pPr>
            <w:r w:rsidRPr="00F01209">
              <w:rPr>
                <w:rFonts w:ascii="Times New Roman" w:hAnsi="Times New Roman"/>
                <w:color w:val="000000"/>
                <w:sz w:val="22"/>
                <w:szCs w:val="22"/>
              </w:rPr>
              <w:t>2010</w:t>
            </w:r>
          </w:p>
        </w:tc>
        <w:tc>
          <w:tcPr>
            <w:tcW w:w="1536" w:type="dxa"/>
            <w:noWrap/>
            <w:hideMark/>
          </w:tcPr>
          <w:p w:rsidR="00706951" w:rsidRPr="00F01209" w:rsidRDefault="00706951" w:rsidP="002262E4">
            <w:pPr>
              <w:spacing w:before="200"/>
              <w:jc w:val="right"/>
              <w:cnfStyle w:val="100000000000"/>
              <w:rPr>
                <w:rFonts w:ascii="Times New Roman" w:hAnsi="Times New Roman"/>
                <w:color w:val="000000"/>
                <w:sz w:val="22"/>
                <w:szCs w:val="22"/>
              </w:rPr>
            </w:pPr>
            <w:r w:rsidRPr="00F01209">
              <w:rPr>
                <w:rFonts w:ascii="Times New Roman" w:hAnsi="Times New Roman"/>
                <w:color w:val="000000"/>
                <w:sz w:val="22"/>
                <w:szCs w:val="22"/>
              </w:rPr>
              <w:t>2011</w:t>
            </w:r>
          </w:p>
        </w:tc>
        <w:tc>
          <w:tcPr>
            <w:tcW w:w="1537" w:type="dxa"/>
            <w:noWrap/>
            <w:hideMark/>
          </w:tcPr>
          <w:p w:rsidR="00706951" w:rsidRPr="00F01209" w:rsidRDefault="00706951" w:rsidP="002262E4">
            <w:pPr>
              <w:spacing w:before="200"/>
              <w:jc w:val="right"/>
              <w:cnfStyle w:val="100000000000"/>
              <w:rPr>
                <w:rFonts w:ascii="Times New Roman" w:hAnsi="Times New Roman"/>
                <w:color w:val="000000"/>
                <w:sz w:val="22"/>
                <w:szCs w:val="22"/>
              </w:rPr>
            </w:pPr>
            <w:r w:rsidRPr="00F01209">
              <w:rPr>
                <w:rFonts w:ascii="Times New Roman" w:hAnsi="Times New Roman"/>
                <w:color w:val="000000"/>
                <w:sz w:val="22"/>
                <w:szCs w:val="22"/>
              </w:rPr>
              <w:t>2012</w:t>
            </w:r>
          </w:p>
        </w:tc>
        <w:tc>
          <w:tcPr>
            <w:tcW w:w="1537" w:type="dxa"/>
            <w:noWrap/>
            <w:hideMark/>
          </w:tcPr>
          <w:p w:rsidR="00706951" w:rsidRPr="00F01209" w:rsidRDefault="00706951" w:rsidP="002262E4">
            <w:pPr>
              <w:spacing w:before="200"/>
              <w:jc w:val="right"/>
              <w:cnfStyle w:val="100000000000"/>
              <w:rPr>
                <w:rFonts w:ascii="Times New Roman" w:hAnsi="Times New Roman"/>
                <w:color w:val="000000"/>
                <w:sz w:val="22"/>
                <w:szCs w:val="22"/>
              </w:rPr>
            </w:pPr>
            <w:r w:rsidRPr="00F01209">
              <w:rPr>
                <w:rFonts w:ascii="Times New Roman" w:hAnsi="Times New Roman"/>
                <w:color w:val="000000"/>
                <w:sz w:val="22"/>
                <w:szCs w:val="22"/>
              </w:rPr>
              <w:t>2013</w:t>
            </w:r>
          </w:p>
        </w:tc>
        <w:tc>
          <w:tcPr>
            <w:tcW w:w="1429" w:type="dxa"/>
            <w:noWrap/>
            <w:hideMark/>
          </w:tcPr>
          <w:p w:rsidR="00706951" w:rsidRPr="00F01209" w:rsidRDefault="00706951" w:rsidP="002262E4">
            <w:pPr>
              <w:spacing w:before="200"/>
              <w:jc w:val="right"/>
              <w:cnfStyle w:val="100000000000"/>
              <w:rPr>
                <w:rFonts w:ascii="Times New Roman" w:hAnsi="Times New Roman"/>
                <w:color w:val="000000"/>
                <w:sz w:val="22"/>
                <w:szCs w:val="22"/>
              </w:rPr>
            </w:pPr>
            <w:r w:rsidRPr="00F01209">
              <w:rPr>
                <w:rFonts w:ascii="Times New Roman" w:hAnsi="Times New Roman"/>
                <w:color w:val="000000"/>
                <w:sz w:val="22"/>
                <w:szCs w:val="22"/>
              </w:rPr>
              <w:t>2014</w:t>
            </w:r>
          </w:p>
        </w:tc>
      </w:tr>
      <w:tr w:rsidR="00706951" w:rsidRPr="00F01209" w:rsidTr="00706951">
        <w:trPr>
          <w:cnfStyle w:val="000000100000"/>
          <w:trHeight w:val="300"/>
        </w:trPr>
        <w:tc>
          <w:tcPr>
            <w:cnfStyle w:val="001000000000"/>
            <w:tcW w:w="1428" w:type="dxa"/>
            <w:noWrap/>
            <w:hideMark/>
          </w:tcPr>
          <w:p w:rsidR="00706951" w:rsidRPr="00F01209" w:rsidRDefault="00706951" w:rsidP="002262E4">
            <w:pPr>
              <w:spacing w:before="200"/>
              <w:rPr>
                <w:rFonts w:ascii="Times New Roman" w:hAnsi="Times New Roman"/>
                <w:color w:val="000000"/>
                <w:sz w:val="22"/>
                <w:szCs w:val="22"/>
              </w:rPr>
            </w:pPr>
            <w:r w:rsidRPr="00F01209">
              <w:rPr>
                <w:rFonts w:ascii="Times New Roman" w:hAnsi="Times New Roman"/>
                <w:color w:val="000000"/>
                <w:sz w:val="22"/>
                <w:szCs w:val="22"/>
              </w:rPr>
              <w:t>Počet</w:t>
            </w:r>
          </w:p>
        </w:tc>
        <w:tc>
          <w:tcPr>
            <w:tcW w:w="1536" w:type="dxa"/>
            <w:noWrap/>
            <w:hideMark/>
          </w:tcPr>
          <w:p w:rsidR="00706951" w:rsidRPr="00F01209" w:rsidRDefault="00706951" w:rsidP="002262E4">
            <w:pPr>
              <w:spacing w:before="200"/>
              <w:jc w:val="right"/>
              <w:cnfStyle w:val="000000100000"/>
              <w:rPr>
                <w:rFonts w:ascii="Times New Roman" w:hAnsi="Times New Roman"/>
                <w:color w:val="000000"/>
                <w:sz w:val="22"/>
                <w:szCs w:val="22"/>
              </w:rPr>
            </w:pPr>
            <w:r w:rsidRPr="00F01209">
              <w:rPr>
                <w:rFonts w:ascii="Times New Roman" w:hAnsi="Times New Roman"/>
                <w:color w:val="000000"/>
                <w:sz w:val="22"/>
                <w:szCs w:val="22"/>
              </w:rPr>
              <w:t>833</w:t>
            </w:r>
          </w:p>
        </w:tc>
        <w:tc>
          <w:tcPr>
            <w:tcW w:w="1536" w:type="dxa"/>
            <w:noWrap/>
            <w:hideMark/>
          </w:tcPr>
          <w:p w:rsidR="00706951" w:rsidRPr="00F01209" w:rsidRDefault="00706951" w:rsidP="002262E4">
            <w:pPr>
              <w:spacing w:before="200"/>
              <w:jc w:val="right"/>
              <w:cnfStyle w:val="000000100000"/>
              <w:rPr>
                <w:rFonts w:ascii="Times New Roman" w:hAnsi="Times New Roman"/>
                <w:color w:val="000000"/>
                <w:sz w:val="22"/>
                <w:szCs w:val="22"/>
              </w:rPr>
            </w:pPr>
            <w:r w:rsidRPr="00F01209">
              <w:rPr>
                <w:rFonts w:ascii="Times New Roman" w:hAnsi="Times New Roman"/>
                <w:color w:val="000000"/>
                <w:sz w:val="22"/>
                <w:szCs w:val="22"/>
              </w:rPr>
              <w:t>756</w:t>
            </w:r>
          </w:p>
        </w:tc>
        <w:tc>
          <w:tcPr>
            <w:tcW w:w="1537" w:type="dxa"/>
            <w:noWrap/>
            <w:hideMark/>
          </w:tcPr>
          <w:p w:rsidR="00706951" w:rsidRPr="00F01209" w:rsidRDefault="00706951" w:rsidP="002262E4">
            <w:pPr>
              <w:spacing w:before="200"/>
              <w:jc w:val="right"/>
              <w:cnfStyle w:val="000000100000"/>
              <w:rPr>
                <w:rFonts w:ascii="Times New Roman" w:hAnsi="Times New Roman"/>
                <w:color w:val="000000"/>
                <w:sz w:val="22"/>
                <w:szCs w:val="22"/>
              </w:rPr>
            </w:pPr>
            <w:r w:rsidRPr="00F01209">
              <w:rPr>
                <w:rFonts w:ascii="Times New Roman" w:hAnsi="Times New Roman"/>
                <w:color w:val="000000"/>
                <w:sz w:val="22"/>
                <w:szCs w:val="22"/>
              </w:rPr>
              <w:t>753</w:t>
            </w:r>
          </w:p>
        </w:tc>
        <w:tc>
          <w:tcPr>
            <w:tcW w:w="1537" w:type="dxa"/>
            <w:noWrap/>
            <w:hideMark/>
          </w:tcPr>
          <w:p w:rsidR="00706951" w:rsidRPr="00F01209" w:rsidRDefault="00706951" w:rsidP="002262E4">
            <w:pPr>
              <w:spacing w:before="200"/>
              <w:jc w:val="right"/>
              <w:cnfStyle w:val="000000100000"/>
              <w:rPr>
                <w:rFonts w:ascii="Times New Roman" w:hAnsi="Times New Roman"/>
                <w:color w:val="000000"/>
                <w:sz w:val="22"/>
                <w:szCs w:val="22"/>
              </w:rPr>
            </w:pPr>
            <w:r w:rsidRPr="00F01209">
              <w:rPr>
                <w:rFonts w:ascii="Times New Roman" w:hAnsi="Times New Roman"/>
                <w:color w:val="000000"/>
                <w:sz w:val="22"/>
                <w:szCs w:val="22"/>
              </w:rPr>
              <w:t>707</w:t>
            </w:r>
          </w:p>
        </w:tc>
        <w:tc>
          <w:tcPr>
            <w:tcW w:w="1429" w:type="dxa"/>
            <w:noWrap/>
            <w:hideMark/>
          </w:tcPr>
          <w:p w:rsidR="00706951" w:rsidRPr="00F01209" w:rsidRDefault="00706951" w:rsidP="00671F67">
            <w:pPr>
              <w:keepNext/>
              <w:spacing w:before="200"/>
              <w:jc w:val="right"/>
              <w:cnfStyle w:val="000000100000"/>
              <w:rPr>
                <w:rFonts w:ascii="Times New Roman" w:hAnsi="Times New Roman"/>
                <w:color w:val="000000"/>
                <w:sz w:val="22"/>
                <w:szCs w:val="22"/>
              </w:rPr>
            </w:pPr>
            <w:r w:rsidRPr="00F01209">
              <w:rPr>
                <w:rFonts w:ascii="Times New Roman" w:hAnsi="Times New Roman"/>
                <w:color w:val="000000"/>
                <w:sz w:val="22"/>
                <w:szCs w:val="22"/>
              </w:rPr>
              <w:t>1156</w:t>
            </w:r>
          </w:p>
        </w:tc>
      </w:tr>
    </w:tbl>
    <w:p w:rsidR="00671F67" w:rsidRPr="00F01209" w:rsidRDefault="00671F67" w:rsidP="00671F67">
      <w:pPr>
        <w:pStyle w:val="Titulek"/>
        <w:jc w:val="center"/>
        <w:rPr>
          <w:rFonts w:ascii="Times New Roman" w:hAnsi="Times New Roman"/>
        </w:rPr>
      </w:pPr>
      <w:bookmarkStart w:id="21" w:name="_Toc448347293"/>
      <w:r w:rsidRPr="00F01209">
        <w:rPr>
          <w:rFonts w:ascii="Times New Roman" w:hAnsi="Times New Roman"/>
        </w:rPr>
        <w:t xml:space="preserve">Tabulka </w:t>
      </w:r>
      <w:r w:rsidR="00CD7D47" w:rsidRPr="00F01209">
        <w:rPr>
          <w:rFonts w:ascii="Times New Roman" w:hAnsi="Times New Roman"/>
        </w:rPr>
        <w:fldChar w:fldCharType="begin"/>
      </w:r>
      <w:r w:rsidRPr="00F01209">
        <w:rPr>
          <w:rFonts w:ascii="Times New Roman" w:hAnsi="Times New Roman"/>
        </w:rPr>
        <w:instrText xml:space="preserve"> SEQ Tabulka \* ARABIC </w:instrText>
      </w:r>
      <w:r w:rsidR="00CD7D47" w:rsidRPr="00F01209">
        <w:rPr>
          <w:rFonts w:ascii="Times New Roman" w:hAnsi="Times New Roman"/>
        </w:rPr>
        <w:fldChar w:fldCharType="separate"/>
      </w:r>
      <w:r w:rsidRPr="00F01209">
        <w:rPr>
          <w:rFonts w:ascii="Times New Roman" w:hAnsi="Times New Roman"/>
          <w:noProof/>
        </w:rPr>
        <w:t>1</w:t>
      </w:r>
      <w:r w:rsidR="00CD7D47" w:rsidRPr="00F01209">
        <w:rPr>
          <w:rFonts w:ascii="Times New Roman" w:hAnsi="Times New Roman"/>
        </w:rPr>
        <w:fldChar w:fldCharType="end"/>
      </w:r>
      <w:r w:rsidRPr="00F01209">
        <w:rPr>
          <w:rFonts w:ascii="Times New Roman" w:hAnsi="Times New Roman"/>
        </w:rPr>
        <w:t xml:space="preserve"> Počet žádostí o azyl v letech 2010-2014</w:t>
      </w:r>
      <w:bookmarkEnd w:id="21"/>
    </w:p>
    <w:p w:rsidR="00706951" w:rsidRPr="00F01209" w:rsidRDefault="00706951" w:rsidP="00671F67">
      <w:pPr>
        <w:spacing w:before="200"/>
        <w:jc w:val="center"/>
        <w:rPr>
          <w:rFonts w:ascii="Times New Roman" w:hAnsi="Times New Roman"/>
          <w:sz w:val="20"/>
          <w:szCs w:val="20"/>
        </w:rPr>
      </w:pPr>
      <w:r w:rsidRPr="00F01209">
        <w:rPr>
          <w:rFonts w:ascii="Times New Roman" w:hAnsi="Times New Roman"/>
          <w:sz w:val="20"/>
          <w:szCs w:val="20"/>
        </w:rPr>
        <w:t>(Zdroj:www.mvcr.cz)</w:t>
      </w:r>
    </w:p>
    <w:p w:rsidR="0074056F" w:rsidRPr="00F01209" w:rsidRDefault="0074056F" w:rsidP="00671F67">
      <w:pPr>
        <w:spacing w:before="200"/>
        <w:jc w:val="center"/>
        <w:rPr>
          <w:rFonts w:ascii="Times New Roman" w:hAnsi="Times New Roman"/>
          <w:sz w:val="20"/>
          <w:szCs w:val="20"/>
        </w:rPr>
      </w:pPr>
    </w:p>
    <w:p w:rsidR="00B907B3" w:rsidRPr="00F01209" w:rsidRDefault="00706951" w:rsidP="00671F67">
      <w:pPr>
        <w:spacing w:before="200" w:line="360" w:lineRule="auto"/>
        <w:jc w:val="both"/>
        <w:rPr>
          <w:rFonts w:ascii="Times New Roman" w:hAnsi="Times New Roman"/>
        </w:rPr>
      </w:pPr>
      <w:r w:rsidRPr="00F01209">
        <w:rPr>
          <w:rFonts w:ascii="Times New Roman" w:hAnsi="Times New Roman"/>
        </w:rPr>
        <w:t>V letech 2010-2014 bylo podáno celkem 4 205 žádostí o azyl. Následující graf ukazuje, jaký byl v jednotlivých letech poměr opakovaných a nových žádostí</w:t>
      </w:r>
      <w:r w:rsidR="008A6951" w:rsidRPr="00F01209">
        <w:rPr>
          <w:rFonts w:ascii="Times New Roman" w:hAnsi="Times New Roman"/>
        </w:rPr>
        <w:t>.</w:t>
      </w:r>
    </w:p>
    <w:p w:rsidR="009211AD" w:rsidRPr="00F01209" w:rsidRDefault="009211AD" w:rsidP="002262E4">
      <w:pPr>
        <w:pStyle w:val="Titulek"/>
        <w:spacing w:before="200"/>
        <w:rPr>
          <w:rFonts w:ascii="Times New Roman" w:hAnsi="Times New Roman"/>
        </w:rPr>
      </w:pPr>
      <w:r w:rsidRPr="00F01209">
        <w:rPr>
          <w:rFonts w:ascii="Times New Roman" w:hAnsi="Times New Roman"/>
          <w:noProof/>
        </w:rPr>
        <w:drawing>
          <wp:inline distT="0" distB="0" distL="0" distR="0">
            <wp:extent cx="5391150" cy="2533650"/>
            <wp:effectExtent l="0" t="0" r="0" b="0"/>
            <wp:docPr id="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056F" w:rsidRPr="00F01209" w:rsidRDefault="0074056F" w:rsidP="0074056F">
      <w:pPr>
        <w:pStyle w:val="Titulek"/>
        <w:spacing w:before="200"/>
        <w:jc w:val="center"/>
        <w:rPr>
          <w:rFonts w:ascii="Times New Roman" w:hAnsi="Times New Roman"/>
        </w:rPr>
      </w:pPr>
      <w:bookmarkStart w:id="22" w:name="_Toc448347323"/>
      <w:r w:rsidRPr="00F01209">
        <w:rPr>
          <w:rFonts w:ascii="Times New Roman" w:hAnsi="Times New Roman"/>
        </w:rPr>
        <w:t xml:space="preserve">Graf </w:t>
      </w:r>
      <w:r w:rsidR="00CD7D47" w:rsidRPr="00F01209">
        <w:rPr>
          <w:rFonts w:ascii="Times New Roman" w:hAnsi="Times New Roman"/>
        </w:rPr>
        <w:fldChar w:fldCharType="begin"/>
      </w:r>
      <w:r w:rsidRPr="00F01209">
        <w:rPr>
          <w:rFonts w:ascii="Times New Roman" w:hAnsi="Times New Roman"/>
        </w:rPr>
        <w:instrText xml:space="preserve"> SEQ Graf \* ARABIC </w:instrText>
      </w:r>
      <w:r w:rsidR="00CD7D47" w:rsidRPr="00F01209">
        <w:rPr>
          <w:rFonts w:ascii="Times New Roman" w:hAnsi="Times New Roman"/>
        </w:rPr>
        <w:fldChar w:fldCharType="separate"/>
      </w:r>
      <w:r w:rsidRPr="00F01209">
        <w:rPr>
          <w:rFonts w:ascii="Times New Roman" w:hAnsi="Times New Roman"/>
          <w:noProof/>
        </w:rPr>
        <w:t>2</w:t>
      </w:r>
      <w:r w:rsidR="00CD7D47" w:rsidRPr="00F01209">
        <w:rPr>
          <w:rFonts w:ascii="Times New Roman" w:hAnsi="Times New Roman"/>
        </w:rPr>
        <w:fldChar w:fldCharType="end"/>
      </w:r>
      <w:r w:rsidRPr="00F01209">
        <w:rPr>
          <w:rFonts w:ascii="Times New Roman" w:hAnsi="Times New Roman"/>
        </w:rPr>
        <w:t xml:space="preserve"> Počet žádostí o azyl v letech 2010-2014</w:t>
      </w:r>
      <w:bookmarkEnd w:id="22"/>
    </w:p>
    <w:p w:rsidR="00FD10AD" w:rsidRPr="00F01209" w:rsidRDefault="0074056F" w:rsidP="0074056F">
      <w:pPr>
        <w:spacing w:before="200"/>
        <w:jc w:val="center"/>
        <w:rPr>
          <w:rFonts w:ascii="Times New Roman" w:hAnsi="Times New Roman"/>
          <w:sz w:val="20"/>
          <w:szCs w:val="20"/>
        </w:rPr>
      </w:pPr>
      <w:r w:rsidRPr="00F01209">
        <w:rPr>
          <w:rFonts w:ascii="Times New Roman" w:hAnsi="Times New Roman"/>
          <w:sz w:val="20"/>
          <w:szCs w:val="20"/>
        </w:rPr>
        <w:t xml:space="preserve"> </w:t>
      </w:r>
      <w:r w:rsidR="00FD10AD" w:rsidRPr="00F01209">
        <w:rPr>
          <w:rFonts w:ascii="Times New Roman" w:hAnsi="Times New Roman"/>
          <w:sz w:val="20"/>
          <w:szCs w:val="20"/>
        </w:rPr>
        <w:t>(Zdroj:www.mvcr.cz)</w:t>
      </w:r>
    </w:p>
    <w:p w:rsidR="00671F67" w:rsidRPr="00F01209" w:rsidRDefault="00671F67" w:rsidP="00671F67">
      <w:pPr>
        <w:spacing w:before="200"/>
        <w:jc w:val="center"/>
        <w:rPr>
          <w:rFonts w:ascii="Times New Roman" w:hAnsi="Times New Roman"/>
          <w:sz w:val="20"/>
          <w:szCs w:val="20"/>
        </w:rPr>
      </w:pPr>
    </w:p>
    <w:p w:rsidR="0074056F" w:rsidRPr="00F01209" w:rsidRDefault="00FD10AD" w:rsidP="0074056F">
      <w:pPr>
        <w:spacing w:before="200" w:line="360" w:lineRule="auto"/>
        <w:jc w:val="both"/>
        <w:rPr>
          <w:rFonts w:ascii="Times New Roman" w:hAnsi="Times New Roman"/>
        </w:rPr>
      </w:pPr>
      <w:r w:rsidRPr="00F01209">
        <w:rPr>
          <w:rFonts w:ascii="Times New Roman" w:hAnsi="Times New Roman"/>
        </w:rPr>
        <w:t xml:space="preserve">Převážná část žádostí o azyl je zamítnuta, osoby se mohou odvolat až k Nejvyššímu správnímu soudu, pokud ovšem bude žádost shledána jako neopodstatněná, osoby musí opustit území České republiky (Günterová In: Matoušek, 2010:336). V následujícím </w:t>
      </w:r>
      <w:r w:rsidR="00D01872" w:rsidRPr="00F01209">
        <w:rPr>
          <w:rFonts w:ascii="Times New Roman" w:hAnsi="Times New Roman"/>
        </w:rPr>
        <w:t>grafu je vyobrazena část uznaných žádostí o azyl v letech 2012 až 2014, což znamená,</w:t>
      </w:r>
      <w:r w:rsidR="00671F67" w:rsidRPr="00F01209">
        <w:rPr>
          <w:rFonts w:ascii="Times New Roman" w:hAnsi="Times New Roman"/>
        </w:rPr>
        <w:t xml:space="preserve"> </w:t>
      </w:r>
      <w:r w:rsidR="00D01872" w:rsidRPr="00F01209">
        <w:rPr>
          <w:rFonts w:ascii="Times New Roman" w:hAnsi="Times New Roman"/>
        </w:rPr>
        <w:t>že za tři roky byl uznán nárok na azyl pouze v 8% přijatých žádostí.</w:t>
      </w:r>
    </w:p>
    <w:p w:rsidR="00CF4000" w:rsidRPr="00F01209" w:rsidRDefault="00FD10AD" w:rsidP="0074056F">
      <w:pPr>
        <w:spacing w:before="200" w:line="360" w:lineRule="auto"/>
        <w:jc w:val="both"/>
        <w:rPr>
          <w:rFonts w:ascii="Times New Roman" w:hAnsi="Times New Roman"/>
        </w:rPr>
      </w:pPr>
      <w:r w:rsidRPr="00F01209">
        <w:rPr>
          <w:rFonts w:ascii="Times New Roman" w:hAnsi="Times New Roman"/>
          <w:noProof/>
        </w:rPr>
        <w:lastRenderedPageBreak/>
        <w:drawing>
          <wp:inline distT="0" distB="0" distL="0" distR="0">
            <wp:extent cx="5010150" cy="2628900"/>
            <wp:effectExtent l="0" t="0" r="0" b="0"/>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0B7C" w:rsidRPr="00F01209" w:rsidRDefault="00CF4000" w:rsidP="00CF4000">
      <w:pPr>
        <w:pStyle w:val="Titulek"/>
        <w:jc w:val="center"/>
        <w:rPr>
          <w:rFonts w:ascii="Times New Roman" w:hAnsi="Times New Roman"/>
        </w:rPr>
      </w:pPr>
      <w:bookmarkStart w:id="23" w:name="_Toc448347324"/>
      <w:r w:rsidRPr="00F01209">
        <w:rPr>
          <w:rFonts w:ascii="Times New Roman" w:hAnsi="Times New Roman"/>
        </w:rPr>
        <w:t xml:space="preserve">Graf </w:t>
      </w:r>
      <w:r w:rsidR="00CD7D47" w:rsidRPr="00F01209">
        <w:rPr>
          <w:rFonts w:ascii="Times New Roman" w:hAnsi="Times New Roman"/>
        </w:rPr>
        <w:fldChar w:fldCharType="begin"/>
      </w:r>
      <w:r w:rsidR="006D17A3" w:rsidRPr="00F01209">
        <w:rPr>
          <w:rFonts w:ascii="Times New Roman" w:hAnsi="Times New Roman"/>
        </w:rPr>
        <w:instrText xml:space="preserve"> SEQ Graf \* ARABIC </w:instrText>
      </w:r>
      <w:r w:rsidR="00CD7D47" w:rsidRPr="00F01209">
        <w:rPr>
          <w:rFonts w:ascii="Times New Roman" w:hAnsi="Times New Roman"/>
        </w:rPr>
        <w:fldChar w:fldCharType="separate"/>
      </w:r>
      <w:r w:rsidRPr="00F01209">
        <w:rPr>
          <w:rFonts w:ascii="Times New Roman" w:hAnsi="Times New Roman"/>
          <w:noProof/>
        </w:rPr>
        <w:t>3</w:t>
      </w:r>
      <w:r w:rsidR="00CD7D47" w:rsidRPr="00F01209">
        <w:rPr>
          <w:rFonts w:ascii="Times New Roman" w:hAnsi="Times New Roman"/>
        </w:rPr>
        <w:fldChar w:fldCharType="end"/>
      </w:r>
      <w:r w:rsidRPr="00F01209">
        <w:rPr>
          <w:rFonts w:ascii="Times New Roman" w:hAnsi="Times New Roman"/>
        </w:rPr>
        <w:t xml:space="preserve"> Žádosti o azyl v letech 2012-2014</w:t>
      </w:r>
      <w:bookmarkEnd w:id="23"/>
    </w:p>
    <w:p w:rsidR="00671F67" w:rsidRPr="00F01209" w:rsidRDefault="00671F67" w:rsidP="00671F67">
      <w:pPr>
        <w:rPr>
          <w:rFonts w:ascii="Times New Roman" w:hAnsi="Times New Roman"/>
        </w:rPr>
      </w:pPr>
    </w:p>
    <w:p w:rsidR="003B5A66" w:rsidRPr="00F01209" w:rsidRDefault="003B5A66" w:rsidP="002262E4">
      <w:pPr>
        <w:pStyle w:val="NadpisB"/>
        <w:spacing w:before="200"/>
        <w:rPr>
          <w:rFonts w:cs="Times New Roman"/>
        </w:rPr>
      </w:pPr>
      <w:bookmarkStart w:id="24" w:name="_Toc448344848"/>
      <w:r w:rsidRPr="00F01209">
        <w:rPr>
          <w:rFonts w:cs="Times New Roman"/>
        </w:rPr>
        <w:t>Úloha sociální práce v procesu migrace</w:t>
      </w:r>
      <w:bookmarkEnd w:id="24"/>
    </w:p>
    <w:p w:rsidR="00712A75" w:rsidRPr="00F01209" w:rsidRDefault="00086D6D" w:rsidP="002262E4">
      <w:pPr>
        <w:spacing w:before="200" w:line="360" w:lineRule="auto"/>
        <w:jc w:val="both"/>
        <w:rPr>
          <w:rFonts w:ascii="Times New Roman" w:hAnsi="Times New Roman"/>
        </w:rPr>
      </w:pPr>
      <w:r w:rsidRPr="00F01209">
        <w:rPr>
          <w:rFonts w:ascii="Times New Roman" w:hAnsi="Times New Roman"/>
        </w:rPr>
        <w:t>Valtonen</w:t>
      </w:r>
      <w:r w:rsidR="00712A75" w:rsidRPr="00F01209">
        <w:rPr>
          <w:rFonts w:ascii="Times New Roman" w:hAnsi="Times New Roman"/>
        </w:rPr>
        <w:t xml:space="preserve"> (2008:21-22) uvádí, že sociální práce s migranty se může soustřeďovat na různorodé oblasti pomoci. Lidskoprávní přístup je nejčastějším používaným </w:t>
      </w:r>
      <w:r w:rsidR="00066E1C" w:rsidRPr="00F01209">
        <w:rPr>
          <w:rFonts w:ascii="Times New Roman" w:hAnsi="Times New Roman"/>
        </w:rPr>
        <w:t>přístupem v souvislosti s prací</w:t>
      </w:r>
      <w:r w:rsidR="00712A75" w:rsidRPr="00F01209">
        <w:rPr>
          <w:rFonts w:ascii="Times New Roman" w:hAnsi="Times New Roman"/>
        </w:rPr>
        <w:t xml:space="preserve"> s migrujícími osobami. Lidskoprávní přístup je ve své podstatě takový, který je charakteristický pro svou nestrannost a základním pilířem je zde humanita. Sociální práce rovněž respektuje původní kulturu migrujících osob, proto je důležitý i šetrný etnický přístup, který je v těchto situacích nezbytný. Sociální pracovník by měl respektovat rovněž hodnoty a charakteristiky země, ze které osoby pocházejí. Své zastoupení má rovněž radikální přístup, mající za cíl sociální změnu společnosti a vytvoření takových podmínek, ve kterých se mohou migrující osoby dostatečně uplatňovat, či antiopresivní, který je důležitý pro migrující členy rodin z hlediska odstranění znevýhodnění.</w:t>
      </w:r>
      <w:r w:rsidR="00E668EE" w:rsidRPr="00F01209">
        <w:rPr>
          <w:rFonts w:ascii="Times New Roman" w:hAnsi="Times New Roman"/>
        </w:rPr>
        <w:t xml:space="preserve"> Cox a Pawar (2006: 30-32) na tématiku sociální práce s cizinci navazuje s tím, že dodržování lidských práv a ochrana uprchlíků či migrantů je stěžejní pro sociální práci a ukazuje propojenost sociální práci s lidsko-právní perspektivou. Ife (2001 In: Valtonen, 2008: 24-25) dále uvádí, že lidsko-právní přístup by měl být používán na denní bázi práce s klienty, ať už se jedná o oblast sociální práce či práva.</w:t>
      </w:r>
    </w:p>
    <w:p w:rsidR="00E668EE" w:rsidRPr="00F01209" w:rsidRDefault="00E668EE" w:rsidP="002262E4">
      <w:pPr>
        <w:spacing w:before="200" w:line="360" w:lineRule="auto"/>
        <w:jc w:val="both"/>
        <w:rPr>
          <w:rFonts w:ascii="Times New Roman" w:hAnsi="Times New Roman"/>
        </w:rPr>
      </w:pPr>
      <w:r w:rsidRPr="00F01209">
        <w:rPr>
          <w:rFonts w:ascii="Times New Roman" w:hAnsi="Times New Roman"/>
        </w:rPr>
        <w:t xml:space="preserve">Problematika uprchlíku a migrantů je spojována právě s ochranou lidských práv. Nucená migrace, snaha uniknout válkám či jiným konfliktům může vyústit k snaze nalézt bezpečnější místo pro život, čímž může docházet k omezování lidských práv na </w:t>
      </w:r>
      <w:r w:rsidRPr="00F01209">
        <w:rPr>
          <w:rFonts w:ascii="Times New Roman" w:hAnsi="Times New Roman"/>
        </w:rPr>
        <w:lastRenderedPageBreak/>
        <w:t>území jiného státu. UNHCR garantuje lidská práva a bezpečnost lidem, jež utíkají ze svých zemí původu z důvodu pronásledování nebo útisku.Valtonen (2008) rovněž zdůrazňuje ochranu občanských práv jako další palčivou oblast působení sociální práce s cizinci (Valtonen 2008: 23-25)</w:t>
      </w:r>
      <w:r w:rsidR="00641516" w:rsidRPr="00F01209">
        <w:rPr>
          <w:rFonts w:ascii="Times New Roman" w:hAnsi="Times New Roman"/>
        </w:rPr>
        <w:t>.</w:t>
      </w:r>
    </w:p>
    <w:p w:rsidR="002E54C2" w:rsidRPr="00F01209" w:rsidRDefault="002E54C2" w:rsidP="002262E4">
      <w:pPr>
        <w:spacing w:before="200" w:line="360" w:lineRule="auto"/>
        <w:jc w:val="both"/>
        <w:rPr>
          <w:rFonts w:ascii="Times New Roman" w:hAnsi="Times New Roman"/>
        </w:rPr>
      </w:pPr>
      <w:r w:rsidRPr="00F01209">
        <w:rPr>
          <w:rFonts w:ascii="Times New Roman" w:hAnsi="Times New Roman"/>
        </w:rPr>
        <w:t>Sheafor, Horejsi a Horejsi rovněž kladou důraz na základní lidská práva a upozorňují, že s každým člověkem se má jednat s respektem, úctou a zajistit jim základní potřeby. Kothari (1999) doplňuje sociální práci o prvky rovnosti, nediskriminace, právo na účast na politickém životě či sebeurčení (In: Valtonen,2008: 24-25)</w:t>
      </w:r>
      <w:r w:rsidR="004C0CC0" w:rsidRPr="00F01209">
        <w:rPr>
          <w:rFonts w:ascii="Times New Roman" w:hAnsi="Times New Roman"/>
        </w:rPr>
        <w:t>.</w:t>
      </w:r>
    </w:p>
    <w:p w:rsidR="00C07BE1" w:rsidRPr="00F01209" w:rsidRDefault="00C07BE1" w:rsidP="002262E4">
      <w:pPr>
        <w:spacing w:before="200" w:line="360" w:lineRule="auto"/>
        <w:jc w:val="both"/>
        <w:rPr>
          <w:rFonts w:ascii="Times New Roman" w:hAnsi="Times New Roman"/>
        </w:rPr>
      </w:pPr>
      <w:r w:rsidRPr="00F01209">
        <w:rPr>
          <w:rFonts w:ascii="Times New Roman" w:hAnsi="Times New Roman"/>
        </w:rPr>
        <w:t>Günterová (In: Matoušek, 2010:331</w:t>
      </w:r>
      <w:r w:rsidR="00074AB4" w:rsidRPr="00F01209">
        <w:rPr>
          <w:rFonts w:ascii="Times New Roman" w:hAnsi="Times New Roman"/>
        </w:rPr>
        <w:t>-344</w:t>
      </w:r>
      <w:r w:rsidRPr="00F01209">
        <w:rPr>
          <w:rFonts w:ascii="Times New Roman" w:hAnsi="Times New Roman"/>
        </w:rPr>
        <w:t xml:space="preserve">) uvádí, že sociální práce s osobami, </w:t>
      </w:r>
      <w:r w:rsidR="004C0CC0" w:rsidRPr="00F01209">
        <w:rPr>
          <w:rFonts w:ascii="Times New Roman" w:hAnsi="Times New Roman"/>
        </w:rPr>
        <w:t>pocházející</w:t>
      </w:r>
      <w:r w:rsidRPr="00F01209">
        <w:rPr>
          <w:rFonts w:ascii="Times New Roman" w:hAnsi="Times New Roman"/>
        </w:rPr>
        <w:t xml:space="preserve"> </w:t>
      </w:r>
      <w:r w:rsidR="004C0CC0" w:rsidRPr="00F01209">
        <w:rPr>
          <w:rFonts w:ascii="Times New Roman" w:hAnsi="Times New Roman"/>
        </w:rPr>
        <w:t>z</w:t>
      </w:r>
      <w:r w:rsidRPr="00F01209">
        <w:rPr>
          <w:rFonts w:ascii="Times New Roman" w:hAnsi="Times New Roman"/>
        </w:rPr>
        <w:t xml:space="preserve"> území jiného státu</w:t>
      </w:r>
      <w:r w:rsidR="004C0CC0" w:rsidRPr="00F01209">
        <w:rPr>
          <w:rFonts w:ascii="Times New Roman" w:hAnsi="Times New Roman"/>
        </w:rPr>
        <w:t>,</w:t>
      </w:r>
      <w:r w:rsidRPr="00F01209">
        <w:rPr>
          <w:rFonts w:ascii="Times New Roman" w:hAnsi="Times New Roman"/>
        </w:rPr>
        <w:t xml:space="preserve"> může být pro poskytování sociální práce značně omezující. Když pomineme faktor stresu</w:t>
      </w:r>
      <w:r w:rsidR="004C0CC0" w:rsidRPr="00F01209">
        <w:rPr>
          <w:rFonts w:ascii="Times New Roman" w:hAnsi="Times New Roman"/>
        </w:rPr>
        <w:t>,</w:t>
      </w:r>
      <w:r w:rsidR="002B4656" w:rsidRPr="00F01209">
        <w:rPr>
          <w:rFonts w:ascii="Times New Roman" w:hAnsi="Times New Roman"/>
        </w:rPr>
        <w:t xml:space="preserve"> možnou jazykovou bariéru </w:t>
      </w:r>
      <w:r w:rsidR="00074AB4" w:rsidRPr="00F01209">
        <w:rPr>
          <w:rFonts w:ascii="Times New Roman" w:hAnsi="Times New Roman"/>
        </w:rPr>
        <w:t xml:space="preserve">a nutnou orientaci sociálního pracovníka v sociokulturním prostředí klienta, probíhá sociální práce podle stejných principů jako s každou jinou cílovou skupinou. </w:t>
      </w:r>
    </w:p>
    <w:p w:rsidR="00B327AC" w:rsidRPr="00F01209" w:rsidRDefault="004C0CC0" w:rsidP="002262E4">
      <w:pPr>
        <w:spacing w:before="200" w:line="360" w:lineRule="auto"/>
        <w:jc w:val="both"/>
        <w:rPr>
          <w:rFonts w:ascii="Times New Roman" w:hAnsi="Times New Roman"/>
        </w:rPr>
      </w:pPr>
      <w:r w:rsidRPr="00F01209">
        <w:rPr>
          <w:rFonts w:ascii="Times New Roman" w:hAnsi="Times New Roman"/>
        </w:rPr>
        <w:t>Je ovšem třeba brát v potaz, že v</w:t>
      </w:r>
      <w:r w:rsidR="00B327AC" w:rsidRPr="00F01209">
        <w:rPr>
          <w:rFonts w:ascii="Times New Roman" w:hAnsi="Times New Roman"/>
        </w:rPr>
        <w:t xml:space="preserve">edle sociálních pracovníků působí celá další řada profesionálů, která se podílí na práci s cizinci, uprchlíky a azylanty (Günterová In: Matoušek, 2010:331-344). </w:t>
      </w:r>
    </w:p>
    <w:p w:rsidR="00F16EC2" w:rsidRPr="00F01209" w:rsidRDefault="00B327AC" w:rsidP="002262E4">
      <w:pPr>
        <w:spacing w:before="200" w:line="360" w:lineRule="auto"/>
        <w:jc w:val="both"/>
        <w:rPr>
          <w:rFonts w:ascii="Times New Roman" w:hAnsi="Times New Roman"/>
        </w:rPr>
      </w:pPr>
      <w:r w:rsidRPr="00F01209">
        <w:rPr>
          <w:rFonts w:ascii="Times New Roman" w:hAnsi="Times New Roman"/>
        </w:rPr>
        <w:t>Při poskytování sociální práce s migranty či azylanty je tře</w:t>
      </w:r>
      <w:r w:rsidR="00C52F67" w:rsidRPr="00F01209">
        <w:rPr>
          <w:rFonts w:ascii="Times New Roman" w:hAnsi="Times New Roman"/>
        </w:rPr>
        <w:t>ba</w:t>
      </w:r>
      <w:r w:rsidRPr="00F01209">
        <w:rPr>
          <w:rFonts w:ascii="Times New Roman" w:hAnsi="Times New Roman"/>
        </w:rPr>
        <w:t xml:space="preserve"> mít na paměti, o jakou konkrétní skupinu se jedná a tím zvolit adekvátní metody práce s nimi. V případě sociální práce s migrující rodinou je třeba postupovat odlišně než práce s válečným uprchlíkem a žadatelem o azyl. (Günterová In: Matoušek, 2010:331-344).</w:t>
      </w:r>
    </w:p>
    <w:p w:rsidR="00E668EE" w:rsidRPr="00F01209" w:rsidRDefault="0087415C" w:rsidP="002262E4">
      <w:pPr>
        <w:spacing w:before="200" w:line="360" w:lineRule="auto"/>
        <w:jc w:val="both"/>
        <w:rPr>
          <w:rFonts w:ascii="Times New Roman" w:hAnsi="Times New Roman"/>
          <w:iCs/>
        </w:rPr>
      </w:pPr>
      <w:r w:rsidRPr="00F01209">
        <w:rPr>
          <w:rFonts w:ascii="Times New Roman" w:hAnsi="Times New Roman"/>
          <w:iCs/>
        </w:rPr>
        <w:t>Valtonen (2008:97-116) uvádí, že působnost sociální práce s přistěhovalci</w:t>
      </w:r>
      <w:r w:rsidR="00E668EE" w:rsidRPr="00F01209">
        <w:rPr>
          <w:rFonts w:ascii="Times New Roman" w:hAnsi="Times New Roman"/>
          <w:iCs/>
        </w:rPr>
        <w:t xml:space="preserve"> se může dít na třech úrovních, a to:</w:t>
      </w:r>
    </w:p>
    <w:p w:rsidR="00E668EE" w:rsidRPr="00F01209" w:rsidRDefault="0087415C" w:rsidP="002262E4">
      <w:pPr>
        <w:pStyle w:val="Odstavecseseznamem"/>
        <w:numPr>
          <w:ilvl w:val="0"/>
          <w:numId w:val="14"/>
        </w:numPr>
        <w:spacing w:before="200" w:line="360" w:lineRule="auto"/>
        <w:jc w:val="both"/>
        <w:rPr>
          <w:rFonts w:ascii="Times New Roman" w:hAnsi="Times New Roman"/>
          <w:iCs/>
        </w:rPr>
      </w:pPr>
      <w:r w:rsidRPr="00F01209">
        <w:rPr>
          <w:rFonts w:ascii="Times New Roman" w:hAnsi="Times New Roman"/>
          <w:i/>
          <w:iCs/>
        </w:rPr>
        <w:t>Makro úroveň</w:t>
      </w:r>
      <w:r w:rsidRPr="00F01209">
        <w:rPr>
          <w:rFonts w:ascii="Times New Roman" w:hAnsi="Times New Roman"/>
          <w:iCs/>
        </w:rPr>
        <w:t xml:space="preserve"> je charakteristická pro působení v širším spektru. Zabývá se primárně vytváření podmínek ve společnosti zaměřených na principu demokracie, spravedlnosti, bojuje rovněž s xenofobními tendencemi ve společnosti, včetně zasahování do legislativních záležitos</w:t>
      </w:r>
      <w:r w:rsidR="00E668EE" w:rsidRPr="00F01209">
        <w:rPr>
          <w:rFonts w:ascii="Times New Roman" w:hAnsi="Times New Roman"/>
          <w:iCs/>
        </w:rPr>
        <w:t>tí státu.</w:t>
      </w:r>
      <w:r w:rsidR="00E668EE" w:rsidRPr="00F01209">
        <w:rPr>
          <w:rFonts w:ascii="Times New Roman" w:hAnsi="Times New Roman"/>
          <w:sz w:val="23"/>
          <w:szCs w:val="23"/>
        </w:rPr>
        <w:t xml:space="preserve"> To  může probíhat formou besed či přednášek na školách, popřípadě široké veřejnosti (Soc</w:t>
      </w:r>
      <w:r w:rsidR="00641516" w:rsidRPr="00F01209">
        <w:rPr>
          <w:rFonts w:ascii="Times New Roman" w:hAnsi="Times New Roman"/>
          <w:sz w:val="23"/>
          <w:szCs w:val="23"/>
        </w:rPr>
        <w:t>i</w:t>
      </w:r>
      <w:r w:rsidR="00E668EE" w:rsidRPr="00F01209">
        <w:rPr>
          <w:rFonts w:ascii="Times New Roman" w:hAnsi="Times New Roman"/>
          <w:sz w:val="23"/>
          <w:szCs w:val="23"/>
        </w:rPr>
        <w:t>ální práce,2007).</w:t>
      </w:r>
    </w:p>
    <w:p w:rsidR="00E668EE" w:rsidRPr="00F01209" w:rsidRDefault="0087415C" w:rsidP="002262E4">
      <w:pPr>
        <w:pStyle w:val="Odstavecseseznamem"/>
        <w:numPr>
          <w:ilvl w:val="0"/>
          <w:numId w:val="14"/>
        </w:numPr>
        <w:spacing w:before="200" w:line="360" w:lineRule="auto"/>
        <w:jc w:val="both"/>
        <w:rPr>
          <w:rFonts w:ascii="Times New Roman" w:hAnsi="Times New Roman"/>
          <w:iCs/>
        </w:rPr>
      </w:pPr>
      <w:r w:rsidRPr="00F01209">
        <w:rPr>
          <w:rFonts w:ascii="Times New Roman" w:hAnsi="Times New Roman"/>
          <w:i/>
          <w:iCs/>
        </w:rPr>
        <w:t>Mezo úroveň</w:t>
      </w:r>
      <w:r w:rsidRPr="00F01209">
        <w:rPr>
          <w:rFonts w:ascii="Times New Roman" w:hAnsi="Times New Roman"/>
          <w:iCs/>
        </w:rPr>
        <w:t xml:space="preserve"> sociální práce s přistěhovalci může působit v oblasti vytváření a působení v komunitách, jenž mohou následně využívat propojenost s oblastí zaměstnatelnosti, bydlení a vzdělávání potomků. </w:t>
      </w:r>
    </w:p>
    <w:p w:rsidR="0087415C" w:rsidRPr="00F01209" w:rsidRDefault="0087415C" w:rsidP="002262E4">
      <w:pPr>
        <w:pStyle w:val="Odstavecseseznamem"/>
        <w:numPr>
          <w:ilvl w:val="0"/>
          <w:numId w:val="14"/>
        </w:numPr>
        <w:spacing w:before="200" w:line="360" w:lineRule="auto"/>
        <w:jc w:val="both"/>
        <w:rPr>
          <w:rFonts w:ascii="Times New Roman" w:hAnsi="Times New Roman"/>
          <w:iCs/>
        </w:rPr>
      </w:pPr>
      <w:r w:rsidRPr="00F01209">
        <w:rPr>
          <w:rFonts w:ascii="Times New Roman" w:hAnsi="Times New Roman"/>
          <w:i/>
          <w:iCs/>
        </w:rPr>
        <w:lastRenderedPageBreak/>
        <w:t>Mikro úroveň</w:t>
      </w:r>
      <w:r w:rsidRPr="00F01209">
        <w:rPr>
          <w:rFonts w:ascii="Times New Roman" w:hAnsi="Times New Roman"/>
          <w:iCs/>
        </w:rPr>
        <w:t xml:space="preserve"> je poté cílena na individuální práci s klientem, využívání možností klienta a mobilizací jeho sil. </w:t>
      </w:r>
    </w:p>
    <w:p w:rsidR="00E668EE" w:rsidRPr="00F01209" w:rsidRDefault="0087415C" w:rsidP="002262E4">
      <w:pPr>
        <w:spacing w:before="200" w:line="360" w:lineRule="auto"/>
        <w:jc w:val="both"/>
        <w:rPr>
          <w:rFonts w:ascii="Times New Roman" w:hAnsi="Times New Roman"/>
          <w:iCs/>
        </w:rPr>
      </w:pPr>
      <w:r w:rsidRPr="00F01209">
        <w:rPr>
          <w:rFonts w:ascii="Times New Roman" w:hAnsi="Times New Roman"/>
          <w:iCs/>
        </w:rPr>
        <w:t xml:space="preserve">Role sociálního pracovníka </w:t>
      </w:r>
      <w:r w:rsidR="00E668EE" w:rsidRPr="00F01209">
        <w:rPr>
          <w:rFonts w:ascii="Times New Roman" w:hAnsi="Times New Roman"/>
          <w:iCs/>
        </w:rPr>
        <w:t xml:space="preserve">v práci s cizinci jsou </w:t>
      </w:r>
      <w:r w:rsidRPr="00F01209">
        <w:rPr>
          <w:rFonts w:ascii="Times New Roman" w:hAnsi="Times New Roman"/>
          <w:iCs/>
        </w:rPr>
        <w:t xml:space="preserve">podle Hayes a Humphries (2004:77-93) advocate a negotiator. Prakticky se tak jedná o doprovázení klienta v procesu azylové procedury, častokrát je sociální pracovník určitým prostředníkem v tomto procesu, </w:t>
      </w:r>
      <w:r w:rsidR="00641516" w:rsidRPr="00F01209">
        <w:rPr>
          <w:rFonts w:ascii="Times New Roman" w:hAnsi="Times New Roman"/>
          <w:iCs/>
        </w:rPr>
        <w:t>kd</w:t>
      </w:r>
      <w:r w:rsidRPr="00F01209">
        <w:rPr>
          <w:rFonts w:ascii="Times New Roman" w:hAnsi="Times New Roman"/>
          <w:iCs/>
        </w:rPr>
        <w:t>y samotní klienti nemají dostatek důvěry k systému jako takovému. Hayes and Humphries (2004) rovněž doplňují a zdůrazňují, že bez sociálního pracovníka, by se klientům nedostalo potřebné péče.</w:t>
      </w:r>
    </w:p>
    <w:p w:rsidR="002F423C" w:rsidRPr="00F01209" w:rsidRDefault="002F423C" w:rsidP="002262E4">
      <w:pPr>
        <w:spacing w:before="200" w:line="360" w:lineRule="auto"/>
        <w:rPr>
          <w:rFonts w:ascii="Times New Roman" w:hAnsi="Times New Roman"/>
          <w:sz w:val="23"/>
          <w:szCs w:val="23"/>
        </w:rPr>
      </w:pPr>
      <w:r w:rsidRPr="00F01209">
        <w:rPr>
          <w:rFonts w:ascii="Times New Roman" w:hAnsi="Times New Roman"/>
          <w:sz w:val="23"/>
          <w:szCs w:val="23"/>
        </w:rPr>
        <w:t>Je třeba upozornit na slepé místo sociální práce s migranty, kterou tvoří nedostatečná síť kvalitní sociální a právní pomoci, kter</w:t>
      </w:r>
      <w:r w:rsidR="00692289" w:rsidRPr="00F01209">
        <w:rPr>
          <w:rFonts w:ascii="Times New Roman" w:hAnsi="Times New Roman"/>
          <w:sz w:val="23"/>
          <w:szCs w:val="23"/>
        </w:rPr>
        <w:t>á</w:t>
      </w:r>
      <w:r w:rsidRPr="00F01209">
        <w:rPr>
          <w:rFonts w:ascii="Times New Roman" w:hAnsi="Times New Roman"/>
          <w:sz w:val="23"/>
          <w:szCs w:val="23"/>
        </w:rPr>
        <w:t xml:space="preserve"> je poskytována zdarma</w:t>
      </w:r>
      <w:r w:rsidR="00641516" w:rsidRPr="00F01209">
        <w:rPr>
          <w:rFonts w:ascii="Times New Roman" w:hAnsi="Times New Roman"/>
          <w:sz w:val="23"/>
          <w:szCs w:val="23"/>
        </w:rPr>
        <w:t xml:space="preserve"> a stává se mnohdy pro klienty nedostupnou</w:t>
      </w:r>
      <w:r w:rsidRPr="00F01209">
        <w:rPr>
          <w:rFonts w:ascii="Times New Roman" w:hAnsi="Times New Roman"/>
          <w:sz w:val="23"/>
          <w:szCs w:val="23"/>
        </w:rPr>
        <w:t xml:space="preserve"> (Sociální práce, 2007). </w:t>
      </w:r>
    </w:p>
    <w:p w:rsidR="002F423C" w:rsidRPr="00F01209" w:rsidRDefault="002F423C" w:rsidP="002262E4">
      <w:pPr>
        <w:spacing w:before="200" w:line="360" w:lineRule="auto"/>
        <w:rPr>
          <w:rFonts w:ascii="Times New Roman" w:hAnsi="Times New Roman"/>
          <w:sz w:val="23"/>
          <w:szCs w:val="23"/>
        </w:rPr>
      </w:pPr>
      <w:r w:rsidRPr="00F01209">
        <w:rPr>
          <w:rFonts w:ascii="Times New Roman" w:hAnsi="Times New Roman"/>
          <w:sz w:val="23"/>
          <w:szCs w:val="23"/>
        </w:rPr>
        <w:t>Sociální práce s žadateli o mezinárodní ochranu se soustřeďuje na poradenství a orientaci v systému, nabízí širokou síť služeb a také pomáhá cizincům se integrovat do společnosti (Sociální práce, 2007)</w:t>
      </w:r>
      <w:r w:rsidR="004E2495" w:rsidRPr="00F01209">
        <w:rPr>
          <w:rFonts w:ascii="Times New Roman" w:hAnsi="Times New Roman"/>
          <w:sz w:val="23"/>
          <w:szCs w:val="23"/>
        </w:rPr>
        <w:t>.</w:t>
      </w:r>
    </w:p>
    <w:p w:rsidR="00CF4000" w:rsidRPr="00F01209" w:rsidRDefault="00E668EE" w:rsidP="002262E4">
      <w:pPr>
        <w:spacing w:before="200" w:line="360" w:lineRule="auto"/>
        <w:jc w:val="both"/>
        <w:rPr>
          <w:rFonts w:ascii="Times New Roman" w:hAnsi="Times New Roman"/>
          <w:iCs/>
        </w:rPr>
      </w:pPr>
      <w:r w:rsidRPr="00F01209">
        <w:rPr>
          <w:rFonts w:ascii="Times New Roman" w:hAnsi="Times New Roman"/>
          <w:iCs/>
        </w:rPr>
        <w:t xml:space="preserve">Další </w:t>
      </w:r>
      <w:r w:rsidR="002F423C" w:rsidRPr="00F01209">
        <w:rPr>
          <w:rFonts w:ascii="Times New Roman" w:hAnsi="Times New Roman"/>
          <w:iCs/>
        </w:rPr>
        <w:t>pod</w:t>
      </w:r>
      <w:r w:rsidRPr="00F01209">
        <w:rPr>
          <w:rFonts w:ascii="Times New Roman" w:hAnsi="Times New Roman"/>
          <w:iCs/>
        </w:rPr>
        <w:t>kapitoly se zaměřují na konkrétní oblasti působení sociální práce s cizinci s důrazem na oblast poradenství, pomoc a podpora v rámci integrace</w:t>
      </w:r>
      <w:r w:rsidR="002F423C" w:rsidRPr="00F01209">
        <w:rPr>
          <w:rFonts w:ascii="Times New Roman" w:hAnsi="Times New Roman"/>
          <w:iCs/>
        </w:rPr>
        <w:t xml:space="preserve">. Krátce jsou uvedeny místa, kam se může cizinec v rámci Olomouckého kraje obrátit pro pomoc. </w:t>
      </w:r>
    </w:p>
    <w:p w:rsidR="006674FD" w:rsidRPr="00F01209" w:rsidRDefault="006674FD" w:rsidP="002262E4">
      <w:pPr>
        <w:pStyle w:val="NadpisC"/>
        <w:spacing w:before="200"/>
        <w:rPr>
          <w:rFonts w:cs="Times New Roman"/>
        </w:rPr>
      </w:pPr>
      <w:bookmarkStart w:id="25" w:name="_Toc448344849"/>
      <w:r w:rsidRPr="00F01209">
        <w:rPr>
          <w:rFonts w:cs="Times New Roman"/>
        </w:rPr>
        <w:t>Oblast poradenství</w:t>
      </w:r>
      <w:bookmarkEnd w:id="25"/>
    </w:p>
    <w:p w:rsidR="006674FD" w:rsidRPr="00F01209" w:rsidRDefault="006674FD" w:rsidP="002262E4">
      <w:pPr>
        <w:spacing w:before="200" w:line="360" w:lineRule="auto"/>
        <w:jc w:val="both"/>
        <w:rPr>
          <w:rFonts w:ascii="Times New Roman" w:hAnsi="Times New Roman"/>
        </w:rPr>
      </w:pPr>
      <w:r w:rsidRPr="00F01209">
        <w:rPr>
          <w:rFonts w:ascii="Times New Roman" w:hAnsi="Times New Roman"/>
        </w:rPr>
        <w:t xml:space="preserve">Poradenskou činnost jsem vyňala ze sociálních služeb nabízených cizinců záměrně. Dle konzultací s jednotlivými sociálními pracovníky působícími v oblasti práce s cizinci na území České republiky, jsem se dozvěděla, že poradenství je nejčastější využívaná služba. Pokud se budeme dotazovat na konkrétní oblasti zájmů, bezpochyby se jedná o oblast sociálního zabezpečení daného států včetně administrativních záležitostí, například v případě žádosti o trvalý pobyt. </w:t>
      </w:r>
    </w:p>
    <w:p w:rsidR="006674FD" w:rsidRPr="00F01209" w:rsidRDefault="006674FD" w:rsidP="002262E4">
      <w:pPr>
        <w:spacing w:before="200" w:line="360" w:lineRule="auto"/>
        <w:jc w:val="both"/>
        <w:rPr>
          <w:rFonts w:ascii="Times New Roman" w:hAnsi="Times New Roman"/>
        </w:rPr>
      </w:pPr>
      <w:r w:rsidRPr="00F01209">
        <w:rPr>
          <w:rFonts w:ascii="Times New Roman" w:hAnsi="Times New Roman"/>
        </w:rPr>
        <w:t xml:space="preserve">Günterová (In: Matoušek, 2010: 334) uvádí, že základním pilířem sociální práce s cizinci je poskytování poradenství, které klientům pomáhá orientovat se v azylové či migrační politice cílové země, právech a povinnostech, jenž mají na území státu atd. </w:t>
      </w:r>
      <w:r w:rsidR="00641516" w:rsidRPr="00F01209">
        <w:rPr>
          <w:rFonts w:ascii="Times New Roman" w:hAnsi="Times New Roman"/>
        </w:rPr>
        <w:t xml:space="preserve"> </w:t>
      </w:r>
      <w:r w:rsidRPr="00F01209">
        <w:rPr>
          <w:rFonts w:ascii="Times New Roman" w:hAnsi="Times New Roman"/>
        </w:rPr>
        <w:t xml:space="preserve">Oblast poradenství je v sociální práci s cizinci tedy klíčová a sociální pracovník často spolupracuje i s jinými profesionály, nejčastěji se jedná o právníka či psychologa. </w:t>
      </w:r>
    </w:p>
    <w:p w:rsidR="006674FD" w:rsidRPr="00F01209" w:rsidRDefault="006674FD" w:rsidP="002262E4">
      <w:pPr>
        <w:spacing w:before="200" w:line="360" w:lineRule="auto"/>
        <w:jc w:val="both"/>
        <w:rPr>
          <w:rFonts w:ascii="Times New Roman" w:hAnsi="Times New Roman"/>
        </w:rPr>
      </w:pPr>
      <w:r w:rsidRPr="00F01209">
        <w:rPr>
          <w:rFonts w:ascii="Times New Roman" w:hAnsi="Times New Roman"/>
        </w:rPr>
        <w:lastRenderedPageBreak/>
        <w:t xml:space="preserve">Oblast poradenství můžeme rozdělit na jednotlivé tematické okruhy: Günterová In: Matoušek, 2010:331-344; </w:t>
      </w:r>
      <w:r w:rsidR="00ED40C7">
        <w:rPr>
          <w:rFonts w:ascii="Times New Roman" w:hAnsi="Times New Roman"/>
        </w:rPr>
        <w:t>SOZE</w:t>
      </w:r>
      <w:r w:rsidRPr="00F01209">
        <w:rPr>
          <w:rFonts w:ascii="Times New Roman" w:hAnsi="Times New Roman"/>
        </w:rPr>
        <w:t xml:space="preserve">, </w:t>
      </w:r>
      <w:r w:rsidR="00ED40C7">
        <w:rPr>
          <w:rFonts w:ascii="Times New Roman" w:hAnsi="Times New Roman"/>
        </w:rPr>
        <w:t>CPIC</w:t>
      </w:r>
      <w:r w:rsidRPr="00F01209">
        <w:rPr>
          <w:rFonts w:ascii="Times New Roman" w:hAnsi="Times New Roman"/>
        </w:rPr>
        <w:t>):</w:t>
      </w:r>
    </w:p>
    <w:p w:rsidR="002F423C" w:rsidRPr="00F01209" w:rsidRDefault="006674FD" w:rsidP="002262E4">
      <w:pPr>
        <w:pStyle w:val="Odstavecseseznamem"/>
        <w:numPr>
          <w:ilvl w:val="0"/>
          <w:numId w:val="10"/>
        </w:numPr>
        <w:spacing w:before="200" w:line="360" w:lineRule="auto"/>
        <w:jc w:val="both"/>
        <w:rPr>
          <w:rFonts w:ascii="Times New Roman" w:hAnsi="Times New Roman"/>
        </w:rPr>
      </w:pPr>
      <w:r w:rsidRPr="00F01209">
        <w:rPr>
          <w:rFonts w:ascii="Times New Roman" w:hAnsi="Times New Roman"/>
          <w:i/>
        </w:rPr>
        <w:t>Právní poradenství</w:t>
      </w:r>
      <w:r w:rsidRPr="00F01209">
        <w:rPr>
          <w:rFonts w:ascii="Times New Roman" w:hAnsi="Times New Roman"/>
        </w:rPr>
        <w:t xml:space="preserve"> je zaměřeno na oblast pobytů na území státu, podmínky získání víza, asistence si žádosti o azyl či získávání občanství cílové země. Cizinci mohou využít také poradenství v případě dluhů či exekucí. Právní poradenství také cizince na území přijímacího seznamuje s právy a povinnostmi na určitého státu. </w:t>
      </w:r>
    </w:p>
    <w:p w:rsidR="006674FD" w:rsidRPr="00F01209" w:rsidRDefault="006674FD" w:rsidP="002262E4">
      <w:pPr>
        <w:pStyle w:val="Odstavecseseznamem"/>
        <w:numPr>
          <w:ilvl w:val="0"/>
          <w:numId w:val="10"/>
        </w:numPr>
        <w:spacing w:before="200" w:line="360" w:lineRule="auto"/>
        <w:jc w:val="both"/>
        <w:rPr>
          <w:rFonts w:ascii="Times New Roman" w:hAnsi="Times New Roman"/>
        </w:rPr>
      </w:pPr>
      <w:r w:rsidRPr="00F01209">
        <w:rPr>
          <w:rFonts w:ascii="Times New Roman" w:hAnsi="Times New Roman"/>
          <w:i/>
        </w:rPr>
        <w:t>Profesní poradenství</w:t>
      </w:r>
      <w:r w:rsidRPr="00F01209">
        <w:rPr>
          <w:rFonts w:ascii="Times New Roman" w:hAnsi="Times New Roman"/>
        </w:rPr>
        <w:t xml:space="preserve"> se vyznačuje pomocí při hledáním práce a společně s prvky právního poradenství se snaží na trhu práce prosazovat adekvátní pracovní podmínky, tj. v souladu se Zákoníkem práce, ochrana před vykořisťováním, sepisování pracovní smlouvy. </w:t>
      </w:r>
      <w:r w:rsidR="002F423C" w:rsidRPr="00F01209">
        <w:rPr>
          <w:rFonts w:ascii="Times New Roman" w:hAnsi="Times New Roman"/>
        </w:rPr>
        <w:t xml:space="preserve">Častokrát se sociální pracovník setkává s tím, ž </w:t>
      </w:r>
      <w:r w:rsidR="002F423C" w:rsidRPr="00F01209">
        <w:rPr>
          <w:rFonts w:ascii="Times New Roman" w:hAnsi="Times New Roman"/>
          <w:sz w:val="23"/>
          <w:szCs w:val="23"/>
        </w:rPr>
        <w:t>pracovní uplatnění neodpovídá kvalifikaci cizince (Sociální práce, 2007)</w:t>
      </w:r>
    </w:p>
    <w:p w:rsidR="002F423C" w:rsidRPr="00F01209" w:rsidRDefault="006674FD" w:rsidP="002262E4">
      <w:pPr>
        <w:pStyle w:val="Odstavecseseznamem"/>
        <w:numPr>
          <w:ilvl w:val="0"/>
          <w:numId w:val="10"/>
        </w:numPr>
        <w:spacing w:before="200" w:line="360" w:lineRule="auto"/>
        <w:jc w:val="both"/>
        <w:rPr>
          <w:rFonts w:ascii="Times New Roman" w:hAnsi="Times New Roman"/>
        </w:rPr>
      </w:pPr>
      <w:r w:rsidRPr="00F01209">
        <w:rPr>
          <w:rFonts w:ascii="Times New Roman" w:hAnsi="Times New Roman"/>
          <w:i/>
        </w:rPr>
        <w:t>Sociální poradenství</w:t>
      </w:r>
      <w:r w:rsidRPr="00F01209">
        <w:rPr>
          <w:rFonts w:ascii="Times New Roman" w:hAnsi="Times New Roman"/>
        </w:rPr>
        <w:t xml:space="preserve"> tvoří nejčastěji užívanou službu cizinci. Ti se zde mohou informovat o sociálním zabezpečení státu, zjišťovat podmínky k přiznání finanční podpory hostujícím státem popřípadě asistence pracovníku při podávání žádostí. </w:t>
      </w:r>
    </w:p>
    <w:p w:rsidR="006674FD" w:rsidRPr="00F01209" w:rsidRDefault="006674FD" w:rsidP="002262E4">
      <w:pPr>
        <w:pStyle w:val="Odstavecseseznamem"/>
        <w:numPr>
          <w:ilvl w:val="0"/>
          <w:numId w:val="10"/>
        </w:numPr>
        <w:spacing w:before="200" w:line="360" w:lineRule="auto"/>
        <w:jc w:val="both"/>
        <w:rPr>
          <w:rFonts w:ascii="Times New Roman" w:hAnsi="Times New Roman"/>
        </w:rPr>
      </w:pPr>
      <w:r w:rsidRPr="00F01209">
        <w:rPr>
          <w:rFonts w:ascii="Times New Roman" w:hAnsi="Times New Roman"/>
          <w:i/>
        </w:rPr>
        <w:t>Psychologické poradenství</w:t>
      </w:r>
      <w:r w:rsidRPr="00F01209">
        <w:rPr>
          <w:rFonts w:ascii="Times New Roman" w:hAnsi="Times New Roman"/>
        </w:rPr>
        <w:t xml:space="preserve"> je nutné v případě traumatizujících událostí uprchlíků, často fungují v uprchlických či azylových centrech. Güntererová (In: Matoušek, 2010) zdůrazňuje, že psychologická pomoc cizinců na území České republiky není dostatečně pokrytá, v cizincích převažuje nedůvěra, popř. strach.</w:t>
      </w:r>
      <w:r w:rsidR="002F423C" w:rsidRPr="00F01209">
        <w:rPr>
          <w:rFonts w:ascii="Times New Roman" w:hAnsi="Times New Roman"/>
        </w:rPr>
        <w:t xml:space="preserve"> </w:t>
      </w:r>
      <w:r w:rsidR="002F423C" w:rsidRPr="00F01209">
        <w:rPr>
          <w:rFonts w:ascii="Times New Roman" w:hAnsi="Times New Roman"/>
          <w:sz w:val="23"/>
          <w:szCs w:val="23"/>
        </w:rPr>
        <w:t>Konzultace s psychologem může probíhat například v pobytových zařízeních, kde je psycholog  přítomen (Sociáln</w:t>
      </w:r>
      <w:r w:rsidR="005919C8" w:rsidRPr="00F01209">
        <w:rPr>
          <w:rFonts w:ascii="Times New Roman" w:hAnsi="Times New Roman"/>
          <w:sz w:val="23"/>
          <w:szCs w:val="23"/>
        </w:rPr>
        <w:t>í</w:t>
      </w:r>
      <w:r w:rsidR="002F423C" w:rsidRPr="00F01209">
        <w:rPr>
          <w:rFonts w:ascii="Times New Roman" w:hAnsi="Times New Roman"/>
          <w:sz w:val="23"/>
          <w:szCs w:val="23"/>
        </w:rPr>
        <w:t xml:space="preserve"> práce, 2007)</w:t>
      </w:r>
    </w:p>
    <w:p w:rsidR="007530E4" w:rsidRPr="00F01209" w:rsidRDefault="007530E4" w:rsidP="002262E4">
      <w:pPr>
        <w:spacing w:before="200"/>
        <w:rPr>
          <w:rFonts w:ascii="Times New Roman" w:hAnsi="Times New Roman"/>
        </w:rPr>
      </w:pPr>
    </w:p>
    <w:p w:rsidR="00DF27A5" w:rsidRPr="00F01209" w:rsidRDefault="00DF27A5" w:rsidP="00725353">
      <w:pPr>
        <w:pStyle w:val="NadpisC"/>
        <w:rPr>
          <w:rFonts w:cs="Times New Roman"/>
        </w:rPr>
      </w:pPr>
      <w:bookmarkStart w:id="26" w:name="_Toc448344850"/>
      <w:r w:rsidRPr="00F01209">
        <w:rPr>
          <w:rFonts w:cs="Times New Roman"/>
        </w:rPr>
        <w:t>Sociální práce s migranty na území Olomouckého kraje</w:t>
      </w:r>
      <w:bookmarkEnd w:id="26"/>
    </w:p>
    <w:p w:rsidR="00F24F3E" w:rsidRPr="00F01209" w:rsidRDefault="00F24F3E" w:rsidP="002262E4">
      <w:pPr>
        <w:spacing w:before="200" w:line="360" w:lineRule="auto"/>
        <w:jc w:val="both"/>
        <w:rPr>
          <w:rFonts w:ascii="Times New Roman" w:hAnsi="Times New Roman"/>
        </w:rPr>
      </w:pPr>
      <w:r w:rsidRPr="00F01209">
        <w:rPr>
          <w:rFonts w:ascii="Times New Roman" w:hAnsi="Times New Roman"/>
        </w:rPr>
        <w:t>V rámci České republiky se na práci s cizinci zaměřují organizace jako IOM</w:t>
      </w:r>
      <w:r w:rsidRPr="00F01209">
        <w:rPr>
          <w:rStyle w:val="Znakapoznpodarou"/>
          <w:rFonts w:ascii="Times New Roman" w:hAnsi="Times New Roman"/>
        </w:rPr>
        <w:footnoteReference w:id="5"/>
      </w:r>
      <w:r w:rsidRPr="00F01209">
        <w:rPr>
          <w:rFonts w:ascii="Times New Roman" w:hAnsi="Times New Roman"/>
        </w:rPr>
        <w:t>, CPIC</w:t>
      </w:r>
      <w:r w:rsidRPr="00F01209">
        <w:rPr>
          <w:rStyle w:val="Znakapoznpodarou"/>
          <w:rFonts w:ascii="Times New Roman" w:hAnsi="Times New Roman"/>
        </w:rPr>
        <w:footnoteReference w:id="6"/>
      </w:r>
      <w:r w:rsidRPr="00F01209">
        <w:rPr>
          <w:rFonts w:ascii="Times New Roman" w:hAnsi="Times New Roman"/>
        </w:rPr>
        <w:t>, SOZE</w:t>
      </w:r>
      <w:r w:rsidRPr="00F01209">
        <w:rPr>
          <w:rStyle w:val="Znakapoznpodarou"/>
          <w:rFonts w:ascii="Times New Roman" w:hAnsi="Times New Roman"/>
        </w:rPr>
        <w:footnoteReference w:id="7"/>
      </w:r>
      <w:r w:rsidRPr="00F01209">
        <w:rPr>
          <w:rFonts w:ascii="Times New Roman" w:hAnsi="Times New Roman"/>
        </w:rPr>
        <w:t xml:space="preserve"> a mnoho dalších (Nešporová, 2007: 29)</w:t>
      </w:r>
      <w:r w:rsidR="00DB5421" w:rsidRPr="00F01209">
        <w:rPr>
          <w:rFonts w:ascii="Times New Roman" w:hAnsi="Times New Roman"/>
        </w:rPr>
        <w:t xml:space="preserve">. </w:t>
      </w:r>
      <w:r w:rsidR="00E94CBA" w:rsidRPr="00F01209">
        <w:rPr>
          <w:rFonts w:ascii="Times New Roman" w:hAnsi="Times New Roman"/>
        </w:rPr>
        <w:t>Konkrétně</w:t>
      </w:r>
      <w:r w:rsidRPr="00F01209">
        <w:rPr>
          <w:rFonts w:ascii="Times New Roman" w:hAnsi="Times New Roman"/>
        </w:rPr>
        <w:t xml:space="preserve"> v Olomouckém kraji můžeme nalézt organizace neziskového i vládního typu zabývající se prací s migranty. </w:t>
      </w:r>
    </w:p>
    <w:p w:rsidR="00DB5421" w:rsidRPr="00F01209" w:rsidRDefault="00DB5421" w:rsidP="002262E4">
      <w:pPr>
        <w:spacing w:before="200" w:line="360" w:lineRule="auto"/>
        <w:jc w:val="both"/>
        <w:rPr>
          <w:rFonts w:ascii="Times New Roman" w:hAnsi="Times New Roman"/>
        </w:rPr>
      </w:pPr>
      <w:r w:rsidRPr="00F01209">
        <w:rPr>
          <w:rFonts w:ascii="Times New Roman" w:hAnsi="Times New Roman"/>
        </w:rPr>
        <w:lastRenderedPageBreak/>
        <w:t xml:space="preserve">Přímo v Olomouci lze nalézt pobočku nevládní neziskové organizace </w:t>
      </w:r>
      <w:r w:rsidRPr="00F01209">
        <w:rPr>
          <w:rFonts w:ascii="Times New Roman" w:hAnsi="Times New Roman"/>
          <w:b/>
        </w:rPr>
        <w:t>S</w:t>
      </w:r>
      <w:r w:rsidR="00514B4C" w:rsidRPr="00F01209">
        <w:rPr>
          <w:rFonts w:ascii="Times New Roman" w:hAnsi="Times New Roman"/>
          <w:b/>
        </w:rPr>
        <w:t>družení občanů zabývající se emigranty</w:t>
      </w:r>
      <w:r w:rsidRPr="00F01209">
        <w:rPr>
          <w:rFonts w:ascii="Times New Roman" w:hAnsi="Times New Roman"/>
        </w:rPr>
        <w:t xml:space="preserve">, jenž se při práci s cizinci soustřeďuje na poskytování poradenských služeb a to v oblasti sociální, právní nebo psychologickém. Zastoupené jsou rovněž volnočasové či vzdělávací programy a zastoupení má i asistence cizinců při žádosti o azyl. Cizinci zde mohou navštěvovat také kurzy českého jazyka, rekvalifikační kurzy popřípadě kurzy práce na počítači. Cizinci mohou využít </w:t>
      </w:r>
      <w:r w:rsidR="006B334F" w:rsidRPr="00F01209">
        <w:rPr>
          <w:rFonts w:ascii="Times New Roman" w:hAnsi="Times New Roman"/>
        </w:rPr>
        <w:t>profesního poradenství včetně asistence při hledání vhodného pracovního uplatnění na trhu práce (</w:t>
      </w:r>
      <w:r w:rsidR="00320A39">
        <w:rPr>
          <w:rFonts w:ascii="Times New Roman" w:hAnsi="Times New Roman"/>
        </w:rPr>
        <w:t>SOZE,2016</w:t>
      </w:r>
      <w:r w:rsidR="006B334F" w:rsidRPr="00F01209">
        <w:rPr>
          <w:rFonts w:ascii="Times New Roman" w:hAnsi="Times New Roman"/>
        </w:rPr>
        <w:t>).</w:t>
      </w:r>
    </w:p>
    <w:p w:rsidR="006B334F" w:rsidRPr="00F01209" w:rsidRDefault="00F10E20" w:rsidP="002262E4">
      <w:pPr>
        <w:spacing w:before="200" w:line="360" w:lineRule="auto"/>
        <w:jc w:val="both"/>
        <w:rPr>
          <w:rFonts w:ascii="Times New Roman" w:hAnsi="Times New Roman"/>
        </w:rPr>
      </w:pPr>
      <w:r w:rsidRPr="00F01209">
        <w:rPr>
          <w:rFonts w:ascii="Times New Roman" w:hAnsi="Times New Roman"/>
          <w:b/>
        </w:rPr>
        <w:t xml:space="preserve">Centra na podporu integrace cizinců </w:t>
      </w:r>
      <w:r w:rsidRPr="00F01209">
        <w:rPr>
          <w:rFonts w:ascii="Times New Roman" w:hAnsi="Times New Roman"/>
        </w:rPr>
        <w:t>spadají pod Správu uprchlických zařízení Ministerstva vnitra České republiky. V olomoucké pobočce mohou cizinci využívat široké š</w:t>
      </w:r>
      <w:r w:rsidR="003F6CBD" w:rsidRPr="00F01209">
        <w:rPr>
          <w:rFonts w:ascii="Times New Roman" w:hAnsi="Times New Roman"/>
        </w:rPr>
        <w:t>kály služeb napříč poradenskými službami a kurzy českého jazyka. Velké zastoupení mají socio-kulturní kurzy, které pro své klienty zahrnují problematiku bydlení, hledání práce a uplatnění na trhu práce a prezentaci základních informací jak o České republice, tak i o Olomouci. Cizinci mohou také využít možností online poradenství, přičemž není nutná osobní návštěva</w:t>
      </w:r>
      <w:r w:rsidR="00876DD0" w:rsidRPr="00F01209">
        <w:rPr>
          <w:rFonts w:ascii="Times New Roman" w:hAnsi="Times New Roman"/>
        </w:rPr>
        <w:t>. Přerovská pobočka nabízí užší výběr poskytovaných služeb</w:t>
      </w:r>
      <w:r w:rsidR="003F6CBD" w:rsidRPr="00F01209">
        <w:rPr>
          <w:rFonts w:ascii="Times New Roman" w:hAnsi="Times New Roman"/>
        </w:rPr>
        <w:t xml:space="preserve"> (</w:t>
      </w:r>
      <w:r w:rsidR="00320A39">
        <w:rPr>
          <w:rFonts w:ascii="Times New Roman" w:hAnsi="Times New Roman"/>
        </w:rPr>
        <w:t>CPIC,2016</w:t>
      </w:r>
      <w:r w:rsidR="003F6CBD" w:rsidRPr="00F01209">
        <w:rPr>
          <w:rFonts w:ascii="Times New Roman" w:hAnsi="Times New Roman"/>
        </w:rPr>
        <w:t>).</w:t>
      </w:r>
      <w:r w:rsidR="00876DD0" w:rsidRPr="00F01209">
        <w:rPr>
          <w:rFonts w:ascii="Times New Roman" w:hAnsi="Times New Roman"/>
        </w:rPr>
        <w:t xml:space="preserve"> </w:t>
      </w:r>
    </w:p>
    <w:p w:rsidR="00C93CD8" w:rsidRPr="00F01209" w:rsidRDefault="00180840" w:rsidP="002262E4">
      <w:pPr>
        <w:spacing w:before="200" w:line="360" w:lineRule="auto"/>
        <w:jc w:val="both"/>
        <w:rPr>
          <w:rFonts w:ascii="Times New Roman" w:hAnsi="Times New Roman"/>
        </w:rPr>
      </w:pPr>
      <w:r w:rsidRPr="00F01209">
        <w:rPr>
          <w:rFonts w:ascii="Times New Roman" w:hAnsi="Times New Roman"/>
          <w:b/>
        </w:rPr>
        <w:t>Centrum podpory cizinců</w:t>
      </w:r>
      <w:r w:rsidR="00C93CD8" w:rsidRPr="00F01209">
        <w:rPr>
          <w:rFonts w:ascii="Times New Roman" w:hAnsi="Times New Roman"/>
          <w:b/>
        </w:rPr>
        <w:t xml:space="preserve"> </w:t>
      </w:r>
      <w:r w:rsidR="00C93CD8" w:rsidRPr="00F01209">
        <w:rPr>
          <w:rFonts w:ascii="Times New Roman" w:hAnsi="Times New Roman"/>
        </w:rPr>
        <w:t>sídlí v Prostějově a</w:t>
      </w:r>
      <w:r w:rsidRPr="00F01209">
        <w:rPr>
          <w:rFonts w:ascii="Times New Roman" w:hAnsi="Times New Roman"/>
        </w:rPr>
        <w:t xml:space="preserve"> je zaměřeno na poradenské a informační </w:t>
      </w:r>
      <w:r w:rsidR="00C93CD8" w:rsidRPr="00F01209">
        <w:rPr>
          <w:rFonts w:ascii="Times New Roman" w:hAnsi="Times New Roman"/>
        </w:rPr>
        <w:t>služby. Cizinci se zde mohou informovat v oblastech podmínek pro udělení trvalého pobytu v České republice, informovat se rovněž v oblastech sociálního zabezpečení, uplatnění na trhu práce či otázce vzdělávání. Navštěvovat mohou také kurzy českého jazyka nebo Multikulturní klub</w:t>
      </w:r>
      <w:r w:rsidR="00320A39">
        <w:rPr>
          <w:rFonts w:ascii="Times New Roman" w:hAnsi="Times New Roman"/>
        </w:rPr>
        <w:t xml:space="preserve"> (PRO CIZINCE,2016</w:t>
      </w:r>
      <w:r w:rsidR="00D20333" w:rsidRPr="00F01209">
        <w:rPr>
          <w:rFonts w:ascii="Times New Roman" w:hAnsi="Times New Roman"/>
        </w:rPr>
        <w:t>)</w:t>
      </w:r>
      <w:r w:rsidR="00C93CD8" w:rsidRPr="00F01209">
        <w:rPr>
          <w:rFonts w:ascii="Times New Roman" w:hAnsi="Times New Roman"/>
        </w:rPr>
        <w:t>.</w:t>
      </w:r>
    </w:p>
    <w:p w:rsidR="00CF4000" w:rsidRPr="00F01209" w:rsidRDefault="003F6CBD" w:rsidP="002262E4">
      <w:pPr>
        <w:spacing w:before="200" w:line="360" w:lineRule="auto"/>
        <w:jc w:val="both"/>
        <w:rPr>
          <w:rFonts w:ascii="Times New Roman" w:hAnsi="Times New Roman"/>
        </w:rPr>
      </w:pPr>
      <w:r w:rsidRPr="00F01209">
        <w:rPr>
          <w:rFonts w:ascii="Times New Roman" w:hAnsi="Times New Roman"/>
          <w:b/>
        </w:rPr>
        <w:t xml:space="preserve">Oddělení pobytu cizinců </w:t>
      </w:r>
      <w:r w:rsidRPr="00F01209">
        <w:rPr>
          <w:rFonts w:ascii="Times New Roman" w:hAnsi="Times New Roman"/>
        </w:rPr>
        <w:t xml:space="preserve">odboru azylové a migrační politiky na pracovišti v Přerově nabízí asistenci v oblasti žádosti o azyl, </w:t>
      </w:r>
      <w:r w:rsidR="00180840" w:rsidRPr="00F01209">
        <w:rPr>
          <w:rFonts w:ascii="Times New Roman" w:hAnsi="Times New Roman"/>
        </w:rPr>
        <w:t>povolení k trvalému pobytu, potvrzení v případě prodloužení dlouhodobého pobytu na dlouhodobé vízum na území České republiky aj. (</w:t>
      </w:r>
      <w:r w:rsidR="00320A39">
        <w:rPr>
          <w:rFonts w:ascii="Times New Roman" w:hAnsi="Times New Roman"/>
        </w:rPr>
        <w:t>MVCR,2016</w:t>
      </w:r>
      <w:r w:rsidR="00180840" w:rsidRPr="00F01209">
        <w:rPr>
          <w:rFonts w:ascii="Times New Roman" w:hAnsi="Times New Roman"/>
        </w:rPr>
        <w:t>).</w:t>
      </w:r>
    </w:p>
    <w:p w:rsidR="003B5A66" w:rsidRPr="00F01209" w:rsidRDefault="00DF27A5" w:rsidP="002262E4">
      <w:pPr>
        <w:pStyle w:val="NadpisB"/>
        <w:spacing w:before="200"/>
        <w:rPr>
          <w:rFonts w:cs="Times New Roman"/>
        </w:rPr>
      </w:pPr>
      <w:bookmarkStart w:id="27" w:name="_Toc448344851"/>
      <w:r w:rsidRPr="00F01209">
        <w:rPr>
          <w:rFonts w:cs="Times New Roman"/>
        </w:rPr>
        <w:t>Dopady migrace na rodinu</w:t>
      </w:r>
      <w:bookmarkEnd w:id="27"/>
    </w:p>
    <w:p w:rsidR="002F423C" w:rsidRPr="00F01209" w:rsidRDefault="002F423C" w:rsidP="002262E4">
      <w:pPr>
        <w:spacing w:before="200" w:line="360" w:lineRule="auto"/>
        <w:jc w:val="both"/>
        <w:rPr>
          <w:rFonts w:ascii="Times New Roman" w:hAnsi="Times New Roman"/>
        </w:rPr>
      </w:pPr>
      <w:r w:rsidRPr="00F01209">
        <w:rPr>
          <w:rFonts w:ascii="Times New Roman" w:hAnsi="Times New Roman"/>
        </w:rPr>
        <w:t>Tato kapitola se zaměřuje na dopady na rodinu, kte</w:t>
      </w:r>
      <w:r w:rsidR="00E960EE" w:rsidRPr="00F01209">
        <w:rPr>
          <w:rFonts w:ascii="Times New Roman" w:hAnsi="Times New Roman"/>
        </w:rPr>
        <w:t xml:space="preserve">ré mohou být způsobeny migrací. Tyto dopady jsem </w:t>
      </w:r>
      <w:r w:rsidR="009614E3" w:rsidRPr="00F01209">
        <w:rPr>
          <w:rFonts w:ascii="Times New Roman" w:hAnsi="Times New Roman"/>
        </w:rPr>
        <w:t xml:space="preserve">kategorizovala </w:t>
      </w:r>
      <w:r w:rsidR="009C5DE1" w:rsidRPr="00F01209">
        <w:rPr>
          <w:rFonts w:ascii="Times New Roman" w:hAnsi="Times New Roman"/>
        </w:rPr>
        <w:t>dle</w:t>
      </w:r>
      <w:r w:rsidR="009614E3" w:rsidRPr="00F01209">
        <w:rPr>
          <w:rFonts w:ascii="Times New Roman" w:hAnsi="Times New Roman"/>
        </w:rPr>
        <w:t xml:space="preserve"> působení migrace</w:t>
      </w:r>
      <w:r w:rsidR="00E960EE" w:rsidRPr="00F01209">
        <w:rPr>
          <w:rFonts w:ascii="Times New Roman" w:hAnsi="Times New Roman"/>
        </w:rPr>
        <w:t xml:space="preserve"> na jednotlivé členy rodiny s největším důrazem na problematiku dopadů migrace rodičů na děti. </w:t>
      </w:r>
    </w:p>
    <w:p w:rsidR="00802BBF" w:rsidRPr="00F01209" w:rsidRDefault="00802BBF" w:rsidP="002262E4">
      <w:pPr>
        <w:spacing w:before="200" w:line="360" w:lineRule="auto"/>
        <w:jc w:val="both"/>
        <w:rPr>
          <w:rFonts w:ascii="Times New Roman" w:hAnsi="Times New Roman"/>
        </w:rPr>
      </w:pPr>
      <w:r w:rsidRPr="00F01209">
        <w:rPr>
          <w:rFonts w:ascii="Times New Roman" w:hAnsi="Times New Roman"/>
        </w:rPr>
        <w:t xml:space="preserve">Brettell  a Heisler (2000, In: Szaló, 2007: 23) poukazují na to, že zpočátku zkoumání dopadů migrace bylo v centru zájmu primárně tématika adaptace přistěhovalce na nové </w:t>
      </w:r>
      <w:r w:rsidRPr="00F01209">
        <w:rPr>
          <w:rFonts w:ascii="Times New Roman" w:hAnsi="Times New Roman"/>
        </w:rPr>
        <w:lastRenderedPageBreak/>
        <w:t>životní podmínky. V té souvislosti bylo na migrující osoby pohlíženo jako na osoby narušující prostor místních.</w:t>
      </w:r>
    </w:p>
    <w:p w:rsidR="002E54C2" w:rsidRPr="00F01209" w:rsidRDefault="00802BBF" w:rsidP="002262E4">
      <w:pPr>
        <w:spacing w:before="200" w:line="360" w:lineRule="auto"/>
        <w:jc w:val="both"/>
        <w:rPr>
          <w:rFonts w:ascii="Times New Roman" w:hAnsi="Times New Roman"/>
        </w:rPr>
      </w:pPr>
      <w:r w:rsidRPr="00F01209">
        <w:rPr>
          <w:rFonts w:ascii="Times New Roman" w:hAnsi="Times New Roman"/>
        </w:rPr>
        <w:t>D</w:t>
      </w:r>
      <w:r w:rsidR="004E4C03" w:rsidRPr="00F01209">
        <w:rPr>
          <w:rFonts w:ascii="Times New Roman" w:hAnsi="Times New Roman"/>
        </w:rPr>
        <w:t>ůležitý zlom migrantů na území hostitelského státu přichází s udělením povolení k trvalému pobytu, čímž migrant vlastní totožná práva a povinnosti jako občané země (Krchová, Viznerová, Kutálková, 2008).</w:t>
      </w:r>
    </w:p>
    <w:p w:rsidR="00754BF4" w:rsidRPr="00F01209" w:rsidRDefault="00754BF4" w:rsidP="002262E4">
      <w:pPr>
        <w:spacing w:before="200" w:line="360" w:lineRule="auto"/>
        <w:jc w:val="both"/>
        <w:rPr>
          <w:rFonts w:ascii="Times New Roman" w:hAnsi="Times New Roman"/>
        </w:rPr>
      </w:pPr>
      <w:r w:rsidRPr="00F01209">
        <w:rPr>
          <w:rFonts w:ascii="Times New Roman" w:hAnsi="Times New Roman"/>
        </w:rPr>
        <w:t xml:space="preserve">Mezinárodní organizace pro migraci (IOM, 2014) se v rámci svého Mezinárodního dialogu pro rodinu v roce 2014 zabývalo tématikou migrace a rodiny. Dialog rovněž nabízel otázku dopadů migrace na rodinu včetně jeho zranitelných členů, kterými jsou děti, mladiství a staří lidé. IOM uvádí, že největším tématem jsou dopady psychosociální, kde se všichni členové rodiny dostávají do nebezpečí těchto dopadů. </w:t>
      </w:r>
    </w:p>
    <w:p w:rsidR="00DC1A78" w:rsidRPr="00F01209" w:rsidRDefault="00DC1A78" w:rsidP="002262E4">
      <w:pPr>
        <w:spacing w:before="200" w:line="360" w:lineRule="auto"/>
        <w:jc w:val="both"/>
        <w:rPr>
          <w:rFonts w:ascii="Times New Roman" w:hAnsi="Times New Roman"/>
        </w:rPr>
      </w:pPr>
      <w:r w:rsidRPr="00F01209">
        <w:rPr>
          <w:rFonts w:ascii="Times New Roman" w:hAnsi="Times New Roman"/>
        </w:rPr>
        <w:t xml:space="preserve">Migrace jako taková se stává určitým krokem kupředu lepším životním podmínkám včetně lepším možnostem dětí a mladistvých v budoucnu. Otázkou ale zůstává, </w:t>
      </w:r>
      <w:r w:rsidR="004C2CFA" w:rsidRPr="00F01209">
        <w:rPr>
          <w:rFonts w:ascii="Times New Roman" w:hAnsi="Times New Roman"/>
        </w:rPr>
        <w:t>která strana vah převažuje. Na j</w:t>
      </w:r>
      <w:r w:rsidRPr="00F01209">
        <w:rPr>
          <w:rFonts w:ascii="Times New Roman" w:hAnsi="Times New Roman"/>
        </w:rPr>
        <w:t>edné straně se nacházejí rodič</w:t>
      </w:r>
      <w:r w:rsidR="004C2CFA" w:rsidRPr="00F01209">
        <w:rPr>
          <w:rFonts w:ascii="Times New Roman" w:hAnsi="Times New Roman"/>
        </w:rPr>
        <w:t>e</w:t>
      </w:r>
      <w:r w:rsidRPr="00F01209">
        <w:rPr>
          <w:rFonts w:ascii="Times New Roman" w:hAnsi="Times New Roman"/>
        </w:rPr>
        <w:t xml:space="preserve">, kteří migrovali, </w:t>
      </w:r>
      <w:r w:rsidR="004C2CFA" w:rsidRPr="00F01209">
        <w:rPr>
          <w:rFonts w:ascii="Times New Roman" w:hAnsi="Times New Roman"/>
        </w:rPr>
        <w:t xml:space="preserve">aby </w:t>
      </w:r>
      <w:r w:rsidRPr="00F01209">
        <w:rPr>
          <w:rFonts w:ascii="Times New Roman" w:hAnsi="Times New Roman"/>
        </w:rPr>
        <w:t>zajistili svým dětem lepší podmínky</w:t>
      </w:r>
      <w:r w:rsidR="009614E3" w:rsidRPr="00F01209">
        <w:rPr>
          <w:rFonts w:ascii="Times New Roman" w:hAnsi="Times New Roman"/>
        </w:rPr>
        <w:t>,</w:t>
      </w:r>
      <w:r w:rsidRPr="00F01209">
        <w:rPr>
          <w:rFonts w:ascii="Times New Roman" w:hAnsi="Times New Roman"/>
        </w:rPr>
        <w:t xml:space="preserve"> a na druhé straně potomci čelí absenci rodičů a dalšíc</w:t>
      </w:r>
      <w:r w:rsidR="004C2CFA" w:rsidRPr="00F01209">
        <w:rPr>
          <w:rFonts w:ascii="Times New Roman" w:hAnsi="Times New Roman"/>
        </w:rPr>
        <w:t xml:space="preserve">h </w:t>
      </w:r>
      <w:r w:rsidR="009C5DE1" w:rsidRPr="00F01209">
        <w:rPr>
          <w:rFonts w:ascii="Times New Roman" w:hAnsi="Times New Roman"/>
        </w:rPr>
        <w:t>negativních dopadů</w:t>
      </w:r>
      <w:r w:rsidR="004C2CFA" w:rsidRPr="00F01209">
        <w:rPr>
          <w:rFonts w:ascii="Times New Roman" w:hAnsi="Times New Roman"/>
        </w:rPr>
        <w:t>. (IOM, 2014) .</w:t>
      </w:r>
    </w:p>
    <w:p w:rsidR="00735CA3" w:rsidRPr="00F01209" w:rsidRDefault="00735CA3" w:rsidP="002262E4">
      <w:pPr>
        <w:spacing w:before="200" w:line="360" w:lineRule="auto"/>
        <w:jc w:val="both"/>
        <w:rPr>
          <w:rFonts w:ascii="Times New Roman" w:hAnsi="Times New Roman"/>
        </w:rPr>
      </w:pPr>
      <w:r w:rsidRPr="00F01209">
        <w:rPr>
          <w:rFonts w:ascii="Times New Roman" w:hAnsi="Times New Roman"/>
        </w:rPr>
        <w:t>Pro dlouhá léta byly dopady migrace zkoumány pouze z ekonomické perspektivy. Za signifikantní dopady migrace na rodinu jsou považovány dopady psychosociální a v žádném případě by neměly být opomenuty (IOM, 2014).</w:t>
      </w:r>
    </w:p>
    <w:p w:rsidR="006A43C8" w:rsidRPr="00F01209" w:rsidRDefault="006A43C8" w:rsidP="002262E4">
      <w:pPr>
        <w:spacing w:before="200" w:line="360" w:lineRule="auto"/>
        <w:jc w:val="both"/>
        <w:rPr>
          <w:rFonts w:ascii="Times New Roman" w:hAnsi="Times New Roman"/>
        </w:rPr>
      </w:pPr>
      <w:r w:rsidRPr="00F01209">
        <w:rPr>
          <w:rFonts w:ascii="Times New Roman" w:hAnsi="Times New Roman"/>
        </w:rPr>
        <w:t xml:space="preserve">Horáková (2014:3) uvádí, že je třeba pracovat rovněž s rodinou migrujícího člena a bránit tak negativním dopadům migrace na rodinu. V současné době se podporuje myšlenka slučování rodin s migrujícím členem a tím ochranou rodiny před rozpadem. </w:t>
      </w:r>
    </w:p>
    <w:p w:rsidR="004B5535" w:rsidRPr="00F01209" w:rsidRDefault="00660C71" w:rsidP="00386D02">
      <w:pPr>
        <w:spacing w:before="200" w:line="360" w:lineRule="auto"/>
        <w:jc w:val="both"/>
        <w:rPr>
          <w:rFonts w:ascii="Times New Roman" w:hAnsi="Times New Roman"/>
        </w:rPr>
      </w:pPr>
      <w:r w:rsidRPr="00F01209">
        <w:rPr>
          <w:rFonts w:ascii="Times New Roman" w:hAnsi="Times New Roman"/>
        </w:rPr>
        <w:t xml:space="preserve">Baršová, Barša (2005:276) v rámci teoretického zakotvení migrace uvádí koncept migračních sítí, které </w:t>
      </w:r>
      <w:r w:rsidR="00593556" w:rsidRPr="00F01209">
        <w:rPr>
          <w:rFonts w:ascii="Times New Roman" w:hAnsi="Times New Roman"/>
        </w:rPr>
        <w:t>může být výraznou hnací příčinou migranta opustit původní vlast a emigrovat, neboť propojuje další členy migračního společenství jak v zemi původu, tak ve vysílající zemi. Tyto sítě jsou pro migrující členy stěžejní, neboť zjednodušují celkový migrační proces a usnadňují i výše uvedenou integraci.</w:t>
      </w:r>
      <w:bookmarkStart w:id="28" w:name="_GoBack"/>
      <w:bookmarkEnd w:id="28"/>
    </w:p>
    <w:p w:rsidR="00E849B9" w:rsidRPr="00F01209" w:rsidRDefault="00DF27A5" w:rsidP="002262E4">
      <w:pPr>
        <w:pStyle w:val="NadpisC"/>
        <w:spacing w:before="200"/>
        <w:rPr>
          <w:rFonts w:cs="Times New Roman"/>
        </w:rPr>
      </w:pPr>
      <w:bookmarkStart w:id="29" w:name="_Toc448344852"/>
      <w:r w:rsidRPr="00F01209">
        <w:rPr>
          <w:rFonts w:cs="Times New Roman"/>
        </w:rPr>
        <w:t>Dopady migrace na potomky</w:t>
      </w:r>
      <w:bookmarkEnd w:id="29"/>
    </w:p>
    <w:p w:rsidR="00C64D32" w:rsidRPr="00F01209" w:rsidRDefault="00C64D32" w:rsidP="002262E4">
      <w:pPr>
        <w:spacing w:before="200" w:line="360" w:lineRule="auto"/>
        <w:jc w:val="both"/>
        <w:rPr>
          <w:rFonts w:ascii="Times New Roman" w:hAnsi="Times New Roman"/>
        </w:rPr>
      </w:pPr>
      <w:r w:rsidRPr="00F01209">
        <w:rPr>
          <w:rFonts w:ascii="Times New Roman" w:hAnsi="Times New Roman"/>
        </w:rPr>
        <w:t xml:space="preserve">UNHCR (In: Benjamin, Turpin, 2008: 3) uvádí, že až 11% dětí do 5let věku je ovlivněno migrací a více než 30% dětí ve věku od 6 do 17 let. Děti jsou dle dostupných výzkumů migrací ovlivněny natolik, že </w:t>
      </w:r>
      <w:r w:rsidR="009C5DE1" w:rsidRPr="00F01209">
        <w:rPr>
          <w:rFonts w:ascii="Times New Roman" w:hAnsi="Times New Roman"/>
        </w:rPr>
        <w:t xml:space="preserve">může docházet </w:t>
      </w:r>
      <w:r w:rsidRPr="00F01209">
        <w:rPr>
          <w:rFonts w:ascii="Times New Roman" w:hAnsi="Times New Roman"/>
        </w:rPr>
        <w:t>k</w:t>
      </w:r>
      <w:r w:rsidR="009C5DE1" w:rsidRPr="00F01209">
        <w:rPr>
          <w:rFonts w:ascii="Times New Roman" w:hAnsi="Times New Roman"/>
        </w:rPr>
        <w:t>e</w:t>
      </w:r>
      <w:r w:rsidRPr="00F01209">
        <w:rPr>
          <w:rFonts w:ascii="Times New Roman" w:hAnsi="Times New Roman"/>
        </w:rPr>
        <w:t xml:space="preserve"> špatnému vývoji.  </w:t>
      </w:r>
    </w:p>
    <w:p w:rsidR="004E2495" w:rsidRPr="00F01209" w:rsidRDefault="00C64D32" w:rsidP="002262E4">
      <w:pPr>
        <w:spacing w:before="200" w:line="360" w:lineRule="auto"/>
        <w:jc w:val="both"/>
        <w:rPr>
          <w:rFonts w:ascii="Times New Roman" w:hAnsi="Times New Roman"/>
        </w:rPr>
      </w:pPr>
      <w:r w:rsidRPr="00F01209">
        <w:rPr>
          <w:rFonts w:ascii="Times New Roman" w:hAnsi="Times New Roman"/>
        </w:rPr>
        <w:lastRenderedPageBreak/>
        <w:t>S</w:t>
      </w:r>
      <w:r w:rsidR="004E2495" w:rsidRPr="00F01209">
        <w:rPr>
          <w:rFonts w:ascii="Times New Roman" w:hAnsi="Times New Roman"/>
        </w:rPr>
        <w:t xml:space="preserve">oučasná literatura se nejvíce </w:t>
      </w:r>
      <w:r w:rsidR="00492A28" w:rsidRPr="00F01209">
        <w:rPr>
          <w:rFonts w:ascii="Times New Roman" w:hAnsi="Times New Roman"/>
        </w:rPr>
        <w:t xml:space="preserve">zabývá </w:t>
      </w:r>
      <w:r w:rsidR="004E2495" w:rsidRPr="00F01209">
        <w:rPr>
          <w:rFonts w:ascii="Times New Roman" w:hAnsi="Times New Roman"/>
        </w:rPr>
        <w:t>dopady migrace na děti</w:t>
      </w:r>
      <w:r w:rsidR="00255FB2" w:rsidRPr="00F01209">
        <w:rPr>
          <w:rFonts w:ascii="Times New Roman" w:hAnsi="Times New Roman"/>
        </w:rPr>
        <w:t xml:space="preserve"> v zemi původu</w:t>
      </w:r>
      <w:r w:rsidR="004E2495" w:rsidRPr="00F01209">
        <w:rPr>
          <w:rFonts w:ascii="Times New Roman" w:hAnsi="Times New Roman"/>
        </w:rPr>
        <w:t>, jejichž rodiče migrovali do zahraničí, případně, se kterými</w:t>
      </w:r>
      <w:r w:rsidR="00492A28" w:rsidRPr="00F01209">
        <w:rPr>
          <w:rFonts w:ascii="Times New Roman" w:hAnsi="Times New Roman"/>
        </w:rPr>
        <w:t xml:space="preserve"> potomci</w:t>
      </w:r>
      <w:r w:rsidR="004E2495" w:rsidRPr="00F01209">
        <w:rPr>
          <w:rFonts w:ascii="Times New Roman" w:hAnsi="Times New Roman"/>
        </w:rPr>
        <w:t xml:space="preserve"> do zahraničí</w:t>
      </w:r>
      <w:r w:rsidR="00492A28" w:rsidRPr="00F01209">
        <w:rPr>
          <w:rFonts w:ascii="Times New Roman" w:hAnsi="Times New Roman"/>
        </w:rPr>
        <w:t xml:space="preserve"> migrují</w:t>
      </w:r>
      <w:r w:rsidR="004E2495" w:rsidRPr="00F01209">
        <w:rPr>
          <w:rFonts w:ascii="Times New Roman" w:hAnsi="Times New Roman"/>
        </w:rPr>
        <w:t>.</w:t>
      </w:r>
      <w:r w:rsidR="00492A28" w:rsidRPr="00F01209">
        <w:rPr>
          <w:rFonts w:ascii="Times New Roman" w:hAnsi="Times New Roman"/>
        </w:rPr>
        <w:t xml:space="preserve"> Tyto dopady můžeme obecně rozdělit</w:t>
      </w:r>
      <w:r w:rsidR="00C37962" w:rsidRPr="00F01209">
        <w:rPr>
          <w:rFonts w:ascii="Times New Roman" w:hAnsi="Times New Roman"/>
        </w:rPr>
        <w:t xml:space="preserve"> na pozitivní a negativní a </w:t>
      </w:r>
      <w:r w:rsidR="008C40B5" w:rsidRPr="00F01209">
        <w:rPr>
          <w:rFonts w:ascii="Times New Roman" w:hAnsi="Times New Roman"/>
        </w:rPr>
        <w:t>znázornit je v následujících kategoriích:</w:t>
      </w:r>
    </w:p>
    <w:p w:rsidR="008C40B5" w:rsidRPr="00F01209" w:rsidRDefault="008C40B5" w:rsidP="002262E4">
      <w:pPr>
        <w:pStyle w:val="Odstavecseseznamem"/>
        <w:numPr>
          <w:ilvl w:val="0"/>
          <w:numId w:val="18"/>
        </w:numPr>
        <w:spacing w:before="200" w:line="360" w:lineRule="auto"/>
        <w:jc w:val="both"/>
        <w:rPr>
          <w:rFonts w:ascii="Times New Roman" w:hAnsi="Times New Roman"/>
        </w:rPr>
      </w:pPr>
      <w:r w:rsidRPr="00F01209">
        <w:rPr>
          <w:rFonts w:ascii="Times New Roman" w:hAnsi="Times New Roman"/>
        </w:rPr>
        <w:t>Ekonomické</w:t>
      </w:r>
      <w:r w:rsidR="009C5DE1" w:rsidRPr="00F01209">
        <w:rPr>
          <w:rFonts w:ascii="Times New Roman" w:hAnsi="Times New Roman"/>
        </w:rPr>
        <w:t>,</w:t>
      </w:r>
    </w:p>
    <w:p w:rsidR="00A74054" w:rsidRPr="00F01209" w:rsidRDefault="00A74054" w:rsidP="002262E4">
      <w:pPr>
        <w:pStyle w:val="Odstavecseseznamem"/>
        <w:numPr>
          <w:ilvl w:val="0"/>
          <w:numId w:val="18"/>
        </w:numPr>
        <w:spacing w:before="200" w:line="360" w:lineRule="auto"/>
        <w:jc w:val="both"/>
        <w:rPr>
          <w:rFonts w:ascii="Times New Roman" w:hAnsi="Times New Roman"/>
        </w:rPr>
      </w:pPr>
      <w:r w:rsidRPr="00F01209">
        <w:rPr>
          <w:rFonts w:ascii="Times New Roman" w:hAnsi="Times New Roman"/>
        </w:rPr>
        <w:t>Emoční</w:t>
      </w:r>
      <w:r w:rsidR="009C5DE1" w:rsidRPr="00F01209">
        <w:rPr>
          <w:rFonts w:ascii="Times New Roman" w:hAnsi="Times New Roman"/>
        </w:rPr>
        <w:t>,</w:t>
      </w:r>
    </w:p>
    <w:p w:rsidR="008C40B5" w:rsidRPr="00F01209" w:rsidRDefault="009C5DE1" w:rsidP="002262E4">
      <w:pPr>
        <w:pStyle w:val="Odstavecseseznamem"/>
        <w:numPr>
          <w:ilvl w:val="0"/>
          <w:numId w:val="18"/>
        </w:numPr>
        <w:spacing w:before="200" w:line="360" w:lineRule="auto"/>
        <w:jc w:val="both"/>
        <w:rPr>
          <w:rFonts w:ascii="Times New Roman" w:hAnsi="Times New Roman"/>
        </w:rPr>
      </w:pPr>
      <w:r w:rsidRPr="00F01209">
        <w:rPr>
          <w:rFonts w:ascii="Times New Roman" w:hAnsi="Times New Roman"/>
        </w:rPr>
        <w:t>Psychosociální,</w:t>
      </w:r>
    </w:p>
    <w:p w:rsidR="008C40B5" w:rsidRPr="00F01209" w:rsidRDefault="008C40B5" w:rsidP="002262E4">
      <w:pPr>
        <w:pStyle w:val="Odstavecseseznamem"/>
        <w:numPr>
          <w:ilvl w:val="0"/>
          <w:numId w:val="18"/>
        </w:numPr>
        <w:spacing w:before="200" w:line="360" w:lineRule="auto"/>
        <w:jc w:val="both"/>
        <w:rPr>
          <w:rFonts w:ascii="Times New Roman" w:hAnsi="Times New Roman"/>
        </w:rPr>
      </w:pPr>
      <w:r w:rsidRPr="00F01209">
        <w:rPr>
          <w:rFonts w:ascii="Times New Roman" w:hAnsi="Times New Roman"/>
        </w:rPr>
        <w:t>Zdravotní</w:t>
      </w:r>
      <w:r w:rsidR="009C5DE1" w:rsidRPr="00F01209">
        <w:rPr>
          <w:rFonts w:ascii="Times New Roman" w:hAnsi="Times New Roman"/>
        </w:rPr>
        <w:t>,</w:t>
      </w:r>
    </w:p>
    <w:p w:rsidR="008C40B5" w:rsidRPr="00F01209" w:rsidRDefault="004E3995" w:rsidP="002262E4">
      <w:pPr>
        <w:pStyle w:val="Odstavecseseznamem"/>
        <w:numPr>
          <w:ilvl w:val="0"/>
          <w:numId w:val="18"/>
        </w:numPr>
        <w:spacing w:before="200" w:line="360" w:lineRule="auto"/>
        <w:jc w:val="both"/>
        <w:rPr>
          <w:rFonts w:ascii="Times New Roman" w:hAnsi="Times New Roman"/>
        </w:rPr>
      </w:pPr>
      <w:r w:rsidRPr="00F01209">
        <w:rPr>
          <w:rFonts w:ascii="Times New Roman" w:hAnsi="Times New Roman"/>
        </w:rPr>
        <w:t>Změna rolí</w:t>
      </w:r>
      <w:r w:rsidR="009C5DE1" w:rsidRPr="00F01209">
        <w:rPr>
          <w:rFonts w:ascii="Times New Roman" w:hAnsi="Times New Roman"/>
        </w:rPr>
        <w:t xml:space="preserve"> v rodině.</w:t>
      </w:r>
    </w:p>
    <w:p w:rsidR="00255FB2" w:rsidRPr="00F01209" w:rsidRDefault="00255FB2" w:rsidP="002262E4">
      <w:pPr>
        <w:spacing w:before="200" w:line="360" w:lineRule="auto"/>
        <w:jc w:val="both"/>
        <w:rPr>
          <w:rFonts w:ascii="Times New Roman" w:hAnsi="Times New Roman"/>
        </w:rPr>
      </w:pPr>
      <w:r w:rsidRPr="00F01209">
        <w:rPr>
          <w:rFonts w:ascii="Times New Roman" w:hAnsi="Times New Roman"/>
        </w:rPr>
        <w:t xml:space="preserve">Pokud jde o migraci </w:t>
      </w:r>
      <w:r w:rsidR="009C5DE1" w:rsidRPr="00F01209">
        <w:rPr>
          <w:rFonts w:ascii="Times New Roman" w:hAnsi="Times New Roman"/>
        </w:rPr>
        <w:t xml:space="preserve">celé </w:t>
      </w:r>
      <w:r w:rsidRPr="00F01209">
        <w:rPr>
          <w:rFonts w:ascii="Times New Roman" w:hAnsi="Times New Roman"/>
        </w:rPr>
        <w:t xml:space="preserve">rodiny, v </w:t>
      </w:r>
      <w:r w:rsidR="004E3995" w:rsidRPr="00F01209">
        <w:rPr>
          <w:rFonts w:ascii="Times New Roman" w:hAnsi="Times New Roman"/>
        </w:rPr>
        <w:t>mnohých případech zaměstnavatel neumožňuje migrujícím osobám, aby si další členy rodiny vzali do hostující země sebou, čímž je člen rodiny nucen migrovat sám a svou rodinu zanechat v zemi původu (IOM,2014)</w:t>
      </w:r>
      <w:r w:rsidR="00003394" w:rsidRPr="00F01209">
        <w:rPr>
          <w:rFonts w:ascii="Times New Roman" w:hAnsi="Times New Roman"/>
        </w:rPr>
        <w:t xml:space="preserve">. </w:t>
      </w:r>
      <w:r w:rsidRPr="00F01209">
        <w:rPr>
          <w:rFonts w:ascii="Times New Roman" w:hAnsi="Times New Roman"/>
        </w:rPr>
        <w:t>To může vyústit v širokospektrální dopady na rodinu, včetně potomků.</w:t>
      </w:r>
    </w:p>
    <w:p w:rsidR="004E3995" w:rsidRPr="00F01209" w:rsidRDefault="00255FB2" w:rsidP="002262E4">
      <w:pPr>
        <w:spacing w:before="200" w:line="360" w:lineRule="auto"/>
        <w:jc w:val="both"/>
        <w:rPr>
          <w:rFonts w:ascii="Times New Roman" w:hAnsi="Times New Roman"/>
        </w:rPr>
      </w:pPr>
      <w:r w:rsidRPr="00F01209">
        <w:rPr>
          <w:rFonts w:ascii="Times New Roman" w:hAnsi="Times New Roman"/>
        </w:rPr>
        <w:t>V</w:t>
      </w:r>
      <w:r w:rsidR="004E3995" w:rsidRPr="00F01209">
        <w:rPr>
          <w:rFonts w:ascii="Times New Roman" w:hAnsi="Times New Roman"/>
        </w:rPr>
        <w:t> některých případech může dojít k </w:t>
      </w:r>
      <w:r w:rsidRPr="00F01209">
        <w:rPr>
          <w:rFonts w:ascii="Times New Roman" w:hAnsi="Times New Roman"/>
        </w:rPr>
        <w:t xml:space="preserve">migraci </w:t>
      </w:r>
      <w:r w:rsidR="004E3995" w:rsidRPr="00F01209">
        <w:rPr>
          <w:rFonts w:ascii="Times New Roman" w:hAnsi="Times New Roman"/>
        </w:rPr>
        <w:t>samotn</w:t>
      </w:r>
      <w:r w:rsidRPr="00F01209">
        <w:rPr>
          <w:rFonts w:ascii="Times New Roman" w:hAnsi="Times New Roman"/>
        </w:rPr>
        <w:t>ých</w:t>
      </w:r>
      <w:r w:rsidR="004E3995" w:rsidRPr="00F01209">
        <w:rPr>
          <w:rFonts w:ascii="Times New Roman" w:hAnsi="Times New Roman"/>
        </w:rPr>
        <w:t xml:space="preserve"> dětí. UNICEF uvádí, že v roce 2013 až 33miliónů osob mělo méně než dvacet let věku, 11miliónů bylo ve věkové hranici 15-19let a 9 miliónů dětí se nacházelo v kategorii 10-14let. Můžeme se rovněž setkat i s dětmi, kteří migrují osamoceně, bez doprovodu rodičů. Důvody mohou být různé, ať už se jedná o potencionální setkání s ostatními členy rodiny až děti žádající o azyl. Tři hlavní role migrace mládeže</w:t>
      </w:r>
      <w:r w:rsidR="004D7BD7" w:rsidRPr="00F01209">
        <w:rPr>
          <w:rFonts w:ascii="Times New Roman" w:hAnsi="Times New Roman"/>
        </w:rPr>
        <w:t>: (ILO, 2013, Emplyment trends f</w:t>
      </w:r>
      <w:r w:rsidR="004E3995" w:rsidRPr="00F01209">
        <w:rPr>
          <w:rFonts w:ascii="Times New Roman" w:hAnsi="Times New Roman"/>
        </w:rPr>
        <w:t>or youth In: IOM, 2014)</w:t>
      </w:r>
    </w:p>
    <w:p w:rsidR="004E3995" w:rsidRPr="00F01209" w:rsidRDefault="004E3995" w:rsidP="002262E4">
      <w:pPr>
        <w:pStyle w:val="Odstavecseseznamem"/>
        <w:numPr>
          <w:ilvl w:val="0"/>
          <w:numId w:val="8"/>
        </w:numPr>
        <w:spacing w:before="200" w:after="160" w:line="360" w:lineRule="auto"/>
        <w:jc w:val="both"/>
        <w:rPr>
          <w:rFonts w:ascii="Times New Roman" w:hAnsi="Times New Roman"/>
        </w:rPr>
      </w:pPr>
      <w:r w:rsidRPr="00F01209">
        <w:rPr>
          <w:rFonts w:ascii="Times New Roman" w:hAnsi="Times New Roman"/>
        </w:rPr>
        <w:t>Migrovat osamoceně s cílem vyhnout se chudobě</w:t>
      </w:r>
      <w:r w:rsidR="004D7BD7" w:rsidRPr="00F01209">
        <w:rPr>
          <w:rFonts w:ascii="Times New Roman" w:hAnsi="Times New Roman"/>
        </w:rPr>
        <w:t>,</w:t>
      </w:r>
    </w:p>
    <w:p w:rsidR="004E3995" w:rsidRPr="00F01209" w:rsidRDefault="004E3995" w:rsidP="002262E4">
      <w:pPr>
        <w:pStyle w:val="Odstavecseseznamem"/>
        <w:numPr>
          <w:ilvl w:val="0"/>
          <w:numId w:val="8"/>
        </w:numPr>
        <w:spacing w:before="200" w:after="160" w:line="360" w:lineRule="auto"/>
        <w:jc w:val="both"/>
        <w:rPr>
          <w:rFonts w:ascii="Times New Roman" w:hAnsi="Times New Roman"/>
        </w:rPr>
      </w:pPr>
      <w:r w:rsidRPr="00F01209">
        <w:rPr>
          <w:rFonts w:ascii="Times New Roman" w:hAnsi="Times New Roman"/>
        </w:rPr>
        <w:t>Podpora rodiny</w:t>
      </w:r>
      <w:r w:rsidR="004D7BD7" w:rsidRPr="00F01209">
        <w:rPr>
          <w:rFonts w:ascii="Times New Roman" w:hAnsi="Times New Roman"/>
        </w:rPr>
        <w:t>,</w:t>
      </w:r>
    </w:p>
    <w:p w:rsidR="004E3995" w:rsidRPr="00F01209" w:rsidRDefault="004E3995" w:rsidP="002262E4">
      <w:pPr>
        <w:pStyle w:val="Odstavecseseznamem"/>
        <w:numPr>
          <w:ilvl w:val="0"/>
          <w:numId w:val="8"/>
        </w:numPr>
        <w:spacing w:before="200" w:after="160" w:line="360" w:lineRule="auto"/>
        <w:jc w:val="both"/>
        <w:rPr>
          <w:rFonts w:ascii="Times New Roman" w:hAnsi="Times New Roman"/>
        </w:rPr>
      </w:pPr>
      <w:r w:rsidRPr="00F01209">
        <w:rPr>
          <w:rFonts w:ascii="Times New Roman" w:hAnsi="Times New Roman"/>
        </w:rPr>
        <w:t>Vyhnout se konfliktům nebo přírodním hrozbám</w:t>
      </w:r>
      <w:r w:rsidR="004D7BD7" w:rsidRPr="00F01209">
        <w:rPr>
          <w:rFonts w:ascii="Times New Roman" w:hAnsi="Times New Roman"/>
        </w:rPr>
        <w:t>,</w:t>
      </w:r>
    </w:p>
    <w:p w:rsidR="004E3995" w:rsidRPr="00F01209" w:rsidRDefault="004E3995" w:rsidP="002262E4">
      <w:pPr>
        <w:pStyle w:val="Odstavecseseznamem"/>
        <w:numPr>
          <w:ilvl w:val="0"/>
          <w:numId w:val="8"/>
        </w:numPr>
        <w:spacing w:before="200" w:after="160" w:line="360" w:lineRule="auto"/>
        <w:jc w:val="both"/>
        <w:rPr>
          <w:rFonts w:ascii="Times New Roman" w:hAnsi="Times New Roman"/>
        </w:rPr>
      </w:pPr>
      <w:r w:rsidRPr="00F01209">
        <w:rPr>
          <w:rFonts w:ascii="Times New Roman" w:hAnsi="Times New Roman"/>
        </w:rPr>
        <w:t>Shledání se s dalšími členy rodiny (novější studie)</w:t>
      </w:r>
      <w:r w:rsidR="004D7BD7" w:rsidRPr="00F01209">
        <w:rPr>
          <w:rFonts w:ascii="Times New Roman" w:hAnsi="Times New Roman"/>
        </w:rPr>
        <w:t>,</w:t>
      </w:r>
    </w:p>
    <w:p w:rsidR="004E3995" w:rsidRPr="00F01209" w:rsidRDefault="004E3995" w:rsidP="002262E4">
      <w:pPr>
        <w:pStyle w:val="Odstavecseseznamem"/>
        <w:numPr>
          <w:ilvl w:val="0"/>
          <w:numId w:val="8"/>
        </w:numPr>
        <w:spacing w:before="200" w:after="160" w:line="360" w:lineRule="auto"/>
        <w:jc w:val="both"/>
        <w:rPr>
          <w:rFonts w:ascii="Times New Roman" w:hAnsi="Times New Roman"/>
        </w:rPr>
      </w:pPr>
      <w:r w:rsidRPr="00F01209">
        <w:rPr>
          <w:rFonts w:ascii="Times New Roman" w:hAnsi="Times New Roman"/>
        </w:rPr>
        <w:t>Starání se o členy rodiny v případě absence jednoho z</w:t>
      </w:r>
      <w:r w:rsidR="004D7BD7" w:rsidRPr="00F01209">
        <w:rPr>
          <w:rFonts w:ascii="Times New Roman" w:hAnsi="Times New Roman"/>
        </w:rPr>
        <w:t> </w:t>
      </w:r>
      <w:r w:rsidRPr="00F01209">
        <w:rPr>
          <w:rFonts w:ascii="Times New Roman" w:hAnsi="Times New Roman"/>
        </w:rPr>
        <w:t>rodičů</w:t>
      </w:r>
      <w:r w:rsidR="004D7BD7" w:rsidRPr="00F01209">
        <w:rPr>
          <w:rFonts w:ascii="Times New Roman" w:hAnsi="Times New Roman"/>
        </w:rPr>
        <w:t>.</w:t>
      </w:r>
    </w:p>
    <w:p w:rsidR="00FC6686" w:rsidRPr="00F01209" w:rsidRDefault="00255FB2" w:rsidP="002262E4">
      <w:pPr>
        <w:spacing w:before="200" w:line="360" w:lineRule="auto"/>
        <w:jc w:val="both"/>
        <w:rPr>
          <w:rFonts w:ascii="Times New Roman" w:hAnsi="Times New Roman"/>
        </w:rPr>
      </w:pPr>
      <w:r w:rsidRPr="00F01209">
        <w:rPr>
          <w:rFonts w:ascii="Times New Roman" w:hAnsi="Times New Roman"/>
        </w:rPr>
        <w:t xml:space="preserve">Pokud se zabýváme, do jaké míry může migrace dítě ovlivnit, důležitým ukazatelem je v tomto případě </w:t>
      </w:r>
      <w:r w:rsidR="00FC6686" w:rsidRPr="00F01209">
        <w:rPr>
          <w:rFonts w:ascii="Times New Roman" w:hAnsi="Times New Roman"/>
        </w:rPr>
        <w:t>věk dítěte, ve kterém rodiče migrovali. Antman ve svých výzkumech z roku 2011 přišla na to, že absence rodičů převažuje pozitivní dopady migrace, neboť v prvním roce není možno očekávat pozitivní dopady ve formě remitencí (Antman, 2012).</w:t>
      </w:r>
    </w:p>
    <w:p w:rsidR="004E3995" w:rsidRPr="00F01209" w:rsidRDefault="00F33254" w:rsidP="002262E4">
      <w:pPr>
        <w:spacing w:before="200" w:line="360" w:lineRule="auto"/>
        <w:jc w:val="both"/>
        <w:rPr>
          <w:rFonts w:ascii="Times New Roman" w:hAnsi="Times New Roman"/>
        </w:rPr>
      </w:pPr>
      <w:r w:rsidRPr="00F01209">
        <w:rPr>
          <w:rFonts w:ascii="Times New Roman" w:hAnsi="Times New Roman"/>
        </w:rPr>
        <w:lastRenderedPageBreak/>
        <w:t xml:space="preserve">Matoušek, Pazlarová (2010:17-18 In: Dunovský, 1986) </w:t>
      </w:r>
      <w:r w:rsidR="00535F07" w:rsidRPr="00F01209">
        <w:rPr>
          <w:rFonts w:ascii="Times New Roman" w:hAnsi="Times New Roman"/>
        </w:rPr>
        <w:t>uvádějí</w:t>
      </w:r>
      <w:r w:rsidRPr="00F01209">
        <w:rPr>
          <w:rFonts w:ascii="Times New Roman" w:hAnsi="Times New Roman"/>
        </w:rPr>
        <w:t> kritér</w:t>
      </w:r>
      <w:r w:rsidR="00535F07" w:rsidRPr="00F01209">
        <w:rPr>
          <w:rFonts w:ascii="Times New Roman" w:hAnsi="Times New Roman"/>
        </w:rPr>
        <w:t>ia</w:t>
      </w:r>
      <w:r w:rsidRPr="00F01209">
        <w:rPr>
          <w:rFonts w:ascii="Times New Roman" w:hAnsi="Times New Roman"/>
        </w:rPr>
        <w:t xml:space="preserve"> funkčnosti rodiny a hlavně upozorňují na deprivační syndrom dítěte v případě neuspokojení potřeb dítěte. Zde se může nacházet absence rodičů a následné zanedbávání. Autoři také upozorňují na systém blízkých vztahů, které přetrvávají do dospělosti. Pokud má dítě znesnadněný kontakt s matkou, může dojít k narušení vývoje dítěte. </w:t>
      </w:r>
    </w:p>
    <w:p w:rsidR="00A74054" w:rsidRPr="00F01209" w:rsidRDefault="00255FB2" w:rsidP="002262E4">
      <w:pPr>
        <w:spacing w:before="200" w:line="360" w:lineRule="auto"/>
        <w:jc w:val="both"/>
        <w:rPr>
          <w:rFonts w:ascii="Times New Roman" w:hAnsi="Times New Roman"/>
        </w:rPr>
      </w:pPr>
      <w:r w:rsidRPr="00F01209">
        <w:rPr>
          <w:rFonts w:ascii="Times New Roman" w:hAnsi="Times New Roman"/>
        </w:rPr>
        <w:t xml:space="preserve">Ekonomická stránka migrace je často diskutovatelným pojmem. </w:t>
      </w:r>
      <w:r w:rsidR="00FC6686" w:rsidRPr="00F01209">
        <w:rPr>
          <w:rFonts w:ascii="Times New Roman" w:hAnsi="Times New Roman"/>
        </w:rPr>
        <w:t xml:space="preserve">Kuhn (2006, In: Antman, 2012) uvádí, že migrace jednoho z rodičů může znamenat pokrytí nákladů na vzdělávání dětí. Za nejpozitivnější prvek </w:t>
      </w:r>
      <w:r w:rsidR="00535F07" w:rsidRPr="00F01209">
        <w:rPr>
          <w:rFonts w:ascii="Times New Roman" w:hAnsi="Times New Roman"/>
        </w:rPr>
        <w:t xml:space="preserve">tak </w:t>
      </w:r>
      <w:r w:rsidR="00FC6686" w:rsidRPr="00F01209">
        <w:rPr>
          <w:rFonts w:ascii="Times New Roman" w:hAnsi="Times New Roman"/>
        </w:rPr>
        <w:t xml:space="preserve">můžeme považovat remitence posílané do země původu, čímž se zabezpečuje vyšší životní standard </w:t>
      </w:r>
      <w:r w:rsidR="00535F07" w:rsidRPr="00F01209">
        <w:rPr>
          <w:rFonts w:ascii="Times New Roman" w:hAnsi="Times New Roman"/>
        </w:rPr>
        <w:t>členů rodiny, dětí nevyjímaje, od</w:t>
      </w:r>
      <w:r w:rsidR="00FC6686" w:rsidRPr="00F01209">
        <w:rPr>
          <w:rFonts w:ascii="Times New Roman" w:hAnsi="Times New Roman"/>
        </w:rPr>
        <w:t xml:space="preserve"> lepšího</w:t>
      </w:r>
      <w:r w:rsidR="00535F07" w:rsidRPr="00F01209">
        <w:rPr>
          <w:rFonts w:ascii="Times New Roman" w:hAnsi="Times New Roman"/>
        </w:rPr>
        <w:t xml:space="preserve"> vzdělávání až po zdravotní péče či přístupu ke službám. </w:t>
      </w:r>
      <w:r w:rsidR="00FC6686" w:rsidRPr="00F01209">
        <w:rPr>
          <w:rFonts w:ascii="Times New Roman" w:hAnsi="Times New Roman"/>
        </w:rPr>
        <w:t xml:space="preserve">Tuto hypotézu mimo jiné potvrzuje i celá řada dalších autorů. </w:t>
      </w:r>
      <w:r w:rsidR="00A74054" w:rsidRPr="00F01209">
        <w:rPr>
          <w:rFonts w:ascii="Times New Roman" w:hAnsi="Times New Roman"/>
        </w:rPr>
        <w:t xml:space="preserve">Také časopis Rozvojovka (2015:6) poukazuje, že pozitivní dopady migrace na potomstvo vidí v nových možnostech a šancí kvalitně se vzdělávat skrze remitence posílané rodině do země původu.  </w:t>
      </w:r>
    </w:p>
    <w:p w:rsidR="00A74054" w:rsidRPr="00F01209" w:rsidRDefault="00A74054" w:rsidP="002262E4">
      <w:pPr>
        <w:spacing w:before="200" w:line="360" w:lineRule="auto"/>
        <w:jc w:val="both"/>
        <w:rPr>
          <w:rFonts w:ascii="Times New Roman" w:hAnsi="Times New Roman"/>
        </w:rPr>
      </w:pPr>
      <w:r w:rsidRPr="00F01209">
        <w:rPr>
          <w:rFonts w:ascii="Times New Roman" w:hAnsi="Times New Roman"/>
        </w:rPr>
        <w:t>Cortes (2010) uvádí, že pokud chceme zjišťovat dopady migrace na vzdělávání dětí</w:t>
      </w:r>
      <w:r w:rsidR="00535F07" w:rsidRPr="00F01209">
        <w:rPr>
          <w:rFonts w:ascii="Times New Roman" w:hAnsi="Times New Roman"/>
        </w:rPr>
        <w:t>,</w:t>
      </w:r>
      <w:r w:rsidRPr="00F01209">
        <w:rPr>
          <w:rFonts w:ascii="Times New Roman" w:hAnsi="Times New Roman"/>
        </w:rPr>
        <w:t xml:space="preserve"> je nutné tázat se, o jakého rodiče se jedná. Cortes doplňuje, že výraznější vliv na vzdělávání dětí má absence matky v rodině. S tím souhlasí další výzkum z roku 2006, který uvádí, že větší vliv na vzdělávání dětí prokazuje matčina nepřítomnost v rodině, než ta otcova (Antman, 2012). </w:t>
      </w:r>
    </w:p>
    <w:p w:rsidR="00FC6686" w:rsidRPr="00F01209" w:rsidRDefault="00535F07" w:rsidP="002262E4">
      <w:pPr>
        <w:spacing w:before="200" w:line="360" w:lineRule="auto"/>
        <w:jc w:val="both"/>
        <w:rPr>
          <w:rFonts w:ascii="Times New Roman" w:hAnsi="Times New Roman"/>
        </w:rPr>
      </w:pPr>
      <w:r w:rsidRPr="00F01209">
        <w:rPr>
          <w:rFonts w:ascii="Times New Roman" w:hAnsi="Times New Roman"/>
        </w:rPr>
        <w:t xml:space="preserve">V souvislosti se vzděláváním dětí a migrací, </w:t>
      </w:r>
      <w:r w:rsidR="00A74054" w:rsidRPr="00F01209">
        <w:rPr>
          <w:rFonts w:ascii="Times New Roman" w:hAnsi="Times New Roman"/>
        </w:rPr>
        <w:t>Saxenian (2005</w:t>
      </w:r>
      <w:r w:rsidR="009C5DE1" w:rsidRPr="00F01209">
        <w:rPr>
          <w:rFonts w:ascii="Times New Roman" w:hAnsi="Times New Roman"/>
        </w:rPr>
        <w:t>,</w:t>
      </w:r>
      <w:r w:rsidR="00A74054" w:rsidRPr="00F01209">
        <w:rPr>
          <w:rFonts w:ascii="Times New Roman" w:hAnsi="Times New Roman"/>
        </w:rPr>
        <w:t xml:space="preserve"> In: Obukhova, 2009) poukazuje na významný přínos vzdělávání mimo zemi původu a opětovného návrat přínosné pro zemi. Autoři Novosák a Stojanov (2008) </w:t>
      </w:r>
      <w:r w:rsidR="009C5DE1" w:rsidRPr="00F01209">
        <w:rPr>
          <w:rFonts w:ascii="Times New Roman" w:hAnsi="Times New Roman"/>
        </w:rPr>
        <w:t xml:space="preserve">v této souvislosti </w:t>
      </w:r>
      <w:r w:rsidR="00A74054" w:rsidRPr="00F01209">
        <w:rPr>
          <w:rFonts w:ascii="Times New Roman" w:hAnsi="Times New Roman"/>
        </w:rPr>
        <w:t>používají pojem cirkulace mozků, které mohou mít ve svém důsledku vliv na rozvoj země původu.</w:t>
      </w:r>
    </w:p>
    <w:p w:rsidR="00FC6686" w:rsidRPr="00F01209" w:rsidRDefault="00A74054" w:rsidP="002262E4">
      <w:pPr>
        <w:spacing w:before="200" w:line="360" w:lineRule="auto"/>
        <w:jc w:val="both"/>
        <w:rPr>
          <w:rFonts w:ascii="Times New Roman" w:hAnsi="Times New Roman"/>
        </w:rPr>
      </w:pPr>
      <w:r w:rsidRPr="00F01209">
        <w:rPr>
          <w:rFonts w:ascii="Times New Roman" w:hAnsi="Times New Roman"/>
        </w:rPr>
        <w:t xml:space="preserve">Zůstává otázka, na jaké úrovni se nachází kvalita vzdělávání, pokud se potomci starají o sebe navzájem v případě migrace obou rodičů. Antman (2012) upozorňuje, že děti v zemi původu mohou mít sklon </w:t>
      </w:r>
      <w:r w:rsidR="00FC6686" w:rsidRPr="00F01209">
        <w:rPr>
          <w:rFonts w:ascii="Times New Roman" w:hAnsi="Times New Roman"/>
        </w:rPr>
        <w:t>k zanedbávání školních povinností</w:t>
      </w:r>
      <w:r w:rsidRPr="00F01209">
        <w:rPr>
          <w:rFonts w:ascii="Times New Roman" w:hAnsi="Times New Roman"/>
        </w:rPr>
        <w:t>, to samozřejmě souvisí s proměnou rolí v rodině</w:t>
      </w:r>
      <w:r w:rsidR="00FC6686" w:rsidRPr="00F01209">
        <w:rPr>
          <w:rFonts w:ascii="Times New Roman" w:hAnsi="Times New Roman"/>
        </w:rPr>
        <w:t>. (Antman, 2012)</w:t>
      </w:r>
    </w:p>
    <w:p w:rsidR="00C64D32" w:rsidRPr="00F01209" w:rsidRDefault="00A74054" w:rsidP="002262E4">
      <w:pPr>
        <w:spacing w:before="200" w:line="360" w:lineRule="auto"/>
        <w:jc w:val="both"/>
        <w:rPr>
          <w:rFonts w:ascii="Times New Roman" w:hAnsi="Times New Roman"/>
        </w:rPr>
      </w:pPr>
      <w:r w:rsidRPr="00F01209">
        <w:rPr>
          <w:rFonts w:ascii="Times New Roman" w:hAnsi="Times New Roman"/>
        </w:rPr>
        <w:t xml:space="preserve">Pokud se zaměříme na dopady z oblasti emočních, psychosociálních a zdravotních, můžeme si všimnout určité provázanosti. </w:t>
      </w:r>
      <w:r w:rsidR="00F413AF" w:rsidRPr="00F01209">
        <w:rPr>
          <w:rFonts w:ascii="Times New Roman" w:hAnsi="Times New Roman"/>
        </w:rPr>
        <w:t xml:space="preserve">Borraz, Pozo, Rossi (2008 In: IOM, 2014) </w:t>
      </w:r>
      <w:r w:rsidR="003671C6" w:rsidRPr="00F01209">
        <w:rPr>
          <w:rFonts w:ascii="Times New Roman" w:hAnsi="Times New Roman"/>
        </w:rPr>
        <w:t xml:space="preserve">důrazně </w:t>
      </w:r>
      <w:r w:rsidR="00F413AF" w:rsidRPr="00F01209">
        <w:rPr>
          <w:rFonts w:ascii="Times New Roman" w:hAnsi="Times New Roman"/>
        </w:rPr>
        <w:t>upozorňuj</w:t>
      </w:r>
      <w:r w:rsidR="00535F07" w:rsidRPr="00F01209">
        <w:rPr>
          <w:rFonts w:ascii="Times New Roman" w:hAnsi="Times New Roman"/>
        </w:rPr>
        <w:t>í</w:t>
      </w:r>
      <w:r w:rsidR="00F413AF" w:rsidRPr="00F01209">
        <w:rPr>
          <w:rFonts w:ascii="Times New Roman" w:hAnsi="Times New Roman"/>
        </w:rPr>
        <w:t xml:space="preserve"> na negativní dopady migrace na dítě v případě absence jednoho z rodičů. Dítě podle autorů trpí.</w:t>
      </w:r>
      <w:r w:rsidR="004B5535" w:rsidRPr="00F01209">
        <w:rPr>
          <w:rFonts w:ascii="Times New Roman" w:hAnsi="Times New Roman"/>
        </w:rPr>
        <w:t xml:space="preserve"> Právě separace jednoho, či dokonce obou, z rodičů má významný vliv na jak na zdraví </w:t>
      </w:r>
      <w:r w:rsidR="004D37C4" w:rsidRPr="00F01209">
        <w:rPr>
          <w:rFonts w:ascii="Times New Roman" w:hAnsi="Times New Roman"/>
        </w:rPr>
        <w:t>dítěte, tak i další vývojové od</w:t>
      </w:r>
      <w:r w:rsidR="004B5535" w:rsidRPr="00F01209">
        <w:rPr>
          <w:rFonts w:ascii="Times New Roman" w:hAnsi="Times New Roman"/>
        </w:rPr>
        <w:t xml:space="preserve">chylky v behaviorální </w:t>
      </w:r>
      <w:r w:rsidR="004D37C4" w:rsidRPr="00F01209">
        <w:rPr>
          <w:rFonts w:ascii="Times New Roman" w:hAnsi="Times New Roman"/>
        </w:rPr>
        <w:t>i</w:t>
      </w:r>
      <w:r w:rsidR="004B5535" w:rsidRPr="00F01209">
        <w:rPr>
          <w:rFonts w:ascii="Times New Roman" w:hAnsi="Times New Roman"/>
        </w:rPr>
        <w:t xml:space="preserve"> </w:t>
      </w:r>
      <w:r w:rsidR="004B5535" w:rsidRPr="00F01209">
        <w:rPr>
          <w:rFonts w:ascii="Times New Roman" w:hAnsi="Times New Roman"/>
        </w:rPr>
        <w:lastRenderedPageBreak/>
        <w:t>emoční oblasti. Konkrétně se dítě může projevovat nedostatečnými či nadměrnými emočními reakcemi, smutkem, agresí, včetně ztráty respektu k rodičům (IOM,2014).</w:t>
      </w:r>
      <w:r w:rsidR="00FC6686" w:rsidRPr="00F01209">
        <w:rPr>
          <w:rFonts w:ascii="Times New Roman" w:hAnsi="Times New Roman"/>
        </w:rPr>
        <w:t xml:space="preserve"> Gibson (2011) prokázal, že migrace </w:t>
      </w:r>
      <w:r w:rsidR="00535F07" w:rsidRPr="00F01209">
        <w:rPr>
          <w:rFonts w:ascii="Times New Roman" w:hAnsi="Times New Roman"/>
        </w:rPr>
        <w:t xml:space="preserve">a absence jednoho z rodičů </w:t>
      </w:r>
      <w:r w:rsidR="00FC6686" w:rsidRPr="00F01209">
        <w:rPr>
          <w:rFonts w:ascii="Times New Roman" w:hAnsi="Times New Roman"/>
        </w:rPr>
        <w:t>je spojena s hrošími stravovacími návyky dětí, případně také nezdravým poměrem výšky a váhy k poměru věku (</w:t>
      </w:r>
      <w:r w:rsidR="004D37C4" w:rsidRPr="00F01209">
        <w:rPr>
          <w:rFonts w:ascii="Times New Roman" w:hAnsi="Times New Roman"/>
        </w:rPr>
        <w:t xml:space="preserve">In: </w:t>
      </w:r>
      <w:r w:rsidR="00FC6686" w:rsidRPr="00F01209">
        <w:rPr>
          <w:rFonts w:ascii="Times New Roman" w:hAnsi="Times New Roman"/>
        </w:rPr>
        <w:t>Antman, 2012). Matoušek, Palzarová (2010: 81</w:t>
      </w:r>
      <w:r w:rsidR="00535F07" w:rsidRPr="00F01209">
        <w:rPr>
          <w:rFonts w:ascii="Times New Roman" w:hAnsi="Times New Roman"/>
        </w:rPr>
        <w:t>-</w:t>
      </w:r>
      <w:r w:rsidR="00FC6686" w:rsidRPr="00F01209">
        <w:rPr>
          <w:rFonts w:ascii="Times New Roman" w:hAnsi="Times New Roman"/>
        </w:rPr>
        <w:t xml:space="preserve">82) upozorňují na vliv chudoby na děti z hlediska omezení fyzického, psychického a sociálního vývoje. Děti z chudých rodin jsou rovněž hodnoceny jako častěji nemocné, tramatizované a častým výskytem psychických problémů či delikventního chování. </w:t>
      </w:r>
      <w:r w:rsidR="004B5535" w:rsidRPr="00F01209">
        <w:rPr>
          <w:rFonts w:ascii="Times New Roman" w:hAnsi="Times New Roman"/>
        </w:rPr>
        <w:t xml:space="preserve">UNICEF v roce 2006 </w:t>
      </w:r>
      <w:r w:rsidR="00DC1A78" w:rsidRPr="00F01209">
        <w:rPr>
          <w:rFonts w:ascii="Times New Roman" w:hAnsi="Times New Roman"/>
        </w:rPr>
        <w:t>(</w:t>
      </w:r>
      <w:r w:rsidR="004B5535" w:rsidRPr="00F01209">
        <w:rPr>
          <w:rFonts w:ascii="Times New Roman" w:hAnsi="Times New Roman"/>
        </w:rPr>
        <w:t>In: IOM, 2014) prováděl studii, zaměřující se na situaci dětí, jenž byly opuštěné migrujícími rodiči, která upozorňuje na rizikové chování mládeže, užívávání drog nebo brzké uzavírání sňatku.</w:t>
      </w:r>
    </w:p>
    <w:p w:rsidR="003671C6" w:rsidRPr="00F01209" w:rsidRDefault="00C64D32" w:rsidP="002262E4">
      <w:pPr>
        <w:spacing w:before="200" w:line="360" w:lineRule="auto"/>
        <w:jc w:val="both"/>
        <w:rPr>
          <w:rFonts w:ascii="Times New Roman" w:hAnsi="Times New Roman"/>
        </w:rPr>
      </w:pPr>
      <w:r w:rsidRPr="00F01209">
        <w:rPr>
          <w:rFonts w:ascii="Times New Roman" w:hAnsi="Times New Roman"/>
        </w:rPr>
        <w:t xml:space="preserve">Nedostatečná péče o dítě v raném věku může mít </w:t>
      </w:r>
      <w:r w:rsidR="00535F07" w:rsidRPr="00F01209">
        <w:rPr>
          <w:rFonts w:ascii="Times New Roman" w:hAnsi="Times New Roman"/>
        </w:rPr>
        <w:t xml:space="preserve">také </w:t>
      </w:r>
      <w:r w:rsidRPr="00F01209">
        <w:rPr>
          <w:rFonts w:ascii="Times New Roman" w:hAnsi="Times New Roman"/>
        </w:rPr>
        <w:t xml:space="preserve">za následek dopady ve vývoji dítěte, konkrétně v oblasti inteligence, může dojít k narušení osobnostních nebo sociálních charakteristik, dovedností učit se, komunikovat nebo navazovat zdravých vztahů v okolí (In: Benjamin, Turpin, 2008: 4). </w:t>
      </w:r>
      <w:r w:rsidR="004D7BD7" w:rsidRPr="00F01209">
        <w:rPr>
          <w:rFonts w:ascii="Times New Roman" w:hAnsi="Times New Roman"/>
        </w:rPr>
        <w:t xml:space="preserve">Velký vliv má rovněž migrace rodičů s dítětem do ciziny. Změna prostředí může znamenat velkou traumatickou zátěž na dítě </w:t>
      </w:r>
      <w:r w:rsidR="004D37C4" w:rsidRPr="00F01209">
        <w:rPr>
          <w:rFonts w:ascii="Times New Roman" w:hAnsi="Times New Roman"/>
        </w:rPr>
        <w:t>z</w:t>
      </w:r>
      <w:r w:rsidR="004D7BD7" w:rsidRPr="00F01209">
        <w:rPr>
          <w:rFonts w:ascii="Times New Roman" w:hAnsi="Times New Roman"/>
        </w:rPr>
        <w:t> důvodu jazykové bariéry nebo návštěv</w:t>
      </w:r>
      <w:r w:rsidR="004D37C4" w:rsidRPr="00F01209">
        <w:rPr>
          <w:rFonts w:ascii="Times New Roman" w:hAnsi="Times New Roman"/>
        </w:rPr>
        <w:t>y nové</w:t>
      </w:r>
      <w:r w:rsidR="004D7BD7" w:rsidRPr="00F01209">
        <w:rPr>
          <w:rFonts w:ascii="Times New Roman" w:hAnsi="Times New Roman"/>
        </w:rPr>
        <w:t xml:space="preserve"> školy. Obecně se dá říct, že migrací dětí jsou ohroženy základní potřeby dítěte, čímž dochází k velké zátěži psychiky. Ta se v budoucnu může projevovat jako potřeba izolace, ovlivnění emočního a psychického vývoje, děti jsou zranitelné. Pokud dojde k výraznému ovlivnění dětského vývoje, s jistotou lze říci, že budou patrné i v dospělosti. Vývoj dítěte je často ovlivněn statusem rodičů, imig</w:t>
      </w:r>
      <w:r w:rsidR="00535F07" w:rsidRPr="00F01209">
        <w:rPr>
          <w:rFonts w:ascii="Times New Roman" w:hAnsi="Times New Roman"/>
        </w:rPr>
        <w:t>r</w:t>
      </w:r>
      <w:r w:rsidR="004D7BD7" w:rsidRPr="00F01209">
        <w:rPr>
          <w:rFonts w:ascii="Times New Roman" w:hAnsi="Times New Roman"/>
        </w:rPr>
        <w:t>antů. Objevují se překážky, které mohou způsobit emocionální trauma u malých dětí. (Benjamin, Turpin, 2008)</w:t>
      </w:r>
    </w:p>
    <w:p w:rsidR="004B5535" w:rsidRPr="00F01209" w:rsidRDefault="003671C6" w:rsidP="002262E4">
      <w:pPr>
        <w:spacing w:before="200" w:line="360" w:lineRule="auto"/>
        <w:jc w:val="both"/>
        <w:rPr>
          <w:rFonts w:ascii="Times New Roman" w:hAnsi="Times New Roman"/>
        </w:rPr>
      </w:pPr>
      <w:r w:rsidRPr="00F01209">
        <w:rPr>
          <w:rFonts w:ascii="Times New Roman" w:hAnsi="Times New Roman"/>
        </w:rPr>
        <w:t>Benjamin a Turpin (2008) poukazují na výrazné dopady migrace na dětský emoční a sociální vývoj. Autoři rovněž kladou důraz na roli a spolupráci v oblasti služeb poskytující pomoc nejen dětem, ale i rodinám. Silver (2006) uvádí, že dospívající děti se prokazují depresivními symptomy, které jsou způsobené separací a absencí jednoho, nebo dokonce obou rodičů. Pro zvládnutí této situace je důležitá komunikace. Častokrát se uvádí, že ekonomické přilepšení rodiny bývá motivací, která převyšuje jak emoční tak psychosociální dopady</w:t>
      </w:r>
      <w:r w:rsidR="004D37C4" w:rsidRPr="00F01209">
        <w:rPr>
          <w:rFonts w:ascii="Times New Roman" w:hAnsi="Times New Roman"/>
        </w:rPr>
        <w:t xml:space="preserve"> na dítě</w:t>
      </w:r>
      <w:r w:rsidRPr="00F01209">
        <w:rPr>
          <w:rFonts w:ascii="Times New Roman" w:hAnsi="Times New Roman"/>
        </w:rPr>
        <w:t xml:space="preserve">. </w:t>
      </w:r>
    </w:p>
    <w:p w:rsidR="003671C6" w:rsidRPr="00F01209" w:rsidRDefault="003671C6" w:rsidP="002262E4">
      <w:pPr>
        <w:spacing w:before="200" w:line="360" w:lineRule="auto"/>
        <w:jc w:val="both"/>
        <w:rPr>
          <w:rFonts w:ascii="Times New Roman" w:hAnsi="Times New Roman"/>
        </w:rPr>
      </w:pPr>
      <w:r w:rsidRPr="00F01209">
        <w:rPr>
          <w:rFonts w:ascii="Times New Roman" w:hAnsi="Times New Roman"/>
        </w:rPr>
        <w:t xml:space="preserve">Změna rolí v případě migrace jednoho, případně obou rodičů, bývá v rodině patrným jevem. Výše jsem uváděla, že může dojít k proměně rolí v případě migrace obou rodičů </w:t>
      </w:r>
      <w:r w:rsidRPr="00F01209">
        <w:rPr>
          <w:rFonts w:ascii="Times New Roman" w:hAnsi="Times New Roman"/>
        </w:rPr>
        <w:lastRenderedPageBreak/>
        <w:t xml:space="preserve">a vzájemné opatrování mezi sourozenci. V případě migrace obou rodičů se prarodiče velmi často stávají určitými opatrovníky o svá vnoučata (IOM,2014). </w:t>
      </w:r>
    </w:p>
    <w:p w:rsidR="00FC6686" w:rsidRPr="00F01209" w:rsidRDefault="00FC6686" w:rsidP="002262E4">
      <w:pPr>
        <w:spacing w:before="200" w:line="360" w:lineRule="auto"/>
        <w:jc w:val="both"/>
        <w:rPr>
          <w:rFonts w:ascii="Times New Roman" w:hAnsi="Times New Roman"/>
        </w:rPr>
      </w:pPr>
      <w:r w:rsidRPr="00F01209">
        <w:rPr>
          <w:rFonts w:ascii="Times New Roman" w:hAnsi="Times New Roman"/>
        </w:rPr>
        <w:t xml:space="preserve">Horáková (2014:4) </w:t>
      </w:r>
      <w:r w:rsidR="00C64D32" w:rsidRPr="00F01209">
        <w:rPr>
          <w:rFonts w:ascii="Times New Roman" w:hAnsi="Times New Roman"/>
        </w:rPr>
        <w:t>na změnu rolí</w:t>
      </w:r>
      <w:r w:rsidRPr="00F01209">
        <w:rPr>
          <w:rFonts w:ascii="Times New Roman" w:hAnsi="Times New Roman"/>
        </w:rPr>
        <w:t xml:space="preserve"> v rodině vlivem migrace jednoho z</w:t>
      </w:r>
      <w:r w:rsidR="00C64D32" w:rsidRPr="00F01209">
        <w:rPr>
          <w:rFonts w:ascii="Times New Roman" w:hAnsi="Times New Roman"/>
        </w:rPr>
        <w:t> </w:t>
      </w:r>
      <w:r w:rsidRPr="00F01209">
        <w:rPr>
          <w:rFonts w:ascii="Times New Roman" w:hAnsi="Times New Roman"/>
        </w:rPr>
        <w:t>rodičů</w:t>
      </w:r>
      <w:r w:rsidR="00C64D32" w:rsidRPr="00F01209">
        <w:rPr>
          <w:rFonts w:ascii="Times New Roman" w:hAnsi="Times New Roman"/>
        </w:rPr>
        <w:t xml:space="preserve"> navazuje a uvádí, že </w:t>
      </w:r>
      <w:r w:rsidRPr="00F01209">
        <w:rPr>
          <w:rFonts w:ascii="Times New Roman" w:hAnsi="Times New Roman"/>
        </w:rPr>
        <w:t xml:space="preserve">se </w:t>
      </w:r>
      <w:r w:rsidR="00C64D32" w:rsidRPr="00F01209">
        <w:rPr>
          <w:rFonts w:ascii="Times New Roman" w:hAnsi="Times New Roman"/>
        </w:rPr>
        <w:t xml:space="preserve">dítě </w:t>
      </w:r>
      <w:r w:rsidRPr="00F01209">
        <w:rPr>
          <w:rFonts w:ascii="Times New Roman" w:hAnsi="Times New Roman"/>
        </w:rPr>
        <w:t xml:space="preserve">tak může stát samostatnějším a vztah </w:t>
      </w:r>
      <w:r w:rsidR="004D37C4" w:rsidRPr="00F01209">
        <w:rPr>
          <w:rFonts w:ascii="Times New Roman" w:hAnsi="Times New Roman"/>
        </w:rPr>
        <w:t>s</w:t>
      </w:r>
      <w:r w:rsidRPr="00F01209">
        <w:rPr>
          <w:rFonts w:ascii="Times New Roman" w:hAnsi="Times New Roman"/>
        </w:rPr>
        <w:t> rodiči může být pevnější</w:t>
      </w:r>
      <w:r w:rsidR="004D37C4" w:rsidRPr="00F01209">
        <w:rPr>
          <w:rFonts w:ascii="Times New Roman" w:hAnsi="Times New Roman"/>
        </w:rPr>
        <w:t xml:space="preserve"> a </w:t>
      </w:r>
      <w:r w:rsidRPr="00F01209">
        <w:rPr>
          <w:rFonts w:ascii="Times New Roman" w:hAnsi="Times New Roman"/>
        </w:rPr>
        <w:t>nabývat partnerských rozměrů.</w:t>
      </w:r>
    </w:p>
    <w:p w:rsidR="00C64D32" w:rsidRPr="00F01209" w:rsidRDefault="00C64D32" w:rsidP="002262E4">
      <w:pPr>
        <w:spacing w:before="200" w:line="360" w:lineRule="auto"/>
        <w:jc w:val="both"/>
        <w:rPr>
          <w:rFonts w:ascii="Times New Roman" w:hAnsi="Times New Roman"/>
        </w:rPr>
      </w:pPr>
      <w:r w:rsidRPr="00F01209">
        <w:rPr>
          <w:rFonts w:ascii="Times New Roman" w:hAnsi="Times New Roman"/>
        </w:rPr>
        <w:t>Benjamin a Turpin (2008)</w:t>
      </w:r>
      <w:r w:rsidR="004D37C4" w:rsidRPr="00F01209">
        <w:rPr>
          <w:rFonts w:ascii="Times New Roman" w:hAnsi="Times New Roman"/>
        </w:rPr>
        <w:t xml:space="preserve"> upozorňují, že</w:t>
      </w:r>
      <w:r w:rsidR="004D7BD7" w:rsidRPr="00F01209">
        <w:rPr>
          <w:rFonts w:ascii="Times New Roman" w:hAnsi="Times New Roman"/>
        </w:rPr>
        <w:t xml:space="preserve"> se změnou rolí v rodině může dojít ke změně chování rodičů, dítě se naučí nikomu nevěřit, čímž dojde k ovlivnění vztahů v rodině mezi jednotlivými členy</w:t>
      </w:r>
      <w:r w:rsidR="004D37C4" w:rsidRPr="00F01209">
        <w:rPr>
          <w:rFonts w:ascii="Times New Roman" w:hAnsi="Times New Roman"/>
        </w:rPr>
        <w:t>.</w:t>
      </w:r>
    </w:p>
    <w:p w:rsidR="000A1A7A" w:rsidRPr="00F01209" w:rsidRDefault="00B37A09" w:rsidP="002262E4">
      <w:pPr>
        <w:spacing w:before="200" w:line="360" w:lineRule="auto"/>
        <w:jc w:val="both"/>
        <w:rPr>
          <w:rFonts w:ascii="Times New Roman" w:hAnsi="Times New Roman"/>
        </w:rPr>
      </w:pPr>
      <w:r w:rsidRPr="00F01209">
        <w:rPr>
          <w:rFonts w:ascii="Times New Roman" w:hAnsi="Times New Roman"/>
        </w:rPr>
        <w:t>Role Orgánu péče o děti je v této ob</w:t>
      </w:r>
      <w:r w:rsidR="00AB2B41">
        <w:rPr>
          <w:rFonts w:ascii="Times New Roman" w:hAnsi="Times New Roman"/>
        </w:rPr>
        <w:t>lasti klíčová. Snaha o podchycení</w:t>
      </w:r>
      <w:r w:rsidRPr="00F01209">
        <w:rPr>
          <w:rFonts w:ascii="Times New Roman" w:hAnsi="Times New Roman"/>
        </w:rPr>
        <w:t xml:space="preserve"> potencionální dopady migrace jak ne dítě tak i rodinu jako takovou, snaha o sn</w:t>
      </w:r>
      <w:r w:rsidR="004D37C4" w:rsidRPr="00F01209">
        <w:rPr>
          <w:rFonts w:ascii="Times New Roman" w:hAnsi="Times New Roman"/>
        </w:rPr>
        <w:t>í</w:t>
      </w:r>
      <w:r w:rsidRPr="00F01209">
        <w:rPr>
          <w:rFonts w:ascii="Times New Roman" w:hAnsi="Times New Roman"/>
        </w:rPr>
        <w:t xml:space="preserve">žení na minimum, </w:t>
      </w:r>
      <w:r w:rsidR="004D37C4" w:rsidRPr="00F01209">
        <w:rPr>
          <w:rFonts w:ascii="Times New Roman" w:hAnsi="Times New Roman"/>
        </w:rPr>
        <w:t xml:space="preserve">konkrétně </w:t>
      </w:r>
      <w:r w:rsidRPr="00320A39">
        <w:rPr>
          <w:rFonts w:ascii="Times New Roman" w:hAnsi="Times New Roman"/>
        </w:rPr>
        <w:t>posilování vazeb mezi členy rodiny, budování kapacit rodičů, aby limitovaly tyto dopady na děti a tím budovali odolnost vůči traumatizujícím zážitkům, budování p</w:t>
      </w:r>
      <w:r w:rsidR="004D37C4" w:rsidRPr="00320A39">
        <w:rPr>
          <w:rFonts w:ascii="Times New Roman" w:hAnsi="Times New Roman"/>
        </w:rPr>
        <w:t xml:space="preserve">ozitivních vazeb, coping strategy a </w:t>
      </w:r>
      <w:r w:rsidRPr="00320A39">
        <w:rPr>
          <w:rFonts w:ascii="Times New Roman" w:hAnsi="Times New Roman"/>
        </w:rPr>
        <w:t>podpora komunit</w:t>
      </w:r>
      <w:r w:rsidRPr="00F01209">
        <w:rPr>
          <w:rFonts w:ascii="Times New Roman" w:hAnsi="Times New Roman"/>
        </w:rPr>
        <w:t xml:space="preserve"> (Jackson 2006 In: Benjamin, Turpin, 2008)</w:t>
      </w:r>
      <w:r w:rsidR="004D37C4" w:rsidRPr="00F01209">
        <w:rPr>
          <w:rFonts w:ascii="Times New Roman" w:hAnsi="Times New Roman"/>
        </w:rPr>
        <w:t>.</w:t>
      </w:r>
    </w:p>
    <w:p w:rsidR="002951E3" w:rsidRPr="00F01209" w:rsidRDefault="004D7BD7" w:rsidP="002262E4">
      <w:pPr>
        <w:spacing w:before="200" w:line="360" w:lineRule="auto"/>
        <w:jc w:val="both"/>
        <w:rPr>
          <w:rFonts w:ascii="Times New Roman" w:hAnsi="Times New Roman"/>
        </w:rPr>
      </w:pPr>
      <w:r w:rsidRPr="00F01209">
        <w:rPr>
          <w:rFonts w:ascii="Times New Roman" w:hAnsi="Times New Roman"/>
        </w:rPr>
        <w:t>Na závěr bych v souvislostí s načtenou literaturou uvedla, že m</w:t>
      </w:r>
      <w:r w:rsidR="002951E3" w:rsidRPr="00F01209">
        <w:rPr>
          <w:rFonts w:ascii="Times New Roman" w:hAnsi="Times New Roman"/>
        </w:rPr>
        <w:t>obilita mladistvých může zapříčinit příležitosti, které je samotné budou rozvíjet, ať už se jedná o osobnostní rozvoj či lepší vzdělávací podmínky či pracovní uplatnění.</w:t>
      </w:r>
      <w:r w:rsidR="00E960EE" w:rsidRPr="00F01209">
        <w:rPr>
          <w:rFonts w:ascii="Times New Roman" w:hAnsi="Times New Roman"/>
        </w:rPr>
        <w:t xml:space="preserve"> </w:t>
      </w:r>
      <w:r w:rsidRPr="00F01209">
        <w:rPr>
          <w:rFonts w:ascii="Times New Roman" w:hAnsi="Times New Roman"/>
        </w:rPr>
        <w:t xml:space="preserve">Je třeba ovšem zvážit potencionální rizika, které mohou převažovat benefity získané </w:t>
      </w:r>
      <w:r w:rsidR="00FA3A64" w:rsidRPr="00F01209">
        <w:rPr>
          <w:rFonts w:ascii="Times New Roman" w:hAnsi="Times New Roman"/>
        </w:rPr>
        <w:t xml:space="preserve">onou </w:t>
      </w:r>
      <w:r w:rsidRPr="00F01209">
        <w:rPr>
          <w:rFonts w:ascii="Times New Roman" w:hAnsi="Times New Roman"/>
        </w:rPr>
        <w:t xml:space="preserve">migrací. </w:t>
      </w:r>
    </w:p>
    <w:p w:rsidR="00DF27A5" w:rsidRPr="00F01209" w:rsidRDefault="00DF27A5" w:rsidP="002262E4">
      <w:pPr>
        <w:pStyle w:val="NadpisC"/>
        <w:spacing w:before="200"/>
        <w:rPr>
          <w:rFonts w:cs="Times New Roman"/>
        </w:rPr>
      </w:pPr>
      <w:bookmarkStart w:id="30" w:name="_Toc448344853"/>
      <w:r w:rsidRPr="00F01209">
        <w:rPr>
          <w:rFonts w:cs="Times New Roman"/>
        </w:rPr>
        <w:t>Dopady migrace na manželství</w:t>
      </w:r>
      <w:bookmarkEnd w:id="30"/>
    </w:p>
    <w:p w:rsidR="00016810" w:rsidRPr="00F01209" w:rsidRDefault="00C805EA" w:rsidP="002262E4">
      <w:pPr>
        <w:spacing w:before="200" w:line="360" w:lineRule="auto"/>
        <w:jc w:val="both"/>
        <w:rPr>
          <w:rFonts w:ascii="Times New Roman" w:hAnsi="Times New Roman"/>
        </w:rPr>
      </w:pPr>
      <w:r w:rsidRPr="00F01209">
        <w:rPr>
          <w:rFonts w:ascii="Times New Roman" w:hAnsi="Times New Roman"/>
        </w:rPr>
        <w:t>Převážná většina výzkumů na tématiku manželů/partne</w:t>
      </w:r>
      <w:r w:rsidR="00FA3A64" w:rsidRPr="00F01209">
        <w:rPr>
          <w:rFonts w:ascii="Times New Roman" w:hAnsi="Times New Roman"/>
        </w:rPr>
        <w:t>rů v zemi původu je zaměřena na</w:t>
      </w:r>
      <w:r w:rsidR="00016810" w:rsidRPr="00F01209">
        <w:rPr>
          <w:rFonts w:ascii="Times New Roman" w:hAnsi="Times New Roman"/>
        </w:rPr>
        <w:t xml:space="preserve"> dopady migrace</w:t>
      </w:r>
      <w:r w:rsidRPr="00F01209">
        <w:rPr>
          <w:rFonts w:ascii="Times New Roman" w:hAnsi="Times New Roman"/>
        </w:rPr>
        <w:t xml:space="preserve"> </w:t>
      </w:r>
      <w:r w:rsidR="00016810" w:rsidRPr="00F01209">
        <w:rPr>
          <w:rFonts w:ascii="Times New Roman" w:hAnsi="Times New Roman"/>
        </w:rPr>
        <w:t xml:space="preserve">na člena rodiny v zemi původu. Manželství může být migrací ovlivněno v pozitivním </w:t>
      </w:r>
      <w:r w:rsidR="008C40B5" w:rsidRPr="00F01209">
        <w:rPr>
          <w:rFonts w:ascii="Times New Roman" w:hAnsi="Times New Roman"/>
        </w:rPr>
        <w:t>i negativním smyslu, nejpatrněji jsou dopady shledávány v oblasti ekonomické a psychosociální, resp. emoční oblasti.</w:t>
      </w:r>
    </w:p>
    <w:p w:rsidR="00510276" w:rsidRPr="00F01209" w:rsidRDefault="00C805EA" w:rsidP="002262E4">
      <w:pPr>
        <w:spacing w:before="200" w:line="360" w:lineRule="auto"/>
        <w:jc w:val="both"/>
        <w:rPr>
          <w:rFonts w:ascii="Times New Roman" w:hAnsi="Times New Roman"/>
        </w:rPr>
      </w:pPr>
      <w:r w:rsidRPr="00F01209">
        <w:rPr>
          <w:rFonts w:ascii="Times New Roman" w:hAnsi="Times New Roman"/>
        </w:rPr>
        <w:t xml:space="preserve">Opět zde spatřujeme pozitivní dopad migrace, kdy je díky </w:t>
      </w:r>
      <w:r w:rsidR="00016810" w:rsidRPr="00F01209">
        <w:rPr>
          <w:rFonts w:ascii="Times New Roman" w:hAnsi="Times New Roman"/>
        </w:rPr>
        <w:t>rem</w:t>
      </w:r>
      <w:r w:rsidRPr="00F01209">
        <w:rPr>
          <w:rFonts w:ascii="Times New Roman" w:hAnsi="Times New Roman"/>
        </w:rPr>
        <w:t>i</w:t>
      </w:r>
      <w:r w:rsidR="00016810" w:rsidRPr="00F01209">
        <w:rPr>
          <w:rFonts w:ascii="Times New Roman" w:hAnsi="Times New Roman"/>
        </w:rPr>
        <w:t xml:space="preserve">tencím zvýšen životní standard manželů pobývající v zemi původu. </w:t>
      </w:r>
      <w:r w:rsidRPr="00F01209">
        <w:rPr>
          <w:rFonts w:ascii="Times New Roman" w:hAnsi="Times New Roman"/>
        </w:rPr>
        <w:t>Remitence ovšem mohou plnit i negativní roli, kdy nemigrujíc</w:t>
      </w:r>
      <w:r w:rsidR="00FA3A64" w:rsidRPr="00F01209">
        <w:rPr>
          <w:rFonts w:ascii="Times New Roman" w:hAnsi="Times New Roman"/>
        </w:rPr>
        <w:t>í člen není dostatečně motivován</w:t>
      </w:r>
      <w:r w:rsidRPr="00F01209">
        <w:rPr>
          <w:rFonts w:ascii="Times New Roman" w:hAnsi="Times New Roman"/>
        </w:rPr>
        <w:t xml:space="preserve"> participovat na trhu práce. Toto tvrzení potvrzují i další autoři se svými teoriemi (Grigorian,</w:t>
      </w:r>
      <w:r w:rsidR="00826B7A" w:rsidRPr="00F01209">
        <w:rPr>
          <w:rFonts w:ascii="Times New Roman" w:hAnsi="Times New Roman"/>
        </w:rPr>
        <w:t xml:space="preserve"> </w:t>
      </w:r>
      <w:r w:rsidRPr="00F01209">
        <w:rPr>
          <w:rFonts w:ascii="Times New Roman" w:hAnsi="Times New Roman"/>
        </w:rPr>
        <w:t>Melkonyan,</w:t>
      </w:r>
      <w:r w:rsidR="00826B7A" w:rsidRPr="00F01209">
        <w:rPr>
          <w:rFonts w:ascii="Times New Roman" w:hAnsi="Times New Roman"/>
        </w:rPr>
        <w:t xml:space="preserve"> </w:t>
      </w:r>
      <w:r w:rsidRPr="00F01209">
        <w:rPr>
          <w:rFonts w:ascii="Times New Roman" w:hAnsi="Times New Roman"/>
        </w:rPr>
        <w:t>2011; Kim, 2007; Rodriguez, Tiongson, 2001; Funkhouser,</w:t>
      </w:r>
      <w:r w:rsidR="00826B7A" w:rsidRPr="00F01209">
        <w:rPr>
          <w:rFonts w:ascii="Times New Roman" w:hAnsi="Times New Roman"/>
        </w:rPr>
        <w:t xml:space="preserve"> </w:t>
      </w:r>
      <w:r w:rsidRPr="00F01209">
        <w:rPr>
          <w:rFonts w:ascii="Times New Roman" w:hAnsi="Times New Roman"/>
        </w:rPr>
        <w:t>1992</w:t>
      </w:r>
      <w:r w:rsidR="00C53C37" w:rsidRPr="00F01209">
        <w:rPr>
          <w:rFonts w:ascii="Times New Roman" w:hAnsi="Times New Roman"/>
        </w:rPr>
        <w:t xml:space="preserve"> In: Antman, 2012</w:t>
      </w:r>
      <w:r w:rsidRPr="00F01209">
        <w:rPr>
          <w:rFonts w:ascii="Times New Roman" w:hAnsi="Times New Roman"/>
        </w:rPr>
        <w:t xml:space="preserve">), kteří uvádějí, že nemigrující členové rodin nemají potřebu zapojit se do pracovního procesu a spoléhají na finanční dotace ze zahraničí od migrujícího člena. Glinskaya (2009) a jeho </w:t>
      </w:r>
      <w:r w:rsidRPr="00F01209">
        <w:rPr>
          <w:rFonts w:ascii="Times New Roman" w:hAnsi="Times New Roman"/>
        </w:rPr>
        <w:lastRenderedPageBreak/>
        <w:t xml:space="preserve">obdobný průzkum prokázal </w:t>
      </w:r>
      <w:r w:rsidR="00016810" w:rsidRPr="00F01209">
        <w:rPr>
          <w:rFonts w:ascii="Times New Roman" w:hAnsi="Times New Roman"/>
        </w:rPr>
        <w:t xml:space="preserve">rovněž </w:t>
      </w:r>
      <w:r w:rsidRPr="00F01209">
        <w:rPr>
          <w:rFonts w:ascii="Times New Roman" w:hAnsi="Times New Roman"/>
        </w:rPr>
        <w:t>negativní dopady migrace mužů a nedostatečnou participaci žen na trhu práce v zemi původu. Výzkum Binzela a Assada (2011) naopak potvrdil, že ženy se často nechají sebezaměstnat, hlavně v oblasti zemědělství (</w:t>
      </w:r>
      <w:r w:rsidR="00FA3A64" w:rsidRPr="00F01209">
        <w:rPr>
          <w:rFonts w:ascii="Times New Roman" w:hAnsi="Times New Roman"/>
        </w:rPr>
        <w:t xml:space="preserve">In: </w:t>
      </w:r>
      <w:r w:rsidRPr="00F01209">
        <w:rPr>
          <w:rFonts w:ascii="Times New Roman" w:hAnsi="Times New Roman"/>
        </w:rPr>
        <w:t xml:space="preserve">Antman, 2012). </w:t>
      </w:r>
    </w:p>
    <w:p w:rsidR="002F423C" w:rsidRPr="00F01209" w:rsidRDefault="002F423C" w:rsidP="002262E4">
      <w:pPr>
        <w:spacing w:before="200" w:line="360" w:lineRule="auto"/>
        <w:jc w:val="both"/>
        <w:rPr>
          <w:rFonts w:ascii="Times New Roman" w:hAnsi="Times New Roman"/>
        </w:rPr>
      </w:pPr>
      <w:r w:rsidRPr="00F01209">
        <w:rPr>
          <w:rFonts w:ascii="Times New Roman" w:hAnsi="Times New Roman"/>
        </w:rPr>
        <w:t>Migrace manžela</w:t>
      </w:r>
      <w:r w:rsidR="00016810" w:rsidRPr="00F01209">
        <w:rPr>
          <w:rFonts w:ascii="Times New Roman" w:hAnsi="Times New Roman"/>
        </w:rPr>
        <w:t xml:space="preserve">/manželky může zapříčinit rovněž </w:t>
      </w:r>
      <w:r w:rsidRPr="00F01209">
        <w:rPr>
          <w:rFonts w:ascii="Times New Roman" w:hAnsi="Times New Roman"/>
        </w:rPr>
        <w:t xml:space="preserve">významné emoční dopady na </w:t>
      </w:r>
      <w:r w:rsidR="00FA3A64" w:rsidRPr="00F01209">
        <w:rPr>
          <w:rFonts w:ascii="Times New Roman" w:hAnsi="Times New Roman"/>
        </w:rPr>
        <w:t>muže/</w:t>
      </w:r>
      <w:r w:rsidRPr="00F01209">
        <w:rPr>
          <w:rFonts w:ascii="Times New Roman" w:hAnsi="Times New Roman"/>
        </w:rPr>
        <w:t>ženu nacházející se v zemi původu. Konkrétně se jedná o pocity smutku či samoty, které mohou vyústit ve vlastní motivací migrovat (Silver, 2006).</w:t>
      </w:r>
    </w:p>
    <w:p w:rsidR="00E849B9" w:rsidRPr="00F01209" w:rsidRDefault="00E960EE" w:rsidP="002262E4">
      <w:pPr>
        <w:spacing w:before="200" w:line="360" w:lineRule="auto"/>
        <w:jc w:val="both"/>
        <w:rPr>
          <w:rFonts w:ascii="Times New Roman" w:hAnsi="Times New Roman"/>
        </w:rPr>
      </w:pPr>
      <w:r w:rsidRPr="00F01209">
        <w:rPr>
          <w:rFonts w:ascii="Times New Roman" w:hAnsi="Times New Roman"/>
        </w:rPr>
        <w:t>Problém nastává v momentě, kdy si členové rodiny, jež zůstali v zemi původu, musí zvyknout nejen na separaci jednotlivých členů, nýbrž i na nový životní styl, který migrující člen má</w:t>
      </w:r>
      <w:r w:rsidR="00010361" w:rsidRPr="00F01209">
        <w:rPr>
          <w:rFonts w:ascii="Times New Roman" w:hAnsi="Times New Roman"/>
        </w:rPr>
        <w:t xml:space="preserve"> </w:t>
      </w:r>
      <w:r w:rsidRPr="00F01209">
        <w:rPr>
          <w:rFonts w:ascii="Times New Roman" w:hAnsi="Times New Roman"/>
        </w:rPr>
        <w:t>(Silver, 2006)</w:t>
      </w:r>
      <w:r w:rsidR="00010361" w:rsidRPr="00F01209">
        <w:rPr>
          <w:rFonts w:ascii="Times New Roman" w:hAnsi="Times New Roman"/>
        </w:rPr>
        <w:t>.</w:t>
      </w:r>
    </w:p>
    <w:p w:rsidR="00016810" w:rsidRPr="00F01209" w:rsidRDefault="00016810" w:rsidP="002262E4">
      <w:pPr>
        <w:spacing w:before="200" w:line="360" w:lineRule="auto"/>
        <w:jc w:val="both"/>
        <w:rPr>
          <w:rFonts w:ascii="Times New Roman" w:hAnsi="Times New Roman"/>
        </w:rPr>
      </w:pPr>
      <w:r w:rsidRPr="00F01209">
        <w:rPr>
          <w:rFonts w:ascii="Times New Roman" w:hAnsi="Times New Roman"/>
        </w:rPr>
        <w:t>Problematiku migrace žen, r</w:t>
      </w:r>
      <w:r w:rsidR="00FA3A64" w:rsidRPr="00F01209">
        <w:rPr>
          <w:rFonts w:ascii="Times New Roman" w:hAnsi="Times New Roman"/>
        </w:rPr>
        <w:t>ozebírám v kapitole 1.1.4.</w:t>
      </w:r>
      <w:r w:rsidRPr="00F01209">
        <w:rPr>
          <w:rFonts w:ascii="Times New Roman" w:hAnsi="Times New Roman"/>
        </w:rPr>
        <w:t xml:space="preserve">, </w:t>
      </w:r>
      <w:r w:rsidR="00FA3A64" w:rsidRPr="00F01209">
        <w:rPr>
          <w:rFonts w:ascii="Times New Roman" w:hAnsi="Times New Roman"/>
        </w:rPr>
        <w:t>která</w:t>
      </w:r>
      <w:r w:rsidRPr="00F01209">
        <w:rPr>
          <w:rFonts w:ascii="Times New Roman" w:hAnsi="Times New Roman"/>
        </w:rPr>
        <w:t xml:space="preserve"> pojednává o ženách migrantkách. </w:t>
      </w:r>
    </w:p>
    <w:p w:rsidR="00DF27A5" w:rsidRPr="00F01209" w:rsidRDefault="00DF27A5" w:rsidP="002262E4">
      <w:pPr>
        <w:pStyle w:val="NadpisC"/>
        <w:spacing w:before="200"/>
        <w:rPr>
          <w:rFonts w:cs="Times New Roman"/>
        </w:rPr>
      </w:pPr>
      <w:bookmarkStart w:id="31" w:name="_Toc448344854"/>
      <w:r w:rsidRPr="00F01209">
        <w:rPr>
          <w:rFonts w:cs="Times New Roman"/>
        </w:rPr>
        <w:t>Dopady migrace na rodiče</w:t>
      </w:r>
      <w:bookmarkEnd w:id="31"/>
    </w:p>
    <w:p w:rsidR="00F32A4E" w:rsidRPr="00F01209" w:rsidRDefault="00F32A4E" w:rsidP="002262E4">
      <w:pPr>
        <w:spacing w:before="200" w:line="360" w:lineRule="auto"/>
        <w:jc w:val="both"/>
        <w:rPr>
          <w:rFonts w:ascii="Times New Roman" w:hAnsi="Times New Roman"/>
        </w:rPr>
      </w:pPr>
      <w:r w:rsidRPr="00F01209">
        <w:rPr>
          <w:rFonts w:ascii="Times New Roman" w:hAnsi="Times New Roman"/>
        </w:rPr>
        <w:t xml:space="preserve">Současná literatura se nepříliš zabývá dopady migrace na další rodinné příslušníky a to rodiče migrujících potomků. </w:t>
      </w:r>
      <w:r w:rsidR="00C37962" w:rsidRPr="00F01209">
        <w:rPr>
          <w:rFonts w:ascii="Times New Roman" w:hAnsi="Times New Roman"/>
        </w:rPr>
        <w:t>Dopady migrace na rodiče migrujících potomků můžeme kategorizovat následovně:</w:t>
      </w:r>
    </w:p>
    <w:p w:rsidR="00C37962" w:rsidRPr="00F01209" w:rsidRDefault="00C37962" w:rsidP="002262E4">
      <w:pPr>
        <w:pStyle w:val="Odstavecseseznamem"/>
        <w:numPr>
          <w:ilvl w:val="0"/>
          <w:numId w:val="17"/>
        </w:numPr>
        <w:spacing w:before="200" w:line="360" w:lineRule="auto"/>
        <w:jc w:val="both"/>
        <w:rPr>
          <w:rFonts w:ascii="Times New Roman" w:hAnsi="Times New Roman"/>
        </w:rPr>
      </w:pPr>
      <w:r w:rsidRPr="00F01209">
        <w:rPr>
          <w:rFonts w:ascii="Times New Roman" w:hAnsi="Times New Roman"/>
        </w:rPr>
        <w:t xml:space="preserve">Ekonomické, </w:t>
      </w:r>
    </w:p>
    <w:p w:rsidR="00C37962" w:rsidRPr="00F01209" w:rsidRDefault="00C37962" w:rsidP="002262E4">
      <w:pPr>
        <w:pStyle w:val="Odstavecseseznamem"/>
        <w:numPr>
          <w:ilvl w:val="0"/>
          <w:numId w:val="17"/>
        </w:numPr>
        <w:spacing w:before="200" w:line="360" w:lineRule="auto"/>
        <w:jc w:val="both"/>
        <w:rPr>
          <w:rFonts w:ascii="Times New Roman" w:hAnsi="Times New Roman"/>
        </w:rPr>
      </w:pPr>
      <w:r w:rsidRPr="00F01209">
        <w:rPr>
          <w:rFonts w:ascii="Times New Roman" w:hAnsi="Times New Roman"/>
        </w:rPr>
        <w:t>psychosociální,</w:t>
      </w:r>
    </w:p>
    <w:p w:rsidR="00C37962" w:rsidRPr="00F01209" w:rsidRDefault="00C37962" w:rsidP="002262E4">
      <w:pPr>
        <w:pStyle w:val="Odstavecseseznamem"/>
        <w:numPr>
          <w:ilvl w:val="0"/>
          <w:numId w:val="17"/>
        </w:numPr>
        <w:spacing w:before="200" w:line="360" w:lineRule="auto"/>
        <w:jc w:val="both"/>
        <w:rPr>
          <w:rFonts w:ascii="Times New Roman" w:hAnsi="Times New Roman"/>
        </w:rPr>
      </w:pPr>
      <w:r w:rsidRPr="00F01209">
        <w:rPr>
          <w:rFonts w:ascii="Times New Roman" w:hAnsi="Times New Roman"/>
        </w:rPr>
        <w:t>zdravotní.</w:t>
      </w:r>
    </w:p>
    <w:p w:rsidR="004B5535" w:rsidRPr="00F01209" w:rsidRDefault="008C40B5" w:rsidP="002262E4">
      <w:pPr>
        <w:spacing w:before="200" w:line="360" w:lineRule="auto"/>
        <w:jc w:val="both"/>
        <w:rPr>
          <w:rFonts w:ascii="Times New Roman" w:hAnsi="Times New Roman"/>
        </w:rPr>
      </w:pPr>
      <w:r w:rsidRPr="00F01209">
        <w:rPr>
          <w:rFonts w:ascii="Times New Roman" w:hAnsi="Times New Roman"/>
        </w:rPr>
        <w:t xml:space="preserve">Z hlediska ekonomických dopadů </w:t>
      </w:r>
      <w:r w:rsidR="004B5535" w:rsidRPr="00F01209">
        <w:rPr>
          <w:rFonts w:ascii="Times New Roman" w:hAnsi="Times New Roman"/>
        </w:rPr>
        <w:t xml:space="preserve">migrace na starší členy rodiny, můžeme spatřit pozitivní dopad, kdy starší děti mohou posílat část svých finančních prostředků rodičům do země původu a zajistit jim tak </w:t>
      </w:r>
      <w:r w:rsidR="00862176" w:rsidRPr="00F01209">
        <w:rPr>
          <w:rFonts w:ascii="Times New Roman" w:hAnsi="Times New Roman"/>
        </w:rPr>
        <w:t xml:space="preserve">obecně </w:t>
      </w:r>
      <w:r w:rsidR="00FA3A64" w:rsidRPr="00F01209">
        <w:rPr>
          <w:rFonts w:ascii="Times New Roman" w:hAnsi="Times New Roman"/>
        </w:rPr>
        <w:t>lepší životní podmínky</w:t>
      </w:r>
      <w:r w:rsidR="004B5535" w:rsidRPr="00F01209">
        <w:rPr>
          <w:rFonts w:ascii="Times New Roman" w:hAnsi="Times New Roman"/>
        </w:rPr>
        <w:t xml:space="preserve"> (Adhikari, Jampklay, Chamratrithirong 2011 In: IOM,</w:t>
      </w:r>
      <w:r w:rsidR="00C53C37" w:rsidRPr="00F01209">
        <w:rPr>
          <w:rFonts w:ascii="Times New Roman" w:hAnsi="Times New Roman"/>
        </w:rPr>
        <w:t xml:space="preserve"> </w:t>
      </w:r>
      <w:r w:rsidR="004B5535" w:rsidRPr="00F01209">
        <w:rPr>
          <w:rFonts w:ascii="Times New Roman" w:hAnsi="Times New Roman"/>
        </w:rPr>
        <w:t>2014)</w:t>
      </w:r>
      <w:r w:rsidRPr="00F01209">
        <w:rPr>
          <w:rFonts w:ascii="Times New Roman" w:hAnsi="Times New Roman"/>
        </w:rPr>
        <w:t xml:space="preserve">. </w:t>
      </w:r>
    </w:p>
    <w:p w:rsidR="00F32A4E" w:rsidRPr="00F01209" w:rsidRDefault="00A11444" w:rsidP="002262E4">
      <w:pPr>
        <w:spacing w:before="200" w:line="360" w:lineRule="auto"/>
        <w:jc w:val="both"/>
        <w:rPr>
          <w:rFonts w:ascii="Times New Roman" w:hAnsi="Times New Roman"/>
        </w:rPr>
      </w:pPr>
      <w:r w:rsidRPr="00F01209">
        <w:rPr>
          <w:rFonts w:ascii="Times New Roman" w:hAnsi="Times New Roman"/>
        </w:rPr>
        <w:t xml:space="preserve">Další otázkou, kterou si můžeme </w:t>
      </w:r>
      <w:r w:rsidR="00F32A4E" w:rsidRPr="00F01209">
        <w:rPr>
          <w:rFonts w:ascii="Times New Roman" w:hAnsi="Times New Roman"/>
        </w:rPr>
        <w:t xml:space="preserve">v souvislosti s migrací potomků </w:t>
      </w:r>
      <w:r w:rsidRPr="00F01209">
        <w:rPr>
          <w:rFonts w:ascii="Times New Roman" w:hAnsi="Times New Roman"/>
        </w:rPr>
        <w:t>pokládat je, zda migrace dětí může ovlivnit také zdraví rodič</w:t>
      </w:r>
      <w:r w:rsidR="00862176" w:rsidRPr="00F01209">
        <w:rPr>
          <w:rFonts w:ascii="Times New Roman" w:hAnsi="Times New Roman"/>
        </w:rPr>
        <w:t>ů</w:t>
      </w:r>
      <w:r w:rsidRPr="00F01209">
        <w:rPr>
          <w:rFonts w:ascii="Times New Roman" w:hAnsi="Times New Roman"/>
        </w:rPr>
        <w:t xml:space="preserve"> v zemi původu. Opět se můžeme dostat do tématiky remitencí, které mohou být velmi užitečný nástroj pro zlepšení zdravotní péče</w:t>
      </w:r>
      <w:r w:rsidR="00862176" w:rsidRPr="00F01209">
        <w:rPr>
          <w:rFonts w:ascii="Times New Roman" w:hAnsi="Times New Roman"/>
        </w:rPr>
        <w:t>, neboť</w:t>
      </w:r>
      <w:r w:rsidR="00F32A4E" w:rsidRPr="00F01209">
        <w:rPr>
          <w:rFonts w:ascii="Times New Roman" w:hAnsi="Times New Roman"/>
        </w:rPr>
        <w:t xml:space="preserve"> </w:t>
      </w:r>
      <w:r w:rsidR="00862176" w:rsidRPr="00F01209">
        <w:rPr>
          <w:rFonts w:ascii="Times New Roman" w:hAnsi="Times New Roman"/>
        </w:rPr>
        <w:t>finanční obnos za</w:t>
      </w:r>
      <w:r w:rsidR="00F32A4E" w:rsidRPr="00F01209">
        <w:rPr>
          <w:rFonts w:ascii="Times New Roman" w:hAnsi="Times New Roman"/>
        </w:rPr>
        <w:t>sílaný do země původu</w:t>
      </w:r>
      <w:r w:rsidR="00862176" w:rsidRPr="00F01209">
        <w:rPr>
          <w:rFonts w:ascii="Times New Roman" w:hAnsi="Times New Roman"/>
        </w:rPr>
        <w:t xml:space="preserve"> může</w:t>
      </w:r>
      <w:r w:rsidR="00F32A4E" w:rsidRPr="00F01209">
        <w:rPr>
          <w:rFonts w:ascii="Times New Roman" w:hAnsi="Times New Roman"/>
        </w:rPr>
        <w:t xml:space="preserve"> přinést lepší přístup ke službám, včetně zdravotnictví. Na tomto tvrzení </w:t>
      </w:r>
      <w:r w:rsidR="00FA3A64" w:rsidRPr="00F01209">
        <w:rPr>
          <w:rFonts w:ascii="Times New Roman" w:hAnsi="Times New Roman"/>
        </w:rPr>
        <w:t xml:space="preserve">se shoduje převážná část autorů. </w:t>
      </w:r>
      <w:r w:rsidR="00F32A4E" w:rsidRPr="00F01209">
        <w:rPr>
          <w:rFonts w:ascii="Times New Roman" w:hAnsi="Times New Roman"/>
        </w:rPr>
        <w:t>(Antman, 2012).</w:t>
      </w:r>
    </w:p>
    <w:p w:rsidR="00425C6C" w:rsidRPr="00F01209" w:rsidRDefault="00F32A4E" w:rsidP="002262E4">
      <w:pPr>
        <w:spacing w:before="200" w:line="360" w:lineRule="auto"/>
        <w:jc w:val="both"/>
        <w:rPr>
          <w:rFonts w:ascii="Times New Roman" w:hAnsi="Times New Roman"/>
        </w:rPr>
      </w:pPr>
      <w:r w:rsidRPr="00F01209">
        <w:rPr>
          <w:rFonts w:ascii="Times New Roman" w:hAnsi="Times New Roman"/>
        </w:rPr>
        <w:lastRenderedPageBreak/>
        <w:t>Je třeba upozornit, že s</w:t>
      </w:r>
      <w:r w:rsidR="00A11444" w:rsidRPr="00F01209">
        <w:rPr>
          <w:rFonts w:ascii="Times New Roman" w:hAnsi="Times New Roman"/>
        </w:rPr>
        <w:t>amotný zdravotní stav rodičů může být také demotivujícím prvkem dětí pro migrac</w:t>
      </w:r>
      <w:r w:rsidRPr="00F01209">
        <w:rPr>
          <w:rFonts w:ascii="Times New Roman" w:hAnsi="Times New Roman"/>
        </w:rPr>
        <w:t>i</w:t>
      </w:r>
      <w:r w:rsidR="00A11444" w:rsidRPr="00F01209">
        <w:rPr>
          <w:rFonts w:ascii="Times New Roman" w:hAnsi="Times New Roman"/>
        </w:rPr>
        <w:t>, j</w:t>
      </w:r>
      <w:r w:rsidRPr="00F01209">
        <w:rPr>
          <w:rFonts w:ascii="Times New Roman" w:hAnsi="Times New Roman"/>
        </w:rPr>
        <w:t>enž chtějí o své rodiče pečovat a zabezpečit.</w:t>
      </w:r>
      <w:r w:rsidR="00A11444" w:rsidRPr="00F01209">
        <w:rPr>
          <w:rFonts w:ascii="Times New Roman" w:hAnsi="Times New Roman"/>
        </w:rPr>
        <w:t xml:space="preserve"> Atman (2011) přichází rovněž se zjištěním, že migrace může zvyšovat riziko srdečních příhod rodičů migrujících dětí. Také psychické zdraví může být v hrožení, rodiče mohou v pozdějším věku rovněž trpět sociální izolací (Antman, 2012).</w:t>
      </w:r>
    </w:p>
    <w:p w:rsidR="00E849B9" w:rsidRPr="00F01209" w:rsidRDefault="00E849B9" w:rsidP="002262E4">
      <w:pPr>
        <w:spacing w:before="200"/>
        <w:rPr>
          <w:rFonts w:ascii="Times New Roman" w:hAnsi="Times New Roman"/>
        </w:rPr>
      </w:pPr>
    </w:p>
    <w:p w:rsidR="002525B4" w:rsidRPr="00F01209" w:rsidRDefault="00DF27A5" w:rsidP="002262E4">
      <w:pPr>
        <w:pStyle w:val="NadpisC"/>
        <w:spacing w:before="200"/>
        <w:rPr>
          <w:rFonts w:cs="Times New Roman"/>
        </w:rPr>
      </w:pPr>
      <w:bookmarkStart w:id="32" w:name="_Toc448344855"/>
      <w:r w:rsidRPr="00F01209">
        <w:rPr>
          <w:rFonts w:cs="Times New Roman"/>
        </w:rPr>
        <w:t>Dopady migrace na rodinné soužití</w:t>
      </w:r>
      <w:bookmarkEnd w:id="32"/>
    </w:p>
    <w:p w:rsidR="00C37962" w:rsidRPr="00F01209" w:rsidRDefault="00F32A4E" w:rsidP="002262E4">
      <w:pPr>
        <w:spacing w:before="200" w:line="360" w:lineRule="auto"/>
        <w:jc w:val="both"/>
        <w:rPr>
          <w:rFonts w:ascii="Times New Roman" w:hAnsi="Times New Roman"/>
        </w:rPr>
      </w:pPr>
      <w:r w:rsidRPr="00F01209">
        <w:rPr>
          <w:rFonts w:ascii="Times New Roman" w:hAnsi="Times New Roman"/>
        </w:rPr>
        <w:t xml:space="preserve">Tato podkapitola pojednává o možných dopadech migrace na </w:t>
      </w:r>
      <w:r w:rsidR="00C37962" w:rsidRPr="00F01209">
        <w:rPr>
          <w:rFonts w:ascii="Times New Roman" w:hAnsi="Times New Roman"/>
        </w:rPr>
        <w:t xml:space="preserve">rodinu a </w:t>
      </w:r>
      <w:r w:rsidRPr="00F01209">
        <w:rPr>
          <w:rFonts w:ascii="Times New Roman" w:hAnsi="Times New Roman"/>
        </w:rPr>
        <w:t>rodinné soužití. Tyto dopady mohou být obecně rozděleny na pozitivní i negativní. Je třeba si uvědomit</w:t>
      </w:r>
      <w:r w:rsidR="00A25961" w:rsidRPr="00F01209">
        <w:rPr>
          <w:rFonts w:ascii="Times New Roman" w:hAnsi="Times New Roman"/>
        </w:rPr>
        <w:t>, že zprvu pozitivní přínos migrace, může být rovněž nositelem negativního nezamyšleného d</w:t>
      </w:r>
      <w:r w:rsidR="00C37962" w:rsidRPr="00F01209">
        <w:rPr>
          <w:rFonts w:ascii="Times New Roman" w:hAnsi="Times New Roman"/>
        </w:rPr>
        <w:t>ůsledku</w:t>
      </w:r>
      <w:r w:rsidR="00A25961" w:rsidRPr="00F01209">
        <w:rPr>
          <w:rFonts w:ascii="Times New Roman" w:hAnsi="Times New Roman"/>
        </w:rPr>
        <w:t xml:space="preserve"> na rodinu. </w:t>
      </w:r>
      <w:r w:rsidR="00C37962" w:rsidRPr="00F01209">
        <w:rPr>
          <w:rFonts w:ascii="Times New Roman" w:hAnsi="Times New Roman"/>
        </w:rPr>
        <w:t>Dopady na rodinné soužití jsem rozdělila do následujících kategorií:</w:t>
      </w:r>
    </w:p>
    <w:p w:rsidR="00C37962" w:rsidRPr="00F01209" w:rsidRDefault="00C37962" w:rsidP="002262E4">
      <w:pPr>
        <w:pStyle w:val="Odstavecseseznamem"/>
        <w:numPr>
          <w:ilvl w:val="0"/>
          <w:numId w:val="16"/>
        </w:numPr>
        <w:spacing w:before="200" w:line="360" w:lineRule="auto"/>
        <w:jc w:val="both"/>
        <w:rPr>
          <w:rFonts w:ascii="Times New Roman" w:hAnsi="Times New Roman"/>
        </w:rPr>
      </w:pPr>
      <w:r w:rsidRPr="00F01209">
        <w:rPr>
          <w:rFonts w:ascii="Times New Roman" w:hAnsi="Times New Roman"/>
        </w:rPr>
        <w:t>Ekonomické</w:t>
      </w:r>
      <w:r w:rsidR="009E520B" w:rsidRPr="00F01209">
        <w:rPr>
          <w:rFonts w:ascii="Times New Roman" w:hAnsi="Times New Roman"/>
        </w:rPr>
        <w:t>,</w:t>
      </w:r>
    </w:p>
    <w:p w:rsidR="00C37962" w:rsidRPr="00F01209" w:rsidRDefault="009E520B" w:rsidP="002262E4">
      <w:pPr>
        <w:pStyle w:val="Odstavecseseznamem"/>
        <w:numPr>
          <w:ilvl w:val="0"/>
          <w:numId w:val="16"/>
        </w:numPr>
        <w:spacing w:before="200" w:line="360" w:lineRule="auto"/>
        <w:jc w:val="both"/>
        <w:rPr>
          <w:rFonts w:ascii="Times New Roman" w:hAnsi="Times New Roman"/>
        </w:rPr>
      </w:pPr>
      <w:r w:rsidRPr="00F01209">
        <w:rPr>
          <w:rFonts w:ascii="Times New Roman" w:hAnsi="Times New Roman"/>
        </w:rPr>
        <w:t>Změna rolí v</w:t>
      </w:r>
      <w:r w:rsidR="00E81F1B" w:rsidRPr="00F01209">
        <w:rPr>
          <w:rFonts w:ascii="Times New Roman" w:hAnsi="Times New Roman"/>
        </w:rPr>
        <w:t> </w:t>
      </w:r>
      <w:r w:rsidRPr="00F01209">
        <w:rPr>
          <w:rFonts w:ascii="Times New Roman" w:hAnsi="Times New Roman"/>
        </w:rPr>
        <w:t>rodině</w:t>
      </w:r>
      <w:r w:rsidR="00E81F1B" w:rsidRPr="00F01209">
        <w:rPr>
          <w:rFonts w:ascii="Times New Roman" w:hAnsi="Times New Roman"/>
        </w:rPr>
        <w:t>,</w:t>
      </w:r>
    </w:p>
    <w:p w:rsidR="00E81F1B" w:rsidRPr="00F01209" w:rsidRDefault="00E81F1B" w:rsidP="002262E4">
      <w:pPr>
        <w:pStyle w:val="Odstavecseseznamem"/>
        <w:numPr>
          <w:ilvl w:val="0"/>
          <w:numId w:val="16"/>
        </w:numPr>
        <w:spacing w:before="200" w:line="360" w:lineRule="auto"/>
        <w:jc w:val="both"/>
        <w:rPr>
          <w:rFonts w:ascii="Times New Roman" w:hAnsi="Times New Roman"/>
        </w:rPr>
      </w:pPr>
      <w:r w:rsidRPr="00F01209">
        <w:rPr>
          <w:rFonts w:ascii="Times New Roman" w:hAnsi="Times New Roman"/>
        </w:rPr>
        <w:t>Oblast vztahová</w:t>
      </w:r>
      <w:r w:rsidR="00262C7D" w:rsidRPr="00F01209">
        <w:rPr>
          <w:rFonts w:ascii="Times New Roman" w:hAnsi="Times New Roman"/>
        </w:rPr>
        <w:t xml:space="preserve">, </w:t>
      </w:r>
    </w:p>
    <w:p w:rsidR="00262C7D" w:rsidRPr="00F01209" w:rsidRDefault="00262C7D" w:rsidP="002262E4">
      <w:pPr>
        <w:pStyle w:val="Odstavecseseznamem"/>
        <w:numPr>
          <w:ilvl w:val="0"/>
          <w:numId w:val="16"/>
        </w:numPr>
        <w:spacing w:before="200" w:line="360" w:lineRule="auto"/>
        <w:jc w:val="both"/>
        <w:rPr>
          <w:rFonts w:ascii="Times New Roman" w:hAnsi="Times New Roman"/>
        </w:rPr>
      </w:pPr>
      <w:r w:rsidRPr="00F01209">
        <w:rPr>
          <w:rFonts w:ascii="Times New Roman" w:hAnsi="Times New Roman"/>
        </w:rPr>
        <w:t>Psychosociální.</w:t>
      </w:r>
    </w:p>
    <w:p w:rsidR="00E849B9" w:rsidRPr="00F01209" w:rsidRDefault="00C37962" w:rsidP="002262E4">
      <w:pPr>
        <w:spacing w:before="200" w:line="360" w:lineRule="auto"/>
        <w:jc w:val="both"/>
        <w:rPr>
          <w:rFonts w:ascii="Times New Roman" w:hAnsi="Times New Roman"/>
        </w:rPr>
      </w:pPr>
      <w:r w:rsidRPr="00F01209">
        <w:rPr>
          <w:rFonts w:ascii="Times New Roman" w:hAnsi="Times New Roman"/>
        </w:rPr>
        <w:t>První kategorie v sobě bezpochyby zahrnuje oblast rem</w:t>
      </w:r>
      <w:r w:rsidR="00862176" w:rsidRPr="00F01209">
        <w:rPr>
          <w:rFonts w:ascii="Times New Roman" w:hAnsi="Times New Roman"/>
        </w:rPr>
        <w:t>i</w:t>
      </w:r>
      <w:r w:rsidRPr="00F01209">
        <w:rPr>
          <w:rFonts w:ascii="Times New Roman" w:hAnsi="Times New Roman"/>
        </w:rPr>
        <w:t>tencí.</w:t>
      </w:r>
      <w:r w:rsidR="00862176" w:rsidRPr="00F01209">
        <w:rPr>
          <w:rStyle w:val="Znakapoznpodarou"/>
          <w:rFonts w:ascii="Times New Roman" w:hAnsi="Times New Roman"/>
        </w:rPr>
        <w:footnoteReference w:id="8"/>
      </w:r>
      <w:r w:rsidRPr="00F01209">
        <w:rPr>
          <w:rFonts w:ascii="Times New Roman" w:hAnsi="Times New Roman"/>
        </w:rPr>
        <w:t xml:space="preserve"> </w:t>
      </w:r>
      <w:r w:rsidR="000A4A41" w:rsidRPr="00F01209">
        <w:rPr>
          <w:rFonts w:ascii="Times New Roman" w:hAnsi="Times New Roman"/>
        </w:rPr>
        <w:t>Remitance jsou dle IOM definovány jako obnos peněz, které jsou posílány za hranice státu do země původu (IOM, 2011)</w:t>
      </w:r>
      <w:r w:rsidR="001A2B4E" w:rsidRPr="00F01209">
        <w:rPr>
          <w:rFonts w:ascii="Times New Roman" w:hAnsi="Times New Roman"/>
        </w:rPr>
        <w:t>.</w:t>
      </w:r>
      <w:r w:rsidR="00F413AF" w:rsidRPr="00F01209">
        <w:rPr>
          <w:rFonts w:ascii="Times New Roman" w:hAnsi="Times New Roman"/>
        </w:rPr>
        <w:t xml:space="preserve"> IOM (2014) ve spojitosti s remit</w:t>
      </w:r>
      <w:r w:rsidR="009E520B" w:rsidRPr="00F01209">
        <w:rPr>
          <w:rFonts w:ascii="Times New Roman" w:hAnsi="Times New Roman"/>
        </w:rPr>
        <w:t>e</w:t>
      </w:r>
      <w:r w:rsidR="00F413AF" w:rsidRPr="00F01209">
        <w:rPr>
          <w:rFonts w:ascii="Times New Roman" w:hAnsi="Times New Roman"/>
        </w:rPr>
        <w:t xml:space="preserve">ncemi spatřuje v migraci pozitivní dopady na rodinu v zemi původu. Ať už se jedná o lepší přístup ke službám, nové možnosti v oblasti vzdělávání, případně zdravotní péči, která by za jiných podmínek nebyla v možnostech rodiny. </w:t>
      </w:r>
      <w:r w:rsidR="009E520B" w:rsidRPr="00F01209">
        <w:rPr>
          <w:rFonts w:ascii="Times New Roman" w:hAnsi="Times New Roman"/>
        </w:rPr>
        <w:t xml:space="preserve">Pasz </w:t>
      </w:r>
      <w:r w:rsidR="001B27DF" w:rsidRPr="00F01209">
        <w:rPr>
          <w:rFonts w:ascii="Times New Roman" w:hAnsi="Times New Roman"/>
        </w:rPr>
        <w:t xml:space="preserve">(2015) </w:t>
      </w:r>
      <w:r w:rsidR="009E520B" w:rsidRPr="00F01209">
        <w:rPr>
          <w:rFonts w:ascii="Times New Roman" w:hAnsi="Times New Roman"/>
        </w:rPr>
        <w:t>uvádí, že zasílané peníze zpět do země původu formou remitancí je kolikrát pro ekonomický růst země klíčové. Například lze uvést stát Haiti, kde imitance tvoří pětinový HDP a patří mezi klíčovou součást rodinného rozpočtu. (In: Rozvojovka, 4/2015:6). Je třeba ovšem zmínit i druhou stanu mince zasílaných finančních prostředků do země původu. Murrugarra,</w:t>
      </w:r>
      <w:r w:rsidR="00A55EBC" w:rsidRPr="00F01209">
        <w:rPr>
          <w:rFonts w:ascii="Times New Roman" w:hAnsi="Times New Roman"/>
        </w:rPr>
        <w:t xml:space="preserve"> </w:t>
      </w:r>
      <w:r w:rsidR="009E520B" w:rsidRPr="00F01209">
        <w:rPr>
          <w:rFonts w:ascii="Times New Roman" w:hAnsi="Times New Roman"/>
        </w:rPr>
        <w:t>Larrison, Sasin (</w:t>
      </w:r>
      <w:r w:rsidR="001B27DF" w:rsidRPr="00F01209">
        <w:rPr>
          <w:rFonts w:ascii="Times New Roman" w:hAnsi="Times New Roman"/>
        </w:rPr>
        <w:t xml:space="preserve">In IOM </w:t>
      </w:r>
      <w:r w:rsidR="009E520B" w:rsidRPr="00F01209">
        <w:rPr>
          <w:rFonts w:ascii="Times New Roman" w:hAnsi="Times New Roman"/>
        </w:rPr>
        <w:t xml:space="preserve">2011: 3) upozorňují, že vyšší životní standard může přispět k sociální izolaci členů zvýhodněných oproti majoritě. Tyto rozdíly v příjmech mohou vyústit v sociální konflikt popřípadě exkluzí. </w:t>
      </w:r>
    </w:p>
    <w:p w:rsidR="001B27DF" w:rsidRPr="00F01209" w:rsidRDefault="00754BF4" w:rsidP="002262E4">
      <w:pPr>
        <w:spacing w:before="200" w:line="360" w:lineRule="auto"/>
        <w:jc w:val="both"/>
        <w:rPr>
          <w:rFonts w:ascii="Times New Roman" w:hAnsi="Times New Roman"/>
        </w:rPr>
      </w:pPr>
      <w:r w:rsidRPr="00F01209">
        <w:rPr>
          <w:rFonts w:ascii="Times New Roman" w:hAnsi="Times New Roman"/>
        </w:rPr>
        <w:lastRenderedPageBreak/>
        <w:t xml:space="preserve">IOM (2014) uvádí, že migrace má rovněž dopad na rodinnou strukturu a vztahy mezi jednotlivými rodinnými členy. Nejčastěji tak dochází ke změně rolí toho člena rodiny, jež zůstává v zemi původu. Pokud dojde k emigraci muže, žena tím na základě jeho absence zaujme roli hlavy rodiny. Samozřejmě se samotná emigrace člena rodiny může vyvrcholit až do rozpadu rodiny z důvodu vysoké zranitelnosti jednotlivých členů a nemožnost poradit si s těžkou situací. </w:t>
      </w:r>
      <w:r w:rsidR="009E520B" w:rsidRPr="00F01209">
        <w:rPr>
          <w:rFonts w:ascii="Times New Roman" w:hAnsi="Times New Roman"/>
        </w:rPr>
        <w:t xml:space="preserve">Výše zmíněné finanční prostředky zasílané do země původu mohou znamenat vysokou závislost nemigrujících členů a pozměnit tradiční role v domácnosti (Pasz In: Rozvojovka, 4/2015:6). </w:t>
      </w:r>
    </w:p>
    <w:p w:rsidR="00754BF4" w:rsidRPr="00F01209" w:rsidRDefault="00A55EBC" w:rsidP="002262E4">
      <w:pPr>
        <w:spacing w:before="200" w:line="360" w:lineRule="auto"/>
        <w:jc w:val="both"/>
        <w:rPr>
          <w:rFonts w:ascii="Times New Roman" w:hAnsi="Times New Roman"/>
        </w:rPr>
      </w:pPr>
      <w:r w:rsidRPr="00F01209">
        <w:rPr>
          <w:rFonts w:ascii="Times New Roman" w:hAnsi="Times New Roman"/>
        </w:rPr>
        <w:t>Pro představu lze uvést váhy, kde n</w:t>
      </w:r>
      <w:r w:rsidR="009E520B" w:rsidRPr="00F01209">
        <w:rPr>
          <w:rFonts w:ascii="Times New Roman" w:hAnsi="Times New Roman"/>
        </w:rPr>
        <w:t xml:space="preserve">a jedné straně může dojít k prohlubování a zpevňování </w:t>
      </w:r>
      <w:r w:rsidRPr="00F01209">
        <w:rPr>
          <w:rFonts w:ascii="Times New Roman" w:hAnsi="Times New Roman"/>
        </w:rPr>
        <w:t xml:space="preserve">vazeb </w:t>
      </w:r>
      <w:r w:rsidR="009E520B" w:rsidRPr="00F01209">
        <w:rPr>
          <w:rFonts w:ascii="Times New Roman" w:hAnsi="Times New Roman"/>
        </w:rPr>
        <w:t>ve vztahu, na straně druhé je zde závislost na partnerovi, nejčastěji se</w:t>
      </w:r>
      <w:r w:rsidRPr="00F01209">
        <w:rPr>
          <w:rFonts w:ascii="Times New Roman" w:hAnsi="Times New Roman"/>
        </w:rPr>
        <w:t xml:space="preserve"> tak</w:t>
      </w:r>
      <w:r w:rsidR="009E520B" w:rsidRPr="00F01209">
        <w:rPr>
          <w:rFonts w:ascii="Times New Roman" w:hAnsi="Times New Roman"/>
        </w:rPr>
        <w:t xml:space="preserve"> jedná o ekonomickou závislost. Mnohdy jsou nuceni oba partneři zapojit se do trhu práce, což může vyústit v konflikty, popřípadě rozpad vztahu. Často přetrvává tradiční rozdělení rolí, které se mohou migrací změnit, což může působit traumaticky na jednoho z partnerů. (Krcho</w:t>
      </w:r>
      <w:r w:rsidR="00E81F1B" w:rsidRPr="00F01209">
        <w:rPr>
          <w:rFonts w:ascii="Times New Roman" w:hAnsi="Times New Roman"/>
        </w:rPr>
        <w:t>vá, Viznerová, Kutálková, 2008)</w:t>
      </w:r>
    </w:p>
    <w:p w:rsidR="00E81F1B" w:rsidRPr="00F01209" w:rsidRDefault="00A55EBC" w:rsidP="002262E4">
      <w:pPr>
        <w:spacing w:before="200" w:line="360" w:lineRule="auto"/>
        <w:jc w:val="both"/>
        <w:rPr>
          <w:rFonts w:ascii="Times New Roman" w:hAnsi="Times New Roman"/>
        </w:rPr>
      </w:pPr>
      <w:r w:rsidRPr="00F01209">
        <w:rPr>
          <w:rFonts w:ascii="Times New Roman" w:hAnsi="Times New Roman"/>
        </w:rPr>
        <w:t xml:space="preserve">Co se oblasti vztahové týče, je třeba uvést možnosti, jak vztahy udržovat na dálku v případě emigrace. </w:t>
      </w:r>
      <w:r w:rsidR="00DC1A78" w:rsidRPr="00F01209">
        <w:rPr>
          <w:rFonts w:ascii="Times New Roman" w:hAnsi="Times New Roman"/>
        </w:rPr>
        <w:t xml:space="preserve">V současné době se nabízejí různé možnosti komunikace rodiny s migrujícím členem, čímž dochází k zachování pozitivních rodinných vazeb. Díky internetového připojení tak rodina i nadále může fungovat jako celek (IOM,2014). </w:t>
      </w:r>
      <w:r w:rsidRPr="00F01209">
        <w:rPr>
          <w:rFonts w:ascii="Times New Roman" w:hAnsi="Times New Roman"/>
        </w:rPr>
        <w:t>Migrace se tak díky komunikačním možnostem stala dostupnější pro širší část populace než tomu tak bylo dříve (Sociální práce, 2007)</w:t>
      </w:r>
      <w:r w:rsidR="00262C7D" w:rsidRPr="00F01209">
        <w:rPr>
          <w:rFonts w:ascii="Times New Roman" w:hAnsi="Times New Roman"/>
        </w:rPr>
        <w:t>.</w:t>
      </w:r>
    </w:p>
    <w:p w:rsidR="00E81F1B" w:rsidRPr="00F01209" w:rsidRDefault="00262C7D" w:rsidP="002262E4">
      <w:pPr>
        <w:spacing w:before="200" w:line="360" w:lineRule="auto"/>
        <w:jc w:val="both"/>
        <w:rPr>
          <w:rFonts w:ascii="Times New Roman" w:hAnsi="Times New Roman"/>
        </w:rPr>
      </w:pPr>
      <w:r w:rsidRPr="00F01209">
        <w:rPr>
          <w:rFonts w:ascii="Times New Roman" w:hAnsi="Times New Roman"/>
        </w:rPr>
        <w:t xml:space="preserve">Szaló (2007:25) v souvislosti s migrací konstatuje, že když migrant přechází hranice, se zemí původu je neustále v kontaktu. Dochází často ke zpevnění vazeb s rodinou hlavně z hlediska ekonomických a kulturních pout, které posilují nový a původní domov. Szaló (2007:35) také zdůrazňuje, že migrací se sice mění lokalita, ale ne sítě sociálních vztahů. Členové rodiny mohou žít daleko od migrujícího člena rodiny, avšak vztahy jsou udržovány nehledě na dálku pomocí například telefonu. </w:t>
      </w:r>
      <w:r w:rsidR="00A55EBC" w:rsidRPr="00F01209">
        <w:rPr>
          <w:rFonts w:ascii="Times New Roman" w:hAnsi="Times New Roman"/>
          <w:iCs/>
        </w:rPr>
        <w:t>Levitt – Sørensen</w:t>
      </w:r>
      <w:r w:rsidR="00A55EBC" w:rsidRPr="00F01209">
        <w:rPr>
          <w:rFonts w:ascii="Times New Roman" w:hAnsi="Times New Roman"/>
        </w:rPr>
        <w:t xml:space="preserve"> (2004) uvádí, že p</w:t>
      </w:r>
      <w:r w:rsidR="00E81F1B" w:rsidRPr="00F01209">
        <w:rPr>
          <w:rFonts w:ascii="Times New Roman" w:hAnsi="Times New Roman"/>
        </w:rPr>
        <w:t>ouhé posíl</w:t>
      </w:r>
      <w:r w:rsidR="00A55EBC" w:rsidRPr="00F01209">
        <w:rPr>
          <w:rFonts w:ascii="Times New Roman" w:hAnsi="Times New Roman"/>
        </w:rPr>
        <w:t>ání finančních prostředků f</w:t>
      </w:r>
      <w:r w:rsidR="00E81F1B" w:rsidRPr="00F01209">
        <w:rPr>
          <w:rFonts w:ascii="Times New Roman" w:hAnsi="Times New Roman"/>
        </w:rPr>
        <w:t>o</w:t>
      </w:r>
      <w:r w:rsidR="00A55EBC" w:rsidRPr="00F01209">
        <w:rPr>
          <w:rFonts w:ascii="Times New Roman" w:hAnsi="Times New Roman"/>
        </w:rPr>
        <w:t>r</w:t>
      </w:r>
      <w:r w:rsidR="00E81F1B" w:rsidRPr="00F01209">
        <w:rPr>
          <w:rFonts w:ascii="Times New Roman" w:hAnsi="Times New Roman"/>
        </w:rPr>
        <w:t xml:space="preserve">mou remitencí je bráno jako kontakt se zemí původu </w:t>
      </w:r>
      <w:r w:rsidR="00A55EBC" w:rsidRPr="00F01209">
        <w:rPr>
          <w:rFonts w:ascii="Times New Roman" w:hAnsi="Times New Roman"/>
        </w:rPr>
        <w:t>(</w:t>
      </w:r>
      <w:r w:rsidR="00E81F1B" w:rsidRPr="00F01209">
        <w:rPr>
          <w:rFonts w:ascii="Times New Roman" w:hAnsi="Times New Roman"/>
          <w:iCs/>
        </w:rPr>
        <w:t>In: Stojanov, Novosák,</w:t>
      </w:r>
      <w:r w:rsidR="00E81F1B" w:rsidRPr="00F01209">
        <w:rPr>
          <w:rFonts w:ascii="Times New Roman" w:hAnsi="Times New Roman"/>
          <w:i/>
          <w:iCs/>
        </w:rPr>
        <w:t xml:space="preserve"> 2008:46)</w:t>
      </w:r>
      <w:r w:rsidR="00A55EBC" w:rsidRPr="00F01209">
        <w:rPr>
          <w:rFonts w:ascii="Times New Roman" w:hAnsi="Times New Roman"/>
          <w:i/>
          <w:iCs/>
        </w:rPr>
        <w:t>.</w:t>
      </w:r>
    </w:p>
    <w:p w:rsidR="000A1A7A" w:rsidRPr="00F01209" w:rsidRDefault="000A1A7A" w:rsidP="002262E4">
      <w:pPr>
        <w:spacing w:before="200" w:line="360" w:lineRule="auto"/>
        <w:jc w:val="both"/>
        <w:rPr>
          <w:rFonts w:ascii="Times New Roman" w:hAnsi="Times New Roman"/>
        </w:rPr>
      </w:pPr>
      <w:r w:rsidRPr="00F01209">
        <w:rPr>
          <w:rFonts w:ascii="Times New Roman" w:hAnsi="Times New Roman"/>
        </w:rPr>
        <w:t>Nejvíce ohrožující pro rodinu je nucená migrace, kde může dojít k omezení k</w:t>
      </w:r>
      <w:r w:rsidR="00262C7D" w:rsidRPr="00F01209">
        <w:rPr>
          <w:rFonts w:ascii="Times New Roman" w:hAnsi="Times New Roman"/>
        </w:rPr>
        <w:t>ontaktu s rodinou v zemi původu</w:t>
      </w:r>
      <w:r w:rsidRPr="00F01209">
        <w:rPr>
          <w:rFonts w:ascii="Times New Roman" w:hAnsi="Times New Roman"/>
        </w:rPr>
        <w:t xml:space="preserve"> (Krchová, Viznerová, Kutálková, 2008)</w:t>
      </w:r>
      <w:r w:rsidR="00262C7D" w:rsidRPr="00F01209">
        <w:rPr>
          <w:rFonts w:ascii="Times New Roman" w:hAnsi="Times New Roman"/>
        </w:rPr>
        <w:t>. Negativně jsou ovlivněny vztahy se členem rodiny, jenž emigroval (Benjamin, Turpin,2008)</w:t>
      </w:r>
    </w:p>
    <w:p w:rsidR="002951E3" w:rsidRPr="00F01209" w:rsidRDefault="00262C7D" w:rsidP="002262E4">
      <w:pPr>
        <w:spacing w:before="200" w:line="360" w:lineRule="auto"/>
        <w:jc w:val="both"/>
        <w:rPr>
          <w:rFonts w:ascii="Times New Roman" w:hAnsi="Times New Roman"/>
        </w:rPr>
      </w:pPr>
      <w:r w:rsidRPr="00F01209">
        <w:rPr>
          <w:rFonts w:ascii="Times New Roman" w:hAnsi="Times New Roman"/>
        </w:rPr>
        <w:lastRenderedPageBreak/>
        <w:t xml:space="preserve">Psychosociální dopady migrace jsou mnohdy ovlivněny </w:t>
      </w:r>
      <w:r w:rsidR="000A1A7A" w:rsidRPr="00F01209">
        <w:rPr>
          <w:rFonts w:ascii="Times New Roman" w:hAnsi="Times New Roman"/>
        </w:rPr>
        <w:t>změnou prostředí</w:t>
      </w:r>
      <w:r w:rsidR="001B27DF" w:rsidRPr="00F01209">
        <w:rPr>
          <w:rFonts w:ascii="Times New Roman" w:hAnsi="Times New Roman"/>
        </w:rPr>
        <w:t>, kdy se</w:t>
      </w:r>
      <w:r w:rsidR="000A1A7A" w:rsidRPr="00F01209">
        <w:rPr>
          <w:rFonts w:ascii="Times New Roman" w:hAnsi="Times New Roman"/>
        </w:rPr>
        <w:t xml:space="preserve"> přeruší kontakt se zemí původu a v nové zemi se ocitají sami, mnohdy </w:t>
      </w:r>
      <w:r w:rsidRPr="00F01209">
        <w:rPr>
          <w:rFonts w:ascii="Times New Roman" w:hAnsi="Times New Roman"/>
        </w:rPr>
        <w:t>izolováni od okolního prostředí</w:t>
      </w:r>
      <w:r w:rsidR="000A1A7A" w:rsidRPr="00F01209">
        <w:rPr>
          <w:rFonts w:ascii="Times New Roman" w:hAnsi="Times New Roman"/>
        </w:rPr>
        <w:t>. (Krchová, Viznerová, Kutálková, 2008)</w:t>
      </w:r>
      <w:r w:rsidRPr="00F01209">
        <w:rPr>
          <w:rFonts w:ascii="Times New Roman" w:hAnsi="Times New Roman"/>
        </w:rPr>
        <w:t xml:space="preserve"> </w:t>
      </w:r>
    </w:p>
    <w:p w:rsidR="000A1A7A" w:rsidRPr="00F01209" w:rsidRDefault="00425C6C" w:rsidP="005F1F74">
      <w:pPr>
        <w:spacing w:before="200" w:line="360" w:lineRule="auto"/>
        <w:jc w:val="both"/>
        <w:rPr>
          <w:rFonts w:ascii="Times New Roman" w:hAnsi="Times New Roman"/>
        </w:rPr>
      </w:pPr>
      <w:r w:rsidRPr="00F01209">
        <w:rPr>
          <w:rFonts w:ascii="Times New Roman" w:hAnsi="Times New Roman"/>
        </w:rPr>
        <w:t>Spatřuji jako důležité uvést</w:t>
      </w:r>
      <w:r w:rsidR="00936E95" w:rsidRPr="00F01209">
        <w:rPr>
          <w:rFonts w:ascii="Times New Roman" w:hAnsi="Times New Roman"/>
        </w:rPr>
        <w:t>, že rodinné soužití rovněž ovlivňuje status cizince, jenž mají přistěhovalci v hosti</w:t>
      </w:r>
      <w:r w:rsidR="00C324CA" w:rsidRPr="00F01209">
        <w:rPr>
          <w:rFonts w:ascii="Times New Roman" w:hAnsi="Times New Roman"/>
        </w:rPr>
        <w:t xml:space="preserve">telské zemi. Cizinci se tak mohou setkat se stereotypy ze strany majoritní společnosti nebo prvky diskriminace. To může být spojováno s pocity </w:t>
      </w:r>
      <w:r w:rsidR="005F1F74" w:rsidRPr="00F01209">
        <w:rPr>
          <w:rFonts w:ascii="Times New Roman" w:hAnsi="Times New Roman"/>
        </w:rPr>
        <w:t>nepatřičnosti v určité společnosti, která může později bránit v plné integraci cizince</w:t>
      </w:r>
      <w:r w:rsidR="00C324CA" w:rsidRPr="00F01209">
        <w:rPr>
          <w:rFonts w:ascii="Times New Roman" w:hAnsi="Times New Roman"/>
        </w:rPr>
        <w:t>.</w:t>
      </w:r>
      <w:r w:rsidR="005F1F74" w:rsidRPr="00F01209">
        <w:rPr>
          <w:rFonts w:ascii="Times New Roman" w:hAnsi="Times New Roman"/>
        </w:rPr>
        <w:t xml:space="preserve"> (</w:t>
      </w:r>
      <w:r w:rsidR="00C324CA" w:rsidRPr="00F01209">
        <w:rPr>
          <w:rFonts w:ascii="Times New Roman" w:hAnsi="Times New Roman"/>
        </w:rPr>
        <w:t>Krchová, Víznerová, 2008:12-14)</w:t>
      </w:r>
    </w:p>
    <w:p w:rsidR="00FC6686" w:rsidRPr="00F01209" w:rsidRDefault="00FC6686" w:rsidP="002262E4">
      <w:pPr>
        <w:spacing w:before="200" w:line="360" w:lineRule="auto"/>
        <w:rPr>
          <w:rFonts w:ascii="Times New Roman" w:hAnsi="Times New Roman"/>
        </w:rPr>
      </w:pPr>
    </w:p>
    <w:p w:rsidR="009E520B" w:rsidRPr="00F01209" w:rsidRDefault="009E520B" w:rsidP="002262E4">
      <w:pPr>
        <w:spacing w:before="200" w:line="360" w:lineRule="auto"/>
        <w:rPr>
          <w:rFonts w:ascii="Times New Roman" w:hAnsi="Times New Roman"/>
        </w:rPr>
      </w:pPr>
    </w:p>
    <w:p w:rsidR="000A1A7A" w:rsidRPr="00F01209" w:rsidRDefault="000A1A7A" w:rsidP="002262E4">
      <w:pPr>
        <w:spacing w:before="200"/>
        <w:jc w:val="center"/>
        <w:rPr>
          <w:rFonts w:ascii="Times New Roman" w:hAnsi="Times New Roman"/>
          <w:i/>
          <w:iCs/>
        </w:rPr>
      </w:pPr>
    </w:p>
    <w:p w:rsidR="009B48BB" w:rsidRPr="00F01209" w:rsidRDefault="009B48BB" w:rsidP="002262E4">
      <w:pPr>
        <w:spacing w:before="200"/>
        <w:rPr>
          <w:rFonts w:ascii="Times New Roman" w:hAnsi="Times New Roman"/>
          <w:b/>
          <w:bCs/>
          <w:caps/>
          <w:kern w:val="32"/>
          <w:sz w:val="32"/>
          <w:szCs w:val="32"/>
        </w:rPr>
      </w:pPr>
      <w:r w:rsidRPr="00F01209">
        <w:rPr>
          <w:rFonts w:ascii="Times New Roman" w:hAnsi="Times New Roman"/>
        </w:rPr>
        <w:br w:type="page"/>
      </w:r>
    </w:p>
    <w:p w:rsidR="00FE5119" w:rsidRPr="00F01209" w:rsidRDefault="00F36E7C" w:rsidP="002262E4">
      <w:pPr>
        <w:pStyle w:val="NadpisA"/>
        <w:spacing w:before="200"/>
        <w:rPr>
          <w:rFonts w:cs="Times New Roman"/>
        </w:rPr>
      </w:pPr>
      <w:bookmarkStart w:id="33" w:name="_Toc448344856"/>
      <w:r w:rsidRPr="00F01209">
        <w:rPr>
          <w:rFonts w:cs="Times New Roman"/>
        </w:rPr>
        <w:lastRenderedPageBreak/>
        <w:t>Metodologie výzkumu a etické souvislosti</w:t>
      </w:r>
      <w:bookmarkEnd w:id="33"/>
    </w:p>
    <w:p w:rsidR="00960B8D" w:rsidRPr="00F01209" w:rsidRDefault="00960B8D" w:rsidP="009E2DC0">
      <w:pPr>
        <w:spacing w:before="200" w:line="360" w:lineRule="auto"/>
        <w:jc w:val="both"/>
        <w:rPr>
          <w:rFonts w:ascii="Times New Roman" w:hAnsi="Times New Roman"/>
        </w:rPr>
      </w:pPr>
      <w:r w:rsidRPr="00F01209">
        <w:rPr>
          <w:rFonts w:ascii="Times New Roman" w:hAnsi="Times New Roman"/>
        </w:rPr>
        <w:t>Vzhledem k citlivému tématu rodinného života migrantů a azylantů na území České republiky jako hostující země jsem zvolila výzkum kvalitativního typu, který Hendl (2008: 49-50) definuje jako výzkum dlouhodobějšího charakteru a zaměřuje se na přímý kontakt s komunikačními partnery s cílem přiblížit tak jejich život, formou například rozhovorů. Miovský (2006: 18) kvalitativní výzkum představuje jako: „</w:t>
      </w:r>
      <w:r w:rsidRPr="00F01209">
        <w:rPr>
          <w:rFonts w:ascii="Times New Roman" w:hAnsi="Times New Roman"/>
          <w:i/>
        </w:rPr>
        <w:t>přístup využívající principů jedinečnosti a neopakovatelnosti, kontextuálnosti, procesuálnosti a dynamiky, v jehož rámci cíleně pracujeme s reflexivní povahou jakéhokoli psychologického zkoumání</w:t>
      </w:r>
      <w:r w:rsidRPr="00F01209">
        <w:rPr>
          <w:rFonts w:ascii="Times New Roman" w:hAnsi="Times New Roman"/>
        </w:rPr>
        <w:t xml:space="preserve">“. Případová studie je intenzivního charakteru, zkoumající tématiku do hloubky, klade důraz rovněž na porozumění zkoumaného fenoménu. </w:t>
      </w:r>
    </w:p>
    <w:p w:rsidR="00960B8D" w:rsidRPr="00F01209" w:rsidRDefault="00D830EE" w:rsidP="009E2DC0">
      <w:pPr>
        <w:spacing w:before="200" w:line="360" w:lineRule="auto"/>
        <w:jc w:val="both"/>
        <w:rPr>
          <w:rFonts w:ascii="Times New Roman" w:hAnsi="Times New Roman"/>
        </w:rPr>
      </w:pPr>
      <w:r w:rsidRPr="00F01209">
        <w:rPr>
          <w:rFonts w:ascii="Times New Roman" w:hAnsi="Times New Roman"/>
        </w:rPr>
        <w:t>Hlavní užitou metodo</w:t>
      </w:r>
      <w:r w:rsidR="00960B8D" w:rsidRPr="00F01209">
        <w:rPr>
          <w:rFonts w:ascii="Times New Roman" w:hAnsi="Times New Roman"/>
        </w:rPr>
        <w:t>u</w:t>
      </w:r>
      <w:r w:rsidRPr="00F01209">
        <w:rPr>
          <w:rFonts w:ascii="Times New Roman" w:hAnsi="Times New Roman"/>
        </w:rPr>
        <w:t xml:space="preserve"> </w:t>
      </w:r>
      <w:r w:rsidR="00960B8D" w:rsidRPr="00F01209">
        <w:rPr>
          <w:rFonts w:ascii="Times New Roman" w:hAnsi="Times New Roman"/>
        </w:rPr>
        <w:t>jsou případové studie jednotlivých komunikačních partnerů. Případové studie budou sestaveny na základě chápajícího rozhovoru s cizinkou/cizincem rodičem, který bude dokreslen analýzou dostupných dokumentů a spoluprací se sociálním, popřípadě kontaktním, pracovníkem. Hendl (2008:103-114) uvádí, že případová studie staví na podrobném zpracování menšího počtu případů, v kterém je pro nás určující množství dat, propojenost nebo vztahy. Téže autor (2008) rozděluje případové studie na jednotlivé typy:</w:t>
      </w:r>
    </w:p>
    <w:p w:rsidR="00960B8D" w:rsidRPr="00F01209" w:rsidRDefault="00960B8D" w:rsidP="009E2DC0">
      <w:pPr>
        <w:pStyle w:val="Odstavecseseznamem"/>
        <w:numPr>
          <w:ilvl w:val="0"/>
          <w:numId w:val="12"/>
        </w:numPr>
        <w:spacing w:before="200" w:line="360" w:lineRule="auto"/>
        <w:jc w:val="both"/>
        <w:rPr>
          <w:rFonts w:ascii="Times New Roman" w:hAnsi="Times New Roman"/>
        </w:rPr>
      </w:pPr>
      <w:r w:rsidRPr="00F01209">
        <w:rPr>
          <w:rFonts w:ascii="Times New Roman" w:hAnsi="Times New Roman"/>
        </w:rPr>
        <w:t>Osobní případové studie,</w:t>
      </w:r>
    </w:p>
    <w:p w:rsidR="00960B8D" w:rsidRPr="00F01209" w:rsidRDefault="00960B8D" w:rsidP="009E2DC0">
      <w:pPr>
        <w:pStyle w:val="Odstavecseseznamem"/>
        <w:numPr>
          <w:ilvl w:val="0"/>
          <w:numId w:val="12"/>
        </w:numPr>
        <w:spacing w:before="200" w:line="360" w:lineRule="auto"/>
        <w:jc w:val="both"/>
        <w:rPr>
          <w:rFonts w:ascii="Times New Roman" w:hAnsi="Times New Roman"/>
        </w:rPr>
      </w:pPr>
      <w:r w:rsidRPr="00F01209">
        <w:rPr>
          <w:rFonts w:ascii="Times New Roman" w:hAnsi="Times New Roman"/>
        </w:rPr>
        <w:t>Případové studie komunit,</w:t>
      </w:r>
    </w:p>
    <w:p w:rsidR="00960B8D" w:rsidRPr="00F01209" w:rsidRDefault="00960B8D" w:rsidP="009E2DC0">
      <w:pPr>
        <w:pStyle w:val="Odstavecseseznamem"/>
        <w:numPr>
          <w:ilvl w:val="0"/>
          <w:numId w:val="12"/>
        </w:numPr>
        <w:spacing w:before="200" w:line="360" w:lineRule="auto"/>
        <w:jc w:val="both"/>
        <w:rPr>
          <w:rFonts w:ascii="Times New Roman" w:hAnsi="Times New Roman"/>
        </w:rPr>
      </w:pPr>
      <w:r w:rsidRPr="00F01209">
        <w:rPr>
          <w:rFonts w:ascii="Times New Roman" w:hAnsi="Times New Roman"/>
        </w:rPr>
        <w:t>Případové studie sociálních skupin a jejich studie</w:t>
      </w:r>
    </w:p>
    <w:p w:rsidR="00960B8D" w:rsidRPr="00F01209" w:rsidRDefault="00960B8D" w:rsidP="009E2DC0">
      <w:pPr>
        <w:pStyle w:val="Odstavecseseznamem"/>
        <w:numPr>
          <w:ilvl w:val="0"/>
          <w:numId w:val="12"/>
        </w:numPr>
        <w:spacing w:before="200" w:line="360" w:lineRule="auto"/>
        <w:jc w:val="both"/>
        <w:rPr>
          <w:rFonts w:ascii="Times New Roman" w:hAnsi="Times New Roman"/>
        </w:rPr>
      </w:pPr>
      <w:r w:rsidRPr="00F01209">
        <w:rPr>
          <w:rFonts w:ascii="Times New Roman" w:hAnsi="Times New Roman"/>
        </w:rPr>
        <w:t>Případové studie organizací, popř. institucí</w:t>
      </w:r>
    </w:p>
    <w:p w:rsidR="00960B8D" w:rsidRPr="00F01209" w:rsidRDefault="00960B8D" w:rsidP="009E2DC0">
      <w:pPr>
        <w:pStyle w:val="Odstavecseseznamem"/>
        <w:numPr>
          <w:ilvl w:val="0"/>
          <w:numId w:val="12"/>
        </w:numPr>
        <w:spacing w:before="200" w:line="360" w:lineRule="auto"/>
        <w:jc w:val="both"/>
        <w:rPr>
          <w:rFonts w:ascii="Times New Roman" w:hAnsi="Times New Roman"/>
        </w:rPr>
      </w:pPr>
      <w:r w:rsidRPr="00F01209">
        <w:rPr>
          <w:rFonts w:ascii="Times New Roman" w:hAnsi="Times New Roman"/>
        </w:rPr>
        <w:t>Role a vztahy a jejich zkoumání.</w:t>
      </w:r>
    </w:p>
    <w:p w:rsidR="00960B8D" w:rsidRPr="00F01209" w:rsidRDefault="00960B8D" w:rsidP="009E2DC0">
      <w:pPr>
        <w:spacing w:before="200" w:line="360" w:lineRule="auto"/>
        <w:jc w:val="both"/>
        <w:rPr>
          <w:rFonts w:ascii="Times New Roman" w:hAnsi="Times New Roman"/>
        </w:rPr>
      </w:pPr>
      <w:r w:rsidRPr="00F01209">
        <w:rPr>
          <w:rFonts w:ascii="Times New Roman" w:hAnsi="Times New Roman"/>
        </w:rPr>
        <w:t xml:space="preserve">Jelikož se v diplomové práci zabývám rodinným životem migrantů a azylantů na území České republiky z pohledu rodičů, bude případová studie určitou kombinací osobní případové studie společně se studií vztahů, neboť je výzkumná část postavena na dopadech migrace na rodinu, v České republice i v zemi původu. </w:t>
      </w:r>
    </w:p>
    <w:p w:rsidR="00275690" w:rsidRPr="00F01209" w:rsidRDefault="00960B8D" w:rsidP="009E2DC0">
      <w:pPr>
        <w:spacing w:before="200" w:line="360" w:lineRule="auto"/>
        <w:jc w:val="both"/>
        <w:rPr>
          <w:rFonts w:ascii="Times New Roman" w:hAnsi="Times New Roman"/>
        </w:rPr>
      </w:pPr>
      <w:r w:rsidRPr="00F01209">
        <w:rPr>
          <w:rFonts w:ascii="Times New Roman" w:hAnsi="Times New Roman"/>
        </w:rPr>
        <w:t>V rámci případové studie je třeba brát na zřetel, že každá kazuistika je individuální, je rovněž bohatá na odchylky a její výstup není možné generalizovat na širokou populaci.</w:t>
      </w:r>
    </w:p>
    <w:p w:rsidR="00275690" w:rsidRPr="00F01209" w:rsidRDefault="00275690" w:rsidP="009E2DC0">
      <w:pPr>
        <w:spacing w:before="200" w:line="360" w:lineRule="auto"/>
        <w:jc w:val="both"/>
        <w:rPr>
          <w:rFonts w:ascii="Times New Roman" w:hAnsi="Times New Roman"/>
        </w:rPr>
      </w:pPr>
      <w:r w:rsidRPr="00F01209">
        <w:rPr>
          <w:rFonts w:ascii="Times New Roman" w:hAnsi="Times New Roman"/>
        </w:rPr>
        <w:lastRenderedPageBreak/>
        <w:t>Vybraná metodologie klade důraz na flexibilitu výzkumníka a jeho reakcí na otázky (Yin, 2009:</w:t>
      </w:r>
      <w:r w:rsidR="000B0BA6" w:rsidRPr="00F01209">
        <w:rPr>
          <w:rFonts w:ascii="Times New Roman" w:hAnsi="Times New Roman"/>
        </w:rPr>
        <w:t xml:space="preserve"> </w:t>
      </w:r>
      <w:r w:rsidRPr="00F01209">
        <w:rPr>
          <w:rFonts w:ascii="Times New Roman" w:hAnsi="Times New Roman"/>
        </w:rPr>
        <w:t>69). Není třeba zdůrazňovat potřebu adekvátní literatury a její pečlivý výběr (Miovský, 2006: 302)</w:t>
      </w:r>
      <w:r w:rsidR="002262E4" w:rsidRPr="00F01209">
        <w:rPr>
          <w:rFonts w:ascii="Times New Roman" w:hAnsi="Times New Roman"/>
        </w:rPr>
        <w:t>,  tomto se opírám o kapitol</w:t>
      </w:r>
      <w:r w:rsidR="004A34B4" w:rsidRPr="00F01209">
        <w:rPr>
          <w:rFonts w:ascii="Times New Roman" w:hAnsi="Times New Roman"/>
        </w:rPr>
        <w:t>u</w:t>
      </w:r>
      <w:r w:rsidR="002262E4" w:rsidRPr="00F01209">
        <w:rPr>
          <w:rFonts w:ascii="Times New Roman" w:hAnsi="Times New Roman"/>
        </w:rPr>
        <w:t xml:space="preserve"> č.1, představující východiska pro konceptualizaci výzkumu.</w:t>
      </w:r>
    </w:p>
    <w:p w:rsidR="00FC43DE" w:rsidRPr="00F01209" w:rsidRDefault="002525B4" w:rsidP="009E2DC0">
      <w:pPr>
        <w:pStyle w:val="NadpisB"/>
        <w:spacing w:before="200"/>
        <w:rPr>
          <w:rFonts w:cs="Times New Roman"/>
        </w:rPr>
      </w:pPr>
      <w:bookmarkStart w:id="34" w:name="_Toc448344857"/>
      <w:r w:rsidRPr="00F01209">
        <w:rPr>
          <w:rFonts w:cs="Times New Roman"/>
        </w:rPr>
        <w:t>Cíl výzkumu</w:t>
      </w:r>
      <w:bookmarkEnd w:id="34"/>
    </w:p>
    <w:p w:rsidR="00CF57FF" w:rsidRPr="00F01209" w:rsidRDefault="006B56CF" w:rsidP="009E2DC0">
      <w:pPr>
        <w:spacing w:before="200" w:line="360" w:lineRule="auto"/>
        <w:jc w:val="both"/>
        <w:rPr>
          <w:rFonts w:ascii="Times New Roman" w:hAnsi="Times New Roman"/>
        </w:rPr>
      </w:pPr>
      <w:r w:rsidRPr="00F01209">
        <w:rPr>
          <w:rFonts w:ascii="Times New Roman" w:hAnsi="Times New Roman"/>
        </w:rPr>
        <w:t xml:space="preserve">Tématem diplomové práce je </w:t>
      </w:r>
      <w:r w:rsidR="00960B8D" w:rsidRPr="00F01209">
        <w:rPr>
          <w:rFonts w:ascii="Times New Roman" w:hAnsi="Times New Roman"/>
        </w:rPr>
        <w:t>r</w:t>
      </w:r>
      <w:r w:rsidRPr="00F01209">
        <w:rPr>
          <w:rFonts w:ascii="Times New Roman" w:hAnsi="Times New Roman"/>
        </w:rPr>
        <w:t xml:space="preserve">odinný život migrantů a azylantů na území České republiky </w:t>
      </w:r>
      <w:r w:rsidR="00CF57FF" w:rsidRPr="00F01209">
        <w:rPr>
          <w:rFonts w:ascii="Times New Roman" w:hAnsi="Times New Roman"/>
        </w:rPr>
        <w:t xml:space="preserve">Cílem výzkumu </w:t>
      </w:r>
      <w:r w:rsidR="00960B8D" w:rsidRPr="00F01209">
        <w:rPr>
          <w:rFonts w:ascii="Times New Roman" w:hAnsi="Times New Roman"/>
        </w:rPr>
        <w:t>prováděného v jejím rámci</w:t>
      </w:r>
      <w:r w:rsidR="00CF57FF" w:rsidRPr="00F01209">
        <w:rPr>
          <w:rFonts w:ascii="Times New Roman" w:hAnsi="Times New Roman"/>
        </w:rPr>
        <w:t xml:space="preserve"> </w:t>
      </w:r>
      <w:r w:rsidR="009E2DC0" w:rsidRPr="00F01209">
        <w:rPr>
          <w:rFonts w:ascii="Times New Roman" w:hAnsi="Times New Roman"/>
        </w:rPr>
        <w:t>je popsat a analyzovat rodinný život migrantů a azylantů na území České republiky z pohledu rodičů. Diplomová práce se dotýká tématiky průběhu rodinného života na území České republiky, tématiky jednotlivých členů rodiny, ať už na území České republiky popřípadě v zemi původu. V rámci zvolených tematických okruhů jsem se také dotkla tématiky vízové, popř. azylové politiky, dopadů migrace na rodinu, integrační tendence cizinců aj. Konkrétní oblasti zájmu jsou znázorněné níže.</w:t>
      </w:r>
    </w:p>
    <w:p w:rsidR="00EF72D0" w:rsidRPr="00F01209" w:rsidRDefault="002525B4" w:rsidP="009E2DC0">
      <w:pPr>
        <w:pStyle w:val="NadpisB"/>
        <w:spacing w:before="200"/>
        <w:rPr>
          <w:rFonts w:cs="Times New Roman"/>
        </w:rPr>
      </w:pPr>
      <w:bookmarkStart w:id="35" w:name="_Toc448344858"/>
      <w:r w:rsidRPr="00F01209">
        <w:rPr>
          <w:rFonts w:cs="Times New Roman"/>
        </w:rPr>
        <w:t>Metoda sběru dat</w:t>
      </w:r>
      <w:bookmarkEnd w:id="35"/>
    </w:p>
    <w:p w:rsidR="009E2DC0" w:rsidRPr="00F01209" w:rsidRDefault="009E2DC0" w:rsidP="009E2DC0">
      <w:pPr>
        <w:spacing w:before="200" w:line="360" w:lineRule="auto"/>
        <w:jc w:val="both"/>
        <w:rPr>
          <w:rFonts w:ascii="Times New Roman" w:hAnsi="Times New Roman"/>
        </w:rPr>
      </w:pPr>
      <w:r w:rsidRPr="00F01209">
        <w:rPr>
          <w:rFonts w:ascii="Times New Roman" w:hAnsi="Times New Roman"/>
        </w:rPr>
        <w:t xml:space="preserve">Jako použitou metodiku sběru dat jsem zvolila chápající rozhovor, který je vhodný pro sběr dat tohoto typu s ohledem na citlivost některých zvolených otázek. Rozhovor probíhal individuálně, nikoliv skupinově, vždy s rodičem v přímém kontaktu. </w:t>
      </w:r>
    </w:p>
    <w:p w:rsidR="009E2DC0" w:rsidRPr="00F01209" w:rsidRDefault="009E2DC0" w:rsidP="009E2DC0">
      <w:pPr>
        <w:spacing w:before="200" w:line="360" w:lineRule="auto"/>
        <w:jc w:val="both"/>
        <w:rPr>
          <w:rFonts w:ascii="Times New Roman" w:hAnsi="Times New Roman"/>
        </w:rPr>
      </w:pPr>
      <w:r w:rsidRPr="00F01209">
        <w:rPr>
          <w:rFonts w:ascii="Times New Roman" w:hAnsi="Times New Roman"/>
        </w:rPr>
        <w:t>Typ rozhovoru jsem si zvolila jako polostrukturovaný, který je charakteristický pro zvolený okruh otázek, ale také volnosti komunikačního partnera v jeho interpretaci. Výzkumník se v průběhu rozhovoru můře doptávat, otázku pozměnit nebo úplně přeskočit. (Miovský 2006: 157-161)</w:t>
      </w:r>
    </w:p>
    <w:p w:rsidR="002001F8" w:rsidRPr="00F01209" w:rsidRDefault="009E2DC0" w:rsidP="009E2DC0">
      <w:pPr>
        <w:spacing w:before="200" w:line="360" w:lineRule="auto"/>
        <w:jc w:val="both"/>
        <w:rPr>
          <w:rFonts w:ascii="Times New Roman" w:hAnsi="Times New Roman"/>
        </w:rPr>
      </w:pPr>
      <w:r w:rsidRPr="00F01209">
        <w:rPr>
          <w:rFonts w:ascii="Times New Roman" w:hAnsi="Times New Roman"/>
        </w:rPr>
        <w:t>Rozhovory probíhaly v českém jazyce, jazyková bariéra nebyla překážkou ve výzkumu a sběru dat. Každý rozhovor začínal otázkou „Jak se Vám žije v České republice“, dále se rozhovor zabýval zvolenými tematickými okruhy.</w:t>
      </w:r>
    </w:p>
    <w:p w:rsidR="002525B4" w:rsidRPr="00F01209" w:rsidRDefault="002525B4" w:rsidP="009E2DC0">
      <w:pPr>
        <w:pStyle w:val="NadpisB"/>
        <w:spacing w:before="200"/>
        <w:rPr>
          <w:rFonts w:cs="Times New Roman"/>
        </w:rPr>
      </w:pPr>
      <w:bookmarkStart w:id="36" w:name="_Toc448344859"/>
      <w:r w:rsidRPr="00F01209">
        <w:rPr>
          <w:rFonts w:cs="Times New Roman"/>
        </w:rPr>
        <w:t>Výběr a charakteristika výzkumného souboru</w:t>
      </w:r>
      <w:bookmarkEnd w:id="36"/>
    </w:p>
    <w:p w:rsidR="009E2DC0" w:rsidRPr="00F01209" w:rsidRDefault="0018442A" w:rsidP="009E2DC0">
      <w:pPr>
        <w:spacing w:before="200" w:line="360" w:lineRule="auto"/>
        <w:jc w:val="both"/>
        <w:rPr>
          <w:rFonts w:ascii="Times New Roman" w:hAnsi="Times New Roman"/>
        </w:rPr>
      </w:pPr>
      <w:r w:rsidRPr="00F01209">
        <w:rPr>
          <w:rFonts w:ascii="Times New Roman" w:hAnsi="Times New Roman"/>
        </w:rPr>
        <w:t xml:space="preserve">Výběr výzkumného </w:t>
      </w:r>
      <w:r w:rsidR="00601F29" w:rsidRPr="00F01209">
        <w:rPr>
          <w:rFonts w:ascii="Times New Roman" w:hAnsi="Times New Roman"/>
        </w:rPr>
        <w:t>souboru</w:t>
      </w:r>
      <w:r w:rsidRPr="00F01209">
        <w:rPr>
          <w:rFonts w:ascii="Times New Roman" w:hAnsi="Times New Roman"/>
        </w:rPr>
        <w:t xml:space="preserve"> byl prováděn dle tří kritérií. </w:t>
      </w:r>
      <w:r w:rsidR="00FC65DC" w:rsidRPr="00F01209">
        <w:rPr>
          <w:rFonts w:ascii="Times New Roman" w:hAnsi="Times New Roman"/>
        </w:rPr>
        <w:t xml:space="preserve">Hlavním kritériem </w:t>
      </w:r>
      <w:r w:rsidR="00493DCB" w:rsidRPr="00F01209">
        <w:rPr>
          <w:rFonts w:ascii="Times New Roman" w:hAnsi="Times New Roman"/>
        </w:rPr>
        <w:t>výběru komunikačních partnerů byla</w:t>
      </w:r>
      <w:r w:rsidR="00601F29" w:rsidRPr="00F01209">
        <w:rPr>
          <w:rFonts w:ascii="Times New Roman" w:hAnsi="Times New Roman"/>
        </w:rPr>
        <w:t xml:space="preserve"> země původu</w:t>
      </w:r>
      <w:r w:rsidR="00FC65DC" w:rsidRPr="00F01209">
        <w:rPr>
          <w:rFonts w:ascii="Times New Roman" w:hAnsi="Times New Roman"/>
        </w:rPr>
        <w:t xml:space="preserve">, </w:t>
      </w:r>
      <w:r w:rsidR="009E2DC0" w:rsidRPr="00F01209">
        <w:rPr>
          <w:rFonts w:ascii="Times New Roman" w:hAnsi="Times New Roman"/>
        </w:rPr>
        <w:t>obecně země mimo Evropskou unii</w:t>
      </w:r>
      <w:r w:rsidR="00EF72D0" w:rsidRPr="00F01209">
        <w:rPr>
          <w:rFonts w:ascii="Times New Roman" w:hAnsi="Times New Roman"/>
        </w:rPr>
        <w:t xml:space="preserve">. </w:t>
      </w:r>
      <w:r w:rsidR="00A96B91" w:rsidRPr="00F01209">
        <w:rPr>
          <w:rFonts w:ascii="Times New Roman" w:hAnsi="Times New Roman"/>
        </w:rPr>
        <w:t xml:space="preserve">Dalším kritériem </w:t>
      </w:r>
      <w:r w:rsidR="009E2DC0" w:rsidRPr="00F01209">
        <w:rPr>
          <w:rFonts w:ascii="Times New Roman" w:hAnsi="Times New Roman"/>
        </w:rPr>
        <w:t xml:space="preserve">výzkumného souboru byla ochota spolupráce na výzkumné části diplomové </w:t>
      </w:r>
      <w:r w:rsidR="009E2DC0" w:rsidRPr="00F01209">
        <w:rPr>
          <w:rFonts w:ascii="Times New Roman" w:hAnsi="Times New Roman"/>
        </w:rPr>
        <w:lastRenderedPageBreak/>
        <w:t xml:space="preserve">práce. Posledním kritériem výběru bylo rodičovství, aby výzkum mohl adekvátně zmapovat dopady migrace na potomky, popřípadě </w:t>
      </w:r>
      <w:r w:rsidR="00A96B91" w:rsidRPr="00F01209">
        <w:rPr>
          <w:rFonts w:ascii="Times New Roman" w:hAnsi="Times New Roman"/>
        </w:rPr>
        <w:t xml:space="preserve">věnovat se otázce </w:t>
      </w:r>
      <w:r w:rsidR="009E2DC0" w:rsidRPr="00F01209">
        <w:rPr>
          <w:rFonts w:ascii="Times New Roman" w:hAnsi="Times New Roman"/>
        </w:rPr>
        <w:t>mezigenerační</w:t>
      </w:r>
      <w:r w:rsidR="00A96B91" w:rsidRPr="00F01209">
        <w:rPr>
          <w:rFonts w:ascii="Times New Roman" w:hAnsi="Times New Roman"/>
        </w:rPr>
        <w:t>ch</w:t>
      </w:r>
      <w:r w:rsidR="009E2DC0" w:rsidRPr="00F01209">
        <w:rPr>
          <w:rFonts w:ascii="Times New Roman" w:hAnsi="Times New Roman"/>
        </w:rPr>
        <w:t xml:space="preserve"> pout. </w:t>
      </w:r>
    </w:p>
    <w:p w:rsidR="00D830EE" w:rsidRPr="00F01209" w:rsidRDefault="009E2DC0" w:rsidP="009E2DC0">
      <w:pPr>
        <w:spacing w:before="200" w:line="360" w:lineRule="auto"/>
        <w:jc w:val="both"/>
        <w:rPr>
          <w:rFonts w:ascii="Times New Roman" w:hAnsi="Times New Roman"/>
        </w:rPr>
      </w:pPr>
      <w:r w:rsidRPr="00F01209">
        <w:rPr>
          <w:rFonts w:ascii="Times New Roman" w:hAnsi="Times New Roman"/>
        </w:rPr>
        <w:t xml:space="preserve">Výzkum měl mít zastoupení mužů i žen, včetně zastoupení migrantů i azylantů. Bohužel muž s uznaným statusem azylu odmítl na poslední chvíli účast na výzkumu, tudíž je výzkumná část zastoupena pouze ženami, imigrantkami. </w:t>
      </w:r>
      <w:r w:rsidR="00601F29" w:rsidRPr="00F01209">
        <w:rPr>
          <w:rFonts w:ascii="Times New Roman" w:hAnsi="Times New Roman"/>
        </w:rPr>
        <w:t>Na výzkumu js</w:t>
      </w:r>
      <w:r w:rsidR="0018442A" w:rsidRPr="00F01209">
        <w:rPr>
          <w:rFonts w:ascii="Times New Roman" w:hAnsi="Times New Roman"/>
        </w:rPr>
        <w:t>e</w:t>
      </w:r>
      <w:r w:rsidR="00601F29" w:rsidRPr="00F01209">
        <w:rPr>
          <w:rFonts w:ascii="Times New Roman" w:hAnsi="Times New Roman"/>
        </w:rPr>
        <w:t>m</w:t>
      </w:r>
      <w:r w:rsidR="0018442A" w:rsidRPr="00F01209">
        <w:rPr>
          <w:rFonts w:ascii="Times New Roman" w:hAnsi="Times New Roman"/>
        </w:rPr>
        <w:t xml:space="preserve"> spolupracovala se třemi ženami z</w:t>
      </w:r>
      <w:r w:rsidR="00A96B91" w:rsidRPr="00F01209">
        <w:rPr>
          <w:rFonts w:ascii="Times New Roman" w:hAnsi="Times New Roman"/>
        </w:rPr>
        <w:t>e</w:t>
      </w:r>
      <w:r w:rsidR="004A34B4" w:rsidRPr="00F01209">
        <w:rPr>
          <w:rFonts w:ascii="Times New Roman" w:hAnsi="Times New Roman"/>
        </w:rPr>
        <w:t xml:space="preserve"> tří </w:t>
      </w:r>
      <w:r w:rsidR="0018442A" w:rsidRPr="00F01209">
        <w:rPr>
          <w:rFonts w:ascii="Times New Roman" w:hAnsi="Times New Roman"/>
        </w:rPr>
        <w:t xml:space="preserve">různých zemí původu (viz. následující tabulka). </w:t>
      </w:r>
      <w:r w:rsidR="00493DCB" w:rsidRPr="00F01209">
        <w:rPr>
          <w:rFonts w:ascii="Times New Roman" w:hAnsi="Times New Roman"/>
        </w:rPr>
        <w:t xml:space="preserve"> </w:t>
      </w:r>
    </w:p>
    <w:p w:rsidR="009E2DC0" w:rsidRPr="00F01209" w:rsidRDefault="009E2DC0" w:rsidP="009E2DC0">
      <w:pPr>
        <w:spacing w:before="200" w:line="360" w:lineRule="auto"/>
        <w:jc w:val="both"/>
        <w:rPr>
          <w:rFonts w:ascii="Times New Roman" w:hAnsi="Times New Roman"/>
        </w:rPr>
      </w:pPr>
      <w:r w:rsidRPr="00F01209">
        <w:rPr>
          <w:rFonts w:ascii="Times New Roman" w:hAnsi="Times New Roman"/>
        </w:rPr>
        <w:t xml:space="preserve">Výběr komunikačních partnerů je dle Miovského (2006: 135) charakterizován jako záměrný, nenáhodný, a byl uskutečněn ve spolupráci s neziskovou organizací Žebřík sídlící v Prostějově, která rovněž provozuje Multikulturní centrum Mozaika a Centrum podpory cizinců, díky kterým došlo k vytipování a oslovování klientů. </w:t>
      </w:r>
    </w:p>
    <w:p w:rsidR="009E2DC0" w:rsidRPr="00F01209" w:rsidRDefault="009E2DC0" w:rsidP="009E2DC0">
      <w:pPr>
        <w:spacing w:before="200" w:line="360" w:lineRule="auto"/>
        <w:jc w:val="both"/>
        <w:rPr>
          <w:rFonts w:ascii="Times New Roman" w:hAnsi="Times New Roman"/>
        </w:rPr>
      </w:pPr>
      <w:r w:rsidRPr="00F01209">
        <w:rPr>
          <w:rFonts w:ascii="Times New Roman" w:hAnsi="Times New Roman"/>
        </w:rPr>
        <w:t>Následující tabulka představuje oslovený vzorek cizinek, které se zapojily do výzkumu rodinného života na území České republiky z pohledů rodičů.</w:t>
      </w:r>
    </w:p>
    <w:p w:rsidR="00850F07" w:rsidRPr="00F01209" w:rsidRDefault="00850F07" w:rsidP="009E2DC0">
      <w:pPr>
        <w:spacing w:before="200" w:line="360" w:lineRule="auto"/>
        <w:jc w:val="both"/>
        <w:rPr>
          <w:rFonts w:ascii="Times New Roman" w:hAnsi="Times New Roman"/>
        </w:rPr>
      </w:pPr>
    </w:p>
    <w:tbl>
      <w:tblPr>
        <w:tblStyle w:val="Svtlstnovnzvraznn5"/>
        <w:tblW w:w="0" w:type="auto"/>
        <w:tblLook w:val="04A0"/>
      </w:tblPr>
      <w:tblGrid>
        <w:gridCol w:w="3123"/>
        <w:gridCol w:w="1793"/>
        <w:gridCol w:w="1260"/>
        <w:gridCol w:w="1675"/>
        <w:gridCol w:w="868"/>
      </w:tblGrid>
      <w:tr w:rsidR="00B65127" w:rsidRPr="00F01209" w:rsidTr="002115B1">
        <w:trPr>
          <w:cnfStyle w:val="100000000000"/>
        </w:trPr>
        <w:tc>
          <w:tcPr>
            <w:cnfStyle w:val="001000000000"/>
            <w:tcW w:w="3227" w:type="dxa"/>
          </w:tcPr>
          <w:p w:rsidR="00B65127" w:rsidRPr="00F01209" w:rsidRDefault="00B65127" w:rsidP="009E2DC0">
            <w:pPr>
              <w:spacing w:before="200" w:line="360" w:lineRule="auto"/>
              <w:jc w:val="both"/>
              <w:rPr>
                <w:rFonts w:ascii="Times New Roman" w:hAnsi="Times New Roman"/>
              </w:rPr>
            </w:pPr>
            <w:r w:rsidRPr="00F01209">
              <w:rPr>
                <w:rFonts w:ascii="Times New Roman" w:hAnsi="Times New Roman"/>
              </w:rPr>
              <w:t>Číslo</w:t>
            </w:r>
            <w:r w:rsidR="002115B1" w:rsidRPr="00F01209">
              <w:rPr>
                <w:rFonts w:ascii="Times New Roman" w:hAnsi="Times New Roman"/>
              </w:rPr>
              <w:t xml:space="preserve"> případové studie</w:t>
            </w:r>
          </w:p>
        </w:tc>
        <w:tc>
          <w:tcPr>
            <w:tcW w:w="1843" w:type="dxa"/>
          </w:tcPr>
          <w:p w:rsidR="00B65127" w:rsidRPr="00F01209" w:rsidRDefault="00B65127" w:rsidP="009E2DC0">
            <w:pPr>
              <w:spacing w:before="200" w:line="360" w:lineRule="auto"/>
              <w:jc w:val="both"/>
              <w:cnfStyle w:val="100000000000"/>
              <w:rPr>
                <w:rFonts w:ascii="Times New Roman" w:hAnsi="Times New Roman"/>
              </w:rPr>
            </w:pPr>
            <w:r w:rsidRPr="00F01209">
              <w:rPr>
                <w:rFonts w:ascii="Times New Roman" w:hAnsi="Times New Roman"/>
              </w:rPr>
              <w:t>Jméno</w:t>
            </w:r>
          </w:p>
        </w:tc>
        <w:tc>
          <w:tcPr>
            <w:tcW w:w="1275" w:type="dxa"/>
          </w:tcPr>
          <w:p w:rsidR="00B65127" w:rsidRPr="00F01209" w:rsidRDefault="002115B1" w:rsidP="009E2DC0">
            <w:pPr>
              <w:spacing w:before="200" w:line="360" w:lineRule="auto"/>
              <w:jc w:val="both"/>
              <w:cnfStyle w:val="100000000000"/>
              <w:rPr>
                <w:rFonts w:ascii="Times New Roman" w:hAnsi="Times New Roman"/>
              </w:rPr>
            </w:pPr>
            <w:r w:rsidRPr="00F01209">
              <w:rPr>
                <w:rFonts w:ascii="Times New Roman" w:hAnsi="Times New Roman"/>
              </w:rPr>
              <w:t>Pohlaví</w:t>
            </w:r>
          </w:p>
        </w:tc>
        <w:tc>
          <w:tcPr>
            <w:tcW w:w="1701" w:type="dxa"/>
          </w:tcPr>
          <w:p w:rsidR="00B65127" w:rsidRPr="00F01209" w:rsidRDefault="002115B1" w:rsidP="009E2DC0">
            <w:pPr>
              <w:spacing w:before="200" w:line="360" w:lineRule="auto"/>
              <w:jc w:val="both"/>
              <w:cnfStyle w:val="100000000000"/>
              <w:rPr>
                <w:rFonts w:ascii="Times New Roman" w:hAnsi="Times New Roman"/>
              </w:rPr>
            </w:pPr>
            <w:r w:rsidRPr="00F01209">
              <w:rPr>
                <w:rFonts w:ascii="Times New Roman" w:hAnsi="Times New Roman"/>
              </w:rPr>
              <w:t>Země původu</w:t>
            </w:r>
          </w:p>
        </w:tc>
        <w:tc>
          <w:tcPr>
            <w:tcW w:w="881" w:type="dxa"/>
          </w:tcPr>
          <w:p w:rsidR="00B65127" w:rsidRPr="00F01209" w:rsidRDefault="002115B1" w:rsidP="009E2DC0">
            <w:pPr>
              <w:spacing w:before="200" w:line="360" w:lineRule="auto"/>
              <w:jc w:val="both"/>
              <w:cnfStyle w:val="100000000000"/>
              <w:rPr>
                <w:rFonts w:ascii="Times New Roman" w:hAnsi="Times New Roman"/>
              </w:rPr>
            </w:pPr>
            <w:r w:rsidRPr="00F01209">
              <w:rPr>
                <w:rFonts w:ascii="Times New Roman" w:hAnsi="Times New Roman"/>
              </w:rPr>
              <w:t>Věk</w:t>
            </w:r>
          </w:p>
        </w:tc>
      </w:tr>
      <w:tr w:rsidR="00B65127" w:rsidRPr="00F01209" w:rsidTr="002115B1">
        <w:trPr>
          <w:cnfStyle w:val="000000100000"/>
        </w:trPr>
        <w:tc>
          <w:tcPr>
            <w:cnfStyle w:val="001000000000"/>
            <w:tcW w:w="3227" w:type="dxa"/>
          </w:tcPr>
          <w:p w:rsidR="00B65127" w:rsidRPr="00F01209" w:rsidRDefault="002115B1" w:rsidP="009E2DC0">
            <w:pPr>
              <w:spacing w:before="200" w:line="360" w:lineRule="auto"/>
              <w:jc w:val="both"/>
              <w:rPr>
                <w:rFonts w:ascii="Times New Roman" w:hAnsi="Times New Roman"/>
              </w:rPr>
            </w:pPr>
            <w:r w:rsidRPr="00F01209">
              <w:rPr>
                <w:rFonts w:ascii="Times New Roman" w:hAnsi="Times New Roman"/>
              </w:rPr>
              <w:t>Případová studie I.</w:t>
            </w:r>
          </w:p>
        </w:tc>
        <w:tc>
          <w:tcPr>
            <w:tcW w:w="1843" w:type="dxa"/>
          </w:tcPr>
          <w:p w:rsidR="00B65127" w:rsidRPr="00F01209" w:rsidRDefault="00F94C6F" w:rsidP="009E2DC0">
            <w:pPr>
              <w:spacing w:before="200" w:line="360" w:lineRule="auto"/>
              <w:jc w:val="both"/>
              <w:cnfStyle w:val="000000100000"/>
              <w:rPr>
                <w:rFonts w:ascii="Times New Roman" w:hAnsi="Times New Roman"/>
              </w:rPr>
            </w:pPr>
            <w:r w:rsidRPr="00F01209">
              <w:rPr>
                <w:rFonts w:ascii="Times New Roman" w:hAnsi="Times New Roman"/>
              </w:rPr>
              <w:t>Iryna</w:t>
            </w:r>
          </w:p>
        </w:tc>
        <w:tc>
          <w:tcPr>
            <w:tcW w:w="1275" w:type="dxa"/>
          </w:tcPr>
          <w:p w:rsidR="00B65127" w:rsidRPr="00F01209" w:rsidRDefault="002115B1" w:rsidP="009E2DC0">
            <w:pPr>
              <w:spacing w:before="200" w:line="360" w:lineRule="auto"/>
              <w:jc w:val="both"/>
              <w:cnfStyle w:val="000000100000"/>
              <w:rPr>
                <w:rFonts w:ascii="Times New Roman" w:hAnsi="Times New Roman"/>
              </w:rPr>
            </w:pPr>
            <w:r w:rsidRPr="00F01209">
              <w:rPr>
                <w:rFonts w:ascii="Times New Roman" w:hAnsi="Times New Roman"/>
              </w:rPr>
              <w:t>Žena</w:t>
            </w:r>
          </w:p>
        </w:tc>
        <w:tc>
          <w:tcPr>
            <w:tcW w:w="1701" w:type="dxa"/>
          </w:tcPr>
          <w:p w:rsidR="00B65127" w:rsidRPr="00F01209" w:rsidRDefault="002115B1" w:rsidP="009E2DC0">
            <w:pPr>
              <w:spacing w:before="200" w:line="360" w:lineRule="auto"/>
              <w:jc w:val="both"/>
              <w:cnfStyle w:val="000000100000"/>
              <w:rPr>
                <w:rFonts w:ascii="Times New Roman" w:hAnsi="Times New Roman"/>
              </w:rPr>
            </w:pPr>
            <w:r w:rsidRPr="00F01209">
              <w:rPr>
                <w:rFonts w:ascii="Times New Roman" w:hAnsi="Times New Roman"/>
              </w:rPr>
              <w:t>Ukrajina</w:t>
            </w:r>
          </w:p>
        </w:tc>
        <w:tc>
          <w:tcPr>
            <w:tcW w:w="881" w:type="dxa"/>
          </w:tcPr>
          <w:p w:rsidR="00B65127" w:rsidRPr="00F01209" w:rsidRDefault="002115B1" w:rsidP="009E2DC0">
            <w:pPr>
              <w:spacing w:before="200" w:line="360" w:lineRule="auto"/>
              <w:jc w:val="both"/>
              <w:cnfStyle w:val="000000100000"/>
              <w:rPr>
                <w:rFonts w:ascii="Times New Roman" w:hAnsi="Times New Roman"/>
              </w:rPr>
            </w:pPr>
            <w:r w:rsidRPr="00F01209">
              <w:rPr>
                <w:rFonts w:ascii="Times New Roman" w:hAnsi="Times New Roman"/>
              </w:rPr>
              <w:t>29 let</w:t>
            </w:r>
          </w:p>
        </w:tc>
      </w:tr>
      <w:tr w:rsidR="00B65127" w:rsidRPr="00F01209" w:rsidTr="002115B1">
        <w:tc>
          <w:tcPr>
            <w:cnfStyle w:val="001000000000"/>
            <w:tcW w:w="3227" w:type="dxa"/>
          </w:tcPr>
          <w:p w:rsidR="00B65127" w:rsidRPr="00F01209" w:rsidRDefault="002115B1" w:rsidP="009E2DC0">
            <w:pPr>
              <w:spacing w:before="200" w:line="360" w:lineRule="auto"/>
              <w:jc w:val="both"/>
              <w:rPr>
                <w:rFonts w:ascii="Times New Roman" w:hAnsi="Times New Roman"/>
              </w:rPr>
            </w:pPr>
            <w:r w:rsidRPr="00F01209">
              <w:rPr>
                <w:rFonts w:ascii="Times New Roman" w:hAnsi="Times New Roman"/>
              </w:rPr>
              <w:t>Případová studie II.</w:t>
            </w:r>
          </w:p>
        </w:tc>
        <w:tc>
          <w:tcPr>
            <w:tcW w:w="1843" w:type="dxa"/>
          </w:tcPr>
          <w:p w:rsidR="00B65127" w:rsidRPr="00F01209" w:rsidRDefault="00653050" w:rsidP="009E2DC0">
            <w:pPr>
              <w:spacing w:before="200" w:line="360" w:lineRule="auto"/>
              <w:jc w:val="both"/>
              <w:cnfStyle w:val="000000000000"/>
              <w:rPr>
                <w:rFonts w:ascii="Times New Roman" w:hAnsi="Times New Roman"/>
              </w:rPr>
            </w:pPr>
            <w:r w:rsidRPr="00F01209">
              <w:rPr>
                <w:rFonts w:ascii="Times New Roman" w:hAnsi="Times New Roman"/>
              </w:rPr>
              <w:t>Olga</w:t>
            </w:r>
          </w:p>
        </w:tc>
        <w:tc>
          <w:tcPr>
            <w:tcW w:w="1275" w:type="dxa"/>
          </w:tcPr>
          <w:p w:rsidR="00B65127" w:rsidRPr="00F01209" w:rsidRDefault="002115B1" w:rsidP="009E2DC0">
            <w:pPr>
              <w:spacing w:before="200" w:line="360" w:lineRule="auto"/>
              <w:jc w:val="both"/>
              <w:cnfStyle w:val="000000000000"/>
              <w:rPr>
                <w:rFonts w:ascii="Times New Roman" w:hAnsi="Times New Roman"/>
              </w:rPr>
            </w:pPr>
            <w:r w:rsidRPr="00F01209">
              <w:rPr>
                <w:rFonts w:ascii="Times New Roman" w:hAnsi="Times New Roman"/>
              </w:rPr>
              <w:t>Žena</w:t>
            </w:r>
          </w:p>
        </w:tc>
        <w:tc>
          <w:tcPr>
            <w:tcW w:w="1701" w:type="dxa"/>
          </w:tcPr>
          <w:p w:rsidR="00B65127" w:rsidRPr="00F01209" w:rsidRDefault="002115B1" w:rsidP="009E2DC0">
            <w:pPr>
              <w:spacing w:before="200" w:line="360" w:lineRule="auto"/>
              <w:jc w:val="both"/>
              <w:cnfStyle w:val="000000000000"/>
              <w:rPr>
                <w:rFonts w:ascii="Times New Roman" w:hAnsi="Times New Roman"/>
              </w:rPr>
            </w:pPr>
            <w:r w:rsidRPr="00F01209">
              <w:rPr>
                <w:rFonts w:ascii="Times New Roman" w:hAnsi="Times New Roman"/>
              </w:rPr>
              <w:t>Bělorusko</w:t>
            </w:r>
          </w:p>
        </w:tc>
        <w:tc>
          <w:tcPr>
            <w:tcW w:w="881" w:type="dxa"/>
          </w:tcPr>
          <w:p w:rsidR="00B65127" w:rsidRPr="00F01209" w:rsidRDefault="00D7081E" w:rsidP="009E2DC0">
            <w:pPr>
              <w:spacing w:before="200" w:line="360" w:lineRule="auto"/>
              <w:jc w:val="both"/>
              <w:cnfStyle w:val="000000000000"/>
              <w:rPr>
                <w:rFonts w:ascii="Times New Roman" w:hAnsi="Times New Roman"/>
              </w:rPr>
            </w:pPr>
            <w:r w:rsidRPr="00F01209">
              <w:rPr>
                <w:rFonts w:ascii="Times New Roman" w:hAnsi="Times New Roman"/>
              </w:rPr>
              <w:t>4</w:t>
            </w:r>
            <w:r w:rsidR="00BB162D" w:rsidRPr="00F01209">
              <w:rPr>
                <w:rFonts w:ascii="Times New Roman" w:hAnsi="Times New Roman"/>
              </w:rPr>
              <w:t>3</w:t>
            </w:r>
            <w:r w:rsidRPr="00F01209">
              <w:rPr>
                <w:rFonts w:ascii="Times New Roman" w:hAnsi="Times New Roman"/>
              </w:rPr>
              <w:t xml:space="preserve"> let</w:t>
            </w:r>
          </w:p>
        </w:tc>
      </w:tr>
      <w:tr w:rsidR="00B65127" w:rsidRPr="00F01209" w:rsidTr="002115B1">
        <w:trPr>
          <w:cnfStyle w:val="000000100000"/>
        </w:trPr>
        <w:tc>
          <w:tcPr>
            <w:cnfStyle w:val="001000000000"/>
            <w:tcW w:w="3227" w:type="dxa"/>
          </w:tcPr>
          <w:p w:rsidR="00B65127" w:rsidRPr="00F01209" w:rsidRDefault="002115B1" w:rsidP="009E2DC0">
            <w:pPr>
              <w:spacing w:before="200" w:line="360" w:lineRule="auto"/>
              <w:jc w:val="both"/>
              <w:rPr>
                <w:rFonts w:ascii="Times New Roman" w:hAnsi="Times New Roman"/>
              </w:rPr>
            </w:pPr>
            <w:r w:rsidRPr="00F01209">
              <w:rPr>
                <w:rFonts w:ascii="Times New Roman" w:hAnsi="Times New Roman"/>
              </w:rPr>
              <w:t>Případová studie III.</w:t>
            </w:r>
          </w:p>
        </w:tc>
        <w:tc>
          <w:tcPr>
            <w:tcW w:w="1843" w:type="dxa"/>
          </w:tcPr>
          <w:p w:rsidR="00B65127" w:rsidRPr="00F01209" w:rsidRDefault="00D7081E" w:rsidP="009E2DC0">
            <w:pPr>
              <w:spacing w:before="200" w:line="360" w:lineRule="auto"/>
              <w:jc w:val="both"/>
              <w:cnfStyle w:val="000000100000"/>
              <w:rPr>
                <w:rFonts w:ascii="Times New Roman" w:hAnsi="Times New Roman"/>
              </w:rPr>
            </w:pPr>
            <w:r w:rsidRPr="00F01209">
              <w:rPr>
                <w:rFonts w:ascii="Times New Roman" w:hAnsi="Times New Roman"/>
              </w:rPr>
              <w:t>Nina</w:t>
            </w:r>
          </w:p>
        </w:tc>
        <w:tc>
          <w:tcPr>
            <w:tcW w:w="1275" w:type="dxa"/>
          </w:tcPr>
          <w:p w:rsidR="00B65127" w:rsidRPr="00F01209" w:rsidRDefault="002115B1" w:rsidP="009E2DC0">
            <w:pPr>
              <w:spacing w:before="200" w:line="360" w:lineRule="auto"/>
              <w:jc w:val="both"/>
              <w:cnfStyle w:val="000000100000"/>
              <w:rPr>
                <w:rFonts w:ascii="Times New Roman" w:hAnsi="Times New Roman"/>
              </w:rPr>
            </w:pPr>
            <w:r w:rsidRPr="00F01209">
              <w:rPr>
                <w:rFonts w:ascii="Times New Roman" w:hAnsi="Times New Roman"/>
              </w:rPr>
              <w:t>Žena</w:t>
            </w:r>
          </w:p>
        </w:tc>
        <w:tc>
          <w:tcPr>
            <w:tcW w:w="1701" w:type="dxa"/>
          </w:tcPr>
          <w:p w:rsidR="00B65127" w:rsidRPr="00F01209" w:rsidRDefault="002115B1" w:rsidP="009E2DC0">
            <w:pPr>
              <w:spacing w:before="200" w:line="360" w:lineRule="auto"/>
              <w:jc w:val="both"/>
              <w:cnfStyle w:val="000000100000"/>
              <w:rPr>
                <w:rFonts w:ascii="Times New Roman" w:hAnsi="Times New Roman"/>
              </w:rPr>
            </w:pPr>
            <w:r w:rsidRPr="00F01209">
              <w:rPr>
                <w:rFonts w:ascii="Times New Roman" w:hAnsi="Times New Roman"/>
              </w:rPr>
              <w:t>Bosna</w:t>
            </w:r>
          </w:p>
        </w:tc>
        <w:tc>
          <w:tcPr>
            <w:tcW w:w="881" w:type="dxa"/>
          </w:tcPr>
          <w:p w:rsidR="00B65127" w:rsidRPr="00F01209" w:rsidRDefault="00D7081E" w:rsidP="009E2DC0">
            <w:pPr>
              <w:keepNext/>
              <w:spacing w:before="200" w:line="360" w:lineRule="auto"/>
              <w:jc w:val="both"/>
              <w:cnfStyle w:val="000000100000"/>
              <w:rPr>
                <w:rFonts w:ascii="Times New Roman" w:hAnsi="Times New Roman"/>
              </w:rPr>
            </w:pPr>
            <w:r w:rsidRPr="00F01209">
              <w:rPr>
                <w:rFonts w:ascii="Times New Roman" w:hAnsi="Times New Roman"/>
              </w:rPr>
              <w:t>59 let</w:t>
            </w:r>
          </w:p>
        </w:tc>
      </w:tr>
    </w:tbl>
    <w:p w:rsidR="00D7081E" w:rsidRPr="00F01209" w:rsidRDefault="002115B1" w:rsidP="009E2DC0">
      <w:pPr>
        <w:pStyle w:val="Titulek"/>
        <w:spacing w:before="200"/>
        <w:jc w:val="center"/>
        <w:rPr>
          <w:rFonts w:ascii="Times New Roman" w:hAnsi="Times New Roman"/>
        </w:rPr>
      </w:pPr>
      <w:bookmarkStart w:id="37" w:name="_Toc448347294"/>
      <w:r w:rsidRPr="00F01209">
        <w:rPr>
          <w:rFonts w:ascii="Times New Roman" w:hAnsi="Times New Roman"/>
        </w:rPr>
        <w:t xml:space="preserve">Tabulka </w:t>
      </w:r>
      <w:r w:rsidR="00CD7D47" w:rsidRPr="00F01209">
        <w:rPr>
          <w:rFonts w:ascii="Times New Roman" w:hAnsi="Times New Roman"/>
        </w:rPr>
        <w:fldChar w:fldCharType="begin"/>
      </w:r>
      <w:r w:rsidR="00671F67" w:rsidRPr="00F01209">
        <w:rPr>
          <w:rFonts w:ascii="Times New Roman" w:hAnsi="Times New Roman"/>
        </w:rPr>
        <w:instrText xml:space="preserve"> SEQ Tabulka \* ARABIC </w:instrText>
      </w:r>
      <w:r w:rsidR="00CD7D47" w:rsidRPr="00F01209">
        <w:rPr>
          <w:rFonts w:ascii="Times New Roman" w:hAnsi="Times New Roman"/>
        </w:rPr>
        <w:fldChar w:fldCharType="separate"/>
      </w:r>
      <w:r w:rsidR="00671F67" w:rsidRPr="00F01209">
        <w:rPr>
          <w:rFonts w:ascii="Times New Roman" w:hAnsi="Times New Roman"/>
          <w:noProof/>
        </w:rPr>
        <w:t>2</w:t>
      </w:r>
      <w:r w:rsidR="00CD7D47" w:rsidRPr="00F01209">
        <w:rPr>
          <w:rFonts w:ascii="Times New Roman" w:hAnsi="Times New Roman"/>
        </w:rPr>
        <w:fldChar w:fldCharType="end"/>
      </w:r>
      <w:r w:rsidR="004A34B4" w:rsidRPr="00F01209">
        <w:rPr>
          <w:rFonts w:ascii="Times New Roman" w:hAnsi="Times New Roman"/>
        </w:rPr>
        <w:t xml:space="preserve"> Komunikační partnerky zapojené </w:t>
      </w:r>
      <w:r w:rsidRPr="00F01209">
        <w:rPr>
          <w:rFonts w:ascii="Times New Roman" w:hAnsi="Times New Roman"/>
        </w:rPr>
        <w:t>do výzkumu</w:t>
      </w:r>
      <w:bookmarkEnd w:id="37"/>
      <w:r w:rsidR="00D7081E" w:rsidRPr="00F01209">
        <w:rPr>
          <w:rFonts w:ascii="Times New Roman" w:hAnsi="Times New Roman"/>
        </w:rPr>
        <w:t xml:space="preserve"> </w:t>
      </w:r>
    </w:p>
    <w:p w:rsidR="00CC7FAF" w:rsidRPr="00F01209" w:rsidRDefault="002525B4" w:rsidP="009E2DC0">
      <w:pPr>
        <w:pStyle w:val="NadpisB"/>
        <w:spacing w:before="200"/>
        <w:rPr>
          <w:rFonts w:cs="Times New Roman"/>
        </w:rPr>
      </w:pPr>
      <w:bookmarkStart w:id="38" w:name="_Toc448344860"/>
      <w:r w:rsidRPr="00F01209">
        <w:rPr>
          <w:rFonts w:cs="Times New Roman"/>
        </w:rPr>
        <w:t>Metody zpracování dat</w:t>
      </w:r>
      <w:bookmarkEnd w:id="38"/>
    </w:p>
    <w:p w:rsidR="009E2DC0" w:rsidRPr="00F01209" w:rsidRDefault="009E2DC0" w:rsidP="009E2DC0">
      <w:pPr>
        <w:spacing w:line="360" w:lineRule="auto"/>
        <w:jc w:val="both"/>
        <w:rPr>
          <w:rFonts w:ascii="Times New Roman" w:hAnsi="Times New Roman"/>
        </w:rPr>
      </w:pPr>
      <w:r w:rsidRPr="00F01209">
        <w:rPr>
          <w:rFonts w:ascii="Times New Roman" w:hAnsi="Times New Roman"/>
        </w:rPr>
        <w:t xml:space="preserve">Případové studie vycházejí z výpovědí oslovených osob, komunikace s účastníky výzkumu probíhala při předem domluvené osobní schůzce. </w:t>
      </w:r>
    </w:p>
    <w:p w:rsidR="009E2DC0" w:rsidRPr="00F01209" w:rsidRDefault="009E2DC0" w:rsidP="009E2DC0">
      <w:pPr>
        <w:spacing w:line="360" w:lineRule="auto"/>
        <w:jc w:val="both"/>
        <w:rPr>
          <w:rFonts w:ascii="Times New Roman" w:hAnsi="Times New Roman"/>
        </w:rPr>
      </w:pPr>
      <w:r w:rsidRPr="00F01209">
        <w:rPr>
          <w:rFonts w:ascii="Times New Roman" w:hAnsi="Times New Roman"/>
        </w:rPr>
        <w:t>Rozhovor byl se souhlasem účastníků výzkumu zaznamenán na diktafon. Pro jeho následn</w:t>
      </w:r>
      <w:r w:rsidR="00601F29" w:rsidRPr="00F01209">
        <w:rPr>
          <w:rFonts w:ascii="Times New Roman" w:hAnsi="Times New Roman"/>
        </w:rPr>
        <w:t>é</w:t>
      </w:r>
      <w:r w:rsidRPr="00F01209">
        <w:rPr>
          <w:rFonts w:ascii="Times New Roman" w:hAnsi="Times New Roman"/>
        </w:rPr>
        <w:t xml:space="preserve"> využití bylo nutné informace převést do textové podoby, Hendl pracuje s pojmem transkripce. Byla rovněž provedena kontrola opakovaným poslechem pořízené nahrávky (2008: 207). </w:t>
      </w:r>
    </w:p>
    <w:p w:rsidR="00B04AC8" w:rsidRPr="00F01209" w:rsidRDefault="009E2DC0" w:rsidP="009E2DC0">
      <w:pPr>
        <w:spacing w:line="360" w:lineRule="auto"/>
        <w:jc w:val="both"/>
        <w:rPr>
          <w:rFonts w:ascii="Times New Roman" w:hAnsi="Times New Roman"/>
        </w:rPr>
      </w:pPr>
      <w:r w:rsidRPr="00F01209">
        <w:rPr>
          <w:rFonts w:ascii="Times New Roman" w:hAnsi="Times New Roman"/>
        </w:rPr>
        <w:lastRenderedPageBreak/>
        <w:t>Následovalo třídění 1. řádu, které je charakterizováno vypuštěním informací nerelevantních vhledem k podstatě výzkumu. Textová podoba nahrávky byla rovněž očištěna od slovní vaty atd. (Miovský, 2006: 2010</w:t>
      </w:r>
      <w:r w:rsidR="00B04AC8" w:rsidRPr="00F01209">
        <w:rPr>
          <w:rFonts w:ascii="Times New Roman" w:hAnsi="Times New Roman"/>
        </w:rPr>
        <w:t>)</w:t>
      </w:r>
      <w:r w:rsidR="00CF4000" w:rsidRPr="00F01209">
        <w:rPr>
          <w:rFonts w:ascii="Times New Roman" w:hAnsi="Times New Roman"/>
        </w:rPr>
        <w:t>.</w:t>
      </w:r>
    </w:p>
    <w:p w:rsidR="00D241E1" w:rsidRPr="00F01209" w:rsidRDefault="00B04AC8" w:rsidP="009E2DC0">
      <w:pPr>
        <w:spacing w:before="200" w:line="360" w:lineRule="auto"/>
        <w:jc w:val="both"/>
        <w:rPr>
          <w:rFonts w:ascii="Times New Roman" w:hAnsi="Times New Roman"/>
        </w:rPr>
      </w:pPr>
      <w:r w:rsidRPr="00F01209">
        <w:rPr>
          <w:rFonts w:ascii="Times New Roman" w:hAnsi="Times New Roman"/>
        </w:rPr>
        <w:t>T</w:t>
      </w:r>
      <w:r w:rsidR="009E2DC0" w:rsidRPr="00F01209">
        <w:rPr>
          <w:rFonts w:ascii="Times New Roman" w:hAnsi="Times New Roman"/>
        </w:rPr>
        <w:t>ýž</w:t>
      </w:r>
      <w:r w:rsidRPr="00F01209">
        <w:rPr>
          <w:rFonts w:ascii="Times New Roman" w:hAnsi="Times New Roman"/>
        </w:rPr>
        <w:t xml:space="preserve"> autor (2006) jako další krok uvádí kódování dat, které se vyznačuje tím, že rozhovor v textové podobě je</w:t>
      </w:r>
      <w:r w:rsidR="004D3647" w:rsidRPr="00F01209">
        <w:rPr>
          <w:rFonts w:ascii="Times New Roman" w:hAnsi="Times New Roman"/>
        </w:rPr>
        <w:t xml:space="preserve"> tříděn do příslušných kódů, které se sdružují do </w:t>
      </w:r>
      <w:r w:rsidRPr="00F01209">
        <w:rPr>
          <w:rFonts w:ascii="Times New Roman" w:hAnsi="Times New Roman"/>
        </w:rPr>
        <w:t xml:space="preserve">celků. Ty se mohou během zpracování dat měnit a seskupovat. Vzhledem k cíli diplomové práce jsem si zvolila následující </w:t>
      </w:r>
      <w:r w:rsidR="00D241E1" w:rsidRPr="00F01209">
        <w:rPr>
          <w:rFonts w:ascii="Times New Roman" w:hAnsi="Times New Roman"/>
        </w:rPr>
        <w:t>oblasti</w:t>
      </w:r>
      <w:r w:rsidRPr="00F01209">
        <w:rPr>
          <w:rFonts w:ascii="Times New Roman" w:hAnsi="Times New Roman"/>
        </w:rPr>
        <w:t xml:space="preserve"> a </w:t>
      </w:r>
      <w:r w:rsidR="00D241E1" w:rsidRPr="00F01209">
        <w:rPr>
          <w:rFonts w:ascii="Times New Roman" w:hAnsi="Times New Roman"/>
        </w:rPr>
        <w:t>podoblasti</w:t>
      </w:r>
      <w:r w:rsidR="000D0878" w:rsidRPr="00F01209">
        <w:rPr>
          <w:rFonts w:ascii="Times New Roman" w:hAnsi="Times New Roman"/>
        </w:rPr>
        <w:t xml:space="preserve"> </w:t>
      </w:r>
      <w:r w:rsidR="00E5068C" w:rsidRPr="00F01209">
        <w:rPr>
          <w:rFonts w:ascii="Times New Roman" w:hAnsi="Times New Roman"/>
        </w:rPr>
        <w:t>znázorněné</w:t>
      </w:r>
      <w:r w:rsidR="000D0878" w:rsidRPr="00F01209">
        <w:rPr>
          <w:rFonts w:ascii="Times New Roman" w:hAnsi="Times New Roman"/>
        </w:rPr>
        <w:t xml:space="preserve"> v tabulce</w:t>
      </w:r>
      <w:r w:rsidRPr="00F01209">
        <w:rPr>
          <w:rFonts w:ascii="Times New Roman" w:hAnsi="Times New Roman"/>
        </w:rPr>
        <w:t>:</w:t>
      </w:r>
    </w:p>
    <w:p w:rsidR="00CF4000" w:rsidRPr="00F01209" w:rsidRDefault="00CF4000" w:rsidP="009E2DC0">
      <w:pPr>
        <w:spacing w:before="200" w:line="360" w:lineRule="auto"/>
        <w:jc w:val="both"/>
        <w:rPr>
          <w:rFonts w:ascii="Times New Roman" w:hAnsi="Times New Roman"/>
        </w:rPr>
      </w:pPr>
    </w:p>
    <w:tbl>
      <w:tblPr>
        <w:tblStyle w:val="Svtlmkazvraznn5"/>
        <w:tblW w:w="0" w:type="auto"/>
        <w:tblLook w:val="04A0"/>
      </w:tblPr>
      <w:tblGrid>
        <w:gridCol w:w="594"/>
        <w:gridCol w:w="3625"/>
        <w:gridCol w:w="4500"/>
      </w:tblGrid>
      <w:tr w:rsidR="000D0878" w:rsidRPr="00F01209" w:rsidTr="000D0878">
        <w:trPr>
          <w:cnfStyle w:val="100000000000"/>
        </w:trPr>
        <w:tc>
          <w:tcPr>
            <w:cnfStyle w:val="001000000000"/>
            <w:tcW w:w="8719" w:type="dxa"/>
            <w:gridSpan w:val="3"/>
          </w:tcPr>
          <w:p w:rsidR="000D0878" w:rsidRPr="00F01209" w:rsidRDefault="000D0878" w:rsidP="009E2DC0">
            <w:pPr>
              <w:spacing w:before="200" w:line="360" w:lineRule="auto"/>
              <w:jc w:val="center"/>
              <w:rPr>
                <w:rFonts w:ascii="Times New Roman" w:hAnsi="Times New Roman" w:cs="Times New Roman"/>
              </w:rPr>
            </w:pPr>
            <w:r w:rsidRPr="00F01209">
              <w:rPr>
                <w:rFonts w:ascii="Times New Roman" w:hAnsi="Times New Roman" w:cs="Times New Roman"/>
              </w:rPr>
              <w:t xml:space="preserve">Cíl práce: </w:t>
            </w:r>
            <w:r w:rsidRPr="00F01209">
              <w:rPr>
                <w:rFonts w:ascii="Times New Roman" w:hAnsi="Times New Roman" w:cs="Times New Roman"/>
                <w:b w:val="0"/>
              </w:rPr>
              <w:t>Popsat a zmapovat rodinný život migrantů a azylantů na území České republiky z pohledu rodičů.</w:t>
            </w:r>
          </w:p>
        </w:tc>
      </w:tr>
      <w:tr w:rsidR="00B8707A" w:rsidRPr="00F01209" w:rsidTr="00E07FD6">
        <w:trPr>
          <w:cnfStyle w:val="000000100000"/>
          <w:trHeight w:val="216"/>
        </w:trPr>
        <w:tc>
          <w:tcPr>
            <w:cnfStyle w:val="001000000000"/>
            <w:tcW w:w="594" w:type="dxa"/>
          </w:tcPr>
          <w:p w:rsidR="00B8707A" w:rsidRPr="00F01209" w:rsidRDefault="00B8707A" w:rsidP="009E2DC0">
            <w:pPr>
              <w:spacing w:before="200" w:line="360" w:lineRule="auto"/>
              <w:jc w:val="center"/>
              <w:rPr>
                <w:rFonts w:ascii="Times New Roman" w:hAnsi="Times New Roman" w:cs="Times New Roman"/>
                <w:i/>
                <w:sz w:val="20"/>
                <w:szCs w:val="20"/>
              </w:rPr>
            </w:pPr>
            <w:r w:rsidRPr="00F01209">
              <w:rPr>
                <w:rFonts w:ascii="Times New Roman" w:hAnsi="Times New Roman" w:cs="Times New Roman"/>
                <w:i/>
                <w:sz w:val="20"/>
                <w:szCs w:val="20"/>
              </w:rPr>
              <w:t>číslo</w:t>
            </w:r>
          </w:p>
        </w:tc>
        <w:tc>
          <w:tcPr>
            <w:tcW w:w="3625" w:type="dxa"/>
          </w:tcPr>
          <w:p w:rsidR="00B8707A" w:rsidRPr="00F01209" w:rsidRDefault="00D241E1" w:rsidP="009E2DC0">
            <w:pPr>
              <w:spacing w:before="200" w:line="360" w:lineRule="auto"/>
              <w:jc w:val="center"/>
              <w:cnfStyle w:val="000000100000"/>
              <w:rPr>
                <w:rFonts w:ascii="Times New Roman" w:hAnsi="Times New Roman"/>
                <w:i/>
                <w:sz w:val="20"/>
                <w:szCs w:val="20"/>
              </w:rPr>
            </w:pPr>
            <w:r w:rsidRPr="00F01209">
              <w:rPr>
                <w:rFonts w:ascii="Times New Roman" w:hAnsi="Times New Roman"/>
                <w:i/>
                <w:sz w:val="20"/>
                <w:szCs w:val="20"/>
              </w:rPr>
              <w:t>oblast</w:t>
            </w:r>
          </w:p>
        </w:tc>
        <w:tc>
          <w:tcPr>
            <w:tcW w:w="4500" w:type="dxa"/>
          </w:tcPr>
          <w:p w:rsidR="00B8707A" w:rsidRPr="00F01209" w:rsidRDefault="00D241E1" w:rsidP="009E2DC0">
            <w:pPr>
              <w:spacing w:before="200" w:line="360" w:lineRule="auto"/>
              <w:jc w:val="center"/>
              <w:cnfStyle w:val="000000100000"/>
              <w:rPr>
                <w:rFonts w:ascii="Times New Roman" w:hAnsi="Times New Roman"/>
                <w:i/>
                <w:sz w:val="20"/>
                <w:szCs w:val="20"/>
              </w:rPr>
            </w:pPr>
            <w:r w:rsidRPr="00F01209">
              <w:rPr>
                <w:rFonts w:ascii="Times New Roman" w:hAnsi="Times New Roman"/>
                <w:i/>
                <w:sz w:val="20"/>
                <w:szCs w:val="20"/>
              </w:rPr>
              <w:t>dílčí oblast</w:t>
            </w:r>
          </w:p>
        </w:tc>
      </w:tr>
      <w:tr w:rsidR="000D0878" w:rsidRPr="00F01209" w:rsidTr="00E07FD6">
        <w:trPr>
          <w:cnfStyle w:val="000000010000"/>
        </w:trPr>
        <w:tc>
          <w:tcPr>
            <w:cnfStyle w:val="001000000000"/>
            <w:tcW w:w="594" w:type="dxa"/>
          </w:tcPr>
          <w:p w:rsidR="000D0878" w:rsidRPr="00F01209" w:rsidRDefault="000D0878" w:rsidP="009E2DC0">
            <w:pPr>
              <w:spacing w:before="200" w:line="360" w:lineRule="auto"/>
              <w:jc w:val="center"/>
              <w:rPr>
                <w:rFonts w:ascii="Times New Roman" w:hAnsi="Times New Roman" w:cs="Times New Roman"/>
              </w:rPr>
            </w:pPr>
            <w:r w:rsidRPr="00F01209">
              <w:rPr>
                <w:rFonts w:ascii="Times New Roman" w:hAnsi="Times New Roman" w:cs="Times New Roman"/>
              </w:rPr>
              <w:t>1.</w:t>
            </w:r>
          </w:p>
        </w:tc>
        <w:tc>
          <w:tcPr>
            <w:tcW w:w="3625" w:type="dxa"/>
          </w:tcPr>
          <w:p w:rsidR="000D0878" w:rsidRPr="00F01209" w:rsidRDefault="000D0878" w:rsidP="009E2DC0">
            <w:pPr>
              <w:spacing w:before="200" w:line="360" w:lineRule="auto"/>
              <w:cnfStyle w:val="000000010000"/>
              <w:rPr>
                <w:rFonts w:ascii="Times New Roman" w:hAnsi="Times New Roman"/>
              </w:rPr>
            </w:pPr>
            <w:r w:rsidRPr="00F01209">
              <w:rPr>
                <w:rFonts w:ascii="Times New Roman" w:hAnsi="Times New Roman"/>
              </w:rPr>
              <w:t>Země původu</w:t>
            </w:r>
          </w:p>
        </w:tc>
        <w:tc>
          <w:tcPr>
            <w:tcW w:w="4500" w:type="dxa"/>
          </w:tcPr>
          <w:p w:rsidR="00B8707A" w:rsidRPr="00F01209" w:rsidRDefault="00B8707A"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Rodina v zemi původu</w:t>
            </w:r>
          </w:p>
          <w:p w:rsidR="00562E32" w:rsidRPr="00F01209" w:rsidRDefault="00562E32"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Oblast separace</w:t>
            </w:r>
          </w:p>
          <w:p w:rsidR="00B70199" w:rsidRPr="00F01209" w:rsidRDefault="00B70199"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Udržování kontaktu</w:t>
            </w:r>
          </w:p>
          <w:p w:rsidR="00B70199" w:rsidRPr="00F01209" w:rsidRDefault="00B70199"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Mezigenerační pouta</w:t>
            </w:r>
          </w:p>
        </w:tc>
      </w:tr>
      <w:tr w:rsidR="000D0878" w:rsidRPr="00F01209" w:rsidTr="00E07FD6">
        <w:trPr>
          <w:cnfStyle w:val="000000100000"/>
        </w:trPr>
        <w:tc>
          <w:tcPr>
            <w:cnfStyle w:val="001000000000"/>
            <w:tcW w:w="594" w:type="dxa"/>
          </w:tcPr>
          <w:p w:rsidR="000D0878" w:rsidRPr="00F01209" w:rsidRDefault="000D0878" w:rsidP="009E2DC0">
            <w:pPr>
              <w:spacing w:before="200" w:line="360" w:lineRule="auto"/>
              <w:jc w:val="center"/>
              <w:rPr>
                <w:rFonts w:ascii="Times New Roman" w:hAnsi="Times New Roman" w:cs="Times New Roman"/>
              </w:rPr>
            </w:pPr>
            <w:r w:rsidRPr="00F01209">
              <w:rPr>
                <w:rFonts w:ascii="Times New Roman" w:hAnsi="Times New Roman" w:cs="Times New Roman"/>
              </w:rPr>
              <w:t>2.</w:t>
            </w:r>
          </w:p>
        </w:tc>
        <w:tc>
          <w:tcPr>
            <w:tcW w:w="3625" w:type="dxa"/>
          </w:tcPr>
          <w:p w:rsidR="000D0878" w:rsidRPr="00F01209" w:rsidRDefault="00B8707A" w:rsidP="009E2DC0">
            <w:pPr>
              <w:spacing w:before="200" w:line="360" w:lineRule="auto"/>
              <w:cnfStyle w:val="000000100000"/>
              <w:rPr>
                <w:rFonts w:ascii="Times New Roman" w:hAnsi="Times New Roman"/>
              </w:rPr>
            </w:pPr>
            <w:r w:rsidRPr="00F01209">
              <w:rPr>
                <w:rFonts w:ascii="Times New Roman" w:hAnsi="Times New Roman"/>
              </w:rPr>
              <w:t>Česká republika</w:t>
            </w:r>
          </w:p>
        </w:tc>
        <w:tc>
          <w:tcPr>
            <w:tcW w:w="4500" w:type="dxa"/>
          </w:tcPr>
          <w:p w:rsidR="00B8707A" w:rsidRPr="00F01209" w:rsidRDefault="00E07FD6" w:rsidP="009E2DC0">
            <w:pPr>
              <w:pStyle w:val="Odstavecseseznamem"/>
              <w:numPr>
                <w:ilvl w:val="0"/>
                <w:numId w:val="20"/>
              </w:numPr>
              <w:spacing w:before="200" w:line="360" w:lineRule="auto"/>
              <w:cnfStyle w:val="000000100000"/>
              <w:rPr>
                <w:rFonts w:ascii="Times New Roman" w:hAnsi="Times New Roman"/>
              </w:rPr>
            </w:pPr>
            <w:r w:rsidRPr="00F01209">
              <w:rPr>
                <w:rFonts w:ascii="Times New Roman" w:hAnsi="Times New Roman"/>
              </w:rPr>
              <w:t>Manžel/partner</w:t>
            </w:r>
          </w:p>
          <w:p w:rsidR="00E07FD6" w:rsidRPr="00F01209" w:rsidRDefault="00E07FD6" w:rsidP="009E2DC0">
            <w:pPr>
              <w:pStyle w:val="Odstavecseseznamem"/>
              <w:numPr>
                <w:ilvl w:val="0"/>
                <w:numId w:val="20"/>
              </w:numPr>
              <w:spacing w:before="200" w:line="360" w:lineRule="auto"/>
              <w:cnfStyle w:val="000000100000"/>
              <w:rPr>
                <w:rFonts w:ascii="Times New Roman" w:hAnsi="Times New Roman"/>
              </w:rPr>
            </w:pPr>
            <w:r w:rsidRPr="00F01209">
              <w:rPr>
                <w:rFonts w:ascii="Times New Roman" w:hAnsi="Times New Roman"/>
              </w:rPr>
              <w:t xml:space="preserve">Potomci </w:t>
            </w:r>
          </w:p>
          <w:p w:rsidR="0086376A" w:rsidRPr="00F01209" w:rsidRDefault="00E07FD6" w:rsidP="009E2DC0">
            <w:pPr>
              <w:pStyle w:val="Odstavecseseznamem"/>
              <w:numPr>
                <w:ilvl w:val="0"/>
                <w:numId w:val="20"/>
              </w:numPr>
              <w:spacing w:before="200" w:line="360" w:lineRule="auto"/>
              <w:cnfStyle w:val="000000100000"/>
              <w:rPr>
                <w:rFonts w:ascii="Times New Roman" w:hAnsi="Times New Roman"/>
              </w:rPr>
            </w:pPr>
            <w:r w:rsidRPr="00F01209">
              <w:rPr>
                <w:rFonts w:ascii="Times New Roman" w:hAnsi="Times New Roman"/>
              </w:rPr>
              <w:t>Sociální sítě</w:t>
            </w:r>
          </w:p>
        </w:tc>
      </w:tr>
      <w:tr w:rsidR="000D0878" w:rsidRPr="00F01209" w:rsidTr="00E07FD6">
        <w:trPr>
          <w:cnfStyle w:val="000000010000"/>
        </w:trPr>
        <w:tc>
          <w:tcPr>
            <w:cnfStyle w:val="001000000000"/>
            <w:tcW w:w="594" w:type="dxa"/>
          </w:tcPr>
          <w:p w:rsidR="000D0878" w:rsidRPr="00F01209" w:rsidRDefault="000D0878" w:rsidP="009E2DC0">
            <w:pPr>
              <w:spacing w:before="200" w:line="360" w:lineRule="auto"/>
              <w:jc w:val="center"/>
              <w:rPr>
                <w:rFonts w:ascii="Times New Roman" w:hAnsi="Times New Roman" w:cs="Times New Roman"/>
              </w:rPr>
            </w:pPr>
            <w:r w:rsidRPr="00F01209">
              <w:rPr>
                <w:rFonts w:ascii="Times New Roman" w:hAnsi="Times New Roman" w:cs="Times New Roman"/>
              </w:rPr>
              <w:t>3.</w:t>
            </w:r>
          </w:p>
        </w:tc>
        <w:tc>
          <w:tcPr>
            <w:tcW w:w="3625" w:type="dxa"/>
          </w:tcPr>
          <w:p w:rsidR="000D0878" w:rsidRPr="00F01209" w:rsidRDefault="00E07FD6" w:rsidP="009E2DC0">
            <w:pPr>
              <w:spacing w:before="200" w:line="360" w:lineRule="auto"/>
              <w:cnfStyle w:val="000000010000"/>
              <w:rPr>
                <w:rFonts w:ascii="Times New Roman" w:hAnsi="Times New Roman"/>
              </w:rPr>
            </w:pPr>
            <w:r w:rsidRPr="00F01209">
              <w:rPr>
                <w:rFonts w:ascii="Times New Roman" w:hAnsi="Times New Roman"/>
              </w:rPr>
              <w:t>Faktory ovlivňující rodinný život</w:t>
            </w:r>
          </w:p>
        </w:tc>
        <w:tc>
          <w:tcPr>
            <w:tcW w:w="4500" w:type="dxa"/>
          </w:tcPr>
          <w:p w:rsidR="00E07FD6" w:rsidRPr="00F01209" w:rsidRDefault="00E07FD6"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Oblast integrace</w:t>
            </w:r>
          </w:p>
          <w:p w:rsidR="004B0158" w:rsidRPr="00F01209" w:rsidRDefault="004B0158"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Remitence</w:t>
            </w:r>
          </w:p>
          <w:p w:rsidR="00E07FD6" w:rsidRPr="00F01209" w:rsidRDefault="00E07FD6"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Migrační a azylová politika ČR</w:t>
            </w:r>
          </w:p>
          <w:p w:rsidR="006C562E" w:rsidRPr="00F01209" w:rsidRDefault="006C562E"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Slučování rodiny</w:t>
            </w:r>
          </w:p>
          <w:p w:rsidR="000D0878" w:rsidRPr="00F01209" w:rsidRDefault="00E07FD6" w:rsidP="009E2DC0">
            <w:pPr>
              <w:pStyle w:val="Odstavecseseznamem"/>
              <w:numPr>
                <w:ilvl w:val="0"/>
                <w:numId w:val="20"/>
              </w:numPr>
              <w:spacing w:before="200" w:line="360" w:lineRule="auto"/>
              <w:cnfStyle w:val="000000010000"/>
              <w:rPr>
                <w:rFonts w:ascii="Times New Roman" w:hAnsi="Times New Roman"/>
              </w:rPr>
            </w:pPr>
            <w:r w:rsidRPr="00F01209">
              <w:rPr>
                <w:rFonts w:ascii="Times New Roman" w:hAnsi="Times New Roman"/>
              </w:rPr>
              <w:t>„být cizinka“</w:t>
            </w:r>
          </w:p>
        </w:tc>
      </w:tr>
    </w:tbl>
    <w:p w:rsidR="000D0878" w:rsidRPr="00F01209" w:rsidRDefault="00A97302" w:rsidP="009E2DC0">
      <w:pPr>
        <w:pStyle w:val="Titulek"/>
        <w:spacing w:before="200"/>
        <w:jc w:val="center"/>
        <w:rPr>
          <w:rFonts w:ascii="Times New Roman" w:hAnsi="Times New Roman"/>
        </w:rPr>
      </w:pPr>
      <w:bookmarkStart w:id="39" w:name="_Toc448347295"/>
      <w:r w:rsidRPr="00F01209">
        <w:rPr>
          <w:rFonts w:ascii="Times New Roman" w:hAnsi="Times New Roman"/>
        </w:rPr>
        <w:t xml:space="preserve">Tabulka </w:t>
      </w:r>
      <w:r w:rsidR="00CD7D47" w:rsidRPr="00F01209">
        <w:rPr>
          <w:rFonts w:ascii="Times New Roman" w:hAnsi="Times New Roman"/>
        </w:rPr>
        <w:fldChar w:fldCharType="begin"/>
      </w:r>
      <w:r w:rsidR="00671F67" w:rsidRPr="00F01209">
        <w:rPr>
          <w:rFonts w:ascii="Times New Roman" w:hAnsi="Times New Roman"/>
        </w:rPr>
        <w:instrText xml:space="preserve"> SEQ Tabulka \* ARABIC </w:instrText>
      </w:r>
      <w:r w:rsidR="00CD7D47" w:rsidRPr="00F01209">
        <w:rPr>
          <w:rFonts w:ascii="Times New Roman" w:hAnsi="Times New Roman"/>
        </w:rPr>
        <w:fldChar w:fldCharType="separate"/>
      </w:r>
      <w:r w:rsidR="00671F67" w:rsidRPr="00F01209">
        <w:rPr>
          <w:rFonts w:ascii="Times New Roman" w:hAnsi="Times New Roman"/>
          <w:noProof/>
        </w:rPr>
        <w:t>3</w:t>
      </w:r>
      <w:r w:rsidR="00CD7D47" w:rsidRPr="00F01209">
        <w:rPr>
          <w:rFonts w:ascii="Times New Roman" w:hAnsi="Times New Roman"/>
        </w:rPr>
        <w:fldChar w:fldCharType="end"/>
      </w:r>
      <w:r w:rsidRPr="00F01209">
        <w:rPr>
          <w:rFonts w:ascii="Times New Roman" w:hAnsi="Times New Roman"/>
        </w:rPr>
        <w:t xml:space="preserve"> </w:t>
      </w:r>
      <w:r w:rsidR="00D241E1" w:rsidRPr="00F01209">
        <w:rPr>
          <w:rFonts w:ascii="Times New Roman" w:hAnsi="Times New Roman"/>
        </w:rPr>
        <w:t>Oblasti</w:t>
      </w:r>
      <w:r w:rsidRPr="00F01209">
        <w:rPr>
          <w:rFonts w:ascii="Times New Roman" w:hAnsi="Times New Roman"/>
        </w:rPr>
        <w:t xml:space="preserve"> </w:t>
      </w:r>
      <w:r w:rsidR="00601F29" w:rsidRPr="00F01209">
        <w:rPr>
          <w:rFonts w:ascii="Times New Roman" w:hAnsi="Times New Roman"/>
        </w:rPr>
        <w:t xml:space="preserve">zaměření </w:t>
      </w:r>
      <w:r w:rsidRPr="00F01209">
        <w:rPr>
          <w:rFonts w:ascii="Times New Roman" w:hAnsi="Times New Roman"/>
        </w:rPr>
        <w:t>případové studie</w:t>
      </w:r>
      <w:bookmarkEnd w:id="39"/>
    </w:p>
    <w:p w:rsidR="00A97302" w:rsidRPr="00F01209" w:rsidRDefault="00A97302" w:rsidP="009E2DC0">
      <w:pPr>
        <w:spacing w:before="200"/>
        <w:rPr>
          <w:rFonts w:ascii="Times New Roman" w:hAnsi="Times New Roman"/>
        </w:rPr>
      </w:pPr>
    </w:p>
    <w:p w:rsidR="00282B97" w:rsidRPr="00F01209" w:rsidRDefault="00282B97" w:rsidP="00282B97">
      <w:pPr>
        <w:spacing w:line="360" w:lineRule="auto"/>
        <w:jc w:val="both"/>
        <w:rPr>
          <w:rFonts w:ascii="Times New Roman" w:hAnsi="Times New Roman"/>
        </w:rPr>
      </w:pPr>
      <w:r w:rsidRPr="00F01209">
        <w:rPr>
          <w:rFonts w:ascii="Times New Roman" w:hAnsi="Times New Roman"/>
        </w:rPr>
        <w:t xml:space="preserve">Pokud se blíže podíváme na jednotlivé </w:t>
      </w:r>
      <w:r w:rsidR="00A96B91" w:rsidRPr="00F01209">
        <w:rPr>
          <w:rFonts w:ascii="Times New Roman" w:hAnsi="Times New Roman"/>
        </w:rPr>
        <w:t>oblasti</w:t>
      </w:r>
      <w:r w:rsidRPr="00F01209">
        <w:rPr>
          <w:rFonts w:ascii="Times New Roman" w:hAnsi="Times New Roman"/>
        </w:rPr>
        <w:t xml:space="preserve">, tak je třeba podotknout, že všechny zmíněné </w:t>
      </w:r>
      <w:r w:rsidR="00A96B91" w:rsidRPr="00F01209">
        <w:rPr>
          <w:rFonts w:ascii="Times New Roman" w:hAnsi="Times New Roman"/>
        </w:rPr>
        <w:t xml:space="preserve">dimenze </w:t>
      </w:r>
      <w:r w:rsidRPr="00F01209">
        <w:rPr>
          <w:rFonts w:ascii="Times New Roman" w:hAnsi="Times New Roman"/>
        </w:rPr>
        <w:t xml:space="preserve">mohou svým způsobem ovlivnit rodinný život cizinců na území České republiky. </w:t>
      </w:r>
    </w:p>
    <w:p w:rsidR="00282B97" w:rsidRPr="00F01209" w:rsidRDefault="00282B97" w:rsidP="00282B97">
      <w:pPr>
        <w:spacing w:line="360" w:lineRule="auto"/>
        <w:jc w:val="both"/>
        <w:rPr>
          <w:rFonts w:ascii="Times New Roman" w:hAnsi="Times New Roman"/>
        </w:rPr>
      </w:pPr>
      <w:r w:rsidRPr="00F01209">
        <w:rPr>
          <w:rFonts w:ascii="Times New Roman" w:hAnsi="Times New Roman"/>
        </w:rPr>
        <w:lastRenderedPageBreak/>
        <w:t>Při práci s textem se mi osvědčil postup barevného zvýrazňování kategorií a podkategorií, které mi ulehčilo práci s textem a jeho pozdější zpracování a analýzu.</w:t>
      </w:r>
    </w:p>
    <w:p w:rsidR="00CC7FAF" w:rsidRPr="00F01209" w:rsidRDefault="00282B97" w:rsidP="00282B97">
      <w:pPr>
        <w:spacing w:before="200" w:line="360" w:lineRule="auto"/>
        <w:jc w:val="both"/>
        <w:rPr>
          <w:rFonts w:ascii="Times New Roman" w:hAnsi="Times New Roman"/>
        </w:rPr>
      </w:pPr>
      <w:r w:rsidRPr="00F01209">
        <w:rPr>
          <w:rFonts w:ascii="Times New Roman" w:hAnsi="Times New Roman"/>
        </w:rPr>
        <w:t xml:space="preserve">Kazuistiky obsahují popis jednotlivých případů s tím, že se poté zaměřuji na konkrétné oblasti již zmíněných kategorií a podkategorií. Případové studie vycházejí z uskutečněného rozhovoru a jsou doplněny analýzou dokumentů, jež mi poskytl sociální, popř. kontaktní pracovník, který rovněž dokresloval konečnou verzi případové studie. </w:t>
      </w:r>
      <w:r w:rsidR="00A1565F" w:rsidRPr="00F01209">
        <w:rPr>
          <w:rFonts w:ascii="Times New Roman" w:hAnsi="Times New Roman"/>
        </w:rPr>
        <w:t xml:space="preserve"> </w:t>
      </w:r>
    </w:p>
    <w:p w:rsidR="00CC7FAF" w:rsidRPr="00F01209" w:rsidRDefault="00CC7FAF" w:rsidP="009E2DC0">
      <w:pPr>
        <w:pStyle w:val="NadpisB"/>
        <w:spacing w:before="200"/>
        <w:rPr>
          <w:rFonts w:cs="Times New Roman"/>
        </w:rPr>
      </w:pPr>
      <w:bookmarkStart w:id="40" w:name="_Toc448344861"/>
      <w:r w:rsidRPr="00F01209">
        <w:rPr>
          <w:rFonts w:cs="Times New Roman"/>
        </w:rPr>
        <w:t>Eti</w:t>
      </w:r>
      <w:r w:rsidR="00704D48" w:rsidRPr="00F01209">
        <w:rPr>
          <w:rFonts w:cs="Times New Roman"/>
        </w:rPr>
        <w:t xml:space="preserve">cká pravidla </w:t>
      </w:r>
      <w:r w:rsidRPr="00F01209">
        <w:rPr>
          <w:rFonts w:cs="Times New Roman"/>
        </w:rPr>
        <w:t>výzkumu</w:t>
      </w:r>
      <w:bookmarkEnd w:id="40"/>
      <w:r w:rsidRPr="00F01209">
        <w:rPr>
          <w:rFonts w:cs="Times New Roman"/>
        </w:rPr>
        <w:t xml:space="preserve"> </w:t>
      </w:r>
    </w:p>
    <w:p w:rsidR="000B0BA6" w:rsidRPr="00F01209" w:rsidRDefault="00DB1FD3" w:rsidP="009E2DC0">
      <w:pPr>
        <w:spacing w:before="200" w:line="360" w:lineRule="auto"/>
        <w:jc w:val="both"/>
        <w:rPr>
          <w:rFonts w:ascii="Times New Roman" w:hAnsi="Times New Roman"/>
        </w:rPr>
      </w:pPr>
      <w:r w:rsidRPr="00F01209">
        <w:rPr>
          <w:rFonts w:ascii="Times New Roman" w:hAnsi="Times New Roman"/>
        </w:rPr>
        <w:t>Miovský (2006:289) uvádí etická p</w:t>
      </w:r>
      <w:r w:rsidR="00704D48" w:rsidRPr="00F01209">
        <w:rPr>
          <w:rFonts w:ascii="Times New Roman" w:hAnsi="Times New Roman"/>
        </w:rPr>
        <w:t>ravidla, podle kterých má</w:t>
      </w:r>
      <w:r w:rsidRPr="00F01209">
        <w:rPr>
          <w:rFonts w:ascii="Times New Roman" w:hAnsi="Times New Roman"/>
        </w:rPr>
        <w:t xml:space="preserve"> řídit kvalitativní výzkum</w:t>
      </w:r>
      <w:r w:rsidR="000B0BA6" w:rsidRPr="00F01209">
        <w:rPr>
          <w:rFonts w:ascii="Times New Roman" w:hAnsi="Times New Roman"/>
        </w:rPr>
        <w:t>. Také Hendl (2008:153) upozorňuje na etické zásady výzkumného projektu</w:t>
      </w:r>
      <w:r w:rsidRPr="00F01209">
        <w:rPr>
          <w:rFonts w:ascii="Times New Roman" w:hAnsi="Times New Roman"/>
        </w:rPr>
        <w:t xml:space="preserve">. </w:t>
      </w:r>
      <w:r w:rsidR="00704D48" w:rsidRPr="00F01209">
        <w:rPr>
          <w:rFonts w:ascii="Times New Roman" w:hAnsi="Times New Roman"/>
        </w:rPr>
        <w:t xml:space="preserve">Před samotným rozhovorem jsem účastníky informovala o tématice diplomové práce, cílech a jejich využití, včetně tematických okruhů. </w:t>
      </w:r>
      <w:r w:rsidR="00BE52A4" w:rsidRPr="00F01209">
        <w:rPr>
          <w:rFonts w:ascii="Times New Roman" w:hAnsi="Times New Roman"/>
        </w:rPr>
        <w:t xml:space="preserve">Aby se předešlo veškerým etickým konfliktům, každému z účastníků byl dopodrobna vysvětlen výzkumný záměr. </w:t>
      </w:r>
    </w:p>
    <w:p w:rsidR="00131ACA" w:rsidRPr="00F01209" w:rsidRDefault="00704D48" w:rsidP="009E2DC0">
      <w:pPr>
        <w:spacing w:before="200" w:line="360" w:lineRule="auto"/>
        <w:jc w:val="both"/>
        <w:rPr>
          <w:rFonts w:ascii="Times New Roman" w:hAnsi="Times New Roman"/>
        </w:rPr>
      </w:pPr>
      <w:r w:rsidRPr="00F01209">
        <w:rPr>
          <w:rFonts w:ascii="Times New Roman" w:hAnsi="Times New Roman"/>
        </w:rPr>
        <w:t>S</w:t>
      </w:r>
      <w:r w:rsidR="00282B97" w:rsidRPr="00F01209">
        <w:rPr>
          <w:rFonts w:ascii="Times New Roman" w:hAnsi="Times New Roman"/>
        </w:rPr>
        <w:t xml:space="preserve"> účastníky </w:t>
      </w:r>
      <w:r w:rsidRPr="00F01209">
        <w:rPr>
          <w:rFonts w:ascii="Times New Roman" w:hAnsi="Times New Roman"/>
        </w:rPr>
        <w:t>byl sepsán informovaný souhlas o použití získaných dat v diplomové prác</w:t>
      </w:r>
      <w:r w:rsidR="001356F9" w:rsidRPr="00F01209">
        <w:rPr>
          <w:rFonts w:ascii="Times New Roman" w:hAnsi="Times New Roman"/>
        </w:rPr>
        <w:t>i, účastn</w:t>
      </w:r>
      <w:r w:rsidR="00282B97" w:rsidRPr="00F01209">
        <w:rPr>
          <w:rFonts w:ascii="Times New Roman" w:hAnsi="Times New Roman"/>
        </w:rPr>
        <w:t xml:space="preserve">ice výzkumu byly </w:t>
      </w:r>
      <w:r w:rsidR="001356F9" w:rsidRPr="00F01209">
        <w:rPr>
          <w:rFonts w:ascii="Times New Roman" w:hAnsi="Times New Roman"/>
        </w:rPr>
        <w:t>rovněž uvědomě</w:t>
      </w:r>
      <w:r w:rsidR="00282B97" w:rsidRPr="00F01209">
        <w:rPr>
          <w:rFonts w:ascii="Times New Roman" w:hAnsi="Times New Roman"/>
        </w:rPr>
        <w:t>ny</w:t>
      </w:r>
      <w:r w:rsidRPr="00F01209">
        <w:rPr>
          <w:rFonts w:ascii="Times New Roman" w:hAnsi="Times New Roman"/>
        </w:rPr>
        <w:t xml:space="preserve"> o pořiz</w:t>
      </w:r>
      <w:r w:rsidR="00282B97" w:rsidRPr="00F01209">
        <w:rPr>
          <w:rFonts w:ascii="Times New Roman" w:hAnsi="Times New Roman"/>
        </w:rPr>
        <w:t>ování audionahrávky. S komunikačními partnerkami</w:t>
      </w:r>
      <w:r w:rsidRPr="00F01209">
        <w:rPr>
          <w:rFonts w:ascii="Times New Roman" w:hAnsi="Times New Roman"/>
        </w:rPr>
        <w:t xml:space="preserve"> jsem se rovněž dohodla na určité formě anonymity,</w:t>
      </w:r>
      <w:r w:rsidR="001356F9" w:rsidRPr="00F01209">
        <w:rPr>
          <w:rFonts w:ascii="Times New Roman" w:hAnsi="Times New Roman"/>
        </w:rPr>
        <w:t xml:space="preserve"> v případových studiích je uveden</w:t>
      </w:r>
      <w:r w:rsidR="00282B97" w:rsidRPr="00F01209">
        <w:rPr>
          <w:rFonts w:ascii="Times New Roman" w:hAnsi="Times New Roman"/>
        </w:rPr>
        <w:t>a</w:t>
      </w:r>
      <w:r w:rsidRPr="00F01209">
        <w:rPr>
          <w:rFonts w:ascii="Times New Roman" w:hAnsi="Times New Roman"/>
        </w:rPr>
        <w:t xml:space="preserve"> pouze </w:t>
      </w:r>
      <w:r w:rsidR="00131ACA" w:rsidRPr="00F01209">
        <w:rPr>
          <w:rFonts w:ascii="Times New Roman" w:hAnsi="Times New Roman"/>
        </w:rPr>
        <w:t xml:space="preserve">fiktivní </w:t>
      </w:r>
      <w:r w:rsidRPr="00F01209">
        <w:rPr>
          <w:rFonts w:ascii="Times New Roman" w:hAnsi="Times New Roman"/>
        </w:rPr>
        <w:t>jmén</w:t>
      </w:r>
      <w:r w:rsidR="00282B97" w:rsidRPr="00F01209">
        <w:rPr>
          <w:rFonts w:ascii="Times New Roman" w:hAnsi="Times New Roman"/>
        </w:rPr>
        <w:t>a</w:t>
      </w:r>
      <w:r w:rsidRPr="00F01209">
        <w:rPr>
          <w:rFonts w:ascii="Times New Roman" w:hAnsi="Times New Roman"/>
        </w:rPr>
        <w:t xml:space="preserve">. </w:t>
      </w:r>
      <w:r w:rsidR="00BE52A4" w:rsidRPr="00F01209">
        <w:rPr>
          <w:rFonts w:ascii="Times New Roman" w:hAnsi="Times New Roman"/>
        </w:rPr>
        <w:t xml:space="preserve">Další údaje jsou z případových studií vynechány z důvodu ochrany osobních </w:t>
      </w:r>
      <w:r w:rsidR="004C7027" w:rsidRPr="00F01209">
        <w:rPr>
          <w:rFonts w:ascii="Times New Roman" w:hAnsi="Times New Roman"/>
        </w:rPr>
        <w:t>údajů.</w:t>
      </w:r>
      <w:r w:rsidR="00BE52A4" w:rsidRPr="00F01209">
        <w:rPr>
          <w:rFonts w:ascii="Times New Roman" w:hAnsi="Times New Roman"/>
        </w:rPr>
        <w:t xml:space="preserve"> Soukromí je rovněž prezentováno pouze v takovém rozsahu, aby nedošlo k jeho </w:t>
      </w:r>
      <w:r w:rsidR="004C7027" w:rsidRPr="00F01209">
        <w:rPr>
          <w:rFonts w:ascii="Times New Roman" w:hAnsi="Times New Roman"/>
        </w:rPr>
        <w:t>narušení.</w:t>
      </w:r>
    </w:p>
    <w:p w:rsidR="00997E52" w:rsidRPr="00F01209" w:rsidRDefault="00131ACA" w:rsidP="009E2DC0">
      <w:pPr>
        <w:spacing w:before="200" w:line="360" w:lineRule="auto"/>
        <w:jc w:val="both"/>
        <w:rPr>
          <w:rFonts w:ascii="Times New Roman" w:hAnsi="Times New Roman"/>
        </w:rPr>
      </w:pPr>
      <w:r w:rsidRPr="00F01209">
        <w:rPr>
          <w:rFonts w:ascii="Times New Roman" w:hAnsi="Times New Roman"/>
        </w:rPr>
        <w:t>Komunikační partner</w:t>
      </w:r>
      <w:r w:rsidR="00D241E1" w:rsidRPr="00F01209">
        <w:rPr>
          <w:rFonts w:ascii="Times New Roman" w:hAnsi="Times New Roman"/>
        </w:rPr>
        <w:t>k</w:t>
      </w:r>
      <w:r w:rsidRPr="00F01209">
        <w:rPr>
          <w:rFonts w:ascii="Times New Roman" w:hAnsi="Times New Roman"/>
        </w:rPr>
        <w:t>y informovaný souhlas podepsaly, čímž s</w:t>
      </w:r>
      <w:r w:rsidR="002262E4" w:rsidRPr="00F01209">
        <w:rPr>
          <w:rFonts w:ascii="Times New Roman" w:hAnsi="Times New Roman"/>
        </w:rPr>
        <w:t xml:space="preserve"> využitím dat pro výzkumnou část diplomové práce souhlasily. </w:t>
      </w:r>
      <w:r w:rsidR="00886C61" w:rsidRPr="00F01209">
        <w:rPr>
          <w:rFonts w:ascii="Times New Roman" w:hAnsi="Times New Roman"/>
        </w:rPr>
        <w:br w:type="page"/>
      </w:r>
    </w:p>
    <w:p w:rsidR="00FE5119" w:rsidRPr="00F01209" w:rsidRDefault="007A08EC" w:rsidP="002262E4">
      <w:pPr>
        <w:pStyle w:val="NadpisA"/>
        <w:spacing w:before="200"/>
        <w:rPr>
          <w:rFonts w:cs="Times New Roman"/>
        </w:rPr>
      </w:pPr>
      <w:bookmarkStart w:id="41" w:name="_Toc448344862"/>
      <w:r w:rsidRPr="00F01209">
        <w:rPr>
          <w:rFonts w:cs="Times New Roman"/>
        </w:rPr>
        <w:lastRenderedPageBreak/>
        <w:t>Iryna</w:t>
      </w:r>
      <w:r w:rsidR="00131ACA" w:rsidRPr="00F01209">
        <w:rPr>
          <w:rFonts w:cs="Times New Roman"/>
        </w:rPr>
        <w:t xml:space="preserve"> a její rodinný život v kontextu </w:t>
      </w:r>
      <w:r w:rsidR="00725353" w:rsidRPr="00F01209">
        <w:rPr>
          <w:rFonts w:cs="Times New Roman"/>
        </w:rPr>
        <w:t xml:space="preserve">imigrace </w:t>
      </w:r>
      <w:r w:rsidR="00131ACA" w:rsidRPr="00F01209">
        <w:rPr>
          <w:rFonts w:cs="Times New Roman"/>
        </w:rPr>
        <w:t>do české republiky</w:t>
      </w:r>
      <w:bookmarkEnd w:id="41"/>
    </w:p>
    <w:p w:rsidR="00DD772A" w:rsidRPr="00F01209" w:rsidRDefault="00F94C6F" w:rsidP="002262E4">
      <w:pPr>
        <w:spacing w:before="200" w:line="360" w:lineRule="auto"/>
        <w:jc w:val="both"/>
        <w:rPr>
          <w:rFonts w:ascii="Times New Roman" w:hAnsi="Times New Roman"/>
        </w:rPr>
      </w:pPr>
      <w:r w:rsidRPr="00F01209">
        <w:rPr>
          <w:rFonts w:ascii="Times New Roman" w:hAnsi="Times New Roman"/>
        </w:rPr>
        <w:t>Iryna</w:t>
      </w:r>
      <w:r w:rsidR="00DD772A" w:rsidRPr="00F01209">
        <w:rPr>
          <w:rFonts w:ascii="Times New Roman" w:hAnsi="Times New Roman"/>
        </w:rPr>
        <w:t xml:space="preserve"> je původem z Ukrajiny, kde se narodila a studovala střední školu zaměřenou na oděvnictví. Do České republiky se přestěhovala v roce 2007, kdy jako absolventka střední školy dostala nabídku vyzkoušet si práci v oděvním podniku v Prostějově. </w:t>
      </w:r>
      <w:r w:rsidRPr="00F01209">
        <w:rPr>
          <w:rFonts w:ascii="Times New Roman" w:hAnsi="Times New Roman"/>
        </w:rPr>
        <w:t>Iryna</w:t>
      </w:r>
      <w:r w:rsidR="00DD772A" w:rsidRPr="00F01209">
        <w:rPr>
          <w:rFonts w:ascii="Times New Roman" w:hAnsi="Times New Roman"/>
        </w:rPr>
        <w:t xml:space="preserve"> plánovala život na Ukrajině, než </w:t>
      </w:r>
      <w:r w:rsidR="007A08EC" w:rsidRPr="00F01209">
        <w:rPr>
          <w:rFonts w:ascii="Times New Roman" w:hAnsi="Times New Roman"/>
        </w:rPr>
        <w:t xml:space="preserve">se při pobytu v České republice poznala se svým současným manželem. </w:t>
      </w:r>
      <w:r w:rsidR="00DD772A" w:rsidRPr="00F01209">
        <w:rPr>
          <w:rFonts w:ascii="Times New Roman" w:hAnsi="Times New Roman"/>
        </w:rPr>
        <w:t xml:space="preserve">Nyní pracuje jako sociální pracovnice a žije ve vesnici nedaleko </w:t>
      </w:r>
      <w:r w:rsidR="007A08EC" w:rsidRPr="00F01209">
        <w:rPr>
          <w:rFonts w:ascii="Times New Roman" w:hAnsi="Times New Roman"/>
        </w:rPr>
        <w:t>velkého města</w:t>
      </w:r>
      <w:r w:rsidR="00DD772A" w:rsidRPr="00F01209">
        <w:rPr>
          <w:rFonts w:ascii="Times New Roman" w:hAnsi="Times New Roman"/>
        </w:rPr>
        <w:t xml:space="preserve"> s</w:t>
      </w:r>
      <w:r w:rsidR="00601F29" w:rsidRPr="00F01209">
        <w:rPr>
          <w:rFonts w:ascii="Times New Roman" w:hAnsi="Times New Roman"/>
        </w:rPr>
        <w:t xml:space="preserve"> českým </w:t>
      </w:r>
      <w:r w:rsidR="00DD772A" w:rsidRPr="00F01209">
        <w:rPr>
          <w:rFonts w:ascii="Times New Roman" w:hAnsi="Times New Roman"/>
        </w:rPr>
        <w:t xml:space="preserve">manželem a čtyřletou dcerou. </w:t>
      </w:r>
    </w:p>
    <w:p w:rsidR="00AA7FB5" w:rsidRPr="00F01209" w:rsidRDefault="00601F29" w:rsidP="00A96B91">
      <w:pPr>
        <w:pStyle w:val="NadpisB"/>
        <w:rPr>
          <w:rFonts w:cs="Times New Roman"/>
        </w:rPr>
      </w:pPr>
      <w:bookmarkStart w:id="42" w:name="_Toc448344863"/>
      <w:r w:rsidRPr="00F01209">
        <w:rPr>
          <w:rFonts w:cs="Times New Roman"/>
        </w:rPr>
        <w:t>Spokojenost v rodině na Ukrajině a možnost ročního výjezdu do ČR za praxí v oboru</w:t>
      </w:r>
      <w:bookmarkEnd w:id="42"/>
    </w:p>
    <w:p w:rsidR="003A310A" w:rsidRPr="00F01209" w:rsidRDefault="00F94C6F" w:rsidP="002262E4">
      <w:pPr>
        <w:spacing w:before="200" w:line="360" w:lineRule="auto"/>
        <w:jc w:val="both"/>
        <w:rPr>
          <w:rFonts w:ascii="Times New Roman" w:hAnsi="Times New Roman"/>
        </w:rPr>
      </w:pPr>
      <w:r w:rsidRPr="00F01209">
        <w:rPr>
          <w:rFonts w:ascii="Times New Roman" w:hAnsi="Times New Roman"/>
        </w:rPr>
        <w:t>Iryna</w:t>
      </w:r>
      <w:r w:rsidR="00AA7FB5" w:rsidRPr="00F01209">
        <w:rPr>
          <w:rFonts w:ascii="Times New Roman" w:hAnsi="Times New Roman"/>
        </w:rPr>
        <w:t xml:space="preserve"> pochází z pohodové rodin</w:t>
      </w:r>
      <w:r w:rsidR="00562E32" w:rsidRPr="00F01209">
        <w:rPr>
          <w:rFonts w:ascii="Times New Roman" w:hAnsi="Times New Roman"/>
        </w:rPr>
        <w:t xml:space="preserve">y, </w:t>
      </w:r>
      <w:r w:rsidR="004D2E7E" w:rsidRPr="00F01209">
        <w:rPr>
          <w:rFonts w:ascii="Times New Roman" w:hAnsi="Times New Roman"/>
        </w:rPr>
        <w:t>měla mi</w:t>
      </w:r>
      <w:r w:rsidRPr="00F01209">
        <w:rPr>
          <w:rFonts w:ascii="Times New Roman" w:hAnsi="Times New Roman"/>
        </w:rPr>
        <w:t>lující rodiče a spokojený život. Rodina nebyla až tak ekonomicky zajištěna,</w:t>
      </w:r>
      <w:r w:rsidR="00026955" w:rsidRPr="00F01209">
        <w:rPr>
          <w:rFonts w:ascii="Times New Roman" w:hAnsi="Times New Roman"/>
        </w:rPr>
        <w:t xml:space="preserve"> avšak na základní živobytí to stačilo,</w:t>
      </w:r>
      <w:r w:rsidRPr="00F01209">
        <w:rPr>
          <w:rFonts w:ascii="Times New Roman" w:hAnsi="Times New Roman"/>
        </w:rPr>
        <w:t xml:space="preserve"> nicméně rodina dle výpověd</w:t>
      </w:r>
      <w:r w:rsidR="009C5703" w:rsidRPr="00F01209">
        <w:rPr>
          <w:rFonts w:ascii="Times New Roman" w:hAnsi="Times New Roman"/>
        </w:rPr>
        <w:t>i byla bezproblémová a pohodová, Iryna měla šťastné dětství.</w:t>
      </w:r>
      <w:r w:rsidRPr="00F01209">
        <w:rPr>
          <w:rFonts w:ascii="Times New Roman" w:hAnsi="Times New Roman"/>
        </w:rPr>
        <w:t xml:space="preserve"> Tvrzení koresponduje s tím, že </w:t>
      </w:r>
      <w:r w:rsidR="003A310A" w:rsidRPr="00F01209">
        <w:rPr>
          <w:rFonts w:ascii="Times New Roman" w:hAnsi="Times New Roman"/>
        </w:rPr>
        <w:t xml:space="preserve">primární </w:t>
      </w:r>
      <w:r w:rsidRPr="00F01209">
        <w:rPr>
          <w:rFonts w:ascii="Times New Roman" w:hAnsi="Times New Roman"/>
        </w:rPr>
        <w:t>motivací Iryny nebylo emigrovat ze země původu ze špatných podmínek</w:t>
      </w:r>
      <w:r w:rsidR="009C5703" w:rsidRPr="00F01209">
        <w:rPr>
          <w:rFonts w:ascii="Times New Roman" w:hAnsi="Times New Roman"/>
        </w:rPr>
        <w:t xml:space="preserve">, ač teorie uvádí, že ekonomické push-factory patří mezi ty nejčastější. </w:t>
      </w:r>
    </w:p>
    <w:p w:rsidR="00B36ED6" w:rsidRPr="00F01209" w:rsidRDefault="003A310A" w:rsidP="00B36ED6">
      <w:pPr>
        <w:spacing w:before="200" w:line="360" w:lineRule="auto"/>
        <w:jc w:val="both"/>
        <w:rPr>
          <w:rFonts w:ascii="Times New Roman" w:hAnsi="Times New Roman"/>
        </w:rPr>
      </w:pPr>
      <w:r w:rsidRPr="00F01209">
        <w:rPr>
          <w:rFonts w:ascii="Times New Roman" w:hAnsi="Times New Roman"/>
        </w:rPr>
        <w:t xml:space="preserve">Impulsem pro opuštění země původu byla nabídka práce </w:t>
      </w:r>
      <w:r w:rsidR="00B029FB" w:rsidRPr="00F01209">
        <w:rPr>
          <w:rFonts w:ascii="Times New Roman" w:hAnsi="Times New Roman"/>
        </w:rPr>
        <w:t xml:space="preserve">na jeden rok </w:t>
      </w:r>
      <w:r w:rsidRPr="00F01209">
        <w:rPr>
          <w:rFonts w:ascii="Times New Roman" w:hAnsi="Times New Roman"/>
        </w:rPr>
        <w:t xml:space="preserve">po absolvování střední školy, možnost </w:t>
      </w:r>
      <w:r w:rsidR="009C5703" w:rsidRPr="00F01209">
        <w:rPr>
          <w:rFonts w:ascii="Times New Roman" w:hAnsi="Times New Roman"/>
        </w:rPr>
        <w:t xml:space="preserve">v České republice </w:t>
      </w:r>
      <w:r w:rsidRPr="00F01209">
        <w:rPr>
          <w:rFonts w:ascii="Times New Roman" w:hAnsi="Times New Roman"/>
        </w:rPr>
        <w:t>nasbírat mezinárodní zkušenost</w:t>
      </w:r>
      <w:r w:rsidR="009C5703" w:rsidRPr="00F01209">
        <w:rPr>
          <w:rFonts w:ascii="Times New Roman" w:hAnsi="Times New Roman"/>
        </w:rPr>
        <w:t xml:space="preserve"> a</w:t>
      </w:r>
      <w:r w:rsidRPr="00F01209">
        <w:rPr>
          <w:rFonts w:ascii="Times New Roman" w:hAnsi="Times New Roman"/>
        </w:rPr>
        <w:t xml:space="preserve"> ve dvaceti letech se pokusit osamostatnit.</w:t>
      </w:r>
      <w:r w:rsidR="00881D51" w:rsidRPr="00F01209">
        <w:rPr>
          <w:rFonts w:ascii="Times New Roman" w:hAnsi="Times New Roman"/>
        </w:rPr>
        <w:t xml:space="preserve"> </w:t>
      </w:r>
    </w:p>
    <w:p w:rsidR="00B36ED6" w:rsidRPr="00F01209" w:rsidRDefault="00B36ED6" w:rsidP="00B36ED6">
      <w:pPr>
        <w:spacing w:before="200" w:line="360" w:lineRule="auto"/>
        <w:jc w:val="both"/>
        <w:rPr>
          <w:rFonts w:ascii="Times New Roman" w:hAnsi="Times New Roman"/>
          <w:i/>
        </w:rPr>
      </w:pPr>
      <w:r w:rsidRPr="00F01209">
        <w:rPr>
          <w:rFonts w:ascii="Times New Roman" w:hAnsi="Times New Roman"/>
          <w:i/>
        </w:rPr>
        <w:t>„..oni nám nabídli, že je možnost, kdo chce, může odjet pracovat do České republiky do oděvního podniku, my jsme věděli kam, na jak dlouho, podle toho jak to bude s vízem, že asi na rok.“</w:t>
      </w:r>
    </w:p>
    <w:p w:rsidR="009C5703" w:rsidRPr="00F01209" w:rsidRDefault="009C5703" w:rsidP="009C5703">
      <w:pPr>
        <w:spacing w:before="200" w:line="360" w:lineRule="auto"/>
        <w:jc w:val="both"/>
        <w:rPr>
          <w:rFonts w:ascii="Times New Roman" w:hAnsi="Times New Roman"/>
        </w:rPr>
      </w:pPr>
      <w:r w:rsidRPr="00F01209">
        <w:rPr>
          <w:rFonts w:ascii="Times New Roman" w:hAnsi="Times New Roman"/>
        </w:rPr>
        <w:t>Na Ukrajině se nacházejí její nejbližší, sestr</w:t>
      </w:r>
      <w:r w:rsidR="00026955" w:rsidRPr="00F01209">
        <w:rPr>
          <w:rFonts w:ascii="Times New Roman" w:hAnsi="Times New Roman"/>
        </w:rPr>
        <w:t>a</w:t>
      </w:r>
      <w:r w:rsidRPr="00F01209">
        <w:rPr>
          <w:rFonts w:ascii="Times New Roman" w:hAnsi="Times New Roman"/>
        </w:rPr>
        <w:t>, matk</w:t>
      </w:r>
      <w:r w:rsidR="00026955" w:rsidRPr="00F01209">
        <w:rPr>
          <w:rFonts w:ascii="Times New Roman" w:hAnsi="Times New Roman"/>
        </w:rPr>
        <w:t>a</w:t>
      </w:r>
      <w:r w:rsidRPr="00F01209">
        <w:rPr>
          <w:rFonts w:ascii="Times New Roman" w:hAnsi="Times New Roman"/>
        </w:rPr>
        <w:t>, ot</w:t>
      </w:r>
      <w:r w:rsidR="00026955" w:rsidRPr="00F01209">
        <w:rPr>
          <w:rFonts w:ascii="Times New Roman" w:hAnsi="Times New Roman"/>
        </w:rPr>
        <w:t>ec, babičky i dědečkové</w:t>
      </w:r>
      <w:r w:rsidRPr="00F01209">
        <w:rPr>
          <w:rFonts w:ascii="Times New Roman" w:hAnsi="Times New Roman"/>
        </w:rPr>
        <w:t xml:space="preserve">. Později </w:t>
      </w:r>
      <w:r w:rsidR="00026955" w:rsidRPr="00F01209">
        <w:rPr>
          <w:rFonts w:ascii="Times New Roman" w:hAnsi="Times New Roman"/>
        </w:rPr>
        <w:t xml:space="preserve">Iryna </w:t>
      </w:r>
      <w:r w:rsidRPr="00F01209">
        <w:rPr>
          <w:rFonts w:ascii="Times New Roman" w:hAnsi="Times New Roman"/>
        </w:rPr>
        <w:t xml:space="preserve">ve výpovědi navazuje na oblast sociálních sítí ze strany přátel jak v zemi původu, tak v hostitelské zemi. </w:t>
      </w:r>
    </w:p>
    <w:p w:rsidR="003A310A" w:rsidRPr="00F01209" w:rsidRDefault="00B36ED6" w:rsidP="002262E4">
      <w:pPr>
        <w:spacing w:before="200" w:line="360" w:lineRule="auto"/>
        <w:jc w:val="both"/>
        <w:rPr>
          <w:rFonts w:ascii="Times New Roman" w:hAnsi="Times New Roman"/>
        </w:rPr>
      </w:pPr>
      <w:r w:rsidRPr="00F01209">
        <w:rPr>
          <w:rFonts w:ascii="Times New Roman" w:hAnsi="Times New Roman"/>
        </w:rPr>
        <w:t>Pobyt na území České republiky byl zajištěn legálně, pracovní vízum bylo poskytnuto na jeden rok. Už po půl ro</w:t>
      </w:r>
      <w:r w:rsidR="00601F29" w:rsidRPr="00F01209">
        <w:rPr>
          <w:rFonts w:ascii="Times New Roman" w:hAnsi="Times New Roman"/>
        </w:rPr>
        <w:t>ce Iryna zjistila</w:t>
      </w:r>
      <w:r w:rsidRPr="00F01209">
        <w:rPr>
          <w:rFonts w:ascii="Times New Roman" w:hAnsi="Times New Roman"/>
        </w:rPr>
        <w:t xml:space="preserve">, že práce, kterou vykonává, ji nenaplňuje a uvažuje o návratu do země původu za rodinou. </w:t>
      </w:r>
      <w:r w:rsidR="002C4B08" w:rsidRPr="00F01209">
        <w:rPr>
          <w:rFonts w:ascii="Times New Roman" w:hAnsi="Times New Roman"/>
        </w:rPr>
        <w:t xml:space="preserve">Při pobytu v České republice poznala </w:t>
      </w:r>
      <w:r w:rsidR="002C4B08" w:rsidRPr="00F01209">
        <w:rPr>
          <w:rFonts w:ascii="Times New Roman" w:hAnsi="Times New Roman"/>
        </w:rPr>
        <w:lastRenderedPageBreak/>
        <w:t xml:space="preserve">svého současného manžela, do země původu sice odjíždí, ale kontakty se nezpřetrhaly a jejich vztah fungoval na dálku. </w:t>
      </w:r>
    </w:p>
    <w:p w:rsidR="00B36ED6" w:rsidRPr="00F01209" w:rsidRDefault="00B36ED6" w:rsidP="00026955">
      <w:pPr>
        <w:pStyle w:val="NadpisB"/>
        <w:rPr>
          <w:rFonts w:cs="Times New Roman"/>
        </w:rPr>
      </w:pPr>
      <w:bookmarkStart w:id="43" w:name="_Toc448344864"/>
      <w:r w:rsidRPr="00F01209">
        <w:rPr>
          <w:rFonts w:cs="Times New Roman"/>
        </w:rPr>
        <w:t xml:space="preserve">Nepřítomnost dcery </w:t>
      </w:r>
      <w:r w:rsidR="00C124C8" w:rsidRPr="00F01209">
        <w:rPr>
          <w:rFonts w:cs="Times New Roman"/>
        </w:rPr>
        <w:t>v zemi původu</w:t>
      </w:r>
      <w:bookmarkEnd w:id="43"/>
    </w:p>
    <w:p w:rsidR="002C4B08" w:rsidRPr="00F01209" w:rsidRDefault="00881D51" w:rsidP="002262E4">
      <w:pPr>
        <w:spacing w:before="200" w:line="360" w:lineRule="auto"/>
        <w:jc w:val="both"/>
        <w:rPr>
          <w:rFonts w:ascii="Times New Roman" w:hAnsi="Times New Roman"/>
        </w:rPr>
      </w:pPr>
      <w:r w:rsidRPr="00F01209">
        <w:rPr>
          <w:rFonts w:ascii="Times New Roman" w:hAnsi="Times New Roman"/>
        </w:rPr>
        <w:t>Separace je</w:t>
      </w:r>
      <w:r w:rsidR="00B36ED6" w:rsidRPr="00F01209">
        <w:rPr>
          <w:rFonts w:ascii="Times New Roman" w:hAnsi="Times New Roman"/>
        </w:rPr>
        <w:t>dnotlivých členů rodiny</w:t>
      </w:r>
      <w:r w:rsidRPr="00F01209">
        <w:rPr>
          <w:rFonts w:ascii="Times New Roman" w:hAnsi="Times New Roman"/>
        </w:rPr>
        <w:t xml:space="preserve"> </w:t>
      </w:r>
      <w:r w:rsidR="002C4B08" w:rsidRPr="00F01209">
        <w:rPr>
          <w:rFonts w:ascii="Times New Roman" w:hAnsi="Times New Roman"/>
        </w:rPr>
        <w:t xml:space="preserve">je </w:t>
      </w:r>
      <w:r w:rsidRPr="00F01209">
        <w:rPr>
          <w:rFonts w:ascii="Times New Roman" w:hAnsi="Times New Roman"/>
        </w:rPr>
        <w:t>j</w:t>
      </w:r>
      <w:r w:rsidR="002C4B08" w:rsidRPr="00F01209">
        <w:rPr>
          <w:rFonts w:ascii="Times New Roman" w:hAnsi="Times New Roman"/>
        </w:rPr>
        <w:t>ednou</w:t>
      </w:r>
      <w:r w:rsidR="00B36ED6" w:rsidRPr="00F01209">
        <w:rPr>
          <w:rFonts w:ascii="Times New Roman" w:hAnsi="Times New Roman"/>
        </w:rPr>
        <w:t xml:space="preserve"> z palčivých otázek migrace.</w:t>
      </w:r>
      <w:r w:rsidR="002C4B08" w:rsidRPr="00F01209">
        <w:rPr>
          <w:rFonts w:ascii="Times New Roman" w:hAnsi="Times New Roman"/>
        </w:rPr>
        <w:t xml:space="preserve"> Iryna vypovídá, že nejhůře oblast separace pociťovala, když onemocněl</w:t>
      </w:r>
      <w:r w:rsidR="00601F29" w:rsidRPr="00F01209">
        <w:rPr>
          <w:rFonts w:ascii="Times New Roman" w:hAnsi="Times New Roman"/>
        </w:rPr>
        <w:t>a její matka.</w:t>
      </w:r>
      <w:r w:rsidR="002C4B08" w:rsidRPr="00F01209">
        <w:rPr>
          <w:rFonts w:ascii="Times New Roman" w:hAnsi="Times New Roman"/>
        </w:rPr>
        <w:t xml:space="preserve"> V té chvíli nemohla Iryna nijak pomoci, adekvátně přispět</w:t>
      </w:r>
      <w:r w:rsidR="00601F29" w:rsidRPr="00F01209">
        <w:rPr>
          <w:rFonts w:ascii="Times New Roman" w:hAnsi="Times New Roman"/>
        </w:rPr>
        <w:t>,</w:t>
      </w:r>
      <w:r w:rsidR="002C4B08" w:rsidRPr="00F01209">
        <w:rPr>
          <w:rFonts w:ascii="Times New Roman" w:hAnsi="Times New Roman"/>
        </w:rPr>
        <w:t xml:space="preserve"> a uvádí, že byla bezradná a snažila se co nejdříve za rodiči odjet a pomoct</w:t>
      </w:r>
      <w:r w:rsidR="006901D7" w:rsidRPr="00F01209">
        <w:rPr>
          <w:rFonts w:ascii="Times New Roman" w:hAnsi="Times New Roman"/>
        </w:rPr>
        <w:t xml:space="preserve"> osobně</w:t>
      </w:r>
      <w:r w:rsidR="002C4B08" w:rsidRPr="00F01209">
        <w:rPr>
          <w:rFonts w:ascii="Times New Roman" w:hAnsi="Times New Roman"/>
        </w:rPr>
        <w:t>. V době její nepřítomnosti pomáhala její sestra.</w:t>
      </w:r>
      <w:r w:rsidR="006901D7" w:rsidRPr="00F01209">
        <w:rPr>
          <w:rFonts w:ascii="Times New Roman" w:hAnsi="Times New Roman"/>
        </w:rPr>
        <w:t xml:space="preserve"> Iryna během matčiny nemoci pociťovala strach a nejistotu, měla obavy o své blízké a pocit bezmoci, že není nic, co by mohla udělat pro zlepšení zdravotního stavu své matky. Jediné co mohla dělat, bylo telefonovat a informovat se o </w:t>
      </w:r>
      <w:r w:rsidR="009C5703" w:rsidRPr="00F01209">
        <w:rPr>
          <w:rFonts w:ascii="Times New Roman" w:hAnsi="Times New Roman"/>
        </w:rPr>
        <w:t xml:space="preserve">jejím </w:t>
      </w:r>
      <w:r w:rsidR="006901D7" w:rsidRPr="00F01209">
        <w:rPr>
          <w:rFonts w:ascii="Times New Roman" w:hAnsi="Times New Roman"/>
        </w:rPr>
        <w:t>zdravotním stavu.</w:t>
      </w:r>
    </w:p>
    <w:p w:rsidR="002C4B08" w:rsidRPr="00F01209" w:rsidRDefault="002C4B08" w:rsidP="002262E4">
      <w:pPr>
        <w:spacing w:before="200" w:line="360" w:lineRule="auto"/>
        <w:jc w:val="both"/>
        <w:rPr>
          <w:rFonts w:ascii="Times New Roman" w:hAnsi="Times New Roman"/>
        </w:rPr>
      </w:pPr>
      <w:r w:rsidRPr="00F01209">
        <w:rPr>
          <w:rFonts w:ascii="Times New Roman" w:hAnsi="Times New Roman"/>
        </w:rPr>
        <w:t>Rodiče, hlavně matka Iryny, těžce nesli nepřítomnost své dcery a její manželství s Čechem.</w:t>
      </w:r>
      <w:r w:rsidR="009C5703" w:rsidRPr="00F01209">
        <w:rPr>
          <w:rFonts w:ascii="Times New Roman" w:hAnsi="Times New Roman"/>
        </w:rPr>
        <w:t xml:space="preserve"> Problém byl ve vzdálenosti a nemožnosti častějšího osobního kontaktu. Matka se s manželstvím smířila, neboť věděla, že je její dcera v dobrých rukou a její štěstí pro n</w:t>
      </w:r>
      <w:r w:rsidR="00601F29" w:rsidRPr="00F01209">
        <w:rPr>
          <w:rFonts w:ascii="Times New Roman" w:hAnsi="Times New Roman"/>
        </w:rPr>
        <w:t>i</w:t>
      </w:r>
      <w:r w:rsidR="009C5703" w:rsidRPr="00F01209">
        <w:rPr>
          <w:rFonts w:ascii="Times New Roman" w:hAnsi="Times New Roman"/>
        </w:rPr>
        <w:t xml:space="preserve"> bylo přednější. </w:t>
      </w:r>
    </w:p>
    <w:p w:rsidR="00B66496" w:rsidRPr="00F01209" w:rsidRDefault="00B36ED6" w:rsidP="002262E4">
      <w:pPr>
        <w:spacing w:before="200" w:line="360" w:lineRule="auto"/>
        <w:jc w:val="both"/>
        <w:rPr>
          <w:rFonts w:ascii="Times New Roman" w:hAnsi="Times New Roman"/>
        </w:rPr>
      </w:pPr>
      <w:r w:rsidRPr="00F01209">
        <w:rPr>
          <w:rFonts w:ascii="Times New Roman" w:hAnsi="Times New Roman"/>
        </w:rPr>
        <w:t xml:space="preserve"> </w:t>
      </w:r>
      <w:r w:rsidR="00881D51" w:rsidRPr="00F01209">
        <w:rPr>
          <w:rFonts w:ascii="Times New Roman" w:hAnsi="Times New Roman"/>
          <w:i/>
        </w:rPr>
        <w:t>„..máma věděla, že můj manžel je hodný a má mě rád, ale po té stránce separace, prvních několik let to bylo velice těžké.“</w:t>
      </w:r>
      <w:r w:rsidR="00881D51" w:rsidRPr="00F01209">
        <w:rPr>
          <w:rFonts w:ascii="Times New Roman" w:hAnsi="Times New Roman"/>
        </w:rPr>
        <w:t xml:space="preserve"> </w:t>
      </w:r>
    </w:p>
    <w:p w:rsidR="006901D7" w:rsidRPr="00F01209" w:rsidRDefault="00B66496" w:rsidP="002262E4">
      <w:pPr>
        <w:spacing w:before="200" w:line="360" w:lineRule="auto"/>
        <w:jc w:val="both"/>
        <w:rPr>
          <w:rFonts w:ascii="Times New Roman" w:hAnsi="Times New Roman"/>
        </w:rPr>
      </w:pPr>
      <w:r w:rsidRPr="00F01209">
        <w:rPr>
          <w:rFonts w:ascii="Times New Roman" w:hAnsi="Times New Roman"/>
        </w:rPr>
        <w:t>Iryna nepopírá, že separace od rodiny pro n</w:t>
      </w:r>
      <w:r w:rsidR="00601F29" w:rsidRPr="00F01209">
        <w:rPr>
          <w:rFonts w:ascii="Times New Roman" w:hAnsi="Times New Roman"/>
        </w:rPr>
        <w:t>i</w:t>
      </w:r>
      <w:r w:rsidRPr="00F01209">
        <w:rPr>
          <w:rFonts w:ascii="Times New Roman" w:hAnsi="Times New Roman"/>
        </w:rPr>
        <w:t xml:space="preserve"> nebylo po psychické stránce náročné. Avšak po narození </w:t>
      </w:r>
      <w:r w:rsidR="00601F29" w:rsidRPr="00F01209">
        <w:rPr>
          <w:rFonts w:ascii="Times New Roman" w:hAnsi="Times New Roman"/>
        </w:rPr>
        <w:t xml:space="preserve">vnučky, Iryniny dcery, </w:t>
      </w:r>
      <w:r w:rsidRPr="00F01209">
        <w:rPr>
          <w:rFonts w:ascii="Times New Roman" w:hAnsi="Times New Roman"/>
        </w:rPr>
        <w:t xml:space="preserve">se Irynina matka přestěhovala do České republiky, aby mohla být své dceři nablízku. </w:t>
      </w:r>
    </w:p>
    <w:p w:rsidR="006901D7" w:rsidRPr="00F01209" w:rsidRDefault="00026955" w:rsidP="00026955">
      <w:pPr>
        <w:pStyle w:val="NadpisB"/>
        <w:rPr>
          <w:rFonts w:cs="Times New Roman"/>
        </w:rPr>
      </w:pPr>
      <w:bookmarkStart w:id="44" w:name="_Toc448344865"/>
      <w:r w:rsidRPr="00F01209">
        <w:rPr>
          <w:rFonts w:cs="Times New Roman"/>
        </w:rPr>
        <w:t xml:space="preserve">Pravý domov </w:t>
      </w:r>
      <w:r w:rsidR="006901D7" w:rsidRPr="00F01209">
        <w:rPr>
          <w:rFonts w:cs="Times New Roman"/>
        </w:rPr>
        <w:t>v zemi původu</w:t>
      </w:r>
      <w:bookmarkEnd w:id="44"/>
    </w:p>
    <w:p w:rsidR="0020424C" w:rsidRPr="00F01209" w:rsidRDefault="00026955" w:rsidP="0020424C">
      <w:pPr>
        <w:spacing w:before="200" w:line="360" w:lineRule="auto"/>
        <w:jc w:val="both"/>
        <w:rPr>
          <w:rFonts w:ascii="Times New Roman" w:hAnsi="Times New Roman"/>
        </w:rPr>
      </w:pPr>
      <w:r w:rsidRPr="00F01209">
        <w:rPr>
          <w:rFonts w:ascii="Times New Roman" w:hAnsi="Times New Roman"/>
        </w:rPr>
        <w:t xml:space="preserve">Iryna </w:t>
      </w:r>
      <w:r w:rsidR="0020424C" w:rsidRPr="00F01209">
        <w:rPr>
          <w:rFonts w:ascii="Times New Roman" w:hAnsi="Times New Roman"/>
        </w:rPr>
        <w:t>vnímá život v České republice jako spokojený, ale uznává, že ji to neustále táhne na Ukrajinu.</w:t>
      </w:r>
      <w:r w:rsidR="00B029FB" w:rsidRPr="00F01209">
        <w:rPr>
          <w:rFonts w:ascii="Times New Roman" w:hAnsi="Times New Roman"/>
        </w:rPr>
        <w:t xml:space="preserve"> </w:t>
      </w:r>
    </w:p>
    <w:p w:rsidR="006901D7" w:rsidRPr="00F01209" w:rsidRDefault="00562E32" w:rsidP="006901D7">
      <w:pPr>
        <w:spacing w:before="200" w:line="360" w:lineRule="auto"/>
        <w:jc w:val="both"/>
        <w:rPr>
          <w:rFonts w:ascii="Times New Roman" w:hAnsi="Times New Roman"/>
        </w:rPr>
      </w:pPr>
      <w:r w:rsidRPr="00F01209">
        <w:rPr>
          <w:rFonts w:ascii="Times New Roman" w:hAnsi="Times New Roman"/>
        </w:rPr>
        <w:t xml:space="preserve">Svou rodinu </w:t>
      </w:r>
      <w:r w:rsidR="006901D7" w:rsidRPr="00F01209">
        <w:rPr>
          <w:rFonts w:ascii="Times New Roman" w:hAnsi="Times New Roman"/>
        </w:rPr>
        <w:t xml:space="preserve">Iryna </w:t>
      </w:r>
      <w:r w:rsidRPr="00F01209">
        <w:rPr>
          <w:rFonts w:ascii="Times New Roman" w:hAnsi="Times New Roman"/>
        </w:rPr>
        <w:t>navštěvuje v intervalu půl roku a vždy se na ni</w:t>
      </w:r>
      <w:r w:rsidR="006901D7" w:rsidRPr="00F01209">
        <w:rPr>
          <w:rFonts w:ascii="Times New Roman" w:hAnsi="Times New Roman"/>
        </w:rPr>
        <w:t xml:space="preserve"> těší, vždy když přijíždí, je to jako vracet se zpátky domů. I po devíti letech života na území České republiky je její domov stále v zemi původu.</w:t>
      </w:r>
      <w:r w:rsidR="004B0158" w:rsidRPr="00F01209">
        <w:rPr>
          <w:rFonts w:ascii="Times New Roman" w:hAnsi="Times New Roman"/>
        </w:rPr>
        <w:t xml:space="preserve"> </w:t>
      </w:r>
      <w:r w:rsidR="006376D2" w:rsidRPr="00F01209">
        <w:rPr>
          <w:rFonts w:ascii="Times New Roman" w:hAnsi="Times New Roman"/>
        </w:rPr>
        <w:t>Dojíždění na Ukrajinu nebere jako bariéru, ani jako něco špatného.</w:t>
      </w:r>
    </w:p>
    <w:p w:rsidR="00562E32" w:rsidRPr="00F01209" w:rsidRDefault="00562E32" w:rsidP="006901D7">
      <w:pPr>
        <w:spacing w:before="200" w:line="360" w:lineRule="auto"/>
        <w:jc w:val="both"/>
        <w:rPr>
          <w:rFonts w:ascii="Times New Roman" w:hAnsi="Times New Roman"/>
        </w:rPr>
      </w:pPr>
      <w:r w:rsidRPr="00F01209">
        <w:rPr>
          <w:rFonts w:ascii="Times New Roman" w:hAnsi="Times New Roman"/>
          <w:i/>
        </w:rPr>
        <w:lastRenderedPageBreak/>
        <w:t>„..můj domov není tady, a je na Ukrajině, že vždycky bude na Ukrajině.“</w:t>
      </w:r>
      <w:r w:rsidR="006C562E" w:rsidRPr="00F01209">
        <w:rPr>
          <w:rFonts w:ascii="Times New Roman" w:hAnsi="Times New Roman"/>
          <w:i/>
        </w:rPr>
        <w:t xml:space="preserve"> </w:t>
      </w:r>
      <w:r w:rsidR="000E32D8" w:rsidRPr="00F01209">
        <w:rPr>
          <w:rFonts w:ascii="Times New Roman" w:hAnsi="Times New Roman"/>
          <w:i/>
        </w:rPr>
        <w:t>„Žije se mi tady dobře, vím že.. já se na to dívám trochu filozoficky, že když člověk je tam kde je, znamená to, že tam má být, pokud ho to nějak nestísňuje a že bychom měli dělat to nejlepší, tam kde jsme..“</w:t>
      </w:r>
    </w:p>
    <w:p w:rsidR="00403FE6" w:rsidRPr="00F01209" w:rsidRDefault="00F15612" w:rsidP="002262E4">
      <w:pPr>
        <w:spacing w:before="200" w:line="360" w:lineRule="auto"/>
        <w:jc w:val="both"/>
        <w:rPr>
          <w:rFonts w:ascii="Times New Roman" w:hAnsi="Times New Roman"/>
        </w:rPr>
      </w:pPr>
      <w:r w:rsidRPr="00F01209">
        <w:rPr>
          <w:rFonts w:ascii="Times New Roman" w:hAnsi="Times New Roman"/>
        </w:rPr>
        <w:t xml:space="preserve">Zaměstnavatel </w:t>
      </w:r>
      <w:r w:rsidR="00026955" w:rsidRPr="00F01209">
        <w:rPr>
          <w:rFonts w:ascii="Times New Roman" w:hAnsi="Times New Roman"/>
        </w:rPr>
        <w:t>Iryny</w:t>
      </w:r>
      <w:r w:rsidR="006C562E" w:rsidRPr="00F01209">
        <w:rPr>
          <w:rFonts w:ascii="Times New Roman" w:hAnsi="Times New Roman"/>
        </w:rPr>
        <w:t xml:space="preserve"> je vzájemnému navštěvování rovněž nakloněn a umožňuje</w:t>
      </w:r>
      <w:r w:rsidR="006901D7" w:rsidRPr="00F01209">
        <w:rPr>
          <w:rFonts w:ascii="Times New Roman" w:hAnsi="Times New Roman"/>
        </w:rPr>
        <w:t xml:space="preserve"> čerpání dovolené, kdy je třeba</w:t>
      </w:r>
      <w:r w:rsidR="00C22140" w:rsidRPr="00F01209">
        <w:rPr>
          <w:rFonts w:ascii="Times New Roman" w:hAnsi="Times New Roman"/>
        </w:rPr>
        <w:t>. Vychází tak Iryně maximálně vstříc, čímž není kontakt s rodinou v zemi původu narušen a vazby jsou zachovány.</w:t>
      </w:r>
      <w:r w:rsidR="006376D2" w:rsidRPr="00F01209">
        <w:rPr>
          <w:rFonts w:ascii="Times New Roman" w:hAnsi="Times New Roman"/>
        </w:rPr>
        <w:t xml:space="preserve"> </w:t>
      </w:r>
    </w:p>
    <w:p w:rsidR="006376D2" w:rsidRPr="00F01209" w:rsidRDefault="00A0269D" w:rsidP="006376D2">
      <w:pPr>
        <w:spacing w:before="200" w:line="360" w:lineRule="auto"/>
        <w:jc w:val="both"/>
        <w:rPr>
          <w:rFonts w:ascii="Times New Roman" w:hAnsi="Times New Roman"/>
        </w:rPr>
      </w:pPr>
      <w:r w:rsidRPr="00F01209">
        <w:rPr>
          <w:rFonts w:ascii="Times New Roman" w:hAnsi="Times New Roman"/>
        </w:rPr>
        <w:t>Kontakt s</w:t>
      </w:r>
      <w:r w:rsidR="00C22140" w:rsidRPr="00F01209">
        <w:rPr>
          <w:rFonts w:ascii="Times New Roman" w:hAnsi="Times New Roman"/>
        </w:rPr>
        <w:t> </w:t>
      </w:r>
      <w:r w:rsidRPr="00F01209">
        <w:rPr>
          <w:rFonts w:ascii="Times New Roman" w:hAnsi="Times New Roman"/>
        </w:rPr>
        <w:t>rodinou</w:t>
      </w:r>
      <w:r w:rsidR="00C22140" w:rsidRPr="00F01209">
        <w:rPr>
          <w:rFonts w:ascii="Times New Roman" w:hAnsi="Times New Roman"/>
        </w:rPr>
        <w:t xml:space="preserve"> na Ukrajině</w:t>
      </w:r>
      <w:r w:rsidRPr="00F01209">
        <w:rPr>
          <w:rFonts w:ascii="Times New Roman" w:hAnsi="Times New Roman"/>
        </w:rPr>
        <w:t xml:space="preserve"> udržují pravidelně. Snaží se být v kontaktu a využívají k tomu nejčastěji internet. </w:t>
      </w:r>
      <w:r w:rsidR="00C22140" w:rsidRPr="00F01209">
        <w:rPr>
          <w:rFonts w:ascii="Times New Roman" w:hAnsi="Times New Roman"/>
        </w:rPr>
        <w:t>Iryna ve své výpovědi uvádí, že mohou mluvit kdykoliv, kdy chtějí a snaží se udržovat vztah na dálku pomocí telefonu a internetu.</w:t>
      </w:r>
      <w:r w:rsidR="006376D2" w:rsidRPr="00F01209">
        <w:rPr>
          <w:rFonts w:ascii="Times New Roman" w:hAnsi="Times New Roman"/>
        </w:rPr>
        <w:t xml:space="preserve"> </w:t>
      </w:r>
    </w:p>
    <w:p w:rsidR="00B029FB" w:rsidRPr="00F01209" w:rsidRDefault="006376D2" w:rsidP="001356F9">
      <w:pPr>
        <w:spacing w:before="200" w:line="360" w:lineRule="auto"/>
        <w:jc w:val="both"/>
        <w:rPr>
          <w:rFonts w:ascii="Times New Roman" w:hAnsi="Times New Roman"/>
        </w:rPr>
      </w:pPr>
      <w:r w:rsidRPr="00F01209">
        <w:rPr>
          <w:rFonts w:ascii="Times New Roman" w:hAnsi="Times New Roman"/>
        </w:rPr>
        <w:t>Iryna Ukrajinu považuje za svůj jediný a prav</w:t>
      </w:r>
      <w:r w:rsidR="003D3702" w:rsidRPr="00F01209">
        <w:rPr>
          <w:rFonts w:ascii="Times New Roman" w:hAnsi="Times New Roman"/>
        </w:rPr>
        <w:t>ý domov a</w:t>
      </w:r>
      <w:r w:rsidRPr="00F01209">
        <w:rPr>
          <w:rFonts w:ascii="Times New Roman" w:hAnsi="Times New Roman"/>
        </w:rPr>
        <w:t xml:space="preserve"> </w:t>
      </w:r>
      <w:r w:rsidR="003D3702" w:rsidRPr="00F01209">
        <w:rPr>
          <w:rFonts w:ascii="Times New Roman" w:hAnsi="Times New Roman"/>
        </w:rPr>
        <w:t>do budoucna n</w:t>
      </w:r>
      <w:r w:rsidRPr="00F01209">
        <w:rPr>
          <w:rFonts w:ascii="Times New Roman" w:hAnsi="Times New Roman"/>
        </w:rPr>
        <w:t>evylučuje, že by se mohli v budoucnu navrátit do země jejího původu.</w:t>
      </w:r>
      <w:r w:rsidR="003D3702" w:rsidRPr="00F01209">
        <w:rPr>
          <w:rFonts w:ascii="Times New Roman" w:hAnsi="Times New Roman"/>
        </w:rPr>
        <w:t xml:space="preserve"> Zázemí, které na Ukrajině má, to už nikde jinde nevytvoří a nenahradí. Jelikož to Irynu na Ukrajinu pořád táhne a nepopírá, že by se ráda vrátila, tak v </w:t>
      </w:r>
      <w:r w:rsidRPr="00F01209">
        <w:rPr>
          <w:rFonts w:ascii="Times New Roman" w:hAnsi="Times New Roman"/>
        </w:rPr>
        <w:t>kontrastu se nachází</w:t>
      </w:r>
      <w:r w:rsidR="003D3702" w:rsidRPr="00F01209">
        <w:rPr>
          <w:rFonts w:ascii="Times New Roman" w:hAnsi="Times New Roman"/>
        </w:rPr>
        <w:t xml:space="preserve"> její</w:t>
      </w:r>
      <w:r w:rsidRPr="00F01209">
        <w:rPr>
          <w:rFonts w:ascii="Times New Roman" w:hAnsi="Times New Roman"/>
        </w:rPr>
        <w:t xml:space="preserve"> tvrzení</w:t>
      </w:r>
      <w:r w:rsidR="003D3702" w:rsidRPr="00F01209">
        <w:rPr>
          <w:rFonts w:ascii="Times New Roman" w:hAnsi="Times New Roman"/>
        </w:rPr>
        <w:t xml:space="preserve"> o tom</w:t>
      </w:r>
      <w:r w:rsidRPr="00F01209">
        <w:rPr>
          <w:rFonts w:ascii="Times New Roman" w:hAnsi="Times New Roman"/>
        </w:rPr>
        <w:t xml:space="preserve">, že její manžel by měl problémy se na Ukrajině uplatnit. </w:t>
      </w:r>
    </w:p>
    <w:p w:rsidR="00C22140" w:rsidRPr="00F01209" w:rsidRDefault="006376D2" w:rsidP="001356F9">
      <w:pPr>
        <w:spacing w:before="200" w:line="360" w:lineRule="auto"/>
        <w:jc w:val="both"/>
        <w:rPr>
          <w:rFonts w:ascii="Times New Roman" w:hAnsi="Times New Roman"/>
        </w:rPr>
      </w:pPr>
      <w:r w:rsidRPr="00F01209">
        <w:rPr>
          <w:rFonts w:ascii="Times New Roman" w:hAnsi="Times New Roman"/>
          <w:i/>
        </w:rPr>
        <w:t>„..on měl tady zaměstnání, on je učitel, takže on by nemohl učit na Ukrajině a ten jazyk taky neovládá.“</w:t>
      </w:r>
    </w:p>
    <w:p w:rsidR="00C22140" w:rsidRPr="00F01209" w:rsidRDefault="00C22140" w:rsidP="00026955">
      <w:pPr>
        <w:pStyle w:val="NadpisB"/>
        <w:rPr>
          <w:rFonts w:cs="Times New Roman"/>
        </w:rPr>
      </w:pPr>
      <w:bookmarkStart w:id="45" w:name="_Toc448344866"/>
      <w:r w:rsidRPr="00F01209">
        <w:rPr>
          <w:rFonts w:cs="Times New Roman"/>
        </w:rPr>
        <w:t>Posilování mezigeneračních pout</w:t>
      </w:r>
      <w:bookmarkEnd w:id="45"/>
    </w:p>
    <w:p w:rsidR="00C22140" w:rsidRPr="00F01209" w:rsidRDefault="00A519E2" w:rsidP="00C22140">
      <w:pPr>
        <w:spacing w:before="200" w:line="360" w:lineRule="auto"/>
        <w:jc w:val="both"/>
        <w:rPr>
          <w:rFonts w:ascii="Times New Roman" w:hAnsi="Times New Roman"/>
        </w:rPr>
      </w:pPr>
      <w:r w:rsidRPr="00F01209">
        <w:rPr>
          <w:rFonts w:ascii="Times New Roman" w:hAnsi="Times New Roman"/>
        </w:rPr>
        <w:t xml:space="preserve">Otázka separace může mít rovněž vliv na mezigenerační pouta, ty jsou v případě dcery </w:t>
      </w:r>
      <w:r w:rsidR="00C22140" w:rsidRPr="00F01209">
        <w:rPr>
          <w:rFonts w:ascii="Times New Roman" w:hAnsi="Times New Roman"/>
        </w:rPr>
        <w:t>Iryny</w:t>
      </w:r>
      <w:r w:rsidRPr="00F01209">
        <w:rPr>
          <w:rFonts w:ascii="Times New Roman" w:hAnsi="Times New Roman"/>
        </w:rPr>
        <w:t xml:space="preserve"> zachovány a podporovány.</w:t>
      </w:r>
      <w:r w:rsidR="00C22140" w:rsidRPr="00F01209">
        <w:rPr>
          <w:rFonts w:ascii="Times New Roman" w:hAnsi="Times New Roman"/>
        </w:rPr>
        <w:t xml:space="preserve"> Do země původu, na Ukrajinu jezdí vždy s dcerou, o kterou je ze strany prarodičů velmi dobře postaráno. V zemi původu jsou přítomní rovněž prarodiče, kteří mají na výchově dcery Iryny také zájem. </w:t>
      </w:r>
    </w:p>
    <w:p w:rsidR="00C22140" w:rsidRPr="00F01209" w:rsidRDefault="00C22140" w:rsidP="00C22140">
      <w:pPr>
        <w:spacing w:before="200" w:line="360" w:lineRule="auto"/>
        <w:jc w:val="both"/>
        <w:rPr>
          <w:rFonts w:ascii="Times New Roman" w:hAnsi="Times New Roman"/>
        </w:rPr>
      </w:pPr>
      <w:r w:rsidRPr="00F01209">
        <w:rPr>
          <w:rFonts w:ascii="Times New Roman" w:hAnsi="Times New Roman"/>
        </w:rPr>
        <w:t>Když byla Iryna v České republice a krátce po porodu, její matka přijela na několik měsíců z Ukrajiny do České republiky</w:t>
      </w:r>
      <w:r w:rsidR="0020424C" w:rsidRPr="00F01209">
        <w:rPr>
          <w:rFonts w:ascii="Times New Roman" w:hAnsi="Times New Roman"/>
        </w:rPr>
        <w:t>,</w:t>
      </w:r>
      <w:r w:rsidRPr="00F01209">
        <w:rPr>
          <w:rFonts w:ascii="Times New Roman" w:hAnsi="Times New Roman"/>
        </w:rPr>
        <w:t xml:space="preserve"> aby pomohla s péčí o novorozenou vnučku. </w:t>
      </w:r>
    </w:p>
    <w:p w:rsidR="001356F9" w:rsidRPr="00F01209" w:rsidRDefault="00C22140" w:rsidP="001356F9">
      <w:pPr>
        <w:spacing w:before="200" w:line="360" w:lineRule="auto"/>
        <w:jc w:val="both"/>
        <w:rPr>
          <w:rFonts w:ascii="Times New Roman" w:hAnsi="Times New Roman"/>
          <w:i/>
        </w:rPr>
      </w:pPr>
      <w:r w:rsidRPr="00F01209">
        <w:rPr>
          <w:rFonts w:ascii="Times New Roman" w:hAnsi="Times New Roman"/>
        </w:rPr>
        <w:t>Díky</w:t>
      </w:r>
      <w:r w:rsidR="0020424C" w:rsidRPr="00F01209">
        <w:rPr>
          <w:rFonts w:ascii="Times New Roman" w:hAnsi="Times New Roman"/>
        </w:rPr>
        <w:t xml:space="preserve"> bilingvismu dcery je možná komunikace mezi rodiči Iryny a její dcerou v</w:t>
      </w:r>
      <w:r w:rsidR="000E32D8" w:rsidRPr="00F01209">
        <w:rPr>
          <w:rFonts w:ascii="Times New Roman" w:hAnsi="Times New Roman"/>
        </w:rPr>
        <w:t> </w:t>
      </w:r>
      <w:r w:rsidR="0020424C" w:rsidRPr="00F01209">
        <w:rPr>
          <w:rFonts w:ascii="Times New Roman" w:hAnsi="Times New Roman"/>
        </w:rPr>
        <w:t>ukrajinštině</w:t>
      </w:r>
      <w:r w:rsidR="000E32D8" w:rsidRPr="00F01209">
        <w:rPr>
          <w:rFonts w:ascii="Times New Roman" w:hAnsi="Times New Roman"/>
        </w:rPr>
        <w:t>,</w:t>
      </w:r>
      <w:r w:rsidR="0020424C" w:rsidRPr="00F01209">
        <w:rPr>
          <w:rFonts w:ascii="Times New Roman" w:hAnsi="Times New Roman"/>
        </w:rPr>
        <w:t xml:space="preserve"> a nevzniká tak jazyková bariéra nebo situace, kdy by Iryna byla prostředníkem, tlumočníkem.</w:t>
      </w:r>
      <w:r w:rsidRPr="00F01209">
        <w:rPr>
          <w:rFonts w:ascii="Times New Roman" w:hAnsi="Times New Roman"/>
        </w:rPr>
        <w:t xml:space="preserve"> </w:t>
      </w:r>
    </w:p>
    <w:p w:rsidR="00DE0C1D" w:rsidRPr="00F01209" w:rsidRDefault="0020424C" w:rsidP="00026955">
      <w:pPr>
        <w:pStyle w:val="NadpisB"/>
        <w:rPr>
          <w:rFonts w:cs="Times New Roman"/>
        </w:rPr>
      </w:pPr>
      <w:bookmarkStart w:id="46" w:name="_Toc448344867"/>
      <w:r w:rsidRPr="00F01209">
        <w:rPr>
          <w:rFonts w:cs="Times New Roman"/>
        </w:rPr>
        <w:lastRenderedPageBreak/>
        <w:t>Manžel jako opora</w:t>
      </w:r>
      <w:bookmarkEnd w:id="46"/>
      <w:r w:rsidRPr="00F01209">
        <w:rPr>
          <w:rFonts w:cs="Times New Roman"/>
        </w:rPr>
        <w:t xml:space="preserve"> </w:t>
      </w:r>
    </w:p>
    <w:p w:rsidR="00881D51" w:rsidRPr="00F01209" w:rsidRDefault="0020424C" w:rsidP="002262E4">
      <w:pPr>
        <w:spacing w:before="200" w:line="360" w:lineRule="auto"/>
        <w:jc w:val="both"/>
        <w:rPr>
          <w:rFonts w:ascii="Times New Roman" w:hAnsi="Times New Roman"/>
        </w:rPr>
      </w:pPr>
      <w:r w:rsidRPr="00F01209">
        <w:rPr>
          <w:rFonts w:ascii="Times New Roman" w:hAnsi="Times New Roman"/>
        </w:rPr>
        <w:t xml:space="preserve">Manžel Iryny je vystudovaný učitel. </w:t>
      </w:r>
      <w:r w:rsidR="00881D51" w:rsidRPr="00F01209">
        <w:rPr>
          <w:rFonts w:ascii="Times New Roman" w:hAnsi="Times New Roman"/>
        </w:rPr>
        <w:t xml:space="preserve">Po odchodu </w:t>
      </w:r>
      <w:r w:rsidR="00B029FB" w:rsidRPr="00F01209">
        <w:rPr>
          <w:rFonts w:ascii="Times New Roman" w:hAnsi="Times New Roman"/>
        </w:rPr>
        <w:t>Iryny</w:t>
      </w:r>
      <w:r w:rsidR="00881D51" w:rsidRPr="00F01209">
        <w:rPr>
          <w:rFonts w:ascii="Times New Roman" w:hAnsi="Times New Roman"/>
        </w:rPr>
        <w:t xml:space="preserve"> z České republiky zpátky na Ukrajinu, udržovali </w:t>
      </w:r>
      <w:r w:rsidR="00B029FB" w:rsidRPr="00F01209">
        <w:rPr>
          <w:rFonts w:ascii="Times New Roman" w:hAnsi="Times New Roman"/>
        </w:rPr>
        <w:t>Iryna</w:t>
      </w:r>
      <w:r w:rsidR="00881D51" w:rsidRPr="00F01209">
        <w:rPr>
          <w:rFonts w:ascii="Times New Roman" w:hAnsi="Times New Roman"/>
        </w:rPr>
        <w:t xml:space="preserve"> a její budoucí manžel vztah na dálku.</w:t>
      </w:r>
      <w:r w:rsidRPr="00F01209">
        <w:rPr>
          <w:rFonts w:ascii="Times New Roman" w:hAnsi="Times New Roman"/>
        </w:rPr>
        <w:t xml:space="preserve"> Navzájem se navštěvovali, snažili se udržet vztah na dálku.</w:t>
      </w:r>
    </w:p>
    <w:p w:rsidR="00881D51" w:rsidRPr="00F01209" w:rsidRDefault="00881D51" w:rsidP="002262E4">
      <w:pPr>
        <w:spacing w:before="200" w:line="360" w:lineRule="auto"/>
        <w:jc w:val="both"/>
        <w:rPr>
          <w:rFonts w:ascii="Times New Roman" w:hAnsi="Times New Roman"/>
        </w:rPr>
      </w:pPr>
      <w:r w:rsidRPr="00F01209">
        <w:rPr>
          <w:rFonts w:ascii="Times New Roman" w:hAnsi="Times New Roman"/>
        </w:rPr>
        <w:t xml:space="preserve">Manžel byl pro svou ženu v těžkých začátcích oporou a nevnímal, že by jiný původ jeho ženy mohl znamenat bariéru. </w:t>
      </w:r>
      <w:r w:rsidR="0020424C" w:rsidRPr="00F01209">
        <w:rPr>
          <w:rFonts w:ascii="Times New Roman" w:hAnsi="Times New Roman"/>
        </w:rPr>
        <w:t xml:space="preserve">Byl pyšný, že má za manželku cizinku. Snažil se své ženě pomáhat, chodil místo ní nakupovat, neboť věděl, že v začátcích byl pro Irynu kontakt s okolím sužující. </w:t>
      </w:r>
    </w:p>
    <w:p w:rsidR="00026955" w:rsidRPr="00F01209" w:rsidRDefault="003D2F90" w:rsidP="002262E4">
      <w:pPr>
        <w:spacing w:before="200" w:line="360" w:lineRule="auto"/>
        <w:jc w:val="both"/>
        <w:rPr>
          <w:rFonts w:ascii="Times New Roman" w:hAnsi="Times New Roman"/>
        </w:rPr>
      </w:pPr>
      <w:r>
        <w:rPr>
          <w:rFonts w:ascii="Times New Roman" w:hAnsi="Times New Roman"/>
        </w:rPr>
        <w:t>Manžel Ir</w:t>
      </w:r>
      <w:r w:rsidR="00724167">
        <w:rPr>
          <w:rFonts w:ascii="Times New Roman" w:hAnsi="Times New Roman"/>
        </w:rPr>
        <w:t>yny se učil ruskému jazyku</w:t>
      </w:r>
      <w:r>
        <w:rPr>
          <w:rFonts w:ascii="Times New Roman" w:hAnsi="Times New Roman"/>
        </w:rPr>
        <w:t xml:space="preserve"> na základní škole, kde byl ruský jazyk povinný. Díky tomu mohl s ostatními členy Iryniny rodiny komunikovat bez jazykové bariéry, popř. Iryna nemusela tlumočit. </w:t>
      </w:r>
    </w:p>
    <w:p w:rsidR="0020424C" w:rsidRPr="00F01209" w:rsidRDefault="00D16EC8" w:rsidP="00026955">
      <w:pPr>
        <w:pStyle w:val="NadpisB"/>
        <w:rPr>
          <w:rFonts w:cs="Times New Roman"/>
        </w:rPr>
      </w:pPr>
      <w:bookmarkStart w:id="47" w:name="_Toc448344868"/>
      <w:r w:rsidRPr="00F01209">
        <w:rPr>
          <w:rFonts w:cs="Times New Roman"/>
        </w:rPr>
        <w:t>Možnosti dcery do budoucna</w:t>
      </w:r>
      <w:bookmarkEnd w:id="47"/>
    </w:p>
    <w:p w:rsidR="0086376A" w:rsidRPr="00F01209" w:rsidRDefault="0086376A" w:rsidP="002262E4">
      <w:pPr>
        <w:spacing w:before="200" w:line="360" w:lineRule="auto"/>
        <w:jc w:val="both"/>
        <w:rPr>
          <w:rFonts w:ascii="Times New Roman" w:hAnsi="Times New Roman"/>
        </w:rPr>
      </w:pPr>
      <w:r w:rsidRPr="00F01209">
        <w:rPr>
          <w:rFonts w:ascii="Times New Roman" w:hAnsi="Times New Roman"/>
        </w:rPr>
        <w:t xml:space="preserve">Dcera </w:t>
      </w:r>
      <w:r w:rsidR="00B67109" w:rsidRPr="00F01209">
        <w:rPr>
          <w:rFonts w:ascii="Times New Roman" w:hAnsi="Times New Roman"/>
        </w:rPr>
        <w:t xml:space="preserve">je vychovávána v multikulturním prostředí a nemá problém domluvit se v České republice ani na Ukrajině. </w:t>
      </w:r>
      <w:r w:rsidR="00D16EC8" w:rsidRPr="00F01209">
        <w:rPr>
          <w:rFonts w:ascii="Times New Roman" w:hAnsi="Times New Roman"/>
        </w:rPr>
        <w:t xml:space="preserve">Hovoří česky, ukrajinsky a rusky. </w:t>
      </w:r>
      <w:r w:rsidR="00601B96" w:rsidRPr="00F01209">
        <w:rPr>
          <w:rFonts w:ascii="Times New Roman" w:hAnsi="Times New Roman"/>
        </w:rPr>
        <w:t xml:space="preserve">Od malička </w:t>
      </w:r>
      <w:r w:rsidR="00D16EC8" w:rsidRPr="00F01209">
        <w:rPr>
          <w:rFonts w:ascii="Times New Roman" w:hAnsi="Times New Roman"/>
        </w:rPr>
        <w:t>Iryna</w:t>
      </w:r>
      <w:r w:rsidR="00601B96" w:rsidRPr="00F01209">
        <w:rPr>
          <w:rFonts w:ascii="Times New Roman" w:hAnsi="Times New Roman"/>
        </w:rPr>
        <w:t xml:space="preserve"> na dceru</w:t>
      </w:r>
      <w:r w:rsidR="00D16EC8" w:rsidRPr="00F01209">
        <w:rPr>
          <w:rFonts w:ascii="Times New Roman" w:hAnsi="Times New Roman"/>
        </w:rPr>
        <w:t xml:space="preserve"> hovořil</w:t>
      </w:r>
      <w:r w:rsidR="00601B96" w:rsidRPr="00F01209">
        <w:rPr>
          <w:rFonts w:ascii="Times New Roman" w:hAnsi="Times New Roman"/>
        </w:rPr>
        <w:t xml:space="preserve">a ukrajinsky, její manžel naopak </w:t>
      </w:r>
      <w:r w:rsidR="00D16EC8" w:rsidRPr="00F01209">
        <w:rPr>
          <w:rFonts w:ascii="Times New Roman" w:hAnsi="Times New Roman"/>
        </w:rPr>
        <w:t>česky, čímž si oba jazyky zvnitřnila a nyní je schopná používat oba.</w:t>
      </w:r>
    </w:p>
    <w:p w:rsidR="00D16EC8" w:rsidRPr="00F01209" w:rsidRDefault="00973E98" w:rsidP="002262E4">
      <w:pPr>
        <w:spacing w:before="200" w:line="360" w:lineRule="auto"/>
        <w:jc w:val="both"/>
        <w:rPr>
          <w:rFonts w:ascii="Times New Roman" w:hAnsi="Times New Roman"/>
        </w:rPr>
      </w:pPr>
      <w:r w:rsidRPr="00F01209">
        <w:rPr>
          <w:rFonts w:ascii="Times New Roman" w:hAnsi="Times New Roman"/>
        </w:rPr>
        <w:t>V b</w:t>
      </w:r>
      <w:r w:rsidR="00B67109" w:rsidRPr="00F01209">
        <w:rPr>
          <w:rFonts w:ascii="Times New Roman" w:hAnsi="Times New Roman"/>
        </w:rPr>
        <w:t>udoucnu má dcera možnost rozhodnout se, kde bude chtít žít.</w:t>
      </w:r>
      <w:r w:rsidR="00D16EC8" w:rsidRPr="00F01209">
        <w:rPr>
          <w:rFonts w:ascii="Times New Roman" w:hAnsi="Times New Roman"/>
        </w:rPr>
        <w:t xml:space="preserve"> Dcera Iryny má české občanství, v osmnácti letech se bude moct rozhodnout, zda bude cht</w:t>
      </w:r>
      <w:r w:rsidR="00601B96" w:rsidRPr="00F01209">
        <w:rPr>
          <w:rFonts w:ascii="Times New Roman" w:hAnsi="Times New Roman"/>
        </w:rPr>
        <w:t>ít nabýt i ukrajinské občanství;</w:t>
      </w:r>
      <w:r w:rsidR="00D16EC8" w:rsidRPr="00F01209">
        <w:rPr>
          <w:rFonts w:ascii="Times New Roman" w:hAnsi="Times New Roman"/>
        </w:rPr>
        <w:t xml:space="preserve"> </w:t>
      </w:r>
      <w:r w:rsidRPr="00F01209">
        <w:rPr>
          <w:rFonts w:ascii="Times New Roman" w:hAnsi="Times New Roman"/>
        </w:rPr>
        <w:t>d</w:t>
      </w:r>
      <w:r w:rsidR="00D16EC8" w:rsidRPr="00F01209">
        <w:rPr>
          <w:rFonts w:ascii="Times New Roman" w:hAnsi="Times New Roman"/>
        </w:rPr>
        <w:t>vojí občanství by j</w:t>
      </w:r>
      <w:r w:rsidR="00601B96" w:rsidRPr="00F01209">
        <w:rPr>
          <w:rFonts w:ascii="Times New Roman" w:hAnsi="Times New Roman"/>
        </w:rPr>
        <w:t>í</w:t>
      </w:r>
      <w:r w:rsidR="00D16EC8" w:rsidRPr="00F01209">
        <w:rPr>
          <w:rFonts w:ascii="Times New Roman" w:hAnsi="Times New Roman"/>
        </w:rPr>
        <w:t xml:space="preserve"> přineslo určité výhody, například odpadla by nutnost vízové povinnosti. </w:t>
      </w:r>
      <w:r w:rsidRPr="00F01209">
        <w:rPr>
          <w:rFonts w:ascii="Times New Roman" w:hAnsi="Times New Roman"/>
        </w:rPr>
        <w:t>Tuto otázku nechává Iryna pořád otevřenou a bude záležet na dceři</w:t>
      </w:r>
      <w:r w:rsidR="00B029FB" w:rsidRPr="00F01209">
        <w:rPr>
          <w:rFonts w:ascii="Times New Roman" w:hAnsi="Times New Roman"/>
        </w:rPr>
        <w:t>,</w:t>
      </w:r>
      <w:r w:rsidRPr="00F01209">
        <w:rPr>
          <w:rFonts w:ascii="Times New Roman" w:hAnsi="Times New Roman"/>
        </w:rPr>
        <w:t xml:space="preserve"> jak se rozhodne, má dveře otevřené do obou zemí.</w:t>
      </w:r>
    </w:p>
    <w:p w:rsidR="00B67109" w:rsidRPr="00F01209" w:rsidRDefault="00D16EC8" w:rsidP="002262E4">
      <w:pPr>
        <w:spacing w:before="200" w:line="360" w:lineRule="auto"/>
        <w:jc w:val="both"/>
        <w:rPr>
          <w:rFonts w:ascii="Times New Roman" w:hAnsi="Times New Roman"/>
          <w:i/>
        </w:rPr>
      </w:pPr>
      <w:r w:rsidRPr="00F01209">
        <w:rPr>
          <w:rFonts w:ascii="Times New Roman" w:hAnsi="Times New Roman"/>
          <w:i/>
        </w:rPr>
        <w:t>„</w:t>
      </w:r>
      <w:r w:rsidR="009853F9" w:rsidRPr="00F01209">
        <w:rPr>
          <w:rFonts w:ascii="Times New Roman" w:hAnsi="Times New Roman"/>
          <w:i/>
        </w:rPr>
        <w:t>Člověk musí</w:t>
      </w:r>
      <w:r w:rsidR="00601B96" w:rsidRPr="00F01209">
        <w:rPr>
          <w:rFonts w:ascii="Times New Roman" w:hAnsi="Times New Roman"/>
          <w:i/>
        </w:rPr>
        <w:t xml:space="preserve"> mít</w:t>
      </w:r>
      <w:r w:rsidR="009853F9" w:rsidRPr="00F01209">
        <w:rPr>
          <w:rFonts w:ascii="Times New Roman" w:hAnsi="Times New Roman"/>
          <w:i/>
        </w:rPr>
        <w:t xml:space="preserve"> svobodu rozhodnout se a nemůžu určovat, ona je v situaci, kdy má rodiče z různých zemí, nemůžu ji tlačit jenom do jedné. Zatím je ještě malá, není třeba mluvit o tak vzdálených věcech, je ještě brzo. Má možnost si vybrat až bude starší.</w:t>
      </w:r>
      <w:r w:rsidR="00A519E2" w:rsidRPr="00F01209">
        <w:rPr>
          <w:rFonts w:ascii="Times New Roman" w:hAnsi="Times New Roman"/>
          <w:i/>
        </w:rPr>
        <w:t>“</w:t>
      </w:r>
    </w:p>
    <w:p w:rsidR="00C124C8" w:rsidRPr="00F01209" w:rsidRDefault="00C124C8" w:rsidP="00026955">
      <w:pPr>
        <w:pStyle w:val="NadpisB"/>
        <w:rPr>
          <w:rFonts w:cs="Times New Roman"/>
        </w:rPr>
      </w:pPr>
      <w:bookmarkStart w:id="48" w:name="_Toc448344869"/>
      <w:r w:rsidRPr="00F01209">
        <w:rPr>
          <w:rFonts w:cs="Times New Roman"/>
        </w:rPr>
        <w:lastRenderedPageBreak/>
        <w:t>Integrační bariéry</w:t>
      </w:r>
      <w:bookmarkEnd w:id="48"/>
    </w:p>
    <w:p w:rsidR="00C124C8" w:rsidRPr="00F01209" w:rsidRDefault="001B7015" w:rsidP="00C124C8">
      <w:pPr>
        <w:spacing w:before="200" w:line="360" w:lineRule="auto"/>
        <w:jc w:val="both"/>
        <w:rPr>
          <w:rFonts w:ascii="Times New Roman" w:hAnsi="Times New Roman"/>
        </w:rPr>
      </w:pPr>
      <w:r w:rsidRPr="00F01209">
        <w:rPr>
          <w:rFonts w:ascii="Times New Roman" w:hAnsi="Times New Roman"/>
        </w:rPr>
        <w:t>Kontakty a sociální sítě mohou sehrát významnou r</w:t>
      </w:r>
      <w:r w:rsidR="00C124C8" w:rsidRPr="00F01209">
        <w:rPr>
          <w:rFonts w:ascii="Times New Roman" w:hAnsi="Times New Roman"/>
        </w:rPr>
        <w:t>oli v oblasti rodinného života a participaci na společenském životě. Iryna</w:t>
      </w:r>
      <w:r w:rsidRPr="00F01209">
        <w:rPr>
          <w:rFonts w:ascii="Times New Roman" w:hAnsi="Times New Roman"/>
        </w:rPr>
        <w:t xml:space="preserve"> na území České republiky strádala z hlediska absence přátel ze své země původu.</w:t>
      </w:r>
      <w:r w:rsidR="00C124C8" w:rsidRPr="00F01209">
        <w:rPr>
          <w:rFonts w:ascii="Times New Roman" w:hAnsi="Times New Roman"/>
        </w:rPr>
        <w:t xml:space="preserve"> Chyběli j</w:t>
      </w:r>
      <w:r w:rsidR="00601B96" w:rsidRPr="00F01209">
        <w:rPr>
          <w:rFonts w:ascii="Times New Roman" w:hAnsi="Times New Roman"/>
        </w:rPr>
        <w:t>í</w:t>
      </w:r>
      <w:r w:rsidR="00C124C8" w:rsidRPr="00F01209">
        <w:rPr>
          <w:rFonts w:ascii="Times New Roman" w:hAnsi="Times New Roman"/>
        </w:rPr>
        <w:t xml:space="preserve"> lidi, kteří smýšlí stejně, jednají stejně a může</w:t>
      </w:r>
      <w:r w:rsidR="00601B96" w:rsidRPr="00F01209">
        <w:rPr>
          <w:rFonts w:ascii="Times New Roman" w:hAnsi="Times New Roman"/>
        </w:rPr>
        <w:t xml:space="preserve"> u nich odhadnout, </w:t>
      </w:r>
      <w:r w:rsidR="00C124C8" w:rsidRPr="00F01209">
        <w:rPr>
          <w:rFonts w:ascii="Times New Roman" w:hAnsi="Times New Roman"/>
        </w:rPr>
        <w:t>co</w:t>
      </w:r>
      <w:r w:rsidR="00601B96" w:rsidRPr="00F01209">
        <w:rPr>
          <w:rFonts w:ascii="Times New Roman" w:hAnsi="Times New Roman"/>
        </w:rPr>
        <w:t xml:space="preserve"> si myslí. To u Čechů</w:t>
      </w:r>
      <w:r w:rsidR="00C124C8" w:rsidRPr="00F01209">
        <w:rPr>
          <w:rFonts w:ascii="Times New Roman" w:hAnsi="Times New Roman"/>
        </w:rPr>
        <w:t xml:space="preserve"> neumí. </w:t>
      </w:r>
    </w:p>
    <w:p w:rsidR="00661583" w:rsidRPr="00F01209" w:rsidRDefault="00C124C8" w:rsidP="00C124C8">
      <w:pPr>
        <w:spacing w:before="200" w:line="360" w:lineRule="auto"/>
        <w:jc w:val="both"/>
        <w:rPr>
          <w:rFonts w:ascii="Times New Roman" w:hAnsi="Times New Roman"/>
        </w:rPr>
      </w:pPr>
      <w:r w:rsidRPr="00F01209">
        <w:rPr>
          <w:rFonts w:ascii="Times New Roman" w:hAnsi="Times New Roman"/>
        </w:rPr>
        <w:t>Dokud nezačala pracovat v sociální oblasti a studovat, neměla možnost navázat žádné sociální kontakty. Až v rámci svého povolání a pořádání multikulturních akcí se seznámila s dalšími cizinci. Iryna uváděla, že velkou b</w:t>
      </w:r>
      <w:r w:rsidR="00661583" w:rsidRPr="00F01209">
        <w:rPr>
          <w:rFonts w:ascii="Times New Roman" w:hAnsi="Times New Roman"/>
        </w:rPr>
        <w:t xml:space="preserve">ariérou </w:t>
      </w:r>
      <w:r w:rsidR="00601B96" w:rsidRPr="00F01209">
        <w:rPr>
          <w:rFonts w:ascii="Times New Roman" w:hAnsi="Times New Roman"/>
        </w:rPr>
        <w:t xml:space="preserve">při </w:t>
      </w:r>
      <w:r w:rsidR="00661583" w:rsidRPr="00F01209">
        <w:rPr>
          <w:rFonts w:ascii="Times New Roman" w:hAnsi="Times New Roman"/>
        </w:rPr>
        <w:t>navazování kontaktů byl život na vesnici, k</w:t>
      </w:r>
      <w:r w:rsidR="00601B96" w:rsidRPr="00F01209">
        <w:rPr>
          <w:rFonts w:ascii="Times New Roman" w:hAnsi="Times New Roman"/>
        </w:rPr>
        <w:t xml:space="preserve">de se </w:t>
      </w:r>
      <w:r w:rsidR="00661583" w:rsidRPr="00F01209">
        <w:rPr>
          <w:rFonts w:ascii="Times New Roman" w:hAnsi="Times New Roman"/>
        </w:rPr>
        <w:t>nepořádal</w:t>
      </w:r>
      <w:r w:rsidR="00601B96" w:rsidRPr="00F01209">
        <w:rPr>
          <w:rFonts w:ascii="Times New Roman" w:hAnsi="Times New Roman"/>
        </w:rPr>
        <w:t>y</w:t>
      </w:r>
      <w:r w:rsidR="00661583" w:rsidRPr="00F01209">
        <w:rPr>
          <w:rFonts w:ascii="Times New Roman" w:hAnsi="Times New Roman"/>
        </w:rPr>
        <w:t xml:space="preserve"> žádné aktivity pro cizince. </w:t>
      </w:r>
    </w:p>
    <w:p w:rsidR="00653050" w:rsidRPr="00F01209" w:rsidRDefault="00653050" w:rsidP="00C124C8">
      <w:pPr>
        <w:spacing w:before="200" w:line="360" w:lineRule="auto"/>
        <w:jc w:val="both"/>
        <w:rPr>
          <w:rFonts w:ascii="Times New Roman" w:hAnsi="Times New Roman"/>
        </w:rPr>
      </w:pPr>
      <w:r w:rsidRPr="00F01209">
        <w:rPr>
          <w:rFonts w:ascii="Times New Roman" w:hAnsi="Times New Roman"/>
        </w:rPr>
        <w:t>Často musela Iryna bojovat se stereotypy lidí a narážkami na zemi jejího původu. Častokrát se setkala s nepříjemným chováním ze strany okolí, které j</w:t>
      </w:r>
      <w:r w:rsidR="00601B96" w:rsidRPr="00F01209">
        <w:rPr>
          <w:rFonts w:ascii="Times New Roman" w:hAnsi="Times New Roman"/>
        </w:rPr>
        <w:t>í</w:t>
      </w:r>
      <w:r w:rsidRPr="00F01209">
        <w:rPr>
          <w:rFonts w:ascii="Times New Roman" w:hAnsi="Times New Roman"/>
        </w:rPr>
        <w:t xml:space="preserve"> nerozumělo. Velm</w:t>
      </w:r>
      <w:r w:rsidR="001E6142" w:rsidRPr="00F01209">
        <w:rPr>
          <w:rFonts w:ascii="Times New Roman" w:hAnsi="Times New Roman"/>
        </w:rPr>
        <w:t>i nepříjemné pro ni bylo, když její spolužačka prohlásila „</w:t>
      </w:r>
      <w:r w:rsidR="001E6142" w:rsidRPr="00F01209">
        <w:rPr>
          <w:rFonts w:ascii="Times New Roman" w:hAnsi="Times New Roman"/>
          <w:i/>
        </w:rPr>
        <w:t>..kd</w:t>
      </w:r>
      <w:r w:rsidR="00CE4750" w:rsidRPr="00F01209">
        <w:rPr>
          <w:rFonts w:ascii="Times New Roman" w:hAnsi="Times New Roman"/>
          <w:i/>
        </w:rPr>
        <w:t>yby jste v roce 1968 nepřišli</w:t>
      </w:r>
      <w:r w:rsidR="00A97B68" w:rsidRPr="00F01209">
        <w:rPr>
          <w:rFonts w:ascii="Times New Roman" w:hAnsi="Times New Roman"/>
          <w:i/>
        </w:rPr>
        <w:t>-</w:t>
      </w:r>
      <w:r w:rsidR="00CE4750" w:rsidRPr="00F01209">
        <w:rPr>
          <w:rFonts w:ascii="Times New Roman" w:hAnsi="Times New Roman"/>
          <w:i/>
        </w:rPr>
        <w:t>“</w:t>
      </w:r>
      <w:r w:rsidR="001E6142" w:rsidRPr="00F01209">
        <w:rPr>
          <w:rFonts w:ascii="Times New Roman" w:hAnsi="Times New Roman"/>
          <w:i/>
        </w:rPr>
        <w:t xml:space="preserve">, </w:t>
      </w:r>
      <w:r w:rsidR="001E6142" w:rsidRPr="00F01209">
        <w:rPr>
          <w:rFonts w:ascii="Times New Roman" w:hAnsi="Times New Roman"/>
        </w:rPr>
        <w:t xml:space="preserve">čímž reagovala na </w:t>
      </w:r>
      <w:r w:rsidR="00A97B68" w:rsidRPr="00F01209">
        <w:rPr>
          <w:rFonts w:ascii="Times New Roman" w:hAnsi="Times New Roman"/>
        </w:rPr>
        <w:t>okupaci vojsky zemí Varšavské smlouvy pod vedením SSSR (a Irynu vlastně identifikovala jako osobu z území někdejšího SSSR).</w:t>
      </w:r>
    </w:p>
    <w:p w:rsidR="00661583" w:rsidRPr="00F01209" w:rsidRDefault="00661583" w:rsidP="00C124C8">
      <w:pPr>
        <w:spacing w:before="200" w:line="360" w:lineRule="auto"/>
        <w:jc w:val="both"/>
        <w:rPr>
          <w:rFonts w:ascii="Times New Roman" w:hAnsi="Times New Roman"/>
          <w:i/>
        </w:rPr>
      </w:pPr>
      <w:r w:rsidRPr="00F01209">
        <w:rPr>
          <w:rFonts w:ascii="Times New Roman" w:hAnsi="Times New Roman"/>
        </w:rPr>
        <w:t xml:space="preserve">Iryna si vzpomíná, že období, kdy neměla nikoho kulturně příbuzného, bylo těžké. </w:t>
      </w:r>
    </w:p>
    <w:p w:rsidR="001B7015" w:rsidRPr="00F01209" w:rsidRDefault="00661583" w:rsidP="00C124C8">
      <w:pPr>
        <w:spacing w:before="200" w:line="360" w:lineRule="auto"/>
        <w:jc w:val="both"/>
        <w:rPr>
          <w:rFonts w:ascii="Times New Roman" w:hAnsi="Times New Roman"/>
        </w:rPr>
      </w:pPr>
      <w:r w:rsidRPr="00F01209">
        <w:rPr>
          <w:rFonts w:ascii="Times New Roman" w:hAnsi="Times New Roman"/>
          <w:i/>
        </w:rPr>
        <w:t>„</w:t>
      </w:r>
      <w:r w:rsidR="00A97B68" w:rsidRPr="00F01209">
        <w:rPr>
          <w:rFonts w:ascii="Times New Roman" w:hAnsi="Times New Roman"/>
          <w:i/>
        </w:rPr>
        <w:t>-</w:t>
      </w:r>
      <w:r w:rsidRPr="00F01209">
        <w:rPr>
          <w:rFonts w:ascii="Times New Roman" w:hAnsi="Times New Roman"/>
          <w:i/>
        </w:rPr>
        <w:t>..</w:t>
      </w:r>
      <w:r w:rsidR="001B7015" w:rsidRPr="00F01209">
        <w:rPr>
          <w:rFonts w:ascii="Times New Roman" w:hAnsi="Times New Roman"/>
          <w:i/>
        </w:rPr>
        <w:t>je potřeba toho, kdo myslí stejně, nebo pochází ze stejné země a ví, o čem mluvím.“</w:t>
      </w:r>
    </w:p>
    <w:p w:rsidR="00F75DA7" w:rsidRPr="00F01209" w:rsidRDefault="00661583" w:rsidP="002262E4">
      <w:pPr>
        <w:spacing w:before="200" w:line="360" w:lineRule="auto"/>
        <w:jc w:val="both"/>
        <w:rPr>
          <w:rFonts w:ascii="Times New Roman" w:hAnsi="Times New Roman"/>
        </w:rPr>
      </w:pPr>
      <w:r w:rsidRPr="00F01209">
        <w:rPr>
          <w:rFonts w:ascii="Times New Roman" w:hAnsi="Times New Roman"/>
        </w:rPr>
        <w:t>Iryna dle výpovědi</w:t>
      </w:r>
      <w:r w:rsidR="00A519E2" w:rsidRPr="00F01209">
        <w:rPr>
          <w:rFonts w:ascii="Times New Roman" w:hAnsi="Times New Roman"/>
        </w:rPr>
        <w:t xml:space="preserve"> uvádí, že pro cizince je velký problém jazyková bariéra, která brání v patřičné integraci do společnosti.</w:t>
      </w:r>
      <w:r w:rsidRPr="00F01209">
        <w:rPr>
          <w:rFonts w:ascii="Times New Roman" w:hAnsi="Times New Roman"/>
        </w:rPr>
        <w:t xml:space="preserve"> Když v roce 2007 přišla na území České republiky, neměla žádné povědomí o českém jazyce a byl velký problém se domluvit. </w:t>
      </w:r>
      <w:r w:rsidR="00A97B68" w:rsidRPr="00F01209">
        <w:rPr>
          <w:rFonts w:ascii="Times New Roman" w:hAnsi="Times New Roman"/>
        </w:rPr>
        <w:t>Během prvního půlroku</w:t>
      </w:r>
      <w:r w:rsidRPr="00F01209">
        <w:rPr>
          <w:rFonts w:ascii="Times New Roman" w:hAnsi="Times New Roman"/>
        </w:rPr>
        <w:t xml:space="preserve"> pobytu a práce v oděvním podniku se snažila odposlouchávat, vzhledem k podobnosti některých</w:t>
      </w:r>
      <w:r w:rsidR="00A97B68" w:rsidRPr="00F01209">
        <w:rPr>
          <w:rFonts w:ascii="Times New Roman" w:hAnsi="Times New Roman"/>
        </w:rPr>
        <w:t xml:space="preserve"> slov začala Iryna brzy rozumět;</w:t>
      </w:r>
      <w:r w:rsidRPr="00F01209">
        <w:rPr>
          <w:rFonts w:ascii="Times New Roman" w:hAnsi="Times New Roman"/>
        </w:rPr>
        <w:t xml:space="preserve"> zpětná vazb</w:t>
      </w:r>
      <w:r w:rsidR="00653050" w:rsidRPr="00F01209">
        <w:rPr>
          <w:rFonts w:ascii="Times New Roman" w:hAnsi="Times New Roman"/>
        </w:rPr>
        <w:t>a</w:t>
      </w:r>
      <w:r w:rsidRPr="00F01209">
        <w:rPr>
          <w:rFonts w:ascii="Times New Roman" w:hAnsi="Times New Roman"/>
        </w:rPr>
        <w:t xml:space="preserve"> z její strany</w:t>
      </w:r>
      <w:r w:rsidR="00973E98" w:rsidRPr="00F01209">
        <w:rPr>
          <w:rFonts w:ascii="Times New Roman" w:hAnsi="Times New Roman"/>
        </w:rPr>
        <w:t xml:space="preserve"> byla pasivní do doby, než</w:t>
      </w:r>
      <w:r w:rsidRPr="00F01209">
        <w:rPr>
          <w:rFonts w:ascii="Times New Roman" w:hAnsi="Times New Roman"/>
        </w:rPr>
        <w:t xml:space="preserve"> zača</w:t>
      </w:r>
      <w:r w:rsidR="00F75DA7" w:rsidRPr="00F01209">
        <w:rPr>
          <w:rFonts w:ascii="Times New Roman" w:hAnsi="Times New Roman"/>
        </w:rPr>
        <w:t>la nav</w:t>
      </w:r>
      <w:r w:rsidR="00973E98" w:rsidRPr="00F01209">
        <w:rPr>
          <w:rFonts w:ascii="Times New Roman" w:hAnsi="Times New Roman"/>
        </w:rPr>
        <w:t>štěvovat jazykové kurzy češtiny. Díky schopnosti dorozumět se, se Iryna začala v České republice cítit příjemněji.</w:t>
      </w:r>
      <w:r w:rsidR="00F75DA7" w:rsidRPr="00F01209">
        <w:rPr>
          <w:rFonts w:ascii="Times New Roman" w:hAnsi="Times New Roman"/>
        </w:rPr>
        <w:t xml:space="preserve"> </w:t>
      </w:r>
    </w:p>
    <w:p w:rsidR="00A519E2" w:rsidRPr="00F01209" w:rsidRDefault="00661583" w:rsidP="002262E4">
      <w:pPr>
        <w:spacing w:before="200" w:line="360" w:lineRule="auto"/>
        <w:jc w:val="both"/>
        <w:rPr>
          <w:rFonts w:ascii="Times New Roman" w:hAnsi="Times New Roman"/>
          <w:i/>
        </w:rPr>
      </w:pPr>
      <w:r w:rsidRPr="00F01209">
        <w:rPr>
          <w:rFonts w:ascii="Times New Roman" w:hAnsi="Times New Roman"/>
        </w:rPr>
        <w:t xml:space="preserve"> </w:t>
      </w:r>
      <w:r w:rsidR="00A519E2" w:rsidRPr="00F01209">
        <w:rPr>
          <w:rFonts w:ascii="Times New Roman" w:hAnsi="Times New Roman"/>
        </w:rPr>
        <w:t xml:space="preserve"> </w:t>
      </w:r>
      <w:r w:rsidR="00A519E2" w:rsidRPr="00F01209">
        <w:rPr>
          <w:rFonts w:ascii="Times New Roman" w:hAnsi="Times New Roman"/>
          <w:i/>
        </w:rPr>
        <w:t>„</w:t>
      </w:r>
      <w:r w:rsidR="00A97B68" w:rsidRPr="00F01209">
        <w:rPr>
          <w:rFonts w:ascii="Times New Roman" w:hAnsi="Times New Roman"/>
          <w:i/>
        </w:rPr>
        <w:t>-..</w:t>
      </w:r>
      <w:r w:rsidR="00A519E2" w:rsidRPr="00F01209">
        <w:rPr>
          <w:rFonts w:ascii="Times New Roman" w:hAnsi="Times New Roman"/>
          <w:i/>
        </w:rPr>
        <w:t>myslím si, že celkově pro cizince je největší</w:t>
      </w:r>
      <w:r w:rsidR="00F75DA7" w:rsidRPr="00F01209">
        <w:rPr>
          <w:rFonts w:ascii="Times New Roman" w:hAnsi="Times New Roman"/>
          <w:i/>
        </w:rPr>
        <w:t xml:space="preserve"> bariérou</w:t>
      </w:r>
      <w:r w:rsidR="00973E98" w:rsidRPr="00F01209">
        <w:rPr>
          <w:rFonts w:ascii="Times New Roman" w:hAnsi="Times New Roman"/>
          <w:i/>
        </w:rPr>
        <w:t xml:space="preserve"> (integrace)</w:t>
      </w:r>
      <w:r w:rsidR="00A97B68" w:rsidRPr="00F01209">
        <w:rPr>
          <w:rFonts w:ascii="Times New Roman" w:hAnsi="Times New Roman"/>
          <w:i/>
        </w:rPr>
        <w:t xml:space="preserve"> </w:t>
      </w:r>
      <w:r w:rsidR="00F75DA7" w:rsidRPr="00F01209">
        <w:rPr>
          <w:rFonts w:ascii="Times New Roman" w:hAnsi="Times New Roman"/>
          <w:i/>
        </w:rPr>
        <w:t>jazyková bariéra..“</w:t>
      </w:r>
    </w:p>
    <w:p w:rsidR="00973E98" w:rsidRPr="00F01209" w:rsidRDefault="00653050" w:rsidP="002262E4">
      <w:pPr>
        <w:spacing w:before="200" w:line="360" w:lineRule="auto"/>
        <w:jc w:val="both"/>
        <w:rPr>
          <w:rFonts w:ascii="Times New Roman" w:hAnsi="Times New Roman"/>
        </w:rPr>
      </w:pPr>
      <w:r w:rsidRPr="00F01209">
        <w:rPr>
          <w:rFonts w:ascii="Times New Roman" w:hAnsi="Times New Roman"/>
        </w:rPr>
        <w:t xml:space="preserve">Iryně hodně pomohlo čtení knih, které zvětšovalo </w:t>
      </w:r>
      <w:r w:rsidR="00B66496" w:rsidRPr="00F01209">
        <w:rPr>
          <w:rFonts w:ascii="Times New Roman" w:hAnsi="Times New Roman"/>
        </w:rPr>
        <w:t xml:space="preserve">její </w:t>
      </w:r>
      <w:r w:rsidRPr="00F01209">
        <w:rPr>
          <w:rFonts w:ascii="Times New Roman" w:hAnsi="Times New Roman"/>
        </w:rPr>
        <w:t xml:space="preserve">slovní zásobu. </w:t>
      </w:r>
    </w:p>
    <w:p w:rsidR="00F75DA7" w:rsidRPr="00F01209" w:rsidRDefault="00F75DA7" w:rsidP="00026955">
      <w:pPr>
        <w:pStyle w:val="NadpisB"/>
        <w:rPr>
          <w:rFonts w:cs="Times New Roman"/>
        </w:rPr>
      </w:pPr>
      <w:bookmarkStart w:id="49" w:name="_Toc448344870"/>
      <w:r w:rsidRPr="00F01209">
        <w:rPr>
          <w:rFonts w:cs="Times New Roman"/>
        </w:rPr>
        <w:lastRenderedPageBreak/>
        <w:t>Pomoc na Ukrajině</w:t>
      </w:r>
      <w:bookmarkEnd w:id="49"/>
    </w:p>
    <w:p w:rsidR="00D018D6" w:rsidRPr="00F01209" w:rsidRDefault="00A519E2" w:rsidP="00F75DA7">
      <w:pPr>
        <w:spacing w:before="200" w:line="360" w:lineRule="auto"/>
        <w:jc w:val="both"/>
        <w:rPr>
          <w:rFonts w:ascii="Times New Roman" w:hAnsi="Times New Roman"/>
        </w:rPr>
      </w:pPr>
      <w:r w:rsidRPr="00F01209">
        <w:rPr>
          <w:rFonts w:ascii="Times New Roman" w:hAnsi="Times New Roman"/>
        </w:rPr>
        <w:t>Remitence hrají také velkou roli, neboť Ukrajina disponuje systémem soukromého zdravotnictví, kdy je třeba si veškerou péči hradit.</w:t>
      </w:r>
      <w:r w:rsidR="00D018D6" w:rsidRPr="00F01209">
        <w:rPr>
          <w:rFonts w:ascii="Times New Roman" w:hAnsi="Times New Roman"/>
        </w:rPr>
        <w:t xml:space="preserve"> Když byla matky Iryny nemocná, snažila se ji její dcera finančně podporovat. </w:t>
      </w:r>
    </w:p>
    <w:p w:rsidR="00D018D6" w:rsidRPr="00F01209" w:rsidRDefault="00D018D6" w:rsidP="00D018D6">
      <w:pPr>
        <w:spacing w:before="200" w:line="360" w:lineRule="auto"/>
        <w:jc w:val="both"/>
        <w:rPr>
          <w:rFonts w:ascii="Times New Roman" w:hAnsi="Times New Roman"/>
          <w:i/>
        </w:rPr>
      </w:pPr>
      <w:r w:rsidRPr="00F01209">
        <w:rPr>
          <w:rFonts w:ascii="Times New Roman" w:hAnsi="Times New Roman"/>
        </w:rPr>
        <w:t xml:space="preserve">  </w:t>
      </w:r>
      <w:r w:rsidRPr="00F01209">
        <w:rPr>
          <w:rFonts w:ascii="Times New Roman" w:hAnsi="Times New Roman"/>
          <w:i/>
        </w:rPr>
        <w:t>„</w:t>
      </w:r>
      <w:r w:rsidR="00A97B68" w:rsidRPr="00F01209">
        <w:rPr>
          <w:rFonts w:ascii="Times New Roman" w:hAnsi="Times New Roman"/>
          <w:i/>
        </w:rPr>
        <w:t xml:space="preserve">-.. </w:t>
      </w:r>
      <w:r w:rsidRPr="00F01209">
        <w:rPr>
          <w:rFonts w:ascii="Times New Roman" w:hAnsi="Times New Roman"/>
          <w:i/>
        </w:rPr>
        <w:t>posílám peníze, snažím se, jak můžeme tak pomáháme“</w:t>
      </w:r>
    </w:p>
    <w:p w:rsidR="00D018D6" w:rsidRPr="00F01209" w:rsidRDefault="00D018D6" w:rsidP="00F75DA7">
      <w:pPr>
        <w:spacing w:before="200" w:line="360" w:lineRule="auto"/>
        <w:jc w:val="both"/>
        <w:rPr>
          <w:rFonts w:ascii="Times New Roman" w:hAnsi="Times New Roman"/>
        </w:rPr>
      </w:pPr>
      <w:r w:rsidRPr="00F01209">
        <w:rPr>
          <w:rFonts w:ascii="Times New Roman" w:hAnsi="Times New Roman"/>
        </w:rPr>
        <w:t>Pomoc přetrvává i v oblasti mimo rodinné vazby, kdy Iryna pomáhá prostřednictvím církve, nebo svépomocí. Nyní se soustřeďuje na pomoc svobodné mat</w:t>
      </w:r>
      <w:r w:rsidR="00A97B68" w:rsidRPr="00F01209">
        <w:rPr>
          <w:rFonts w:ascii="Times New Roman" w:hAnsi="Times New Roman"/>
        </w:rPr>
        <w:t>ce</w:t>
      </w:r>
      <w:r w:rsidRPr="00F01209">
        <w:rPr>
          <w:rFonts w:ascii="Times New Roman" w:hAnsi="Times New Roman"/>
        </w:rPr>
        <w:t xml:space="preserve">, která se ocitla bez jakýchkoliv zdrojů a nemá možnost patřičně zabezpečit své dítě. Iryna tak soustřeďuje materiální pomoc pro matku s dítětem a po cestě za svou rodinou, pomoc odevzdá. </w:t>
      </w:r>
    </w:p>
    <w:p w:rsidR="006376D2" w:rsidRPr="00F01209" w:rsidRDefault="00D018D6" w:rsidP="006376D2">
      <w:pPr>
        <w:spacing w:before="200" w:line="360" w:lineRule="auto"/>
        <w:jc w:val="both"/>
        <w:rPr>
          <w:rFonts w:ascii="Times New Roman" w:hAnsi="Times New Roman"/>
        </w:rPr>
      </w:pPr>
      <w:r w:rsidRPr="00F01209">
        <w:rPr>
          <w:rFonts w:ascii="Times New Roman" w:hAnsi="Times New Roman"/>
        </w:rPr>
        <w:t>V budoucnu by Iryn</w:t>
      </w:r>
      <w:r w:rsidR="00B029FB" w:rsidRPr="00F01209">
        <w:rPr>
          <w:rFonts w:ascii="Times New Roman" w:hAnsi="Times New Roman"/>
        </w:rPr>
        <w:t>a</w:t>
      </w:r>
      <w:r w:rsidRPr="00F01209">
        <w:rPr>
          <w:rFonts w:ascii="Times New Roman" w:hAnsi="Times New Roman"/>
        </w:rPr>
        <w:t xml:space="preserve"> </w:t>
      </w:r>
      <w:r w:rsidR="00A97B68" w:rsidRPr="00F01209">
        <w:rPr>
          <w:rFonts w:ascii="Times New Roman" w:hAnsi="Times New Roman"/>
        </w:rPr>
        <w:t xml:space="preserve">ráda </w:t>
      </w:r>
      <w:r w:rsidRPr="00F01209">
        <w:rPr>
          <w:rFonts w:ascii="Times New Roman" w:hAnsi="Times New Roman"/>
        </w:rPr>
        <w:t>navázala na humanitární projekt</w:t>
      </w:r>
      <w:r w:rsidR="00B029FB" w:rsidRPr="00F01209">
        <w:rPr>
          <w:rFonts w:ascii="Times New Roman" w:hAnsi="Times New Roman"/>
        </w:rPr>
        <w:t>,</w:t>
      </w:r>
      <w:r w:rsidRPr="00F01209">
        <w:rPr>
          <w:rFonts w:ascii="Times New Roman" w:hAnsi="Times New Roman"/>
        </w:rPr>
        <w:t xml:space="preserve"> čímž by ráda podpořila rodnou zem</w:t>
      </w:r>
      <w:r w:rsidR="00A97B68" w:rsidRPr="00F01209">
        <w:rPr>
          <w:rFonts w:ascii="Times New Roman" w:hAnsi="Times New Roman"/>
        </w:rPr>
        <w:t>,</w:t>
      </w:r>
      <w:r w:rsidRPr="00F01209">
        <w:rPr>
          <w:rFonts w:ascii="Times New Roman" w:hAnsi="Times New Roman"/>
        </w:rPr>
        <w:t xml:space="preserve"> a pomohla tak lidem, kteří na tom nejsou zrovna nejlépe. Ráda by tak uplatnila znalosti země a dovednosti nabyté ze sociální oblasti. </w:t>
      </w:r>
    </w:p>
    <w:p w:rsidR="00B66496" w:rsidRPr="00F01209" w:rsidRDefault="006376D2" w:rsidP="006376D2">
      <w:pPr>
        <w:spacing w:before="200" w:line="360" w:lineRule="auto"/>
        <w:jc w:val="both"/>
        <w:rPr>
          <w:rFonts w:ascii="Times New Roman" w:hAnsi="Times New Roman"/>
          <w:i/>
        </w:rPr>
      </w:pPr>
      <w:r w:rsidRPr="00F01209">
        <w:rPr>
          <w:rFonts w:ascii="Times New Roman" w:hAnsi="Times New Roman"/>
          <w:i/>
        </w:rPr>
        <w:t>„Vidím, že můžu dělat něco pro zemi, odkud jsem, takže třeba jezdím a pomáhám všemi různými způsoby na Ukrajinu.“</w:t>
      </w:r>
    </w:p>
    <w:p w:rsidR="005E2B83" w:rsidRPr="00F01209" w:rsidRDefault="003D3702" w:rsidP="00026955">
      <w:pPr>
        <w:pStyle w:val="NadpisB"/>
        <w:rPr>
          <w:rFonts w:cs="Times New Roman"/>
        </w:rPr>
      </w:pPr>
      <w:bookmarkStart w:id="50" w:name="_Toc448344871"/>
      <w:r w:rsidRPr="00F01209">
        <w:rPr>
          <w:rFonts w:cs="Times New Roman"/>
        </w:rPr>
        <w:t>Přijetí Českou republikou</w:t>
      </w:r>
      <w:bookmarkEnd w:id="50"/>
    </w:p>
    <w:p w:rsidR="00D079AE" w:rsidRPr="00F01209" w:rsidRDefault="00A519E2" w:rsidP="002262E4">
      <w:pPr>
        <w:spacing w:before="200" w:line="360" w:lineRule="auto"/>
        <w:jc w:val="both"/>
        <w:rPr>
          <w:rFonts w:ascii="Times New Roman" w:hAnsi="Times New Roman"/>
        </w:rPr>
      </w:pPr>
      <w:r w:rsidRPr="00F01209">
        <w:rPr>
          <w:rFonts w:ascii="Times New Roman" w:hAnsi="Times New Roman"/>
        </w:rPr>
        <w:t>Oblast migrační a azylové politiky určuje konkrétní stát sám</w:t>
      </w:r>
      <w:r w:rsidR="00973E98" w:rsidRPr="00F01209">
        <w:rPr>
          <w:rFonts w:ascii="Times New Roman" w:hAnsi="Times New Roman"/>
        </w:rPr>
        <w:t xml:space="preserve"> a nastavuje takové podmínky, které ovlivňují život imigrantů na území hostitelského státu</w:t>
      </w:r>
      <w:r w:rsidRPr="00F01209">
        <w:rPr>
          <w:rFonts w:ascii="Times New Roman" w:hAnsi="Times New Roman"/>
        </w:rPr>
        <w:t xml:space="preserve">. </w:t>
      </w:r>
      <w:r w:rsidR="00D079AE" w:rsidRPr="00F01209">
        <w:rPr>
          <w:rFonts w:ascii="Times New Roman" w:hAnsi="Times New Roman"/>
        </w:rPr>
        <w:t>Iryna v rozhovoru uvedla, že není schopná zhodnotit, zda je česká politika v této oblasti nastavena správně, či chybně.</w:t>
      </w:r>
    </w:p>
    <w:p w:rsidR="00D079AE" w:rsidRPr="00F01209" w:rsidRDefault="00D079AE" w:rsidP="002262E4">
      <w:pPr>
        <w:spacing w:before="200" w:line="360" w:lineRule="auto"/>
        <w:jc w:val="both"/>
        <w:rPr>
          <w:rFonts w:ascii="Times New Roman" w:hAnsi="Times New Roman"/>
        </w:rPr>
      </w:pPr>
      <w:r w:rsidRPr="00F01209">
        <w:rPr>
          <w:rFonts w:ascii="Times New Roman" w:hAnsi="Times New Roman"/>
        </w:rPr>
        <w:t xml:space="preserve">Iryna </w:t>
      </w:r>
      <w:r w:rsidR="00A519E2" w:rsidRPr="00F01209">
        <w:rPr>
          <w:rFonts w:ascii="Times New Roman" w:hAnsi="Times New Roman"/>
        </w:rPr>
        <w:t xml:space="preserve">uvádí, že jedinou nepříjemnost </w:t>
      </w:r>
      <w:r w:rsidRPr="00F01209">
        <w:rPr>
          <w:rFonts w:ascii="Times New Roman" w:hAnsi="Times New Roman"/>
        </w:rPr>
        <w:t>v oblasti migrační a azylové politiky státu zažila v případě sňatku, kdy se j</w:t>
      </w:r>
      <w:r w:rsidR="00A97B68" w:rsidRPr="00F01209">
        <w:rPr>
          <w:rFonts w:ascii="Times New Roman" w:hAnsi="Times New Roman"/>
        </w:rPr>
        <w:t>í</w:t>
      </w:r>
      <w:r w:rsidRPr="00F01209">
        <w:rPr>
          <w:rFonts w:ascii="Times New Roman" w:hAnsi="Times New Roman"/>
        </w:rPr>
        <w:t xml:space="preserve"> komplikovalo přijetí dokladu v rámci uzavírání mezinárodního manželství. Daný úředník</w:t>
      </w:r>
      <w:r w:rsidR="00B029FB" w:rsidRPr="00F01209">
        <w:rPr>
          <w:rFonts w:ascii="Times New Roman" w:hAnsi="Times New Roman"/>
        </w:rPr>
        <w:t>,</w:t>
      </w:r>
      <w:r w:rsidRPr="00F01209">
        <w:rPr>
          <w:rFonts w:ascii="Times New Roman" w:hAnsi="Times New Roman"/>
        </w:rPr>
        <w:t xml:space="preserve"> dle slov Iryny</w:t>
      </w:r>
      <w:r w:rsidR="00B029FB" w:rsidRPr="00F01209">
        <w:rPr>
          <w:rFonts w:ascii="Times New Roman" w:hAnsi="Times New Roman"/>
        </w:rPr>
        <w:t>,</w:t>
      </w:r>
      <w:r w:rsidRPr="00F01209">
        <w:rPr>
          <w:rFonts w:ascii="Times New Roman" w:hAnsi="Times New Roman"/>
        </w:rPr>
        <w:t xml:space="preserve"> nedostatečně vyjádřil požadavky, které jsou pro tento druh sňatku potřeba, čímž se situace komplikovala a Iryna musela zpět na Ukrajinu pro potřebné prohlášení. </w:t>
      </w:r>
    </w:p>
    <w:p w:rsidR="00D079AE" w:rsidRPr="00F01209" w:rsidRDefault="00A519E2" w:rsidP="002262E4">
      <w:pPr>
        <w:spacing w:before="200" w:line="360" w:lineRule="auto"/>
        <w:jc w:val="both"/>
        <w:rPr>
          <w:rFonts w:ascii="Times New Roman" w:hAnsi="Times New Roman"/>
          <w:i/>
        </w:rPr>
      </w:pPr>
      <w:r w:rsidRPr="00F01209">
        <w:rPr>
          <w:rFonts w:ascii="Times New Roman" w:hAnsi="Times New Roman"/>
        </w:rPr>
        <w:t xml:space="preserve"> </w:t>
      </w:r>
      <w:r w:rsidRPr="00F01209">
        <w:rPr>
          <w:rFonts w:ascii="Times New Roman" w:hAnsi="Times New Roman"/>
          <w:i/>
        </w:rPr>
        <w:t xml:space="preserve">„Já jsem osobně s tím problém neměla, nikdy, jedině na úřadě, když nás nechtěli, tam nějaké podmínky, nechtěli oddávat, ale to nebyl nikdo z Ministerstva vnitra, to byl </w:t>
      </w:r>
      <w:r w:rsidRPr="00F01209">
        <w:rPr>
          <w:rFonts w:ascii="Times New Roman" w:hAnsi="Times New Roman"/>
          <w:i/>
        </w:rPr>
        <w:lastRenderedPageBreak/>
        <w:t xml:space="preserve">nějaký úředník na radnici..on neřekl možnost, že jde napsat žádost o prominutí.. Vyžadoval to a neřekl, že jde napsat prohlášení, že naše země to nevydává, takže to bylo tím, bylo to jediné takové, co si pamatuju jako nepříjemného. </w:t>
      </w:r>
    </w:p>
    <w:p w:rsidR="003D3702" w:rsidRPr="00F01209" w:rsidRDefault="00D079AE" w:rsidP="002262E4">
      <w:pPr>
        <w:spacing w:before="200" w:line="360" w:lineRule="auto"/>
        <w:jc w:val="both"/>
        <w:rPr>
          <w:rFonts w:ascii="Times New Roman" w:hAnsi="Times New Roman"/>
        </w:rPr>
      </w:pPr>
      <w:r w:rsidRPr="00F01209">
        <w:rPr>
          <w:rFonts w:ascii="Times New Roman" w:hAnsi="Times New Roman"/>
        </w:rPr>
        <w:t>Dodává</w:t>
      </w:r>
      <w:r w:rsidR="00A519E2" w:rsidRPr="00F01209">
        <w:rPr>
          <w:rFonts w:ascii="Times New Roman" w:hAnsi="Times New Roman"/>
        </w:rPr>
        <w:t xml:space="preserve"> ovšem, že velmi dobré zkušeno</w:t>
      </w:r>
      <w:r w:rsidRPr="00F01209">
        <w:rPr>
          <w:rFonts w:ascii="Times New Roman" w:hAnsi="Times New Roman"/>
        </w:rPr>
        <w:t xml:space="preserve">sti má s cizineckou policií, která je schopna adekvátně odpovědět, když je dotaz správně zformulován. </w:t>
      </w:r>
    </w:p>
    <w:p w:rsidR="003877FE" w:rsidRPr="00F01209" w:rsidRDefault="003877FE" w:rsidP="002262E4">
      <w:pPr>
        <w:spacing w:before="200" w:line="360" w:lineRule="auto"/>
        <w:jc w:val="both"/>
        <w:rPr>
          <w:rFonts w:ascii="Times New Roman" w:hAnsi="Times New Roman"/>
        </w:rPr>
      </w:pPr>
      <w:r w:rsidRPr="00F01209">
        <w:rPr>
          <w:rFonts w:ascii="Times New Roman" w:hAnsi="Times New Roman"/>
        </w:rPr>
        <w:t>Přijetí českou společností bylo zpočátku negativní. Iryna byla citlivá na narážky z oblasti jejího původu. Velmi se snažila, aby nešlo poznat, že je cizinka, intenzivně navštěvovala jazykové kurzy. Iryna chtěla co nejrychleji zapadnout a nestrhávat na sebe pozornost. O to hůř bylo toto možné, když žila na vesnici a zprávy se šíří rychle. Iryna konstatovala, že každá poznámka týkající se toho, že je cizinka, by se jí před pěti lety velmi dotkla.</w:t>
      </w:r>
    </w:p>
    <w:p w:rsidR="00B66496" w:rsidRPr="00F01209" w:rsidRDefault="003877FE" w:rsidP="002262E4">
      <w:pPr>
        <w:spacing w:before="200" w:line="360" w:lineRule="auto"/>
        <w:jc w:val="both"/>
        <w:rPr>
          <w:rFonts w:ascii="Times New Roman" w:hAnsi="Times New Roman"/>
          <w:i/>
        </w:rPr>
      </w:pPr>
      <w:r w:rsidRPr="00F01209">
        <w:rPr>
          <w:rFonts w:ascii="Times New Roman" w:hAnsi="Times New Roman"/>
        </w:rPr>
        <w:t>„</w:t>
      </w:r>
      <w:r w:rsidR="00A97B68" w:rsidRPr="00F01209">
        <w:rPr>
          <w:rFonts w:ascii="Times New Roman" w:hAnsi="Times New Roman"/>
        </w:rPr>
        <w:t>-</w:t>
      </w:r>
      <w:r w:rsidRPr="00F01209">
        <w:rPr>
          <w:rFonts w:ascii="Times New Roman" w:hAnsi="Times New Roman"/>
        </w:rPr>
        <w:t>..</w:t>
      </w:r>
      <w:r w:rsidR="003D3702" w:rsidRPr="00F01209">
        <w:rPr>
          <w:rFonts w:ascii="Times New Roman" w:hAnsi="Times New Roman"/>
          <w:i/>
        </w:rPr>
        <w:t>jsem se necítila dobře, cítila jsem se cizí, necítila jsme se, že patřím k téhle společnosti</w:t>
      </w:r>
      <w:r w:rsidRPr="00F01209">
        <w:rPr>
          <w:rFonts w:ascii="Times New Roman" w:hAnsi="Times New Roman"/>
          <w:i/>
        </w:rPr>
        <w:t>“</w:t>
      </w:r>
    </w:p>
    <w:p w:rsidR="005E2B83" w:rsidRPr="00F01209" w:rsidRDefault="006376D2" w:rsidP="00026955">
      <w:pPr>
        <w:pStyle w:val="NadpisB"/>
        <w:rPr>
          <w:rFonts w:cs="Times New Roman"/>
        </w:rPr>
      </w:pPr>
      <w:bookmarkStart w:id="51" w:name="_Toc448344872"/>
      <w:r w:rsidRPr="00F01209">
        <w:rPr>
          <w:rFonts w:cs="Times New Roman"/>
        </w:rPr>
        <w:t>Sloučení rodiny</w:t>
      </w:r>
      <w:bookmarkEnd w:id="51"/>
    </w:p>
    <w:p w:rsidR="00E2303C" w:rsidRPr="00F01209" w:rsidRDefault="006C562E" w:rsidP="005E2B83">
      <w:pPr>
        <w:spacing w:before="200" w:line="360" w:lineRule="auto"/>
        <w:jc w:val="both"/>
        <w:rPr>
          <w:rFonts w:ascii="Times New Roman" w:hAnsi="Times New Roman"/>
        </w:rPr>
      </w:pPr>
      <w:r w:rsidRPr="00F01209">
        <w:rPr>
          <w:rFonts w:ascii="Times New Roman" w:hAnsi="Times New Roman"/>
        </w:rPr>
        <w:t xml:space="preserve">Slučování rodin může mít dopad na rodinný život, avšak </w:t>
      </w:r>
      <w:r w:rsidR="00E2303C" w:rsidRPr="00F01209">
        <w:rPr>
          <w:rFonts w:ascii="Times New Roman" w:hAnsi="Times New Roman"/>
        </w:rPr>
        <w:t>Iryna</w:t>
      </w:r>
      <w:r w:rsidR="00AA7FB5" w:rsidRPr="00F01209">
        <w:rPr>
          <w:rFonts w:ascii="Times New Roman" w:hAnsi="Times New Roman"/>
        </w:rPr>
        <w:t xml:space="preserve"> ani její rodina nikdy nepřemýšlel</w:t>
      </w:r>
      <w:r w:rsidR="00A97B68" w:rsidRPr="00F01209">
        <w:rPr>
          <w:rFonts w:ascii="Times New Roman" w:hAnsi="Times New Roman"/>
        </w:rPr>
        <w:t>y</w:t>
      </w:r>
      <w:r w:rsidR="00AA7FB5" w:rsidRPr="00F01209">
        <w:rPr>
          <w:rFonts w:ascii="Times New Roman" w:hAnsi="Times New Roman"/>
        </w:rPr>
        <w:t xml:space="preserve"> nad tím, že by se její rodina přesunula z Ukrajiny na území České republiky. </w:t>
      </w:r>
    </w:p>
    <w:p w:rsidR="008C187C" w:rsidRPr="00F01209" w:rsidRDefault="00AA7FB5" w:rsidP="005E2B83">
      <w:pPr>
        <w:spacing w:before="200" w:line="360" w:lineRule="auto"/>
        <w:jc w:val="both"/>
        <w:rPr>
          <w:rFonts w:ascii="Times New Roman" w:hAnsi="Times New Roman"/>
        </w:rPr>
      </w:pPr>
      <w:r w:rsidRPr="00F01209">
        <w:rPr>
          <w:rFonts w:ascii="Times New Roman" w:hAnsi="Times New Roman"/>
          <w:i/>
        </w:rPr>
        <w:t>„</w:t>
      </w:r>
      <w:r w:rsidR="00A97B68" w:rsidRPr="00F01209">
        <w:rPr>
          <w:rFonts w:ascii="Times New Roman" w:hAnsi="Times New Roman"/>
          <w:i/>
        </w:rPr>
        <w:t>-</w:t>
      </w:r>
      <w:r w:rsidRPr="00F01209">
        <w:rPr>
          <w:rFonts w:ascii="Times New Roman" w:hAnsi="Times New Roman"/>
          <w:i/>
        </w:rPr>
        <w:t>..prvních několik let to bylo velice těžké, ale ani jsme nepřemýšleli, že bychom přesunuli celou rodinu sem nebo tak, tak globální plány jsme nikdy neměli“</w:t>
      </w:r>
    </w:p>
    <w:p w:rsidR="00E2303C" w:rsidRPr="00F01209" w:rsidRDefault="006C562E" w:rsidP="006376D2">
      <w:pPr>
        <w:spacing w:before="200" w:line="360" w:lineRule="auto"/>
        <w:jc w:val="both"/>
        <w:rPr>
          <w:rFonts w:ascii="Times New Roman" w:hAnsi="Times New Roman"/>
        </w:rPr>
      </w:pPr>
      <w:r w:rsidRPr="00F01209">
        <w:rPr>
          <w:rFonts w:ascii="Times New Roman" w:hAnsi="Times New Roman"/>
        </w:rPr>
        <w:t>Nabízela rovněž sestře, aby se za ní přestěhovala, čímž by si byly nablízku.</w:t>
      </w:r>
      <w:r w:rsidR="00CE4750" w:rsidRPr="00F01209">
        <w:rPr>
          <w:rFonts w:ascii="Times New Roman" w:hAnsi="Times New Roman"/>
        </w:rPr>
        <w:t xml:space="preserve"> Sestra je však</w:t>
      </w:r>
      <w:r w:rsidR="00E2303C" w:rsidRPr="00F01209">
        <w:rPr>
          <w:rFonts w:ascii="Times New Roman" w:hAnsi="Times New Roman"/>
        </w:rPr>
        <w:t xml:space="preserve"> v zemi původu spokojená, má práci, má přátel</w:t>
      </w:r>
      <w:r w:rsidR="00A97B68" w:rsidRPr="00F01209">
        <w:rPr>
          <w:rFonts w:ascii="Times New Roman" w:hAnsi="Times New Roman"/>
        </w:rPr>
        <w:t>e</w:t>
      </w:r>
      <w:r w:rsidR="00E2303C" w:rsidRPr="00F01209">
        <w:rPr>
          <w:rFonts w:ascii="Times New Roman" w:hAnsi="Times New Roman"/>
        </w:rPr>
        <w:t>, má tam rodinu. Za sestrou do České republiky jezdí pouze na dovolenou, život zde by si neuměla představit.</w:t>
      </w:r>
    </w:p>
    <w:p w:rsidR="006C562E" w:rsidRPr="00F01209" w:rsidRDefault="006C562E" w:rsidP="006376D2">
      <w:pPr>
        <w:spacing w:before="200" w:line="360" w:lineRule="auto"/>
        <w:jc w:val="both"/>
        <w:rPr>
          <w:rFonts w:ascii="Times New Roman" w:hAnsi="Times New Roman"/>
        </w:rPr>
      </w:pPr>
      <w:r w:rsidRPr="00F01209">
        <w:rPr>
          <w:rFonts w:ascii="Times New Roman" w:hAnsi="Times New Roman"/>
        </w:rPr>
        <w:t xml:space="preserve"> </w:t>
      </w:r>
      <w:r w:rsidRPr="00F01209">
        <w:rPr>
          <w:rFonts w:ascii="Times New Roman" w:hAnsi="Times New Roman"/>
          <w:i/>
        </w:rPr>
        <w:t>„Už jsem několikrát nabízela své sestře, jestli nechce být tady vedle mě, ale nechce. Ona je spokojená.</w:t>
      </w:r>
      <w:r w:rsidR="00E2303C" w:rsidRPr="00F01209">
        <w:rPr>
          <w:rFonts w:ascii="Times New Roman" w:hAnsi="Times New Roman"/>
          <w:i/>
        </w:rPr>
        <w:t>“</w:t>
      </w:r>
    </w:p>
    <w:p w:rsidR="00F5615B" w:rsidRPr="00F01209" w:rsidRDefault="00A519E2" w:rsidP="002262E4">
      <w:pPr>
        <w:spacing w:before="200" w:line="360" w:lineRule="auto"/>
        <w:jc w:val="both"/>
        <w:rPr>
          <w:rFonts w:ascii="Times New Roman" w:hAnsi="Times New Roman"/>
        </w:rPr>
      </w:pPr>
      <w:r w:rsidRPr="00F01209">
        <w:rPr>
          <w:rFonts w:ascii="Times New Roman" w:hAnsi="Times New Roman"/>
        </w:rPr>
        <w:t xml:space="preserve"> </w:t>
      </w:r>
    </w:p>
    <w:p w:rsidR="00F15612" w:rsidRPr="00F01209" w:rsidRDefault="00F5615B" w:rsidP="002262E4">
      <w:pPr>
        <w:spacing w:before="200"/>
        <w:rPr>
          <w:rFonts w:ascii="Times New Roman" w:hAnsi="Times New Roman"/>
        </w:rPr>
      </w:pPr>
      <w:r w:rsidRPr="00F01209">
        <w:rPr>
          <w:rFonts w:ascii="Times New Roman" w:hAnsi="Times New Roman"/>
        </w:rPr>
        <w:br w:type="page"/>
      </w:r>
    </w:p>
    <w:p w:rsidR="00FE5119" w:rsidRPr="00F01209" w:rsidRDefault="00B66496" w:rsidP="002262E4">
      <w:pPr>
        <w:pStyle w:val="NadpisA"/>
        <w:spacing w:before="200"/>
        <w:rPr>
          <w:rFonts w:cs="Times New Roman"/>
        </w:rPr>
      </w:pPr>
      <w:bookmarkStart w:id="52" w:name="_Toc448344873"/>
      <w:r w:rsidRPr="00F01209">
        <w:rPr>
          <w:rFonts w:cs="Times New Roman"/>
        </w:rPr>
        <w:lastRenderedPageBreak/>
        <w:t>Olga</w:t>
      </w:r>
      <w:r w:rsidR="00131ACA" w:rsidRPr="00F01209">
        <w:rPr>
          <w:rFonts w:cs="Times New Roman"/>
        </w:rPr>
        <w:t xml:space="preserve"> a její rodinný život v kontextu imigrace do české republiky</w:t>
      </w:r>
      <w:bookmarkEnd w:id="52"/>
    </w:p>
    <w:p w:rsidR="00367ED1" w:rsidRPr="00F01209" w:rsidRDefault="001D035A" w:rsidP="002262E4">
      <w:pPr>
        <w:spacing w:before="200" w:line="360" w:lineRule="auto"/>
        <w:jc w:val="both"/>
        <w:rPr>
          <w:rFonts w:ascii="Times New Roman" w:hAnsi="Times New Roman"/>
        </w:rPr>
      </w:pPr>
      <w:r w:rsidRPr="00F01209">
        <w:rPr>
          <w:rFonts w:ascii="Times New Roman" w:hAnsi="Times New Roman"/>
        </w:rPr>
        <w:t>Olga</w:t>
      </w:r>
      <w:r w:rsidR="00ED4856" w:rsidRPr="00F01209">
        <w:rPr>
          <w:rFonts w:ascii="Times New Roman" w:hAnsi="Times New Roman"/>
        </w:rPr>
        <w:t xml:space="preserve"> je původem z Běloruska, </w:t>
      </w:r>
      <w:r w:rsidR="00951DF0" w:rsidRPr="00F01209">
        <w:rPr>
          <w:rFonts w:ascii="Times New Roman" w:hAnsi="Times New Roman"/>
        </w:rPr>
        <w:t xml:space="preserve">stejně tak jako její syn, </w:t>
      </w:r>
      <w:r w:rsidR="00ED4856" w:rsidRPr="00F01209">
        <w:rPr>
          <w:rFonts w:ascii="Times New Roman" w:hAnsi="Times New Roman"/>
        </w:rPr>
        <w:t>na území České republiky přicestovala v</w:t>
      </w:r>
      <w:r w:rsidR="00A71B4C" w:rsidRPr="00F01209">
        <w:rPr>
          <w:rFonts w:ascii="Times New Roman" w:hAnsi="Times New Roman"/>
        </w:rPr>
        <w:t> </w:t>
      </w:r>
      <w:r w:rsidR="00ED4856" w:rsidRPr="00F01209">
        <w:rPr>
          <w:rFonts w:ascii="Times New Roman" w:hAnsi="Times New Roman"/>
        </w:rPr>
        <w:t>roce</w:t>
      </w:r>
      <w:r w:rsidR="00A71B4C" w:rsidRPr="00F01209">
        <w:rPr>
          <w:rFonts w:ascii="Times New Roman" w:hAnsi="Times New Roman"/>
        </w:rPr>
        <w:t xml:space="preserve"> 1999</w:t>
      </w:r>
      <w:r w:rsidR="00ED4856" w:rsidRPr="00F01209">
        <w:rPr>
          <w:rFonts w:ascii="Times New Roman" w:hAnsi="Times New Roman"/>
        </w:rPr>
        <w:t xml:space="preserve"> ve skupině dalších </w:t>
      </w:r>
      <w:r w:rsidR="00A71B4C" w:rsidRPr="00F01209">
        <w:rPr>
          <w:rFonts w:ascii="Times New Roman" w:hAnsi="Times New Roman"/>
        </w:rPr>
        <w:t xml:space="preserve">deseti </w:t>
      </w:r>
      <w:r w:rsidR="00ED4856" w:rsidRPr="00F01209">
        <w:rPr>
          <w:rFonts w:ascii="Times New Roman" w:hAnsi="Times New Roman"/>
        </w:rPr>
        <w:t>žen, za prací švadleny v oděvním podniku v Prostějově.</w:t>
      </w:r>
      <w:r w:rsidR="00951DF0" w:rsidRPr="00F01209">
        <w:rPr>
          <w:rFonts w:ascii="Times New Roman" w:hAnsi="Times New Roman"/>
        </w:rPr>
        <w:t xml:space="preserve"> </w:t>
      </w:r>
      <w:r w:rsidR="00A71B4C" w:rsidRPr="00F01209">
        <w:rPr>
          <w:rFonts w:ascii="Times New Roman" w:hAnsi="Times New Roman"/>
        </w:rPr>
        <w:t xml:space="preserve">Po roce a půl se vracela do země původu, aby se mohla rozvést a poté se navrátila zpátky do České republiky. </w:t>
      </w:r>
      <w:r w:rsidR="00CC123D" w:rsidRPr="00F01209">
        <w:rPr>
          <w:rFonts w:ascii="Times New Roman" w:hAnsi="Times New Roman"/>
        </w:rPr>
        <w:t>V zemi původu zanechala syna, který žil dva roky u svého otce a necelé dva roku u své babičky, dokud nebyly vyřešeny veškeré potřebné doklady</w:t>
      </w:r>
      <w:r w:rsidRPr="00F01209">
        <w:rPr>
          <w:rFonts w:ascii="Times New Roman" w:hAnsi="Times New Roman"/>
        </w:rPr>
        <w:t xml:space="preserve"> pro jeho přesun</w:t>
      </w:r>
      <w:r w:rsidR="00CC123D" w:rsidRPr="00F01209">
        <w:rPr>
          <w:rFonts w:ascii="Times New Roman" w:hAnsi="Times New Roman"/>
        </w:rPr>
        <w:t xml:space="preserve">. </w:t>
      </w:r>
      <w:r w:rsidRPr="00F01209">
        <w:rPr>
          <w:rFonts w:ascii="Times New Roman" w:hAnsi="Times New Roman"/>
        </w:rPr>
        <w:t>V České republice</w:t>
      </w:r>
      <w:r w:rsidR="00A71B4C" w:rsidRPr="00F01209">
        <w:rPr>
          <w:rFonts w:ascii="Times New Roman" w:hAnsi="Times New Roman"/>
        </w:rPr>
        <w:t xml:space="preserve"> </w:t>
      </w:r>
      <w:r w:rsidR="00951DF0" w:rsidRPr="00F01209">
        <w:rPr>
          <w:rFonts w:ascii="Times New Roman" w:hAnsi="Times New Roman"/>
        </w:rPr>
        <w:t xml:space="preserve">poznala svého budoucího manžela, původem z Moldavska, se kterým vychovávají dceru, narozenou v České republice. </w:t>
      </w:r>
      <w:r w:rsidR="00ED4856" w:rsidRPr="00F01209">
        <w:rPr>
          <w:rFonts w:ascii="Times New Roman" w:hAnsi="Times New Roman"/>
        </w:rPr>
        <w:t xml:space="preserve">V současné době je zaměstnaná jako prodavačka a žije se </w:t>
      </w:r>
      <w:r w:rsidRPr="00F01209">
        <w:rPr>
          <w:rFonts w:ascii="Times New Roman" w:hAnsi="Times New Roman"/>
        </w:rPr>
        <w:t>svým manželem, synem i dcerou ve velkém městě</w:t>
      </w:r>
      <w:r w:rsidR="00ED4856" w:rsidRPr="00F01209">
        <w:rPr>
          <w:rFonts w:ascii="Times New Roman" w:hAnsi="Times New Roman"/>
        </w:rPr>
        <w:t xml:space="preserve">. </w:t>
      </w:r>
    </w:p>
    <w:p w:rsidR="000414AD" w:rsidRPr="00F01209" w:rsidRDefault="001D035A" w:rsidP="001D035A">
      <w:pPr>
        <w:pStyle w:val="NadpisB"/>
        <w:rPr>
          <w:rFonts w:cs="Times New Roman"/>
        </w:rPr>
      </w:pPr>
      <w:bookmarkStart w:id="53" w:name="_Toc448344874"/>
      <w:r w:rsidRPr="00F01209">
        <w:rPr>
          <w:rFonts w:cs="Times New Roman"/>
        </w:rPr>
        <w:t>Rodina v zemi původu</w:t>
      </w:r>
      <w:bookmarkEnd w:id="53"/>
    </w:p>
    <w:p w:rsidR="00BB162D" w:rsidRPr="00F01209" w:rsidRDefault="001356F9" w:rsidP="002262E4">
      <w:pPr>
        <w:spacing w:before="200" w:line="360" w:lineRule="auto"/>
        <w:jc w:val="both"/>
        <w:rPr>
          <w:rFonts w:ascii="Times New Roman" w:hAnsi="Times New Roman"/>
        </w:rPr>
      </w:pPr>
      <w:r w:rsidRPr="00F01209">
        <w:rPr>
          <w:rFonts w:ascii="Times New Roman" w:hAnsi="Times New Roman"/>
        </w:rPr>
        <w:t>V Bě</w:t>
      </w:r>
      <w:r w:rsidR="001D035A" w:rsidRPr="00F01209">
        <w:rPr>
          <w:rFonts w:ascii="Times New Roman" w:hAnsi="Times New Roman"/>
        </w:rPr>
        <w:t xml:space="preserve">lorusku se nachází celá </w:t>
      </w:r>
      <w:r w:rsidR="00DD772A" w:rsidRPr="00F01209">
        <w:rPr>
          <w:rFonts w:ascii="Times New Roman" w:hAnsi="Times New Roman"/>
        </w:rPr>
        <w:t>rodina</w:t>
      </w:r>
      <w:r w:rsidR="001D035A" w:rsidRPr="00F01209">
        <w:rPr>
          <w:rFonts w:ascii="Times New Roman" w:hAnsi="Times New Roman"/>
        </w:rPr>
        <w:t xml:space="preserve"> Olgy</w:t>
      </w:r>
      <w:r w:rsidR="00DD772A" w:rsidRPr="00F01209">
        <w:rPr>
          <w:rFonts w:ascii="Times New Roman" w:hAnsi="Times New Roman"/>
        </w:rPr>
        <w:t xml:space="preserve">, její rodiče a pět sourozenců se svými rodinami. </w:t>
      </w:r>
      <w:r w:rsidR="00CC06B0" w:rsidRPr="00F01209">
        <w:rPr>
          <w:rFonts w:ascii="Times New Roman" w:hAnsi="Times New Roman"/>
        </w:rPr>
        <w:t>Otec má 75</w:t>
      </w:r>
      <w:r w:rsidR="00A97B68" w:rsidRPr="00F01209">
        <w:rPr>
          <w:rFonts w:ascii="Times New Roman" w:hAnsi="Times New Roman"/>
        </w:rPr>
        <w:t xml:space="preserve"> </w:t>
      </w:r>
      <w:r w:rsidR="00CC06B0" w:rsidRPr="00F01209">
        <w:rPr>
          <w:rFonts w:ascii="Times New Roman" w:hAnsi="Times New Roman"/>
        </w:rPr>
        <w:t xml:space="preserve">let, matka </w:t>
      </w:r>
      <w:r w:rsidR="00E7680A" w:rsidRPr="00F01209">
        <w:rPr>
          <w:rFonts w:ascii="Times New Roman" w:hAnsi="Times New Roman"/>
        </w:rPr>
        <w:t xml:space="preserve">Olgy </w:t>
      </w:r>
      <w:r w:rsidR="00CC06B0" w:rsidRPr="00F01209">
        <w:rPr>
          <w:rFonts w:ascii="Times New Roman" w:hAnsi="Times New Roman"/>
        </w:rPr>
        <w:t xml:space="preserve">je o šest let starší.  Olga vypovídá, že rodiče jsou ve svých letech hodně vypracovaní. Měli svou práci a do toho se starali o velký pozemek včetně péče o dobytek. Díky tomu, že byla Olga a její sourozenci nuceni s chodem domácnosti pomáhat, naučili se pracovat. </w:t>
      </w:r>
    </w:p>
    <w:p w:rsidR="00CC06B0" w:rsidRPr="00F01209" w:rsidRDefault="00457DD0" w:rsidP="002262E4">
      <w:pPr>
        <w:spacing w:before="200" w:line="360" w:lineRule="auto"/>
        <w:jc w:val="both"/>
        <w:rPr>
          <w:rFonts w:ascii="Times New Roman" w:hAnsi="Times New Roman"/>
        </w:rPr>
      </w:pPr>
      <w:r w:rsidRPr="00F01209">
        <w:rPr>
          <w:rFonts w:ascii="Times New Roman" w:hAnsi="Times New Roman"/>
        </w:rPr>
        <w:t>Olga</w:t>
      </w:r>
      <w:r w:rsidR="00DD772A" w:rsidRPr="00F01209">
        <w:rPr>
          <w:rFonts w:ascii="Times New Roman" w:hAnsi="Times New Roman"/>
        </w:rPr>
        <w:t xml:space="preserve"> uvádí, že rodiče </w:t>
      </w:r>
      <w:r w:rsidR="00CC06B0" w:rsidRPr="00F01209">
        <w:rPr>
          <w:rFonts w:ascii="Times New Roman" w:hAnsi="Times New Roman"/>
        </w:rPr>
        <w:t xml:space="preserve">sice </w:t>
      </w:r>
      <w:r w:rsidR="00DD772A" w:rsidRPr="00F01209">
        <w:rPr>
          <w:rFonts w:ascii="Times New Roman" w:hAnsi="Times New Roman"/>
        </w:rPr>
        <w:t>hodně pracovali</w:t>
      </w:r>
      <w:r w:rsidR="00CC06B0" w:rsidRPr="00F01209">
        <w:rPr>
          <w:rFonts w:ascii="Times New Roman" w:hAnsi="Times New Roman"/>
        </w:rPr>
        <w:t>,</w:t>
      </w:r>
      <w:r w:rsidR="00DD772A" w:rsidRPr="00F01209">
        <w:rPr>
          <w:rFonts w:ascii="Times New Roman" w:hAnsi="Times New Roman"/>
        </w:rPr>
        <w:t xml:space="preserve"> a</w:t>
      </w:r>
      <w:r w:rsidR="00CC06B0" w:rsidRPr="00F01209">
        <w:rPr>
          <w:rFonts w:ascii="Times New Roman" w:hAnsi="Times New Roman"/>
        </w:rPr>
        <w:t xml:space="preserve">le svým dětem rovněž dopřávali všechno, co chtěli. </w:t>
      </w:r>
      <w:r w:rsidR="00261794" w:rsidRPr="00F01209">
        <w:rPr>
          <w:rFonts w:ascii="Times New Roman" w:hAnsi="Times New Roman"/>
        </w:rPr>
        <w:t>Otec si nevybíral dovolenou, raději si ji nechal vyplatit, matka Olgy to samé.</w:t>
      </w:r>
    </w:p>
    <w:p w:rsidR="00C86495" w:rsidRPr="00F01209" w:rsidRDefault="00C86495" w:rsidP="002262E4">
      <w:pPr>
        <w:spacing w:before="200" w:line="360" w:lineRule="auto"/>
        <w:jc w:val="both"/>
        <w:rPr>
          <w:rFonts w:ascii="Times New Roman" w:hAnsi="Times New Roman"/>
          <w:i/>
        </w:rPr>
      </w:pPr>
      <w:r w:rsidRPr="00F01209">
        <w:rPr>
          <w:rFonts w:ascii="Times New Roman" w:hAnsi="Times New Roman"/>
        </w:rPr>
        <w:t>„</w:t>
      </w:r>
      <w:r w:rsidRPr="00F01209">
        <w:rPr>
          <w:rFonts w:ascii="Times New Roman" w:hAnsi="Times New Roman"/>
          <w:i/>
        </w:rPr>
        <w:t>Šest dětí, ale všechno jsme měli. Ukázali jsme prstem.. Všichni jsme měli slušné pěkné oblečení, samé kokina se u nás válely.“</w:t>
      </w:r>
    </w:p>
    <w:p w:rsidR="00457DD0" w:rsidRPr="00F01209" w:rsidRDefault="00DD772A" w:rsidP="002262E4">
      <w:pPr>
        <w:spacing w:before="200" w:line="360" w:lineRule="auto"/>
        <w:jc w:val="both"/>
        <w:rPr>
          <w:rFonts w:ascii="Times New Roman" w:hAnsi="Times New Roman"/>
        </w:rPr>
      </w:pPr>
      <w:r w:rsidRPr="00F01209">
        <w:rPr>
          <w:rFonts w:ascii="Times New Roman" w:hAnsi="Times New Roman"/>
        </w:rPr>
        <w:t xml:space="preserve">Žádný ze sourozenců nechtěl opustit zemi původu, </w:t>
      </w:r>
      <w:r w:rsidR="00457DD0" w:rsidRPr="00F01209">
        <w:rPr>
          <w:rFonts w:ascii="Times New Roman" w:hAnsi="Times New Roman"/>
        </w:rPr>
        <w:t>Olg</w:t>
      </w:r>
      <w:r w:rsidR="005022F1" w:rsidRPr="00F01209">
        <w:rPr>
          <w:rFonts w:ascii="Times New Roman" w:hAnsi="Times New Roman"/>
        </w:rPr>
        <w:t>a</w:t>
      </w:r>
      <w:r w:rsidRPr="00F01209">
        <w:rPr>
          <w:rFonts w:ascii="Times New Roman" w:hAnsi="Times New Roman"/>
        </w:rPr>
        <w:t xml:space="preserve"> tak byla jediná, kter</w:t>
      </w:r>
      <w:r w:rsidR="005022F1" w:rsidRPr="00F01209">
        <w:rPr>
          <w:rFonts w:ascii="Times New Roman" w:hAnsi="Times New Roman"/>
        </w:rPr>
        <w:t>á</w:t>
      </w:r>
      <w:r w:rsidRPr="00F01209">
        <w:rPr>
          <w:rFonts w:ascii="Times New Roman" w:hAnsi="Times New Roman"/>
        </w:rPr>
        <w:t xml:space="preserve"> opustila Bělorusko</w:t>
      </w:r>
      <w:r w:rsidR="00457DD0" w:rsidRPr="00F01209">
        <w:rPr>
          <w:rFonts w:ascii="Times New Roman" w:hAnsi="Times New Roman"/>
        </w:rPr>
        <w:t>, nikdo jiný neprojevil migrační tendence po vzoru Olgy. Sourozenci jsou spokojení v zemi původu, mají zde své rodiny a také svou práci.</w:t>
      </w:r>
    </w:p>
    <w:p w:rsidR="00C86495" w:rsidRPr="00F01209" w:rsidRDefault="00BB162D" w:rsidP="002262E4">
      <w:pPr>
        <w:spacing w:before="200" w:line="360" w:lineRule="auto"/>
        <w:jc w:val="both"/>
        <w:rPr>
          <w:rFonts w:ascii="Times New Roman" w:hAnsi="Times New Roman"/>
          <w:i/>
        </w:rPr>
      </w:pPr>
      <w:r w:rsidRPr="00F01209">
        <w:rPr>
          <w:rFonts w:ascii="Times New Roman" w:hAnsi="Times New Roman"/>
          <w:i/>
        </w:rPr>
        <w:t>„Všichni sourozenci jsou v Bělorusku, nikdo nechtěl pryč.“</w:t>
      </w:r>
    </w:p>
    <w:p w:rsidR="00457DD0" w:rsidRPr="00F01209" w:rsidRDefault="00457DD0" w:rsidP="00457DD0">
      <w:pPr>
        <w:pStyle w:val="NadpisB"/>
        <w:rPr>
          <w:rFonts w:cs="Times New Roman"/>
        </w:rPr>
      </w:pPr>
      <w:bookmarkStart w:id="54" w:name="_Toc448344875"/>
      <w:r w:rsidRPr="00F01209">
        <w:rPr>
          <w:rFonts w:cs="Times New Roman"/>
        </w:rPr>
        <w:lastRenderedPageBreak/>
        <w:t>Odloučení</w:t>
      </w:r>
      <w:bookmarkEnd w:id="54"/>
      <w:r w:rsidRPr="00F01209">
        <w:rPr>
          <w:rFonts w:cs="Times New Roman"/>
        </w:rPr>
        <w:t xml:space="preserve"> </w:t>
      </w:r>
    </w:p>
    <w:p w:rsidR="00457DD0" w:rsidRPr="00F01209" w:rsidRDefault="005264BB" w:rsidP="002262E4">
      <w:pPr>
        <w:spacing w:before="200" w:line="360" w:lineRule="auto"/>
        <w:jc w:val="both"/>
        <w:rPr>
          <w:rFonts w:ascii="Times New Roman" w:hAnsi="Times New Roman"/>
        </w:rPr>
      </w:pPr>
      <w:r w:rsidRPr="00F01209">
        <w:rPr>
          <w:rFonts w:ascii="Times New Roman" w:hAnsi="Times New Roman"/>
        </w:rPr>
        <w:t xml:space="preserve">Separace je jedna z choulostivých oblastí migrace, kdy si členové rodiny musí zvyknout na nepřítomnost migrujícího člena. </w:t>
      </w:r>
      <w:r w:rsidR="00457DD0" w:rsidRPr="00F01209">
        <w:rPr>
          <w:rFonts w:ascii="Times New Roman" w:hAnsi="Times New Roman"/>
        </w:rPr>
        <w:t>Olga</w:t>
      </w:r>
      <w:r w:rsidRPr="00F01209">
        <w:rPr>
          <w:rFonts w:ascii="Times New Roman" w:hAnsi="Times New Roman"/>
        </w:rPr>
        <w:t xml:space="preserve"> uvádí, že rodiče měli problém př</w:t>
      </w:r>
      <w:r w:rsidR="00457DD0" w:rsidRPr="00F01209">
        <w:rPr>
          <w:rFonts w:ascii="Times New Roman" w:hAnsi="Times New Roman"/>
        </w:rPr>
        <w:t>i</w:t>
      </w:r>
      <w:r w:rsidRPr="00F01209">
        <w:rPr>
          <w:rFonts w:ascii="Times New Roman" w:hAnsi="Times New Roman"/>
        </w:rPr>
        <w:t xml:space="preserve">jmout, že se znovu provdala a nyní žije v jiné zemi. </w:t>
      </w:r>
      <w:r w:rsidR="00457DD0" w:rsidRPr="00F01209">
        <w:rPr>
          <w:rFonts w:ascii="Times New Roman" w:hAnsi="Times New Roman"/>
        </w:rPr>
        <w:t xml:space="preserve">Dle výpovědi Olgy, rodiče doteď nepřijali rozhodnutí Olgy žít a vychovávat </w:t>
      </w:r>
      <w:r w:rsidR="005022F1" w:rsidRPr="00F01209">
        <w:rPr>
          <w:rFonts w:ascii="Times New Roman" w:hAnsi="Times New Roman"/>
        </w:rPr>
        <w:t>děti</w:t>
      </w:r>
      <w:r w:rsidR="00457DD0" w:rsidRPr="00F01209">
        <w:rPr>
          <w:rFonts w:ascii="Times New Roman" w:hAnsi="Times New Roman"/>
        </w:rPr>
        <w:t xml:space="preserve"> jinde, než v zemi původu. Sama ovšem uvádí, že je zvyklá na život v České republice a zde se cítí jako doma. </w:t>
      </w:r>
    </w:p>
    <w:p w:rsidR="00237955" w:rsidRPr="00F01209" w:rsidRDefault="00237955" w:rsidP="002262E4">
      <w:pPr>
        <w:spacing w:before="200" w:line="360" w:lineRule="auto"/>
        <w:jc w:val="both"/>
        <w:rPr>
          <w:rFonts w:ascii="Times New Roman" w:hAnsi="Times New Roman"/>
        </w:rPr>
      </w:pPr>
      <w:r w:rsidRPr="00F01209">
        <w:rPr>
          <w:rFonts w:ascii="Times New Roman" w:hAnsi="Times New Roman"/>
          <w:i/>
        </w:rPr>
        <w:t>„Oni jsou proti doteď, že žiju v Česku, že je to daleko a že se vidíme málo. Já jsem zvyklá, jsem tady doma</w:t>
      </w:r>
      <w:r w:rsidR="005022F1" w:rsidRPr="00F01209">
        <w:rPr>
          <w:rFonts w:ascii="Times New Roman" w:hAnsi="Times New Roman"/>
          <w:i/>
        </w:rPr>
        <w:t>.</w:t>
      </w:r>
      <w:r w:rsidRPr="00F01209">
        <w:rPr>
          <w:rFonts w:ascii="Times New Roman" w:hAnsi="Times New Roman"/>
          <w:i/>
        </w:rPr>
        <w:t>“</w:t>
      </w:r>
    </w:p>
    <w:p w:rsidR="00237955" w:rsidRPr="00F01209" w:rsidRDefault="005264BB" w:rsidP="002262E4">
      <w:pPr>
        <w:spacing w:before="200" w:line="360" w:lineRule="auto"/>
        <w:jc w:val="both"/>
        <w:rPr>
          <w:rFonts w:ascii="Times New Roman" w:hAnsi="Times New Roman"/>
          <w:i/>
        </w:rPr>
      </w:pPr>
      <w:r w:rsidRPr="00F01209">
        <w:rPr>
          <w:rFonts w:ascii="Times New Roman" w:hAnsi="Times New Roman"/>
        </w:rPr>
        <w:t xml:space="preserve">Separaci od rodiny nejvíce </w:t>
      </w:r>
      <w:r w:rsidR="00457DD0" w:rsidRPr="00F01209">
        <w:rPr>
          <w:rFonts w:ascii="Times New Roman" w:hAnsi="Times New Roman"/>
        </w:rPr>
        <w:t xml:space="preserve">Olga </w:t>
      </w:r>
      <w:r w:rsidRPr="00F01209">
        <w:rPr>
          <w:rFonts w:ascii="Times New Roman" w:hAnsi="Times New Roman"/>
        </w:rPr>
        <w:t>vnímá, když se ocitne v nepříznivé životní situaci a potřebuje podporu své rodiny.</w:t>
      </w:r>
      <w:r w:rsidR="00457DD0" w:rsidRPr="00F01209">
        <w:rPr>
          <w:rFonts w:ascii="Times New Roman" w:hAnsi="Times New Roman"/>
        </w:rPr>
        <w:t xml:space="preserve"> Když přijde domů, není zde nikdo,</w:t>
      </w:r>
      <w:r w:rsidR="00226EF7" w:rsidRPr="00F01209">
        <w:rPr>
          <w:rFonts w:ascii="Times New Roman" w:hAnsi="Times New Roman"/>
        </w:rPr>
        <w:t xml:space="preserve"> </w:t>
      </w:r>
      <w:r w:rsidR="00457DD0" w:rsidRPr="00F01209">
        <w:rPr>
          <w:rFonts w:ascii="Times New Roman" w:hAnsi="Times New Roman"/>
        </w:rPr>
        <w:t xml:space="preserve">kdo by ji podržel a podpořil, ostatní členové </w:t>
      </w:r>
      <w:r w:rsidR="00226EF7" w:rsidRPr="00F01209">
        <w:rPr>
          <w:rFonts w:ascii="Times New Roman" w:hAnsi="Times New Roman"/>
        </w:rPr>
        <w:t xml:space="preserve">rodiny </w:t>
      </w:r>
      <w:r w:rsidR="00457DD0" w:rsidRPr="00F01209">
        <w:rPr>
          <w:rFonts w:ascii="Times New Roman" w:hAnsi="Times New Roman"/>
        </w:rPr>
        <w:t>jsou v práci nebo ve škole. Olga konstatuje, že kdyby byla v Bělorusku, tak by mohla navštívit s</w:t>
      </w:r>
      <w:r w:rsidR="00226EF7" w:rsidRPr="00F01209">
        <w:rPr>
          <w:rFonts w:ascii="Times New Roman" w:hAnsi="Times New Roman"/>
        </w:rPr>
        <w:t>v</w:t>
      </w:r>
      <w:r w:rsidR="00457DD0" w:rsidRPr="00F01209">
        <w:rPr>
          <w:rFonts w:ascii="Times New Roman" w:hAnsi="Times New Roman"/>
        </w:rPr>
        <w:t>ou sestru, čímž by se jí ulevilo. V České republice Olga nemá přátele, takže je závislá na pomoci sv</w:t>
      </w:r>
      <w:r w:rsidR="00E7680A" w:rsidRPr="00F01209">
        <w:rPr>
          <w:rFonts w:ascii="Times New Roman" w:hAnsi="Times New Roman"/>
        </w:rPr>
        <w:t>é</w:t>
      </w:r>
      <w:r w:rsidR="00457DD0" w:rsidRPr="00F01209">
        <w:rPr>
          <w:rFonts w:ascii="Times New Roman" w:hAnsi="Times New Roman"/>
        </w:rPr>
        <w:t xml:space="preserve"> rodiny.</w:t>
      </w:r>
    </w:p>
    <w:p w:rsidR="002B3477" w:rsidRPr="00F01209" w:rsidRDefault="002B3477" w:rsidP="002262E4">
      <w:pPr>
        <w:spacing w:before="200" w:line="360" w:lineRule="auto"/>
        <w:jc w:val="both"/>
        <w:rPr>
          <w:rFonts w:ascii="Times New Roman" w:hAnsi="Times New Roman"/>
          <w:i/>
        </w:rPr>
      </w:pPr>
      <w:r w:rsidRPr="00F01209">
        <w:rPr>
          <w:rFonts w:ascii="Times New Roman" w:hAnsi="Times New Roman"/>
        </w:rPr>
        <w:t xml:space="preserve">Nejtěžší období pro Olgu nastalo v </w:t>
      </w:r>
      <w:r w:rsidR="005264BB" w:rsidRPr="00F01209">
        <w:rPr>
          <w:rFonts w:ascii="Times New Roman" w:hAnsi="Times New Roman"/>
        </w:rPr>
        <w:t>době, kdy měl</w:t>
      </w:r>
      <w:r w:rsidR="00237955" w:rsidRPr="00F01209">
        <w:rPr>
          <w:rFonts w:ascii="Times New Roman" w:hAnsi="Times New Roman"/>
        </w:rPr>
        <w:t xml:space="preserve"> </w:t>
      </w:r>
      <w:r w:rsidRPr="00F01209">
        <w:rPr>
          <w:rFonts w:ascii="Times New Roman" w:hAnsi="Times New Roman"/>
        </w:rPr>
        <w:t xml:space="preserve">Olžin </w:t>
      </w:r>
      <w:r w:rsidR="00237955" w:rsidRPr="00F01209">
        <w:rPr>
          <w:rFonts w:ascii="Times New Roman" w:hAnsi="Times New Roman"/>
        </w:rPr>
        <w:t xml:space="preserve">syn nehodu a </w:t>
      </w:r>
      <w:r w:rsidR="00226EF7" w:rsidRPr="00F01209">
        <w:rPr>
          <w:rFonts w:ascii="Times New Roman" w:hAnsi="Times New Roman"/>
        </w:rPr>
        <w:t xml:space="preserve">byl hospitalizován pro velké </w:t>
      </w:r>
      <w:r w:rsidR="00237955" w:rsidRPr="00F01209">
        <w:rPr>
          <w:rFonts w:ascii="Times New Roman" w:hAnsi="Times New Roman"/>
        </w:rPr>
        <w:t>zdravotní problémy</w:t>
      </w:r>
      <w:r w:rsidR="00237955" w:rsidRPr="00F01209">
        <w:rPr>
          <w:rFonts w:ascii="Times New Roman" w:hAnsi="Times New Roman"/>
          <w:i/>
        </w:rPr>
        <w:t>.</w:t>
      </w:r>
      <w:r w:rsidRPr="00F01209">
        <w:rPr>
          <w:rFonts w:ascii="Times New Roman" w:hAnsi="Times New Roman"/>
          <w:i/>
        </w:rPr>
        <w:t xml:space="preserve"> </w:t>
      </w:r>
      <w:r w:rsidRPr="00F01209">
        <w:rPr>
          <w:rFonts w:ascii="Times New Roman" w:hAnsi="Times New Roman"/>
        </w:rPr>
        <w:t>V té době by nejvíce ocenila podporu a přítomnost své rodiny, Olga uvádí, že by nebyla na neštěstí sama.</w:t>
      </w:r>
      <w:r w:rsidRPr="00F01209">
        <w:rPr>
          <w:rFonts w:ascii="Times New Roman" w:hAnsi="Times New Roman"/>
          <w:i/>
        </w:rPr>
        <w:t xml:space="preserve"> </w:t>
      </w:r>
    </w:p>
    <w:p w:rsidR="00237955" w:rsidRPr="00F01209" w:rsidRDefault="00237955" w:rsidP="002262E4">
      <w:pPr>
        <w:spacing w:before="200" w:line="360" w:lineRule="auto"/>
        <w:jc w:val="both"/>
        <w:rPr>
          <w:rFonts w:ascii="Times New Roman" w:hAnsi="Times New Roman"/>
          <w:i/>
        </w:rPr>
      </w:pPr>
      <w:r w:rsidRPr="00F01209">
        <w:rPr>
          <w:rFonts w:ascii="Times New Roman" w:hAnsi="Times New Roman"/>
          <w:i/>
        </w:rPr>
        <w:t xml:space="preserve"> „</w:t>
      </w:r>
      <w:r w:rsidR="005022F1" w:rsidRPr="00F01209">
        <w:rPr>
          <w:rFonts w:ascii="Times New Roman" w:hAnsi="Times New Roman"/>
          <w:i/>
        </w:rPr>
        <w:t>-</w:t>
      </w:r>
      <w:r w:rsidRPr="00F01209">
        <w:rPr>
          <w:rFonts w:ascii="Times New Roman" w:hAnsi="Times New Roman"/>
          <w:i/>
        </w:rPr>
        <w:t>..větší podpora by byla, nebyla bych v n</w:t>
      </w:r>
      <w:r w:rsidR="00226EF7" w:rsidRPr="00F01209">
        <w:rPr>
          <w:rFonts w:ascii="Times New Roman" w:hAnsi="Times New Roman"/>
          <w:i/>
        </w:rPr>
        <w:t>e</w:t>
      </w:r>
      <w:r w:rsidRPr="00F01209">
        <w:rPr>
          <w:rFonts w:ascii="Times New Roman" w:hAnsi="Times New Roman"/>
          <w:i/>
        </w:rPr>
        <w:t>štěstí sama, ale někdy ta rodina chybí. Někdy v takových chvilkách chybí rodina.“</w:t>
      </w:r>
    </w:p>
    <w:p w:rsidR="00BB162D" w:rsidRPr="00F01209" w:rsidRDefault="005264BB" w:rsidP="002262E4">
      <w:pPr>
        <w:spacing w:before="200" w:line="360" w:lineRule="auto"/>
        <w:jc w:val="both"/>
        <w:rPr>
          <w:rFonts w:ascii="Times New Roman" w:hAnsi="Times New Roman"/>
          <w:i/>
        </w:rPr>
      </w:pPr>
      <w:r w:rsidRPr="00F01209">
        <w:rPr>
          <w:rFonts w:ascii="Times New Roman" w:hAnsi="Times New Roman"/>
        </w:rPr>
        <w:t xml:space="preserve">Sama ovšem uvádí, že separaci jinak příliš negativně neprožívá. </w:t>
      </w:r>
      <w:r w:rsidR="002B3477" w:rsidRPr="00F01209">
        <w:rPr>
          <w:rFonts w:ascii="Times New Roman" w:hAnsi="Times New Roman"/>
        </w:rPr>
        <w:t xml:space="preserve">Rodiče </w:t>
      </w:r>
      <w:r w:rsidR="005022F1" w:rsidRPr="00F01209">
        <w:rPr>
          <w:rFonts w:ascii="Times New Roman" w:hAnsi="Times New Roman"/>
        </w:rPr>
        <w:t>jí</w:t>
      </w:r>
      <w:r w:rsidR="002B3477" w:rsidRPr="00F01209">
        <w:rPr>
          <w:rFonts w:ascii="Times New Roman" w:hAnsi="Times New Roman"/>
        </w:rPr>
        <w:t xml:space="preserve"> chybí minimálně, Olga uvádí, že má svůj život a svou rodinu. Vždy je ráda uvidí, ráda ji</w:t>
      </w:r>
      <w:r w:rsidR="005022F1" w:rsidRPr="00F01209">
        <w:rPr>
          <w:rFonts w:ascii="Times New Roman" w:hAnsi="Times New Roman"/>
        </w:rPr>
        <w:t>m</w:t>
      </w:r>
      <w:r w:rsidR="002B3477" w:rsidRPr="00F01209">
        <w:rPr>
          <w:rFonts w:ascii="Times New Roman" w:hAnsi="Times New Roman"/>
        </w:rPr>
        <w:t xml:space="preserve"> pomůže, ale dle jejích slov není „rodičovský mazlík“, který by neustále potřeboval být rodičům nablízku. Nejcitelněji separaci vnímá, když jde o zdraví a nemůže být své rodině na blízku.</w:t>
      </w:r>
    </w:p>
    <w:p w:rsidR="002B3477" w:rsidRPr="00F01209" w:rsidRDefault="00AC7642" w:rsidP="002B3477">
      <w:pPr>
        <w:pStyle w:val="NadpisB"/>
        <w:rPr>
          <w:rFonts w:cs="Times New Roman"/>
        </w:rPr>
      </w:pPr>
      <w:bookmarkStart w:id="55" w:name="_Toc448344876"/>
      <w:r w:rsidRPr="00F01209">
        <w:rPr>
          <w:rFonts w:cs="Times New Roman"/>
        </w:rPr>
        <w:t>„</w:t>
      </w:r>
      <w:r w:rsidR="002B3477" w:rsidRPr="00F01209">
        <w:rPr>
          <w:rFonts w:cs="Times New Roman"/>
        </w:rPr>
        <w:t>Kdo chce komunikovat, ten může komunikovat</w:t>
      </w:r>
      <w:r w:rsidRPr="00F01209">
        <w:rPr>
          <w:rFonts w:cs="Times New Roman"/>
        </w:rPr>
        <w:t>“</w:t>
      </w:r>
      <w:bookmarkEnd w:id="55"/>
    </w:p>
    <w:p w:rsidR="00AC7642" w:rsidRPr="00F01209" w:rsidRDefault="005264BB" w:rsidP="002262E4">
      <w:pPr>
        <w:spacing w:before="200" w:line="360" w:lineRule="auto"/>
        <w:jc w:val="both"/>
        <w:rPr>
          <w:rFonts w:ascii="Times New Roman" w:hAnsi="Times New Roman"/>
        </w:rPr>
      </w:pPr>
      <w:r w:rsidRPr="00F01209">
        <w:rPr>
          <w:rFonts w:ascii="Times New Roman" w:hAnsi="Times New Roman"/>
        </w:rPr>
        <w:t xml:space="preserve">K udržování kontaktu využívají telefonu a </w:t>
      </w:r>
      <w:r w:rsidR="00AC7642" w:rsidRPr="00F01209">
        <w:rPr>
          <w:rFonts w:ascii="Times New Roman" w:hAnsi="Times New Roman"/>
        </w:rPr>
        <w:t xml:space="preserve">programu </w:t>
      </w:r>
      <w:r w:rsidRPr="00F01209">
        <w:rPr>
          <w:rFonts w:ascii="Times New Roman" w:hAnsi="Times New Roman"/>
        </w:rPr>
        <w:t xml:space="preserve">Skype. </w:t>
      </w:r>
      <w:r w:rsidR="00AC7642" w:rsidRPr="00F01209">
        <w:rPr>
          <w:rFonts w:ascii="Times New Roman" w:hAnsi="Times New Roman"/>
        </w:rPr>
        <w:t>Olga vypovídá, že rodiče n</w:t>
      </w:r>
      <w:r w:rsidR="00226EF7" w:rsidRPr="00F01209">
        <w:rPr>
          <w:rFonts w:ascii="Times New Roman" w:hAnsi="Times New Roman"/>
        </w:rPr>
        <w:t>emají Skype, ale její sestry ano, takže mohou s rodiči komunikovat skrze ně</w:t>
      </w:r>
      <w:r w:rsidR="00AC7642" w:rsidRPr="00F01209">
        <w:rPr>
          <w:rFonts w:ascii="Times New Roman" w:hAnsi="Times New Roman"/>
        </w:rPr>
        <w:t>. Vždycky</w:t>
      </w:r>
      <w:r w:rsidR="005022F1" w:rsidRPr="00F01209">
        <w:rPr>
          <w:rFonts w:ascii="Times New Roman" w:hAnsi="Times New Roman"/>
        </w:rPr>
        <w:t>,</w:t>
      </w:r>
      <w:r w:rsidR="00AC7642" w:rsidRPr="00F01209">
        <w:rPr>
          <w:rFonts w:ascii="Times New Roman" w:hAnsi="Times New Roman"/>
        </w:rPr>
        <w:t xml:space="preserve"> když je nějaký svátek nebo narozeniny, </w:t>
      </w:r>
      <w:r w:rsidR="00226EF7" w:rsidRPr="00F01209">
        <w:rPr>
          <w:rFonts w:ascii="Times New Roman" w:hAnsi="Times New Roman"/>
        </w:rPr>
        <w:t>s </w:t>
      </w:r>
      <w:r w:rsidR="00BF3277" w:rsidRPr="00F01209">
        <w:rPr>
          <w:rFonts w:ascii="Times New Roman" w:hAnsi="Times New Roman"/>
        </w:rPr>
        <w:t>rodiči</w:t>
      </w:r>
      <w:r w:rsidR="00226EF7" w:rsidRPr="00F01209">
        <w:rPr>
          <w:rFonts w:ascii="Times New Roman" w:hAnsi="Times New Roman"/>
        </w:rPr>
        <w:t xml:space="preserve"> si </w:t>
      </w:r>
      <w:r w:rsidR="00AC7642" w:rsidRPr="00F01209">
        <w:rPr>
          <w:rFonts w:ascii="Times New Roman" w:hAnsi="Times New Roman"/>
        </w:rPr>
        <w:t xml:space="preserve">zavolají. V létě má Olžina matka </w:t>
      </w:r>
      <w:r w:rsidR="00AC7642" w:rsidRPr="00F01209">
        <w:rPr>
          <w:rFonts w:ascii="Times New Roman" w:hAnsi="Times New Roman"/>
        </w:rPr>
        <w:lastRenderedPageBreak/>
        <w:t xml:space="preserve">narozeniny a v tomto období se snaží být v Bělorusku osobně přítomni, otcovy narozeniny připadají na leden, to už si jen zavolají. </w:t>
      </w:r>
    </w:p>
    <w:p w:rsidR="00AC7642" w:rsidRPr="00F01209" w:rsidRDefault="00AC7642" w:rsidP="002262E4">
      <w:pPr>
        <w:spacing w:before="200" w:line="360" w:lineRule="auto"/>
        <w:jc w:val="both"/>
        <w:rPr>
          <w:rFonts w:ascii="Times New Roman" w:hAnsi="Times New Roman"/>
        </w:rPr>
      </w:pPr>
      <w:r w:rsidRPr="00F01209">
        <w:rPr>
          <w:rFonts w:ascii="Times New Roman" w:hAnsi="Times New Roman"/>
        </w:rPr>
        <w:t xml:space="preserve">Často skypují s rodiči </w:t>
      </w:r>
      <w:r w:rsidR="00226EF7" w:rsidRPr="00F01209">
        <w:rPr>
          <w:rFonts w:ascii="Times New Roman" w:hAnsi="Times New Roman"/>
        </w:rPr>
        <w:t>přes sestřin Skype. N</w:t>
      </w:r>
      <w:r w:rsidRPr="00F01209">
        <w:rPr>
          <w:rFonts w:ascii="Times New Roman" w:hAnsi="Times New Roman"/>
        </w:rPr>
        <w:t xml:space="preserve">avzájem </w:t>
      </w:r>
      <w:r w:rsidR="00226EF7" w:rsidRPr="00F01209">
        <w:rPr>
          <w:rFonts w:ascii="Times New Roman" w:hAnsi="Times New Roman"/>
        </w:rPr>
        <w:t xml:space="preserve">si </w:t>
      </w:r>
      <w:r w:rsidRPr="00F01209">
        <w:rPr>
          <w:rFonts w:ascii="Times New Roman" w:hAnsi="Times New Roman"/>
        </w:rPr>
        <w:t>dají v</w:t>
      </w:r>
      <w:r w:rsidR="00226EF7" w:rsidRPr="00F01209">
        <w:rPr>
          <w:rFonts w:ascii="Times New Roman" w:hAnsi="Times New Roman"/>
        </w:rPr>
        <w:t xml:space="preserve">ědět, kdy mají čas si zavolat, </w:t>
      </w:r>
      <w:r w:rsidRPr="00F01209">
        <w:rPr>
          <w:rFonts w:ascii="Times New Roman" w:hAnsi="Times New Roman"/>
        </w:rPr>
        <w:t>včetně toho, že rodiče přišli k jedné ze sester na návštěvu a mo</w:t>
      </w:r>
      <w:r w:rsidR="005022F1" w:rsidRPr="00F01209">
        <w:rPr>
          <w:rFonts w:ascii="Times New Roman" w:hAnsi="Times New Roman"/>
        </w:rPr>
        <w:t>ho</w:t>
      </w:r>
      <w:r w:rsidRPr="00F01209">
        <w:rPr>
          <w:rFonts w:ascii="Times New Roman" w:hAnsi="Times New Roman"/>
        </w:rPr>
        <w:t>u se i „vidět“</w:t>
      </w:r>
      <w:r w:rsidR="00BF3277" w:rsidRPr="00F01209">
        <w:rPr>
          <w:rFonts w:ascii="Times New Roman" w:hAnsi="Times New Roman"/>
        </w:rPr>
        <w:t>.</w:t>
      </w:r>
    </w:p>
    <w:p w:rsidR="00AC7642" w:rsidRPr="00F01209" w:rsidRDefault="00AC7642" w:rsidP="002262E4">
      <w:pPr>
        <w:spacing w:before="200" w:line="360" w:lineRule="auto"/>
        <w:jc w:val="both"/>
        <w:rPr>
          <w:rFonts w:ascii="Times New Roman" w:hAnsi="Times New Roman"/>
          <w:i/>
        </w:rPr>
      </w:pPr>
      <w:r w:rsidRPr="00F01209">
        <w:rPr>
          <w:rFonts w:ascii="Times New Roman" w:hAnsi="Times New Roman"/>
        </w:rPr>
        <w:t>Olga vzpomíná, že dříve, pře</w:t>
      </w:r>
      <w:r w:rsidR="00C16D6F" w:rsidRPr="00F01209">
        <w:rPr>
          <w:rFonts w:ascii="Times New Roman" w:hAnsi="Times New Roman"/>
        </w:rPr>
        <w:t>d</w:t>
      </w:r>
      <w:r w:rsidRPr="00F01209">
        <w:rPr>
          <w:rFonts w:ascii="Times New Roman" w:hAnsi="Times New Roman"/>
        </w:rPr>
        <w:t xml:space="preserve"> možností si volat a užívat Skype, si posílali dopisy. Olga </w:t>
      </w:r>
      <w:r w:rsidR="005022F1" w:rsidRPr="00F01209">
        <w:rPr>
          <w:rFonts w:ascii="Times New Roman" w:hAnsi="Times New Roman"/>
        </w:rPr>
        <w:t>současnou</w:t>
      </w:r>
      <w:r w:rsidRPr="00F01209">
        <w:rPr>
          <w:rFonts w:ascii="Times New Roman" w:hAnsi="Times New Roman"/>
        </w:rPr>
        <w:t xml:space="preserve"> dobu hodnotí jako dobu, kdy může komunikovat každý, kdo chce.</w:t>
      </w:r>
      <w:r w:rsidRPr="00F01209">
        <w:rPr>
          <w:rFonts w:ascii="Times New Roman" w:hAnsi="Times New Roman"/>
          <w:i/>
        </w:rPr>
        <w:t xml:space="preserve"> </w:t>
      </w:r>
    </w:p>
    <w:p w:rsidR="00AC7642" w:rsidRPr="00F01209" w:rsidRDefault="00AC7642" w:rsidP="002262E4">
      <w:pPr>
        <w:spacing w:before="200" w:line="360" w:lineRule="auto"/>
        <w:jc w:val="both"/>
        <w:rPr>
          <w:rFonts w:ascii="Times New Roman" w:hAnsi="Times New Roman"/>
          <w:i/>
        </w:rPr>
      </w:pPr>
      <w:r w:rsidRPr="00F01209">
        <w:rPr>
          <w:rFonts w:ascii="Times New Roman" w:hAnsi="Times New Roman"/>
          <w:i/>
        </w:rPr>
        <w:t>„Teď</w:t>
      </w:r>
      <w:r w:rsidR="00523B60" w:rsidRPr="00F01209">
        <w:rPr>
          <w:rFonts w:ascii="Times New Roman" w:hAnsi="Times New Roman"/>
          <w:i/>
        </w:rPr>
        <w:t xml:space="preserve"> je taková doba, že kdo chce komunikovat, ten může komunikovat..“</w:t>
      </w:r>
      <w:r w:rsidR="005264BB" w:rsidRPr="00F01209">
        <w:rPr>
          <w:rFonts w:ascii="Times New Roman" w:hAnsi="Times New Roman"/>
          <w:i/>
        </w:rPr>
        <w:t xml:space="preserve"> </w:t>
      </w:r>
    </w:p>
    <w:p w:rsidR="00921966" w:rsidRPr="00F01209" w:rsidRDefault="005264BB" w:rsidP="002262E4">
      <w:pPr>
        <w:spacing w:before="200" w:line="360" w:lineRule="auto"/>
        <w:jc w:val="both"/>
        <w:rPr>
          <w:rFonts w:ascii="Times New Roman" w:hAnsi="Times New Roman"/>
        </w:rPr>
      </w:pPr>
      <w:r w:rsidRPr="00F01209">
        <w:rPr>
          <w:rFonts w:ascii="Times New Roman" w:hAnsi="Times New Roman"/>
        </w:rPr>
        <w:t xml:space="preserve">Frekvence </w:t>
      </w:r>
      <w:r w:rsidR="00921966" w:rsidRPr="00F01209">
        <w:rPr>
          <w:rFonts w:ascii="Times New Roman" w:hAnsi="Times New Roman"/>
        </w:rPr>
        <w:t xml:space="preserve">vzájemného kontaktu </w:t>
      </w:r>
      <w:r w:rsidRPr="00F01209">
        <w:rPr>
          <w:rFonts w:ascii="Times New Roman" w:hAnsi="Times New Roman"/>
        </w:rPr>
        <w:t>se odvíjí od ča</w:t>
      </w:r>
      <w:r w:rsidR="00195A92" w:rsidRPr="00F01209">
        <w:rPr>
          <w:rFonts w:ascii="Times New Roman" w:hAnsi="Times New Roman"/>
        </w:rPr>
        <w:t xml:space="preserve">su, který </w:t>
      </w:r>
      <w:r w:rsidR="00921966" w:rsidRPr="00F01209">
        <w:rPr>
          <w:rFonts w:ascii="Times New Roman" w:hAnsi="Times New Roman"/>
        </w:rPr>
        <w:t>Olga</w:t>
      </w:r>
      <w:r w:rsidR="00195A92" w:rsidRPr="00F01209">
        <w:rPr>
          <w:rFonts w:ascii="Times New Roman" w:hAnsi="Times New Roman"/>
        </w:rPr>
        <w:t xml:space="preserve"> má, pohybuje se to v řádu jednou za týden. </w:t>
      </w:r>
      <w:r w:rsidR="00921966" w:rsidRPr="00F01209">
        <w:rPr>
          <w:rFonts w:ascii="Times New Roman" w:hAnsi="Times New Roman"/>
        </w:rPr>
        <w:t>Olga</w:t>
      </w:r>
      <w:r w:rsidR="00195A92" w:rsidRPr="00F01209">
        <w:rPr>
          <w:rFonts w:ascii="Times New Roman" w:hAnsi="Times New Roman"/>
        </w:rPr>
        <w:t xml:space="preserve"> neuvádí, že by ji příliš stresovalo to, že si třeba nějaký den nezavolají. </w:t>
      </w:r>
      <w:r w:rsidR="00921966" w:rsidRPr="00F01209">
        <w:rPr>
          <w:rFonts w:ascii="Times New Roman" w:hAnsi="Times New Roman"/>
        </w:rPr>
        <w:t xml:space="preserve">Často zavolá sestře, aby se informovala, co je v rodině nového, konkrétně rodičům volá jednou do týdne. </w:t>
      </w:r>
    </w:p>
    <w:p w:rsidR="00523B60" w:rsidRPr="00F01209" w:rsidRDefault="00523B60" w:rsidP="002262E4">
      <w:pPr>
        <w:spacing w:before="200" w:line="360" w:lineRule="auto"/>
        <w:jc w:val="both"/>
        <w:rPr>
          <w:rFonts w:ascii="Times New Roman" w:hAnsi="Times New Roman"/>
        </w:rPr>
      </w:pPr>
      <w:r w:rsidRPr="00F01209">
        <w:rPr>
          <w:rFonts w:ascii="Times New Roman" w:hAnsi="Times New Roman"/>
          <w:i/>
        </w:rPr>
        <w:t>„Komunikujeme.. snažíme se. Aspoň</w:t>
      </w:r>
      <w:r w:rsidR="00195A92" w:rsidRPr="00F01209">
        <w:rPr>
          <w:rFonts w:ascii="Times New Roman" w:hAnsi="Times New Roman"/>
          <w:i/>
        </w:rPr>
        <w:t xml:space="preserve"> takovým způsobem.</w:t>
      </w:r>
      <w:r w:rsidRPr="00F01209">
        <w:rPr>
          <w:rFonts w:ascii="Times New Roman" w:hAnsi="Times New Roman"/>
          <w:i/>
        </w:rPr>
        <w:t>.“</w:t>
      </w:r>
    </w:p>
    <w:p w:rsidR="00AC7642" w:rsidRPr="00F01209" w:rsidRDefault="00AC7642" w:rsidP="00AC7642">
      <w:pPr>
        <w:pStyle w:val="NadpisB"/>
        <w:rPr>
          <w:rFonts w:cs="Times New Roman"/>
        </w:rPr>
      </w:pPr>
      <w:bookmarkStart w:id="56" w:name="_Toc448344877"/>
      <w:r w:rsidRPr="00F01209">
        <w:rPr>
          <w:rFonts w:cs="Times New Roman"/>
        </w:rPr>
        <w:t xml:space="preserve">Návštěva </w:t>
      </w:r>
      <w:r w:rsidR="005022F1" w:rsidRPr="00F01209">
        <w:rPr>
          <w:rFonts w:cs="Times New Roman"/>
        </w:rPr>
        <w:t>zemí původu</w:t>
      </w:r>
      <w:bookmarkEnd w:id="56"/>
    </w:p>
    <w:p w:rsidR="00C16D6F" w:rsidRPr="00F01209" w:rsidRDefault="00195A92" w:rsidP="002262E4">
      <w:pPr>
        <w:spacing w:before="200" w:line="360" w:lineRule="auto"/>
        <w:jc w:val="both"/>
        <w:rPr>
          <w:rFonts w:ascii="Times New Roman" w:hAnsi="Times New Roman"/>
          <w:i/>
        </w:rPr>
      </w:pPr>
      <w:r w:rsidRPr="00F01209">
        <w:rPr>
          <w:rFonts w:ascii="Times New Roman" w:hAnsi="Times New Roman"/>
        </w:rPr>
        <w:t>Co se týká osobního kontaktu s rodinou v B</w:t>
      </w:r>
      <w:r w:rsidR="00C16D6F" w:rsidRPr="00F01209">
        <w:rPr>
          <w:rFonts w:ascii="Times New Roman" w:hAnsi="Times New Roman"/>
        </w:rPr>
        <w:t>ěl</w:t>
      </w:r>
      <w:r w:rsidRPr="00F01209">
        <w:rPr>
          <w:rFonts w:ascii="Times New Roman" w:hAnsi="Times New Roman"/>
        </w:rPr>
        <w:t xml:space="preserve">orusku, snaží </w:t>
      </w:r>
      <w:r w:rsidR="005022F1" w:rsidRPr="00F01209">
        <w:rPr>
          <w:rFonts w:ascii="Times New Roman" w:hAnsi="Times New Roman"/>
        </w:rPr>
        <w:t xml:space="preserve">se </w:t>
      </w:r>
      <w:r w:rsidRPr="00F01209">
        <w:rPr>
          <w:rFonts w:ascii="Times New Roman" w:hAnsi="Times New Roman"/>
        </w:rPr>
        <w:t>alespoň jednou do roka přijet.</w:t>
      </w:r>
      <w:r w:rsidR="00C16D6F" w:rsidRPr="00F01209">
        <w:rPr>
          <w:rFonts w:ascii="Times New Roman" w:hAnsi="Times New Roman"/>
        </w:rPr>
        <w:t xml:space="preserve"> Častokrát se návštěva spojí s nějakou prací, která je potřeba udělat kolem domu.</w:t>
      </w:r>
      <w:r w:rsidRPr="00F01209">
        <w:rPr>
          <w:rFonts w:ascii="Times New Roman" w:hAnsi="Times New Roman"/>
        </w:rPr>
        <w:t xml:space="preserve"> </w:t>
      </w:r>
    </w:p>
    <w:p w:rsidR="00BB162D" w:rsidRPr="00F01209" w:rsidRDefault="00C16D6F" w:rsidP="002262E4">
      <w:pPr>
        <w:spacing w:before="200" w:line="360" w:lineRule="auto"/>
        <w:jc w:val="both"/>
        <w:rPr>
          <w:rFonts w:ascii="Times New Roman" w:hAnsi="Times New Roman"/>
          <w:i/>
        </w:rPr>
      </w:pPr>
      <w:r w:rsidRPr="00F01209">
        <w:rPr>
          <w:rFonts w:ascii="Times New Roman" w:hAnsi="Times New Roman"/>
          <w:i/>
        </w:rPr>
        <w:t>„</w:t>
      </w:r>
      <w:r w:rsidR="00195A92" w:rsidRPr="00F01209">
        <w:rPr>
          <w:rFonts w:ascii="Times New Roman" w:hAnsi="Times New Roman"/>
          <w:i/>
        </w:rPr>
        <w:t>Ale jednou za rok tam jedeme, cesta daleká</w:t>
      </w:r>
      <w:r w:rsidR="00BB162D" w:rsidRPr="00F01209">
        <w:rPr>
          <w:rFonts w:ascii="Times New Roman" w:hAnsi="Times New Roman"/>
          <w:i/>
        </w:rPr>
        <w:t>“</w:t>
      </w:r>
    </w:p>
    <w:p w:rsidR="00261794" w:rsidRPr="00F01209" w:rsidRDefault="00195A92" w:rsidP="002262E4">
      <w:pPr>
        <w:spacing w:before="200" w:line="360" w:lineRule="auto"/>
        <w:jc w:val="both"/>
        <w:rPr>
          <w:rFonts w:ascii="Times New Roman" w:hAnsi="Times New Roman"/>
        </w:rPr>
      </w:pPr>
      <w:r w:rsidRPr="00F01209">
        <w:rPr>
          <w:rFonts w:ascii="Times New Roman" w:hAnsi="Times New Roman"/>
        </w:rPr>
        <w:t xml:space="preserve">Naopak do Moldavska nejezdí. </w:t>
      </w:r>
      <w:r w:rsidR="00C16D6F" w:rsidRPr="00F01209">
        <w:rPr>
          <w:rFonts w:ascii="Times New Roman" w:hAnsi="Times New Roman"/>
        </w:rPr>
        <w:t>Olga</w:t>
      </w:r>
      <w:r w:rsidRPr="00F01209">
        <w:rPr>
          <w:rFonts w:ascii="Times New Roman" w:hAnsi="Times New Roman"/>
        </w:rPr>
        <w:t xml:space="preserve"> to vysvětluje tím, že nemají dostatek finančních prostředků, aby dokázali zabezpečit dvě cesty ročně.</w:t>
      </w:r>
      <w:r w:rsidR="00C16D6F" w:rsidRPr="00F01209">
        <w:rPr>
          <w:rFonts w:ascii="Times New Roman" w:hAnsi="Times New Roman"/>
        </w:rPr>
        <w:t xml:space="preserve"> </w:t>
      </w:r>
      <w:r w:rsidR="00261794" w:rsidRPr="00F01209">
        <w:rPr>
          <w:rFonts w:ascii="Times New Roman" w:hAnsi="Times New Roman"/>
        </w:rPr>
        <w:t xml:space="preserve">Nejedná se pouze o nákladnost samotné cesty, ale také náklady na dary, které by museli přivést nebo finanční prostředky, které by v zemi původu zanechali. </w:t>
      </w:r>
    </w:p>
    <w:p w:rsidR="00261794" w:rsidRPr="00F01209" w:rsidRDefault="00261794" w:rsidP="002262E4">
      <w:pPr>
        <w:spacing w:before="200" w:line="360" w:lineRule="auto"/>
        <w:jc w:val="both"/>
        <w:rPr>
          <w:rFonts w:ascii="Times New Roman" w:hAnsi="Times New Roman"/>
        </w:rPr>
      </w:pPr>
      <w:r w:rsidRPr="00F01209">
        <w:rPr>
          <w:rFonts w:ascii="Times New Roman" w:hAnsi="Times New Roman"/>
          <w:i/>
        </w:rPr>
        <w:t>„..a to není jenom pět tisíc, to musíš mít tak třicet tisíc v kaps</w:t>
      </w:r>
      <w:r w:rsidR="00E7680A" w:rsidRPr="00F01209">
        <w:rPr>
          <w:rFonts w:ascii="Times New Roman" w:hAnsi="Times New Roman"/>
          <w:i/>
        </w:rPr>
        <w:t>e</w:t>
      </w:r>
      <w:r w:rsidRPr="00F01209">
        <w:rPr>
          <w:rFonts w:ascii="Times New Roman" w:hAnsi="Times New Roman"/>
          <w:i/>
        </w:rPr>
        <w:t xml:space="preserve"> mít, i víc, na cestu, nějaký dáreček, nějakou korunu nechat, má tam bráchu, ten má dvě holčičky, taky jim musíš něco dové</w:t>
      </w:r>
      <w:r w:rsidR="005022F1" w:rsidRPr="00F01209">
        <w:rPr>
          <w:rFonts w:ascii="Times New Roman" w:hAnsi="Times New Roman"/>
          <w:i/>
        </w:rPr>
        <w:t>z</w:t>
      </w:r>
      <w:r w:rsidRPr="00F01209">
        <w:rPr>
          <w:rFonts w:ascii="Times New Roman" w:hAnsi="Times New Roman"/>
          <w:i/>
        </w:rPr>
        <w:t>t“</w:t>
      </w:r>
      <w:r w:rsidR="00F73B4A" w:rsidRPr="00F01209">
        <w:rPr>
          <w:rFonts w:ascii="Times New Roman" w:hAnsi="Times New Roman"/>
          <w:i/>
        </w:rPr>
        <w:t>.. „A my dvě cesty nezvládnem</w:t>
      </w:r>
      <w:r w:rsidR="005022F1" w:rsidRPr="00F01209">
        <w:rPr>
          <w:rFonts w:ascii="Times New Roman" w:hAnsi="Times New Roman"/>
          <w:i/>
        </w:rPr>
        <w:t>-</w:t>
      </w:r>
      <w:r w:rsidR="00F73B4A" w:rsidRPr="00F01209">
        <w:rPr>
          <w:rFonts w:ascii="Times New Roman" w:hAnsi="Times New Roman"/>
          <w:i/>
        </w:rPr>
        <w:t>.. nemůžu si vzít dovolenou měsíc, na dvě cesty</w:t>
      </w:r>
      <w:r w:rsidR="005022F1" w:rsidRPr="00F01209">
        <w:rPr>
          <w:rFonts w:ascii="Times New Roman" w:hAnsi="Times New Roman"/>
          <w:i/>
        </w:rPr>
        <w:t>-</w:t>
      </w:r>
      <w:r w:rsidR="00F73B4A" w:rsidRPr="00F01209">
        <w:rPr>
          <w:rFonts w:ascii="Times New Roman" w:hAnsi="Times New Roman"/>
          <w:i/>
        </w:rPr>
        <w:t xml:space="preserve">.. do Běloruska 1500, do Moldavska ještě víc. </w:t>
      </w:r>
      <w:r w:rsidR="005022F1" w:rsidRPr="00F01209">
        <w:rPr>
          <w:rFonts w:ascii="Times New Roman" w:hAnsi="Times New Roman"/>
          <w:i/>
        </w:rPr>
        <w:t>Na dvě cesty to 100 tisic</w:t>
      </w:r>
      <w:r w:rsidR="00F73B4A" w:rsidRPr="00F01209">
        <w:rPr>
          <w:rFonts w:ascii="Times New Roman" w:hAnsi="Times New Roman"/>
          <w:i/>
        </w:rPr>
        <w:t xml:space="preserve"> nemám</w:t>
      </w:r>
      <w:r w:rsidR="00F73B4A" w:rsidRPr="00F01209">
        <w:rPr>
          <w:rFonts w:ascii="Times New Roman" w:hAnsi="Times New Roman"/>
        </w:rPr>
        <w:t>“</w:t>
      </w:r>
    </w:p>
    <w:p w:rsidR="00261794" w:rsidRPr="00F01209" w:rsidRDefault="00C16D6F" w:rsidP="002262E4">
      <w:pPr>
        <w:spacing w:before="200" w:line="360" w:lineRule="auto"/>
        <w:jc w:val="both"/>
        <w:rPr>
          <w:rFonts w:ascii="Times New Roman" w:hAnsi="Times New Roman"/>
        </w:rPr>
      </w:pPr>
      <w:r w:rsidRPr="00F01209">
        <w:rPr>
          <w:rFonts w:ascii="Times New Roman" w:hAnsi="Times New Roman"/>
        </w:rPr>
        <w:t xml:space="preserve">S rodiči </w:t>
      </w:r>
      <w:r w:rsidR="00261794" w:rsidRPr="00F01209">
        <w:rPr>
          <w:rFonts w:ascii="Times New Roman" w:hAnsi="Times New Roman"/>
        </w:rPr>
        <w:t xml:space="preserve">z manželovy strany </w:t>
      </w:r>
      <w:r w:rsidRPr="00F01209">
        <w:rPr>
          <w:rFonts w:ascii="Times New Roman" w:hAnsi="Times New Roman"/>
        </w:rPr>
        <w:t xml:space="preserve">jsou neustále v kontaktu, ale neměli možnost se do Moldavska vypravit, Olga zde byla pouze jednou. </w:t>
      </w:r>
    </w:p>
    <w:p w:rsidR="005445DD" w:rsidRPr="00F01209" w:rsidRDefault="00C16D6F" w:rsidP="002262E4">
      <w:pPr>
        <w:spacing w:before="200" w:line="360" w:lineRule="auto"/>
        <w:jc w:val="both"/>
        <w:rPr>
          <w:rFonts w:ascii="Times New Roman" w:hAnsi="Times New Roman"/>
        </w:rPr>
      </w:pPr>
      <w:r w:rsidRPr="00F01209">
        <w:rPr>
          <w:rFonts w:ascii="Times New Roman" w:hAnsi="Times New Roman"/>
        </w:rPr>
        <w:lastRenderedPageBreak/>
        <w:t xml:space="preserve">Dcera Olgy své prarodiče v Moldavsku ještě nenavštívila. </w:t>
      </w:r>
      <w:r w:rsidR="00261794" w:rsidRPr="00F01209">
        <w:rPr>
          <w:rFonts w:ascii="Times New Roman" w:hAnsi="Times New Roman"/>
        </w:rPr>
        <w:t xml:space="preserve">Jedno léto se schylovalo k návštěvě Moldavska, bohužel to nevyšlo z důvodu změny práce Olžina manžela a nemožnosti čerpání dovolené. </w:t>
      </w:r>
    </w:p>
    <w:p w:rsidR="005445DD" w:rsidRPr="00F01209" w:rsidRDefault="00195A92" w:rsidP="002262E4">
      <w:pPr>
        <w:spacing w:before="200" w:line="360" w:lineRule="auto"/>
        <w:jc w:val="both"/>
        <w:rPr>
          <w:rFonts w:ascii="Times New Roman" w:hAnsi="Times New Roman"/>
        </w:rPr>
      </w:pPr>
      <w:r w:rsidRPr="00F01209">
        <w:rPr>
          <w:rFonts w:ascii="Times New Roman" w:hAnsi="Times New Roman"/>
        </w:rPr>
        <w:t xml:space="preserve">Rodiče z Moldavska </w:t>
      </w:r>
      <w:r w:rsidR="008D1149" w:rsidRPr="00F01209">
        <w:rPr>
          <w:rFonts w:ascii="Times New Roman" w:hAnsi="Times New Roman"/>
        </w:rPr>
        <w:t>nemohou při</w:t>
      </w:r>
      <w:r w:rsidRPr="00F01209">
        <w:rPr>
          <w:rFonts w:ascii="Times New Roman" w:hAnsi="Times New Roman"/>
        </w:rPr>
        <w:t>jet z důvodu zdravotních problém</w:t>
      </w:r>
      <w:r w:rsidR="005022F1" w:rsidRPr="00F01209">
        <w:rPr>
          <w:rFonts w:ascii="Times New Roman" w:hAnsi="Times New Roman"/>
        </w:rPr>
        <w:t>ů</w:t>
      </w:r>
      <w:r w:rsidRPr="00F01209">
        <w:rPr>
          <w:rFonts w:ascii="Times New Roman" w:hAnsi="Times New Roman"/>
        </w:rPr>
        <w:t xml:space="preserve"> manželova otce a nemožnost absolvovat</w:t>
      </w:r>
      <w:r w:rsidR="00C16D6F" w:rsidRPr="00F01209">
        <w:rPr>
          <w:rFonts w:ascii="Times New Roman" w:hAnsi="Times New Roman"/>
        </w:rPr>
        <w:t xml:space="preserve"> dlouhou cestu. Otec Olžina manžela má </w:t>
      </w:r>
      <w:r w:rsidR="005022F1" w:rsidRPr="00F01209">
        <w:rPr>
          <w:rFonts w:ascii="Times New Roman" w:hAnsi="Times New Roman"/>
        </w:rPr>
        <w:t xml:space="preserve">po </w:t>
      </w:r>
      <w:r w:rsidR="00C16D6F" w:rsidRPr="00F01209">
        <w:rPr>
          <w:rFonts w:ascii="Times New Roman" w:hAnsi="Times New Roman"/>
        </w:rPr>
        <w:t xml:space="preserve">operaci páteře, tudíž by nebyl schopen cestu zvládnout. </w:t>
      </w:r>
      <w:r w:rsidR="00F73B4A" w:rsidRPr="00F01209">
        <w:rPr>
          <w:rFonts w:ascii="Times New Roman" w:hAnsi="Times New Roman"/>
        </w:rPr>
        <w:t>Když bylo dceři Olgy rok a půl,</w:t>
      </w:r>
      <w:r w:rsidR="00E7680A" w:rsidRPr="00F01209">
        <w:rPr>
          <w:rFonts w:ascii="Times New Roman" w:hAnsi="Times New Roman"/>
        </w:rPr>
        <w:t xml:space="preserve"> </w:t>
      </w:r>
      <w:r w:rsidR="00F73B4A" w:rsidRPr="00F01209">
        <w:rPr>
          <w:rFonts w:ascii="Times New Roman" w:hAnsi="Times New Roman"/>
        </w:rPr>
        <w:t xml:space="preserve">manželova matka přijela na krátkou návštěvu. Jinak se vídají pouze díky Skype hovorům. </w:t>
      </w:r>
    </w:p>
    <w:p w:rsidR="00921966" w:rsidRPr="00F01209" w:rsidRDefault="008B11A9" w:rsidP="00921966">
      <w:pPr>
        <w:pStyle w:val="NadpisB"/>
        <w:rPr>
          <w:rFonts w:cs="Times New Roman"/>
        </w:rPr>
      </w:pPr>
      <w:bookmarkStart w:id="57" w:name="_Toc448344878"/>
      <w:r w:rsidRPr="00F01209">
        <w:rPr>
          <w:rFonts w:cs="Times New Roman"/>
        </w:rPr>
        <w:t xml:space="preserve">Komunikace </w:t>
      </w:r>
      <w:r w:rsidR="003758D9" w:rsidRPr="00F01209">
        <w:rPr>
          <w:rFonts w:cs="Times New Roman"/>
        </w:rPr>
        <w:t>s manželem Olgy</w:t>
      </w:r>
      <w:bookmarkEnd w:id="57"/>
      <w:r w:rsidR="003758D9" w:rsidRPr="00F01209">
        <w:rPr>
          <w:rFonts w:cs="Times New Roman"/>
        </w:rPr>
        <w:t xml:space="preserve"> </w:t>
      </w:r>
    </w:p>
    <w:p w:rsidR="008B11A9" w:rsidRPr="00F01209" w:rsidRDefault="00BA1029" w:rsidP="002262E4">
      <w:pPr>
        <w:spacing w:before="200" w:line="360" w:lineRule="auto"/>
        <w:jc w:val="both"/>
        <w:rPr>
          <w:rFonts w:ascii="Times New Roman" w:hAnsi="Times New Roman"/>
        </w:rPr>
      </w:pPr>
      <w:r w:rsidRPr="00F01209">
        <w:rPr>
          <w:rFonts w:ascii="Times New Roman" w:hAnsi="Times New Roman"/>
        </w:rPr>
        <w:t>Co se tý</w:t>
      </w:r>
      <w:r w:rsidR="00F73B4A" w:rsidRPr="00F01209">
        <w:rPr>
          <w:rFonts w:ascii="Times New Roman" w:hAnsi="Times New Roman"/>
        </w:rPr>
        <w:t>ká komunikace a udržování vazeb</w:t>
      </w:r>
      <w:r w:rsidRPr="00F01209">
        <w:rPr>
          <w:rFonts w:ascii="Times New Roman" w:hAnsi="Times New Roman"/>
        </w:rPr>
        <w:t xml:space="preserve"> mezi </w:t>
      </w:r>
      <w:r w:rsidR="00F73B4A" w:rsidRPr="00F01209">
        <w:rPr>
          <w:rFonts w:ascii="Times New Roman" w:hAnsi="Times New Roman"/>
        </w:rPr>
        <w:t xml:space="preserve">Olgou </w:t>
      </w:r>
      <w:r w:rsidRPr="00F01209">
        <w:rPr>
          <w:rFonts w:ascii="Times New Roman" w:hAnsi="Times New Roman"/>
        </w:rPr>
        <w:t>a bývalým m</w:t>
      </w:r>
      <w:r w:rsidR="00F73B4A" w:rsidRPr="00F01209">
        <w:rPr>
          <w:rFonts w:ascii="Times New Roman" w:hAnsi="Times New Roman"/>
        </w:rPr>
        <w:t>anželem, kontakt přerušili. Nekomunikují spolu v žádné rovině. Společný syn ze začátku také odmítal společný kontakt, ovšem nyní změnil názor a s otcem jsou v kontaktu.</w:t>
      </w:r>
      <w:r w:rsidR="008B11A9" w:rsidRPr="00F01209">
        <w:rPr>
          <w:rFonts w:ascii="Times New Roman" w:hAnsi="Times New Roman"/>
        </w:rPr>
        <w:t xml:space="preserve"> Olga konstatuje, že když syn chce být se svým otcem v kontaktu, tak ať je, nikdo jim nebrání. Syn tak možnosti komunikace se svým biologickým otcem využívá pouze sporadicky, Olga nemá představu o frekvenci jejich kontaktu. </w:t>
      </w:r>
    </w:p>
    <w:p w:rsidR="00BA1029" w:rsidRPr="00F01209" w:rsidRDefault="008B11A9" w:rsidP="002262E4">
      <w:pPr>
        <w:spacing w:before="200" w:line="360" w:lineRule="auto"/>
        <w:jc w:val="both"/>
        <w:rPr>
          <w:rFonts w:ascii="Times New Roman" w:hAnsi="Times New Roman"/>
        </w:rPr>
      </w:pPr>
      <w:r w:rsidRPr="00F01209">
        <w:rPr>
          <w:rFonts w:ascii="Times New Roman" w:hAnsi="Times New Roman"/>
        </w:rPr>
        <w:t>Olgu ovšem trápí to, že syn nechce komunikovat s Olžiným současným manželem. Syn Olgy to vysvětluje tak, že už má jednoho otce a nepotřebuje druhého.</w:t>
      </w:r>
    </w:p>
    <w:p w:rsidR="00FC29BA" w:rsidRPr="00F01209" w:rsidRDefault="00FC29BA" w:rsidP="002262E4">
      <w:pPr>
        <w:spacing w:before="200" w:line="360" w:lineRule="auto"/>
        <w:jc w:val="both"/>
        <w:rPr>
          <w:rFonts w:ascii="Times New Roman" w:hAnsi="Times New Roman"/>
          <w:i/>
        </w:rPr>
      </w:pPr>
      <w:r w:rsidRPr="00F01209">
        <w:rPr>
          <w:rFonts w:ascii="Times New Roman" w:hAnsi="Times New Roman"/>
          <w:i/>
        </w:rPr>
        <w:t>„</w:t>
      </w:r>
      <w:r w:rsidR="005022F1" w:rsidRPr="00F01209">
        <w:rPr>
          <w:rFonts w:ascii="Times New Roman" w:hAnsi="Times New Roman"/>
          <w:i/>
        </w:rPr>
        <w:t>-</w:t>
      </w:r>
      <w:r w:rsidRPr="00F01209">
        <w:rPr>
          <w:rFonts w:ascii="Times New Roman" w:hAnsi="Times New Roman"/>
          <w:i/>
        </w:rPr>
        <w:t>..syn se současným manželem nekomunikuje. Řekl „j</w:t>
      </w:r>
      <w:r w:rsidR="005022F1" w:rsidRPr="00F01209">
        <w:rPr>
          <w:rFonts w:ascii="Times New Roman" w:hAnsi="Times New Roman"/>
          <w:i/>
        </w:rPr>
        <w:t>á</w:t>
      </w:r>
      <w:r w:rsidRPr="00F01209">
        <w:rPr>
          <w:rFonts w:ascii="Times New Roman" w:hAnsi="Times New Roman"/>
          <w:i/>
        </w:rPr>
        <w:t xml:space="preserve"> mam vlastního tatínka.“</w:t>
      </w:r>
    </w:p>
    <w:p w:rsidR="00FC29BA" w:rsidRPr="00F01209" w:rsidRDefault="00BF3277" w:rsidP="00BF3277">
      <w:pPr>
        <w:pStyle w:val="NadpisB"/>
        <w:rPr>
          <w:rFonts w:cs="Times New Roman"/>
        </w:rPr>
      </w:pPr>
      <w:bookmarkStart w:id="58" w:name="_Toc448344879"/>
      <w:r w:rsidRPr="00F01209">
        <w:rPr>
          <w:rFonts w:cs="Times New Roman"/>
        </w:rPr>
        <w:t>Jazyková bariéra</w:t>
      </w:r>
      <w:bookmarkEnd w:id="58"/>
    </w:p>
    <w:p w:rsidR="00BA1029" w:rsidRPr="00F01209" w:rsidRDefault="00BA1029" w:rsidP="002262E4">
      <w:pPr>
        <w:spacing w:before="200" w:line="360" w:lineRule="auto"/>
        <w:jc w:val="both"/>
        <w:rPr>
          <w:rFonts w:ascii="Times New Roman" w:hAnsi="Times New Roman"/>
        </w:rPr>
      </w:pPr>
      <w:r w:rsidRPr="00F01209">
        <w:rPr>
          <w:rFonts w:ascii="Times New Roman" w:hAnsi="Times New Roman"/>
        </w:rPr>
        <w:t xml:space="preserve">S manželovou matkou má </w:t>
      </w:r>
      <w:r w:rsidR="00BF3277" w:rsidRPr="00F01209">
        <w:rPr>
          <w:rFonts w:ascii="Times New Roman" w:hAnsi="Times New Roman"/>
        </w:rPr>
        <w:t>Olga</w:t>
      </w:r>
      <w:r w:rsidRPr="00F01209">
        <w:rPr>
          <w:rFonts w:ascii="Times New Roman" w:hAnsi="Times New Roman"/>
        </w:rPr>
        <w:t xml:space="preserve"> </w:t>
      </w:r>
      <w:r w:rsidR="00BF3277" w:rsidRPr="00F01209">
        <w:rPr>
          <w:rFonts w:ascii="Times New Roman" w:hAnsi="Times New Roman"/>
        </w:rPr>
        <w:t>velmi</w:t>
      </w:r>
      <w:r w:rsidRPr="00F01209">
        <w:rPr>
          <w:rFonts w:ascii="Times New Roman" w:hAnsi="Times New Roman"/>
        </w:rPr>
        <w:t xml:space="preserve"> omezený kontakt z důvodu jazykové bariéry.</w:t>
      </w:r>
      <w:r w:rsidR="00BF3277" w:rsidRPr="00F01209">
        <w:rPr>
          <w:rFonts w:ascii="Times New Roman" w:hAnsi="Times New Roman"/>
        </w:rPr>
        <w:t xml:space="preserve"> </w:t>
      </w:r>
      <w:r w:rsidR="00FC29BA" w:rsidRPr="00F01209">
        <w:rPr>
          <w:rFonts w:ascii="Times New Roman" w:hAnsi="Times New Roman"/>
        </w:rPr>
        <w:t xml:space="preserve">Olga uvádí náročnost společné komunikace, kdy rodina v Moldavsku neovládá ruský jazyk, čímž se společná komunikace stává složitou, neboť </w:t>
      </w:r>
      <w:r w:rsidR="00BF3277" w:rsidRPr="00F01209">
        <w:rPr>
          <w:rFonts w:ascii="Times New Roman" w:hAnsi="Times New Roman"/>
        </w:rPr>
        <w:t xml:space="preserve">ani </w:t>
      </w:r>
      <w:r w:rsidR="00FC29BA" w:rsidRPr="00F01209">
        <w:rPr>
          <w:rFonts w:ascii="Times New Roman" w:hAnsi="Times New Roman"/>
        </w:rPr>
        <w:t xml:space="preserve">Olga moldavsky nehovoří.  Manžel Olgy tak přebírá </w:t>
      </w:r>
      <w:r w:rsidR="00BF3277" w:rsidRPr="00F01209">
        <w:rPr>
          <w:rFonts w:ascii="Times New Roman" w:hAnsi="Times New Roman"/>
        </w:rPr>
        <w:t>odpovědnost za společný kontakt.</w:t>
      </w:r>
    </w:p>
    <w:p w:rsidR="00523B60" w:rsidRPr="00F01209" w:rsidRDefault="00523B60" w:rsidP="002262E4">
      <w:pPr>
        <w:spacing w:before="200" w:line="360" w:lineRule="auto"/>
        <w:jc w:val="both"/>
        <w:rPr>
          <w:rFonts w:ascii="Times New Roman" w:hAnsi="Times New Roman"/>
          <w:i/>
        </w:rPr>
      </w:pPr>
      <w:r w:rsidRPr="00F01209">
        <w:rPr>
          <w:rFonts w:ascii="Times New Roman" w:hAnsi="Times New Roman"/>
          <w:i/>
        </w:rPr>
        <w:t>„No a tchýně každý den se mnou ne, nemám ráda s ní mluvit, já na ty ruský slovíčka</w:t>
      </w:r>
      <w:r w:rsidR="00E7680A" w:rsidRPr="00F01209">
        <w:rPr>
          <w:rFonts w:ascii="Times New Roman" w:hAnsi="Times New Roman"/>
          <w:i/>
        </w:rPr>
        <w:t xml:space="preserve"> čekám</w:t>
      </w:r>
      <w:r w:rsidR="005022F1" w:rsidRPr="00F01209">
        <w:rPr>
          <w:rFonts w:ascii="Times New Roman" w:hAnsi="Times New Roman"/>
          <w:i/>
        </w:rPr>
        <w:t>-</w:t>
      </w:r>
      <w:r w:rsidRPr="00F01209">
        <w:rPr>
          <w:rFonts w:ascii="Times New Roman" w:hAnsi="Times New Roman"/>
          <w:i/>
        </w:rPr>
        <w:t>..“</w:t>
      </w:r>
    </w:p>
    <w:p w:rsidR="00BF3277" w:rsidRPr="00F01209" w:rsidRDefault="00BF3277" w:rsidP="00BF3277">
      <w:pPr>
        <w:pStyle w:val="NadpisB"/>
        <w:rPr>
          <w:rFonts w:cs="Times New Roman"/>
        </w:rPr>
      </w:pPr>
      <w:bookmarkStart w:id="59" w:name="_Toc448344880"/>
      <w:r w:rsidRPr="00F01209">
        <w:rPr>
          <w:rFonts w:cs="Times New Roman"/>
        </w:rPr>
        <w:lastRenderedPageBreak/>
        <w:t>Vztah babičky a vnučky</w:t>
      </w:r>
      <w:bookmarkEnd w:id="59"/>
    </w:p>
    <w:p w:rsidR="00BF3277" w:rsidRPr="00F01209" w:rsidRDefault="00BA1029" w:rsidP="001356F9">
      <w:pPr>
        <w:spacing w:before="200" w:line="360" w:lineRule="auto"/>
        <w:jc w:val="both"/>
        <w:rPr>
          <w:rFonts w:ascii="Times New Roman" w:hAnsi="Times New Roman"/>
        </w:rPr>
      </w:pPr>
      <w:r w:rsidRPr="00F01209">
        <w:rPr>
          <w:rFonts w:ascii="Times New Roman" w:hAnsi="Times New Roman"/>
        </w:rPr>
        <w:t xml:space="preserve">Mezigenerační pouta jsou nejvíce posilována mezi dcerou </w:t>
      </w:r>
      <w:r w:rsidR="00BF3277" w:rsidRPr="00F01209">
        <w:rPr>
          <w:rFonts w:ascii="Times New Roman" w:hAnsi="Times New Roman"/>
        </w:rPr>
        <w:t xml:space="preserve">Olgy </w:t>
      </w:r>
      <w:r w:rsidRPr="00F01209">
        <w:rPr>
          <w:rFonts w:ascii="Times New Roman" w:hAnsi="Times New Roman"/>
        </w:rPr>
        <w:t>a babičkou z manželovy strany</w:t>
      </w:r>
      <w:r w:rsidR="00BF3277" w:rsidRPr="00F01209">
        <w:rPr>
          <w:rFonts w:ascii="Times New Roman" w:hAnsi="Times New Roman"/>
        </w:rPr>
        <w:t xml:space="preserve">. Skoro denně jsou v kontaktu a jsou schopny hovořit více jak dvě hodiny. Olga to vysvětluje tím, že u vnučky si Olžina tchýně nemusí hlídat ruská slova a jsou schopny si porozumět, není zde až taková jazyková bariéra jako je mezi Olgou a její tchýní. </w:t>
      </w:r>
      <w:r w:rsidR="00CB2192" w:rsidRPr="00F01209">
        <w:rPr>
          <w:rFonts w:ascii="Times New Roman" w:hAnsi="Times New Roman"/>
        </w:rPr>
        <w:t xml:space="preserve">Je třeba doplnit, že dcera Olgy má základní znalost moldavského jazyka. </w:t>
      </w:r>
    </w:p>
    <w:p w:rsidR="00421C2C" w:rsidRPr="00F01209" w:rsidRDefault="00BA1029" w:rsidP="001356F9">
      <w:pPr>
        <w:spacing w:before="200" w:line="360" w:lineRule="auto"/>
        <w:jc w:val="both"/>
        <w:rPr>
          <w:rFonts w:ascii="Times New Roman" w:hAnsi="Times New Roman"/>
        </w:rPr>
      </w:pPr>
      <w:r w:rsidRPr="00F01209">
        <w:rPr>
          <w:rFonts w:ascii="Times New Roman" w:hAnsi="Times New Roman"/>
          <w:i/>
        </w:rPr>
        <w:t xml:space="preserve"> </w:t>
      </w:r>
      <w:r w:rsidR="00523B60" w:rsidRPr="00F01209">
        <w:rPr>
          <w:rFonts w:ascii="Times New Roman" w:hAnsi="Times New Roman"/>
          <w:i/>
        </w:rPr>
        <w:t>„Ony můžou mluvit i dvě hodiny, tři, ona zavolá v šest hodin, já jdu do práce na úklid a přijdu v </w:t>
      </w:r>
      <w:r w:rsidR="001427A5" w:rsidRPr="00F01209">
        <w:rPr>
          <w:rFonts w:ascii="Times New Roman" w:hAnsi="Times New Roman"/>
          <w:i/>
        </w:rPr>
        <w:t>osm</w:t>
      </w:r>
      <w:r w:rsidR="00523B60" w:rsidRPr="00F01209">
        <w:rPr>
          <w:rFonts w:ascii="Times New Roman" w:hAnsi="Times New Roman"/>
          <w:i/>
        </w:rPr>
        <w:t xml:space="preserve"> a ony si pořád volají. Ona j</w:t>
      </w:r>
      <w:r w:rsidR="001427A5" w:rsidRPr="00F01209">
        <w:rPr>
          <w:rFonts w:ascii="Times New Roman" w:hAnsi="Times New Roman"/>
          <w:i/>
        </w:rPr>
        <w:t>í</w:t>
      </w:r>
      <w:r w:rsidR="00523B60" w:rsidRPr="00F01209">
        <w:rPr>
          <w:rFonts w:ascii="Times New Roman" w:hAnsi="Times New Roman"/>
          <w:i/>
        </w:rPr>
        <w:t xml:space="preserve"> ukazuje svoje hračky, co napsala a tak..</w:t>
      </w:r>
      <w:r w:rsidR="00421C2C" w:rsidRPr="00F01209">
        <w:rPr>
          <w:rFonts w:ascii="Times New Roman" w:hAnsi="Times New Roman"/>
          <w:i/>
        </w:rPr>
        <w:t xml:space="preserve"> </w:t>
      </w:r>
      <w:r w:rsidR="00523B60" w:rsidRPr="00F01209">
        <w:rPr>
          <w:rFonts w:ascii="Times New Roman" w:hAnsi="Times New Roman"/>
          <w:i/>
        </w:rPr>
        <w:t>Pomalu každý den spolu musí volat, hodně si volají“</w:t>
      </w:r>
      <w:r w:rsidR="00421C2C" w:rsidRPr="00F01209">
        <w:rPr>
          <w:rFonts w:ascii="Times New Roman" w:hAnsi="Times New Roman"/>
        </w:rPr>
        <w:t xml:space="preserve">. </w:t>
      </w:r>
    </w:p>
    <w:p w:rsidR="00421C2C" w:rsidRPr="00F01209" w:rsidRDefault="00421C2C" w:rsidP="001356F9">
      <w:pPr>
        <w:spacing w:before="200" w:line="360" w:lineRule="auto"/>
        <w:jc w:val="both"/>
        <w:rPr>
          <w:rFonts w:ascii="Times New Roman" w:hAnsi="Times New Roman"/>
        </w:rPr>
      </w:pPr>
      <w:r w:rsidRPr="00F01209">
        <w:rPr>
          <w:rFonts w:ascii="Times New Roman" w:hAnsi="Times New Roman"/>
        </w:rPr>
        <w:t xml:space="preserve">Častokrát se Olžina dcera tázala, proč babička nezavolala, neboť je zvyklá na kontakt každý den. Olga ve výpovědi doplňovala, že měla strach, aby vnučka </w:t>
      </w:r>
      <w:r w:rsidR="00E7680A" w:rsidRPr="00F01209">
        <w:rPr>
          <w:rFonts w:ascii="Times New Roman" w:hAnsi="Times New Roman"/>
        </w:rPr>
        <w:t xml:space="preserve">častými hovory </w:t>
      </w:r>
      <w:r w:rsidRPr="00F01209">
        <w:rPr>
          <w:rFonts w:ascii="Times New Roman" w:hAnsi="Times New Roman"/>
        </w:rPr>
        <w:t>svou babičku příliš neobtěžovala. Dcera Olgy vždy uvedla, že ona je její vnučka a že žádnou jinou nemá.</w:t>
      </w:r>
    </w:p>
    <w:p w:rsidR="00DE0C1D" w:rsidRPr="00F01209" w:rsidRDefault="00BA1029" w:rsidP="001356F9">
      <w:pPr>
        <w:spacing w:before="200" w:line="360" w:lineRule="auto"/>
        <w:jc w:val="both"/>
        <w:rPr>
          <w:rFonts w:ascii="Times New Roman" w:hAnsi="Times New Roman"/>
        </w:rPr>
      </w:pPr>
      <w:r w:rsidRPr="00F01209">
        <w:rPr>
          <w:rFonts w:ascii="Times New Roman" w:hAnsi="Times New Roman"/>
        </w:rPr>
        <w:t xml:space="preserve">Do současné doby se s vnučkou </w:t>
      </w:r>
      <w:r w:rsidR="00421C2C" w:rsidRPr="00F01209">
        <w:rPr>
          <w:rFonts w:ascii="Times New Roman" w:hAnsi="Times New Roman"/>
        </w:rPr>
        <w:t xml:space="preserve">viděli pouze, když ji byl </w:t>
      </w:r>
      <w:r w:rsidR="001427A5" w:rsidRPr="00F01209">
        <w:rPr>
          <w:rFonts w:ascii="Times New Roman" w:hAnsi="Times New Roman"/>
        </w:rPr>
        <w:t>jeden</w:t>
      </w:r>
      <w:r w:rsidR="00421C2C" w:rsidRPr="00F01209">
        <w:rPr>
          <w:rFonts w:ascii="Times New Roman" w:hAnsi="Times New Roman"/>
        </w:rPr>
        <w:t xml:space="preserve"> a půl roku, kdy matka manžela Olgy přijela na návštěvu. Od té doby se neviděli, na území Moldavska nepřijeli</w:t>
      </w:r>
      <w:r w:rsidRPr="00F01209">
        <w:rPr>
          <w:rFonts w:ascii="Times New Roman" w:hAnsi="Times New Roman"/>
        </w:rPr>
        <w:t>.</w:t>
      </w:r>
      <w:r w:rsidR="00421C2C" w:rsidRPr="00F01209">
        <w:rPr>
          <w:rFonts w:ascii="Times New Roman" w:hAnsi="Times New Roman"/>
        </w:rPr>
        <w:t xml:space="preserve"> Do budoucna návštěvu plánují</w:t>
      </w:r>
      <w:r w:rsidR="00CB2192" w:rsidRPr="00F01209">
        <w:rPr>
          <w:rFonts w:ascii="Times New Roman" w:hAnsi="Times New Roman"/>
        </w:rPr>
        <w:t>,</w:t>
      </w:r>
      <w:r w:rsidR="00421C2C" w:rsidRPr="00F01209">
        <w:rPr>
          <w:rFonts w:ascii="Times New Roman" w:hAnsi="Times New Roman"/>
        </w:rPr>
        <w:t xml:space="preserve"> jak jsem již uváděla výše, bohužel není čas ani finanční prostředky.</w:t>
      </w:r>
      <w:r w:rsidR="001427A5" w:rsidRPr="00F01209">
        <w:rPr>
          <w:rFonts w:ascii="Times New Roman" w:hAnsi="Times New Roman"/>
        </w:rPr>
        <w:t xml:space="preserve"> Manželova matka s Olžiným synem</w:t>
      </w:r>
      <w:r w:rsidRPr="00F01209">
        <w:rPr>
          <w:rFonts w:ascii="Times New Roman" w:hAnsi="Times New Roman"/>
        </w:rPr>
        <w:t xml:space="preserve"> v kontaktu nejsou. </w:t>
      </w:r>
    </w:p>
    <w:p w:rsidR="000414AD" w:rsidRPr="00F01209" w:rsidRDefault="00921966" w:rsidP="00921966">
      <w:pPr>
        <w:pStyle w:val="NadpisB"/>
        <w:rPr>
          <w:rFonts w:cs="Times New Roman"/>
        </w:rPr>
      </w:pPr>
      <w:bookmarkStart w:id="60" w:name="_Toc448344881"/>
      <w:r w:rsidRPr="00F01209">
        <w:rPr>
          <w:rFonts w:cs="Times New Roman"/>
        </w:rPr>
        <w:t>Rodina v České republice</w:t>
      </w:r>
      <w:bookmarkEnd w:id="60"/>
    </w:p>
    <w:p w:rsidR="00CC123D" w:rsidRPr="00F01209" w:rsidRDefault="00216DCC" w:rsidP="002262E4">
      <w:pPr>
        <w:spacing w:before="200" w:line="360" w:lineRule="auto"/>
        <w:jc w:val="both"/>
        <w:rPr>
          <w:rFonts w:ascii="Times New Roman" w:hAnsi="Times New Roman"/>
        </w:rPr>
      </w:pPr>
      <w:r w:rsidRPr="00F01209">
        <w:rPr>
          <w:rFonts w:ascii="Times New Roman" w:hAnsi="Times New Roman"/>
        </w:rPr>
        <w:t xml:space="preserve">Manžel </w:t>
      </w:r>
      <w:r w:rsidR="00421C2C" w:rsidRPr="00F01209">
        <w:rPr>
          <w:rFonts w:ascii="Times New Roman" w:hAnsi="Times New Roman"/>
        </w:rPr>
        <w:t xml:space="preserve">Olgy </w:t>
      </w:r>
      <w:r w:rsidRPr="00F01209">
        <w:rPr>
          <w:rFonts w:ascii="Times New Roman" w:hAnsi="Times New Roman"/>
        </w:rPr>
        <w:t>pochází z Moldavska a jsou spolu devátým rokem.</w:t>
      </w:r>
      <w:r w:rsidR="00421C2C" w:rsidRPr="00F01209">
        <w:rPr>
          <w:rFonts w:ascii="Times New Roman" w:hAnsi="Times New Roman"/>
        </w:rPr>
        <w:t xml:space="preserve"> Manžel byl nějakou dobu v Anglii, otevřel si zde restauraci, bohužel plány zkrachoval</w:t>
      </w:r>
      <w:r w:rsidR="007048FA" w:rsidRPr="00F01209">
        <w:rPr>
          <w:rFonts w:ascii="Times New Roman" w:hAnsi="Times New Roman"/>
        </w:rPr>
        <w:t>y</w:t>
      </w:r>
      <w:r w:rsidR="00421C2C" w:rsidRPr="00F01209">
        <w:rPr>
          <w:rFonts w:ascii="Times New Roman" w:hAnsi="Times New Roman"/>
        </w:rPr>
        <w:t>.</w:t>
      </w:r>
      <w:r w:rsidR="007048FA" w:rsidRPr="00F01209">
        <w:rPr>
          <w:rFonts w:ascii="Times New Roman" w:hAnsi="Times New Roman"/>
        </w:rPr>
        <w:t xml:space="preserve"> Na území České republiky se seznámili a později se vzali.</w:t>
      </w:r>
    </w:p>
    <w:p w:rsidR="00CC123D" w:rsidRPr="00F01209" w:rsidRDefault="00216DCC" w:rsidP="002262E4">
      <w:pPr>
        <w:spacing w:before="200" w:line="360" w:lineRule="auto"/>
        <w:jc w:val="both"/>
        <w:rPr>
          <w:rFonts w:ascii="Times New Roman" w:hAnsi="Times New Roman"/>
        </w:rPr>
      </w:pPr>
      <w:r w:rsidRPr="00F01209">
        <w:rPr>
          <w:rFonts w:ascii="Times New Roman" w:hAnsi="Times New Roman"/>
        </w:rPr>
        <w:t>Manžel je vysokoškolsky vzdělaný, ale pracuje v jiné oblasti.</w:t>
      </w:r>
      <w:r w:rsidR="007048FA" w:rsidRPr="00F01209">
        <w:rPr>
          <w:rFonts w:ascii="Times New Roman" w:hAnsi="Times New Roman"/>
        </w:rPr>
        <w:t xml:space="preserve"> Nějakou dobu podnikal v oblasti dopravy, nyní pracuje jako svářeč. </w:t>
      </w:r>
      <w:r w:rsidR="001427A5" w:rsidRPr="00F01209">
        <w:rPr>
          <w:rFonts w:ascii="Times New Roman" w:hAnsi="Times New Roman"/>
        </w:rPr>
        <w:t>Je</w:t>
      </w:r>
      <w:r w:rsidR="007048FA" w:rsidRPr="00F01209">
        <w:rPr>
          <w:rFonts w:ascii="Times New Roman" w:hAnsi="Times New Roman"/>
        </w:rPr>
        <w:t xml:space="preserve"> vysokoškolsky vzdělaný, velmi jazykově vybavený, ale nechce v oblasti vzdělávání působit hlavně z finančních důvodů. </w:t>
      </w:r>
      <w:r w:rsidRPr="00F01209">
        <w:rPr>
          <w:rFonts w:ascii="Times New Roman" w:hAnsi="Times New Roman"/>
        </w:rPr>
        <w:t xml:space="preserve"> </w:t>
      </w:r>
      <w:r w:rsidR="007048FA" w:rsidRPr="00F01209">
        <w:rPr>
          <w:rFonts w:ascii="Times New Roman" w:hAnsi="Times New Roman"/>
        </w:rPr>
        <w:t xml:space="preserve">V současné sobě Olžin manžel působí také jako překladatel, když je potřeba tlumočnictví. Nyní si zřizuje potřebná osvědčení o způsobilosti </w:t>
      </w:r>
      <w:r w:rsidR="001427A5" w:rsidRPr="00F01209">
        <w:rPr>
          <w:rFonts w:ascii="Times New Roman" w:hAnsi="Times New Roman"/>
        </w:rPr>
        <w:t xml:space="preserve">k </w:t>
      </w:r>
      <w:r w:rsidR="007048FA" w:rsidRPr="00F01209">
        <w:rPr>
          <w:rFonts w:ascii="Times New Roman" w:hAnsi="Times New Roman"/>
        </w:rPr>
        <w:t>prác</w:t>
      </w:r>
      <w:r w:rsidR="001427A5" w:rsidRPr="00F01209">
        <w:rPr>
          <w:rFonts w:ascii="Times New Roman" w:hAnsi="Times New Roman"/>
        </w:rPr>
        <w:t>i</w:t>
      </w:r>
      <w:r w:rsidR="007048FA" w:rsidRPr="00F01209">
        <w:rPr>
          <w:rFonts w:ascii="Times New Roman" w:hAnsi="Times New Roman"/>
        </w:rPr>
        <w:t xml:space="preserve"> v této oblasti. </w:t>
      </w:r>
    </w:p>
    <w:p w:rsidR="00BB162D" w:rsidRPr="00F01209" w:rsidRDefault="00DD772A" w:rsidP="002262E4">
      <w:pPr>
        <w:spacing w:before="200" w:line="360" w:lineRule="auto"/>
        <w:jc w:val="both"/>
        <w:rPr>
          <w:rFonts w:ascii="Times New Roman" w:hAnsi="Times New Roman"/>
          <w:i/>
        </w:rPr>
      </w:pPr>
      <w:r w:rsidRPr="00F01209">
        <w:rPr>
          <w:rFonts w:ascii="Times New Roman" w:hAnsi="Times New Roman"/>
          <w:i/>
        </w:rPr>
        <w:lastRenderedPageBreak/>
        <w:t xml:space="preserve"> </w:t>
      </w:r>
      <w:r w:rsidR="00CC123D" w:rsidRPr="00F01209">
        <w:rPr>
          <w:rFonts w:ascii="Times New Roman" w:hAnsi="Times New Roman"/>
          <w:i/>
        </w:rPr>
        <w:t>„On nechc</w:t>
      </w:r>
      <w:r w:rsidRPr="00F01209">
        <w:rPr>
          <w:rFonts w:ascii="Times New Roman" w:hAnsi="Times New Roman"/>
          <w:i/>
        </w:rPr>
        <w:t>e, za ty peníze to dělat nechce</w:t>
      </w:r>
      <w:r w:rsidR="001427A5" w:rsidRPr="00F01209">
        <w:rPr>
          <w:rFonts w:ascii="Times New Roman" w:hAnsi="Times New Roman"/>
          <w:i/>
        </w:rPr>
        <w:t>-</w:t>
      </w:r>
      <w:r w:rsidRPr="00F01209">
        <w:rPr>
          <w:rFonts w:ascii="Times New Roman" w:hAnsi="Times New Roman"/>
          <w:i/>
        </w:rPr>
        <w:t>..</w:t>
      </w:r>
      <w:r w:rsidR="00AF44A7" w:rsidRPr="00F01209">
        <w:rPr>
          <w:rFonts w:ascii="Times New Roman" w:hAnsi="Times New Roman"/>
          <w:i/>
        </w:rPr>
        <w:t xml:space="preserve"> </w:t>
      </w:r>
      <w:r w:rsidR="00BB162D" w:rsidRPr="00F01209">
        <w:rPr>
          <w:rFonts w:ascii="Times New Roman" w:hAnsi="Times New Roman"/>
          <w:i/>
        </w:rPr>
        <w:t xml:space="preserve">Muž mluví </w:t>
      </w:r>
      <w:r w:rsidR="001427A5" w:rsidRPr="00F01209">
        <w:rPr>
          <w:rFonts w:ascii="Times New Roman" w:hAnsi="Times New Roman"/>
          <w:i/>
        </w:rPr>
        <w:t>sedmi</w:t>
      </w:r>
      <w:r w:rsidR="00BB162D" w:rsidRPr="00F01209">
        <w:rPr>
          <w:rFonts w:ascii="Times New Roman" w:hAnsi="Times New Roman"/>
          <w:i/>
        </w:rPr>
        <w:t xml:space="preserve"> jazyky, chtěl by i německy. On ještě musí dodělat papíry, on překládá, musí přiložit ty papíry, udělat příklady a zkoušku.“</w:t>
      </w:r>
    </w:p>
    <w:p w:rsidR="007048FA" w:rsidRPr="00F01209" w:rsidRDefault="008D1023" w:rsidP="001356F9">
      <w:pPr>
        <w:spacing w:before="200" w:line="360" w:lineRule="auto"/>
        <w:jc w:val="both"/>
        <w:rPr>
          <w:rFonts w:ascii="Times New Roman" w:hAnsi="Times New Roman"/>
        </w:rPr>
      </w:pPr>
      <w:r w:rsidRPr="00F01209">
        <w:rPr>
          <w:rFonts w:ascii="Times New Roman" w:hAnsi="Times New Roman"/>
        </w:rPr>
        <w:t xml:space="preserve">Syn </w:t>
      </w:r>
      <w:r w:rsidR="007048FA" w:rsidRPr="00F01209">
        <w:rPr>
          <w:rFonts w:ascii="Times New Roman" w:hAnsi="Times New Roman"/>
        </w:rPr>
        <w:t xml:space="preserve">Olgy </w:t>
      </w:r>
      <w:r w:rsidRPr="00F01209">
        <w:rPr>
          <w:rFonts w:ascii="Times New Roman" w:hAnsi="Times New Roman"/>
        </w:rPr>
        <w:t>se narodil v Bělorusku,</w:t>
      </w:r>
      <w:r w:rsidR="009B7640" w:rsidRPr="00F01209">
        <w:rPr>
          <w:rFonts w:ascii="Times New Roman" w:hAnsi="Times New Roman"/>
        </w:rPr>
        <w:t xml:space="preserve"> je </w:t>
      </w:r>
      <w:r w:rsidRPr="00F01209">
        <w:rPr>
          <w:rFonts w:ascii="Times New Roman" w:hAnsi="Times New Roman"/>
        </w:rPr>
        <w:t xml:space="preserve">mu </w:t>
      </w:r>
      <w:r w:rsidR="009B7640" w:rsidRPr="00F01209">
        <w:rPr>
          <w:rFonts w:ascii="Times New Roman" w:hAnsi="Times New Roman"/>
        </w:rPr>
        <w:t>dvacet let a vyučuje se svářečem</w:t>
      </w:r>
      <w:r w:rsidRPr="00F01209">
        <w:rPr>
          <w:rFonts w:ascii="Times New Roman" w:hAnsi="Times New Roman"/>
        </w:rPr>
        <w:t xml:space="preserve">. Syn bohužel nepříliš komunikuje se svým nevlastním otcem, odůvodňuje to tím, že má svého otce. Syn má trvalý pobyt v České republice, není třeba v současné době vyřizovat další náležitosti. </w:t>
      </w:r>
    </w:p>
    <w:p w:rsidR="003758D9" w:rsidRPr="00F01209" w:rsidRDefault="00C86495" w:rsidP="003758D9">
      <w:pPr>
        <w:spacing w:before="200" w:line="360" w:lineRule="auto"/>
        <w:jc w:val="both"/>
        <w:rPr>
          <w:rFonts w:ascii="Times New Roman" w:hAnsi="Times New Roman"/>
        </w:rPr>
      </w:pPr>
      <w:r w:rsidRPr="00F01209">
        <w:rPr>
          <w:rFonts w:ascii="Times New Roman" w:hAnsi="Times New Roman"/>
        </w:rPr>
        <w:t>Dcera</w:t>
      </w:r>
      <w:r w:rsidR="009B7640" w:rsidRPr="00F01209">
        <w:rPr>
          <w:rFonts w:ascii="Times New Roman" w:hAnsi="Times New Roman"/>
        </w:rPr>
        <w:t xml:space="preserve"> </w:t>
      </w:r>
      <w:r w:rsidR="007048FA" w:rsidRPr="00F01209">
        <w:rPr>
          <w:rFonts w:ascii="Times New Roman" w:hAnsi="Times New Roman"/>
        </w:rPr>
        <w:t xml:space="preserve">Olgy </w:t>
      </w:r>
      <w:r w:rsidR="007A3B6E" w:rsidRPr="00F01209">
        <w:rPr>
          <w:rFonts w:ascii="Times New Roman" w:hAnsi="Times New Roman"/>
        </w:rPr>
        <w:t xml:space="preserve">má pět a půl roku a </w:t>
      </w:r>
      <w:r w:rsidR="009B7640" w:rsidRPr="00F01209">
        <w:rPr>
          <w:rFonts w:ascii="Times New Roman" w:hAnsi="Times New Roman"/>
        </w:rPr>
        <w:t>byl j</w:t>
      </w:r>
      <w:r w:rsidR="001427A5" w:rsidRPr="00F01209">
        <w:rPr>
          <w:rFonts w:ascii="Times New Roman" w:hAnsi="Times New Roman"/>
        </w:rPr>
        <w:t>í</w:t>
      </w:r>
      <w:r w:rsidR="009B7640" w:rsidRPr="00F01209">
        <w:rPr>
          <w:rFonts w:ascii="Times New Roman" w:hAnsi="Times New Roman"/>
        </w:rPr>
        <w:t xml:space="preserve"> odložen nástup do školy. </w:t>
      </w:r>
      <w:r w:rsidR="007048FA" w:rsidRPr="00F01209">
        <w:rPr>
          <w:rFonts w:ascii="Times New Roman" w:hAnsi="Times New Roman"/>
        </w:rPr>
        <w:t xml:space="preserve">Narodila se na území České republiky, ovládá český a </w:t>
      </w:r>
      <w:r w:rsidR="001427A5" w:rsidRPr="00F01209">
        <w:rPr>
          <w:rFonts w:ascii="Times New Roman" w:hAnsi="Times New Roman"/>
        </w:rPr>
        <w:t>bělo</w:t>
      </w:r>
      <w:r w:rsidR="007048FA" w:rsidRPr="00F01209">
        <w:rPr>
          <w:rFonts w:ascii="Times New Roman" w:hAnsi="Times New Roman"/>
        </w:rPr>
        <w:t xml:space="preserve">ruský jazyk, také se učí anglicky a moldavsky. </w:t>
      </w:r>
      <w:r w:rsidR="00CB2192" w:rsidRPr="00F01209">
        <w:rPr>
          <w:rFonts w:ascii="Times New Roman" w:hAnsi="Times New Roman"/>
        </w:rPr>
        <w:t xml:space="preserve">Díky jazykové vybavenosti má možnost dorozumívání se všemi přítomnými i nepřítomnými členy rodiny bez jakékoliv jazykové bariéry. </w:t>
      </w:r>
    </w:p>
    <w:p w:rsidR="003758D9" w:rsidRPr="00F01209" w:rsidRDefault="00C86495" w:rsidP="003758D9">
      <w:pPr>
        <w:pStyle w:val="normlntext"/>
        <w:spacing w:before="200"/>
      </w:pPr>
      <w:r w:rsidRPr="00F01209">
        <w:rPr>
          <w:i/>
        </w:rPr>
        <w:t>„Mal</w:t>
      </w:r>
      <w:r w:rsidR="001427A5" w:rsidRPr="00F01209">
        <w:rPr>
          <w:i/>
        </w:rPr>
        <w:t>á</w:t>
      </w:r>
      <w:r w:rsidRPr="00F01209">
        <w:rPr>
          <w:i/>
        </w:rPr>
        <w:t xml:space="preserve"> se narodila v České republice, my jsme s n</w:t>
      </w:r>
      <w:r w:rsidR="001427A5" w:rsidRPr="00F01209">
        <w:rPr>
          <w:i/>
        </w:rPr>
        <w:t>í</w:t>
      </w:r>
      <w:r w:rsidRPr="00F01209">
        <w:rPr>
          <w:i/>
        </w:rPr>
        <w:t xml:space="preserve"> mluvili česky furt, teďka ona mluví rusky, teďka</w:t>
      </w:r>
      <w:r w:rsidR="001427A5" w:rsidRPr="00F01209">
        <w:rPr>
          <w:i/>
        </w:rPr>
        <w:t xml:space="preserve"> se</w:t>
      </w:r>
      <w:r w:rsidRPr="00F01209">
        <w:rPr>
          <w:i/>
        </w:rPr>
        <w:t xml:space="preserve"> učí anglicky, učí </w:t>
      </w:r>
      <w:r w:rsidR="001427A5" w:rsidRPr="00F01209">
        <w:rPr>
          <w:i/>
        </w:rPr>
        <w:t xml:space="preserve">se </w:t>
      </w:r>
      <w:r w:rsidRPr="00F01209">
        <w:rPr>
          <w:i/>
        </w:rPr>
        <w:t>moldavsky.“</w:t>
      </w:r>
      <w:r w:rsidR="003758D9" w:rsidRPr="00F01209">
        <w:t xml:space="preserve"> </w:t>
      </w:r>
    </w:p>
    <w:p w:rsidR="003758D9" w:rsidRPr="00F01209" w:rsidRDefault="00BE4FD7" w:rsidP="003758D9">
      <w:pPr>
        <w:pStyle w:val="normlntext"/>
        <w:spacing w:before="200"/>
      </w:pPr>
      <w:r w:rsidRPr="00F01209">
        <w:t>Olga</w:t>
      </w:r>
      <w:r w:rsidR="003758D9" w:rsidRPr="00F01209">
        <w:t xml:space="preserve"> žije se svými dvěma dětmi a manželem v</w:t>
      </w:r>
      <w:r w:rsidRPr="00F01209">
        <w:t>e</w:t>
      </w:r>
      <w:r w:rsidR="003758D9" w:rsidRPr="00F01209">
        <w:t xml:space="preserve"> vlastním </w:t>
      </w:r>
      <w:r w:rsidRPr="00F01209">
        <w:t>domě, který si nedávno</w:t>
      </w:r>
      <w:r w:rsidR="003758D9" w:rsidRPr="00F01209">
        <w:t xml:space="preserve"> koupili. Dříve byli v pronájmu, avšak příliš se jim nezamlouvalo platit někomu cizímu. </w:t>
      </w:r>
    </w:p>
    <w:p w:rsidR="003758D9" w:rsidRPr="00F01209" w:rsidRDefault="003758D9" w:rsidP="003758D9">
      <w:pPr>
        <w:pStyle w:val="normlntext"/>
        <w:spacing w:before="200"/>
        <w:rPr>
          <w:i/>
        </w:rPr>
      </w:pPr>
      <w:r w:rsidRPr="00F01209">
        <w:rPr>
          <w:i/>
        </w:rPr>
        <w:t xml:space="preserve"> „Už </w:t>
      </w:r>
      <w:r w:rsidR="001427A5" w:rsidRPr="00F01209">
        <w:rPr>
          <w:i/>
        </w:rPr>
        <w:t xml:space="preserve">devátý </w:t>
      </w:r>
      <w:r w:rsidRPr="00F01209">
        <w:rPr>
          <w:i/>
        </w:rPr>
        <w:t>rok spolu bydlíme, bydleli jsme v pronájmu a teďka jsme si koupili baráček“</w:t>
      </w:r>
    </w:p>
    <w:p w:rsidR="00BE4FD7" w:rsidRPr="00F01209" w:rsidRDefault="00BE4FD7" w:rsidP="001427A5">
      <w:pPr>
        <w:spacing w:before="200" w:line="360" w:lineRule="auto"/>
        <w:jc w:val="both"/>
        <w:rPr>
          <w:rFonts w:ascii="Times New Roman" w:hAnsi="Times New Roman"/>
        </w:rPr>
      </w:pPr>
      <w:r w:rsidRPr="00F01209">
        <w:rPr>
          <w:rFonts w:ascii="Times New Roman" w:hAnsi="Times New Roman"/>
        </w:rPr>
        <w:t>Olga</w:t>
      </w:r>
      <w:r w:rsidR="003758D9" w:rsidRPr="00F01209">
        <w:rPr>
          <w:rFonts w:ascii="Times New Roman" w:hAnsi="Times New Roman"/>
        </w:rPr>
        <w:t xml:space="preserve"> uvádí, že sociální sítě pro ni nejsou až tak důležité. V zemi původu nemá žádné přátele. </w:t>
      </w:r>
      <w:r w:rsidR="003758D9" w:rsidRPr="00F01209">
        <w:rPr>
          <w:rFonts w:ascii="Times New Roman" w:hAnsi="Times New Roman"/>
          <w:i/>
        </w:rPr>
        <w:t>„Já s nikým tam nekamarádím..“</w:t>
      </w:r>
      <w:r w:rsidR="003758D9" w:rsidRPr="00F01209">
        <w:rPr>
          <w:rFonts w:ascii="Times New Roman" w:hAnsi="Times New Roman"/>
        </w:rPr>
        <w:t xml:space="preserve"> </w:t>
      </w:r>
    </w:p>
    <w:p w:rsidR="003758D9" w:rsidRPr="00F01209" w:rsidRDefault="003758D9" w:rsidP="001427A5">
      <w:pPr>
        <w:spacing w:before="200" w:line="360" w:lineRule="auto"/>
        <w:jc w:val="both"/>
        <w:rPr>
          <w:rFonts w:ascii="Times New Roman" w:hAnsi="Times New Roman"/>
        </w:rPr>
      </w:pPr>
      <w:r w:rsidRPr="00F01209">
        <w:rPr>
          <w:rFonts w:ascii="Times New Roman" w:hAnsi="Times New Roman"/>
        </w:rPr>
        <w:t>V České republice je</w:t>
      </w:r>
      <w:r w:rsidR="001427A5" w:rsidRPr="00F01209">
        <w:rPr>
          <w:rFonts w:ascii="Times New Roman" w:hAnsi="Times New Roman"/>
        </w:rPr>
        <w:t xml:space="preserve"> se známými mimo rodinu </w:t>
      </w:r>
      <w:r w:rsidRPr="00F01209">
        <w:rPr>
          <w:rFonts w:ascii="Times New Roman" w:hAnsi="Times New Roman"/>
        </w:rPr>
        <w:t>v kontaktu sporadicky, například s ženami, které jsou z Běloruska a byly součástí skupiny deseti švadlen, když přijel</w:t>
      </w:r>
      <w:r w:rsidR="001427A5" w:rsidRPr="00F01209">
        <w:rPr>
          <w:rFonts w:ascii="Times New Roman" w:hAnsi="Times New Roman"/>
        </w:rPr>
        <w:t>y</w:t>
      </w:r>
      <w:r w:rsidRPr="00F01209">
        <w:rPr>
          <w:rFonts w:ascii="Times New Roman" w:hAnsi="Times New Roman"/>
        </w:rPr>
        <w:t xml:space="preserve"> do České republiky. Pro Olgu je důležitější rodinná pohoda a spíše se věnuje rodině, než aby trávila čas s kamarádkami. </w:t>
      </w:r>
    </w:p>
    <w:p w:rsidR="00CB2192" w:rsidRPr="00F01209" w:rsidRDefault="003758D9" w:rsidP="001427A5">
      <w:pPr>
        <w:spacing w:before="200" w:line="360" w:lineRule="auto"/>
        <w:jc w:val="both"/>
        <w:rPr>
          <w:rFonts w:ascii="Times New Roman" w:hAnsi="Times New Roman"/>
        </w:rPr>
      </w:pPr>
      <w:r w:rsidRPr="00F01209">
        <w:rPr>
          <w:rFonts w:ascii="Times New Roman" w:hAnsi="Times New Roman"/>
        </w:rPr>
        <w:t xml:space="preserve"> </w:t>
      </w:r>
      <w:r w:rsidRPr="00F01209">
        <w:rPr>
          <w:rFonts w:ascii="Times New Roman" w:hAnsi="Times New Roman"/>
          <w:i/>
        </w:rPr>
        <w:t>„Moc ne, já se věnuju spíš svojí rodině. Žádné takové vztahy nemám</w:t>
      </w:r>
      <w:r w:rsidR="001427A5" w:rsidRPr="00F01209">
        <w:rPr>
          <w:rFonts w:ascii="Times New Roman" w:hAnsi="Times New Roman"/>
          <w:i/>
        </w:rPr>
        <w:t>-</w:t>
      </w:r>
      <w:r w:rsidRPr="00F01209">
        <w:rPr>
          <w:rFonts w:ascii="Times New Roman" w:hAnsi="Times New Roman"/>
          <w:i/>
        </w:rPr>
        <w:t>.. já jsem domácí typ“</w:t>
      </w:r>
    </w:p>
    <w:p w:rsidR="00921966" w:rsidRPr="00F01209" w:rsidRDefault="00CB2192" w:rsidP="00921966">
      <w:pPr>
        <w:pStyle w:val="NadpisB"/>
        <w:rPr>
          <w:rFonts w:cs="Times New Roman"/>
        </w:rPr>
      </w:pPr>
      <w:bookmarkStart w:id="61" w:name="_Toc448344882"/>
      <w:r w:rsidRPr="00F01209">
        <w:rPr>
          <w:rFonts w:cs="Times New Roman"/>
        </w:rPr>
        <w:lastRenderedPageBreak/>
        <w:t>Otázka zam</w:t>
      </w:r>
      <w:r w:rsidR="003758D9" w:rsidRPr="00F01209">
        <w:rPr>
          <w:rFonts w:cs="Times New Roman"/>
        </w:rPr>
        <w:t>ě</w:t>
      </w:r>
      <w:r w:rsidRPr="00F01209">
        <w:rPr>
          <w:rFonts w:cs="Times New Roman"/>
        </w:rPr>
        <w:t>stnání</w:t>
      </w:r>
      <w:bookmarkEnd w:id="61"/>
    </w:p>
    <w:p w:rsidR="00CB2192" w:rsidRPr="00F01209" w:rsidRDefault="00CB2192" w:rsidP="00CB2192">
      <w:pPr>
        <w:pStyle w:val="normlntext"/>
      </w:pPr>
      <w:r w:rsidRPr="00F01209">
        <w:t>Jak jsem již výše dle výpovědi Olg</w:t>
      </w:r>
      <w:r w:rsidR="001427A5" w:rsidRPr="00F01209">
        <w:t>y</w:t>
      </w:r>
      <w:r w:rsidRPr="00F01209">
        <w:t xml:space="preserve"> uváděla, Olga na území České republiky přijela za prací švadleny v oděvním podniku, což byla její první pracovní zkušenost. Olga uvádí, že platy byly mizerné, sotva j</w:t>
      </w:r>
      <w:r w:rsidR="001427A5" w:rsidRPr="00F01209">
        <w:t>í</w:t>
      </w:r>
      <w:r w:rsidRPr="00F01209">
        <w:t xml:space="preserve"> stačilo na uživení sebe, natož aby posílala remitence synovi do Běloruska. </w:t>
      </w:r>
    </w:p>
    <w:p w:rsidR="00CB2192" w:rsidRPr="00F01209" w:rsidRDefault="00CB2192" w:rsidP="00CB2192">
      <w:pPr>
        <w:pStyle w:val="normlntext"/>
      </w:pPr>
      <w:r w:rsidRPr="00F01209">
        <w:t>Po půl roce Olga odešla z Prostějova do Lutína, kde měla lepší pracovní podmínky, taktéž jako švadlena</w:t>
      </w:r>
      <w:r w:rsidR="001427A5" w:rsidRPr="00F01209">
        <w:t>.</w:t>
      </w:r>
    </w:p>
    <w:p w:rsidR="003758D9" w:rsidRPr="00F01209" w:rsidRDefault="00CB2192" w:rsidP="00CB2192">
      <w:pPr>
        <w:pStyle w:val="normlntext"/>
        <w:rPr>
          <w:i/>
        </w:rPr>
      </w:pPr>
      <w:r w:rsidRPr="00F01209">
        <w:t xml:space="preserve">O něco později se otevírala poblíž jejího domova prodejna, </w:t>
      </w:r>
      <w:r w:rsidR="003758D9" w:rsidRPr="00F01209">
        <w:t xml:space="preserve">kde sháněli výpomoc. Olga zde </w:t>
      </w:r>
      <w:r w:rsidRPr="00F01209">
        <w:t>začala pracovat jako uklizečka, nyní vypomáhá, kde je potřeba.</w:t>
      </w:r>
      <w:r w:rsidR="003758D9" w:rsidRPr="00F01209">
        <w:t xml:space="preserve"> Olga hovořila o tom, že byla ráda za každou korunku v rodinném rozpočtu.</w:t>
      </w:r>
      <w:r w:rsidR="003758D9" w:rsidRPr="00F01209">
        <w:rPr>
          <w:i/>
        </w:rPr>
        <w:t xml:space="preserve"> </w:t>
      </w:r>
    </w:p>
    <w:p w:rsidR="00CB2192" w:rsidRPr="00F01209" w:rsidRDefault="00CB2192" w:rsidP="00CB2192">
      <w:pPr>
        <w:pStyle w:val="normlntext"/>
        <w:rPr>
          <w:i/>
        </w:rPr>
      </w:pPr>
      <w:r w:rsidRPr="00F01209">
        <w:rPr>
          <w:i/>
        </w:rPr>
        <w:t>„Pak otevírali prodejnu, a potřebovali pomoct, pomůžu manželovi, nějaká korunka v rodině je dobrá“</w:t>
      </w:r>
    </w:p>
    <w:p w:rsidR="00921966" w:rsidRPr="00F01209" w:rsidRDefault="00921966" w:rsidP="00921966">
      <w:pPr>
        <w:pStyle w:val="NadpisB"/>
        <w:rPr>
          <w:rFonts w:cs="Times New Roman"/>
        </w:rPr>
      </w:pPr>
      <w:bookmarkStart w:id="62" w:name="_Toc448344883"/>
      <w:r w:rsidRPr="00F01209">
        <w:rPr>
          <w:rFonts w:cs="Times New Roman"/>
        </w:rPr>
        <w:t>Finanční podpora rodiny v Bělorusku</w:t>
      </w:r>
      <w:bookmarkEnd w:id="62"/>
      <w:r w:rsidRPr="00F01209">
        <w:rPr>
          <w:rFonts w:cs="Times New Roman"/>
        </w:rPr>
        <w:t xml:space="preserve"> </w:t>
      </w:r>
    </w:p>
    <w:p w:rsidR="00AB1872" w:rsidRPr="00F01209" w:rsidRDefault="00CC123D" w:rsidP="00170F6E">
      <w:pPr>
        <w:spacing w:before="200" w:line="360" w:lineRule="auto"/>
        <w:jc w:val="both"/>
        <w:rPr>
          <w:rFonts w:ascii="Times New Roman" w:hAnsi="Times New Roman"/>
        </w:rPr>
      </w:pPr>
      <w:r w:rsidRPr="00F01209">
        <w:rPr>
          <w:rFonts w:ascii="Times New Roman" w:hAnsi="Times New Roman"/>
        </w:rPr>
        <w:t xml:space="preserve">Otázka remitencí byla patrná zejména, když byl syn v Bělorusku a </w:t>
      </w:r>
      <w:r w:rsidR="00E7680A" w:rsidRPr="00F01209">
        <w:rPr>
          <w:rFonts w:ascii="Times New Roman" w:hAnsi="Times New Roman"/>
        </w:rPr>
        <w:t>Olga</w:t>
      </w:r>
      <w:r w:rsidRPr="00F01209">
        <w:rPr>
          <w:rFonts w:ascii="Times New Roman" w:hAnsi="Times New Roman"/>
        </w:rPr>
        <w:t xml:space="preserve"> pracovala v České republice </w:t>
      </w:r>
      <w:r w:rsidR="00AB1872" w:rsidRPr="00F01209">
        <w:rPr>
          <w:rFonts w:ascii="Times New Roman" w:hAnsi="Times New Roman"/>
        </w:rPr>
        <w:t xml:space="preserve">a snažila se synovi každý měsíc něco poslat. Olga už v oblasti zaměstnání v oděvním podniku zmiňovala, že plat nedostatečně pokrýval její potřeby, natož potřeby syna v zemi původu. </w:t>
      </w:r>
    </w:p>
    <w:p w:rsidR="00AB1872" w:rsidRPr="00F01209" w:rsidRDefault="00AB1872" w:rsidP="00170F6E">
      <w:pPr>
        <w:spacing w:before="200" w:line="360" w:lineRule="auto"/>
        <w:jc w:val="both"/>
        <w:rPr>
          <w:rFonts w:ascii="Times New Roman" w:hAnsi="Times New Roman"/>
        </w:rPr>
      </w:pPr>
      <w:r w:rsidRPr="00F01209">
        <w:rPr>
          <w:rFonts w:ascii="Times New Roman" w:hAnsi="Times New Roman"/>
        </w:rPr>
        <w:t>Syn v době matčiny nepřítomnosti pobýval u otce v Bělorusku a Olga mu posílala v průměru 100</w:t>
      </w:r>
      <w:r w:rsidR="001427A5" w:rsidRPr="00F01209">
        <w:rPr>
          <w:rFonts w:ascii="Times New Roman" w:hAnsi="Times New Roman"/>
        </w:rPr>
        <w:t xml:space="preserve"> </w:t>
      </w:r>
      <w:r w:rsidRPr="00F01209">
        <w:rPr>
          <w:rFonts w:ascii="Times New Roman" w:hAnsi="Times New Roman"/>
        </w:rPr>
        <w:t xml:space="preserve">euro, aby bylo o něj dobře postaráno. Ve výpovědi líčila, jaké pro ni bylo zjištění, když přijela nazpět a syn měl krátké kalhotky, krátké tričko, neměl dostatek oblečení. Otec mu nic nekupoval a dožadoval se proplácení věcí koupených nad rámec příspěvku Olgy posílaného ze zahraničí. </w:t>
      </w:r>
    </w:p>
    <w:p w:rsidR="00C86495" w:rsidRPr="00F01209" w:rsidRDefault="0064272C" w:rsidP="00170F6E">
      <w:pPr>
        <w:spacing w:before="200" w:line="360" w:lineRule="auto"/>
        <w:jc w:val="both"/>
        <w:rPr>
          <w:rFonts w:ascii="Times New Roman" w:hAnsi="Times New Roman"/>
          <w:i/>
        </w:rPr>
      </w:pPr>
      <w:r w:rsidRPr="00F01209">
        <w:rPr>
          <w:rFonts w:ascii="Times New Roman" w:hAnsi="Times New Roman"/>
        </w:rPr>
        <w:t>„</w:t>
      </w:r>
      <w:r w:rsidR="00C86495" w:rsidRPr="00F01209">
        <w:rPr>
          <w:rFonts w:ascii="Times New Roman" w:hAnsi="Times New Roman"/>
          <w:i/>
        </w:rPr>
        <w:t>Posílala jsem děckovi každý měsíc 100 dolarů, 100 euro nebo 150, a když jse</w:t>
      </w:r>
      <w:r w:rsidR="001427A5" w:rsidRPr="00F01209">
        <w:rPr>
          <w:rFonts w:ascii="Times New Roman" w:hAnsi="Times New Roman"/>
          <w:i/>
        </w:rPr>
        <w:t>m</w:t>
      </w:r>
      <w:r w:rsidR="00C86495" w:rsidRPr="00F01209">
        <w:rPr>
          <w:rFonts w:ascii="Times New Roman" w:hAnsi="Times New Roman"/>
          <w:i/>
        </w:rPr>
        <w:t xml:space="preserve"> přijela, tak to děcko vypadalo.. tričko krátk</w:t>
      </w:r>
      <w:r w:rsidR="001427A5" w:rsidRPr="00F01209">
        <w:rPr>
          <w:rFonts w:ascii="Times New Roman" w:hAnsi="Times New Roman"/>
          <w:i/>
        </w:rPr>
        <w:t>ý</w:t>
      </w:r>
      <w:r w:rsidR="00C86495" w:rsidRPr="00F01209">
        <w:rPr>
          <w:rFonts w:ascii="Times New Roman" w:hAnsi="Times New Roman"/>
          <w:i/>
        </w:rPr>
        <w:t>, kalhoty … táta mu nic nekupoval. A říkali „my jsme mu koupili čepičku za sto korun, to až přijedeš, to nám vrátíš</w:t>
      </w:r>
      <w:r w:rsidRPr="00F01209">
        <w:rPr>
          <w:rFonts w:ascii="Times New Roman" w:hAnsi="Times New Roman"/>
          <w:i/>
        </w:rPr>
        <w:t>..</w:t>
      </w:r>
      <w:r w:rsidR="00C86495" w:rsidRPr="00F01209">
        <w:rPr>
          <w:rFonts w:ascii="Times New Roman" w:hAnsi="Times New Roman"/>
          <w:i/>
        </w:rPr>
        <w:t>“</w:t>
      </w:r>
    </w:p>
    <w:p w:rsidR="00AB1872" w:rsidRPr="00F01209" w:rsidRDefault="00AB1872" w:rsidP="00170F6E">
      <w:pPr>
        <w:spacing w:before="200" w:line="360" w:lineRule="auto"/>
        <w:jc w:val="both"/>
        <w:rPr>
          <w:rFonts w:ascii="Times New Roman" w:hAnsi="Times New Roman"/>
        </w:rPr>
      </w:pPr>
      <w:r w:rsidRPr="00F01209">
        <w:rPr>
          <w:rFonts w:ascii="Times New Roman" w:hAnsi="Times New Roman"/>
        </w:rPr>
        <w:t>Stejně tak se snaží Olga finančně podpořit své rodiče v zemi původu a zajistit jim tak  lepší životní standard a přístup ke službám, hlavně k lepší zdravotní péči.</w:t>
      </w:r>
    </w:p>
    <w:p w:rsidR="00921966" w:rsidRPr="00F01209" w:rsidRDefault="00921966" w:rsidP="00921966">
      <w:pPr>
        <w:pStyle w:val="NadpisB"/>
        <w:rPr>
          <w:rFonts w:cs="Times New Roman"/>
        </w:rPr>
      </w:pPr>
      <w:bookmarkStart w:id="63" w:name="_Toc448344884"/>
      <w:r w:rsidRPr="00F01209">
        <w:rPr>
          <w:rFonts w:cs="Times New Roman"/>
        </w:rPr>
        <w:lastRenderedPageBreak/>
        <w:t>Česká republika jako nový domov</w:t>
      </w:r>
      <w:bookmarkEnd w:id="63"/>
    </w:p>
    <w:p w:rsidR="00170F6E" w:rsidRPr="00F01209" w:rsidRDefault="00170F6E" w:rsidP="00170F6E">
      <w:pPr>
        <w:pStyle w:val="normlntext"/>
      </w:pPr>
      <w:r w:rsidRPr="00F01209">
        <w:t>Olga</w:t>
      </w:r>
      <w:r w:rsidR="00226EF7" w:rsidRPr="00F01209">
        <w:t xml:space="preserve"> bere Českou republiku jako svůj domov, je zde spokojená a nemyslí si, že by se v budoucnu navrátila do své země původu, popř. odcestovala do země původu manžela.</w:t>
      </w:r>
      <w:r w:rsidRPr="00F01209">
        <w:t xml:space="preserve"> Ani si nestěžuje na finanční tíseň nebo cokoliv jiného, co by ji donutilo odcestovat zpátky. </w:t>
      </w:r>
    </w:p>
    <w:p w:rsidR="00226EF7" w:rsidRPr="00F01209" w:rsidRDefault="00226EF7" w:rsidP="00170F6E">
      <w:pPr>
        <w:pStyle w:val="normlntext"/>
        <w:rPr>
          <w:i/>
        </w:rPr>
      </w:pPr>
      <w:r w:rsidRPr="00F01209">
        <w:rPr>
          <w:i/>
        </w:rPr>
        <w:t>„Já jsem spokojená, m</w:t>
      </w:r>
      <w:r w:rsidR="001427A5" w:rsidRPr="00F01209">
        <w:rPr>
          <w:i/>
        </w:rPr>
        <w:t>n</w:t>
      </w:r>
      <w:r w:rsidRPr="00F01209">
        <w:rPr>
          <w:i/>
        </w:rPr>
        <w:t>ě se tady líbí. Možná si někdo stěžuje, ale já jsem člověk, nejsem taková, že bych potřebovala hodně peně</w:t>
      </w:r>
      <w:r w:rsidR="001427A5" w:rsidRPr="00F01209">
        <w:rPr>
          <w:i/>
        </w:rPr>
        <w:t>z</w:t>
      </w:r>
      <w:r w:rsidRPr="00F01209">
        <w:rPr>
          <w:i/>
        </w:rPr>
        <w:t xml:space="preserve"> k životu, jsem skromná. Já nemám žádný problém.“</w:t>
      </w:r>
    </w:p>
    <w:p w:rsidR="00A71B4C" w:rsidRPr="00F01209" w:rsidRDefault="0064272C" w:rsidP="00170F6E">
      <w:pPr>
        <w:spacing w:before="200" w:line="360" w:lineRule="auto"/>
        <w:jc w:val="both"/>
        <w:rPr>
          <w:rFonts w:ascii="Times New Roman" w:hAnsi="Times New Roman"/>
        </w:rPr>
      </w:pPr>
      <w:r w:rsidRPr="00F01209">
        <w:rPr>
          <w:rFonts w:ascii="Times New Roman" w:hAnsi="Times New Roman"/>
        </w:rPr>
        <w:t xml:space="preserve">Co se migrační a azylové politiky České republiky týče, </w:t>
      </w:r>
      <w:r w:rsidR="00170F6E" w:rsidRPr="00F01209">
        <w:rPr>
          <w:rFonts w:ascii="Times New Roman" w:hAnsi="Times New Roman"/>
        </w:rPr>
        <w:t xml:space="preserve">Olga </w:t>
      </w:r>
      <w:r w:rsidRPr="00F01209">
        <w:rPr>
          <w:rFonts w:ascii="Times New Roman" w:hAnsi="Times New Roman"/>
        </w:rPr>
        <w:t>neuváděla žádnou konkrétní problematickou oblast. Zmínila pouze neustálé papírování a potřeb</w:t>
      </w:r>
      <w:r w:rsidR="00D27923" w:rsidRPr="00F01209">
        <w:rPr>
          <w:rFonts w:ascii="Times New Roman" w:hAnsi="Times New Roman"/>
        </w:rPr>
        <w:t>u</w:t>
      </w:r>
      <w:r w:rsidRPr="00F01209">
        <w:rPr>
          <w:rFonts w:ascii="Times New Roman" w:hAnsi="Times New Roman"/>
        </w:rPr>
        <w:t xml:space="preserve"> doložit určitá </w:t>
      </w:r>
      <w:r w:rsidR="00170F6E" w:rsidRPr="00F01209">
        <w:rPr>
          <w:rFonts w:ascii="Times New Roman" w:hAnsi="Times New Roman"/>
        </w:rPr>
        <w:t xml:space="preserve">potvrzení v souvislostí s cizineckou policií. Olga si myslí, že by v každém státě papírování vyžadovali, bez ohledu na zemi původu, že to není nic neobvyklého. </w:t>
      </w:r>
    </w:p>
    <w:p w:rsidR="0064272C" w:rsidRPr="00F01209" w:rsidRDefault="00A71B4C" w:rsidP="00170F6E">
      <w:pPr>
        <w:spacing w:before="200" w:line="360" w:lineRule="auto"/>
        <w:jc w:val="both"/>
        <w:rPr>
          <w:rFonts w:ascii="Times New Roman" w:hAnsi="Times New Roman"/>
          <w:i/>
        </w:rPr>
      </w:pPr>
      <w:r w:rsidRPr="00F01209">
        <w:rPr>
          <w:rFonts w:ascii="Times New Roman" w:hAnsi="Times New Roman"/>
          <w:i/>
        </w:rPr>
        <w:t>„</w:t>
      </w:r>
      <w:r w:rsidR="0064272C" w:rsidRPr="00F01209">
        <w:rPr>
          <w:rFonts w:ascii="Times New Roman" w:hAnsi="Times New Roman"/>
          <w:i/>
        </w:rPr>
        <w:t>S těmi papíry oni</w:t>
      </w:r>
      <w:r w:rsidR="00280C55" w:rsidRPr="00F01209">
        <w:rPr>
          <w:rFonts w:ascii="Times New Roman" w:hAnsi="Times New Roman"/>
          <w:i/>
        </w:rPr>
        <w:t xml:space="preserve"> dělají problémy, v každém státu dělají problém. Malé musím dělat papíry, po úřadech lítáš, skáčeš. To v každém státu, cizinec to má složité v každém státu, trápí se kvůli každému papíru a lítat.“</w:t>
      </w:r>
    </w:p>
    <w:p w:rsidR="009B7640" w:rsidRPr="00F01209" w:rsidRDefault="00170F6E" w:rsidP="002262E4">
      <w:pPr>
        <w:spacing w:before="200" w:line="360" w:lineRule="auto"/>
        <w:jc w:val="both"/>
        <w:rPr>
          <w:rFonts w:ascii="Times New Roman" w:hAnsi="Times New Roman"/>
        </w:rPr>
      </w:pPr>
      <w:r w:rsidRPr="00F01209">
        <w:rPr>
          <w:rFonts w:ascii="Times New Roman" w:hAnsi="Times New Roman"/>
        </w:rPr>
        <w:t>Olga j</w:t>
      </w:r>
      <w:r w:rsidR="009B7640" w:rsidRPr="00F01209">
        <w:rPr>
          <w:rFonts w:ascii="Times New Roman" w:hAnsi="Times New Roman"/>
        </w:rPr>
        <w:t xml:space="preserve">e </w:t>
      </w:r>
      <w:r w:rsidRPr="00F01209">
        <w:rPr>
          <w:rFonts w:ascii="Times New Roman" w:hAnsi="Times New Roman"/>
        </w:rPr>
        <w:t xml:space="preserve">s </w:t>
      </w:r>
      <w:r w:rsidR="009B7640" w:rsidRPr="00F01209">
        <w:rPr>
          <w:rFonts w:ascii="Times New Roman" w:hAnsi="Times New Roman"/>
        </w:rPr>
        <w:t xml:space="preserve">životem v České </w:t>
      </w:r>
      <w:r w:rsidR="0064272C" w:rsidRPr="00F01209">
        <w:rPr>
          <w:rFonts w:ascii="Times New Roman" w:hAnsi="Times New Roman"/>
        </w:rPr>
        <w:t xml:space="preserve">republice </w:t>
      </w:r>
      <w:r w:rsidRPr="00F01209">
        <w:rPr>
          <w:rFonts w:ascii="Times New Roman" w:hAnsi="Times New Roman"/>
        </w:rPr>
        <w:t>spokojena a dle ji</w:t>
      </w:r>
      <w:r w:rsidR="0064272C" w:rsidRPr="00F01209">
        <w:rPr>
          <w:rFonts w:ascii="Times New Roman" w:hAnsi="Times New Roman"/>
        </w:rPr>
        <w:t xml:space="preserve">ž výše </w:t>
      </w:r>
      <w:r w:rsidR="00D27923" w:rsidRPr="00F01209">
        <w:rPr>
          <w:rFonts w:ascii="Times New Roman" w:hAnsi="Times New Roman"/>
        </w:rPr>
        <w:t>uvedené výpovědi</w:t>
      </w:r>
      <w:r w:rsidRPr="00F01209">
        <w:rPr>
          <w:rFonts w:ascii="Times New Roman" w:hAnsi="Times New Roman"/>
        </w:rPr>
        <w:t xml:space="preserve"> si</w:t>
      </w:r>
      <w:r w:rsidR="0064272C" w:rsidRPr="00F01209">
        <w:rPr>
          <w:rFonts w:ascii="Times New Roman" w:hAnsi="Times New Roman"/>
        </w:rPr>
        <w:t xml:space="preserve"> s rodinou chybí, ale snaží se být neustále v kontaktu a rodiče navštěvovat. </w:t>
      </w:r>
    </w:p>
    <w:p w:rsidR="009B7640" w:rsidRPr="00F01209" w:rsidRDefault="0064272C" w:rsidP="002262E4">
      <w:pPr>
        <w:spacing w:before="200" w:line="360" w:lineRule="auto"/>
        <w:jc w:val="both"/>
        <w:rPr>
          <w:rFonts w:ascii="Times New Roman" w:hAnsi="Times New Roman"/>
        </w:rPr>
      </w:pPr>
      <w:r w:rsidRPr="00F01209">
        <w:rPr>
          <w:rFonts w:ascii="Times New Roman" w:hAnsi="Times New Roman"/>
        </w:rPr>
        <w:t xml:space="preserve">S pocitem nepatřičnosti se </w:t>
      </w:r>
      <w:r w:rsidR="00170F6E" w:rsidRPr="00F01209">
        <w:rPr>
          <w:rFonts w:ascii="Times New Roman" w:hAnsi="Times New Roman"/>
        </w:rPr>
        <w:t>Olga</w:t>
      </w:r>
      <w:r w:rsidRPr="00F01209">
        <w:rPr>
          <w:rFonts w:ascii="Times New Roman" w:hAnsi="Times New Roman"/>
        </w:rPr>
        <w:t xml:space="preserve"> setkala pouze okrajově v práci, kdy zákazníci upozorňovali na to, že nepatří do</w:t>
      </w:r>
      <w:r w:rsidR="00D27923" w:rsidRPr="00F01209">
        <w:rPr>
          <w:rFonts w:ascii="Times New Roman" w:hAnsi="Times New Roman"/>
        </w:rPr>
        <w:t xml:space="preserve"> této země, setkala se rovněž s</w:t>
      </w:r>
      <w:r w:rsidRPr="00F01209">
        <w:rPr>
          <w:rFonts w:ascii="Times New Roman" w:hAnsi="Times New Roman"/>
        </w:rPr>
        <w:t xml:space="preserve"> diskriminací. </w:t>
      </w:r>
      <w:r w:rsidR="0097574C" w:rsidRPr="00F01209">
        <w:rPr>
          <w:rFonts w:ascii="Times New Roman" w:hAnsi="Times New Roman"/>
        </w:rPr>
        <w:t xml:space="preserve">Olga ovšem uvádí, že ji to nějak netrápí, bere to jako názor každého člověka a nedělá si z toho velkou hlavu. </w:t>
      </w:r>
    </w:p>
    <w:p w:rsidR="0097574C" w:rsidRPr="00F01209" w:rsidRDefault="0097574C" w:rsidP="002262E4">
      <w:pPr>
        <w:spacing w:before="200" w:line="360" w:lineRule="auto"/>
        <w:jc w:val="both"/>
        <w:rPr>
          <w:rFonts w:ascii="Times New Roman" w:hAnsi="Times New Roman"/>
        </w:rPr>
      </w:pPr>
      <w:r w:rsidRPr="00F01209">
        <w:rPr>
          <w:rFonts w:ascii="Times New Roman" w:hAnsi="Times New Roman"/>
        </w:rPr>
        <w:t xml:space="preserve">Olgu velmi mrzelo, když její syn zažil nepříjemnou zkušenost se statusem cizince. Syn Olgy si dopisoval s dívkou, ale vzájemný kontakt byl přerušen ze strany rodičů dívky. Ti si nepřáli, aby se přátelila s cizincem.  </w:t>
      </w:r>
    </w:p>
    <w:p w:rsidR="009B7640" w:rsidRPr="00F01209" w:rsidRDefault="009B7640" w:rsidP="002262E4">
      <w:pPr>
        <w:spacing w:before="200" w:line="360" w:lineRule="auto"/>
        <w:jc w:val="both"/>
        <w:rPr>
          <w:rFonts w:ascii="Times New Roman" w:hAnsi="Times New Roman"/>
          <w:i/>
        </w:rPr>
      </w:pPr>
      <w:r w:rsidRPr="00F01209">
        <w:rPr>
          <w:rFonts w:ascii="Times New Roman" w:hAnsi="Times New Roman"/>
        </w:rPr>
        <w:t xml:space="preserve"> „</w:t>
      </w:r>
      <w:r w:rsidRPr="00F01209">
        <w:rPr>
          <w:rFonts w:ascii="Times New Roman" w:hAnsi="Times New Roman"/>
          <w:i/>
        </w:rPr>
        <w:t>Syn si dopisoval s nějakou slečnou a její rodiče t</w:t>
      </w:r>
      <w:r w:rsidR="00D27923" w:rsidRPr="00F01209">
        <w:rPr>
          <w:rFonts w:ascii="Times New Roman" w:hAnsi="Times New Roman"/>
          <w:i/>
        </w:rPr>
        <w:t>o</w:t>
      </w:r>
      <w:r w:rsidRPr="00F01209">
        <w:rPr>
          <w:rFonts w:ascii="Times New Roman" w:hAnsi="Times New Roman"/>
          <w:i/>
        </w:rPr>
        <w:t xml:space="preserve"> zakázali, protože je to cizinec. Otec je policajt, tak řekl, že cizince ne“</w:t>
      </w:r>
    </w:p>
    <w:p w:rsidR="002F0E12" w:rsidRPr="00F01209" w:rsidRDefault="002F0E12" w:rsidP="002262E4">
      <w:pPr>
        <w:spacing w:before="200" w:line="360" w:lineRule="auto"/>
        <w:rPr>
          <w:rFonts w:ascii="Times New Roman" w:hAnsi="Times New Roman"/>
          <w:i/>
        </w:rPr>
      </w:pPr>
      <w:r w:rsidRPr="00F01209">
        <w:rPr>
          <w:rFonts w:ascii="Times New Roman" w:hAnsi="Times New Roman"/>
          <w:i/>
        </w:rPr>
        <w:br w:type="page"/>
      </w:r>
    </w:p>
    <w:p w:rsidR="00E93563" w:rsidRPr="00F01209" w:rsidRDefault="00131ACA" w:rsidP="002262E4">
      <w:pPr>
        <w:pStyle w:val="NadpisA"/>
        <w:spacing w:before="200"/>
        <w:rPr>
          <w:rFonts w:cs="Times New Roman"/>
        </w:rPr>
      </w:pPr>
      <w:bookmarkStart w:id="64" w:name="_Toc448344885"/>
      <w:r w:rsidRPr="00F01209">
        <w:rPr>
          <w:rFonts w:cs="Times New Roman"/>
        </w:rPr>
        <w:lastRenderedPageBreak/>
        <w:t>Nina a její rodinný život v kontextu imigrace do české republiky</w:t>
      </w:r>
      <w:bookmarkEnd w:id="64"/>
    </w:p>
    <w:p w:rsidR="00951DF0" w:rsidRPr="00F01209" w:rsidRDefault="00E93563" w:rsidP="002262E4">
      <w:pPr>
        <w:spacing w:before="200" w:line="360" w:lineRule="auto"/>
        <w:jc w:val="both"/>
        <w:rPr>
          <w:rFonts w:ascii="Times New Roman" w:hAnsi="Times New Roman"/>
        </w:rPr>
      </w:pPr>
      <w:r w:rsidRPr="00F01209">
        <w:rPr>
          <w:rFonts w:ascii="Times New Roman" w:hAnsi="Times New Roman"/>
        </w:rPr>
        <w:t xml:space="preserve">Nina je původem z oblasti bývalé Jugoslávie, </w:t>
      </w:r>
      <w:r w:rsidR="00ED4856" w:rsidRPr="00F01209">
        <w:rPr>
          <w:rFonts w:ascii="Times New Roman" w:hAnsi="Times New Roman"/>
        </w:rPr>
        <w:t xml:space="preserve">dnes z Bosny. Na území České republiky přišla v roce 1992 za bratrem, který zde žil, na dovolenou. V té době v tehdejší Jugoslávii propukla válka a Nina se nemohla do své původní vlasti navrátit a musela na území </w:t>
      </w:r>
      <w:r w:rsidR="007C629F" w:rsidRPr="00F01209">
        <w:rPr>
          <w:rFonts w:ascii="Times New Roman" w:hAnsi="Times New Roman"/>
        </w:rPr>
        <w:t xml:space="preserve">České republiky </w:t>
      </w:r>
      <w:r w:rsidR="00ED4856" w:rsidRPr="00F01209">
        <w:rPr>
          <w:rFonts w:ascii="Times New Roman" w:hAnsi="Times New Roman"/>
        </w:rPr>
        <w:t>setrvat. V České republice se seznámila se svým budoucím manžele</w:t>
      </w:r>
      <w:r w:rsidR="007C629F" w:rsidRPr="00F01209">
        <w:rPr>
          <w:rFonts w:ascii="Times New Roman" w:hAnsi="Times New Roman"/>
        </w:rPr>
        <w:t>m</w:t>
      </w:r>
      <w:r w:rsidR="00ED4856" w:rsidRPr="00F01209">
        <w:rPr>
          <w:rFonts w:ascii="Times New Roman" w:hAnsi="Times New Roman"/>
        </w:rPr>
        <w:t xml:space="preserve">, po dvou </w:t>
      </w:r>
      <w:r w:rsidR="007C629F" w:rsidRPr="00F01209">
        <w:rPr>
          <w:rFonts w:ascii="Times New Roman" w:hAnsi="Times New Roman"/>
        </w:rPr>
        <w:t xml:space="preserve">se </w:t>
      </w:r>
      <w:r w:rsidR="00ED4856" w:rsidRPr="00F01209">
        <w:rPr>
          <w:rFonts w:ascii="Times New Roman" w:hAnsi="Times New Roman"/>
        </w:rPr>
        <w:t xml:space="preserve">letech </w:t>
      </w:r>
      <w:r w:rsidR="007C629F" w:rsidRPr="00F01209">
        <w:rPr>
          <w:rFonts w:ascii="Times New Roman" w:hAnsi="Times New Roman"/>
        </w:rPr>
        <w:t xml:space="preserve">za Čecha </w:t>
      </w:r>
      <w:r w:rsidR="00ED4856" w:rsidRPr="00F01209">
        <w:rPr>
          <w:rFonts w:ascii="Times New Roman" w:hAnsi="Times New Roman"/>
        </w:rPr>
        <w:t>provdala a o dva roky později otěhotněla. Dnes žije se svým synem v</w:t>
      </w:r>
      <w:r w:rsidR="00EE49C2" w:rsidRPr="00F01209">
        <w:rPr>
          <w:rFonts w:ascii="Times New Roman" w:hAnsi="Times New Roman"/>
        </w:rPr>
        <w:t> městě nedaleko Olomouce</w:t>
      </w:r>
      <w:r w:rsidR="00ED4856" w:rsidRPr="00F01209">
        <w:rPr>
          <w:rFonts w:ascii="Times New Roman" w:hAnsi="Times New Roman"/>
        </w:rPr>
        <w:t xml:space="preserve"> a návrat do Bosny</w:t>
      </w:r>
      <w:r w:rsidR="007C629F" w:rsidRPr="00F01209">
        <w:rPr>
          <w:rFonts w:ascii="Times New Roman" w:hAnsi="Times New Roman"/>
        </w:rPr>
        <w:t xml:space="preserve"> neplánuje</w:t>
      </w:r>
      <w:r w:rsidR="00ED4856" w:rsidRPr="00F01209">
        <w:rPr>
          <w:rFonts w:ascii="Times New Roman" w:hAnsi="Times New Roman"/>
        </w:rPr>
        <w:t xml:space="preserve">. </w:t>
      </w:r>
    </w:p>
    <w:p w:rsidR="000414AD" w:rsidRPr="00F01209" w:rsidRDefault="003807EA" w:rsidP="003807EA">
      <w:pPr>
        <w:pStyle w:val="NadpisB"/>
        <w:rPr>
          <w:rFonts w:cs="Times New Roman"/>
        </w:rPr>
      </w:pPr>
      <w:bookmarkStart w:id="65" w:name="_Toc448344886"/>
      <w:r w:rsidRPr="00F01209">
        <w:rPr>
          <w:rFonts w:cs="Times New Roman"/>
        </w:rPr>
        <w:t>Imigrant</w:t>
      </w:r>
      <w:r w:rsidR="00D27923" w:rsidRPr="00F01209">
        <w:rPr>
          <w:rFonts w:cs="Times New Roman"/>
        </w:rPr>
        <w:t>kou</w:t>
      </w:r>
      <w:r w:rsidRPr="00F01209">
        <w:rPr>
          <w:rFonts w:cs="Times New Roman"/>
        </w:rPr>
        <w:t xml:space="preserve"> proti své vůli</w:t>
      </w:r>
      <w:bookmarkEnd w:id="65"/>
    </w:p>
    <w:p w:rsidR="003807EA" w:rsidRPr="00F01209" w:rsidRDefault="008A78BA" w:rsidP="002262E4">
      <w:pPr>
        <w:spacing w:before="200" w:line="360" w:lineRule="auto"/>
        <w:jc w:val="both"/>
        <w:rPr>
          <w:rFonts w:ascii="Times New Roman" w:hAnsi="Times New Roman"/>
        </w:rPr>
      </w:pPr>
      <w:r w:rsidRPr="00F01209">
        <w:rPr>
          <w:rFonts w:ascii="Times New Roman" w:hAnsi="Times New Roman"/>
        </w:rPr>
        <w:t>V Bosně má Nina pouze matku. Bratr Niny emigroval do České republiky v sedmdesátých letech, kde se oženil s</w:t>
      </w:r>
      <w:r w:rsidR="003807EA" w:rsidRPr="00F01209">
        <w:rPr>
          <w:rFonts w:ascii="Times New Roman" w:hAnsi="Times New Roman"/>
        </w:rPr>
        <w:t> </w:t>
      </w:r>
      <w:r w:rsidRPr="00F01209">
        <w:rPr>
          <w:rFonts w:ascii="Times New Roman" w:hAnsi="Times New Roman"/>
        </w:rPr>
        <w:t>Češkou</w:t>
      </w:r>
      <w:r w:rsidR="003807EA" w:rsidRPr="00F01209">
        <w:rPr>
          <w:rFonts w:ascii="Times New Roman" w:hAnsi="Times New Roman"/>
        </w:rPr>
        <w:t xml:space="preserve">, se kterou si dříve dopisoval. Několikrát se tehdy navštívili s tím, že bratr Niny odjel a poté jen napsal, že se už nevrátí. </w:t>
      </w:r>
      <w:r w:rsidRPr="00F01209">
        <w:rPr>
          <w:rFonts w:ascii="Times New Roman" w:hAnsi="Times New Roman"/>
        </w:rPr>
        <w:t xml:space="preserve"> </w:t>
      </w:r>
    </w:p>
    <w:p w:rsidR="00A91EA6" w:rsidRPr="00F01209" w:rsidRDefault="00A91EA6" w:rsidP="003807EA">
      <w:pPr>
        <w:spacing w:before="200" w:line="360" w:lineRule="auto"/>
        <w:jc w:val="both"/>
        <w:rPr>
          <w:rFonts w:ascii="Times New Roman" w:hAnsi="Times New Roman"/>
        </w:rPr>
      </w:pPr>
      <w:r w:rsidRPr="00F01209">
        <w:rPr>
          <w:rFonts w:ascii="Times New Roman" w:hAnsi="Times New Roman"/>
        </w:rPr>
        <w:t xml:space="preserve">Nina vycestovala do </w:t>
      </w:r>
      <w:r w:rsidR="00EE49C2" w:rsidRPr="00F01209">
        <w:rPr>
          <w:rFonts w:ascii="Times New Roman" w:hAnsi="Times New Roman"/>
        </w:rPr>
        <w:t>Č</w:t>
      </w:r>
      <w:r w:rsidRPr="00F01209">
        <w:rPr>
          <w:rFonts w:ascii="Times New Roman" w:hAnsi="Times New Roman"/>
        </w:rPr>
        <w:t xml:space="preserve">eské republiky v roce 1992 na dovolenou, která se z důvodu propuknutí války na bosenském území, protáhla do současnosti. </w:t>
      </w:r>
      <w:r w:rsidR="003807EA" w:rsidRPr="00F01209">
        <w:rPr>
          <w:rFonts w:ascii="Times New Roman" w:hAnsi="Times New Roman"/>
        </w:rPr>
        <w:t>V případě Niny se jednalo o nucenou migraci ze země původu</w:t>
      </w:r>
      <w:r w:rsidRPr="00F01209">
        <w:rPr>
          <w:rFonts w:ascii="Times New Roman" w:hAnsi="Times New Roman"/>
        </w:rPr>
        <w:t xml:space="preserve">, Nina vypovídala, že se chtěla vrátit, neměla nejmenší chuť na území České republiky setrvat. V zemi původu měla práci a zázemí. </w:t>
      </w:r>
    </w:p>
    <w:p w:rsidR="00A91EA6" w:rsidRPr="00F01209" w:rsidRDefault="00A91EA6" w:rsidP="003807EA">
      <w:pPr>
        <w:spacing w:before="200" w:line="360" w:lineRule="auto"/>
        <w:jc w:val="both"/>
        <w:rPr>
          <w:rFonts w:ascii="Times New Roman" w:hAnsi="Times New Roman"/>
          <w:i/>
        </w:rPr>
      </w:pPr>
      <w:r w:rsidRPr="00F01209">
        <w:rPr>
          <w:rFonts w:ascii="Times New Roman" w:hAnsi="Times New Roman"/>
          <w:i/>
        </w:rPr>
        <w:t>„</w:t>
      </w:r>
      <w:r w:rsidR="003807EA" w:rsidRPr="00F01209">
        <w:rPr>
          <w:rFonts w:ascii="Times New Roman" w:hAnsi="Times New Roman"/>
          <w:i/>
        </w:rPr>
        <w:t>No tak to jsem chtěla zpátky, protože já jsem tam měla svoji práci, jako mě by nenapadlo ta</w:t>
      </w:r>
      <w:r w:rsidRPr="00F01209">
        <w:rPr>
          <w:rFonts w:ascii="Times New Roman" w:hAnsi="Times New Roman"/>
          <w:i/>
        </w:rPr>
        <w:t>dy zůstat, to v žádném případě</w:t>
      </w:r>
      <w:r w:rsidR="00D27923" w:rsidRPr="00F01209">
        <w:rPr>
          <w:rFonts w:ascii="Times New Roman" w:hAnsi="Times New Roman"/>
          <w:i/>
        </w:rPr>
        <w:t>.</w:t>
      </w:r>
      <w:r w:rsidRPr="00F01209">
        <w:rPr>
          <w:rFonts w:ascii="Times New Roman" w:hAnsi="Times New Roman"/>
          <w:i/>
        </w:rPr>
        <w:t>“</w:t>
      </w:r>
    </w:p>
    <w:p w:rsidR="00BF617D" w:rsidRPr="00F01209" w:rsidRDefault="003807EA" w:rsidP="003807EA">
      <w:pPr>
        <w:spacing w:before="200" w:line="360" w:lineRule="auto"/>
        <w:jc w:val="both"/>
        <w:rPr>
          <w:rFonts w:ascii="Times New Roman" w:hAnsi="Times New Roman"/>
        </w:rPr>
      </w:pPr>
      <w:r w:rsidRPr="00F01209">
        <w:rPr>
          <w:rFonts w:ascii="Times New Roman" w:hAnsi="Times New Roman"/>
        </w:rPr>
        <w:t>Obratem uvádí, že na území České republiky se cítí spokojeně a nehovoří o ničem, kvůli čemu by se chtěla vrátit.</w:t>
      </w:r>
      <w:r w:rsidRPr="00F01209">
        <w:rPr>
          <w:rFonts w:ascii="Times New Roman" w:hAnsi="Times New Roman"/>
          <w:i/>
        </w:rPr>
        <w:t xml:space="preserve"> </w:t>
      </w:r>
      <w:r w:rsidR="00BF617D" w:rsidRPr="00F01209">
        <w:rPr>
          <w:rFonts w:ascii="Times New Roman" w:hAnsi="Times New Roman"/>
        </w:rPr>
        <w:t xml:space="preserve">V současné době se cítí </w:t>
      </w:r>
      <w:r w:rsidRPr="00F01209">
        <w:rPr>
          <w:rFonts w:ascii="Times New Roman" w:hAnsi="Times New Roman"/>
        </w:rPr>
        <w:t>integrovaná do české společnosti. Na otázku, zda by se přece jen nevrátila do Bosny, odpovídá</w:t>
      </w:r>
      <w:r w:rsidR="00BF617D" w:rsidRPr="00F01209">
        <w:rPr>
          <w:rFonts w:ascii="Times New Roman" w:hAnsi="Times New Roman"/>
        </w:rPr>
        <w:t>, že ne, že by chtěla zůstat v České republice.</w:t>
      </w:r>
    </w:p>
    <w:p w:rsidR="00BF617D" w:rsidRPr="00F01209" w:rsidRDefault="003807EA" w:rsidP="003807EA">
      <w:pPr>
        <w:spacing w:before="200" w:line="360" w:lineRule="auto"/>
        <w:jc w:val="both"/>
        <w:rPr>
          <w:rFonts w:ascii="Times New Roman" w:hAnsi="Times New Roman"/>
          <w:i/>
        </w:rPr>
      </w:pPr>
      <w:r w:rsidRPr="00F01209">
        <w:rPr>
          <w:rFonts w:ascii="Times New Roman" w:hAnsi="Times New Roman"/>
          <w:i/>
        </w:rPr>
        <w:t xml:space="preserve"> „už bych ne</w:t>
      </w:r>
      <w:r w:rsidR="00D27923" w:rsidRPr="00F01209">
        <w:rPr>
          <w:rFonts w:ascii="Times New Roman" w:hAnsi="Times New Roman"/>
          <w:i/>
        </w:rPr>
        <w:t>-</w:t>
      </w:r>
      <w:r w:rsidRPr="00F01209">
        <w:rPr>
          <w:rFonts w:ascii="Times New Roman" w:hAnsi="Times New Roman"/>
          <w:i/>
        </w:rPr>
        <w:t xml:space="preserve">.. už chci zůstat v České republice“ </w:t>
      </w:r>
    </w:p>
    <w:p w:rsidR="00BF617D" w:rsidRPr="00F01209" w:rsidRDefault="003807EA" w:rsidP="003807EA">
      <w:pPr>
        <w:spacing w:before="200" w:line="360" w:lineRule="auto"/>
        <w:jc w:val="both"/>
        <w:rPr>
          <w:rFonts w:ascii="Times New Roman" w:hAnsi="Times New Roman"/>
        </w:rPr>
      </w:pPr>
      <w:r w:rsidRPr="00F01209">
        <w:rPr>
          <w:rFonts w:ascii="Times New Roman" w:hAnsi="Times New Roman"/>
        </w:rPr>
        <w:t xml:space="preserve">Nucenou migraci vnímá jako zásah do života jedince a upozorňuje, že odchod z domova </w:t>
      </w:r>
      <w:r w:rsidR="00D27923" w:rsidRPr="00F01209">
        <w:rPr>
          <w:rFonts w:ascii="Times New Roman" w:hAnsi="Times New Roman"/>
        </w:rPr>
        <w:t>z</w:t>
      </w:r>
      <w:r w:rsidRPr="00F01209">
        <w:rPr>
          <w:rFonts w:ascii="Times New Roman" w:hAnsi="Times New Roman"/>
        </w:rPr>
        <w:t> jakýchkol</w:t>
      </w:r>
      <w:r w:rsidR="00BF617D" w:rsidRPr="00F01209">
        <w:rPr>
          <w:rFonts w:ascii="Times New Roman" w:hAnsi="Times New Roman"/>
        </w:rPr>
        <w:t>iv důvod</w:t>
      </w:r>
      <w:r w:rsidR="00D27923" w:rsidRPr="00F01209">
        <w:rPr>
          <w:rFonts w:ascii="Times New Roman" w:hAnsi="Times New Roman"/>
        </w:rPr>
        <w:t>ů</w:t>
      </w:r>
      <w:r w:rsidR="00BF617D" w:rsidRPr="00F01209">
        <w:rPr>
          <w:rFonts w:ascii="Times New Roman" w:hAnsi="Times New Roman"/>
        </w:rPr>
        <w:t xml:space="preserve"> je špatný a odchod z domova z jakýchkoliv důvodů nepřináší nic dobrého.</w:t>
      </w:r>
    </w:p>
    <w:p w:rsidR="003807EA" w:rsidRPr="00F01209" w:rsidRDefault="003807EA" w:rsidP="003807EA">
      <w:pPr>
        <w:spacing w:before="200" w:line="360" w:lineRule="auto"/>
        <w:jc w:val="both"/>
        <w:rPr>
          <w:rFonts w:ascii="Times New Roman" w:hAnsi="Times New Roman"/>
        </w:rPr>
      </w:pPr>
      <w:r w:rsidRPr="00F01209">
        <w:rPr>
          <w:rFonts w:ascii="Times New Roman" w:hAnsi="Times New Roman"/>
        </w:rPr>
        <w:lastRenderedPageBreak/>
        <w:t xml:space="preserve"> </w:t>
      </w:r>
      <w:r w:rsidRPr="00F01209">
        <w:rPr>
          <w:rFonts w:ascii="Times New Roman" w:hAnsi="Times New Roman"/>
          <w:i/>
        </w:rPr>
        <w:t>„</w:t>
      </w:r>
      <w:r w:rsidR="00D27923" w:rsidRPr="00F01209">
        <w:rPr>
          <w:rFonts w:ascii="Times New Roman" w:hAnsi="Times New Roman"/>
          <w:i/>
        </w:rPr>
        <w:t>-</w:t>
      </w:r>
      <w:r w:rsidRPr="00F01209">
        <w:rPr>
          <w:rFonts w:ascii="Times New Roman" w:hAnsi="Times New Roman"/>
          <w:i/>
        </w:rPr>
        <w:t xml:space="preserve">..není to žádná radost odcházet z domova, ať je to z jakýchkoliv důvodů, není to dobré“ </w:t>
      </w:r>
    </w:p>
    <w:p w:rsidR="00BF617D" w:rsidRPr="00F01209" w:rsidRDefault="003807EA" w:rsidP="003807EA">
      <w:pPr>
        <w:spacing w:before="200" w:line="360" w:lineRule="auto"/>
        <w:jc w:val="both"/>
        <w:rPr>
          <w:rFonts w:ascii="Times New Roman" w:hAnsi="Times New Roman"/>
        </w:rPr>
      </w:pPr>
      <w:r w:rsidRPr="00F01209">
        <w:rPr>
          <w:rFonts w:ascii="Times New Roman" w:hAnsi="Times New Roman"/>
        </w:rPr>
        <w:t>Nina vypověděla, že pro n</w:t>
      </w:r>
      <w:r w:rsidR="00D27923" w:rsidRPr="00F01209">
        <w:rPr>
          <w:rFonts w:ascii="Times New Roman" w:hAnsi="Times New Roman"/>
        </w:rPr>
        <w:t>i</w:t>
      </w:r>
      <w:r w:rsidRPr="00F01209">
        <w:rPr>
          <w:rFonts w:ascii="Times New Roman" w:hAnsi="Times New Roman"/>
        </w:rPr>
        <w:t xml:space="preserve"> bylo těžké, když po válce zjistila, že je těhotná a chtěla se po čtyřec</w:t>
      </w:r>
      <w:r w:rsidR="00BF617D" w:rsidRPr="00F01209">
        <w:rPr>
          <w:rFonts w:ascii="Times New Roman" w:hAnsi="Times New Roman"/>
        </w:rPr>
        <w:t>h letech opět shledat s rodinou a navrátit se. Bohužel j</w:t>
      </w:r>
      <w:r w:rsidR="00D27923" w:rsidRPr="00F01209">
        <w:rPr>
          <w:rFonts w:ascii="Times New Roman" w:hAnsi="Times New Roman"/>
        </w:rPr>
        <w:t>í</w:t>
      </w:r>
      <w:r w:rsidR="00BF617D" w:rsidRPr="00F01209">
        <w:rPr>
          <w:rFonts w:ascii="Times New Roman" w:hAnsi="Times New Roman"/>
        </w:rPr>
        <w:t xml:space="preserve"> nebylo umožněno vycestovat za rodinou z důvodu rizikového těhotenství v pokročilém věku. </w:t>
      </w:r>
    </w:p>
    <w:p w:rsidR="003807EA" w:rsidRPr="00F01209" w:rsidRDefault="003807EA" w:rsidP="003807EA">
      <w:pPr>
        <w:spacing w:before="200" w:line="360" w:lineRule="auto"/>
        <w:jc w:val="both"/>
        <w:rPr>
          <w:rFonts w:ascii="Times New Roman" w:hAnsi="Times New Roman"/>
        </w:rPr>
      </w:pPr>
      <w:r w:rsidRPr="00F01209">
        <w:rPr>
          <w:rFonts w:ascii="Times New Roman" w:hAnsi="Times New Roman"/>
          <w:i/>
        </w:rPr>
        <w:t>„Představte si to, válka končila, já chtěla jít za rodičema, já konstatujem, že nemůžem, že js</w:t>
      </w:r>
      <w:r w:rsidR="00D27923" w:rsidRPr="00F01209">
        <w:rPr>
          <w:rFonts w:ascii="Times New Roman" w:hAnsi="Times New Roman"/>
          <w:i/>
        </w:rPr>
        <w:t>em</w:t>
      </w:r>
      <w:r w:rsidRPr="00F01209">
        <w:rPr>
          <w:rFonts w:ascii="Times New Roman" w:hAnsi="Times New Roman"/>
          <w:i/>
        </w:rPr>
        <w:t xml:space="preserve"> těhotná. Doktor říkal, ž</w:t>
      </w:r>
      <w:r w:rsidR="00B66745" w:rsidRPr="00F01209">
        <w:rPr>
          <w:rFonts w:ascii="Times New Roman" w:hAnsi="Times New Roman"/>
          <w:i/>
        </w:rPr>
        <w:t xml:space="preserve">e jsem starší, že to </w:t>
      </w:r>
      <w:r w:rsidR="00D27923" w:rsidRPr="00F01209">
        <w:rPr>
          <w:rFonts w:ascii="Times New Roman" w:hAnsi="Times New Roman"/>
          <w:i/>
        </w:rPr>
        <w:t xml:space="preserve">je </w:t>
      </w:r>
      <w:r w:rsidR="00B66745" w:rsidRPr="00F01209">
        <w:rPr>
          <w:rFonts w:ascii="Times New Roman" w:hAnsi="Times New Roman"/>
          <w:i/>
        </w:rPr>
        <w:t>rizikové</w:t>
      </w:r>
      <w:r w:rsidR="00D27923" w:rsidRPr="00F01209">
        <w:rPr>
          <w:rFonts w:ascii="Times New Roman" w:hAnsi="Times New Roman"/>
          <w:i/>
        </w:rPr>
        <w:t>-</w:t>
      </w:r>
      <w:r w:rsidR="00B66745" w:rsidRPr="00F01209">
        <w:rPr>
          <w:rFonts w:ascii="Times New Roman" w:hAnsi="Times New Roman"/>
          <w:i/>
        </w:rPr>
        <w:t>..</w:t>
      </w:r>
      <w:r w:rsidR="00D27923" w:rsidRPr="00F01209">
        <w:rPr>
          <w:rFonts w:ascii="Times New Roman" w:hAnsi="Times New Roman"/>
          <w:i/>
        </w:rPr>
        <w:t xml:space="preserve"> </w:t>
      </w:r>
      <w:r w:rsidRPr="00F01209">
        <w:rPr>
          <w:rFonts w:ascii="Times New Roman" w:hAnsi="Times New Roman"/>
          <w:i/>
        </w:rPr>
        <w:t>že bych nemohla nikam jet“</w:t>
      </w:r>
    </w:p>
    <w:p w:rsidR="00400623" w:rsidRPr="00F01209" w:rsidRDefault="00400623" w:rsidP="00400623">
      <w:pPr>
        <w:pStyle w:val="NadpisB"/>
        <w:rPr>
          <w:rFonts w:cs="Times New Roman"/>
        </w:rPr>
      </w:pPr>
      <w:bookmarkStart w:id="66" w:name="_Toc448344887"/>
      <w:r w:rsidRPr="00F01209">
        <w:rPr>
          <w:rFonts w:cs="Times New Roman"/>
        </w:rPr>
        <w:t>Udržování kontaktu se zemí původu</w:t>
      </w:r>
      <w:bookmarkEnd w:id="66"/>
    </w:p>
    <w:p w:rsidR="00400623" w:rsidRPr="00F01209" w:rsidRDefault="000414AD" w:rsidP="00BA259E">
      <w:pPr>
        <w:spacing w:before="200" w:line="360" w:lineRule="auto"/>
        <w:jc w:val="both"/>
        <w:rPr>
          <w:rFonts w:ascii="Times New Roman" w:hAnsi="Times New Roman"/>
        </w:rPr>
      </w:pPr>
      <w:r w:rsidRPr="00F01209">
        <w:rPr>
          <w:rFonts w:ascii="Times New Roman" w:hAnsi="Times New Roman"/>
        </w:rPr>
        <w:t xml:space="preserve">Do Bosny se snaží Nina dojíždět jednou ročně a udržovat </w:t>
      </w:r>
      <w:r w:rsidR="00400623" w:rsidRPr="00F01209">
        <w:rPr>
          <w:rFonts w:ascii="Times New Roman" w:hAnsi="Times New Roman"/>
        </w:rPr>
        <w:t xml:space="preserve">neustálý </w:t>
      </w:r>
      <w:r w:rsidRPr="00F01209">
        <w:rPr>
          <w:rFonts w:ascii="Times New Roman" w:hAnsi="Times New Roman"/>
        </w:rPr>
        <w:t xml:space="preserve">telefonický kontakt. </w:t>
      </w:r>
      <w:r w:rsidR="00400623" w:rsidRPr="00F01209">
        <w:rPr>
          <w:rFonts w:ascii="Times New Roman" w:hAnsi="Times New Roman"/>
        </w:rPr>
        <w:t xml:space="preserve">V zemi původu zůstala pouze matka Niny, která po smrti manžela zůstala sama obklopená pouze svými přáteli. Nina se snažila o přesunutí matky z Bosny do České republiky, ovšem marně. V kapitole 5.7. se věnuji slučovacím tendencím rodiny. </w:t>
      </w:r>
    </w:p>
    <w:p w:rsidR="00400623" w:rsidRPr="00F01209" w:rsidRDefault="00400623" w:rsidP="00BA259E">
      <w:pPr>
        <w:spacing w:before="200" w:line="360" w:lineRule="auto"/>
        <w:jc w:val="both"/>
        <w:rPr>
          <w:rFonts w:ascii="Times New Roman" w:hAnsi="Times New Roman"/>
        </w:rPr>
      </w:pPr>
      <w:r w:rsidRPr="00F01209">
        <w:rPr>
          <w:rFonts w:ascii="Times New Roman" w:hAnsi="Times New Roman"/>
        </w:rPr>
        <w:t>Nina uvádí, že matka není sice obklopena rodinou, zato má silnou sociální oporu ve svých známých, přátelích a sousedech. Když byla matka Niny nemocná, byli to právě oni, kteří se o ni starali. Kdyby došlo k jejímu přesunu do České republiky, došlo by k přetrhání těchto vazeb a matka by se ocitla sice v okolí rodiny</w:t>
      </w:r>
      <w:r w:rsidR="00EE49C2" w:rsidRPr="00F01209">
        <w:rPr>
          <w:rFonts w:ascii="Times New Roman" w:hAnsi="Times New Roman"/>
        </w:rPr>
        <w:t>,</w:t>
      </w:r>
      <w:r w:rsidRPr="00F01209">
        <w:rPr>
          <w:rFonts w:ascii="Times New Roman" w:hAnsi="Times New Roman"/>
        </w:rPr>
        <w:t xml:space="preserve"> ale opět bez lidí, na které byla v Bosně zvyklá. </w:t>
      </w:r>
    </w:p>
    <w:p w:rsidR="00BB11B3" w:rsidRPr="00F01209" w:rsidRDefault="000414AD" w:rsidP="00BA259E">
      <w:pPr>
        <w:spacing w:before="200" w:line="360" w:lineRule="auto"/>
        <w:jc w:val="both"/>
        <w:rPr>
          <w:rFonts w:ascii="Times New Roman" w:hAnsi="Times New Roman"/>
        </w:rPr>
      </w:pPr>
      <w:r w:rsidRPr="00F01209">
        <w:rPr>
          <w:rFonts w:ascii="Times New Roman" w:hAnsi="Times New Roman"/>
        </w:rPr>
        <w:t>Syn s </w:t>
      </w:r>
      <w:r w:rsidR="00EE49C2" w:rsidRPr="00F01209">
        <w:rPr>
          <w:rFonts w:ascii="Times New Roman" w:hAnsi="Times New Roman"/>
        </w:rPr>
        <w:t>babičkou</w:t>
      </w:r>
      <w:r w:rsidRPr="00F01209">
        <w:rPr>
          <w:rFonts w:ascii="Times New Roman" w:hAnsi="Times New Roman"/>
        </w:rPr>
        <w:t xml:space="preserve"> v zemi původu komunikuje pouze sporadicky</w:t>
      </w:r>
      <w:r w:rsidR="00D27923" w:rsidRPr="00F01209">
        <w:rPr>
          <w:rFonts w:ascii="Times New Roman" w:hAnsi="Times New Roman"/>
        </w:rPr>
        <w:t>,</w:t>
      </w:r>
      <w:r w:rsidRPr="00F01209">
        <w:rPr>
          <w:rFonts w:ascii="Times New Roman" w:hAnsi="Times New Roman"/>
        </w:rPr>
        <w:t xml:space="preserve"> a to přes Ninu. Každoročně Ninu doprovází, když jede </w:t>
      </w:r>
      <w:r w:rsidR="00EE49C2" w:rsidRPr="00F01209">
        <w:rPr>
          <w:rFonts w:ascii="Times New Roman" w:hAnsi="Times New Roman"/>
        </w:rPr>
        <w:t xml:space="preserve">Nina </w:t>
      </w:r>
      <w:r w:rsidRPr="00F01209">
        <w:rPr>
          <w:rFonts w:ascii="Times New Roman" w:hAnsi="Times New Roman"/>
        </w:rPr>
        <w:t xml:space="preserve">navštívit </w:t>
      </w:r>
      <w:r w:rsidR="00EE49C2" w:rsidRPr="00F01209">
        <w:rPr>
          <w:rFonts w:ascii="Times New Roman" w:hAnsi="Times New Roman"/>
        </w:rPr>
        <w:t xml:space="preserve">svou </w:t>
      </w:r>
      <w:r w:rsidRPr="00F01209">
        <w:rPr>
          <w:rFonts w:ascii="Times New Roman" w:hAnsi="Times New Roman"/>
        </w:rPr>
        <w:t xml:space="preserve">matku do Bosny. </w:t>
      </w:r>
      <w:r w:rsidR="00BB11B3" w:rsidRPr="00F01209">
        <w:rPr>
          <w:rFonts w:ascii="Times New Roman" w:hAnsi="Times New Roman"/>
        </w:rPr>
        <w:t xml:space="preserve">Nina vypovídá, že se jejímu synovi v Bosně líbí a určitě by neměl problém se přestěhovat. </w:t>
      </w:r>
    </w:p>
    <w:p w:rsidR="001356F9" w:rsidRPr="00F01209" w:rsidRDefault="000414AD" w:rsidP="00BA259E">
      <w:pPr>
        <w:spacing w:before="200" w:line="360" w:lineRule="auto"/>
        <w:jc w:val="both"/>
        <w:rPr>
          <w:rFonts w:ascii="Times New Roman" w:hAnsi="Times New Roman"/>
          <w:i/>
        </w:rPr>
      </w:pPr>
      <w:r w:rsidRPr="00F01209">
        <w:rPr>
          <w:rFonts w:ascii="Times New Roman" w:hAnsi="Times New Roman"/>
        </w:rPr>
        <w:t>„</w:t>
      </w:r>
      <w:r w:rsidR="00D27923" w:rsidRPr="00F01209">
        <w:rPr>
          <w:rFonts w:ascii="Times New Roman" w:hAnsi="Times New Roman"/>
          <w:i/>
        </w:rPr>
        <w:t>V Bosně se mu moc líbí</w:t>
      </w:r>
      <w:r w:rsidRPr="00F01209">
        <w:rPr>
          <w:rFonts w:ascii="Times New Roman" w:hAnsi="Times New Roman"/>
          <w:i/>
        </w:rPr>
        <w:t>, jezdí tam každý rok. Teď zůstává tady, ale kdybych řekla, že jedeme, tak bez problému by jel.“</w:t>
      </w:r>
    </w:p>
    <w:p w:rsidR="00C47A1F" w:rsidRPr="00F01209" w:rsidRDefault="00055DFF" w:rsidP="00BA259E">
      <w:pPr>
        <w:pStyle w:val="NadpisB"/>
        <w:spacing w:before="200"/>
        <w:rPr>
          <w:rFonts w:cs="Times New Roman"/>
        </w:rPr>
      </w:pPr>
      <w:bookmarkStart w:id="67" w:name="_Toc448344888"/>
      <w:r w:rsidRPr="00F01209">
        <w:rPr>
          <w:rFonts w:cs="Times New Roman"/>
        </w:rPr>
        <w:t xml:space="preserve">Rodina a přátelé </w:t>
      </w:r>
      <w:r w:rsidR="00A91EA6" w:rsidRPr="00F01209">
        <w:rPr>
          <w:rFonts w:cs="Times New Roman"/>
        </w:rPr>
        <w:t>v České republice</w:t>
      </w:r>
      <w:bookmarkEnd w:id="67"/>
      <w:r w:rsidR="00A91EA6" w:rsidRPr="00F01209">
        <w:rPr>
          <w:rFonts w:cs="Times New Roman"/>
        </w:rPr>
        <w:t xml:space="preserve"> </w:t>
      </w:r>
    </w:p>
    <w:p w:rsidR="00BB11B3" w:rsidRPr="00F01209" w:rsidRDefault="00B66745" w:rsidP="00BA259E">
      <w:pPr>
        <w:spacing w:before="200" w:line="360" w:lineRule="auto"/>
        <w:jc w:val="both"/>
        <w:rPr>
          <w:rFonts w:ascii="Times New Roman" w:hAnsi="Times New Roman"/>
        </w:rPr>
      </w:pPr>
      <w:r w:rsidRPr="00F01209">
        <w:rPr>
          <w:rFonts w:ascii="Times New Roman" w:hAnsi="Times New Roman"/>
        </w:rPr>
        <w:t>Nina potkala svého budoucího manžela v první den svého pobytu v České republice, kdy musela čekat, než skončí válka a bude moci vrátit se zpět do vlasti</w:t>
      </w:r>
      <w:r w:rsidR="00BB11B3" w:rsidRPr="00F01209">
        <w:rPr>
          <w:rFonts w:ascii="Times New Roman" w:hAnsi="Times New Roman"/>
        </w:rPr>
        <w:t xml:space="preserve">. V roce 1994 se </w:t>
      </w:r>
      <w:r w:rsidR="00BB11B3" w:rsidRPr="00F01209">
        <w:rPr>
          <w:rFonts w:ascii="Times New Roman" w:hAnsi="Times New Roman"/>
        </w:rPr>
        <w:lastRenderedPageBreak/>
        <w:t>vzali, čímž Nina dostala trva</w:t>
      </w:r>
      <w:r w:rsidR="00D27923" w:rsidRPr="00F01209">
        <w:rPr>
          <w:rFonts w:ascii="Times New Roman" w:hAnsi="Times New Roman"/>
        </w:rPr>
        <w:t>lý</w:t>
      </w:r>
      <w:r w:rsidR="00BB11B3" w:rsidRPr="00F01209">
        <w:rPr>
          <w:rFonts w:ascii="Times New Roman" w:hAnsi="Times New Roman"/>
        </w:rPr>
        <w:t xml:space="preserve"> pobyt. Dva roky na to Nina otěhotněla, zrovna v době, kdy skončila válka a Nina </w:t>
      </w:r>
      <w:r w:rsidR="00D27923" w:rsidRPr="00F01209">
        <w:rPr>
          <w:rFonts w:ascii="Times New Roman" w:hAnsi="Times New Roman"/>
        </w:rPr>
        <w:t xml:space="preserve">by </w:t>
      </w:r>
      <w:r w:rsidR="00BB11B3" w:rsidRPr="00F01209">
        <w:rPr>
          <w:rFonts w:ascii="Times New Roman" w:hAnsi="Times New Roman"/>
        </w:rPr>
        <w:t xml:space="preserve">se </w:t>
      </w:r>
      <w:r w:rsidR="00D27923" w:rsidRPr="00F01209">
        <w:rPr>
          <w:rFonts w:ascii="Times New Roman" w:hAnsi="Times New Roman"/>
        </w:rPr>
        <w:t xml:space="preserve">bývala </w:t>
      </w:r>
      <w:r w:rsidR="00BB11B3" w:rsidRPr="00F01209">
        <w:rPr>
          <w:rFonts w:ascii="Times New Roman" w:hAnsi="Times New Roman"/>
        </w:rPr>
        <w:t>mohla vrátit zpátky domů.</w:t>
      </w:r>
    </w:p>
    <w:p w:rsidR="00B66745" w:rsidRPr="00F01209" w:rsidRDefault="00BB11B3" w:rsidP="00BA259E">
      <w:pPr>
        <w:spacing w:before="200" w:line="360" w:lineRule="auto"/>
        <w:jc w:val="both"/>
        <w:rPr>
          <w:rFonts w:ascii="Times New Roman" w:hAnsi="Times New Roman"/>
        </w:rPr>
      </w:pPr>
      <w:r w:rsidRPr="00F01209">
        <w:rPr>
          <w:rFonts w:ascii="Times New Roman" w:hAnsi="Times New Roman"/>
        </w:rPr>
        <w:t xml:space="preserve">Nina uvádí, že neměli problém se spolu s manželem dorozumět, užívali k tomu jak češtinu, tak chorvatštinu. </w:t>
      </w:r>
    </w:p>
    <w:p w:rsidR="00BB11B3" w:rsidRPr="00F01209" w:rsidRDefault="00D27923" w:rsidP="00BA259E">
      <w:pPr>
        <w:spacing w:before="200" w:line="360" w:lineRule="auto"/>
        <w:jc w:val="both"/>
        <w:rPr>
          <w:rFonts w:ascii="Times New Roman" w:hAnsi="Times New Roman"/>
        </w:rPr>
      </w:pPr>
      <w:r w:rsidRPr="00F01209">
        <w:rPr>
          <w:rFonts w:ascii="Times New Roman" w:hAnsi="Times New Roman"/>
        </w:rPr>
        <w:t>V padesáti třech</w:t>
      </w:r>
      <w:r w:rsidR="00BB11B3" w:rsidRPr="00F01209">
        <w:rPr>
          <w:rFonts w:ascii="Times New Roman" w:hAnsi="Times New Roman"/>
        </w:rPr>
        <w:t xml:space="preserve"> letech se Nina se po patnácti letech manželství svým manželem rozvedl</w:t>
      </w:r>
      <w:r w:rsidRPr="00F01209">
        <w:rPr>
          <w:rFonts w:ascii="Times New Roman" w:hAnsi="Times New Roman"/>
        </w:rPr>
        <w:t>a</w:t>
      </w:r>
      <w:r w:rsidR="00BB11B3" w:rsidRPr="00F01209">
        <w:rPr>
          <w:rFonts w:ascii="Times New Roman" w:hAnsi="Times New Roman"/>
        </w:rPr>
        <w:t xml:space="preserve">. </w:t>
      </w:r>
      <w:r w:rsidR="00B460F7" w:rsidRPr="00F01209">
        <w:rPr>
          <w:rFonts w:ascii="Times New Roman" w:hAnsi="Times New Roman"/>
        </w:rPr>
        <w:t xml:space="preserve">V současné době žije Nina </w:t>
      </w:r>
      <w:r w:rsidR="00BB11B3" w:rsidRPr="00F01209">
        <w:rPr>
          <w:rFonts w:ascii="Times New Roman" w:hAnsi="Times New Roman"/>
        </w:rPr>
        <w:t>sama pouze se svým synem v bytě.</w:t>
      </w:r>
      <w:r w:rsidR="00B460F7" w:rsidRPr="00F01209">
        <w:rPr>
          <w:rFonts w:ascii="Times New Roman" w:hAnsi="Times New Roman"/>
        </w:rPr>
        <w:t xml:space="preserve"> </w:t>
      </w:r>
      <w:r w:rsidR="00BB11B3" w:rsidRPr="00F01209">
        <w:rPr>
          <w:rFonts w:ascii="Times New Roman" w:hAnsi="Times New Roman"/>
        </w:rPr>
        <w:t xml:space="preserve">Nina dodává, že nevěřila, že by se jí to mohlo na stará kolena stát. </w:t>
      </w:r>
    </w:p>
    <w:p w:rsidR="004051D0" w:rsidRPr="00F01209" w:rsidRDefault="004051D0" w:rsidP="00BA259E">
      <w:pPr>
        <w:spacing w:before="200" w:line="360" w:lineRule="auto"/>
        <w:jc w:val="both"/>
        <w:rPr>
          <w:rFonts w:ascii="Times New Roman" w:hAnsi="Times New Roman"/>
        </w:rPr>
      </w:pPr>
      <w:r w:rsidRPr="00F01209">
        <w:rPr>
          <w:rFonts w:ascii="Times New Roman" w:hAnsi="Times New Roman"/>
        </w:rPr>
        <w:t>Nina má jednoho syna, který bude letos maturovat a dále si pod</w:t>
      </w:r>
      <w:r w:rsidR="00B460F7" w:rsidRPr="00F01209">
        <w:rPr>
          <w:rFonts w:ascii="Times New Roman" w:hAnsi="Times New Roman"/>
        </w:rPr>
        <w:t>ává přihlášku na vysokou školu. Mluví plynně česky a chorvatsky.</w:t>
      </w:r>
      <w:r w:rsidR="00BB11B3" w:rsidRPr="00F01209">
        <w:rPr>
          <w:rFonts w:ascii="Times New Roman" w:hAnsi="Times New Roman"/>
        </w:rPr>
        <w:t xml:space="preserve"> Během jeho výchovy na něho Nina mluvila chorvatsky a manžel Niny česky. Nina uváděla, že </w:t>
      </w:r>
      <w:r w:rsidR="00055DFF" w:rsidRPr="00F01209">
        <w:rPr>
          <w:rFonts w:ascii="Times New Roman" w:hAnsi="Times New Roman"/>
        </w:rPr>
        <w:t xml:space="preserve">syn neměl problém se dorozumět s žádným </w:t>
      </w:r>
      <w:r w:rsidR="00D27923" w:rsidRPr="00F01209">
        <w:rPr>
          <w:rFonts w:ascii="Times New Roman" w:hAnsi="Times New Roman"/>
        </w:rPr>
        <w:t>z</w:t>
      </w:r>
      <w:r w:rsidR="00055DFF" w:rsidRPr="00F01209">
        <w:rPr>
          <w:rFonts w:ascii="Times New Roman" w:hAnsi="Times New Roman"/>
        </w:rPr>
        <w:t xml:space="preserve"> rodičů. </w:t>
      </w:r>
    </w:p>
    <w:p w:rsidR="00055DFF" w:rsidRPr="00F01209" w:rsidRDefault="00055DFF" w:rsidP="00BA259E">
      <w:pPr>
        <w:spacing w:before="200" w:line="360" w:lineRule="auto"/>
        <w:jc w:val="both"/>
        <w:rPr>
          <w:rFonts w:ascii="Times New Roman" w:hAnsi="Times New Roman"/>
        </w:rPr>
      </w:pPr>
      <w:r w:rsidRPr="00F01209">
        <w:rPr>
          <w:rFonts w:ascii="Times New Roman" w:hAnsi="Times New Roman"/>
        </w:rPr>
        <w:t>Přátel</w:t>
      </w:r>
      <w:r w:rsidR="00D27923" w:rsidRPr="00F01209">
        <w:rPr>
          <w:rFonts w:ascii="Times New Roman" w:hAnsi="Times New Roman"/>
        </w:rPr>
        <w:t>e</w:t>
      </w:r>
      <w:r w:rsidRPr="00F01209">
        <w:rPr>
          <w:rFonts w:ascii="Times New Roman" w:hAnsi="Times New Roman"/>
        </w:rPr>
        <w:t xml:space="preserve"> v zemi původu nemá a kontakty s nimi tím pádem neudržuje. V České republice naopak udržuje přátelství s cizinci, se kterými se seznámila v organizacích pomáhající</w:t>
      </w:r>
      <w:r w:rsidR="002344A8" w:rsidRPr="00F01209">
        <w:rPr>
          <w:rFonts w:ascii="Times New Roman" w:hAnsi="Times New Roman"/>
        </w:rPr>
        <w:t>ch</w:t>
      </w:r>
      <w:r w:rsidRPr="00F01209">
        <w:rPr>
          <w:rFonts w:ascii="Times New Roman" w:hAnsi="Times New Roman"/>
        </w:rPr>
        <w:t xml:space="preserve"> cizinců</w:t>
      </w:r>
      <w:r w:rsidR="002344A8" w:rsidRPr="00F01209">
        <w:rPr>
          <w:rFonts w:ascii="Times New Roman" w:hAnsi="Times New Roman"/>
        </w:rPr>
        <w:t>m</w:t>
      </w:r>
      <w:r w:rsidRPr="00F01209">
        <w:rPr>
          <w:rFonts w:ascii="Times New Roman" w:hAnsi="Times New Roman"/>
        </w:rPr>
        <w:t>, v rámci multikulturních večerů a jazykových kurzů.</w:t>
      </w:r>
    </w:p>
    <w:p w:rsidR="00AA1878" w:rsidRPr="00F01209" w:rsidRDefault="00055DFF" w:rsidP="00BA259E">
      <w:pPr>
        <w:spacing w:before="200" w:line="360" w:lineRule="auto"/>
        <w:jc w:val="both"/>
        <w:rPr>
          <w:rFonts w:ascii="Times New Roman" w:hAnsi="Times New Roman"/>
        </w:rPr>
      </w:pPr>
      <w:r w:rsidRPr="00F01209">
        <w:rPr>
          <w:rFonts w:ascii="Times New Roman" w:hAnsi="Times New Roman"/>
        </w:rPr>
        <w:t xml:space="preserve"> </w:t>
      </w:r>
      <w:r w:rsidR="007E30B9" w:rsidRPr="00F01209">
        <w:rPr>
          <w:rFonts w:ascii="Times New Roman" w:hAnsi="Times New Roman"/>
          <w:i/>
        </w:rPr>
        <w:t>„..v Žebříku..i v SOZE…jsem se seznámila se spoustou cizinců se kterýma jsme dodnes v kontaktu“</w:t>
      </w:r>
      <w:r w:rsidR="00C47A1F" w:rsidRPr="00F01209">
        <w:rPr>
          <w:rFonts w:ascii="Times New Roman" w:hAnsi="Times New Roman"/>
          <w:i/>
        </w:rPr>
        <w:t>.</w:t>
      </w:r>
      <w:r w:rsidR="00C47A1F" w:rsidRPr="00F01209">
        <w:rPr>
          <w:rFonts w:ascii="Times New Roman" w:hAnsi="Times New Roman"/>
        </w:rPr>
        <w:t xml:space="preserve"> </w:t>
      </w:r>
    </w:p>
    <w:p w:rsidR="00DE0C1D" w:rsidRPr="00F01209" w:rsidRDefault="002344A8" w:rsidP="00BA259E">
      <w:pPr>
        <w:pStyle w:val="NadpisB"/>
        <w:spacing w:before="200"/>
        <w:rPr>
          <w:rFonts w:cs="Times New Roman"/>
        </w:rPr>
      </w:pPr>
      <w:bookmarkStart w:id="68" w:name="_Toc448344889"/>
      <w:r w:rsidRPr="00F01209">
        <w:rPr>
          <w:rFonts w:cs="Times New Roman"/>
        </w:rPr>
        <w:t>„</w:t>
      </w:r>
      <w:r w:rsidR="00BA259E" w:rsidRPr="00F01209">
        <w:rPr>
          <w:rFonts w:cs="Times New Roman"/>
        </w:rPr>
        <w:t>Práce je, ale pro koho</w:t>
      </w:r>
      <w:r w:rsidRPr="00F01209">
        <w:rPr>
          <w:rFonts w:cs="Times New Roman"/>
        </w:rPr>
        <w:t>“</w:t>
      </w:r>
      <w:bookmarkEnd w:id="68"/>
    </w:p>
    <w:p w:rsidR="00055DFF" w:rsidRPr="00F01209" w:rsidRDefault="00DA4171" w:rsidP="00BA259E">
      <w:pPr>
        <w:spacing w:before="200" w:line="360" w:lineRule="auto"/>
        <w:jc w:val="both"/>
        <w:rPr>
          <w:rFonts w:ascii="Times New Roman" w:hAnsi="Times New Roman"/>
          <w:i/>
        </w:rPr>
      </w:pPr>
      <w:r w:rsidRPr="00F01209">
        <w:rPr>
          <w:rFonts w:ascii="Times New Roman" w:hAnsi="Times New Roman"/>
        </w:rPr>
        <w:t>Nina je vystudovaná právnička, bohužel nemá možnost</w:t>
      </w:r>
      <w:r w:rsidR="00055DFF" w:rsidRPr="00F01209">
        <w:rPr>
          <w:rFonts w:ascii="Times New Roman" w:hAnsi="Times New Roman"/>
        </w:rPr>
        <w:t xml:space="preserve"> uplatnit se na trhu práce ve s</w:t>
      </w:r>
      <w:r w:rsidRPr="00F01209">
        <w:rPr>
          <w:rFonts w:ascii="Times New Roman" w:hAnsi="Times New Roman"/>
        </w:rPr>
        <w:t xml:space="preserve">vé kvalifikaci. V současné době je na úřadu práce vedena jako nezaměstnaná. </w:t>
      </w:r>
      <w:r w:rsidR="00055DFF" w:rsidRPr="00F01209">
        <w:rPr>
          <w:rFonts w:ascii="Times New Roman" w:hAnsi="Times New Roman"/>
        </w:rPr>
        <w:t>Nina uvádí, že vystudovaná práva nemůže uplatnit v kontextu české společnosti. Dodává, že j</w:t>
      </w:r>
      <w:r w:rsidR="002344A8" w:rsidRPr="00F01209">
        <w:rPr>
          <w:rFonts w:ascii="Times New Roman" w:hAnsi="Times New Roman"/>
        </w:rPr>
        <w:t>í</w:t>
      </w:r>
      <w:r w:rsidR="00055DFF" w:rsidRPr="00F01209">
        <w:rPr>
          <w:rFonts w:ascii="Times New Roman" w:hAnsi="Times New Roman"/>
        </w:rPr>
        <w:t xml:space="preserve"> bylo uznáno středoškolské vzdělání. Sama nyní uvažuje o uznání některých předmětů v rámci své fakulty. Na konec se zamýšlí nad tím, zda je vůbec možné, aby se cizinec živil právem. </w:t>
      </w:r>
    </w:p>
    <w:p w:rsidR="00DA4171" w:rsidRPr="00F01209" w:rsidRDefault="00055DFF" w:rsidP="00BA259E">
      <w:pPr>
        <w:spacing w:before="200" w:line="360" w:lineRule="auto"/>
        <w:jc w:val="both"/>
        <w:rPr>
          <w:rFonts w:ascii="Times New Roman" w:hAnsi="Times New Roman"/>
          <w:i/>
        </w:rPr>
      </w:pPr>
      <w:r w:rsidRPr="00F01209">
        <w:rPr>
          <w:rFonts w:ascii="Times New Roman" w:hAnsi="Times New Roman"/>
          <w:i/>
        </w:rPr>
        <w:t>„</w:t>
      </w:r>
      <w:r w:rsidR="00DA4171" w:rsidRPr="00F01209">
        <w:rPr>
          <w:rFonts w:ascii="Times New Roman" w:hAnsi="Times New Roman"/>
          <w:i/>
        </w:rPr>
        <w:t>Já myslím, že cizinec nemůže pracovat právem, zákony jsou jiné“.</w:t>
      </w:r>
    </w:p>
    <w:p w:rsidR="00DA4171" w:rsidRPr="00F01209" w:rsidRDefault="00DA4171" w:rsidP="00BA259E">
      <w:pPr>
        <w:spacing w:before="200" w:line="360" w:lineRule="auto"/>
        <w:jc w:val="both"/>
        <w:rPr>
          <w:rFonts w:ascii="Times New Roman" w:hAnsi="Times New Roman"/>
        </w:rPr>
      </w:pPr>
      <w:r w:rsidRPr="00F01209">
        <w:rPr>
          <w:rFonts w:ascii="Times New Roman" w:hAnsi="Times New Roman"/>
        </w:rPr>
        <w:t xml:space="preserve">Nina rovněž uvádí, že celkově je problém sehnat práci v padesáti letech, o to hůře pokud se jedná o cizinku. Nemožnost nalézt práci činí Ninu bezmocnou s nedostatečnou participací ve společnosti. </w:t>
      </w:r>
      <w:r w:rsidR="00BA259E" w:rsidRPr="00F01209">
        <w:rPr>
          <w:rFonts w:ascii="Times New Roman" w:hAnsi="Times New Roman"/>
        </w:rPr>
        <w:t xml:space="preserve">Nina se cítí neproduktivní, </w:t>
      </w:r>
      <w:r w:rsidR="002344A8" w:rsidRPr="00F01209">
        <w:rPr>
          <w:rFonts w:ascii="Times New Roman" w:hAnsi="Times New Roman"/>
        </w:rPr>
        <w:t xml:space="preserve">říká, že není </w:t>
      </w:r>
      <w:r w:rsidR="00BA259E" w:rsidRPr="00F01209">
        <w:rPr>
          <w:rFonts w:ascii="Times New Roman" w:hAnsi="Times New Roman"/>
        </w:rPr>
        <w:t>lín</w:t>
      </w:r>
      <w:r w:rsidR="002344A8" w:rsidRPr="00F01209">
        <w:rPr>
          <w:rFonts w:ascii="Times New Roman" w:hAnsi="Times New Roman"/>
        </w:rPr>
        <w:t>á, ale cítí se tak,</w:t>
      </w:r>
      <w:r w:rsidR="00BA259E" w:rsidRPr="00F01209">
        <w:rPr>
          <w:rFonts w:ascii="Times New Roman" w:hAnsi="Times New Roman"/>
        </w:rPr>
        <w:t xml:space="preserve"> a </w:t>
      </w:r>
      <w:r w:rsidR="002344A8" w:rsidRPr="00F01209">
        <w:rPr>
          <w:rFonts w:ascii="Times New Roman" w:hAnsi="Times New Roman"/>
        </w:rPr>
        <w:t xml:space="preserve">současně </w:t>
      </w:r>
      <w:r w:rsidR="00BA259E" w:rsidRPr="00F01209">
        <w:rPr>
          <w:rFonts w:ascii="Times New Roman" w:hAnsi="Times New Roman"/>
        </w:rPr>
        <w:t xml:space="preserve">je jí líto, že nepracuje. Rovněž se cítí zahanbena tím, že má vystudovaná práva a je nezaměstnatelná. </w:t>
      </w:r>
    </w:p>
    <w:p w:rsidR="00DA4171" w:rsidRPr="00F01209" w:rsidRDefault="00DA4171" w:rsidP="00BA259E">
      <w:pPr>
        <w:spacing w:before="200" w:line="360" w:lineRule="auto"/>
        <w:jc w:val="both"/>
        <w:rPr>
          <w:rFonts w:ascii="Times New Roman" w:hAnsi="Times New Roman"/>
          <w:i/>
        </w:rPr>
      </w:pPr>
      <w:r w:rsidRPr="00F01209">
        <w:rPr>
          <w:rFonts w:ascii="Times New Roman" w:hAnsi="Times New Roman"/>
          <w:i/>
        </w:rPr>
        <w:lastRenderedPageBreak/>
        <w:t xml:space="preserve"> </w:t>
      </w:r>
      <w:r w:rsidR="004051D0" w:rsidRPr="00F01209">
        <w:rPr>
          <w:rFonts w:ascii="Times New Roman" w:hAnsi="Times New Roman"/>
          <w:i/>
        </w:rPr>
        <w:t>„</w:t>
      </w:r>
      <w:r w:rsidR="002A5205" w:rsidRPr="00F01209">
        <w:rPr>
          <w:rFonts w:ascii="Times New Roman" w:hAnsi="Times New Roman"/>
          <w:i/>
        </w:rPr>
        <w:t>Když je člověk na úřadu</w:t>
      </w:r>
      <w:r w:rsidR="002344A8" w:rsidRPr="00F01209">
        <w:rPr>
          <w:rFonts w:ascii="Times New Roman" w:hAnsi="Times New Roman"/>
          <w:i/>
        </w:rPr>
        <w:t>-</w:t>
      </w:r>
      <w:r w:rsidR="002A5205" w:rsidRPr="00F01209">
        <w:rPr>
          <w:rFonts w:ascii="Times New Roman" w:hAnsi="Times New Roman"/>
          <w:i/>
        </w:rPr>
        <w:t>..</w:t>
      </w:r>
      <w:r w:rsidR="002344A8" w:rsidRPr="00F01209">
        <w:rPr>
          <w:rFonts w:ascii="Times New Roman" w:hAnsi="Times New Roman"/>
          <w:i/>
        </w:rPr>
        <w:t xml:space="preserve"> </w:t>
      </w:r>
      <w:r w:rsidR="002A5205" w:rsidRPr="00F01209">
        <w:rPr>
          <w:rFonts w:ascii="Times New Roman" w:hAnsi="Times New Roman"/>
          <w:i/>
        </w:rPr>
        <w:t>po té padesátce se člověk cítí neproduktivní, cítím se blbě, líná nejsu, práce je, ale pro koho</w:t>
      </w:r>
      <w:r w:rsidR="004051D0" w:rsidRPr="00F01209">
        <w:rPr>
          <w:rFonts w:ascii="Times New Roman" w:hAnsi="Times New Roman"/>
          <w:i/>
        </w:rPr>
        <w:t>“</w:t>
      </w:r>
      <w:r w:rsidR="00C63347" w:rsidRPr="00F01209">
        <w:rPr>
          <w:rFonts w:ascii="Times New Roman" w:hAnsi="Times New Roman"/>
          <w:i/>
        </w:rPr>
        <w:t>.</w:t>
      </w:r>
      <w:r w:rsidR="004051D0" w:rsidRPr="00F01209">
        <w:rPr>
          <w:rFonts w:ascii="Times New Roman" w:hAnsi="Times New Roman"/>
          <w:i/>
        </w:rPr>
        <w:t xml:space="preserve"> </w:t>
      </w:r>
      <w:r w:rsidRPr="00F01209">
        <w:rPr>
          <w:rFonts w:ascii="Times New Roman" w:hAnsi="Times New Roman"/>
        </w:rPr>
        <w:t>„</w:t>
      </w:r>
      <w:r w:rsidRPr="00F01209">
        <w:rPr>
          <w:rFonts w:ascii="Times New Roman" w:hAnsi="Times New Roman"/>
          <w:i/>
        </w:rPr>
        <w:t>Je mi líto, že neděl</w:t>
      </w:r>
      <w:r w:rsidR="002344A8" w:rsidRPr="00F01209">
        <w:rPr>
          <w:rFonts w:ascii="Times New Roman" w:hAnsi="Times New Roman"/>
          <w:i/>
        </w:rPr>
        <w:t>ám</w:t>
      </w:r>
      <w:r w:rsidRPr="00F01209">
        <w:rPr>
          <w:rFonts w:ascii="Times New Roman" w:hAnsi="Times New Roman"/>
          <w:i/>
        </w:rPr>
        <w:t>. Cítím se, jakože jsem líná</w:t>
      </w:r>
      <w:r w:rsidR="002344A8" w:rsidRPr="00F01209">
        <w:rPr>
          <w:rFonts w:ascii="Times New Roman" w:hAnsi="Times New Roman"/>
          <w:i/>
        </w:rPr>
        <w:t>-</w:t>
      </w:r>
      <w:r w:rsidRPr="00F01209">
        <w:rPr>
          <w:rFonts w:ascii="Times New Roman" w:hAnsi="Times New Roman"/>
          <w:i/>
        </w:rPr>
        <w:t>.. m</w:t>
      </w:r>
      <w:r w:rsidR="002344A8" w:rsidRPr="00F01209">
        <w:rPr>
          <w:rFonts w:ascii="Times New Roman" w:hAnsi="Times New Roman"/>
          <w:i/>
        </w:rPr>
        <w:t>n</w:t>
      </w:r>
      <w:r w:rsidRPr="00F01209">
        <w:rPr>
          <w:rFonts w:ascii="Times New Roman" w:hAnsi="Times New Roman"/>
          <w:i/>
        </w:rPr>
        <w:t>ě je hamba, že mám takovou fakultu a takhle jsem dopadla</w:t>
      </w:r>
      <w:r w:rsidR="002344A8" w:rsidRPr="00F01209">
        <w:rPr>
          <w:rFonts w:ascii="Times New Roman" w:hAnsi="Times New Roman"/>
          <w:i/>
        </w:rPr>
        <w:t>-</w:t>
      </w:r>
      <w:r w:rsidRPr="00F01209">
        <w:rPr>
          <w:rFonts w:ascii="Times New Roman" w:hAnsi="Times New Roman"/>
          <w:i/>
        </w:rPr>
        <w:t>..“</w:t>
      </w:r>
    </w:p>
    <w:p w:rsidR="003454BB" w:rsidRPr="00F01209" w:rsidRDefault="00C63347" w:rsidP="00BA259E">
      <w:pPr>
        <w:spacing w:before="200" w:line="360" w:lineRule="auto"/>
        <w:jc w:val="both"/>
        <w:rPr>
          <w:rFonts w:ascii="Times New Roman" w:hAnsi="Times New Roman"/>
        </w:rPr>
      </w:pPr>
      <w:r w:rsidRPr="00F01209">
        <w:rPr>
          <w:rFonts w:ascii="Times New Roman" w:hAnsi="Times New Roman"/>
        </w:rPr>
        <w:t>Nina rovněž uvádí, že ji velmi stresuje, jak bude</w:t>
      </w:r>
      <w:r w:rsidR="00BA259E" w:rsidRPr="00F01209">
        <w:rPr>
          <w:rFonts w:ascii="Times New Roman" w:hAnsi="Times New Roman"/>
        </w:rPr>
        <w:t xml:space="preserve"> do budoucna</w:t>
      </w:r>
      <w:r w:rsidRPr="00F01209">
        <w:rPr>
          <w:rFonts w:ascii="Times New Roman" w:hAnsi="Times New Roman"/>
        </w:rPr>
        <w:t xml:space="preserve"> schopná uživit syna. </w:t>
      </w:r>
    </w:p>
    <w:p w:rsidR="003807EA" w:rsidRPr="00F01209" w:rsidRDefault="003807EA" w:rsidP="003807EA">
      <w:pPr>
        <w:pStyle w:val="NadpisB"/>
        <w:rPr>
          <w:rFonts w:cs="Times New Roman"/>
        </w:rPr>
      </w:pPr>
      <w:bookmarkStart w:id="69" w:name="_Toc448344890"/>
      <w:r w:rsidRPr="00F01209">
        <w:rPr>
          <w:rFonts w:cs="Times New Roman"/>
        </w:rPr>
        <w:t>Zdokonalení češtiny</w:t>
      </w:r>
      <w:bookmarkEnd w:id="69"/>
    </w:p>
    <w:p w:rsidR="00BA259E" w:rsidRPr="00F01209" w:rsidRDefault="00C63347" w:rsidP="002262E4">
      <w:pPr>
        <w:spacing w:before="200" w:line="360" w:lineRule="auto"/>
        <w:jc w:val="both"/>
        <w:rPr>
          <w:rFonts w:ascii="Times New Roman" w:hAnsi="Times New Roman"/>
          <w:i/>
        </w:rPr>
      </w:pPr>
      <w:r w:rsidRPr="00F01209">
        <w:rPr>
          <w:rFonts w:ascii="Times New Roman" w:hAnsi="Times New Roman"/>
        </w:rPr>
        <w:t>Výuka češtiny probíhala díky organizacím pořádající</w:t>
      </w:r>
      <w:r w:rsidR="002344A8" w:rsidRPr="00F01209">
        <w:rPr>
          <w:rFonts w:ascii="Times New Roman" w:hAnsi="Times New Roman"/>
        </w:rPr>
        <w:t>m</w:t>
      </w:r>
      <w:r w:rsidRPr="00F01209">
        <w:rPr>
          <w:rFonts w:ascii="Times New Roman" w:hAnsi="Times New Roman"/>
        </w:rPr>
        <w:t xml:space="preserve"> jazykové kurzy pro cizince</w:t>
      </w:r>
      <w:r w:rsidR="00BA259E" w:rsidRPr="00F01209">
        <w:rPr>
          <w:rFonts w:ascii="Times New Roman" w:hAnsi="Times New Roman"/>
        </w:rPr>
        <w:t>, kde měla možnost také navázat přátelství udržovaná dodnes. Využívala k tomu kurzy pořádané organizacemi SOZE a Žebřík.</w:t>
      </w:r>
    </w:p>
    <w:p w:rsidR="00BA259E" w:rsidRPr="00F01209" w:rsidRDefault="00C63347" w:rsidP="002262E4">
      <w:pPr>
        <w:spacing w:before="200" w:line="360" w:lineRule="auto"/>
        <w:jc w:val="both"/>
        <w:rPr>
          <w:rFonts w:ascii="Times New Roman" w:hAnsi="Times New Roman"/>
        </w:rPr>
      </w:pPr>
      <w:r w:rsidRPr="00F01209">
        <w:rPr>
          <w:rFonts w:ascii="Times New Roman" w:hAnsi="Times New Roman"/>
        </w:rPr>
        <w:t>Velkým plusem bylo vypracovávání úkolů, češtiny nevyjímaje, se svým synem do školy.</w:t>
      </w:r>
      <w:r w:rsidR="00BA259E" w:rsidRPr="00F01209">
        <w:rPr>
          <w:rFonts w:ascii="Times New Roman" w:hAnsi="Times New Roman"/>
        </w:rPr>
        <w:t xml:space="preserve"> To pro n</w:t>
      </w:r>
      <w:r w:rsidR="002344A8" w:rsidRPr="00F01209">
        <w:rPr>
          <w:rFonts w:ascii="Times New Roman" w:hAnsi="Times New Roman"/>
        </w:rPr>
        <w:t>i</w:t>
      </w:r>
      <w:r w:rsidR="00BA259E" w:rsidRPr="00F01209">
        <w:rPr>
          <w:rFonts w:ascii="Times New Roman" w:hAnsi="Times New Roman"/>
        </w:rPr>
        <w:t xml:space="preserve"> bylo nejpřínosnější, když musela určité věci přečíst, pochopit a až poté synovi vysvětlit, jak čeština funguje. </w:t>
      </w:r>
    </w:p>
    <w:p w:rsidR="000151B4" w:rsidRPr="00F01209" w:rsidRDefault="000151B4" w:rsidP="000151B4">
      <w:pPr>
        <w:spacing w:before="200" w:line="360" w:lineRule="auto"/>
        <w:jc w:val="both"/>
        <w:rPr>
          <w:rFonts w:ascii="Times New Roman" w:hAnsi="Times New Roman"/>
          <w:i/>
        </w:rPr>
      </w:pPr>
      <w:r w:rsidRPr="00F01209">
        <w:rPr>
          <w:rFonts w:ascii="Times New Roman" w:hAnsi="Times New Roman"/>
        </w:rPr>
        <w:t>„</w:t>
      </w:r>
      <w:r w:rsidRPr="00F01209">
        <w:rPr>
          <w:rFonts w:ascii="Times New Roman" w:hAnsi="Times New Roman"/>
          <w:i/>
        </w:rPr>
        <w:t xml:space="preserve">zprvu jsem to musela já přečíst, musela jsem si to </w:t>
      </w:r>
      <w:r w:rsidR="002344A8" w:rsidRPr="00F01209">
        <w:rPr>
          <w:rFonts w:ascii="Times New Roman" w:hAnsi="Times New Roman"/>
          <w:i/>
        </w:rPr>
        <w:t>vyjasnit, porozumět tomu a potom,</w:t>
      </w:r>
      <w:r w:rsidRPr="00F01209">
        <w:rPr>
          <w:rFonts w:ascii="Times New Roman" w:hAnsi="Times New Roman"/>
          <w:i/>
        </w:rPr>
        <w:t xml:space="preserve"> abych uměla vysvětlit.“</w:t>
      </w:r>
    </w:p>
    <w:p w:rsidR="00BA259E" w:rsidRPr="00F01209" w:rsidRDefault="00BA259E" w:rsidP="002262E4">
      <w:pPr>
        <w:spacing w:before="200" w:line="360" w:lineRule="auto"/>
        <w:jc w:val="both"/>
        <w:rPr>
          <w:rFonts w:ascii="Times New Roman" w:hAnsi="Times New Roman"/>
        </w:rPr>
      </w:pPr>
      <w:r w:rsidRPr="00F01209">
        <w:rPr>
          <w:rFonts w:ascii="Times New Roman" w:hAnsi="Times New Roman"/>
        </w:rPr>
        <w:t>Přínosné pro Ninu bylo i sledování televize nebo č</w:t>
      </w:r>
      <w:r w:rsidR="002344A8" w:rsidRPr="00F01209">
        <w:rPr>
          <w:rFonts w:ascii="Times New Roman" w:hAnsi="Times New Roman"/>
        </w:rPr>
        <w:t>t</w:t>
      </w:r>
      <w:r w:rsidRPr="00F01209">
        <w:rPr>
          <w:rFonts w:ascii="Times New Roman" w:hAnsi="Times New Roman"/>
        </w:rPr>
        <w:t xml:space="preserve">ení knih, díky čemu se zvětšovala slovní zásoba. </w:t>
      </w:r>
    </w:p>
    <w:p w:rsidR="003807EA" w:rsidRPr="00F01209" w:rsidRDefault="003807EA" w:rsidP="003807EA">
      <w:pPr>
        <w:pStyle w:val="NadpisB"/>
        <w:rPr>
          <w:rFonts w:cs="Times New Roman"/>
        </w:rPr>
      </w:pPr>
      <w:bookmarkStart w:id="70" w:name="_Toc448344891"/>
      <w:r w:rsidRPr="00F01209">
        <w:rPr>
          <w:rFonts w:cs="Times New Roman"/>
        </w:rPr>
        <w:t>Remitence</w:t>
      </w:r>
      <w:bookmarkEnd w:id="70"/>
    </w:p>
    <w:p w:rsidR="000151B4" w:rsidRPr="00F01209" w:rsidRDefault="00C63347" w:rsidP="000151B4">
      <w:pPr>
        <w:spacing w:before="200" w:line="360" w:lineRule="auto"/>
        <w:jc w:val="both"/>
        <w:rPr>
          <w:rFonts w:ascii="Times New Roman" w:hAnsi="Times New Roman"/>
        </w:rPr>
      </w:pPr>
      <w:r w:rsidRPr="00F01209">
        <w:rPr>
          <w:rFonts w:ascii="Times New Roman" w:hAnsi="Times New Roman"/>
        </w:rPr>
        <w:t>Remitence Nina do země původu zasílala pouze sporadicky, nyní nemá dostatek prostředků, aby mohla matku v zemi původu finančně podporovat.</w:t>
      </w:r>
      <w:r w:rsidR="000151B4" w:rsidRPr="00F01209">
        <w:rPr>
          <w:rFonts w:ascii="Times New Roman" w:hAnsi="Times New Roman"/>
        </w:rPr>
        <w:t xml:space="preserve"> Vždy</w:t>
      </w:r>
      <w:r w:rsidR="002344A8" w:rsidRPr="00F01209">
        <w:rPr>
          <w:rFonts w:ascii="Times New Roman" w:hAnsi="Times New Roman"/>
        </w:rPr>
        <w:t>,</w:t>
      </w:r>
      <w:r w:rsidR="000151B4" w:rsidRPr="00F01209">
        <w:rPr>
          <w:rFonts w:ascii="Times New Roman" w:hAnsi="Times New Roman"/>
        </w:rPr>
        <w:t xml:space="preserve"> když mohla pomoci a finančně rodiče podpořit, tak to udělala. Nyní Nina uvádí, že nemá takové možnosti</w:t>
      </w:r>
      <w:r w:rsidR="00387709" w:rsidRPr="00F01209">
        <w:rPr>
          <w:rFonts w:ascii="Times New Roman" w:hAnsi="Times New Roman"/>
        </w:rPr>
        <w:t>,</w:t>
      </w:r>
      <w:r w:rsidR="000151B4" w:rsidRPr="00F01209">
        <w:rPr>
          <w:rFonts w:ascii="Times New Roman" w:hAnsi="Times New Roman"/>
        </w:rPr>
        <w:t xml:space="preserve"> aby matku v Bosně patřičně podporovala. Nina dodává, že matka je obeznámena se situací Nina a ví, že kdyby mohla, tak by pomohla. </w:t>
      </w:r>
    </w:p>
    <w:p w:rsidR="000151B4" w:rsidRPr="00F01209" w:rsidRDefault="000151B4" w:rsidP="000151B4">
      <w:pPr>
        <w:spacing w:before="200" w:line="360" w:lineRule="auto"/>
        <w:jc w:val="both"/>
        <w:rPr>
          <w:rFonts w:ascii="Times New Roman" w:hAnsi="Times New Roman"/>
        </w:rPr>
      </w:pPr>
      <w:r w:rsidRPr="00F01209">
        <w:rPr>
          <w:rFonts w:ascii="Times New Roman" w:hAnsi="Times New Roman"/>
        </w:rPr>
        <w:t>Nina vypovídá, že po finanční stránce je nyní ráda, že je ráda. Nina také vypověděla, že j</w:t>
      </w:r>
      <w:r w:rsidR="002344A8" w:rsidRPr="00F01209">
        <w:rPr>
          <w:rFonts w:ascii="Times New Roman" w:hAnsi="Times New Roman"/>
        </w:rPr>
        <w:t>i</w:t>
      </w:r>
      <w:r w:rsidRPr="00F01209">
        <w:rPr>
          <w:rFonts w:ascii="Times New Roman" w:hAnsi="Times New Roman"/>
        </w:rPr>
        <w:t xml:space="preserve"> trápí, zda bude schopna v budoucnu uživit syna, který jde nyní na vysokou školu. </w:t>
      </w:r>
    </w:p>
    <w:p w:rsidR="002A5205" w:rsidRPr="00F01209" w:rsidRDefault="00D070ED" w:rsidP="000151B4">
      <w:pPr>
        <w:spacing w:before="200" w:line="360" w:lineRule="auto"/>
        <w:jc w:val="both"/>
        <w:rPr>
          <w:rFonts w:ascii="Times New Roman" w:hAnsi="Times New Roman"/>
        </w:rPr>
      </w:pPr>
      <w:r w:rsidRPr="00F01209">
        <w:rPr>
          <w:rFonts w:ascii="Times New Roman" w:hAnsi="Times New Roman"/>
          <w:i/>
        </w:rPr>
        <w:t>„Doopravdy jsem teďka v situaci, že jsem ráda, že jsem ráda.“</w:t>
      </w:r>
    </w:p>
    <w:p w:rsidR="00A91EA6" w:rsidRPr="00F01209" w:rsidRDefault="00A91EA6" w:rsidP="00A91EA6">
      <w:pPr>
        <w:pStyle w:val="NadpisB"/>
        <w:rPr>
          <w:rFonts w:cs="Times New Roman"/>
        </w:rPr>
      </w:pPr>
      <w:bookmarkStart w:id="71" w:name="_Toc448344892"/>
      <w:r w:rsidRPr="00F01209">
        <w:rPr>
          <w:rFonts w:cs="Times New Roman"/>
        </w:rPr>
        <w:lastRenderedPageBreak/>
        <w:t>Snaha o sloučení rodiny</w:t>
      </w:r>
      <w:bookmarkEnd w:id="71"/>
    </w:p>
    <w:p w:rsidR="00274EC0" w:rsidRPr="00F01209" w:rsidRDefault="00C63F3A" w:rsidP="002262E4">
      <w:pPr>
        <w:spacing w:before="200" w:line="360" w:lineRule="auto"/>
        <w:jc w:val="both"/>
        <w:rPr>
          <w:rFonts w:ascii="Times New Roman" w:hAnsi="Times New Roman"/>
        </w:rPr>
      </w:pPr>
      <w:r w:rsidRPr="00F01209">
        <w:rPr>
          <w:rFonts w:ascii="Times New Roman" w:hAnsi="Times New Roman"/>
        </w:rPr>
        <w:t xml:space="preserve">Zajímavou oblastí bylo slučování rodiny paní Niny. Jakmile se usadila na území České republiky, snažila se o to, aby mohli přicestovat i její rodiče z Bosny. Otec Niny byl v té doby nemocný, jeho dcera dokázala zařídit, aby se </w:t>
      </w:r>
      <w:r w:rsidR="002344A8" w:rsidRPr="00F01209">
        <w:rPr>
          <w:rFonts w:ascii="Times New Roman" w:hAnsi="Times New Roman"/>
        </w:rPr>
        <w:t xml:space="preserve">mu </w:t>
      </w:r>
      <w:r w:rsidRPr="00F01209">
        <w:rPr>
          <w:rFonts w:ascii="Times New Roman" w:hAnsi="Times New Roman"/>
        </w:rPr>
        <w:t xml:space="preserve">dostalo patřičné péče i na území hostitelského státu. </w:t>
      </w:r>
      <w:r w:rsidR="000151B4" w:rsidRPr="00F01209">
        <w:rPr>
          <w:rFonts w:ascii="Times New Roman" w:hAnsi="Times New Roman"/>
        </w:rPr>
        <w:t>Nina byla v kontaktu s organizací Člověk v tísni, která j</w:t>
      </w:r>
      <w:r w:rsidR="002344A8" w:rsidRPr="00F01209">
        <w:rPr>
          <w:rFonts w:ascii="Times New Roman" w:hAnsi="Times New Roman"/>
        </w:rPr>
        <w:t>í</w:t>
      </w:r>
      <w:r w:rsidR="000151B4" w:rsidRPr="00F01209">
        <w:rPr>
          <w:rFonts w:ascii="Times New Roman" w:hAnsi="Times New Roman"/>
        </w:rPr>
        <w:t xml:space="preserve"> velmi pomohla ve snaze dové</w:t>
      </w:r>
      <w:r w:rsidR="002344A8" w:rsidRPr="00F01209">
        <w:rPr>
          <w:rFonts w:ascii="Times New Roman" w:hAnsi="Times New Roman"/>
        </w:rPr>
        <w:t>z</w:t>
      </w:r>
      <w:r w:rsidR="000151B4" w:rsidRPr="00F01209">
        <w:rPr>
          <w:rFonts w:ascii="Times New Roman" w:hAnsi="Times New Roman"/>
        </w:rPr>
        <w:t xml:space="preserve">t rodiče z Bosny do České republiky. </w:t>
      </w:r>
      <w:r w:rsidR="00274EC0" w:rsidRPr="00F01209">
        <w:rPr>
          <w:rFonts w:ascii="Times New Roman" w:hAnsi="Times New Roman"/>
        </w:rPr>
        <w:t xml:space="preserve">Člověk v tísni v té době vozil humanitární pomoc blízko města, kde žili rodiče Niny, čímž mohly být zajištěny administrativní záležitosti. </w:t>
      </w:r>
    </w:p>
    <w:p w:rsidR="00274EC0" w:rsidRPr="00F01209" w:rsidRDefault="00C63F3A" w:rsidP="002262E4">
      <w:pPr>
        <w:spacing w:before="200" w:line="360" w:lineRule="auto"/>
        <w:jc w:val="both"/>
        <w:rPr>
          <w:rFonts w:ascii="Times New Roman" w:hAnsi="Times New Roman"/>
        </w:rPr>
      </w:pPr>
      <w:r w:rsidRPr="00F01209">
        <w:rPr>
          <w:rFonts w:ascii="Times New Roman" w:hAnsi="Times New Roman"/>
        </w:rPr>
        <w:t>Bohužel ke sloučení rodiny nedošlo. Jakmile byly shromážděn</w:t>
      </w:r>
      <w:r w:rsidR="002344A8" w:rsidRPr="00F01209">
        <w:rPr>
          <w:rFonts w:ascii="Times New Roman" w:hAnsi="Times New Roman"/>
        </w:rPr>
        <w:t>y</w:t>
      </w:r>
      <w:r w:rsidRPr="00F01209">
        <w:rPr>
          <w:rFonts w:ascii="Times New Roman" w:hAnsi="Times New Roman"/>
        </w:rPr>
        <w:t xml:space="preserve"> všechny administrativní záležitosti, otec Niny si přesun do jiného státu rozmyslel, </w:t>
      </w:r>
      <w:r w:rsidR="002344A8" w:rsidRPr="00F01209">
        <w:rPr>
          <w:rFonts w:ascii="Times New Roman" w:hAnsi="Times New Roman"/>
        </w:rPr>
        <w:t xml:space="preserve">a </w:t>
      </w:r>
      <w:r w:rsidRPr="00F01209">
        <w:rPr>
          <w:rFonts w:ascii="Times New Roman" w:hAnsi="Times New Roman"/>
        </w:rPr>
        <w:t>půl roku nato zemřel.</w:t>
      </w:r>
    </w:p>
    <w:p w:rsidR="00075312" w:rsidRPr="00F01209" w:rsidRDefault="00075312" w:rsidP="002262E4">
      <w:pPr>
        <w:spacing w:before="200" w:line="360" w:lineRule="auto"/>
        <w:jc w:val="both"/>
        <w:rPr>
          <w:rFonts w:ascii="Times New Roman" w:hAnsi="Times New Roman"/>
          <w:i/>
        </w:rPr>
      </w:pPr>
      <w:r w:rsidRPr="00F01209">
        <w:rPr>
          <w:rFonts w:ascii="Times New Roman" w:hAnsi="Times New Roman"/>
          <w:i/>
        </w:rPr>
        <w:t xml:space="preserve">„Bylo to </w:t>
      </w:r>
      <w:r w:rsidR="00232A20" w:rsidRPr="00F01209">
        <w:rPr>
          <w:rFonts w:ascii="Times New Roman" w:hAnsi="Times New Roman"/>
          <w:i/>
        </w:rPr>
        <w:t>[</w:t>
      </w:r>
      <w:r w:rsidR="00274EC0" w:rsidRPr="00F01209">
        <w:rPr>
          <w:rFonts w:ascii="Times New Roman" w:hAnsi="Times New Roman"/>
          <w:i/>
        </w:rPr>
        <w:t>sloučení rodiny</w:t>
      </w:r>
      <w:r w:rsidR="00232A20" w:rsidRPr="00F01209">
        <w:rPr>
          <w:rFonts w:ascii="Times New Roman" w:hAnsi="Times New Roman"/>
          <w:i/>
        </w:rPr>
        <w:t>]</w:t>
      </w:r>
      <w:r w:rsidR="00274EC0" w:rsidRPr="00F01209">
        <w:rPr>
          <w:rFonts w:ascii="Times New Roman" w:hAnsi="Times New Roman"/>
          <w:i/>
        </w:rPr>
        <w:t xml:space="preserve"> </w:t>
      </w:r>
      <w:r w:rsidRPr="00F01209">
        <w:rPr>
          <w:rFonts w:ascii="Times New Roman" w:hAnsi="Times New Roman"/>
          <w:i/>
        </w:rPr>
        <w:t>plánované, ale pak tam zůstali. Po půl roce táta zemřel, tak máma zůstala sama.“</w:t>
      </w:r>
    </w:p>
    <w:p w:rsidR="00274EC0" w:rsidRPr="00F01209" w:rsidRDefault="00C63F3A" w:rsidP="00400623">
      <w:pPr>
        <w:spacing w:before="200" w:line="360" w:lineRule="auto"/>
        <w:jc w:val="both"/>
        <w:rPr>
          <w:rFonts w:ascii="Times New Roman" w:hAnsi="Times New Roman"/>
        </w:rPr>
      </w:pPr>
      <w:r w:rsidRPr="00F01209">
        <w:rPr>
          <w:rFonts w:ascii="Times New Roman" w:hAnsi="Times New Roman"/>
        </w:rPr>
        <w:t>Tendence ke sloučení i tak přetrvaly, matka Niny ovšem do České republiky ani tak nechtěla</w:t>
      </w:r>
      <w:r w:rsidR="00274EC0" w:rsidRPr="00F01209">
        <w:rPr>
          <w:rFonts w:ascii="Times New Roman" w:hAnsi="Times New Roman"/>
        </w:rPr>
        <w:t xml:space="preserve">, stále tvrdila, že je na to čas. Nyní je matce Niny 91 let a </w:t>
      </w:r>
      <w:r w:rsidRPr="00F01209">
        <w:rPr>
          <w:rFonts w:ascii="Times New Roman" w:hAnsi="Times New Roman"/>
        </w:rPr>
        <w:t xml:space="preserve">měla </w:t>
      </w:r>
      <w:r w:rsidR="00274EC0" w:rsidRPr="00F01209">
        <w:rPr>
          <w:rFonts w:ascii="Times New Roman" w:hAnsi="Times New Roman"/>
        </w:rPr>
        <w:t xml:space="preserve">by </w:t>
      </w:r>
      <w:r w:rsidRPr="00F01209">
        <w:rPr>
          <w:rFonts w:ascii="Times New Roman" w:hAnsi="Times New Roman"/>
        </w:rPr>
        <w:t>velký problém se ve svých letech začlenit do nové společnosti, zvyknout si na novou zemi, učit se jazyk.</w:t>
      </w:r>
      <w:r w:rsidR="00274EC0" w:rsidRPr="00F01209">
        <w:rPr>
          <w:rFonts w:ascii="Times New Roman" w:hAnsi="Times New Roman"/>
        </w:rPr>
        <w:t xml:space="preserve"> Sice by byla obklopená rodinou</w:t>
      </w:r>
      <w:r w:rsidR="00232A20" w:rsidRPr="00F01209">
        <w:rPr>
          <w:rFonts w:ascii="Times New Roman" w:hAnsi="Times New Roman"/>
        </w:rPr>
        <w:t>,</w:t>
      </w:r>
      <w:r w:rsidR="00274EC0" w:rsidRPr="00F01209">
        <w:rPr>
          <w:rFonts w:ascii="Times New Roman" w:hAnsi="Times New Roman"/>
        </w:rPr>
        <w:t xml:space="preserve"> avšak by j</w:t>
      </w:r>
      <w:r w:rsidR="00232A20" w:rsidRPr="00F01209">
        <w:rPr>
          <w:rFonts w:ascii="Times New Roman" w:hAnsi="Times New Roman"/>
        </w:rPr>
        <w:t>í</w:t>
      </w:r>
      <w:r w:rsidR="00274EC0" w:rsidRPr="00F01209">
        <w:rPr>
          <w:rFonts w:ascii="Times New Roman" w:hAnsi="Times New Roman"/>
        </w:rPr>
        <w:t xml:space="preserve"> scházelo okolí, na které byla v zemi původu zvyklá. Byla by kompletně odříznutá od světa, nemohla by se dívat na televizi, neboť by jazyku nerozuměla a učit se novému jazyku by nemělo cenu.</w:t>
      </w:r>
    </w:p>
    <w:p w:rsidR="00400623" w:rsidRPr="00F01209" w:rsidRDefault="00C63F3A" w:rsidP="00400623">
      <w:pPr>
        <w:spacing w:before="200" w:line="360" w:lineRule="auto"/>
        <w:jc w:val="both"/>
        <w:rPr>
          <w:rFonts w:ascii="Times New Roman" w:hAnsi="Times New Roman"/>
        </w:rPr>
      </w:pPr>
      <w:r w:rsidRPr="00F01209">
        <w:rPr>
          <w:rFonts w:ascii="Times New Roman" w:hAnsi="Times New Roman"/>
          <w:i/>
        </w:rPr>
        <w:t xml:space="preserve"> </w:t>
      </w:r>
      <w:r w:rsidR="003454BB" w:rsidRPr="00F01209">
        <w:rPr>
          <w:rFonts w:ascii="Times New Roman" w:hAnsi="Times New Roman"/>
          <w:i/>
        </w:rPr>
        <w:t xml:space="preserve">„Televizi by nerozuměla, na starý </w:t>
      </w:r>
      <w:r w:rsidR="00387709" w:rsidRPr="00F01209">
        <w:rPr>
          <w:rFonts w:ascii="Times New Roman" w:hAnsi="Times New Roman"/>
          <w:i/>
        </w:rPr>
        <w:t>kolena</w:t>
      </w:r>
      <w:r w:rsidR="003454BB" w:rsidRPr="00F01209">
        <w:rPr>
          <w:rFonts w:ascii="Times New Roman" w:hAnsi="Times New Roman"/>
          <w:i/>
        </w:rPr>
        <w:t xml:space="preserve"> bych ji nový jazyk n</w:t>
      </w:r>
      <w:r w:rsidR="00387709" w:rsidRPr="00F01209">
        <w:rPr>
          <w:rFonts w:ascii="Times New Roman" w:hAnsi="Times New Roman"/>
          <w:i/>
        </w:rPr>
        <w:t>en</w:t>
      </w:r>
      <w:r w:rsidR="003454BB" w:rsidRPr="00F01209">
        <w:rPr>
          <w:rFonts w:ascii="Times New Roman" w:hAnsi="Times New Roman"/>
          <w:i/>
        </w:rPr>
        <w:t>aučila, víceméně by byla pořád zavřená</w:t>
      </w:r>
      <w:r w:rsidRPr="00F01209">
        <w:rPr>
          <w:rFonts w:ascii="Times New Roman" w:hAnsi="Times New Roman"/>
          <w:i/>
        </w:rPr>
        <w:t>“.</w:t>
      </w:r>
      <w:r w:rsidR="00400623" w:rsidRPr="00F01209">
        <w:rPr>
          <w:rFonts w:ascii="Times New Roman" w:hAnsi="Times New Roman"/>
        </w:rPr>
        <w:t xml:space="preserve"> </w:t>
      </w:r>
    </w:p>
    <w:p w:rsidR="00A91EA6" w:rsidRPr="00F01209" w:rsidRDefault="00A91EA6" w:rsidP="00A91EA6">
      <w:pPr>
        <w:pStyle w:val="NadpisB"/>
        <w:rPr>
          <w:rFonts w:cs="Times New Roman"/>
        </w:rPr>
      </w:pPr>
      <w:bookmarkStart w:id="72" w:name="_Toc448344893"/>
      <w:r w:rsidRPr="00F01209">
        <w:rPr>
          <w:rFonts w:cs="Times New Roman"/>
        </w:rPr>
        <w:t>Setrvání v České republice</w:t>
      </w:r>
      <w:bookmarkEnd w:id="72"/>
      <w:r w:rsidRPr="00F01209">
        <w:rPr>
          <w:rFonts w:cs="Times New Roman"/>
        </w:rPr>
        <w:t xml:space="preserve"> </w:t>
      </w:r>
    </w:p>
    <w:p w:rsidR="008847A7" w:rsidRPr="00F01209" w:rsidRDefault="00C63F3A" w:rsidP="002262E4">
      <w:pPr>
        <w:spacing w:before="200" w:line="360" w:lineRule="auto"/>
        <w:jc w:val="both"/>
        <w:rPr>
          <w:rFonts w:ascii="Times New Roman" w:hAnsi="Times New Roman"/>
        </w:rPr>
      </w:pPr>
      <w:r w:rsidRPr="00F01209">
        <w:rPr>
          <w:rFonts w:ascii="Times New Roman" w:hAnsi="Times New Roman"/>
        </w:rPr>
        <w:t>Když se Nina rozvedla se svým tehdejším manželem, nastala otázka, zda by se mohla</w:t>
      </w:r>
      <w:r w:rsidR="00232A20" w:rsidRPr="00F01209">
        <w:rPr>
          <w:rFonts w:ascii="Times New Roman" w:hAnsi="Times New Roman"/>
        </w:rPr>
        <w:t xml:space="preserve"> a</w:t>
      </w:r>
      <w:r w:rsidRPr="00F01209">
        <w:rPr>
          <w:rFonts w:ascii="Times New Roman" w:hAnsi="Times New Roman"/>
        </w:rPr>
        <w:t xml:space="preserve"> chtěla, vrátit do země svého původu i se synem.</w:t>
      </w:r>
      <w:r w:rsidR="00274EC0" w:rsidRPr="00F01209">
        <w:rPr>
          <w:rFonts w:ascii="Times New Roman" w:hAnsi="Times New Roman"/>
        </w:rPr>
        <w:t xml:space="preserve"> Nina vypovídá, že by se mohla navrátit do země původu, fakticky o tom uvažovala. Nato Nina navazuje s tím, že její syn je narozen v České republice a kdyby se přestěhovala do země svého původu, tak by to byl právě on, který by se ocitl najednou bez domova. Syn Niny by byl cizincem a prožíval by to samé, co jeho matka před dvaceti lety. </w:t>
      </w:r>
      <w:r w:rsidRPr="00F01209">
        <w:rPr>
          <w:rFonts w:ascii="Times New Roman" w:hAnsi="Times New Roman"/>
        </w:rPr>
        <w:t xml:space="preserve"> </w:t>
      </w:r>
    </w:p>
    <w:p w:rsidR="006F4D28" w:rsidRPr="00F01209" w:rsidRDefault="006F4D28" w:rsidP="002262E4">
      <w:pPr>
        <w:spacing w:before="200" w:line="360" w:lineRule="auto"/>
        <w:jc w:val="both"/>
        <w:rPr>
          <w:rFonts w:ascii="Times New Roman" w:hAnsi="Times New Roman"/>
        </w:rPr>
      </w:pPr>
      <w:r w:rsidRPr="00F01209">
        <w:rPr>
          <w:rFonts w:ascii="Times New Roman" w:hAnsi="Times New Roman"/>
        </w:rPr>
        <w:lastRenderedPageBreak/>
        <w:t>„</w:t>
      </w:r>
      <w:r w:rsidRPr="00F01209">
        <w:rPr>
          <w:rFonts w:ascii="Times New Roman" w:hAnsi="Times New Roman"/>
          <w:i/>
        </w:rPr>
        <w:t>Mohla jsem si tehdy říct, že bych se mohla vrátit domů, i</w:t>
      </w:r>
      <w:r w:rsidR="00232A20" w:rsidRPr="00F01209">
        <w:rPr>
          <w:rFonts w:ascii="Times New Roman" w:hAnsi="Times New Roman"/>
          <w:i/>
        </w:rPr>
        <w:t xml:space="preserve"> o</w:t>
      </w:r>
      <w:r w:rsidRPr="00F01209">
        <w:rPr>
          <w:rFonts w:ascii="Times New Roman" w:hAnsi="Times New Roman"/>
          <w:i/>
        </w:rPr>
        <w:t xml:space="preserve"> tom jsme přemýšlela. Ale syn tady byl narozen, byl by bez svého domova, je to jeho domov, kdekoli př</w:t>
      </w:r>
      <w:r w:rsidR="00C63F3A" w:rsidRPr="00F01209">
        <w:rPr>
          <w:rFonts w:ascii="Times New Roman" w:hAnsi="Times New Roman"/>
          <w:i/>
        </w:rPr>
        <w:t>i</w:t>
      </w:r>
      <w:r w:rsidRPr="00F01209">
        <w:rPr>
          <w:rFonts w:ascii="Times New Roman" w:hAnsi="Times New Roman"/>
          <w:i/>
        </w:rPr>
        <w:t>jde</w:t>
      </w:r>
      <w:r w:rsidR="00232A20" w:rsidRPr="00F01209">
        <w:rPr>
          <w:rFonts w:ascii="Times New Roman" w:hAnsi="Times New Roman"/>
          <w:i/>
        </w:rPr>
        <w:t>,</w:t>
      </w:r>
      <w:r w:rsidRPr="00F01209">
        <w:rPr>
          <w:rFonts w:ascii="Times New Roman" w:hAnsi="Times New Roman"/>
          <w:i/>
        </w:rPr>
        <w:t xml:space="preserve"> tak je cizinec</w:t>
      </w:r>
      <w:r w:rsidR="00C63F3A" w:rsidRPr="00F01209">
        <w:rPr>
          <w:rFonts w:ascii="Times New Roman" w:hAnsi="Times New Roman"/>
          <w:i/>
        </w:rPr>
        <w:t>.</w:t>
      </w:r>
      <w:r w:rsidR="00232A20" w:rsidRPr="00F01209">
        <w:rPr>
          <w:rFonts w:ascii="Times New Roman" w:hAnsi="Times New Roman"/>
          <w:i/>
        </w:rPr>
        <w:t>“</w:t>
      </w:r>
    </w:p>
    <w:p w:rsidR="0073443B" w:rsidRPr="00F01209" w:rsidRDefault="00C63F3A" w:rsidP="002262E4">
      <w:pPr>
        <w:spacing w:before="200" w:line="360" w:lineRule="auto"/>
        <w:jc w:val="both"/>
        <w:rPr>
          <w:rFonts w:ascii="Times New Roman" w:hAnsi="Times New Roman"/>
        </w:rPr>
      </w:pPr>
      <w:r w:rsidRPr="00F01209">
        <w:rPr>
          <w:rFonts w:ascii="Times New Roman" w:hAnsi="Times New Roman"/>
        </w:rPr>
        <w:t xml:space="preserve">Nina příliš nevnímala, že se cítí v České republice jako cizinka a nepatří </w:t>
      </w:r>
      <w:r w:rsidR="00232A20" w:rsidRPr="00F01209">
        <w:rPr>
          <w:rFonts w:ascii="Times New Roman" w:hAnsi="Times New Roman"/>
        </w:rPr>
        <w:t>sem</w:t>
      </w:r>
      <w:r w:rsidRPr="00F01209">
        <w:rPr>
          <w:rFonts w:ascii="Times New Roman" w:hAnsi="Times New Roman"/>
        </w:rPr>
        <w:t xml:space="preserve">. </w:t>
      </w:r>
      <w:r w:rsidR="008847A7" w:rsidRPr="00F01209">
        <w:rPr>
          <w:rFonts w:ascii="Times New Roman" w:hAnsi="Times New Roman"/>
        </w:rPr>
        <w:t>Negativní zkušenosti pociťovala při výběru práce, kde se podívali na to, odkud Nina pochází. Na to reaguje s tím, že vždy zaměstnají jako prvního Čecha, než cizince</w:t>
      </w:r>
      <w:r w:rsidR="008847A7" w:rsidRPr="00F01209">
        <w:rPr>
          <w:rFonts w:ascii="Times New Roman" w:hAnsi="Times New Roman"/>
          <w:i/>
        </w:rPr>
        <w:t xml:space="preserve">. </w:t>
      </w:r>
      <w:r w:rsidR="00372CB5" w:rsidRPr="00F01209">
        <w:rPr>
          <w:rFonts w:ascii="Times New Roman" w:hAnsi="Times New Roman"/>
        </w:rPr>
        <w:t>Nepříjemnou zkušenost zaznamenal syn ve škole</w:t>
      </w:r>
      <w:r w:rsidR="008847A7" w:rsidRPr="00F01209">
        <w:rPr>
          <w:rFonts w:ascii="Times New Roman" w:hAnsi="Times New Roman"/>
        </w:rPr>
        <w:t xml:space="preserve">. </w:t>
      </w:r>
    </w:p>
    <w:p w:rsidR="006F4D28" w:rsidRPr="00F01209" w:rsidRDefault="0073443B" w:rsidP="0073443B">
      <w:pPr>
        <w:rPr>
          <w:rFonts w:ascii="Times New Roman" w:hAnsi="Times New Roman"/>
        </w:rPr>
      </w:pPr>
      <w:r w:rsidRPr="00F01209">
        <w:rPr>
          <w:rFonts w:ascii="Times New Roman" w:hAnsi="Times New Roman"/>
        </w:rPr>
        <w:br w:type="page"/>
      </w:r>
    </w:p>
    <w:p w:rsidR="0092160D" w:rsidRPr="00F01209" w:rsidRDefault="005C4EAA" w:rsidP="002262E4">
      <w:pPr>
        <w:pStyle w:val="NadpisA"/>
        <w:spacing w:before="200"/>
        <w:rPr>
          <w:rFonts w:cs="Times New Roman"/>
        </w:rPr>
      </w:pPr>
      <w:bookmarkStart w:id="73" w:name="_Toc448344894"/>
      <w:r>
        <w:rPr>
          <w:rFonts w:cs="Times New Roman"/>
        </w:rPr>
        <w:lastRenderedPageBreak/>
        <w:t xml:space="preserve">Souhrnné </w:t>
      </w:r>
      <w:r w:rsidR="00886C61" w:rsidRPr="00F01209">
        <w:rPr>
          <w:rFonts w:cs="Times New Roman"/>
        </w:rPr>
        <w:t xml:space="preserve">vyhodnocení </w:t>
      </w:r>
      <w:r w:rsidR="00170253" w:rsidRPr="00F01209">
        <w:rPr>
          <w:rFonts w:cs="Times New Roman"/>
        </w:rPr>
        <w:t>případových studií</w:t>
      </w:r>
      <w:bookmarkEnd w:id="73"/>
    </w:p>
    <w:p w:rsidR="002D6D99" w:rsidRPr="00F01209" w:rsidRDefault="00E93563" w:rsidP="002262E4">
      <w:pPr>
        <w:spacing w:before="200" w:line="360" w:lineRule="auto"/>
        <w:jc w:val="both"/>
        <w:rPr>
          <w:rFonts w:ascii="Times New Roman" w:hAnsi="Times New Roman"/>
        </w:rPr>
      </w:pPr>
      <w:r w:rsidRPr="00F01209">
        <w:rPr>
          <w:rFonts w:ascii="Times New Roman" w:hAnsi="Times New Roman"/>
        </w:rPr>
        <w:t>Výzkumná část diplomové práce obsahuje tři rozdílné případové studie cizinek, po</w:t>
      </w:r>
      <w:r w:rsidR="00F500D1" w:rsidRPr="00F01209">
        <w:rPr>
          <w:rFonts w:ascii="Times New Roman" w:hAnsi="Times New Roman"/>
        </w:rPr>
        <w:t>cházejících ze tří různých zemí, Ukrajiny, Běloruska a Bosny,</w:t>
      </w:r>
      <w:r w:rsidRPr="00F01209">
        <w:rPr>
          <w:rFonts w:ascii="Times New Roman" w:hAnsi="Times New Roman"/>
        </w:rPr>
        <w:t xml:space="preserve"> které formou rozhovorů popisují rodinný život na území České republiky. </w:t>
      </w:r>
      <w:r w:rsidR="002806E9" w:rsidRPr="00F01209">
        <w:rPr>
          <w:rFonts w:ascii="Times New Roman" w:hAnsi="Times New Roman"/>
        </w:rPr>
        <w:t xml:space="preserve">I když se jednalo o ženy emigrující ze země původu z rozdílných důvodů, můžeme spatřovat společné aspekty jak rodinného života v nové zemi, tak i </w:t>
      </w:r>
      <w:r w:rsidR="00526DCB" w:rsidRPr="00F01209">
        <w:rPr>
          <w:rFonts w:ascii="Times New Roman" w:hAnsi="Times New Roman"/>
        </w:rPr>
        <w:t xml:space="preserve">propojenost se zemí původu. </w:t>
      </w:r>
    </w:p>
    <w:p w:rsidR="002B337C" w:rsidRPr="00F01209" w:rsidRDefault="00F500D1" w:rsidP="002262E4">
      <w:pPr>
        <w:spacing w:before="200" w:line="360" w:lineRule="auto"/>
        <w:jc w:val="both"/>
        <w:rPr>
          <w:rFonts w:ascii="Times New Roman" w:hAnsi="Times New Roman"/>
        </w:rPr>
      </w:pPr>
      <w:r w:rsidRPr="00F01209">
        <w:rPr>
          <w:rFonts w:ascii="Times New Roman" w:hAnsi="Times New Roman"/>
        </w:rPr>
        <w:t xml:space="preserve">Případové studie imigrantek Iryny, Olgy a Niny obsahovaly informace o důvodech opuštění země původu, rodině v zemi původu a vzájemný kontakt či podpora, bariérách v integraci v nové společnosti, včetně vize do budoucna, ať už své nebo jiných rodinných členů v České republice nebo ze země původu. </w:t>
      </w:r>
    </w:p>
    <w:p w:rsidR="00F500D1" w:rsidRPr="00F01209" w:rsidRDefault="00F500D1" w:rsidP="002262E4">
      <w:pPr>
        <w:spacing w:before="200" w:line="360" w:lineRule="auto"/>
        <w:jc w:val="both"/>
        <w:rPr>
          <w:rFonts w:ascii="Times New Roman" w:hAnsi="Times New Roman"/>
        </w:rPr>
      </w:pPr>
      <w:r w:rsidRPr="00F01209">
        <w:rPr>
          <w:rFonts w:ascii="Times New Roman" w:hAnsi="Times New Roman"/>
        </w:rPr>
        <w:t>Komunikační partnerky ve svých výpovědích uváděly rozdílné důvody opuštění země původu. Iryna jako absolventka střední školy uvedla zkušenost práce v zahraničí a možnost osamostatnit se, Olga</w:t>
      </w:r>
      <w:r w:rsidR="00D217DE" w:rsidRPr="00F01209">
        <w:rPr>
          <w:rFonts w:ascii="Times New Roman" w:hAnsi="Times New Roman"/>
        </w:rPr>
        <w:t xml:space="preserve"> imigrovala na území České republiky výhradně z pracovních důvodů a Nina byla nucena zůstat na území České republiky z důvodu války a nemožnost navrátit se do země původu. </w:t>
      </w:r>
    </w:p>
    <w:p w:rsidR="008B40D5" w:rsidRPr="00F01209" w:rsidRDefault="008B40D5" w:rsidP="002262E4">
      <w:pPr>
        <w:spacing w:before="200" w:line="360" w:lineRule="auto"/>
        <w:jc w:val="both"/>
        <w:rPr>
          <w:rFonts w:ascii="Times New Roman" w:hAnsi="Times New Roman"/>
          <w:i/>
        </w:rPr>
      </w:pPr>
      <w:r w:rsidRPr="00F01209">
        <w:rPr>
          <w:rFonts w:ascii="Times New Roman" w:hAnsi="Times New Roman"/>
        </w:rPr>
        <w:t xml:space="preserve">Iryna: </w:t>
      </w:r>
      <w:r w:rsidRPr="00F01209">
        <w:rPr>
          <w:rFonts w:ascii="Times New Roman" w:hAnsi="Times New Roman"/>
          <w:i/>
        </w:rPr>
        <w:t>„</w:t>
      </w:r>
      <w:r w:rsidR="003D2DD8" w:rsidRPr="00F01209">
        <w:rPr>
          <w:rFonts w:ascii="Times New Roman" w:hAnsi="Times New Roman"/>
          <w:i/>
        </w:rPr>
        <w:t xml:space="preserve">já </w:t>
      </w:r>
      <w:r w:rsidR="00B94AE4" w:rsidRPr="00F01209">
        <w:rPr>
          <w:rFonts w:ascii="Times New Roman" w:hAnsi="Times New Roman"/>
          <w:i/>
        </w:rPr>
        <w:t xml:space="preserve">jsem z Ukrajiny </w:t>
      </w:r>
      <w:r w:rsidR="003D2DD8" w:rsidRPr="00F01209">
        <w:rPr>
          <w:rFonts w:ascii="Times New Roman" w:hAnsi="Times New Roman"/>
          <w:i/>
        </w:rPr>
        <w:t>ne</w:t>
      </w:r>
      <w:r w:rsidR="00B94AE4" w:rsidRPr="00F01209">
        <w:rPr>
          <w:rFonts w:ascii="Times New Roman" w:hAnsi="Times New Roman"/>
          <w:i/>
        </w:rPr>
        <w:t>utíkala vyloženě ze špatného života, to ne</w:t>
      </w:r>
      <w:r w:rsidRPr="00F01209">
        <w:rPr>
          <w:rFonts w:ascii="Times New Roman" w:hAnsi="Times New Roman"/>
          <w:i/>
        </w:rPr>
        <w:t>..</w:t>
      </w:r>
      <w:r w:rsidR="003D2DD8" w:rsidRPr="00F01209">
        <w:rPr>
          <w:rFonts w:ascii="Times New Roman" w:hAnsi="Times New Roman"/>
          <w:i/>
        </w:rPr>
        <w:t xml:space="preserve"> </w:t>
      </w:r>
      <w:r w:rsidRPr="00F01209">
        <w:rPr>
          <w:rFonts w:ascii="Times New Roman" w:hAnsi="Times New Roman"/>
          <w:i/>
        </w:rPr>
        <w:t>pro mě to byla spíš zkušenost, jak do zahraničí možnost vyjet, zkusit samostatný život v těch dvaceti letech“</w:t>
      </w:r>
    </w:p>
    <w:p w:rsidR="00B94AE4" w:rsidRPr="00F01209" w:rsidRDefault="008B40D5" w:rsidP="00B94AE4">
      <w:pPr>
        <w:rPr>
          <w:rFonts w:ascii="Times New Roman" w:hAnsi="Times New Roman"/>
          <w:i/>
        </w:rPr>
      </w:pPr>
      <w:r w:rsidRPr="00F01209">
        <w:rPr>
          <w:rFonts w:ascii="Times New Roman" w:hAnsi="Times New Roman"/>
        </w:rPr>
        <w:t>Olga:</w:t>
      </w:r>
      <w:r w:rsidR="00B94AE4" w:rsidRPr="00F01209">
        <w:rPr>
          <w:rFonts w:ascii="Times New Roman" w:hAnsi="Times New Roman"/>
          <w:i/>
        </w:rPr>
        <w:t xml:space="preserve"> „..deset nás bylo.. na oděvní podnik jako švadleny na šití“</w:t>
      </w:r>
    </w:p>
    <w:p w:rsidR="008B40D5" w:rsidRPr="00F01209" w:rsidRDefault="008B40D5" w:rsidP="004F6A5E">
      <w:pPr>
        <w:spacing w:before="200" w:line="360" w:lineRule="auto"/>
        <w:jc w:val="both"/>
        <w:rPr>
          <w:rFonts w:ascii="Times New Roman" w:hAnsi="Times New Roman"/>
        </w:rPr>
      </w:pPr>
      <w:r w:rsidRPr="00F01209">
        <w:rPr>
          <w:rFonts w:ascii="Times New Roman" w:hAnsi="Times New Roman"/>
        </w:rPr>
        <w:t>Nina:</w:t>
      </w:r>
      <w:r w:rsidR="00B94AE4" w:rsidRPr="00F01209">
        <w:rPr>
          <w:rFonts w:ascii="Times New Roman" w:hAnsi="Times New Roman"/>
        </w:rPr>
        <w:t xml:space="preserve"> </w:t>
      </w:r>
      <w:r w:rsidR="00B94AE4" w:rsidRPr="00F01209">
        <w:rPr>
          <w:rFonts w:ascii="Times New Roman" w:hAnsi="Times New Roman"/>
          <w:i/>
        </w:rPr>
        <w:t>„Já jsem tady přišla na dovolenou. No a to byl červen 92 roku a u nás se začalo válčit no a já jsem se nemohla vrátit“</w:t>
      </w:r>
    </w:p>
    <w:p w:rsidR="00D217DE" w:rsidRPr="00F01209" w:rsidRDefault="00D217DE" w:rsidP="004F6A5E">
      <w:pPr>
        <w:spacing w:before="200" w:line="360" w:lineRule="auto"/>
        <w:jc w:val="both"/>
        <w:rPr>
          <w:rFonts w:ascii="Times New Roman" w:hAnsi="Times New Roman"/>
        </w:rPr>
      </w:pPr>
      <w:r w:rsidRPr="00F01209">
        <w:rPr>
          <w:rFonts w:ascii="Times New Roman" w:hAnsi="Times New Roman"/>
        </w:rPr>
        <w:t xml:space="preserve">Separaci od rodiny v zemi původu chápaly komunikační partnerky odlišně. Iryny dle </w:t>
      </w:r>
      <w:r w:rsidR="0024657A" w:rsidRPr="00F01209">
        <w:rPr>
          <w:rFonts w:ascii="Times New Roman" w:hAnsi="Times New Roman"/>
        </w:rPr>
        <w:t xml:space="preserve">výpovědi </w:t>
      </w:r>
      <w:r w:rsidRPr="00F01209">
        <w:rPr>
          <w:rFonts w:ascii="Times New Roman" w:hAnsi="Times New Roman"/>
        </w:rPr>
        <w:t>rozhovoru ne</w:t>
      </w:r>
      <w:r w:rsidR="0024657A" w:rsidRPr="00F01209">
        <w:rPr>
          <w:rFonts w:ascii="Times New Roman" w:hAnsi="Times New Roman"/>
        </w:rPr>
        <w:t>jtíživěji nesla odloučení od rodiny</w:t>
      </w:r>
      <w:r w:rsidR="00B94AE4" w:rsidRPr="00F01209">
        <w:rPr>
          <w:rFonts w:ascii="Times New Roman" w:hAnsi="Times New Roman"/>
        </w:rPr>
        <w:t xml:space="preserve"> (</w:t>
      </w:r>
      <w:r w:rsidR="00F63BE5" w:rsidRPr="00F01209">
        <w:rPr>
          <w:rFonts w:ascii="Times New Roman" w:hAnsi="Times New Roman"/>
        </w:rPr>
        <w:t>„</w:t>
      </w:r>
      <w:r w:rsidR="00F63BE5" w:rsidRPr="00F01209">
        <w:rPr>
          <w:rFonts w:ascii="Times New Roman" w:hAnsi="Times New Roman"/>
          <w:i/>
        </w:rPr>
        <w:t>Bylo to hrozně těžké pro mě. Já jsem to hrozně těžce nesla, nerada vůbec na to vzpomínám“),</w:t>
      </w:r>
      <w:r w:rsidR="00F63BE5" w:rsidRPr="00F01209">
        <w:rPr>
          <w:rFonts w:ascii="Times New Roman" w:hAnsi="Times New Roman"/>
        </w:rPr>
        <w:t xml:space="preserve"> t</w:t>
      </w:r>
      <w:r w:rsidR="0024657A" w:rsidRPr="00F01209">
        <w:rPr>
          <w:rFonts w:ascii="Times New Roman" w:hAnsi="Times New Roman"/>
        </w:rPr>
        <w:t xml:space="preserve">o se také odvíjí od častějšího osobního kontaktu s rodiči. Olga citlivě vnímala separaci od rodiny a absence </w:t>
      </w:r>
      <w:r w:rsidR="00F63BE5" w:rsidRPr="00F01209">
        <w:rPr>
          <w:rFonts w:ascii="Times New Roman" w:hAnsi="Times New Roman"/>
        </w:rPr>
        <w:t>podpory v době těžkých chvílích („</w:t>
      </w:r>
      <w:r w:rsidR="00F63BE5" w:rsidRPr="00F01209">
        <w:rPr>
          <w:rFonts w:ascii="Times New Roman" w:hAnsi="Times New Roman"/>
          <w:i/>
        </w:rPr>
        <w:t>větší podpora by byla, nebyla bych v něštěstí sama, ale někdy ta rodina chybí“).</w:t>
      </w:r>
      <w:r w:rsidR="0024657A" w:rsidRPr="00F01209">
        <w:rPr>
          <w:rFonts w:ascii="Times New Roman" w:hAnsi="Times New Roman"/>
        </w:rPr>
        <w:t xml:space="preserve"> Kontakt s rodinou se v případě Olgy odvíjí od časových možností. Nina byla jediným příkladem nucené migra</w:t>
      </w:r>
      <w:r w:rsidR="004F6A5E" w:rsidRPr="00F01209">
        <w:rPr>
          <w:rFonts w:ascii="Times New Roman" w:hAnsi="Times New Roman"/>
        </w:rPr>
        <w:t>ce, o to hůře separaci vnímala (</w:t>
      </w:r>
      <w:r w:rsidR="004F6A5E" w:rsidRPr="00F01209">
        <w:rPr>
          <w:rFonts w:ascii="Times New Roman" w:hAnsi="Times New Roman"/>
          <w:i/>
        </w:rPr>
        <w:t>„Já čekala až skončí válka</w:t>
      </w:r>
      <w:r w:rsidR="003D2DD8" w:rsidRPr="00F01209">
        <w:rPr>
          <w:rFonts w:ascii="Times New Roman" w:hAnsi="Times New Roman"/>
          <w:i/>
        </w:rPr>
        <w:t>-</w:t>
      </w:r>
      <w:r w:rsidR="004F6A5E" w:rsidRPr="00F01209">
        <w:rPr>
          <w:rFonts w:ascii="Times New Roman" w:hAnsi="Times New Roman"/>
          <w:i/>
        </w:rPr>
        <w:t>.. válka končila, já chtěla jít za rodičema, já konstatujem, že nemůžem. Já jsem říkala, že musím, že bych nemohla nevidět mého tátu“).</w:t>
      </w:r>
    </w:p>
    <w:p w:rsidR="00D217DE" w:rsidRPr="00F01209" w:rsidRDefault="00D217DE" w:rsidP="004F6A5E">
      <w:pPr>
        <w:spacing w:before="200" w:line="360" w:lineRule="auto"/>
        <w:jc w:val="both"/>
        <w:rPr>
          <w:rFonts w:ascii="Times New Roman" w:hAnsi="Times New Roman"/>
        </w:rPr>
      </w:pPr>
      <w:r w:rsidRPr="00F01209">
        <w:rPr>
          <w:rFonts w:ascii="Times New Roman" w:hAnsi="Times New Roman"/>
        </w:rPr>
        <w:lastRenderedPageBreak/>
        <w:t xml:space="preserve">Slučování tendence rodinných členů </w:t>
      </w:r>
      <w:r w:rsidR="00527B80" w:rsidRPr="00F01209">
        <w:rPr>
          <w:rFonts w:ascii="Times New Roman" w:hAnsi="Times New Roman"/>
        </w:rPr>
        <w:t>ne</w:t>
      </w:r>
      <w:r w:rsidRPr="00F01209">
        <w:rPr>
          <w:rFonts w:ascii="Times New Roman" w:hAnsi="Times New Roman"/>
        </w:rPr>
        <w:t xml:space="preserve">byly patrné ve všech případových studií komunikačních partnerek. </w:t>
      </w:r>
      <w:r w:rsidR="00527B80" w:rsidRPr="00F01209">
        <w:rPr>
          <w:rFonts w:ascii="Times New Roman" w:hAnsi="Times New Roman"/>
        </w:rPr>
        <w:t>V případě Iryny a její rodiny nikdy nedošlo k takovým globálním plánům, aby došlo k přesunutí celé rodiny z Ukrajiny do České republiky. Mírné snahy byly zaznamenány v případě sestry Iryny, ta je ovšem spokojená na Ukrajině a imigraci do České republiky odmítá</w:t>
      </w:r>
      <w:r w:rsidR="004F6A5E" w:rsidRPr="00F01209">
        <w:rPr>
          <w:rFonts w:ascii="Times New Roman" w:hAnsi="Times New Roman"/>
        </w:rPr>
        <w:t xml:space="preserve"> (</w:t>
      </w:r>
      <w:r w:rsidR="004F6A5E" w:rsidRPr="00F01209">
        <w:rPr>
          <w:rFonts w:ascii="Times New Roman" w:hAnsi="Times New Roman"/>
          <w:i/>
        </w:rPr>
        <w:t>„Nechce, několikrát jsem ji to nabízela“)</w:t>
      </w:r>
      <w:r w:rsidR="00527B80" w:rsidRPr="00F01209">
        <w:rPr>
          <w:rFonts w:ascii="Times New Roman" w:hAnsi="Times New Roman"/>
          <w:i/>
        </w:rPr>
        <w:t xml:space="preserve">. </w:t>
      </w:r>
      <w:r w:rsidR="00527B80" w:rsidRPr="00F01209">
        <w:rPr>
          <w:rFonts w:ascii="Times New Roman" w:hAnsi="Times New Roman"/>
        </w:rPr>
        <w:t xml:space="preserve">Olga pobývala na území České republiky, zatímco její syn zůstal v Bělorusku. </w:t>
      </w:r>
      <w:r w:rsidR="004F6A5E" w:rsidRPr="00F01209">
        <w:rPr>
          <w:rFonts w:ascii="Times New Roman" w:hAnsi="Times New Roman"/>
        </w:rPr>
        <w:t>Rok a půl</w:t>
      </w:r>
      <w:r w:rsidR="00527B80" w:rsidRPr="00F01209">
        <w:rPr>
          <w:rFonts w:ascii="Times New Roman" w:hAnsi="Times New Roman"/>
        </w:rPr>
        <w:t xml:space="preserve"> trvalo vyřešit veškeré administrativní záležitosti a umožnit přesun syna za matkou</w:t>
      </w:r>
      <w:r w:rsidR="004F6A5E" w:rsidRPr="00F01209">
        <w:rPr>
          <w:rFonts w:ascii="Times New Roman" w:hAnsi="Times New Roman"/>
        </w:rPr>
        <w:t xml:space="preserve"> („j</w:t>
      </w:r>
      <w:r w:rsidR="004F6A5E" w:rsidRPr="00F01209">
        <w:rPr>
          <w:rFonts w:ascii="Times New Roman" w:hAnsi="Times New Roman"/>
          <w:i/>
        </w:rPr>
        <w:t>á dělala papíry a čekala jsem rok a půl na ně. To mě všechno papírování, víza to všechno mě stálo asi kole 70tis, to je takový moc složitý“)</w:t>
      </w:r>
      <w:r w:rsidR="00527B80" w:rsidRPr="00F01209">
        <w:rPr>
          <w:rFonts w:ascii="Times New Roman" w:hAnsi="Times New Roman"/>
          <w:i/>
        </w:rPr>
        <w:t xml:space="preserve">. </w:t>
      </w:r>
      <w:r w:rsidR="00527B80" w:rsidRPr="00F01209">
        <w:rPr>
          <w:rFonts w:ascii="Times New Roman" w:hAnsi="Times New Roman"/>
        </w:rPr>
        <w:t xml:space="preserve">Nejvíce organizovaný přesun rodiny byl zaznamenán v případě Niny, která se po válce snažila zabezpečit rodinný přesun všech členů rodiny z Bosny do České republiky. Ke sloučení na poslední chvíli nedošlo z důvodu </w:t>
      </w:r>
      <w:r w:rsidR="001C62D0" w:rsidRPr="00F01209">
        <w:rPr>
          <w:rFonts w:ascii="Times New Roman" w:hAnsi="Times New Roman"/>
        </w:rPr>
        <w:t>změny názoru otce Olgy</w:t>
      </w:r>
      <w:r w:rsidR="004F6A5E" w:rsidRPr="00F01209">
        <w:rPr>
          <w:rFonts w:ascii="Times New Roman" w:hAnsi="Times New Roman"/>
        </w:rPr>
        <w:t xml:space="preserve"> („</w:t>
      </w:r>
      <w:r w:rsidR="004F6A5E" w:rsidRPr="00F01209">
        <w:rPr>
          <w:rFonts w:ascii="Times New Roman" w:hAnsi="Times New Roman"/>
          <w:i/>
        </w:rPr>
        <w:t>No a když byly všechny papíry hotové, tak můj táta se rozmyslel, že nechce nikam, že nechce být nikomu na obtíž“)</w:t>
      </w:r>
      <w:r w:rsidR="001C62D0" w:rsidRPr="00F01209">
        <w:rPr>
          <w:rFonts w:ascii="Times New Roman" w:hAnsi="Times New Roman"/>
          <w:i/>
        </w:rPr>
        <w:t xml:space="preserve">. </w:t>
      </w:r>
      <w:r w:rsidR="001C62D0" w:rsidRPr="00F01209">
        <w:rPr>
          <w:rFonts w:ascii="Times New Roman" w:hAnsi="Times New Roman"/>
        </w:rPr>
        <w:t xml:space="preserve">Po jeho smrti snaha Niny o přesun matky sice přetrvaly, ale dle výpovědi Niny ke sloučení nedojde. </w:t>
      </w:r>
    </w:p>
    <w:p w:rsidR="00D217DE" w:rsidRPr="00F01209" w:rsidRDefault="00D217DE" w:rsidP="00F63BE5">
      <w:pPr>
        <w:spacing w:before="200" w:line="360" w:lineRule="auto"/>
        <w:jc w:val="both"/>
        <w:rPr>
          <w:rFonts w:ascii="Times New Roman" w:hAnsi="Times New Roman"/>
        </w:rPr>
      </w:pPr>
      <w:r w:rsidRPr="00F01209">
        <w:rPr>
          <w:rFonts w:ascii="Times New Roman" w:hAnsi="Times New Roman"/>
        </w:rPr>
        <w:t>Mezigenerační pouta</w:t>
      </w:r>
      <w:r w:rsidR="001C62D0" w:rsidRPr="00F01209">
        <w:rPr>
          <w:rFonts w:ascii="Times New Roman" w:hAnsi="Times New Roman"/>
        </w:rPr>
        <w:t xml:space="preserve"> a udržování kontaktu mezi potomky a rodiči imigrantek byly další oblasti zájmu výzkumné části. Ve všech třech případových studiích byly mezigenerační pouta podporovány vzájemným kontaktem v případě návštěvy, nebo kontaktem telefonickým. Pouze v případě Olgy nedošlo k patřičnému osobnímu kontaktu mezi Olžinou dcerou a babičkou v Moldavsku z důvodu nedostatku času a financí pro </w:t>
      </w:r>
      <w:r w:rsidR="006C6F47" w:rsidRPr="00F01209">
        <w:rPr>
          <w:rFonts w:ascii="Times New Roman" w:hAnsi="Times New Roman"/>
        </w:rPr>
        <w:t>vzájemné střetnutí („</w:t>
      </w:r>
      <w:r w:rsidR="006C6F47" w:rsidRPr="00F01209">
        <w:rPr>
          <w:rFonts w:ascii="Times New Roman" w:hAnsi="Times New Roman"/>
          <w:i/>
        </w:rPr>
        <w:t>Dcera ještě nebyla, to jsme přijeli a já jsem otěhotněla. A dědeček volal, že zemře, než my přijedeme“).</w:t>
      </w:r>
      <w:r w:rsidR="006C6F47" w:rsidRPr="00F01209">
        <w:rPr>
          <w:rFonts w:ascii="Times New Roman" w:hAnsi="Times New Roman"/>
        </w:rPr>
        <w:t xml:space="preserve"> </w:t>
      </w:r>
      <w:r w:rsidR="00B94AE4" w:rsidRPr="00F01209">
        <w:rPr>
          <w:rFonts w:ascii="Times New Roman" w:hAnsi="Times New Roman"/>
        </w:rPr>
        <w:t xml:space="preserve">Všechny tři ženy také uvedly, že děti jsou bilingvní, jsou schopny hovořit jazykem matky i otce. </w:t>
      </w:r>
    </w:p>
    <w:p w:rsidR="00F63BE5" w:rsidRPr="00F01209" w:rsidRDefault="00AA775A" w:rsidP="00F63BE5">
      <w:pPr>
        <w:spacing w:before="200" w:line="360" w:lineRule="auto"/>
        <w:jc w:val="both"/>
        <w:rPr>
          <w:rFonts w:ascii="Times New Roman" w:hAnsi="Times New Roman"/>
          <w:i/>
        </w:rPr>
      </w:pPr>
      <w:r w:rsidRPr="00F01209">
        <w:rPr>
          <w:rFonts w:ascii="Times New Roman" w:hAnsi="Times New Roman"/>
        </w:rPr>
        <w:t>Snahy o integraci a integrační bariéry byly rovněž patrné u všech žen podílejících se na výzkumu. Největším problémem byl pro všechny imigrantky český jazyk, který je pro patřičnou integraci do české společnosti klíčový. Nejvíce se na tom podílely jazykové kurzy pořádané organizace neziskového typu</w:t>
      </w:r>
      <w:r w:rsidR="00C54939" w:rsidRPr="00F01209">
        <w:rPr>
          <w:rFonts w:ascii="Times New Roman" w:hAnsi="Times New Roman"/>
        </w:rPr>
        <w:t xml:space="preserve"> („</w:t>
      </w:r>
      <w:r w:rsidR="00C54939" w:rsidRPr="00F01209">
        <w:rPr>
          <w:rFonts w:ascii="Times New Roman" w:hAnsi="Times New Roman"/>
          <w:i/>
        </w:rPr>
        <w:t>Bez jazykových kurzů by to nešlo</w:t>
      </w:r>
      <w:r w:rsidR="00C54939" w:rsidRPr="00F01209">
        <w:rPr>
          <w:rFonts w:ascii="Times New Roman" w:hAnsi="Times New Roman"/>
        </w:rPr>
        <w:t>“)</w:t>
      </w:r>
      <w:r w:rsidRPr="00F01209">
        <w:rPr>
          <w:rFonts w:ascii="Times New Roman" w:hAnsi="Times New Roman"/>
        </w:rPr>
        <w:t xml:space="preserve">. </w:t>
      </w:r>
      <w:r w:rsidR="00C40A34" w:rsidRPr="00F01209">
        <w:rPr>
          <w:rFonts w:ascii="Times New Roman" w:hAnsi="Times New Roman"/>
        </w:rPr>
        <w:t>Imigrantky rovněž vypověděly, že se jim osvědčilo sledování televize nebo čtení knih</w:t>
      </w:r>
      <w:r w:rsidR="00C54939" w:rsidRPr="00F01209">
        <w:rPr>
          <w:rFonts w:ascii="Times New Roman" w:hAnsi="Times New Roman"/>
        </w:rPr>
        <w:t xml:space="preserve"> („</w:t>
      </w:r>
      <w:r w:rsidR="00C54939" w:rsidRPr="00F01209">
        <w:rPr>
          <w:rFonts w:ascii="Times New Roman" w:hAnsi="Times New Roman"/>
          <w:i/>
        </w:rPr>
        <w:t xml:space="preserve">tak jsem se dívala na televizi a četla jsem“, </w:t>
      </w:r>
      <w:r w:rsidR="00C54939" w:rsidRPr="00F01209">
        <w:rPr>
          <w:rFonts w:ascii="Times New Roman" w:hAnsi="Times New Roman"/>
        </w:rPr>
        <w:t>„</w:t>
      </w:r>
      <w:r w:rsidR="00C54939" w:rsidRPr="00F01209">
        <w:rPr>
          <w:rFonts w:ascii="Times New Roman" w:hAnsi="Times New Roman"/>
          <w:i/>
        </w:rPr>
        <w:t>jsem se hodně snažila číst, abych měla slovní zásobu větší</w:t>
      </w:r>
      <w:r w:rsidR="00C54939" w:rsidRPr="00F01209">
        <w:rPr>
          <w:rFonts w:ascii="Times New Roman" w:hAnsi="Times New Roman"/>
        </w:rPr>
        <w:t>“)</w:t>
      </w:r>
      <w:r w:rsidR="00C40A34" w:rsidRPr="00F01209">
        <w:rPr>
          <w:rFonts w:ascii="Times New Roman" w:hAnsi="Times New Roman"/>
        </w:rPr>
        <w:t>. Nina uvedla, že jí velmi pomohlo procvičovat základy českého jazyka se svým synem, který nastoupil do školy, čímž byla nucena gramatiku pochopit,</w:t>
      </w:r>
      <w:r w:rsidR="00C54939" w:rsidRPr="00F01209">
        <w:rPr>
          <w:rFonts w:ascii="Times New Roman" w:hAnsi="Times New Roman"/>
        </w:rPr>
        <w:t xml:space="preserve"> než ji mohla synovi vysvětlit </w:t>
      </w:r>
      <w:r w:rsidR="00C54939" w:rsidRPr="00F01209">
        <w:rPr>
          <w:rFonts w:ascii="Times New Roman" w:hAnsi="Times New Roman"/>
          <w:i/>
        </w:rPr>
        <w:t xml:space="preserve">(„Já jsem se taky se synem učila, on když chodil do školy, tak jsem s ním dělala úkoly, dělala jsem s ním češtinu.. zprvu jsem to musela já přečíst, </w:t>
      </w:r>
      <w:r w:rsidR="00C54939" w:rsidRPr="00F01209">
        <w:rPr>
          <w:rFonts w:ascii="Times New Roman" w:hAnsi="Times New Roman"/>
          <w:i/>
        </w:rPr>
        <w:lastRenderedPageBreak/>
        <w:t>musela jsem si to vyjasnit, porozumět tomu a potom abych uměla vysvětlit“</w:t>
      </w:r>
      <w:r w:rsidR="00C54939" w:rsidRPr="00F01209">
        <w:rPr>
          <w:rFonts w:ascii="Times New Roman" w:hAnsi="Times New Roman"/>
        </w:rPr>
        <w:t xml:space="preserve">). </w:t>
      </w:r>
      <w:r w:rsidR="00C40A34" w:rsidRPr="00F01209">
        <w:rPr>
          <w:rFonts w:ascii="Times New Roman" w:hAnsi="Times New Roman"/>
        </w:rPr>
        <w:t>Iryna a Olga jsou zaměstnané, naopak Nina je na úřadu práce, byť má vystudované právo ze své země původu</w:t>
      </w:r>
      <w:r w:rsidR="00F63BE5" w:rsidRPr="00F01209">
        <w:rPr>
          <w:rFonts w:ascii="Times New Roman" w:hAnsi="Times New Roman"/>
        </w:rPr>
        <w:t xml:space="preserve"> („</w:t>
      </w:r>
      <w:r w:rsidR="00F63BE5" w:rsidRPr="00F01209">
        <w:rPr>
          <w:rFonts w:ascii="Times New Roman" w:hAnsi="Times New Roman"/>
          <w:i/>
        </w:rPr>
        <w:t>mě je hamba, že mám takovou fakultu a takhle jsem dopadla</w:t>
      </w:r>
    </w:p>
    <w:p w:rsidR="00D217DE" w:rsidRPr="00F01209" w:rsidRDefault="00F63BE5" w:rsidP="00F63BE5">
      <w:pPr>
        <w:spacing w:line="360" w:lineRule="auto"/>
        <w:jc w:val="both"/>
        <w:rPr>
          <w:rFonts w:ascii="Times New Roman" w:hAnsi="Times New Roman"/>
        </w:rPr>
      </w:pPr>
      <w:r w:rsidRPr="00F01209">
        <w:rPr>
          <w:rFonts w:ascii="Times New Roman" w:hAnsi="Times New Roman"/>
          <w:i/>
        </w:rPr>
        <w:t>Je mi líto, že nedělam. Cítím se, jakože jsem líná</w:t>
      </w:r>
      <w:r w:rsidRPr="00F01209">
        <w:rPr>
          <w:rFonts w:ascii="Times New Roman" w:hAnsi="Times New Roman"/>
        </w:rPr>
        <w:t>“).</w:t>
      </w:r>
      <w:r w:rsidR="00C40A34" w:rsidRPr="00F01209">
        <w:rPr>
          <w:rFonts w:ascii="Times New Roman" w:hAnsi="Times New Roman"/>
        </w:rPr>
        <w:t xml:space="preserve"> O rozhodnutí setrvat v České republice svědčí také fakt, že cizinky mají </w:t>
      </w:r>
      <w:r w:rsidR="00EA2EB3" w:rsidRPr="00F01209">
        <w:rPr>
          <w:rFonts w:ascii="Times New Roman" w:hAnsi="Times New Roman"/>
        </w:rPr>
        <w:t xml:space="preserve">místo, kde bydlet. Iryna staví dům, Olga si nedávnou koupila dům, kde v pronájmu dlouho pobývala a Nina uvedla, že byt, ve kterém dlouhodobě pobývá, je také v jejím vlastnictví. </w:t>
      </w:r>
    </w:p>
    <w:p w:rsidR="00D217DE" w:rsidRPr="00F01209" w:rsidRDefault="00D217DE" w:rsidP="00F63BE5">
      <w:pPr>
        <w:spacing w:line="360" w:lineRule="auto"/>
        <w:jc w:val="both"/>
        <w:rPr>
          <w:rFonts w:ascii="Times New Roman" w:hAnsi="Times New Roman"/>
        </w:rPr>
      </w:pPr>
      <w:r w:rsidRPr="00F01209">
        <w:rPr>
          <w:rFonts w:ascii="Times New Roman" w:hAnsi="Times New Roman"/>
        </w:rPr>
        <w:t>Život v České republice vnímá každá cizinka jinak, byť všechny uváděly, že jsou na území České republiky spokojené.</w:t>
      </w:r>
      <w:r w:rsidR="0024657A" w:rsidRPr="00F01209">
        <w:rPr>
          <w:rFonts w:ascii="Times New Roman" w:hAnsi="Times New Roman"/>
        </w:rPr>
        <w:t xml:space="preserve"> Iryna ovšem, jako jediná, </w:t>
      </w:r>
      <w:r w:rsidR="00130EAA" w:rsidRPr="00F01209">
        <w:rPr>
          <w:rFonts w:ascii="Times New Roman" w:hAnsi="Times New Roman"/>
        </w:rPr>
        <w:t>vypověděla</w:t>
      </w:r>
      <w:r w:rsidR="0024657A" w:rsidRPr="00F01209">
        <w:rPr>
          <w:rFonts w:ascii="Times New Roman" w:hAnsi="Times New Roman"/>
        </w:rPr>
        <w:t>, že se zde cítí stále jako cizinka, vždy pro ní bude Ukrajina domovem.</w:t>
      </w:r>
      <w:r w:rsidR="00D96A2A" w:rsidRPr="00F01209">
        <w:rPr>
          <w:rFonts w:ascii="Times New Roman" w:hAnsi="Times New Roman"/>
        </w:rPr>
        <w:t xml:space="preserve"> („</w:t>
      </w:r>
      <w:r w:rsidR="00D96A2A" w:rsidRPr="00F01209">
        <w:rPr>
          <w:rFonts w:ascii="Times New Roman" w:hAnsi="Times New Roman"/>
          <w:i/>
        </w:rPr>
        <w:t>To i po těch devíti letech, co jsem tady můžu jako říct, že můj domov není tady, a je na Ukrajině, že vždycky bude na Ukrajině“</w:t>
      </w:r>
      <w:r w:rsidR="00D96A2A" w:rsidRPr="00F01209">
        <w:rPr>
          <w:rFonts w:ascii="Times New Roman" w:hAnsi="Times New Roman"/>
        </w:rPr>
        <w:t>).</w:t>
      </w:r>
      <w:r w:rsidR="0024657A" w:rsidRPr="00F01209">
        <w:rPr>
          <w:rFonts w:ascii="Times New Roman" w:hAnsi="Times New Roman"/>
        </w:rPr>
        <w:t xml:space="preserve"> Naopak Olga a Nina uvedly, že v České republice mají život a návrat do země původu </w:t>
      </w:r>
      <w:r w:rsidR="00130EAA" w:rsidRPr="00F01209">
        <w:rPr>
          <w:rFonts w:ascii="Times New Roman" w:hAnsi="Times New Roman"/>
        </w:rPr>
        <w:t>neplánují</w:t>
      </w:r>
      <w:r w:rsidR="00D96A2A" w:rsidRPr="00F01209">
        <w:rPr>
          <w:rFonts w:ascii="Times New Roman" w:hAnsi="Times New Roman"/>
        </w:rPr>
        <w:t xml:space="preserve"> (</w:t>
      </w:r>
      <w:r w:rsidR="00D96A2A" w:rsidRPr="00F01209">
        <w:rPr>
          <w:rFonts w:ascii="Times New Roman" w:hAnsi="Times New Roman"/>
          <w:i/>
        </w:rPr>
        <w:t xml:space="preserve">„Já se už tam </w:t>
      </w:r>
      <w:r w:rsidR="00C54939" w:rsidRPr="00F01209">
        <w:rPr>
          <w:rFonts w:ascii="Times New Roman" w:hAnsi="Times New Roman"/>
          <w:i/>
        </w:rPr>
        <w:t xml:space="preserve">(v Bělorusku) </w:t>
      </w:r>
      <w:r w:rsidR="00D96A2A" w:rsidRPr="00F01209">
        <w:rPr>
          <w:rFonts w:ascii="Times New Roman" w:hAnsi="Times New Roman"/>
          <w:i/>
        </w:rPr>
        <w:t xml:space="preserve">cítím jako cizí člověk, mě se stýskalo po Česku“, </w:t>
      </w:r>
      <w:r w:rsidR="00D96A2A" w:rsidRPr="00F01209">
        <w:rPr>
          <w:rFonts w:ascii="Times New Roman" w:hAnsi="Times New Roman"/>
        </w:rPr>
        <w:t>„</w:t>
      </w:r>
      <w:r w:rsidR="00D96A2A" w:rsidRPr="00F01209">
        <w:rPr>
          <w:rFonts w:ascii="Times New Roman" w:hAnsi="Times New Roman"/>
          <w:i/>
        </w:rPr>
        <w:t>Už bych ne.. už chci zůstat v ČR“</w:t>
      </w:r>
      <w:r w:rsidR="00D96A2A" w:rsidRPr="00F01209">
        <w:rPr>
          <w:rFonts w:ascii="Times New Roman" w:hAnsi="Times New Roman"/>
        </w:rPr>
        <w:t>)</w:t>
      </w:r>
      <w:r w:rsidR="0024657A" w:rsidRPr="00F01209">
        <w:rPr>
          <w:rFonts w:ascii="Times New Roman" w:hAnsi="Times New Roman"/>
        </w:rPr>
        <w:t>. I</w:t>
      </w:r>
      <w:r w:rsidR="00527B80" w:rsidRPr="00F01209">
        <w:rPr>
          <w:rFonts w:ascii="Times New Roman" w:hAnsi="Times New Roman"/>
        </w:rPr>
        <w:t>ryna tendence návratu do původní</w:t>
      </w:r>
      <w:r w:rsidR="0024657A" w:rsidRPr="00F01209">
        <w:rPr>
          <w:rFonts w:ascii="Times New Roman" w:hAnsi="Times New Roman"/>
        </w:rPr>
        <w:t xml:space="preserve"> vlasti nevylučuje a s to</w:t>
      </w:r>
      <w:r w:rsidR="001460EB" w:rsidRPr="00F01209">
        <w:rPr>
          <w:rFonts w:ascii="Times New Roman" w:hAnsi="Times New Roman"/>
        </w:rPr>
        <w:t>uto možností do budoucna počítá (</w:t>
      </w:r>
      <w:r w:rsidR="001460EB" w:rsidRPr="00F01209">
        <w:rPr>
          <w:rFonts w:ascii="Times New Roman" w:hAnsi="Times New Roman"/>
          <w:i/>
        </w:rPr>
        <w:t>„..pořád je to otevřené, že možná někdy budeme třeba na Ukrajině“</w:t>
      </w:r>
      <w:r w:rsidR="001460EB" w:rsidRPr="00F01209">
        <w:rPr>
          <w:rFonts w:ascii="Times New Roman" w:hAnsi="Times New Roman"/>
        </w:rPr>
        <w:t>).</w:t>
      </w:r>
      <w:r w:rsidR="0024657A" w:rsidRPr="00F01209">
        <w:rPr>
          <w:rFonts w:ascii="Times New Roman" w:hAnsi="Times New Roman"/>
        </w:rPr>
        <w:t xml:space="preserve"> </w:t>
      </w:r>
      <w:r w:rsidR="00C40A34" w:rsidRPr="00F01209">
        <w:rPr>
          <w:rFonts w:ascii="Times New Roman" w:hAnsi="Times New Roman"/>
        </w:rPr>
        <w:t>Nina doplňuje, že jelikož ji nic v zemi původu nedrží, chce zůstat kvůli svého syna, který má v České republice domov a nevystavit ho tak stejné situaci, ve kte</w:t>
      </w:r>
      <w:r w:rsidR="001460EB" w:rsidRPr="00F01209">
        <w:rPr>
          <w:rFonts w:ascii="Times New Roman" w:hAnsi="Times New Roman"/>
        </w:rPr>
        <w:t>ré byla Nina před dvaceti lety (</w:t>
      </w:r>
      <w:r w:rsidR="001460EB" w:rsidRPr="00F01209">
        <w:rPr>
          <w:rFonts w:ascii="Times New Roman" w:hAnsi="Times New Roman"/>
          <w:i/>
        </w:rPr>
        <w:t>„Mohla jsem si tehdy říct, že bych se mohla vrátit domů, i tom jsme přemýšlela. Ale syn tady byl narozen, byl by bez svého domova, je to jeho domov, kdekoli přijde tak je cizinec</w:t>
      </w:r>
      <w:r w:rsidR="001460EB" w:rsidRPr="00F01209">
        <w:rPr>
          <w:rFonts w:ascii="Times New Roman" w:hAnsi="Times New Roman"/>
        </w:rPr>
        <w:t>“).</w:t>
      </w:r>
    </w:p>
    <w:p w:rsidR="002D6D99" w:rsidRPr="00F01209" w:rsidRDefault="002D6D99">
      <w:pPr>
        <w:rPr>
          <w:rFonts w:ascii="Times New Roman" w:hAnsi="Times New Roman"/>
        </w:rPr>
      </w:pPr>
      <w:r w:rsidRPr="00F01209">
        <w:rPr>
          <w:rFonts w:ascii="Times New Roman" w:hAnsi="Times New Roman"/>
        </w:rPr>
        <w:br w:type="page"/>
      </w:r>
    </w:p>
    <w:p w:rsidR="00840069" w:rsidRPr="00F01209" w:rsidRDefault="00840069" w:rsidP="002262E4">
      <w:pPr>
        <w:pStyle w:val="NadpisA"/>
        <w:numPr>
          <w:ilvl w:val="0"/>
          <w:numId w:val="0"/>
        </w:numPr>
        <w:spacing w:before="200"/>
        <w:ind w:left="397"/>
        <w:rPr>
          <w:rFonts w:cs="Times New Roman"/>
        </w:rPr>
      </w:pPr>
      <w:bookmarkStart w:id="74" w:name="_Toc448344895"/>
      <w:r w:rsidRPr="00F01209">
        <w:rPr>
          <w:rFonts w:cs="Times New Roman"/>
        </w:rPr>
        <w:lastRenderedPageBreak/>
        <w:t>Závěr</w:t>
      </w:r>
      <w:bookmarkEnd w:id="74"/>
    </w:p>
    <w:p w:rsidR="00B10CFA" w:rsidRDefault="00B634A0" w:rsidP="004E4C11">
      <w:pPr>
        <w:spacing w:before="200" w:line="360" w:lineRule="auto"/>
        <w:jc w:val="both"/>
        <w:rPr>
          <w:rFonts w:ascii="Times New Roman" w:hAnsi="Times New Roman"/>
        </w:rPr>
      </w:pPr>
      <w:r w:rsidRPr="00F01209">
        <w:rPr>
          <w:rFonts w:ascii="Times New Roman" w:hAnsi="Times New Roman"/>
        </w:rPr>
        <w:t xml:space="preserve">Migrace je </w:t>
      </w:r>
      <w:r w:rsidR="00184C9F">
        <w:rPr>
          <w:rFonts w:ascii="Times New Roman" w:hAnsi="Times New Roman"/>
        </w:rPr>
        <w:t xml:space="preserve">přirozená </w:t>
      </w:r>
      <w:r w:rsidRPr="00F01209">
        <w:rPr>
          <w:rFonts w:ascii="Times New Roman" w:hAnsi="Times New Roman"/>
        </w:rPr>
        <w:t>součást lidského života</w:t>
      </w:r>
      <w:r w:rsidR="00B10CFA" w:rsidRPr="00F01209">
        <w:rPr>
          <w:rFonts w:ascii="Times New Roman" w:hAnsi="Times New Roman"/>
        </w:rPr>
        <w:t xml:space="preserve"> a </w:t>
      </w:r>
      <w:r w:rsidR="00E0322C" w:rsidRPr="00F01209">
        <w:rPr>
          <w:rFonts w:ascii="Times New Roman" w:hAnsi="Times New Roman"/>
        </w:rPr>
        <w:t>často je spojována s vyhlídkou na lepší životní podmínky</w:t>
      </w:r>
      <w:r w:rsidR="00B10CFA" w:rsidRPr="00F01209">
        <w:rPr>
          <w:rFonts w:ascii="Times New Roman" w:hAnsi="Times New Roman"/>
        </w:rPr>
        <w:t>. Co se týká České republiky,</w:t>
      </w:r>
      <w:r w:rsidR="005274B1">
        <w:rPr>
          <w:rFonts w:ascii="Times New Roman" w:hAnsi="Times New Roman"/>
        </w:rPr>
        <w:t xml:space="preserve"> resp. někdejšího Československa,</w:t>
      </w:r>
      <w:r w:rsidR="00B10CFA" w:rsidRPr="00F01209">
        <w:rPr>
          <w:rFonts w:ascii="Times New Roman" w:hAnsi="Times New Roman"/>
        </w:rPr>
        <w:t xml:space="preserve"> ta byla do roku 1989 zemí emigrace, načež se po pádu komunistického režimu stala zemí imigrační. Migrace má širokou škálu příčin, stejně jako dopadů na samotného migrujícího, jeho rodinu a</w:t>
      </w:r>
      <w:r w:rsidR="00E0322C" w:rsidRPr="00F01209">
        <w:rPr>
          <w:rFonts w:ascii="Times New Roman" w:hAnsi="Times New Roman"/>
        </w:rPr>
        <w:t xml:space="preserve"> také</w:t>
      </w:r>
      <w:r w:rsidR="00B10CFA" w:rsidRPr="00F01209">
        <w:rPr>
          <w:rFonts w:ascii="Times New Roman" w:hAnsi="Times New Roman"/>
        </w:rPr>
        <w:t xml:space="preserve"> </w:t>
      </w:r>
      <w:r w:rsidR="00E0322C" w:rsidRPr="00F01209">
        <w:rPr>
          <w:rFonts w:ascii="Times New Roman" w:hAnsi="Times New Roman"/>
        </w:rPr>
        <w:t xml:space="preserve">na </w:t>
      </w:r>
      <w:r w:rsidR="00B10CFA" w:rsidRPr="00F01209">
        <w:rPr>
          <w:rFonts w:ascii="Times New Roman" w:hAnsi="Times New Roman"/>
        </w:rPr>
        <w:t>zemi původu</w:t>
      </w:r>
      <w:r w:rsidR="00E0322C" w:rsidRPr="00F01209">
        <w:rPr>
          <w:rFonts w:ascii="Times New Roman" w:hAnsi="Times New Roman"/>
        </w:rPr>
        <w:t xml:space="preserve"> a</w:t>
      </w:r>
      <w:r w:rsidR="00B10CFA" w:rsidRPr="00F01209">
        <w:rPr>
          <w:rFonts w:ascii="Times New Roman" w:hAnsi="Times New Roman"/>
        </w:rPr>
        <w:t xml:space="preserve"> cílovou zemi. Právě na dopady migrace na rodinu a rodinné soužití jsem se zaměřila v rámci této diplomové práce, která měla hlavní cíl zjistit a analyzovat rodinný život migrantů a azylantů na území České republiky z pohledu rodičů. </w:t>
      </w:r>
    </w:p>
    <w:p w:rsidR="005274B1" w:rsidRPr="00F01209" w:rsidRDefault="005274B1" w:rsidP="004E4C11">
      <w:pPr>
        <w:spacing w:before="200" w:line="360" w:lineRule="auto"/>
        <w:jc w:val="both"/>
        <w:rPr>
          <w:rFonts w:ascii="Times New Roman" w:hAnsi="Times New Roman"/>
        </w:rPr>
      </w:pPr>
      <w:r>
        <w:rPr>
          <w:rFonts w:ascii="Times New Roman" w:hAnsi="Times New Roman"/>
        </w:rPr>
        <w:t xml:space="preserve">Cílem práce bylo </w:t>
      </w:r>
      <w:r w:rsidR="00320A39">
        <w:rPr>
          <w:rFonts w:ascii="Times New Roman" w:hAnsi="Times New Roman"/>
        </w:rPr>
        <w:t xml:space="preserve">popsat a analyzovat rodinný život migrantů a azylantů na území České republiky z pohledu rodičů. </w:t>
      </w:r>
      <w:r>
        <w:rPr>
          <w:rFonts w:ascii="Times New Roman" w:hAnsi="Times New Roman"/>
        </w:rPr>
        <w:t>Metodou k jeho naplnění</w:t>
      </w:r>
      <w:r w:rsidR="00320A39">
        <w:rPr>
          <w:rFonts w:ascii="Times New Roman" w:hAnsi="Times New Roman"/>
        </w:rPr>
        <w:t xml:space="preserve"> byly případové studie tří imigrantek, které formou rozhovorů vypovídaly o svém rodinném životě na území České republiky. </w:t>
      </w:r>
    </w:p>
    <w:p w:rsidR="00B634A0" w:rsidRPr="00F01209" w:rsidRDefault="00B634A0" w:rsidP="004E4C11">
      <w:pPr>
        <w:spacing w:before="200" w:line="360" w:lineRule="auto"/>
        <w:jc w:val="both"/>
        <w:rPr>
          <w:rFonts w:ascii="Times New Roman" w:hAnsi="Times New Roman"/>
        </w:rPr>
      </w:pPr>
      <w:r w:rsidRPr="00F01209">
        <w:rPr>
          <w:rFonts w:ascii="Times New Roman" w:hAnsi="Times New Roman"/>
        </w:rPr>
        <w:t>Konceptuální část je zaměřena na teoretické ukotvení základ</w:t>
      </w:r>
      <w:r w:rsidR="008A428B" w:rsidRPr="00F01209">
        <w:rPr>
          <w:rFonts w:ascii="Times New Roman" w:hAnsi="Times New Roman"/>
        </w:rPr>
        <w:t>ních pojmů, kategorizaci migrace</w:t>
      </w:r>
      <w:r w:rsidRPr="00F01209">
        <w:rPr>
          <w:rFonts w:ascii="Times New Roman" w:hAnsi="Times New Roman"/>
        </w:rPr>
        <w:t>, krátce se zabývá migračním vývojem</w:t>
      </w:r>
      <w:r w:rsidR="008A428B" w:rsidRPr="00F01209">
        <w:rPr>
          <w:rFonts w:ascii="Times New Roman" w:hAnsi="Times New Roman"/>
        </w:rPr>
        <w:t xml:space="preserve"> v České republice po roce 1989, včetně uvedení rámce migrační a azylové politiky České republiky.</w:t>
      </w:r>
      <w:r w:rsidRPr="00F01209">
        <w:rPr>
          <w:rFonts w:ascii="Times New Roman" w:hAnsi="Times New Roman"/>
        </w:rPr>
        <w:t xml:space="preserve"> Vzhledem k zastoupení žen imigrantek ve výzkumné části je zde kapitola věnovaná feminizaci migrace. Své zastoupení v konceptuální části práce má rovněž úloha sociální práce v </w:t>
      </w:r>
      <w:r w:rsidR="0094721D" w:rsidRPr="00F01209">
        <w:rPr>
          <w:rFonts w:ascii="Times New Roman" w:hAnsi="Times New Roman"/>
        </w:rPr>
        <w:t>pro</w:t>
      </w:r>
      <w:r w:rsidRPr="00F01209">
        <w:rPr>
          <w:rFonts w:ascii="Times New Roman" w:hAnsi="Times New Roman"/>
        </w:rPr>
        <w:t xml:space="preserve">cesu migrace s praktickým odkazem na místa pomoci v Olomouckém kraji. Poslední část je věnovaná </w:t>
      </w:r>
      <w:r w:rsidR="00706C5F" w:rsidRPr="00F01209">
        <w:rPr>
          <w:rFonts w:ascii="Times New Roman" w:hAnsi="Times New Roman"/>
        </w:rPr>
        <w:t>dopadům migrace</w:t>
      </w:r>
      <w:r w:rsidRPr="00F01209">
        <w:rPr>
          <w:rFonts w:ascii="Times New Roman" w:hAnsi="Times New Roman"/>
        </w:rPr>
        <w:t xml:space="preserve"> na jednotlivé členy rodiny</w:t>
      </w:r>
      <w:r w:rsidR="00706C5F" w:rsidRPr="00F01209">
        <w:rPr>
          <w:rFonts w:ascii="Times New Roman" w:hAnsi="Times New Roman"/>
        </w:rPr>
        <w:t xml:space="preserve"> a rodinné soužití obecně.</w:t>
      </w:r>
      <w:r w:rsidR="0094721D" w:rsidRPr="00F01209">
        <w:rPr>
          <w:rFonts w:ascii="Times New Roman" w:hAnsi="Times New Roman"/>
        </w:rPr>
        <w:t xml:space="preserve"> </w:t>
      </w:r>
    </w:p>
    <w:p w:rsidR="00BD7123" w:rsidRDefault="00526DCB" w:rsidP="004E4C11">
      <w:pPr>
        <w:spacing w:before="200" w:line="360" w:lineRule="auto"/>
        <w:jc w:val="both"/>
        <w:rPr>
          <w:rFonts w:ascii="Times New Roman" w:hAnsi="Times New Roman"/>
        </w:rPr>
      </w:pPr>
      <w:r w:rsidRPr="00F01209">
        <w:rPr>
          <w:rFonts w:ascii="Times New Roman" w:hAnsi="Times New Roman"/>
        </w:rPr>
        <w:t>Výzkumná část nabí</w:t>
      </w:r>
      <w:r w:rsidR="00706C5F" w:rsidRPr="00F01209">
        <w:rPr>
          <w:rFonts w:ascii="Times New Roman" w:hAnsi="Times New Roman"/>
        </w:rPr>
        <w:t>zí</w:t>
      </w:r>
      <w:r w:rsidR="00A43D50" w:rsidRPr="00F01209">
        <w:rPr>
          <w:rFonts w:ascii="Times New Roman" w:hAnsi="Times New Roman"/>
        </w:rPr>
        <w:t xml:space="preserve"> tři odlišné případové studie cizinek z Ukrajiny, Běloruska a Bosny, které formou rozhovorů popsaly rodinný život na území České republiky.</w:t>
      </w:r>
      <w:r w:rsidR="00706C5F" w:rsidRPr="00F01209">
        <w:rPr>
          <w:rFonts w:ascii="Times New Roman" w:hAnsi="Times New Roman"/>
        </w:rPr>
        <w:t xml:space="preserve"> Hlavním kritériem </w:t>
      </w:r>
      <w:r w:rsidR="005274B1">
        <w:rPr>
          <w:rFonts w:ascii="Times New Roman" w:hAnsi="Times New Roman"/>
        </w:rPr>
        <w:t>výběru komunikačních partnerek byla</w:t>
      </w:r>
      <w:r w:rsidR="00706C5F" w:rsidRPr="00F01209">
        <w:rPr>
          <w:rFonts w:ascii="Times New Roman" w:hAnsi="Times New Roman"/>
        </w:rPr>
        <w:t xml:space="preserve"> země původu mimo Evropskou unii a přítomnost potomka, </w:t>
      </w:r>
      <w:r w:rsidR="008A428B" w:rsidRPr="00F01209">
        <w:rPr>
          <w:rFonts w:ascii="Times New Roman" w:hAnsi="Times New Roman"/>
        </w:rPr>
        <w:t>díky čemuž</w:t>
      </w:r>
      <w:r w:rsidR="00706C5F" w:rsidRPr="00F01209">
        <w:rPr>
          <w:rFonts w:ascii="Times New Roman" w:hAnsi="Times New Roman"/>
        </w:rPr>
        <w:t xml:space="preserve"> může být oblast rodinného života šíře zmapován</w:t>
      </w:r>
      <w:r w:rsidR="008A428B" w:rsidRPr="00F01209">
        <w:rPr>
          <w:rFonts w:ascii="Times New Roman" w:hAnsi="Times New Roman"/>
        </w:rPr>
        <w:t>a</w:t>
      </w:r>
      <w:r w:rsidR="00706C5F" w:rsidRPr="00F01209">
        <w:rPr>
          <w:rFonts w:ascii="Times New Roman" w:hAnsi="Times New Roman"/>
        </w:rPr>
        <w:t>.</w:t>
      </w:r>
      <w:r w:rsidR="00A43D50" w:rsidRPr="00F01209">
        <w:rPr>
          <w:rFonts w:ascii="Times New Roman" w:hAnsi="Times New Roman"/>
        </w:rPr>
        <w:t xml:space="preserve"> Imigrant</w:t>
      </w:r>
      <w:r w:rsidR="005274B1">
        <w:rPr>
          <w:rFonts w:ascii="Times New Roman" w:hAnsi="Times New Roman"/>
        </w:rPr>
        <w:t xml:space="preserve">ky se </w:t>
      </w:r>
      <w:r w:rsidR="0074210F">
        <w:rPr>
          <w:rFonts w:ascii="Times New Roman" w:hAnsi="Times New Roman"/>
        </w:rPr>
        <w:t>ve svých výpovědích z</w:t>
      </w:r>
      <w:r w:rsidR="005274B1">
        <w:rPr>
          <w:rFonts w:ascii="Times New Roman" w:hAnsi="Times New Roman"/>
        </w:rPr>
        <w:t>abývaly rodinou přítomnou</w:t>
      </w:r>
      <w:r w:rsidR="00A43D50" w:rsidRPr="00F01209">
        <w:rPr>
          <w:rFonts w:ascii="Times New Roman" w:hAnsi="Times New Roman"/>
        </w:rPr>
        <w:t xml:space="preserve"> v České republice, ale také rodinou v zemi původu</w:t>
      </w:r>
      <w:r w:rsidR="0094721D" w:rsidRPr="00F01209">
        <w:rPr>
          <w:rFonts w:ascii="Times New Roman" w:hAnsi="Times New Roman"/>
        </w:rPr>
        <w:t xml:space="preserve">. Vypovídaly, jakým způsobem saturují svou nepřítomnost v zemi původu, jak zvládaly </w:t>
      </w:r>
      <w:r w:rsidR="008A428B" w:rsidRPr="00F01209">
        <w:rPr>
          <w:rFonts w:ascii="Times New Roman" w:hAnsi="Times New Roman"/>
        </w:rPr>
        <w:t xml:space="preserve">a zvládají </w:t>
      </w:r>
      <w:r w:rsidR="0094721D" w:rsidRPr="00F01209">
        <w:rPr>
          <w:rFonts w:ascii="Times New Roman" w:hAnsi="Times New Roman"/>
        </w:rPr>
        <w:t>separaci od rodičů. Co se týká života v České republice, komunikační partnerky uváděly</w:t>
      </w:r>
      <w:r w:rsidR="00FA31F7" w:rsidRPr="00F01209">
        <w:rPr>
          <w:rFonts w:ascii="Times New Roman" w:hAnsi="Times New Roman"/>
        </w:rPr>
        <w:t>,</w:t>
      </w:r>
      <w:r w:rsidR="0094721D" w:rsidRPr="00F01209">
        <w:rPr>
          <w:rFonts w:ascii="Times New Roman" w:hAnsi="Times New Roman"/>
        </w:rPr>
        <w:t xml:space="preserve"> jaký byl primární impuls opuštění země původu, jak vnímaly integraci do české společnosti a jak se nyní na území České republiky cítí. Velkým tématem zájmu se stalo slučování rodiny a upevňování mezigeneračních pout. </w:t>
      </w:r>
    </w:p>
    <w:p w:rsidR="004B077F" w:rsidRDefault="00761B46" w:rsidP="004E4C11">
      <w:pPr>
        <w:spacing w:before="200" w:line="360" w:lineRule="auto"/>
        <w:jc w:val="both"/>
        <w:rPr>
          <w:rFonts w:ascii="Times New Roman" w:hAnsi="Times New Roman"/>
        </w:rPr>
      </w:pPr>
      <w:r>
        <w:rPr>
          <w:rFonts w:ascii="Times New Roman" w:hAnsi="Times New Roman"/>
        </w:rPr>
        <w:lastRenderedPageBreak/>
        <w:t>Výpovědi komunikačních partnerek ukázaly, jaké byly hlavní push-factors, které sehr</w:t>
      </w:r>
      <w:r w:rsidR="004B077F">
        <w:rPr>
          <w:rFonts w:ascii="Times New Roman" w:hAnsi="Times New Roman"/>
        </w:rPr>
        <w:t xml:space="preserve">ály roli při opuštění země </w:t>
      </w:r>
      <w:r>
        <w:rPr>
          <w:rFonts w:ascii="Times New Roman" w:hAnsi="Times New Roman"/>
        </w:rPr>
        <w:t xml:space="preserve">původu. Pro Irynu to byla mezinárodní zkušenost, Olga uvedla ekonomické důvody, Nina byla nucena setrvat na území České republiky z důvodu války. </w:t>
      </w:r>
    </w:p>
    <w:p w:rsidR="004B077F" w:rsidRDefault="004B077F" w:rsidP="004E4C11">
      <w:pPr>
        <w:spacing w:before="200" w:line="360" w:lineRule="auto"/>
        <w:jc w:val="both"/>
        <w:rPr>
          <w:rFonts w:ascii="Times New Roman" w:hAnsi="Times New Roman"/>
        </w:rPr>
      </w:pPr>
      <w:r>
        <w:rPr>
          <w:rFonts w:ascii="Times New Roman" w:hAnsi="Times New Roman"/>
        </w:rPr>
        <w:t xml:space="preserve">Separaci imigrantek od rodiny v zemi původu vnímala každá jinak, shodly se, že nejvíce odloučení pociťují v době tíživé situace, kde je potřeba podpory blízkých. Kontakt s rodinou původu každá z komunikačních partnerek udržuje, včetně osobní návštěvy v horizontu jednou za půl roku až rok, dle časových a finančních možností. </w:t>
      </w:r>
    </w:p>
    <w:p w:rsidR="004B077F" w:rsidRDefault="004B077F" w:rsidP="004E4C11">
      <w:pPr>
        <w:spacing w:before="200" w:line="360" w:lineRule="auto"/>
        <w:jc w:val="both"/>
        <w:rPr>
          <w:rFonts w:ascii="Times New Roman" w:hAnsi="Times New Roman"/>
        </w:rPr>
      </w:pPr>
      <w:r>
        <w:rPr>
          <w:rFonts w:ascii="Times New Roman" w:hAnsi="Times New Roman"/>
        </w:rPr>
        <w:t>Slučování rodin bylo předmětem zájmu každé z komunikačních partnerek. Iryna popřela sloučení rodiny na území České republiky, ovšem nevyvrátila možný návrat na Ukr</w:t>
      </w:r>
      <w:r w:rsidR="00F212D3">
        <w:rPr>
          <w:rFonts w:ascii="Times New Roman" w:hAnsi="Times New Roman"/>
        </w:rPr>
        <w:t xml:space="preserve">ajinu. Olga uvedla, že slučovací tendence měla pouze se svým synem, který pobýval na území Běloruska, zatímco se řešily administrativní záležitosti. Nina uvedla, že se snažila o přesunutí obou svých rodičů z Bosny do České republiky, bohužel ke sloučení nedošlo. </w:t>
      </w:r>
    </w:p>
    <w:p w:rsidR="00F212D3" w:rsidRDefault="00F212D3" w:rsidP="004E4C11">
      <w:pPr>
        <w:spacing w:before="200" w:line="360" w:lineRule="auto"/>
        <w:jc w:val="both"/>
        <w:rPr>
          <w:rFonts w:ascii="Times New Roman" w:hAnsi="Times New Roman"/>
        </w:rPr>
      </w:pPr>
      <w:r>
        <w:rPr>
          <w:rFonts w:ascii="Times New Roman" w:hAnsi="Times New Roman"/>
        </w:rPr>
        <w:t>Mezigenerační pouta byly dle výpovědí všech zúčastněných imigrantek upevňovány.</w:t>
      </w:r>
    </w:p>
    <w:p w:rsidR="00F212D3" w:rsidRPr="00F01209" w:rsidRDefault="00F212D3" w:rsidP="004E4C11">
      <w:pPr>
        <w:spacing w:before="200" w:line="360" w:lineRule="auto"/>
        <w:jc w:val="both"/>
        <w:rPr>
          <w:rFonts w:ascii="Times New Roman" w:hAnsi="Times New Roman"/>
        </w:rPr>
      </w:pPr>
      <w:r>
        <w:rPr>
          <w:rFonts w:ascii="Times New Roman" w:hAnsi="Times New Roman"/>
        </w:rPr>
        <w:t xml:space="preserve">Otázka integrace byla závislá na oblasti jazykové vybavenosti, pracovních možností, bydlení. Komunikační partnerky uvedly, že se nyní cítí integrované a na území České republiky jsou spokojené. </w:t>
      </w:r>
    </w:p>
    <w:p w:rsidR="00B10CFA" w:rsidRPr="00F01209" w:rsidRDefault="005274B1" w:rsidP="004E4C11">
      <w:pPr>
        <w:spacing w:before="200" w:line="360" w:lineRule="auto"/>
        <w:jc w:val="both"/>
        <w:rPr>
          <w:rFonts w:ascii="Times New Roman" w:hAnsi="Times New Roman"/>
        </w:rPr>
      </w:pPr>
      <w:r>
        <w:rPr>
          <w:rFonts w:ascii="Times New Roman" w:hAnsi="Times New Roman"/>
        </w:rPr>
        <w:t>Výsledky výzkumu</w:t>
      </w:r>
      <w:r w:rsidR="004E4C11" w:rsidRPr="00F01209">
        <w:rPr>
          <w:rFonts w:ascii="Times New Roman" w:hAnsi="Times New Roman"/>
        </w:rPr>
        <w:t xml:space="preserve"> mohou sloužit pracovníkům v sociální praxi, kteří působí v oblasti práce s cizinci, popřípadě s</w:t>
      </w:r>
      <w:r w:rsidR="008A428B" w:rsidRPr="00F01209">
        <w:rPr>
          <w:rFonts w:ascii="Times New Roman" w:hAnsi="Times New Roman"/>
        </w:rPr>
        <w:t xml:space="preserve"> celou </w:t>
      </w:r>
      <w:r w:rsidR="004E4C11" w:rsidRPr="00F01209">
        <w:rPr>
          <w:rFonts w:ascii="Times New Roman" w:hAnsi="Times New Roman"/>
        </w:rPr>
        <w:t>rodinou cizince. Výsledky uveden</w:t>
      </w:r>
      <w:r>
        <w:rPr>
          <w:rFonts w:ascii="Times New Roman" w:hAnsi="Times New Roman"/>
        </w:rPr>
        <w:t>ého výzkumu ukazují, jak vybrané cizinky</w:t>
      </w:r>
      <w:r w:rsidR="004E4C11" w:rsidRPr="00F01209">
        <w:rPr>
          <w:rFonts w:ascii="Times New Roman" w:hAnsi="Times New Roman"/>
        </w:rPr>
        <w:t xml:space="preserve"> vnímají svůj život na území České republiky a jak je rodinný život propojen se zemí původu, čímž může být oblast sociální práce s cizinci zefektivněna a poradenství pro cizince může nabídnout větší informační platformu.</w:t>
      </w:r>
    </w:p>
    <w:p w:rsidR="00660726" w:rsidRPr="00F01209" w:rsidRDefault="00BD7123" w:rsidP="004E4C11">
      <w:pPr>
        <w:spacing w:before="200" w:line="360" w:lineRule="auto"/>
        <w:jc w:val="both"/>
        <w:rPr>
          <w:rFonts w:ascii="Times New Roman" w:hAnsi="Times New Roman"/>
        </w:rPr>
      </w:pPr>
      <w:r w:rsidRPr="00F01209">
        <w:rPr>
          <w:rFonts w:ascii="Times New Roman" w:hAnsi="Times New Roman"/>
        </w:rPr>
        <w:t>Závěr výzkumné části diplomové práce není možné zobecnit na širokou populaci imigrantů v České repub</w:t>
      </w:r>
      <w:r w:rsidR="005274B1">
        <w:rPr>
          <w:rFonts w:ascii="Times New Roman" w:hAnsi="Times New Roman"/>
        </w:rPr>
        <w:t>lice, stejně tak výzkumný soubor</w:t>
      </w:r>
      <w:r w:rsidRPr="00F01209">
        <w:rPr>
          <w:rFonts w:ascii="Times New Roman" w:hAnsi="Times New Roman"/>
        </w:rPr>
        <w:t xml:space="preserve"> žen migrantek není reprezentativní, ženy tak </w:t>
      </w:r>
      <w:r w:rsidR="008A428B" w:rsidRPr="00F01209">
        <w:rPr>
          <w:rFonts w:ascii="Times New Roman" w:hAnsi="Times New Roman"/>
        </w:rPr>
        <w:t>ne</w:t>
      </w:r>
      <w:r w:rsidRPr="00F01209">
        <w:rPr>
          <w:rFonts w:ascii="Times New Roman" w:hAnsi="Times New Roman"/>
        </w:rPr>
        <w:t xml:space="preserve">můžeme brát jako zástupkyně pro danou zem a vyvodit tak </w:t>
      </w:r>
      <w:r w:rsidR="00660726" w:rsidRPr="00F01209">
        <w:rPr>
          <w:rFonts w:ascii="Times New Roman" w:hAnsi="Times New Roman"/>
        </w:rPr>
        <w:t>dopady migrace</w:t>
      </w:r>
      <w:r w:rsidRPr="00F01209">
        <w:rPr>
          <w:rFonts w:ascii="Times New Roman" w:hAnsi="Times New Roman"/>
        </w:rPr>
        <w:t>.</w:t>
      </w:r>
      <w:r w:rsidR="00660726" w:rsidRPr="00F01209">
        <w:rPr>
          <w:rFonts w:ascii="Times New Roman" w:hAnsi="Times New Roman"/>
        </w:rPr>
        <w:t xml:space="preserve"> Jednotlivé případ</w:t>
      </w:r>
      <w:r w:rsidR="008A428B" w:rsidRPr="00F01209">
        <w:rPr>
          <w:rFonts w:ascii="Times New Roman" w:hAnsi="Times New Roman"/>
        </w:rPr>
        <w:t>y</w:t>
      </w:r>
      <w:r w:rsidR="00660726" w:rsidRPr="00F01209">
        <w:rPr>
          <w:rFonts w:ascii="Times New Roman" w:hAnsi="Times New Roman"/>
        </w:rPr>
        <w:t xml:space="preserve"> nejsou zobecnitelné</w:t>
      </w:r>
      <w:r w:rsidR="005274B1">
        <w:rPr>
          <w:rFonts w:ascii="Times New Roman" w:hAnsi="Times New Roman"/>
        </w:rPr>
        <w:t xml:space="preserve"> vzhledem k populaci</w:t>
      </w:r>
      <w:r w:rsidR="00660726" w:rsidRPr="00F01209">
        <w:rPr>
          <w:rFonts w:ascii="Times New Roman" w:hAnsi="Times New Roman"/>
        </w:rPr>
        <w:t xml:space="preserve">, na druhou stanu mohou podat hloubkový obraz </w:t>
      </w:r>
      <w:r w:rsidR="005274B1">
        <w:rPr>
          <w:rFonts w:ascii="Times New Roman" w:hAnsi="Times New Roman"/>
        </w:rPr>
        <w:t xml:space="preserve">imigrací ovlivněných rodinných životů a zkušeností </w:t>
      </w:r>
      <w:r w:rsidR="00660726" w:rsidRPr="00F01209">
        <w:rPr>
          <w:rFonts w:ascii="Times New Roman" w:hAnsi="Times New Roman"/>
        </w:rPr>
        <w:t xml:space="preserve">v jejich konkrétnosti. Nakonec bych ráda poukázala na odlišné role muže a ženy v rodině, čímž apeluji na možnost analýzy rodinného života na území České republiky z pohledu mužů. </w:t>
      </w:r>
    </w:p>
    <w:p w:rsidR="00B7048C" w:rsidRPr="00F01209" w:rsidRDefault="0092160D" w:rsidP="003357AD">
      <w:pPr>
        <w:pStyle w:val="Nadpisy"/>
      </w:pPr>
      <w:bookmarkStart w:id="75" w:name="_Toc209253219"/>
      <w:bookmarkStart w:id="76" w:name="_Toc209253406"/>
      <w:bookmarkStart w:id="77" w:name="_Toc209321260"/>
      <w:bookmarkStart w:id="78" w:name="_Toc448344896"/>
      <w:r w:rsidRPr="00F01209">
        <w:lastRenderedPageBreak/>
        <w:t>SEZNAM POUŽITÉ LITERATURY</w:t>
      </w:r>
      <w:bookmarkEnd w:id="75"/>
      <w:bookmarkEnd w:id="76"/>
      <w:bookmarkEnd w:id="77"/>
      <w:bookmarkEnd w:id="78"/>
    </w:p>
    <w:p w:rsidR="00F571D5" w:rsidRPr="00F01209" w:rsidRDefault="00F571D5" w:rsidP="002262E4">
      <w:pPr>
        <w:pStyle w:val="Odstavecseseznamem"/>
        <w:numPr>
          <w:ilvl w:val="0"/>
          <w:numId w:val="3"/>
        </w:numPr>
        <w:spacing w:before="200" w:line="360" w:lineRule="auto"/>
        <w:jc w:val="both"/>
        <w:rPr>
          <w:rStyle w:val="st"/>
          <w:rFonts w:ascii="Times New Roman" w:hAnsi="Times New Roman"/>
        </w:rPr>
      </w:pPr>
      <w:r w:rsidRPr="00F01209">
        <w:rPr>
          <w:rStyle w:val="st"/>
          <w:rFonts w:ascii="Times New Roman" w:hAnsi="Times New Roman"/>
          <w:b/>
          <w:i/>
        </w:rPr>
        <w:t>ABZ</w:t>
      </w:r>
      <w:r w:rsidRPr="00F01209">
        <w:rPr>
          <w:rStyle w:val="st"/>
          <w:rFonts w:ascii="Times New Roman" w:hAnsi="Times New Roman"/>
          <w:i/>
        </w:rPr>
        <w:t xml:space="preserve"> </w:t>
      </w:r>
      <w:r w:rsidRPr="00F01209">
        <w:rPr>
          <w:rStyle w:val="Zvraznn"/>
          <w:rFonts w:ascii="Times New Roman" w:hAnsi="Times New Roman"/>
        </w:rPr>
        <w:t>slovník cizích slov</w:t>
      </w:r>
      <w:r w:rsidRPr="00F01209">
        <w:rPr>
          <w:rStyle w:val="st"/>
          <w:rFonts w:ascii="Times New Roman" w:hAnsi="Times New Roman"/>
        </w:rPr>
        <w:t>. [online] 2016. Citováno 19. Března 2016. dostupné z: http://slovnik-cizich-slov.abz.cz/web.php/slovo/mobilita</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sz w:val="23"/>
          <w:szCs w:val="23"/>
        </w:rPr>
        <w:t>Antman, Francisca M.</w:t>
      </w:r>
      <w:r w:rsidR="00406AB8" w:rsidRPr="00F01209">
        <w:rPr>
          <w:rFonts w:ascii="Times New Roman" w:hAnsi="Times New Roman"/>
          <w:b/>
          <w:sz w:val="23"/>
          <w:szCs w:val="23"/>
        </w:rPr>
        <w:t xml:space="preserve"> </w:t>
      </w:r>
      <w:r w:rsidR="00406AB8" w:rsidRPr="00F01209">
        <w:rPr>
          <w:rFonts w:ascii="Times New Roman" w:hAnsi="Times New Roman"/>
          <w:sz w:val="23"/>
          <w:szCs w:val="23"/>
        </w:rPr>
        <w:t>(2014).</w:t>
      </w:r>
      <w:r w:rsidRPr="00F01209">
        <w:rPr>
          <w:rFonts w:ascii="Times New Roman" w:hAnsi="Times New Roman"/>
          <w:b/>
          <w:sz w:val="23"/>
          <w:szCs w:val="23"/>
        </w:rPr>
        <w:t xml:space="preserve"> </w:t>
      </w:r>
      <w:r w:rsidRPr="00F01209">
        <w:rPr>
          <w:rFonts w:ascii="Times New Roman" w:hAnsi="Times New Roman"/>
          <w:i/>
          <w:sz w:val="23"/>
          <w:szCs w:val="23"/>
        </w:rPr>
        <w:t xml:space="preserve">The impact of migration on family left behind </w:t>
      </w:r>
      <w:r w:rsidRPr="00F01209">
        <w:rPr>
          <w:rFonts w:ascii="Times New Roman" w:hAnsi="Times New Roman"/>
          <w:sz w:val="23"/>
          <w:szCs w:val="23"/>
        </w:rPr>
        <w:t>[online]. 2014 [Citace: 4. Březen  2016]. Dostupné z: http://www.iza.org/MigrationHandbook/16_Antman_The%20Impact%20of%20Migration%20on%20Family%20Left%20Behind.pdf</w:t>
      </w:r>
    </w:p>
    <w:p w:rsidR="00F571D5" w:rsidRPr="00F01209" w:rsidRDefault="00F571D5" w:rsidP="002262E4">
      <w:pPr>
        <w:pStyle w:val="Odstavecseseznamem"/>
        <w:numPr>
          <w:ilvl w:val="0"/>
          <w:numId w:val="3"/>
        </w:numPr>
        <w:spacing w:before="200" w:line="360" w:lineRule="auto"/>
        <w:jc w:val="both"/>
        <w:rPr>
          <w:rFonts w:ascii="Times New Roman" w:hAnsi="Times New Roman"/>
        </w:rPr>
      </w:pPr>
      <w:r w:rsidRPr="00F01209">
        <w:rPr>
          <w:rFonts w:ascii="Times New Roman" w:hAnsi="Times New Roman"/>
          <w:b/>
        </w:rPr>
        <w:t>Bade, K., J.</w:t>
      </w:r>
      <w:r w:rsidRPr="00F01209">
        <w:rPr>
          <w:rFonts w:ascii="Times New Roman" w:hAnsi="Times New Roman"/>
        </w:rPr>
        <w:t xml:space="preserve"> (2005). </w:t>
      </w:r>
      <w:r w:rsidRPr="00F01209">
        <w:rPr>
          <w:rFonts w:ascii="Times New Roman" w:hAnsi="Times New Roman"/>
          <w:i/>
          <w:iCs/>
        </w:rPr>
        <w:t>Evropa v pohybu: evropské migrace dvou staletí</w:t>
      </w:r>
      <w:r w:rsidRPr="00F01209">
        <w:rPr>
          <w:rFonts w:ascii="Times New Roman" w:hAnsi="Times New Roman"/>
        </w:rPr>
        <w:t xml:space="preserve">. Vyd. 1. Praha: Nakladatelství Lidové noviny, Utváření Evropy. </w:t>
      </w:r>
    </w:p>
    <w:p w:rsidR="00F571D5" w:rsidRPr="00F01209" w:rsidRDefault="00F571D5" w:rsidP="002262E4">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360" w:lineRule="auto"/>
        <w:jc w:val="both"/>
        <w:rPr>
          <w:rFonts w:ascii="Times New Roman" w:hAnsi="Times New Roman"/>
        </w:rPr>
      </w:pPr>
      <w:r w:rsidRPr="00F01209">
        <w:rPr>
          <w:rFonts w:ascii="Times New Roman" w:hAnsi="Times New Roman"/>
          <w:b/>
          <w:sz w:val="23"/>
          <w:szCs w:val="23"/>
        </w:rPr>
        <w:t>Baršová, A., Barša, P.</w:t>
      </w:r>
      <w:r w:rsidRPr="00F01209">
        <w:rPr>
          <w:rFonts w:ascii="Times New Roman" w:hAnsi="Times New Roman"/>
          <w:sz w:val="23"/>
          <w:szCs w:val="23"/>
        </w:rPr>
        <w:t xml:space="preserve"> (2005). </w:t>
      </w:r>
      <w:r w:rsidRPr="00F01209">
        <w:rPr>
          <w:rFonts w:ascii="Times New Roman" w:hAnsi="Times New Roman"/>
          <w:i/>
          <w:iCs/>
          <w:sz w:val="23"/>
          <w:szCs w:val="23"/>
        </w:rPr>
        <w:t xml:space="preserve">Přistěhovalectví a liberální stát: Imigrační a integrační politiky v USA, západní Evropě a Česku. </w:t>
      </w:r>
      <w:r w:rsidRPr="00F01209">
        <w:rPr>
          <w:rFonts w:ascii="Times New Roman" w:hAnsi="Times New Roman"/>
          <w:sz w:val="23"/>
          <w:szCs w:val="23"/>
        </w:rPr>
        <w:t>Brno: Masarykova univerzita</w:t>
      </w:r>
      <w:r w:rsidRPr="00F01209">
        <w:rPr>
          <w:rFonts w:ascii="Times New Roman" w:hAnsi="Times New Roman"/>
          <w:b/>
          <w:iCs/>
        </w:rPr>
        <w:t xml:space="preserve"> </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Benjamin G., Turpin L.</w:t>
      </w:r>
      <w:r w:rsidRPr="00F01209">
        <w:rPr>
          <w:rFonts w:ascii="Times New Roman" w:hAnsi="Times New Roman"/>
        </w:rPr>
        <w:t xml:space="preserve"> (2008). The impact of migration and dramatic life experience on a child´s emotional and social develoment and how we can create respectful and supportive services within this context. Goodrun solutions: 20th Northern Territory Children´s Sevices Conference.   </w:t>
      </w:r>
      <w:r w:rsidRPr="00F01209">
        <w:rPr>
          <w:rFonts w:ascii="Times New Roman" w:hAnsi="Times New Roman"/>
          <w:sz w:val="23"/>
          <w:szCs w:val="23"/>
        </w:rPr>
        <w:t>[online]. [Citace: 20. Březen 2016]. Dostupné z: https://www.academia.edu/3247512/The_impact_of_migration_and_dramatic_life_experiences_on_a_child_s_emotional_and_social_development_and_how_we_can_create_respectful_and_supportive_services_within_this_context</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sz w:val="23"/>
          <w:szCs w:val="23"/>
        </w:rPr>
        <w:t>Bernard, J., Mikešová, R.</w:t>
      </w:r>
      <w:r w:rsidRPr="00F01209">
        <w:rPr>
          <w:rFonts w:ascii="Times New Roman" w:hAnsi="Times New Roman"/>
          <w:sz w:val="23"/>
          <w:szCs w:val="23"/>
        </w:rPr>
        <w:t xml:space="preserve"> (2014). Sociální integrace imigrantů na rozhraní mezi dočasnou migrací a trvalým usazením. </w:t>
      </w:r>
      <w:r w:rsidRPr="00F01209">
        <w:rPr>
          <w:rFonts w:ascii="Times New Roman" w:hAnsi="Times New Roman"/>
          <w:i/>
          <w:iCs/>
          <w:sz w:val="23"/>
          <w:szCs w:val="23"/>
        </w:rPr>
        <w:t xml:space="preserve">Sociologický časopis/Czech Sociological Review, </w:t>
      </w:r>
      <w:r w:rsidRPr="00F01209">
        <w:rPr>
          <w:rFonts w:ascii="Times New Roman" w:hAnsi="Times New Roman"/>
          <w:sz w:val="23"/>
          <w:szCs w:val="23"/>
        </w:rPr>
        <w:t xml:space="preserve">č. 4, s. 521-545. </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Centrum na podporu integrace cizinců,</w:t>
      </w:r>
      <w:r w:rsidRPr="00F01209">
        <w:rPr>
          <w:rFonts w:ascii="Times New Roman" w:hAnsi="Times New Roman"/>
        </w:rPr>
        <w:t xml:space="preserve"> Olomoucký kraj, dostupné z: http://www.integracnicentra.cz/OlomouckyKraj/OK.aspx#</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Centrum podpory cizinců</w:t>
      </w:r>
      <w:r w:rsidRPr="00F01209">
        <w:rPr>
          <w:rFonts w:ascii="Times New Roman" w:hAnsi="Times New Roman"/>
        </w:rPr>
        <w:t>, dostupné z: http://www.procizince.cz/</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Cox, D., Pawar M. S.</w:t>
      </w:r>
      <w:r w:rsidRPr="00F01209">
        <w:rPr>
          <w:rFonts w:ascii="Times New Roman" w:hAnsi="Times New Roman"/>
        </w:rPr>
        <w:t xml:space="preserve"> (2006). </w:t>
      </w:r>
      <w:r w:rsidRPr="00F01209">
        <w:rPr>
          <w:rFonts w:ascii="Times New Roman" w:hAnsi="Times New Roman"/>
          <w:i/>
          <w:iCs/>
        </w:rPr>
        <w:t>International social work: issues, strategies, and programs</w:t>
      </w:r>
      <w:r w:rsidRPr="00F01209">
        <w:rPr>
          <w:rFonts w:ascii="Times New Roman" w:hAnsi="Times New Roman"/>
        </w:rPr>
        <w:t>. Thousand Oa</w:t>
      </w:r>
      <w:r w:rsidR="00406AB8" w:rsidRPr="00F01209">
        <w:rPr>
          <w:rFonts w:ascii="Times New Roman" w:hAnsi="Times New Roman"/>
        </w:rPr>
        <w:t xml:space="preserve">ks, Calif.: SAGE Publications. </w:t>
      </w:r>
    </w:p>
    <w:p w:rsidR="00F571D5" w:rsidRPr="00F01209" w:rsidRDefault="00F571D5" w:rsidP="00F571D5">
      <w:pPr>
        <w:pStyle w:val="Odstavecseseznamem"/>
        <w:numPr>
          <w:ilvl w:val="0"/>
          <w:numId w:val="3"/>
        </w:numPr>
        <w:spacing w:line="360" w:lineRule="auto"/>
        <w:rPr>
          <w:rFonts w:ascii="Times New Roman" w:hAnsi="Times New Roman"/>
        </w:rPr>
      </w:pPr>
      <w:r w:rsidRPr="00F01209">
        <w:rPr>
          <w:rFonts w:ascii="Times New Roman" w:hAnsi="Times New Roman"/>
          <w:b/>
        </w:rPr>
        <w:t>Demografie.</w:t>
      </w:r>
      <w:r w:rsidRPr="00F01209">
        <w:rPr>
          <w:rFonts w:ascii="Times New Roman" w:hAnsi="Times New Roman"/>
        </w:rPr>
        <w:t xml:space="preserve"> Dostupné z: http://www.demografie.info/?cz_migrace=&amp;PHPSESSID=2bc78a28f412e3359f434b1d3459e473.  </w:t>
      </w:r>
      <w:r w:rsidRPr="00F01209">
        <w:rPr>
          <w:rFonts w:ascii="Times New Roman" w:hAnsi="Times New Roman"/>
          <w:noProof/>
        </w:rPr>
        <w:t>[Online]. 2014. [Citace: 4. Březen 2016].</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Dušková, Lenka</w:t>
      </w:r>
      <w:r w:rsidRPr="00F01209">
        <w:rPr>
          <w:rFonts w:ascii="Times New Roman" w:hAnsi="Times New Roman"/>
        </w:rPr>
        <w:t xml:space="preserve"> a kol. </w:t>
      </w:r>
      <w:r w:rsidR="00406AB8" w:rsidRPr="00F01209">
        <w:rPr>
          <w:rFonts w:ascii="Times New Roman" w:hAnsi="Times New Roman"/>
        </w:rPr>
        <w:t xml:space="preserve">(2011). </w:t>
      </w:r>
      <w:r w:rsidRPr="00F01209">
        <w:rPr>
          <w:rFonts w:ascii="Times New Roman" w:hAnsi="Times New Roman"/>
          <w:i/>
        </w:rPr>
        <w:t>Encyklopedie rozvojových studií</w:t>
      </w:r>
      <w:r w:rsidRPr="00F01209">
        <w:rPr>
          <w:rFonts w:ascii="Times New Roman" w:hAnsi="Times New Roman"/>
        </w:rPr>
        <w:t>. Olomouc: Univerzita Palackého</w:t>
      </w:r>
      <w:r w:rsidR="00406AB8" w:rsidRPr="00F01209">
        <w:rPr>
          <w:rFonts w:ascii="Times New Roman" w:hAnsi="Times New Roman"/>
        </w:rPr>
        <w:t>.</w:t>
      </w:r>
    </w:p>
    <w:p w:rsidR="00F571D5" w:rsidRPr="00F01209" w:rsidRDefault="00F571D5" w:rsidP="005F1F74">
      <w:pPr>
        <w:pStyle w:val="Odstavecseseznamem"/>
        <w:numPr>
          <w:ilvl w:val="0"/>
          <w:numId w:val="3"/>
        </w:numPr>
        <w:spacing w:before="200" w:line="360" w:lineRule="auto"/>
        <w:rPr>
          <w:rFonts w:ascii="Times New Roman" w:hAnsi="Times New Roman"/>
        </w:rPr>
      </w:pPr>
      <w:r w:rsidRPr="00F01209">
        <w:rPr>
          <w:rFonts w:ascii="Times New Roman" w:hAnsi="Times New Roman"/>
          <w:b/>
        </w:rPr>
        <w:lastRenderedPageBreak/>
        <w:t>Haišman T., Trombík, P</w:t>
      </w:r>
      <w:r w:rsidRPr="00F01209">
        <w:rPr>
          <w:rFonts w:ascii="Times New Roman" w:hAnsi="Times New Roman"/>
        </w:rPr>
        <w:t xml:space="preserve">.(1998) </w:t>
      </w:r>
      <w:r w:rsidRPr="00F01209">
        <w:rPr>
          <w:rFonts w:ascii="Times New Roman" w:hAnsi="Times New Roman"/>
          <w:i/>
          <w:iCs/>
        </w:rPr>
        <w:t xml:space="preserve">Uprchlictví v České republice. </w:t>
      </w:r>
      <w:r w:rsidRPr="00F01209">
        <w:rPr>
          <w:rFonts w:ascii="Times New Roman" w:hAnsi="Times New Roman"/>
        </w:rPr>
        <w:t>In: Výchova k toleranci a proti rasismu. Vyd. 1. Praha</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Haišman, T., Trombík, P.</w:t>
      </w:r>
      <w:r w:rsidR="00406AB8" w:rsidRPr="00F01209">
        <w:rPr>
          <w:rFonts w:ascii="Times New Roman" w:hAnsi="Times New Roman"/>
          <w:b/>
        </w:rPr>
        <w:t xml:space="preserve"> </w:t>
      </w:r>
      <w:r w:rsidRPr="00F01209">
        <w:rPr>
          <w:rFonts w:ascii="Times New Roman" w:hAnsi="Times New Roman"/>
          <w:b/>
        </w:rPr>
        <w:t>(</w:t>
      </w:r>
      <w:r w:rsidRPr="00F01209">
        <w:rPr>
          <w:rFonts w:ascii="Times New Roman" w:hAnsi="Times New Roman"/>
        </w:rPr>
        <w:t xml:space="preserve">1998). </w:t>
      </w:r>
      <w:r w:rsidRPr="00F01209">
        <w:rPr>
          <w:rFonts w:ascii="Times New Roman" w:hAnsi="Times New Roman"/>
          <w:i/>
        </w:rPr>
        <w:t>Uprchlictví v České republice</w:t>
      </w:r>
      <w:r w:rsidRPr="00F01209">
        <w:rPr>
          <w:rFonts w:ascii="Times New Roman" w:hAnsi="Times New Roman"/>
        </w:rPr>
        <w:t xml:space="preserve">. In Šišková T., ed al. Výchova k toleranci a proti rasismu. Praha: Portál. </w:t>
      </w:r>
    </w:p>
    <w:p w:rsidR="00F571D5" w:rsidRPr="00F01209" w:rsidRDefault="00F571D5" w:rsidP="002262E4">
      <w:pPr>
        <w:pStyle w:val="Odstavecseseznamem"/>
        <w:numPr>
          <w:ilvl w:val="0"/>
          <w:numId w:val="3"/>
        </w:numPr>
        <w:spacing w:before="200" w:line="360" w:lineRule="auto"/>
        <w:jc w:val="both"/>
        <w:rPr>
          <w:rFonts w:ascii="Times New Roman" w:hAnsi="Times New Roman"/>
        </w:rPr>
      </w:pPr>
      <w:r w:rsidRPr="00F01209">
        <w:rPr>
          <w:rFonts w:ascii="Times New Roman" w:hAnsi="Times New Roman"/>
          <w:b/>
        </w:rPr>
        <w:t>Hendl, J.</w:t>
      </w:r>
      <w:r w:rsidRPr="00F01209">
        <w:rPr>
          <w:rFonts w:ascii="Times New Roman" w:hAnsi="Times New Roman"/>
        </w:rPr>
        <w:t xml:space="preserve"> (2005). Kvalitativní výzkum. 1. vyd. Praha: Portál, </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Henig, David</w:t>
      </w:r>
      <w:r w:rsidRPr="00F01209">
        <w:rPr>
          <w:rFonts w:ascii="Times New Roman" w:hAnsi="Times New Roman"/>
        </w:rPr>
        <w:t>.</w:t>
      </w:r>
      <w:r w:rsidR="00406AB8" w:rsidRPr="00F01209">
        <w:rPr>
          <w:rFonts w:ascii="Times New Roman" w:hAnsi="Times New Roman"/>
        </w:rPr>
        <w:t xml:space="preserve"> (2007). </w:t>
      </w:r>
      <w:r w:rsidRPr="00F01209">
        <w:rPr>
          <w:rFonts w:ascii="Times New Roman" w:hAnsi="Times New Roman"/>
        </w:rPr>
        <w:t xml:space="preserve"> </w:t>
      </w:r>
      <w:r w:rsidRPr="00F01209">
        <w:rPr>
          <w:rFonts w:ascii="Times New Roman" w:hAnsi="Times New Roman"/>
          <w:i/>
          <w:iCs/>
        </w:rPr>
        <w:t xml:space="preserve">Migrace </w:t>
      </w:r>
      <w:r w:rsidRPr="00F01209">
        <w:rPr>
          <w:rFonts w:ascii="Times New Roman" w:hAnsi="Times New Roman"/>
        </w:rPr>
        <w:t>[online]. [Citace: 4. Březen 2016]. Dostupné z: http://www.antropologie.org</w:t>
      </w:r>
      <w:r w:rsidRPr="00F01209">
        <w:rPr>
          <w:rFonts w:ascii="Times New Roman" w:hAnsi="Times New Roman"/>
          <w:sz w:val="23"/>
          <w:szCs w:val="23"/>
        </w:rPr>
        <w:t>/sites/default/files/publikace/downloads/149_149_david_henig_migrace.pdf</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Horáková, M</w:t>
      </w:r>
      <w:r w:rsidR="00406AB8" w:rsidRPr="00F01209">
        <w:rPr>
          <w:rFonts w:ascii="Times New Roman" w:hAnsi="Times New Roman"/>
          <w:b/>
        </w:rPr>
        <w:t>.</w:t>
      </w:r>
      <w:r w:rsidR="00406AB8" w:rsidRPr="00F01209">
        <w:rPr>
          <w:rFonts w:ascii="Times New Roman" w:hAnsi="Times New Roman"/>
        </w:rPr>
        <w:t xml:space="preserve"> (2014)</w:t>
      </w:r>
      <w:r w:rsidRPr="00F01209">
        <w:rPr>
          <w:rFonts w:ascii="Times New Roman" w:hAnsi="Times New Roman"/>
        </w:rPr>
        <w:t xml:space="preserve"> </w:t>
      </w:r>
      <w:r w:rsidRPr="00F01209">
        <w:rPr>
          <w:rFonts w:ascii="Times New Roman" w:hAnsi="Times New Roman"/>
          <w:i/>
          <w:iCs/>
        </w:rPr>
        <w:t>Výzkum rodin migrantů v ČR: východiska a základní pojmy projektu: návrh informačního systému o rodinách migrantů z třetích zemí</w:t>
      </w:r>
      <w:r w:rsidRPr="00F01209">
        <w:rPr>
          <w:rFonts w:ascii="Times New Roman" w:hAnsi="Times New Roman"/>
        </w:rPr>
        <w:t>. Praha: Výzkumný ústav</w:t>
      </w:r>
      <w:r w:rsidR="00406AB8" w:rsidRPr="00F01209">
        <w:rPr>
          <w:rFonts w:ascii="Times New Roman" w:hAnsi="Times New Roman"/>
        </w:rPr>
        <w:t xml:space="preserve"> práce a sociálních věcí. </w:t>
      </w:r>
    </w:p>
    <w:p w:rsidR="00F571D5" w:rsidRPr="00F01209" w:rsidRDefault="00F571D5" w:rsidP="002262E4">
      <w:pPr>
        <w:pStyle w:val="Odstavecseseznamem"/>
        <w:numPr>
          <w:ilvl w:val="0"/>
          <w:numId w:val="3"/>
        </w:numPr>
        <w:spacing w:before="200" w:line="360" w:lineRule="auto"/>
        <w:jc w:val="both"/>
        <w:rPr>
          <w:rFonts w:ascii="Times New Roman" w:hAnsi="Times New Roman"/>
        </w:rPr>
      </w:pPr>
      <w:r w:rsidRPr="00F01209">
        <w:rPr>
          <w:rFonts w:ascii="Times New Roman" w:hAnsi="Times New Roman"/>
          <w:b/>
        </w:rPr>
        <w:t>Hyes, D., Humphries B.</w:t>
      </w:r>
      <w:r w:rsidRPr="00F01209">
        <w:rPr>
          <w:rFonts w:ascii="Times New Roman" w:hAnsi="Times New Roman"/>
        </w:rPr>
        <w:t xml:space="preserve"> (2004).  </w:t>
      </w:r>
      <w:r w:rsidRPr="00F01209">
        <w:rPr>
          <w:rFonts w:ascii="Times New Roman" w:hAnsi="Times New Roman"/>
          <w:i/>
          <w:iCs/>
        </w:rPr>
        <w:t>Social work, immigration and asylum: debates, dilemmas and ethical issues for social work and social care practice</w:t>
      </w:r>
      <w:r w:rsidRPr="00F01209">
        <w:rPr>
          <w:rFonts w:ascii="Times New Roman" w:hAnsi="Times New Roman"/>
        </w:rPr>
        <w:t xml:space="preserve">. New York: Jessica Kingsley Publishers. </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IOM</w:t>
      </w:r>
      <w:r w:rsidRPr="00F01209">
        <w:rPr>
          <w:rFonts w:ascii="Times New Roman" w:hAnsi="Times New Roman"/>
        </w:rPr>
        <w:t xml:space="preserve">. </w:t>
      </w:r>
      <w:r w:rsidRPr="00F01209">
        <w:rPr>
          <w:rFonts w:ascii="Times New Roman" w:hAnsi="Times New Roman"/>
          <w:i/>
        </w:rPr>
        <w:t>Glossary on Migration, International Migration Law Series</w:t>
      </w:r>
      <w:r w:rsidRPr="00F01209">
        <w:rPr>
          <w:rFonts w:ascii="Times New Roman" w:hAnsi="Times New Roman"/>
        </w:rPr>
        <w:t xml:space="preserve"> No. 25. </w:t>
      </w:r>
      <w:r w:rsidRPr="00F01209">
        <w:rPr>
          <w:rFonts w:ascii="Times New Roman" w:hAnsi="Times New Roman"/>
          <w:noProof/>
        </w:rPr>
        <w:t>[Online]. 2011. [Citace: 4. Březen 2016]. Dostupné z: https://www.iom.int/key-migration-terms</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sz w:val="23"/>
          <w:szCs w:val="23"/>
        </w:rPr>
        <w:t>IOM</w:t>
      </w:r>
      <w:r w:rsidRPr="00F01209">
        <w:rPr>
          <w:rFonts w:ascii="Times New Roman" w:hAnsi="Times New Roman"/>
        </w:rPr>
        <w:t xml:space="preserve">. Migration and families </w:t>
      </w:r>
      <w:r w:rsidRPr="00F01209">
        <w:rPr>
          <w:rFonts w:ascii="Times New Roman" w:hAnsi="Times New Roman"/>
          <w:sz w:val="23"/>
          <w:szCs w:val="23"/>
        </w:rPr>
        <w:t>[online]. 2014 [Citace: 4. Březen 2016]. Dostupné z: https://www.iom.int/files/live/sites/iom/files/What-We-Do/idm/workshops/Migrants-and-Families-2014/IDM-October-2014-Migration-and-Families-Background-paper.pdf</w:t>
      </w:r>
    </w:p>
    <w:p w:rsidR="00F571D5" w:rsidRPr="00F01209" w:rsidRDefault="00F571D5" w:rsidP="002262E4">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360" w:lineRule="auto"/>
        <w:jc w:val="both"/>
        <w:rPr>
          <w:rFonts w:ascii="Times New Roman" w:hAnsi="Times New Roman"/>
          <w:b/>
          <w:iCs/>
        </w:rPr>
      </w:pPr>
      <w:r w:rsidRPr="00F01209">
        <w:rPr>
          <w:rFonts w:ascii="Times New Roman" w:hAnsi="Times New Roman"/>
          <w:b/>
        </w:rPr>
        <w:t xml:space="preserve">King,R. </w:t>
      </w:r>
      <w:r w:rsidRPr="00F01209">
        <w:rPr>
          <w:rFonts w:ascii="Times New Roman" w:hAnsi="Times New Roman"/>
        </w:rPr>
        <w:t>(2008).</w:t>
      </w:r>
      <w:r w:rsidRPr="00F01209">
        <w:rPr>
          <w:rFonts w:ascii="Times New Roman" w:hAnsi="Times New Roman"/>
          <w:i/>
          <w:iCs/>
        </w:rPr>
        <w:t xml:space="preserve"> Atlas lidské migrace</w:t>
      </w:r>
      <w:r w:rsidRPr="00F01209">
        <w:rPr>
          <w:rFonts w:ascii="Times New Roman" w:hAnsi="Times New Roman"/>
        </w:rPr>
        <w:t>. 1. vyd. Praha: Mladá fronta.</w:t>
      </w:r>
    </w:p>
    <w:p w:rsidR="00F571D5" w:rsidRPr="00F01209" w:rsidRDefault="00F571D5" w:rsidP="002262E4">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360" w:lineRule="auto"/>
        <w:jc w:val="both"/>
        <w:rPr>
          <w:rFonts w:ascii="Times New Roman" w:hAnsi="Times New Roman"/>
        </w:rPr>
      </w:pPr>
      <w:r w:rsidRPr="00F01209">
        <w:rPr>
          <w:rFonts w:ascii="Times New Roman" w:hAnsi="Times New Roman"/>
          <w:b/>
          <w:iCs/>
        </w:rPr>
        <w:t>Kolektiv autor</w:t>
      </w:r>
      <w:r w:rsidRPr="00F01209">
        <w:rPr>
          <w:rFonts w:ascii="Times New Roman" w:hAnsi="Times New Roman"/>
          <w:b/>
          <w:i/>
          <w:iCs/>
        </w:rPr>
        <w:t>ů</w:t>
      </w:r>
      <w:r w:rsidRPr="00F01209">
        <w:rPr>
          <w:rFonts w:ascii="Times New Roman" w:hAnsi="Times New Roman"/>
          <w:i/>
          <w:iCs/>
        </w:rPr>
        <w:t>. (</w:t>
      </w:r>
      <w:r w:rsidRPr="00F01209">
        <w:rPr>
          <w:rFonts w:ascii="Times New Roman" w:hAnsi="Times New Roman"/>
        </w:rPr>
        <w:t>2011).</w:t>
      </w:r>
      <w:r w:rsidRPr="00F01209">
        <w:rPr>
          <w:rFonts w:ascii="Times New Roman" w:hAnsi="Times New Roman"/>
          <w:i/>
          <w:iCs/>
        </w:rPr>
        <w:t xml:space="preserve"> Migrace a rozvoj: rozvojový potenciál mezinárodní migrace</w:t>
      </w:r>
      <w:r w:rsidRPr="00F01209">
        <w:rPr>
          <w:rFonts w:ascii="Times New Roman" w:hAnsi="Times New Roman"/>
        </w:rPr>
        <w:t>. Vyd. 1. Praha: Fakulta sociálních věd UK</w:t>
      </w:r>
      <w:r w:rsidR="00406AB8" w:rsidRPr="00F01209">
        <w:rPr>
          <w:rFonts w:ascii="Times New Roman" w:hAnsi="Times New Roman"/>
        </w:rPr>
        <w:t>.</w:t>
      </w:r>
    </w:p>
    <w:p w:rsidR="00F571D5" w:rsidRPr="00F01209" w:rsidRDefault="00F571D5" w:rsidP="005F1F74">
      <w:pPr>
        <w:pStyle w:val="Odstavecseseznamem"/>
        <w:numPr>
          <w:ilvl w:val="0"/>
          <w:numId w:val="3"/>
        </w:numPr>
        <w:spacing w:line="360" w:lineRule="auto"/>
        <w:rPr>
          <w:rFonts w:ascii="Times New Roman" w:hAnsi="Times New Roman"/>
        </w:rPr>
      </w:pPr>
      <w:r w:rsidRPr="00F01209">
        <w:rPr>
          <w:rFonts w:ascii="Times New Roman" w:hAnsi="Times New Roman"/>
          <w:b/>
        </w:rPr>
        <w:t>Krchová, A; Vvíznerová, V.</w:t>
      </w:r>
      <w:r w:rsidRPr="00F01209">
        <w:rPr>
          <w:rFonts w:ascii="Times New Roman" w:hAnsi="Times New Roman"/>
        </w:rPr>
        <w:t xml:space="preserve"> (2008). Diskriminace azylantů a azylantek v ČR z generové perspektivy. Praha: Evropská Kontaktní skupina v ČR.</w:t>
      </w:r>
    </w:p>
    <w:p w:rsidR="00F571D5" w:rsidRPr="00F01209" w:rsidRDefault="00F571D5" w:rsidP="00F571D5">
      <w:pPr>
        <w:pStyle w:val="Odstavecseseznamem"/>
        <w:numPr>
          <w:ilvl w:val="0"/>
          <w:numId w:val="3"/>
        </w:numPr>
        <w:spacing w:before="200" w:line="360" w:lineRule="auto"/>
        <w:rPr>
          <w:rFonts w:ascii="Times New Roman" w:hAnsi="Times New Roman"/>
        </w:rPr>
      </w:pPr>
      <w:r w:rsidRPr="00F01209">
        <w:rPr>
          <w:rFonts w:ascii="Times New Roman" w:hAnsi="Times New Roman"/>
          <w:b/>
        </w:rPr>
        <w:t>Krchová, Viznerová, Kutálková</w:t>
      </w:r>
      <w:r w:rsidRPr="00F01209">
        <w:rPr>
          <w:rFonts w:ascii="Times New Roman" w:hAnsi="Times New Roman"/>
        </w:rPr>
        <w:t xml:space="preserve">. </w:t>
      </w:r>
      <w:r w:rsidRPr="00F01209">
        <w:rPr>
          <w:rFonts w:ascii="Times New Roman" w:hAnsi="Times New Roman"/>
          <w:i/>
        </w:rPr>
        <w:t>Analýzy z České republiky. Ženy migrantky v České republice</w:t>
      </w:r>
      <w:r w:rsidRPr="00F01209">
        <w:rPr>
          <w:rFonts w:ascii="Times New Roman" w:hAnsi="Times New Roman"/>
        </w:rPr>
        <w:t xml:space="preserve">. Č. 5/2008. </w:t>
      </w:r>
      <w:r w:rsidRPr="00F01209">
        <w:rPr>
          <w:rFonts w:ascii="Times New Roman" w:hAnsi="Times New Roman"/>
          <w:noProof/>
        </w:rPr>
        <w:t xml:space="preserve">[Online]. Dostupné z: http://www.ekscr.cz/sites/default/files/5-migrantky-cz.pdf. [Citace: 4. Březen 2016] </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Larisson, Jennica, Edmundo Murrugarra, Marcin J. Sasin.</w:t>
      </w:r>
      <w:r w:rsidRPr="00F01209">
        <w:rPr>
          <w:rFonts w:ascii="Times New Roman" w:hAnsi="Times New Roman"/>
        </w:rPr>
        <w:t xml:space="preserve"> </w:t>
      </w:r>
      <w:r w:rsidR="002D4D74" w:rsidRPr="00F01209">
        <w:rPr>
          <w:rFonts w:ascii="Times New Roman" w:hAnsi="Times New Roman"/>
        </w:rPr>
        <w:t xml:space="preserve">(2011). </w:t>
      </w:r>
      <w:r w:rsidRPr="00F01209">
        <w:rPr>
          <w:rFonts w:ascii="Times New Roman" w:hAnsi="Times New Roman"/>
          <w:i/>
          <w:iCs/>
        </w:rPr>
        <w:t>Migration and poverty: toward better opportunities for the poor</w:t>
      </w:r>
      <w:r w:rsidRPr="00F01209">
        <w:rPr>
          <w:rFonts w:ascii="Times New Roman" w:hAnsi="Times New Roman"/>
        </w:rPr>
        <w:t>. Washington, D.C.: World Bank</w:t>
      </w:r>
      <w:r w:rsidR="002D4D74" w:rsidRPr="00F01209">
        <w:rPr>
          <w:rFonts w:ascii="Times New Roman" w:hAnsi="Times New Roman"/>
        </w:rPr>
        <w:t>.</w:t>
      </w:r>
    </w:p>
    <w:p w:rsidR="00F571D5" w:rsidRPr="00F01209" w:rsidRDefault="00F571D5" w:rsidP="002262E4">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360" w:lineRule="auto"/>
        <w:rPr>
          <w:rFonts w:ascii="Times New Roman" w:hAnsi="Times New Roman"/>
        </w:rPr>
      </w:pPr>
      <w:r w:rsidRPr="00F01209">
        <w:rPr>
          <w:rFonts w:ascii="Times New Roman" w:hAnsi="Times New Roman"/>
          <w:b/>
        </w:rPr>
        <w:t>Legrain, P</w:t>
      </w:r>
      <w:r w:rsidRPr="00F01209">
        <w:rPr>
          <w:rFonts w:ascii="Times New Roman" w:hAnsi="Times New Roman"/>
        </w:rPr>
        <w:t xml:space="preserve">. (2009). </w:t>
      </w:r>
      <w:r w:rsidRPr="00F01209">
        <w:rPr>
          <w:rFonts w:ascii="Times New Roman" w:hAnsi="Times New Roman"/>
          <w:i/>
          <w:iCs/>
        </w:rPr>
        <w:t>Immigrants: Your Country Needs Them</w:t>
      </w:r>
      <w:r w:rsidRPr="00F01209">
        <w:rPr>
          <w:rFonts w:ascii="Times New Roman" w:hAnsi="Times New Roman"/>
        </w:rPr>
        <w:t>. London: Abacus</w:t>
      </w:r>
    </w:p>
    <w:p w:rsidR="00D719FA" w:rsidRPr="00F01209" w:rsidRDefault="00F571D5" w:rsidP="00D719FA">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360" w:lineRule="auto"/>
        <w:jc w:val="both"/>
        <w:rPr>
          <w:rFonts w:ascii="Times New Roman" w:hAnsi="Times New Roman"/>
        </w:rPr>
      </w:pPr>
      <w:r w:rsidRPr="00F01209">
        <w:rPr>
          <w:rFonts w:ascii="Times New Roman" w:hAnsi="Times New Roman"/>
          <w:b/>
        </w:rPr>
        <w:lastRenderedPageBreak/>
        <w:t>Mansoor, Ali, Quillin, Bryce</w:t>
      </w:r>
      <w:r w:rsidRPr="00F01209">
        <w:rPr>
          <w:rFonts w:ascii="Times New Roman" w:hAnsi="Times New Roman"/>
        </w:rPr>
        <w:t xml:space="preserve"> (2007). </w:t>
      </w:r>
      <w:r w:rsidRPr="00F01209">
        <w:rPr>
          <w:rFonts w:ascii="Times New Roman" w:hAnsi="Times New Roman"/>
          <w:i/>
          <w:iCs/>
        </w:rPr>
        <w:t>Migration and remittances: Eastern Europe and the Former Soviet Union</w:t>
      </w:r>
      <w:r w:rsidRPr="00F01209">
        <w:rPr>
          <w:rFonts w:ascii="Times New Roman" w:hAnsi="Times New Roman"/>
        </w:rPr>
        <w:t>. Washington, D.C.: World Bank, Europe And Central Asia Region.</w:t>
      </w:r>
    </w:p>
    <w:p w:rsidR="00D719FA" w:rsidRPr="00F01209" w:rsidRDefault="00D719FA" w:rsidP="00D719FA">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360" w:lineRule="auto"/>
        <w:jc w:val="both"/>
        <w:rPr>
          <w:rFonts w:ascii="Times New Roman" w:hAnsi="Times New Roman"/>
        </w:rPr>
      </w:pPr>
      <w:r w:rsidRPr="00F01209">
        <w:rPr>
          <w:rFonts w:ascii="Times New Roman" w:hAnsi="Times New Roman"/>
          <w:b/>
        </w:rPr>
        <w:t xml:space="preserve">Massey, D.S. a kol. (1998) </w:t>
      </w:r>
      <w:r w:rsidRPr="00F01209">
        <w:rPr>
          <w:rFonts w:ascii="Times New Roman" w:hAnsi="Times New Roman"/>
        </w:rPr>
        <w:t>Worlds in Motion: Understanding International Migration at the End of the Millennium. Oxford: Clarendon Press.</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Matou</w:t>
      </w:r>
      <w:r w:rsidR="002D4D74" w:rsidRPr="00F01209">
        <w:rPr>
          <w:rFonts w:ascii="Times New Roman" w:hAnsi="Times New Roman"/>
          <w:b/>
        </w:rPr>
        <w:t xml:space="preserve">šek, O., Kodymová, P., </w:t>
      </w:r>
      <w:r w:rsidRPr="00F01209">
        <w:rPr>
          <w:rFonts w:ascii="Times New Roman" w:hAnsi="Times New Roman"/>
          <w:b/>
        </w:rPr>
        <w:t>Koláčková</w:t>
      </w:r>
      <w:r w:rsidR="002D4D74" w:rsidRPr="00F01209">
        <w:rPr>
          <w:rFonts w:ascii="Times New Roman" w:hAnsi="Times New Roman"/>
          <w:b/>
        </w:rPr>
        <w:t>, J.</w:t>
      </w:r>
      <w:r w:rsidRPr="00F01209">
        <w:rPr>
          <w:rFonts w:ascii="Times New Roman" w:hAnsi="Times New Roman"/>
        </w:rPr>
        <w:t xml:space="preserve"> (2010). </w:t>
      </w:r>
      <w:r w:rsidRPr="00F01209">
        <w:rPr>
          <w:rFonts w:ascii="Times New Roman" w:hAnsi="Times New Roman"/>
          <w:i/>
          <w:iCs/>
        </w:rPr>
        <w:t>Sociální práce v praxi: specifika různých cílových skupin a práce s nimi</w:t>
      </w:r>
      <w:r w:rsidR="002D4D74" w:rsidRPr="00F01209">
        <w:rPr>
          <w:rFonts w:ascii="Times New Roman" w:hAnsi="Times New Roman"/>
        </w:rPr>
        <w:t>. Praha: Portál.</w:t>
      </w:r>
    </w:p>
    <w:p w:rsidR="00F571D5" w:rsidRPr="00F01209" w:rsidRDefault="00F571D5" w:rsidP="00F571D5">
      <w:pPr>
        <w:pStyle w:val="Odstavecseseznamem"/>
        <w:numPr>
          <w:ilvl w:val="0"/>
          <w:numId w:val="3"/>
        </w:numPr>
        <w:spacing w:before="200" w:line="360" w:lineRule="auto"/>
        <w:rPr>
          <w:rFonts w:ascii="Times New Roman" w:hAnsi="Times New Roman"/>
        </w:rPr>
      </w:pPr>
      <w:r w:rsidRPr="00F01209">
        <w:rPr>
          <w:rFonts w:ascii="Times New Roman" w:hAnsi="Times New Roman"/>
          <w:b/>
          <w:bCs/>
        </w:rPr>
        <w:t>Matoušek</w:t>
      </w:r>
      <w:r w:rsidRPr="00F01209">
        <w:rPr>
          <w:rFonts w:ascii="Times New Roman" w:hAnsi="Times New Roman"/>
        </w:rPr>
        <w:t xml:space="preserve">, </w:t>
      </w:r>
      <w:r w:rsidRPr="00F01209">
        <w:rPr>
          <w:rFonts w:ascii="Times New Roman" w:hAnsi="Times New Roman"/>
          <w:b/>
        </w:rPr>
        <w:t>O</w:t>
      </w:r>
      <w:r w:rsidR="002D4D74" w:rsidRPr="00F01209">
        <w:rPr>
          <w:rFonts w:ascii="Times New Roman" w:hAnsi="Times New Roman"/>
          <w:b/>
        </w:rPr>
        <w:t>.</w:t>
      </w:r>
      <w:r w:rsidRPr="00F01209">
        <w:rPr>
          <w:rFonts w:ascii="Times New Roman" w:hAnsi="Times New Roman"/>
          <w:b/>
        </w:rPr>
        <w:t>,</w:t>
      </w:r>
      <w:r w:rsidRPr="00F01209">
        <w:rPr>
          <w:rFonts w:ascii="Times New Roman" w:hAnsi="Times New Roman"/>
        </w:rPr>
        <w:t xml:space="preserve"> </w:t>
      </w:r>
      <w:r w:rsidRPr="00F01209">
        <w:rPr>
          <w:rFonts w:ascii="Times New Roman" w:hAnsi="Times New Roman"/>
          <w:b/>
          <w:bCs/>
        </w:rPr>
        <w:t>Pazlarová</w:t>
      </w:r>
      <w:r w:rsidRPr="00F01209">
        <w:rPr>
          <w:rFonts w:ascii="Times New Roman" w:hAnsi="Times New Roman"/>
          <w:b/>
        </w:rPr>
        <w:t>, H.</w:t>
      </w:r>
      <w:r w:rsidRPr="00F01209">
        <w:rPr>
          <w:rFonts w:ascii="Times New Roman" w:hAnsi="Times New Roman"/>
        </w:rPr>
        <w:t xml:space="preserve"> </w:t>
      </w:r>
      <w:r w:rsidR="002D4D74" w:rsidRPr="00F01209">
        <w:rPr>
          <w:rFonts w:ascii="Times New Roman" w:hAnsi="Times New Roman"/>
        </w:rPr>
        <w:t xml:space="preserve">(2010). </w:t>
      </w:r>
      <w:r w:rsidRPr="00F01209">
        <w:rPr>
          <w:rFonts w:ascii="Times New Roman" w:hAnsi="Times New Roman"/>
          <w:i/>
        </w:rPr>
        <w:t>Hodnocení ohroženého dítěte a rodiny v kontextu plánování péče.</w:t>
      </w:r>
      <w:r w:rsidRPr="00F01209">
        <w:rPr>
          <w:rFonts w:ascii="Times New Roman" w:hAnsi="Times New Roman"/>
        </w:rPr>
        <w:t xml:space="preserve"> Praha: Portál</w:t>
      </w:r>
      <w:r w:rsidR="002D4D74" w:rsidRPr="00F01209">
        <w:rPr>
          <w:rFonts w:ascii="Times New Roman" w:hAnsi="Times New Roman"/>
        </w:rPr>
        <w:t>.</w:t>
      </w:r>
    </w:p>
    <w:p w:rsidR="00F571D5" w:rsidRPr="00F01209" w:rsidRDefault="00F571D5" w:rsidP="002262E4">
      <w:pPr>
        <w:pStyle w:val="Odstavecseseznamem"/>
        <w:numPr>
          <w:ilvl w:val="0"/>
          <w:numId w:val="3"/>
        </w:numPr>
        <w:spacing w:before="200" w:line="360" w:lineRule="auto"/>
        <w:rPr>
          <w:rFonts w:ascii="Times New Roman" w:hAnsi="Times New Roman"/>
          <w:b/>
          <w:bCs/>
          <w:noProof/>
        </w:rPr>
      </w:pPr>
      <w:r w:rsidRPr="00F01209">
        <w:rPr>
          <w:rFonts w:ascii="Times New Roman" w:hAnsi="Times New Roman"/>
          <w:b/>
        </w:rPr>
        <w:t>Matoušek, O</w:t>
      </w:r>
      <w:r w:rsidR="002D4D74" w:rsidRPr="00F01209">
        <w:rPr>
          <w:rFonts w:ascii="Times New Roman" w:hAnsi="Times New Roman"/>
        </w:rPr>
        <w:t xml:space="preserve">. (2013). </w:t>
      </w:r>
      <w:r w:rsidRPr="00F01209">
        <w:rPr>
          <w:rFonts w:ascii="Times New Roman" w:hAnsi="Times New Roman"/>
          <w:i/>
        </w:rPr>
        <w:t>Encyklopedie sociální práce</w:t>
      </w:r>
      <w:r w:rsidRPr="00F01209">
        <w:rPr>
          <w:rFonts w:ascii="Times New Roman" w:hAnsi="Times New Roman"/>
          <w:b/>
        </w:rPr>
        <w:t>. Praha: Portál</w:t>
      </w:r>
      <w:r w:rsidR="002D4D74" w:rsidRPr="00F01209">
        <w:rPr>
          <w:rFonts w:ascii="Times New Roman" w:hAnsi="Times New Roman"/>
          <w:b/>
        </w:rPr>
        <w:t>.</w:t>
      </w:r>
    </w:p>
    <w:p w:rsidR="00F571D5" w:rsidRPr="00F01209" w:rsidRDefault="002D4D74" w:rsidP="00F571D5">
      <w:pPr>
        <w:pStyle w:val="Bibliografie"/>
        <w:numPr>
          <w:ilvl w:val="0"/>
          <w:numId w:val="3"/>
        </w:numPr>
        <w:spacing w:before="200" w:line="360" w:lineRule="auto"/>
        <w:rPr>
          <w:rFonts w:ascii="Times New Roman" w:hAnsi="Times New Roman"/>
          <w:b/>
          <w:noProof/>
        </w:rPr>
      </w:pPr>
      <w:r w:rsidRPr="00F01209">
        <w:rPr>
          <w:rFonts w:ascii="Times New Roman" w:hAnsi="Times New Roman"/>
          <w:b/>
          <w:bCs/>
          <w:noProof/>
        </w:rPr>
        <w:t>Matoušek, O</w:t>
      </w:r>
      <w:r w:rsidR="00F571D5" w:rsidRPr="00F01209">
        <w:rPr>
          <w:rFonts w:ascii="Times New Roman" w:hAnsi="Times New Roman"/>
          <w:b/>
          <w:bCs/>
          <w:noProof/>
        </w:rPr>
        <w:t>.</w:t>
      </w:r>
      <w:r w:rsidR="00F571D5" w:rsidRPr="00F01209">
        <w:rPr>
          <w:rFonts w:ascii="Times New Roman" w:hAnsi="Times New Roman"/>
          <w:b/>
          <w:bCs/>
          <w:i/>
          <w:iCs/>
          <w:noProof/>
        </w:rPr>
        <w:t xml:space="preserve"> </w:t>
      </w:r>
      <w:r w:rsidRPr="00F01209">
        <w:rPr>
          <w:rFonts w:ascii="Times New Roman" w:hAnsi="Times New Roman"/>
          <w:b/>
          <w:bCs/>
          <w:iCs/>
          <w:noProof/>
        </w:rPr>
        <w:t>(</w:t>
      </w:r>
      <w:r w:rsidRPr="00F01209">
        <w:rPr>
          <w:rFonts w:ascii="Times New Roman" w:hAnsi="Times New Roman"/>
          <w:bCs/>
          <w:iCs/>
          <w:noProof/>
        </w:rPr>
        <w:t>2008)</w:t>
      </w:r>
      <w:r w:rsidRPr="00F01209">
        <w:rPr>
          <w:rFonts w:ascii="Times New Roman" w:hAnsi="Times New Roman"/>
          <w:b/>
          <w:bCs/>
          <w:i/>
          <w:iCs/>
          <w:noProof/>
        </w:rPr>
        <w:t xml:space="preserve"> </w:t>
      </w:r>
      <w:r w:rsidR="00F571D5" w:rsidRPr="00F01209">
        <w:rPr>
          <w:rFonts w:ascii="Times New Roman" w:hAnsi="Times New Roman"/>
          <w:i/>
          <w:iCs/>
          <w:noProof/>
        </w:rPr>
        <w:t xml:space="preserve">Slovník sociální práce. </w:t>
      </w:r>
      <w:r w:rsidR="00F571D5" w:rsidRPr="00F01209">
        <w:rPr>
          <w:rFonts w:ascii="Times New Roman" w:hAnsi="Times New Roman"/>
          <w:noProof/>
        </w:rPr>
        <w:t>Praha: Portál</w:t>
      </w:r>
      <w:r w:rsidRPr="00F01209">
        <w:rPr>
          <w:rFonts w:ascii="Times New Roman" w:hAnsi="Times New Roman"/>
          <w:noProof/>
        </w:rPr>
        <w:t>.</w:t>
      </w:r>
    </w:p>
    <w:p w:rsidR="00F571D5" w:rsidRPr="00F01209" w:rsidRDefault="00F571D5" w:rsidP="00F571D5">
      <w:pPr>
        <w:pStyle w:val="Odstavecseseznamem"/>
        <w:numPr>
          <w:ilvl w:val="0"/>
          <w:numId w:val="3"/>
        </w:numPr>
        <w:spacing w:line="360" w:lineRule="auto"/>
        <w:rPr>
          <w:rFonts w:ascii="Times New Roman" w:hAnsi="Times New Roman"/>
          <w:noProof/>
        </w:rPr>
      </w:pPr>
      <w:r w:rsidRPr="00F01209">
        <w:rPr>
          <w:rFonts w:ascii="Times New Roman" w:hAnsi="Times New Roman"/>
          <w:b/>
          <w:noProof/>
        </w:rPr>
        <w:t>Migrace online.</w:t>
      </w:r>
      <w:r w:rsidRPr="00F01209">
        <w:rPr>
          <w:rFonts w:ascii="Times New Roman" w:hAnsi="Times New Roman"/>
          <w:noProof/>
        </w:rPr>
        <w:t xml:space="preserve"> Portál pro kritickou diskuzi o migraci v České republice a v zemích střední a východní Evropy. Dostupné z :</w:t>
      </w:r>
      <w:r w:rsidRPr="00F01209">
        <w:rPr>
          <w:rFonts w:ascii="Times New Roman" w:hAnsi="Times New Roman"/>
          <w:i/>
          <w:noProof/>
        </w:rPr>
        <w:t xml:space="preserve"> http://migraceonline.cz/cz/e-knihovna/abeceda-migrac</w:t>
      </w:r>
      <w:r w:rsidRPr="00F01209">
        <w:rPr>
          <w:rFonts w:ascii="Times New Roman" w:hAnsi="Times New Roman"/>
          <w:i/>
          <w:iCs/>
          <w:noProof/>
        </w:rPr>
        <w:t xml:space="preserve">e. </w:t>
      </w:r>
      <w:r w:rsidRPr="00F01209">
        <w:rPr>
          <w:rFonts w:ascii="Times New Roman" w:hAnsi="Times New Roman"/>
          <w:noProof/>
        </w:rPr>
        <w:t>[Online]. 2015. [Citace: 4. Březen 2016] .</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noProof/>
        </w:rPr>
        <w:t>Migrace online.</w:t>
      </w:r>
      <w:r w:rsidRPr="00F01209">
        <w:rPr>
          <w:rFonts w:ascii="Times New Roman" w:hAnsi="Times New Roman"/>
          <w:noProof/>
        </w:rPr>
        <w:t xml:space="preserve"> Portál pro kritickou diskuzi o migraci v České republice a v zemích střední a východní Evropy. Tématika doplňkové ochrany [Online]. 2015. [Citace: 6. Březen 2016]. Doostupné z: </w:t>
      </w:r>
      <w:r w:rsidRPr="00F01209">
        <w:rPr>
          <w:rFonts w:ascii="Times New Roman" w:hAnsi="Times New Roman"/>
        </w:rPr>
        <w:t>http://www.migraceonline.cz/cz/e-knihovna/doplnkova-ochrana-dobry-evropsky-umysl-horsi-ceske-provedeni</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Ministerstvo vnitra České republiky</w:t>
      </w:r>
      <w:r w:rsidRPr="00F01209">
        <w:rPr>
          <w:rFonts w:ascii="Times New Roman" w:hAnsi="Times New Roman"/>
        </w:rPr>
        <w:t xml:space="preserve">. </w:t>
      </w:r>
      <w:r w:rsidRPr="00F01209">
        <w:rPr>
          <w:rFonts w:ascii="Times New Roman" w:hAnsi="Times New Roman"/>
          <w:i/>
        </w:rPr>
        <w:t>Mezinárodní ochrana v České republice. Roční statistický přehled</w:t>
      </w:r>
      <w:r w:rsidRPr="00F01209">
        <w:rPr>
          <w:rFonts w:ascii="Times New Roman" w:hAnsi="Times New Roman"/>
        </w:rPr>
        <w:t xml:space="preserve">. </w:t>
      </w:r>
      <w:r w:rsidRPr="00F01209">
        <w:rPr>
          <w:rFonts w:ascii="Times New Roman" w:hAnsi="Times New Roman"/>
          <w:noProof/>
        </w:rPr>
        <w:t xml:space="preserve">[Online]. </w:t>
      </w:r>
      <w:r w:rsidRPr="00F01209">
        <w:rPr>
          <w:rFonts w:ascii="Times New Roman" w:hAnsi="Times New Roman"/>
        </w:rPr>
        <w:t xml:space="preserve">2014. </w:t>
      </w:r>
      <w:r w:rsidRPr="00F01209">
        <w:rPr>
          <w:rFonts w:ascii="Times New Roman" w:hAnsi="Times New Roman"/>
          <w:noProof/>
        </w:rPr>
        <w:t xml:space="preserve">[Citace: 4. Březen 2016]. </w:t>
      </w:r>
      <w:r w:rsidRPr="00F01209">
        <w:rPr>
          <w:rFonts w:ascii="Times New Roman" w:hAnsi="Times New Roman"/>
        </w:rPr>
        <w:t>Dostupné z: http://www.mvcr.cz/clanek/statisticke-zpravy-o-mezinarodni-ochrane-za-jednotlive-mesice-v-roce-2016.aspx</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Ministerstvo vnitra České republiky</w:t>
      </w:r>
      <w:r w:rsidRPr="00F01209">
        <w:rPr>
          <w:rFonts w:ascii="Times New Roman" w:hAnsi="Times New Roman"/>
        </w:rPr>
        <w:t xml:space="preserve">. </w:t>
      </w:r>
      <w:r w:rsidRPr="00F01209">
        <w:rPr>
          <w:rFonts w:ascii="Times New Roman" w:hAnsi="Times New Roman"/>
          <w:i/>
        </w:rPr>
        <w:t>Mezinárodní ochrana v České republice. Roční statistický přehled</w:t>
      </w:r>
      <w:r w:rsidRPr="00F01209">
        <w:rPr>
          <w:rFonts w:ascii="Times New Roman" w:hAnsi="Times New Roman"/>
        </w:rPr>
        <w:t xml:space="preserve">. </w:t>
      </w:r>
      <w:r w:rsidRPr="00F01209">
        <w:rPr>
          <w:rFonts w:ascii="Times New Roman" w:hAnsi="Times New Roman"/>
          <w:noProof/>
        </w:rPr>
        <w:t xml:space="preserve">[Online]. </w:t>
      </w:r>
      <w:r w:rsidRPr="00F01209">
        <w:rPr>
          <w:rFonts w:ascii="Times New Roman" w:hAnsi="Times New Roman"/>
        </w:rPr>
        <w:t xml:space="preserve">2014. </w:t>
      </w:r>
      <w:r w:rsidRPr="00F01209">
        <w:rPr>
          <w:rFonts w:ascii="Times New Roman" w:hAnsi="Times New Roman"/>
          <w:noProof/>
        </w:rPr>
        <w:t xml:space="preserve">[Citace: 4. Březen 2016]. </w:t>
      </w:r>
      <w:r w:rsidRPr="00F01209">
        <w:rPr>
          <w:rFonts w:ascii="Times New Roman" w:hAnsi="Times New Roman"/>
        </w:rPr>
        <w:t>Dostupné z: http://www.mvcr.cz/clanek/statisticke-zpravy-o-mezinarodni-ochrane-za-jednotlive-mesice-v-roce-2016.aspx</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Ministerstvo vnitra České republiky</w:t>
      </w:r>
      <w:r w:rsidRPr="00F01209">
        <w:rPr>
          <w:rFonts w:ascii="Times New Roman" w:hAnsi="Times New Roman"/>
        </w:rPr>
        <w:t xml:space="preserve">. </w:t>
      </w:r>
      <w:r w:rsidRPr="00F01209">
        <w:rPr>
          <w:rFonts w:ascii="Times New Roman" w:hAnsi="Times New Roman"/>
          <w:i/>
        </w:rPr>
        <w:t>Zprávy o situaci v oblasti migrace a integrace cizinců v České republice za roky 2001-2013</w:t>
      </w:r>
      <w:r w:rsidRPr="00F01209">
        <w:rPr>
          <w:rFonts w:ascii="Times New Roman" w:hAnsi="Times New Roman"/>
        </w:rPr>
        <w:t xml:space="preserve">. </w:t>
      </w:r>
      <w:r w:rsidRPr="00F01209">
        <w:rPr>
          <w:rFonts w:ascii="Times New Roman" w:hAnsi="Times New Roman"/>
          <w:noProof/>
        </w:rPr>
        <w:t xml:space="preserve">[Online]. </w:t>
      </w:r>
      <w:r w:rsidRPr="00F01209">
        <w:rPr>
          <w:rFonts w:ascii="Times New Roman" w:hAnsi="Times New Roman"/>
        </w:rPr>
        <w:t xml:space="preserve">2014. </w:t>
      </w:r>
      <w:r w:rsidRPr="00F01209">
        <w:rPr>
          <w:rFonts w:ascii="Times New Roman" w:hAnsi="Times New Roman"/>
          <w:noProof/>
        </w:rPr>
        <w:t xml:space="preserve">[Citace: 4. Březen 2016]. </w:t>
      </w:r>
      <w:r w:rsidRPr="00F01209">
        <w:rPr>
          <w:rFonts w:ascii="Times New Roman" w:hAnsi="Times New Roman"/>
        </w:rPr>
        <w:t>Dostupné z: http://www.mvcr.cz/migrace/docDetail.aspx?docid=21620122&amp;doctype=ART</w:t>
      </w:r>
    </w:p>
    <w:p w:rsidR="00F571D5" w:rsidRPr="00F01209" w:rsidRDefault="00F571D5" w:rsidP="00762CB1">
      <w:pPr>
        <w:pStyle w:val="Odstavecseseznamem"/>
        <w:numPr>
          <w:ilvl w:val="0"/>
          <w:numId w:val="3"/>
        </w:numPr>
        <w:spacing w:line="360" w:lineRule="auto"/>
        <w:rPr>
          <w:rFonts w:ascii="Times New Roman" w:hAnsi="Times New Roman"/>
        </w:rPr>
      </w:pPr>
      <w:r w:rsidRPr="00F01209">
        <w:rPr>
          <w:rFonts w:ascii="Times New Roman" w:hAnsi="Times New Roman"/>
          <w:b/>
        </w:rPr>
        <w:t>Ministerstvo vnitra ČR</w:t>
      </w:r>
      <w:r w:rsidRPr="00F01209">
        <w:rPr>
          <w:rFonts w:ascii="Times New Roman" w:hAnsi="Times New Roman"/>
        </w:rPr>
        <w:t>, Migrační a azy</w:t>
      </w:r>
      <w:r w:rsidR="002D4D74" w:rsidRPr="00F01209">
        <w:rPr>
          <w:rFonts w:ascii="Times New Roman" w:hAnsi="Times New Roman"/>
        </w:rPr>
        <w:t xml:space="preserve">lová politika České republiky. </w:t>
      </w:r>
      <w:r w:rsidR="002D4D74" w:rsidRPr="00F01209">
        <w:rPr>
          <w:rFonts w:ascii="Times New Roman" w:hAnsi="Times New Roman"/>
          <w:noProof/>
        </w:rPr>
        <w:t>[Citace: 4. Březen 2016]. D</w:t>
      </w:r>
      <w:r w:rsidRPr="00F01209">
        <w:rPr>
          <w:rFonts w:ascii="Times New Roman" w:hAnsi="Times New Roman"/>
        </w:rPr>
        <w:t>ostupné z: http://www.mvcr.cz/clanek/migracni-a-azylova-politika-ceske-republiky-470144.aspx</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lastRenderedPageBreak/>
        <w:t xml:space="preserve">Ministerstvo vnitra ČR, </w:t>
      </w:r>
      <w:r w:rsidRPr="00F01209">
        <w:rPr>
          <w:rFonts w:ascii="Times New Roman" w:hAnsi="Times New Roman"/>
        </w:rPr>
        <w:t>přehled pracovišť azylové a migrační politiky Ministerstva vn</w:t>
      </w:r>
      <w:r w:rsidR="002D4D74" w:rsidRPr="00F01209">
        <w:rPr>
          <w:rFonts w:ascii="Times New Roman" w:hAnsi="Times New Roman"/>
        </w:rPr>
        <w:t xml:space="preserve">itra na území České republiky. </w:t>
      </w:r>
      <w:r w:rsidR="002D4D74" w:rsidRPr="00F01209">
        <w:rPr>
          <w:rFonts w:ascii="Times New Roman" w:hAnsi="Times New Roman"/>
          <w:noProof/>
        </w:rPr>
        <w:t xml:space="preserve">[Citace: 6. Březen 2016]. </w:t>
      </w:r>
      <w:r w:rsidR="002D4D74" w:rsidRPr="00F01209">
        <w:rPr>
          <w:rFonts w:ascii="Times New Roman" w:hAnsi="Times New Roman"/>
        </w:rPr>
        <w:t xml:space="preserve"> D</w:t>
      </w:r>
      <w:r w:rsidRPr="00F01209">
        <w:rPr>
          <w:rFonts w:ascii="Times New Roman" w:hAnsi="Times New Roman"/>
        </w:rPr>
        <w:t>ostupné z: http://www.mvcr.cz/clanek/sluzby-pro-verejnost-informace-pro-cizince-kontakty.aspx</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 xml:space="preserve">Ministerstvo vnitra ČR, </w:t>
      </w:r>
      <w:r w:rsidR="002D4D74" w:rsidRPr="00F01209">
        <w:rPr>
          <w:rFonts w:ascii="Times New Roman" w:hAnsi="Times New Roman"/>
        </w:rPr>
        <w:t xml:space="preserve">statistická data. </w:t>
      </w:r>
      <w:r w:rsidR="002D4D74" w:rsidRPr="00F01209">
        <w:rPr>
          <w:rFonts w:ascii="Times New Roman" w:hAnsi="Times New Roman"/>
          <w:noProof/>
        </w:rPr>
        <w:t xml:space="preserve">[Citace: 12. Březen 2016]. </w:t>
      </w:r>
      <w:r w:rsidRPr="00F01209">
        <w:rPr>
          <w:rFonts w:ascii="Times New Roman" w:hAnsi="Times New Roman"/>
        </w:rPr>
        <w:t>ostupné z: http://www.mvcr.cz/migrace/clanek/zprava-o-situaci-v-oblasti-migrace.aspx</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Ministerstvo vnitra ČR</w:t>
      </w:r>
      <w:r w:rsidRPr="00F01209">
        <w:rPr>
          <w:rFonts w:ascii="Times New Roman" w:hAnsi="Times New Roman"/>
        </w:rPr>
        <w:t>, Strategie migrační poli</w:t>
      </w:r>
      <w:r w:rsidR="002D4D74" w:rsidRPr="00F01209">
        <w:rPr>
          <w:rFonts w:ascii="Times New Roman" w:hAnsi="Times New Roman"/>
        </w:rPr>
        <w:t xml:space="preserve">tiky České republiky. </w:t>
      </w:r>
      <w:r w:rsidR="002D4D74" w:rsidRPr="00F01209">
        <w:rPr>
          <w:rFonts w:ascii="Times New Roman" w:hAnsi="Times New Roman"/>
          <w:noProof/>
        </w:rPr>
        <w:t>[Citace: 14. Březen 2016]. D</w:t>
      </w:r>
      <w:r w:rsidRPr="00F01209">
        <w:rPr>
          <w:rFonts w:ascii="Times New Roman" w:hAnsi="Times New Roman"/>
        </w:rPr>
        <w:t>ostupné z: http://www.mvcr.cz/clanek/strategie-migracni-politiky-cr.aspx</w:t>
      </w:r>
    </w:p>
    <w:p w:rsidR="00F571D5" w:rsidRPr="00F01209" w:rsidRDefault="00F571D5" w:rsidP="002262E4">
      <w:pPr>
        <w:pStyle w:val="Odstavecseseznamem"/>
        <w:numPr>
          <w:ilvl w:val="0"/>
          <w:numId w:val="3"/>
        </w:numPr>
        <w:spacing w:before="200" w:line="360" w:lineRule="auto"/>
        <w:jc w:val="both"/>
        <w:rPr>
          <w:rFonts w:ascii="Times New Roman" w:hAnsi="Times New Roman"/>
        </w:rPr>
      </w:pPr>
      <w:r w:rsidRPr="00F01209">
        <w:rPr>
          <w:rFonts w:ascii="Times New Roman" w:hAnsi="Times New Roman"/>
          <w:b/>
        </w:rPr>
        <w:t>Miovský, M.</w:t>
      </w:r>
      <w:r w:rsidRPr="00F01209">
        <w:rPr>
          <w:rFonts w:ascii="Times New Roman" w:hAnsi="Times New Roman"/>
        </w:rPr>
        <w:t xml:space="preserve"> (2006) Kvalitativní přístup a metody v psychologickém výzkumu. Praha: Grada. </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Nešporová, O</w:t>
      </w:r>
      <w:r w:rsidR="002D4D74" w:rsidRPr="00F01209">
        <w:rPr>
          <w:rFonts w:ascii="Times New Roman" w:hAnsi="Times New Roman"/>
          <w:b/>
        </w:rPr>
        <w:t xml:space="preserve">., </w:t>
      </w:r>
      <w:r w:rsidRPr="00F01209">
        <w:rPr>
          <w:rFonts w:ascii="Times New Roman" w:hAnsi="Times New Roman"/>
          <w:b/>
        </w:rPr>
        <w:t>Nešpor</w:t>
      </w:r>
      <w:r w:rsidR="002D4D74" w:rsidRPr="00F01209">
        <w:rPr>
          <w:rFonts w:ascii="Times New Roman" w:hAnsi="Times New Roman"/>
        </w:rPr>
        <w:t xml:space="preserve">, </w:t>
      </w:r>
      <w:r w:rsidR="002D4D74" w:rsidRPr="00F01209">
        <w:rPr>
          <w:rFonts w:ascii="Times New Roman" w:hAnsi="Times New Roman"/>
          <w:b/>
        </w:rPr>
        <w:t>Z. R.</w:t>
      </w:r>
      <w:r w:rsidR="002D4D74" w:rsidRPr="00F01209">
        <w:rPr>
          <w:rFonts w:ascii="Times New Roman" w:hAnsi="Times New Roman"/>
        </w:rPr>
        <w:t xml:space="preserve"> (2007). </w:t>
      </w:r>
      <w:r w:rsidRPr="00F01209">
        <w:rPr>
          <w:rFonts w:ascii="Times New Roman" w:hAnsi="Times New Roman"/>
        </w:rPr>
        <w:t xml:space="preserve"> </w:t>
      </w:r>
      <w:r w:rsidRPr="00F01209">
        <w:rPr>
          <w:rFonts w:ascii="Times New Roman" w:hAnsi="Times New Roman"/>
          <w:i/>
          <w:iCs/>
        </w:rPr>
        <w:t>Rodiny přistěhovalců</w:t>
      </w:r>
      <w:r w:rsidRPr="00F01209">
        <w:rPr>
          <w:rFonts w:ascii="Times New Roman" w:hAnsi="Times New Roman"/>
        </w:rPr>
        <w:t>. 1. vyd. Praha: VÚPSV, 2007. ISBN 978-80-87007-55-6.</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Obukhova, Elena (2009</w:t>
      </w:r>
      <w:r w:rsidRPr="00F01209">
        <w:rPr>
          <w:rFonts w:ascii="Times New Roman" w:hAnsi="Times New Roman"/>
        </w:rPr>
        <w:t xml:space="preserve">). </w:t>
      </w:r>
      <w:r w:rsidRPr="00F01209">
        <w:rPr>
          <w:rFonts w:ascii="Times New Roman" w:hAnsi="Times New Roman"/>
          <w:i/>
        </w:rPr>
        <w:t xml:space="preserve">Does Brain Circulation Promot International Development? High-Skilled Migration and Organizational Performance </w:t>
      </w:r>
      <w:r w:rsidRPr="00F01209">
        <w:rPr>
          <w:rFonts w:ascii="Times New Roman" w:hAnsi="Times New Roman"/>
        </w:rPr>
        <w:t>[online]. [Citace: 5. Březen 2016]. Dostupné z: http://gemseminar.scripts.mit.edu/docs/braincirc_EO.pdf</w:t>
      </w:r>
    </w:p>
    <w:p w:rsidR="00F571D5" w:rsidRPr="00F01209" w:rsidRDefault="00F571D5" w:rsidP="00F571D5">
      <w:pPr>
        <w:pStyle w:val="Odstavecseseznamem"/>
        <w:numPr>
          <w:ilvl w:val="0"/>
          <w:numId w:val="3"/>
        </w:numPr>
        <w:spacing w:line="360" w:lineRule="auto"/>
        <w:rPr>
          <w:rFonts w:ascii="Times New Roman" w:hAnsi="Times New Roman"/>
        </w:rPr>
      </w:pPr>
      <w:r w:rsidRPr="00F01209">
        <w:rPr>
          <w:rFonts w:ascii="Times New Roman" w:hAnsi="Times New Roman"/>
          <w:b/>
        </w:rPr>
        <w:t>Oxford Dictionaries</w:t>
      </w:r>
      <w:r w:rsidRPr="00F01209">
        <w:rPr>
          <w:rFonts w:ascii="Times New Roman" w:hAnsi="Times New Roman"/>
        </w:rPr>
        <w:t xml:space="preserve">. </w:t>
      </w:r>
      <w:r w:rsidR="002D4D74" w:rsidRPr="00F01209">
        <w:rPr>
          <w:rFonts w:ascii="Times New Roman" w:hAnsi="Times New Roman"/>
          <w:noProof/>
        </w:rPr>
        <w:t>[Online]. 2016. [Citace: 4. Březen 2016].</w:t>
      </w:r>
      <w:r w:rsidRPr="00F01209">
        <w:rPr>
          <w:rFonts w:ascii="Times New Roman" w:hAnsi="Times New Roman"/>
        </w:rPr>
        <w:t xml:space="preserve">Dostupné z: http://www.oxforddictionaries.com/definition/english/immigration. </w:t>
      </w:r>
    </w:p>
    <w:p w:rsidR="00F571D5" w:rsidRPr="00F01209" w:rsidRDefault="00F571D5" w:rsidP="002262E4">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360" w:lineRule="auto"/>
        <w:jc w:val="both"/>
        <w:rPr>
          <w:rFonts w:ascii="Times New Roman" w:hAnsi="Times New Roman"/>
        </w:rPr>
      </w:pPr>
      <w:r w:rsidRPr="00F01209">
        <w:rPr>
          <w:rFonts w:ascii="Times New Roman" w:hAnsi="Times New Roman"/>
          <w:b/>
        </w:rPr>
        <w:t>Reuveny, R.</w:t>
      </w:r>
      <w:r w:rsidRPr="00F01209">
        <w:rPr>
          <w:rFonts w:ascii="Times New Roman" w:hAnsi="Times New Roman"/>
        </w:rPr>
        <w:t xml:space="preserve"> (2005): Environmental Change, Migration and Conflict: Theoretical Analysis and Empirical Explorations. In: Human Security and Climate Change. An International Workshop, Asker,2005.</w:t>
      </w:r>
      <w:r w:rsidRPr="00F01209">
        <w:rPr>
          <w:rFonts w:ascii="Times New Roman" w:hAnsi="Times New Roman"/>
          <w:b/>
        </w:rPr>
        <w:t xml:space="preserve"> </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Rozvojovka.</w:t>
      </w:r>
      <w:r w:rsidRPr="00F01209">
        <w:rPr>
          <w:rFonts w:ascii="Times New Roman" w:hAnsi="Times New Roman"/>
        </w:rPr>
        <w:t xml:space="preserve"> </w:t>
      </w:r>
      <w:r w:rsidRPr="00F01209">
        <w:rPr>
          <w:rFonts w:ascii="Times New Roman" w:hAnsi="Times New Roman"/>
          <w:i/>
        </w:rPr>
        <w:t>Migrace: důsledky a příčiny</w:t>
      </w:r>
      <w:r w:rsidRPr="00F01209">
        <w:rPr>
          <w:rFonts w:ascii="Times New Roman" w:hAnsi="Times New Roman"/>
        </w:rPr>
        <w:t xml:space="preserve"> [online]. Č.4/ročník 2015 [Citace: 5. Březen 2016]. Dostupné z: http://www.rozvojovka.cz/casopis-rozvojovka/44-casopis-rozvojovka-4-2015.htm</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Sdružení občanů zabývající se emigranty</w:t>
      </w:r>
      <w:r w:rsidRPr="00F01209">
        <w:rPr>
          <w:rFonts w:ascii="Times New Roman" w:hAnsi="Times New Roman"/>
        </w:rPr>
        <w:t>, pobočka Olomouc, dostupné z: http://www.soze.cz</w:t>
      </w:r>
    </w:p>
    <w:p w:rsidR="00F571D5" w:rsidRPr="00F01209" w:rsidRDefault="00F571D5" w:rsidP="005F1F74">
      <w:pPr>
        <w:pStyle w:val="Odstavecseseznamem"/>
        <w:numPr>
          <w:ilvl w:val="0"/>
          <w:numId w:val="3"/>
        </w:numPr>
        <w:spacing w:before="200" w:line="360" w:lineRule="auto"/>
        <w:rPr>
          <w:rFonts w:ascii="Times New Roman" w:hAnsi="Times New Roman"/>
        </w:rPr>
      </w:pPr>
      <w:r w:rsidRPr="00F01209">
        <w:rPr>
          <w:rFonts w:ascii="Times New Roman" w:hAnsi="Times New Roman"/>
          <w:b/>
        </w:rPr>
        <w:t>Silver, A</w:t>
      </w:r>
      <w:r w:rsidRPr="00F01209">
        <w:rPr>
          <w:rFonts w:ascii="Times New Roman" w:hAnsi="Times New Roman"/>
        </w:rPr>
        <w:t>. (2006). Families Across Borders: The effects of migration on Family members remining at home. University of North Carolina at Chapell Hill. [online]. [Citace: 20. Březen 2016].Dostupné z: http://paa2006.princeton.edu/papers/61355</w:t>
      </w:r>
    </w:p>
    <w:p w:rsidR="00F571D5" w:rsidRPr="00F01209" w:rsidRDefault="00F571D5" w:rsidP="005F1F74">
      <w:pPr>
        <w:pStyle w:val="Odstavecseseznamem"/>
        <w:numPr>
          <w:ilvl w:val="0"/>
          <w:numId w:val="3"/>
        </w:numPr>
        <w:spacing w:before="200" w:line="360" w:lineRule="auto"/>
        <w:rPr>
          <w:rFonts w:ascii="Times New Roman" w:hAnsi="Times New Roman"/>
        </w:rPr>
      </w:pPr>
      <w:r w:rsidRPr="00F01209">
        <w:rPr>
          <w:rFonts w:ascii="Times New Roman" w:hAnsi="Times New Roman"/>
          <w:b/>
        </w:rPr>
        <w:t>Sociální práce/Sociálna práca</w:t>
      </w:r>
      <w:r w:rsidRPr="00F01209">
        <w:rPr>
          <w:rFonts w:ascii="Times New Roman" w:hAnsi="Times New Roman"/>
        </w:rPr>
        <w:t xml:space="preserve">. </w:t>
      </w:r>
      <w:r w:rsidRPr="00F01209">
        <w:rPr>
          <w:rFonts w:ascii="Times New Roman" w:hAnsi="Times New Roman"/>
          <w:i/>
        </w:rPr>
        <w:t>Sociální práce s imigranty</w:t>
      </w:r>
      <w:r w:rsidRPr="00F01209">
        <w:rPr>
          <w:rFonts w:ascii="Times New Roman" w:hAnsi="Times New Roman"/>
        </w:rPr>
        <w:t xml:space="preserve">. č.2, roč. 2007 [online]. [Citace: 20. Březen 2016].Dostupné z: </w:t>
      </w:r>
      <w:r w:rsidRPr="00F01209">
        <w:rPr>
          <w:rFonts w:ascii="Times New Roman" w:hAnsi="Times New Roman"/>
        </w:rPr>
        <w:lastRenderedPageBreak/>
        <w:t>http://socialniprace.cz/soubory/2-2007_socialnipracesimigranty-120116135018.pdf</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Stojanov, Robert, Novosák, Jiří</w:t>
      </w:r>
      <w:r w:rsidRPr="00F01209">
        <w:rPr>
          <w:rFonts w:ascii="Times New Roman" w:hAnsi="Times New Roman"/>
        </w:rPr>
        <w:t xml:space="preserve"> (2008). </w:t>
      </w:r>
      <w:r w:rsidRPr="00F01209">
        <w:rPr>
          <w:rFonts w:ascii="Times New Roman" w:hAnsi="Times New Roman"/>
          <w:i/>
        </w:rPr>
        <w:t xml:space="preserve">Migrace místo pomoci? Remitence a cirkulace mozků jako nástroje rozvoje </w:t>
      </w:r>
      <w:r w:rsidRPr="00F01209">
        <w:rPr>
          <w:rFonts w:ascii="Times New Roman" w:hAnsi="Times New Roman"/>
        </w:rPr>
        <w:t>[online]. [Citace: 5. Březen 2016]. Dostupné z: https://mv.iir.cz/article/view/287/293</w:t>
      </w:r>
    </w:p>
    <w:p w:rsidR="00F571D5" w:rsidRPr="00F01209" w:rsidRDefault="00F571D5" w:rsidP="00F571D5">
      <w:pPr>
        <w:pStyle w:val="Odstavecseseznamem"/>
        <w:numPr>
          <w:ilvl w:val="0"/>
          <w:numId w:val="3"/>
        </w:numPr>
        <w:spacing w:before="200" w:line="360" w:lineRule="auto"/>
        <w:rPr>
          <w:rFonts w:ascii="Times New Roman" w:hAnsi="Times New Roman"/>
        </w:rPr>
      </w:pPr>
      <w:r w:rsidRPr="00F01209">
        <w:rPr>
          <w:rFonts w:ascii="Times New Roman" w:hAnsi="Times New Roman"/>
          <w:b/>
        </w:rPr>
        <w:t>Szaló, Scaba.</w:t>
      </w:r>
      <w:r w:rsidRPr="00F01209">
        <w:rPr>
          <w:rFonts w:ascii="Times New Roman" w:hAnsi="Times New Roman"/>
        </w:rPr>
        <w:t xml:space="preserve"> </w:t>
      </w:r>
      <w:r w:rsidR="002D4D74" w:rsidRPr="00F01209">
        <w:rPr>
          <w:rFonts w:ascii="Times New Roman" w:hAnsi="Times New Roman"/>
        </w:rPr>
        <w:t xml:space="preserve">(2007). </w:t>
      </w:r>
      <w:r w:rsidRPr="00F01209">
        <w:rPr>
          <w:rFonts w:ascii="Times New Roman" w:hAnsi="Times New Roman"/>
          <w:i/>
        </w:rPr>
        <w:t>Transnacionální migrace. Proměny identit, hranic a vědění o nich.</w:t>
      </w:r>
      <w:r w:rsidRPr="00F01209">
        <w:rPr>
          <w:rFonts w:ascii="Times New Roman" w:hAnsi="Times New Roman"/>
        </w:rPr>
        <w:t xml:space="preserve"> Sociologická řada</w:t>
      </w:r>
      <w:r w:rsidR="002D4D74" w:rsidRPr="00F01209">
        <w:rPr>
          <w:rFonts w:ascii="Times New Roman" w:hAnsi="Times New Roman"/>
        </w:rPr>
        <w:t>.</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Uherek, Z. (</w:t>
      </w:r>
      <w:r w:rsidRPr="00F01209">
        <w:rPr>
          <w:rFonts w:ascii="Times New Roman" w:hAnsi="Times New Roman"/>
        </w:rPr>
        <w:t xml:space="preserve">2002). </w:t>
      </w:r>
      <w:r w:rsidRPr="00F01209">
        <w:rPr>
          <w:rFonts w:ascii="Times New Roman" w:hAnsi="Times New Roman"/>
          <w:i/>
        </w:rPr>
        <w:t>Integrace azylantů</w:t>
      </w:r>
      <w:r w:rsidRPr="00F01209">
        <w:rPr>
          <w:rFonts w:ascii="Times New Roman" w:hAnsi="Times New Roman"/>
        </w:rPr>
        <w:t>, Výzkumná zpráva pro Úřad vysokého komisaře pro uprchlíky, oddělení pro Českou republiku. Praha: Etnologický ústav Akademie věd České republiky</w:t>
      </w:r>
    </w:p>
    <w:p w:rsidR="00F571D5" w:rsidRPr="00F01209" w:rsidRDefault="00F571D5" w:rsidP="002262E4">
      <w:pPr>
        <w:pStyle w:val="Odstavecseseznamem"/>
        <w:numPr>
          <w:ilvl w:val="0"/>
          <w:numId w:val="3"/>
        </w:numPr>
        <w:spacing w:before="200" w:line="360" w:lineRule="auto"/>
        <w:rPr>
          <w:rFonts w:ascii="Times New Roman" w:hAnsi="Times New Roman"/>
        </w:rPr>
      </w:pPr>
      <w:r w:rsidRPr="00F01209">
        <w:rPr>
          <w:rFonts w:ascii="Times New Roman" w:hAnsi="Times New Roman"/>
          <w:b/>
        </w:rPr>
        <w:t>Valtonen, K</w:t>
      </w:r>
      <w:r w:rsidR="002D4D74" w:rsidRPr="00F01209">
        <w:rPr>
          <w:rFonts w:ascii="Times New Roman" w:hAnsi="Times New Roman"/>
        </w:rPr>
        <w:t xml:space="preserve">. (2008). </w:t>
      </w:r>
      <w:r w:rsidRPr="00F01209">
        <w:rPr>
          <w:rFonts w:ascii="Times New Roman" w:hAnsi="Times New Roman"/>
        </w:rPr>
        <w:t xml:space="preserve"> </w:t>
      </w:r>
      <w:r w:rsidRPr="00F01209">
        <w:rPr>
          <w:rFonts w:ascii="Times New Roman" w:hAnsi="Times New Roman"/>
          <w:i/>
        </w:rPr>
        <w:t>Social work and migration: Immigration and refugee settlement and integration</w:t>
      </w:r>
      <w:r w:rsidRPr="00F01209">
        <w:rPr>
          <w:rFonts w:ascii="Times New Roman" w:hAnsi="Times New Roman"/>
        </w:rPr>
        <w:t>. Burlington, VT: Ashgate, 2008</w:t>
      </w:r>
    </w:p>
    <w:p w:rsidR="00F571D5" w:rsidRPr="00F01209" w:rsidRDefault="00F571D5" w:rsidP="002262E4">
      <w:pPr>
        <w:pStyle w:val="Odstavecseseznamem"/>
        <w:numPr>
          <w:ilvl w:val="0"/>
          <w:numId w:val="3"/>
        </w:numPr>
        <w:spacing w:before="200" w:line="360" w:lineRule="auto"/>
        <w:jc w:val="both"/>
        <w:rPr>
          <w:rFonts w:ascii="Times New Roman" w:hAnsi="Times New Roman"/>
        </w:rPr>
      </w:pPr>
      <w:r w:rsidRPr="00F01209">
        <w:rPr>
          <w:rFonts w:ascii="Times New Roman" w:hAnsi="Times New Roman"/>
          <w:b/>
        </w:rPr>
        <w:t>Yin, Robert K</w:t>
      </w:r>
      <w:r w:rsidRPr="00F01209">
        <w:rPr>
          <w:rFonts w:ascii="Times New Roman" w:hAnsi="Times New Roman"/>
        </w:rPr>
        <w:t xml:space="preserve">. (2009)  </w:t>
      </w:r>
      <w:r w:rsidRPr="00F01209">
        <w:rPr>
          <w:rFonts w:ascii="Times New Roman" w:hAnsi="Times New Roman"/>
          <w:i/>
          <w:iCs/>
        </w:rPr>
        <w:t>Case study research: design and methods</w:t>
      </w:r>
      <w:r w:rsidRPr="00F01209">
        <w:rPr>
          <w:rFonts w:ascii="Times New Roman" w:hAnsi="Times New Roman"/>
        </w:rPr>
        <w:t>. Los Angeles: Sage, Applied social research methods series. ISBN 978-1-4129-6099-1.</w:t>
      </w:r>
    </w:p>
    <w:p w:rsidR="00F571D5" w:rsidRPr="00F01209" w:rsidRDefault="00F571D5" w:rsidP="00762CB1">
      <w:pPr>
        <w:pStyle w:val="Odstavecseseznamem"/>
        <w:numPr>
          <w:ilvl w:val="0"/>
          <w:numId w:val="3"/>
        </w:numPr>
        <w:spacing w:line="360" w:lineRule="auto"/>
        <w:rPr>
          <w:rFonts w:ascii="Times New Roman" w:hAnsi="Times New Roman"/>
        </w:rPr>
      </w:pPr>
      <w:r w:rsidRPr="00F01209">
        <w:rPr>
          <w:rFonts w:ascii="Times New Roman" w:hAnsi="Times New Roman"/>
          <w:i/>
          <w:iCs/>
          <w:sz w:val="23"/>
          <w:szCs w:val="23"/>
        </w:rPr>
        <w:t xml:space="preserve">Zákon č. 325/1999 Sb., o azylu a o změně zákona č. 283/1991 Sb., o Policii České republiky, ve znění pozdějších předpisů </w:t>
      </w:r>
      <w:r w:rsidRPr="00F01209">
        <w:rPr>
          <w:rFonts w:ascii="Times New Roman" w:hAnsi="Times New Roman"/>
          <w:sz w:val="23"/>
          <w:szCs w:val="23"/>
        </w:rPr>
        <w:t xml:space="preserve">[online]. 2012 [Citace: 5. Březen 2016]. Dostupné z: &lt;http://portal.gov.cz/app/zakony/zakonPar.jsp?idBiblio=48224&amp;l_nr=325~2F1999~20Sb.&amp;l_name=z~C3~A1kon~20o~20azylu&amp;fulltext=&amp;nr=&amp;part=&amp;name=z~C3~A1kon~20o~20azylu&amp;rpp=15&gt;. </w:t>
      </w:r>
    </w:p>
    <w:p w:rsidR="00F571D5" w:rsidRPr="00F01209" w:rsidRDefault="00F571D5" w:rsidP="00762CB1">
      <w:pPr>
        <w:pStyle w:val="Odstavecseseznamem"/>
        <w:numPr>
          <w:ilvl w:val="0"/>
          <w:numId w:val="3"/>
        </w:numPr>
        <w:spacing w:line="360" w:lineRule="auto"/>
        <w:rPr>
          <w:rFonts w:ascii="Times New Roman" w:hAnsi="Times New Roman"/>
        </w:rPr>
      </w:pPr>
      <w:r w:rsidRPr="00F01209">
        <w:rPr>
          <w:rFonts w:ascii="Times New Roman" w:hAnsi="Times New Roman"/>
          <w:i/>
          <w:iCs/>
          <w:sz w:val="23"/>
          <w:szCs w:val="23"/>
        </w:rPr>
        <w:t xml:space="preserve">Zákon č. 326/1999 Sb., o pobytu cizinců na území České republiky a o změně některých zákonů </w:t>
      </w:r>
      <w:r w:rsidRPr="00F01209">
        <w:rPr>
          <w:rFonts w:ascii="Times New Roman" w:hAnsi="Times New Roman"/>
          <w:sz w:val="23"/>
          <w:szCs w:val="23"/>
        </w:rPr>
        <w:t>[online]. 2012 [Citace 5. Březen 2016]. Ke stažení ze stránek MV ČR zde: http://www.mvcr.cz/clanek/sluzby-pro-verejnost-informace-pro-cizince-informace-pro-cizince.aspx</w:t>
      </w:r>
    </w:p>
    <w:p w:rsidR="005022E7" w:rsidRPr="00F01209" w:rsidRDefault="005022E7" w:rsidP="002262E4">
      <w:pPr>
        <w:spacing w:before="200"/>
        <w:rPr>
          <w:rFonts w:ascii="Times New Roman" w:hAnsi="Times New Roman"/>
        </w:rPr>
      </w:pPr>
      <w:r w:rsidRPr="00F01209">
        <w:rPr>
          <w:rFonts w:ascii="Times New Roman" w:hAnsi="Times New Roman"/>
        </w:rPr>
        <w:br w:type="page"/>
      </w:r>
    </w:p>
    <w:p w:rsidR="00A37B10" w:rsidRPr="00F01209" w:rsidRDefault="00A37B10" w:rsidP="002262E4">
      <w:pPr>
        <w:spacing w:before="200"/>
        <w:rPr>
          <w:rFonts w:ascii="Times New Roman" w:hAnsi="Times New Roman"/>
        </w:rPr>
      </w:pPr>
    </w:p>
    <w:p w:rsidR="0092160D" w:rsidRPr="00F01209" w:rsidRDefault="0092160D" w:rsidP="002262E4">
      <w:pPr>
        <w:pStyle w:val="Nadpisy"/>
        <w:spacing w:before="200"/>
      </w:pPr>
      <w:bookmarkStart w:id="79" w:name="_Toc209253220"/>
      <w:bookmarkStart w:id="80" w:name="_Toc209253407"/>
      <w:bookmarkStart w:id="81" w:name="_Toc209321261"/>
      <w:bookmarkStart w:id="82" w:name="_Toc448344897"/>
      <w:r w:rsidRPr="00F01209">
        <w:t>SEZNAM POUŽITÝCH SYMBOLŮ</w:t>
      </w:r>
      <w:bookmarkEnd w:id="79"/>
      <w:bookmarkEnd w:id="80"/>
      <w:bookmarkEnd w:id="81"/>
      <w:bookmarkEnd w:id="82"/>
    </w:p>
    <w:p w:rsidR="008C40B5" w:rsidRPr="00F01209" w:rsidRDefault="008C40B5" w:rsidP="002262E4">
      <w:pPr>
        <w:pStyle w:val="Nadpisy"/>
        <w:spacing w:before="200"/>
      </w:pPr>
    </w:p>
    <w:tbl>
      <w:tblPr>
        <w:tblW w:w="8859" w:type="dxa"/>
        <w:tblCellMar>
          <w:left w:w="0" w:type="dxa"/>
          <w:right w:w="70" w:type="dxa"/>
        </w:tblCellMar>
        <w:tblLook w:val="0000"/>
      </w:tblPr>
      <w:tblGrid>
        <w:gridCol w:w="911"/>
        <w:gridCol w:w="166"/>
        <w:gridCol w:w="7782"/>
      </w:tblGrid>
      <w:tr w:rsidR="00D70095" w:rsidRPr="00F01209" w:rsidTr="00136837">
        <w:tc>
          <w:tcPr>
            <w:tcW w:w="0" w:type="auto"/>
            <w:noWrap/>
          </w:tcPr>
          <w:p w:rsidR="00D70095" w:rsidRPr="00F01209" w:rsidRDefault="00075148" w:rsidP="002262E4">
            <w:pPr>
              <w:pStyle w:val="Bezodstavce"/>
              <w:spacing w:before="200"/>
              <w:rPr>
                <w:rFonts w:ascii="Times New Roman" w:hAnsi="Times New Roman"/>
              </w:rPr>
            </w:pPr>
            <w:r w:rsidRPr="00F01209">
              <w:rPr>
                <w:rFonts w:ascii="Times New Roman" w:hAnsi="Times New Roman"/>
              </w:rPr>
              <w:t>MV</w:t>
            </w:r>
          </w:p>
        </w:tc>
        <w:tc>
          <w:tcPr>
            <w:tcW w:w="170" w:type="dxa"/>
          </w:tcPr>
          <w:p w:rsidR="00D70095" w:rsidRPr="00F01209" w:rsidRDefault="00D70095" w:rsidP="002262E4">
            <w:pPr>
              <w:pStyle w:val="Bezodstavce"/>
              <w:spacing w:before="200"/>
              <w:rPr>
                <w:rFonts w:ascii="Times New Roman" w:hAnsi="Times New Roman"/>
              </w:rPr>
            </w:pPr>
          </w:p>
        </w:tc>
        <w:tc>
          <w:tcPr>
            <w:tcW w:w="8055" w:type="dxa"/>
          </w:tcPr>
          <w:p w:rsidR="00D70095" w:rsidRPr="00F01209" w:rsidRDefault="00075148" w:rsidP="002262E4">
            <w:pPr>
              <w:pStyle w:val="Bezodstavce"/>
              <w:spacing w:before="200"/>
              <w:rPr>
                <w:rFonts w:ascii="Times New Roman" w:hAnsi="Times New Roman"/>
              </w:rPr>
            </w:pPr>
            <w:r w:rsidRPr="00F01209">
              <w:rPr>
                <w:rFonts w:ascii="Times New Roman" w:hAnsi="Times New Roman"/>
              </w:rPr>
              <w:t>Ministerstvo vnitra</w:t>
            </w:r>
          </w:p>
        </w:tc>
      </w:tr>
      <w:tr w:rsidR="00D70095" w:rsidRPr="00F01209" w:rsidTr="00136837">
        <w:tc>
          <w:tcPr>
            <w:tcW w:w="0" w:type="auto"/>
            <w:noWrap/>
          </w:tcPr>
          <w:p w:rsidR="00D70095" w:rsidRPr="00F01209" w:rsidRDefault="00075148" w:rsidP="002262E4">
            <w:pPr>
              <w:pStyle w:val="Bezodstavce"/>
              <w:spacing w:before="200"/>
              <w:rPr>
                <w:rFonts w:ascii="Times New Roman" w:hAnsi="Times New Roman"/>
              </w:rPr>
            </w:pPr>
            <w:r w:rsidRPr="00F01209">
              <w:rPr>
                <w:rFonts w:ascii="Times New Roman" w:hAnsi="Times New Roman"/>
              </w:rPr>
              <w:t>ČR</w:t>
            </w:r>
          </w:p>
        </w:tc>
        <w:tc>
          <w:tcPr>
            <w:tcW w:w="170" w:type="dxa"/>
          </w:tcPr>
          <w:p w:rsidR="00D70095" w:rsidRPr="00F01209" w:rsidRDefault="00D70095" w:rsidP="002262E4">
            <w:pPr>
              <w:pStyle w:val="Bezodstavce"/>
              <w:spacing w:before="200"/>
              <w:rPr>
                <w:rFonts w:ascii="Times New Roman" w:hAnsi="Times New Roman"/>
              </w:rPr>
            </w:pPr>
          </w:p>
        </w:tc>
        <w:tc>
          <w:tcPr>
            <w:tcW w:w="8055" w:type="dxa"/>
          </w:tcPr>
          <w:p w:rsidR="00D70095" w:rsidRPr="00F01209" w:rsidRDefault="00075148" w:rsidP="002262E4">
            <w:pPr>
              <w:pStyle w:val="Bezodstavce"/>
              <w:spacing w:before="200"/>
              <w:rPr>
                <w:rFonts w:ascii="Times New Roman" w:hAnsi="Times New Roman"/>
              </w:rPr>
            </w:pPr>
            <w:r w:rsidRPr="00F01209">
              <w:rPr>
                <w:rFonts w:ascii="Times New Roman" w:hAnsi="Times New Roman"/>
              </w:rPr>
              <w:t>Česká republika</w:t>
            </w:r>
          </w:p>
        </w:tc>
      </w:tr>
      <w:tr w:rsidR="00D70095" w:rsidRPr="00F01209" w:rsidTr="00136837">
        <w:tc>
          <w:tcPr>
            <w:tcW w:w="0" w:type="auto"/>
            <w:noWrap/>
          </w:tcPr>
          <w:p w:rsidR="008C40B5" w:rsidRPr="00F01209" w:rsidRDefault="00075148" w:rsidP="002262E4">
            <w:pPr>
              <w:pStyle w:val="Bezodstavce"/>
              <w:spacing w:before="200"/>
              <w:rPr>
                <w:rFonts w:ascii="Times New Roman" w:hAnsi="Times New Roman"/>
              </w:rPr>
            </w:pPr>
            <w:r w:rsidRPr="00F01209">
              <w:rPr>
                <w:rFonts w:ascii="Times New Roman" w:hAnsi="Times New Roman"/>
              </w:rPr>
              <w:t>SOZE</w:t>
            </w:r>
          </w:p>
          <w:p w:rsidR="00D70095" w:rsidRPr="00F01209" w:rsidRDefault="008C40B5" w:rsidP="002262E4">
            <w:pPr>
              <w:spacing w:before="200"/>
              <w:rPr>
                <w:rFonts w:ascii="Times New Roman" w:hAnsi="Times New Roman"/>
              </w:rPr>
            </w:pPr>
            <w:r w:rsidRPr="00F01209">
              <w:rPr>
                <w:rFonts w:ascii="Times New Roman" w:hAnsi="Times New Roman"/>
              </w:rPr>
              <w:t>UNHCR</w:t>
            </w:r>
          </w:p>
        </w:tc>
        <w:tc>
          <w:tcPr>
            <w:tcW w:w="170" w:type="dxa"/>
          </w:tcPr>
          <w:p w:rsidR="00D70095" w:rsidRPr="00F01209" w:rsidRDefault="00D70095" w:rsidP="002262E4">
            <w:pPr>
              <w:pStyle w:val="Bezodstavce"/>
              <w:spacing w:before="200"/>
              <w:rPr>
                <w:rFonts w:ascii="Times New Roman" w:hAnsi="Times New Roman"/>
              </w:rPr>
            </w:pPr>
          </w:p>
        </w:tc>
        <w:tc>
          <w:tcPr>
            <w:tcW w:w="8055" w:type="dxa"/>
          </w:tcPr>
          <w:p w:rsidR="008C40B5" w:rsidRPr="00F01209" w:rsidRDefault="008C40B5" w:rsidP="002262E4">
            <w:pPr>
              <w:pStyle w:val="Bezodstavce"/>
              <w:spacing w:before="200"/>
              <w:rPr>
                <w:rFonts w:ascii="Times New Roman" w:hAnsi="Times New Roman"/>
              </w:rPr>
            </w:pPr>
            <w:r w:rsidRPr="00F01209">
              <w:rPr>
                <w:rFonts w:ascii="Times New Roman" w:hAnsi="Times New Roman"/>
              </w:rPr>
              <w:t>Sdružení občanů zabývajících se emigranty</w:t>
            </w:r>
          </w:p>
          <w:p w:rsidR="008C40B5" w:rsidRPr="00F01209" w:rsidRDefault="008C40B5" w:rsidP="002262E4">
            <w:pPr>
              <w:pStyle w:val="Bezodstavce"/>
              <w:spacing w:before="200"/>
              <w:rPr>
                <w:rFonts w:ascii="Times New Roman" w:hAnsi="Times New Roman"/>
              </w:rPr>
            </w:pPr>
            <w:r w:rsidRPr="00F01209">
              <w:rPr>
                <w:rFonts w:ascii="Times New Roman" w:hAnsi="Times New Roman"/>
              </w:rPr>
              <w:t>Vysoký komisař OSN pro uprchlíky</w:t>
            </w:r>
          </w:p>
        </w:tc>
      </w:tr>
      <w:tr w:rsidR="00D70095" w:rsidRPr="00F01209" w:rsidTr="00136837">
        <w:tc>
          <w:tcPr>
            <w:tcW w:w="0" w:type="auto"/>
            <w:noWrap/>
          </w:tcPr>
          <w:p w:rsidR="00D70095" w:rsidRPr="00F01209" w:rsidRDefault="00075148" w:rsidP="002262E4">
            <w:pPr>
              <w:pStyle w:val="Bezodstavce"/>
              <w:spacing w:before="200"/>
              <w:rPr>
                <w:rFonts w:ascii="Times New Roman" w:hAnsi="Times New Roman"/>
              </w:rPr>
            </w:pPr>
            <w:r w:rsidRPr="00F01209">
              <w:rPr>
                <w:rFonts w:ascii="Times New Roman" w:hAnsi="Times New Roman"/>
              </w:rPr>
              <w:t>CPIC</w:t>
            </w:r>
          </w:p>
          <w:p w:rsidR="00075148" w:rsidRPr="00F01209" w:rsidRDefault="00D7481B" w:rsidP="002262E4">
            <w:pPr>
              <w:pStyle w:val="Bezodstavce"/>
              <w:spacing w:before="200"/>
              <w:rPr>
                <w:rFonts w:ascii="Times New Roman" w:hAnsi="Times New Roman"/>
              </w:rPr>
            </w:pPr>
            <w:r w:rsidRPr="00F01209">
              <w:rPr>
                <w:rFonts w:ascii="Times New Roman" w:hAnsi="Times New Roman"/>
              </w:rPr>
              <w:t>a</w:t>
            </w:r>
            <w:r w:rsidR="00075148" w:rsidRPr="00F01209">
              <w:rPr>
                <w:rFonts w:ascii="Times New Roman" w:hAnsi="Times New Roman"/>
              </w:rPr>
              <w:t xml:space="preserve">j.  </w:t>
            </w:r>
          </w:p>
        </w:tc>
        <w:tc>
          <w:tcPr>
            <w:tcW w:w="170" w:type="dxa"/>
          </w:tcPr>
          <w:p w:rsidR="00D70095" w:rsidRPr="00F01209" w:rsidRDefault="00D70095" w:rsidP="002262E4">
            <w:pPr>
              <w:pStyle w:val="Bezodstavce"/>
              <w:spacing w:before="200"/>
              <w:rPr>
                <w:rFonts w:ascii="Times New Roman" w:hAnsi="Times New Roman"/>
              </w:rPr>
            </w:pPr>
          </w:p>
        </w:tc>
        <w:tc>
          <w:tcPr>
            <w:tcW w:w="8055" w:type="dxa"/>
          </w:tcPr>
          <w:p w:rsidR="004A3F72" w:rsidRPr="00F01209" w:rsidRDefault="00075148" w:rsidP="002262E4">
            <w:pPr>
              <w:pStyle w:val="Bezodstavce"/>
              <w:spacing w:before="200"/>
              <w:rPr>
                <w:rFonts w:ascii="Times New Roman" w:hAnsi="Times New Roman"/>
              </w:rPr>
            </w:pPr>
            <w:r w:rsidRPr="00F01209">
              <w:rPr>
                <w:rFonts w:ascii="Times New Roman" w:hAnsi="Times New Roman"/>
              </w:rPr>
              <w:t>Centrum na podporu integrace cizinců</w:t>
            </w:r>
          </w:p>
          <w:p w:rsidR="008C40B5" w:rsidRPr="00F01209" w:rsidRDefault="008C40B5" w:rsidP="002262E4">
            <w:pPr>
              <w:spacing w:before="200"/>
              <w:rPr>
                <w:rFonts w:ascii="Times New Roman" w:hAnsi="Times New Roman"/>
              </w:rPr>
            </w:pPr>
            <w:r w:rsidRPr="00F01209">
              <w:rPr>
                <w:rFonts w:ascii="Times New Roman" w:hAnsi="Times New Roman"/>
              </w:rPr>
              <w:t>a</w:t>
            </w:r>
            <w:r w:rsidR="004A3F72" w:rsidRPr="00F01209">
              <w:rPr>
                <w:rFonts w:ascii="Times New Roman" w:hAnsi="Times New Roman"/>
              </w:rPr>
              <w:t xml:space="preserve"> jiné</w:t>
            </w:r>
          </w:p>
        </w:tc>
      </w:tr>
    </w:tbl>
    <w:p w:rsidR="00075148" w:rsidRPr="00F01209" w:rsidRDefault="00D7481B" w:rsidP="002262E4">
      <w:pPr>
        <w:pStyle w:val="normlntext"/>
        <w:spacing w:before="200"/>
      </w:pPr>
      <w:r w:rsidRPr="00F01209">
        <w:t>a</w:t>
      </w:r>
      <w:r w:rsidR="004A3F72" w:rsidRPr="00F01209">
        <w:t>pod</w:t>
      </w:r>
      <w:r w:rsidR="004A3F72" w:rsidRPr="00F01209">
        <w:tab/>
        <w:t xml:space="preserve"> </w:t>
      </w:r>
      <w:r w:rsidR="008C40B5" w:rsidRPr="00F01209">
        <w:t xml:space="preserve">     </w:t>
      </w:r>
      <w:r w:rsidR="004A3F72" w:rsidRPr="00F01209">
        <w:t>a podobně</w:t>
      </w:r>
    </w:p>
    <w:p w:rsidR="00075148" w:rsidRPr="00F01209" w:rsidRDefault="004A3F72" w:rsidP="002262E4">
      <w:pPr>
        <w:pStyle w:val="normlntext"/>
        <w:spacing w:before="200"/>
      </w:pPr>
      <w:r w:rsidRPr="00F01209">
        <w:t xml:space="preserve">např. </w:t>
      </w:r>
      <w:r w:rsidRPr="00F01209">
        <w:tab/>
        <w:t xml:space="preserve">  </w:t>
      </w:r>
      <w:r w:rsidR="008C40B5" w:rsidRPr="00F01209">
        <w:t xml:space="preserve">    </w:t>
      </w:r>
      <w:r w:rsidRPr="00F01209">
        <w:t>například</w:t>
      </w:r>
    </w:p>
    <w:p w:rsidR="008C40B5" w:rsidRPr="00F01209" w:rsidRDefault="008C40B5" w:rsidP="002262E4">
      <w:pPr>
        <w:pStyle w:val="normlntext"/>
        <w:spacing w:before="200"/>
      </w:pPr>
      <w:r w:rsidRPr="00F01209">
        <w:t xml:space="preserve">resp. </w:t>
      </w:r>
      <w:r w:rsidRPr="00F01209">
        <w:tab/>
        <w:t xml:space="preserve">      respektive</w:t>
      </w:r>
    </w:p>
    <w:p w:rsidR="00D7481B" w:rsidRPr="00F01209" w:rsidRDefault="00D7481B" w:rsidP="002262E4">
      <w:pPr>
        <w:pStyle w:val="normlntext"/>
        <w:spacing w:before="200"/>
      </w:pPr>
    </w:p>
    <w:p w:rsidR="004A3F72" w:rsidRPr="00F01209" w:rsidRDefault="004A3F72" w:rsidP="002262E4">
      <w:pPr>
        <w:pStyle w:val="normlntext"/>
        <w:spacing w:before="200"/>
      </w:pPr>
    </w:p>
    <w:p w:rsidR="00075148" w:rsidRPr="00F01209" w:rsidRDefault="00075148" w:rsidP="002262E4">
      <w:pPr>
        <w:pStyle w:val="Nadpisy"/>
        <w:spacing w:before="200"/>
      </w:pPr>
    </w:p>
    <w:p w:rsidR="00075148" w:rsidRPr="00F01209" w:rsidRDefault="00075148" w:rsidP="002262E4">
      <w:pPr>
        <w:pStyle w:val="Nadpisy"/>
        <w:spacing w:before="200"/>
      </w:pPr>
    </w:p>
    <w:p w:rsidR="0092160D" w:rsidRPr="00F01209" w:rsidRDefault="0092160D" w:rsidP="002262E4">
      <w:pPr>
        <w:pStyle w:val="Nadpisy"/>
        <w:spacing w:before="200"/>
      </w:pPr>
      <w:r w:rsidRPr="00F01209">
        <w:br w:type="page"/>
      </w:r>
      <w:bookmarkStart w:id="83" w:name="_Toc209253221"/>
      <w:bookmarkStart w:id="84" w:name="_Toc209253408"/>
      <w:bookmarkStart w:id="85" w:name="_Toc209321262"/>
      <w:bookmarkStart w:id="86" w:name="_Toc448344898"/>
      <w:r w:rsidRPr="00F01209">
        <w:lastRenderedPageBreak/>
        <w:t xml:space="preserve">SEZNAM </w:t>
      </w:r>
      <w:bookmarkEnd w:id="83"/>
      <w:bookmarkEnd w:id="84"/>
      <w:bookmarkEnd w:id="85"/>
      <w:r w:rsidR="00114A43" w:rsidRPr="00F01209">
        <w:t>Grafů</w:t>
      </w:r>
      <w:bookmarkEnd w:id="86"/>
    </w:p>
    <w:p w:rsidR="00B8593B" w:rsidRDefault="00CD7D47" w:rsidP="00B8593B">
      <w:pPr>
        <w:pStyle w:val="Seznamobrzk"/>
        <w:tabs>
          <w:tab w:val="right" w:leader="dot" w:pos="8493"/>
        </w:tabs>
        <w:spacing w:line="360" w:lineRule="auto"/>
        <w:rPr>
          <w:rFonts w:asciiTheme="minorHAnsi" w:eastAsiaTheme="minorEastAsia" w:hAnsiTheme="minorHAnsi" w:cstheme="minorBidi"/>
          <w:noProof/>
          <w:sz w:val="22"/>
          <w:szCs w:val="22"/>
        </w:rPr>
      </w:pPr>
      <w:r w:rsidRPr="00CD7D47">
        <w:rPr>
          <w:rFonts w:ascii="Times New Roman" w:hAnsi="Times New Roman"/>
        </w:rPr>
        <w:fldChar w:fldCharType="begin"/>
      </w:r>
      <w:r w:rsidR="00A37B10" w:rsidRPr="00F01209">
        <w:rPr>
          <w:rFonts w:ascii="Times New Roman" w:hAnsi="Times New Roman"/>
        </w:rPr>
        <w:instrText xml:space="preserve"> TOC \h \z \c "Graf" </w:instrText>
      </w:r>
      <w:r w:rsidRPr="00CD7D47">
        <w:rPr>
          <w:rFonts w:ascii="Times New Roman" w:hAnsi="Times New Roman"/>
        </w:rPr>
        <w:fldChar w:fldCharType="separate"/>
      </w:r>
      <w:hyperlink w:anchor="_Toc448347322" w:history="1">
        <w:r w:rsidR="00B8593B" w:rsidRPr="006A1D6B">
          <w:rPr>
            <w:rStyle w:val="Hypertextovodkaz"/>
            <w:rFonts w:ascii="Times New Roman" w:hAnsi="Times New Roman"/>
            <w:noProof/>
          </w:rPr>
          <w:t>Graf 1 Počet cizinců s povoleným pobytem na území ČR v letech 2010-2013</w:t>
        </w:r>
        <w:r w:rsidR="00B8593B">
          <w:rPr>
            <w:noProof/>
            <w:webHidden/>
          </w:rPr>
          <w:tab/>
        </w:r>
        <w:r>
          <w:rPr>
            <w:noProof/>
            <w:webHidden/>
          </w:rPr>
          <w:fldChar w:fldCharType="begin"/>
        </w:r>
        <w:r w:rsidR="00B8593B">
          <w:rPr>
            <w:noProof/>
            <w:webHidden/>
          </w:rPr>
          <w:instrText xml:space="preserve"> PAGEREF _Toc448347322 \h </w:instrText>
        </w:r>
        <w:r>
          <w:rPr>
            <w:noProof/>
            <w:webHidden/>
          </w:rPr>
        </w:r>
        <w:r>
          <w:rPr>
            <w:noProof/>
            <w:webHidden/>
          </w:rPr>
          <w:fldChar w:fldCharType="separate"/>
        </w:r>
        <w:r w:rsidR="00B8593B">
          <w:rPr>
            <w:noProof/>
            <w:webHidden/>
          </w:rPr>
          <w:t>23</w:t>
        </w:r>
        <w:r>
          <w:rPr>
            <w:noProof/>
            <w:webHidden/>
          </w:rPr>
          <w:fldChar w:fldCharType="end"/>
        </w:r>
      </w:hyperlink>
    </w:p>
    <w:p w:rsidR="00B8593B" w:rsidRDefault="00CD7D47" w:rsidP="00B8593B">
      <w:pPr>
        <w:pStyle w:val="Seznamobrzk"/>
        <w:tabs>
          <w:tab w:val="right" w:leader="dot" w:pos="8493"/>
        </w:tabs>
        <w:spacing w:line="360" w:lineRule="auto"/>
        <w:rPr>
          <w:rFonts w:asciiTheme="minorHAnsi" w:eastAsiaTheme="minorEastAsia" w:hAnsiTheme="minorHAnsi" w:cstheme="minorBidi"/>
          <w:noProof/>
          <w:sz w:val="22"/>
          <w:szCs w:val="22"/>
        </w:rPr>
      </w:pPr>
      <w:hyperlink w:anchor="_Toc448347323" w:history="1">
        <w:r w:rsidR="00B8593B" w:rsidRPr="006A1D6B">
          <w:rPr>
            <w:rStyle w:val="Hypertextovodkaz"/>
            <w:rFonts w:ascii="Times New Roman" w:hAnsi="Times New Roman"/>
            <w:noProof/>
          </w:rPr>
          <w:t>Graf 2 Počet žádostí o azyl v letech 2010-2014</w:t>
        </w:r>
        <w:r w:rsidR="00B8593B">
          <w:rPr>
            <w:noProof/>
            <w:webHidden/>
          </w:rPr>
          <w:tab/>
        </w:r>
        <w:r>
          <w:rPr>
            <w:noProof/>
            <w:webHidden/>
          </w:rPr>
          <w:fldChar w:fldCharType="begin"/>
        </w:r>
        <w:r w:rsidR="00B8593B">
          <w:rPr>
            <w:noProof/>
            <w:webHidden/>
          </w:rPr>
          <w:instrText xml:space="preserve"> PAGEREF _Toc448347323 \h </w:instrText>
        </w:r>
        <w:r>
          <w:rPr>
            <w:noProof/>
            <w:webHidden/>
          </w:rPr>
        </w:r>
        <w:r>
          <w:rPr>
            <w:noProof/>
            <w:webHidden/>
          </w:rPr>
          <w:fldChar w:fldCharType="separate"/>
        </w:r>
        <w:r w:rsidR="00B8593B">
          <w:rPr>
            <w:noProof/>
            <w:webHidden/>
          </w:rPr>
          <w:t>24</w:t>
        </w:r>
        <w:r>
          <w:rPr>
            <w:noProof/>
            <w:webHidden/>
          </w:rPr>
          <w:fldChar w:fldCharType="end"/>
        </w:r>
      </w:hyperlink>
    </w:p>
    <w:p w:rsidR="00B8593B" w:rsidRDefault="00CD7D47" w:rsidP="00B8593B">
      <w:pPr>
        <w:pStyle w:val="Seznamobrzk"/>
        <w:tabs>
          <w:tab w:val="right" w:leader="dot" w:pos="8493"/>
        </w:tabs>
        <w:spacing w:line="360" w:lineRule="auto"/>
        <w:rPr>
          <w:rFonts w:asciiTheme="minorHAnsi" w:eastAsiaTheme="minorEastAsia" w:hAnsiTheme="minorHAnsi" w:cstheme="minorBidi"/>
          <w:noProof/>
          <w:sz w:val="22"/>
          <w:szCs w:val="22"/>
        </w:rPr>
      </w:pPr>
      <w:hyperlink w:anchor="_Toc448347324" w:history="1">
        <w:r w:rsidR="00B8593B" w:rsidRPr="006A1D6B">
          <w:rPr>
            <w:rStyle w:val="Hypertextovodkaz"/>
            <w:rFonts w:ascii="Times New Roman" w:hAnsi="Times New Roman"/>
            <w:noProof/>
          </w:rPr>
          <w:t>Graf 3 Žádosti o azyl v letech 2012-2014</w:t>
        </w:r>
        <w:r w:rsidR="00B8593B">
          <w:rPr>
            <w:noProof/>
            <w:webHidden/>
          </w:rPr>
          <w:tab/>
        </w:r>
        <w:r>
          <w:rPr>
            <w:noProof/>
            <w:webHidden/>
          </w:rPr>
          <w:fldChar w:fldCharType="begin"/>
        </w:r>
        <w:r w:rsidR="00B8593B">
          <w:rPr>
            <w:noProof/>
            <w:webHidden/>
          </w:rPr>
          <w:instrText xml:space="preserve"> PAGEREF _Toc448347324 \h </w:instrText>
        </w:r>
        <w:r>
          <w:rPr>
            <w:noProof/>
            <w:webHidden/>
          </w:rPr>
        </w:r>
        <w:r>
          <w:rPr>
            <w:noProof/>
            <w:webHidden/>
          </w:rPr>
          <w:fldChar w:fldCharType="separate"/>
        </w:r>
        <w:r w:rsidR="00B8593B">
          <w:rPr>
            <w:noProof/>
            <w:webHidden/>
          </w:rPr>
          <w:t>25</w:t>
        </w:r>
        <w:r>
          <w:rPr>
            <w:noProof/>
            <w:webHidden/>
          </w:rPr>
          <w:fldChar w:fldCharType="end"/>
        </w:r>
      </w:hyperlink>
    </w:p>
    <w:p w:rsidR="0092160D" w:rsidRPr="00F01209" w:rsidRDefault="00CD7D47" w:rsidP="00A37B10">
      <w:pPr>
        <w:pStyle w:val="Nadpisy"/>
        <w:spacing w:before="200" w:line="360" w:lineRule="auto"/>
        <w:jc w:val="both"/>
      </w:pPr>
      <w:r w:rsidRPr="00F01209">
        <w:fldChar w:fldCharType="end"/>
      </w:r>
      <w:r w:rsidR="0092160D" w:rsidRPr="00F01209">
        <w:br w:type="page"/>
      </w:r>
      <w:bookmarkStart w:id="87" w:name="_Toc209253222"/>
      <w:bookmarkStart w:id="88" w:name="_Toc209253409"/>
      <w:bookmarkStart w:id="89" w:name="_Toc209321263"/>
      <w:bookmarkStart w:id="90" w:name="_Toc448344899"/>
      <w:r w:rsidR="0092160D" w:rsidRPr="00F01209">
        <w:lastRenderedPageBreak/>
        <w:t>SEZNAM TABULEK</w:t>
      </w:r>
      <w:bookmarkEnd w:id="87"/>
      <w:bookmarkEnd w:id="88"/>
      <w:bookmarkEnd w:id="89"/>
      <w:bookmarkEnd w:id="90"/>
    </w:p>
    <w:p w:rsidR="00B8593B" w:rsidRDefault="00CD7D47" w:rsidP="00B8593B">
      <w:pPr>
        <w:pStyle w:val="Seznamobrzk"/>
        <w:tabs>
          <w:tab w:val="right" w:leader="dot" w:pos="8493"/>
        </w:tabs>
        <w:spacing w:line="360" w:lineRule="auto"/>
        <w:rPr>
          <w:rFonts w:asciiTheme="minorHAnsi" w:eastAsiaTheme="minorEastAsia" w:hAnsiTheme="minorHAnsi" w:cstheme="minorBidi"/>
          <w:noProof/>
          <w:sz w:val="22"/>
          <w:szCs w:val="22"/>
        </w:rPr>
      </w:pPr>
      <w:r w:rsidRPr="00CD7D47">
        <w:rPr>
          <w:rFonts w:ascii="Times New Roman" w:hAnsi="Times New Roman"/>
        </w:rPr>
        <w:fldChar w:fldCharType="begin"/>
      </w:r>
      <w:r w:rsidR="00114A43" w:rsidRPr="00F01209">
        <w:rPr>
          <w:rFonts w:ascii="Times New Roman" w:hAnsi="Times New Roman"/>
        </w:rPr>
        <w:instrText xml:space="preserve"> TOC \h \z \c "Tabulka" </w:instrText>
      </w:r>
      <w:r w:rsidRPr="00CD7D47">
        <w:rPr>
          <w:rFonts w:ascii="Times New Roman" w:hAnsi="Times New Roman"/>
        </w:rPr>
        <w:fldChar w:fldCharType="separate"/>
      </w:r>
      <w:hyperlink w:anchor="_Toc448347293" w:history="1">
        <w:r w:rsidR="00B8593B" w:rsidRPr="00DC527C">
          <w:rPr>
            <w:rStyle w:val="Hypertextovodkaz"/>
            <w:rFonts w:ascii="Times New Roman" w:hAnsi="Times New Roman"/>
            <w:noProof/>
          </w:rPr>
          <w:t>Tabulka 1 Počet žádostí o azyl v letech 2010-2014</w:t>
        </w:r>
        <w:r w:rsidR="00B8593B">
          <w:rPr>
            <w:noProof/>
            <w:webHidden/>
          </w:rPr>
          <w:tab/>
        </w:r>
        <w:r>
          <w:rPr>
            <w:noProof/>
            <w:webHidden/>
          </w:rPr>
          <w:fldChar w:fldCharType="begin"/>
        </w:r>
        <w:r w:rsidR="00B8593B">
          <w:rPr>
            <w:noProof/>
            <w:webHidden/>
          </w:rPr>
          <w:instrText xml:space="preserve"> PAGEREF _Toc448347293 \h </w:instrText>
        </w:r>
        <w:r>
          <w:rPr>
            <w:noProof/>
            <w:webHidden/>
          </w:rPr>
        </w:r>
        <w:r>
          <w:rPr>
            <w:noProof/>
            <w:webHidden/>
          </w:rPr>
          <w:fldChar w:fldCharType="separate"/>
        </w:r>
        <w:r w:rsidR="00B8593B">
          <w:rPr>
            <w:noProof/>
            <w:webHidden/>
          </w:rPr>
          <w:t>24</w:t>
        </w:r>
        <w:r>
          <w:rPr>
            <w:noProof/>
            <w:webHidden/>
          </w:rPr>
          <w:fldChar w:fldCharType="end"/>
        </w:r>
      </w:hyperlink>
    </w:p>
    <w:p w:rsidR="00B8593B" w:rsidRDefault="00CD7D47" w:rsidP="00B8593B">
      <w:pPr>
        <w:pStyle w:val="Seznamobrzk"/>
        <w:tabs>
          <w:tab w:val="right" w:leader="dot" w:pos="8493"/>
        </w:tabs>
        <w:spacing w:line="360" w:lineRule="auto"/>
        <w:rPr>
          <w:rFonts w:asciiTheme="minorHAnsi" w:eastAsiaTheme="minorEastAsia" w:hAnsiTheme="minorHAnsi" w:cstheme="minorBidi"/>
          <w:noProof/>
          <w:sz w:val="22"/>
          <w:szCs w:val="22"/>
        </w:rPr>
      </w:pPr>
      <w:hyperlink w:anchor="_Toc448347294" w:history="1">
        <w:r w:rsidR="00B8593B" w:rsidRPr="00DC527C">
          <w:rPr>
            <w:rStyle w:val="Hypertextovodkaz"/>
            <w:rFonts w:ascii="Times New Roman" w:hAnsi="Times New Roman"/>
            <w:noProof/>
          </w:rPr>
          <w:t>Tabulka 2 Komunikační partnerky zapojené do výzkumu</w:t>
        </w:r>
        <w:r w:rsidR="00B8593B">
          <w:rPr>
            <w:noProof/>
            <w:webHidden/>
          </w:rPr>
          <w:tab/>
        </w:r>
        <w:r>
          <w:rPr>
            <w:noProof/>
            <w:webHidden/>
          </w:rPr>
          <w:fldChar w:fldCharType="begin"/>
        </w:r>
        <w:r w:rsidR="00B8593B">
          <w:rPr>
            <w:noProof/>
            <w:webHidden/>
          </w:rPr>
          <w:instrText xml:space="preserve"> PAGEREF _Toc448347294 \h </w:instrText>
        </w:r>
        <w:r>
          <w:rPr>
            <w:noProof/>
            <w:webHidden/>
          </w:rPr>
        </w:r>
        <w:r>
          <w:rPr>
            <w:noProof/>
            <w:webHidden/>
          </w:rPr>
          <w:fldChar w:fldCharType="separate"/>
        </w:r>
        <w:r w:rsidR="00B8593B">
          <w:rPr>
            <w:noProof/>
            <w:webHidden/>
          </w:rPr>
          <w:t>41</w:t>
        </w:r>
        <w:r>
          <w:rPr>
            <w:noProof/>
            <w:webHidden/>
          </w:rPr>
          <w:fldChar w:fldCharType="end"/>
        </w:r>
      </w:hyperlink>
    </w:p>
    <w:p w:rsidR="00B8593B" w:rsidRDefault="00CD7D47" w:rsidP="00B8593B">
      <w:pPr>
        <w:pStyle w:val="Seznamobrzk"/>
        <w:tabs>
          <w:tab w:val="right" w:leader="dot" w:pos="8493"/>
        </w:tabs>
        <w:spacing w:line="360" w:lineRule="auto"/>
        <w:rPr>
          <w:rFonts w:asciiTheme="minorHAnsi" w:eastAsiaTheme="minorEastAsia" w:hAnsiTheme="minorHAnsi" w:cstheme="minorBidi"/>
          <w:noProof/>
          <w:sz w:val="22"/>
          <w:szCs w:val="22"/>
        </w:rPr>
      </w:pPr>
      <w:hyperlink w:anchor="_Toc448347295" w:history="1">
        <w:r w:rsidR="00B8593B" w:rsidRPr="00DC527C">
          <w:rPr>
            <w:rStyle w:val="Hypertextovodkaz"/>
            <w:rFonts w:ascii="Times New Roman" w:hAnsi="Times New Roman"/>
            <w:noProof/>
          </w:rPr>
          <w:t>Tabulka 3 Oblasti zaměření případové studie</w:t>
        </w:r>
        <w:r w:rsidR="00B8593B">
          <w:rPr>
            <w:noProof/>
            <w:webHidden/>
          </w:rPr>
          <w:tab/>
        </w:r>
        <w:r>
          <w:rPr>
            <w:noProof/>
            <w:webHidden/>
          </w:rPr>
          <w:fldChar w:fldCharType="begin"/>
        </w:r>
        <w:r w:rsidR="00B8593B">
          <w:rPr>
            <w:noProof/>
            <w:webHidden/>
          </w:rPr>
          <w:instrText xml:space="preserve"> PAGEREF _Toc448347295 \h </w:instrText>
        </w:r>
        <w:r>
          <w:rPr>
            <w:noProof/>
            <w:webHidden/>
          </w:rPr>
        </w:r>
        <w:r>
          <w:rPr>
            <w:noProof/>
            <w:webHidden/>
          </w:rPr>
          <w:fldChar w:fldCharType="separate"/>
        </w:r>
        <w:r w:rsidR="00B8593B">
          <w:rPr>
            <w:noProof/>
            <w:webHidden/>
          </w:rPr>
          <w:t>42</w:t>
        </w:r>
        <w:r>
          <w:rPr>
            <w:noProof/>
            <w:webHidden/>
          </w:rPr>
          <w:fldChar w:fldCharType="end"/>
        </w:r>
      </w:hyperlink>
    </w:p>
    <w:p w:rsidR="0092160D" w:rsidRPr="00F01209" w:rsidRDefault="00CD7D47" w:rsidP="00B8593B">
      <w:pPr>
        <w:pStyle w:val="Nadpisy"/>
        <w:spacing w:before="200" w:line="360" w:lineRule="auto"/>
      </w:pPr>
      <w:r w:rsidRPr="00F01209">
        <w:fldChar w:fldCharType="end"/>
      </w:r>
    </w:p>
    <w:sectPr w:rsidR="0092160D" w:rsidRPr="00F01209" w:rsidSect="009B0E07">
      <w:footerReference w:type="default" r:id="rId17"/>
      <w:pgSz w:w="11906" w:h="16838"/>
      <w:pgMar w:top="1418" w:right="1418" w:bottom="1418" w:left="1985"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DD9" w:rsidRDefault="00F95DD9" w:rsidP="000E19A8">
      <w:r>
        <w:separator/>
      </w:r>
    </w:p>
  </w:endnote>
  <w:endnote w:type="continuationSeparator" w:id="1">
    <w:p w:rsidR="00F95DD9" w:rsidRDefault="00F95DD9" w:rsidP="000E1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0" w:rsidRDefault="003D2F9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93367"/>
      <w:docPartObj>
        <w:docPartGallery w:val="Page Numbers (Bottom of Page)"/>
        <w:docPartUnique/>
      </w:docPartObj>
    </w:sdtPr>
    <w:sdtContent>
      <w:p w:rsidR="003D2F90" w:rsidRDefault="003D2F90">
        <w:pPr>
          <w:pStyle w:val="Zpat"/>
        </w:pPr>
      </w:p>
    </w:sdtContent>
  </w:sdt>
  <w:p w:rsidR="003D2F90" w:rsidRDefault="003D2F90" w:rsidP="009B0E07">
    <w:pPr>
      <w:pStyle w:val="Zpat"/>
      <w:tabs>
        <w:tab w:val="left" w:pos="7473"/>
      </w:tabs>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0" w:rsidRDefault="003D2F90">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0" w:rsidRDefault="003D2F90">
    <w:pPr>
      <w:pStyle w:val="Zpat"/>
    </w:pPr>
    <w:fldSimple w:instr=" PAGE   \* MERGEFORMAT ">
      <w:r w:rsidR="0074210F">
        <w:rPr>
          <w:noProof/>
        </w:rPr>
        <w:t>75</w:t>
      </w:r>
    </w:fldSimple>
  </w:p>
  <w:p w:rsidR="003D2F90" w:rsidRDefault="003D2F90" w:rsidP="009B0E07">
    <w:pPr>
      <w:pStyle w:val="Zpat"/>
      <w:tabs>
        <w:tab w:val="left" w:pos="7473"/>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DD9" w:rsidRDefault="00F95DD9" w:rsidP="000E19A8">
      <w:r>
        <w:separator/>
      </w:r>
    </w:p>
  </w:footnote>
  <w:footnote w:type="continuationSeparator" w:id="1">
    <w:p w:rsidR="00F95DD9" w:rsidRDefault="00F95DD9" w:rsidP="000E19A8">
      <w:r>
        <w:continuationSeparator/>
      </w:r>
    </w:p>
  </w:footnote>
  <w:footnote w:id="2">
    <w:p w:rsidR="003D2F90" w:rsidRDefault="003D2F90">
      <w:pPr>
        <w:pStyle w:val="Textpoznpodarou"/>
      </w:pPr>
      <w:r>
        <w:rPr>
          <w:rStyle w:val="Znakapoznpodarou"/>
        </w:rPr>
        <w:footnoteRef/>
      </w:r>
      <w:r>
        <w:t xml:space="preserve">  Zahraniční literatura často pracuje s pojmy jako economic migrant, documented migrant, irregular migrant, skilled migrant a temporary migrant worker (UN In: IOM, 2011)</w:t>
      </w:r>
    </w:p>
  </w:footnote>
  <w:footnote w:id="3">
    <w:p w:rsidR="003D2F90" w:rsidRDefault="003D2F90">
      <w:pPr>
        <w:pStyle w:val="Textpoznpodarou"/>
      </w:pPr>
      <w:r>
        <w:rPr>
          <w:rStyle w:val="Znakapoznpodarou"/>
        </w:rPr>
        <w:footnoteRef/>
      </w:r>
      <w:r>
        <w:t xml:space="preserve"> Push/pull factors: podpora k emigraci v zemi původu/podpora k imigraci v cílové zemi</w:t>
      </w:r>
    </w:p>
  </w:footnote>
  <w:footnote w:id="4">
    <w:p w:rsidR="003D2F90" w:rsidRDefault="003D2F90">
      <w:pPr>
        <w:pStyle w:val="Textpoznpodarou"/>
      </w:pPr>
      <w:r>
        <w:rPr>
          <w:rStyle w:val="Znakapoznpodarou"/>
        </w:rPr>
        <w:footnoteRef/>
      </w:r>
      <w:r>
        <w:t xml:space="preserve">Bade (2004:379-384) pracuje s pojmem </w:t>
      </w:r>
      <w:r>
        <w:rPr>
          <w:rFonts w:ascii="Times New Roman" w:hAnsi="Times New Roman"/>
        </w:rPr>
        <w:t>remigrace</w:t>
      </w:r>
    </w:p>
  </w:footnote>
  <w:footnote w:id="5">
    <w:p w:rsidR="003D2F90" w:rsidRDefault="003D2F90">
      <w:pPr>
        <w:pStyle w:val="Textpoznpodarou"/>
      </w:pPr>
      <w:r>
        <w:rPr>
          <w:rStyle w:val="Znakapoznpodarou"/>
        </w:rPr>
        <w:footnoteRef/>
      </w:r>
      <w:r>
        <w:t xml:space="preserve"> International Organization for Migration (Mezinárodní organizace pro migraci)</w:t>
      </w:r>
    </w:p>
  </w:footnote>
  <w:footnote w:id="6">
    <w:p w:rsidR="003D2F90" w:rsidRDefault="003D2F90">
      <w:pPr>
        <w:pStyle w:val="Textpoznpodarou"/>
      </w:pPr>
      <w:r>
        <w:rPr>
          <w:rStyle w:val="Znakapoznpodarou"/>
        </w:rPr>
        <w:footnoteRef/>
      </w:r>
      <w:r>
        <w:t xml:space="preserve"> Centrum na podporu integrace cizinců</w:t>
      </w:r>
    </w:p>
  </w:footnote>
  <w:footnote w:id="7">
    <w:p w:rsidR="003D2F90" w:rsidRDefault="003D2F90">
      <w:pPr>
        <w:pStyle w:val="Textpoznpodarou"/>
      </w:pPr>
      <w:r>
        <w:rPr>
          <w:rStyle w:val="Znakapoznpodarou"/>
        </w:rPr>
        <w:footnoteRef/>
      </w:r>
      <w:r>
        <w:t xml:space="preserve"> Sdružení občanů zabývající se emigranty</w:t>
      </w:r>
    </w:p>
  </w:footnote>
  <w:footnote w:id="8">
    <w:p w:rsidR="003D2F90" w:rsidRDefault="003D2F90">
      <w:pPr>
        <w:pStyle w:val="Textpoznpodarou"/>
      </w:pPr>
      <w:r>
        <w:rPr>
          <w:rStyle w:val="Znakapoznpodarou"/>
        </w:rPr>
        <w:footnoteRef/>
      </w:r>
      <w:r>
        <w:t xml:space="preserve"> Zahraniční literatura pracuje s vymezením </w:t>
      </w:r>
      <w:r w:rsidRPr="009E520B">
        <w:rPr>
          <w:i/>
        </w:rPr>
        <w:t>remmitances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0" w:rsidRDefault="003D2F9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0" w:rsidRDefault="003D2F9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0" w:rsidRDefault="003D2F9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2B0"/>
    <w:multiLevelType w:val="hybridMultilevel"/>
    <w:tmpl w:val="51B4D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510A5E"/>
    <w:multiLevelType w:val="hybridMultilevel"/>
    <w:tmpl w:val="F27619F8"/>
    <w:lvl w:ilvl="0" w:tplc="8F564D2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B94BF9"/>
    <w:multiLevelType w:val="hybridMultilevel"/>
    <w:tmpl w:val="C02AA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2471C2"/>
    <w:multiLevelType w:val="hybridMultilevel"/>
    <w:tmpl w:val="ABC644A4"/>
    <w:lvl w:ilvl="0" w:tplc="E646ABA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FF56C6F"/>
    <w:multiLevelType w:val="hybridMultilevel"/>
    <w:tmpl w:val="72E63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9B089F"/>
    <w:multiLevelType w:val="hybridMultilevel"/>
    <w:tmpl w:val="CD76D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5166BA"/>
    <w:multiLevelType w:val="hybridMultilevel"/>
    <w:tmpl w:val="915AC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0C5D80"/>
    <w:multiLevelType w:val="hybridMultilevel"/>
    <w:tmpl w:val="9D8C9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7E6775"/>
    <w:multiLevelType w:val="hybridMultilevel"/>
    <w:tmpl w:val="929CE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CD638E"/>
    <w:multiLevelType w:val="hybridMultilevel"/>
    <w:tmpl w:val="3D9AC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6C2E86"/>
    <w:multiLevelType w:val="hybridMultilevel"/>
    <w:tmpl w:val="C5D866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3332C37"/>
    <w:multiLevelType w:val="multilevel"/>
    <w:tmpl w:val="9B6ADB22"/>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sz w:val="28"/>
        <w:szCs w:val="28"/>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A1E24A4"/>
    <w:multiLevelType w:val="hybridMultilevel"/>
    <w:tmpl w:val="1D1A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240E53"/>
    <w:multiLevelType w:val="hybridMultilevel"/>
    <w:tmpl w:val="6D40B8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DF86104"/>
    <w:multiLevelType w:val="hybridMultilevel"/>
    <w:tmpl w:val="86D898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951A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9D2088"/>
    <w:multiLevelType w:val="hybridMultilevel"/>
    <w:tmpl w:val="6BFC1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2FA1961"/>
    <w:multiLevelType w:val="hybridMultilevel"/>
    <w:tmpl w:val="FE06C05A"/>
    <w:lvl w:ilvl="0" w:tplc="315C03E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36E7963"/>
    <w:multiLevelType w:val="hybridMultilevel"/>
    <w:tmpl w:val="97FC0968"/>
    <w:lvl w:ilvl="0" w:tplc="3A5C249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B5210DB"/>
    <w:multiLevelType w:val="hybridMultilevel"/>
    <w:tmpl w:val="43CA1272"/>
    <w:lvl w:ilvl="0" w:tplc="99307030">
      <w:start w:val="9"/>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278616D"/>
    <w:multiLevelType w:val="hybridMultilevel"/>
    <w:tmpl w:val="D1F2EBF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2118D7"/>
    <w:multiLevelType w:val="hybridMultilevel"/>
    <w:tmpl w:val="52982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CA079E2"/>
    <w:multiLevelType w:val="hybridMultilevel"/>
    <w:tmpl w:val="4B624C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CD0F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D44CFB"/>
    <w:multiLevelType w:val="hybridMultilevel"/>
    <w:tmpl w:val="6D40B8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9C603D5"/>
    <w:multiLevelType w:val="hybridMultilevel"/>
    <w:tmpl w:val="6152E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8B7F09"/>
    <w:multiLevelType w:val="hybridMultilevel"/>
    <w:tmpl w:val="AE78C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25"/>
  </w:num>
  <w:num w:numId="5">
    <w:abstractNumId w:val="0"/>
  </w:num>
  <w:num w:numId="6">
    <w:abstractNumId w:val="22"/>
  </w:num>
  <w:num w:numId="7">
    <w:abstractNumId w:val="4"/>
  </w:num>
  <w:num w:numId="8">
    <w:abstractNumId w:val="16"/>
  </w:num>
  <w:num w:numId="9">
    <w:abstractNumId w:val="9"/>
  </w:num>
  <w:num w:numId="10">
    <w:abstractNumId w:val="5"/>
  </w:num>
  <w:num w:numId="11">
    <w:abstractNumId w:val="13"/>
  </w:num>
  <w:num w:numId="12">
    <w:abstractNumId w:val="6"/>
  </w:num>
  <w:num w:numId="13">
    <w:abstractNumId w:val="17"/>
  </w:num>
  <w:num w:numId="14">
    <w:abstractNumId w:val="26"/>
  </w:num>
  <w:num w:numId="15">
    <w:abstractNumId w:val="19"/>
  </w:num>
  <w:num w:numId="16">
    <w:abstractNumId w:val="2"/>
  </w:num>
  <w:num w:numId="17">
    <w:abstractNumId w:val="7"/>
  </w:num>
  <w:num w:numId="18">
    <w:abstractNumId w:val="8"/>
  </w:num>
  <w:num w:numId="19">
    <w:abstractNumId w:val="21"/>
  </w:num>
  <w:num w:numId="20">
    <w:abstractNumId w:val="12"/>
  </w:num>
  <w:num w:numId="21">
    <w:abstractNumId w:val="15"/>
  </w:num>
  <w:num w:numId="22">
    <w:abstractNumId w:val="23"/>
  </w:num>
  <w:num w:numId="23">
    <w:abstractNumId w:val="10"/>
  </w:num>
  <w:num w:numId="24">
    <w:abstractNumId w:val="14"/>
  </w:num>
  <w:num w:numId="25">
    <w:abstractNumId w:val="3"/>
  </w:num>
  <w:num w:numId="26">
    <w:abstractNumId w:val="18"/>
  </w:num>
  <w:num w:numId="2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8"/>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413FAB"/>
    <w:rsid w:val="00003394"/>
    <w:rsid w:val="0000514E"/>
    <w:rsid w:val="00010361"/>
    <w:rsid w:val="00012D92"/>
    <w:rsid w:val="000151B4"/>
    <w:rsid w:val="00016810"/>
    <w:rsid w:val="00022DF1"/>
    <w:rsid w:val="000246B8"/>
    <w:rsid w:val="0002497F"/>
    <w:rsid w:val="00026955"/>
    <w:rsid w:val="000414AD"/>
    <w:rsid w:val="00041CFC"/>
    <w:rsid w:val="00047097"/>
    <w:rsid w:val="00055DFF"/>
    <w:rsid w:val="000647A3"/>
    <w:rsid w:val="000663F6"/>
    <w:rsid w:val="00066E1C"/>
    <w:rsid w:val="0007109B"/>
    <w:rsid w:val="00074743"/>
    <w:rsid w:val="00074AB4"/>
    <w:rsid w:val="00075148"/>
    <w:rsid w:val="00075312"/>
    <w:rsid w:val="0008492F"/>
    <w:rsid w:val="00086D6D"/>
    <w:rsid w:val="00087079"/>
    <w:rsid w:val="000900B2"/>
    <w:rsid w:val="00090497"/>
    <w:rsid w:val="000A0E78"/>
    <w:rsid w:val="000A1A7A"/>
    <w:rsid w:val="000A4A41"/>
    <w:rsid w:val="000A6066"/>
    <w:rsid w:val="000A7D75"/>
    <w:rsid w:val="000B0BA6"/>
    <w:rsid w:val="000C0A5C"/>
    <w:rsid w:val="000C56A4"/>
    <w:rsid w:val="000D0878"/>
    <w:rsid w:val="000D1D5D"/>
    <w:rsid w:val="000D637D"/>
    <w:rsid w:val="000D6AC1"/>
    <w:rsid w:val="000E181B"/>
    <w:rsid w:val="000E19A8"/>
    <w:rsid w:val="000E28B5"/>
    <w:rsid w:val="000E32D8"/>
    <w:rsid w:val="000E452A"/>
    <w:rsid w:val="000F260C"/>
    <w:rsid w:val="000F2C88"/>
    <w:rsid w:val="000F2F8E"/>
    <w:rsid w:val="000F4D01"/>
    <w:rsid w:val="00100A14"/>
    <w:rsid w:val="00107E56"/>
    <w:rsid w:val="00111070"/>
    <w:rsid w:val="001142F7"/>
    <w:rsid w:val="00114A43"/>
    <w:rsid w:val="0011619F"/>
    <w:rsid w:val="00126A6D"/>
    <w:rsid w:val="00130EAA"/>
    <w:rsid w:val="00131ACA"/>
    <w:rsid w:val="001356F9"/>
    <w:rsid w:val="00136837"/>
    <w:rsid w:val="001427A5"/>
    <w:rsid w:val="001460EB"/>
    <w:rsid w:val="00150772"/>
    <w:rsid w:val="00151282"/>
    <w:rsid w:val="0015476A"/>
    <w:rsid w:val="00160D94"/>
    <w:rsid w:val="00163294"/>
    <w:rsid w:val="00167D42"/>
    <w:rsid w:val="00170253"/>
    <w:rsid w:val="00170F6E"/>
    <w:rsid w:val="001771AD"/>
    <w:rsid w:val="00177BCF"/>
    <w:rsid w:val="00180840"/>
    <w:rsid w:val="0018442A"/>
    <w:rsid w:val="00184C9F"/>
    <w:rsid w:val="00186C54"/>
    <w:rsid w:val="00191FA3"/>
    <w:rsid w:val="00194075"/>
    <w:rsid w:val="00195A92"/>
    <w:rsid w:val="001972F0"/>
    <w:rsid w:val="001A2B4E"/>
    <w:rsid w:val="001A7902"/>
    <w:rsid w:val="001B0041"/>
    <w:rsid w:val="001B1588"/>
    <w:rsid w:val="001B27DF"/>
    <w:rsid w:val="001B7015"/>
    <w:rsid w:val="001C0B7C"/>
    <w:rsid w:val="001C10D1"/>
    <w:rsid w:val="001C6114"/>
    <w:rsid w:val="001C62D0"/>
    <w:rsid w:val="001D035A"/>
    <w:rsid w:val="001E2881"/>
    <w:rsid w:val="001E2AB7"/>
    <w:rsid w:val="001E2AFC"/>
    <w:rsid w:val="001E5B46"/>
    <w:rsid w:val="001E6142"/>
    <w:rsid w:val="001E6B33"/>
    <w:rsid w:val="001F6A3E"/>
    <w:rsid w:val="002001F8"/>
    <w:rsid w:val="00201B29"/>
    <w:rsid w:val="00203DBB"/>
    <w:rsid w:val="0020424C"/>
    <w:rsid w:val="0020593B"/>
    <w:rsid w:val="002115B1"/>
    <w:rsid w:val="00216DCC"/>
    <w:rsid w:val="002262E4"/>
    <w:rsid w:val="00226EF7"/>
    <w:rsid w:val="002276C2"/>
    <w:rsid w:val="002306B0"/>
    <w:rsid w:val="00232A20"/>
    <w:rsid w:val="002344A8"/>
    <w:rsid w:val="00235D5F"/>
    <w:rsid w:val="00237955"/>
    <w:rsid w:val="00237B30"/>
    <w:rsid w:val="002403AB"/>
    <w:rsid w:val="0024657A"/>
    <w:rsid w:val="00251B25"/>
    <w:rsid w:val="002525B4"/>
    <w:rsid w:val="00254EC1"/>
    <w:rsid w:val="00255FB2"/>
    <w:rsid w:val="0026063A"/>
    <w:rsid w:val="00261794"/>
    <w:rsid w:val="002619E9"/>
    <w:rsid w:val="00262C7D"/>
    <w:rsid w:val="00271792"/>
    <w:rsid w:val="002730A2"/>
    <w:rsid w:val="00274EC0"/>
    <w:rsid w:val="00275690"/>
    <w:rsid w:val="002806E9"/>
    <w:rsid w:val="00280C55"/>
    <w:rsid w:val="00282612"/>
    <w:rsid w:val="00282B97"/>
    <w:rsid w:val="00285042"/>
    <w:rsid w:val="0028756B"/>
    <w:rsid w:val="002903A6"/>
    <w:rsid w:val="00290D6E"/>
    <w:rsid w:val="002951E3"/>
    <w:rsid w:val="002A32D4"/>
    <w:rsid w:val="002A5205"/>
    <w:rsid w:val="002A78A3"/>
    <w:rsid w:val="002B337C"/>
    <w:rsid w:val="002B3477"/>
    <w:rsid w:val="002B4656"/>
    <w:rsid w:val="002C4B08"/>
    <w:rsid w:val="002C6010"/>
    <w:rsid w:val="002D2A33"/>
    <w:rsid w:val="002D4D74"/>
    <w:rsid w:val="002D6D99"/>
    <w:rsid w:val="002E54C2"/>
    <w:rsid w:val="002E59DC"/>
    <w:rsid w:val="002F0E12"/>
    <w:rsid w:val="002F1470"/>
    <w:rsid w:val="002F3FE3"/>
    <w:rsid w:val="002F423C"/>
    <w:rsid w:val="00302A68"/>
    <w:rsid w:val="003050C8"/>
    <w:rsid w:val="00312036"/>
    <w:rsid w:val="003120A7"/>
    <w:rsid w:val="00320A39"/>
    <w:rsid w:val="00325332"/>
    <w:rsid w:val="00331D2E"/>
    <w:rsid w:val="003357AD"/>
    <w:rsid w:val="00335C9F"/>
    <w:rsid w:val="00341860"/>
    <w:rsid w:val="00343B15"/>
    <w:rsid w:val="0034409F"/>
    <w:rsid w:val="003454BB"/>
    <w:rsid w:val="003468F3"/>
    <w:rsid w:val="003552B4"/>
    <w:rsid w:val="00366B3B"/>
    <w:rsid w:val="003671C6"/>
    <w:rsid w:val="00367ED1"/>
    <w:rsid w:val="00372CB5"/>
    <w:rsid w:val="0037338C"/>
    <w:rsid w:val="00373ACB"/>
    <w:rsid w:val="00374E7A"/>
    <w:rsid w:val="003758D9"/>
    <w:rsid w:val="003807EA"/>
    <w:rsid w:val="00381A7B"/>
    <w:rsid w:val="00386D02"/>
    <w:rsid w:val="00387709"/>
    <w:rsid w:val="003877FE"/>
    <w:rsid w:val="003A1DD4"/>
    <w:rsid w:val="003A3089"/>
    <w:rsid w:val="003A310A"/>
    <w:rsid w:val="003A35C4"/>
    <w:rsid w:val="003B0CF2"/>
    <w:rsid w:val="003B4774"/>
    <w:rsid w:val="003B5A66"/>
    <w:rsid w:val="003C3C3F"/>
    <w:rsid w:val="003C6D35"/>
    <w:rsid w:val="003C6D82"/>
    <w:rsid w:val="003D07CF"/>
    <w:rsid w:val="003D12FE"/>
    <w:rsid w:val="003D2399"/>
    <w:rsid w:val="003D2DD8"/>
    <w:rsid w:val="003D2F90"/>
    <w:rsid w:val="003D3702"/>
    <w:rsid w:val="003D4244"/>
    <w:rsid w:val="003F077C"/>
    <w:rsid w:val="003F130F"/>
    <w:rsid w:val="003F18AE"/>
    <w:rsid w:val="003F2BF4"/>
    <w:rsid w:val="003F3D3F"/>
    <w:rsid w:val="003F6CBD"/>
    <w:rsid w:val="00400436"/>
    <w:rsid w:val="00400623"/>
    <w:rsid w:val="00403FE6"/>
    <w:rsid w:val="004051D0"/>
    <w:rsid w:val="00406AB8"/>
    <w:rsid w:val="00406ACB"/>
    <w:rsid w:val="00413FAB"/>
    <w:rsid w:val="004174DA"/>
    <w:rsid w:val="00421C2C"/>
    <w:rsid w:val="00425C6C"/>
    <w:rsid w:val="004304DD"/>
    <w:rsid w:val="004316B7"/>
    <w:rsid w:val="00453BC3"/>
    <w:rsid w:val="00457DBE"/>
    <w:rsid w:val="00457DD0"/>
    <w:rsid w:val="004729B5"/>
    <w:rsid w:val="00477C60"/>
    <w:rsid w:val="004802EB"/>
    <w:rsid w:val="00485C07"/>
    <w:rsid w:val="00492A28"/>
    <w:rsid w:val="00493514"/>
    <w:rsid w:val="00493DCB"/>
    <w:rsid w:val="00496392"/>
    <w:rsid w:val="0049707B"/>
    <w:rsid w:val="004A34B4"/>
    <w:rsid w:val="004A3F72"/>
    <w:rsid w:val="004A7D6B"/>
    <w:rsid w:val="004B0158"/>
    <w:rsid w:val="004B077F"/>
    <w:rsid w:val="004B3365"/>
    <w:rsid w:val="004B4CE6"/>
    <w:rsid w:val="004B5535"/>
    <w:rsid w:val="004C0CC0"/>
    <w:rsid w:val="004C2CFA"/>
    <w:rsid w:val="004C4169"/>
    <w:rsid w:val="004C7027"/>
    <w:rsid w:val="004D14AA"/>
    <w:rsid w:val="004D2E7E"/>
    <w:rsid w:val="004D3647"/>
    <w:rsid w:val="004D37C4"/>
    <w:rsid w:val="004D7BD7"/>
    <w:rsid w:val="004E2495"/>
    <w:rsid w:val="004E3995"/>
    <w:rsid w:val="004E4C03"/>
    <w:rsid w:val="004E4C11"/>
    <w:rsid w:val="004E6611"/>
    <w:rsid w:val="004E7D82"/>
    <w:rsid w:val="004F434E"/>
    <w:rsid w:val="004F6A5E"/>
    <w:rsid w:val="005022E7"/>
    <w:rsid w:val="005022F1"/>
    <w:rsid w:val="0050249E"/>
    <w:rsid w:val="00510276"/>
    <w:rsid w:val="005113B1"/>
    <w:rsid w:val="00514B4C"/>
    <w:rsid w:val="005178D0"/>
    <w:rsid w:val="00522911"/>
    <w:rsid w:val="00523B60"/>
    <w:rsid w:val="005264BB"/>
    <w:rsid w:val="00526DCB"/>
    <w:rsid w:val="005274B1"/>
    <w:rsid w:val="00527B80"/>
    <w:rsid w:val="00535F07"/>
    <w:rsid w:val="00540765"/>
    <w:rsid w:val="00543A9C"/>
    <w:rsid w:val="005445DD"/>
    <w:rsid w:val="005519F8"/>
    <w:rsid w:val="00552B6F"/>
    <w:rsid w:val="00556F89"/>
    <w:rsid w:val="0056111C"/>
    <w:rsid w:val="00562E32"/>
    <w:rsid w:val="005652CB"/>
    <w:rsid w:val="0057057B"/>
    <w:rsid w:val="005736BE"/>
    <w:rsid w:val="00573DF0"/>
    <w:rsid w:val="00580F4D"/>
    <w:rsid w:val="00583202"/>
    <w:rsid w:val="00583B4C"/>
    <w:rsid w:val="00586E3E"/>
    <w:rsid w:val="005871CC"/>
    <w:rsid w:val="005919C8"/>
    <w:rsid w:val="00593556"/>
    <w:rsid w:val="00594B6A"/>
    <w:rsid w:val="005A3DFF"/>
    <w:rsid w:val="005B530F"/>
    <w:rsid w:val="005C0181"/>
    <w:rsid w:val="005C4EAA"/>
    <w:rsid w:val="005D7191"/>
    <w:rsid w:val="005D7F8C"/>
    <w:rsid w:val="005E2B83"/>
    <w:rsid w:val="005E3A39"/>
    <w:rsid w:val="005F1F74"/>
    <w:rsid w:val="00601B96"/>
    <w:rsid w:val="00601F29"/>
    <w:rsid w:val="00612649"/>
    <w:rsid w:val="00613F9E"/>
    <w:rsid w:val="00614246"/>
    <w:rsid w:val="00617063"/>
    <w:rsid w:val="0062218E"/>
    <w:rsid w:val="006279C4"/>
    <w:rsid w:val="006376D2"/>
    <w:rsid w:val="00640589"/>
    <w:rsid w:val="00641516"/>
    <w:rsid w:val="0064272C"/>
    <w:rsid w:val="006458D3"/>
    <w:rsid w:val="006467A9"/>
    <w:rsid w:val="0064700A"/>
    <w:rsid w:val="006470B8"/>
    <w:rsid w:val="006512E9"/>
    <w:rsid w:val="00653050"/>
    <w:rsid w:val="006575E1"/>
    <w:rsid w:val="00660726"/>
    <w:rsid w:val="00660C71"/>
    <w:rsid w:val="006612A4"/>
    <w:rsid w:val="00661583"/>
    <w:rsid w:val="00662511"/>
    <w:rsid w:val="00664F1B"/>
    <w:rsid w:val="00667292"/>
    <w:rsid w:val="006674FD"/>
    <w:rsid w:val="006678F7"/>
    <w:rsid w:val="00671F67"/>
    <w:rsid w:val="00684C88"/>
    <w:rsid w:val="00686BF4"/>
    <w:rsid w:val="00687FAC"/>
    <w:rsid w:val="006901D7"/>
    <w:rsid w:val="00692289"/>
    <w:rsid w:val="006953FD"/>
    <w:rsid w:val="00695A46"/>
    <w:rsid w:val="006A43C8"/>
    <w:rsid w:val="006A65D4"/>
    <w:rsid w:val="006B1D32"/>
    <w:rsid w:val="006B334F"/>
    <w:rsid w:val="006B56CF"/>
    <w:rsid w:val="006C33C2"/>
    <w:rsid w:val="006C562E"/>
    <w:rsid w:val="006C6A02"/>
    <w:rsid w:val="006C6F47"/>
    <w:rsid w:val="006D17A3"/>
    <w:rsid w:val="006D33DD"/>
    <w:rsid w:val="006D7E04"/>
    <w:rsid w:val="006E6E7E"/>
    <w:rsid w:val="006F15C7"/>
    <w:rsid w:val="006F307A"/>
    <w:rsid w:val="006F4D28"/>
    <w:rsid w:val="007048FA"/>
    <w:rsid w:val="00704D48"/>
    <w:rsid w:val="00706951"/>
    <w:rsid w:val="00706C5F"/>
    <w:rsid w:val="00710B04"/>
    <w:rsid w:val="00712A75"/>
    <w:rsid w:val="00724167"/>
    <w:rsid w:val="00725353"/>
    <w:rsid w:val="00727554"/>
    <w:rsid w:val="007278AE"/>
    <w:rsid w:val="00727BE6"/>
    <w:rsid w:val="00730D5F"/>
    <w:rsid w:val="00732913"/>
    <w:rsid w:val="00732C40"/>
    <w:rsid w:val="0073443B"/>
    <w:rsid w:val="00734FBE"/>
    <w:rsid w:val="00735CA3"/>
    <w:rsid w:val="00736B41"/>
    <w:rsid w:val="0074056F"/>
    <w:rsid w:val="0074210F"/>
    <w:rsid w:val="007530E4"/>
    <w:rsid w:val="00754BF4"/>
    <w:rsid w:val="007555D5"/>
    <w:rsid w:val="00761B46"/>
    <w:rsid w:val="00762CB1"/>
    <w:rsid w:val="007636D3"/>
    <w:rsid w:val="00791F37"/>
    <w:rsid w:val="00792067"/>
    <w:rsid w:val="00793F3C"/>
    <w:rsid w:val="00794121"/>
    <w:rsid w:val="00795895"/>
    <w:rsid w:val="007A08EC"/>
    <w:rsid w:val="007A33E2"/>
    <w:rsid w:val="007A3B6E"/>
    <w:rsid w:val="007A4F03"/>
    <w:rsid w:val="007A67EF"/>
    <w:rsid w:val="007B3626"/>
    <w:rsid w:val="007B3EBC"/>
    <w:rsid w:val="007B53C3"/>
    <w:rsid w:val="007C5392"/>
    <w:rsid w:val="007C629F"/>
    <w:rsid w:val="007C6E9D"/>
    <w:rsid w:val="007C6EBE"/>
    <w:rsid w:val="007D21F2"/>
    <w:rsid w:val="007D2BDA"/>
    <w:rsid w:val="007D599B"/>
    <w:rsid w:val="007E2461"/>
    <w:rsid w:val="007E30B9"/>
    <w:rsid w:val="007E4BDC"/>
    <w:rsid w:val="007E5E2B"/>
    <w:rsid w:val="007F376E"/>
    <w:rsid w:val="007F729B"/>
    <w:rsid w:val="008010C5"/>
    <w:rsid w:val="00802BBF"/>
    <w:rsid w:val="008075AF"/>
    <w:rsid w:val="00810FB5"/>
    <w:rsid w:val="00813388"/>
    <w:rsid w:val="00814FE9"/>
    <w:rsid w:val="00817E79"/>
    <w:rsid w:val="00826B7A"/>
    <w:rsid w:val="008313DD"/>
    <w:rsid w:val="00831ECB"/>
    <w:rsid w:val="00834FAC"/>
    <w:rsid w:val="0083556A"/>
    <w:rsid w:val="00836A90"/>
    <w:rsid w:val="008371A2"/>
    <w:rsid w:val="00840069"/>
    <w:rsid w:val="008475E0"/>
    <w:rsid w:val="00850F07"/>
    <w:rsid w:val="00862176"/>
    <w:rsid w:val="008627CD"/>
    <w:rsid w:val="0086376A"/>
    <w:rsid w:val="00866983"/>
    <w:rsid w:val="0087415C"/>
    <w:rsid w:val="00876DD0"/>
    <w:rsid w:val="00881D51"/>
    <w:rsid w:val="008847A7"/>
    <w:rsid w:val="00886C61"/>
    <w:rsid w:val="008934CF"/>
    <w:rsid w:val="00893E85"/>
    <w:rsid w:val="00894097"/>
    <w:rsid w:val="00897E20"/>
    <w:rsid w:val="008A2F0A"/>
    <w:rsid w:val="008A428B"/>
    <w:rsid w:val="008A6951"/>
    <w:rsid w:val="008A7238"/>
    <w:rsid w:val="008A78BA"/>
    <w:rsid w:val="008B11A9"/>
    <w:rsid w:val="008B2A39"/>
    <w:rsid w:val="008B40D5"/>
    <w:rsid w:val="008C187C"/>
    <w:rsid w:val="008C40B5"/>
    <w:rsid w:val="008C4927"/>
    <w:rsid w:val="008C7E52"/>
    <w:rsid w:val="008D1023"/>
    <w:rsid w:val="008D1149"/>
    <w:rsid w:val="008D3188"/>
    <w:rsid w:val="008E1BFE"/>
    <w:rsid w:val="008E40CE"/>
    <w:rsid w:val="008E53AF"/>
    <w:rsid w:val="008F069B"/>
    <w:rsid w:val="008F45CD"/>
    <w:rsid w:val="008F4F3B"/>
    <w:rsid w:val="00907464"/>
    <w:rsid w:val="009112DF"/>
    <w:rsid w:val="009211AD"/>
    <w:rsid w:val="0092160D"/>
    <w:rsid w:val="00921966"/>
    <w:rsid w:val="0093519C"/>
    <w:rsid w:val="009351DB"/>
    <w:rsid w:val="00936E95"/>
    <w:rsid w:val="00937E34"/>
    <w:rsid w:val="00942120"/>
    <w:rsid w:val="00944D74"/>
    <w:rsid w:val="0094721D"/>
    <w:rsid w:val="00947664"/>
    <w:rsid w:val="00951047"/>
    <w:rsid w:val="00951DF0"/>
    <w:rsid w:val="00960B8D"/>
    <w:rsid w:val="009614E3"/>
    <w:rsid w:val="00963CE5"/>
    <w:rsid w:val="00966C23"/>
    <w:rsid w:val="00967164"/>
    <w:rsid w:val="00973E98"/>
    <w:rsid w:val="0097574C"/>
    <w:rsid w:val="00975EFC"/>
    <w:rsid w:val="00977060"/>
    <w:rsid w:val="009802C2"/>
    <w:rsid w:val="00982E73"/>
    <w:rsid w:val="009853F9"/>
    <w:rsid w:val="00985FB5"/>
    <w:rsid w:val="00991356"/>
    <w:rsid w:val="00997E52"/>
    <w:rsid w:val="009B0E07"/>
    <w:rsid w:val="009B31D8"/>
    <w:rsid w:val="009B48BB"/>
    <w:rsid w:val="009B7640"/>
    <w:rsid w:val="009C1B8E"/>
    <w:rsid w:val="009C21E9"/>
    <w:rsid w:val="009C5703"/>
    <w:rsid w:val="009C5DE1"/>
    <w:rsid w:val="009C6333"/>
    <w:rsid w:val="009E2DC0"/>
    <w:rsid w:val="009E4E6C"/>
    <w:rsid w:val="009E520B"/>
    <w:rsid w:val="009E5F72"/>
    <w:rsid w:val="009F14DF"/>
    <w:rsid w:val="009F30D1"/>
    <w:rsid w:val="00A0269D"/>
    <w:rsid w:val="00A04BF1"/>
    <w:rsid w:val="00A066DE"/>
    <w:rsid w:val="00A0685C"/>
    <w:rsid w:val="00A11444"/>
    <w:rsid w:val="00A11518"/>
    <w:rsid w:val="00A1565F"/>
    <w:rsid w:val="00A2331B"/>
    <w:rsid w:val="00A25961"/>
    <w:rsid w:val="00A34D5C"/>
    <w:rsid w:val="00A379CA"/>
    <w:rsid w:val="00A37B10"/>
    <w:rsid w:val="00A43D50"/>
    <w:rsid w:val="00A500CD"/>
    <w:rsid w:val="00A519E2"/>
    <w:rsid w:val="00A5382C"/>
    <w:rsid w:val="00A5386F"/>
    <w:rsid w:val="00A55EBC"/>
    <w:rsid w:val="00A57DC4"/>
    <w:rsid w:val="00A60186"/>
    <w:rsid w:val="00A648CE"/>
    <w:rsid w:val="00A66F30"/>
    <w:rsid w:val="00A67E6B"/>
    <w:rsid w:val="00A71B4C"/>
    <w:rsid w:val="00A74054"/>
    <w:rsid w:val="00A74648"/>
    <w:rsid w:val="00A76414"/>
    <w:rsid w:val="00A8772F"/>
    <w:rsid w:val="00A87E82"/>
    <w:rsid w:val="00A9045D"/>
    <w:rsid w:val="00A91EA6"/>
    <w:rsid w:val="00A92986"/>
    <w:rsid w:val="00A95D54"/>
    <w:rsid w:val="00A96B91"/>
    <w:rsid w:val="00A97302"/>
    <w:rsid w:val="00A97B68"/>
    <w:rsid w:val="00AA028B"/>
    <w:rsid w:val="00AA1878"/>
    <w:rsid w:val="00AA2A47"/>
    <w:rsid w:val="00AA4221"/>
    <w:rsid w:val="00AA47C6"/>
    <w:rsid w:val="00AA6D2E"/>
    <w:rsid w:val="00AA775A"/>
    <w:rsid w:val="00AA7FB5"/>
    <w:rsid w:val="00AB1872"/>
    <w:rsid w:val="00AB1F40"/>
    <w:rsid w:val="00AB2B41"/>
    <w:rsid w:val="00AB681B"/>
    <w:rsid w:val="00AC00E1"/>
    <w:rsid w:val="00AC1207"/>
    <w:rsid w:val="00AC7642"/>
    <w:rsid w:val="00AD1B6C"/>
    <w:rsid w:val="00AE2C32"/>
    <w:rsid w:val="00AE3705"/>
    <w:rsid w:val="00AE73A9"/>
    <w:rsid w:val="00AF3C78"/>
    <w:rsid w:val="00AF44A7"/>
    <w:rsid w:val="00AF7EC0"/>
    <w:rsid w:val="00B029FB"/>
    <w:rsid w:val="00B02B16"/>
    <w:rsid w:val="00B0364A"/>
    <w:rsid w:val="00B04AC8"/>
    <w:rsid w:val="00B067A9"/>
    <w:rsid w:val="00B10CFA"/>
    <w:rsid w:val="00B12182"/>
    <w:rsid w:val="00B14C23"/>
    <w:rsid w:val="00B2571F"/>
    <w:rsid w:val="00B25BCA"/>
    <w:rsid w:val="00B272BF"/>
    <w:rsid w:val="00B327AC"/>
    <w:rsid w:val="00B341B4"/>
    <w:rsid w:val="00B362CD"/>
    <w:rsid w:val="00B36490"/>
    <w:rsid w:val="00B36ED6"/>
    <w:rsid w:val="00B37A09"/>
    <w:rsid w:val="00B408A0"/>
    <w:rsid w:val="00B460F7"/>
    <w:rsid w:val="00B57766"/>
    <w:rsid w:val="00B634A0"/>
    <w:rsid w:val="00B65127"/>
    <w:rsid w:val="00B66496"/>
    <w:rsid w:val="00B66745"/>
    <w:rsid w:val="00B67109"/>
    <w:rsid w:val="00B70199"/>
    <w:rsid w:val="00B7048C"/>
    <w:rsid w:val="00B70E26"/>
    <w:rsid w:val="00B746B7"/>
    <w:rsid w:val="00B77201"/>
    <w:rsid w:val="00B84581"/>
    <w:rsid w:val="00B85532"/>
    <w:rsid w:val="00B8593B"/>
    <w:rsid w:val="00B85EB4"/>
    <w:rsid w:val="00B8707A"/>
    <w:rsid w:val="00B878B9"/>
    <w:rsid w:val="00B907B3"/>
    <w:rsid w:val="00B90D39"/>
    <w:rsid w:val="00B933C7"/>
    <w:rsid w:val="00B94AE4"/>
    <w:rsid w:val="00BA1029"/>
    <w:rsid w:val="00BA259E"/>
    <w:rsid w:val="00BA446F"/>
    <w:rsid w:val="00BB11B3"/>
    <w:rsid w:val="00BB162D"/>
    <w:rsid w:val="00BB2121"/>
    <w:rsid w:val="00BC1FB5"/>
    <w:rsid w:val="00BC71A8"/>
    <w:rsid w:val="00BC7444"/>
    <w:rsid w:val="00BC793A"/>
    <w:rsid w:val="00BD34DF"/>
    <w:rsid w:val="00BD65D5"/>
    <w:rsid w:val="00BD7123"/>
    <w:rsid w:val="00BE0305"/>
    <w:rsid w:val="00BE046E"/>
    <w:rsid w:val="00BE4BFC"/>
    <w:rsid w:val="00BE4FD7"/>
    <w:rsid w:val="00BE52A4"/>
    <w:rsid w:val="00BE717D"/>
    <w:rsid w:val="00BF0D67"/>
    <w:rsid w:val="00BF3277"/>
    <w:rsid w:val="00BF4292"/>
    <w:rsid w:val="00BF5C8A"/>
    <w:rsid w:val="00BF617D"/>
    <w:rsid w:val="00BF63B9"/>
    <w:rsid w:val="00C0005A"/>
    <w:rsid w:val="00C00E28"/>
    <w:rsid w:val="00C01EBE"/>
    <w:rsid w:val="00C07BE1"/>
    <w:rsid w:val="00C11CDF"/>
    <w:rsid w:val="00C124C8"/>
    <w:rsid w:val="00C16D6F"/>
    <w:rsid w:val="00C20511"/>
    <w:rsid w:val="00C22140"/>
    <w:rsid w:val="00C231A8"/>
    <w:rsid w:val="00C324CA"/>
    <w:rsid w:val="00C32595"/>
    <w:rsid w:val="00C33F40"/>
    <w:rsid w:val="00C3560A"/>
    <w:rsid w:val="00C37962"/>
    <w:rsid w:val="00C40A34"/>
    <w:rsid w:val="00C42A32"/>
    <w:rsid w:val="00C47A1F"/>
    <w:rsid w:val="00C52F67"/>
    <w:rsid w:val="00C53039"/>
    <w:rsid w:val="00C53C37"/>
    <w:rsid w:val="00C547A0"/>
    <w:rsid w:val="00C54939"/>
    <w:rsid w:val="00C63347"/>
    <w:rsid w:val="00C63F3A"/>
    <w:rsid w:val="00C64D32"/>
    <w:rsid w:val="00C72056"/>
    <w:rsid w:val="00C741F9"/>
    <w:rsid w:val="00C751D7"/>
    <w:rsid w:val="00C805EA"/>
    <w:rsid w:val="00C86495"/>
    <w:rsid w:val="00C93CD8"/>
    <w:rsid w:val="00C9529F"/>
    <w:rsid w:val="00CA3A70"/>
    <w:rsid w:val="00CA61B2"/>
    <w:rsid w:val="00CB2192"/>
    <w:rsid w:val="00CB606C"/>
    <w:rsid w:val="00CC06B0"/>
    <w:rsid w:val="00CC123D"/>
    <w:rsid w:val="00CC1D1F"/>
    <w:rsid w:val="00CC233E"/>
    <w:rsid w:val="00CC293F"/>
    <w:rsid w:val="00CC44B7"/>
    <w:rsid w:val="00CC7FAF"/>
    <w:rsid w:val="00CD6F1E"/>
    <w:rsid w:val="00CD7D47"/>
    <w:rsid w:val="00CE13AE"/>
    <w:rsid w:val="00CE4750"/>
    <w:rsid w:val="00CF4000"/>
    <w:rsid w:val="00CF57FF"/>
    <w:rsid w:val="00D00634"/>
    <w:rsid w:val="00D00E98"/>
    <w:rsid w:val="00D0115D"/>
    <w:rsid w:val="00D01872"/>
    <w:rsid w:val="00D018D6"/>
    <w:rsid w:val="00D028B6"/>
    <w:rsid w:val="00D04575"/>
    <w:rsid w:val="00D070ED"/>
    <w:rsid w:val="00D07839"/>
    <w:rsid w:val="00D078F1"/>
    <w:rsid w:val="00D079AE"/>
    <w:rsid w:val="00D07CE0"/>
    <w:rsid w:val="00D10BF6"/>
    <w:rsid w:val="00D14A57"/>
    <w:rsid w:val="00D16EC8"/>
    <w:rsid w:val="00D202B9"/>
    <w:rsid w:val="00D20333"/>
    <w:rsid w:val="00D217DE"/>
    <w:rsid w:val="00D23655"/>
    <w:rsid w:val="00D241E1"/>
    <w:rsid w:val="00D2614A"/>
    <w:rsid w:val="00D26299"/>
    <w:rsid w:val="00D27923"/>
    <w:rsid w:val="00D30687"/>
    <w:rsid w:val="00D315E0"/>
    <w:rsid w:val="00D35A62"/>
    <w:rsid w:val="00D3723B"/>
    <w:rsid w:val="00D378F1"/>
    <w:rsid w:val="00D52036"/>
    <w:rsid w:val="00D65385"/>
    <w:rsid w:val="00D662CC"/>
    <w:rsid w:val="00D67AAE"/>
    <w:rsid w:val="00D70095"/>
    <w:rsid w:val="00D7081E"/>
    <w:rsid w:val="00D719FA"/>
    <w:rsid w:val="00D7481B"/>
    <w:rsid w:val="00D76A01"/>
    <w:rsid w:val="00D8021F"/>
    <w:rsid w:val="00D808EC"/>
    <w:rsid w:val="00D80D51"/>
    <w:rsid w:val="00D830EE"/>
    <w:rsid w:val="00D87A38"/>
    <w:rsid w:val="00D95234"/>
    <w:rsid w:val="00D96A2A"/>
    <w:rsid w:val="00DA3C48"/>
    <w:rsid w:val="00DA4171"/>
    <w:rsid w:val="00DB1FD3"/>
    <w:rsid w:val="00DB5421"/>
    <w:rsid w:val="00DC02B0"/>
    <w:rsid w:val="00DC1A78"/>
    <w:rsid w:val="00DC3C31"/>
    <w:rsid w:val="00DD0052"/>
    <w:rsid w:val="00DD129A"/>
    <w:rsid w:val="00DD3D16"/>
    <w:rsid w:val="00DD772A"/>
    <w:rsid w:val="00DE0C1D"/>
    <w:rsid w:val="00DE7C69"/>
    <w:rsid w:val="00DF27A5"/>
    <w:rsid w:val="00DF2D91"/>
    <w:rsid w:val="00E0133C"/>
    <w:rsid w:val="00E01CC1"/>
    <w:rsid w:val="00E0322C"/>
    <w:rsid w:val="00E05545"/>
    <w:rsid w:val="00E06460"/>
    <w:rsid w:val="00E07FD6"/>
    <w:rsid w:val="00E2303C"/>
    <w:rsid w:val="00E2651E"/>
    <w:rsid w:val="00E26CB8"/>
    <w:rsid w:val="00E307CD"/>
    <w:rsid w:val="00E369B0"/>
    <w:rsid w:val="00E36A4D"/>
    <w:rsid w:val="00E437BE"/>
    <w:rsid w:val="00E43B61"/>
    <w:rsid w:val="00E46201"/>
    <w:rsid w:val="00E5068C"/>
    <w:rsid w:val="00E52258"/>
    <w:rsid w:val="00E52489"/>
    <w:rsid w:val="00E64EB8"/>
    <w:rsid w:val="00E65C73"/>
    <w:rsid w:val="00E668EE"/>
    <w:rsid w:val="00E67147"/>
    <w:rsid w:val="00E67205"/>
    <w:rsid w:val="00E7680A"/>
    <w:rsid w:val="00E81390"/>
    <w:rsid w:val="00E81F1B"/>
    <w:rsid w:val="00E829CA"/>
    <w:rsid w:val="00E849B9"/>
    <w:rsid w:val="00E87145"/>
    <w:rsid w:val="00E875F0"/>
    <w:rsid w:val="00E93563"/>
    <w:rsid w:val="00E94CBA"/>
    <w:rsid w:val="00E960EE"/>
    <w:rsid w:val="00EA2241"/>
    <w:rsid w:val="00EA2EB3"/>
    <w:rsid w:val="00EA37F1"/>
    <w:rsid w:val="00EA5A40"/>
    <w:rsid w:val="00EA69A8"/>
    <w:rsid w:val="00ED40AF"/>
    <w:rsid w:val="00ED40C7"/>
    <w:rsid w:val="00ED4856"/>
    <w:rsid w:val="00ED5052"/>
    <w:rsid w:val="00ED5797"/>
    <w:rsid w:val="00ED7B08"/>
    <w:rsid w:val="00EE3330"/>
    <w:rsid w:val="00EE49C2"/>
    <w:rsid w:val="00EE7677"/>
    <w:rsid w:val="00EF181A"/>
    <w:rsid w:val="00EF1ED4"/>
    <w:rsid w:val="00EF2093"/>
    <w:rsid w:val="00EF42E2"/>
    <w:rsid w:val="00EF5E0F"/>
    <w:rsid w:val="00EF72D0"/>
    <w:rsid w:val="00F00085"/>
    <w:rsid w:val="00F00897"/>
    <w:rsid w:val="00F01209"/>
    <w:rsid w:val="00F03F91"/>
    <w:rsid w:val="00F06E91"/>
    <w:rsid w:val="00F10E20"/>
    <w:rsid w:val="00F12FC4"/>
    <w:rsid w:val="00F15612"/>
    <w:rsid w:val="00F16EC2"/>
    <w:rsid w:val="00F212D3"/>
    <w:rsid w:val="00F21912"/>
    <w:rsid w:val="00F23CF7"/>
    <w:rsid w:val="00F24F3E"/>
    <w:rsid w:val="00F266E0"/>
    <w:rsid w:val="00F317D9"/>
    <w:rsid w:val="00F32A4E"/>
    <w:rsid w:val="00F33254"/>
    <w:rsid w:val="00F33545"/>
    <w:rsid w:val="00F36E7C"/>
    <w:rsid w:val="00F3729A"/>
    <w:rsid w:val="00F379CB"/>
    <w:rsid w:val="00F379D4"/>
    <w:rsid w:val="00F413AF"/>
    <w:rsid w:val="00F500D1"/>
    <w:rsid w:val="00F5615B"/>
    <w:rsid w:val="00F571D5"/>
    <w:rsid w:val="00F57E0F"/>
    <w:rsid w:val="00F609A4"/>
    <w:rsid w:val="00F63BE5"/>
    <w:rsid w:val="00F71A9D"/>
    <w:rsid w:val="00F73722"/>
    <w:rsid w:val="00F73B4A"/>
    <w:rsid w:val="00F75859"/>
    <w:rsid w:val="00F75DA7"/>
    <w:rsid w:val="00F83030"/>
    <w:rsid w:val="00F83EC2"/>
    <w:rsid w:val="00F90F2F"/>
    <w:rsid w:val="00F9398B"/>
    <w:rsid w:val="00F94C6F"/>
    <w:rsid w:val="00F95DD9"/>
    <w:rsid w:val="00FA04FD"/>
    <w:rsid w:val="00FA2F26"/>
    <w:rsid w:val="00FA31F7"/>
    <w:rsid w:val="00FA3A64"/>
    <w:rsid w:val="00FA4FFF"/>
    <w:rsid w:val="00FB0472"/>
    <w:rsid w:val="00FB22CF"/>
    <w:rsid w:val="00FB5D36"/>
    <w:rsid w:val="00FC29BA"/>
    <w:rsid w:val="00FC43DE"/>
    <w:rsid w:val="00FC58CD"/>
    <w:rsid w:val="00FC65DC"/>
    <w:rsid w:val="00FC6686"/>
    <w:rsid w:val="00FD0BC4"/>
    <w:rsid w:val="00FD10AD"/>
    <w:rsid w:val="00FE1625"/>
    <w:rsid w:val="00FE5119"/>
    <w:rsid w:val="00FE6CAF"/>
    <w:rsid w:val="00FF28B8"/>
    <w:rsid w:val="00FF43D0"/>
    <w:rsid w:val="00FF491C"/>
    <w:rsid w:val="00FF5E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0C1D"/>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uiPriority w:val="99"/>
    <w:rsid w:val="0092160D"/>
    <w:pPr>
      <w:tabs>
        <w:tab w:val="center" w:pos="4536"/>
        <w:tab w:val="right" w:pos="9072"/>
      </w:tabs>
    </w:pPr>
  </w:style>
  <w:style w:type="character" w:customStyle="1" w:styleId="ZhlavChar">
    <w:name w:val="Záhlaví Char"/>
    <w:link w:val="Zhlav"/>
    <w:uiPriority w:val="99"/>
    <w:rsid w:val="0092160D"/>
    <w:rPr>
      <w:rFonts w:ascii="Times New (W1)" w:hAnsi="Times New (W1)"/>
      <w:sz w:val="24"/>
      <w:szCs w:val="24"/>
    </w:rPr>
  </w:style>
  <w:style w:type="paragraph" w:customStyle="1" w:styleId="NadpisA">
    <w:name w:val="Nadpis A"/>
    <w:basedOn w:val="Nadpis1"/>
    <w:next w:val="Normln"/>
    <w:qFormat/>
    <w:rsid w:val="003F2BF4"/>
    <w:pPr>
      <w:numPr>
        <w:numId w:val="1"/>
      </w:numPr>
      <w:spacing w:before="0" w:after="240" w:line="360" w:lineRule="auto"/>
    </w:pPr>
    <w:rPr>
      <w:rFonts w:ascii="Times New Roman" w:hAnsi="Times New Roman"/>
      <w:caps/>
    </w:rPr>
  </w:style>
  <w:style w:type="paragraph" w:customStyle="1" w:styleId="NadpisB">
    <w:name w:val="Nadpis B"/>
    <w:basedOn w:val="Nadpis2"/>
    <w:next w:val="Normln"/>
    <w:qFormat/>
    <w:rsid w:val="0073443B"/>
    <w:pPr>
      <w:numPr>
        <w:ilvl w:val="1"/>
        <w:numId w:val="1"/>
      </w:numPr>
      <w:spacing w:before="480" w:after="36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
      </w:numPr>
      <w:spacing w:before="360" w:after="240" w:line="360" w:lineRule="auto"/>
    </w:pPr>
    <w:rPr>
      <w:rFonts w:ascii="Times New Roman" w:hAnsi="Times New Roman"/>
      <w:sz w:val="28"/>
    </w:rPr>
  </w:style>
  <w:style w:type="paragraph" w:styleId="Zpat">
    <w:name w:val="footer"/>
    <w:basedOn w:val="Normln"/>
    <w:link w:val="ZpatChar"/>
    <w:uiPriority w:val="99"/>
    <w:rsid w:val="00AE2C32"/>
    <w:pPr>
      <w:tabs>
        <w:tab w:val="right" w:pos="8503"/>
      </w:tabs>
      <w:jc w:val="right"/>
    </w:pPr>
  </w:style>
  <w:style w:type="character" w:customStyle="1" w:styleId="ZpatChar">
    <w:name w:val="Zápatí Char"/>
    <w:link w:val="Zpat"/>
    <w:uiPriority w:val="99"/>
    <w:rsid w:val="00AE2C32"/>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Odstavecseseznamem">
    <w:name w:val="List Paragraph"/>
    <w:basedOn w:val="Normln"/>
    <w:uiPriority w:val="34"/>
    <w:qFormat/>
    <w:rsid w:val="00DF27A5"/>
    <w:pPr>
      <w:ind w:left="720"/>
      <w:contextualSpacing/>
    </w:pPr>
  </w:style>
  <w:style w:type="character" w:customStyle="1" w:styleId="definition">
    <w:name w:val="definition"/>
    <w:basedOn w:val="Standardnpsmoodstavce"/>
    <w:rsid w:val="00F12FC4"/>
  </w:style>
  <w:style w:type="paragraph" w:styleId="Textvysvtlivek">
    <w:name w:val="endnote text"/>
    <w:basedOn w:val="Normln"/>
    <w:link w:val="TextvysvtlivekChar"/>
    <w:rsid w:val="003468F3"/>
    <w:rPr>
      <w:sz w:val="20"/>
      <w:szCs w:val="20"/>
    </w:rPr>
  </w:style>
  <w:style w:type="character" w:customStyle="1" w:styleId="TextvysvtlivekChar">
    <w:name w:val="Text vysvětlivek Char"/>
    <w:basedOn w:val="Standardnpsmoodstavce"/>
    <w:link w:val="Textvysvtlivek"/>
    <w:rsid w:val="003468F3"/>
  </w:style>
  <w:style w:type="character" w:styleId="Odkaznavysvtlivky">
    <w:name w:val="endnote reference"/>
    <w:basedOn w:val="Standardnpsmoodstavce"/>
    <w:rsid w:val="003468F3"/>
    <w:rPr>
      <w:vertAlign w:val="superscript"/>
    </w:rPr>
  </w:style>
  <w:style w:type="paragraph" w:styleId="Textpoznpodarou">
    <w:name w:val="footnote text"/>
    <w:basedOn w:val="Normln"/>
    <w:link w:val="TextpoznpodarouChar"/>
    <w:rsid w:val="003468F3"/>
    <w:rPr>
      <w:sz w:val="20"/>
      <w:szCs w:val="20"/>
    </w:rPr>
  </w:style>
  <w:style w:type="character" w:customStyle="1" w:styleId="TextpoznpodarouChar">
    <w:name w:val="Text pozn. pod čarou Char"/>
    <w:basedOn w:val="Standardnpsmoodstavce"/>
    <w:link w:val="Textpoznpodarou"/>
    <w:rsid w:val="003468F3"/>
  </w:style>
  <w:style w:type="character" w:styleId="Znakapoznpodarou">
    <w:name w:val="footnote reference"/>
    <w:basedOn w:val="Standardnpsmoodstavce"/>
    <w:rsid w:val="003468F3"/>
    <w:rPr>
      <w:vertAlign w:val="superscript"/>
    </w:rPr>
  </w:style>
  <w:style w:type="paragraph" w:styleId="FormtovanvHTML">
    <w:name w:val="HTML Preformatted"/>
    <w:basedOn w:val="Normln"/>
    <w:link w:val="FormtovanvHTMLChar"/>
    <w:uiPriority w:val="99"/>
    <w:unhideWhenUsed/>
    <w:rsid w:val="007A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A33E2"/>
    <w:rPr>
      <w:rFonts w:ascii="Courier New" w:hAnsi="Courier New" w:cs="Courier New"/>
    </w:rPr>
  </w:style>
  <w:style w:type="table" w:styleId="Svtlstnovnzvraznn5">
    <w:name w:val="Light Shading Accent 5"/>
    <w:basedOn w:val="Normlntabulka"/>
    <w:uiPriority w:val="60"/>
    <w:rsid w:val="004174DA"/>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itulek">
    <w:name w:val="caption"/>
    <w:basedOn w:val="Normln"/>
    <w:next w:val="Normln"/>
    <w:unhideWhenUsed/>
    <w:qFormat/>
    <w:rsid w:val="004174DA"/>
    <w:pPr>
      <w:spacing w:after="200"/>
    </w:pPr>
    <w:rPr>
      <w:b/>
      <w:bCs/>
      <w:color w:val="5B9BD5" w:themeColor="accent1"/>
      <w:sz w:val="18"/>
      <w:szCs w:val="18"/>
    </w:rPr>
  </w:style>
  <w:style w:type="paragraph" w:styleId="Textbubliny">
    <w:name w:val="Balloon Text"/>
    <w:basedOn w:val="Normln"/>
    <w:link w:val="TextbublinyChar"/>
    <w:rsid w:val="00235D5F"/>
    <w:rPr>
      <w:rFonts w:ascii="Tahoma" w:hAnsi="Tahoma" w:cs="Tahoma"/>
      <w:sz w:val="16"/>
      <w:szCs w:val="16"/>
    </w:rPr>
  </w:style>
  <w:style w:type="character" w:customStyle="1" w:styleId="TextbublinyChar">
    <w:name w:val="Text bubliny Char"/>
    <w:basedOn w:val="Standardnpsmoodstavce"/>
    <w:link w:val="Textbubliny"/>
    <w:rsid w:val="00235D5F"/>
    <w:rPr>
      <w:rFonts w:ascii="Tahoma" w:hAnsi="Tahoma" w:cs="Tahoma"/>
      <w:sz w:val="16"/>
      <w:szCs w:val="16"/>
    </w:rPr>
  </w:style>
  <w:style w:type="paragraph" w:styleId="Seznamobrzk">
    <w:name w:val="table of figures"/>
    <w:basedOn w:val="Normln"/>
    <w:next w:val="Normln"/>
    <w:uiPriority w:val="99"/>
    <w:rsid w:val="00114A43"/>
  </w:style>
  <w:style w:type="table" w:styleId="Svtlmkazvraznn5">
    <w:name w:val="Light Grid Accent 5"/>
    <w:basedOn w:val="Normlntabulka"/>
    <w:uiPriority w:val="62"/>
    <w:rsid w:val="00D808EC"/>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st">
    <w:name w:val="st"/>
    <w:basedOn w:val="Standardnpsmoodstavce"/>
    <w:rsid w:val="00794121"/>
  </w:style>
  <w:style w:type="character" w:styleId="Zvraznn">
    <w:name w:val="Emphasis"/>
    <w:basedOn w:val="Standardnpsmoodstavce"/>
    <w:uiPriority w:val="20"/>
    <w:qFormat/>
    <w:rsid w:val="00794121"/>
    <w:rPr>
      <w:i/>
      <w:iCs/>
    </w:rPr>
  </w:style>
  <w:style w:type="character" w:styleId="Odkaznakoment">
    <w:name w:val="annotation reference"/>
    <w:basedOn w:val="Standardnpsmoodstavce"/>
    <w:uiPriority w:val="99"/>
    <w:unhideWhenUsed/>
    <w:rsid w:val="00960B8D"/>
    <w:rPr>
      <w:sz w:val="16"/>
      <w:szCs w:val="16"/>
    </w:rPr>
  </w:style>
  <w:style w:type="paragraph" w:styleId="Textkomente">
    <w:name w:val="annotation text"/>
    <w:basedOn w:val="Normln"/>
    <w:link w:val="TextkomenteChar"/>
    <w:uiPriority w:val="99"/>
    <w:unhideWhenUsed/>
    <w:rsid w:val="00960B8D"/>
    <w:rPr>
      <w:sz w:val="20"/>
      <w:szCs w:val="20"/>
    </w:rPr>
  </w:style>
  <w:style w:type="character" w:customStyle="1" w:styleId="TextkomenteChar">
    <w:name w:val="Text komentáře Char"/>
    <w:basedOn w:val="Standardnpsmoodstavce"/>
    <w:link w:val="Textkomente"/>
    <w:uiPriority w:val="99"/>
    <w:rsid w:val="00960B8D"/>
  </w:style>
  <w:style w:type="paragraph" w:styleId="Nadpisobsahu">
    <w:name w:val="TOC Heading"/>
    <w:basedOn w:val="Nadpis1"/>
    <w:next w:val="Normln"/>
    <w:uiPriority w:val="39"/>
    <w:semiHidden/>
    <w:unhideWhenUsed/>
    <w:qFormat/>
    <w:rsid w:val="00A37B1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Normlnweb">
    <w:name w:val="Normal (Web)"/>
    <w:basedOn w:val="Normln"/>
    <w:uiPriority w:val="99"/>
    <w:unhideWhenUsed/>
    <w:rsid w:val="000F4D01"/>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6228671">
      <w:bodyDiv w:val="1"/>
      <w:marLeft w:val="0"/>
      <w:marRight w:val="0"/>
      <w:marTop w:val="0"/>
      <w:marBottom w:val="0"/>
      <w:divBdr>
        <w:top w:val="none" w:sz="0" w:space="0" w:color="auto"/>
        <w:left w:val="none" w:sz="0" w:space="0" w:color="auto"/>
        <w:bottom w:val="none" w:sz="0" w:space="0" w:color="auto"/>
        <w:right w:val="none" w:sz="0" w:space="0" w:color="auto"/>
      </w:divBdr>
    </w:div>
    <w:div w:id="79183571">
      <w:bodyDiv w:val="1"/>
      <w:marLeft w:val="0"/>
      <w:marRight w:val="0"/>
      <w:marTop w:val="0"/>
      <w:marBottom w:val="0"/>
      <w:divBdr>
        <w:top w:val="none" w:sz="0" w:space="0" w:color="auto"/>
        <w:left w:val="none" w:sz="0" w:space="0" w:color="auto"/>
        <w:bottom w:val="none" w:sz="0" w:space="0" w:color="auto"/>
        <w:right w:val="none" w:sz="0" w:space="0" w:color="auto"/>
      </w:divBdr>
    </w:div>
    <w:div w:id="699937849">
      <w:bodyDiv w:val="1"/>
      <w:marLeft w:val="0"/>
      <w:marRight w:val="0"/>
      <w:marTop w:val="0"/>
      <w:marBottom w:val="0"/>
      <w:divBdr>
        <w:top w:val="none" w:sz="0" w:space="0" w:color="auto"/>
        <w:left w:val="none" w:sz="0" w:space="0" w:color="auto"/>
        <w:bottom w:val="none" w:sz="0" w:space="0" w:color="auto"/>
        <w:right w:val="none" w:sz="0" w:space="0" w:color="auto"/>
      </w:divBdr>
    </w:div>
    <w:div w:id="988022277">
      <w:bodyDiv w:val="1"/>
      <w:marLeft w:val="0"/>
      <w:marRight w:val="0"/>
      <w:marTop w:val="0"/>
      <w:marBottom w:val="0"/>
      <w:divBdr>
        <w:top w:val="none" w:sz="0" w:space="0" w:color="auto"/>
        <w:left w:val="none" w:sz="0" w:space="0" w:color="auto"/>
        <w:bottom w:val="none" w:sz="0" w:space="0" w:color="auto"/>
        <w:right w:val="none" w:sz="0" w:space="0" w:color="auto"/>
      </w:divBdr>
    </w:div>
    <w:div w:id="1126385475">
      <w:bodyDiv w:val="1"/>
      <w:marLeft w:val="0"/>
      <w:marRight w:val="0"/>
      <w:marTop w:val="0"/>
      <w:marBottom w:val="0"/>
      <w:divBdr>
        <w:top w:val="none" w:sz="0" w:space="0" w:color="auto"/>
        <w:left w:val="none" w:sz="0" w:space="0" w:color="auto"/>
        <w:bottom w:val="none" w:sz="0" w:space="0" w:color="auto"/>
        <w:right w:val="none" w:sz="0" w:space="0" w:color="auto"/>
      </w:divBdr>
      <w:divsChild>
        <w:div w:id="975989662">
          <w:marLeft w:val="0"/>
          <w:marRight w:val="0"/>
          <w:marTop w:val="0"/>
          <w:marBottom w:val="0"/>
          <w:divBdr>
            <w:top w:val="none" w:sz="0" w:space="0" w:color="auto"/>
            <w:left w:val="none" w:sz="0" w:space="0" w:color="auto"/>
            <w:bottom w:val="none" w:sz="0" w:space="0" w:color="auto"/>
            <w:right w:val="none" w:sz="0" w:space="0" w:color="auto"/>
          </w:divBdr>
          <w:divsChild>
            <w:div w:id="1523208701">
              <w:marLeft w:val="0"/>
              <w:marRight w:val="0"/>
              <w:marTop w:val="0"/>
              <w:marBottom w:val="0"/>
              <w:divBdr>
                <w:top w:val="none" w:sz="0" w:space="0" w:color="auto"/>
                <w:left w:val="none" w:sz="0" w:space="0" w:color="auto"/>
                <w:bottom w:val="none" w:sz="0" w:space="0" w:color="auto"/>
                <w:right w:val="none" w:sz="0" w:space="0" w:color="auto"/>
              </w:divBdr>
            </w:div>
            <w:div w:id="1988708181">
              <w:marLeft w:val="0"/>
              <w:marRight w:val="0"/>
              <w:marTop w:val="0"/>
              <w:marBottom w:val="0"/>
              <w:divBdr>
                <w:top w:val="none" w:sz="0" w:space="0" w:color="auto"/>
                <w:left w:val="none" w:sz="0" w:space="0" w:color="auto"/>
                <w:bottom w:val="none" w:sz="0" w:space="0" w:color="auto"/>
                <w:right w:val="none" w:sz="0" w:space="0" w:color="auto"/>
              </w:divBdr>
            </w:div>
            <w:div w:id="457266043">
              <w:marLeft w:val="0"/>
              <w:marRight w:val="0"/>
              <w:marTop w:val="0"/>
              <w:marBottom w:val="0"/>
              <w:divBdr>
                <w:top w:val="none" w:sz="0" w:space="0" w:color="auto"/>
                <w:left w:val="none" w:sz="0" w:space="0" w:color="auto"/>
                <w:bottom w:val="none" w:sz="0" w:space="0" w:color="auto"/>
                <w:right w:val="none" w:sz="0" w:space="0" w:color="auto"/>
              </w:divBdr>
            </w:div>
            <w:div w:id="960653410">
              <w:marLeft w:val="0"/>
              <w:marRight w:val="0"/>
              <w:marTop w:val="0"/>
              <w:marBottom w:val="0"/>
              <w:divBdr>
                <w:top w:val="none" w:sz="0" w:space="0" w:color="auto"/>
                <w:left w:val="none" w:sz="0" w:space="0" w:color="auto"/>
                <w:bottom w:val="none" w:sz="0" w:space="0" w:color="auto"/>
                <w:right w:val="none" w:sz="0" w:space="0" w:color="auto"/>
              </w:divBdr>
            </w:div>
            <w:div w:id="239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5316">
      <w:bodyDiv w:val="1"/>
      <w:marLeft w:val="0"/>
      <w:marRight w:val="0"/>
      <w:marTop w:val="0"/>
      <w:marBottom w:val="0"/>
      <w:divBdr>
        <w:top w:val="none" w:sz="0" w:space="0" w:color="auto"/>
        <w:left w:val="none" w:sz="0" w:space="0" w:color="auto"/>
        <w:bottom w:val="none" w:sz="0" w:space="0" w:color="auto"/>
        <w:right w:val="none" w:sz="0" w:space="0" w:color="auto"/>
      </w:divBdr>
      <w:divsChild>
        <w:div w:id="432018876">
          <w:marLeft w:val="0"/>
          <w:marRight w:val="0"/>
          <w:marTop w:val="0"/>
          <w:marBottom w:val="0"/>
          <w:divBdr>
            <w:top w:val="none" w:sz="0" w:space="0" w:color="auto"/>
            <w:left w:val="none" w:sz="0" w:space="0" w:color="auto"/>
            <w:bottom w:val="none" w:sz="0" w:space="0" w:color="auto"/>
            <w:right w:val="none" w:sz="0" w:space="0" w:color="auto"/>
          </w:divBdr>
        </w:div>
        <w:div w:id="1773356179">
          <w:marLeft w:val="0"/>
          <w:marRight w:val="0"/>
          <w:marTop w:val="0"/>
          <w:marBottom w:val="0"/>
          <w:divBdr>
            <w:top w:val="none" w:sz="0" w:space="0" w:color="auto"/>
            <w:left w:val="none" w:sz="0" w:space="0" w:color="auto"/>
            <w:bottom w:val="none" w:sz="0" w:space="0" w:color="auto"/>
            <w:right w:val="none" w:sz="0" w:space="0" w:color="auto"/>
          </w:divBdr>
        </w:div>
      </w:divsChild>
    </w:div>
    <w:div w:id="1290084881">
      <w:bodyDiv w:val="1"/>
      <w:marLeft w:val="0"/>
      <w:marRight w:val="0"/>
      <w:marTop w:val="0"/>
      <w:marBottom w:val="0"/>
      <w:divBdr>
        <w:top w:val="none" w:sz="0" w:space="0" w:color="auto"/>
        <w:left w:val="none" w:sz="0" w:space="0" w:color="auto"/>
        <w:bottom w:val="none" w:sz="0" w:space="0" w:color="auto"/>
        <w:right w:val="none" w:sz="0" w:space="0" w:color="auto"/>
      </w:divBdr>
    </w:div>
    <w:div w:id="1559628967">
      <w:bodyDiv w:val="1"/>
      <w:marLeft w:val="0"/>
      <w:marRight w:val="0"/>
      <w:marTop w:val="0"/>
      <w:marBottom w:val="0"/>
      <w:divBdr>
        <w:top w:val="none" w:sz="0" w:space="0" w:color="auto"/>
        <w:left w:val="none" w:sz="0" w:space="0" w:color="auto"/>
        <w:bottom w:val="none" w:sz="0" w:space="0" w:color="auto"/>
        <w:right w:val="none" w:sz="0" w:space="0" w:color="auto"/>
      </w:divBdr>
      <w:divsChild>
        <w:div w:id="367872387">
          <w:marLeft w:val="0"/>
          <w:marRight w:val="0"/>
          <w:marTop w:val="0"/>
          <w:marBottom w:val="0"/>
          <w:divBdr>
            <w:top w:val="none" w:sz="0" w:space="0" w:color="auto"/>
            <w:left w:val="none" w:sz="0" w:space="0" w:color="auto"/>
            <w:bottom w:val="none" w:sz="0" w:space="0" w:color="auto"/>
            <w:right w:val="none" w:sz="0" w:space="0" w:color="auto"/>
          </w:divBdr>
        </w:div>
        <w:div w:id="883755036">
          <w:marLeft w:val="0"/>
          <w:marRight w:val="0"/>
          <w:marTop w:val="0"/>
          <w:marBottom w:val="0"/>
          <w:divBdr>
            <w:top w:val="none" w:sz="0" w:space="0" w:color="auto"/>
            <w:left w:val="none" w:sz="0" w:space="0" w:color="auto"/>
            <w:bottom w:val="none" w:sz="0" w:space="0" w:color="auto"/>
            <w:right w:val="none" w:sz="0" w:space="0" w:color="auto"/>
          </w:divBdr>
        </w:div>
        <w:div w:id="440540823">
          <w:marLeft w:val="0"/>
          <w:marRight w:val="0"/>
          <w:marTop w:val="0"/>
          <w:marBottom w:val="0"/>
          <w:divBdr>
            <w:top w:val="none" w:sz="0" w:space="0" w:color="auto"/>
            <w:left w:val="none" w:sz="0" w:space="0" w:color="auto"/>
            <w:bottom w:val="none" w:sz="0" w:space="0" w:color="auto"/>
            <w:right w:val="none" w:sz="0" w:space="0" w:color="auto"/>
          </w:divBdr>
        </w:div>
        <w:div w:id="719205113">
          <w:marLeft w:val="0"/>
          <w:marRight w:val="0"/>
          <w:marTop w:val="0"/>
          <w:marBottom w:val="0"/>
          <w:divBdr>
            <w:top w:val="none" w:sz="0" w:space="0" w:color="auto"/>
            <w:left w:val="none" w:sz="0" w:space="0" w:color="auto"/>
            <w:bottom w:val="none" w:sz="0" w:space="0" w:color="auto"/>
            <w:right w:val="none" w:sz="0" w:space="0" w:color="auto"/>
          </w:divBdr>
        </w:div>
        <w:div w:id="539364067">
          <w:marLeft w:val="0"/>
          <w:marRight w:val="0"/>
          <w:marTop w:val="0"/>
          <w:marBottom w:val="0"/>
          <w:divBdr>
            <w:top w:val="none" w:sz="0" w:space="0" w:color="auto"/>
            <w:left w:val="none" w:sz="0" w:space="0" w:color="auto"/>
            <w:bottom w:val="none" w:sz="0" w:space="0" w:color="auto"/>
            <w:right w:val="none" w:sz="0" w:space="0" w:color="auto"/>
          </w:divBdr>
        </w:div>
        <w:div w:id="632910285">
          <w:marLeft w:val="0"/>
          <w:marRight w:val="0"/>
          <w:marTop w:val="0"/>
          <w:marBottom w:val="0"/>
          <w:divBdr>
            <w:top w:val="none" w:sz="0" w:space="0" w:color="auto"/>
            <w:left w:val="none" w:sz="0" w:space="0" w:color="auto"/>
            <w:bottom w:val="none" w:sz="0" w:space="0" w:color="auto"/>
            <w:right w:val="none" w:sz="0" w:space="0" w:color="auto"/>
          </w:divBdr>
        </w:div>
        <w:div w:id="1902792880">
          <w:marLeft w:val="0"/>
          <w:marRight w:val="0"/>
          <w:marTop w:val="0"/>
          <w:marBottom w:val="0"/>
          <w:divBdr>
            <w:top w:val="none" w:sz="0" w:space="0" w:color="auto"/>
            <w:left w:val="none" w:sz="0" w:space="0" w:color="auto"/>
            <w:bottom w:val="none" w:sz="0" w:space="0" w:color="auto"/>
            <w:right w:val="none" w:sz="0" w:space="0" w:color="auto"/>
          </w:divBdr>
        </w:div>
        <w:div w:id="428552502">
          <w:marLeft w:val="0"/>
          <w:marRight w:val="0"/>
          <w:marTop w:val="0"/>
          <w:marBottom w:val="0"/>
          <w:divBdr>
            <w:top w:val="none" w:sz="0" w:space="0" w:color="auto"/>
            <w:left w:val="none" w:sz="0" w:space="0" w:color="auto"/>
            <w:bottom w:val="none" w:sz="0" w:space="0" w:color="auto"/>
            <w:right w:val="none" w:sz="0" w:space="0" w:color="auto"/>
          </w:divBdr>
        </w:div>
        <w:div w:id="23291439">
          <w:marLeft w:val="0"/>
          <w:marRight w:val="0"/>
          <w:marTop w:val="0"/>
          <w:marBottom w:val="0"/>
          <w:divBdr>
            <w:top w:val="none" w:sz="0" w:space="0" w:color="auto"/>
            <w:left w:val="none" w:sz="0" w:space="0" w:color="auto"/>
            <w:bottom w:val="none" w:sz="0" w:space="0" w:color="auto"/>
            <w:right w:val="none" w:sz="0" w:space="0" w:color="auto"/>
          </w:divBdr>
        </w:div>
        <w:div w:id="1091704720">
          <w:marLeft w:val="0"/>
          <w:marRight w:val="0"/>
          <w:marTop w:val="0"/>
          <w:marBottom w:val="0"/>
          <w:divBdr>
            <w:top w:val="none" w:sz="0" w:space="0" w:color="auto"/>
            <w:left w:val="none" w:sz="0" w:space="0" w:color="auto"/>
            <w:bottom w:val="none" w:sz="0" w:space="0" w:color="auto"/>
            <w:right w:val="none" w:sz="0" w:space="0" w:color="auto"/>
          </w:divBdr>
        </w:div>
        <w:div w:id="2119133314">
          <w:marLeft w:val="0"/>
          <w:marRight w:val="0"/>
          <w:marTop w:val="0"/>
          <w:marBottom w:val="0"/>
          <w:divBdr>
            <w:top w:val="none" w:sz="0" w:space="0" w:color="auto"/>
            <w:left w:val="none" w:sz="0" w:space="0" w:color="auto"/>
            <w:bottom w:val="none" w:sz="0" w:space="0" w:color="auto"/>
            <w:right w:val="none" w:sz="0" w:space="0" w:color="auto"/>
          </w:divBdr>
        </w:div>
      </w:divsChild>
    </w:div>
    <w:div w:id="1565288555">
      <w:bodyDiv w:val="1"/>
      <w:marLeft w:val="0"/>
      <w:marRight w:val="0"/>
      <w:marTop w:val="0"/>
      <w:marBottom w:val="0"/>
      <w:divBdr>
        <w:top w:val="none" w:sz="0" w:space="0" w:color="auto"/>
        <w:left w:val="none" w:sz="0" w:space="0" w:color="auto"/>
        <w:bottom w:val="none" w:sz="0" w:space="0" w:color="auto"/>
        <w:right w:val="none" w:sz="0" w:space="0" w:color="auto"/>
      </w:divBdr>
      <w:divsChild>
        <w:div w:id="617372888">
          <w:marLeft w:val="0"/>
          <w:marRight w:val="0"/>
          <w:marTop w:val="0"/>
          <w:marBottom w:val="0"/>
          <w:divBdr>
            <w:top w:val="none" w:sz="0" w:space="0" w:color="auto"/>
            <w:left w:val="none" w:sz="0" w:space="0" w:color="auto"/>
            <w:bottom w:val="none" w:sz="0" w:space="0" w:color="auto"/>
            <w:right w:val="none" w:sz="0" w:space="0" w:color="auto"/>
          </w:divBdr>
          <w:divsChild>
            <w:div w:id="405415477">
              <w:marLeft w:val="0"/>
              <w:marRight w:val="0"/>
              <w:marTop w:val="0"/>
              <w:marBottom w:val="0"/>
              <w:divBdr>
                <w:top w:val="none" w:sz="0" w:space="0" w:color="auto"/>
                <w:left w:val="none" w:sz="0" w:space="0" w:color="auto"/>
                <w:bottom w:val="none" w:sz="0" w:space="0" w:color="auto"/>
                <w:right w:val="none" w:sz="0" w:space="0" w:color="auto"/>
              </w:divBdr>
            </w:div>
            <w:div w:id="1556967661">
              <w:marLeft w:val="0"/>
              <w:marRight w:val="0"/>
              <w:marTop w:val="0"/>
              <w:marBottom w:val="0"/>
              <w:divBdr>
                <w:top w:val="none" w:sz="0" w:space="0" w:color="auto"/>
                <w:left w:val="none" w:sz="0" w:space="0" w:color="auto"/>
                <w:bottom w:val="none" w:sz="0" w:space="0" w:color="auto"/>
                <w:right w:val="none" w:sz="0" w:space="0" w:color="auto"/>
              </w:divBdr>
            </w:div>
            <w:div w:id="1877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724059328">
      <w:bodyDiv w:val="1"/>
      <w:marLeft w:val="0"/>
      <w:marRight w:val="0"/>
      <w:marTop w:val="0"/>
      <w:marBottom w:val="0"/>
      <w:divBdr>
        <w:top w:val="none" w:sz="0" w:space="0" w:color="auto"/>
        <w:left w:val="none" w:sz="0" w:space="0" w:color="auto"/>
        <w:bottom w:val="none" w:sz="0" w:space="0" w:color="auto"/>
        <w:right w:val="none" w:sz="0" w:space="0" w:color="auto"/>
      </w:divBdr>
    </w:div>
    <w:div w:id="18167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83;ze&#328;\Desktop\DIPL\sablona_DP_BP.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233;lka\Desktop\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233;lka\Desktop\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233;lka\Desktop\grafy-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 </a:t>
            </a:r>
          </a:p>
        </c:rich>
      </c:tx>
    </c:title>
    <c:plotArea>
      <c:layout>
        <c:manualLayout>
          <c:layoutTarget val="inner"/>
          <c:xMode val="edge"/>
          <c:yMode val="edge"/>
          <c:x val="0.23745771609057342"/>
          <c:y val="4.3698457811117163E-2"/>
          <c:w val="0.73090386583033051"/>
          <c:h val="0.67617325940766282"/>
        </c:manualLayout>
      </c:layout>
      <c:lineChart>
        <c:grouping val="standard"/>
        <c:ser>
          <c:idx val="0"/>
          <c:order val="0"/>
          <c:tx>
            <c:strRef>
              <c:f>List1!$C$2</c:f>
              <c:strCache>
                <c:ptCount val="1"/>
                <c:pt idx="0">
                  <c:v>Celkový počet cizinců</c:v>
                </c:pt>
              </c:strCache>
            </c:strRef>
          </c:tx>
          <c:marker>
            <c:symbol val="none"/>
          </c:marker>
          <c:cat>
            <c:numRef>
              <c:f>List1!$D$3:$H$3</c:f>
              <c:numCache>
                <c:formatCode>General</c:formatCode>
                <c:ptCount val="5"/>
                <c:pt idx="0">
                  <c:v>2010</c:v>
                </c:pt>
                <c:pt idx="1">
                  <c:v>2011</c:v>
                </c:pt>
                <c:pt idx="2">
                  <c:v>2012</c:v>
                </c:pt>
                <c:pt idx="3">
                  <c:v>2013</c:v>
                </c:pt>
                <c:pt idx="4">
                  <c:v>2014</c:v>
                </c:pt>
              </c:numCache>
            </c:numRef>
          </c:cat>
          <c:val>
            <c:numRef>
              <c:f>List1!$D$4:$H$4</c:f>
              <c:numCache>
                <c:formatCode>#,##0</c:formatCode>
                <c:ptCount val="5"/>
                <c:pt idx="0">
                  <c:v>425301</c:v>
                </c:pt>
                <c:pt idx="1">
                  <c:v>436389</c:v>
                </c:pt>
                <c:pt idx="2">
                  <c:v>438213</c:v>
                </c:pt>
                <c:pt idx="3">
                  <c:v>441536</c:v>
                </c:pt>
                <c:pt idx="4" formatCode="General">
                  <c:v>451923</c:v>
                </c:pt>
              </c:numCache>
            </c:numRef>
          </c:val>
        </c:ser>
        <c:marker val="1"/>
        <c:axId val="113867392"/>
        <c:axId val="99660160"/>
      </c:lineChart>
      <c:catAx>
        <c:axId val="113867392"/>
        <c:scaling>
          <c:orientation val="minMax"/>
        </c:scaling>
        <c:axPos val="b"/>
        <c:numFmt formatCode="General" sourceLinked="1"/>
        <c:tickLblPos val="nextTo"/>
        <c:crossAx val="99660160"/>
        <c:crosses val="autoZero"/>
        <c:auto val="1"/>
        <c:lblAlgn val="ctr"/>
        <c:lblOffset val="100"/>
      </c:catAx>
      <c:valAx>
        <c:axId val="99660160"/>
        <c:scaling>
          <c:orientation val="minMax"/>
          <c:max val="455000"/>
          <c:min val="420000"/>
        </c:scaling>
        <c:axPos val="l"/>
        <c:majorGridlines/>
        <c:numFmt formatCode="#,##0" sourceLinked="1"/>
        <c:tickLblPos val="nextTo"/>
        <c:crossAx val="113867392"/>
        <c:crosses val="autoZero"/>
        <c:crossBetween val="between"/>
      </c:valAx>
      <c:dTable>
        <c:showHorzBorder val="1"/>
        <c:showVertBorder val="1"/>
        <c:showOutline val="1"/>
      </c:dTable>
      <c:spPr>
        <a:noFill/>
        <a:ln w="25400">
          <a:noFill/>
        </a:ln>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stacked"/>
        <c:ser>
          <c:idx val="0"/>
          <c:order val="0"/>
          <c:tx>
            <c:strRef>
              <c:f>List1!$C$9</c:f>
              <c:strCache>
                <c:ptCount val="1"/>
                <c:pt idx="0">
                  <c:v>Nové žádosti</c:v>
                </c:pt>
              </c:strCache>
            </c:strRef>
          </c:tx>
          <c:cat>
            <c:numRef>
              <c:f>List1!$D$7:$H$7</c:f>
              <c:numCache>
                <c:formatCode>General</c:formatCode>
                <c:ptCount val="5"/>
                <c:pt idx="0">
                  <c:v>2010</c:v>
                </c:pt>
                <c:pt idx="1">
                  <c:v>2011</c:v>
                </c:pt>
                <c:pt idx="2">
                  <c:v>2012</c:v>
                </c:pt>
                <c:pt idx="3">
                  <c:v>2013</c:v>
                </c:pt>
                <c:pt idx="4">
                  <c:v>2014</c:v>
                </c:pt>
              </c:numCache>
            </c:numRef>
          </c:cat>
          <c:val>
            <c:numRef>
              <c:f>List1!$D$9:$H$9</c:f>
              <c:numCache>
                <c:formatCode>General</c:formatCode>
                <c:ptCount val="5"/>
                <c:pt idx="0">
                  <c:v>414</c:v>
                </c:pt>
                <c:pt idx="1">
                  <c:v>491</c:v>
                </c:pt>
                <c:pt idx="2">
                  <c:v>509</c:v>
                </c:pt>
                <c:pt idx="3">
                  <c:v>491</c:v>
                </c:pt>
                <c:pt idx="4">
                  <c:v>914</c:v>
                </c:pt>
              </c:numCache>
            </c:numRef>
          </c:val>
        </c:ser>
        <c:ser>
          <c:idx val="1"/>
          <c:order val="1"/>
          <c:tx>
            <c:strRef>
              <c:f>List1!$C$10</c:f>
              <c:strCache>
                <c:ptCount val="1"/>
                <c:pt idx="0">
                  <c:v>Opakované</c:v>
                </c:pt>
              </c:strCache>
            </c:strRef>
          </c:tx>
          <c:cat>
            <c:numRef>
              <c:f>List1!$D$7:$H$7</c:f>
              <c:numCache>
                <c:formatCode>General</c:formatCode>
                <c:ptCount val="5"/>
                <c:pt idx="0">
                  <c:v>2010</c:v>
                </c:pt>
                <c:pt idx="1">
                  <c:v>2011</c:v>
                </c:pt>
                <c:pt idx="2">
                  <c:v>2012</c:v>
                </c:pt>
                <c:pt idx="3">
                  <c:v>2013</c:v>
                </c:pt>
                <c:pt idx="4">
                  <c:v>2014</c:v>
                </c:pt>
              </c:numCache>
            </c:numRef>
          </c:cat>
          <c:val>
            <c:numRef>
              <c:f>List1!$D$10:$H$10</c:f>
              <c:numCache>
                <c:formatCode>General</c:formatCode>
                <c:ptCount val="5"/>
                <c:pt idx="0">
                  <c:v>419</c:v>
                </c:pt>
                <c:pt idx="1">
                  <c:v>265</c:v>
                </c:pt>
                <c:pt idx="2">
                  <c:v>244</c:v>
                </c:pt>
                <c:pt idx="3">
                  <c:v>216</c:v>
                </c:pt>
                <c:pt idx="4">
                  <c:v>242</c:v>
                </c:pt>
              </c:numCache>
            </c:numRef>
          </c:val>
        </c:ser>
        <c:overlap val="100"/>
        <c:axId val="113743744"/>
        <c:axId val="113745280"/>
      </c:barChart>
      <c:catAx>
        <c:axId val="113743744"/>
        <c:scaling>
          <c:orientation val="minMax"/>
        </c:scaling>
        <c:axPos val="b"/>
        <c:numFmt formatCode="General" sourceLinked="1"/>
        <c:tickLblPos val="nextTo"/>
        <c:crossAx val="113745280"/>
        <c:crosses val="autoZero"/>
        <c:auto val="1"/>
        <c:lblAlgn val="ctr"/>
        <c:lblOffset val="100"/>
      </c:catAx>
      <c:valAx>
        <c:axId val="113745280"/>
        <c:scaling>
          <c:orientation val="minMax"/>
        </c:scaling>
        <c:axPos val="l"/>
        <c:majorGridlines/>
        <c:numFmt formatCode="General" sourceLinked="1"/>
        <c:tickLblPos val="nextTo"/>
        <c:crossAx val="113743744"/>
        <c:crosses val="autoZero"/>
        <c:crossBetween val="between"/>
      </c:valAx>
      <c:dTable>
        <c:showHorzBorder val="1"/>
        <c:showVertBorder val="1"/>
        <c:showOutline val="1"/>
        <c:showKeys val="1"/>
      </c:dTable>
    </c:plotArea>
    <c:legend>
      <c:legendPos val="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tx>
            <c:strRef>
              <c:f>List1!$C$13</c:f>
              <c:strCache>
                <c:ptCount val="1"/>
                <c:pt idx="0">
                  <c:v>žádosti celkem za roky 2012-2014 </c:v>
                </c:pt>
              </c:strCache>
            </c:strRef>
          </c:tx>
          <c:dPt>
            <c:idx val="0"/>
            <c:explosion val="19"/>
          </c:dPt>
          <c:dLbls>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cs-CZ"/>
              </a:p>
            </c:txPr>
            <c:showVal val="1"/>
            <c:showLeaderLines val="1"/>
          </c:dLbls>
          <c:cat>
            <c:strRef>
              <c:f>List1!$C$14:$C$17</c:f>
              <c:strCache>
                <c:ptCount val="4"/>
                <c:pt idx="0">
                  <c:v>Uznané žádosti</c:v>
                </c:pt>
                <c:pt idx="1">
                  <c:v>Zamítnuté žádosti</c:v>
                </c:pt>
                <c:pt idx="2">
                  <c:v>Řízení zastaveno</c:v>
                </c:pt>
                <c:pt idx="3">
                  <c:v>Udělena doplňková ochrana</c:v>
                </c:pt>
              </c:strCache>
            </c:strRef>
          </c:cat>
          <c:val>
            <c:numRef>
              <c:f>List1!$I$14:$I$17</c:f>
              <c:numCache>
                <c:formatCode>General</c:formatCode>
                <c:ptCount val="4"/>
                <c:pt idx="0">
                  <c:v>226</c:v>
                </c:pt>
                <c:pt idx="1">
                  <c:v>927</c:v>
                </c:pt>
                <c:pt idx="2">
                  <c:v>952</c:v>
                </c:pt>
                <c:pt idx="3">
                  <c:v>699</c:v>
                </c:pt>
              </c:numCache>
            </c:numRef>
          </c:val>
        </c:ser>
        <c:firstSliceAng val="0"/>
      </c:pieChart>
    </c:plotArea>
    <c:legend>
      <c:legendPos val="r"/>
      <c:txPr>
        <a:bodyPr/>
        <a:lstStyle/>
        <a:p>
          <a:pPr rtl="0">
            <a:defRPr/>
          </a:pPr>
          <a:endParaRPr lang="cs-CZ"/>
        </a:p>
      </c:txPr>
    </c:legend>
    <c:plotVisOnly val="1"/>
    <c:dispBlanksAs val="zero"/>
  </c:chart>
  <c:spPr>
    <a:noFill/>
    <a:ln>
      <a:noFill/>
    </a:ln>
  </c:spPr>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65E4-F281-42E4-8A14-CF83D3B3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13212</TotalTime>
  <Pages>77</Pages>
  <Words>19553</Words>
  <Characters>115363</Characters>
  <Application>Microsoft Office Word</Application>
  <DocSecurity>0</DocSecurity>
  <Lines>961</Lines>
  <Paragraphs>269</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134647</CharactersWithSpaces>
  <SharedDoc>false</SharedDoc>
  <HLinks>
    <vt:vector size="120" baseType="variant">
      <vt:variant>
        <vt:i4>1310772</vt:i4>
      </vt:variant>
      <vt:variant>
        <vt:i4>116</vt:i4>
      </vt:variant>
      <vt:variant>
        <vt:i4>0</vt:i4>
      </vt:variant>
      <vt:variant>
        <vt:i4>5</vt:i4>
      </vt:variant>
      <vt:variant>
        <vt:lpwstr/>
      </vt:variant>
      <vt:variant>
        <vt:lpwstr>_Toc213466301</vt:lpwstr>
      </vt:variant>
      <vt:variant>
        <vt:i4>1310772</vt:i4>
      </vt:variant>
      <vt:variant>
        <vt:i4>110</vt:i4>
      </vt:variant>
      <vt:variant>
        <vt:i4>0</vt:i4>
      </vt:variant>
      <vt:variant>
        <vt:i4>5</vt:i4>
      </vt:variant>
      <vt:variant>
        <vt:lpwstr/>
      </vt:variant>
      <vt:variant>
        <vt:lpwstr>_Toc213466300</vt:lpwstr>
      </vt:variant>
      <vt:variant>
        <vt:i4>1900597</vt:i4>
      </vt:variant>
      <vt:variant>
        <vt:i4>104</vt:i4>
      </vt:variant>
      <vt:variant>
        <vt:i4>0</vt:i4>
      </vt:variant>
      <vt:variant>
        <vt:i4>5</vt:i4>
      </vt:variant>
      <vt:variant>
        <vt:lpwstr/>
      </vt:variant>
      <vt:variant>
        <vt:lpwstr>_Toc213466299</vt:lpwstr>
      </vt:variant>
      <vt:variant>
        <vt:i4>1900597</vt:i4>
      </vt:variant>
      <vt:variant>
        <vt:i4>98</vt:i4>
      </vt:variant>
      <vt:variant>
        <vt:i4>0</vt:i4>
      </vt:variant>
      <vt:variant>
        <vt:i4>5</vt:i4>
      </vt:variant>
      <vt:variant>
        <vt:lpwstr/>
      </vt:variant>
      <vt:variant>
        <vt:lpwstr>_Toc213466298</vt:lpwstr>
      </vt:variant>
      <vt:variant>
        <vt:i4>1900597</vt:i4>
      </vt:variant>
      <vt:variant>
        <vt:i4>92</vt:i4>
      </vt:variant>
      <vt:variant>
        <vt:i4>0</vt:i4>
      </vt:variant>
      <vt:variant>
        <vt:i4>5</vt:i4>
      </vt:variant>
      <vt:variant>
        <vt:lpwstr/>
      </vt:variant>
      <vt:variant>
        <vt:lpwstr>_Toc213466297</vt:lpwstr>
      </vt:variant>
      <vt:variant>
        <vt:i4>1900597</vt:i4>
      </vt:variant>
      <vt:variant>
        <vt:i4>86</vt:i4>
      </vt:variant>
      <vt:variant>
        <vt:i4>0</vt:i4>
      </vt:variant>
      <vt:variant>
        <vt:i4>5</vt:i4>
      </vt:variant>
      <vt:variant>
        <vt:lpwstr/>
      </vt:variant>
      <vt:variant>
        <vt:lpwstr>_Toc213466296</vt:lpwstr>
      </vt:variant>
      <vt:variant>
        <vt:i4>1900597</vt:i4>
      </vt:variant>
      <vt:variant>
        <vt:i4>80</vt:i4>
      </vt:variant>
      <vt:variant>
        <vt:i4>0</vt:i4>
      </vt:variant>
      <vt:variant>
        <vt:i4>5</vt:i4>
      </vt:variant>
      <vt:variant>
        <vt:lpwstr/>
      </vt:variant>
      <vt:variant>
        <vt:lpwstr>_Toc213466295</vt:lpwstr>
      </vt:variant>
      <vt:variant>
        <vt:i4>1900597</vt:i4>
      </vt:variant>
      <vt:variant>
        <vt:i4>74</vt:i4>
      </vt:variant>
      <vt:variant>
        <vt:i4>0</vt:i4>
      </vt:variant>
      <vt:variant>
        <vt:i4>5</vt:i4>
      </vt:variant>
      <vt:variant>
        <vt:lpwstr/>
      </vt:variant>
      <vt:variant>
        <vt:lpwstr>_Toc213466294</vt:lpwstr>
      </vt:variant>
      <vt:variant>
        <vt:i4>1900597</vt:i4>
      </vt:variant>
      <vt:variant>
        <vt:i4>68</vt:i4>
      </vt:variant>
      <vt:variant>
        <vt:i4>0</vt:i4>
      </vt:variant>
      <vt:variant>
        <vt:i4>5</vt:i4>
      </vt:variant>
      <vt:variant>
        <vt:lpwstr/>
      </vt:variant>
      <vt:variant>
        <vt:lpwstr>_Toc213466293</vt:lpwstr>
      </vt:variant>
      <vt:variant>
        <vt:i4>1900597</vt:i4>
      </vt:variant>
      <vt:variant>
        <vt:i4>62</vt:i4>
      </vt:variant>
      <vt:variant>
        <vt:i4>0</vt:i4>
      </vt:variant>
      <vt:variant>
        <vt:i4>5</vt:i4>
      </vt:variant>
      <vt:variant>
        <vt:lpwstr/>
      </vt:variant>
      <vt:variant>
        <vt:lpwstr>_Toc213466292</vt:lpwstr>
      </vt:variant>
      <vt:variant>
        <vt:i4>1900597</vt:i4>
      </vt:variant>
      <vt:variant>
        <vt:i4>56</vt:i4>
      </vt:variant>
      <vt:variant>
        <vt:i4>0</vt:i4>
      </vt:variant>
      <vt:variant>
        <vt:i4>5</vt:i4>
      </vt:variant>
      <vt:variant>
        <vt:lpwstr/>
      </vt:variant>
      <vt:variant>
        <vt:lpwstr>_Toc213466291</vt:lpwstr>
      </vt:variant>
      <vt:variant>
        <vt:i4>1900597</vt:i4>
      </vt:variant>
      <vt:variant>
        <vt:i4>50</vt:i4>
      </vt:variant>
      <vt:variant>
        <vt:i4>0</vt:i4>
      </vt:variant>
      <vt:variant>
        <vt:i4>5</vt:i4>
      </vt:variant>
      <vt:variant>
        <vt:lpwstr/>
      </vt:variant>
      <vt:variant>
        <vt:lpwstr>_Toc213466290</vt:lpwstr>
      </vt:variant>
      <vt:variant>
        <vt:i4>1835061</vt:i4>
      </vt:variant>
      <vt:variant>
        <vt:i4>44</vt:i4>
      </vt:variant>
      <vt:variant>
        <vt:i4>0</vt:i4>
      </vt:variant>
      <vt:variant>
        <vt:i4>5</vt:i4>
      </vt:variant>
      <vt:variant>
        <vt:lpwstr/>
      </vt:variant>
      <vt:variant>
        <vt:lpwstr>_Toc213466289</vt:lpwstr>
      </vt:variant>
      <vt:variant>
        <vt:i4>1835061</vt:i4>
      </vt:variant>
      <vt:variant>
        <vt:i4>38</vt:i4>
      </vt:variant>
      <vt:variant>
        <vt:i4>0</vt:i4>
      </vt:variant>
      <vt:variant>
        <vt:i4>5</vt:i4>
      </vt:variant>
      <vt:variant>
        <vt:lpwstr/>
      </vt:variant>
      <vt:variant>
        <vt:lpwstr>_Toc213466288</vt:lpwstr>
      </vt:variant>
      <vt:variant>
        <vt:i4>1835061</vt:i4>
      </vt:variant>
      <vt:variant>
        <vt:i4>32</vt:i4>
      </vt:variant>
      <vt:variant>
        <vt:i4>0</vt:i4>
      </vt:variant>
      <vt:variant>
        <vt:i4>5</vt:i4>
      </vt:variant>
      <vt:variant>
        <vt:lpwstr/>
      </vt:variant>
      <vt:variant>
        <vt:lpwstr>_Toc213466287</vt:lpwstr>
      </vt:variant>
      <vt:variant>
        <vt:i4>1835061</vt:i4>
      </vt:variant>
      <vt:variant>
        <vt:i4>26</vt:i4>
      </vt:variant>
      <vt:variant>
        <vt:i4>0</vt:i4>
      </vt:variant>
      <vt:variant>
        <vt:i4>5</vt:i4>
      </vt:variant>
      <vt:variant>
        <vt:lpwstr/>
      </vt:variant>
      <vt:variant>
        <vt:lpwstr>_Toc213466286</vt:lpwstr>
      </vt:variant>
      <vt:variant>
        <vt:i4>1835061</vt:i4>
      </vt:variant>
      <vt:variant>
        <vt:i4>20</vt:i4>
      </vt:variant>
      <vt:variant>
        <vt:i4>0</vt:i4>
      </vt:variant>
      <vt:variant>
        <vt:i4>5</vt:i4>
      </vt:variant>
      <vt:variant>
        <vt:lpwstr/>
      </vt:variant>
      <vt:variant>
        <vt:lpwstr>_Toc213466285</vt:lpwstr>
      </vt:variant>
      <vt:variant>
        <vt:i4>1835061</vt:i4>
      </vt:variant>
      <vt:variant>
        <vt:i4>14</vt:i4>
      </vt:variant>
      <vt:variant>
        <vt:i4>0</vt:i4>
      </vt:variant>
      <vt:variant>
        <vt:i4>5</vt:i4>
      </vt:variant>
      <vt:variant>
        <vt:lpwstr/>
      </vt:variant>
      <vt:variant>
        <vt:lpwstr>_Toc213466284</vt:lpwstr>
      </vt:variant>
      <vt:variant>
        <vt:i4>1835061</vt:i4>
      </vt:variant>
      <vt:variant>
        <vt:i4>8</vt:i4>
      </vt:variant>
      <vt:variant>
        <vt:i4>0</vt:i4>
      </vt:variant>
      <vt:variant>
        <vt:i4>5</vt:i4>
      </vt:variant>
      <vt:variant>
        <vt:lpwstr/>
      </vt:variant>
      <vt:variant>
        <vt:lpwstr>_Toc213466283</vt:lpwstr>
      </vt:variant>
      <vt:variant>
        <vt:i4>1835061</vt:i4>
      </vt:variant>
      <vt:variant>
        <vt:i4>2</vt:i4>
      </vt:variant>
      <vt:variant>
        <vt:i4>0</vt:i4>
      </vt:variant>
      <vt:variant>
        <vt:i4>5</vt:i4>
      </vt:variant>
      <vt:variant>
        <vt:lpwstr/>
      </vt:variant>
      <vt:variant>
        <vt:lpwstr>_Toc213466282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Adélka</cp:lastModifiedBy>
  <cp:revision>254</cp:revision>
  <cp:lastPrinted>2016-03-20T14:10:00Z</cp:lastPrinted>
  <dcterms:created xsi:type="dcterms:W3CDTF">2016-01-29T16:38:00Z</dcterms:created>
  <dcterms:modified xsi:type="dcterms:W3CDTF">2016-04-14T18:56:00Z</dcterms:modified>
</cp:coreProperties>
</file>