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9B893" w14:textId="5C7DB0A9" w:rsidR="00833393" w:rsidRPr="000455C8" w:rsidRDefault="00833393" w:rsidP="00833393">
      <w:pPr>
        <w:jc w:val="center"/>
        <w:rPr>
          <w:b/>
          <w:bCs/>
          <w:sz w:val="40"/>
          <w:szCs w:val="40"/>
        </w:rPr>
      </w:pPr>
      <w:bookmarkStart w:id="0" w:name="_GoBack"/>
      <w:bookmarkEnd w:id="0"/>
      <w:r w:rsidRPr="000455C8">
        <w:rPr>
          <w:b/>
          <w:bCs/>
          <w:sz w:val="40"/>
          <w:szCs w:val="40"/>
        </w:rPr>
        <w:t>UNIVERZITA PALACKÉHO V OLOMOUCI</w:t>
      </w:r>
    </w:p>
    <w:p w14:paraId="4E4AB019" w14:textId="77777777" w:rsidR="00833393" w:rsidRPr="000455C8" w:rsidRDefault="00833393" w:rsidP="00833393">
      <w:pPr>
        <w:jc w:val="center"/>
        <w:rPr>
          <w:b/>
          <w:bCs/>
        </w:rPr>
      </w:pPr>
    </w:p>
    <w:p w14:paraId="2252A0FA" w14:textId="77777777" w:rsidR="00833393" w:rsidRPr="000455C8" w:rsidRDefault="00833393" w:rsidP="00833393">
      <w:pPr>
        <w:jc w:val="center"/>
        <w:rPr>
          <w:b/>
          <w:bCs/>
          <w:sz w:val="32"/>
          <w:szCs w:val="32"/>
        </w:rPr>
      </w:pPr>
      <w:r w:rsidRPr="000455C8">
        <w:rPr>
          <w:b/>
          <w:bCs/>
          <w:sz w:val="32"/>
          <w:szCs w:val="32"/>
        </w:rPr>
        <w:t>PEDAGOGICKÁ FAKULTA</w:t>
      </w:r>
    </w:p>
    <w:p w14:paraId="56F64DE4" w14:textId="77777777" w:rsidR="00833393" w:rsidRPr="000455C8" w:rsidRDefault="00833393" w:rsidP="00833393">
      <w:pPr>
        <w:jc w:val="center"/>
        <w:rPr>
          <w:b/>
          <w:bCs/>
          <w:sz w:val="32"/>
          <w:szCs w:val="32"/>
        </w:rPr>
      </w:pPr>
    </w:p>
    <w:p w14:paraId="42171113" w14:textId="77777777" w:rsidR="00833393" w:rsidRPr="000455C8" w:rsidRDefault="00833393" w:rsidP="00833393">
      <w:pPr>
        <w:jc w:val="center"/>
        <w:rPr>
          <w:b/>
          <w:bCs/>
        </w:rPr>
      </w:pPr>
      <w:r w:rsidRPr="000455C8">
        <w:rPr>
          <w:b/>
          <w:bCs/>
          <w:sz w:val="32"/>
          <w:szCs w:val="32"/>
        </w:rPr>
        <w:t>Ústav speciálněpeda</w:t>
      </w:r>
      <w:r w:rsidR="00A73E7E">
        <w:rPr>
          <w:b/>
          <w:bCs/>
          <w:sz w:val="32"/>
          <w:szCs w:val="32"/>
        </w:rPr>
        <w:t>g</w:t>
      </w:r>
      <w:r w:rsidRPr="000455C8">
        <w:rPr>
          <w:b/>
          <w:bCs/>
          <w:sz w:val="32"/>
          <w:szCs w:val="32"/>
        </w:rPr>
        <w:t>ogických studií</w:t>
      </w:r>
    </w:p>
    <w:p w14:paraId="09F6D94D" w14:textId="77777777" w:rsidR="00833393" w:rsidRDefault="00833393" w:rsidP="00EF3C7E"/>
    <w:p w14:paraId="5DFB18D1" w14:textId="77777777" w:rsidR="00005B1E" w:rsidRDefault="00005B1E" w:rsidP="00EF3C7E"/>
    <w:p w14:paraId="04F3EC76" w14:textId="77777777" w:rsidR="00005B1E" w:rsidRDefault="00005B1E" w:rsidP="00EF3C7E"/>
    <w:p w14:paraId="1CC318E0" w14:textId="77777777" w:rsidR="00005B1E" w:rsidRDefault="00005B1E" w:rsidP="00EF3C7E"/>
    <w:p w14:paraId="039E1116" w14:textId="77777777" w:rsidR="00005B1E" w:rsidRDefault="00005B1E" w:rsidP="00EF3C7E"/>
    <w:p w14:paraId="620225F3" w14:textId="77777777" w:rsidR="00FE5D48" w:rsidRDefault="00FE5D48" w:rsidP="00EF3C7E"/>
    <w:p w14:paraId="0776B485" w14:textId="77777777" w:rsidR="00FE5D48" w:rsidRDefault="00FE5D48" w:rsidP="00EF3C7E"/>
    <w:p w14:paraId="6FF8129A" w14:textId="77777777" w:rsidR="00005B1E" w:rsidRDefault="00005B1E" w:rsidP="00EF3C7E"/>
    <w:p w14:paraId="1AEE984E" w14:textId="77777777" w:rsidR="004F588B" w:rsidRDefault="004F588B" w:rsidP="000455C8">
      <w:pPr>
        <w:spacing w:after="240"/>
        <w:jc w:val="center"/>
        <w:rPr>
          <w:b/>
          <w:bCs/>
          <w:sz w:val="52"/>
          <w:szCs w:val="52"/>
        </w:rPr>
      </w:pPr>
    </w:p>
    <w:p w14:paraId="4E55B3A3" w14:textId="77777777" w:rsidR="004F588B" w:rsidRDefault="004F588B" w:rsidP="000455C8">
      <w:pPr>
        <w:spacing w:after="240"/>
        <w:jc w:val="center"/>
        <w:rPr>
          <w:b/>
          <w:bCs/>
          <w:sz w:val="52"/>
          <w:szCs w:val="52"/>
        </w:rPr>
      </w:pPr>
    </w:p>
    <w:p w14:paraId="48D9631C" w14:textId="77777777" w:rsidR="00833393" w:rsidRPr="004F588B" w:rsidRDefault="00005B1E" w:rsidP="000455C8">
      <w:pPr>
        <w:spacing w:after="240"/>
        <w:jc w:val="center"/>
        <w:rPr>
          <w:b/>
          <w:bCs/>
          <w:sz w:val="44"/>
          <w:szCs w:val="44"/>
        </w:rPr>
      </w:pPr>
      <w:r w:rsidRPr="004F588B">
        <w:rPr>
          <w:b/>
          <w:bCs/>
          <w:sz w:val="44"/>
          <w:szCs w:val="44"/>
        </w:rPr>
        <w:t>Bakalářská práce</w:t>
      </w:r>
      <w:r w:rsidR="00FE5D48" w:rsidRPr="004F588B">
        <w:rPr>
          <w:b/>
          <w:bCs/>
          <w:sz w:val="44"/>
          <w:szCs w:val="44"/>
        </w:rPr>
        <w:t xml:space="preserve">  </w:t>
      </w:r>
    </w:p>
    <w:p w14:paraId="56BBFC6B" w14:textId="77777777" w:rsidR="00FE5D48" w:rsidRDefault="00FE5D48" w:rsidP="00FE5D48">
      <w:pPr>
        <w:jc w:val="center"/>
      </w:pPr>
    </w:p>
    <w:p w14:paraId="04CF6725" w14:textId="77777777" w:rsidR="00833393" w:rsidRPr="000455C8" w:rsidRDefault="00FE5D48" w:rsidP="00FE5D48">
      <w:pPr>
        <w:jc w:val="center"/>
        <w:rPr>
          <w:sz w:val="32"/>
          <w:szCs w:val="32"/>
        </w:rPr>
      </w:pPr>
      <w:r w:rsidRPr="000455C8">
        <w:rPr>
          <w:sz w:val="32"/>
          <w:szCs w:val="32"/>
        </w:rPr>
        <w:t>Alena Kuželová</w:t>
      </w:r>
    </w:p>
    <w:p w14:paraId="23B4BADA" w14:textId="77777777" w:rsidR="00FE5D48" w:rsidRDefault="00FE5D48" w:rsidP="00FE5D48">
      <w:pPr>
        <w:jc w:val="center"/>
      </w:pPr>
    </w:p>
    <w:p w14:paraId="677110D0" w14:textId="77777777" w:rsidR="00FE5D48" w:rsidRDefault="00FE5D48" w:rsidP="00FE5D48">
      <w:pPr>
        <w:jc w:val="center"/>
      </w:pPr>
    </w:p>
    <w:p w14:paraId="779EF0AC" w14:textId="77777777" w:rsidR="00FE5D48" w:rsidRDefault="00FE5D48" w:rsidP="00FE5D48">
      <w:pPr>
        <w:jc w:val="center"/>
      </w:pPr>
    </w:p>
    <w:p w14:paraId="2783F304" w14:textId="77777777" w:rsidR="00A7403B" w:rsidRDefault="00A7403B" w:rsidP="00FE5D48">
      <w:pPr>
        <w:jc w:val="center"/>
      </w:pPr>
    </w:p>
    <w:p w14:paraId="0C0EB61A" w14:textId="77777777" w:rsidR="00F56872" w:rsidRDefault="00F56872" w:rsidP="00FE5D48">
      <w:pPr>
        <w:jc w:val="center"/>
      </w:pPr>
    </w:p>
    <w:p w14:paraId="2B6CA829" w14:textId="77777777" w:rsidR="00F56872" w:rsidRDefault="00F56872" w:rsidP="00FE5D48">
      <w:pPr>
        <w:jc w:val="center"/>
      </w:pPr>
    </w:p>
    <w:p w14:paraId="027C06E3" w14:textId="77777777" w:rsidR="000455C8" w:rsidRDefault="00FE5D48" w:rsidP="000455C8">
      <w:pPr>
        <w:spacing w:after="240"/>
        <w:jc w:val="center"/>
        <w:rPr>
          <w:b/>
          <w:bCs/>
          <w:sz w:val="36"/>
          <w:szCs w:val="36"/>
        </w:rPr>
      </w:pPr>
      <w:r w:rsidRPr="0032148A">
        <w:rPr>
          <w:b/>
          <w:bCs/>
          <w:sz w:val="36"/>
          <w:szCs w:val="36"/>
        </w:rPr>
        <w:t>Rehabilitace seniorů s omezením hybnosti po cévní</w:t>
      </w:r>
    </w:p>
    <w:p w14:paraId="6B20EBB5" w14:textId="77777777" w:rsidR="00FE5D48" w:rsidRPr="0032148A" w:rsidRDefault="00FE5D48" w:rsidP="00FE5D48">
      <w:pPr>
        <w:jc w:val="center"/>
        <w:rPr>
          <w:b/>
          <w:bCs/>
          <w:sz w:val="36"/>
          <w:szCs w:val="36"/>
        </w:rPr>
      </w:pPr>
      <w:r w:rsidRPr="0032148A">
        <w:rPr>
          <w:b/>
          <w:bCs/>
          <w:sz w:val="36"/>
          <w:szCs w:val="36"/>
        </w:rPr>
        <w:t xml:space="preserve"> </w:t>
      </w:r>
      <w:r w:rsidR="008B2685" w:rsidRPr="0032148A">
        <w:rPr>
          <w:b/>
          <w:bCs/>
          <w:sz w:val="36"/>
          <w:szCs w:val="36"/>
        </w:rPr>
        <w:t>m</w:t>
      </w:r>
      <w:r w:rsidRPr="0032148A">
        <w:rPr>
          <w:b/>
          <w:bCs/>
          <w:sz w:val="36"/>
          <w:szCs w:val="36"/>
        </w:rPr>
        <w:t>ozkové příhodě ve speciálně pedagogickém kontextu</w:t>
      </w:r>
    </w:p>
    <w:p w14:paraId="68FF7644" w14:textId="77777777" w:rsidR="008B2685" w:rsidRPr="0032148A" w:rsidRDefault="008B2685" w:rsidP="00FE5D48">
      <w:pPr>
        <w:jc w:val="center"/>
        <w:rPr>
          <w:b/>
          <w:bCs/>
        </w:rPr>
      </w:pPr>
    </w:p>
    <w:p w14:paraId="2B68F4AF" w14:textId="77777777" w:rsidR="008B2685" w:rsidRDefault="008B2685" w:rsidP="00FE5D48">
      <w:pPr>
        <w:jc w:val="center"/>
      </w:pPr>
    </w:p>
    <w:p w14:paraId="747F9937" w14:textId="77777777" w:rsidR="008B2685" w:rsidRDefault="008B2685" w:rsidP="00FE5D48">
      <w:pPr>
        <w:jc w:val="center"/>
      </w:pPr>
    </w:p>
    <w:p w14:paraId="5E25C34C" w14:textId="77777777" w:rsidR="008B2685" w:rsidRDefault="008B2685" w:rsidP="00FE5D48">
      <w:pPr>
        <w:jc w:val="center"/>
      </w:pPr>
    </w:p>
    <w:p w14:paraId="69C21F3C" w14:textId="77777777" w:rsidR="008B2685" w:rsidRDefault="008B2685" w:rsidP="00FE5D48">
      <w:pPr>
        <w:jc w:val="center"/>
      </w:pPr>
    </w:p>
    <w:p w14:paraId="57353ED3" w14:textId="77777777" w:rsidR="008B2685" w:rsidRDefault="008B2685" w:rsidP="00FE5D48">
      <w:pPr>
        <w:jc w:val="center"/>
      </w:pPr>
    </w:p>
    <w:p w14:paraId="30B8126C" w14:textId="77777777" w:rsidR="008B2685" w:rsidRDefault="008B2685" w:rsidP="00FE5D48">
      <w:pPr>
        <w:jc w:val="center"/>
      </w:pPr>
    </w:p>
    <w:p w14:paraId="20A7970C" w14:textId="77777777" w:rsidR="00CB294C" w:rsidRDefault="00CB294C" w:rsidP="00FE5D48">
      <w:pPr>
        <w:jc w:val="center"/>
      </w:pPr>
    </w:p>
    <w:p w14:paraId="585A6AB8" w14:textId="77777777" w:rsidR="00F56872" w:rsidRDefault="00F56872" w:rsidP="008B2685">
      <w:pPr>
        <w:jc w:val="both"/>
      </w:pPr>
    </w:p>
    <w:p w14:paraId="1FBCFA00" w14:textId="77777777" w:rsidR="00F56872" w:rsidRDefault="00F56872" w:rsidP="008B2685">
      <w:pPr>
        <w:jc w:val="both"/>
      </w:pPr>
    </w:p>
    <w:p w14:paraId="2FCF8DB8" w14:textId="77777777" w:rsidR="00F56872" w:rsidRDefault="00F56872" w:rsidP="008B2685">
      <w:pPr>
        <w:jc w:val="both"/>
      </w:pPr>
    </w:p>
    <w:p w14:paraId="487C9CC4" w14:textId="77777777" w:rsidR="00AD68AD" w:rsidRDefault="00AD68AD" w:rsidP="008B2685">
      <w:pPr>
        <w:jc w:val="both"/>
        <w:rPr>
          <w:sz w:val="28"/>
          <w:szCs w:val="28"/>
        </w:rPr>
      </w:pPr>
    </w:p>
    <w:p w14:paraId="6F96EBA2" w14:textId="77777777" w:rsidR="00AD68AD" w:rsidRDefault="00AD68AD" w:rsidP="008B2685">
      <w:pPr>
        <w:jc w:val="both"/>
        <w:rPr>
          <w:sz w:val="28"/>
          <w:szCs w:val="28"/>
        </w:rPr>
      </w:pPr>
    </w:p>
    <w:p w14:paraId="0BDA9D4A" w14:textId="77777777" w:rsidR="000C130E" w:rsidRDefault="008B2685" w:rsidP="008B2685">
      <w:pPr>
        <w:jc w:val="both"/>
        <w:rPr>
          <w:sz w:val="28"/>
          <w:szCs w:val="28"/>
        </w:rPr>
        <w:sectPr w:rsidR="000C130E" w:rsidSect="00CD3EB3">
          <w:footerReference w:type="default" r:id="rId11"/>
          <w:headerReference w:type="first" r:id="rId12"/>
          <w:footerReference w:type="first" r:id="rId13"/>
          <w:pgSz w:w="11906" w:h="16838"/>
          <w:pgMar w:top="1418" w:right="1134" w:bottom="1418" w:left="1701" w:header="708" w:footer="680" w:gutter="0"/>
          <w:pgNumType w:start="5"/>
          <w:cols w:space="708"/>
          <w:docGrid w:linePitch="360"/>
        </w:sectPr>
      </w:pPr>
      <w:r w:rsidRPr="000455C8">
        <w:rPr>
          <w:sz w:val="28"/>
          <w:szCs w:val="28"/>
        </w:rPr>
        <w:t>Olomouc 202</w:t>
      </w:r>
      <w:r w:rsidR="00A83A78">
        <w:rPr>
          <w:sz w:val="28"/>
          <w:szCs w:val="28"/>
        </w:rPr>
        <w:t>2</w:t>
      </w:r>
      <w:r w:rsidRPr="000455C8">
        <w:rPr>
          <w:sz w:val="28"/>
          <w:szCs w:val="28"/>
        </w:rPr>
        <w:t xml:space="preserve"> </w:t>
      </w:r>
      <w:r>
        <w:t xml:space="preserve">                                          </w:t>
      </w:r>
      <w:r w:rsidRPr="000455C8">
        <w:rPr>
          <w:sz w:val="28"/>
          <w:szCs w:val="28"/>
        </w:rPr>
        <w:t>vedoucí práce:</w:t>
      </w:r>
      <w:r w:rsidR="00F56872" w:rsidRPr="000455C8">
        <w:rPr>
          <w:sz w:val="28"/>
          <w:szCs w:val="28"/>
        </w:rPr>
        <w:t xml:space="preserve"> Mgr. Hana Karunová, PhD. </w:t>
      </w:r>
    </w:p>
    <w:p w14:paraId="5CD0E80A" w14:textId="77777777" w:rsidR="008B2685" w:rsidRPr="000455C8" w:rsidRDefault="008B2685" w:rsidP="000C130E">
      <w:pPr>
        <w:tabs>
          <w:tab w:val="left" w:pos="1108"/>
        </w:tabs>
        <w:jc w:val="both"/>
        <w:rPr>
          <w:sz w:val="28"/>
          <w:szCs w:val="28"/>
        </w:rPr>
      </w:pPr>
    </w:p>
    <w:p w14:paraId="55629E66" w14:textId="77777777" w:rsidR="00B37792" w:rsidRDefault="00B37792" w:rsidP="00DB43ED">
      <w:pPr>
        <w:rPr>
          <w:b/>
          <w:bCs/>
        </w:rPr>
      </w:pPr>
    </w:p>
    <w:p w14:paraId="436395EE" w14:textId="77777777" w:rsidR="00B37792" w:rsidRDefault="00B37792" w:rsidP="00DB43ED">
      <w:pPr>
        <w:rPr>
          <w:b/>
          <w:bCs/>
        </w:rPr>
      </w:pPr>
    </w:p>
    <w:p w14:paraId="5E7BB45C" w14:textId="77777777" w:rsidR="00B37792" w:rsidRDefault="00B37792" w:rsidP="00DB43ED">
      <w:pPr>
        <w:rPr>
          <w:b/>
          <w:bCs/>
        </w:rPr>
      </w:pPr>
    </w:p>
    <w:p w14:paraId="4AC312A6" w14:textId="77777777" w:rsidR="00B37792" w:rsidRDefault="00B37792" w:rsidP="00DB43ED">
      <w:pPr>
        <w:rPr>
          <w:b/>
          <w:bCs/>
        </w:rPr>
      </w:pPr>
    </w:p>
    <w:p w14:paraId="38AF535B" w14:textId="77777777" w:rsidR="00B37792" w:rsidRDefault="00B37792" w:rsidP="00DB43ED">
      <w:pPr>
        <w:rPr>
          <w:b/>
          <w:bCs/>
        </w:rPr>
      </w:pPr>
    </w:p>
    <w:p w14:paraId="391D96DC" w14:textId="77777777" w:rsidR="00B37792" w:rsidRDefault="00B37792" w:rsidP="00DB43ED">
      <w:pPr>
        <w:rPr>
          <w:b/>
          <w:bCs/>
        </w:rPr>
      </w:pPr>
    </w:p>
    <w:p w14:paraId="3F3156BB" w14:textId="77777777" w:rsidR="00B37792" w:rsidRDefault="00B37792" w:rsidP="00DB43ED">
      <w:pPr>
        <w:rPr>
          <w:b/>
          <w:bCs/>
        </w:rPr>
      </w:pPr>
    </w:p>
    <w:p w14:paraId="62D9117C" w14:textId="77777777" w:rsidR="00B37792" w:rsidRDefault="00B37792" w:rsidP="00DB43ED">
      <w:pPr>
        <w:rPr>
          <w:b/>
          <w:bCs/>
        </w:rPr>
      </w:pPr>
    </w:p>
    <w:p w14:paraId="3C809BD0" w14:textId="77777777" w:rsidR="00B37792" w:rsidRDefault="00B37792" w:rsidP="00DB43ED">
      <w:pPr>
        <w:rPr>
          <w:b/>
          <w:bCs/>
        </w:rPr>
      </w:pPr>
    </w:p>
    <w:p w14:paraId="2CE64544" w14:textId="77777777" w:rsidR="00B37792" w:rsidRDefault="00B37792" w:rsidP="00DB43ED">
      <w:pPr>
        <w:rPr>
          <w:b/>
          <w:bCs/>
        </w:rPr>
      </w:pPr>
    </w:p>
    <w:p w14:paraId="18FC1F37" w14:textId="77777777" w:rsidR="00B37792" w:rsidRDefault="00B37792" w:rsidP="00DB43ED">
      <w:pPr>
        <w:rPr>
          <w:b/>
          <w:bCs/>
        </w:rPr>
      </w:pPr>
    </w:p>
    <w:p w14:paraId="1B464ED5" w14:textId="77777777" w:rsidR="00B37792" w:rsidRDefault="00B37792" w:rsidP="00DB43ED">
      <w:pPr>
        <w:rPr>
          <w:b/>
          <w:bCs/>
        </w:rPr>
      </w:pPr>
    </w:p>
    <w:p w14:paraId="734B10A6" w14:textId="77777777" w:rsidR="00B37792" w:rsidRDefault="00B37792" w:rsidP="00DB43ED">
      <w:pPr>
        <w:rPr>
          <w:b/>
          <w:bCs/>
        </w:rPr>
      </w:pPr>
    </w:p>
    <w:p w14:paraId="21CAB741" w14:textId="77777777" w:rsidR="00B37792" w:rsidRDefault="00B37792" w:rsidP="00DB43ED">
      <w:pPr>
        <w:rPr>
          <w:b/>
          <w:bCs/>
        </w:rPr>
      </w:pPr>
    </w:p>
    <w:p w14:paraId="78E4F155" w14:textId="77777777" w:rsidR="00B37792" w:rsidRDefault="00B37792" w:rsidP="00DB43ED">
      <w:pPr>
        <w:rPr>
          <w:b/>
          <w:bCs/>
        </w:rPr>
      </w:pPr>
    </w:p>
    <w:p w14:paraId="020B36FB" w14:textId="77777777" w:rsidR="00B37792" w:rsidRDefault="00B37792" w:rsidP="00DB43ED">
      <w:pPr>
        <w:rPr>
          <w:b/>
          <w:bCs/>
        </w:rPr>
      </w:pPr>
    </w:p>
    <w:p w14:paraId="0348DA48" w14:textId="77777777" w:rsidR="00B37792" w:rsidRDefault="00B37792" w:rsidP="00DB43ED">
      <w:pPr>
        <w:rPr>
          <w:b/>
          <w:bCs/>
        </w:rPr>
      </w:pPr>
    </w:p>
    <w:p w14:paraId="1CEABE3F" w14:textId="77777777" w:rsidR="00B37792" w:rsidRDefault="00B37792" w:rsidP="00DB43ED">
      <w:pPr>
        <w:rPr>
          <w:b/>
          <w:bCs/>
        </w:rPr>
      </w:pPr>
    </w:p>
    <w:p w14:paraId="7491494D" w14:textId="77777777" w:rsidR="00B37792" w:rsidRDefault="00B37792" w:rsidP="00DB43ED">
      <w:pPr>
        <w:rPr>
          <w:b/>
          <w:bCs/>
        </w:rPr>
      </w:pPr>
    </w:p>
    <w:p w14:paraId="04B6000B" w14:textId="77777777" w:rsidR="00B37792" w:rsidRDefault="00B37792" w:rsidP="00DB43ED">
      <w:pPr>
        <w:rPr>
          <w:b/>
          <w:bCs/>
        </w:rPr>
      </w:pPr>
    </w:p>
    <w:p w14:paraId="552C5D38" w14:textId="77777777" w:rsidR="00B37792" w:rsidRDefault="00B37792" w:rsidP="00DB43ED">
      <w:pPr>
        <w:rPr>
          <w:b/>
          <w:bCs/>
        </w:rPr>
      </w:pPr>
    </w:p>
    <w:p w14:paraId="2201022A" w14:textId="77777777" w:rsidR="00B37792" w:rsidRDefault="00B37792" w:rsidP="00DB43ED">
      <w:pPr>
        <w:rPr>
          <w:b/>
          <w:bCs/>
        </w:rPr>
      </w:pPr>
    </w:p>
    <w:p w14:paraId="1BBCD06A" w14:textId="77777777" w:rsidR="00B37792" w:rsidRDefault="00B37792" w:rsidP="00DB43ED">
      <w:pPr>
        <w:rPr>
          <w:b/>
          <w:bCs/>
        </w:rPr>
      </w:pPr>
    </w:p>
    <w:p w14:paraId="35942D1A" w14:textId="77777777" w:rsidR="00B37792" w:rsidRDefault="00B37792" w:rsidP="00DB43ED">
      <w:pPr>
        <w:rPr>
          <w:b/>
          <w:bCs/>
        </w:rPr>
      </w:pPr>
    </w:p>
    <w:p w14:paraId="109319F0" w14:textId="77777777" w:rsidR="00B37792" w:rsidRDefault="00B37792" w:rsidP="00DB43ED">
      <w:pPr>
        <w:rPr>
          <w:b/>
          <w:bCs/>
        </w:rPr>
      </w:pPr>
    </w:p>
    <w:p w14:paraId="7656B758" w14:textId="77777777" w:rsidR="00B37792" w:rsidRDefault="00B37792" w:rsidP="00DB43ED">
      <w:pPr>
        <w:rPr>
          <w:b/>
          <w:bCs/>
        </w:rPr>
      </w:pPr>
    </w:p>
    <w:p w14:paraId="77C49CC8" w14:textId="77777777" w:rsidR="00B37792" w:rsidRDefault="00B37792" w:rsidP="00DB43ED">
      <w:pPr>
        <w:rPr>
          <w:b/>
          <w:bCs/>
        </w:rPr>
      </w:pPr>
    </w:p>
    <w:p w14:paraId="4CBFA190" w14:textId="77777777" w:rsidR="00B37792" w:rsidRDefault="00B37792" w:rsidP="00DB43ED">
      <w:pPr>
        <w:rPr>
          <w:b/>
          <w:bCs/>
        </w:rPr>
      </w:pPr>
    </w:p>
    <w:p w14:paraId="6EA5E35B" w14:textId="77777777" w:rsidR="00B37792" w:rsidRDefault="00B37792" w:rsidP="00DB43ED">
      <w:pPr>
        <w:rPr>
          <w:b/>
          <w:bCs/>
        </w:rPr>
      </w:pPr>
    </w:p>
    <w:p w14:paraId="6D10164A" w14:textId="77777777" w:rsidR="00B37792" w:rsidRDefault="00B37792" w:rsidP="00DB43ED">
      <w:pPr>
        <w:rPr>
          <w:b/>
          <w:bCs/>
        </w:rPr>
      </w:pPr>
    </w:p>
    <w:p w14:paraId="1D33F505" w14:textId="77777777" w:rsidR="00B37792" w:rsidRDefault="00B37792" w:rsidP="00DB43ED">
      <w:pPr>
        <w:rPr>
          <w:b/>
          <w:bCs/>
        </w:rPr>
      </w:pPr>
    </w:p>
    <w:p w14:paraId="6D4B7617" w14:textId="77777777" w:rsidR="00B37792" w:rsidRDefault="00B37792" w:rsidP="00DB43ED">
      <w:pPr>
        <w:rPr>
          <w:b/>
          <w:bCs/>
        </w:rPr>
      </w:pPr>
    </w:p>
    <w:p w14:paraId="02FE2FD1" w14:textId="77777777" w:rsidR="00B37792" w:rsidRDefault="00B37792" w:rsidP="00DB43ED">
      <w:pPr>
        <w:rPr>
          <w:b/>
          <w:bCs/>
        </w:rPr>
      </w:pPr>
    </w:p>
    <w:p w14:paraId="6C7D2849" w14:textId="77777777" w:rsidR="00B37792" w:rsidRDefault="00B37792" w:rsidP="00DB43ED">
      <w:pPr>
        <w:rPr>
          <w:b/>
          <w:bCs/>
        </w:rPr>
      </w:pPr>
    </w:p>
    <w:p w14:paraId="187F5DAE" w14:textId="77777777" w:rsidR="005C3680" w:rsidRDefault="005C3680" w:rsidP="00DB43ED">
      <w:pPr>
        <w:rPr>
          <w:b/>
          <w:bCs/>
        </w:rPr>
      </w:pPr>
    </w:p>
    <w:p w14:paraId="693988A4" w14:textId="77777777" w:rsidR="00B37792" w:rsidRDefault="00B37792" w:rsidP="00DB43ED">
      <w:pPr>
        <w:rPr>
          <w:b/>
          <w:bCs/>
        </w:rPr>
      </w:pPr>
    </w:p>
    <w:p w14:paraId="5F3BF0C4" w14:textId="77777777" w:rsidR="00DB43ED" w:rsidRPr="00E2247A" w:rsidRDefault="00DB43ED" w:rsidP="00DB43ED">
      <w:pPr>
        <w:rPr>
          <w:b/>
          <w:bCs/>
        </w:rPr>
      </w:pPr>
      <w:r w:rsidRPr="00E2247A">
        <w:rPr>
          <w:b/>
          <w:bCs/>
        </w:rPr>
        <w:t>Prohlášení</w:t>
      </w:r>
    </w:p>
    <w:p w14:paraId="19906C57" w14:textId="77777777" w:rsidR="00DB43ED" w:rsidRDefault="00DB43ED" w:rsidP="00DB43ED"/>
    <w:p w14:paraId="549916FA" w14:textId="77777777" w:rsidR="00DB43ED" w:rsidRDefault="00DB43ED" w:rsidP="00DB43ED"/>
    <w:p w14:paraId="101358B4" w14:textId="77777777" w:rsidR="00DB43ED" w:rsidRDefault="00DB43ED" w:rsidP="00DB43ED">
      <w:pPr>
        <w:spacing w:line="360" w:lineRule="auto"/>
        <w:ind w:firstLine="708"/>
        <w:jc w:val="both"/>
      </w:pPr>
      <w:r>
        <w:t>Prohlašuji, že jsem bakalářskou práci na téma „</w:t>
      </w:r>
      <w:r w:rsidRPr="00FE5D48">
        <w:t>Rehabilitace seniorů s omezením hybnosti po</w:t>
      </w:r>
      <w:r>
        <w:t xml:space="preserve"> cévní m</w:t>
      </w:r>
      <w:r w:rsidRPr="00FE5D48">
        <w:t>ozkové příhodě ve speciálně pedagogickém kontextu</w:t>
      </w:r>
      <w:r>
        <w:t>“ vypracovala sama po odborným dohledem vedoucí práce. Dále prohlašuji, že všechny užité zdroje jsou zahrnuty v seznamu použité literatury.</w:t>
      </w:r>
    </w:p>
    <w:p w14:paraId="513EA9BC" w14:textId="77777777" w:rsidR="00DB43ED" w:rsidRDefault="00DB43ED" w:rsidP="00DB43ED">
      <w:pPr>
        <w:spacing w:line="360" w:lineRule="auto"/>
        <w:ind w:firstLine="708"/>
        <w:jc w:val="both"/>
      </w:pPr>
    </w:p>
    <w:p w14:paraId="6C0281E9" w14:textId="0B8F772A" w:rsidR="00DB43ED" w:rsidRPr="00D000B6" w:rsidRDefault="00DB43ED" w:rsidP="00DB43ED">
      <w:pPr>
        <w:spacing w:line="360" w:lineRule="auto"/>
        <w:rPr>
          <w:color w:val="000000"/>
        </w:rPr>
      </w:pPr>
      <w:r w:rsidRPr="00D000B6">
        <w:rPr>
          <w:color w:val="000000"/>
        </w:rPr>
        <w:t>V Olomouci dne</w:t>
      </w:r>
      <w:r w:rsidR="00B10EB0">
        <w:rPr>
          <w:color w:val="000000"/>
        </w:rPr>
        <w:t xml:space="preserve"> </w:t>
      </w:r>
      <w:r w:rsidR="002D1985">
        <w:rPr>
          <w:color w:val="000000"/>
        </w:rPr>
        <w:t>31</w:t>
      </w:r>
      <w:r w:rsidR="00AD3005" w:rsidRPr="00D000B6">
        <w:rPr>
          <w:color w:val="000000"/>
        </w:rPr>
        <w:t>.</w:t>
      </w:r>
      <w:r w:rsidR="00B10EB0">
        <w:rPr>
          <w:color w:val="000000"/>
        </w:rPr>
        <w:t xml:space="preserve"> </w:t>
      </w:r>
      <w:r w:rsidR="00BC6550">
        <w:rPr>
          <w:color w:val="000000"/>
        </w:rPr>
        <w:t>10</w:t>
      </w:r>
      <w:r w:rsidR="00AD3005" w:rsidRPr="00D000B6">
        <w:rPr>
          <w:color w:val="000000"/>
        </w:rPr>
        <w:t>.</w:t>
      </w:r>
      <w:r w:rsidR="00B10EB0">
        <w:rPr>
          <w:color w:val="000000"/>
        </w:rPr>
        <w:t xml:space="preserve"> </w:t>
      </w:r>
      <w:r w:rsidR="00AD3005" w:rsidRPr="00D000B6">
        <w:rPr>
          <w:color w:val="000000"/>
        </w:rPr>
        <w:t>2022</w:t>
      </w:r>
      <w:r w:rsidRPr="00D000B6">
        <w:rPr>
          <w:color w:val="000000"/>
        </w:rPr>
        <w:t xml:space="preserve">                                            </w:t>
      </w:r>
    </w:p>
    <w:p w14:paraId="373EC813" w14:textId="77777777" w:rsidR="005C3680" w:rsidRDefault="00DB43ED" w:rsidP="00DB43ED">
      <w:pPr>
        <w:spacing w:line="360" w:lineRule="auto"/>
      </w:pPr>
      <w:r>
        <w:t xml:space="preserve">                                                                                                                      Alena Kuželová</w:t>
      </w:r>
    </w:p>
    <w:p w14:paraId="7E8E4143" w14:textId="77777777" w:rsidR="00D667BB" w:rsidRDefault="00D667BB" w:rsidP="00DB43ED">
      <w:pPr>
        <w:spacing w:line="360" w:lineRule="auto"/>
      </w:pPr>
    </w:p>
    <w:p w14:paraId="326AA8AB" w14:textId="77777777" w:rsidR="00DB43ED" w:rsidRDefault="00DB43ED" w:rsidP="00FD0208">
      <w:pPr>
        <w:autoSpaceDE w:val="0"/>
        <w:autoSpaceDN w:val="0"/>
        <w:adjustRightInd w:val="0"/>
        <w:spacing w:line="360" w:lineRule="auto"/>
        <w:jc w:val="both"/>
        <w:rPr>
          <w:b/>
          <w:bCs/>
        </w:rPr>
      </w:pPr>
    </w:p>
    <w:p w14:paraId="40D56F61" w14:textId="77777777" w:rsidR="00DB43ED" w:rsidRDefault="00DB43ED" w:rsidP="00FD0208">
      <w:pPr>
        <w:autoSpaceDE w:val="0"/>
        <w:autoSpaceDN w:val="0"/>
        <w:adjustRightInd w:val="0"/>
        <w:spacing w:line="360" w:lineRule="auto"/>
        <w:jc w:val="both"/>
        <w:rPr>
          <w:b/>
          <w:bCs/>
        </w:rPr>
      </w:pPr>
    </w:p>
    <w:p w14:paraId="571EAC1C" w14:textId="77777777" w:rsidR="00B37792" w:rsidRDefault="00B37792" w:rsidP="00FD0208">
      <w:pPr>
        <w:autoSpaceDE w:val="0"/>
        <w:autoSpaceDN w:val="0"/>
        <w:adjustRightInd w:val="0"/>
        <w:spacing w:line="360" w:lineRule="auto"/>
        <w:jc w:val="both"/>
        <w:rPr>
          <w:b/>
          <w:bCs/>
        </w:rPr>
      </w:pPr>
    </w:p>
    <w:p w14:paraId="4EBDA023" w14:textId="77777777" w:rsidR="00D667BB" w:rsidRDefault="00D667BB" w:rsidP="00FD0208">
      <w:pPr>
        <w:autoSpaceDE w:val="0"/>
        <w:autoSpaceDN w:val="0"/>
        <w:adjustRightInd w:val="0"/>
        <w:spacing w:line="360" w:lineRule="auto"/>
        <w:jc w:val="both"/>
        <w:rPr>
          <w:b/>
          <w:bCs/>
        </w:rPr>
      </w:pPr>
    </w:p>
    <w:p w14:paraId="5BB5431E" w14:textId="77777777" w:rsidR="00D667BB" w:rsidRDefault="00D667BB" w:rsidP="00FD0208">
      <w:pPr>
        <w:autoSpaceDE w:val="0"/>
        <w:autoSpaceDN w:val="0"/>
        <w:adjustRightInd w:val="0"/>
        <w:spacing w:line="360" w:lineRule="auto"/>
        <w:jc w:val="both"/>
        <w:rPr>
          <w:b/>
          <w:bCs/>
        </w:rPr>
      </w:pPr>
    </w:p>
    <w:p w14:paraId="53DCBF06" w14:textId="77777777" w:rsidR="00D667BB" w:rsidRDefault="00D667BB" w:rsidP="00FD0208">
      <w:pPr>
        <w:autoSpaceDE w:val="0"/>
        <w:autoSpaceDN w:val="0"/>
        <w:adjustRightInd w:val="0"/>
        <w:spacing w:line="360" w:lineRule="auto"/>
        <w:jc w:val="both"/>
        <w:rPr>
          <w:b/>
          <w:bCs/>
        </w:rPr>
      </w:pPr>
    </w:p>
    <w:p w14:paraId="56991CF3" w14:textId="77777777" w:rsidR="00D667BB" w:rsidRDefault="00D667BB" w:rsidP="00FD0208">
      <w:pPr>
        <w:autoSpaceDE w:val="0"/>
        <w:autoSpaceDN w:val="0"/>
        <w:adjustRightInd w:val="0"/>
        <w:spacing w:line="360" w:lineRule="auto"/>
        <w:jc w:val="both"/>
        <w:rPr>
          <w:b/>
          <w:bCs/>
        </w:rPr>
      </w:pPr>
    </w:p>
    <w:p w14:paraId="4AF872F7" w14:textId="77777777" w:rsidR="00D667BB" w:rsidRDefault="00D667BB" w:rsidP="00FD0208">
      <w:pPr>
        <w:autoSpaceDE w:val="0"/>
        <w:autoSpaceDN w:val="0"/>
        <w:adjustRightInd w:val="0"/>
        <w:spacing w:line="360" w:lineRule="auto"/>
        <w:jc w:val="both"/>
        <w:rPr>
          <w:b/>
          <w:bCs/>
        </w:rPr>
      </w:pPr>
    </w:p>
    <w:p w14:paraId="385F3BA8" w14:textId="77777777" w:rsidR="00D667BB" w:rsidRDefault="00D667BB" w:rsidP="00FD0208">
      <w:pPr>
        <w:autoSpaceDE w:val="0"/>
        <w:autoSpaceDN w:val="0"/>
        <w:adjustRightInd w:val="0"/>
        <w:spacing w:line="360" w:lineRule="auto"/>
        <w:jc w:val="both"/>
        <w:rPr>
          <w:b/>
          <w:bCs/>
        </w:rPr>
      </w:pPr>
    </w:p>
    <w:p w14:paraId="38807246" w14:textId="77777777" w:rsidR="00D667BB" w:rsidRDefault="00D667BB" w:rsidP="00FD0208">
      <w:pPr>
        <w:autoSpaceDE w:val="0"/>
        <w:autoSpaceDN w:val="0"/>
        <w:adjustRightInd w:val="0"/>
        <w:spacing w:line="360" w:lineRule="auto"/>
        <w:jc w:val="both"/>
        <w:rPr>
          <w:b/>
          <w:bCs/>
        </w:rPr>
      </w:pPr>
    </w:p>
    <w:p w14:paraId="32ACC3E4" w14:textId="77777777" w:rsidR="00D667BB" w:rsidRDefault="00D667BB" w:rsidP="00FD0208">
      <w:pPr>
        <w:autoSpaceDE w:val="0"/>
        <w:autoSpaceDN w:val="0"/>
        <w:adjustRightInd w:val="0"/>
        <w:spacing w:line="360" w:lineRule="auto"/>
        <w:jc w:val="both"/>
        <w:rPr>
          <w:b/>
          <w:bCs/>
        </w:rPr>
      </w:pPr>
    </w:p>
    <w:p w14:paraId="28E3E137" w14:textId="77777777" w:rsidR="00D667BB" w:rsidRDefault="00D667BB" w:rsidP="00FD0208">
      <w:pPr>
        <w:autoSpaceDE w:val="0"/>
        <w:autoSpaceDN w:val="0"/>
        <w:adjustRightInd w:val="0"/>
        <w:spacing w:line="360" w:lineRule="auto"/>
        <w:jc w:val="both"/>
        <w:rPr>
          <w:b/>
          <w:bCs/>
        </w:rPr>
      </w:pPr>
    </w:p>
    <w:p w14:paraId="4943B739" w14:textId="77777777" w:rsidR="00D667BB" w:rsidRDefault="00D667BB" w:rsidP="00FD0208">
      <w:pPr>
        <w:autoSpaceDE w:val="0"/>
        <w:autoSpaceDN w:val="0"/>
        <w:adjustRightInd w:val="0"/>
        <w:spacing w:line="360" w:lineRule="auto"/>
        <w:jc w:val="both"/>
        <w:rPr>
          <w:b/>
          <w:bCs/>
        </w:rPr>
      </w:pPr>
    </w:p>
    <w:p w14:paraId="45D8E10B" w14:textId="77777777" w:rsidR="00D667BB" w:rsidRDefault="00D667BB" w:rsidP="00FD0208">
      <w:pPr>
        <w:autoSpaceDE w:val="0"/>
        <w:autoSpaceDN w:val="0"/>
        <w:adjustRightInd w:val="0"/>
        <w:spacing w:line="360" w:lineRule="auto"/>
        <w:jc w:val="both"/>
        <w:rPr>
          <w:b/>
          <w:bCs/>
        </w:rPr>
      </w:pPr>
    </w:p>
    <w:p w14:paraId="2C3E4CF2" w14:textId="77777777" w:rsidR="00D667BB" w:rsidRDefault="00D667BB" w:rsidP="00FD0208">
      <w:pPr>
        <w:autoSpaceDE w:val="0"/>
        <w:autoSpaceDN w:val="0"/>
        <w:adjustRightInd w:val="0"/>
        <w:spacing w:line="360" w:lineRule="auto"/>
        <w:jc w:val="both"/>
        <w:rPr>
          <w:b/>
          <w:bCs/>
        </w:rPr>
      </w:pPr>
    </w:p>
    <w:p w14:paraId="6D1AB39B" w14:textId="77777777" w:rsidR="00D667BB" w:rsidRDefault="00D667BB" w:rsidP="00FD0208">
      <w:pPr>
        <w:autoSpaceDE w:val="0"/>
        <w:autoSpaceDN w:val="0"/>
        <w:adjustRightInd w:val="0"/>
        <w:spacing w:line="360" w:lineRule="auto"/>
        <w:jc w:val="both"/>
        <w:rPr>
          <w:b/>
          <w:bCs/>
        </w:rPr>
      </w:pPr>
    </w:p>
    <w:p w14:paraId="34693D64" w14:textId="77777777" w:rsidR="00D667BB" w:rsidRDefault="00D667BB" w:rsidP="00FD0208">
      <w:pPr>
        <w:autoSpaceDE w:val="0"/>
        <w:autoSpaceDN w:val="0"/>
        <w:adjustRightInd w:val="0"/>
        <w:spacing w:line="360" w:lineRule="auto"/>
        <w:jc w:val="both"/>
        <w:rPr>
          <w:b/>
          <w:bCs/>
        </w:rPr>
      </w:pPr>
    </w:p>
    <w:p w14:paraId="4464F760" w14:textId="77777777" w:rsidR="00D667BB" w:rsidRDefault="00D667BB" w:rsidP="00FD0208">
      <w:pPr>
        <w:autoSpaceDE w:val="0"/>
        <w:autoSpaceDN w:val="0"/>
        <w:adjustRightInd w:val="0"/>
        <w:spacing w:line="360" w:lineRule="auto"/>
        <w:jc w:val="both"/>
        <w:rPr>
          <w:b/>
          <w:bCs/>
        </w:rPr>
      </w:pPr>
    </w:p>
    <w:p w14:paraId="7072F3BD" w14:textId="77777777" w:rsidR="00D667BB" w:rsidRDefault="00D667BB" w:rsidP="00FD0208">
      <w:pPr>
        <w:autoSpaceDE w:val="0"/>
        <w:autoSpaceDN w:val="0"/>
        <w:adjustRightInd w:val="0"/>
        <w:spacing w:line="360" w:lineRule="auto"/>
        <w:jc w:val="both"/>
        <w:rPr>
          <w:b/>
          <w:bCs/>
        </w:rPr>
      </w:pPr>
    </w:p>
    <w:p w14:paraId="04FDA003" w14:textId="77777777" w:rsidR="00D667BB" w:rsidRDefault="00D667BB" w:rsidP="00FD0208">
      <w:pPr>
        <w:autoSpaceDE w:val="0"/>
        <w:autoSpaceDN w:val="0"/>
        <w:adjustRightInd w:val="0"/>
        <w:spacing w:line="360" w:lineRule="auto"/>
        <w:jc w:val="both"/>
        <w:rPr>
          <w:b/>
          <w:bCs/>
        </w:rPr>
      </w:pPr>
    </w:p>
    <w:p w14:paraId="10F03A6E" w14:textId="77777777" w:rsidR="00D667BB" w:rsidRDefault="00D667BB" w:rsidP="00FD0208">
      <w:pPr>
        <w:autoSpaceDE w:val="0"/>
        <w:autoSpaceDN w:val="0"/>
        <w:adjustRightInd w:val="0"/>
        <w:spacing w:line="360" w:lineRule="auto"/>
        <w:jc w:val="both"/>
        <w:rPr>
          <w:b/>
          <w:bCs/>
        </w:rPr>
      </w:pPr>
    </w:p>
    <w:p w14:paraId="6AFE4F4C" w14:textId="77777777" w:rsidR="00D667BB" w:rsidRDefault="00D667BB" w:rsidP="00FD0208">
      <w:pPr>
        <w:autoSpaceDE w:val="0"/>
        <w:autoSpaceDN w:val="0"/>
        <w:adjustRightInd w:val="0"/>
        <w:spacing w:line="360" w:lineRule="auto"/>
        <w:jc w:val="both"/>
        <w:rPr>
          <w:b/>
          <w:bCs/>
        </w:rPr>
      </w:pPr>
    </w:p>
    <w:p w14:paraId="3934FF6F" w14:textId="77777777" w:rsidR="00D667BB" w:rsidRDefault="00D667BB" w:rsidP="00FD0208">
      <w:pPr>
        <w:autoSpaceDE w:val="0"/>
        <w:autoSpaceDN w:val="0"/>
        <w:adjustRightInd w:val="0"/>
        <w:spacing w:line="360" w:lineRule="auto"/>
        <w:jc w:val="both"/>
        <w:rPr>
          <w:b/>
          <w:bCs/>
        </w:rPr>
      </w:pPr>
    </w:p>
    <w:p w14:paraId="413823A9" w14:textId="77777777" w:rsidR="00D667BB" w:rsidRDefault="00D667BB" w:rsidP="00FD0208">
      <w:pPr>
        <w:autoSpaceDE w:val="0"/>
        <w:autoSpaceDN w:val="0"/>
        <w:adjustRightInd w:val="0"/>
        <w:spacing w:line="360" w:lineRule="auto"/>
        <w:jc w:val="both"/>
        <w:rPr>
          <w:b/>
          <w:bCs/>
        </w:rPr>
      </w:pPr>
    </w:p>
    <w:p w14:paraId="21BCD82C" w14:textId="77777777" w:rsidR="00D667BB" w:rsidRDefault="00D667BB" w:rsidP="00FD0208">
      <w:pPr>
        <w:autoSpaceDE w:val="0"/>
        <w:autoSpaceDN w:val="0"/>
        <w:adjustRightInd w:val="0"/>
        <w:spacing w:line="360" w:lineRule="auto"/>
        <w:jc w:val="both"/>
        <w:rPr>
          <w:b/>
          <w:bCs/>
        </w:rPr>
      </w:pPr>
    </w:p>
    <w:p w14:paraId="64BDD84A" w14:textId="77777777" w:rsidR="00D667BB" w:rsidRDefault="00D667BB" w:rsidP="00FD0208">
      <w:pPr>
        <w:autoSpaceDE w:val="0"/>
        <w:autoSpaceDN w:val="0"/>
        <w:adjustRightInd w:val="0"/>
        <w:spacing w:line="360" w:lineRule="auto"/>
        <w:jc w:val="both"/>
        <w:rPr>
          <w:b/>
          <w:bCs/>
        </w:rPr>
      </w:pPr>
    </w:p>
    <w:p w14:paraId="621F7396" w14:textId="77777777" w:rsidR="005C3680" w:rsidRDefault="005C3680" w:rsidP="00FD0208">
      <w:pPr>
        <w:autoSpaceDE w:val="0"/>
        <w:autoSpaceDN w:val="0"/>
        <w:adjustRightInd w:val="0"/>
        <w:spacing w:line="360" w:lineRule="auto"/>
        <w:jc w:val="both"/>
        <w:rPr>
          <w:b/>
          <w:bCs/>
        </w:rPr>
      </w:pPr>
    </w:p>
    <w:p w14:paraId="6BA22020" w14:textId="77777777" w:rsidR="00B37792" w:rsidRDefault="00B37792" w:rsidP="00FD0208">
      <w:pPr>
        <w:autoSpaceDE w:val="0"/>
        <w:autoSpaceDN w:val="0"/>
        <w:adjustRightInd w:val="0"/>
        <w:spacing w:line="360" w:lineRule="auto"/>
        <w:jc w:val="both"/>
        <w:rPr>
          <w:b/>
          <w:bCs/>
        </w:rPr>
      </w:pPr>
    </w:p>
    <w:p w14:paraId="45B75546" w14:textId="77777777" w:rsidR="00FD0208" w:rsidRDefault="00FD0208" w:rsidP="00FD0208">
      <w:pPr>
        <w:autoSpaceDE w:val="0"/>
        <w:autoSpaceDN w:val="0"/>
        <w:adjustRightInd w:val="0"/>
        <w:spacing w:line="360" w:lineRule="auto"/>
        <w:jc w:val="both"/>
        <w:rPr>
          <w:b/>
          <w:bCs/>
        </w:rPr>
      </w:pPr>
      <w:r w:rsidRPr="00FD0208">
        <w:rPr>
          <w:b/>
          <w:bCs/>
        </w:rPr>
        <w:t>Poděkování</w:t>
      </w:r>
    </w:p>
    <w:p w14:paraId="254F3CC4" w14:textId="77777777" w:rsidR="00FD0208" w:rsidRPr="00FD0208" w:rsidRDefault="00FD0208" w:rsidP="00FD0208">
      <w:pPr>
        <w:autoSpaceDE w:val="0"/>
        <w:autoSpaceDN w:val="0"/>
        <w:adjustRightInd w:val="0"/>
        <w:spacing w:line="360" w:lineRule="auto"/>
        <w:jc w:val="both"/>
        <w:rPr>
          <w:b/>
          <w:bCs/>
        </w:rPr>
      </w:pPr>
    </w:p>
    <w:p w14:paraId="6BDAF8FA" w14:textId="77777777" w:rsidR="00D667BB" w:rsidRPr="00D667BB" w:rsidRDefault="00FD0208" w:rsidP="00D667BB">
      <w:pPr>
        <w:autoSpaceDE w:val="0"/>
        <w:autoSpaceDN w:val="0"/>
        <w:adjustRightInd w:val="0"/>
        <w:spacing w:line="360" w:lineRule="auto"/>
        <w:ind w:firstLine="708"/>
        <w:jc w:val="both"/>
      </w:pPr>
      <w:r w:rsidRPr="00FD0208">
        <w:t xml:space="preserve">Ráda bych poděkovala vedoucí mé </w:t>
      </w:r>
      <w:r>
        <w:t>bakalářské</w:t>
      </w:r>
      <w:r w:rsidRPr="00FD0208">
        <w:t xml:space="preserve"> práce </w:t>
      </w:r>
      <w:r>
        <w:t>Mgr. Haně Karunové, PhD.</w:t>
      </w:r>
      <w:r w:rsidRPr="00FD0208">
        <w:t xml:space="preserve"> za odborné vedení, </w:t>
      </w:r>
      <w:r w:rsidR="004F2B19">
        <w:t xml:space="preserve">skvělou spolupráci, konzultace, </w:t>
      </w:r>
      <w:r w:rsidRPr="00FD0208">
        <w:t>cenné rady a připomínky</w:t>
      </w:r>
      <w:r w:rsidR="004F2B19">
        <w:t>, které mně významně pomohly</w:t>
      </w:r>
      <w:r w:rsidRPr="00FD0208">
        <w:t xml:space="preserve"> </w:t>
      </w:r>
      <w:r w:rsidR="004F2B19">
        <w:t xml:space="preserve">při </w:t>
      </w:r>
      <w:r w:rsidRPr="00FD0208">
        <w:t>vypracovávání</w:t>
      </w:r>
      <w:r>
        <w:t xml:space="preserve"> </w:t>
      </w:r>
      <w:r w:rsidRPr="00FD0208">
        <w:t xml:space="preserve">této práce. </w:t>
      </w:r>
    </w:p>
    <w:p w14:paraId="4A8E7D7D" w14:textId="77777777" w:rsidR="00E8781D" w:rsidRPr="00E8781D" w:rsidRDefault="00E8781D" w:rsidP="00E8781D">
      <w:pPr>
        <w:spacing w:line="360" w:lineRule="auto"/>
        <w:jc w:val="both"/>
        <w:rPr>
          <w:b/>
          <w:bCs/>
          <w:sz w:val="32"/>
          <w:szCs w:val="32"/>
        </w:rPr>
      </w:pPr>
      <w:r w:rsidRPr="00E8781D">
        <w:rPr>
          <w:b/>
          <w:bCs/>
          <w:sz w:val="32"/>
          <w:szCs w:val="32"/>
        </w:rPr>
        <w:lastRenderedPageBreak/>
        <w:t>OBSAH</w:t>
      </w:r>
    </w:p>
    <w:p w14:paraId="16EC2BA3" w14:textId="13326718" w:rsidR="0092523E" w:rsidRDefault="00E8781D" w:rsidP="0092523E">
      <w:pPr>
        <w:pStyle w:val="Obsah1"/>
        <w:rPr>
          <w:rFonts w:asciiTheme="minorHAnsi" w:eastAsiaTheme="minorEastAsia" w:hAnsiTheme="minorHAnsi" w:cstheme="minorBidi"/>
          <w:color w:val="auto"/>
          <w:sz w:val="22"/>
          <w:szCs w:val="22"/>
        </w:rPr>
      </w:pPr>
      <w:r w:rsidRPr="00AE5E0C">
        <w:fldChar w:fldCharType="begin"/>
      </w:r>
      <w:r w:rsidRPr="00AE5E0C">
        <w:instrText xml:space="preserve"> TOC \o "1-3" \h \z \u </w:instrText>
      </w:r>
      <w:r w:rsidRPr="00AE5E0C">
        <w:fldChar w:fldCharType="separate"/>
      </w:r>
      <w:hyperlink w:anchor="_Toc109754766" w:history="1">
        <w:r w:rsidR="0092523E" w:rsidRPr="00193359">
          <w:rPr>
            <w:rStyle w:val="Hypertextovodkaz"/>
          </w:rPr>
          <w:t>ÚVOD</w:t>
        </w:r>
        <w:r w:rsidR="0092523E">
          <w:rPr>
            <w:webHidden/>
          </w:rPr>
          <w:tab/>
        </w:r>
        <w:r w:rsidR="0092523E">
          <w:rPr>
            <w:webHidden/>
          </w:rPr>
          <w:fldChar w:fldCharType="begin"/>
        </w:r>
        <w:r w:rsidR="0092523E">
          <w:rPr>
            <w:webHidden/>
          </w:rPr>
          <w:instrText xml:space="preserve"> PAGEREF _Toc109754766 \h </w:instrText>
        </w:r>
        <w:r w:rsidR="0092523E">
          <w:rPr>
            <w:webHidden/>
          </w:rPr>
        </w:r>
        <w:r w:rsidR="0092523E">
          <w:rPr>
            <w:webHidden/>
          </w:rPr>
          <w:fldChar w:fldCharType="separate"/>
        </w:r>
        <w:r w:rsidR="0092523E">
          <w:rPr>
            <w:webHidden/>
          </w:rPr>
          <w:t>5</w:t>
        </w:r>
        <w:r w:rsidR="0092523E">
          <w:rPr>
            <w:webHidden/>
          </w:rPr>
          <w:fldChar w:fldCharType="end"/>
        </w:r>
      </w:hyperlink>
    </w:p>
    <w:p w14:paraId="7D52DB56" w14:textId="3F883A5C" w:rsidR="0092523E" w:rsidRDefault="00DB7EE4" w:rsidP="0092523E">
      <w:pPr>
        <w:pStyle w:val="Obsah1"/>
        <w:rPr>
          <w:rFonts w:asciiTheme="minorHAnsi" w:eastAsiaTheme="minorEastAsia" w:hAnsiTheme="minorHAnsi" w:cstheme="minorBidi"/>
          <w:color w:val="auto"/>
          <w:sz w:val="22"/>
          <w:szCs w:val="22"/>
        </w:rPr>
      </w:pPr>
      <w:hyperlink w:anchor="_Toc109754767" w:history="1">
        <w:r w:rsidR="0092523E" w:rsidRPr="00193359">
          <w:rPr>
            <w:rStyle w:val="Hypertextovodkaz"/>
          </w:rPr>
          <w:t>1 Cévní mozková příhoda</w:t>
        </w:r>
        <w:r w:rsidR="0092523E">
          <w:rPr>
            <w:webHidden/>
          </w:rPr>
          <w:tab/>
        </w:r>
        <w:r w:rsidR="0092523E">
          <w:rPr>
            <w:webHidden/>
          </w:rPr>
          <w:fldChar w:fldCharType="begin"/>
        </w:r>
        <w:r w:rsidR="0092523E">
          <w:rPr>
            <w:webHidden/>
          </w:rPr>
          <w:instrText xml:space="preserve"> PAGEREF _Toc109754767 \h </w:instrText>
        </w:r>
        <w:r w:rsidR="0092523E">
          <w:rPr>
            <w:webHidden/>
          </w:rPr>
        </w:r>
        <w:r w:rsidR="0092523E">
          <w:rPr>
            <w:webHidden/>
          </w:rPr>
          <w:fldChar w:fldCharType="separate"/>
        </w:r>
        <w:r w:rsidR="0092523E">
          <w:rPr>
            <w:webHidden/>
          </w:rPr>
          <w:t>7</w:t>
        </w:r>
        <w:r w:rsidR="0092523E">
          <w:rPr>
            <w:webHidden/>
          </w:rPr>
          <w:fldChar w:fldCharType="end"/>
        </w:r>
      </w:hyperlink>
    </w:p>
    <w:p w14:paraId="6EB56B40" w14:textId="301B0E0D"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68" w:history="1">
        <w:r w:rsidR="0092523E" w:rsidRPr="00193359">
          <w:rPr>
            <w:rStyle w:val="Hypertextovodkaz"/>
            <w:noProof/>
          </w:rPr>
          <w:t>1.1 Ischemická cévní mozková příhoda</w:t>
        </w:r>
        <w:r w:rsidR="0092523E">
          <w:rPr>
            <w:noProof/>
            <w:webHidden/>
          </w:rPr>
          <w:tab/>
        </w:r>
        <w:r w:rsidR="0092523E">
          <w:rPr>
            <w:noProof/>
            <w:webHidden/>
          </w:rPr>
          <w:fldChar w:fldCharType="begin"/>
        </w:r>
        <w:r w:rsidR="0092523E">
          <w:rPr>
            <w:noProof/>
            <w:webHidden/>
          </w:rPr>
          <w:instrText xml:space="preserve"> PAGEREF _Toc109754768 \h </w:instrText>
        </w:r>
        <w:r w:rsidR="0092523E">
          <w:rPr>
            <w:noProof/>
            <w:webHidden/>
          </w:rPr>
        </w:r>
        <w:r w:rsidR="0092523E">
          <w:rPr>
            <w:noProof/>
            <w:webHidden/>
          </w:rPr>
          <w:fldChar w:fldCharType="separate"/>
        </w:r>
        <w:r w:rsidR="0092523E">
          <w:rPr>
            <w:noProof/>
            <w:webHidden/>
          </w:rPr>
          <w:t>8</w:t>
        </w:r>
        <w:r w:rsidR="0092523E">
          <w:rPr>
            <w:noProof/>
            <w:webHidden/>
          </w:rPr>
          <w:fldChar w:fldCharType="end"/>
        </w:r>
      </w:hyperlink>
    </w:p>
    <w:p w14:paraId="40E05D94" w14:textId="6754CF14"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69" w:history="1">
        <w:r w:rsidR="0092523E" w:rsidRPr="00193359">
          <w:rPr>
            <w:rStyle w:val="Hypertextovodkaz"/>
            <w:noProof/>
          </w:rPr>
          <w:t>1.2 Hemoragická cévní mozková příhoda</w:t>
        </w:r>
        <w:r w:rsidR="0092523E">
          <w:rPr>
            <w:noProof/>
            <w:webHidden/>
          </w:rPr>
          <w:tab/>
        </w:r>
        <w:r w:rsidR="0092523E">
          <w:rPr>
            <w:noProof/>
            <w:webHidden/>
          </w:rPr>
          <w:fldChar w:fldCharType="begin"/>
        </w:r>
        <w:r w:rsidR="0092523E">
          <w:rPr>
            <w:noProof/>
            <w:webHidden/>
          </w:rPr>
          <w:instrText xml:space="preserve"> PAGEREF _Toc109754769 \h </w:instrText>
        </w:r>
        <w:r w:rsidR="0092523E">
          <w:rPr>
            <w:noProof/>
            <w:webHidden/>
          </w:rPr>
        </w:r>
        <w:r w:rsidR="0092523E">
          <w:rPr>
            <w:noProof/>
            <w:webHidden/>
          </w:rPr>
          <w:fldChar w:fldCharType="separate"/>
        </w:r>
        <w:r w:rsidR="0092523E">
          <w:rPr>
            <w:noProof/>
            <w:webHidden/>
          </w:rPr>
          <w:t>9</w:t>
        </w:r>
        <w:r w:rsidR="0092523E">
          <w:rPr>
            <w:noProof/>
            <w:webHidden/>
          </w:rPr>
          <w:fldChar w:fldCharType="end"/>
        </w:r>
      </w:hyperlink>
    </w:p>
    <w:p w14:paraId="7A72BCD2" w14:textId="2AF13F5E"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0" w:history="1">
        <w:r w:rsidR="0092523E" w:rsidRPr="00193359">
          <w:rPr>
            <w:rStyle w:val="Hypertextovodkaz"/>
            <w:noProof/>
          </w:rPr>
          <w:t>1.3 Následky cévní mozkové příhody</w:t>
        </w:r>
        <w:r w:rsidR="0092523E">
          <w:rPr>
            <w:noProof/>
            <w:webHidden/>
          </w:rPr>
          <w:tab/>
        </w:r>
        <w:r w:rsidR="0092523E">
          <w:rPr>
            <w:noProof/>
            <w:webHidden/>
          </w:rPr>
          <w:fldChar w:fldCharType="begin"/>
        </w:r>
        <w:r w:rsidR="0092523E">
          <w:rPr>
            <w:noProof/>
            <w:webHidden/>
          </w:rPr>
          <w:instrText xml:space="preserve"> PAGEREF _Toc109754770 \h </w:instrText>
        </w:r>
        <w:r w:rsidR="0092523E">
          <w:rPr>
            <w:noProof/>
            <w:webHidden/>
          </w:rPr>
        </w:r>
        <w:r w:rsidR="0092523E">
          <w:rPr>
            <w:noProof/>
            <w:webHidden/>
          </w:rPr>
          <w:fldChar w:fldCharType="separate"/>
        </w:r>
        <w:r w:rsidR="0092523E">
          <w:rPr>
            <w:noProof/>
            <w:webHidden/>
          </w:rPr>
          <w:t>10</w:t>
        </w:r>
        <w:r w:rsidR="0092523E">
          <w:rPr>
            <w:noProof/>
            <w:webHidden/>
          </w:rPr>
          <w:fldChar w:fldCharType="end"/>
        </w:r>
      </w:hyperlink>
    </w:p>
    <w:p w14:paraId="1EC2BE20" w14:textId="1CFE10F8" w:rsidR="0092523E" w:rsidRDefault="00DB7EE4" w:rsidP="0092523E">
      <w:pPr>
        <w:pStyle w:val="Obsah1"/>
        <w:rPr>
          <w:rFonts w:asciiTheme="minorHAnsi" w:eastAsiaTheme="minorEastAsia" w:hAnsiTheme="minorHAnsi" w:cstheme="minorBidi"/>
          <w:color w:val="auto"/>
          <w:sz w:val="22"/>
          <w:szCs w:val="22"/>
        </w:rPr>
      </w:pPr>
      <w:hyperlink w:anchor="_Toc109754771" w:history="1">
        <w:r w:rsidR="0092523E" w:rsidRPr="00193359">
          <w:rPr>
            <w:rStyle w:val="Hypertextovodkaz"/>
          </w:rPr>
          <w:t>2 Složky koordinované rehabilitace</w:t>
        </w:r>
        <w:r w:rsidR="0092523E">
          <w:rPr>
            <w:webHidden/>
          </w:rPr>
          <w:tab/>
        </w:r>
        <w:r w:rsidR="0092523E">
          <w:rPr>
            <w:webHidden/>
          </w:rPr>
          <w:fldChar w:fldCharType="begin"/>
        </w:r>
        <w:r w:rsidR="0092523E">
          <w:rPr>
            <w:webHidden/>
          </w:rPr>
          <w:instrText xml:space="preserve"> PAGEREF _Toc109754771 \h </w:instrText>
        </w:r>
        <w:r w:rsidR="0092523E">
          <w:rPr>
            <w:webHidden/>
          </w:rPr>
        </w:r>
        <w:r w:rsidR="0092523E">
          <w:rPr>
            <w:webHidden/>
          </w:rPr>
          <w:fldChar w:fldCharType="separate"/>
        </w:r>
        <w:r w:rsidR="0092523E">
          <w:rPr>
            <w:webHidden/>
          </w:rPr>
          <w:t>12</w:t>
        </w:r>
        <w:r w:rsidR="0092523E">
          <w:rPr>
            <w:webHidden/>
          </w:rPr>
          <w:fldChar w:fldCharType="end"/>
        </w:r>
      </w:hyperlink>
    </w:p>
    <w:p w14:paraId="30049297" w14:textId="0439D11A"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2" w:history="1">
        <w:r w:rsidR="0092523E" w:rsidRPr="00193359">
          <w:rPr>
            <w:rStyle w:val="Hypertextovodkaz"/>
            <w:noProof/>
          </w:rPr>
          <w:t>2.1 Léčebná rehabilitace</w:t>
        </w:r>
        <w:r w:rsidR="0092523E">
          <w:rPr>
            <w:noProof/>
            <w:webHidden/>
          </w:rPr>
          <w:tab/>
        </w:r>
        <w:r w:rsidR="0092523E">
          <w:rPr>
            <w:noProof/>
            <w:webHidden/>
          </w:rPr>
          <w:fldChar w:fldCharType="begin"/>
        </w:r>
        <w:r w:rsidR="0092523E">
          <w:rPr>
            <w:noProof/>
            <w:webHidden/>
          </w:rPr>
          <w:instrText xml:space="preserve"> PAGEREF _Toc109754772 \h </w:instrText>
        </w:r>
        <w:r w:rsidR="0092523E">
          <w:rPr>
            <w:noProof/>
            <w:webHidden/>
          </w:rPr>
        </w:r>
        <w:r w:rsidR="0092523E">
          <w:rPr>
            <w:noProof/>
            <w:webHidden/>
          </w:rPr>
          <w:fldChar w:fldCharType="separate"/>
        </w:r>
        <w:r w:rsidR="0092523E">
          <w:rPr>
            <w:noProof/>
            <w:webHidden/>
          </w:rPr>
          <w:t>12</w:t>
        </w:r>
        <w:r w:rsidR="0092523E">
          <w:rPr>
            <w:noProof/>
            <w:webHidden/>
          </w:rPr>
          <w:fldChar w:fldCharType="end"/>
        </w:r>
      </w:hyperlink>
    </w:p>
    <w:p w14:paraId="3A7870D7" w14:textId="010762F0"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3" w:history="1">
        <w:r w:rsidR="0092523E" w:rsidRPr="00193359">
          <w:rPr>
            <w:rStyle w:val="Hypertextovodkaz"/>
            <w:noProof/>
          </w:rPr>
          <w:t>2.2 Sociální rehabilitace</w:t>
        </w:r>
        <w:r w:rsidR="0092523E">
          <w:rPr>
            <w:noProof/>
            <w:webHidden/>
          </w:rPr>
          <w:tab/>
        </w:r>
        <w:r w:rsidR="0092523E">
          <w:rPr>
            <w:noProof/>
            <w:webHidden/>
          </w:rPr>
          <w:fldChar w:fldCharType="begin"/>
        </w:r>
        <w:r w:rsidR="0092523E">
          <w:rPr>
            <w:noProof/>
            <w:webHidden/>
          </w:rPr>
          <w:instrText xml:space="preserve"> PAGEREF _Toc109754773 \h </w:instrText>
        </w:r>
        <w:r w:rsidR="0092523E">
          <w:rPr>
            <w:noProof/>
            <w:webHidden/>
          </w:rPr>
        </w:r>
        <w:r w:rsidR="0092523E">
          <w:rPr>
            <w:noProof/>
            <w:webHidden/>
          </w:rPr>
          <w:fldChar w:fldCharType="separate"/>
        </w:r>
        <w:r w:rsidR="0092523E">
          <w:rPr>
            <w:noProof/>
            <w:webHidden/>
          </w:rPr>
          <w:t>13</w:t>
        </w:r>
        <w:r w:rsidR="0092523E">
          <w:rPr>
            <w:noProof/>
            <w:webHidden/>
          </w:rPr>
          <w:fldChar w:fldCharType="end"/>
        </w:r>
      </w:hyperlink>
    </w:p>
    <w:p w14:paraId="398DB49C" w14:textId="47B6E8B6"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4" w:history="1">
        <w:r w:rsidR="0092523E" w:rsidRPr="00193359">
          <w:rPr>
            <w:rStyle w:val="Hypertextovodkaz"/>
            <w:noProof/>
          </w:rPr>
          <w:t>2.3 Pedagogická rehabilitace</w:t>
        </w:r>
        <w:r w:rsidR="0092523E">
          <w:rPr>
            <w:noProof/>
            <w:webHidden/>
          </w:rPr>
          <w:tab/>
        </w:r>
        <w:r w:rsidR="0092523E">
          <w:rPr>
            <w:noProof/>
            <w:webHidden/>
          </w:rPr>
          <w:fldChar w:fldCharType="begin"/>
        </w:r>
        <w:r w:rsidR="0092523E">
          <w:rPr>
            <w:noProof/>
            <w:webHidden/>
          </w:rPr>
          <w:instrText xml:space="preserve"> PAGEREF _Toc109754774 \h </w:instrText>
        </w:r>
        <w:r w:rsidR="0092523E">
          <w:rPr>
            <w:noProof/>
            <w:webHidden/>
          </w:rPr>
        </w:r>
        <w:r w:rsidR="0092523E">
          <w:rPr>
            <w:noProof/>
            <w:webHidden/>
          </w:rPr>
          <w:fldChar w:fldCharType="separate"/>
        </w:r>
        <w:r w:rsidR="0092523E">
          <w:rPr>
            <w:noProof/>
            <w:webHidden/>
          </w:rPr>
          <w:t>14</w:t>
        </w:r>
        <w:r w:rsidR="0092523E">
          <w:rPr>
            <w:noProof/>
            <w:webHidden/>
          </w:rPr>
          <w:fldChar w:fldCharType="end"/>
        </w:r>
      </w:hyperlink>
    </w:p>
    <w:p w14:paraId="0C56899C" w14:textId="5316D4AA"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5" w:history="1">
        <w:r w:rsidR="0092523E" w:rsidRPr="00193359">
          <w:rPr>
            <w:rStyle w:val="Hypertextovodkaz"/>
            <w:noProof/>
          </w:rPr>
          <w:t>2.4 Pracovní rehabilitace</w:t>
        </w:r>
        <w:r w:rsidR="0092523E">
          <w:rPr>
            <w:noProof/>
            <w:webHidden/>
          </w:rPr>
          <w:tab/>
        </w:r>
        <w:r w:rsidR="0092523E">
          <w:rPr>
            <w:noProof/>
            <w:webHidden/>
          </w:rPr>
          <w:fldChar w:fldCharType="begin"/>
        </w:r>
        <w:r w:rsidR="0092523E">
          <w:rPr>
            <w:noProof/>
            <w:webHidden/>
          </w:rPr>
          <w:instrText xml:space="preserve"> PAGEREF _Toc109754775 \h </w:instrText>
        </w:r>
        <w:r w:rsidR="0092523E">
          <w:rPr>
            <w:noProof/>
            <w:webHidden/>
          </w:rPr>
        </w:r>
        <w:r w:rsidR="0092523E">
          <w:rPr>
            <w:noProof/>
            <w:webHidden/>
          </w:rPr>
          <w:fldChar w:fldCharType="separate"/>
        </w:r>
        <w:r w:rsidR="0092523E">
          <w:rPr>
            <w:noProof/>
            <w:webHidden/>
          </w:rPr>
          <w:t>15</w:t>
        </w:r>
        <w:r w:rsidR="0092523E">
          <w:rPr>
            <w:noProof/>
            <w:webHidden/>
          </w:rPr>
          <w:fldChar w:fldCharType="end"/>
        </w:r>
      </w:hyperlink>
    </w:p>
    <w:p w14:paraId="6EE9DD57" w14:textId="1A4714DC" w:rsidR="0092523E" w:rsidRDefault="00DB7EE4" w:rsidP="0092523E">
      <w:pPr>
        <w:pStyle w:val="Obsah1"/>
        <w:rPr>
          <w:rFonts w:asciiTheme="minorHAnsi" w:eastAsiaTheme="minorEastAsia" w:hAnsiTheme="minorHAnsi" w:cstheme="minorBidi"/>
          <w:color w:val="auto"/>
          <w:sz w:val="22"/>
          <w:szCs w:val="22"/>
        </w:rPr>
      </w:pPr>
      <w:hyperlink w:anchor="_Toc109754776" w:history="1">
        <w:r w:rsidR="0092523E" w:rsidRPr="00193359">
          <w:rPr>
            <w:rStyle w:val="Hypertextovodkaz"/>
          </w:rPr>
          <w:t>3 Metody léčebné rehabilitace</w:t>
        </w:r>
        <w:r w:rsidR="0092523E">
          <w:rPr>
            <w:webHidden/>
          </w:rPr>
          <w:tab/>
        </w:r>
        <w:r w:rsidR="0092523E">
          <w:rPr>
            <w:webHidden/>
          </w:rPr>
          <w:fldChar w:fldCharType="begin"/>
        </w:r>
        <w:r w:rsidR="0092523E">
          <w:rPr>
            <w:webHidden/>
          </w:rPr>
          <w:instrText xml:space="preserve"> PAGEREF _Toc109754776 \h </w:instrText>
        </w:r>
        <w:r w:rsidR="0092523E">
          <w:rPr>
            <w:webHidden/>
          </w:rPr>
        </w:r>
        <w:r w:rsidR="0092523E">
          <w:rPr>
            <w:webHidden/>
          </w:rPr>
          <w:fldChar w:fldCharType="separate"/>
        </w:r>
        <w:r w:rsidR="0092523E">
          <w:rPr>
            <w:webHidden/>
          </w:rPr>
          <w:t>16</w:t>
        </w:r>
        <w:r w:rsidR="0092523E">
          <w:rPr>
            <w:webHidden/>
          </w:rPr>
          <w:fldChar w:fldCharType="end"/>
        </w:r>
      </w:hyperlink>
    </w:p>
    <w:p w14:paraId="1CDD513D" w14:textId="74A4AC0B"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7" w:history="1">
        <w:r w:rsidR="0092523E" w:rsidRPr="00193359">
          <w:rPr>
            <w:rStyle w:val="Hypertextovodkaz"/>
            <w:noProof/>
          </w:rPr>
          <w:t>3.1 Logopedie</w:t>
        </w:r>
        <w:r w:rsidR="0092523E">
          <w:rPr>
            <w:noProof/>
            <w:webHidden/>
          </w:rPr>
          <w:tab/>
        </w:r>
        <w:r w:rsidR="0092523E">
          <w:rPr>
            <w:noProof/>
            <w:webHidden/>
          </w:rPr>
          <w:fldChar w:fldCharType="begin"/>
        </w:r>
        <w:r w:rsidR="0092523E">
          <w:rPr>
            <w:noProof/>
            <w:webHidden/>
          </w:rPr>
          <w:instrText xml:space="preserve"> PAGEREF _Toc109754777 \h </w:instrText>
        </w:r>
        <w:r w:rsidR="0092523E">
          <w:rPr>
            <w:noProof/>
            <w:webHidden/>
          </w:rPr>
        </w:r>
        <w:r w:rsidR="0092523E">
          <w:rPr>
            <w:noProof/>
            <w:webHidden/>
          </w:rPr>
          <w:fldChar w:fldCharType="separate"/>
        </w:r>
        <w:r w:rsidR="0092523E">
          <w:rPr>
            <w:noProof/>
            <w:webHidden/>
          </w:rPr>
          <w:t>16</w:t>
        </w:r>
        <w:r w:rsidR="0092523E">
          <w:rPr>
            <w:noProof/>
            <w:webHidden/>
          </w:rPr>
          <w:fldChar w:fldCharType="end"/>
        </w:r>
      </w:hyperlink>
    </w:p>
    <w:p w14:paraId="718243BC" w14:textId="5BF283D7"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8" w:history="1">
        <w:r w:rsidR="0092523E" w:rsidRPr="00193359">
          <w:rPr>
            <w:rStyle w:val="Hypertextovodkaz"/>
            <w:noProof/>
          </w:rPr>
          <w:t>3.2 Neuropsychologie</w:t>
        </w:r>
        <w:r w:rsidR="0092523E">
          <w:rPr>
            <w:noProof/>
            <w:webHidden/>
          </w:rPr>
          <w:tab/>
        </w:r>
        <w:r w:rsidR="0092523E">
          <w:rPr>
            <w:noProof/>
            <w:webHidden/>
          </w:rPr>
          <w:fldChar w:fldCharType="begin"/>
        </w:r>
        <w:r w:rsidR="0092523E">
          <w:rPr>
            <w:noProof/>
            <w:webHidden/>
          </w:rPr>
          <w:instrText xml:space="preserve"> PAGEREF _Toc109754778 \h </w:instrText>
        </w:r>
        <w:r w:rsidR="0092523E">
          <w:rPr>
            <w:noProof/>
            <w:webHidden/>
          </w:rPr>
        </w:r>
        <w:r w:rsidR="0092523E">
          <w:rPr>
            <w:noProof/>
            <w:webHidden/>
          </w:rPr>
          <w:fldChar w:fldCharType="separate"/>
        </w:r>
        <w:r w:rsidR="0092523E">
          <w:rPr>
            <w:noProof/>
            <w:webHidden/>
          </w:rPr>
          <w:t>17</w:t>
        </w:r>
        <w:r w:rsidR="0092523E">
          <w:rPr>
            <w:noProof/>
            <w:webHidden/>
          </w:rPr>
          <w:fldChar w:fldCharType="end"/>
        </w:r>
      </w:hyperlink>
    </w:p>
    <w:p w14:paraId="2D6D7471" w14:textId="2807AE59"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79" w:history="1">
        <w:r w:rsidR="0092523E" w:rsidRPr="00193359">
          <w:rPr>
            <w:rStyle w:val="Hypertextovodkaz"/>
            <w:noProof/>
          </w:rPr>
          <w:t>3.3 Expresivní terapie</w:t>
        </w:r>
        <w:r w:rsidR="0092523E">
          <w:rPr>
            <w:noProof/>
            <w:webHidden/>
          </w:rPr>
          <w:tab/>
        </w:r>
        <w:r w:rsidR="0092523E">
          <w:rPr>
            <w:noProof/>
            <w:webHidden/>
          </w:rPr>
          <w:fldChar w:fldCharType="begin"/>
        </w:r>
        <w:r w:rsidR="0092523E">
          <w:rPr>
            <w:noProof/>
            <w:webHidden/>
          </w:rPr>
          <w:instrText xml:space="preserve"> PAGEREF _Toc109754779 \h </w:instrText>
        </w:r>
        <w:r w:rsidR="0092523E">
          <w:rPr>
            <w:noProof/>
            <w:webHidden/>
          </w:rPr>
        </w:r>
        <w:r w:rsidR="0092523E">
          <w:rPr>
            <w:noProof/>
            <w:webHidden/>
          </w:rPr>
          <w:fldChar w:fldCharType="separate"/>
        </w:r>
        <w:r w:rsidR="0092523E">
          <w:rPr>
            <w:noProof/>
            <w:webHidden/>
          </w:rPr>
          <w:t>18</w:t>
        </w:r>
        <w:r w:rsidR="0092523E">
          <w:rPr>
            <w:noProof/>
            <w:webHidden/>
          </w:rPr>
          <w:fldChar w:fldCharType="end"/>
        </w:r>
      </w:hyperlink>
    </w:p>
    <w:p w14:paraId="5B18D151" w14:textId="0006B441"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0" w:history="1">
        <w:r w:rsidR="0092523E" w:rsidRPr="00193359">
          <w:rPr>
            <w:rStyle w:val="Hypertextovodkaz"/>
            <w:noProof/>
          </w:rPr>
          <w:t>3.4 Animoterapie</w:t>
        </w:r>
        <w:r w:rsidR="0092523E">
          <w:rPr>
            <w:noProof/>
            <w:webHidden/>
          </w:rPr>
          <w:tab/>
        </w:r>
        <w:r w:rsidR="0092523E">
          <w:rPr>
            <w:noProof/>
            <w:webHidden/>
          </w:rPr>
          <w:fldChar w:fldCharType="begin"/>
        </w:r>
        <w:r w:rsidR="0092523E">
          <w:rPr>
            <w:noProof/>
            <w:webHidden/>
          </w:rPr>
          <w:instrText xml:space="preserve"> PAGEREF _Toc109754780 \h </w:instrText>
        </w:r>
        <w:r w:rsidR="0092523E">
          <w:rPr>
            <w:noProof/>
            <w:webHidden/>
          </w:rPr>
        </w:r>
        <w:r w:rsidR="0092523E">
          <w:rPr>
            <w:noProof/>
            <w:webHidden/>
          </w:rPr>
          <w:fldChar w:fldCharType="separate"/>
        </w:r>
        <w:r w:rsidR="0092523E">
          <w:rPr>
            <w:noProof/>
            <w:webHidden/>
          </w:rPr>
          <w:t>20</w:t>
        </w:r>
        <w:r w:rsidR="0092523E">
          <w:rPr>
            <w:noProof/>
            <w:webHidden/>
          </w:rPr>
          <w:fldChar w:fldCharType="end"/>
        </w:r>
      </w:hyperlink>
    </w:p>
    <w:p w14:paraId="6222E817" w14:textId="6E7166A0"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1" w:history="1">
        <w:r w:rsidR="0092523E" w:rsidRPr="00193359">
          <w:rPr>
            <w:rStyle w:val="Hypertextovodkaz"/>
            <w:noProof/>
          </w:rPr>
          <w:t>3.5 Ergoterapie a fyzioterapie</w:t>
        </w:r>
        <w:r w:rsidR="0092523E">
          <w:rPr>
            <w:noProof/>
            <w:webHidden/>
          </w:rPr>
          <w:tab/>
        </w:r>
        <w:r w:rsidR="0092523E">
          <w:rPr>
            <w:noProof/>
            <w:webHidden/>
          </w:rPr>
          <w:fldChar w:fldCharType="begin"/>
        </w:r>
        <w:r w:rsidR="0092523E">
          <w:rPr>
            <w:noProof/>
            <w:webHidden/>
          </w:rPr>
          <w:instrText xml:space="preserve"> PAGEREF _Toc109754781 \h </w:instrText>
        </w:r>
        <w:r w:rsidR="0092523E">
          <w:rPr>
            <w:noProof/>
            <w:webHidden/>
          </w:rPr>
        </w:r>
        <w:r w:rsidR="0092523E">
          <w:rPr>
            <w:noProof/>
            <w:webHidden/>
          </w:rPr>
          <w:fldChar w:fldCharType="separate"/>
        </w:r>
        <w:r w:rsidR="0092523E">
          <w:rPr>
            <w:noProof/>
            <w:webHidden/>
          </w:rPr>
          <w:t>21</w:t>
        </w:r>
        <w:r w:rsidR="0092523E">
          <w:rPr>
            <w:noProof/>
            <w:webHidden/>
          </w:rPr>
          <w:fldChar w:fldCharType="end"/>
        </w:r>
      </w:hyperlink>
    </w:p>
    <w:p w14:paraId="702EA81F" w14:textId="3A390207" w:rsidR="0092523E" w:rsidRDefault="00DB7EE4" w:rsidP="0092523E">
      <w:pPr>
        <w:pStyle w:val="Obsah1"/>
        <w:rPr>
          <w:rFonts w:asciiTheme="minorHAnsi" w:eastAsiaTheme="minorEastAsia" w:hAnsiTheme="minorHAnsi" w:cstheme="minorBidi"/>
          <w:color w:val="auto"/>
          <w:sz w:val="22"/>
          <w:szCs w:val="22"/>
        </w:rPr>
      </w:pPr>
      <w:hyperlink w:anchor="_Toc109754782" w:history="1">
        <w:r w:rsidR="0092523E" w:rsidRPr="00193359">
          <w:rPr>
            <w:rStyle w:val="Hypertextovodkaz"/>
          </w:rPr>
          <w:t>PRAKTICKÁ ČÁST</w:t>
        </w:r>
        <w:r w:rsidR="0092523E">
          <w:rPr>
            <w:webHidden/>
          </w:rPr>
          <w:tab/>
        </w:r>
        <w:r w:rsidR="0092523E">
          <w:rPr>
            <w:webHidden/>
          </w:rPr>
          <w:fldChar w:fldCharType="begin"/>
        </w:r>
        <w:r w:rsidR="0092523E">
          <w:rPr>
            <w:webHidden/>
          </w:rPr>
          <w:instrText xml:space="preserve"> PAGEREF _Toc109754782 \h </w:instrText>
        </w:r>
        <w:r w:rsidR="0092523E">
          <w:rPr>
            <w:webHidden/>
          </w:rPr>
        </w:r>
        <w:r w:rsidR="0092523E">
          <w:rPr>
            <w:webHidden/>
          </w:rPr>
          <w:fldChar w:fldCharType="separate"/>
        </w:r>
        <w:r w:rsidR="0092523E">
          <w:rPr>
            <w:webHidden/>
          </w:rPr>
          <w:t>24</w:t>
        </w:r>
        <w:r w:rsidR="0092523E">
          <w:rPr>
            <w:webHidden/>
          </w:rPr>
          <w:fldChar w:fldCharType="end"/>
        </w:r>
      </w:hyperlink>
    </w:p>
    <w:p w14:paraId="48F4B16F" w14:textId="5446CDDA" w:rsidR="0092523E" w:rsidRDefault="00DB7EE4" w:rsidP="0092523E">
      <w:pPr>
        <w:pStyle w:val="Obsah1"/>
        <w:rPr>
          <w:rFonts w:asciiTheme="minorHAnsi" w:eastAsiaTheme="minorEastAsia" w:hAnsiTheme="minorHAnsi" w:cstheme="minorBidi"/>
          <w:color w:val="auto"/>
          <w:sz w:val="22"/>
          <w:szCs w:val="22"/>
        </w:rPr>
      </w:pPr>
      <w:hyperlink w:anchor="_Toc109754783" w:history="1">
        <w:r w:rsidR="0092523E" w:rsidRPr="00193359">
          <w:rPr>
            <w:rStyle w:val="Hypertextovodkaz"/>
          </w:rPr>
          <w:t>4 Koordinovaná rehabilitace u seniorů s omezením hybnosti</w:t>
        </w:r>
        <w:r w:rsidR="0092523E">
          <w:rPr>
            <w:webHidden/>
          </w:rPr>
          <w:tab/>
        </w:r>
        <w:r w:rsidR="0092523E">
          <w:rPr>
            <w:webHidden/>
          </w:rPr>
          <w:fldChar w:fldCharType="begin"/>
        </w:r>
        <w:r w:rsidR="0092523E">
          <w:rPr>
            <w:webHidden/>
          </w:rPr>
          <w:instrText xml:space="preserve"> PAGEREF _Toc109754783 \h </w:instrText>
        </w:r>
        <w:r w:rsidR="0092523E">
          <w:rPr>
            <w:webHidden/>
          </w:rPr>
        </w:r>
        <w:r w:rsidR="0092523E">
          <w:rPr>
            <w:webHidden/>
          </w:rPr>
          <w:fldChar w:fldCharType="separate"/>
        </w:r>
        <w:r w:rsidR="0092523E">
          <w:rPr>
            <w:webHidden/>
          </w:rPr>
          <w:t>24</w:t>
        </w:r>
        <w:r w:rsidR="0092523E">
          <w:rPr>
            <w:webHidden/>
          </w:rPr>
          <w:fldChar w:fldCharType="end"/>
        </w:r>
      </w:hyperlink>
    </w:p>
    <w:p w14:paraId="6E47D90C" w14:textId="29A3062C"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4" w:history="1">
        <w:r w:rsidR="0092523E" w:rsidRPr="00193359">
          <w:rPr>
            <w:rStyle w:val="Hypertextovodkaz"/>
            <w:noProof/>
          </w:rPr>
          <w:t>4.1 Cíle a metodologie výzkumu</w:t>
        </w:r>
        <w:r w:rsidR="0092523E">
          <w:rPr>
            <w:noProof/>
            <w:webHidden/>
          </w:rPr>
          <w:tab/>
        </w:r>
        <w:r w:rsidR="0092523E">
          <w:rPr>
            <w:noProof/>
            <w:webHidden/>
          </w:rPr>
          <w:fldChar w:fldCharType="begin"/>
        </w:r>
        <w:r w:rsidR="0092523E">
          <w:rPr>
            <w:noProof/>
            <w:webHidden/>
          </w:rPr>
          <w:instrText xml:space="preserve"> PAGEREF _Toc109754784 \h </w:instrText>
        </w:r>
        <w:r w:rsidR="0092523E">
          <w:rPr>
            <w:noProof/>
            <w:webHidden/>
          </w:rPr>
        </w:r>
        <w:r w:rsidR="0092523E">
          <w:rPr>
            <w:noProof/>
            <w:webHidden/>
          </w:rPr>
          <w:fldChar w:fldCharType="separate"/>
        </w:r>
        <w:r w:rsidR="0092523E">
          <w:rPr>
            <w:noProof/>
            <w:webHidden/>
          </w:rPr>
          <w:t>24</w:t>
        </w:r>
        <w:r w:rsidR="0092523E">
          <w:rPr>
            <w:noProof/>
            <w:webHidden/>
          </w:rPr>
          <w:fldChar w:fldCharType="end"/>
        </w:r>
      </w:hyperlink>
    </w:p>
    <w:p w14:paraId="555E8683" w14:textId="247A9EEF"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5" w:history="1">
        <w:r w:rsidR="0092523E" w:rsidRPr="00193359">
          <w:rPr>
            <w:rStyle w:val="Hypertextovodkaz"/>
            <w:noProof/>
          </w:rPr>
          <w:t xml:space="preserve">4.2 </w:t>
        </w:r>
        <w:r w:rsidR="0043062C">
          <w:rPr>
            <w:rStyle w:val="Hypertextovodkaz"/>
            <w:noProof/>
          </w:rPr>
          <w:t>V</w:t>
        </w:r>
        <w:r w:rsidR="0092523E" w:rsidRPr="00193359">
          <w:rPr>
            <w:rStyle w:val="Hypertextovodkaz"/>
            <w:noProof/>
          </w:rPr>
          <w:t>ýzkumn</w:t>
        </w:r>
        <w:r w:rsidR="0043062C">
          <w:rPr>
            <w:rStyle w:val="Hypertextovodkaz"/>
            <w:noProof/>
          </w:rPr>
          <w:t>ý</w:t>
        </w:r>
        <w:r w:rsidR="0092523E" w:rsidRPr="00193359">
          <w:rPr>
            <w:rStyle w:val="Hypertextovodkaz"/>
            <w:noProof/>
          </w:rPr>
          <w:t xml:space="preserve"> soubor</w:t>
        </w:r>
        <w:r w:rsidR="0092523E">
          <w:rPr>
            <w:noProof/>
            <w:webHidden/>
          </w:rPr>
          <w:tab/>
        </w:r>
        <w:r w:rsidR="0092523E">
          <w:rPr>
            <w:noProof/>
            <w:webHidden/>
          </w:rPr>
          <w:fldChar w:fldCharType="begin"/>
        </w:r>
        <w:r w:rsidR="0092523E">
          <w:rPr>
            <w:noProof/>
            <w:webHidden/>
          </w:rPr>
          <w:instrText xml:space="preserve"> PAGEREF _Toc109754785 \h </w:instrText>
        </w:r>
        <w:r w:rsidR="0092523E">
          <w:rPr>
            <w:noProof/>
            <w:webHidden/>
          </w:rPr>
        </w:r>
        <w:r w:rsidR="0092523E">
          <w:rPr>
            <w:noProof/>
            <w:webHidden/>
          </w:rPr>
          <w:fldChar w:fldCharType="separate"/>
        </w:r>
        <w:r w:rsidR="0092523E">
          <w:rPr>
            <w:noProof/>
            <w:webHidden/>
          </w:rPr>
          <w:t>25</w:t>
        </w:r>
        <w:r w:rsidR="0092523E">
          <w:rPr>
            <w:noProof/>
            <w:webHidden/>
          </w:rPr>
          <w:fldChar w:fldCharType="end"/>
        </w:r>
      </w:hyperlink>
    </w:p>
    <w:p w14:paraId="265B31D3" w14:textId="1ABEA81F"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6" w:history="1">
        <w:r w:rsidR="0092523E" w:rsidRPr="00193359">
          <w:rPr>
            <w:rStyle w:val="Hypertextovodkaz"/>
            <w:noProof/>
          </w:rPr>
          <w:t>4.3 Výzkumné šetření</w:t>
        </w:r>
        <w:r w:rsidR="0092523E">
          <w:rPr>
            <w:noProof/>
            <w:webHidden/>
          </w:rPr>
          <w:tab/>
        </w:r>
        <w:r w:rsidR="0092523E">
          <w:rPr>
            <w:noProof/>
            <w:webHidden/>
          </w:rPr>
          <w:fldChar w:fldCharType="begin"/>
        </w:r>
        <w:r w:rsidR="0092523E">
          <w:rPr>
            <w:noProof/>
            <w:webHidden/>
          </w:rPr>
          <w:instrText xml:space="preserve"> PAGEREF _Toc109754786 \h </w:instrText>
        </w:r>
        <w:r w:rsidR="0092523E">
          <w:rPr>
            <w:noProof/>
            <w:webHidden/>
          </w:rPr>
        </w:r>
        <w:r w:rsidR="0092523E">
          <w:rPr>
            <w:noProof/>
            <w:webHidden/>
          </w:rPr>
          <w:fldChar w:fldCharType="separate"/>
        </w:r>
        <w:r w:rsidR="0092523E">
          <w:rPr>
            <w:noProof/>
            <w:webHidden/>
          </w:rPr>
          <w:t>25</w:t>
        </w:r>
        <w:r w:rsidR="0092523E">
          <w:rPr>
            <w:noProof/>
            <w:webHidden/>
          </w:rPr>
          <w:fldChar w:fldCharType="end"/>
        </w:r>
      </w:hyperlink>
    </w:p>
    <w:p w14:paraId="13932427" w14:textId="3A2DBDB5"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7" w:history="1">
        <w:r w:rsidR="0092523E" w:rsidRPr="00193359">
          <w:rPr>
            <w:rStyle w:val="Hypertextovodkaz"/>
            <w:noProof/>
          </w:rPr>
          <w:t>4.4 Výsledky výzkumného šetření</w:t>
        </w:r>
        <w:r w:rsidR="0092523E">
          <w:rPr>
            <w:noProof/>
            <w:webHidden/>
          </w:rPr>
          <w:tab/>
        </w:r>
        <w:r w:rsidR="0092523E">
          <w:rPr>
            <w:noProof/>
            <w:webHidden/>
          </w:rPr>
          <w:fldChar w:fldCharType="begin"/>
        </w:r>
        <w:r w:rsidR="0092523E">
          <w:rPr>
            <w:noProof/>
            <w:webHidden/>
          </w:rPr>
          <w:instrText xml:space="preserve"> PAGEREF _Toc109754787 \h </w:instrText>
        </w:r>
        <w:r w:rsidR="0092523E">
          <w:rPr>
            <w:noProof/>
            <w:webHidden/>
          </w:rPr>
        </w:r>
        <w:r w:rsidR="0092523E">
          <w:rPr>
            <w:noProof/>
            <w:webHidden/>
          </w:rPr>
          <w:fldChar w:fldCharType="separate"/>
        </w:r>
        <w:r w:rsidR="0092523E">
          <w:rPr>
            <w:noProof/>
            <w:webHidden/>
          </w:rPr>
          <w:t>33</w:t>
        </w:r>
        <w:r w:rsidR="0092523E">
          <w:rPr>
            <w:noProof/>
            <w:webHidden/>
          </w:rPr>
          <w:fldChar w:fldCharType="end"/>
        </w:r>
      </w:hyperlink>
    </w:p>
    <w:p w14:paraId="0EDE9E00" w14:textId="4BDB735E" w:rsidR="0092523E" w:rsidRDefault="00DB7EE4" w:rsidP="0092523E">
      <w:pPr>
        <w:pStyle w:val="Obsah2"/>
        <w:tabs>
          <w:tab w:val="right" w:leader="dot" w:pos="9061"/>
        </w:tabs>
        <w:spacing w:line="360" w:lineRule="auto"/>
        <w:rPr>
          <w:rFonts w:asciiTheme="minorHAnsi" w:eastAsiaTheme="minorEastAsia" w:hAnsiTheme="minorHAnsi" w:cstheme="minorBidi"/>
          <w:noProof/>
          <w:sz w:val="22"/>
          <w:szCs w:val="22"/>
        </w:rPr>
      </w:pPr>
      <w:hyperlink w:anchor="_Toc109754788" w:history="1">
        <w:r w:rsidR="0092523E" w:rsidRPr="00193359">
          <w:rPr>
            <w:rStyle w:val="Hypertextovodkaz"/>
            <w:noProof/>
          </w:rPr>
          <w:t>4.5 Závěry</w:t>
        </w:r>
        <w:r w:rsidR="00177010">
          <w:rPr>
            <w:rStyle w:val="Hypertextovodkaz"/>
            <w:noProof/>
          </w:rPr>
          <w:t xml:space="preserve"> </w:t>
        </w:r>
        <w:r w:rsidR="0092523E" w:rsidRPr="00193359">
          <w:rPr>
            <w:rStyle w:val="Hypertextovodkaz"/>
            <w:noProof/>
          </w:rPr>
          <w:t>výzkumného šetření</w:t>
        </w:r>
        <w:r w:rsidR="0092523E">
          <w:rPr>
            <w:noProof/>
            <w:webHidden/>
          </w:rPr>
          <w:tab/>
        </w:r>
        <w:r w:rsidR="0092523E">
          <w:rPr>
            <w:noProof/>
            <w:webHidden/>
          </w:rPr>
          <w:fldChar w:fldCharType="begin"/>
        </w:r>
        <w:r w:rsidR="0092523E">
          <w:rPr>
            <w:noProof/>
            <w:webHidden/>
          </w:rPr>
          <w:instrText xml:space="preserve"> PAGEREF _Toc109754788 \h </w:instrText>
        </w:r>
        <w:r w:rsidR="0092523E">
          <w:rPr>
            <w:noProof/>
            <w:webHidden/>
          </w:rPr>
        </w:r>
        <w:r w:rsidR="0092523E">
          <w:rPr>
            <w:noProof/>
            <w:webHidden/>
          </w:rPr>
          <w:fldChar w:fldCharType="separate"/>
        </w:r>
        <w:r w:rsidR="0092523E">
          <w:rPr>
            <w:noProof/>
            <w:webHidden/>
          </w:rPr>
          <w:t>35</w:t>
        </w:r>
        <w:r w:rsidR="0092523E">
          <w:rPr>
            <w:noProof/>
            <w:webHidden/>
          </w:rPr>
          <w:fldChar w:fldCharType="end"/>
        </w:r>
      </w:hyperlink>
    </w:p>
    <w:p w14:paraId="0D601176" w14:textId="74137FE0" w:rsidR="0092523E" w:rsidRDefault="00DB7EE4" w:rsidP="0092523E">
      <w:pPr>
        <w:pStyle w:val="Obsah1"/>
        <w:rPr>
          <w:rFonts w:asciiTheme="minorHAnsi" w:eastAsiaTheme="minorEastAsia" w:hAnsiTheme="minorHAnsi" w:cstheme="minorBidi"/>
          <w:color w:val="auto"/>
          <w:sz w:val="22"/>
          <w:szCs w:val="22"/>
        </w:rPr>
      </w:pPr>
      <w:hyperlink w:anchor="_Toc109754789" w:history="1">
        <w:r w:rsidR="0092523E" w:rsidRPr="00193359">
          <w:rPr>
            <w:rStyle w:val="Hypertextovodkaz"/>
          </w:rPr>
          <w:t>ZÁVĚR</w:t>
        </w:r>
        <w:r w:rsidR="0092523E">
          <w:rPr>
            <w:webHidden/>
          </w:rPr>
          <w:tab/>
        </w:r>
        <w:r w:rsidR="0092523E">
          <w:rPr>
            <w:webHidden/>
          </w:rPr>
          <w:fldChar w:fldCharType="begin"/>
        </w:r>
        <w:r w:rsidR="0092523E">
          <w:rPr>
            <w:webHidden/>
          </w:rPr>
          <w:instrText xml:space="preserve"> PAGEREF _Toc109754789 \h </w:instrText>
        </w:r>
        <w:r w:rsidR="0092523E">
          <w:rPr>
            <w:webHidden/>
          </w:rPr>
        </w:r>
        <w:r w:rsidR="0092523E">
          <w:rPr>
            <w:webHidden/>
          </w:rPr>
          <w:fldChar w:fldCharType="separate"/>
        </w:r>
        <w:r w:rsidR="0092523E">
          <w:rPr>
            <w:webHidden/>
          </w:rPr>
          <w:t>37</w:t>
        </w:r>
        <w:r w:rsidR="0092523E">
          <w:rPr>
            <w:webHidden/>
          </w:rPr>
          <w:fldChar w:fldCharType="end"/>
        </w:r>
      </w:hyperlink>
    </w:p>
    <w:p w14:paraId="398A9CD5" w14:textId="7D2BFE90" w:rsidR="0092523E" w:rsidRDefault="00DB7EE4" w:rsidP="0092523E">
      <w:pPr>
        <w:pStyle w:val="Obsah1"/>
        <w:rPr>
          <w:rFonts w:asciiTheme="minorHAnsi" w:eastAsiaTheme="minorEastAsia" w:hAnsiTheme="minorHAnsi" w:cstheme="minorBidi"/>
          <w:color w:val="auto"/>
          <w:sz w:val="22"/>
          <w:szCs w:val="22"/>
        </w:rPr>
      </w:pPr>
      <w:hyperlink w:anchor="_Toc109754790" w:history="1">
        <w:r w:rsidR="0092523E" w:rsidRPr="00193359">
          <w:rPr>
            <w:rStyle w:val="Hypertextovodkaz"/>
          </w:rPr>
          <w:t>REFERENČNÍ SEZNAM</w:t>
        </w:r>
        <w:r w:rsidR="0092523E">
          <w:rPr>
            <w:webHidden/>
          </w:rPr>
          <w:tab/>
        </w:r>
        <w:r w:rsidR="0092523E">
          <w:rPr>
            <w:webHidden/>
          </w:rPr>
          <w:fldChar w:fldCharType="begin"/>
        </w:r>
        <w:r w:rsidR="0092523E">
          <w:rPr>
            <w:webHidden/>
          </w:rPr>
          <w:instrText xml:space="preserve"> PAGEREF _Toc109754790 \h </w:instrText>
        </w:r>
        <w:r w:rsidR="0092523E">
          <w:rPr>
            <w:webHidden/>
          </w:rPr>
        </w:r>
        <w:r w:rsidR="0092523E">
          <w:rPr>
            <w:webHidden/>
          </w:rPr>
          <w:fldChar w:fldCharType="separate"/>
        </w:r>
        <w:r w:rsidR="0092523E">
          <w:rPr>
            <w:webHidden/>
          </w:rPr>
          <w:t>38</w:t>
        </w:r>
        <w:r w:rsidR="0092523E">
          <w:rPr>
            <w:webHidden/>
          </w:rPr>
          <w:fldChar w:fldCharType="end"/>
        </w:r>
      </w:hyperlink>
    </w:p>
    <w:p w14:paraId="15AF5D5D" w14:textId="71E68EE7" w:rsidR="0092523E" w:rsidRDefault="00DB7EE4" w:rsidP="0092523E">
      <w:pPr>
        <w:pStyle w:val="Obsah1"/>
        <w:rPr>
          <w:rFonts w:asciiTheme="minorHAnsi" w:eastAsiaTheme="minorEastAsia" w:hAnsiTheme="minorHAnsi" w:cstheme="minorBidi"/>
          <w:color w:val="auto"/>
          <w:sz w:val="22"/>
          <w:szCs w:val="22"/>
        </w:rPr>
      </w:pPr>
      <w:hyperlink w:anchor="_Toc109754791" w:history="1">
        <w:r w:rsidR="0092523E" w:rsidRPr="00193359">
          <w:rPr>
            <w:rStyle w:val="Hypertextovodkaz"/>
          </w:rPr>
          <w:t>PŘÍLOH</w:t>
        </w:r>
        <w:r w:rsidR="00B54C2D">
          <w:rPr>
            <w:rStyle w:val="Hypertextovodkaz"/>
          </w:rPr>
          <w:t>Y</w:t>
        </w:r>
        <w:r w:rsidR="0092523E">
          <w:rPr>
            <w:webHidden/>
          </w:rPr>
          <w:tab/>
        </w:r>
        <w:r w:rsidR="0092523E">
          <w:rPr>
            <w:webHidden/>
          </w:rPr>
          <w:fldChar w:fldCharType="begin"/>
        </w:r>
        <w:r w:rsidR="0092523E">
          <w:rPr>
            <w:webHidden/>
          </w:rPr>
          <w:instrText xml:space="preserve"> PAGEREF _Toc109754791 \h </w:instrText>
        </w:r>
        <w:r w:rsidR="0092523E">
          <w:rPr>
            <w:webHidden/>
          </w:rPr>
        </w:r>
        <w:r w:rsidR="0092523E">
          <w:rPr>
            <w:webHidden/>
          </w:rPr>
          <w:fldChar w:fldCharType="separate"/>
        </w:r>
        <w:r w:rsidR="0092523E">
          <w:rPr>
            <w:webHidden/>
          </w:rPr>
          <w:t>43</w:t>
        </w:r>
        <w:r w:rsidR="0092523E">
          <w:rPr>
            <w:webHidden/>
          </w:rPr>
          <w:fldChar w:fldCharType="end"/>
        </w:r>
      </w:hyperlink>
    </w:p>
    <w:p w14:paraId="039D854A" w14:textId="4E5BD491" w:rsidR="0092523E" w:rsidRDefault="00DB7EE4" w:rsidP="0092523E">
      <w:pPr>
        <w:pStyle w:val="Obsah1"/>
        <w:rPr>
          <w:rFonts w:asciiTheme="minorHAnsi" w:eastAsiaTheme="minorEastAsia" w:hAnsiTheme="minorHAnsi" w:cstheme="minorBidi"/>
          <w:color w:val="auto"/>
          <w:sz w:val="22"/>
          <w:szCs w:val="22"/>
        </w:rPr>
      </w:pPr>
      <w:hyperlink w:anchor="_Toc109754792" w:history="1">
        <w:r w:rsidR="0092523E" w:rsidRPr="00193359">
          <w:rPr>
            <w:rStyle w:val="Hypertextovodkaz"/>
            <w:rFonts w:eastAsia="Calibri"/>
          </w:rPr>
          <w:t>ANOTACE</w:t>
        </w:r>
        <w:r w:rsidR="0092523E">
          <w:rPr>
            <w:webHidden/>
          </w:rPr>
          <w:tab/>
        </w:r>
        <w:r w:rsidR="0092523E">
          <w:rPr>
            <w:webHidden/>
          </w:rPr>
          <w:fldChar w:fldCharType="begin"/>
        </w:r>
        <w:r w:rsidR="0092523E">
          <w:rPr>
            <w:webHidden/>
          </w:rPr>
          <w:instrText xml:space="preserve"> PAGEREF _Toc109754792 \h </w:instrText>
        </w:r>
        <w:r w:rsidR="0092523E">
          <w:rPr>
            <w:webHidden/>
          </w:rPr>
        </w:r>
        <w:r w:rsidR="0092523E">
          <w:rPr>
            <w:webHidden/>
          </w:rPr>
          <w:fldChar w:fldCharType="separate"/>
        </w:r>
        <w:r w:rsidR="008D0962">
          <w:rPr>
            <w:webHidden/>
          </w:rPr>
          <w:t>5</w:t>
        </w:r>
        <w:r w:rsidR="0092523E">
          <w:rPr>
            <w:webHidden/>
          </w:rPr>
          <w:fldChar w:fldCharType="end"/>
        </w:r>
      </w:hyperlink>
      <w:r w:rsidR="008D0962">
        <w:t>0</w:t>
      </w:r>
    </w:p>
    <w:p w14:paraId="2C4ABFA5" w14:textId="4D0F2CD1" w:rsidR="00E8781D" w:rsidRPr="00D349BE" w:rsidRDefault="00E8781D" w:rsidP="0092523E">
      <w:pPr>
        <w:spacing w:line="360" w:lineRule="auto"/>
        <w:rPr>
          <w:u w:color="7030A0"/>
        </w:rPr>
      </w:pPr>
      <w:r w:rsidRPr="00AE5E0C">
        <w:rPr>
          <w:b/>
          <w:bCs/>
        </w:rPr>
        <w:fldChar w:fldCharType="end"/>
      </w:r>
    </w:p>
    <w:p w14:paraId="4AA6E59F" w14:textId="77777777" w:rsidR="00E8781D" w:rsidRDefault="00E8781D" w:rsidP="00787E6C">
      <w:pPr>
        <w:spacing w:line="360" w:lineRule="auto"/>
        <w:jc w:val="both"/>
        <w:rPr>
          <w:b/>
          <w:bCs/>
          <w:sz w:val="32"/>
          <w:szCs w:val="32"/>
        </w:rPr>
      </w:pPr>
    </w:p>
    <w:p w14:paraId="7FC3E5F1" w14:textId="77777777" w:rsidR="0010134C" w:rsidRDefault="0010134C" w:rsidP="00847437">
      <w:pPr>
        <w:spacing w:line="360" w:lineRule="auto"/>
        <w:rPr>
          <w:b/>
          <w:bCs/>
        </w:rPr>
      </w:pPr>
    </w:p>
    <w:p w14:paraId="19593EF2" w14:textId="77777777" w:rsidR="0010134C" w:rsidRDefault="0010134C" w:rsidP="00847437">
      <w:pPr>
        <w:spacing w:line="360" w:lineRule="auto"/>
        <w:rPr>
          <w:b/>
          <w:bCs/>
        </w:rPr>
      </w:pPr>
    </w:p>
    <w:p w14:paraId="0FD08F13" w14:textId="77777777" w:rsidR="006E2AEA" w:rsidRDefault="006E2AEA" w:rsidP="00EF3C7E">
      <w:pPr>
        <w:rPr>
          <w:b/>
          <w:bCs/>
        </w:rPr>
        <w:sectPr w:rsidR="006E2AEA" w:rsidSect="006E2AEA">
          <w:headerReference w:type="default" r:id="rId14"/>
          <w:footerReference w:type="default" r:id="rId15"/>
          <w:footerReference w:type="first" r:id="rId16"/>
          <w:pgSz w:w="11906" w:h="16838"/>
          <w:pgMar w:top="1418" w:right="1134" w:bottom="1418" w:left="1701" w:header="708" w:footer="680" w:gutter="0"/>
          <w:pgNumType w:start="5"/>
          <w:cols w:space="708"/>
          <w:docGrid w:linePitch="360"/>
        </w:sectPr>
      </w:pPr>
    </w:p>
    <w:p w14:paraId="4F0D987A" w14:textId="77777777" w:rsidR="00D63208" w:rsidRDefault="00D63208" w:rsidP="007709E6">
      <w:pPr>
        <w:pStyle w:val="Nadpis1"/>
      </w:pPr>
      <w:bookmarkStart w:id="1" w:name="_Toc100699570"/>
      <w:bookmarkStart w:id="2" w:name="_Toc100701021"/>
      <w:bookmarkStart w:id="3" w:name="_Toc109754766"/>
      <w:r w:rsidRPr="002F2CED">
        <w:lastRenderedPageBreak/>
        <w:t>ÚVOD</w:t>
      </w:r>
      <w:bookmarkEnd w:id="1"/>
      <w:bookmarkEnd w:id="2"/>
      <w:bookmarkEnd w:id="3"/>
      <w:r w:rsidRPr="002F2CED">
        <w:t xml:space="preserve"> </w:t>
      </w:r>
    </w:p>
    <w:p w14:paraId="579F7296" w14:textId="77777777" w:rsidR="00F24682" w:rsidRDefault="00F24682" w:rsidP="00EF3C7E">
      <w:pPr>
        <w:rPr>
          <w:i/>
          <w:iCs/>
          <w:sz w:val="32"/>
          <w:szCs w:val="32"/>
        </w:rPr>
      </w:pPr>
      <w:r>
        <w:rPr>
          <w:b/>
          <w:bCs/>
          <w:sz w:val="32"/>
          <w:szCs w:val="32"/>
        </w:rPr>
        <w:t xml:space="preserve">                                               </w:t>
      </w:r>
    </w:p>
    <w:p w14:paraId="1AFBBE69" w14:textId="77777777" w:rsidR="005A4FD5" w:rsidRDefault="005A4FD5" w:rsidP="00807763">
      <w:pPr>
        <w:pStyle w:val="Default"/>
        <w:spacing w:line="360" w:lineRule="auto"/>
        <w:ind w:left="1416" w:firstLine="708"/>
        <w:jc w:val="both"/>
        <w:rPr>
          <w:rFonts w:ascii="Times New Roman,Bold" w:hAnsi="Times New Roman,Bold" w:cs="Times New Roman,Bold"/>
          <w:b/>
          <w:bCs/>
          <w:sz w:val="30"/>
          <w:szCs w:val="30"/>
        </w:rPr>
      </w:pPr>
      <w:r w:rsidRPr="00BE18E6">
        <w:rPr>
          <w:i/>
          <w:iCs/>
        </w:rPr>
        <w:t xml:space="preserve">„Když partner dostane mrtvici, zasáhne vás to nárazovými vlnami. Mrtvice je často děsivá a možná máte pocit, že nejste připravení vyrovnat se s jejími okamžitými následky i dlouhodobým dopadem. Ale navzdory nedostatku zkušeností či přípravy budete nejspíš první člověk, který bude muset jednat, činit rozhodnutí a zajišťovat péči o partnera. Patrně zaujmete roli hlavního pečovatele a zahájíte rychlokurz výcviku v praxi“. </w:t>
      </w:r>
      <w:r>
        <w:rPr>
          <w:i/>
          <w:iCs/>
        </w:rPr>
        <w:t xml:space="preserve">  </w:t>
      </w:r>
    </w:p>
    <w:p w14:paraId="46C4746C" w14:textId="77777777" w:rsidR="005A4FD5" w:rsidRPr="005A4FD5" w:rsidRDefault="005A4FD5" w:rsidP="00EF3C7E">
      <w:r w:rsidRPr="005A4FD5">
        <w:t xml:space="preserve">                                                                         </w:t>
      </w:r>
      <w:r w:rsidR="00A17A6F">
        <w:t xml:space="preserve">                                       </w:t>
      </w:r>
      <w:r w:rsidR="00807763">
        <w:t xml:space="preserve"> </w:t>
      </w:r>
      <w:r w:rsidR="00A17A6F">
        <w:t xml:space="preserve">                  </w:t>
      </w:r>
      <w:r w:rsidRPr="005A4FD5">
        <w:t>S</w:t>
      </w:r>
      <w:r w:rsidR="00A17A6F">
        <w:t>ara</w:t>
      </w:r>
      <w:r w:rsidRPr="005A4FD5">
        <w:t xml:space="preserve"> Palmer</w:t>
      </w:r>
    </w:p>
    <w:p w14:paraId="79B32880" w14:textId="77777777" w:rsidR="00640FE9" w:rsidRDefault="00640FE9" w:rsidP="00EF3C7E"/>
    <w:p w14:paraId="6925AB76" w14:textId="77777777" w:rsidR="00722874" w:rsidRDefault="00722874" w:rsidP="00A5605E">
      <w:pPr>
        <w:spacing w:line="360" w:lineRule="auto"/>
        <w:ind w:firstLine="708"/>
        <w:jc w:val="both"/>
      </w:pPr>
    </w:p>
    <w:p w14:paraId="652FBC89" w14:textId="0E9408EA" w:rsidR="00357219" w:rsidRDefault="00B24ED9" w:rsidP="00A5605E">
      <w:pPr>
        <w:spacing w:line="360" w:lineRule="auto"/>
        <w:ind w:firstLine="708"/>
        <w:jc w:val="both"/>
      </w:pPr>
      <w:r>
        <w:t>Aktuálně</w:t>
      </w:r>
      <w:r w:rsidR="00562ED3">
        <w:t xml:space="preserve"> cévní mozková příhoda (CMP)</w:t>
      </w:r>
      <w:r w:rsidR="00004609">
        <w:t>, iktus</w:t>
      </w:r>
      <w:r w:rsidR="002505C9">
        <w:t>,</w:t>
      </w:r>
      <w:r w:rsidR="00562ED3">
        <w:t xml:space="preserve"> </w:t>
      </w:r>
      <w:r w:rsidR="001D1266" w:rsidRPr="00775398">
        <w:t>náleží</w:t>
      </w:r>
      <w:r w:rsidR="001D1266">
        <w:t xml:space="preserve"> </w:t>
      </w:r>
      <w:r w:rsidR="00562ED3" w:rsidRPr="00E64C01">
        <w:t>k velmi závažn</w:t>
      </w:r>
      <w:r>
        <w:t>ý</w:t>
      </w:r>
      <w:r w:rsidR="00562ED3" w:rsidRPr="00E64C01">
        <w:t>m onemocnění</w:t>
      </w:r>
      <w:r>
        <w:t>m</w:t>
      </w:r>
      <w:r w:rsidR="00562ED3" w:rsidRPr="00E64C01">
        <w:t xml:space="preserve"> ve světě</w:t>
      </w:r>
      <w:r w:rsidR="00562ED3">
        <w:t xml:space="preserve"> </w:t>
      </w:r>
      <w:r w:rsidR="00C12D51">
        <w:t>i</w:t>
      </w:r>
      <w:r w:rsidR="00562ED3" w:rsidRPr="00E64C01">
        <w:t xml:space="preserve"> </w:t>
      </w:r>
      <w:r w:rsidR="00562ED3">
        <w:t>v České republice</w:t>
      </w:r>
      <w:r w:rsidR="00562ED3" w:rsidRPr="00E64C01">
        <w:t xml:space="preserve">. </w:t>
      </w:r>
      <w:r w:rsidR="00640FE9">
        <w:t>N</w:t>
      </w:r>
      <w:r w:rsidR="00D63208">
        <w:t>ejčastější</w:t>
      </w:r>
      <w:r w:rsidR="00640FE9">
        <w:t>m</w:t>
      </w:r>
      <w:r w:rsidR="00D63208">
        <w:t xml:space="preserve"> onemocnění</w:t>
      </w:r>
      <w:r w:rsidR="00640FE9">
        <w:t>m</w:t>
      </w:r>
      <w:r w:rsidR="00D63208">
        <w:t xml:space="preserve"> nervové</w:t>
      </w:r>
      <w:r w:rsidR="00640FE9">
        <w:t>ho</w:t>
      </w:r>
      <w:r w:rsidR="00D63208">
        <w:t xml:space="preserve"> s</w:t>
      </w:r>
      <w:r w:rsidR="00640FE9">
        <w:t xml:space="preserve">ystému </w:t>
      </w:r>
      <w:r w:rsidR="00562ED3">
        <w:t>u nás</w:t>
      </w:r>
      <w:r w:rsidR="00D06FC3">
        <w:t xml:space="preserve"> a druhým nejčastějším ve světě </w:t>
      </w:r>
      <w:r w:rsidR="006B77D3">
        <w:t xml:space="preserve">je </w:t>
      </w:r>
      <w:r w:rsidR="00562ED3">
        <w:t>právě toto onemocnění</w:t>
      </w:r>
      <w:r w:rsidR="006B77D3">
        <w:t xml:space="preserve">. </w:t>
      </w:r>
      <w:r w:rsidR="00562ED3">
        <w:t>P</w:t>
      </w:r>
      <w:r w:rsidR="006B77D3">
        <w:t xml:space="preserve">ředstavuje </w:t>
      </w:r>
      <w:r w:rsidR="00562ED3">
        <w:t>v našich podmínkách</w:t>
      </w:r>
      <w:r w:rsidR="00D06FC3">
        <w:t xml:space="preserve"> také </w:t>
      </w:r>
      <w:r w:rsidR="00D63208">
        <w:t>třetí nej</w:t>
      </w:r>
      <w:r w:rsidR="007F7177">
        <w:t>frekventovanější</w:t>
      </w:r>
      <w:r w:rsidR="00D63208">
        <w:t xml:space="preserve"> příčinu úmrtí. </w:t>
      </w:r>
      <w:r w:rsidR="00F82772">
        <w:t>M</w:t>
      </w:r>
      <w:r w:rsidR="00F82772" w:rsidRPr="00E64C01">
        <w:t xml:space="preserve">ezi rizikové skupiny patří především </w:t>
      </w:r>
      <w:r w:rsidR="000D1396">
        <w:t>osoby</w:t>
      </w:r>
      <w:r w:rsidR="00F82772" w:rsidRPr="00E64C01">
        <w:t xml:space="preserve"> seniorského věku, </w:t>
      </w:r>
      <w:r w:rsidR="00F82772">
        <w:t>postiženými mohou být ale</w:t>
      </w:r>
      <w:r w:rsidR="00F82772" w:rsidRPr="00E64C01">
        <w:t xml:space="preserve"> </w:t>
      </w:r>
      <w:r w:rsidR="00F82772">
        <w:t xml:space="preserve">i </w:t>
      </w:r>
      <w:r w:rsidR="00F82772" w:rsidRPr="00E64C01">
        <w:t>mlad</w:t>
      </w:r>
      <w:r w:rsidR="00F82772">
        <w:t>ší</w:t>
      </w:r>
      <w:r w:rsidR="00F82772" w:rsidRPr="00E64C01">
        <w:t xml:space="preserve"> </w:t>
      </w:r>
      <w:r w:rsidR="00F82772">
        <w:t>jedinci</w:t>
      </w:r>
      <w:r w:rsidR="00F82772" w:rsidRPr="00E64C01">
        <w:t xml:space="preserve">. Stále častěji jsou touto příhodou zasaženi </w:t>
      </w:r>
      <w:r w:rsidR="000D1396">
        <w:t>osoby</w:t>
      </w:r>
      <w:r w:rsidR="00F82772" w:rsidRPr="00E64C01">
        <w:t xml:space="preserve"> produktivní</w:t>
      </w:r>
      <w:r w:rsidR="0084385E">
        <w:t>ho</w:t>
      </w:r>
      <w:r w:rsidR="00F82772" w:rsidRPr="00E64C01">
        <w:t xml:space="preserve"> věku</w:t>
      </w:r>
      <w:r w:rsidR="00F82772">
        <w:t xml:space="preserve">. </w:t>
      </w:r>
      <w:r w:rsidR="00D06FC3">
        <w:t>T</w:t>
      </w:r>
      <w:r w:rsidR="00D63208">
        <w:t>rvalé následky</w:t>
      </w:r>
      <w:r w:rsidR="00D06FC3">
        <w:t xml:space="preserve"> </w:t>
      </w:r>
      <w:r w:rsidR="00004609">
        <w:t>iktu</w:t>
      </w:r>
      <w:r w:rsidR="00D06FC3">
        <w:t xml:space="preserve"> jsou </w:t>
      </w:r>
      <w:r w:rsidR="00864C55">
        <w:t>zřejmé</w:t>
      </w:r>
      <w:r w:rsidR="00D06FC3">
        <w:t xml:space="preserve"> u poloviny přeživších</w:t>
      </w:r>
      <w:r w:rsidR="00D63208">
        <w:t>.</w:t>
      </w:r>
      <w:r w:rsidR="00D42296">
        <w:t xml:space="preserve"> </w:t>
      </w:r>
    </w:p>
    <w:p w14:paraId="7360B878" w14:textId="623D785E" w:rsidR="00AC282E" w:rsidRDefault="00D42296" w:rsidP="00A5605E">
      <w:pPr>
        <w:spacing w:line="360" w:lineRule="auto"/>
        <w:ind w:firstLine="708"/>
        <w:jc w:val="both"/>
      </w:pPr>
      <w:r>
        <w:t xml:space="preserve">Kalita (2006) uvádí, že </w:t>
      </w:r>
      <w:r w:rsidR="00D06FC3">
        <w:t>p</w:t>
      </w:r>
      <w:r w:rsidR="00D63208">
        <w:t xml:space="preserve">růměrný věk </w:t>
      </w:r>
      <w:r w:rsidR="00D06FC3">
        <w:t>osob postižených tímto onemocnění</w:t>
      </w:r>
      <w:r w:rsidR="00415E19">
        <w:t>m</w:t>
      </w:r>
      <w:r w:rsidR="00D63208">
        <w:t xml:space="preserve"> stále </w:t>
      </w:r>
      <w:r w:rsidR="0090789E">
        <w:t>klesá</w:t>
      </w:r>
      <w:r>
        <w:t xml:space="preserve"> a</w:t>
      </w:r>
      <w:r w:rsidR="00415E19">
        <w:t xml:space="preserve"> </w:t>
      </w:r>
      <w:r>
        <w:t xml:space="preserve">tím </w:t>
      </w:r>
      <w:r w:rsidR="00415E19">
        <w:t>dopadá na větší část populace</w:t>
      </w:r>
      <w:r w:rsidR="00A94B99">
        <w:t xml:space="preserve"> produktivního věku</w:t>
      </w:r>
      <w:r>
        <w:t xml:space="preserve">, a </w:t>
      </w:r>
      <w:r w:rsidR="00357219">
        <w:t xml:space="preserve">v této souvislosti </w:t>
      </w:r>
      <w:r>
        <w:t xml:space="preserve">dodává, že </w:t>
      </w:r>
      <w:r w:rsidR="00004609">
        <w:t>cévní mozková příhoda</w:t>
      </w:r>
      <w:r>
        <w:t xml:space="preserve"> </w:t>
      </w:r>
      <w:r w:rsidR="00AA5C90">
        <w:t xml:space="preserve">poměrně </w:t>
      </w:r>
      <w:r w:rsidR="00A94B99">
        <w:t>často příčinně souvisí s trvalou invaliditou.</w:t>
      </w:r>
      <w:r w:rsidR="000941A7">
        <w:t xml:space="preserve"> </w:t>
      </w:r>
      <w:r w:rsidR="00AC282E">
        <w:t xml:space="preserve">Hutyra (2011) uvádí, že </w:t>
      </w:r>
      <w:r w:rsidR="00004609">
        <w:t xml:space="preserve">cévní </w:t>
      </w:r>
      <w:r w:rsidR="00004609" w:rsidRPr="00775398">
        <w:t>mozkov</w:t>
      </w:r>
      <w:r w:rsidR="00FB52BC" w:rsidRPr="00775398">
        <w:t>é</w:t>
      </w:r>
      <w:r w:rsidR="00004609" w:rsidRPr="00775398">
        <w:t xml:space="preserve"> příhod</w:t>
      </w:r>
      <w:r w:rsidR="00FB52BC" w:rsidRPr="00775398">
        <w:t>y</w:t>
      </w:r>
      <w:r w:rsidR="00AC282E">
        <w:t xml:space="preserve"> jsou ve vyspělých zemích jednou z hlavních příčin morbidity a mortality, že postihují i mladší populaci v produktivním věku.</w:t>
      </w:r>
    </w:p>
    <w:p w14:paraId="6091D897" w14:textId="60B86C99" w:rsidR="00D63208" w:rsidRDefault="000941A7" w:rsidP="00A5605E">
      <w:pPr>
        <w:spacing w:line="360" w:lineRule="auto"/>
        <w:ind w:firstLine="708"/>
        <w:jc w:val="both"/>
      </w:pPr>
      <w:r w:rsidRPr="00E64C01">
        <w:t xml:space="preserve">Problematika </w:t>
      </w:r>
      <w:r>
        <w:t>tohoto onemocnění</w:t>
      </w:r>
      <w:r w:rsidRPr="00E64C01">
        <w:t xml:space="preserve"> patří proto k aktuálním a diskutovaným tématům. </w:t>
      </w:r>
      <w:r w:rsidR="00D63208">
        <w:t xml:space="preserve">Následky </w:t>
      </w:r>
      <w:r w:rsidR="00004609">
        <w:t>cévní mozkové příhody, iktu</w:t>
      </w:r>
      <w:r w:rsidR="00D63208">
        <w:t xml:space="preserve"> </w:t>
      </w:r>
      <w:r w:rsidR="0090789E">
        <w:t xml:space="preserve">ovlivňují </w:t>
      </w:r>
      <w:r w:rsidR="00485BB6">
        <w:t xml:space="preserve">zejména </w:t>
      </w:r>
      <w:r w:rsidR="007F7177">
        <w:t>postiženou osobu</w:t>
      </w:r>
      <w:r w:rsidR="00485BB6">
        <w:t xml:space="preserve">, </w:t>
      </w:r>
      <w:r w:rsidR="00517E8C">
        <w:t>je</w:t>
      </w:r>
      <w:r w:rsidR="007F7177">
        <w:t xml:space="preserve"> jimi dotče</w:t>
      </w:r>
      <w:r w:rsidR="00D63208">
        <w:t xml:space="preserve">na </w:t>
      </w:r>
      <w:r w:rsidR="00485BB6">
        <w:t xml:space="preserve">ale </w:t>
      </w:r>
      <w:r w:rsidR="00517E8C">
        <w:t xml:space="preserve">také </w:t>
      </w:r>
      <w:r w:rsidR="00D63208">
        <w:t>cel</w:t>
      </w:r>
      <w:r w:rsidR="00517E8C">
        <w:t>á</w:t>
      </w:r>
      <w:r w:rsidR="00D63208">
        <w:t xml:space="preserve"> rodin</w:t>
      </w:r>
      <w:r w:rsidR="007F7177">
        <w:t>a</w:t>
      </w:r>
      <w:r w:rsidR="00D63208">
        <w:t xml:space="preserve"> a </w:t>
      </w:r>
      <w:r w:rsidR="00517E8C">
        <w:t>nejbližší</w:t>
      </w:r>
      <w:r w:rsidR="00D63208">
        <w:t xml:space="preserve"> okolí. </w:t>
      </w:r>
      <w:r w:rsidR="008E4AC0">
        <w:t>Důsledky onemocnění</w:t>
      </w:r>
      <w:r w:rsidR="008E4AC0" w:rsidRPr="00E64C01">
        <w:t xml:space="preserve"> jsou různ</w:t>
      </w:r>
      <w:r w:rsidR="00FD54A2">
        <w:t>é</w:t>
      </w:r>
      <w:r w:rsidR="008E4AC0" w:rsidRPr="00E64C01">
        <w:t xml:space="preserve">, </w:t>
      </w:r>
      <w:r w:rsidR="008E4AC0">
        <w:t xml:space="preserve">zejména </w:t>
      </w:r>
      <w:r w:rsidR="00FD54A2">
        <w:t>somatické</w:t>
      </w:r>
      <w:r w:rsidR="008E4AC0">
        <w:t>. Dotčena však bývá více či méně také oblast</w:t>
      </w:r>
      <w:r w:rsidR="008E4AC0" w:rsidRPr="00E64C01">
        <w:t xml:space="preserve"> sociální, psychick</w:t>
      </w:r>
      <w:r w:rsidR="008E4AC0">
        <w:t>á</w:t>
      </w:r>
      <w:r w:rsidR="008E4AC0" w:rsidRPr="00E64C01">
        <w:t>, ekonomick</w:t>
      </w:r>
      <w:r w:rsidR="008E4AC0">
        <w:t xml:space="preserve">á a </w:t>
      </w:r>
      <w:r w:rsidR="008E4AC0" w:rsidRPr="00E64C01">
        <w:t>komunikační.</w:t>
      </w:r>
      <w:r w:rsidR="00AA5C90">
        <w:t xml:space="preserve"> </w:t>
      </w:r>
      <w:r w:rsidR="00CB0571">
        <w:t>K</w:t>
      </w:r>
      <w:r w:rsidR="00D63208">
        <w:t>oordinovan</w:t>
      </w:r>
      <w:r w:rsidR="00CB0571">
        <w:t>ý</w:t>
      </w:r>
      <w:r w:rsidR="00D63208">
        <w:t xml:space="preserve"> rehabilitační proces</w:t>
      </w:r>
      <w:r w:rsidR="000E5370">
        <w:t>, návaznost</w:t>
      </w:r>
      <w:r w:rsidR="008E4AC0">
        <w:t xml:space="preserve"> a provázanost</w:t>
      </w:r>
      <w:r w:rsidR="000E5370">
        <w:t xml:space="preserve"> metod, složek rehabilitace, </w:t>
      </w:r>
      <w:r w:rsidR="00D63208">
        <w:t xml:space="preserve">je </w:t>
      </w:r>
      <w:r w:rsidR="00CB0571">
        <w:t>potřebnou podmínkou</w:t>
      </w:r>
      <w:r w:rsidR="00D63208">
        <w:t xml:space="preserve"> do</w:t>
      </w:r>
      <w:r w:rsidR="00CB0571">
        <w:t>sažení</w:t>
      </w:r>
      <w:r w:rsidR="00D63208">
        <w:t xml:space="preserve"> sociální integrace </w:t>
      </w:r>
      <w:r w:rsidR="00CB0571">
        <w:t>osoby</w:t>
      </w:r>
      <w:r w:rsidR="00D63208">
        <w:t xml:space="preserve"> po </w:t>
      </w:r>
      <w:r w:rsidR="00004609">
        <w:t>iktu</w:t>
      </w:r>
      <w:r w:rsidR="00D63208">
        <w:t xml:space="preserve">. </w:t>
      </w:r>
      <w:r w:rsidR="006B77D3">
        <w:t xml:space="preserve"> </w:t>
      </w:r>
    </w:p>
    <w:p w14:paraId="562F0294" w14:textId="6F5BFA86" w:rsidR="000A1CE8" w:rsidRPr="000D1396" w:rsidRDefault="000A1CE8" w:rsidP="000A1CE8">
      <w:pPr>
        <w:spacing w:line="360" w:lineRule="auto"/>
        <w:ind w:firstLine="708"/>
        <w:jc w:val="both"/>
      </w:pPr>
      <w:r w:rsidRPr="000D1396">
        <w:t xml:space="preserve">Hlavním cílem závěrečné práce je popsat a porovnat případy seniorů s omezením hybnosti po </w:t>
      </w:r>
      <w:r w:rsidR="00004609">
        <w:t>iktu</w:t>
      </w:r>
      <w:r w:rsidRPr="000D1396">
        <w:t xml:space="preserve"> z </w:t>
      </w:r>
      <w:r>
        <w:t>D</w:t>
      </w:r>
      <w:r w:rsidRPr="000D1396">
        <w:t>om</w:t>
      </w:r>
      <w:r>
        <w:t>u</w:t>
      </w:r>
      <w:r w:rsidRPr="000D1396">
        <w:t xml:space="preserve"> </w:t>
      </w:r>
      <w:r>
        <w:t xml:space="preserve">s chráněnými byty </w:t>
      </w:r>
      <w:r w:rsidRPr="000D1396">
        <w:t xml:space="preserve">Hluk, a to z hlediska </w:t>
      </w:r>
      <w:r>
        <w:t>včasnosti a návaznosti</w:t>
      </w:r>
      <w:r w:rsidRPr="000D1396">
        <w:t xml:space="preserve"> metod poskytované rehabilitace ve speciálně pedagogickém kontextu</w:t>
      </w:r>
      <w:r>
        <w:t xml:space="preserve">, a </w:t>
      </w:r>
      <w:bookmarkStart w:id="4" w:name="_Hlk80600736"/>
      <w:r>
        <w:t>zjistit u těchto případů spokojenost s koordinovanou rehabilitací, s její včasností a informovaností o ní.</w:t>
      </w:r>
    </w:p>
    <w:bookmarkEnd w:id="4"/>
    <w:p w14:paraId="6482CCEB" w14:textId="1E6BF1A4" w:rsidR="000A1CE8" w:rsidRDefault="000A1CE8" w:rsidP="000A1CE8">
      <w:pPr>
        <w:spacing w:line="360" w:lineRule="auto"/>
        <w:ind w:firstLine="708"/>
        <w:jc w:val="both"/>
        <w:rPr>
          <w:rFonts w:eastAsia="Batang"/>
          <w:bCs/>
          <w:lang w:eastAsia="ko-KR"/>
        </w:rPr>
      </w:pPr>
      <w:r>
        <w:t>Teoretická část bakalářské práce je členěna do tří kapitol. První kapitola je zaměřena na definic</w:t>
      </w:r>
      <w:r w:rsidR="003F4BAA">
        <w:t>i</w:t>
      </w:r>
      <w:r>
        <w:t>, rozdělen</w:t>
      </w:r>
      <w:r w:rsidR="003F4BAA">
        <w:t>i</w:t>
      </w:r>
      <w:r>
        <w:t xml:space="preserve">, etiologií, symptomatologii, prognózu a </w:t>
      </w:r>
      <w:r w:rsidR="003F4BAA" w:rsidRPr="00775398">
        <w:t>na</w:t>
      </w:r>
      <w:r w:rsidR="003F4BAA">
        <w:t xml:space="preserve"> </w:t>
      </w:r>
      <w:r>
        <w:t xml:space="preserve">následky onemocnění. Druhá </w:t>
      </w:r>
      <w:r>
        <w:lastRenderedPageBreak/>
        <w:t>kapitola cílí na jednotlivé složky</w:t>
      </w:r>
      <w:r w:rsidR="00004609">
        <w:t>, prostředky</w:t>
      </w:r>
      <w:r>
        <w:t xml:space="preserve"> rehabilitace: rehabilitaci léčebnou, sociální, pracovní a pedagogickou. Ve třetí kapitole jsou popsány metody koordinované rehabilitace se zaměřením na seniory po </w:t>
      </w:r>
      <w:r w:rsidR="00BC7EF9">
        <w:t>iktu</w:t>
      </w:r>
      <w:r>
        <w:t xml:space="preserve">. Čtvrtá, poslední kapitola představuje praktickou část, která se týká kvalitativního výzkumu, detailního </w:t>
      </w:r>
      <w:r w:rsidRPr="00775398">
        <w:t>popisu a srovnání případů seniorů</w:t>
      </w:r>
      <w:r w:rsidR="003F4BAA" w:rsidRPr="00775398">
        <w:t xml:space="preserve"> po iktu </w:t>
      </w:r>
      <w:r w:rsidRPr="00775398">
        <w:t xml:space="preserve">s omezenou motorikou po </w:t>
      </w:r>
      <w:r w:rsidR="00BC7EF9" w:rsidRPr="00775398">
        <w:t>iktu</w:t>
      </w:r>
      <w:r w:rsidRPr="00775398">
        <w:t xml:space="preserve"> z hlediska návaznosti metod poskytované rehabilitace. Pro kvalitativní šetření byli osloveni dva informanti, senioři s postižením hybnosti po </w:t>
      </w:r>
      <w:r w:rsidR="00BC7EF9" w:rsidRPr="00775398">
        <w:t>iktu</w:t>
      </w:r>
      <w:r w:rsidRPr="00775398">
        <w:t xml:space="preserve"> z Charitního domova Hluk. Pro získání dat bylo využito polostrukturovaného rozhovoru a zúčastněného pozorování. Výzkumné otázky byly zodpovězeny. V závěru jsou </w:t>
      </w:r>
      <w:r w:rsidR="003F4BAA" w:rsidRPr="00775398">
        <w:t>pro</w:t>
      </w:r>
      <w:r w:rsidRPr="00775398">
        <w:t>diskutovány výsledky výzkumného</w:t>
      </w:r>
      <w:r>
        <w:t xml:space="preserve"> šetření</w:t>
      </w:r>
      <w:r w:rsidRPr="001556AE">
        <w:t>.</w:t>
      </w:r>
    </w:p>
    <w:p w14:paraId="08FC3575" w14:textId="77777777" w:rsidR="000A1CE8" w:rsidRDefault="000A1CE8" w:rsidP="00A5605E">
      <w:pPr>
        <w:spacing w:line="360" w:lineRule="auto"/>
        <w:ind w:firstLine="708"/>
        <w:jc w:val="both"/>
      </w:pPr>
      <w:r>
        <w:t xml:space="preserve"> </w:t>
      </w:r>
    </w:p>
    <w:p w14:paraId="4E9B7410" w14:textId="77777777" w:rsidR="0089279A" w:rsidRDefault="0089279A" w:rsidP="002269E8">
      <w:pPr>
        <w:spacing w:before="240" w:line="360" w:lineRule="auto"/>
        <w:jc w:val="both"/>
        <w:rPr>
          <w:b/>
        </w:rPr>
      </w:pPr>
    </w:p>
    <w:p w14:paraId="3CC06A3F" w14:textId="77777777" w:rsidR="000A1CE8" w:rsidRDefault="000A1CE8" w:rsidP="002269E8">
      <w:pPr>
        <w:spacing w:before="240" w:line="360" w:lineRule="auto"/>
        <w:jc w:val="both"/>
        <w:rPr>
          <w:b/>
        </w:rPr>
      </w:pPr>
    </w:p>
    <w:p w14:paraId="3CB8C3F6" w14:textId="77777777" w:rsidR="000A1CE8" w:rsidRDefault="000A1CE8" w:rsidP="002269E8">
      <w:pPr>
        <w:spacing w:before="240" w:line="360" w:lineRule="auto"/>
        <w:jc w:val="both"/>
        <w:rPr>
          <w:b/>
        </w:rPr>
      </w:pPr>
    </w:p>
    <w:p w14:paraId="17427C60" w14:textId="77777777" w:rsidR="000A1CE8" w:rsidRDefault="000A1CE8" w:rsidP="002269E8">
      <w:pPr>
        <w:spacing w:before="240" w:line="360" w:lineRule="auto"/>
        <w:jc w:val="both"/>
        <w:rPr>
          <w:b/>
        </w:rPr>
      </w:pPr>
    </w:p>
    <w:p w14:paraId="6CAA37B4" w14:textId="77777777" w:rsidR="000A1CE8" w:rsidRDefault="000A1CE8" w:rsidP="002269E8">
      <w:pPr>
        <w:spacing w:before="240" w:line="360" w:lineRule="auto"/>
        <w:jc w:val="both"/>
        <w:rPr>
          <w:b/>
        </w:rPr>
      </w:pPr>
    </w:p>
    <w:p w14:paraId="5927E382" w14:textId="77777777" w:rsidR="000A1CE8" w:rsidRDefault="000A1CE8" w:rsidP="002269E8">
      <w:pPr>
        <w:spacing w:before="240" w:line="360" w:lineRule="auto"/>
        <w:jc w:val="both"/>
        <w:rPr>
          <w:b/>
        </w:rPr>
      </w:pPr>
    </w:p>
    <w:p w14:paraId="6A4FDA73" w14:textId="77777777" w:rsidR="000A1CE8" w:rsidRDefault="000A1CE8" w:rsidP="002269E8">
      <w:pPr>
        <w:spacing w:before="240" w:line="360" w:lineRule="auto"/>
        <w:jc w:val="both"/>
        <w:rPr>
          <w:b/>
        </w:rPr>
      </w:pPr>
    </w:p>
    <w:p w14:paraId="147C6105" w14:textId="77777777" w:rsidR="000A1CE8" w:rsidRDefault="000A1CE8" w:rsidP="002269E8">
      <w:pPr>
        <w:spacing w:before="240" w:line="360" w:lineRule="auto"/>
        <w:jc w:val="both"/>
        <w:rPr>
          <w:b/>
        </w:rPr>
      </w:pPr>
    </w:p>
    <w:p w14:paraId="02A2BE3C" w14:textId="77777777" w:rsidR="000A1CE8" w:rsidRDefault="000A1CE8" w:rsidP="002269E8">
      <w:pPr>
        <w:spacing w:before="240" w:line="360" w:lineRule="auto"/>
        <w:jc w:val="both"/>
        <w:rPr>
          <w:b/>
        </w:rPr>
      </w:pPr>
    </w:p>
    <w:p w14:paraId="3868A6DD" w14:textId="77777777" w:rsidR="000A1CE8" w:rsidRDefault="000A1CE8" w:rsidP="002269E8">
      <w:pPr>
        <w:spacing w:before="240" w:line="360" w:lineRule="auto"/>
        <w:jc w:val="both"/>
        <w:rPr>
          <w:b/>
        </w:rPr>
      </w:pPr>
    </w:p>
    <w:p w14:paraId="21D6466E" w14:textId="77777777" w:rsidR="000A1CE8" w:rsidRDefault="000A1CE8" w:rsidP="002269E8">
      <w:pPr>
        <w:spacing w:before="240" w:line="360" w:lineRule="auto"/>
        <w:jc w:val="both"/>
        <w:rPr>
          <w:b/>
        </w:rPr>
      </w:pPr>
    </w:p>
    <w:p w14:paraId="3458A1C9" w14:textId="77777777" w:rsidR="000A1CE8" w:rsidRDefault="000A1CE8" w:rsidP="002269E8">
      <w:pPr>
        <w:spacing w:before="240" w:line="360" w:lineRule="auto"/>
        <w:jc w:val="both"/>
        <w:rPr>
          <w:b/>
        </w:rPr>
      </w:pPr>
    </w:p>
    <w:p w14:paraId="47435BDC" w14:textId="77777777" w:rsidR="0089279A" w:rsidRDefault="0089279A" w:rsidP="002269E8">
      <w:pPr>
        <w:spacing w:before="240" w:line="360" w:lineRule="auto"/>
        <w:jc w:val="both"/>
        <w:rPr>
          <w:b/>
        </w:rPr>
      </w:pPr>
    </w:p>
    <w:p w14:paraId="7E27D777" w14:textId="77777777" w:rsidR="000A1CE8" w:rsidRDefault="000A1CE8" w:rsidP="002269E8">
      <w:pPr>
        <w:spacing w:before="240" w:line="360" w:lineRule="auto"/>
        <w:jc w:val="both"/>
        <w:rPr>
          <w:b/>
        </w:rPr>
      </w:pPr>
    </w:p>
    <w:p w14:paraId="5981FA8C" w14:textId="77777777" w:rsidR="0089279A" w:rsidRDefault="0089279A" w:rsidP="002269E8">
      <w:pPr>
        <w:spacing w:before="240" w:line="360" w:lineRule="auto"/>
        <w:jc w:val="both"/>
        <w:rPr>
          <w:b/>
        </w:rPr>
      </w:pPr>
    </w:p>
    <w:p w14:paraId="6A75B2AF" w14:textId="77777777" w:rsidR="004375EA" w:rsidRDefault="00176442" w:rsidP="007709E6">
      <w:pPr>
        <w:pStyle w:val="Nadpis1"/>
      </w:pPr>
      <w:bookmarkStart w:id="5" w:name="_Toc100699571"/>
      <w:bookmarkStart w:id="6" w:name="_Toc100701022"/>
      <w:bookmarkStart w:id="7" w:name="_Toc109754767"/>
      <w:r>
        <w:lastRenderedPageBreak/>
        <w:t xml:space="preserve">1 </w:t>
      </w:r>
      <w:r w:rsidR="004375EA">
        <w:t>Cévní mozková příhoda</w:t>
      </w:r>
      <w:bookmarkEnd w:id="5"/>
      <w:bookmarkEnd w:id="6"/>
      <w:bookmarkEnd w:id="7"/>
    </w:p>
    <w:p w14:paraId="4054DE02" w14:textId="0895FF98" w:rsidR="004375EA" w:rsidRPr="00775398" w:rsidRDefault="00EF0F04" w:rsidP="006E1BE3">
      <w:pPr>
        <w:autoSpaceDE w:val="0"/>
        <w:autoSpaceDN w:val="0"/>
        <w:adjustRightInd w:val="0"/>
        <w:spacing w:line="360" w:lineRule="auto"/>
        <w:ind w:firstLine="708"/>
        <w:jc w:val="both"/>
        <w:rPr>
          <w:rFonts w:ascii="Times New Roman,Italic" w:hAnsi="Times New Roman,Italic" w:cs="Times New Roman,Italic"/>
          <w:i/>
          <w:iCs/>
        </w:rPr>
      </w:pPr>
      <w:r w:rsidRPr="00775398">
        <w:t>S</w:t>
      </w:r>
      <w:r w:rsidR="00FC4B0F" w:rsidRPr="00775398">
        <w:t xml:space="preserve">tejný význam </w:t>
      </w:r>
      <w:r w:rsidR="006C4CB4" w:rsidRPr="00775398">
        <w:t xml:space="preserve">jako </w:t>
      </w:r>
      <w:r w:rsidR="008864AD" w:rsidRPr="00775398">
        <w:t>cévní mozková příhoda (</w:t>
      </w:r>
      <w:r w:rsidR="006C4CB4" w:rsidRPr="00775398">
        <w:t>CMP</w:t>
      </w:r>
      <w:r w:rsidR="008864AD" w:rsidRPr="00775398">
        <w:t>)</w:t>
      </w:r>
      <w:r w:rsidR="006C4CB4" w:rsidRPr="00775398">
        <w:t xml:space="preserve"> </w:t>
      </w:r>
      <w:r w:rsidR="00FC4B0F" w:rsidRPr="00775398">
        <w:t>mají</w:t>
      </w:r>
      <w:r w:rsidRPr="00775398">
        <w:t xml:space="preserve"> </w:t>
      </w:r>
      <w:r w:rsidR="006C4CB4" w:rsidRPr="00775398">
        <w:t xml:space="preserve">také </w:t>
      </w:r>
      <w:r w:rsidRPr="00775398">
        <w:t>m</w:t>
      </w:r>
      <w:r w:rsidR="00250A27" w:rsidRPr="00775398">
        <w:t xml:space="preserve">rtvice, apoplexie, iktus </w:t>
      </w:r>
      <w:r w:rsidR="00737EF3" w:rsidRPr="00775398">
        <w:t xml:space="preserve">(ictus apoplecticus cerebri) mozková příhoda nebo </w:t>
      </w:r>
      <w:r w:rsidR="00250A27" w:rsidRPr="00775398">
        <w:t>mozkový infarkt.</w:t>
      </w:r>
      <w:r w:rsidR="00BF2021" w:rsidRPr="00775398">
        <w:t xml:space="preserve"> </w:t>
      </w:r>
      <w:r w:rsidR="00B65AA2" w:rsidRPr="00775398">
        <w:t>Tyrlíková a Bareš (2012) uvádí, že d</w:t>
      </w:r>
      <w:r w:rsidR="00370203" w:rsidRPr="00775398">
        <w:t xml:space="preserve">le </w:t>
      </w:r>
      <w:r w:rsidR="00397AE2" w:rsidRPr="00775398">
        <w:t>Světov</w:t>
      </w:r>
      <w:r w:rsidR="00370203" w:rsidRPr="00775398">
        <w:t>é</w:t>
      </w:r>
      <w:r w:rsidR="00397AE2" w:rsidRPr="00775398">
        <w:t xml:space="preserve"> zdravotnick</w:t>
      </w:r>
      <w:r w:rsidR="00370203" w:rsidRPr="00775398">
        <w:t>é</w:t>
      </w:r>
      <w:r w:rsidR="00397AE2" w:rsidRPr="00775398">
        <w:t xml:space="preserve"> organizací (</w:t>
      </w:r>
      <w:r w:rsidR="004375EA" w:rsidRPr="00775398">
        <w:t>WHO</w:t>
      </w:r>
      <w:r w:rsidR="00397AE2" w:rsidRPr="00775398">
        <w:t>)</w:t>
      </w:r>
      <w:r w:rsidR="004375EA" w:rsidRPr="00775398">
        <w:t xml:space="preserve"> </w:t>
      </w:r>
      <w:r w:rsidR="00397AE2" w:rsidRPr="00775398">
        <w:t xml:space="preserve">je </w:t>
      </w:r>
      <w:r w:rsidR="004375EA" w:rsidRPr="00775398">
        <w:t>cévní mozkov</w:t>
      </w:r>
      <w:r w:rsidR="00397AE2" w:rsidRPr="00775398">
        <w:t>á</w:t>
      </w:r>
      <w:r w:rsidR="004375EA" w:rsidRPr="00775398">
        <w:t xml:space="preserve"> příhod</w:t>
      </w:r>
      <w:r w:rsidR="00397AE2" w:rsidRPr="00775398">
        <w:t>a</w:t>
      </w:r>
      <w:r w:rsidR="00370203" w:rsidRPr="00775398">
        <w:t xml:space="preserve"> </w:t>
      </w:r>
      <w:r w:rsidR="00A03534" w:rsidRPr="00775398">
        <w:t xml:space="preserve">představována </w:t>
      </w:r>
      <w:r w:rsidR="004375EA" w:rsidRPr="00775398">
        <w:rPr>
          <w:rFonts w:ascii="Times New Roman,Italic" w:hAnsi="Times New Roman,Italic" w:cs="Times New Roman,Italic"/>
        </w:rPr>
        <w:t>rychle se rozvíjející</w:t>
      </w:r>
      <w:r w:rsidR="00370203" w:rsidRPr="00775398">
        <w:rPr>
          <w:rFonts w:ascii="Times New Roman,Italic" w:hAnsi="Times New Roman,Italic" w:cs="Times New Roman,Italic"/>
        </w:rPr>
        <w:t>mi</w:t>
      </w:r>
      <w:r w:rsidR="004375EA" w:rsidRPr="00775398">
        <w:rPr>
          <w:rFonts w:ascii="Times New Roman,Italic" w:hAnsi="Times New Roman,Italic" w:cs="Times New Roman,Italic"/>
        </w:rPr>
        <w:t xml:space="preserve"> klinick</w:t>
      </w:r>
      <w:r w:rsidR="00370203" w:rsidRPr="00775398">
        <w:rPr>
          <w:rFonts w:ascii="Times New Roman,Italic" w:hAnsi="Times New Roman,Italic" w:cs="Times New Roman,Italic"/>
        </w:rPr>
        <w:t>ými</w:t>
      </w:r>
      <w:r w:rsidR="004375EA" w:rsidRPr="00775398">
        <w:rPr>
          <w:rFonts w:ascii="Times New Roman,Italic" w:hAnsi="Times New Roman,Italic" w:cs="Times New Roman,Italic"/>
        </w:rPr>
        <w:t xml:space="preserve"> </w:t>
      </w:r>
      <w:r w:rsidR="00A321AB" w:rsidRPr="00775398">
        <w:rPr>
          <w:rFonts w:ascii="Times New Roman,Italic" w:hAnsi="Times New Roman,Italic" w:cs="Times New Roman,Italic"/>
        </w:rPr>
        <w:t>projevy</w:t>
      </w:r>
      <w:r w:rsidR="00370203" w:rsidRPr="00775398">
        <w:rPr>
          <w:rFonts w:ascii="Times New Roman,Italic" w:hAnsi="Times New Roman,Italic" w:cs="Times New Roman,Italic"/>
        </w:rPr>
        <w:t xml:space="preserve"> fokálního</w:t>
      </w:r>
      <w:r w:rsidR="00CA50E1" w:rsidRPr="00775398">
        <w:rPr>
          <w:rFonts w:ascii="Times New Roman,Italic" w:hAnsi="Times New Roman,Italic" w:cs="Times New Roman,Italic"/>
        </w:rPr>
        <w:t xml:space="preserve"> (</w:t>
      </w:r>
      <w:r w:rsidR="004375EA" w:rsidRPr="00775398">
        <w:rPr>
          <w:rFonts w:ascii="Times New Roman,Italic" w:hAnsi="Times New Roman,Italic" w:cs="Times New Roman,Italic"/>
        </w:rPr>
        <w:t>ložiskového</w:t>
      </w:r>
      <w:r w:rsidR="00CA50E1" w:rsidRPr="00775398">
        <w:rPr>
          <w:rFonts w:ascii="Times New Roman,Italic" w:hAnsi="Times New Roman,Italic" w:cs="Times New Roman,Italic"/>
        </w:rPr>
        <w:t>)</w:t>
      </w:r>
      <w:r w:rsidR="00A03534" w:rsidRPr="00775398">
        <w:rPr>
          <w:rFonts w:ascii="Times New Roman,Italic" w:hAnsi="Times New Roman,Italic" w:cs="Times New Roman,Italic"/>
        </w:rPr>
        <w:t xml:space="preserve"> nebo</w:t>
      </w:r>
      <w:r w:rsidR="004375EA" w:rsidRPr="00775398">
        <w:rPr>
          <w:rFonts w:ascii="Times New Roman,Italic" w:hAnsi="Times New Roman,Italic" w:cs="Times New Roman,Italic"/>
        </w:rPr>
        <w:t xml:space="preserve"> difúzního </w:t>
      </w:r>
      <w:r w:rsidR="00E97E0F" w:rsidRPr="00775398">
        <w:rPr>
          <w:rFonts w:ascii="Times New Roman,Italic" w:hAnsi="Times New Roman,Italic" w:cs="Times New Roman,Italic"/>
        </w:rPr>
        <w:t xml:space="preserve">(rozptýleného) </w:t>
      </w:r>
      <w:r w:rsidR="004375EA" w:rsidRPr="00775398">
        <w:rPr>
          <w:rFonts w:ascii="Times New Roman,Italic" w:hAnsi="Times New Roman,Italic" w:cs="Times New Roman,Italic"/>
        </w:rPr>
        <w:t>mozkového postižení, předpokládané</w:t>
      </w:r>
      <w:r w:rsidR="00F31B85" w:rsidRPr="00775398">
        <w:rPr>
          <w:rFonts w:ascii="Times New Roman,Italic" w:hAnsi="Times New Roman,Italic" w:cs="Times New Roman,Italic"/>
        </w:rPr>
        <w:t xml:space="preserve"> </w:t>
      </w:r>
      <w:r w:rsidR="004375EA" w:rsidRPr="00775398">
        <w:rPr>
          <w:rFonts w:ascii="Times New Roman,Italic" w:hAnsi="Times New Roman,Italic" w:cs="Times New Roman,Italic"/>
        </w:rPr>
        <w:t>cévní p</w:t>
      </w:r>
      <w:r w:rsidR="00E97E0F" w:rsidRPr="00775398">
        <w:rPr>
          <w:rFonts w:ascii="Times New Roman,Italic" w:hAnsi="Times New Roman,Italic" w:cs="Times New Roman,Italic"/>
        </w:rPr>
        <w:t>říčiny</w:t>
      </w:r>
      <w:r w:rsidR="004375EA" w:rsidRPr="00775398">
        <w:rPr>
          <w:rFonts w:ascii="Times New Roman,Italic" w:hAnsi="Times New Roman,Italic" w:cs="Times New Roman,Italic"/>
        </w:rPr>
        <w:t xml:space="preserve">, </w:t>
      </w:r>
      <w:r w:rsidR="00CA50E1" w:rsidRPr="00775398">
        <w:rPr>
          <w:rFonts w:ascii="Times New Roman,Italic" w:hAnsi="Times New Roman,Italic" w:cs="Times New Roman,Italic"/>
        </w:rPr>
        <w:t>které trvají</w:t>
      </w:r>
      <w:r w:rsidR="004375EA" w:rsidRPr="00775398">
        <w:rPr>
          <w:rFonts w:ascii="Times New Roman,Italic" w:hAnsi="Times New Roman,Italic" w:cs="Times New Roman,Italic"/>
        </w:rPr>
        <w:t xml:space="preserve"> déle než</w:t>
      </w:r>
      <w:r w:rsidR="006C2067" w:rsidRPr="00775398">
        <w:rPr>
          <w:rFonts w:ascii="Times New Roman,Italic" w:hAnsi="Times New Roman,Italic" w:cs="Times New Roman,Italic"/>
        </w:rPr>
        <w:t xml:space="preserve"> jeden den,</w:t>
      </w:r>
      <w:r w:rsidR="004375EA" w:rsidRPr="00775398">
        <w:rPr>
          <w:rFonts w:ascii="Times New Roman,Italic" w:hAnsi="Times New Roman,Italic" w:cs="Times New Roman,Italic"/>
        </w:rPr>
        <w:t xml:space="preserve"> </w:t>
      </w:r>
      <w:r w:rsidR="006C2067" w:rsidRPr="00775398">
        <w:rPr>
          <w:rFonts w:ascii="Times New Roman,Italic" w:hAnsi="Times New Roman,Italic" w:cs="Times New Roman,Italic"/>
        </w:rPr>
        <w:t>čtyři</w:t>
      </w:r>
      <w:r w:rsidR="007214B4" w:rsidRPr="00775398">
        <w:rPr>
          <w:rFonts w:ascii="Times New Roman,Italic" w:hAnsi="Times New Roman,Italic" w:cs="Times New Roman,Italic"/>
        </w:rPr>
        <w:t>advacet</w:t>
      </w:r>
      <w:r w:rsidR="004375EA" w:rsidRPr="00775398">
        <w:rPr>
          <w:rFonts w:ascii="Times New Roman,Italic" w:hAnsi="Times New Roman,Italic" w:cs="Times New Roman,Italic"/>
        </w:rPr>
        <w:t xml:space="preserve"> hodin</w:t>
      </w:r>
      <w:r w:rsidR="00BB0F1F" w:rsidRPr="00775398">
        <w:rPr>
          <w:rFonts w:ascii="Times New Roman,Italic" w:hAnsi="Times New Roman,Italic" w:cs="Times New Roman,Italic"/>
        </w:rPr>
        <w:t>,</w:t>
      </w:r>
      <w:r w:rsidR="004375EA" w:rsidRPr="00775398">
        <w:rPr>
          <w:rFonts w:ascii="Times New Roman,Italic" w:hAnsi="Times New Roman,Italic" w:cs="Times New Roman,Italic"/>
        </w:rPr>
        <w:t xml:space="preserve"> nebo </w:t>
      </w:r>
      <w:r w:rsidR="00A321AB" w:rsidRPr="00775398">
        <w:rPr>
          <w:rFonts w:ascii="Times New Roman,Italic" w:hAnsi="Times New Roman,Italic" w:cs="Times New Roman,Italic"/>
        </w:rPr>
        <w:t>končí exitem,</w:t>
      </w:r>
      <w:r w:rsidR="004375EA" w:rsidRPr="00775398">
        <w:rPr>
          <w:rFonts w:ascii="Times New Roman,Italic" w:hAnsi="Times New Roman,Italic" w:cs="Times New Roman,Italic"/>
        </w:rPr>
        <w:t xml:space="preserve"> smrti.</w:t>
      </w:r>
      <w:r w:rsidR="006E1BE3" w:rsidRPr="00775398">
        <w:rPr>
          <w:rFonts w:ascii="Times New Roman,Italic" w:hAnsi="Times New Roman,Italic" w:cs="Times New Roman,Italic"/>
          <w:i/>
          <w:iCs/>
        </w:rPr>
        <w:t xml:space="preserve"> </w:t>
      </w:r>
      <w:r w:rsidR="00250A27" w:rsidRPr="00775398">
        <w:rPr>
          <w:rFonts w:ascii="Times New Roman,Italic" w:hAnsi="Times New Roman,Italic" w:cs="Times New Roman,Italic"/>
          <w:i/>
          <w:iCs/>
        </w:rPr>
        <w:t xml:space="preserve">  </w:t>
      </w:r>
    </w:p>
    <w:p w14:paraId="2FC9D4D6" w14:textId="793A8BFB" w:rsidR="000C447A" w:rsidRPr="00775398" w:rsidRDefault="006E6694" w:rsidP="006E1BE3">
      <w:pPr>
        <w:autoSpaceDE w:val="0"/>
        <w:autoSpaceDN w:val="0"/>
        <w:adjustRightInd w:val="0"/>
        <w:spacing w:line="360" w:lineRule="auto"/>
        <w:ind w:firstLine="708"/>
        <w:jc w:val="both"/>
      </w:pPr>
      <w:r w:rsidRPr="00775398">
        <w:t xml:space="preserve">Seidl (2008) </w:t>
      </w:r>
      <w:r w:rsidR="001A0B13" w:rsidRPr="00775398">
        <w:t>o</w:t>
      </w:r>
      <w:r w:rsidR="008864AD" w:rsidRPr="00775398">
        <w:t xml:space="preserve"> iktu</w:t>
      </w:r>
      <w:r w:rsidR="001A0B13" w:rsidRPr="00775398">
        <w:t xml:space="preserve"> </w:t>
      </w:r>
      <w:r w:rsidRPr="00775398">
        <w:t>uvádí, že j</w:t>
      </w:r>
      <w:r w:rsidR="008D7BC7" w:rsidRPr="00775398">
        <w:t>de</w:t>
      </w:r>
      <w:r w:rsidRPr="00775398">
        <w:t xml:space="preserve"> o </w:t>
      </w:r>
      <w:r w:rsidR="001462A7" w:rsidRPr="00775398">
        <w:t>náhle</w:t>
      </w:r>
      <w:r w:rsidRPr="00775398">
        <w:t xml:space="preserve"> vzniklé klinické (</w:t>
      </w:r>
      <w:r w:rsidR="00CA1643" w:rsidRPr="00775398">
        <w:t>ložiskové</w:t>
      </w:r>
      <w:r w:rsidRPr="00775398">
        <w:t xml:space="preserve"> nebo </w:t>
      </w:r>
      <w:r w:rsidR="00621B57" w:rsidRPr="00775398">
        <w:t>celkové</w:t>
      </w:r>
      <w:r w:rsidRPr="00775398">
        <w:t xml:space="preserve">) </w:t>
      </w:r>
      <w:r w:rsidR="00621B57" w:rsidRPr="00775398">
        <w:t>příznaky</w:t>
      </w:r>
      <w:r w:rsidRPr="00775398">
        <w:t xml:space="preserve"> poruchy funkce mozku, které </w:t>
      </w:r>
      <w:r w:rsidR="00CA1643" w:rsidRPr="00775398">
        <w:t xml:space="preserve">mají </w:t>
      </w:r>
      <w:r w:rsidRPr="00775398">
        <w:t>trv</w:t>
      </w:r>
      <w:r w:rsidR="00CA1643" w:rsidRPr="00775398">
        <w:t>ání</w:t>
      </w:r>
      <w:r w:rsidRPr="00775398">
        <w:t xml:space="preserve"> d</w:t>
      </w:r>
      <w:r w:rsidR="00CA1643" w:rsidRPr="00775398">
        <w:t>elší</w:t>
      </w:r>
      <w:r w:rsidRPr="00775398">
        <w:t xml:space="preserve"> než jeden den</w:t>
      </w:r>
      <w:r w:rsidR="00AB1D14" w:rsidRPr="00775398">
        <w:t xml:space="preserve"> a jsou cévní příčiny</w:t>
      </w:r>
      <w:r w:rsidRPr="00775398">
        <w:t>.</w:t>
      </w:r>
      <w:r w:rsidR="00644662" w:rsidRPr="00775398">
        <w:t xml:space="preserve"> </w:t>
      </w:r>
    </w:p>
    <w:p w14:paraId="12D5C4ED" w14:textId="3DBB92F6" w:rsidR="006E6694" w:rsidRPr="00775398" w:rsidRDefault="00CE4B36" w:rsidP="006E1BE3">
      <w:pPr>
        <w:autoSpaceDE w:val="0"/>
        <w:autoSpaceDN w:val="0"/>
        <w:adjustRightInd w:val="0"/>
        <w:spacing w:line="360" w:lineRule="auto"/>
        <w:ind w:firstLine="708"/>
        <w:jc w:val="both"/>
      </w:pPr>
      <w:r w:rsidRPr="00775398">
        <w:t xml:space="preserve">Dle </w:t>
      </w:r>
      <w:r w:rsidR="00A268A2" w:rsidRPr="00775398">
        <w:t>Bauer</w:t>
      </w:r>
      <w:r w:rsidRPr="00775398">
        <w:t>a</w:t>
      </w:r>
      <w:r w:rsidR="00A268A2" w:rsidRPr="00775398">
        <w:t xml:space="preserve"> (2010) </w:t>
      </w:r>
      <w:r w:rsidRPr="00775398">
        <w:t xml:space="preserve">je </w:t>
      </w:r>
      <w:r w:rsidR="00A268A2" w:rsidRPr="00775398">
        <w:t>iktu</w:t>
      </w:r>
      <w:r w:rsidRPr="00775398">
        <w:t>s</w:t>
      </w:r>
      <w:r w:rsidR="00A268A2" w:rsidRPr="00775398">
        <w:t xml:space="preserve"> onemocnění</w:t>
      </w:r>
      <w:r w:rsidRPr="00775398">
        <w:t>m</w:t>
      </w:r>
      <w:r w:rsidR="00A268A2" w:rsidRPr="00775398">
        <w:t xml:space="preserve"> </w:t>
      </w:r>
      <w:r w:rsidR="00CA1643" w:rsidRPr="00775398">
        <w:t>vaskulárního</w:t>
      </w:r>
      <w:r w:rsidR="00A268A2" w:rsidRPr="00775398">
        <w:t xml:space="preserve"> původu, kdy dochází k rychlému rozvoji ložiskových </w:t>
      </w:r>
      <w:r w:rsidR="008D7BC7" w:rsidRPr="00775398">
        <w:t>(fokálních)</w:t>
      </w:r>
      <w:r w:rsidR="001A3A52" w:rsidRPr="00775398">
        <w:t>, například hemiparéza, dysartrie</w:t>
      </w:r>
      <w:r w:rsidR="008900B5" w:rsidRPr="00775398">
        <w:t>, náhlé zhoršení vidění,</w:t>
      </w:r>
      <w:r w:rsidR="001A3A52" w:rsidRPr="00775398">
        <w:t xml:space="preserve"> </w:t>
      </w:r>
      <w:r w:rsidR="004C4FBA" w:rsidRPr="00775398">
        <w:t>nebo</w:t>
      </w:r>
      <w:r w:rsidR="00A268A2" w:rsidRPr="00775398">
        <w:t xml:space="preserve"> celkových </w:t>
      </w:r>
      <w:r w:rsidR="008D7BC7" w:rsidRPr="00775398">
        <w:t xml:space="preserve">(globálních) </w:t>
      </w:r>
      <w:r w:rsidR="00A268A2" w:rsidRPr="00775398">
        <w:t xml:space="preserve">příznaků poruchy </w:t>
      </w:r>
      <w:r w:rsidR="008D7BC7" w:rsidRPr="00775398">
        <w:t>mozkové</w:t>
      </w:r>
      <w:r w:rsidR="00A268A2" w:rsidRPr="00775398">
        <w:t xml:space="preserve"> funkce.    </w:t>
      </w:r>
    </w:p>
    <w:p w14:paraId="4314927D" w14:textId="77777777" w:rsidR="003C7688" w:rsidRPr="00775398" w:rsidRDefault="007C647E" w:rsidP="00620F8B">
      <w:pPr>
        <w:autoSpaceDE w:val="0"/>
        <w:autoSpaceDN w:val="0"/>
        <w:adjustRightInd w:val="0"/>
        <w:spacing w:line="360" w:lineRule="auto"/>
        <w:ind w:firstLine="708"/>
        <w:jc w:val="both"/>
      </w:pPr>
      <w:r w:rsidRPr="00775398">
        <w:t>Kalita (2006) uvádí</w:t>
      </w:r>
      <w:r w:rsidR="00956041" w:rsidRPr="00775398">
        <w:t xml:space="preserve">, </w:t>
      </w:r>
      <w:r w:rsidR="00136A86" w:rsidRPr="00775398">
        <w:t>že</w:t>
      </w:r>
      <w:r w:rsidR="009B0793" w:rsidRPr="00775398">
        <w:t xml:space="preserve"> ikty</w:t>
      </w:r>
      <w:r w:rsidR="00136A86" w:rsidRPr="00775398">
        <w:t xml:space="preserve"> postižených lidí </w:t>
      </w:r>
      <w:r w:rsidR="009B0793" w:rsidRPr="00775398">
        <w:t xml:space="preserve">trvale </w:t>
      </w:r>
      <w:r w:rsidR="00136A86" w:rsidRPr="00775398">
        <w:t>přibývá</w:t>
      </w:r>
      <w:r w:rsidR="009B0793" w:rsidRPr="00775398">
        <w:t xml:space="preserve"> právě v jejich produktivním věku,</w:t>
      </w:r>
      <w:r w:rsidR="00136A86" w:rsidRPr="00775398">
        <w:t xml:space="preserve"> </w:t>
      </w:r>
      <w:r w:rsidR="00956041" w:rsidRPr="00775398">
        <w:t>že</w:t>
      </w:r>
      <w:r w:rsidR="00644662" w:rsidRPr="00775398">
        <w:t xml:space="preserve"> </w:t>
      </w:r>
      <w:r w:rsidR="00902560" w:rsidRPr="00775398">
        <w:t>často</w:t>
      </w:r>
      <w:r w:rsidR="00D84450" w:rsidRPr="00775398">
        <w:t xml:space="preserve"> </w:t>
      </w:r>
      <w:r w:rsidR="00902560" w:rsidRPr="00775398">
        <w:t>ved</w:t>
      </w:r>
      <w:r w:rsidR="00D84450" w:rsidRPr="00775398">
        <w:t>ou</w:t>
      </w:r>
      <w:r w:rsidR="00902560" w:rsidRPr="00775398">
        <w:t xml:space="preserve"> </w:t>
      </w:r>
      <w:r w:rsidR="00D84450" w:rsidRPr="00775398">
        <w:t xml:space="preserve">následně </w:t>
      </w:r>
      <w:r w:rsidR="00902560" w:rsidRPr="00775398">
        <w:t>k</w:t>
      </w:r>
      <w:r w:rsidR="00552C78" w:rsidRPr="00775398">
        <w:t> </w:t>
      </w:r>
      <w:r w:rsidR="00644662" w:rsidRPr="00775398">
        <w:t>invalidit</w:t>
      </w:r>
      <w:r w:rsidR="00902560" w:rsidRPr="00775398">
        <w:t>ě</w:t>
      </w:r>
      <w:r w:rsidR="00552C78" w:rsidRPr="00775398">
        <w:t xml:space="preserve">, </w:t>
      </w:r>
      <w:r w:rsidR="009B0793" w:rsidRPr="00775398">
        <w:t xml:space="preserve">a to </w:t>
      </w:r>
      <w:r w:rsidR="00552C78" w:rsidRPr="00775398">
        <w:t>zejména u mužů a žen ve věku nad šedesát let.</w:t>
      </w:r>
      <w:r w:rsidR="00EF55A8" w:rsidRPr="00775398">
        <w:t xml:space="preserve"> </w:t>
      </w:r>
      <w:bookmarkStart w:id="8" w:name="_Hlk78705624"/>
    </w:p>
    <w:p w14:paraId="2DF0758A" w14:textId="1656863D" w:rsidR="00644662" w:rsidRPr="00775398" w:rsidRDefault="007322B0" w:rsidP="00620F8B">
      <w:pPr>
        <w:autoSpaceDE w:val="0"/>
        <w:autoSpaceDN w:val="0"/>
        <w:adjustRightInd w:val="0"/>
        <w:spacing w:line="360" w:lineRule="auto"/>
        <w:ind w:firstLine="708"/>
        <w:jc w:val="both"/>
      </w:pPr>
      <w:r w:rsidRPr="00775398">
        <w:t>Hutyra (2011) podotýká, že i</w:t>
      </w:r>
      <w:r w:rsidR="00EF55A8" w:rsidRPr="00775398">
        <w:t>schemické cévní mozkové příhody jsou ve vyspělých zemích jednou z hlavních příčin morbidity a mortality</w:t>
      </w:r>
      <w:r w:rsidR="00956041" w:rsidRPr="00775398">
        <w:t>, že p</w:t>
      </w:r>
      <w:r w:rsidR="00EF55A8" w:rsidRPr="00775398">
        <w:t xml:space="preserve">ostihují i </w:t>
      </w:r>
      <w:r w:rsidR="003C7688" w:rsidRPr="00775398">
        <w:t>mla</w:t>
      </w:r>
      <w:r w:rsidR="002C7038" w:rsidRPr="00775398">
        <w:t>d</w:t>
      </w:r>
      <w:r w:rsidR="003C7688" w:rsidRPr="00775398">
        <w:t xml:space="preserve">ší </w:t>
      </w:r>
      <w:r w:rsidR="00EF55A8" w:rsidRPr="00775398">
        <w:t xml:space="preserve">populaci v produktivním věku, </w:t>
      </w:r>
      <w:r w:rsidR="00956041" w:rsidRPr="00775398">
        <w:t xml:space="preserve">že tak </w:t>
      </w:r>
      <w:r w:rsidR="00EF55A8" w:rsidRPr="00775398">
        <w:t xml:space="preserve">představují zásadní socioekonomický problém. </w:t>
      </w:r>
      <w:bookmarkEnd w:id="8"/>
      <w:r w:rsidRPr="00775398">
        <w:t xml:space="preserve">Kolář (2009) </w:t>
      </w:r>
      <w:r w:rsidR="00956041" w:rsidRPr="00775398">
        <w:t xml:space="preserve">uvádí, že </w:t>
      </w:r>
      <w:r w:rsidR="00AB1D14" w:rsidRPr="00775398">
        <w:t>iktus</w:t>
      </w:r>
      <w:r w:rsidR="00517216" w:rsidRPr="00775398">
        <w:t xml:space="preserve"> patří mezi nejčastější onemocnění nervové soustavy</w:t>
      </w:r>
      <w:r w:rsidR="00620F8B" w:rsidRPr="00775398">
        <w:t xml:space="preserve">. </w:t>
      </w:r>
      <w:r w:rsidR="007C647E" w:rsidRPr="00775398">
        <w:t>Dle Hutyry (2011) jsou i</w:t>
      </w:r>
      <w:r w:rsidR="00105155" w:rsidRPr="00775398">
        <w:t>schemické cévní mozkové příhody</w:t>
      </w:r>
      <w:r w:rsidR="007C647E" w:rsidRPr="00775398">
        <w:t xml:space="preserve"> </w:t>
      </w:r>
      <w:r w:rsidR="00105155" w:rsidRPr="00775398">
        <w:t>jednou z častých příčin morbidity a mortality</w:t>
      </w:r>
      <w:r w:rsidR="00F81AAD" w:rsidRPr="00775398">
        <w:t xml:space="preserve">. </w:t>
      </w:r>
    </w:p>
    <w:p w14:paraId="7CDA06DF" w14:textId="77777777" w:rsidR="00897455" w:rsidRPr="00775398" w:rsidRDefault="00897455" w:rsidP="00897455">
      <w:pPr>
        <w:autoSpaceDE w:val="0"/>
        <w:autoSpaceDN w:val="0"/>
        <w:adjustRightInd w:val="0"/>
        <w:spacing w:line="360" w:lineRule="auto"/>
        <w:ind w:firstLine="708"/>
        <w:jc w:val="both"/>
      </w:pPr>
      <w:r w:rsidRPr="00775398">
        <w:t xml:space="preserve">Seidl (2015) uvádí, že ischemická cévní mozková příhoda vzniká velmi rychle a u každého jedince se vyskytují různé typy příznaků. Velmi záleží na tom, která část mozku je poškozená. Klinické příznaky se mohou projevovat v poruchách vědomí, vyšších mozkových funkcí, hybnosti, senzomotorických, smyslových, rovnováhy a koordinace. </w:t>
      </w:r>
    </w:p>
    <w:p w14:paraId="53468DC0" w14:textId="256E9B16" w:rsidR="005A31AC" w:rsidRPr="00775398" w:rsidRDefault="005A31AC" w:rsidP="00897455">
      <w:pPr>
        <w:autoSpaceDE w:val="0"/>
        <w:autoSpaceDN w:val="0"/>
        <w:adjustRightInd w:val="0"/>
        <w:spacing w:line="360" w:lineRule="auto"/>
        <w:ind w:firstLine="708"/>
        <w:jc w:val="both"/>
      </w:pPr>
      <w:r w:rsidRPr="00775398">
        <w:t xml:space="preserve">Dle Koláře (2009) se u </w:t>
      </w:r>
      <w:r w:rsidR="00AB1D14" w:rsidRPr="00775398">
        <w:t>osob</w:t>
      </w:r>
      <w:r w:rsidRPr="00775398">
        <w:t xml:space="preserve"> po </w:t>
      </w:r>
      <w:r w:rsidR="00AB1D14" w:rsidRPr="00775398">
        <w:t>cévní mozkové příhodě</w:t>
      </w:r>
      <w:r w:rsidRPr="00775398">
        <w:t xml:space="preserve"> nejčastěji objevují senzorické poruchy, poruchy symbolických a kognitivních funkcí, poruchy hybnosti končetin, postižení hlavových nervů, poruchy povrchové a hluboké citlivosti, poruchy vestibulární a cerebelární. </w:t>
      </w:r>
      <w:r w:rsidR="00BF79BB" w:rsidRPr="00775398">
        <w:t>Klinické příznaky u osob po i</w:t>
      </w:r>
      <w:r w:rsidR="002C7038" w:rsidRPr="00775398">
        <w:t xml:space="preserve">schemické </w:t>
      </w:r>
      <w:r w:rsidR="00BF79BB" w:rsidRPr="00775398">
        <w:t>CMP i h</w:t>
      </w:r>
      <w:r w:rsidR="002C7038" w:rsidRPr="00775398">
        <w:t xml:space="preserve">emoragické </w:t>
      </w:r>
      <w:r w:rsidR="00BF79BB" w:rsidRPr="00775398">
        <w:t xml:space="preserve">CMP se nijak výrazně neliší. </w:t>
      </w:r>
    </w:p>
    <w:p w14:paraId="54B8D897" w14:textId="7F623BA1" w:rsidR="00121CFE" w:rsidRPr="00775398" w:rsidRDefault="00F55EDC" w:rsidP="00E6316F">
      <w:pPr>
        <w:autoSpaceDE w:val="0"/>
        <w:autoSpaceDN w:val="0"/>
        <w:adjustRightInd w:val="0"/>
        <w:spacing w:line="360" w:lineRule="auto"/>
        <w:ind w:firstLine="708"/>
        <w:jc w:val="both"/>
        <w:rPr>
          <w:sz w:val="23"/>
          <w:szCs w:val="23"/>
        </w:rPr>
      </w:pPr>
      <w:r w:rsidRPr="00775398">
        <w:t xml:space="preserve">Horáček </w:t>
      </w:r>
      <w:r w:rsidR="007C647E" w:rsidRPr="00775398">
        <w:t xml:space="preserve">(2009) </w:t>
      </w:r>
      <w:r w:rsidRPr="00775398">
        <w:t>uvádí, že k</w:t>
      </w:r>
      <w:r w:rsidR="00CD299E" w:rsidRPr="00775398">
        <w:t xml:space="preserve"> cévním mozkovým příhodám dochází buď následkem hemoragie</w:t>
      </w:r>
      <w:r w:rsidR="00A707D6" w:rsidRPr="00775398">
        <w:t>, krvácení</w:t>
      </w:r>
      <w:r w:rsidR="00CD299E" w:rsidRPr="00775398">
        <w:t xml:space="preserve"> do mozkové tkáně </w:t>
      </w:r>
      <w:r w:rsidR="00177C88" w:rsidRPr="00775398">
        <w:t>nebo</w:t>
      </w:r>
      <w:r w:rsidR="00CD299E" w:rsidRPr="00775398">
        <w:t xml:space="preserve"> subarachnoidálního prostoru</w:t>
      </w:r>
      <w:r w:rsidR="00177C88" w:rsidRPr="00775398">
        <w:t xml:space="preserve"> (pod mozkovou plenou pavoučnicí)</w:t>
      </w:r>
      <w:r w:rsidR="00CD299E" w:rsidRPr="00775398">
        <w:t>, nebo ischémií</w:t>
      </w:r>
      <w:r w:rsidR="00177C88" w:rsidRPr="00775398">
        <w:t>, nedokrvením.</w:t>
      </w:r>
    </w:p>
    <w:p w14:paraId="5259EA87" w14:textId="239032FB" w:rsidR="001222D2" w:rsidRPr="00775398" w:rsidRDefault="00E6316F" w:rsidP="00E6316F">
      <w:pPr>
        <w:autoSpaceDE w:val="0"/>
        <w:autoSpaceDN w:val="0"/>
        <w:adjustRightInd w:val="0"/>
        <w:spacing w:line="360" w:lineRule="auto"/>
        <w:ind w:firstLine="708"/>
        <w:jc w:val="both"/>
      </w:pPr>
      <w:r w:rsidRPr="00775398">
        <w:t>C</w:t>
      </w:r>
      <w:r w:rsidR="002C7038" w:rsidRPr="00775398">
        <w:t>évní mozková příhoda</w:t>
      </w:r>
      <w:r w:rsidR="00A707D6" w:rsidRPr="00775398">
        <w:t>, iktus</w:t>
      </w:r>
      <w:r w:rsidRPr="00775398">
        <w:t xml:space="preserve"> vzniká na podkladě poruchy prokrvení mozkové tkáně nebo krvácení do mozku. Podle způsobu vzniku </w:t>
      </w:r>
      <w:r w:rsidR="00A707D6" w:rsidRPr="00775398">
        <w:t>se ikty dělí</w:t>
      </w:r>
      <w:r w:rsidRPr="00775398">
        <w:t xml:space="preserve"> na </w:t>
      </w:r>
      <w:r w:rsidR="00457C11" w:rsidRPr="00775398">
        <w:t xml:space="preserve">typy </w:t>
      </w:r>
      <w:r w:rsidRPr="00775398">
        <w:rPr>
          <w:i/>
          <w:iCs/>
        </w:rPr>
        <w:t>ischemické</w:t>
      </w:r>
      <w:r w:rsidRPr="00775398">
        <w:t xml:space="preserve"> a </w:t>
      </w:r>
      <w:r w:rsidRPr="00775398">
        <w:rPr>
          <w:i/>
          <w:iCs/>
        </w:rPr>
        <w:t>hemoragické</w:t>
      </w:r>
      <w:r w:rsidRPr="00775398">
        <w:t xml:space="preserve"> (Mysliveček, 2003).</w:t>
      </w:r>
      <w:r w:rsidR="00E53AE8" w:rsidRPr="00775398">
        <w:t xml:space="preserve"> </w:t>
      </w:r>
      <w:r w:rsidR="00423212" w:rsidRPr="00775398">
        <w:t>Stejně</w:t>
      </w:r>
      <w:r w:rsidR="00FB4F35" w:rsidRPr="00775398">
        <w:t xml:space="preserve"> rozděluje ikty na</w:t>
      </w:r>
      <w:r w:rsidR="00457C11" w:rsidRPr="00775398">
        <w:t xml:space="preserve"> </w:t>
      </w:r>
      <w:r w:rsidR="00BA493D" w:rsidRPr="00775398">
        <w:t xml:space="preserve">dvě </w:t>
      </w:r>
      <w:r w:rsidR="00E41121" w:rsidRPr="00775398">
        <w:t xml:space="preserve">hlavní </w:t>
      </w:r>
      <w:r w:rsidR="00457C11" w:rsidRPr="00775398">
        <w:t>skupiny</w:t>
      </w:r>
      <w:r w:rsidR="00A35E9D" w:rsidRPr="00775398">
        <w:t>, tedy</w:t>
      </w:r>
      <w:r w:rsidR="00FB4F35" w:rsidRPr="00775398">
        <w:t xml:space="preserve"> ischemick</w:t>
      </w:r>
      <w:r w:rsidR="00457C11" w:rsidRPr="00775398">
        <w:t>é</w:t>
      </w:r>
      <w:r w:rsidR="00FB4F35" w:rsidRPr="00775398">
        <w:t xml:space="preserve"> a </w:t>
      </w:r>
      <w:r w:rsidR="00FB4F35" w:rsidRPr="00775398">
        <w:lastRenderedPageBreak/>
        <w:t>hemoragick</w:t>
      </w:r>
      <w:r w:rsidR="00457C11" w:rsidRPr="00775398">
        <w:t>é</w:t>
      </w:r>
      <w:r w:rsidR="00BA493D" w:rsidRPr="00775398">
        <w:t>,</w:t>
      </w:r>
      <w:r w:rsidR="00FB4F35" w:rsidRPr="00775398">
        <w:t xml:space="preserve"> </w:t>
      </w:r>
      <w:r w:rsidR="00121CFE" w:rsidRPr="00775398">
        <w:t xml:space="preserve">také </w:t>
      </w:r>
      <w:r w:rsidR="00FB4F35" w:rsidRPr="00775398">
        <w:t>Ambler</w:t>
      </w:r>
      <w:r w:rsidR="00457C11" w:rsidRPr="00775398">
        <w:t xml:space="preserve"> (2011)</w:t>
      </w:r>
      <w:r w:rsidR="00E53AE8" w:rsidRPr="00775398">
        <w:t>.</w:t>
      </w:r>
      <w:r w:rsidR="006C2538" w:rsidRPr="00775398">
        <w:t xml:space="preserve"> </w:t>
      </w:r>
      <w:r w:rsidR="00F55EDC" w:rsidRPr="00775398">
        <w:t>Seidl (2015)</w:t>
      </w:r>
      <w:r w:rsidR="00872D94" w:rsidRPr="00775398">
        <w:t xml:space="preserve"> </w:t>
      </w:r>
      <w:r w:rsidR="00121CFE" w:rsidRPr="00775398">
        <w:t xml:space="preserve">pak </w:t>
      </w:r>
      <w:r w:rsidR="00872D94" w:rsidRPr="00775398">
        <w:t>rozděl</w:t>
      </w:r>
      <w:r w:rsidR="00F55EDC" w:rsidRPr="00775398">
        <w:t>uje</w:t>
      </w:r>
      <w:r w:rsidR="006C2538" w:rsidRPr="00775398">
        <w:t xml:space="preserve"> </w:t>
      </w:r>
      <w:r w:rsidR="00872D94" w:rsidRPr="00775398">
        <w:t>cévní mozkov</w:t>
      </w:r>
      <w:r w:rsidR="00876989" w:rsidRPr="00775398">
        <w:t>é</w:t>
      </w:r>
      <w:r w:rsidR="00872D94" w:rsidRPr="00775398">
        <w:t xml:space="preserve"> příhod</w:t>
      </w:r>
      <w:r w:rsidR="00876989" w:rsidRPr="00775398">
        <w:t>y</w:t>
      </w:r>
      <w:r w:rsidR="00872D94" w:rsidRPr="00775398">
        <w:t xml:space="preserve"> na </w:t>
      </w:r>
      <w:r w:rsidR="005C1CFF" w:rsidRPr="00775398">
        <w:t xml:space="preserve">výrazně častější </w:t>
      </w:r>
      <w:r w:rsidR="00872D94" w:rsidRPr="00775398">
        <w:rPr>
          <w:i/>
          <w:iCs/>
        </w:rPr>
        <w:t>mozkové ischemie</w:t>
      </w:r>
      <w:r w:rsidR="00121CFE" w:rsidRPr="00775398">
        <w:t xml:space="preserve"> </w:t>
      </w:r>
      <w:r w:rsidR="00BD2816" w:rsidRPr="00775398">
        <w:t>(</w:t>
      </w:r>
      <w:r w:rsidR="00872D94" w:rsidRPr="00775398">
        <w:t xml:space="preserve">výskyt </w:t>
      </w:r>
      <w:r w:rsidR="003C7688" w:rsidRPr="00775398">
        <w:t xml:space="preserve">asi </w:t>
      </w:r>
      <w:r w:rsidR="00872D94" w:rsidRPr="00775398">
        <w:t>v 85 %</w:t>
      </w:r>
      <w:r w:rsidR="00BD2816" w:rsidRPr="00775398">
        <w:t>)</w:t>
      </w:r>
      <w:r w:rsidR="006D432C" w:rsidRPr="00775398">
        <w:t>,</w:t>
      </w:r>
      <w:r w:rsidR="00872D94" w:rsidRPr="00775398">
        <w:t xml:space="preserve"> a </w:t>
      </w:r>
      <w:r w:rsidR="00872D94" w:rsidRPr="00775398">
        <w:rPr>
          <w:i/>
          <w:iCs/>
        </w:rPr>
        <w:t>mozkové hemoragie</w:t>
      </w:r>
      <w:r w:rsidR="00B75FC3" w:rsidRPr="00775398">
        <w:t>.</w:t>
      </w:r>
      <w:r w:rsidR="00872D94" w:rsidRPr="00775398">
        <w:t xml:space="preserve"> </w:t>
      </w:r>
    </w:p>
    <w:p w14:paraId="54E11B07" w14:textId="77777777" w:rsidR="00BD14E2" w:rsidRPr="00775398" w:rsidRDefault="00BD14E2" w:rsidP="00BD14E2">
      <w:pPr>
        <w:autoSpaceDE w:val="0"/>
        <w:autoSpaceDN w:val="0"/>
        <w:adjustRightInd w:val="0"/>
        <w:spacing w:line="360" w:lineRule="auto"/>
        <w:ind w:firstLine="708"/>
        <w:jc w:val="both"/>
      </w:pPr>
      <w:r w:rsidRPr="00775398">
        <w:t xml:space="preserve">Podle Horáčka (2009) bývá prognóza i průběh hemoragické CMP horší než u ischemické CMP. Kalita (2006) podotýká, že dle Stroke Data Bank dochází u pacienta po ischemické CMP k dalšímu iktu v 3,3 % během prvních třiceti dní, že u opakovaného iktu je vyšší riziko úmrtí, delší hospitalizace v nemocnici a zhoršení funkčního stavu. </w:t>
      </w:r>
    </w:p>
    <w:p w14:paraId="5AD6C39E" w14:textId="77777777" w:rsidR="00BD14E2" w:rsidRPr="00775398" w:rsidRDefault="00BD14E2" w:rsidP="00BD14E2">
      <w:pPr>
        <w:autoSpaceDE w:val="0"/>
        <w:autoSpaceDN w:val="0"/>
        <w:adjustRightInd w:val="0"/>
        <w:spacing w:after="240" w:line="360" w:lineRule="auto"/>
        <w:ind w:firstLine="708"/>
        <w:jc w:val="both"/>
      </w:pPr>
      <w:r w:rsidRPr="00775398">
        <w:t>V případě hemoragické CMP je úmrtnost asi čtyřicetiprocentní. Při oboustranné hemiparéze a kómatu, které trvá více než dva dny, osmačtyřicet hodin, se prognosticky nevyvíjí onemocnění příznivě. Pokud se do tří měsíců od vzniku paréza nedojde ke zlepšení, pak jsou minimální vyhlídky na to, že může dojít vůbec déle ke zlepšení (Kadaňka, 2010).</w:t>
      </w:r>
    </w:p>
    <w:p w14:paraId="7C1B752A" w14:textId="77777777" w:rsidR="00BD14E2" w:rsidRPr="00775398" w:rsidRDefault="00BD14E2" w:rsidP="00BD14E2">
      <w:pPr>
        <w:pStyle w:val="Nadpis2"/>
      </w:pPr>
      <w:r w:rsidRPr="00775398">
        <w:t xml:space="preserve">1.1 Ischemická cévní mozková příhoda </w:t>
      </w:r>
    </w:p>
    <w:p w14:paraId="446AB442" w14:textId="77777777" w:rsidR="00BD14E2" w:rsidRPr="00775398" w:rsidRDefault="00BD14E2" w:rsidP="00BD14E2">
      <w:pPr>
        <w:autoSpaceDE w:val="0"/>
        <w:autoSpaceDN w:val="0"/>
        <w:adjustRightInd w:val="0"/>
        <w:spacing w:line="360" w:lineRule="auto"/>
        <w:ind w:firstLine="708"/>
        <w:jc w:val="both"/>
      </w:pPr>
      <w:r w:rsidRPr="00775398">
        <w:t>Kalita (2010) uvádí, že se jedná o takový typ CMP, u kterého příčina spočívá ve sníženém mozkovém prokrvení (průtoku) celé mozkové tkáně nebo v postižení části mozkové tkáně, kdy důsledkem je v obou případech nedostatek kyslíku, a který se vyskytuje nejčastěji.</w:t>
      </w:r>
    </w:p>
    <w:p w14:paraId="4C922650" w14:textId="29BB9477" w:rsidR="00BD14E2" w:rsidRPr="00775398" w:rsidRDefault="00BD14E2" w:rsidP="00BD14E2">
      <w:pPr>
        <w:autoSpaceDE w:val="0"/>
        <w:autoSpaceDN w:val="0"/>
        <w:adjustRightInd w:val="0"/>
        <w:spacing w:line="360" w:lineRule="auto"/>
        <w:ind w:firstLine="708"/>
        <w:jc w:val="both"/>
      </w:pPr>
      <w:r w:rsidRPr="00775398">
        <w:t xml:space="preserve">Dle Bauera (2010) vzniká mozková ischémie z místních příčin nejčastěji v souvislosti se srdečními a krevními nemocemi, embolizací z aorty, krčních (krkavice) a páteřních tepen, aterosklerózou, </w:t>
      </w:r>
      <w:r w:rsidR="00C20BB5" w:rsidRPr="00775398">
        <w:t>také</w:t>
      </w:r>
      <w:r w:rsidRPr="00775398">
        <w:t xml:space="preserve"> z celkových příčin, </w:t>
      </w:r>
      <w:r w:rsidR="00C20BB5" w:rsidRPr="00775398">
        <w:t>a to</w:t>
      </w:r>
      <w:r w:rsidRPr="00775398">
        <w:t xml:space="preserve"> při plicních poruchách a při </w:t>
      </w:r>
      <w:r w:rsidR="00C20BB5" w:rsidRPr="00775398">
        <w:t>chudokrevnosti (nedostatku hemoglobinu)</w:t>
      </w:r>
      <w:r w:rsidRPr="00775398">
        <w:t>, kdy dochází ke vzniku hypoxie (nedostatku kyslíku v</w:t>
      </w:r>
      <w:r w:rsidR="00C20BB5" w:rsidRPr="00775398">
        <w:t xml:space="preserve"> mozku</w:t>
      </w:r>
      <w:r w:rsidRPr="00775398">
        <w:t xml:space="preserve">). </w:t>
      </w:r>
    </w:p>
    <w:p w14:paraId="1DD498D7" w14:textId="7F2C6B11" w:rsidR="00BD14E2" w:rsidRPr="00775398" w:rsidRDefault="00BD14E2" w:rsidP="00BD14E2">
      <w:pPr>
        <w:autoSpaceDE w:val="0"/>
        <w:autoSpaceDN w:val="0"/>
        <w:adjustRightInd w:val="0"/>
        <w:spacing w:line="360" w:lineRule="auto"/>
        <w:ind w:firstLine="708"/>
        <w:jc w:val="both"/>
        <w:rPr>
          <w:sz w:val="23"/>
          <w:szCs w:val="23"/>
        </w:rPr>
      </w:pPr>
      <w:r w:rsidRPr="00775398">
        <w:t xml:space="preserve">K hlavním příčinám vzniku ischemické CMP (iCMP) se řadí ateroskleróza, jež představuje téměř třetinu všech mozkových příhod. Následkem tohoto onemocnění dochází k uzávěru tepny, zejména krčních a mozkových tepen, a to napřed ke zúžení a pak i k náhlému uzávěru hlavní mozkové tepny </w:t>
      </w:r>
      <w:r w:rsidR="00994176" w:rsidRPr="00775398">
        <w:t xml:space="preserve">krevní sraženinou, </w:t>
      </w:r>
      <w:r w:rsidRPr="00775398">
        <w:t xml:space="preserve">trombem, nebo může dojít také k uzávěru tepny při embolizaci </w:t>
      </w:r>
      <w:r w:rsidR="00AD6259" w:rsidRPr="00775398">
        <w:t xml:space="preserve">ateromu (usazenina </w:t>
      </w:r>
      <w:r w:rsidR="008B3216" w:rsidRPr="00775398">
        <w:t>tuků a bílých krvinek)</w:t>
      </w:r>
      <w:r w:rsidR="00AD6259" w:rsidRPr="00775398">
        <w:t xml:space="preserve">, </w:t>
      </w:r>
      <w:r w:rsidR="008B3216" w:rsidRPr="00775398">
        <w:t xml:space="preserve">tedy </w:t>
      </w:r>
      <w:r w:rsidRPr="00775398">
        <w:t>aterosklerotického plátu (Bar, Chmelová, 2011). Oba dále v této souvislosti uvádí, že se k dalším hlavním příčinám vzniku ischemické CMP řadí srdeční choroby a uzávěr malých mozkových artérií (lakunární ikty), jež se vyskytují především v souvislosti s cukrovkou a vysokým krevním tlakem.</w:t>
      </w:r>
    </w:p>
    <w:p w14:paraId="7FF83868" w14:textId="0C29E4DB" w:rsidR="00BD14E2" w:rsidRPr="00775398" w:rsidRDefault="00BD14E2" w:rsidP="00BD14E2">
      <w:pPr>
        <w:autoSpaceDE w:val="0"/>
        <w:autoSpaceDN w:val="0"/>
        <w:adjustRightInd w:val="0"/>
        <w:spacing w:line="360" w:lineRule="auto"/>
        <w:ind w:firstLine="708"/>
        <w:jc w:val="both"/>
      </w:pPr>
      <w:r w:rsidRPr="00775398">
        <w:t xml:space="preserve">Kalita (2006) podobně jako Waberžinek a Krajíčková (2006) uvádí, že </w:t>
      </w:r>
      <w:r w:rsidR="0014326B">
        <w:t>k</w:t>
      </w:r>
      <w:r w:rsidRPr="00775398">
        <w:t xml:space="preserve"> nedůležitější</w:t>
      </w:r>
      <w:r w:rsidR="0014326B">
        <w:t>m</w:t>
      </w:r>
      <w:r w:rsidRPr="00775398">
        <w:t xml:space="preserve"> </w:t>
      </w:r>
      <w:r w:rsidR="00E02DBC" w:rsidRPr="00775398">
        <w:t>rizikov</w:t>
      </w:r>
      <w:r w:rsidR="00E02DBC">
        <w:t>ým</w:t>
      </w:r>
      <w:r w:rsidRPr="00775398">
        <w:t xml:space="preserve"> faktor</w:t>
      </w:r>
      <w:r w:rsidR="0014326B">
        <w:t>ům</w:t>
      </w:r>
      <w:r w:rsidRPr="00775398">
        <w:t xml:space="preserve"> ischemické CMP, které lze ovlivnit, </w:t>
      </w:r>
      <w:r w:rsidRPr="0014326B">
        <w:t>patří</w:t>
      </w:r>
      <w:r w:rsidRPr="00775398">
        <w:t xml:space="preserve"> vysoký krevní tlak, kouření, ischemická choroba srdeční a hyperlipidémie (vysoké hladina tuků v krvi). </w:t>
      </w:r>
    </w:p>
    <w:p w14:paraId="7098F8D8" w14:textId="21FBCE83" w:rsidR="00BD14E2" w:rsidRPr="00775398" w:rsidRDefault="00BD14E2" w:rsidP="00BD14E2">
      <w:pPr>
        <w:autoSpaceDE w:val="0"/>
        <w:autoSpaceDN w:val="0"/>
        <w:adjustRightInd w:val="0"/>
        <w:spacing w:line="360" w:lineRule="auto"/>
        <w:ind w:firstLine="708"/>
        <w:jc w:val="both"/>
      </w:pPr>
      <w:r w:rsidRPr="00775398">
        <w:t xml:space="preserve">Waberžinek, Krajíčková (2006) a Kolář (2009) shodně uvádí, že tento typ CMP (iCMP) je třetí nejčastější příčinou smrti a zahrnuje 80 % všech CMP, že na následky iCMP umírá na celém světě ročně </w:t>
      </w:r>
      <w:r w:rsidR="00FE1382" w:rsidRPr="00775398">
        <w:t>pět</w:t>
      </w:r>
      <w:r w:rsidRPr="00775398">
        <w:t xml:space="preserve"> miliónů lidí, že postižení představují vysokou zdravotní a ekonomickou zátěž pro společnost, protože asi jedna třetina pacientů po iCMP zůstává trvale závislá na zdravotní péči a finanční podpoře státu, a že iCMP je nejčastější příčinou invalidity. </w:t>
      </w:r>
      <w:r w:rsidRPr="00775398">
        <w:tab/>
        <w:t xml:space="preserve"> </w:t>
      </w:r>
    </w:p>
    <w:p w14:paraId="378F7B78" w14:textId="3C2DC163" w:rsidR="00BD14E2" w:rsidRPr="00775398" w:rsidRDefault="00BD14E2" w:rsidP="00BD14E2">
      <w:pPr>
        <w:pStyle w:val="Default"/>
        <w:spacing w:line="360" w:lineRule="auto"/>
        <w:ind w:firstLine="708"/>
        <w:jc w:val="both"/>
      </w:pPr>
      <w:r w:rsidRPr="00775398">
        <w:t xml:space="preserve">Ischemie mozku dělí Ambler (2011) z hlediska mechanismu vzniku na </w:t>
      </w:r>
      <w:r w:rsidRPr="00775398">
        <w:rPr>
          <w:i/>
          <w:iCs/>
        </w:rPr>
        <w:t xml:space="preserve">obstrukční, </w:t>
      </w:r>
      <w:r w:rsidRPr="00775398">
        <w:t>kdy dochází k uzávěru cévy trombem</w:t>
      </w:r>
      <w:r w:rsidR="00741C0F" w:rsidRPr="00775398">
        <w:t xml:space="preserve"> (krevní sraženinou)</w:t>
      </w:r>
      <w:r w:rsidRPr="00775398">
        <w:t xml:space="preserve"> nebo embolem</w:t>
      </w:r>
      <w:r w:rsidR="00741C0F" w:rsidRPr="00775398">
        <w:t xml:space="preserve"> (vmetkem, utrženou krevní sraženinou)</w:t>
      </w:r>
      <w:r w:rsidRPr="00775398">
        <w:t xml:space="preserve">, a </w:t>
      </w:r>
      <w:r w:rsidRPr="00775398">
        <w:rPr>
          <w:i/>
          <w:iCs/>
        </w:rPr>
        <w:t>neobstrukční</w:t>
      </w:r>
      <w:r w:rsidRPr="00775398">
        <w:t xml:space="preserve">, kdy dochází k hypoperfuzi, sníženému prokrvení (průtoku). Mysliveček (2003) dle etiologie, příčiny vzniku rozlišuje ischemickou CMP </w:t>
      </w:r>
      <w:r w:rsidRPr="00775398">
        <w:rPr>
          <w:i/>
          <w:iCs/>
        </w:rPr>
        <w:t xml:space="preserve">vaskulární, </w:t>
      </w:r>
      <w:r w:rsidRPr="00775398">
        <w:t>v důsledku změny charakteru cévní stěny</w:t>
      </w:r>
      <w:r w:rsidRPr="00775398">
        <w:rPr>
          <w:i/>
          <w:iCs/>
        </w:rPr>
        <w:t xml:space="preserve"> </w:t>
      </w:r>
      <w:r w:rsidRPr="00775398">
        <w:t xml:space="preserve">(aterotrombotické), </w:t>
      </w:r>
      <w:r w:rsidRPr="00775398">
        <w:rPr>
          <w:i/>
          <w:iCs/>
        </w:rPr>
        <w:t xml:space="preserve">kardiální, </w:t>
      </w:r>
      <w:r w:rsidRPr="00775398">
        <w:t xml:space="preserve">související s embolií z kardiologických příčin (kardioembolické), např. infarkt myokardu nebo fibrilace síní, </w:t>
      </w:r>
      <w:r w:rsidRPr="00775398">
        <w:rPr>
          <w:i/>
          <w:iCs/>
        </w:rPr>
        <w:t>hematologické</w:t>
      </w:r>
      <w:r w:rsidRPr="00775398">
        <w:t xml:space="preserve">, dané trombózou a embolií (trombembolické), a </w:t>
      </w:r>
      <w:r w:rsidRPr="00775398">
        <w:rPr>
          <w:i/>
          <w:iCs/>
        </w:rPr>
        <w:t>celkové</w:t>
      </w:r>
      <w:r w:rsidRPr="00775398">
        <w:t>, příčinně související s hypoxií, nedostatkem kyslíku v organismu vůbec</w:t>
      </w:r>
      <w:r w:rsidRPr="00775398">
        <w:rPr>
          <w:i/>
          <w:iCs/>
        </w:rPr>
        <w:t xml:space="preserve"> </w:t>
      </w:r>
      <w:r w:rsidRPr="00775398">
        <w:t>(hypoxické)</w:t>
      </w:r>
      <w:r w:rsidRPr="00775398">
        <w:rPr>
          <w:i/>
          <w:iCs/>
        </w:rPr>
        <w:t xml:space="preserve">, </w:t>
      </w:r>
      <w:r w:rsidRPr="00775398">
        <w:t xml:space="preserve">např. anemická hypoxie nebo hypoxická (hypoxemická) hypoxie mozku.   </w:t>
      </w:r>
    </w:p>
    <w:p w14:paraId="16806DF5" w14:textId="77777777" w:rsidR="00BD14E2" w:rsidRPr="00775398" w:rsidRDefault="00BD14E2" w:rsidP="00BD14E2">
      <w:pPr>
        <w:pStyle w:val="Default"/>
        <w:spacing w:after="240" w:line="360" w:lineRule="auto"/>
        <w:ind w:firstLine="708"/>
        <w:jc w:val="both"/>
        <w:rPr>
          <w:color w:val="auto"/>
        </w:rPr>
      </w:pPr>
      <w:r w:rsidRPr="00775398">
        <w:t xml:space="preserve">Z hlediska časového průběhu, podle kritéria doby trvání klinických symptomů dělí Ambler (2011) stejně jako Mysliveček (2003) ischemické cévní příhody na </w:t>
      </w:r>
      <w:r w:rsidRPr="00775398">
        <w:rPr>
          <w:i/>
          <w:iCs/>
          <w:color w:val="auto"/>
        </w:rPr>
        <w:t>tranzitorní ischemické ataky</w:t>
      </w:r>
      <w:r w:rsidRPr="00775398">
        <w:rPr>
          <w:color w:val="auto"/>
        </w:rPr>
        <w:t xml:space="preserve"> (TIA), kdy se krátkodobé ataky („malá mrtvička“) objevují v průběhu jednoho dne a kdy příznaky zcela zmizí; dále </w:t>
      </w:r>
      <w:r w:rsidRPr="00775398">
        <w:rPr>
          <w:i/>
          <w:iCs/>
          <w:color w:val="auto"/>
        </w:rPr>
        <w:t>reverzibilní ischemický neurologický deficit</w:t>
      </w:r>
      <w:r w:rsidRPr="00775398">
        <w:rPr>
          <w:color w:val="auto"/>
        </w:rPr>
        <w:t xml:space="preserve"> (RIND), kdy projevy odezní do dvou až tří týdnů nebo zůstane jen malý funkční deficit; pokud ložisková hypoxie a symptomy mají rostoucí tendenci, jedná se o </w:t>
      </w:r>
      <w:r w:rsidRPr="00775398">
        <w:rPr>
          <w:i/>
          <w:iCs/>
          <w:color w:val="auto"/>
        </w:rPr>
        <w:t>progredující</w:t>
      </w:r>
      <w:r w:rsidRPr="00775398">
        <w:rPr>
          <w:color w:val="auto"/>
        </w:rPr>
        <w:t xml:space="preserve"> </w:t>
      </w:r>
      <w:r w:rsidRPr="00775398">
        <w:rPr>
          <w:i/>
          <w:iCs/>
          <w:color w:val="auto"/>
        </w:rPr>
        <w:t>iktus</w:t>
      </w:r>
      <w:r w:rsidRPr="00775398">
        <w:rPr>
          <w:color w:val="auto"/>
        </w:rPr>
        <w:t xml:space="preserve">; a </w:t>
      </w:r>
      <w:r w:rsidRPr="00775398">
        <w:rPr>
          <w:i/>
          <w:iCs/>
          <w:color w:val="auto"/>
        </w:rPr>
        <w:t>dokončený iktus</w:t>
      </w:r>
      <w:r w:rsidRPr="00775398">
        <w:rPr>
          <w:color w:val="auto"/>
        </w:rPr>
        <w:t xml:space="preserve"> (ireverzibilní, terminální), kdy dochází k trvalému, nezvratnému neurologickému deficitu.  </w:t>
      </w:r>
    </w:p>
    <w:p w14:paraId="58070ECB" w14:textId="77777777" w:rsidR="00BD14E2" w:rsidRPr="00775398" w:rsidRDefault="00BD14E2" w:rsidP="00BD14E2">
      <w:pPr>
        <w:pStyle w:val="Nadpis2"/>
      </w:pPr>
      <w:r w:rsidRPr="00775398">
        <w:t>1.2 Hemoragická cévní mozková příhoda</w:t>
      </w:r>
    </w:p>
    <w:p w14:paraId="21CF63D4" w14:textId="13465173" w:rsidR="00BD14E2" w:rsidRPr="00775398" w:rsidRDefault="00BD14E2" w:rsidP="00BD14E2">
      <w:pPr>
        <w:autoSpaceDE w:val="0"/>
        <w:autoSpaceDN w:val="0"/>
        <w:adjustRightInd w:val="0"/>
        <w:spacing w:line="360" w:lineRule="auto"/>
        <w:ind w:firstLine="708"/>
        <w:jc w:val="both"/>
      </w:pPr>
      <w:r w:rsidRPr="00775398">
        <w:t>Ke vzniku hemoragického iktu dochází dle Myslivečka (2003) v důsledku prasknutí stěny jedné z mozkových tepen, a to nejvíce v příčinné souvislosti s arteriální hypertenzí, vysokým krevním tlakem. Méně se objevují ve spojení s výdutěmi (rozšířením) tepen, s nezhoubnými nádory z krevních cév (hemangiomy), dále s</w:t>
      </w:r>
      <w:r w:rsidR="001300E3">
        <w:t> </w:t>
      </w:r>
      <w:r w:rsidRPr="00775398">
        <w:t>tepenn</w:t>
      </w:r>
      <w:r w:rsidR="001300E3">
        <w:t>o-</w:t>
      </w:r>
      <w:r w:rsidRPr="00775398">
        <w:t>žilními, arteriovenózními malformacemi (shluky abnormálně propojených cév, tepen a žil), a také žilními a vlásečnicovými malformacemi (svazky rozšířených cév). V tom se s autorem shoduje také Kalita (2006).</w:t>
      </w:r>
    </w:p>
    <w:p w14:paraId="2C358CF1" w14:textId="77777777" w:rsidR="00BD14E2" w:rsidRPr="00775398" w:rsidRDefault="00BD14E2" w:rsidP="00BD14E2">
      <w:pPr>
        <w:autoSpaceDE w:val="0"/>
        <w:autoSpaceDN w:val="0"/>
        <w:adjustRightInd w:val="0"/>
        <w:spacing w:line="360" w:lineRule="auto"/>
        <w:ind w:firstLine="708"/>
        <w:jc w:val="both"/>
      </w:pPr>
      <w:r w:rsidRPr="00775398">
        <w:t>Dle Bara a Chmelové (2011) je v souvislosti s etiologií hlavním rizikovým faktorem vysoký krevní tlak, který je nejčastější příčinou krvácení v mozkové tkáni, zejména v oblasti mozkového kmene (prodloužené míchy, středního mozku) a mozečku.</w:t>
      </w:r>
    </w:p>
    <w:p w14:paraId="1D6CB39F" w14:textId="77777777" w:rsidR="00BD14E2" w:rsidRDefault="00BD14E2" w:rsidP="00BD14E2">
      <w:pPr>
        <w:autoSpaceDE w:val="0"/>
        <w:autoSpaceDN w:val="0"/>
        <w:adjustRightInd w:val="0"/>
        <w:spacing w:line="360" w:lineRule="auto"/>
        <w:ind w:firstLine="708"/>
        <w:jc w:val="both"/>
      </w:pPr>
      <w:r w:rsidRPr="00775398">
        <w:t>Bauer (2010) uvádí, že mozková krvácení mohou příčinně souviset také s cévními výdutěmi (aneurysmaty, rozšířeními), s vaskulárními, cévními anomáliemi (malformacemi) a s faktory hemokoagulačními, srážecími krev (poruchy krevní srážlivosti, hemokoagulace</w:t>
      </w:r>
      <w:r w:rsidRPr="00542A75">
        <w:t>).</w:t>
      </w:r>
      <w:r w:rsidRPr="000B2B87">
        <w:t xml:space="preserve"> </w:t>
      </w:r>
    </w:p>
    <w:p w14:paraId="6E33ABD5" w14:textId="77777777" w:rsidR="00BD14E2" w:rsidRDefault="00BD14E2" w:rsidP="00BD14E2">
      <w:pPr>
        <w:autoSpaceDE w:val="0"/>
        <w:autoSpaceDN w:val="0"/>
        <w:adjustRightInd w:val="0"/>
        <w:spacing w:line="360" w:lineRule="auto"/>
        <w:ind w:firstLine="708"/>
        <w:jc w:val="both"/>
      </w:pPr>
      <w:r>
        <w:t>Kalita podotýká (2006), že rizikovými faktory vzniku hemoragické CMP jsou: vysoký krevní tlak, věk, pohlaví, rasa, chronická zvýšená spotřeba alkoholu, dříve prodělaný iktus, kouření, nadváha, cukrovka, denní rytmy (biologické), nadužívání kokainu.</w:t>
      </w:r>
    </w:p>
    <w:p w14:paraId="4F53F8BF" w14:textId="77777777" w:rsidR="00BD14E2" w:rsidRDefault="00BD14E2" w:rsidP="00BD14E2">
      <w:pPr>
        <w:autoSpaceDE w:val="0"/>
        <w:autoSpaceDN w:val="0"/>
        <w:adjustRightInd w:val="0"/>
        <w:spacing w:line="360" w:lineRule="auto"/>
        <w:ind w:firstLine="708"/>
        <w:jc w:val="both"/>
      </w:pPr>
      <w:r>
        <w:t xml:space="preserve">Dle Kality (2006) hemoragické cévní příhody se podílí z patnácti procent na všech iktech. Na rozdíl od ischemického iktu je v případě hemoragického iktu nemocnost a úmrtnost nápadně vyšší. </w:t>
      </w:r>
    </w:p>
    <w:p w14:paraId="637AA6A7" w14:textId="7ABE2E0D" w:rsidR="00BD14E2" w:rsidRPr="00542A75" w:rsidRDefault="00BD14E2" w:rsidP="00BD14E2">
      <w:pPr>
        <w:autoSpaceDE w:val="0"/>
        <w:autoSpaceDN w:val="0"/>
        <w:adjustRightInd w:val="0"/>
        <w:spacing w:line="360" w:lineRule="auto"/>
        <w:ind w:firstLine="708"/>
        <w:jc w:val="both"/>
      </w:pPr>
      <w:r w:rsidRPr="00542A75">
        <w:t xml:space="preserve">Mysliveček (2003) stejně jako Kolář (2009) dělí hemoragické CMP na </w:t>
      </w:r>
      <w:r w:rsidRPr="00542A75">
        <w:rPr>
          <w:i/>
          <w:iCs/>
        </w:rPr>
        <w:t>ohraničené krvácení</w:t>
      </w:r>
      <w:r w:rsidRPr="00542A75">
        <w:t xml:space="preserve">, která mívají příznivější prognózu, kdy dochází k vytékání krve do mozkové tkáně, kterou tak roztlačuje, a kdy bývají postiženy zejména subkortikální, podkorové </w:t>
      </w:r>
      <w:r w:rsidRPr="002147F6">
        <w:t>oblast</w:t>
      </w:r>
      <w:r w:rsidR="002147F6" w:rsidRPr="002147F6">
        <w:t>i</w:t>
      </w:r>
      <w:r w:rsidRPr="00542A75">
        <w:t xml:space="preserve"> (pod kůrou mozku), a na </w:t>
      </w:r>
      <w:r w:rsidRPr="00542A75">
        <w:rPr>
          <w:i/>
          <w:iCs/>
        </w:rPr>
        <w:t>tříštivé krvácení</w:t>
      </w:r>
      <w:r w:rsidRPr="00542A75">
        <w:t>,</w:t>
      </w:r>
      <w:r w:rsidRPr="00542A75">
        <w:rPr>
          <w:i/>
          <w:iCs/>
        </w:rPr>
        <w:t xml:space="preserve"> </w:t>
      </w:r>
      <w:r w:rsidRPr="00542A75">
        <w:t>kdy dochází k tryskání</w:t>
      </w:r>
      <w:r w:rsidRPr="00542A75">
        <w:rPr>
          <w:i/>
          <w:iCs/>
        </w:rPr>
        <w:t xml:space="preserve"> </w:t>
      </w:r>
      <w:r w:rsidRPr="00542A75">
        <w:t xml:space="preserve">krve do tkáně mozku, která je tak destruována, ničena. Toto krvácení je zapříčiněno prasknutím cévní stěny, na kterou dlouhodobě působil vysoký krevní tlak. Dochází k němu zejména v bazálních gangliích (jádra šedé hmoty velkého mozku zanořené do bílé hmoty) a thalamu (vejčité jádro, nahromadění šedé hmoty v mezimozku). Tříštivá krvácení nebývají prognosticky příznivá, úmrtnost bývá vysoká. </w:t>
      </w:r>
    </w:p>
    <w:p w14:paraId="73584AC1" w14:textId="77777777" w:rsidR="00BD14E2" w:rsidRDefault="00BD14E2" w:rsidP="00BD14E2">
      <w:pPr>
        <w:autoSpaceDE w:val="0"/>
        <w:autoSpaceDN w:val="0"/>
        <w:adjustRightInd w:val="0"/>
        <w:spacing w:after="240" w:line="360" w:lineRule="auto"/>
        <w:ind w:firstLine="708"/>
        <w:jc w:val="both"/>
      </w:pPr>
      <w:r w:rsidRPr="00542A75">
        <w:t xml:space="preserve">Bauer (2010) dělí hemoragické CMP na méně časté krvácení </w:t>
      </w:r>
      <w:r w:rsidRPr="00542A75">
        <w:rPr>
          <w:i/>
          <w:iCs/>
        </w:rPr>
        <w:t xml:space="preserve">subarachnoidální, </w:t>
      </w:r>
      <w:r w:rsidRPr="00542A75">
        <w:t xml:space="preserve">pod mozkovou plenu pavoučnici (SAK), kdy krev vytéká mezi mozkové obaly, pleny (arachnoideu, pavoučnicí a pia mater, omozečnicí), a častější krvácení </w:t>
      </w:r>
      <w:r w:rsidRPr="00542A75">
        <w:rPr>
          <w:i/>
          <w:iCs/>
        </w:rPr>
        <w:t xml:space="preserve">intracerebrální, </w:t>
      </w:r>
      <w:r w:rsidRPr="00542A75">
        <w:t>nitromozkové (ICH), při kterém krev buď vytéká (krvácení ohraničené) nebo tryská (krvácení tříštivé, devastující) dovnitř mozkové tkáně.</w:t>
      </w:r>
      <w:r>
        <w:t xml:space="preserve"> </w:t>
      </w:r>
    </w:p>
    <w:p w14:paraId="1D38B225" w14:textId="77777777" w:rsidR="00BD14E2" w:rsidRDefault="00BD14E2" w:rsidP="00BD14E2">
      <w:pPr>
        <w:pStyle w:val="Nadpis2"/>
      </w:pPr>
      <w:r>
        <w:t>1.3 N</w:t>
      </w:r>
      <w:r w:rsidRPr="000549C9">
        <w:t>ásledky cévní mozkové příhody</w:t>
      </w:r>
    </w:p>
    <w:p w14:paraId="2316FBCD" w14:textId="77777777" w:rsidR="00BD14E2" w:rsidRDefault="00BD14E2" w:rsidP="00BD14E2">
      <w:pPr>
        <w:pStyle w:val="Default"/>
        <w:spacing w:line="360" w:lineRule="auto"/>
        <w:ind w:firstLine="708"/>
        <w:jc w:val="both"/>
        <w:rPr>
          <w:rFonts w:ascii="Times New Roman,Bold" w:hAnsi="Times New Roman,Bold" w:cs="Times New Roman,Bold"/>
          <w:b/>
          <w:bCs/>
          <w:sz w:val="30"/>
          <w:szCs w:val="30"/>
        </w:rPr>
      </w:pPr>
      <w:r>
        <w:t xml:space="preserve">Palmer (2013, s. 28) v kontextu soužití s partnerem po iktu uvádí, že </w:t>
      </w:r>
      <w:r w:rsidRPr="00BE18E6">
        <w:rPr>
          <w:i/>
          <w:iCs/>
        </w:rPr>
        <w:t xml:space="preserve">„Když partner dostane mrtvici, zasáhne vás to nárazovými vlnami. Mrtvice je často děsivá a možná máte pocit, že nejste připravení vyrovnat se s jejími okamžitými následky i dlouhodobým dopadem. Ale navzdory nedostatku zkušeností či přípravy budete nejspíš první člověk, který bude muset jednat, činit rozhodnutí a zajišťovat péči o partnera. Patrně zaujmete roli hlavního pečovatele a zahájíte rychlokurz výcviku v praxi“. </w:t>
      </w:r>
      <w:r>
        <w:rPr>
          <w:i/>
          <w:iCs/>
        </w:rPr>
        <w:t xml:space="preserve"> </w:t>
      </w:r>
    </w:p>
    <w:p w14:paraId="43C6B074" w14:textId="77777777" w:rsidR="00BD14E2" w:rsidRDefault="00BD14E2" w:rsidP="00BD14E2">
      <w:pPr>
        <w:autoSpaceDE w:val="0"/>
        <w:autoSpaceDN w:val="0"/>
        <w:adjustRightInd w:val="0"/>
        <w:spacing w:line="360" w:lineRule="auto"/>
        <w:ind w:firstLine="708"/>
        <w:jc w:val="both"/>
      </w:pPr>
      <w:r w:rsidRPr="00542A75">
        <w:t>Kolář (2009) uvádí, že mezi klinickými symptomy v případě osob po ischemické CMP a hemoragické CMP není významná odlišnost. U jedinců po CMP, iktu se vyskytují hlavně poruchy motoriky končetin, senzorické, smyslové poruchy, dále poruchy symbolických (řeč, čtení, psaní, porozumění významu slova) a kognitivních funkcí (myšlení, pozornost, koncentrace, paměť), postižení mozkových nervů, poruchy povrchového a hlubokého čití, poruchy rovnovážné neboli statokinetické, a to vestibulární (související s labyrintem vnitřního ucha) nebo mozečkové.</w:t>
      </w:r>
    </w:p>
    <w:p w14:paraId="386C28D5" w14:textId="77777777" w:rsidR="00BD14E2" w:rsidRDefault="00BD14E2" w:rsidP="00BD14E2">
      <w:pPr>
        <w:autoSpaceDE w:val="0"/>
        <w:autoSpaceDN w:val="0"/>
        <w:adjustRightInd w:val="0"/>
        <w:spacing w:line="360" w:lineRule="auto"/>
        <w:ind w:firstLine="708"/>
        <w:jc w:val="both"/>
      </w:pPr>
      <w:r w:rsidRPr="00836F12">
        <w:t xml:space="preserve">Dle Angerové a Švestkové (2010) jsou nejčastějšími </w:t>
      </w:r>
      <w:r>
        <w:t>projevy</w:t>
      </w:r>
      <w:r w:rsidRPr="00836F12">
        <w:t xml:space="preserve"> mozkové mrtvice následky </w:t>
      </w:r>
      <w:r w:rsidRPr="003869E2">
        <w:rPr>
          <w:i/>
          <w:iCs/>
        </w:rPr>
        <w:t>somatické</w:t>
      </w:r>
      <w:r w:rsidRPr="00836F12">
        <w:t xml:space="preserve">, a sice poruchy </w:t>
      </w:r>
      <w:r>
        <w:t>motoriky</w:t>
      </w:r>
      <w:r w:rsidRPr="00836F12">
        <w:t xml:space="preserve"> (centrální parézy), </w:t>
      </w:r>
      <w:r>
        <w:t xml:space="preserve">spasticita, </w:t>
      </w:r>
      <w:r w:rsidRPr="00836F12">
        <w:t>poruchy senzitivních funkcí</w:t>
      </w:r>
      <w:r>
        <w:t xml:space="preserve"> (vnímání bolesti, teploty, dotyku)</w:t>
      </w:r>
      <w:r w:rsidRPr="00836F12">
        <w:t xml:space="preserve">, poruchy </w:t>
      </w:r>
      <w:r w:rsidRPr="003869E2">
        <w:rPr>
          <w:i/>
          <w:iCs/>
        </w:rPr>
        <w:t>senzorické</w:t>
      </w:r>
      <w:r>
        <w:t xml:space="preserve"> (smyslové),</w:t>
      </w:r>
      <w:r w:rsidRPr="00836F12">
        <w:t xml:space="preserve"> postižení </w:t>
      </w:r>
      <w:r>
        <w:t>mozkových, hlavových</w:t>
      </w:r>
      <w:r w:rsidRPr="00836F12">
        <w:t xml:space="preserve"> nervů</w:t>
      </w:r>
      <w:r>
        <w:t xml:space="preserve"> (diplopie, dysfagie, dysartrie)</w:t>
      </w:r>
      <w:r w:rsidRPr="00836F12">
        <w:t xml:space="preserve">, poruchy mozečkové a poruchy </w:t>
      </w:r>
      <w:r>
        <w:t>vestibulokochleárního</w:t>
      </w:r>
      <w:r w:rsidRPr="00836F12">
        <w:t xml:space="preserve"> ústrojí</w:t>
      </w:r>
      <w:r>
        <w:t xml:space="preserve"> (ataxie)</w:t>
      </w:r>
      <w:r w:rsidRPr="00836F12">
        <w:t xml:space="preserve">, poruchy </w:t>
      </w:r>
      <w:r w:rsidRPr="003869E2">
        <w:t>autonomních funkcí</w:t>
      </w:r>
      <w:r>
        <w:t xml:space="preserve"> (termoregulace, frekvence dechu, srdeční akce)</w:t>
      </w:r>
      <w:r w:rsidRPr="00836F12">
        <w:t xml:space="preserve">, dále následky </w:t>
      </w:r>
      <w:r w:rsidRPr="003869E2">
        <w:rPr>
          <w:i/>
          <w:iCs/>
        </w:rPr>
        <w:t>kognitivní</w:t>
      </w:r>
      <w:r w:rsidRPr="00836F12">
        <w:t>, které zahrnují poruchy kognitivní a poruchy symbolických funkcí</w:t>
      </w:r>
      <w:r>
        <w:t xml:space="preserve"> (poruchy pozornosti, paměti, myšlení</w:t>
      </w:r>
      <w:r w:rsidRPr="00836F12">
        <w:t xml:space="preserve">, </w:t>
      </w:r>
      <w:r>
        <w:t xml:space="preserve">abstrakce, agnózie, apraxie, afázie, vizuospaciální percepce), </w:t>
      </w:r>
      <w:r w:rsidRPr="00836F12">
        <w:t xml:space="preserve">a následky </w:t>
      </w:r>
      <w:r w:rsidRPr="003869E2">
        <w:rPr>
          <w:i/>
          <w:iCs/>
        </w:rPr>
        <w:t>neurobehaviorální</w:t>
      </w:r>
      <w:r>
        <w:rPr>
          <w:i/>
          <w:iCs/>
        </w:rPr>
        <w:t>,</w:t>
      </w:r>
      <w:r>
        <w:t xml:space="preserve"> a to změny nálady, </w:t>
      </w:r>
      <w:r w:rsidRPr="00F10F57">
        <w:t>afektivity</w:t>
      </w:r>
      <w:r>
        <w:t xml:space="preserve"> a </w:t>
      </w:r>
      <w:r w:rsidRPr="00F10F57">
        <w:t>emotivity</w:t>
      </w:r>
      <w:r>
        <w:rPr>
          <w:i/>
          <w:iCs/>
        </w:rPr>
        <w:t xml:space="preserve"> </w:t>
      </w:r>
      <w:r>
        <w:t xml:space="preserve">(impulzivita, apatie, agresivita, deprese, úzkost, iritabilita, emoční labilita). </w:t>
      </w:r>
    </w:p>
    <w:p w14:paraId="2867534A" w14:textId="77777777" w:rsidR="00BD14E2" w:rsidRPr="00836F12" w:rsidRDefault="00BD14E2" w:rsidP="00BD14E2">
      <w:pPr>
        <w:spacing w:line="360" w:lineRule="auto"/>
        <w:ind w:firstLine="708"/>
        <w:jc w:val="both"/>
      </w:pPr>
      <w:r>
        <w:t xml:space="preserve">Dle </w:t>
      </w:r>
      <w:r w:rsidRPr="00E64C01">
        <w:t>Solarov</w:t>
      </w:r>
      <w:r>
        <w:t>é</w:t>
      </w:r>
      <w:r w:rsidRPr="00E64C01">
        <w:t xml:space="preserve"> (2009)</w:t>
      </w:r>
      <w:r>
        <w:t xml:space="preserve"> je </w:t>
      </w:r>
      <w:r w:rsidRPr="00E64C01">
        <w:t>nej</w:t>
      </w:r>
      <w:r>
        <w:t>častějším</w:t>
      </w:r>
      <w:r w:rsidRPr="00E64C01">
        <w:t xml:space="preserve"> </w:t>
      </w:r>
      <w:r>
        <w:t>následkem</w:t>
      </w:r>
      <w:r w:rsidRPr="00E64C01">
        <w:t xml:space="preserve"> </w:t>
      </w:r>
      <w:r>
        <w:t>mozkového iktu</w:t>
      </w:r>
      <w:r w:rsidRPr="00E64C01">
        <w:t xml:space="preserve"> </w:t>
      </w:r>
      <w:r w:rsidRPr="00392481">
        <w:rPr>
          <w:bCs/>
        </w:rPr>
        <w:t>ztráta volního pohybu</w:t>
      </w:r>
      <w:r w:rsidRPr="00E64C01">
        <w:t xml:space="preserve"> s alterací svalového tonu</w:t>
      </w:r>
      <w:r>
        <w:t xml:space="preserve">. Autorka uvádí, že vzniklé poškození CNS představuje výrazně závažnější komplikaci, kdy </w:t>
      </w:r>
      <w:r w:rsidRPr="00E64C01">
        <w:t xml:space="preserve">poukazuje na komplexní poruchu funkce </w:t>
      </w:r>
      <w:r>
        <w:t>zejména</w:t>
      </w:r>
      <w:r w:rsidRPr="00E64C01">
        <w:t xml:space="preserve"> posturálních reflexních mechani</w:t>
      </w:r>
      <w:r>
        <w:t>s</w:t>
      </w:r>
      <w:r w:rsidRPr="00E64C01">
        <w:t>mů, antigravitačních a vertikalizačních funkcí</w:t>
      </w:r>
      <w:r>
        <w:t xml:space="preserve"> (pro svislou polohu)</w:t>
      </w:r>
      <w:r w:rsidRPr="00E64C01">
        <w:t xml:space="preserve">, stabilizačních a fixačních funkcí, lokomoce, automatických pohybových reakcí, manipulační funkce a cílené motoriky. </w:t>
      </w:r>
      <w:r>
        <w:t>Toto onemocnění</w:t>
      </w:r>
      <w:r w:rsidRPr="00E64C01">
        <w:t xml:space="preserve"> </w:t>
      </w:r>
      <w:r>
        <w:t>je</w:t>
      </w:r>
      <w:r w:rsidRPr="00E64C01">
        <w:t> </w:t>
      </w:r>
      <w:r>
        <w:t xml:space="preserve">příčinně spojeno s </w:t>
      </w:r>
      <w:r w:rsidRPr="00E64C01">
        <w:t>porušení</w:t>
      </w:r>
      <w:r>
        <w:t>m</w:t>
      </w:r>
      <w:r w:rsidRPr="00E64C01">
        <w:t xml:space="preserve"> motorického systému celého </w:t>
      </w:r>
      <w:r>
        <w:t xml:space="preserve">organismu a se </w:t>
      </w:r>
      <w:r w:rsidRPr="00E64C01">
        <w:t>ztrát</w:t>
      </w:r>
      <w:r>
        <w:t>ou</w:t>
      </w:r>
      <w:r w:rsidRPr="00E64C01">
        <w:t xml:space="preserve"> schopnosti přizpůsobit se změnám polohy i pohybům.</w:t>
      </w:r>
    </w:p>
    <w:p w14:paraId="1EF3048B" w14:textId="4472D499" w:rsidR="00BD14E2" w:rsidRPr="00ED4DA8" w:rsidRDefault="00BD14E2" w:rsidP="00BD14E2">
      <w:pPr>
        <w:autoSpaceDE w:val="0"/>
        <w:autoSpaceDN w:val="0"/>
        <w:adjustRightInd w:val="0"/>
        <w:spacing w:line="360" w:lineRule="auto"/>
        <w:ind w:firstLine="708"/>
        <w:jc w:val="both"/>
      </w:pPr>
      <w:r w:rsidRPr="00ED4DA8">
        <w:t xml:space="preserve">Bauer (2010) </w:t>
      </w:r>
      <w:r w:rsidR="00ED1372" w:rsidRPr="00ED4DA8">
        <w:t>uvádí, že</w:t>
      </w:r>
      <w:r w:rsidR="00AA50B9" w:rsidRPr="00ED4DA8">
        <w:t xml:space="preserve"> </w:t>
      </w:r>
      <w:r w:rsidRPr="00ED4DA8">
        <w:t xml:space="preserve">velmi často </w:t>
      </w:r>
      <w:r w:rsidR="00AA50B9" w:rsidRPr="00ED4DA8">
        <w:t xml:space="preserve">dochází </w:t>
      </w:r>
      <w:r w:rsidR="00ED1372" w:rsidRPr="00ED4DA8">
        <w:t xml:space="preserve">k </w:t>
      </w:r>
      <w:r w:rsidRPr="00ED4DA8">
        <w:t>invalid</w:t>
      </w:r>
      <w:r w:rsidR="00ED1372" w:rsidRPr="00ED4DA8">
        <w:t xml:space="preserve">itě </w:t>
      </w:r>
      <w:r w:rsidR="00AA50B9" w:rsidRPr="00ED4DA8">
        <w:t xml:space="preserve">osob </w:t>
      </w:r>
      <w:r w:rsidR="00ED1372" w:rsidRPr="00ED4DA8">
        <w:t>postižených</w:t>
      </w:r>
      <w:r w:rsidR="00AA50B9" w:rsidRPr="00ED4DA8">
        <w:t xml:space="preserve"> iktem</w:t>
      </w:r>
      <w:r w:rsidRPr="00ED4DA8">
        <w:t xml:space="preserve">. Dle autora je závažné jak motorické postižení, tak i traumatizující porucha řeči, která bývá častou příčinou sociální izolace. Palmer (2013) v souvislosti s následky cévní mozkové příhody uvádí, že </w:t>
      </w:r>
      <w:r w:rsidR="00282DCC" w:rsidRPr="00ED4DA8">
        <w:t xml:space="preserve">klinický obraz, </w:t>
      </w:r>
      <w:r w:rsidRPr="00ED4DA8">
        <w:t>s</w:t>
      </w:r>
      <w:r w:rsidR="00817498" w:rsidRPr="00ED4DA8">
        <w:t>oubor příznaků</w:t>
      </w:r>
      <w:r w:rsidR="00282DCC" w:rsidRPr="00ED4DA8">
        <w:t>,</w:t>
      </w:r>
      <w:r w:rsidRPr="00ED4DA8">
        <w:t xml:space="preserve"> po </w:t>
      </w:r>
      <w:r w:rsidR="00817498" w:rsidRPr="00ED4DA8">
        <w:t>iktu</w:t>
      </w:r>
      <w:r w:rsidRPr="00ED4DA8">
        <w:t xml:space="preserve"> </w:t>
      </w:r>
      <w:r w:rsidR="00817498" w:rsidRPr="00ED4DA8">
        <w:t>bývá</w:t>
      </w:r>
      <w:r w:rsidRPr="00ED4DA8">
        <w:t xml:space="preserve"> velmi </w:t>
      </w:r>
      <w:r w:rsidR="00817498" w:rsidRPr="00ED4DA8">
        <w:t>pestrý</w:t>
      </w:r>
      <w:r w:rsidRPr="00ED4DA8">
        <w:t xml:space="preserve"> a </w:t>
      </w:r>
      <w:r w:rsidR="00D70EDD" w:rsidRPr="00ED4DA8">
        <w:t>odvíjí se</w:t>
      </w:r>
      <w:r w:rsidRPr="00ED4DA8">
        <w:t xml:space="preserve"> </w:t>
      </w:r>
      <w:r w:rsidR="00D70EDD" w:rsidRPr="00ED4DA8">
        <w:t>od místa</w:t>
      </w:r>
      <w:r w:rsidRPr="00ED4DA8">
        <w:t xml:space="preserve"> postižen</w:t>
      </w:r>
      <w:r w:rsidR="00234E05" w:rsidRPr="00ED4DA8">
        <w:t>í</w:t>
      </w:r>
      <w:r w:rsidRPr="00ED4DA8">
        <w:t xml:space="preserve"> mozku, </w:t>
      </w:r>
      <w:r w:rsidR="00234E05" w:rsidRPr="00ED4DA8">
        <w:t xml:space="preserve">rychlosti vzniku, </w:t>
      </w:r>
      <w:r w:rsidR="007014F1" w:rsidRPr="00ED4DA8">
        <w:t>míry</w:t>
      </w:r>
      <w:r w:rsidRPr="00ED4DA8">
        <w:t xml:space="preserve"> postižení, </w:t>
      </w:r>
      <w:r w:rsidR="00D70EDD" w:rsidRPr="00ED4DA8">
        <w:t>také od</w:t>
      </w:r>
      <w:r w:rsidRPr="00ED4DA8">
        <w:t xml:space="preserve"> věku a zdravotní</w:t>
      </w:r>
      <w:r w:rsidR="00D70EDD" w:rsidRPr="00ED4DA8">
        <w:t>ho</w:t>
      </w:r>
      <w:r w:rsidRPr="00ED4DA8">
        <w:t xml:space="preserve"> stavu, které se promítají do následků tohoto onemocnění. Mysliveček (2003) shodně podotýká, že projevy následků hemoragické CMP jsou závislé na příčině, lokalizaci, rozsahu, rychlosti vzniku, účinnosti kompenzačních mechanismů a celkovém stavu pacienta. Proto bývají následky mozkové mrtvice u každého jednotlivého případu rozdílné.</w:t>
      </w:r>
    </w:p>
    <w:p w14:paraId="6C0206FC" w14:textId="260CE4A8" w:rsidR="00BD14E2" w:rsidRDefault="00BD14E2" w:rsidP="00BD14E2">
      <w:pPr>
        <w:pStyle w:val="Default"/>
        <w:spacing w:line="360" w:lineRule="auto"/>
        <w:ind w:firstLine="708"/>
        <w:jc w:val="both"/>
      </w:pPr>
      <w:r w:rsidRPr="00ED4DA8">
        <w:t xml:space="preserve">Dále Palmer (2013) uvádí, že záleží především na </w:t>
      </w:r>
      <w:r w:rsidR="00FB7D12" w:rsidRPr="00ED4DA8">
        <w:t>místě</w:t>
      </w:r>
      <w:r w:rsidRPr="00ED4DA8">
        <w:t xml:space="preserve"> postižení</w:t>
      </w:r>
      <w:r w:rsidR="00FB7D12" w:rsidRPr="00ED4DA8">
        <w:t xml:space="preserve"> části mozku</w:t>
      </w:r>
      <w:r w:rsidRPr="00ED4DA8">
        <w:t xml:space="preserve">, že </w:t>
      </w:r>
      <w:r w:rsidR="00145C31" w:rsidRPr="00ED4DA8">
        <w:t xml:space="preserve">v případě </w:t>
      </w:r>
      <w:r w:rsidRPr="00ED4DA8">
        <w:t>velmi slab</w:t>
      </w:r>
      <w:r w:rsidR="00145C31" w:rsidRPr="00ED4DA8">
        <w:t>é</w:t>
      </w:r>
      <w:r w:rsidRPr="00ED4DA8">
        <w:t xml:space="preserve"> mrtvice v</w:t>
      </w:r>
      <w:r w:rsidR="00145C31" w:rsidRPr="00ED4DA8">
        <w:t> té části</w:t>
      </w:r>
      <w:r w:rsidRPr="00ED4DA8">
        <w:t xml:space="preserve"> mozku, </w:t>
      </w:r>
      <w:r w:rsidR="00145C31" w:rsidRPr="00ED4DA8">
        <w:t>jež</w:t>
      </w:r>
      <w:r w:rsidRPr="00ED4DA8">
        <w:t xml:space="preserve"> neřídí vitální funkce, </w:t>
      </w:r>
      <w:r w:rsidR="00145C31" w:rsidRPr="00ED4DA8">
        <w:t>dochází</w:t>
      </w:r>
      <w:r w:rsidRPr="00ED4DA8">
        <w:t xml:space="preserve"> pouze </w:t>
      </w:r>
      <w:r w:rsidR="00145C31" w:rsidRPr="00ED4DA8">
        <w:t xml:space="preserve">k méně závažným </w:t>
      </w:r>
      <w:r w:rsidRPr="00ED4DA8">
        <w:t>následk</w:t>
      </w:r>
      <w:r w:rsidR="00145C31" w:rsidRPr="00ED4DA8">
        <w:t>ům</w:t>
      </w:r>
      <w:r w:rsidRPr="00ED4DA8">
        <w:t xml:space="preserve">, zatímco </w:t>
      </w:r>
      <w:r w:rsidR="00145C31" w:rsidRPr="00ED4DA8">
        <w:t xml:space="preserve">v případě </w:t>
      </w:r>
      <w:r w:rsidRPr="00ED4DA8">
        <w:t>jen velmi slabá mrtvice v mozkovém kmeni, kde jsou uložené životně důležité funkce</w:t>
      </w:r>
      <w:r w:rsidR="00145C31" w:rsidRPr="00ED4DA8">
        <w:t xml:space="preserve">, jako srdeční akce a </w:t>
      </w:r>
      <w:r w:rsidRPr="00ED4DA8">
        <w:t xml:space="preserve">dýchání, </w:t>
      </w:r>
      <w:r w:rsidR="00145C31" w:rsidRPr="00ED4DA8">
        <w:t>dochází k</w:t>
      </w:r>
      <w:r w:rsidRPr="00ED4DA8">
        <w:t xml:space="preserve"> velmi nepřízniv</w:t>
      </w:r>
      <w:r w:rsidR="00145C31" w:rsidRPr="00ED4DA8">
        <w:t>ým</w:t>
      </w:r>
      <w:r w:rsidRPr="00ED4DA8">
        <w:t xml:space="preserve"> </w:t>
      </w:r>
      <w:r w:rsidR="00145C31" w:rsidRPr="00ED4DA8">
        <w:t>následkům</w:t>
      </w:r>
      <w:r w:rsidRPr="00ED4DA8">
        <w:t>.</w:t>
      </w:r>
    </w:p>
    <w:p w14:paraId="24D2DE1F" w14:textId="77777777" w:rsidR="00BD14E2" w:rsidRDefault="00BD14E2" w:rsidP="00BD14E2">
      <w:pPr>
        <w:pStyle w:val="Default"/>
        <w:spacing w:line="360" w:lineRule="auto"/>
        <w:ind w:firstLine="708"/>
        <w:jc w:val="both"/>
      </w:pPr>
    </w:p>
    <w:p w14:paraId="4A348085" w14:textId="77777777" w:rsidR="00EA5912" w:rsidRDefault="00441332" w:rsidP="007709E6">
      <w:pPr>
        <w:pStyle w:val="Nadpis1"/>
      </w:pPr>
      <w:bookmarkStart w:id="9" w:name="_Toc100701025"/>
      <w:bookmarkStart w:id="10" w:name="_Toc109754771"/>
      <w:bookmarkStart w:id="11" w:name="_Hlk87181523"/>
      <w:r>
        <w:t>2 S</w:t>
      </w:r>
      <w:r w:rsidR="00EA5912">
        <w:t xml:space="preserve">ložky </w:t>
      </w:r>
      <w:r w:rsidR="00166F20">
        <w:t>koordinované</w:t>
      </w:r>
      <w:r w:rsidR="002F5CD0">
        <w:t xml:space="preserve"> </w:t>
      </w:r>
      <w:r w:rsidR="00EA5912">
        <w:t>rehabilitace</w:t>
      </w:r>
      <w:bookmarkEnd w:id="9"/>
      <w:bookmarkEnd w:id="10"/>
      <w:r w:rsidR="00E11D7F">
        <w:t xml:space="preserve"> </w:t>
      </w:r>
    </w:p>
    <w:bookmarkEnd w:id="11"/>
    <w:p w14:paraId="5B33429C" w14:textId="77777777" w:rsidR="00FA74E7" w:rsidRDefault="00490C40" w:rsidP="0008047B">
      <w:pPr>
        <w:autoSpaceDE w:val="0"/>
        <w:autoSpaceDN w:val="0"/>
        <w:adjustRightInd w:val="0"/>
        <w:spacing w:line="360" w:lineRule="auto"/>
        <w:ind w:firstLine="708"/>
        <w:jc w:val="both"/>
      </w:pPr>
      <w:r w:rsidRPr="00490C40">
        <w:t>Kolář (2009, s. 1)</w:t>
      </w:r>
      <w:r w:rsidR="00503D34">
        <w:t xml:space="preserve"> </w:t>
      </w:r>
      <w:r w:rsidR="002C139A">
        <w:t xml:space="preserve">o rehabilitaci </w:t>
      </w:r>
      <w:r w:rsidR="00503D34">
        <w:t>uvádí</w:t>
      </w:r>
      <w:r w:rsidR="007A1A81">
        <w:t xml:space="preserve">: </w:t>
      </w:r>
      <w:r w:rsidR="00503D34">
        <w:rPr>
          <w:i/>
          <w:iCs/>
        </w:rPr>
        <w:t>„</w:t>
      </w:r>
      <w:r w:rsidR="0008047B">
        <w:rPr>
          <w:i/>
          <w:iCs/>
        </w:rPr>
        <w:t>J</w:t>
      </w:r>
      <w:r w:rsidR="00503D34">
        <w:rPr>
          <w:i/>
          <w:iCs/>
        </w:rPr>
        <w:t>e</w:t>
      </w:r>
      <w:r w:rsidR="0008047B">
        <w:rPr>
          <w:i/>
          <w:iCs/>
        </w:rPr>
        <w:t xml:space="preserve"> to</w:t>
      </w:r>
      <w:r w:rsidR="00503D34">
        <w:rPr>
          <w:i/>
          <w:iCs/>
        </w:rPr>
        <w:t xml:space="preserve"> </w:t>
      </w:r>
      <w:r w:rsidRPr="00490C40">
        <w:rPr>
          <w:i/>
          <w:iCs/>
        </w:rPr>
        <w:t>koordinované a plynulé</w:t>
      </w:r>
      <w:r w:rsidR="0008047B">
        <w:rPr>
          <w:i/>
          <w:iCs/>
        </w:rPr>
        <w:t xml:space="preserve"> </w:t>
      </w:r>
      <w:r w:rsidRPr="00490C40">
        <w:rPr>
          <w:i/>
          <w:iCs/>
        </w:rPr>
        <w:t>úsilí společnosti s cílem sociální integrace jedince. Tento proces zahrnuje zdravotnickou,</w:t>
      </w:r>
      <w:r w:rsidR="0008047B">
        <w:rPr>
          <w:i/>
          <w:iCs/>
        </w:rPr>
        <w:t xml:space="preserve"> </w:t>
      </w:r>
      <w:r w:rsidRPr="00490C40">
        <w:rPr>
          <w:i/>
          <w:iCs/>
        </w:rPr>
        <w:t>vzdělávací, pracovní, sociální, technickou, kulturní, legislativní, ekonomickou,</w:t>
      </w:r>
      <w:r w:rsidR="0008047B">
        <w:rPr>
          <w:i/>
          <w:iCs/>
        </w:rPr>
        <w:t xml:space="preserve"> </w:t>
      </w:r>
      <w:r w:rsidRPr="00490C40">
        <w:rPr>
          <w:i/>
          <w:iCs/>
        </w:rPr>
        <w:t>organizační a politickou problematiku.</w:t>
      </w:r>
      <w:r w:rsidRPr="00490C40">
        <w:t>“</w:t>
      </w:r>
      <w:r w:rsidR="0008047B">
        <w:t xml:space="preserve"> </w:t>
      </w:r>
    </w:p>
    <w:p w14:paraId="588F41C6" w14:textId="77777777" w:rsidR="00490C40" w:rsidRDefault="00175EEC" w:rsidP="0008047B">
      <w:pPr>
        <w:autoSpaceDE w:val="0"/>
        <w:autoSpaceDN w:val="0"/>
        <w:adjustRightInd w:val="0"/>
        <w:spacing w:line="360" w:lineRule="auto"/>
        <w:ind w:firstLine="708"/>
        <w:jc w:val="both"/>
      </w:pPr>
      <w:r>
        <w:t xml:space="preserve">Dále autor </w:t>
      </w:r>
      <w:r w:rsidR="00986B45">
        <w:t xml:space="preserve">shodně s Jankovským (2006) </w:t>
      </w:r>
      <w:r>
        <w:t xml:space="preserve">poukazuje na to, že nyní již rehabilitace není pojímána výlučně jako zdravotnická </w:t>
      </w:r>
      <w:r w:rsidR="00986B45">
        <w:t>činnost, jako</w:t>
      </w:r>
      <w:r>
        <w:t xml:space="preserve"> poskytov</w:t>
      </w:r>
      <w:r w:rsidR="00986B45">
        <w:t>aná</w:t>
      </w:r>
      <w:r>
        <w:t xml:space="preserve"> fyzioterapie, nýbrž jako interdisciplinární systém, na </w:t>
      </w:r>
      <w:r w:rsidR="00986B45">
        <w:t>kterém se podílí</w:t>
      </w:r>
      <w:r>
        <w:t xml:space="preserve"> odborní</w:t>
      </w:r>
      <w:r w:rsidR="00986B45">
        <w:t>ci</w:t>
      </w:r>
      <w:r>
        <w:t xml:space="preserve"> také z nemedicínských oborů.</w:t>
      </w:r>
    </w:p>
    <w:p w14:paraId="0ADB2060" w14:textId="77777777" w:rsidR="004B065D" w:rsidRDefault="004B065D" w:rsidP="0008047B">
      <w:pPr>
        <w:autoSpaceDE w:val="0"/>
        <w:autoSpaceDN w:val="0"/>
        <w:adjustRightInd w:val="0"/>
        <w:spacing w:line="360" w:lineRule="auto"/>
        <w:ind w:firstLine="708"/>
        <w:jc w:val="both"/>
      </w:pPr>
      <w:r>
        <w:t xml:space="preserve">Dle Jankovského (2006) </w:t>
      </w:r>
      <w:r w:rsidR="007D52E7">
        <w:t xml:space="preserve">zahrnuje a propojuje </w:t>
      </w:r>
      <w:r>
        <w:t xml:space="preserve">ucelený systém rehabilitace </w:t>
      </w:r>
      <w:r w:rsidR="007D52E7">
        <w:t xml:space="preserve">péči </w:t>
      </w:r>
      <w:r w:rsidRPr="007D52E7">
        <w:rPr>
          <w:i/>
          <w:iCs/>
        </w:rPr>
        <w:t>zdravotní, pedagogicko psychologickou, sociáln</w:t>
      </w:r>
      <w:r w:rsidR="00F264A4" w:rsidRPr="007D52E7">
        <w:rPr>
          <w:i/>
          <w:iCs/>
        </w:rPr>
        <w:t>í</w:t>
      </w:r>
      <w:r w:rsidRPr="007D52E7">
        <w:rPr>
          <w:i/>
          <w:iCs/>
        </w:rPr>
        <w:t xml:space="preserve"> právní a pracovní</w:t>
      </w:r>
      <w:r w:rsidR="005B0F7C">
        <w:t>, kdy p</w:t>
      </w:r>
      <w:r>
        <w:t xml:space="preserve">ředpokladem úspěšné rehabilitace je vytvoření multidisciplinárního týmu. </w:t>
      </w:r>
      <w:r w:rsidR="00F12661">
        <w:t xml:space="preserve">Podobně Kolář (2009) dle používaných prostředku </w:t>
      </w:r>
      <w:r w:rsidR="00F264A4">
        <w:t xml:space="preserve">a opatření </w:t>
      </w:r>
      <w:r w:rsidR="00F12661">
        <w:t xml:space="preserve">rozlišuje </w:t>
      </w:r>
      <w:r w:rsidR="00F12661" w:rsidRPr="006C4282">
        <w:rPr>
          <w:i/>
          <w:iCs/>
        </w:rPr>
        <w:t>rehabilitaci</w:t>
      </w:r>
      <w:r w:rsidR="00F12661">
        <w:t xml:space="preserve"> </w:t>
      </w:r>
      <w:r w:rsidR="00F12661" w:rsidRPr="006C4282">
        <w:rPr>
          <w:i/>
          <w:iCs/>
        </w:rPr>
        <w:t>léčebnou (medicínskou), sociální, pedagogickou a pracovní</w:t>
      </w:r>
      <w:r w:rsidR="00546099">
        <w:t>, respektive její oblasti</w:t>
      </w:r>
      <w:r w:rsidR="006C4282">
        <w:t>, složky.</w:t>
      </w:r>
    </w:p>
    <w:p w14:paraId="1375B561" w14:textId="7F655095" w:rsidR="00D96FAF" w:rsidRDefault="00D96FAF" w:rsidP="0008047B">
      <w:pPr>
        <w:autoSpaceDE w:val="0"/>
        <w:autoSpaceDN w:val="0"/>
        <w:adjustRightInd w:val="0"/>
        <w:spacing w:line="360" w:lineRule="auto"/>
        <w:ind w:firstLine="708"/>
        <w:jc w:val="both"/>
      </w:pPr>
      <w:r w:rsidRPr="00D96FAF">
        <w:t xml:space="preserve">Dle Pfeiffera (2014) </w:t>
      </w:r>
      <w:r w:rsidR="00722874">
        <w:t>představuje</w:t>
      </w:r>
      <w:r w:rsidRPr="00D96FAF">
        <w:t xml:space="preserve"> koordinovaná rehabilitace</w:t>
      </w:r>
      <w:r>
        <w:t>, nazývaná dříve ucelená</w:t>
      </w:r>
      <w:r w:rsidRPr="00D96FAF">
        <w:t xml:space="preserve"> </w:t>
      </w:r>
      <w:r w:rsidR="00512132">
        <w:t>nebo také</w:t>
      </w:r>
      <w:r>
        <w:t xml:space="preserve"> komprehenzivní, </w:t>
      </w:r>
      <w:r w:rsidR="00512132">
        <w:t xml:space="preserve">interdisciplinární obor, </w:t>
      </w:r>
      <w:r w:rsidR="00D24DC5">
        <w:t>znamená tedy</w:t>
      </w:r>
      <w:r w:rsidR="00512132">
        <w:t xml:space="preserve"> </w:t>
      </w:r>
      <w:r w:rsidRPr="00D96FAF">
        <w:t>pro</w:t>
      </w:r>
      <w:r w:rsidR="00512132">
        <w:t>vázanost a návaznost</w:t>
      </w:r>
      <w:r w:rsidRPr="00D96FAF">
        <w:t xml:space="preserve"> složek léčebných, pedagogických, pracovních a sociálních. </w:t>
      </w:r>
    </w:p>
    <w:p w14:paraId="25BC0E0D" w14:textId="5F98ACD3" w:rsidR="00585C57" w:rsidRPr="00D96FAF" w:rsidRDefault="00E75953" w:rsidP="00062D43">
      <w:pPr>
        <w:autoSpaceDE w:val="0"/>
        <w:autoSpaceDN w:val="0"/>
        <w:adjustRightInd w:val="0"/>
        <w:spacing w:after="240" w:line="360" w:lineRule="auto"/>
        <w:ind w:firstLine="708"/>
        <w:jc w:val="both"/>
      </w:pPr>
      <w:r>
        <w:t xml:space="preserve">V této kapitole jsou zmíněny </w:t>
      </w:r>
      <w:r w:rsidR="00140FCF">
        <w:t>přehledně</w:t>
      </w:r>
      <w:r>
        <w:t xml:space="preserve"> jednotlivé složky</w:t>
      </w:r>
      <w:r w:rsidR="00EC6AA5">
        <w:t>, prostředky</w:t>
      </w:r>
      <w:r>
        <w:t xml:space="preserve"> rehabilitace</w:t>
      </w:r>
      <w:r w:rsidR="00F6110C">
        <w:t>.</w:t>
      </w:r>
      <w:r w:rsidR="00EB77D0">
        <w:t xml:space="preserve"> </w:t>
      </w:r>
      <w:r w:rsidR="00F6110C">
        <w:t>M</w:t>
      </w:r>
      <w:r>
        <w:t>etody</w:t>
      </w:r>
      <w:r w:rsidR="00F6110C">
        <w:t xml:space="preserve"> léčebné rehabilitace</w:t>
      </w:r>
      <w:r>
        <w:t xml:space="preserve"> </w:t>
      </w:r>
      <w:r w:rsidR="00EB77D0">
        <w:t xml:space="preserve">jsou </w:t>
      </w:r>
      <w:r>
        <w:t xml:space="preserve">probrány a rozpracovány </w:t>
      </w:r>
      <w:r w:rsidR="00A14835">
        <w:t xml:space="preserve">pro svou obsáhlost </w:t>
      </w:r>
      <w:r w:rsidR="006E5050">
        <w:t xml:space="preserve">zvlášť </w:t>
      </w:r>
      <w:r>
        <w:t>v</w:t>
      </w:r>
      <w:r w:rsidR="00F6110C">
        <w:t> </w:t>
      </w:r>
      <w:r>
        <w:t>následující</w:t>
      </w:r>
      <w:r w:rsidR="00F6110C">
        <w:t>, třetí</w:t>
      </w:r>
      <w:r w:rsidR="00140FCF">
        <w:t xml:space="preserve"> kapitole</w:t>
      </w:r>
      <w:r w:rsidR="00062D43">
        <w:t>.</w:t>
      </w:r>
    </w:p>
    <w:p w14:paraId="3A73CAF6" w14:textId="77777777" w:rsidR="00585C57" w:rsidRPr="00F45DFA" w:rsidRDefault="00585C57" w:rsidP="007709E6">
      <w:pPr>
        <w:pStyle w:val="Nadpis2"/>
      </w:pPr>
      <w:bookmarkStart w:id="12" w:name="_Toc100701026"/>
      <w:bookmarkStart w:id="13" w:name="_Toc109754772"/>
      <w:bookmarkStart w:id="14" w:name="_Hlk80538589"/>
      <w:r w:rsidRPr="00F45DFA">
        <w:t>2.1 Léčebná rehabilitace</w:t>
      </w:r>
      <w:bookmarkEnd w:id="12"/>
      <w:bookmarkEnd w:id="13"/>
      <w:r w:rsidRPr="00F45DFA">
        <w:t xml:space="preserve"> </w:t>
      </w:r>
    </w:p>
    <w:bookmarkEnd w:id="14"/>
    <w:p w14:paraId="073E08BA" w14:textId="0BE42D27" w:rsidR="00E11D7F" w:rsidRDefault="00D1477E" w:rsidP="00D1477E">
      <w:pPr>
        <w:autoSpaceDE w:val="0"/>
        <w:autoSpaceDN w:val="0"/>
        <w:adjustRightInd w:val="0"/>
        <w:spacing w:line="360" w:lineRule="auto"/>
        <w:ind w:firstLine="708"/>
        <w:jc w:val="both"/>
        <w:rPr>
          <w:rFonts w:eastAsia="TimesNewRomanPSMT"/>
        </w:rPr>
      </w:pPr>
      <w:r w:rsidRPr="00ED4DA8">
        <w:rPr>
          <w:rFonts w:eastAsia="TimesNewRomanPSMT"/>
        </w:rPr>
        <w:t xml:space="preserve">Kolář (2009) </w:t>
      </w:r>
      <w:r w:rsidR="007F65EB" w:rsidRPr="00ED4DA8">
        <w:rPr>
          <w:rFonts w:eastAsia="TimesNewRomanPSMT"/>
        </w:rPr>
        <w:t>se o</w:t>
      </w:r>
      <w:r w:rsidRPr="00ED4DA8">
        <w:rPr>
          <w:rFonts w:eastAsia="TimesNewRomanPSMT"/>
        </w:rPr>
        <w:t xml:space="preserve"> léčebn</w:t>
      </w:r>
      <w:r w:rsidR="007F65EB" w:rsidRPr="00ED4DA8">
        <w:rPr>
          <w:rFonts w:eastAsia="TimesNewRomanPSMT"/>
        </w:rPr>
        <w:t>é</w:t>
      </w:r>
      <w:r w:rsidRPr="00ED4DA8">
        <w:rPr>
          <w:rFonts w:eastAsia="TimesNewRomanPSMT"/>
        </w:rPr>
        <w:t xml:space="preserve"> rehabilitac</w:t>
      </w:r>
      <w:r w:rsidR="007F65EB" w:rsidRPr="00ED4DA8">
        <w:rPr>
          <w:rFonts w:eastAsia="TimesNewRomanPSMT"/>
        </w:rPr>
        <w:t>i zmiňuje jako o</w:t>
      </w:r>
      <w:r w:rsidR="000D30DB" w:rsidRPr="00ED4DA8">
        <w:rPr>
          <w:rFonts w:eastAsia="TimesNewRomanPSMT"/>
        </w:rPr>
        <w:t xml:space="preserve"> </w:t>
      </w:r>
      <w:r w:rsidRPr="00ED4DA8">
        <w:rPr>
          <w:rFonts w:eastAsia="TimesNewRomanPSMT"/>
        </w:rPr>
        <w:t>zdravotní péč</w:t>
      </w:r>
      <w:r w:rsidR="007F65EB" w:rsidRPr="00ED4DA8">
        <w:rPr>
          <w:rFonts w:eastAsia="TimesNewRomanPSMT"/>
        </w:rPr>
        <w:t>i</w:t>
      </w:r>
      <w:r w:rsidRPr="00ED4DA8">
        <w:rPr>
          <w:rFonts w:eastAsia="TimesNewRomanPSMT"/>
        </w:rPr>
        <w:t xml:space="preserve"> poskytov</w:t>
      </w:r>
      <w:r w:rsidR="007F65EB" w:rsidRPr="00ED4DA8">
        <w:rPr>
          <w:rFonts w:eastAsia="TimesNewRomanPSMT"/>
        </w:rPr>
        <w:t>ané</w:t>
      </w:r>
      <w:r w:rsidRPr="00ED4DA8">
        <w:rPr>
          <w:rFonts w:eastAsia="TimesNewRomanPSMT"/>
        </w:rPr>
        <w:t xml:space="preserve"> </w:t>
      </w:r>
      <w:r w:rsidR="005F52D8" w:rsidRPr="00ED4DA8">
        <w:rPr>
          <w:rFonts w:eastAsia="TimesNewRomanPSMT"/>
        </w:rPr>
        <w:t>formou</w:t>
      </w:r>
      <w:r w:rsidRPr="00ED4DA8">
        <w:rPr>
          <w:rFonts w:eastAsia="TimesNewRomanPSMT"/>
        </w:rPr>
        <w:t xml:space="preserve"> ambulantní</w:t>
      </w:r>
      <w:r w:rsidR="00852839" w:rsidRPr="00ED4DA8">
        <w:rPr>
          <w:rFonts w:eastAsia="TimesNewRomanPSMT"/>
        </w:rPr>
        <w:t xml:space="preserve"> a</w:t>
      </w:r>
      <w:r w:rsidR="005F52D8" w:rsidRPr="00ED4DA8">
        <w:rPr>
          <w:rFonts w:eastAsia="TimesNewRomanPSMT"/>
        </w:rPr>
        <w:t xml:space="preserve"> </w:t>
      </w:r>
      <w:r w:rsidRPr="00ED4DA8">
        <w:rPr>
          <w:rFonts w:eastAsia="TimesNewRomanPSMT"/>
        </w:rPr>
        <w:t xml:space="preserve">nemocniční lůžkové péče, </w:t>
      </w:r>
      <w:r w:rsidR="005F52D8" w:rsidRPr="00ED4DA8">
        <w:rPr>
          <w:rFonts w:eastAsia="TimesNewRomanPSMT"/>
        </w:rPr>
        <w:t xml:space="preserve">dále </w:t>
      </w:r>
      <w:r w:rsidR="00852839" w:rsidRPr="00ED4DA8">
        <w:rPr>
          <w:rFonts w:eastAsia="TimesNewRomanPSMT"/>
        </w:rPr>
        <w:t>v lázeňských zařízeních a</w:t>
      </w:r>
      <w:r w:rsidRPr="00ED4DA8">
        <w:rPr>
          <w:rFonts w:eastAsia="TimesNewRomanPSMT"/>
        </w:rPr>
        <w:t xml:space="preserve"> odborných léčebných ústavech,</w:t>
      </w:r>
      <w:r w:rsidR="005F52D8" w:rsidRPr="00ED4DA8">
        <w:rPr>
          <w:rFonts w:eastAsia="TimesNewRomanPSMT"/>
        </w:rPr>
        <w:t xml:space="preserve"> </w:t>
      </w:r>
      <w:r w:rsidR="007F65EB" w:rsidRPr="00ED4DA8">
        <w:rPr>
          <w:rFonts w:eastAsia="TimesNewRomanPSMT"/>
        </w:rPr>
        <w:t xml:space="preserve">a </w:t>
      </w:r>
      <w:r w:rsidR="00565316" w:rsidRPr="00ED4DA8">
        <w:rPr>
          <w:rFonts w:eastAsia="TimesNewRomanPSMT"/>
        </w:rPr>
        <w:t xml:space="preserve">dále </w:t>
      </w:r>
      <w:r w:rsidR="005F52D8" w:rsidRPr="00ED4DA8">
        <w:rPr>
          <w:rFonts w:eastAsia="TimesNewRomanPSMT"/>
        </w:rPr>
        <w:t xml:space="preserve">uvádí, </w:t>
      </w:r>
      <w:r w:rsidRPr="00ED4DA8">
        <w:rPr>
          <w:rFonts w:eastAsia="TimesNewRomanPSMT"/>
        </w:rPr>
        <w:t xml:space="preserve">že </w:t>
      </w:r>
      <w:r w:rsidR="00565316" w:rsidRPr="00ED4DA8">
        <w:rPr>
          <w:rFonts w:eastAsia="TimesNewRomanPSMT"/>
        </w:rPr>
        <w:t xml:space="preserve">tato péče </w:t>
      </w:r>
      <w:r w:rsidRPr="00ED4DA8">
        <w:rPr>
          <w:rFonts w:eastAsia="TimesNewRomanPSMT"/>
        </w:rPr>
        <w:t>zahrnuje metody jako fyzioterapii, ergoterapii, logopedii, psychologii a neuropsychologii.</w:t>
      </w:r>
      <w:r w:rsidRPr="00D1477E">
        <w:rPr>
          <w:rFonts w:eastAsia="TimesNewRomanPSMT"/>
        </w:rPr>
        <w:t xml:space="preserve">  </w:t>
      </w:r>
    </w:p>
    <w:p w14:paraId="71E17460" w14:textId="77777777" w:rsidR="002D4FE0" w:rsidRDefault="002D4FE0" w:rsidP="00D1477E">
      <w:pPr>
        <w:autoSpaceDE w:val="0"/>
        <w:autoSpaceDN w:val="0"/>
        <w:adjustRightInd w:val="0"/>
        <w:spacing w:line="360" w:lineRule="auto"/>
        <w:ind w:firstLine="708"/>
        <w:jc w:val="both"/>
        <w:rPr>
          <w:bCs/>
        </w:rPr>
      </w:pPr>
      <w:r w:rsidRPr="002D4FE0">
        <w:rPr>
          <w:bCs/>
        </w:rPr>
        <w:t>Dle Sa</w:t>
      </w:r>
      <w:r>
        <w:rPr>
          <w:bCs/>
        </w:rPr>
        <w:t>y</w:t>
      </w:r>
      <w:r w:rsidRPr="002D4FE0">
        <w:rPr>
          <w:bCs/>
        </w:rPr>
        <w:t>oud Solarové (2010) představuje léčebná rehabilitace osob po CMP dlouhodobý proces</w:t>
      </w:r>
      <w:r>
        <w:rPr>
          <w:bCs/>
        </w:rPr>
        <w:t xml:space="preserve">, kdy </w:t>
      </w:r>
      <w:r w:rsidR="008D5252">
        <w:rPr>
          <w:bCs/>
        </w:rPr>
        <w:t xml:space="preserve">její </w:t>
      </w:r>
      <w:r w:rsidRPr="002D4FE0">
        <w:rPr>
          <w:bCs/>
        </w:rPr>
        <w:t xml:space="preserve">úspěšnost záleží na stupni postižení centrální nervové soustavy, na premorbidním stavu a celkové kondici, na rodinném zázemí, motivaci a </w:t>
      </w:r>
      <w:r w:rsidR="008D5252">
        <w:rPr>
          <w:bCs/>
        </w:rPr>
        <w:t xml:space="preserve">také </w:t>
      </w:r>
      <w:r w:rsidRPr="002D4FE0">
        <w:rPr>
          <w:bCs/>
        </w:rPr>
        <w:t>na věku.</w:t>
      </w:r>
    </w:p>
    <w:p w14:paraId="713A788A" w14:textId="77777777" w:rsidR="0080288F" w:rsidRPr="00644286" w:rsidRDefault="0080781D" w:rsidP="0080288F">
      <w:pPr>
        <w:autoSpaceDE w:val="0"/>
        <w:autoSpaceDN w:val="0"/>
        <w:adjustRightInd w:val="0"/>
        <w:spacing w:line="360" w:lineRule="auto"/>
        <w:ind w:firstLine="708"/>
        <w:jc w:val="both"/>
      </w:pPr>
      <w:r>
        <w:t>Kolář (2009, s</w:t>
      </w:r>
      <w:r w:rsidR="007F65EB">
        <w:t>.</w:t>
      </w:r>
      <w:r>
        <w:t xml:space="preserve"> 2) o léčebné rehabilitaci </w:t>
      </w:r>
      <w:r w:rsidR="000D30DB">
        <w:t xml:space="preserve">jako </w:t>
      </w:r>
      <w:r w:rsidR="00C601A6">
        <w:t xml:space="preserve">významné složce ucelené rehabilitace a </w:t>
      </w:r>
      <w:r w:rsidR="000D30DB">
        <w:t>nedílné</w:t>
      </w:r>
      <w:r w:rsidR="009C4817">
        <w:t>, podstatné</w:t>
      </w:r>
      <w:r w:rsidR="000D30DB">
        <w:t xml:space="preserve"> součásti zdravotní péče </w:t>
      </w:r>
      <w:r>
        <w:t>uvádí, že „</w:t>
      </w:r>
      <w:r>
        <w:rPr>
          <w:rFonts w:ascii="Times New Roman,Italic" w:hAnsi="Times New Roman,Italic" w:cs="Times New Roman,Italic"/>
          <w:i/>
          <w:iCs/>
        </w:rPr>
        <w:t>Zahrnuje soubor rehabilitačních, diagnostických, terapeutických a organizačních opatření směřujících k maximální funkční zdatnosti jedince a vytvoření podmínek pro její dosažení</w:t>
      </w:r>
      <w:r w:rsidR="007F65EB">
        <w:rPr>
          <w:rFonts w:ascii="Times New Roman,Italic" w:hAnsi="Times New Roman,Italic" w:cs="Times New Roman,Italic"/>
          <w:i/>
          <w:iCs/>
        </w:rPr>
        <w:t>.</w:t>
      </w:r>
      <w:r>
        <w:rPr>
          <w:rFonts w:ascii="Times New Roman,Italic" w:hAnsi="Times New Roman,Italic" w:cs="Times New Roman,Italic"/>
          <w:i/>
          <w:iCs/>
        </w:rPr>
        <w:t xml:space="preserve">“  </w:t>
      </w:r>
      <w:r w:rsidR="0080288F" w:rsidRPr="0080288F">
        <w:t>Autor dále uvádí, že postupy</w:t>
      </w:r>
      <w:r w:rsidR="0080288F">
        <w:t>, které jsou</w:t>
      </w:r>
      <w:r w:rsidR="0080288F" w:rsidRPr="0080288F">
        <w:t xml:space="preserve"> využív</w:t>
      </w:r>
      <w:r w:rsidR="0080288F">
        <w:t>ány</w:t>
      </w:r>
      <w:r w:rsidR="0080288F" w:rsidRPr="0080288F">
        <w:t xml:space="preserve"> v léčebné rehabilitaci se zaměřují na ovlivnění a eliminaci dopadu funkčního </w:t>
      </w:r>
      <w:r w:rsidR="0080288F" w:rsidRPr="00644286">
        <w:t>deficitu</w:t>
      </w:r>
      <w:r w:rsidR="00536C14" w:rsidRPr="00644286">
        <w:t>, že součástí rehabilitace je i terapie, která zahrnuje široké spektrum léčebných procedur využívaných k léčbě poruch především pohybového systému.</w:t>
      </w:r>
    </w:p>
    <w:p w14:paraId="6B2F3519" w14:textId="0581DB31" w:rsidR="00D25DCB" w:rsidRPr="00644286" w:rsidRDefault="00D25DCB" w:rsidP="00D25DCB">
      <w:pPr>
        <w:autoSpaceDE w:val="0"/>
        <w:autoSpaceDN w:val="0"/>
        <w:adjustRightInd w:val="0"/>
        <w:spacing w:line="360" w:lineRule="auto"/>
        <w:ind w:firstLine="708"/>
        <w:jc w:val="both"/>
        <w:rPr>
          <w:rFonts w:eastAsia="TimesNewRomanPSMT"/>
          <w:i/>
          <w:iCs/>
        </w:rPr>
      </w:pPr>
      <w:r w:rsidRPr="00644286">
        <w:rPr>
          <w:rFonts w:eastAsia="TimesNewRomanPSMT"/>
        </w:rPr>
        <w:t xml:space="preserve">Švestková (2017, s. 21) v souvislosti s poskytováním rehabilitace </w:t>
      </w:r>
      <w:r w:rsidR="005503C6" w:rsidRPr="00644286">
        <w:rPr>
          <w:rFonts w:eastAsia="TimesNewRomanPSMT"/>
        </w:rPr>
        <w:t>postiženým</w:t>
      </w:r>
      <w:r w:rsidRPr="00644286">
        <w:rPr>
          <w:rFonts w:eastAsia="TimesNewRomanPSMT"/>
        </w:rPr>
        <w:t xml:space="preserve"> </w:t>
      </w:r>
      <w:r w:rsidR="00084491" w:rsidRPr="00644286">
        <w:rPr>
          <w:rFonts w:eastAsia="TimesNewRomanPSMT"/>
        </w:rPr>
        <w:t>všech</w:t>
      </w:r>
      <w:r w:rsidRPr="00644286">
        <w:rPr>
          <w:rFonts w:eastAsia="TimesNewRomanPSMT"/>
        </w:rPr>
        <w:t xml:space="preserve"> věk</w:t>
      </w:r>
      <w:r w:rsidR="00084491" w:rsidRPr="00644286">
        <w:rPr>
          <w:rFonts w:eastAsia="TimesNewRomanPSMT"/>
        </w:rPr>
        <w:t>ových kategorií</w:t>
      </w:r>
      <w:r w:rsidRPr="00644286">
        <w:rPr>
          <w:rFonts w:eastAsia="TimesNewRomanPSMT"/>
        </w:rPr>
        <w:t xml:space="preserve"> uvádí, že „</w:t>
      </w:r>
      <w:r w:rsidRPr="00644286">
        <w:rPr>
          <w:rFonts w:eastAsia="TimesNewRomanPSMT"/>
          <w:i/>
          <w:iCs/>
        </w:rPr>
        <w:t xml:space="preserve">U velké části z nich se specifickou léčbou základního onemocnění a rehabilitací dosáhne původní kvality života. U ostatních, u kterých lze předpokládat, že úraz, onemocnění či vrozená vada zanechá dlouhodobé nebo trvalé následky, je nezbytné použít v rehabilitaci i další prostředky rehabilitace (sociální, pedagogické, </w:t>
      </w:r>
      <w:r w:rsidR="0081483A" w:rsidRPr="00644286">
        <w:rPr>
          <w:rFonts w:eastAsia="TimesNewRomanPSMT"/>
          <w:i/>
          <w:iCs/>
        </w:rPr>
        <w:t>předpracovní</w:t>
      </w:r>
      <w:r w:rsidRPr="00644286">
        <w:rPr>
          <w:rFonts w:eastAsia="TimesNewRomanPSMT"/>
          <w:i/>
          <w:iCs/>
        </w:rPr>
        <w:t xml:space="preserve"> a pracovní), dle individuálních potřeb, které určí </w:t>
      </w:r>
      <w:r w:rsidR="0081483A" w:rsidRPr="00644286">
        <w:rPr>
          <w:rFonts w:eastAsia="TimesNewRomanPSMT"/>
          <w:i/>
          <w:iCs/>
        </w:rPr>
        <w:t>interprofesní</w:t>
      </w:r>
      <w:r w:rsidRPr="00644286">
        <w:rPr>
          <w:rFonts w:eastAsia="TimesNewRomanPSMT"/>
          <w:i/>
          <w:iCs/>
        </w:rPr>
        <w:t xml:space="preserve"> tým.“ </w:t>
      </w:r>
    </w:p>
    <w:p w14:paraId="0D1500BD" w14:textId="6BC9DD10" w:rsidR="0089524A" w:rsidRPr="00644286" w:rsidRDefault="0089524A" w:rsidP="00D25DCB">
      <w:pPr>
        <w:autoSpaceDE w:val="0"/>
        <w:autoSpaceDN w:val="0"/>
        <w:adjustRightInd w:val="0"/>
        <w:spacing w:line="360" w:lineRule="auto"/>
        <w:ind w:firstLine="708"/>
        <w:jc w:val="both"/>
      </w:pPr>
      <w:r w:rsidRPr="00644286">
        <w:t xml:space="preserve">Dle Jankovského (2006) se léčebná rehabilitace dělí na </w:t>
      </w:r>
      <w:r w:rsidR="0048307B" w:rsidRPr="00644286">
        <w:t xml:space="preserve">ergoterapii, </w:t>
      </w:r>
      <w:r w:rsidRPr="00644286">
        <w:t>fyzikální terapii, léčebnou tělesnou výchovu, animoterapii a další speci</w:t>
      </w:r>
      <w:r w:rsidR="000E0742" w:rsidRPr="00644286">
        <w:t>ální</w:t>
      </w:r>
      <w:r w:rsidRPr="00644286">
        <w:t xml:space="preserve"> </w:t>
      </w:r>
      <w:r w:rsidR="0048307B" w:rsidRPr="00644286">
        <w:t>způsoby léčení, a to</w:t>
      </w:r>
      <w:r w:rsidR="00C509F8" w:rsidRPr="00644286">
        <w:t xml:space="preserve"> například</w:t>
      </w:r>
      <w:r w:rsidR="0048307B" w:rsidRPr="00644286">
        <w:t xml:space="preserve"> arteterapi</w:t>
      </w:r>
      <w:r w:rsidR="00C509F8" w:rsidRPr="00644286">
        <w:t>i</w:t>
      </w:r>
      <w:r w:rsidR="0048307B" w:rsidRPr="00644286">
        <w:t xml:space="preserve">, </w:t>
      </w:r>
      <w:r w:rsidRPr="00644286">
        <w:t>muzikoterapi</w:t>
      </w:r>
      <w:r w:rsidR="00C509F8" w:rsidRPr="00644286">
        <w:t xml:space="preserve">i nebo </w:t>
      </w:r>
      <w:r w:rsidRPr="00644286">
        <w:t>psychoterapi</w:t>
      </w:r>
      <w:r w:rsidR="00C509F8" w:rsidRPr="00644286">
        <w:t>i</w:t>
      </w:r>
      <w:r w:rsidR="002F62CD" w:rsidRPr="00644286">
        <w:t xml:space="preserve">. Autor </w:t>
      </w:r>
      <w:r w:rsidR="00F00303" w:rsidRPr="00644286">
        <w:t>v této souvislosti</w:t>
      </w:r>
      <w:r w:rsidR="0048307B" w:rsidRPr="00644286">
        <w:t xml:space="preserve"> </w:t>
      </w:r>
      <w:r w:rsidR="002F62CD" w:rsidRPr="00644286">
        <w:t>podotýká</w:t>
      </w:r>
      <w:r w:rsidRPr="00644286">
        <w:t xml:space="preserve">, že léčebná rehabilitace má </w:t>
      </w:r>
      <w:r w:rsidR="00F00303" w:rsidRPr="00644286">
        <w:t xml:space="preserve">tak </w:t>
      </w:r>
      <w:r w:rsidRPr="00644286">
        <w:t xml:space="preserve">jasně </w:t>
      </w:r>
      <w:r w:rsidR="00E07AF7" w:rsidRPr="00644286">
        <w:t>mezioborový</w:t>
      </w:r>
      <w:r w:rsidRPr="00644286">
        <w:t xml:space="preserve"> charakter.</w:t>
      </w:r>
    </w:p>
    <w:p w14:paraId="79CA017D" w14:textId="3A563795" w:rsidR="00370281" w:rsidRPr="00644286" w:rsidRDefault="0033258D" w:rsidP="00062D43">
      <w:pPr>
        <w:autoSpaceDE w:val="0"/>
        <w:autoSpaceDN w:val="0"/>
        <w:adjustRightInd w:val="0"/>
        <w:spacing w:after="240" w:line="360" w:lineRule="auto"/>
        <w:ind w:firstLine="708"/>
        <w:jc w:val="both"/>
        <w:rPr>
          <w:rFonts w:ascii="Times New Roman,Bold" w:hAnsi="Times New Roman,Bold" w:cs="Times New Roman,Bold"/>
          <w:b/>
          <w:bCs/>
        </w:rPr>
      </w:pPr>
      <w:r w:rsidRPr="00644286">
        <w:t xml:space="preserve">Kolář (2009) </w:t>
      </w:r>
      <w:r w:rsidR="00DB6D5D" w:rsidRPr="00644286">
        <w:t xml:space="preserve">uvádí že </w:t>
      </w:r>
      <w:r w:rsidRPr="00644286">
        <w:t>terapeutické postupy</w:t>
      </w:r>
      <w:r w:rsidR="00DB6D5D" w:rsidRPr="00644286">
        <w:t xml:space="preserve"> zde</w:t>
      </w:r>
      <w:r w:rsidRPr="00644286">
        <w:t xml:space="preserve"> </w:t>
      </w:r>
      <w:r w:rsidR="00DB6D5D" w:rsidRPr="00644286">
        <w:t xml:space="preserve">zahrnují </w:t>
      </w:r>
      <w:r w:rsidR="004D7E51" w:rsidRPr="00644286">
        <w:t xml:space="preserve">ergoterapii, </w:t>
      </w:r>
      <w:r w:rsidRPr="00644286">
        <w:t xml:space="preserve">fyzioterapii, </w:t>
      </w:r>
      <w:r w:rsidR="004D7E51" w:rsidRPr="00644286">
        <w:t xml:space="preserve">fyziatrii, </w:t>
      </w:r>
      <w:r w:rsidRPr="00644286">
        <w:t>rehabilitační inženýrství, myoskeletální medicínu</w:t>
      </w:r>
      <w:r w:rsidR="004D7E51" w:rsidRPr="00644286">
        <w:t xml:space="preserve">, </w:t>
      </w:r>
      <w:r w:rsidR="002315CB" w:rsidRPr="00644286">
        <w:t xml:space="preserve">logopedii a </w:t>
      </w:r>
      <w:r w:rsidRPr="00644286">
        <w:t>neuropsychologii.</w:t>
      </w:r>
    </w:p>
    <w:p w14:paraId="55A80667" w14:textId="77777777" w:rsidR="00370281" w:rsidRPr="00F45DFA" w:rsidRDefault="00370281" w:rsidP="007709E6">
      <w:pPr>
        <w:pStyle w:val="Nadpis2"/>
      </w:pPr>
      <w:bookmarkStart w:id="15" w:name="_Toc100701027"/>
      <w:bookmarkStart w:id="16" w:name="_Toc109754773"/>
      <w:r w:rsidRPr="00F45DFA">
        <w:t>2.</w:t>
      </w:r>
      <w:r>
        <w:t>2</w:t>
      </w:r>
      <w:r w:rsidRPr="00F45DFA">
        <w:t xml:space="preserve"> </w:t>
      </w:r>
      <w:r w:rsidR="00990DC9">
        <w:t xml:space="preserve">Sociální </w:t>
      </w:r>
      <w:r w:rsidRPr="00F45DFA">
        <w:t>rehabilitace</w:t>
      </w:r>
      <w:bookmarkEnd w:id="15"/>
      <w:bookmarkEnd w:id="16"/>
      <w:r w:rsidRPr="00F45DFA">
        <w:t xml:space="preserve"> </w:t>
      </w:r>
    </w:p>
    <w:p w14:paraId="154B20F0" w14:textId="59408371" w:rsidR="00060B1F" w:rsidRPr="00542A75" w:rsidRDefault="00231664" w:rsidP="00231664">
      <w:pPr>
        <w:autoSpaceDE w:val="0"/>
        <w:autoSpaceDN w:val="0"/>
        <w:adjustRightInd w:val="0"/>
        <w:spacing w:line="360" w:lineRule="auto"/>
        <w:ind w:firstLine="708"/>
        <w:jc w:val="both"/>
        <w:rPr>
          <w:i/>
          <w:iCs/>
        </w:rPr>
      </w:pPr>
      <w:r w:rsidRPr="00542A75">
        <w:t>Jesenský (1995</w:t>
      </w:r>
      <w:r w:rsidR="00C70911" w:rsidRPr="00542A75">
        <w:t>, s. 39</w:t>
      </w:r>
      <w:r w:rsidRPr="00542A75">
        <w:t xml:space="preserve">) vymezuje </w:t>
      </w:r>
      <w:r w:rsidR="00060B1F" w:rsidRPr="00542A75">
        <w:t xml:space="preserve">sociální rehabilitaci jako </w:t>
      </w:r>
      <w:r w:rsidR="00060B1F" w:rsidRPr="00542A75">
        <w:rPr>
          <w:i/>
          <w:iCs/>
        </w:rPr>
        <w:t>„proces učení žít s vadou (defektem), proces překonávání neschopností (znovuuschopňování) v individuálně (osobně) i společensky významných činnostech, proces prevence i odstraňování defektivit a handicapů. Konečným výsledkem sociální rehabilitace je akceptace vady, životní pohoda a v nejvyšším stupni také integrace“</w:t>
      </w:r>
    </w:p>
    <w:p w14:paraId="724845B6" w14:textId="77DBD46F" w:rsidR="0027336C" w:rsidRPr="00542A75" w:rsidRDefault="0027336C" w:rsidP="00231664">
      <w:pPr>
        <w:autoSpaceDE w:val="0"/>
        <w:autoSpaceDN w:val="0"/>
        <w:adjustRightInd w:val="0"/>
        <w:spacing w:line="360" w:lineRule="auto"/>
        <w:ind w:firstLine="708"/>
        <w:jc w:val="both"/>
      </w:pPr>
      <w:r w:rsidRPr="00542A75">
        <w:t xml:space="preserve">Dle Francové (2014) je sociální rehabilitace </w:t>
      </w:r>
      <w:r w:rsidR="00914141" w:rsidRPr="00542A75">
        <w:t>jednou</w:t>
      </w:r>
      <w:r w:rsidR="000954A7" w:rsidRPr="00542A75">
        <w:t xml:space="preserve"> z </w:t>
      </w:r>
      <w:r w:rsidR="00EF4228" w:rsidRPr="00542A75">
        <w:t>hlavních</w:t>
      </w:r>
      <w:r w:rsidRPr="00542A75">
        <w:t xml:space="preserve"> slož</w:t>
      </w:r>
      <w:r w:rsidR="000954A7" w:rsidRPr="00542A75">
        <w:t>ek</w:t>
      </w:r>
      <w:r w:rsidRPr="00542A75">
        <w:t xml:space="preserve"> koordinované rehabilitace, </w:t>
      </w:r>
      <w:r w:rsidR="000954A7" w:rsidRPr="00542A75">
        <w:t>jež</w:t>
      </w:r>
      <w:r w:rsidRPr="00542A75">
        <w:t xml:space="preserve"> </w:t>
      </w:r>
      <w:r w:rsidR="000954A7" w:rsidRPr="00542A75">
        <w:t>cílí</w:t>
      </w:r>
      <w:r w:rsidRPr="00542A75">
        <w:t xml:space="preserve"> na pomoc </w:t>
      </w:r>
      <w:r w:rsidR="00754CEC" w:rsidRPr="00542A75">
        <w:t>osobám</w:t>
      </w:r>
      <w:r w:rsidR="00B86DA6" w:rsidRPr="00542A75">
        <w:t xml:space="preserve"> za účelem</w:t>
      </w:r>
      <w:r w:rsidR="00EF4228" w:rsidRPr="00542A75">
        <w:t xml:space="preserve"> jejich</w:t>
      </w:r>
      <w:r w:rsidR="00D1511A" w:rsidRPr="00542A75">
        <w:t xml:space="preserve"> </w:t>
      </w:r>
      <w:r w:rsidR="00EA31A5" w:rsidRPr="00542A75">
        <w:t>fungov</w:t>
      </w:r>
      <w:r w:rsidR="00EF4228" w:rsidRPr="00542A75">
        <w:t>ání</w:t>
      </w:r>
      <w:r w:rsidRPr="00542A75">
        <w:t xml:space="preserve"> v životních situacích (</w:t>
      </w:r>
      <w:r w:rsidR="00EC5133" w:rsidRPr="00542A75">
        <w:t xml:space="preserve">zajištění sociálních služeb, resocializace </w:t>
      </w:r>
      <w:r w:rsidRPr="00542A75">
        <w:t xml:space="preserve">zajištění úprav </w:t>
      </w:r>
      <w:r w:rsidR="00EC5133" w:rsidRPr="00542A75">
        <w:t xml:space="preserve">bytu, </w:t>
      </w:r>
      <w:r w:rsidRPr="00542A75">
        <w:t xml:space="preserve">automobilu, ekonomické a hmotné zajištění pro samostatný život), a </w:t>
      </w:r>
      <w:r w:rsidR="00F23675" w:rsidRPr="00542A75">
        <w:t>jež</w:t>
      </w:r>
      <w:r w:rsidRPr="00542A75">
        <w:t xml:space="preserve"> </w:t>
      </w:r>
      <w:r w:rsidR="00F23675" w:rsidRPr="00542A75">
        <w:t>se uskutečňuje</w:t>
      </w:r>
      <w:r w:rsidRPr="00542A75">
        <w:t xml:space="preserve"> </w:t>
      </w:r>
      <w:r w:rsidR="00F23675" w:rsidRPr="00542A75">
        <w:t>v podobě</w:t>
      </w:r>
      <w:r w:rsidRPr="00542A75">
        <w:t xml:space="preserve"> socioterapie nebo případové a komunitní sociální práce. </w:t>
      </w:r>
    </w:p>
    <w:p w14:paraId="59A73D65" w14:textId="26875AB2" w:rsidR="00936C1B" w:rsidRPr="00542A75" w:rsidRDefault="0001219E" w:rsidP="00DF1EE5">
      <w:pPr>
        <w:autoSpaceDE w:val="0"/>
        <w:autoSpaceDN w:val="0"/>
        <w:adjustRightInd w:val="0"/>
        <w:spacing w:line="360" w:lineRule="auto"/>
        <w:ind w:firstLine="708"/>
        <w:jc w:val="both"/>
      </w:pPr>
      <w:r w:rsidRPr="00542A75">
        <w:t xml:space="preserve">Dle </w:t>
      </w:r>
      <w:r w:rsidR="00B74447" w:rsidRPr="00542A75">
        <w:t>Švestkov</w:t>
      </w:r>
      <w:r w:rsidRPr="00542A75">
        <w:t>é</w:t>
      </w:r>
      <w:r w:rsidR="00B74447" w:rsidRPr="00542A75">
        <w:t xml:space="preserve"> (2017) </w:t>
      </w:r>
      <w:r w:rsidRPr="00542A75">
        <w:t>je s</w:t>
      </w:r>
      <w:r w:rsidR="00B74447" w:rsidRPr="00542A75">
        <w:t>ociální rehabilitace</w:t>
      </w:r>
      <w:r w:rsidRPr="00542A75">
        <w:t xml:space="preserve"> </w:t>
      </w:r>
      <w:r w:rsidR="00B74447" w:rsidRPr="00542A75">
        <w:t xml:space="preserve">proces, </w:t>
      </w:r>
      <w:r w:rsidRPr="00542A75">
        <w:t>kdy</w:t>
      </w:r>
      <w:r w:rsidR="00B74447" w:rsidRPr="00542A75">
        <w:t xml:space="preserve"> osoba s dlouhodob</w:t>
      </w:r>
      <w:r w:rsidR="00746AD9" w:rsidRPr="00542A75">
        <w:t>ým</w:t>
      </w:r>
      <w:r w:rsidR="00B74447" w:rsidRPr="00542A75">
        <w:t xml:space="preserve"> </w:t>
      </w:r>
      <w:r w:rsidRPr="00542A75">
        <w:t>nebo</w:t>
      </w:r>
      <w:r w:rsidR="00B74447" w:rsidRPr="00542A75">
        <w:t xml:space="preserve"> trval</w:t>
      </w:r>
      <w:r w:rsidR="00746AD9" w:rsidRPr="00542A75">
        <w:t>ým</w:t>
      </w:r>
      <w:r w:rsidR="00B74447" w:rsidRPr="00542A75">
        <w:t xml:space="preserve"> </w:t>
      </w:r>
      <w:r w:rsidR="00746AD9" w:rsidRPr="00542A75">
        <w:t>omezením</w:t>
      </w:r>
      <w:r w:rsidR="00B74447" w:rsidRPr="00542A75">
        <w:t xml:space="preserve"> </w:t>
      </w:r>
      <w:r w:rsidRPr="00542A75">
        <w:t>nacvičuje</w:t>
      </w:r>
      <w:r w:rsidR="00B74447" w:rsidRPr="00542A75">
        <w:t xml:space="preserve"> potřebn</w:t>
      </w:r>
      <w:r w:rsidRPr="00542A75">
        <w:t>é</w:t>
      </w:r>
      <w:r w:rsidR="00B74447" w:rsidRPr="00542A75">
        <w:t xml:space="preserve"> </w:t>
      </w:r>
      <w:r w:rsidR="00B74447" w:rsidRPr="007B0233">
        <w:t>dovednost</w:t>
      </w:r>
      <w:r w:rsidR="007B0233" w:rsidRPr="007B0233">
        <w:t>i</w:t>
      </w:r>
      <w:r w:rsidRPr="007B0233">
        <w:t>,</w:t>
      </w:r>
      <w:r w:rsidRPr="00542A75">
        <w:t xml:space="preserve"> jejichž cílem je</w:t>
      </w:r>
      <w:r w:rsidR="00B74447" w:rsidRPr="00542A75">
        <w:t xml:space="preserve"> dosažení </w:t>
      </w:r>
      <w:r w:rsidR="006E2843" w:rsidRPr="00542A75">
        <w:t xml:space="preserve">maximální </w:t>
      </w:r>
      <w:r w:rsidRPr="00542A75">
        <w:t xml:space="preserve">soběstačnosti </w:t>
      </w:r>
      <w:r w:rsidR="00F65AD5" w:rsidRPr="00542A75">
        <w:t xml:space="preserve">(nezávislosti) </w:t>
      </w:r>
      <w:r w:rsidRPr="00542A75">
        <w:t xml:space="preserve">a </w:t>
      </w:r>
      <w:r w:rsidR="00B74447" w:rsidRPr="00542A75">
        <w:t>samostatnosti, a</w:t>
      </w:r>
      <w:r w:rsidR="0038532F" w:rsidRPr="00542A75">
        <w:t xml:space="preserve">by </w:t>
      </w:r>
      <w:r w:rsidR="00F43CEE" w:rsidRPr="00542A75">
        <w:t xml:space="preserve">se </w:t>
      </w:r>
      <w:r w:rsidR="0038532F" w:rsidRPr="00542A75">
        <w:t>t</w:t>
      </w:r>
      <w:r w:rsidR="00F43CEE" w:rsidRPr="00542A75">
        <w:t>a</w:t>
      </w:r>
      <w:r w:rsidR="00F65AD5" w:rsidRPr="00542A75">
        <w:t>to</w:t>
      </w:r>
      <w:r w:rsidR="0038532F" w:rsidRPr="00542A75">
        <w:t xml:space="preserve"> osob</w:t>
      </w:r>
      <w:r w:rsidR="00F43CEE" w:rsidRPr="00542A75">
        <w:t>a</w:t>
      </w:r>
      <w:r w:rsidR="00B74447" w:rsidRPr="00542A75">
        <w:t xml:space="preserve"> </w:t>
      </w:r>
      <w:r w:rsidR="00746AD9" w:rsidRPr="00542A75">
        <w:t xml:space="preserve">sociálně </w:t>
      </w:r>
      <w:r w:rsidR="00F43CEE" w:rsidRPr="00542A75">
        <w:t>co nejlépe</w:t>
      </w:r>
      <w:r w:rsidRPr="00542A75">
        <w:t xml:space="preserve"> integr</w:t>
      </w:r>
      <w:r w:rsidR="00F43CEE" w:rsidRPr="00542A75">
        <w:t>ovala</w:t>
      </w:r>
      <w:r w:rsidR="006E2843" w:rsidRPr="00542A75">
        <w:t>.</w:t>
      </w:r>
    </w:p>
    <w:p w14:paraId="7FEB2347" w14:textId="1E56683B" w:rsidR="00DF1EE5" w:rsidRPr="00542A75" w:rsidRDefault="00DF1EE5" w:rsidP="00DF1EE5">
      <w:pPr>
        <w:autoSpaceDE w:val="0"/>
        <w:autoSpaceDN w:val="0"/>
        <w:adjustRightInd w:val="0"/>
        <w:spacing w:line="360" w:lineRule="auto"/>
        <w:ind w:firstLine="708"/>
        <w:jc w:val="both"/>
      </w:pPr>
      <w:r w:rsidRPr="00542A75">
        <w:t>Klusoňová (2011) uvádí, že sociální rehabilitace p</w:t>
      </w:r>
      <w:r w:rsidR="00B87BAD" w:rsidRPr="00542A75">
        <w:t>ředstavuje pro osoby zdravotně postižené</w:t>
      </w:r>
      <w:r w:rsidRPr="00542A75">
        <w:t xml:space="preserve"> ekonomické zajištění,</w:t>
      </w:r>
      <w:r w:rsidR="001003EE" w:rsidRPr="00542A75">
        <w:t xml:space="preserve"> </w:t>
      </w:r>
      <w:r w:rsidR="00B87BAD" w:rsidRPr="00542A75">
        <w:t>začlenění</w:t>
      </w:r>
      <w:r w:rsidRPr="00542A75">
        <w:t xml:space="preserve"> a </w:t>
      </w:r>
      <w:r w:rsidR="00BD1E49" w:rsidRPr="00542A75">
        <w:t>znovu</w:t>
      </w:r>
      <w:r w:rsidR="00073EC4" w:rsidRPr="00542A75">
        <w:t xml:space="preserve">uvedení </w:t>
      </w:r>
      <w:r w:rsidR="009B6C36" w:rsidRPr="00542A75">
        <w:t xml:space="preserve">(opětná socializace) </w:t>
      </w:r>
      <w:r w:rsidR="00BD1E49" w:rsidRPr="00542A75">
        <w:t>ve společnosti</w:t>
      </w:r>
      <w:r w:rsidR="001003EE" w:rsidRPr="00542A75">
        <w:t xml:space="preserve"> a také</w:t>
      </w:r>
      <w:r w:rsidRPr="00542A75">
        <w:t xml:space="preserve"> </w:t>
      </w:r>
      <w:r w:rsidR="00DE6F06" w:rsidRPr="00542A75">
        <w:t xml:space="preserve">pomoc </w:t>
      </w:r>
      <w:r w:rsidR="001003EE" w:rsidRPr="00542A75">
        <w:t>nebo</w:t>
      </w:r>
      <w:r w:rsidR="00DE6F06" w:rsidRPr="00542A75">
        <w:t xml:space="preserve"> péč</w:t>
      </w:r>
      <w:r w:rsidR="001003EE" w:rsidRPr="00542A75">
        <w:t>i</w:t>
      </w:r>
      <w:r w:rsidR="00DE6F06" w:rsidRPr="00542A75">
        <w:t xml:space="preserve">, </w:t>
      </w:r>
      <w:r w:rsidR="001003EE" w:rsidRPr="00542A75">
        <w:t xml:space="preserve">kdy se </w:t>
      </w:r>
      <w:r w:rsidR="00BD1E49" w:rsidRPr="00542A75">
        <w:t>přitom</w:t>
      </w:r>
      <w:r w:rsidR="00B87BAD" w:rsidRPr="00542A75">
        <w:t xml:space="preserve"> </w:t>
      </w:r>
      <w:r w:rsidRPr="00542A75">
        <w:t>sna</w:t>
      </w:r>
      <w:r w:rsidR="00B87BAD" w:rsidRPr="00542A75">
        <w:t>ží</w:t>
      </w:r>
      <w:r w:rsidRPr="00542A75">
        <w:t xml:space="preserve"> docílit</w:t>
      </w:r>
      <w:r w:rsidR="00663FA8" w:rsidRPr="00542A75">
        <w:t xml:space="preserve"> toho</w:t>
      </w:r>
      <w:r w:rsidR="00B87BAD" w:rsidRPr="00542A75">
        <w:t>,</w:t>
      </w:r>
      <w:r w:rsidRPr="00542A75">
        <w:t xml:space="preserve"> </w:t>
      </w:r>
      <w:r w:rsidR="00B87BAD" w:rsidRPr="00542A75">
        <w:t xml:space="preserve">aby tyto </w:t>
      </w:r>
      <w:r w:rsidRPr="00542A75">
        <w:t>osob</w:t>
      </w:r>
      <w:r w:rsidR="00B87BAD" w:rsidRPr="00542A75">
        <w:t>y</w:t>
      </w:r>
      <w:r w:rsidRPr="00542A75">
        <w:t xml:space="preserve"> </w:t>
      </w:r>
      <w:r w:rsidR="00B87BAD" w:rsidRPr="00542A75">
        <w:t xml:space="preserve">byly aktivní, </w:t>
      </w:r>
      <w:r w:rsidRPr="00542A75">
        <w:t>akcept</w:t>
      </w:r>
      <w:r w:rsidR="00B87BAD" w:rsidRPr="00542A75">
        <w:t>ovaly</w:t>
      </w:r>
      <w:r w:rsidRPr="00542A75">
        <w:t xml:space="preserve"> </w:t>
      </w:r>
      <w:r w:rsidR="00B87BAD" w:rsidRPr="00542A75">
        <w:t xml:space="preserve">své </w:t>
      </w:r>
      <w:r w:rsidR="009B6C36" w:rsidRPr="00542A75">
        <w:t>defekty</w:t>
      </w:r>
      <w:r w:rsidR="00B87BAD" w:rsidRPr="00542A75">
        <w:t xml:space="preserve"> a </w:t>
      </w:r>
      <w:r w:rsidR="00704880" w:rsidRPr="00542A75">
        <w:t xml:space="preserve">mohly </w:t>
      </w:r>
      <w:r w:rsidRPr="00542A75">
        <w:t>p</w:t>
      </w:r>
      <w:r w:rsidR="00663FA8" w:rsidRPr="00542A75">
        <w:t>rožíva</w:t>
      </w:r>
      <w:r w:rsidR="00704880" w:rsidRPr="00542A75">
        <w:t>t</w:t>
      </w:r>
      <w:r w:rsidRPr="00542A75">
        <w:t xml:space="preserve"> životní po</w:t>
      </w:r>
      <w:r w:rsidR="00704880" w:rsidRPr="00542A75">
        <w:t>koj a klid</w:t>
      </w:r>
      <w:r w:rsidRPr="00542A75">
        <w:t xml:space="preserve">. </w:t>
      </w:r>
    </w:p>
    <w:p w14:paraId="7AB567F4" w14:textId="7B6EF3B6" w:rsidR="005503C6" w:rsidRPr="00542A75" w:rsidRDefault="00E36B4C" w:rsidP="00E36B4C">
      <w:pPr>
        <w:autoSpaceDE w:val="0"/>
        <w:autoSpaceDN w:val="0"/>
        <w:adjustRightInd w:val="0"/>
        <w:spacing w:line="360" w:lineRule="auto"/>
        <w:ind w:firstLine="708"/>
        <w:jc w:val="both"/>
      </w:pPr>
      <w:r w:rsidRPr="00ED4DA8">
        <w:t xml:space="preserve">Janečková (2009) uvádí, že </w:t>
      </w:r>
      <w:r w:rsidR="0033313D" w:rsidRPr="00ED4DA8">
        <w:t xml:space="preserve">u </w:t>
      </w:r>
      <w:r w:rsidRPr="00ED4DA8">
        <w:t xml:space="preserve">osob po poškození mozku </w:t>
      </w:r>
      <w:r w:rsidR="0033313D" w:rsidRPr="00ED4DA8">
        <w:t xml:space="preserve">se </w:t>
      </w:r>
      <w:r w:rsidRPr="00ED4DA8">
        <w:t xml:space="preserve">mohou </w:t>
      </w:r>
      <w:r w:rsidR="0033313D" w:rsidRPr="00ED4DA8">
        <w:t>vyskyt</w:t>
      </w:r>
      <w:r w:rsidR="000B1938" w:rsidRPr="00ED4DA8">
        <w:t xml:space="preserve">nout </w:t>
      </w:r>
      <w:r w:rsidRPr="00ED4DA8">
        <w:t xml:space="preserve">poruchy </w:t>
      </w:r>
      <w:r w:rsidR="0033313D" w:rsidRPr="00ED4DA8">
        <w:t xml:space="preserve">emocí, </w:t>
      </w:r>
      <w:r w:rsidRPr="00ED4DA8">
        <w:t xml:space="preserve">chování a kognitivních funkcí, </w:t>
      </w:r>
      <w:r w:rsidR="0033313D" w:rsidRPr="00ED4DA8">
        <w:t>kdy se následně o těchto osob mohou projevit</w:t>
      </w:r>
      <w:r w:rsidRPr="00ED4DA8">
        <w:t xml:space="preserve"> p</w:t>
      </w:r>
      <w:r w:rsidR="0033313D" w:rsidRPr="00ED4DA8">
        <w:t>roblémy</w:t>
      </w:r>
      <w:r w:rsidRPr="00ED4DA8">
        <w:t xml:space="preserve"> v oblasti sociálních dovedností, a dále se zmiňuje o sociálních důsledcích v případě </w:t>
      </w:r>
      <w:r w:rsidR="00375E06" w:rsidRPr="00ED4DA8">
        <w:t xml:space="preserve">těchto </w:t>
      </w:r>
      <w:r w:rsidRPr="00ED4DA8">
        <w:t xml:space="preserve">osob, kterými bývají </w:t>
      </w:r>
      <w:r w:rsidR="00653582" w:rsidRPr="00ED4DA8">
        <w:t xml:space="preserve">především </w:t>
      </w:r>
      <w:r w:rsidRPr="00ED4DA8">
        <w:t>změny</w:t>
      </w:r>
      <w:r w:rsidR="00080AF7" w:rsidRPr="00ED4DA8">
        <w:t xml:space="preserve"> v profesi a v zaměstnání</w:t>
      </w:r>
      <w:r w:rsidR="00375E06" w:rsidRPr="00ED4DA8">
        <w:t xml:space="preserve">, </w:t>
      </w:r>
      <w:r w:rsidR="00080AF7" w:rsidRPr="00ED4DA8">
        <w:t xml:space="preserve">ve </w:t>
      </w:r>
      <w:r w:rsidR="00375E06" w:rsidRPr="00ED4DA8">
        <w:t>v</w:t>
      </w:r>
      <w:r w:rsidR="00080AF7" w:rsidRPr="00ED4DA8">
        <w:t>ztazích partnerských a rodinných</w:t>
      </w:r>
      <w:r w:rsidRPr="00ED4DA8">
        <w:t xml:space="preserve">, </w:t>
      </w:r>
      <w:r w:rsidR="00BD05B0" w:rsidRPr="00ED4DA8">
        <w:t xml:space="preserve">v činnostech </w:t>
      </w:r>
      <w:r w:rsidR="00375E06" w:rsidRPr="00ED4DA8">
        <w:t>společensk</w:t>
      </w:r>
      <w:r w:rsidR="00BD05B0" w:rsidRPr="00ED4DA8">
        <w:t>ých</w:t>
      </w:r>
      <w:r w:rsidR="00375E06" w:rsidRPr="00ED4DA8">
        <w:t xml:space="preserve"> a volnočasov</w:t>
      </w:r>
      <w:r w:rsidR="00BD05B0" w:rsidRPr="00ED4DA8">
        <w:t>ých</w:t>
      </w:r>
      <w:r w:rsidRPr="00ED4DA8">
        <w:t>.</w:t>
      </w:r>
    </w:p>
    <w:p w14:paraId="1C6203F0" w14:textId="39A9EC86" w:rsidR="000F01B3" w:rsidRPr="00542A75" w:rsidRDefault="00B203FB" w:rsidP="00062D43">
      <w:pPr>
        <w:autoSpaceDE w:val="0"/>
        <w:autoSpaceDN w:val="0"/>
        <w:adjustRightInd w:val="0"/>
        <w:spacing w:after="240" w:line="360" w:lineRule="auto"/>
        <w:ind w:firstLine="708"/>
        <w:jc w:val="both"/>
      </w:pPr>
      <w:r w:rsidRPr="00542A75">
        <w:t xml:space="preserve">Jankovský (2006) řadí mezi metody sociální rehabilitace reedukaci (tj. rozvoj poškozené funkce a zbytkových schopností) a kompenzaci, která znamená náhradu postižené funkce jinou nepoškozenou funkcí. Dle autora k metodám patří také nácvik používání speciálních prostředků a technik jako jsou počítačová technika, alternativní a </w:t>
      </w:r>
      <w:r w:rsidR="007B0233" w:rsidRPr="00542A75">
        <w:t>augmentativní</w:t>
      </w:r>
      <w:r w:rsidRPr="00542A75">
        <w:t xml:space="preserve"> komunikace, výcviky používání protetických a kompenzačních pomůcek. Metoda akceptace představuje komplex postupů zaměřených na přestavbu hodnotových struktur, rozvoj osobnosti a přijetí života s postižením.</w:t>
      </w:r>
    </w:p>
    <w:p w14:paraId="773DD13F" w14:textId="77777777" w:rsidR="000F01B3" w:rsidRPr="00542A75" w:rsidRDefault="000F01B3" w:rsidP="007709E6">
      <w:pPr>
        <w:pStyle w:val="Nadpis2"/>
      </w:pPr>
      <w:bookmarkStart w:id="17" w:name="_Toc100701028"/>
      <w:bookmarkStart w:id="18" w:name="_Toc109754774"/>
      <w:r w:rsidRPr="00542A75">
        <w:t>2.3 Pedagogická rehabilitace</w:t>
      </w:r>
      <w:bookmarkEnd w:id="17"/>
      <w:bookmarkEnd w:id="18"/>
      <w:r w:rsidRPr="00542A75">
        <w:t xml:space="preserve"> </w:t>
      </w:r>
    </w:p>
    <w:p w14:paraId="19914D88" w14:textId="77777777" w:rsidR="00A95CFA" w:rsidRPr="00542A75" w:rsidRDefault="00A95CFA" w:rsidP="00A95CFA">
      <w:pPr>
        <w:autoSpaceDE w:val="0"/>
        <w:autoSpaceDN w:val="0"/>
        <w:adjustRightInd w:val="0"/>
        <w:spacing w:line="360" w:lineRule="auto"/>
        <w:ind w:firstLine="708"/>
        <w:jc w:val="both"/>
        <w:rPr>
          <w:b/>
          <w:bCs/>
        </w:rPr>
      </w:pPr>
      <w:r w:rsidRPr="00542A75">
        <w:t xml:space="preserve">V případě jedinců produktivního věku se </w:t>
      </w:r>
      <w:r w:rsidR="00A82433" w:rsidRPr="00542A75">
        <w:t>tento druh</w:t>
      </w:r>
      <w:r w:rsidRPr="00542A75">
        <w:t xml:space="preserve"> rehabilitace mísí s</w:t>
      </w:r>
      <w:r w:rsidR="00DA3345" w:rsidRPr="00542A75">
        <w:t xml:space="preserve"> rehabilitací </w:t>
      </w:r>
      <w:r w:rsidRPr="00542A75">
        <w:t xml:space="preserve">pracovní, </w:t>
      </w:r>
      <w:r w:rsidR="00395B46" w:rsidRPr="00542A75">
        <w:t xml:space="preserve">kdy se </w:t>
      </w:r>
      <w:r w:rsidR="00DA3345" w:rsidRPr="00542A75">
        <w:t>vzájemně</w:t>
      </w:r>
      <w:r w:rsidR="00A82433" w:rsidRPr="00542A75">
        <w:t xml:space="preserve"> </w:t>
      </w:r>
      <w:r w:rsidR="00DA3345" w:rsidRPr="00542A75">
        <w:t>jedna promítá do druhé</w:t>
      </w:r>
      <w:r w:rsidR="00A82433" w:rsidRPr="00542A75">
        <w:t xml:space="preserve">, a to </w:t>
      </w:r>
      <w:r w:rsidR="00DA3345" w:rsidRPr="00542A75">
        <w:t xml:space="preserve">z toho důvodu, </w:t>
      </w:r>
      <w:r w:rsidRPr="00542A75">
        <w:t xml:space="preserve">že postižené osoby cílí k získání </w:t>
      </w:r>
      <w:r w:rsidR="00A82433" w:rsidRPr="00542A75">
        <w:t xml:space="preserve">určité pozice v </w:t>
      </w:r>
      <w:r w:rsidRPr="00542A75">
        <w:t>zaměstnání</w:t>
      </w:r>
      <w:r w:rsidR="00DA3345" w:rsidRPr="00542A75">
        <w:t xml:space="preserve"> a potřebné </w:t>
      </w:r>
      <w:r w:rsidRPr="00542A75">
        <w:t xml:space="preserve">kvalifikace. Pokud </w:t>
      </w:r>
      <w:r w:rsidR="00DA3345" w:rsidRPr="00542A75">
        <w:t xml:space="preserve">tedy </w:t>
      </w:r>
      <w:r w:rsidRPr="00542A75">
        <w:t xml:space="preserve">u </w:t>
      </w:r>
      <w:r w:rsidR="00395B46" w:rsidRPr="00542A75">
        <w:t>jedinců</w:t>
      </w:r>
      <w:r w:rsidRPr="00542A75">
        <w:t xml:space="preserve"> po CMP ne</w:t>
      </w:r>
      <w:r w:rsidR="00647DA5" w:rsidRPr="00542A75">
        <w:t>lze</w:t>
      </w:r>
      <w:r w:rsidRPr="00542A75">
        <w:t xml:space="preserve"> z důvodu druhu </w:t>
      </w:r>
      <w:r w:rsidR="00A82433" w:rsidRPr="00542A75">
        <w:t xml:space="preserve">a stupně </w:t>
      </w:r>
      <w:r w:rsidRPr="00542A75">
        <w:t>postižení</w:t>
      </w:r>
      <w:r w:rsidR="00DA3345" w:rsidRPr="00542A75">
        <w:t xml:space="preserve"> </w:t>
      </w:r>
      <w:r w:rsidRPr="00542A75">
        <w:t xml:space="preserve">působit na </w:t>
      </w:r>
      <w:r w:rsidR="00647DA5" w:rsidRPr="00542A75">
        <w:t>dříve vykonávané</w:t>
      </w:r>
      <w:r w:rsidRPr="00542A75">
        <w:t xml:space="preserve"> pracovní pozici, </w:t>
      </w:r>
      <w:r w:rsidR="00647DA5" w:rsidRPr="00542A75">
        <w:t>potom je příhodné a prospěšné</w:t>
      </w:r>
      <w:r w:rsidR="00A82433" w:rsidRPr="00542A75">
        <w:t xml:space="preserve"> </w:t>
      </w:r>
      <w:r w:rsidR="002D1177" w:rsidRPr="00542A75">
        <w:t>u těchto</w:t>
      </w:r>
      <w:r w:rsidR="00395B46" w:rsidRPr="00542A75">
        <w:t xml:space="preserve"> osob užít společně </w:t>
      </w:r>
      <w:r w:rsidR="00DA3345" w:rsidRPr="00542A75">
        <w:t>pedagogick</w:t>
      </w:r>
      <w:r w:rsidR="00647DA5" w:rsidRPr="00542A75">
        <w:t>ou</w:t>
      </w:r>
      <w:r w:rsidR="00DA3345" w:rsidRPr="00542A75">
        <w:t xml:space="preserve"> a pracovní rehabilitac</w:t>
      </w:r>
      <w:r w:rsidR="00647DA5" w:rsidRPr="00542A75">
        <w:t>i</w:t>
      </w:r>
      <w:r w:rsidRPr="00542A75">
        <w:t xml:space="preserve">. </w:t>
      </w:r>
    </w:p>
    <w:p w14:paraId="765826C1" w14:textId="77777777" w:rsidR="000F01B3" w:rsidRPr="00542A75" w:rsidRDefault="00816463" w:rsidP="00FE3BF9">
      <w:pPr>
        <w:autoSpaceDE w:val="0"/>
        <w:autoSpaceDN w:val="0"/>
        <w:adjustRightInd w:val="0"/>
        <w:spacing w:line="360" w:lineRule="auto"/>
        <w:ind w:firstLine="708"/>
        <w:jc w:val="both"/>
      </w:pPr>
      <w:r w:rsidRPr="00542A75">
        <w:t>Jes</w:t>
      </w:r>
      <w:r w:rsidR="00FE3BF9" w:rsidRPr="00542A75">
        <w:t>e</w:t>
      </w:r>
      <w:r w:rsidRPr="00542A75">
        <w:t xml:space="preserve">nský (1995) </w:t>
      </w:r>
      <w:r w:rsidR="00FE3BF9" w:rsidRPr="00542A75">
        <w:t xml:space="preserve">o </w:t>
      </w:r>
      <w:r w:rsidRPr="00542A75">
        <w:t>pedagogick</w:t>
      </w:r>
      <w:r w:rsidR="00FE3BF9" w:rsidRPr="00542A75">
        <w:t>é</w:t>
      </w:r>
      <w:r w:rsidRPr="00542A75">
        <w:t xml:space="preserve"> rehabilitac</w:t>
      </w:r>
      <w:r w:rsidR="00FE3BF9" w:rsidRPr="00542A75">
        <w:t xml:space="preserve">i uvádí, že se </w:t>
      </w:r>
      <w:r w:rsidRPr="00542A75">
        <w:t xml:space="preserve">zabývá </w:t>
      </w:r>
      <w:r w:rsidR="00FE3BF9" w:rsidRPr="00542A75">
        <w:t>především</w:t>
      </w:r>
      <w:r w:rsidRPr="00542A75">
        <w:t xml:space="preserve"> návratem k původní linii cílevědomého rozvoje osobnosti a také socializací, enkulturací a pracovním zařazením. </w:t>
      </w:r>
      <w:r w:rsidR="00FE3BF9" w:rsidRPr="00542A75">
        <w:t>Autor</w:t>
      </w:r>
      <w:r w:rsidRPr="00542A75">
        <w:t xml:space="preserve"> </w:t>
      </w:r>
      <w:r w:rsidR="00FE3BF9" w:rsidRPr="00542A75">
        <w:t>k této rehabilitaci</w:t>
      </w:r>
      <w:r w:rsidRPr="00542A75">
        <w:t xml:space="preserve"> řadí také některé prvky ergonomie a využití technických prostředků v rámci pedagogicky rehabilitačního působení.</w:t>
      </w:r>
    </w:p>
    <w:p w14:paraId="2ED3BDD7" w14:textId="77777777" w:rsidR="000D2654" w:rsidRPr="00542A75" w:rsidRDefault="000D2654" w:rsidP="000D2654">
      <w:pPr>
        <w:autoSpaceDE w:val="0"/>
        <w:autoSpaceDN w:val="0"/>
        <w:adjustRightInd w:val="0"/>
        <w:spacing w:line="360" w:lineRule="auto"/>
        <w:ind w:firstLine="708"/>
        <w:jc w:val="both"/>
      </w:pPr>
      <w:r w:rsidRPr="00542A75">
        <w:t>Dle Votavy (2003) současný koncept pedagogické rehabilitace již zahrnuje všechny věkové kategorie osob se zdravotním postižením, nikoliv jako dříve</w:t>
      </w:r>
      <w:r w:rsidR="002D1177" w:rsidRPr="00542A75">
        <w:t>, kdy</w:t>
      </w:r>
      <w:r w:rsidRPr="00542A75">
        <w:t xml:space="preserve"> </w:t>
      </w:r>
      <w:r w:rsidR="005535C9" w:rsidRPr="00542A75">
        <w:t xml:space="preserve">zahrnoval </w:t>
      </w:r>
      <w:r w:rsidR="002D1177" w:rsidRPr="00542A75">
        <w:t>zejména</w:t>
      </w:r>
      <w:r w:rsidRPr="00542A75">
        <w:t xml:space="preserve"> děti a mládež.</w:t>
      </w:r>
    </w:p>
    <w:p w14:paraId="0C26A12C" w14:textId="77777777" w:rsidR="00395B46" w:rsidRPr="00542A75" w:rsidRDefault="00395B46" w:rsidP="00395B46">
      <w:pPr>
        <w:autoSpaceDE w:val="0"/>
        <w:autoSpaceDN w:val="0"/>
        <w:adjustRightInd w:val="0"/>
        <w:spacing w:line="360" w:lineRule="auto"/>
        <w:ind w:firstLine="708"/>
        <w:jc w:val="both"/>
      </w:pPr>
      <w:r w:rsidRPr="00542A75">
        <w:rPr>
          <w:rFonts w:eastAsia="TimesNewRomanPSMT"/>
        </w:rPr>
        <w:t>Švestková (2017) vymezuje pedagogickou rehabilitaci jako proces, při které</w:t>
      </w:r>
      <w:r w:rsidR="000E4FDD" w:rsidRPr="00542A75">
        <w:rPr>
          <w:rFonts w:eastAsia="TimesNewRomanPSMT"/>
        </w:rPr>
        <w:t>m je usilováno</w:t>
      </w:r>
      <w:r w:rsidRPr="00542A75">
        <w:rPr>
          <w:rFonts w:eastAsia="TimesNewRomanPSMT"/>
        </w:rPr>
        <w:t xml:space="preserve"> o </w:t>
      </w:r>
      <w:r w:rsidR="000E4FDD" w:rsidRPr="00542A75">
        <w:rPr>
          <w:rFonts w:eastAsia="TimesNewRomanPSMT"/>
        </w:rPr>
        <w:t xml:space="preserve">respektování individuálních potřeb a možností </w:t>
      </w:r>
      <w:r w:rsidRPr="00542A75">
        <w:rPr>
          <w:rFonts w:eastAsia="TimesNewRomanPSMT"/>
        </w:rPr>
        <w:t>osob s</w:t>
      </w:r>
      <w:r w:rsidR="000E4FDD" w:rsidRPr="00542A75">
        <w:rPr>
          <w:rFonts w:eastAsia="TimesNewRomanPSMT"/>
        </w:rPr>
        <w:t> </w:t>
      </w:r>
      <w:r w:rsidRPr="00542A75">
        <w:rPr>
          <w:rFonts w:eastAsia="TimesNewRomanPSMT"/>
        </w:rPr>
        <w:t>disabilitou</w:t>
      </w:r>
      <w:r w:rsidR="000E4FDD" w:rsidRPr="00542A75">
        <w:rPr>
          <w:rFonts w:eastAsia="TimesNewRomanPSMT"/>
        </w:rPr>
        <w:t>, o</w:t>
      </w:r>
      <w:r w:rsidRPr="00542A75">
        <w:rPr>
          <w:rFonts w:eastAsia="TimesNewRomanPSMT"/>
        </w:rPr>
        <w:t xml:space="preserve"> </w:t>
      </w:r>
      <w:r w:rsidR="000E4FDD" w:rsidRPr="00542A75">
        <w:rPr>
          <w:rFonts w:eastAsia="TimesNewRomanPSMT"/>
        </w:rPr>
        <w:t>umožnění těmto osobám dosáhnout</w:t>
      </w:r>
      <w:r w:rsidRPr="00542A75">
        <w:rPr>
          <w:rFonts w:eastAsia="TimesNewRomanPSMT"/>
        </w:rPr>
        <w:t xml:space="preserve"> </w:t>
      </w:r>
      <w:r w:rsidR="000E4FDD" w:rsidRPr="00542A75">
        <w:rPr>
          <w:rFonts w:eastAsia="TimesNewRomanPSMT"/>
        </w:rPr>
        <w:t>maximálního</w:t>
      </w:r>
      <w:r w:rsidRPr="00542A75">
        <w:rPr>
          <w:rFonts w:eastAsia="TimesNewRomanPSMT"/>
        </w:rPr>
        <w:t xml:space="preserve"> možného vzdělání a tím </w:t>
      </w:r>
      <w:r w:rsidR="002D1177" w:rsidRPr="00542A75">
        <w:rPr>
          <w:rFonts w:eastAsia="TimesNewRomanPSMT"/>
        </w:rPr>
        <w:t>docíl</w:t>
      </w:r>
      <w:r w:rsidR="00EC65B9" w:rsidRPr="00542A75">
        <w:rPr>
          <w:rFonts w:eastAsia="TimesNewRomanPSMT"/>
        </w:rPr>
        <w:t>ení</w:t>
      </w:r>
      <w:r w:rsidR="002D1177" w:rsidRPr="00542A75">
        <w:rPr>
          <w:rFonts w:eastAsia="TimesNewRomanPSMT"/>
        </w:rPr>
        <w:t xml:space="preserve"> </w:t>
      </w:r>
      <w:r w:rsidRPr="00542A75">
        <w:rPr>
          <w:rFonts w:eastAsia="TimesNewRomanPSMT"/>
        </w:rPr>
        <w:t>podpo</w:t>
      </w:r>
      <w:r w:rsidR="002D1177" w:rsidRPr="00542A75">
        <w:rPr>
          <w:rFonts w:eastAsia="TimesNewRomanPSMT"/>
        </w:rPr>
        <w:t>ry</w:t>
      </w:r>
      <w:r w:rsidRPr="00542A75">
        <w:rPr>
          <w:rFonts w:eastAsia="TimesNewRomanPSMT"/>
        </w:rPr>
        <w:t xml:space="preserve"> </w:t>
      </w:r>
      <w:r w:rsidR="000E4FDD" w:rsidRPr="00542A75">
        <w:rPr>
          <w:rFonts w:eastAsia="TimesNewRomanPSMT"/>
        </w:rPr>
        <w:t xml:space="preserve">v </w:t>
      </w:r>
      <w:r w:rsidRPr="00542A75">
        <w:rPr>
          <w:rFonts w:eastAsia="TimesNewRomanPSMT"/>
        </w:rPr>
        <w:t>jejich samostatnost</w:t>
      </w:r>
      <w:r w:rsidR="000E4FDD" w:rsidRPr="00542A75">
        <w:rPr>
          <w:rFonts w:eastAsia="TimesNewRomanPSMT"/>
        </w:rPr>
        <w:t>i</w:t>
      </w:r>
      <w:r w:rsidRPr="00542A75">
        <w:rPr>
          <w:rFonts w:eastAsia="TimesNewRomanPSMT"/>
        </w:rPr>
        <w:t xml:space="preserve"> a zapojení do všech aktivit společenského života</w:t>
      </w:r>
      <w:r w:rsidR="002D1177" w:rsidRPr="00542A75">
        <w:rPr>
          <w:rFonts w:eastAsia="TimesNewRomanPSMT"/>
        </w:rPr>
        <w:t xml:space="preserve">, </w:t>
      </w:r>
      <w:r w:rsidR="00EC65B9" w:rsidRPr="00542A75">
        <w:rPr>
          <w:rFonts w:eastAsia="TimesNewRomanPSMT"/>
        </w:rPr>
        <w:t xml:space="preserve">kdy </w:t>
      </w:r>
      <w:r w:rsidRPr="00542A75">
        <w:rPr>
          <w:rFonts w:eastAsia="TimesNewRomanPSMT"/>
        </w:rPr>
        <w:t xml:space="preserve">prostřednictvím výchovy a vzdělávání </w:t>
      </w:r>
      <w:r w:rsidR="00EC65B9" w:rsidRPr="00542A75">
        <w:rPr>
          <w:rFonts w:eastAsia="TimesNewRomanPSMT"/>
        </w:rPr>
        <w:t xml:space="preserve">lze </w:t>
      </w:r>
      <w:r w:rsidR="002D1177" w:rsidRPr="00542A75">
        <w:rPr>
          <w:rFonts w:eastAsia="TimesNewRomanPSMT"/>
        </w:rPr>
        <w:t xml:space="preserve">pak </w:t>
      </w:r>
      <w:r w:rsidR="00EC65B9" w:rsidRPr="00542A75">
        <w:rPr>
          <w:rFonts w:eastAsia="TimesNewRomanPSMT"/>
        </w:rPr>
        <w:t xml:space="preserve">směřovat k </w:t>
      </w:r>
      <w:r w:rsidRPr="00542A75">
        <w:rPr>
          <w:rFonts w:eastAsia="TimesNewRomanPSMT"/>
        </w:rPr>
        <w:t>pos</w:t>
      </w:r>
      <w:r w:rsidR="00EC65B9" w:rsidRPr="00542A75">
        <w:rPr>
          <w:rFonts w:eastAsia="TimesNewRomanPSMT"/>
        </w:rPr>
        <w:t>í</w:t>
      </w:r>
      <w:r w:rsidRPr="00542A75">
        <w:rPr>
          <w:rFonts w:eastAsia="TimesNewRomanPSMT"/>
        </w:rPr>
        <w:t>l</w:t>
      </w:r>
      <w:r w:rsidR="00EC65B9" w:rsidRPr="00542A75">
        <w:rPr>
          <w:rFonts w:eastAsia="TimesNewRomanPSMT"/>
        </w:rPr>
        <w:t>ení</w:t>
      </w:r>
      <w:r w:rsidRPr="00542A75">
        <w:rPr>
          <w:rFonts w:eastAsia="TimesNewRomanPSMT"/>
        </w:rPr>
        <w:t xml:space="preserve"> harmonické</w:t>
      </w:r>
      <w:r w:rsidR="00EC65B9" w:rsidRPr="00542A75">
        <w:rPr>
          <w:rFonts w:eastAsia="TimesNewRomanPSMT"/>
        </w:rPr>
        <w:t xml:space="preserve"> koexistence </w:t>
      </w:r>
      <w:r w:rsidRPr="00542A75">
        <w:rPr>
          <w:rFonts w:eastAsia="TimesNewRomanPSMT"/>
        </w:rPr>
        <w:t xml:space="preserve">všech členů domácnosti. </w:t>
      </w:r>
    </w:p>
    <w:p w14:paraId="4101D413" w14:textId="369E88A0" w:rsidR="00700FE5" w:rsidRPr="00542A75" w:rsidRDefault="00700FE5" w:rsidP="00D63AC9">
      <w:pPr>
        <w:autoSpaceDE w:val="0"/>
        <w:autoSpaceDN w:val="0"/>
        <w:adjustRightInd w:val="0"/>
        <w:spacing w:line="360" w:lineRule="auto"/>
        <w:ind w:firstLine="708"/>
        <w:jc w:val="both"/>
      </w:pPr>
    </w:p>
    <w:p w14:paraId="7AEC457A" w14:textId="553253FA" w:rsidR="00B65AA2" w:rsidRPr="00542A75" w:rsidRDefault="00B65AA2" w:rsidP="00D63AC9">
      <w:pPr>
        <w:autoSpaceDE w:val="0"/>
        <w:autoSpaceDN w:val="0"/>
        <w:adjustRightInd w:val="0"/>
        <w:spacing w:line="360" w:lineRule="auto"/>
        <w:ind w:firstLine="708"/>
        <w:jc w:val="both"/>
      </w:pPr>
    </w:p>
    <w:p w14:paraId="53E62C93" w14:textId="77777777" w:rsidR="00700FE5" w:rsidRPr="00542A75" w:rsidRDefault="00700FE5" w:rsidP="007709E6">
      <w:pPr>
        <w:pStyle w:val="Nadpis2"/>
      </w:pPr>
      <w:bookmarkStart w:id="19" w:name="_Toc100701029"/>
      <w:bookmarkStart w:id="20" w:name="_Toc109754775"/>
      <w:r w:rsidRPr="00542A75">
        <w:t>2.</w:t>
      </w:r>
      <w:r w:rsidR="000F01B3" w:rsidRPr="00542A75">
        <w:t xml:space="preserve">4 </w:t>
      </w:r>
      <w:r w:rsidRPr="00542A75">
        <w:t>Pracovní rehabilitace</w:t>
      </w:r>
      <w:bookmarkEnd w:id="19"/>
      <w:bookmarkEnd w:id="20"/>
    </w:p>
    <w:p w14:paraId="4048E555" w14:textId="77777777" w:rsidR="00700FE5" w:rsidRPr="00542A75" w:rsidRDefault="00700FE5" w:rsidP="00700FE5">
      <w:pPr>
        <w:autoSpaceDE w:val="0"/>
        <w:autoSpaceDN w:val="0"/>
        <w:adjustRightInd w:val="0"/>
        <w:spacing w:line="360" w:lineRule="auto"/>
        <w:ind w:firstLine="708"/>
        <w:jc w:val="both"/>
        <w:rPr>
          <w:i/>
          <w:iCs/>
        </w:rPr>
      </w:pPr>
      <w:r w:rsidRPr="00542A75">
        <w:t xml:space="preserve">Jesenský (1995, s. 117) vymezuje pracovní rehabilitaci jako </w:t>
      </w:r>
      <w:r w:rsidRPr="00542A75">
        <w:rPr>
          <w:i/>
          <w:iCs/>
        </w:rPr>
        <w:t xml:space="preserve">„proces obnovy pracovního potenciálu a proces přípravy na produktivní práci. Práce přitom může být i prostředkem léčebné rehabilitace i prostředkem rozvoje osobnosti a sociální integrace.“ </w:t>
      </w:r>
    </w:p>
    <w:p w14:paraId="4792D73A" w14:textId="620096BA" w:rsidR="00107B4E" w:rsidRPr="00ED4DA8" w:rsidRDefault="00107B4E" w:rsidP="00107B4E">
      <w:pPr>
        <w:autoSpaceDE w:val="0"/>
        <w:autoSpaceDN w:val="0"/>
        <w:adjustRightInd w:val="0"/>
        <w:spacing w:line="360" w:lineRule="auto"/>
        <w:ind w:firstLine="708"/>
        <w:jc w:val="both"/>
        <w:rPr>
          <w:b/>
          <w:bCs/>
        </w:rPr>
      </w:pPr>
      <w:r w:rsidRPr="00ED4DA8">
        <w:t>Dle Koláře (2009) je pracovní rehabilitace za</w:t>
      </w:r>
      <w:r w:rsidR="00E817E0" w:rsidRPr="00ED4DA8">
        <w:t>měřena</w:t>
      </w:r>
      <w:r w:rsidRPr="00ED4DA8">
        <w:t xml:space="preserve"> na osoby se zdravotním postižením</w:t>
      </w:r>
      <w:r w:rsidR="002A7ACC" w:rsidRPr="00ED4DA8">
        <w:t xml:space="preserve"> především</w:t>
      </w:r>
      <w:r w:rsidR="007459DC" w:rsidRPr="00ED4DA8">
        <w:t xml:space="preserve"> v souvislosti se </w:t>
      </w:r>
      <w:r w:rsidRPr="00ED4DA8">
        <w:t>získá</w:t>
      </w:r>
      <w:r w:rsidR="007459DC" w:rsidRPr="00ED4DA8">
        <w:t>váním</w:t>
      </w:r>
      <w:r w:rsidRPr="00ED4DA8">
        <w:t xml:space="preserve"> a udrž</w:t>
      </w:r>
      <w:r w:rsidR="007459DC" w:rsidRPr="00ED4DA8">
        <w:t>ováním</w:t>
      </w:r>
      <w:r w:rsidRPr="00ED4DA8">
        <w:t xml:space="preserve"> si v</w:t>
      </w:r>
      <w:r w:rsidR="007459DC" w:rsidRPr="00ED4DA8">
        <w:t>yhovujícího</w:t>
      </w:r>
      <w:r w:rsidRPr="00ED4DA8">
        <w:t xml:space="preserve"> zaměstnání. </w:t>
      </w:r>
    </w:p>
    <w:p w14:paraId="6757B4BE" w14:textId="635ECEDC" w:rsidR="007B0AF4" w:rsidRPr="00542A75" w:rsidRDefault="006B0F2E" w:rsidP="007B0AF4">
      <w:pPr>
        <w:autoSpaceDE w:val="0"/>
        <w:autoSpaceDN w:val="0"/>
        <w:adjustRightInd w:val="0"/>
        <w:spacing w:line="360" w:lineRule="auto"/>
        <w:ind w:firstLine="708"/>
        <w:jc w:val="both"/>
      </w:pPr>
      <w:r w:rsidRPr="00ED4DA8">
        <w:t xml:space="preserve">Šeblová (2013) </w:t>
      </w:r>
      <w:r w:rsidR="00105AD6" w:rsidRPr="00ED4DA8">
        <w:t>podotýká</w:t>
      </w:r>
      <w:r w:rsidRPr="00ED4DA8">
        <w:t>, že p</w:t>
      </w:r>
      <w:r w:rsidR="007B0AF4" w:rsidRPr="00ED4DA8">
        <w:t>rod</w:t>
      </w:r>
      <w:r w:rsidR="007B0AF4" w:rsidRPr="00ED4DA8">
        <w:rPr>
          <w:rFonts w:eastAsia="TimesNewRomanPSMT"/>
        </w:rPr>
        <w:t>ělan</w:t>
      </w:r>
      <w:r w:rsidR="00AE54E9" w:rsidRPr="00ED4DA8">
        <w:rPr>
          <w:rFonts w:eastAsia="TimesNewRomanPSMT"/>
        </w:rPr>
        <w:t>ý iktus může významně</w:t>
      </w:r>
      <w:r w:rsidR="007B0AF4" w:rsidRPr="00ED4DA8">
        <w:rPr>
          <w:rFonts w:eastAsia="TimesNewRomanPSMT"/>
        </w:rPr>
        <w:t xml:space="preserve"> </w:t>
      </w:r>
      <w:r w:rsidR="00AE54E9" w:rsidRPr="00ED4DA8">
        <w:rPr>
          <w:rFonts w:eastAsia="TimesNewRomanPSMT"/>
        </w:rPr>
        <w:t>dopadat</w:t>
      </w:r>
      <w:r w:rsidR="007B0AF4" w:rsidRPr="00ED4DA8">
        <w:rPr>
          <w:rFonts w:eastAsia="TimesNewRomanPSMT"/>
        </w:rPr>
        <w:t xml:space="preserve"> </w:t>
      </w:r>
      <w:r w:rsidR="00AE54E9" w:rsidRPr="00ED4DA8">
        <w:rPr>
          <w:rFonts w:eastAsia="TimesNewRomanPSMT"/>
        </w:rPr>
        <w:t xml:space="preserve">na </w:t>
      </w:r>
      <w:r w:rsidR="007B0AF4" w:rsidRPr="00ED4DA8">
        <w:rPr>
          <w:rFonts w:eastAsia="TimesNewRomanPSMT"/>
        </w:rPr>
        <w:t xml:space="preserve">předchozí život, </w:t>
      </w:r>
      <w:r w:rsidR="00A71B4A" w:rsidRPr="00ED4DA8">
        <w:rPr>
          <w:rFonts w:eastAsia="TimesNewRomanPSMT"/>
        </w:rPr>
        <w:t xml:space="preserve">tedy </w:t>
      </w:r>
      <w:r w:rsidR="007B0AF4" w:rsidRPr="00ED4DA8">
        <w:rPr>
          <w:rFonts w:eastAsia="TimesNewRomanPSMT"/>
        </w:rPr>
        <w:t>p</w:t>
      </w:r>
      <w:r w:rsidR="00AE54E9" w:rsidRPr="00ED4DA8">
        <w:rPr>
          <w:rFonts w:eastAsia="TimesNewRomanPSMT"/>
        </w:rPr>
        <w:t xml:space="preserve">okud </w:t>
      </w:r>
      <w:r w:rsidR="00A71B4A" w:rsidRPr="00ED4DA8">
        <w:rPr>
          <w:rFonts w:eastAsia="TimesNewRomanPSMT"/>
        </w:rPr>
        <w:t xml:space="preserve">se </w:t>
      </w:r>
      <w:r w:rsidR="00AE54E9" w:rsidRPr="00ED4DA8">
        <w:rPr>
          <w:rFonts w:eastAsia="TimesNewRomanPSMT"/>
        </w:rPr>
        <w:t>osoby po iktu</w:t>
      </w:r>
      <w:r w:rsidR="007B0AF4" w:rsidRPr="00ED4DA8">
        <w:rPr>
          <w:rFonts w:eastAsia="TimesNewRomanPSMT"/>
        </w:rPr>
        <w:t xml:space="preserve"> nemo</w:t>
      </w:r>
      <w:r w:rsidR="00A71B4A" w:rsidRPr="00ED4DA8">
        <w:rPr>
          <w:rFonts w:eastAsia="TimesNewRomanPSMT"/>
        </w:rPr>
        <w:t>hou</w:t>
      </w:r>
      <w:r w:rsidR="007B0AF4" w:rsidRPr="00ED4DA8">
        <w:rPr>
          <w:rFonts w:eastAsia="TimesNewRomanPSMT"/>
        </w:rPr>
        <w:t xml:space="preserve"> vr</w:t>
      </w:r>
      <w:r w:rsidR="00A71B4A" w:rsidRPr="00ED4DA8">
        <w:rPr>
          <w:rFonts w:eastAsia="TimesNewRomanPSMT"/>
        </w:rPr>
        <w:t>átit</w:t>
      </w:r>
      <w:r w:rsidR="007B0AF4" w:rsidRPr="00ED4DA8">
        <w:rPr>
          <w:rFonts w:eastAsia="TimesNewRomanPSMT"/>
        </w:rPr>
        <w:t xml:space="preserve"> do původního zaměstnání</w:t>
      </w:r>
      <w:r w:rsidR="00C75618" w:rsidRPr="00ED4DA8">
        <w:rPr>
          <w:rFonts w:eastAsia="TimesNewRomanPSMT"/>
        </w:rPr>
        <w:t>, ale přitom neztratily schopnost pracovat vůbec</w:t>
      </w:r>
      <w:r w:rsidR="00A71B4A" w:rsidRPr="00ED4DA8">
        <w:rPr>
          <w:rFonts w:eastAsia="TimesNewRomanPSMT"/>
        </w:rPr>
        <w:t xml:space="preserve">, mívají </w:t>
      </w:r>
      <w:r w:rsidR="00AE54E9" w:rsidRPr="00ED4DA8">
        <w:rPr>
          <w:rFonts w:eastAsia="TimesNewRomanPSMT"/>
        </w:rPr>
        <w:t>problémy</w:t>
      </w:r>
      <w:r w:rsidR="007B0AF4" w:rsidRPr="00ED4DA8">
        <w:rPr>
          <w:rFonts w:eastAsia="TimesNewRomanPSMT"/>
        </w:rPr>
        <w:t xml:space="preserve"> </w:t>
      </w:r>
      <w:r w:rsidR="00AE54E9" w:rsidRPr="00ED4DA8">
        <w:rPr>
          <w:rFonts w:eastAsia="TimesNewRomanPSMT"/>
        </w:rPr>
        <w:t>se získáním</w:t>
      </w:r>
      <w:r w:rsidR="007B0AF4" w:rsidRPr="00ED4DA8">
        <w:rPr>
          <w:rFonts w:eastAsia="TimesNewRomanPSMT"/>
        </w:rPr>
        <w:t xml:space="preserve"> jiné</w:t>
      </w:r>
      <w:r w:rsidR="00AE54E9" w:rsidRPr="00ED4DA8">
        <w:rPr>
          <w:rFonts w:eastAsia="TimesNewRomanPSMT"/>
        </w:rPr>
        <w:t>ho</w:t>
      </w:r>
      <w:r w:rsidR="007B0AF4" w:rsidRPr="00ED4DA8">
        <w:rPr>
          <w:rFonts w:eastAsia="TimesNewRomanPSMT"/>
        </w:rPr>
        <w:t xml:space="preserve"> </w:t>
      </w:r>
      <w:r w:rsidR="00AE54E9" w:rsidRPr="00ED4DA8">
        <w:rPr>
          <w:rFonts w:eastAsia="TimesNewRomanPSMT"/>
        </w:rPr>
        <w:t>zaměstnání</w:t>
      </w:r>
      <w:r w:rsidR="00C75618" w:rsidRPr="00ED4DA8">
        <w:rPr>
          <w:rFonts w:eastAsia="TimesNewRomanPSMT"/>
        </w:rPr>
        <w:t xml:space="preserve"> a v této příčinné souvislosti</w:t>
      </w:r>
      <w:r w:rsidR="007B0AF4" w:rsidRPr="00ED4DA8">
        <w:rPr>
          <w:rFonts w:eastAsia="TimesNewRomanPSMT"/>
        </w:rPr>
        <w:t xml:space="preserve"> </w:t>
      </w:r>
      <w:r w:rsidR="00C75618" w:rsidRPr="00ED4DA8">
        <w:rPr>
          <w:rFonts w:eastAsia="TimesNewRomanPSMT"/>
        </w:rPr>
        <w:t xml:space="preserve">mívají deprese a problémy </w:t>
      </w:r>
      <w:r w:rsidR="007B0AF4" w:rsidRPr="00ED4DA8">
        <w:rPr>
          <w:rFonts w:eastAsia="TimesNewRomanPSMT"/>
        </w:rPr>
        <w:t>psychick</w:t>
      </w:r>
      <w:r w:rsidR="00C75618" w:rsidRPr="00ED4DA8">
        <w:rPr>
          <w:rFonts w:eastAsia="TimesNewRomanPSMT"/>
        </w:rPr>
        <w:t>é</w:t>
      </w:r>
      <w:r w:rsidR="007B0AF4" w:rsidRPr="00ED4DA8">
        <w:rPr>
          <w:rFonts w:eastAsia="TimesNewRomanPSMT"/>
        </w:rPr>
        <w:t>,</w:t>
      </w:r>
      <w:r w:rsidR="00C75618" w:rsidRPr="00ED4DA8">
        <w:rPr>
          <w:rFonts w:eastAsia="TimesNewRomanPSMT"/>
        </w:rPr>
        <w:t xml:space="preserve"> bývají také sociálně izolovány</w:t>
      </w:r>
      <w:r w:rsidR="007B0AF4" w:rsidRPr="00ED4DA8">
        <w:t>.</w:t>
      </w:r>
    </w:p>
    <w:p w14:paraId="2ABDD3B6" w14:textId="77777777" w:rsidR="008B5789" w:rsidRPr="00542A75" w:rsidRDefault="008B5789" w:rsidP="008B5789">
      <w:pPr>
        <w:autoSpaceDE w:val="0"/>
        <w:autoSpaceDN w:val="0"/>
        <w:adjustRightInd w:val="0"/>
        <w:spacing w:line="360" w:lineRule="auto"/>
        <w:ind w:firstLine="708"/>
        <w:jc w:val="both"/>
      </w:pPr>
      <w:r w:rsidRPr="00542A75">
        <w:rPr>
          <w:rFonts w:ascii="Times New Roman,Bold" w:hAnsi="Times New Roman,Bold" w:cs="Times New Roman,Bold"/>
        </w:rPr>
        <w:t>Dle Jesenského (1995) je pracovní rehabilitace</w:t>
      </w:r>
      <w:r w:rsidRPr="00542A75">
        <w:rPr>
          <w:rFonts w:ascii="Times New Roman,Bold" w:hAnsi="Times New Roman,Bold" w:cs="Times New Roman,Bold"/>
          <w:b/>
          <w:bCs/>
        </w:rPr>
        <w:t xml:space="preserve"> </w:t>
      </w:r>
      <w:r w:rsidRPr="00542A75">
        <w:t xml:space="preserve">u osob po CMP závislá na charakteru zaměstnání, které tento člověk vykonával před iktem, míře vzniklého zdravotního postižení a zda je v produktivním věku. Pokud je to aspoň trochu možné, snažíme se ho prostředky pracovní rehabilitace navrátit na pracovní trh. Zaměřujeme se především na získání motivace k práci, asertivity, společensko-pracovní prestiže a finanční nezávislosti. Cílem tohoto procesu je plná sociálně pracovní integrace, která souvisí s uspokojením individuálních a celospolečenských potřeb. </w:t>
      </w:r>
    </w:p>
    <w:p w14:paraId="4F6FBC2A" w14:textId="77777777" w:rsidR="004513CB" w:rsidRPr="00542A75" w:rsidRDefault="004513CB" w:rsidP="008B5789">
      <w:pPr>
        <w:autoSpaceDE w:val="0"/>
        <w:autoSpaceDN w:val="0"/>
        <w:adjustRightInd w:val="0"/>
        <w:spacing w:line="360" w:lineRule="auto"/>
        <w:ind w:firstLine="708"/>
        <w:jc w:val="both"/>
      </w:pPr>
      <w:r w:rsidRPr="00542A75">
        <w:t>Jankovský (2006) o pracovní rehabilitaci uvádí, že nepředstavuje pouze pracovní přípravu (získávání vědomostí, dovedností</w:t>
      </w:r>
      <w:r w:rsidR="006F548A" w:rsidRPr="00542A75">
        <w:t xml:space="preserve">, </w:t>
      </w:r>
      <w:r w:rsidRPr="00542A75">
        <w:t>návyků</w:t>
      </w:r>
      <w:r w:rsidR="006F548A" w:rsidRPr="00542A75">
        <w:t xml:space="preserve"> a </w:t>
      </w:r>
      <w:r w:rsidRPr="00542A75">
        <w:t>kvalifikac</w:t>
      </w:r>
      <w:r w:rsidR="006F548A" w:rsidRPr="00542A75">
        <w:t>e</w:t>
      </w:r>
      <w:r w:rsidRPr="00542A75">
        <w:t>), nýbrž mnohem širší proces</w:t>
      </w:r>
      <w:r w:rsidR="0004507D" w:rsidRPr="00542A75">
        <w:t>, tedy že t</w:t>
      </w:r>
      <w:r w:rsidRPr="00542A75">
        <w:t xml:space="preserve">ento proces v sobě zahrnuje soustavnou péči věnovanou lidem se zdravotním postižením tak, aby se mohli uplatnit v pracovní činnosti. </w:t>
      </w:r>
      <w:r w:rsidR="0004507D" w:rsidRPr="00542A75">
        <w:t>Dle autora je p</w:t>
      </w:r>
      <w:r w:rsidRPr="00542A75">
        <w:t xml:space="preserve">ředpokladem obnovení pracovního potenciálu u lidí, kteří mají v důsledku zdravotního postižení změněnou pracovní schopnost nebo jsou dokonce práce neschopni. Práce patří mezi základní potřeby člověka, pokud tuto potřebu aktivity člověk nemá naplněnou, dochází k frustraci či stresu. Z toho usoudíme, že pracovní integrace je pro každého velmi naléhavá. Pracovní rehabilitace se snaží stresovým stavům předcházet. </w:t>
      </w:r>
    </w:p>
    <w:p w14:paraId="0C92894D" w14:textId="77777777" w:rsidR="005503C6" w:rsidRPr="00542A75" w:rsidRDefault="005503C6" w:rsidP="007B0AF4">
      <w:pPr>
        <w:autoSpaceDE w:val="0"/>
        <w:autoSpaceDN w:val="0"/>
        <w:adjustRightInd w:val="0"/>
        <w:spacing w:line="360" w:lineRule="auto"/>
        <w:jc w:val="both"/>
        <w:rPr>
          <w:b/>
          <w:bCs/>
        </w:rPr>
      </w:pPr>
    </w:p>
    <w:p w14:paraId="6CAA13FB" w14:textId="77777777" w:rsidR="0052785E" w:rsidRPr="00542A75" w:rsidRDefault="0052785E" w:rsidP="007B0AF4">
      <w:pPr>
        <w:autoSpaceDE w:val="0"/>
        <w:autoSpaceDN w:val="0"/>
        <w:adjustRightInd w:val="0"/>
        <w:spacing w:line="360" w:lineRule="auto"/>
        <w:jc w:val="both"/>
        <w:rPr>
          <w:b/>
          <w:bCs/>
        </w:rPr>
      </w:pPr>
    </w:p>
    <w:p w14:paraId="53CD6930" w14:textId="77777777" w:rsidR="0052785E" w:rsidRPr="00542A75" w:rsidRDefault="0052785E" w:rsidP="007B0AF4">
      <w:pPr>
        <w:autoSpaceDE w:val="0"/>
        <w:autoSpaceDN w:val="0"/>
        <w:adjustRightInd w:val="0"/>
        <w:spacing w:line="360" w:lineRule="auto"/>
        <w:jc w:val="both"/>
        <w:rPr>
          <w:b/>
          <w:bCs/>
        </w:rPr>
      </w:pPr>
    </w:p>
    <w:p w14:paraId="0A492A96" w14:textId="77777777" w:rsidR="00062D43" w:rsidRPr="00542A75" w:rsidRDefault="00062D43" w:rsidP="007B0AF4">
      <w:pPr>
        <w:autoSpaceDE w:val="0"/>
        <w:autoSpaceDN w:val="0"/>
        <w:adjustRightInd w:val="0"/>
        <w:spacing w:line="360" w:lineRule="auto"/>
        <w:jc w:val="both"/>
        <w:rPr>
          <w:b/>
          <w:bCs/>
        </w:rPr>
      </w:pPr>
    </w:p>
    <w:p w14:paraId="33F36F4B" w14:textId="77777777" w:rsidR="00251A48" w:rsidRPr="00542A75" w:rsidRDefault="00251A48" w:rsidP="00441332">
      <w:pPr>
        <w:pStyle w:val="Default"/>
        <w:spacing w:line="360" w:lineRule="auto"/>
        <w:jc w:val="both"/>
        <w:rPr>
          <w:rFonts w:ascii="Times New Roman,Bold" w:hAnsi="Times New Roman,Bold" w:cs="Times New Roman,Bold"/>
          <w:b/>
          <w:bCs/>
          <w:sz w:val="32"/>
          <w:szCs w:val="32"/>
        </w:rPr>
      </w:pPr>
    </w:p>
    <w:p w14:paraId="5B2FD593" w14:textId="77777777" w:rsidR="00EF30AE" w:rsidRPr="00542A75" w:rsidRDefault="00441332" w:rsidP="007709E6">
      <w:pPr>
        <w:pStyle w:val="Nadpis1"/>
      </w:pPr>
      <w:bookmarkStart w:id="21" w:name="_Toc100701030"/>
      <w:bookmarkStart w:id="22" w:name="_Toc109754776"/>
      <w:r w:rsidRPr="00542A75">
        <w:t>3 Metody léčebné rehabilitace</w:t>
      </w:r>
      <w:bookmarkEnd w:id="21"/>
      <w:bookmarkEnd w:id="22"/>
      <w:r w:rsidRPr="00542A75">
        <w:t xml:space="preserve"> </w:t>
      </w:r>
    </w:p>
    <w:p w14:paraId="5521599E" w14:textId="26BB45DF" w:rsidR="006E5050" w:rsidRPr="00542A75" w:rsidRDefault="006E5050" w:rsidP="00D574A1">
      <w:pPr>
        <w:autoSpaceDE w:val="0"/>
        <w:autoSpaceDN w:val="0"/>
        <w:adjustRightInd w:val="0"/>
        <w:spacing w:after="240" w:line="360" w:lineRule="auto"/>
        <w:ind w:firstLine="708"/>
        <w:jc w:val="both"/>
      </w:pPr>
      <w:r w:rsidRPr="00542A75">
        <w:t xml:space="preserve">Do metod léčebné rehabilitace patří </w:t>
      </w:r>
      <w:r w:rsidR="005A5325" w:rsidRPr="00542A75">
        <w:t xml:space="preserve">podle Koláře (2009) </w:t>
      </w:r>
      <w:r w:rsidR="005E20B7" w:rsidRPr="00542A75">
        <w:t xml:space="preserve">logopedie, expresivní terapie, </w:t>
      </w:r>
      <w:r w:rsidRPr="00542A75">
        <w:t>fyzioterapie (balneoterapie, fyziatrie, léčebná tělesná výchova), ergoterapie,</w:t>
      </w:r>
      <w:r w:rsidR="007B0233">
        <w:t xml:space="preserve"> </w:t>
      </w:r>
      <w:r w:rsidRPr="00542A75">
        <w:t>animoterapie (canisterapie, h</w:t>
      </w:r>
      <w:r w:rsidR="00D574A1" w:rsidRPr="00542A75">
        <w:t>i</w:t>
      </w:r>
      <w:r w:rsidRPr="00542A75">
        <w:t>poterapie) a neuropsychologická terapie.</w:t>
      </w:r>
    </w:p>
    <w:p w14:paraId="7B77EDD8" w14:textId="77777777" w:rsidR="00E11D7F" w:rsidRPr="00542A75" w:rsidRDefault="00EF30AE" w:rsidP="005C3680">
      <w:pPr>
        <w:pStyle w:val="Nadpis2"/>
      </w:pPr>
      <w:bookmarkStart w:id="23" w:name="_Toc100701031"/>
      <w:bookmarkStart w:id="24" w:name="_Toc109754777"/>
      <w:r w:rsidRPr="00542A75">
        <w:t>3.1 Logopedie</w:t>
      </w:r>
      <w:bookmarkEnd w:id="23"/>
      <w:bookmarkEnd w:id="24"/>
    </w:p>
    <w:p w14:paraId="42EC6371" w14:textId="617A0AFE" w:rsidR="00D84E7D" w:rsidRPr="00ED4DA8" w:rsidRDefault="00361594" w:rsidP="00E83650">
      <w:pPr>
        <w:autoSpaceDE w:val="0"/>
        <w:autoSpaceDN w:val="0"/>
        <w:adjustRightInd w:val="0"/>
        <w:spacing w:line="360" w:lineRule="auto"/>
        <w:ind w:firstLine="708"/>
        <w:jc w:val="both"/>
      </w:pPr>
      <w:r w:rsidRPr="00ED4DA8">
        <w:t>Peutelschmiedová (2007) uvádí, že l</w:t>
      </w:r>
      <w:r w:rsidR="00D84E7D" w:rsidRPr="00ED4DA8">
        <w:t xml:space="preserve">ogopedie je </w:t>
      </w:r>
      <w:r w:rsidR="000C37C6" w:rsidRPr="00ED4DA8">
        <w:t>mezioborová disciplína</w:t>
      </w:r>
      <w:r w:rsidR="00D84E7D" w:rsidRPr="00ED4DA8">
        <w:t xml:space="preserve">, </w:t>
      </w:r>
      <w:r w:rsidR="000C37C6" w:rsidRPr="00ED4DA8">
        <w:t>jež</w:t>
      </w:r>
      <w:r w:rsidR="00D84E7D" w:rsidRPr="00ED4DA8">
        <w:t xml:space="preserve"> úzce s</w:t>
      </w:r>
      <w:r w:rsidR="000C37C6" w:rsidRPr="00ED4DA8">
        <w:t>ouvisí</w:t>
      </w:r>
      <w:r w:rsidR="00D84E7D" w:rsidRPr="00ED4DA8">
        <w:t xml:space="preserve"> s</w:t>
      </w:r>
      <w:r w:rsidR="000C37C6" w:rsidRPr="00ED4DA8">
        <w:t> lékařskými obory</w:t>
      </w:r>
      <w:r w:rsidR="00D84E7D" w:rsidRPr="00ED4DA8">
        <w:t xml:space="preserve">, </w:t>
      </w:r>
      <w:r w:rsidR="00975D56" w:rsidRPr="00ED4DA8">
        <w:t>zejména</w:t>
      </w:r>
      <w:r w:rsidR="00D84E7D" w:rsidRPr="00ED4DA8">
        <w:t xml:space="preserve"> s foniatrií a neurologií</w:t>
      </w:r>
      <w:r w:rsidR="00975D56" w:rsidRPr="00ED4DA8">
        <w:t xml:space="preserve">, </w:t>
      </w:r>
      <w:r w:rsidR="000C37C6" w:rsidRPr="00ED4DA8">
        <w:t xml:space="preserve">dále </w:t>
      </w:r>
      <w:r w:rsidR="00975D56" w:rsidRPr="00ED4DA8">
        <w:t>že</w:t>
      </w:r>
      <w:r w:rsidR="00D84E7D" w:rsidRPr="00ED4DA8">
        <w:t xml:space="preserve"> logopedie </w:t>
      </w:r>
      <w:r w:rsidR="00975D56" w:rsidRPr="00ED4DA8">
        <w:t xml:space="preserve">je </w:t>
      </w:r>
      <w:r w:rsidR="00D84E7D" w:rsidRPr="00ED4DA8">
        <w:t>samostatn</w:t>
      </w:r>
      <w:r w:rsidR="000C37C6" w:rsidRPr="00ED4DA8">
        <w:t>á</w:t>
      </w:r>
      <w:r w:rsidR="00D84E7D" w:rsidRPr="00ED4DA8">
        <w:t xml:space="preserve"> </w:t>
      </w:r>
      <w:r w:rsidR="000C37C6" w:rsidRPr="00ED4DA8">
        <w:t>disciplína, jež</w:t>
      </w:r>
      <w:r w:rsidR="00D84E7D" w:rsidRPr="00ED4DA8">
        <w:t xml:space="preserve"> s</w:t>
      </w:r>
      <w:r w:rsidR="000C37C6" w:rsidRPr="00ED4DA8">
        <w:t>e zaměřuje na</w:t>
      </w:r>
      <w:r w:rsidR="00D84E7D" w:rsidRPr="00ED4DA8">
        <w:t xml:space="preserve"> správnou </w:t>
      </w:r>
      <w:r w:rsidR="00D84E7D" w:rsidRPr="0078521D">
        <w:t>výslovnost,</w:t>
      </w:r>
      <w:r w:rsidR="00D84E7D" w:rsidRPr="00ED4DA8">
        <w:t xml:space="preserve"> odstranění vad</w:t>
      </w:r>
      <w:r w:rsidR="00975D56" w:rsidRPr="00ED4DA8">
        <w:t xml:space="preserve">, </w:t>
      </w:r>
      <w:r w:rsidR="00D84E7D" w:rsidRPr="00ED4DA8">
        <w:t>poruch řeči</w:t>
      </w:r>
      <w:r w:rsidR="00975D56" w:rsidRPr="00ED4DA8">
        <w:t xml:space="preserve"> a </w:t>
      </w:r>
      <w:r w:rsidR="00D84E7D" w:rsidRPr="00ED4DA8">
        <w:t>zajištění komunikace, j</w:t>
      </w:r>
      <w:r w:rsidR="000C37C6" w:rsidRPr="00ED4DA8">
        <w:t>íž lze</w:t>
      </w:r>
      <w:r w:rsidR="00D84E7D" w:rsidRPr="00ED4DA8">
        <w:t xml:space="preserve"> provádě</w:t>
      </w:r>
      <w:r w:rsidR="000C37C6" w:rsidRPr="00ED4DA8">
        <w:t>t</w:t>
      </w:r>
      <w:r w:rsidR="00D84E7D" w:rsidRPr="00ED4DA8">
        <w:t xml:space="preserve"> </w:t>
      </w:r>
      <w:r w:rsidR="00975D56" w:rsidRPr="00ED4DA8">
        <w:t xml:space="preserve">i jiným způsobem než </w:t>
      </w:r>
      <w:r w:rsidR="00D84E7D" w:rsidRPr="00ED4DA8">
        <w:t>ústy</w:t>
      </w:r>
      <w:r w:rsidR="0047032A" w:rsidRPr="00ED4DA8">
        <w:t>, orálně</w:t>
      </w:r>
      <w:r w:rsidR="00D84E7D" w:rsidRPr="00ED4DA8">
        <w:t>.</w:t>
      </w:r>
    </w:p>
    <w:p w14:paraId="01AFB627" w14:textId="77777777" w:rsidR="00A27AC5" w:rsidRPr="00ED4DA8" w:rsidRDefault="00A27AC5" w:rsidP="00A27AC5">
      <w:pPr>
        <w:autoSpaceDE w:val="0"/>
        <w:autoSpaceDN w:val="0"/>
        <w:adjustRightInd w:val="0"/>
        <w:spacing w:line="360" w:lineRule="auto"/>
        <w:ind w:firstLine="708"/>
        <w:jc w:val="both"/>
      </w:pPr>
      <w:r w:rsidRPr="00ED4DA8">
        <w:t xml:space="preserve">Lechta (2011, s. 15) logopedii definuje jako </w:t>
      </w:r>
      <w:r w:rsidRPr="00ED4DA8">
        <w:rPr>
          <w:rFonts w:ascii="Times New Roman,Italic" w:hAnsi="Times New Roman,Italic" w:cs="Times New Roman,Italic"/>
          <w:i/>
          <w:iCs/>
        </w:rPr>
        <w:t>„vědní obor interdisciplinárního charakteru, jehož předmětem jsou zákonitosti vzniku, eliminace a prevence narušené komunikační schopnosti.“</w:t>
      </w:r>
    </w:p>
    <w:p w14:paraId="4CEBB050" w14:textId="2E9F525C" w:rsidR="00D57327" w:rsidRPr="00775398" w:rsidRDefault="003A654F" w:rsidP="00E83650">
      <w:pPr>
        <w:autoSpaceDE w:val="0"/>
        <w:autoSpaceDN w:val="0"/>
        <w:adjustRightInd w:val="0"/>
        <w:spacing w:line="360" w:lineRule="auto"/>
        <w:ind w:firstLine="708"/>
        <w:jc w:val="both"/>
      </w:pPr>
      <w:r w:rsidRPr="00ED4DA8">
        <w:t>P</w:t>
      </w:r>
      <w:r w:rsidR="00D57327" w:rsidRPr="00ED4DA8">
        <w:t>odle Angerové a Švestkové (2010)</w:t>
      </w:r>
      <w:r w:rsidRPr="00ED4DA8">
        <w:t xml:space="preserve"> má logopedická intervence</w:t>
      </w:r>
      <w:r w:rsidR="00D57327" w:rsidRPr="00ED4DA8">
        <w:t xml:space="preserve"> </w:t>
      </w:r>
      <w:r w:rsidR="006E064B" w:rsidRPr="00ED4DA8">
        <w:t>v</w:t>
      </w:r>
      <w:r w:rsidR="00E53F66" w:rsidRPr="00ED4DA8">
        <w:t>elmi důležitou</w:t>
      </w:r>
      <w:r w:rsidR="00D57327" w:rsidRPr="00ED4DA8">
        <w:t xml:space="preserve"> roli </w:t>
      </w:r>
      <w:r w:rsidR="00E53F66" w:rsidRPr="00ED4DA8">
        <w:t xml:space="preserve">právě </w:t>
      </w:r>
      <w:r w:rsidR="00D57327" w:rsidRPr="00ED4DA8">
        <w:t xml:space="preserve">u </w:t>
      </w:r>
      <w:r w:rsidR="006E064B" w:rsidRPr="00ED4DA8">
        <w:t>osob</w:t>
      </w:r>
      <w:r w:rsidR="00D57327" w:rsidRPr="00ED4DA8">
        <w:t xml:space="preserve"> po </w:t>
      </w:r>
      <w:r w:rsidR="006E064B" w:rsidRPr="00ED4DA8">
        <w:t>cévní mozkové</w:t>
      </w:r>
      <w:r w:rsidR="00D57327" w:rsidRPr="00ED4DA8">
        <w:t xml:space="preserve"> </w:t>
      </w:r>
      <w:r w:rsidR="006E064B" w:rsidRPr="00ED4DA8">
        <w:t xml:space="preserve">příhodě </w:t>
      </w:r>
      <w:r w:rsidRPr="00775398">
        <w:t xml:space="preserve">s </w:t>
      </w:r>
      <w:r w:rsidR="00D57327" w:rsidRPr="00775398">
        <w:t>poruch</w:t>
      </w:r>
      <w:r w:rsidR="00FE1382" w:rsidRPr="00775398">
        <w:t>ou</w:t>
      </w:r>
      <w:r w:rsidR="00D57327" w:rsidRPr="00775398">
        <w:t xml:space="preserve"> řeči (afázi</w:t>
      </w:r>
      <w:r w:rsidR="006E064B" w:rsidRPr="00775398">
        <w:t>e</w:t>
      </w:r>
      <w:r w:rsidR="00D57327" w:rsidRPr="00775398">
        <w:t>) a poruch</w:t>
      </w:r>
      <w:r w:rsidR="00FE1382" w:rsidRPr="00775398">
        <w:t>ou</w:t>
      </w:r>
      <w:r w:rsidR="00D57327" w:rsidRPr="00775398">
        <w:t xml:space="preserve"> polykání.</w:t>
      </w:r>
    </w:p>
    <w:p w14:paraId="08D7C51C" w14:textId="77777777" w:rsidR="00E83650" w:rsidRPr="00775398" w:rsidRDefault="00080B52" w:rsidP="0025219C">
      <w:pPr>
        <w:autoSpaceDE w:val="0"/>
        <w:autoSpaceDN w:val="0"/>
        <w:adjustRightInd w:val="0"/>
        <w:spacing w:line="360" w:lineRule="auto"/>
        <w:ind w:firstLine="708"/>
        <w:jc w:val="both"/>
        <w:rPr>
          <w:rFonts w:eastAsia="TimesNewRomanPSMT"/>
        </w:rPr>
      </w:pPr>
      <w:r w:rsidRPr="00775398">
        <w:rPr>
          <w:rFonts w:eastAsia="TimesNewRomanPSMT"/>
        </w:rPr>
        <w:t>Dle Švestkové (2017) se k</w:t>
      </w:r>
      <w:r w:rsidR="00E83650" w:rsidRPr="00775398">
        <w:rPr>
          <w:rFonts w:eastAsia="TimesNewRomanPSMT"/>
        </w:rPr>
        <w:t xml:space="preserve">linická logopedie zabývá prevencí, terapií a kompenzačními možnostmi narušeného komunikačního systému, </w:t>
      </w:r>
      <w:r w:rsidR="00C371AE" w:rsidRPr="00775398">
        <w:rPr>
          <w:rFonts w:eastAsia="TimesNewRomanPSMT"/>
        </w:rPr>
        <w:t xml:space="preserve">kterou </w:t>
      </w:r>
      <w:r w:rsidR="00E83650" w:rsidRPr="00775398">
        <w:rPr>
          <w:rFonts w:eastAsia="TimesNewRomanPSMT"/>
        </w:rPr>
        <w:t>provád</w:t>
      </w:r>
      <w:r w:rsidR="00C371AE" w:rsidRPr="00775398">
        <w:rPr>
          <w:rFonts w:eastAsia="TimesNewRomanPSMT"/>
        </w:rPr>
        <w:t>í</w:t>
      </w:r>
      <w:r w:rsidR="00E83650" w:rsidRPr="00775398">
        <w:rPr>
          <w:rFonts w:eastAsia="TimesNewRomanPSMT"/>
        </w:rPr>
        <w:t xml:space="preserve"> vysokoškolsky vzdělan</w:t>
      </w:r>
      <w:r w:rsidR="00C371AE" w:rsidRPr="00775398">
        <w:rPr>
          <w:rFonts w:eastAsia="TimesNewRomanPSMT"/>
        </w:rPr>
        <w:t>í</w:t>
      </w:r>
      <w:r w:rsidR="00E83650" w:rsidRPr="00775398">
        <w:rPr>
          <w:rFonts w:eastAsia="TimesNewRomanPSMT"/>
        </w:rPr>
        <w:t xml:space="preserve"> odborní</w:t>
      </w:r>
      <w:r w:rsidR="00C371AE" w:rsidRPr="00775398">
        <w:rPr>
          <w:rFonts w:eastAsia="TimesNewRomanPSMT"/>
        </w:rPr>
        <w:t>ci</w:t>
      </w:r>
      <w:r w:rsidR="00E83650" w:rsidRPr="00775398">
        <w:rPr>
          <w:rFonts w:eastAsia="TimesNewRomanPSMT"/>
        </w:rPr>
        <w:t>, logoped</w:t>
      </w:r>
      <w:r w:rsidR="00C371AE" w:rsidRPr="00775398">
        <w:rPr>
          <w:rFonts w:eastAsia="TimesNewRomanPSMT"/>
        </w:rPr>
        <w:t>i</w:t>
      </w:r>
      <w:r w:rsidR="00E83650" w:rsidRPr="00775398">
        <w:rPr>
          <w:rFonts w:eastAsia="TimesNewRomanPSMT"/>
        </w:rPr>
        <w:t xml:space="preserve">, se specializací na práci ve zdravotnictví. </w:t>
      </w:r>
    </w:p>
    <w:p w14:paraId="58B177B2" w14:textId="1A15A126" w:rsidR="00430046" w:rsidRPr="00775398" w:rsidRDefault="00430046" w:rsidP="00430046">
      <w:pPr>
        <w:autoSpaceDE w:val="0"/>
        <w:autoSpaceDN w:val="0"/>
        <w:adjustRightInd w:val="0"/>
        <w:spacing w:line="360" w:lineRule="auto"/>
        <w:ind w:firstLine="708"/>
        <w:jc w:val="both"/>
      </w:pPr>
      <w:r w:rsidRPr="00775398">
        <w:t>Kalvach (2010) v souvislosti s následky mrtvice podotýká, že postižené osoby</w:t>
      </w:r>
      <w:r w:rsidRPr="00775398">
        <w:rPr>
          <w:rFonts w:eastAsia="TimesNewRomanPSMT"/>
        </w:rPr>
        <w:t xml:space="preserve"> zápolí s poruchou řeči, která může být pro nemocného více stresující než samotné somatické dopady postižení, že p</w:t>
      </w:r>
      <w:r w:rsidRPr="00775398">
        <w:t xml:space="preserve">omoc s </w:t>
      </w:r>
      <w:r w:rsidRPr="00775398">
        <w:rPr>
          <w:rFonts w:eastAsia="TimesNewRomanPSMT"/>
        </w:rPr>
        <w:t xml:space="preserve">obnovou řeči zajišťuje </w:t>
      </w:r>
      <w:r w:rsidR="00FE1382" w:rsidRPr="00775398">
        <w:rPr>
          <w:rFonts w:eastAsia="TimesNewRomanPSMT"/>
        </w:rPr>
        <w:t xml:space="preserve">ve spolupráci s foniatrem </w:t>
      </w:r>
      <w:r w:rsidRPr="00775398">
        <w:rPr>
          <w:rFonts w:eastAsia="TimesNewRomanPSMT"/>
        </w:rPr>
        <w:t>klinický logoped</w:t>
      </w:r>
      <w:r w:rsidRPr="00775398">
        <w:t>.</w:t>
      </w:r>
    </w:p>
    <w:p w14:paraId="2B49CE2B" w14:textId="4C9CF9C0" w:rsidR="008D1DD8" w:rsidRPr="00542A75" w:rsidRDefault="008D1DD8" w:rsidP="008D1DD8">
      <w:pPr>
        <w:autoSpaceDE w:val="0"/>
        <w:autoSpaceDN w:val="0"/>
        <w:adjustRightInd w:val="0"/>
        <w:spacing w:line="360" w:lineRule="auto"/>
        <w:ind w:firstLine="708"/>
        <w:jc w:val="both"/>
        <w:rPr>
          <w:rFonts w:eastAsia="TimesNewRomanPSMT"/>
        </w:rPr>
      </w:pPr>
      <w:r w:rsidRPr="00775398">
        <w:rPr>
          <w:rFonts w:eastAsia="TimesNewRomanPSMT"/>
        </w:rPr>
        <w:t>Dow (2018) podotýká, že bezprostředně po CMP mají pacienti problémy s mluveným slovem, s vyjádřením, neumí nalézt správné slovo, používají nesrozumitelná slova, nejsou schopni vyslovovat a porozumět psanému slovu a nej</w:t>
      </w:r>
      <w:r w:rsidR="00FE1382" w:rsidRPr="00775398">
        <w:rPr>
          <w:rFonts w:eastAsia="TimesNewRomanPSMT"/>
        </w:rPr>
        <w:t>sou schopni</w:t>
      </w:r>
      <w:r w:rsidRPr="00775398">
        <w:rPr>
          <w:rFonts w:eastAsia="TimesNewRomanPSMT"/>
        </w:rPr>
        <w:t xml:space="preserve"> psát.</w:t>
      </w:r>
    </w:p>
    <w:p w14:paraId="49770DAE" w14:textId="06A288FA" w:rsidR="00A84B90" w:rsidRPr="00542A75" w:rsidRDefault="00080B52" w:rsidP="0025219C">
      <w:pPr>
        <w:autoSpaceDE w:val="0"/>
        <w:autoSpaceDN w:val="0"/>
        <w:adjustRightInd w:val="0"/>
        <w:spacing w:line="360" w:lineRule="auto"/>
        <w:ind w:firstLine="708"/>
        <w:jc w:val="both"/>
      </w:pPr>
      <w:r w:rsidRPr="00ED4DA8">
        <w:t xml:space="preserve">Janečková (2009) </w:t>
      </w:r>
      <w:r w:rsidR="00F466D6" w:rsidRPr="00ED4DA8">
        <w:t xml:space="preserve">uvádí, že </w:t>
      </w:r>
      <w:r w:rsidRPr="00ED4DA8">
        <w:t>l</w:t>
      </w:r>
      <w:r w:rsidR="00A84B90" w:rsidRPr="00ED4DA8">
        <w:t xml:space="preserve">ogoped </w:t>
      </w:r>
      <w:r w:rsidR="006343D4" w:rsidRPr="00ED4DA8">
        <w:t>uskutečňuje</w:t>
      </w:r>
      <w:r w:rsidR="00A84B90" w:rsidRPr="00ED4DA8">
        <w:t xml:space="preserve"> logopedické vyšetření, urč</w:t>
      </w:r>
      <w:r w:rsidR="006343D4" w:rsidRPr="00ED4DA8">
        <w:t>uje</w:t>
      </w:r>
      <w:r w:rsidR="00A84B90" w:rsidRPr="00ED4DA8">
        <w:t xml:space="preserve"> diagnóz</w:t>
      </w:r>
      <w:r w:rsidR="006343D4" w:rsidRPr="00ED4DA8">
        <w:t>u</w:t>
      </w:r>
      <w:r w:rsidR="00796332" w:rsidRPr="00ED4DA8">
        <w:t>,</w:t>
      </w:r>
      <w:r w:rsidR="00A84B90" w:rsidRPr="00ED4DA8">
        <w:t xml:space="preserve"> za</w:t>
      </w:r>
      <w:r w:rsidR="006343D4" w:rsidRPr="00ED4DA8">
        <w:t>číná</w:t>
      </w:r>
      <w:r w:rsidR="00A84B90" w:rsidRPr="00ED4DA8">
        <w:t xml:space="preserve"> léč</w:t>
      </w:r>
      <w:r w:rsidR="006343D4" w:rsidRPr="00ED4DA8">
        <w:t>it</w:t>
      </w:r>
      <w:r w:rsidR="00A84B90" w:rsidRPr="00ED4DA8">
        <w:t xml:space="preserve"> a rehabilit</w:t>
      </w:r>
      <w:r w:rsidR="006343D4" w:rsidRPr="00ED4DA8">
        <w:t>ovat</w:t>
      </w:r>
      <w:r w:rsidR="00A84B90" w:rsidRPr="00ED4DA8">
        <w:t xml:space="preserve"> </w:t>
      </w:r>
      <w:r w:rsidR="006343D4" w:rsidRPr="00ED4DA8">
        <w:t>u</w:t>
      </w:r>
      <w:r w:rsidR="00A84B90" w:rsidRPr="00ED4DA8">
        <w:t xml:space="preserve">ž v akutní </w:t>
      </w:r>
      <w:r w:rsidR="006343D4" w:rsidRPr="00ED4DA8">
        <w:t>fázi</w:t>
      </w:r>
      <w:r w:rsidR="00A84B90" w:rsidRPr="00ED4DA8">
        <w:t xml:space="preserve"> </w:t>
      </w:r>
      <w:r w:rsidR="006343D4" w:rsidRPr="00ED4DA8">
        <w:t>nemoci</w:t>
      </w:r>
      <w:r w:rsidR="00A84B90" w:rsidRPr="00ED4DA8">
        <w:t xml:space="preserve">, </w:t>
      </w:r>
      <w:r w:rsidR="00796332" w:rsidRPr="00ED4DA8">
        <w:t xml:space="preserve">poskytuje </w:t>
      </w:r>
      <w:r w:rsidR="00A84B90" w:rsidRPr="00ED4DA8">
        <w:t>podpor</w:t>
      </w:r>
      <w:r w:rsidR="00796332" w:rsidRPr="00ED4DA8">
        <w:t>u</w:t>
      </w:r>
      <w:r w:rsidR="00A84B90" w:rsidRPr="00ED4DA8">
        <w:t xml:space="preserve"> </w:t>
      </w:r>
      <w:r w:rsidR="00796332" w:rsidRPr="00ED4DA8">
        <w:t>také</w:t>
      </w:r>
      <w:r w:rsidR="00A84B90" w:rsidRPr="00ED4DA8">
        <w:t xml:space="preserve"> rodině a zdravotním</w:t>
      </w:r>
      <w:r w:rsidR="00890CA9" w:rsidRPr="00ED4DA8">
        <w:t>u</w:t>
      </w:r>
      <w:r w:rsidR="00A84B90" w:rsidRPr="00ED4DA8">
        <w:t xml:space="preserve"> p</w:t>
      </w:r>
      <w:r w:rsidR="00890CA9" w:rsidRPr="00ED4DA8">
        <w:t>ersonálu</w:t>
      </w:r>
      <w:r w:rsidR="00796332" w:rsidRPr="00ED4DA8">
        <w:t>, a to pro</w:t>
      </w:r>
      <w:r w:rsidR="00A84B90" w:rsidRPr="00ED4DA8">
        <w:t xml:space="preserve"> správn</w:t>
      </w:r>
      <w:r w:rsidR="00796332" w:rsidRPr="00ED4DA8">
        <w:t>ou</w:t>
      </w:r>
      <w:r w:rsidR="00A84B90" w:rsidRPr="00ED4DA8">
        <w:t xml:space="preserve"> komunikac</w:t>
      </w:r>
      <w:r w:rsidR="00796332" w:rsidRPr="00ED4DA8">
        <w:t>i, kdy</w:t>
      </w:r>
      <w:r w:rsidRPr="00ED4DA8">
        <w:t xml:space="preserve"> </w:t>
      </w:r>
      <w:r w:rsidR="00796332" w:rsidRPr="00ED4DA8">
        <w:t>cílí na dos</w:t>
      </w:r>
      <w:r w:rsidR="005F2EEA" w:rsidRPr="00ED4DA8">
        <w:t>a</w:t>
      </w:r>
      <w:r w:rsidR="00796332" w:rsidRPr="00ED4DA8">
        <w:t>žení</w:t>
      </w:r>
      <w:r w:rsidR="00A84B90" w:rsidRPr="00ED4DA8">
        <w:t xml:space="preserve"> zlepš</w:t>
      </w:r>
      <w:r w:rsidR="005F2EEA" w:rsidRPr="00ED4DA8">
        <w:t>ení</w:t>
      </w:r>
      <w:r w:rsidR="00A84B90" w:rsidRPr="00ED4DA8">
        <w:t xml:space="preserve"> komunikační schopnosti a polykání</w:t>
      </w:r>
      <w:r w:rsidRPr="00ED4DA8">
        <w:t xml:space="preserve">, </w:t>
      </w:r>
      <w:r w:rsidR="00890CA9" w:rsidRPr="00ED4DA8">
        <w:t xml:space="preserve">a </w:t>
      </w:r>
      <w:r w:rsidR="005F2EEA" w:rsidRPr="00ED4DA8">
        <w:t>v některých případech</w:t>
      </w:r>
      <w:r w:rsidR="009A3746" w:rsidRPr="00ED4DA8">
        <w:t xml:space="preserve"> </w:t>
      </w:r>
      <w:r w:rsidR="002C4EFF" w:rsidRPr="00ED4DA8">
        <w:t xml:space="preserve">používá také </w:t>
      </w:r>
      <w:r w:rsidR="00A84B90" w:rsidRPr="00ED4DA8">
        <w:t>alternativní</w:t>
      </w:r>
      <w:r w:rsidR="00122AAC" w:rsidRPr="00ED4DA8">
        <w:t>ch</w:t>
      </w:r>
      <w:r w:rsidR="00A84B90" w:rsidRPr="00ED4DA8">
        <w:t xml:space="preserve"> způsob</w:t>
      </w:r>
      <w:r w:rsidR="00122AAC" w:rsidRPr="00ED4DA8">
        <w:t>ů</w:t>
      </w:r>
      <w:r w:rsidR="00A84B90" w:rsidRPr="00ED4DA8">
        <w:t xml:space="preserve"> komunikace, </w:t>
      </w:r>
      <w:r w:rsidR="00F63170" w:rsidRPr="00ED4DA8">
        <w:t>jako například</w:t>
      </w:r>
      <w:r w:rsidR="002C4EFF" w:rsidRPr="00ED4DA8">
        <w:t xml:space="preserve"> </w:t>
      </w:r>
      <w:r w:rsidR="00A84B90" w:rsidRPr="00ED4DA8">
        <w:t>elektronických přístrojů</w:t>
      </w:r>
      <w:r w:rsidR="002C4EFF" w:rsidRPr="00ED4DA8">
        <w:t xml:space="preserve"> nebo </w:t>
      </w:r>
      <w:r w:rsidR="00D65496" w:rsidRPr="00ED4DA8">
        <w:t>piktogramů</w:t>
      </w:r>
      <w:r w:rsidR="00A84B90" w:rsidRPr="00ED4DA8">
        <w:t>.</w:t>
      </w:r>
    </w:p>
    <w:p w14:paraId="77549FAE" w14:textId="19ED4550" w:rsidR="00A074EB" w:rsidRPr="00542A75" w:rsidRDefault="00311B07" w:rsidP="005C3680">
      <w:pPr>
        <w:autoSpaceDE w:val="0"/>
        <w:autoSpaceDN w:val="0"/>
        <w:adjustRightInd w:val="0"/>
        <w:spacing w:line="360" w:lineRule="auto"/>
        <w:ind w:firstLine="708"/>
        <w:jc w:val="both"/>
      </w:pPr>
      <w:r w:rsidRPr="00542A75">
        <w:t>Dle Klenkové (2006) není c</w:t>
      </w:r>
      <w:r w:rsidR="00037009" w:rsidRPr="00542A75">
        <w:t xml:space="preserve">ílem logopedie </w:t>
      </w:r>
      <w:r w:rsidR="00174066" w:rsidRPr="00542A75">
        <w:t>pouze</w:t>
      </w:r>
      <w:r w:rsidR="00037009" w:rsidRPr="00542A75">
        <w:t xml:space="preserve"> navrácení komunikačních schopností, </w:t>
      </w:r>
      <w:r w:rsidRPr="00542A75">
        <w:t>nýbrž</w:t>
      </w:r>
      <w:r w:rsidR="00037009" w:rsidRPr="00542A75">
        <w:t xml:space="preserve"> také udržení kvality sociálního života</w:t>
      </w:r>
      <w:r w:rsidRPr="00542A75">
        <w:t xml:space="preserve">, kdy terapeutický přístup cílí na integraci jedince do společnosti, na poskytování adekvátní možnosti komunikace a </w:t>
      </w:r>
      <w:r w:rsidR="00174066" w:rsidRPr="00542A75">
        <w:t xml:space="preserve">na </w:t>
      </w:r>
      <w:r w:rsidRPr="00542A75">
        <w:t>získání soběstačnosti</w:t>
      </w:r>
      <w:r w:rsidR="00037009" w:rsidRPr="00542A75">
        <w:t>.</w:t>
      </w:r>
      <w:r w:rsidRPr="00542A75">
        <w:t xml:space="preserve"> </w:t>
      </w:r>
    </w:p>
    <w:p w14:paraId="3E88CB6E" w14:textId="77777777" w:rsidR="00D43A3C" w:rsidRPr="00542A75" w:rsidRDefault="00D43A3C" w:rsidP="005C3680">
      <w:pPr>
        <w:autoSpaceDE w:val="0"/>
        <w:autoSpaceDN w:val="0"/>
        <w:adjustRightInd w:val="0"/>
        <w:spacing w:line="360" w:lineRule="auto"/>
        <w:ind w:firstLine="708"/>
        <w:jc w:val="both"/>
      </w:pPr>
    </w:p>
    <w:p w14:paraId="16DE5889" w14:textId="77777777" w:rsidR="00D43A3C" w:rsidRPr="00542A75" w:rsidRDefault="00D43A3C" w:rsidP="00D43A3C">
      <w:pPr>
        <w:pStyle w:val="Nadpis2"/>
      </w:pPr>
      <w:r w:rsidRPr="00542A75">
        <w:t>3.2 Neuropsychologie</w:t>
      </w:r>
    </w:p>
    <w:p w14:paraId="6AF7375D" w14:textId="77777777" w:rsidR="00D43A3C" w:rsidRPr="00542A75" w:rsidRDefault="00D43A3C" w:rsidP="00D43A3C">
      <w:pPr>
        <w:autoSpaceDE w:val="0"/>
        <w:autoSpaceDN w:val="0"/>
        <w:adjustRightInd w:val="0"/>
        <w:spacing w:line="360" w:lineRule="auto"/>
        <w:ind w:firstLine="708"/>
        <w:jc w:val="both"/>
      </w:pPr>
      <w:r w:rsidRPr="00542A75">
        <w:t xml:space="preserve">Votava (2003) o neuropsychologii (neuropsychologické terapii) uvádí, že jejími součástmi jsou psychologická diagnostika a léčba osob, u nichž došlo k mozkovému poškození, a kdy cílem je indikovat, stanovit rehabilitaci kognitivních, poznávacích funkcí, které byly porušeny. Dále uvádí, že neuropsychologie v širším slova smyslu představuje poskytování poradenství postiženým osobám a také osobám, které jsou jim blízké nebo o ně pečující. </w:t>
      </w:r>
    </w:p>
    <w:p w14:paraId="2913E273" w14:textId="77777777" w:rsidR="00D43A3C" w:rsidRPr="00542A75" w:rsidRDefault="00D43A3C" w:rsidP="00D43A3C">
      <w:pPr>
        <w:autoSpaceDE w:val="0"/>
        <w:autoSpaceDN w:val="0"/>
        <w:adjustRightInd w:val="0"/>
        <w:spacing w:line="360" w:lineRule="auto"/>
        <w:ind w:firstLine="708"/>
        <w:jc w:val="both"/>
      </w:pPr>
      <w:r w:rsidRPr="00542A75">
        <w:t xml:space="preserve"> Autor o neuropsychologii také uvádí, že</w:t>
      </w:r>
      <w:r w:rsidRPr="00542A75">
        <w:rPr>
          <w:sz w:val="23"/>
          <w:szCs w:val="23"/>
        </w:rPr>
        <w:t xml:space="preserve"> se zabývá diagnostikou a terapií poškozeného mozku z psychologického hlediska, že indikuje rehabilitaci kognitivních funkcí.</w:t>
      </w:r>
    </w:p>
    <w:p w14:paraId="7AE30C66" w14:textId="77777777" w:rsidR="00D43A3C" w:rsidRPr="00542A75" w:rsidRDefault="00D43A3C" w:rsidP="00D43A3C">
      <w:pPr>
        <w:autoSpaceDE w:val="0"/>
        <w:autoSpaceDN w:val="0"/>
        <w:adjustRightInd w:val="0"/>
        <w:spacing w:line="360" w:lineRule="auto"/>
        <w:ind w:firstLine="708"/>
        <w:jc w:val="both"/>
      </w:pPr>
      <w:r w:rsidRPr="00542A75">
        <w:t>Dle Angerové a Švestkové (2010) je c</w:t>
      </w:r>
      <w:r w:rsidRPr="00542A75">
        <w:rPr>
          <w:sz w:val="23"/>
          <w:szCs w:val="23"/>
        </w:rPr>
        <w:t>ílem neuropsychologie obnovení nebo kompenzace kognitivní (poznávací) funkce</w:t>
      </w:r>
      <w:r w:rsidRPr="00542A75">
        <w:t xml:space="preserve"> (paměť, vyjadřovací schopnosti, srozumitelnost řeči, vnímání zrakové a sluchové, čtení, psaní, počítání), které posuzuje neuropsycholog. Autorky v této souvislosti uvádí, že psycholog mimo</w:t>
      </w:r>
      <w:r w:rsidRPr="00542A75">
        <w:rPr>
          <w:sz w:val="23"/>
          <w:szCs w:val="23"/>
        </w:rPr>
        <w:t xml:space="preserve"> výkonové funkce zkoumá také osobnost postiženého, psychický a fyzický stav po iktu, stupeň deprese. Orientuje se také na psychické vlastnosti a rysy osobnosti (strukturu) v období před iktem. </w:t>
      </w:r>
      <w:r w:rsidRPr="00542A75">
        <w:t xml:space="preserve"> </w:t>
      </w:r>
    </w:p>
    <w:p w14:paraId="735F8EDA" w14:textId="77777777" w:rsidR="00D43A3C" w:rsidRPr="00542A75" w:rsidRDefault="00D43A3C" w:rsidP="00D43A3C">
      <w:pPr>
        <w:autoSpaceDE w:val="0"/>
        <w:autoSpaceDN w:val="0"/>
        <w:adjustRightInd w:val="0"/>
        <w:spacing w:line="360" w:lineRule="auto"/>
        <w:ind w:firstLine="708"/>
        <w:jc w:val="both"/>
      </w:pPr>
      <w:r w:rsidRPr="00542A75">
        <w:t>Preiss (1998) uvádí, že klinická neuropsychologie se řadí mezi aplikované obory psychologie, úzce související s psychiatrií, neurologií a speciální pedagogikou. Neurologickým vyšetřením se zjišťují příznaky mozkového poškození, které se odráží v projevech chování a v prožívání. Tímto vyšetřením se zjišťuje také klinický obraz (symptomatologie) uvedených změn. Podle toho, na co se vyšetření zaměřuje, se určuje samotná porucha, kdy jsou postiženy psychické funkce, nebo se určuje postižení schopnosti samostatného a nezávislého fungování, anebo se zjišťuje vliv poškozeného mozku na sociální, společenské fungování osoby po iktu.</w:t>
      </w:r>
    </w:p>
    <w:p w14:paraId="33F82D51" w14:textId="77777777" w:rsidR="00D43A3C" w:rsidRPr="00542A75" w:rsidRDefault="00D43A3C" w:rsidP="00D43A3C">
      <w:pPr>
        <w:autoSpaceDE w:val="0"/>
        <w:autoSpaceDN w:val="0"/>
        <w:adjustRightInd w:val="0"/>
        <w:spacing w:line="360" w:lineRule="auto"/>
        <w:ind w:firstLine="708"/>
        <w:jc w:val="both"/>
      </w:pPr>
      <w:r w:rsidRPr="00542A75">
        <w:t>Autor dále podotýká, že kognitivní neuropsychologická rehabilitace cílí na rozpoznávání objektů, zrakové vnímání, prostorovou orientaci, řečové funkce, porozumění řeči, tvorbu slov a slovní vyjadřování, problémy se čtením a psaním, paměť, koncentrace, pozornost, exekutivní neboli řídící, regulující či výkonné funkce (plánování, rozhodování, organizace, výkon) a řešení problémů. Samostatnou částí neuropsychologické rehabilitace je poradenství.</w:t>
      </w:r>
    </w:p>
    <w:p w14:paraId="52EF5A76" w14:textId="77777777" w:rsidR="00D43A3C" w:rsidRDefault="00D43A3C" w:rsidP="00D43A3C">
      <w:pPr>
        <w:autoSpaceDE w:val="0"/>
        <w:autoSpaceDN w:val="0"/>
        <w:adjustRightInd w:val="0"/>
        <w:spacing w:after="240" w:line="360" w:lineRule="auto"/>
        <w:ind w:firstLine="708"/>
        <w:jc w:val="both"/>
      </w:pPr>
      <w:r w:rsidRPr="00542A75">
        <w:t>Preiss a Kučerová (2006) uvádí, že se obecně neuropsychologická rehabilitace u osob po centrální mozkové příhodě s vaskulární demencí zaměřuje na kompenzaci paměťových deficitů, trénink bezpečnosti, edukace rodiny a blízkých, redukci problematického chování a trénink hybnosti.</w:t>
      </w:r>
    </w:p>
    <w:p w14:paraId="436E3922" w14:textId="77777777" w:rsidR="00D43A3C" w:rsidRDefault="00D43A3C" w:rsidP="00D43A3C">
      <w:pPr>
        <w:autoSpaceDE w:val="0"/>
        <w:autoSpaceDN w:val="0"/>
        <w:adjustRightInd w:val="0"/>
        <w:spacing w:after="240" w:line="360" w:lineRule="auto"/>
        <w:ind w:firstLine="708"/>
        <w:jc w:val="both"/>
      </w:pPr>
    </w:p>
    <w:p w14:paraId="7692A623" w14:textId="77777777" w:rsidR="00D43A3C" w:rsidRDefault="00D43A3C" w:rsidP="00D43A3C">
      <w:pPr>
        <w:autoSpaceDE w:val="0"/>
        <w:autoSpaceDN w:val="0"/>
        <w:adjustRightInd w:val="0"/>
        <w:spacing w:after="240" w:line="360" w:lineRule="auto"/>
        <w:ind w:firstLine="708"/>
        <w:jc w:val="both"/>
      </w:pPr>
    </w:p>
    <w:p w14:paraId="72FC9648" w14:textId="77777777" w:rsidR="00D43A3C" w:rsidRPr="005C3680" w:rsidRDefault="00D43A3C" w:rsidP="00D43A3C">
      <w:pPr>
        <w:pStyle w:val="Nadpis2"/>
      </w:pPr>
      <w:r>
        <w:br w:type="page"/>
      </w:r>
      <w:bookmarkStart w:id="25" w:name="_Toc100701033"/>
      <w:bookmarkStart w:id="26" w:name="_Toc109754779"/>
      <w:r w:rsidRPr="005C3680">
        <w:t>3.3 Expresivní terapie</w:t>
      </w:r>
      <w:bookmarkEnd w:id="25"/>
      <w:bookmarkEnd w:id="26"/>
      <w:r w:rsidRPr="005C3680">
        <w:t xml:space="preserve"> </w:t>
      </w:r>
    </w:p>
    <w:p w14:paraId="5F1E34E0" w14:textId="77777777" w:rsidR="00D43A3C" w:rsidRPr="00542A75" w:rsidRDefault="00D43A3C" w:rsidP="00D43A3C">
      <w:pPr>
        <w:autoSpaceDE w:val="0"/>
        <w:autoSpaceDN w:val="0"/>
        <w:adjustRightInd w:val="0"/>
        <w:spacing w:line="360" w:lineRule="auto"/>
        <w:ind w:firstLine="708"/>
        <w:jc w:val="both"/>
      </w:pPr>
      <w:r w:rsidRPr="00542A75">
        <w:t xml:space="preserve">Špinarová Dusbábková (2012) pojímá expresivní terapii jako psychoterapii, kdy jsou využívány k sebevyjádření exprese, výrazové, neverbální prostředky. Autorka uvádí, že při tomto způsobu léčení je prostředkem tanec, pohyb, dramatická scénka, zvuk, hudba, obraz. </w:t>
      </w:r>
    </w:p>
    <w:p w14:paraId="24DF64CC" w14:textId="1263FAD9" w:rsidR="00D43A3C" w:rsidRPr="00775398" w:rsidRDefault="00D43A3C" w:rsidP="00D43A3C">
      <w:pPr>
        <w:autoSpaceDE w:val="0"/>
        <w:autoSpaceDN w:val="0"/>
        <w:adjustRightInd w:val="0"/>
        <w:spacing w:line="360" w:lineRule="auto"/>
        <w:ind w:firstLine="708"/>
        <w:jc w:val="both"/>
      </w:pPr>
      <w:r w:rsidRPr="00542A75">
        <w:t xml:space="preserve">Kantor (2009) uvádí, že podstatou expresivní </w:t>
      </w:r>
      <w:r w:rsidRPr="00775398">
        <w:t xml:space="preserve">terapie </w:t>
      </w:r>
      <w:r w:rsidR="000537D5" w:rsidRPr="00775398">
        <w:t xml:space="preserve">je </w:t>
      </w:r>
      <w:r w:rsidRPr="00775398">
        <w:t xml:space="preserve">léčba výrazovými uměleckými prostředky, mající charakter výtvarný, dramatický, hudební, literární a pohybový. Dále autor podotýká, že z hlediska užitých uměleckých složek (výrazových prostředků) se tato léčba rozděluje na arteterapii, dramaterapii, muzikoterapii, biblioterapii a terapii </w:t>
      </w:r>
      <w:r w:rsidR="00775398" w:rsidRPr="00775398">
        <w:t>tanečně–pohybovou</w:t>
      </w:r>
      <w:r w:rsidRPr="00775398">
        <w:t>.</w:t>
      </w:r>
    </w:p>
    <w:p w14:paraId="292A9D68" w14:textId="7441781B" w:rsidR="00D43A3C" w:rsidRPr="00542A75" w:rsidRDefault="00D43A3C" w:rsidP="00D43A3C">
      <w:pPr>
        <w:autoSpaceDE w:val="0"/>
        <w:autoSpaceDN w:val="0"/>
        <w:adjustRightInd w:val="0"/>
        <w:spacing w:line="360" w:lineRule="auto"/>
        <w:ind w:firstLine="708"/>
        <w:jc w:val="both"/>
      </w:pPr>
      <w:r w:rsidRPr="00775398">
        <w:t xml:space="preserve">Podle Jankovského (2006) představuje expresivní terapie jak postupy léčebné, tak i postupy přesahující do umění a některých odborných oborů, </w:t>
      </w:r>
      <w:r w:rsidR="000537D5" w:rsidRPr="00775398">
        <w:t>například</w:t>
      </w:r>
      <w:r w:rsidRPr="00775398">
        <w:t xml:space="preserve"> pedagogiky a psychologie. Autor v této souvislosti podotýká, že expresivní </w:t>
      </w:r>
      <w:r w:rsidRPr="00D4045F">
        <w:t>terapi</w:t>
      </w:r>
      <w:r w:rsidR="00D4045F" w:rsidRPr="00D4045F">
        <w:t>e</w:t>
      </w:r>
      <w:r w:rsidRPr="00775398">
        <w:t xml:space="preserve"> je součástí, metodou nejen léčebné rehabilitace, ale může být součástí i rehabilitace pedagogické, sociální</w:t>
      </w:r>
      <w:r w:rsidRPr="00542A75">
        <w:t xml:space="preserve"> a pracovní.</w:t>
      </w:r>
    </w:p>
    <w:p w14:paraId="62E57A91" w14:textId="77777777" w:rsidR="00D43A3C" w:rsidRDefault="00D43A3C" w:rsidP="00D43A3C">
      <w:pPr>
        <w:autoSpaceDE w:val="0"/>
        <w:autoSpaceDN w:val="0"/>
        <w:adjustRightInd w:val="0"/>
        <w:spacing w:line="360" w:lineRule="auto"/>
        <w:ind w:firstLine="708"/>
        <w:jc w:val="both"/>
      </w:pPr>
      <w:r w:rsidRPr="00542A75">
        <w:rPr>
          <w:rFonts w:ascii="Times New Roman,Bold" w:hAnsi="Times New Roman,Bold" w:cs="Times New Roman,Bold"/>
          <w:b/>
          <w:bCs/>
        </w:rPr>
        <w:t xml:space="preserve">Arteterapie </w:t>
      </w:r>
      <w:r w:rsidRPr="00542A75">
        <w:rPr>
          <w:rFonts w:ascii="Times New Roman,Bold" w:hAnsi="Times New Roman,Bold" w:cs="Times New Roman,Bold"/>
        </w:rPr>
        <w:t>dle</w:t>
      </w:r>
      <w:r w:rsidRPr="00542A75">
        <w:rPr>
          <w:rFonts w:ascii="Times New Roman,Bold" w:hAnsi="Times New Roman,Bold" w:cs="Times New Roman,Bold"/>
          <w:b/>
          <w:bCs/>
        </w:rPr>
        <w:t xml:space="preserve"> </w:t>
      </w:r>
      <w:r w:rsidRPr="00542A75">
        <w:rPr>
          <w:rFonts w:ascii="Times New Roman,Bold" w:hAnsi="Times New Roman,Bold" w:cs="Times New Roman,Bold"/>
        </w:rPr>
        <w:t>Kantora</w:t>
      </w:r>
      <w:r w:rsidRPr="00542A75">
        <w:rPr>
          <w:rFonts w:ascii="Times New Roman,Bold" w:hAnsi="Times New Roman,Bold" w:cs="Times New Roman,Bold"/>
          <w:b/>
          <w:bCs/>
        </w:rPr>
        <w:t xml:space="preserve"> </w:t>
      </w:r>
      <w:r w:rsidRPr="00542A75">
        <w:rPr>
          <w:rFonts w:ascii="Times New Roman,Bold" w:hAnsi="Times New Roman,Bold" w:cs="Times New Roman,Bold"/>
        </w:rPr>
        <w:t>(2009)</w:t>
      </w:r>
      <w:r w:rsidRPr="00542A75">
        <w:rPr>
          <w:rFonts w:ascii="Times New Roman,Bold" w:hAnsi="Times New Roman,Bold" w:cs="Times New Roman,Bold"/>
          <w:b/>
          <w:bCs/>
        </w:rPr>
        <w:t xml:space="preserve"> </w:t>
      </w:r>
      <w:r w:rsidRPr="00542A75">
        <w:rPr>
          <w:rFonts w:ascii="Times New Roman,Bold" w:hAnsi="Times New Roman,Bold" w:cs="Times New Roman,Bold"/>
        </w:rPr>
        <w:t>znamená</w:t>
      </w:r>
      <w:r w:rsidRPr="00542A75">
        <w:t xml:space="preserve"> v širším smyslu totéž, co představuje expresivní terapie. V užším smyslu, je pak pouze jednou z metod expresivní terapie, jež se zabývá léčebným užitím výtvarných prostředků. Podle autora by mělo praktické užití těchto prostředků (výtvarné kreativní činnosti) cílit na podporu samotné léčby i zdraví.</w:t>
      </w:r>
      <w:r>
        <w:t xml:space="preserve"> </w:t>
      </w:r>
    </w:p>
    <w:p w14:paraId="189BFA13" w14:textId="0560921E" w:rsidR="00D43A3C" w:rsidRPr="00ED4DA8" w:rsidRDefault="00D43A3C" w:rsidP="00D43A3C">
      <w:pPr>
        <w:autoSpaceDE w:val="0"/>
        <w:autoSpaceDN w:val="0"/>
        <w:adjustRightInd w:val="0"/>
        <w:spacing w:line="360" w:lineRule="auto"/>
        <w:ind w:firstLine="708"/>
        <w:jc w:val="both"/>
        <w:rPr>
          <w:sz w:val="23"/>
          <w:szCs w:val="23"/>
        </w:rPr>
      </w:pPr>
      <w:r w:rsidRPr="00ED4DA8">
        <w:rPr>
          <w:sz w:val="23"/>
          <w:szCs w:val="23"/>
        </w:rPr>
        <w:t xml:space="preserve">Jankovský (2006) o arteterapii uvádí, že touto metodou </w:t>
      </w:r>
      <w:r w:rsidR="00E2212A" w:rsidRPr="00ED4DA8">
        <w:rPr>
          <w:sz w:val="23"/>
          <w:szCs w:val="23"/>
        </w:rPr>
        <w:t xml:space="preserve">se </w:t>
      </w:r>
      <w:r w:rsidRPr="00ED4DA8">
        <w:rPr>
          <w:sz w:val="23"/>
          <w:szCs w:val="23"/>
        </w:rPr>
        <w:t>procvič</w:t>
      </w:r>
      <w:r w:rsidR="00E2212A" w:rsidRPr="00ED4DA8">
        <w:rPr>
          <w:sz w:val="23"/>
          <w:szCs w:val="23"/>
        </w:rPr>
        <w:t>uje grafomotorika,</w:t>
      </w:r>
      <w:r w:rsidRPr="00ED4DA8">
        <w:rPr>
          <w:sz w:val="23"/>
          <w:szCs w:val="23"/>
        </w:rPr>
        <w:t xml:space="preserve"> jemná motorika, vizuální </w:t>
      </w:r>
      <w:r w:rsidR="0079386D" w:rsidRPr="00ED4DA8">
        <w:rPr>
          <w:sz w:val="23"/>
          <w:szCs w:val="23"/>
        </w:rPr>
        <w:t>vnímání</w:t>
      </w:r>
      <w:r w:rsidRPr="00ED4DA8">
        <w:rPr>
          <w:sz w:val="23"/>
          <w:szCs w:val="23"/>
        </w:rPr>
        <w:t xml:space="preserve"> a vizuomotorická koordinace, že arteterapie </w:t>
      </w:r>
      <w:r w:rsidR="00E2212A" w:rsidRPr="00ED4DA8">
        <w:rPr>
          <w:sz w:val="23"/>
          <w:szCs w:val="23"/>
        </w:rPr>
        <w:t xml:space="preserve">má </w:t>
      </w:r>
      <w:r w:rsidRPr="00ED4DA8">
        <w:rPr>
          <w:sz w:val="23"/>
          <w:szCs w:val="23"/>
        </w:rPr>
        <w:t>p</w:t>
      </w:r>
      <w:r w:rsidR="00E2212A" w:rsidRPr="00ED4DA8">
        <w:rPr>
          <w:sz w:val="23"/>
          <w:szCs w:val="23"/>
        </w:rPr>
        <w:t>říznivý vliv na</w:t>
      </w:r>
      <w:r w:rsidRPr="00ED4DA8">
        <w:rPr>
          <w:sz w:val="23"/>
          <w:szCs w:val="23"/>
        </w:rPr>
        <w:t xml:space="preserve"> psychický stav</w:t>
      </w:r>
      <w:r w:rsidR="00E2212A" w:rsidRPr="00ED4DA8">
        <w:rPr>
          <w:sz w:val="23"/>
          <w:szCs w:val="23"/>
        </w:rPr>
        <w:t>, kdy bývá dosaženo zejména</w:t>
      </w:r>
      <w:r w:rsidRPr="00ED4DA8">
        <w:rPr>
          <w:sz w:val="23"/>
          <w:szCs w:val="23"/>
        </w:rPr>
        <w:t xml:space="preserve"> </w:t>
      </w:r>
      <w:r w:rsidR="00E2212A" w:rsidRPr="00ED4DA8">
        <w:rPr>
          <w:sz w:val="23"/>
          <w:szCs w:val="23"/>
        </w:rPr>
        <w:t xml:space="preserve">emočního ladění a </w:t>
      </w:r>
      <w:r w:rsidRPr="00ED4DA8">
        <w:rPr>
          <w:sz w:val="23"/>
          <w:szCs w:val="23"/>
        </w:rPr>
        <w:t>sebereflex</w:t>
      </w:r>
      <w:r w:rsidR="00E2212A" w:rsidRPr="00ED4DA8">
        <w:rPr>
          <w:sz w:val="23"/>
          <w:szCs w:val="23"/>
        </w:rPr>
        <w:t>e.</w:t>
      </w:r>
    </w:p>
    <w:p w14:paraId="32D565DF" w14:textId="20BA7134" w:rsidR="00D43A3C" w:rsidRDefault="00D43A3C" w:rsidP="00D43A3C">
      <w:pPr>
        <w:autoSpaceDE w:val="0"/>
        <w:autoSpaceDN w:val="0"/>
        <w:adjustRightInd w:val="0"/>
        <w:spacing w:line="360" w:lineRule="auto"/>
        <w:ind w:firstLine="708"/>
        <w:jc w:val="both"/>
        <w:rPr>
          <w:sz w:val="23"/>
          <w:szCs w:val="23"/>
        </w:rPr>
      </w:pPr>
      <w:r w:rsidRPr="00ED4DA8">
        <w:rPr>
          <w:sz w:val="23"/>
          <w:szCs w:val="23"/>
        </w:rPr>
        <w:t xml:space="preserve">Kang a Kim (2013) </w:t>
      </w:r>
      <w:r w:rsidR="00F95DB9" w:rsidRPr="00ED4DA8">
        <w:rPr>
          <w:sz w:val="23"/>
          <w:szCs w:val="23"/>
        </w:rPr>
        <w:t>uvádí</w:t>
      </w:r>
      <w:r w:rsidRPr="00ED4DA8">
        <w:rPr>
          <w:sz w:val="23"/>
          <w:szCs w:val="23"/>
        </w:rPr>
        <w:t>, že arteterapie p</w:t>
      </w:r>
      <w:r w:rsidR="00F95DB9" w:rsidRPr="00ED4DA8">
        <w:rPr>
          <w:sz w:val="23"/>
          <w:szCs w:val="23"/>
        </w:rPr>
        <w:t>říznivě ovlivňuje</w:t>
      </w:r>
      <w:r w:rsidRPr="00ED4DA8">
        <w:rPr>
          <w:sz w:val="23"/>
          <w:szCs w:val="23"/>
        </w:rPr>
        <w:t xml:space="preserve"> </w:t>
      </w:r>
      <w:r w:rsidR="00F95DB9" w:rsidRPr="00ED4DA8">
        <w:rPr>
          <w:sz w:val="23"/>
          <w:szCs w:val="23"/>
        </w:rPr>
        <w:t>nejen</w:t>
      </w:r>
      <w:r w:rsidRPr="00ED4DA8">
        <w:rPr>
          <w:sz w:val="23"/>
          <w:szCs w:val="23"/>
        </w:rPr>
        <w:t xml:space="preserve"> </w:t>
      </w:r>
      <w:r w:rsidR="00F95DB9" w:rsidRPr="00ED4DA8">
        <w:rPr>
          <w:sz w:val="23"/>
          <w:szCs w:val="23"/>
        </w:rPr>
        <w:t>iktus, ale i další onemocnění, jako demenci nebo rakovinu</w:t>
      </w:r>
      <w:r w:rsidRPr="00ED4DA8">
        <w:rPr>
          <w:sz w:val="23"/>
          <w:szCs w:val="23"/>
        </w:rPr>
        <w:t>,</w:t>
      </w:r>
      <w:r w:rsidR="00F95DB9" w:rsidRPr="00ED4DA8">
        <w:rPr>
          <w:sz w:val="23"/>
          <w:szCs w:val="23"/>
        </w:rPr>
        <w:t xml:space="preserve"> </w:t>
      </w:r>
      <w:r w:rsidRPr="00ED4DA8">
        <w:rPr>
          <w:sz w:val="23"/>
          <w:szCs w:val="23"/>
        </w:rPr>
        <w:t>že použití barev v terapii zlepšuje kvalitu života</w:t>
      </w:r>
      <w:r w:rsidR="00F95DB9" w:rsidRPr="00ED4DA8">
        <w:rPr>
          <w:sz w:val="23"/>
          <w:szCs w:val="23"/>
        </w:rPr>
        <w:t xml:space="preserve"> osob </w:t>
      </w:r>
      <w:r w:rsidRPr="00ED4DA8">
        <w:rPr>
          <w:sz w:val="23"/>
          <w:szCs w:val="23"/>
        </w:rPr>
        <w:t xml:space="preserve">s iktem. Koordinace </w:t>
      </w:r>
      <w:r w:rsidR="00123199" w:rsidRPr="00ED4DA8">
        <w:rPr>
          <w:sz w:val="23"/>
          <w:szCs w:val="23"/>
        </w:rPr>
        <w:t xml:space="preserve">a sytost </w:t>
      </w:r>
      <w:r w:rsidRPr="00ED4DA8">
        <w:rPr>
          <w:sz w:val="23"/>
          <w:szCs w:val="23"/>
        </w:rPr>
        <w:t>barev</w:t>
      </w:r>
      <w:r w:rsidR="00123199" w:rsidRPr="00ED4DA8">
        <w:rPr>
          <w:sz w:val="23"/>
          <w:szCs w:val="23"/>
        </w:rPr>
        <w:t xml:space="preserve"> nebo </w:t>
      </w:r>
      <w:r w:rsidR="00144E21" w:rsidRPr="00ED4DA8">
        <w:rPr>
          <w:sz w:val="23"/>
          <w:szCs w:val="23"/>
        </w:rPr>
        <w:t xml:space="preserve">jas </w:t>
      </w:r>
      <w:r w:rsidR="00F95DB9" w:rsidRPr="00ED4DA8">
        <w:rPr>
          <w:sz w:val="23"/>
          <w:szCs w:val="23"/>
        </w:rPr>
        <w:t xml:space="preserve">příznivě </w:t>
      </w:r>
      <w:r w:rsidR="00144E21" w:rsidRPr="00ED4DA8">
        <w:rPr>
          <w:sz w:val="23"/>
          <w:szCs w:val="23"/>
        </w:rPr>
        <w:t>ovlivňují</w:t>
      </w:r>
      <w:r w:rsidRPr="00ED4DA8">
        <w:rPr>
          <w:sz w:val="23"/>
          <w:szCs w:val="23"/>
        </w:rPr>
        <w:t xml:space="preserve"> náladu. </w:t>
      </w:r>
      <w:r w:rsidR="00144E21" w:rsidRPr="00ED4DA8">
        <w:rPr>
          <w:sz w:val="23"/>
          <w:szCs w:val="23"/>
        </w:rPr>
        <w:t>Význam</w:t>
      </w:r>
      <w:r w:rsidRPr="00ED4DA8">
        <w:rPr>
          <w:sz w:val="23"/>
          <w:szCs w:val="23"/>
        </w:rPr>
        <w:t xml:space="preserve"> </w:t>
      </w:r>
      <w:r w:rsidR="00144E21" w:rsidRPr="00ED4DA8">
        <w:rPr>
          <w:sz w:val="23"/>
          <w:szCs w:val="23"/>
        </w:rPr>
        <w:t>léčby spočívá ve vyloučení</w:t>
      </w:r>
      <w:r w:rsidRPr="00ED4DA8">
        <w:rPr>
          <w:sz w:val="23"/>
          <w:szCs w:val="23"/>
        </w:rPr>
        <w:t xml:space="preserve"> negativní</w:t>
      </w:r>
      <w:r w:rsidR="00144E21" w:rsidRPr="00ED4DA8">
        <w:rPr>
          <w:sz w:val="23"/>
          <w:szCs w:val="23"/>
        </w:rPr>
        <w:t>ch</w:t>
      </w:r>
      <w:r w:rsidRPr="00ED4DA8">
        <w:rPr>
          <w:sz w:val="23"/>
          <w:szCs w:val="23"/>
        </w:rPr>
        <w:t xml:space="preserve"> myšlen</w:t>
      </w:r>
      <w:r w:rsidR="00144E21" w:rsidRPr="00ED4DA8">
        <w:rPr>
          <w:sz w:val="23"/>
          <w:szCs w:val="23"/>
        </w:rPr>
        <w:t>ek</w:t>
      </w:r>
      <w:r w:rsidRPr="00ED4DA8">
        <w:rPr>
          <w:sz w:val="23"/>
          <w:szCs w:val="23"/>
        </w:rPr>
        <w:t xml:space="preserve"> osob</w:t>
      </w:r>
      <w:r w:rsidR="00144E21" w:rsidRPr="00ED4DA8">
        <w:rPr>
          <w:sz w:val="23"/>
          <w:szCs w:val="23"/>
        </w:rPr>
        <w:t xml:space="preserve"> po iktu</w:t>
      </w:r>
      <w:r w:rsidRPr="00ED4DA8">
        <w:rPr>
          <w:sz w:val="23"/>
          <w:szCs w:val="23"/>
        </w:rPr>
        <w:t xml:space="preserve">, </w:t>
      </w:r>
      <w:r w:rsidR="00144E21" w:rsidRPr="00ED4DA8">
        <w:rPr>
          <w:sz w:val="23"/>
          <w:szCs w:val="23"/>
        </w:rPr>
        <w:t xml:space="preserve">které mohou </w:t>
      </w:r>
      <w:r w:rsidRPr="00ED4DA8">
        <w:rPr>
          <w:sz w:val="23"/>
          <w:szCs w:val="23"/>
        </w:rPr>
        <w:t>svou náladu za</w:t>
      </w:r>
      <w:r w:rsidR="00144E21" w:rsidRPr="00ED4DA8">
        <w:rPr>
          <w:sz w:val="23"/>
          <w:szCs w:val="23"/>
        </w:rPr>
        <w:t>psat</w:t>
      </w:r>
      <w:r w:rsidRPr="00ED4DA8">
        <w:rPr>
          <w:sz w:val="23"/>
          <w:szCs w:val="23"/>
        </w:rPr>
        <w:t>.</w:t>
      </w:r>
    </w:p>
    <w:p w14:paraId="3FB1F3FA" w14:textId="77777777" w:rsidR="00D43A3C" w:rsidRPr="00542A75" w:rsidRDefault="00D43A3C" w:rsidP="00D43A3C">
      <w:pPr>
        <w:autoSpaceDE w:val="0"/>
        <w:autoSpaceDN w:val="0"/>
        <w:adjustRightInd w:val="0"/>
        <w:spacing w:line="360" w:lineRule="auto"/>
        <w:ind w:firstLine="708"/>
        <w:jc w:val="both"/>
      </w:pPr>
      <w:r w:rsidRPr="00542A75">
        <w:rPr>
          <w:b/>
          <w:bCs/>
        </w:rPr>
        <w:t xml:space="preserve">Muzikoterapii </w:t>
      </w:r>
      <w:r w:rsidRPr="00542A75">
        <w:t xml:space="preserve">lze dle Kantora (2009) pojímat a vymezovat jednak jako umění, dále jako vědeckou disciplínu a také jako meziosobní proces. V případě umění je pro muzikoterapii charakteristická individualita, subjektivita, krása a tvořivost. Coby vědecká disciplína je muzikoterapie vázána na objektivitu, snahu o opravdovost a vícestrannou použitelnost. Při meziosobním procesu je pro muzikoterapii typická důvěrnost, vzájemnost (oboustrannost), vcítění a komunikace. </w:t>
      </w:r>
    </w:p>
    <w:p w14:paraId="28E9A11A" w14:textId="77777777" w:rsidR="00D43A3C" w:rsidRPr="00542A75" w:rsidRDefault="00D43A3C" w:rsidP="00D43A3C">
      <w:pPr>
        <w:autoSpaceDE w:val="0"/>
        <w:autoSpaceDN w:val="0"/>
        <w:adjustRightInd w:val="0"/>
        <w:spacing w:line="360" w:lineRule="auto"/>
        <w:ind w:firstLine="708"/>
        <w:jc w:val="both"/>
      </w:pPr>
      <w:r w:rsidRPr="00542A75">
        <w:t>Dle Gerlichové (2017) je muzikoterapie výchovnou a terapeutickou metodou, která spočívá v práci s hudbou. Aluru (2016) poukazuje na příznivý vliv hudby na jedince a dále uvádí, že hudební tvorba příznivě působí na somatický stav, napomáhá sociální integraci a také přispívá k psychické pohodě.</w:t>
      </w:r>
    </w:p>
    <w:p w14:paraId="25D62FC6" w14:textId="77777777" w:rsidR="00D43A3C" w:rsidRPr="00542A75" w:rsidRDefault="00D43A3C" w:rsidP="00D43A3C">
      <w:pPr>
        <w:autoSpaceDE w:val="0"/>
        <w:autoSpaceDN w:val="0"/>
        <w:adjustRightInd w:val="0"/>
        <w:spacing w:line="360" w:lineRule="auto"/>
        <w:ind w:firstLine="708"/>
        <w:jc w:val="both"/>
      </w:pPr>
      <w:r w:rsidRPr="00542A75">
        <w:t>Kantor (2009) uvádí, že pojímání muzikoterapie v širším významu obsahuje užití hudby z hlediska různých oborů pomáhajících profesí, především speciální pedagogiky, neurologie, ošetřovatelství a fyzioterapie. Autor dále podotýká, že při tomto způsobu léčby lze hudbu vnímat, poslouchat, dokonce i participovat na její tvorbě, a to prostředky jak slovními, tak i neslovními, kdy působení muzikoterapie může mít efekt stimulující, relaxační nebo dráždivý.</w:t>
      </w:r>
    </w:p>
    <w:p w14:paraId="24F383CA" w14:textId="40748A60" w:rsidR="00D43A3C" w:rsidRPr="00542A75" w:rsidRDefault="00D43A3C" w:rsidP="00D43A3C">
      <w:pPr>
        <w:autoSpaceDE w:val="0"/>
        <w:autoSpaceDN w:val="0"/>
        <w:adjustRightInd w:val="0"/>
        <w:spacing w:line="360" w:lineRule="auto"/>
        <w:ind w:firstLine="708"/>
        <w:jc w:val="both"/>
        <w:rPr>
          <w:sz w:val="23"/>
          <w:szCs w:val="23"/>
        </w:rPr>
      </w:pPr>
      <w:r w:rsidRPr="00ED4DA8">
        <w:t xml:space="preserve">Magee (2017) podotýká, že muzikoterapie je </w:t>
      </w:r>
      <w:r w:rsidR="00FE6E2F" w:rsidRPr="00ED4DA8">
        <w:t>vhodná</w:t>
      </w:r>
      <w:r w:rsidRPr="00ED4DA8">
        <w:t xml:space="preserve"> </w:t>
      </w:r>
      <w:r w:rsidR="00FE6E2F" w:rsidRPr="00ED4DA8">
        <w:t xml:space="preserve">pro komunikaci, </w:t>
      </w:r>
      <w:r w:rsidRPr="00ED4DA8">
        <w:t>při afázii, dysartrii, dýchání, že</w:t>
      </w:r>
      <w:r w:rsidR="00FE6E2F" w:rsidRPr="00ED4DA8">
        <w:t xml:space="preserve"> má příznivý vliv na </w:t>
      </w:r>
      <w:r w:rsidRPr="00ED4DA8">
        <w:t xml:space="preserve">pohyb horních končetin a </w:t>
      </w:r>
      <w:r w:rsidR="00AA2318" w:rsidRPr="00ED4DA8">
        <w:t xml:space="preserve">napomáhá při </w:t>
      </w:r>
      <w:r w:rsidRPr="00ED4DA8">
        <w:t>nácvik</w:t>
      </w:r>
      <w:r w:rsidR="00AA2318" w:rsidRPr="00ED4DA8">
        <w:t>u</w:t>
      </w:r>
      <w:r w:rsidRPr="00ED4DA8">
        <w:t xml:space="preserve"> chůze, kdy jsou během </w:t>
      </w:r>
      <w:r w:rsidR="00AA2318" w:rsidRPr="00ED4DA8">
        <w:t>léčby</w:t>
      </w:r>
      <w:r w:rsidRPr="00ED4DA8">
        <w:t xml:space="preserve"> zapojovány postižené části těla.</w:t>
      </w:r>
      <w:r w:rsidRPr="00ED4DA8">
        <w:rPr>
          <w:sz w:val="23"/>
          <w:szCs w:val="23"/>
        </w:rPr>
        <w:t xml:space="preserve"> Dle autora působí hudba p</w:t>
      </w:r>
      <w:r w:rsidR="00AA2318" w:rsidRPr="00ED4DA8">
        <w:rPr>
          <w:sz w:val="23"/>
          <w:szCs w:val="23"/>
        </w:rPr>
        <w:t>říznivě</w:t>
      </w:r>
      <w:r w:rsidRPr="00ED4DA8">
        <w:rPr>
          <w:sz w:val="23"/>
          <w:szCs w:val="23"/>
        </w:rPr>
        <w:t xml:space="preserve"> na psychický stav jedince a </w:t>
      </w:r>
      <w:r w:rsidR="00AA2318" w:rsidRPr="00ED4DA8">
        <w:rPr>
          <w:sz w:val="23"/>
          <w:szCs w:val="23"/>
        </w:rPr>
        <w:t>lze ji</w:t>
      </w:r>
      <w:r w:rsidRPr="00ED4DA8">
        <w:rPr>
          <w:sz w:val="23"/>
          <w:szCs w:val="23"/>
        </w:rPr>
        <w:t xml:space="preserve"> vh</w:t>
      </w:r>
      <w:r w:rsidR="00AA2318" w:rsidRPr="00ED4DA8">
        <w:rPr>
          <w:sz w:val="23"/>
          <w:szCs w:val="23"/>
        </w:rPr>
        <w:t>odně užít</w:t>
      </w:r>
      <w:r w:rsidRPr="00ED4DA8">
        <w:rPr>
          <w:sz w:val="23"/>
          <w:szCs w:val="23"/>
        </w:rPr>
        <w:t xml:space="preserve"> také pro relaxaci.</w:t>
      </w:r>
    </w:p>
    <w:p w14:paraId="2D13B373" w14:textId="77777777" w:rsidR="00D43A3C" w:rsidRPr="00542A75" w:rsidRDefault="00D43A3C" w:rsidP="00D43A3C">
      <w:pPr>
        <w:autoSpaceDE w:val="0"/>
        <w:autoSpaceDN w:val="0"/>
        <w:adjustRightInd w:val="0"/>
        <w:spacing w:line="360" w:lineRule="auto"/>
        <w:ind w:firstLine="708"/>
        <w:jc w:val="both"/>
      </w:pPr>
      <w:r w:rsidRPr="00542A75">
        <w:rPr>
          <w:b/>
          <w:bCs/>
        </w:rPr>
        <w:t xml:space="preserve">Dramaterapie </w:t>
      </w:r>
      <w:r w:rsidRPr="00542A75">
        <w:t>je dle</w:t>
      </w:r>
      <w:r w:rsidRPr="00542A75">
        <w:rPr>
          <w:b/>
          <w:bCs/>
        </w:rPr>
        <w:t xml:space="preserve"> </w:t>
      </w:r>
      <w:r w:rsidRPr="00542A75">
        <w:t>Valenty (2011) léčebně-výchovným oborem s převážně skupinovými činnostmi, jež ve skupinové dynamice užívají divadelní a dramatické prostředky, a to pro dosažení příznakové úlevy, zmírnění následků psychických poruch i sociálních problémů, a pro dosažení osobního, společenského růstu a začlenění jedince. Autor dále uvádí, že dramaterapie je převážně skupinovou činností, jež operuje s metaforami (přenos významu, či pojmenování), se znaky či symboly a užívá divadelních prostředků. K jejím základním cílům se řadí zvýšení sociální interakce (vzájemného působení) a mezilidské inteligence, kontrola citů, získání schopnosti uvolnit se, vytváření zásoby životních rolí, rozvoj představivosti, schopnosti se soustředit a posílení sebevědomí a úcty k sobě samému.</w:t>
      </w:r>
    </w:p>
    <w:p w14:paraId="67D81F29" w14:textId="77777777" w:rsidR="00D43A3C" w:rsidRPr="00542A75" w:rsidRDefault="00D43A3C" w:rsidP="00D43A3C">
      <w:pPr>
        <w:autoSpaceDE w:val="0"/>
        <w:autoSpaceDN w:val="0"/>
        <w:adjustRightInd w:val="0"/>
        <w:spacing w:line="360" w:lineRule="auto"/>
        <w:ind w:firstLine="708"/>
        <w:jc w:val="both"/>
        <w:rPr>
          <w:rFonts w:ascii="Times New Roman,Italic" w:hAnsi="Times New Roman,Italic" w:cs="Times New Roman,Italic"/>
        </w:rPr>
      </w:pPr>
      <w:r w:rsidRPr="00542A75">
        <w:t xml:space="preserve">Dramaterapie představuje </w:t>
      </w:r>
      <w:r w:rsidRPr="00542A75">
        <w:rPr>
          <w:rFonts w:ascii="Times New Roman,Italic" w:hAnsi="Times New Roman,Italic" w:cs="Times New Roman,Italic"/>
        </w:rPr>
        <w:t xml:space="preserve">psychoterapeutický přístup, který spočívá ve využití divadelních prostředků pro objevení příhodné rovnováhy, duševní a tělesné, nebo rovnováhy ve vztazích, anebo pro osobní rozvoj </w:t>
      </w:r>
      <w:r w:rsidRPr="00542A75">
        <w:t>(Asociace dramaterapeutů České republiky [online])</w:t>
      </w:r>
      <w:r w:rsidRPr="00542A75">
        <w:rPr>
          <w:rFonts w:ascii="Times New Roman,Italic" w:hAnsi="Times New Roman,Italic" w:cs="Times New Roman,Italic"/>
        </w:rPr>
        <w:t>.</w:t>
      </w:r>
    </w:p>
    <w:p w14:paraId="693066AC" w14:textId="77777777" w:rsidR="00D43A3C" w:rsidRDefault="00D43A3C" w:rsidP="00D43A3C">
      <w:pPr>
        <w:autoSpaceDE w:val="0"/>
        <w:autoSpaceDN w:val="0"/>
        <w:adjustRightInd w:val="0"/>
        <w:spacing w:line="360" w:lineRule="auto"/>
        <w:ind w:firstLine="708"/>
        <w:jc w:val="both"/>
      </w:pPr>
      <w:r w:rsidRPr="00542A75">
        <w:t>Kantor (2016) o dramaterapeutech uvádí, že tito pracují nejčastěji s imaginárními příběhy nebo texty, že při tvorbě pracují eklekticky,</w:t>
      </w:r>
      <w:r>
        <w:t xml:space="preserve"> vybírají z různých děl hodící se prvky a ty mísí, spojují dohromady. Dle autora se v dramaterapii hrají více fiktivní role osob a objektů, řídí se více divadelní strukturou, zatímco v psychodramatu jsou role vymezeny podle skutečných osob, kdy se divadelní strukturou vlastně ani neřídí. </w:t>
      </w:r>
    </w:p>
    <w:p w14:paraId="00DFBB37" w14:textId="77777777" w:rsidR="00D43A3C" w:rsidRDefault="00D43A3C" w:rsidP="00D43A3C">
      <w:pPr>
        <w:autoSpaceDE w:val="0"/>
        <w:autoSpaceDN w:val="0"/>
        <w:adjustRightInd w:val="0"/>
        <w:spacing w:after="240" w:line="360" w:lineRule="auto"/>
        <w:ind w:firstLine="708"/>
        <w:jc w:val="both"/>
        <w:rPr>
          <w:color w:val="000000"/>
        </w:rPr>
      </w:pPr>
      <w:r w:rsidRPr="00542A75">
        <w:rPr>
          <w:rFonts w:ascii="Times New Roman,Bold" w:hAnsi="Times New Roman,Bold" w:cs="Times New Roman,Bold"/>
          <w:b/>
          <w:bCs/>
          <w:color w:val="000000"/>
        </w:rPr>
        <w:t xml:space="preserve">Tanečně pohybová terapie </w:t>
      </w:r>
      <w:r w:rsidRPr="00542A75">
        <w:rPr>
          <w:rFonts w:ascii="Times New Roman,Bold" w:hAnsi="Times New Roman,Bold" w:cs="Times New Roman,Bold"/>
          <w:color w:val="000000"/>
        </w:rPr>
        <w:t xml:space="preserve">je svou podstatou </w:t>
      </w:r>
      <w:r w:rsidRPr="00542A75">
        <w:rPr>
          <w:rFonts w:ascii="Times New Roman,Italic" w:hAnsi="Times New Roman,Italic" w:cs="Times New Roman,Italic"/>
          <w:color w:val="000000"/>
        </w:rPr>
        <w:t>psychoterapeutickým užitím pohybu v procesu, který cílí na dosažení citové a tělesné integrace osobnosti klienta (Čížková, 2005)</w:t>
      </w:r>
      <w:r w:rsidRPr="00542A75">
        <w:rPr>
          <w:color w:val="000000"/>
        </w:rPr>
        <w:t xml:space="preserve">. </w:t>
      </w:r>
      <w:r w:rsidRPr="00542A75">
        <w:rPr>
          <w:rFonts w:ascii="Times New Roman,Italic" w:hAnsi="Times New Roman,Italic" w:cs="Times New Roman,Italic"/>
          <w:color w:val="000000"/>
        </w:rPr>
        <w:t>Autorka v této souvislosti dále uvádí, že p</w:t>
      </w:r>
      <w:r w:rsidRPr="00542A75">
        <w:rPr>
          <w:color w:val="000000"/>
        </w:rPr>
        <w:t xml:space="preserve">rostřednictvím této léčby poznává klient více své tělo, svůj způsob pohybu a jeho spojitost s rysy osobnosti a aktuálním emočním stavem, že základním cílem tohoto způsobu léčení je dosažení citového a tělesného sjednocení, uvědomění si vlastního těla, jeho meze a  vztah těla k prostoru, </w:t>
      </w:r>
      <w:r w:rsidRPr="00542A75">
        <w:t>střízlivé (kritické)</w:t>
      </w:r>
      <w:r w:rsidRPr="00542A75">
        <w:rPr>
          <w:color w:val="000000"/>
        </w:rPr>
        <w:t xml:space="preserve"> vnímání svého pojetí těla, uznání a zvládnutí napětí, úzkosti, zátěže a potlačované energie, a také poznání a vyjádření svých pocitů vhodným chováním a obohacení pohybových dovedností.</w:t>
      </w:r>
    </w:p>
    <w:p w14:paraId="221DE195" w14:textId="77777777" w:rsidR="00D43A3C" w:rsidRPr="005C3680" w:rsidRDefault="00D43A3C" w:rsidP="00D43A3C">
      <w:pPr>
        <w:pStyle w:val="Nadpis2"/>
      </w:pPr>
      <w:bookmarkStart w:id="27" w:name="_Toc100701034"/>
      <w:bookmarkStart w:id="28" w:name="_Toc109754780"/>
      <w:r w:rsidRPr="005C3680">
        <w:t>3.4 Animoterapie</w:t>
      </w:r>
      <w:bookmarkEnd w:id="27"/>
      <w:bookmarkEnd w:id="28"/>
    </w:p>
    <w:p w14:paraId="6F63D83C" w14:textId="77777777" w:rsidR="00D43A3C" w:rsidRPr="00542A75" w:rsidRDefault="00D43A3C" w:rsidP="00D43A3C">
      <w:pPr>
        <w:autoSpaceDE w:val="0"/>
        <w:autoSpaceDN w:val="0"/>
        <w:adjustRightInd w:val="0"/>
        <w:spacing w:line="360" w:lineRule="auto"/>
        <w:ind w:firstLine="708"/>
        <w:jc w:val="both"/>
        <w:rPr>
          <w:color w:val="000000"/>
        </w:rPr>
      </w:pPr>
      <w:r w:rsidRPr="00542A75">
        <w:rPr>
          <w:color w:val="000000"/>
        </w:rPr>
        <w:t>Animoterapie je starší a aktuálně méně užívaný odborný název stejného významu a užití (synonymum) jako má zooterapie.</w:t>
      </w:r>
    </w:p>
    <w:p w14:paraId="646B6999" w14:textId="3EEBB701" w:rsidR="00D43A3C" w:rsidRDefault="00D43A3C" w:rsidP="00D43A3C">
      <w:pPr>
        <w:autoSpaceDE w:val="0"/>
        <w:autoSpaceDN w:val="0"/>
        <w:adjustRightInd w:val="0"/>
        <w:spacing w:line="360" w:lineRule="auto"/>
        <w:ind w:firstLine="708"/>
        <w:jc w:val="both"/>
        <w:rPr>
          <w:color w:val="000000"/>
        </w:rPr>
      </w:pPr>
      <w:r w:rsidRPr="00542A75">
        <w:t>Velemínský (2007</w:t>
      </w:r>
      <w:r w:rsidRPr="00775398">
        <w:t xml:space="preserve">) charakterizuje </w:t>
      </w:r>
      <w:r w:rsidR="000537D5" w:rsidRPr="00775398">
        <w:t>animoterapii</w:t>
      </w:r>
      <w:r w:rsidR="000537D5">
        <w:t xml:space="preserve"> </w:t>
      </w:r>
      <w:r w:rsidRPr="00542A75">
        <w:t>jako příznivé, nebo až terapeutické ovlivňování člověka zvířetem (interakce), jehož důsledkem a záměrem je zlepšení hybnosti, paměti, komunikace a zmírnění zátěže. Dále uvádí, že při tomto způsobu léčení má nezastupitelnou roli právě terapeut, který rozhoduje o způsobu, formě a jak často bude tato metoda rehabilitace použita (frekvence), že teoreticky je možné v animoterapii použít právě takové zvíře, které se klientovi líbí, vyvolává u něho kladné pocity, a přitom zvládne s tímto zvířetem navázat kontakt nejen zrakový, ale i dotykový.</w:t>
      </w:r>
      <w:r>
        <w:t xml:space="preserve"> </w:t>
      </w:r>
    </w:p>
    <w:p w14:paraId="07BEF51E" w14:textId="77777777" w:rsidR="00D43A3C" w:rsidRPr="00542A75" w:rsidRDefault="00D43A3C" w:rsidP="00D43A3C">
      <w:pPr>
        <w:pStyle w:val="Default"/>
        <w:spacing w:line="360" w:lineRule="auto"/>
        <w:ind w:firstLine="708"/>
        <w:jc w:val="both"/>
      </w:pPr>
      <w:r>
        <w:t>Dle Motlocha (2016) je animoterapie</w:t>
      </w:r>
      <w:r w:rsidRPr="001B0D6F">
        <w:t xml:space="preserve"> druhem léčby,</w:t>
      </w:r>
      <w:r>
        <w:t xml:space="preserve"> která</w:t>
      </w:r>
      <w:r w:rsidRPr="001B0D6F">
        <w:t xml:space="preserve"> </w:t>
      </w:r>
      <w:r>
        <w:t>se realizuje</w:t>
      </w:r>
      <w:r w:rsidRPr="001B0D6F">
        <w:t xml:space="preserve"> </w:t>
      </w:r>
      <w:r>
        <w:t xml:space="preserve">skrze </w:t>
      </w:r>
      <w:r w:rsidRPr="001B0D6F">
        <w:t>zvířat</w:t>
      </w:r>
      <w:r>
        <w:t>a</w:t>
      </w:r>
      <w:r w:rsidRPr="001B0D6F">
        <w:t xml:space="preserve">, </w:t>
      </w:r>
      <w:r>
        <w:t xml:space="preserve">kdy </w:t>
      </w:r>
      <w:r w:rsidRPr="001B0D6F">
        <w:t xml:space="preserve">jejich terapeutickým působením dochází k ovlivňování fyzických a psychických </w:t>
      </w:r>
      <w:r w:rsidRPr="001B0D6F">
        <w:rPr>
          <w:color w:val="auto"/>
        </w:rPr>
        <w:t>p</w:t>
      </w:r>
      <w:r>
        <w:rPr>
          <w:color w:val="auto"/>
        </w:rPr>
        <w:t>roblémů</w:t>
      </w:r>
      <w:r w:rsidRPr="001B0D6F">
        <w:rPr>
          <w:color w:val="auto"/>
        </w:rPr>
        <w:t xml:space="preserve"> klienta.</w:t>
      </w:r>
      <w:r>
        <w:rPr>
          <w:color w:val="auto"/>
        </w:rPr>
        <w:t xml:space="preserve"> Autor dále uvádí, že p</w:t>
      </w:r>
      <w:r w:rsidRPr="0028104A">
        <w:t xml:space="preserve">o </w:t>
      </w:r>
      <w:r>
        <w:t>fyzické</w:t>
      </w:r>
      <w:r w:rsidRPr="0028104A">
        <w:t xml:space="preserve"> stránce tento</w:t>
      </w:r>
      <w:r>
        <w:t xml:space="preserve"> způsob</w:t>
      </w:r>
      <w:r w:rsidRPr="0028104A">
        <w:t xml:space="preserve"> léčby rozvíjí hrubou a jemnou motoriku, po</w:t>
      </w:r>
      <w:r>
        <w:t>dněcuje</w:t>
      </w:r>
      <w:r w:rsidRPr="0028104A">
        <w:t xml:space="preserve"> k</w:t>
      </w:r>
      <w:r>
        <w:t>e slovní</w:t>
      </w:r>
      <w:r w:rsidRPr="0028104A">
        <w:t xml:space="preserve"> i </w:t>
      </w:r>
      <w:r>
        <w:t>mimoslovní</w:t>
      </w:r>
      <w:r w:rsidRPr="0028104A">
        <w:t xml:space="preserve"> komunikaci</w:t>
      </w:r>
      <w:r>
        <w:t>, k pohybu, má kladný vliv na rozvíjení</w:t>
      </w:r>
      <w:r w:rsidRPr="0028104A">
        <w:t xml:space="preserve"> </w:t>
      </w:r>
      <w:r w:rsidRPr="00542A75">
        <w:t>orientace v prostoru a čase, příznivě ovlivňuje koncentraci a paměť, je důležitým relaxačním a rehabilitačním činitelem a také pozitivně ovlivňuje rozvoj sociálního cítění.</w:t>
      </w:r>
    </w:p>
    <w:p w14:paraId="43CE2DE8" w14:textId="77777777" w:rsidR="00D43A3C" w:rsidRPr="00542A75" w:rsidRDefault="00D43A3C" w:rsidP="00D43A3C">
      <w:pPr>
        <w:pStyle w:val="Default"/>
        <w:spacing w:line="360" w:lineRule="auto"/>
        <w:ind w:firstLine="708"/>
        <w:jc w:val="both"/>
      </w:pPr>
      <w:r w:rsidRPr="00542A75">
        <w:t xml:space="preserve">Motloch (2016) rozlišuje podle zvířete jako terapeutického prostředku několik druhů animoterapie, a sice hipoterapii (kůň jako léčebný prostředek), canisterapii (pes jako léčebný prostředek), felinoterapii (kočka jako léčebný prostředek), ornitoterapii (ptáci jako léčebný prostředek), terapii prostřednictvím malých zvířat (akvarijní rybičky, plazi, křečci) a terapii prostřednictvím hospodářských zvířat (terapeutické farmy).  </w:t>
      </w:r>
    </w:p>
    <w:p w14:paraId="57C3E4FD" w14:textId="43659B76" w:rsidR="00D43A3C" w:rsidRPr="00542A75" w:rsidRDefault="00D43A3C" w:rsidP="00D43A3C">
      <w:pPr>
        <w:autoSpaceDE w:val="0"/>
        <w:autoSpaceDN w:val="0"/>
        <w:adjustRightInd w:val="0"/>
        <w:spacing w:line="360" w:lineRule="auto"/>
        <w:ind w:firstLine="708"/>
        <w:jc w:val="both"/>
      </w:pPr>
      <w:r w:rsidRPr="00542A75">
        <w:rPr>
          <w:b/>
          <w:bCs/>
        </w:rPr>
        <w:t>C</w:t>
      </w:r>
      <w:r w:rsidRPr="00542A75">
        <w:rPr>
          <w:rFonts w:ascii="Times New Roman,Bold" w:hAnsi="Times New Roman,Bold" w:cs="Times New Roman,Bold"/>
          <w:b/>
          <w:bCs/>
        </w:rPr>
        <w:t>anisterapie</w:t>
      </w:r>
      <w:r w:rsidRPr="00542A75">
        <w:t xml:space="preserve"> dle Velemínského (2007) spočívá v léčebném ovlivňování klienta psem, která příznivě působí na zdraví klienta po stránce psychické, somatické a sociální pohody. Pes jako prostředek tohoto terapeutického působení hraje roli společníka či partnera, který působí na klienta výchovně, edukačně. Canisterapie trénuje koncentraci, zlepšuje pozornost, rozvíjí sociální cítění, zlepšuje kvalitu života a někdy může snižovat agresivitu klienta. Rozhodujícími kritérii pro výběr vhodného psa jsou výchova, </w:t>
      </w:r>
      <w:r w:rsidRPr="00775398">
        <w:t>socializace</w:t>
      </w:r>
      <w:r w:rsidR="000537D5" w:rsidRPr="00775398">
        <w:t xml:space="preserve"> a</w:t>
      </w:r>
      <w:r w:rsidRPr="00775398">
        <w:t xml:space="preserve"> prostředí, ve kterém pes žije, pozitivní a negativní zkušenosti s lidmi i s jinými ps</w:t>
      </w:r>
      <w:r w:rsidR="000537D5" w:rsidRPr="00775398">
        <w:t>y</w:t>
      </w:r>
      <w:r w:rsidRPr="00775398">
        <w:t>, osobnost majitele a genetické předpoklady daného plemene.</w:t>
      </w:r>
    </w:p>
    <w:p w14:paraId="1134913C" w14:textId="77777777" w:rsidR="00D43A3C" w:rsidRPr="00542A75" w:rsidRDefault="00D43A3C" w:rsidP="00D43A3C">
      <w:pPr>
        <w:autoSpaceDE w:val="0"/>
        <w:autoSpaceDN w:val="0"/>
        <w:adjustRightInd w:val="0"/>
        <w:spacing w:line="360" w:lineRule="auto"/>
        <w:ind w:firstLine="708"/>
        <w:jc w:val="both"/>
      </w:pPr>
      <w:r w:rsidRPr="00542A75">
        <w:t xml:space="preserve"> Dle Votavy (2003) se profesionálně vycvičení psi dělí na tři skupiny či třídy, a to  na vodící psy, kteří napomáhají klientovi překonat nástrahy provozu na ulici, umí podat spadlé věci, dovedou najít tlačítko na semaforu, poštovní schránku, dále na psí partnery (partnerské psy), kteří napomáhají klientovi při sebeobslužných činnostech, a na terapeutické psy, kteří dovedou plnit jednoduché povely (přivolání, posazení), umí po povelu donést předměty, nevadí jim fyzický kontakt a umí upozornit na neobvyklé chování klienta.</w:t>
      </w:r>
    </w:p>
    <w:p w14:paraId="28B45DAD" w14:textId="34014B13" w:rsidR="00D43A3C" w:rsidRPr="00542A75" w:rsidRDefault="00D43A3C" w:rsidP="00D43A3C">
      <w:pPr>
        <w:autoSpaceDE w:val="0"/>
        <w:autoSpaceDN w:val="0"/>
        <w:adjustRightInd w:val="0"/>
        <w:spacing w:after="240" w:line="360" w:lineRule="auto"/>
        <w:ind w:firstLine="708"/>
        <w:jc w:val="both"/>
      </w:pPr>
      <w:r w:rsidRPr="00542A75">
        <w:rPr>
          <w:rFonts w:ascii="Times New Roman,Bold" w:hAnsi="Times New Roman,Bold" w:cs="Times New Roman,Bold"/>
          <w:b/>
          <w:bCs/>
        </w:rPr>
        <w:t xml:space="preserve">Hipoterapie </w:t>
      </w:r>
      <w:r w:rsidRPr="00542A75">
        <w:rPr>
          <w:rFonts w:ascii="Times New Roman,Bold" w:hAnsi="Times New Roman,Bold" w:cs="Times New Roman,Bold"/>
        </w:rPr>
        <w:t xml:space="preserve">dle Votavy (2003), stejně jako dle Velemínského (2007), představuje terapeutické </w:t>
      </w:r>
      <w:r w:rsidRPr="00542A75">
        <w:t>využití koně jako prostředku, jenž příznivě působí na zdraví klienta. Poněvadž hipoterapie není jenom s</w:t>
      </w:r>
      <w:r w:rsidRPr="00D424C4">
        <w:t>ezení</w:t>
      </w:r>
      <w:r w:rsidRPr="00542A75">
        <w:t xml:space="preserve"> na koni, musí být doporučena lékařem a ke klientovi se musí při léčebném působení přistupovat individuálně. K hlavním pravidlům hipoterapie náleží propojení fyzioterapie s psychoterapií. Hřbet koně se pohybuje trojrozměrně. Pro udržení klienta na koni je nutné přizpůsobit se právě tomuto pohybu, který svým působením vede k mimovolné aktivaci reflexů pro rovnováhu a tím ke zlepšení držení těla a hlavy. Následkem účinku tohoto pohybu se totiž zpevňuje svalový korzet páteře a zlepšuje se koordinace rovnováhy a pohybu. Druhým terapeutickým účinkem je usnadnění svalového stahu a tím i pohybu (facilitace), a to skrze dotykových podnětů. Facilitace je způsobena zejména třením těla o srst koně, ale i dotykem a hlazením. Teplota těla koně příznivě ovlivňuje spasticitu (zvýšené napětí svalů) a činnost svalů klienta. Hipoterapie má také i psychoterapeutický účinek, kdy pozitivně ovlivňuje soustředěnost pozornosti a přizpůsobení se novým situacím, zlepšuje kontrolu chování a především zvyšuje, posiluje sebevědomí a sebedůvěru. </w:t>
      </w:r>
    </w:p>
    <w:p w14:paraId="2A7A7623" w14:textId="77777777" w:rsidR="00D43A3C" w:rsidRPr="00542A75" w:rsidRDefault="00D43A3C" w:rsidP="00D43A3C">
      <w:pPr>
        <w:pStyle w:val="Nadpis2"/>
      </w:pPr>
      <w:bookmarkStart w:id="29" w:name="_Toc100701035"/>
      <w:bookmarkStart w:id="30" w:name="_Toc109754781"/>
      <w:r w:rsidRPr="00542A75">
        <w:t>3.5 Ergoterapie a fyzioterapie</w:t>
      </w:r>
      <w:bookmarkEnd w:id="29"/>
      <w:bookmarkEnd w:id="30"/>
    </w:p>
    <w:p w14:paraId="3712F0B6" w14:textId="77777777" w:rsidR="00D43A3C" w:rsidRPr="00542A75" w:rsidRDefault="00D43A3C" w:rsidP="00D43A3C">
      <w:pPr>
        <w:autoSpaceDE w:val="0"/>
        <w:autoSpaceDN w:val="0"/>
        <w:adjustRightInd w:val="0"/>
        <w:spacing w:line="360" w:lineRule="auto"/>
        <w:ind w:firstLine="708"/>
        <w:jc w:val="both"/>
        <w:rPr>
          <w:b/>
          <w:bCs/>
          <w:color w:val="000000"/>
          <w:sz w:val="28"/>
          <w:szCs w:val="28"/>
        </w:rPr>
      </w:pPr>
      <w:r w:rsidRPr="00542A75">
        <w:rPr>
          <w:rFonts w:ascii="Times New Roman,Bold" w:hAnsi="Times New Roman,Bold" w:cs="Times New Roman,Bold"/>
        </w:rPr>
        <w:t>Dle Klusoňové (2011) má ergoterapie</w:t>
      </w:r>
      <w:r w:rsidRPr="00542A75">
        <w:t xml:space="preserve"> společné cíle s fyzioterapií, logopedií i neuropsychologií. Autorka uvádí, že ergoterapie je v akutním stadiu onemocnění směřována na zjištění stavu vědomí, schopnosti komunikace, porozumění, spolupráce, schopnosti pohybu, hybnosti končetin, soběstačnosti či pohyblivosti související s lůžkem a také stavu smyslových funkcí. </w:t>
      </w:r>
    </w:p>
    <w:p w14:paraId="6CA94158" w14:textId="2C09D4C9" w:rsidR="00D43A3C" w:rsidRPr="00542A75" w:rsidRDefault="00D43A3C" w:rsidP="00D43A3C">
      <w:pPr>
        <w:autoSpaceDE w:val="0"/>
        <w:autoSpaceDN w:val="0"/>
        <w:adjustRightInd w:val="0"/>
        <w:spacing w:line="360" w:lineRule="auto"/>
        <w:ind w:firstLine="708"/>
        <w:jc w:val="both"/>
      </w:pPr>
      <w:r w:rsidRPr="00542A75">
        <w:rPr>
          <w:b/>
          <w:bCs/>
        </w:rPr>
        <w:t xml:space="preserve">Ergoterapie </w:t>
      </w:r>
      <w:r w:rsidRPr="00542A75">
        <w:t xml:space="preserve">je dle Světové federace ergoterapeutů (2007) profesí, která se zabývá podporou zdraví a celkové pohody jedince prostřednictvím zaměstnávání (činností). Ergoterapeuti dosahují tohoto cíle jednak uskutečněním zaměstnávání, činností, nebo také podporou schopnosti jedince zapojit se do činnosti prostřednictvím úpravy prostředí, ve kterém </w:t>
      </w:r>
      <w:r w:rsidRPr="00775398">
        <w:t>k činnost</w:t>
      </w:r>
      <w:r w:rsidR="000537D5" w:rsidRPr="00775398">
        <w:t>i</w:t>
      </w:r>
      <w:r w:rsidRPr="00542A75">
        <w:t xml:space="preserve"> dochází (Krivošíková, 2011).</w:t>
      </w:r>
    </w:p>
    <w:p w14:paraId="343CB4E5" w14:textId="77777777" w:rsidR="00D43A3C" w:rsidRPr="00FB31B0" w:rsidRDefault="00D43A3C" w:rsidP="00D43A3C">
      <w:pPr>
        <w:autoSpaceDE w:val="0"/>
        <w:autoSpaceDN w:val="0"/>
        <w:adjustRightInd w:val="0"/>
        <w:spacing w:line="360" w:lineRule="auto"/>
        <w:ind w:firstLine="708"/>
        <w:jc w:val="both"/>
        <w:rPr>
          <w:b/>
          <w:bCs/>
        </w:rPr>
      </w:pPr>
      <w:r w:rsidRPr="00FB31B0">
        <w:t>Podle České asociace ergoterapeutů (2008) je ergoterapie vymezena jako „</w:t>
      </w:r>
      <w:r w:rsidRPr="00FB31B0">
        <w:rPr>
          <w:i/>
          <w:iCs/>
        </w:rPr>
        <w:t>profese, která prostřednictvím smysluplného zaměstnávání usiluje o zachování a využívání schopností jedince potřebných pro zvládání běžných denních, pracovních, zájmových a rekreačních činností u osob jakéhokoli věku s různým typem postižení“</w:t>
      </w:r>
      <w:r w:rsidRPr="00FB31B0">
        <w:t xml:space="preserve"> (Jelínková, Krivošíková, Šajtarová, 2009, s. 13).</w:t>
      </w:r>
    </w:p>
    <w:p w14:paraId="17F48CA3" w14:textId="77777777" w:rsidR="00D43A3C" w:rsidRPr="005604B9" w:rsidRDefault="00D43A3C" w:rsidP="00D43A3C">
      <w:pPr>
        <w:autoSpaceDE w:val="0"/>
        <w:autoSpaceDN w:val="0"/>
        <w:adjustRightInd w:val="0"/>
        <w:spacing w:line="360" w:lineRule="auto"/>
        <w:ind w:firstLine="708"/>
        <w:jc w:val="both"/>
      </w:pPr>
      <w:r w:rsidRPr="005604B9">
        <w:t xml:space="preserve">Dle Krivošíkové (2011) je základní náplní ergoterapie pomáhat jedincům provádět běžné životní činnosti takovým způsobem, že se do nich tito mohou zapojit i přesto, že jsou hendikepováni. Autorka dále uvádí, že prováděné činnosti by měly být pro hendikepované jedince smysluplné, účelové a také významné, že soubor těchto činnosti je v ergoterapii nazýván jako oblasti výkonu zaměstnávání, jež se člení do tří kategorií, a sice běžné denní činnosti, pracovní a produktivní činnost a herní a volnočasové aktivity. </w:t>
      </w:r>
    </w:p>
    <w:p w14:paraId="1BC3FBB8" w14:textId="77777777" w:rsidR="00D43A3C" w:rsidRPr="005604B9" w:rsidRDefault="00D43A3C" w:rsidP="00D43A3C">
      <w:pPr>
        <w:autoSpaceDE w:val="0"/>
        <w:autoSpaceDN w:val="0"/>
        <w:adjustRightInd w:val="0"/>
        <w:spacing w:line="360" w:lineRule="auto"/>
        <w:ind w:firstLine="708"/>
        <w:jc w:val="both"/>
      </w:pPr>
      <w:r w:rsidRPr="005604B9">
        <w:t xml:space="preserve">Krivošíková (2011) uvádí, že se ergoterapie člení podle charakteru užitých činností do pěti terapeutických souborů aktivit, tedy oblastí působení či výkonu zaměstnávání. </w:t>
      </w:r>
    </w:p>
    <w:p w14:paraId="489C85A7" w14:textId="77777777" w:rsidR="00D43A3C" w:rsidRPr="005604B9" w:rsidRDefault="00D43A3C" w:rsidP="00D43A3C">
      <w:pPr>
        <w:autoSpaceDE w:val="0"/>
        <w:autoSpaceDN w:val="0"/>
        <w:adjustRightInd w:val="0"/>
        <w:spacing w:line="360" w:lineRule="auto"/>
        <w:ind w:firstLine="708"/>
        <w:jc w:val="both"/>
      </w:pPr>
      <w:r w:rsidRPr="005604B9">
        <w:t xml:space="preserve">První oblast výkonu zaměstnávání představuje ergoterapii směřující k nácviku běžných denních činností, jež cílí na dosažení maximální soběstačnosti, nezávislosti klienta na pomoci druhých, a to jednak v denních aktivitách charakteru personálního (například oblékání, osobní hygiena, stravování, přesuny), tak poté i charakteru instrumentálního (například vaření, nakupování, péče o domácnost, zacházení s penězi, cestování). </w:t>
      </w:r>
    </w:p>
    <w:p w14:paraId="37C04045" w14:textId="13B7FE60" w:rsidR="00D43A3C" w:rsidRPr="005604B9" w:rsidRDefault="00D43A3C" w:rsidP="00D43A3C">
      <w:pPr>
        <w:autoSpaceDE w:val="0"/>
        <w:autoSpaceDN w:val="0"/>
        <w:adjustRightInd w:val="0"/>
        <w:spacing w:line="360" w:lineRule="auto"/>
        <w:ind w:firstLine="708"/>
        <w:jc w:val="both"/>
      </w:pPr>
      <w:r w:rsidRPr="005604B9">
        <w:t>Druhý ergoterapeutický soubor činností představ</w:t>
      </w:r>
      <w:r w:rsidR="00124B50" w:rsidRPr="005604B9">
        <w:t>uje</w:t>
      </w:r>
      <w:r w:rsidRPr="005604B9">
        <w:t xml:space="preserve"> ergoterapii orientovanou na nácvik pracovních dovedností, jež se uplatňuje zejména u osob mladšího a produktivního věku. Cílem této oblasti ergoterapie je nalézt možnosti zapojení klienta do dřívějšího zaměstnání, případně učení klienta jinému profesnímu uplatnění, a provádět stále</w:t>
      </w:r>
      <w:r w:rsidR="00124B50" w:rsidRPr="005604B9">
        <w:t xml:space="preserve">, </w:t>
      </w:r>
      <w:r w:rsidRPr="005604B9">
        <w:t xml:space="preserve">adekvátně, odpovídajícím způsobem zatěžování klienta při využití vzorových činností, modelů. </w:t>
      </w:r>
    </w:p>
    <w:p w14:paraId="656E606B" w14:textId="27191A0F" w:rsidR="00D43A3C" w:rsidRPr="005604B9" w:rsidRDefault="00D43A3C" w:rsidP="00D43A3C">
      <w:pPr>
        <w:autoSpaceDE w:val="0"/>
        <w:autoSpaceDN w:val="0"/>
        <w:adjustRightInd w:val="0"/>
        <w:spacing w:line="360" w:lineRule="auto"/>
        <w:ind w:firstLine="708"/>
        <w:jc w:val="both"/>
      </w:pPr>
      <w:r w:rsidRPr="005604B9">
        <w:t xml:space="preserve">Třetí oblastí výkonu zaměstnávání je ergoterapie zaměstnáváním, jež je prvotním oborem ergoterapie. Zde je </w:t>
      </w:r>
      <w:r w:rsidRPr="00D424C4">
        <w:t>cílem překonávání</w:t>
      </w:r>
      <w:r w:rsidRPr="005604B9">
        <w:t xml:space="preserve"> úzkosti, pesimismu strachu a deprese u jedinců zdravotně postižených prostřednictvím činnosti, jež by měla klienta bavit. Převážně se týká </w:t>
      </w:r>
      <w:r w:rsidRPr="00775398">
        <w:t>činnost</w:t>
      </w:r>
      <w:r w:rsidR="000537D5" w:rsidRPr="00775398">
        <w:t>í</w:t>
      </w:r>
      <w:r w:rsidRPr="00775398">
        <w:t>,</w:t>
      </w:r>
      <w:r w:rsidRPr="005604B9">
        <w:t xml:space="preserve"> již klient rád prováděl v době před postižením. Příznivý výsledek záleží zejména na tom, zda je ergoterapeut schopen klienta správně motivovat. </w:t>
      </w:r>
    </w:p>
    <w:p w14:paraId="5675E267" w14:textId="77777777" w:rsidR="00D43A3C" w:rsidRPr="005604B9" w:rsidRDefault="00D43A3C" w:rsidP="00D43A3C">
      <w:pPr>
        <w:autoSpaceDE w:val="0"/>
        <w:autoSpaceDN w:val="0"/>
        <w:adjustRightInd w:val="0"/>
        <w:spacing w:line="360" w:lineRule="auto"/>
        <w:ind w:firstLine="708"/>
        <w:jc w:val="both"/>
      </w:pPr>
      <w:r w:rsidRPr="005604B9">
        <w:t xml:space="preserve">Ke čtvrté ergoterapeutické oblasti působení náleží ergoterapie funkční, kterou je cíleno na dosažení pozitivní změny funkce konkrétní části těla. Její působení je orientováno na senzomotorické, kognitivní a psychosociální funkce. </w:t>
      </w:r>
    </w:p>
    <w:p w14:paraId="037B7B17" w14:textId="08F1CED5" w:rsidR="00D43A3C" w:rsidRPr="00ED4DA8" w:rsidRDefault="00D43A3C" w:rsidP="00D43A3C">
      <w:pPr>
        <w:autoSpaceDE w:val="0"/>
        <w:autoSpaceDN w:val="0"/>
        <w:adjustRightInd w:val="0"/>
        <w:spacing w:line="360" w:lineRule="auto"/>
        <w:ind w:firstLine="708"/>
        <w:jc w:val="both"/>
      </w:pPr>
      <w:r w:rsidRPr="005604B9">
        <w:t xml:space="preserve">Pátým ergoterapeutickým </w:t>
      </w:r>
      <w:r w:rsidRPr="00ED4DA8">
        <w:t xml:space="preserve">souborem činností je ergoterapie </w:t>
      </w:r>
      <w:r w:rsidR="009A7167" w:rsidRPr="00ED4DA8">
        <w:t>orientovaná</w:t>
      </w:r>
      <w:r w:rsidRPr="00ED4DA8">
        <w:t xml:space="preserve"> na poradenství, jež cílí na poskytnutí pomoci a podpory, a to jak zdravotně postiženému jedinci, tak i členům jeho bližší rodiny, v přijetí nově vzniklé situace a seznámení s možnostmi řešení a pozitivního ovlivnění této situace.</w:t>
      </w:r>
    </w:p>
    <w:p w14:paraId="332DC386" w14:textId="5BB96775" w:rsidR="00D43A3C" w:rsidRPr="00ED4DA8" w:rsidRDefault="00D43A3C" w:rsidP="00D43A3C">
      <w:pPr>
        <w:autoSpaceDE w:val="0"/>
        <w:autoSpaceDN w:val="0"/>
        <w:adjustRightInd w:val="0"/>
        <w:spacing w:after="240" w:line="360" w:lineRule="auto"/>
        <w:ind w:firstLine="708"/>
        <w:jc w:val="both"/>
        <w:rPr>
          <w:color w:val="000000"/>
        </w:rPr>
      </w:pPr>
      <w:r w:rsidRPr="00ED4DA8">
        <w:rPr>
          <w:b/>
          <w:bCs/>
        </w:rPr>
        <w:t>Fyzioterapie</w:t>
      </w:r>
      <w:r w:rsidRPr="00ED4DA8">
        <w:t xml:space="preserve"> se dle Janečkové (2009) za</w:t>
      </w:r>
      <w:r w:rsidR="00707FBC" w:rsidRPr="00ED4DA8">
        <w:t>měřuje na</w:t>
      </w:r>
      <w:r w:rsidRPr="00ED4DA8">
        <w:t xml:space="preserve"> diagnózou a </w:t>
      </w:r>
      <w:r w:rsidR="00707FBC" w:rsidRPr="00ED4DA8">
        <w:t>terapii</w:t>
      </w:r>
      <w:r w:rsidRPr="00ED4DA8">
        <w:t xml:space="preserve"> ztráty </w:t>
      </w:r>
      <w:r w:rsidR="00707FBC" w:rsidRPr="00ED4DA8">
        <w:t>somatických</w:t>
      </w:r>
      <w:r w:rsidRPr="00ED4DA8">
        <w:t xml:space="preserve"> schopností a poruch hybnosti.  </w:t>
      </w:r>
      <w:r w:rsidRPr="00ED4DA8">
        <w:rPr>
          <w:sz w:val="23"/>
          <w:szCs w:val="23"/>
        </w:rPr>
        <w:t xml:space="preserve">Autorka dále uvádí, že u osoby, která má poraněnou mozkovou tkáň, se fyzioterapeut </w:t>
      </w:r>
      <w:r w:rsidR="0035382E" w:rsidRPr="00ED4DA8">
        <w:rPr>
          <w:sz w:val="23"/>
          <w:szCs w:val="23"/>
        </w:rPr>
        <w:t>zaměřuje</w:t>
      </w:r>
      <w:r w:rsidRPr="00ED4DA8">
        <w:rPr>
          <w:sz w:val="23"/>
          <w:szCs w:val="23"/>
        </w:rPr>
        <w:t xml:space="preserve"> na diagnózu a </w:t>
      </w:r>
      <w:r w:rsidR="0035382E" w:rsidRPr="00ED4DA8">
        <w:rPr>
          <w:sz w:val="23"/>
          <w:szCs w:val="23"/>
        </w:rPr>
        <w:t>terapii</w:t>
      </w:r>
      <w:r w:rsidRPr="00ED4DA8">
        <w:rPr>
          <w:sz w:val="23"/>
          <w:szCs w:val="23"/>
        </w:rPr>
        <w:t xml:space="preserve"> snížených fyzických dovedností a porušené hybnosti. </w:t>
      </w:r>
      <w:r w:rsidR="0035382E" w:rsidRPr="00ED4DA8">
        <w:t>Kolář (2009) uvádí,</w:t>
      </w:r>
      <w:r w:rsidR="0035382E" w:rsidRPr="00ED4DA8">
        <w:rPr>
          <w:sz w:val="23"/>
          <w:szCs w:val="23"/>
        </w:rPr>
        <w:t xml:space="preserve"> že k hlavním postupům fyzioterapie náleží kinezioterapie.</w:t>
      </w:r>
    </w:p>
    <w:p w14:paraId="7DB2BEEC" w14:textId="0909714B" w:rsidR="00D43A3C" w:rsidRDefault="00D43A3C" w:rsidP="00D43A3C">
      <w:pPr>
        <w:autoSpaceDE w:val="0"/>
        <w:autoSpaceDN w:val="0"/>
        <w:adjustRightInd w:val="0"/>
        <w:spacing w:line="360" w:lineRule="auto"/>
        <w:ind w:firstLine="708"/>
        <w:jc w:val="both"/>
      </w:pPr>
      <w:r w:rsidRPr="00ED4DA8">
        <w:t>Zeman (2009) uvádí, že fyzioterapie je terapeutický</w:t>
      </w:r>
      <w:r>
        <w:t xml:space="preserve"> postup, který využívá různých forem energií, přírodních podnětů k zachování </w:t>
      </w:r>
      <w:r w:rsidR="00443F30">
        <w:t>nebo</w:t>
      </w:r>
      <w:r>
        <w:t xml:space="preserve"> obnově zdraví. Fyzioterapie </w:t>
      </w:r>
      <w:r w:rsidR="0035382E">
        <w:t>se orientuje</w:t>
      </w:r>
      <w:r>
        <w:t xml:space="preserve"> na prevenci, diagnostiku a terapii </w:t>
      </w:r>
      <w:r w:rsidR="00443F30">
        <w:t>poruch funkce</w:t>
      </w:r>
      <w:r>
        <w:t xml:space="preserve"> pohybové</w:t>
      </w:r>
      <w:r w:rsidR="00443F30">
        <w:t xml:space="preserve"> soustavy</w:t>
      </w:r>
      <w:r>
        <w:t>, že základním cílem fyzioterapie je léčba funkčních poruch pohybové</w:t>
      </w:r>
      <w:r w:rsidR="00443F30">
        <w:t xml:space="preserve"> soustavy</w:t>
      </w:r>
      <w:r>
        <w:t xml:space="preserve">, mezi </w:t>
      </w:r>
      <w:r w:rsidR="00443F30">
        <w:t>které</w:t>
      </w:r>
      <w:r>
        <w:t xml:space="preserve"> </w:t>
      </w:r>
      <w:r w:rsidR="00443F30">
        <w:t>patří</w:t>
      </w:r>
      <w:r>
        <w:t xml:space="preserve"> např</w:t>
      </w:r>
      <w:r w:rsidR="00443F30">
        <w:t>íklad</w:t>
      </w:r>
      <w:r>
        <w:t xml:space="preserve"> blokády kloubů</w:t>
      </w:r>
      <w:r w:rsidR="00443F30">
        <w:t xml:space="preserve"> a </w:t>
      </w:r>
      <w:r>
        <w:t>svalové spasmy, s využitím anatomických a fyziologických poznatků pohybového aparátu.</w:t>
      </w:r>
    </w:p>
    <w:p w14:paraId="4D535C5E" w14:textId="0151BD65" w:rsidR="00D43A3C" w:rsidRDefault="00D43A3C" w:rsidP="00D43A3C">
      <w:pPr>
        <w:autoSpaceDE w:val="0"/>
        <w:autoSpaceDN w:val="0"/>
        <w:adjustRightInd w:val="0"/>
        <w:spacing w:line="360" w:lineRule="auto"/>
        <w:ind w:firstLine="708"/>
        <w:jc w:val="both"/>
      </w:pPr>
      <w:r>
        <w:t>Votava (2003) o fyzioterapii uvádí, že je oborem širším, který se zabývá také prevencí, diagnostikou a terapií poruch funkce pohybovéh</w:t>
      </w:r>
      <w:r w:rsidR="00443F30">
        <w:t>o aparátu</w:t>
      </w:r>
      <w:r>
        <w:t xml:space="preserve"> a zdůrazňuje také ovlivnění funkcí jiných systémů, např. funkcí psychických. </w:t>
      </w:r>
    </w:p>
    <w:p w14:paraId="120B6D13" w14:textId="11D4367C" w:rsidR="00D43A3C" w:rsidRPr="005604B9" w:rsidRDefault="00D43A3C" w:rsidP="00D43A3C">
      <w:pPr>
        <w:pStyle w:val="Default"/>
        <w:spacing w:line="360" w:lineRule="auto"/>
        <w:ind w:firstLine="708"/>
        <w:jc w:val="both"/>
      </w:pPr>
      <w:r w:rsidRPr="005604B9">
        <w:t xml:space="preserve">Zeman (2013) uvádí, že  fyzikální terapie je rozdělena dle využívané energie na </w:t>
      </w:r>
      <w:r w:rsidRPr="005604B9">
        <w:rPr>
          <w:i/>
          <w:iCs/>
        </w:rPr>
        <w:t>mechanoterapii</w:t>
      </w:r>
      <w:r w:rsidRPr="005604B9">
        <w:t xml:space="preserve">, </w:t>
      </w:r>
      <w:r w:rsidR="00D82670" w:rsidRPr="005604B9">
        <w:t xml:space="preserve">využívající </w:t>
      </w:r>
      <w:r w:rsidRPr="005604B9">
        <w:t xml:space="preserve">mechanickou energii (masáže, trakce, pasivní pohyby, manipulační a mobilizační léčba, ultrazvuk); </w:t>
      </w:r>
      <w:r w:rsidRPr="005604B9">
        <w:rPr>
          <w:i/>
          <w:iCs/>
        </w:rPr>
        <w:t>termoterapii</w:t>
      </w:r>
      <w:r w:rsidRPr="005604B9">
        <w:t xml:space="preserve">, </w:t>
      </w:r>
      <w:r w:rsidR="00D82670" w:rsidRPr="005604B9">
        <w:t xml:space="preserve">využívající </w:t>
      </w:r>
      <w:r w:rsidRPr="005604B9">
        <w:t>tepelnou energii (parafin, tepelné obklady</w:t>
      </w:r>
      <w:r w:rsidR="00A64258" w:rsidRPr="005604B9">
        <w:t xml:space="preserve">, </w:t>
      </w:r>
      <w:r w:rsidRPr="005604B9">
        <w:t xml:space="preserve">kryokomory, studené obklady); </w:t>
      </w:r>
      <w:r w:rsidRPr="005604B9">
        <w:rPr>
          <w:i/>
          <w:iCs/>
        </w:rPr>
        <w:t>fototerapii</w:t>
      </w:r>
      <w:r w:rsidRPr="005604B9">
        <w:t xml:space="preserve">, </w:t>
      </w:r>
      <w:r w:rsidR="003A0A4B" w:rsidRPr="005604B9">
        <w:t xml:space="preserve">využívající </w:t>
      </w:r>
      <w:r w:rsidRPr="005604B9">
        <w:t>světelnou terapii (</w:t>
      </w:r>
      <w:r w:rsidR="00242530" w:rsidRPr="005604B9">
        <w:t xml:space="preserve">ultrafialové </w:t>
      </w:r>
      <w:r w:rsidRPr="005604B9">
        <w:t xml:space="preserve">záření, biolampa, laser); </w:t>
      </w:r>
      <w:r w:rsidRPr="005604B9">
        <w:rPr>
          <w:i/>
          <w:iCs/>
        </w:rPr>
        <w:t>elektroterapii</w:t>
      </w:r>
      <w:r w:rsidRPr="005604B9">
        <w:t xml:space="preserve">, </w:t>
      </w:r>
      <w:r w:rsidR="003A0A4B" w:rsidRPr="005604B9">
        <w:t xml:space="preserve">využívající </w:t>
      </w:r>
      <w:r w:rsidRPr="005604B9">
        <w:t xml:space="preserve">elektrickou energii; hydroterapii, </w:t>
      </w:r>
      <w:r w:rsidR="003A0A4B" w:rsidRPr="005604B9">
        <w:t xml:space="preserve">využívající </w:t>
      </w:r>
      <w:r w:rsidRPr="005604B9">
        <w:t>vodní energii</w:t>
      </w:r>
      <w:r w:rsidR="003A0A4B" w:rsidRPr="005604B9">
        <w:t>,</w:t>
      </w:r>
      <w:r w:rsidRPr="005604B9">
        <w:t xml:space="preserve"> </w:t>
      </w:r>
      <w:r w:rsidR="00BE6DFC" w:rsidRPr="005604B9">
        <w:t xml:space="preserve">nebo terapii </w:t>
      </w:r>
      <w:r w:rsidR="003A0A4B" w:rsidRPr="005604B9">
        <w:t>využívající přírodní zdroje</w:t>
      </w:r>
      <w:r w:rsidR="00BE6DFC" w:rsidRPr="005604B9">
        <w:t>, tedy balneoterapii</w:t>
      </w:r>
      <w:r w:rsidR="003A0A4B" w:rsidRPr="005604B9">
        <w:t xml:space="preserve"> (</w:t>
      </w:r>
      <w:r w:rsidR="00BE6DFC" w:rsidRPr="005604B9">
        <w:t>peloidy, rašeliny, slatiny, bahna)</w:t>
      </w:r>
      <w:r w:rsidRPr="005604B9">
        <w:t xml:space="preserve">. </w:t>
      </w:r>
    </w:p>
    <w:p w14:paraId="5B642D18" w14:textId="4E8C2BE3" w:rsidR="00D43A3C" w:rsidRDefault="00242530" w:rsidP="00D43A3C">
      <w:pPr>
        <w:autoSpaceDE w:val="0"/>
        <w:autoSpaceDN w:val="0"/>
        <w:adjustRightInd w:val="0"/>
        <w:spacing w:line="360" w:lineRule="auto"/>
        <w:ind w:firstLine="708"/>
        <w:jc w:val="both"/>
      </w:pPr>
      <w:r w:rsidRPr="005604B9">
        <w:t xml:space="preserve">Dle </w:t>
      </w:r>
      <w:r w:rsidR="00D43A3C" w:rsidRPr="005604B9">
        <w:t>Votav</w:t>
      </w:r>
      <w:r w:rsidRPr="005604B9">
        <w:t>y</w:t>
      </w:r>
      <w:r w:rsidR="00D43A3C" w:rsidRPr="005604B9">
        <w:t xml:space="preserve"> (2003) </w:t>
      </w:r>
      <w:r w:rsidRPr="005604B9">
        <w:t>se člení</w:t>
      </w:r>
      <w:r w:rsidR="00D43A3C" w:rsidRPr="005604B9">
        <w:t xml:space="preserve"> přístupy </w:t>
      </w:r>
      <w:r w:rsidR="00614529" w:rsidRPr="005604B9">
        <w:t>léčebné</w:t>
      </w:r>
      <w:r w:rsidR="00D43A3C" w:rsidRPr="005604B9">
        <w:t xml:space="preserve"> tělesné výchovy</w:t>
      </w:r>
      <w:r w:rsidR="00294CED" w:rsidRPr="005604B9">
        <w:t>, edukace</w:t>
      </w:r>
      <w:r w:rsidR="00D43A3C" w:rsidRPr="005604B9">
        <w:t xml:space="preserve"> dle její</w:t>
      </w:r>
      <w:r w:rsidRPr="005604B9">
        <w:t>ho</w:t>
      </w:r>
      <w:r w:rsidR="00D43A3C" w:rsidRPr="005604B9">
        <w:t xml:space="preserve"> </w:t>
      </w:r>
      <w:r w:rsidRPr="005604B9">
        <w:t>užití</w:t>
      </w:r>
      <w:r w:rsidR="00D43A3C" w:rsidRPr="005604B9">
        <w:t xml:space="preserve"> na analytické</w:t>
      </w:r>
      <w:r w:rsidR="00B7454C" w:rsidRPr="005604B9">
        <w:t xml:space="preserve"> (rozebírající</w:t>
      </w:r>
      <w:r w:rsidR="0000194B" w:rsidRPr="005604B9">
        <w:t>, rozkládající celek na části</w:t>
      </w:r>
      <w:r w:rsidR="00B7454C" w:rsidRPr="005604B9">
        <w:t>)</w:t>
      </w:r>
      <w:r w:rsidR="00D43A3C" w:rsidRPr="005604B9">
        <w:t xml:space="preserve"> a syntetické</w:t>
      </w:r>
      <w:r w:rsidR="00B7454C" w:rsidRPr="005604B9">
        <w:t xml:space="preserve"> (</w:t>
      </w:r>
      <w:r w:rsidR="006D4EAA" w:rsidRPr="005604B9">
        <w:t xml:space="preserve">spojující, </w:t>
      </w:r>
      <w:r w:rsidR="00B7454C" w:rsidRPr="005604B9">
        <w:t>slučující</w:t>
      </w:r>
      <w:r w:rsidR="0000194B" w:rsidRPr="005604B9">
        <w:t xml:space="preserve"> části v celek</w:t>
      </w:r>
      <w:r w:rsidR="00B7454C" w:rsidRPr="005604B9">
        <w:t>)</w:t>
      </w:r>
      <w:r w:rsidR="00614529" w:rsidRPr="005604B9">
        <w:t xml:space="preserve"> přístupy</w:t>
      </w:r>
      <w:r w:rsidR="00D43A3C" w:rsidRPr="005604B9">
        <w:t xml:space="preserve">. </w:t>
      </w:r>
      <w:r w:rsidR="000B08E7" w:rsidRPr="005604B9">
        <w:t>Při a</w:t>
      </w:r>
      <w:r w:rsidR="00D43A3C" w:rsidRPr="005604B9">
        <w:t>nalytick</w:t>
      </w:r>
      <w:r w:rsidR="000B08E7" w:rsidRPr="005604B9">
        <w:t>ém</w:t>
      </w:r>
      <w:r w:rsidR="00D43A3C" w:rsidRPr="005604B9">
        <w:t xml:space="preserve"> přístup</w:t>
      </w:r>
      <w:r w:rsidR="000B08E7" w:rsidRPr="005604B9">
        <w:t>u se terapeuticky</w:t>
      </w:r>
      <w:r w:rsidR="00D43A3C" w:rsidRPr="005604B9">
        <w:t xml:space="preserve"> </w:t>
      </w:r>
      <w:r w:rsidR="00EB1E32" w:rsidRPr="005604B9">
        <w:t>působí na</w:t>
      </w:r>
      <w:r w:rsidR="00D43A3C" w:rsidRPr="005604B9">
        <w:t xml:space="preserve"> jednotlivé </w:t>
      </w:r>
      <w:r w:rsidR="00704836" w:rsidRPr="005604B9">
        <w:t>části</w:t>
      </w:r>
      <w:r w:rsidR="00D43A3C" w:rsidRPr="005604B9">
        <w:t xml:space="preserve"> těla</w:t>
      </w:r>
      <w:r w:rsidR="000B08E7" w:rsidRPr="005604B9">
        <w:t xml:space="preserve">. Tento přístup </w:t>
      </w:r>
      <w:r w:rsidR="00704836" w:rsidRPr="005604B9">
        <w:t>bývá aplikován</w:t>
      </w:r>
      <w:r w:rsidR="00884728" w:rsidRPr="005604B9">
        <w:t xml:space="preserve"> zejména v případech</w:t>
      </w:r>
      <w:r w:rsidR="00D43A3C" w:rsidRPr="005604B9">
        <w:t xml:space="preserve"> </w:t>
      </w:r>
      <w:r w:rsidR="00884728" w:rsidRPr="005604B9">
        <w:t xml:space="preserve">periferních obrn a poranění, </w:t>
      </w:r>
      <w:r w:rsidR="00704836" w:rsidRPr="005604B9">
        <w:t>traumat</w:t>
      </w:r>
      <w:r w:rsidR="00D43A3C" w:rsidRPr="005604B9">
        <w:t xml:space="preserve"> končetin. </w:t>
      </w:r>
      <w:r w:rsidR="000B08E7" w:rsidRPr="005604B9">
        <w:t xml:space="preserve">V případě </w:t>
      </w:r>
      <w:r w:rsidR="00D43A3C" w:rsidRPr="005604B9">
        <w:t>syntetické</w:t>
      </w:r>
      <w:r w:rsidR="000B08E7" w:rsidRPr="005604B9">
        <w:t>ho</w:t>
      </w:r>
      <w:r w:rsidR="00D43A3C" w:rsidRPr="005604B9">
        <w:t xml:space="preserve"> přístupu je </w:t>
      </w:r>
      <w:r w:rsidR="000B08E7" w:rsidRPr="005604B9">
        <w:t>terapeuticky cíleno</w:t>
      </w:r>
      <w:r w:rsidR="00D43A3C" w:rsidRPr="005604B9">
        <w:t xml:space="preserve"> na nácvik pohybových stereotypů, </w:t>
      </w:r>
      <w:r w:rsidR="00E5244C" w:rsidRPr="005604B9">
        <w:t xml:space="preserve">při kterém dochází ke správnému </w:t>
      </w:r>
      <w:r w:rsidR="00D43A3C" w:rsidRPr="005604B9">
        <w:t>zapoj</w:t>
      </w:r>
      <w:r w:rsidR="00E5244C" w:rsidRPr="005604B9">
        <w:t>ení</w:t>
      </w:r>
      <w:r w:rsidR="00D43A3C" w:rsidRPr="005604B9">
        <w:t xml:space="preserve"> jednotliv</w:t>
      </w:r>
      <w:r w:rsidR="00294CED" w:rsidRPr="005604B9">
        <w:t>ých</w:t>
      </w:r>
      <w:r w:rsidR="00D43A3C" w:rsidRPr="005604B9">
        <w:t xml:space="preserve"> </w:t>
      </w:r>
      <w:r w:rsidR="00E5244C" w:rsidRPr="005604B9">
        <w:t>část</w:t>
      </w:r>
      <w:r w:rsidR="00294CED" w:rsidRPr="005604B9">
        <w:t>í</w:t>
      </w:r>
      <w:r w:rsidR="00E5244C" w:rsidRPr="005604B9">
        <w:t xml:space="preserve"> těla</w:t>
      </w:r>
      <w:r w:rsidR="00D43A3C" w:rsidRPr="005604B9">
        <w:t xml:space="preserve"> do pohybu, </w:t>
      </w:r>
      <w:r w:rsidR="00294CED" w:rsidRPr="005604B9">
        <w:t>a to až do</w:t>
      </w:r>
      <w:r w:rsidR="00D43A3C" w:rsidRPr="005604B9">
        <w:t xml:space="preserve"> vnik</w:t>
      </w:r>
      <w:r w:rsidR="00294CED" w:rsidRPr="005604B9">
        <w:t>u</w:t>
      </w:r>
      <w:r w:rsidR="00D43A3C" w:rsidRPr="005604B9">
        <w:t xml:space="preserve"> jed</w:t>
      </w:r>
      <w:r w:rsidR="00294CED" w:rsidRPr="005604B9">
        <w:t>noho</w:t>
      </w:r>
      <w:r w:rsidR="00D43A3C" w:rsidRPr="005604B9">
        <w:t xml:space="preserve"> funkční</w:t>
      </w:r>
      <w:r w:rsidR="00294CED" w:rsidRPr="005604B9">
        <w:t>ho</w:t>
      </w:r>
      <w:r w:rsidR="00D43A3C" w:rsidRPr="005604B9">
        <w:t xml:space="preserve"> cel</w:t>
      </w:r>
      <w:r w:rsidR="00294CED" w:rsidRPr="005604B9">
        <w:t>ku</w:t>
      </w:r>
      <w:r w:rsidR="00D43A3C" w:rsidRPr="005604B9">
        <w:t>.</w:t>
      </w:r>
    </w:p>
    <w:p w14:paraId="2D22DE97" w14:textId="6B35243F" w:rsidR="00D43A3C" w:rsidRPr="002B4F3E" w:rsidRDefault="00D43A3C" w:rsidP="00D43A3C">
      <w:pPr>
        <w:autoSpaceDE w:val="0"/>
        <w:autoSpaceDN w:val="0"/>
        <w:adjustRightInd w:val="0"/>
        <w:spacing w:line="360" w:lineRule="auto"/>
        <w:ind w:firstLine="708"/>
        <w:jc w:val="both"/>
      </w:pPr>
      <w:r w:rsidRPr="002B4F3E">
        <w:t>Angerová a Švestková (2010) uvádí, že ne</w:t>
      </w:r>
      <w:r w:rsidR="00976B4B" w:rsidRPr="002B4F3E">
        <w:t>jvýznamnější</w:t>
      </w:r>
      <w:r w:rsidRPr="002B4F3E">
        <w:t xml:space="preserve"> </w:t>
      </w:r>
      <w:r w:rsidR="00976B4B" w:rsidRPr="002B4F3E">
        <w:t>funkcí</w:t>
      </w:r>
      <w:r w:rsidRPr="002B4F3E">
        <w:t xml:space="preserve"> fyzioterapeuta je </w:t>
      </w:r>
      <w:r w:rsidR="00976B4B" w:rsidRPr="002B4F3E">
        <w:t xml:space="preserve">dosáhnout obnovení hybnosti končetin, </w:t>
      </w:r>
      <w:r w:rsidRPr="002B4F3E">
        <w:t>za</w:t>
      </w:r>
      <w:r w:rsidR="00976B4B" w:rsidRPr="002B4F3E">
        <w:t>mezit</w:t>
      </w:r>
      <w:r w:rsidRPr="002B4F3E">
        <w:t xml:space="preserve"> zkracování svalů a nacvičovat chůzi. </w:t>
      </w:r>
    </w:p>
    <w:p w14:paraId="70BC7E58" w14:textId="77777777" w:rsidR="00E912B9" w:rsidRPr="002B4F3E" w:rsidRDefault="00E912B9" w:rsidP="00D43A3C">
      <w:pPr>
        <w:autoSpaceDE w:val="0"/>
        <w:autoSpaceDN w:val="0"/>
        <w:adjustRightInd w:val="0"/>
        <w:spacing w:line="360" w:lineRule="auto"/>
        <w:ind w:firstLine="708"/>
        <w:jc w:val="both"/>
      </w:pPr>
    </w:p>
    <w:p w14:paraId="1F783552" w14:textId="0904C076" w:rsidR="00C1315D" w:rsidRDefault="00C1315D" w:rsidP="002E6241">
      <w:pPr>
        <w:pStyle w:val="Nadpis1"/>
        <w:spacing w:before="0"/>
      </w:pPr>
      <w:r>
        <w:t xml:space="preserve">PRAKTICKÁ ČÁST </w:t>
      </w:r>
    </w:p>
    <w:p w14:paraId="31B106A0" w14:textId="77777777" w:rsidR="00437C58" w:rsidRPr="00E912B9" w:rsidRDefault="00437C58" w:rsidP="00E912B9">
      <w:pPr>
        <w:pStyle w:val="Nadpis1"/>
        <w:spacing w:before="0" w:line="276" w:lineRule="auto"/>
      </w:pPr>
      <w:bookmarkStart w:id="31" w:name="_Toc100701037"/>
      <w:bookmarkStart w:id="32" w:name="_Toc109754783"/>
      <w:bookmarkStart w:id="33" w:name="_Toc100701032"/>
      <w:bookmarkStart w:id="34" w:name="_Toc109754778"/>
      <w:r w:rsidRPr="005C3680">
        <w:t xml:space="preserve">4 </w:t>
      </w:r>
      <w:r w:rsidRPr="00E912B9">
        <w:t>Koordinovaná rehabilitace u seniorů s omezením hybnosti</w:t>
      </w:r>
      <w:bookmarkEnd w:id="31"/>
      <w:bookmarkEnd w:id="32"/>
      <w:r w:rsidRPr="00E912B9">
        <w:t xml:space="preserve"> </w:t>
      </w:r>
    </w:p>
    <w:p w14:paraId="6F57E304" w14:textId="4040FCDF" w:rsidR="00437C58" w:rsidRDefault="00437C58" w:rsidP="00437C58">
      <w:pPr>
        <w:autoSpaceDE w:val="0"/>
        <w:autoSpaceDN w:val="0"/>
        <w:adjustRightInd w:val="0"/>
        <w:spacing w:line="360" w:lineRule="auto"/>
        <w:ind w:firstLine="708"/>
        <w:jc w:val="both"/>
      </w:pPr>
      <w:r>
        <w:t xml:space="preserve">Následkem </w:t>
      </w:r>
      <w:r w:rsidR="00DE1835">
        <w:t>iktu</w:t>
      </w:r>
      <w:r>
        <w:t xml:space="preserve"> </w:t>
      </w:r>
      <w:r w:rsidR="00DE1835">
        <w:t>dochází k častým</w:t>
      </w:r>
      <w:r>
        <w:t xml:space="preserve"> poruch</w:t>
      </w:r>
      <w:r w:rsidR="00DE1835">
        <w:t>ám</w:t>
      </w:r>
      <w:r>
        <w:t xml:space="preserve"> hybnosti, vedle poruch komunikace a kognitivních funkcí. Poruchy hybnosti vedou ke změně zdravotního stavu, kdy dopadají negativně na psychiku a vedou ke změně sociálního statu</w:t>
      </w:r>
      <w:r w:rsidR="002B4F3E">
        <w:t>s</w:t>
      </w:r>
      <w:r>
        <w:t>u</w:t>
      </w:r>
      <w:r w:rsidR="00DE1835">
        <w:t>,</w:t>
      </w:r>
      <w:r>
        <w:t xml:space="preserve"> prestiže ve společnosti, a to i v případě seniorů, protože také pro ně by motorické omezení, kterým může být dotčena i komunikace (paréza svalů obličeje), mohlo vést k sociální izolaci. Motorická omezení se tedy nemusí týkat jen pohybu končetin</w:t>
      </w:r>
      <w:r w:rsidR="00DE1835">
        <w:t>,</w:t>
      </w:r>
      <w:r w:rsidR="00882806">
        <w:t xml:space="preserve"> pohybu</w:t>
      </w:r>
      <w:r w:rsidR="00607DE2">
        <w:t xml:space="preserve"> vůbec</w:t>
      </w:r>
      <w:r>
        <w:t xml:space="preserve">, ale </w:t>
      </w:r>
      <w:r w:rsidR="00882806">
        <w:t xml:space="preserve">i </w:t>
      </w:r>
      <w:r>
        <w:t>obličejových svalů,</w:t>
      </w:r>
      <w:r w:rsidR="00DE1835">
        <w:t xml:space="preserve"> tedy</w:t>
      </w:r>
      <w:r>
        <w:t xml:space="preserve"> komunikace. </w:t>
      </w:r>
    </w:p>
    <w:p w14:paraId="19AD07D1" w14:textId="54869B84" w:rsidR="00437C58" w:rsidRDefault="00437C58" w:rsidP="00437C58">
      <w:pPr>
        <w:autoSpaceDE w:val="0"/>
        <w:autoSpaceDN w:val="0"/>
        <w:adjustRightInd w:val="0"/>
        <w:spacing w:line="360" w:lineRule="auto"/>
        <w:ind w:firstLine="708"/>
        <w:jc w:val="both"/>
      </w:pPr>
      <w:r>
        <w:t>Kalita (2006) uvádí, že k motorické poruše komunikace, k dysartrii, dochází při postižení hlavových nervů V</w:t>
      </w:r>
      <w:r w:rsidR="006A148A">
        <w:t xml:space="preserve"> (trojklaného)</w:t>
      </w:r>
      <w:r>
        <w:t>, VII</w:t>
      </w:r>
      <w:r w:rsidR="006A148A">
        <w:t xml:space="preserve"> (lícního)</w:t>
      </w:r>
      <w:r>
        <w:t>, IX</w:t>
      </w:r>
      <w:r w:rsidR="005019F5">
        <w:t xml:space="preserve"> (jazykohltanového)</w:t>
      </w:r>
      <w:r>
        <w:t>, X</w:t>
      </w:r>
      <w:r w:rsidR="005019F5">
        <w:t xml:space="preserve"> (bloudivého)</w:t>
      </w:r>
      <w:r>
        <w:t>, XI</w:t>
      </w:r>
      <w:r w:rsidR="005019F5">
        <w:t xml:space="preserve"> (přídatného)</w:t>
      </w:r>
      <w:r w:rsidR="00391856">
        <w:t xml:space="preserve"> a </w:t>
      </w:r>
      <w:r>
        <w:t>XII</w:t>
      </w:r>
      <w:r w:rsidR="00391856">
        <w:t xml:space="preserve"> (podjazykového)</w:t>
      </w:r>
      <w:r w:rsidR="004A03C7">
        <w:t>.</w:t>
      </w:r>
      <w:r>
        <w:t xml:space="preserve"> </w:t>
      </w:r>
    </w:p>
    <w:p w14:paraId="1E119E0A" w14:textId="6F062D9D" w:rsidR="00437C58" w:rsidRDefault="00A10F5C" w:rsidP="00437C58">
      <w:pPr>
        <w:autoSpaceDE w:val="0"/>
        <w:autoSpaceDN w:val="0"/>
        <w:adjustRightInd w:val="0"/>
        <w:spacing w:after="240" w:line="360" w:lineRule="auto"/>
        <w:ind w:firstLine="708"/>
        <w:jc w:val="both"/>
        <w:rPr>
          <w:rFonts w:ascii="Times New Roman,Bold" w:hAnsi="Times New Roman,Bold" w:cs="Times New Roman,Bold"/>
          <w:b/>
          <w:bCs/>
          <w:sz w:val="30"/>
          <w:szCs w:val="30"/>
        </w:rPr>
      </w:pPr>
      <w:r w:rsidRPr="005604B9">
        <w:t>Neschopnost</w:t>
      </w:r>
      <w:r w:rsidR="00437C58" w:rsidRPr="005604B9">
        <w:t xml:space="preserve"> </w:t>
      </w:r>
      <w:r w:rsidR="002A63FC" w:rsidRPr="005604B9">
        <w:t xml:space="preserve">nebo omezení </w:t>
      </w:r>
      <w:r w:rsidR="00437C58" w:rsidRPr="005604B9">
        <w:t xml:space="preserve">pohybu </w:t>
      </w:r>
      <w:r w:rsidRPr="005604B9">
        <w:t xml:space="preserve">a </w:t>
      </w:r>
      <w:r w:rsidR="00E76839" w:rsidRPr="005604B9">
        <w:t xml:space="preserve">poruchy </w:t>
      </w:r>
      <w:r w:rsidR="00437C58" w:rsidRPr="005604B9">
        <w:t>komunikace představují</w:t>
      </w:r>
      <w:r w:rsidR="00FC674B" w:rsidRPr="005604B9">
        <w:t xml:space="preserve"> </w:t>
      </w:r>
      <w:r w:rsidR="00437C58" w:rsidRPr="005604B9">
        <w:t xml:space="preserve">významné </w:t>
      </w:r>
      <w:r w:rsidR="00FC674B" w:rsidRPr="005604B9">
        <w:t xml:space="preserve">překážky, které brání </w:t>
      </w:r>
      <w:r w:rsidR="00150B79" w:rsidRPr="005604B9">
        <w:t xml:space="preserve">k návratu, </w:t>
      </w:r>
      <w:r w:rsidR="00FC674B" w:rsidRPr="005604B9">
        <w:t>znovuzapojení</w:t>
      </w:r>
      <w:r w:rsidR="00437C58" w:rsidRPr="005604B9">
        <w:t xml:space="preserve"> </w:t>
      </w:r>
      <w:r w:rsidR="00FC674B" w:rsidRPr="005604B9">
        <w:t>jedinců po iktu</w:t>
      </w:r>
      <w:r w:rsidRPr="005604B9">
        <w:t xml:space="preserve"> do běžného života</w:t>
      </w:r>
      <w:r w:rsidR="00437C58" w:rsidRPr="005604B9">
        <w:t xml:space="preserve">, </w:t>
      </w:r>
      <w:r w:rsidRPr="005604B9">
        <w:t>a to</w:t>
      </w:r>
      <w:r w:rsidR="00437C58" w:rsidRPr="005604B9">
        <w:t xml:space="preserve"> </w:t>
      </w:r>
      <w:r w:rsidRPr="005604B9">
        <w:t xml:space="preserve">jedinců </w:t>
      </w:r>
      <w:r w:rsidR="00437C58" w:rsidRPr="005604B9">
        <w:t>produktivní</w:t>
      </w:r>
      <w:r w:rsidR="00FC674B" w:rsidRPr="005604B9">
        <w:t>ho</w:t>
      </w:r>
      <w:r w:rsidR="00437C58" w:rsidRPr="005604B9">
        <w:t xml:space="preserve"> věku</w:t>
      </w:r>
      <w:r w:rsidR="00FC674B" w:rsidRPr="005604B9">
        <w:t xml:space="preserve"> i seniorů. </w:t>
      </w:r>
      <w:r w:rsidR="00437C58" w:rsidRPr="005604B9">
        <w:t xml:space="preserve"> Rehabilitace</w:t>
      </w:r>
      <w:r w:rsidR="009F5742" w:rsidRPr="005604B9">
        <w:t xml:space="preserve"> motoricky</w:t>
      </w:r>
      <w:r w:rsidR="00437C58" w:rsidRPr="005604B9">
        <w:t> </w:t>
      </w:r>
      <w:r w:rsidR="00437C58" w:rsidRPr="00775398">
        <w:t>postižen</w:t>
      </w:r>
      <w:r w:rsidR="009F5742" w:rsidRPr="00775398">
        <w:t>ých</w:t>
      </w:r>
      <w:r w:rsidR="00437C58" w:rsidRPr="00775398">
        <w:t xml:space="preserve"> </w:t>
      </w:r>
      <w:r w:rsidR="006B2101" w:rsidRPr="00775398">
        <w:t>následkem iktu</w:t>
      </w:r>
      <w:r w:rsidR="006B2101">
        <w:t xml:space="preserve"> </w:t>
      </w:r>
      <w:r w:rsidR="00437C58" w:rsidRPr="005604B9">
        <w:t>by měla být</w:t>
      </w:r>
      <w:r w:rsidR="00882806" w:rsidRPr="005604B9">
        <w:t xml:space="preserve"> s ohledem na změny zdravotního stavu</w:t>
      </w:r>
      <w:r w:rsidR="004376CE" w:rsidRPr="005604B9">
        <w:t>, zejména poruchy hybnosti</w:t>
      </w:r>
      <w:r w:rsidR="004A03C7" w:rsidRPr="005604B9">
        <w:t>,</w:t>
      </w:r>
      <w:r w:rsidR="004376CE" w:rsidRPr="005604B9">
        <w:t xml:space="preserve"> a jeho dopady</w:t>
      </w:r>
      <w:r w:rsidR="00244907" w:rsidRPr="005604B9">
        <w:t xml:space="preserve"> </w:t>
      </w:r>
      <w:r w:rsidR="004376CE" w:rsidRPr="005604B9">
        <w:t xml:space="preserve">na sociální status poskytnuta </w:t>
      </w:r>
      <w:r w:rsidR="00244907" w:rsidRPr="005604B9">
        <w:t>včas</w:t>
      </w:r>
      <w:r w:rsidR="00437C58" w:rsidRPr="005604B9">
        <w:t xml:space="preserve">, </w:t>
      </w:r>
      <w:r w:rsidR="00244907" w:rsidRPr="005604B9">
        <w:t xml:space="preserve">přitom </w:t>
      </w:r>
      <w:r w:rsidR="00437C58" w:rsidRPr="005604B9">
        <w:t xml:space="preserve">její </w:t>
      </w:r>
      <w:r w:rsidR="00B81391" w:rsidRPr="005604B9">
        <w:t>dílčí</w:t>
      </w:r>
      <w:r w:rsidR="00437C58" w:rsidRPr="005604B9">
        <w:t xml:space="preserve"> metody by měly být koordinované,</w:t>
      </w:r>
      <w:r w:rsidR="004A03C7" w:rsidRPr="005604B9">
        <w:t xml:space="preserve"> </w:t>
      </w:r>
      <w:r w:rsidR="00437C58" w:rsidRPr="005604B9">
        <w:t>na sebe navaz</w:t>
      </w:r>
      <w:r w:rsidR="00244907" w:rsidRPr="005604B9">
        <w:t>ující</w:t>
      </w:r>
      <w:r w:rsidR="00437C58" w:rsidRPr="005604B9">
        <w:t>.</w:t>
      </w:r>
      <w:r w:rsidR="00437C58">
        <w:t xml:space="preserve">  </w:t>
      </w:r>
    </w:p>
    <w:p w14:paraId="24E8B98E" w14:textId="77777777" w:rsidR="00437C58" w:rsidRPr="005C3680" w:rsidRDefault="00437C58" w:rsidP="00ED4DA8">
      <w:pPr>
        <w:pStyle w:val="Nadpis2"/>
        <w:spacing w:before="0" w:beforeAutospacing="0"/>
      </w:pPr>
      <w:bookmarkStart w:id="35" w:name="_Toc100701038"/>
      <w:bookmarkStart w:id="36" w:name="_Toc109754784"/>
      <w:r w:rsidRPr="005C3680">
        <w:t>4.1 Cíle a metodologie výzkumu</w:t>
      </w:r>
      <w:bookmarkEnd w:id="35"/>
      <w:bookmarkEnd w:id="36"/>
    </w:p>
    <w:p w14:paraId="0F2340D9" w14:textId="6D062A1C" w:rsidR="00437C58" w:rsidRPr="008C6CB9" w:rsidRDefault="00437C58" w:rsidP="00437C58">
      <w:pPr>
        <w:spacing w:line="360" w:lineRule="auto"/>
        <w:ind w:firstLine="708"/>
        <w:jc w:val="both"/>
      </w:pPr>
      <w:r w:rsidRPr="008C6CB9">
        <w:t>Hlavním cílem závěrečné práce je popsat a porovnat případy seniorů s omezením hybnosti po</w:t>
      </w:r>
      <w:r>
        <w:t xml:space="preserve"> iktu</w:t>
      </w:r>
      <w:r w:rsidRPr="008C6CB9">
        <w:t xml:space="preserve"> </w:t>
      </w:r>
      <w:r>
        <w:t xml:space="preserve">z Charitního domova Hluk, a to </w:t>
      </w:r>
      <w:r w:rsidRPr="008C6CB9">
        <w:t xml:space="preserve">z hlediska </w:t>
      </w:r>
      <w:r>
        <w:t>včasnosti a návaznosti</w:t>
      </w:r>
      <w:r w:rsidRPr="008C6CB9">
        <w:t xml:space="preserve"> metod poskytované rehabilitace ve speciálně</w:t>
      </w:r>
      <w:r>
        <w:t xml:space="preserve"> </w:t>
      </w:r>
      <w:r w:rsidRPr="008C6CB9">
        <w:t>pedagogickém kontextu</w:t>
      </w:r>
      <w:r>
        <w:t xml:space="preserve">, a zjistit u těchto případů míru vlivu rehabilitace na dosažení sociální integrace, </w:t>
      </w:r>
      <w:r w:rsidR="006B2101" w:rsidRPr="00775398">
        <w:t xml:space="preserve">zjistit </w:t>
      </w:r>
      <w:r w:rsidRPr="00775398">
        <w:t>spokojenost s kvalitou poskytované rehabilitace</w:t>
      </w:r>
      <w:r w:rsidR="00C6786F" w:rsidRPr="00775398">
        <w:t xml:space="preserve"> a </w:t>
      </w:r>
      <w:r w:rsidRPr="00775398">
        <w:t>užitých rehabilitačních metod</w:t>
      </w:r>
      <w:r w:rsidR="00C6786F" w:rsidRPr="00775398">
        <w:t>, také s</w:t>
      </w:r>
      <w:r w:rsidRPr="00775398">
        <w:t xml:space="preserve"> infor</w:t>
      </w:r>
      <w:r w:rsidRPr="005604B9">
        <w:t>movaností</w:t>
      </w:r>
      <w:r>
        <w:t xml:space="preserve"> o metodách rehabilitace.</w:t>
      </w:r>
    </w:p>
    <w:p w14:paraId="567B8A84" w14:textId="77777777" w:rsidR="00437C58" w:rsidRPr="001545D2" w:rsidRDefault="00437C58" w:rsidP="00437C58">
      <w:pPr>
        <w:autoSpaceDE w:val="0"/>
        <w:autoSpaceDN w:val="0"/>
        <w:adjustRightInd w:val="0"/>
        <w:spacing w:line="360" w:lineRule="auto"/>
        <w:jc w:val="both"/>
        <w:rPr>
          <w:rFonts w:ascii="Times New Roman,Bold" w:hAnsi="Times New Roman,Bold" w:cs="Times New Roman,Bold"/>
        </w:rPr>
      </w:pPr>
      <w:r>
        <w:t>Byly s</w:t>
      </w:r>
      <w:r w:rsidRPr="008C6CB9">
        <w:t>tanov</w:t>
      </w:r>
      <w:r>
        <w:t xml:space="preserve">eny následující </w:t>
      </w:r>
      <w:r w:rsidRPr="008C6CB9">
        <w:rPr>
          <w:rFonts w:ascii="Times New Roman,Bold" w:hAnsi="Times New Roman,Bold" w:cs="Times New Roman,Bold"/>
        </w:rPr>
        <w:t>výzkumné otázky:</w:t>
      </w:r>
    </w:p>
    <w:p w14:paraId="5C7DC0F2" w14:textId="5DBDA4F9" w:rsidR="00437C58" w:rsidRPr="00812697" w:rsidRDefault="00437C58" w:rsidP="00437C58">
      <w:pPr>
        <w:pStyle w:val="Odstavecseseznamem"/>
        <w:numPr>
          <w:ilvl w:val="0"/>
          <w:numId w:val="5"/>
        </w:numPr>
        <w:autoSpaceDE w:val="0"/>
        <w:autoSpaceDN w:val="0"/>
        <w:adjustRightInd w:val="0"/>
        <w:spacing w:after="0" w:line="360" w:lineRule="auto"/>
        <w:jc w:val="both"/>
        <w:rPr>
          <w:sz w:val="24"/>
          <w:szCs w:val="24"/>
        </w:rPr>
      </w:pPr>
      <w:bookmarkStart w:id="37" w:name="_Hlk110276202"/>
      <w:r w:rsidRPr="00812697">
        <w:rPr>
          <w:rFonts w:ascii="Times New Roman,Italic" w:hAnsi="Times New Roman,Italic" w:cs="Times New Roman,Italic"/>
          <w:sz w:val="24"/>
          <w:szCs w:val="24"/>
        </w:rPr>
        <w:t xml:space="preserve">Považují </w:t>
      </w:r>
      <w:r w:rsidR="000D5F9F">
        <w:rPr>
          <w:rFonts w:ascii="Times New Roman,Italic" w:hAnsi="Times New Roman,Italic" w:cs="Times New Roman,Italic"/>
          <w:sz w:val="24"/>
          <w:szCs w:val="24"/>
        </w:rPr>
        <w:t xml:space="preserve">iktem postižení </w:t>
      </w:r>
      <w:r w:rsidRPr="00812697">
        <w:rPr>
          <w:rFonts w:ascii="Times New Roman,Italic" w:hAnsi="Times New Roman,Italic" w:cs="Times New Roman,Italic"/>
          <w:sz w:val="24"/>
          <w:szCs w:val="24"/>
        </w:rPr>
        <w:t>senioři rehabilitaci za včasnou a její metody za návazné?</w:t>
      </w:r>
    </w:p>
    <w:bookmarkEnd w:id="37"/>
    <w:p w14:paraId="5F5FD955" w14:textId="045DA7F6" w:rsidR="00437C58" w:rsidRPr="0000478D" w:rsidRDefault="00CD2EA3" w:rsidP="00437C58">
      <w:pPr>
        <w:pStyle w:val="Odstavecseseznamem"/>
        <w:numPr>
          <w:ilvl w:val="0"/>
          <w:numId w:val="5"/>
        </w:numPr>
        <w:autoSpaceDE w:val="0"/>
        <w:autoSpaceDN w:val="0"/>
        <w:adjustRightInd w:val="0"/>
        <w:spacing w:after="0" w:line="360" w:lineRule="auto"/>
        <w:jc w:val="both"/>
        <w:rPr>
          <w:rFonts w:ascii="Times New Roman,Italic" w:hAnsi="Times New Roman,Italic" w:cs="Times New Roman,Italic"/>
        </w:rPr>
      </w:pPr>
      <w:r>
        <w:rPr>
          <w:rFonts w:ascii="Times New Roman,Bold" w:hAnsi="Times New Roman,Bold" w:cs="Times New Roman,Bold"/>
          <w:sz w:val="24"/>
          <w:szCs w:val="24"/>
        </w:rPr>
        <w:t xml:space="preserve">Které faktory </w:t>
      </w:r>
      <w:r w:rsidR="005C165C">
        <w:rPr>
          <w:rFonts w:ascii="Times New Roman,Bold" w:hAnsi="Times New Roman,Bold" w:cs="Times New Roman,Bold"/>
          <w:sz w:val="24"/>
          <w:szCs w:val="24"/>
        </w:rPr>
        <w:t xml:space="preserve">včetně rehabilitace </w:t>
      </w:r>
      <w:r w:rsidR="00BC44F2" w:rsidRPr="00D13385">
        <w:rPr>
          <w:rFonts w:ascii="Times New Roman,Bold" w:hAnsi="Times New Roman,Bold" w:cs="Times New Roman,Bold"/>
          <w:sz w:val="24"/>
          <w:szCs w:val="24"/>
        </w:rPr>
        <w:t>hlavn</w:t>
      </w:r>
      <w:r w:rsidR="00BC44F2">
        <w:rPr>
          <w:rFonts w:ascii="Times New Roman,Bold" w:hAnsi="Times New Roman,Bold" w:cs="Times New Roman,Bold"/>
          <w:i/>
          <w:iCs/>
          <w:sz w:val="24"/>
          <w:szCs w:val="24"/>
        </w:rPr>
        <w:t>ě</w:t>
      </w:r>
      <w:r>
        <w:rPr>
          <w:rFonts w:ascii="Times New Roman,Bold" w:hAnsi="Times New Roman,Bold" w:cs="Times New Roman,Bold"/>
          <w:sz w:val="24"/>
          <w:szCs w:val="24"/>
        </w:rPr>
        <w:t xml:space="preserve"> p</w:t>
      </w:r>
      <w:r w:rsidR="00437C58">
        <w:rPr>
          <w:rFonts w:ascii="Times New Roman,Bold" w:hAnsi="Times New Roman,Bold" w:cs="Times New Roman,Bold"/>
          <w:sz w:val="24"/>
          <w:szCs w:val="24"/>
        </w:rPr>
        <w:t>řispív</w:t>
      </w:r>
      <w:r>
        <w:rPr>
          <w:rFonts w:ascii="Times New Roman,Bold" w:hAnsi="Times New Roman,Bold" w:cs="Times New Roman,Bold"/>
          <w:sz w:val="24"/>
          <w:szCs w:val="24"/>
        </w:rPr>
        <w:t>ají</w:t>
      </w:r>
      <w:r w:rsidR="00437C58" w:rsidRPr="00F046D5">
        <w:rPr>
          <w:rFonts w:ascii="Times New Roman,Bold" w:hAnsi="Times New Roman,Bold" w:cs="Times New Roman,Bold"/>
          <w:sz w:val="24"/>
          <w:szCs w:val="24"/>
        </w:rPr>
        <w:t xml:space="preserve"> </w:t>
      </w:r>
      <w:r w:rsidR="00437C58">
        <w:rPr>
          <w:rFonts w:ascii="Times New Roman,Bold" w:hAnsi="Times New Roman,Bold" w:cs="Times New Roman,Bold"/>
          <w:sz w:val="24"/>
          <w:szCs w:val="24"/>
        </w:rPr>
        <w:t xml:space="preserve">k </w:t>
      </w:r>
      <w:r w:rsidR="00437C58" w:rsidRPr="00F046D5">
        <w:rPr>
          <w:rFonts w:ascii="Times New Roman,Bold" w:hAnsi="Times New Roman,Bold" w:cs="Times New Roman,Bold"/>
          <w:sz w:val="24"/>
          <w:szCs w:val="24"/>
        </w:rPr>
        <w:t>sociální integraci</w:t>
      </w:r>
      <w:r w:rsidR="00437C58">
        <w:rPr>
          <w:rFonts w:ascii="Times New Roman,Bold" w:hAnsi="Times New Roman,Bold" w:cs="Times New Roman,Bold"/>
          <w:sz w:val="24"/>
          <w:szCs w:val="24"/>
        </w:rPr>
        <w:t xml:space="preserve"> seniorů</w:t>
      </w:r>
      <w:r>
        <w:rPr>
          <w:rFonts w:ascii="Times New Roman,Bold" w:hAnsi="Times New Roman,Bold" w:cs="Times New Roman,Bold"/>
          <w:sz w:val="24"/>
          <w:szCs w:val="24"/>
        </w:rPr>
        <w:t xml:space="preserve"> po iktu</w:t>
      </w:r>
      <w:r w:rsidR="00437C58" w:rsidRPr="00F046D5">
        <w:rPr>
          <w:rFonts w:ascii="Times New Roman,Bold" w:hAnsi="Times New Roman,Bold" w:cs="Times New Roman,Bold"/>
          <w:sz w:val="24"/>
          <w:szCs w:val="24"/>
        </w:rPr>
        <w:t>?</w:t>
      </w:r>
    </w:p>
    <w:p w14:paraId="7B216E69" w14:textId="503BBCAD" w:rsidR="00437C58" w:rsidRPr="0000478D" w:rsidRDefault="00437C58" w:rsidP="002E6241">
      <w:pPr>
        <w:pStyle w:val="Odstavecseseznamem"/>
        <w:numPr>
          <w:ilvl w:val="0"/>
          <w:numId w:val="5"/>
        </w:numPr>
        <w:autoSpaceDE w:val="0"/>
        <w:autoSpaceDN w:val="0"/>
        <w:adjustRightInd w:val="0"/>
        <w:spacing w:after="240" w:line="240" w:lineRule="auto"/>
        <w:jc w:val="both"/>
        <w:rPr>
          <w:rFonts w:ascii="Times New Roman,Bold" w:hAnsi="Times New Roman,Bold" w:cs="Times New Roman,Bold"/>
          <w:sz w:val="24"/>
          <w:szCs w:val="24"/>
        </w:rPr>
      </w:pPr>
      <w:r w:rsidRPr="0000478D">
        <w:rPr>
          <w:rFonts w:ascii="Times New Roman,Bold" w:hAnsi="Times New Roman,Bold" w:cs="Times New Roman,Bold"/>
          <w:sz w:val="24"/>
          <w:szCs w:val="24"/>
        </w:rPr>
        <w:t xml:space="preserve">Jsou </w:t>
      </w:r>
      <w:r>
        <w:rPr>
          <w:rFonts w:ascii="Times New Roman,Bold" w:hAnsi="Times New Roman,Bold" w:cs="Times New Roman,Bold"/>
          <w:sz w:val="24"/>
          <w:szCs w:val="24"/>
        </w:rPr>
        <w:t>senioři</w:t>
      </w:r>
      <w:r w:rsidRPr="0000478D">
        <w:rPr>
          <w:rFonts w:ascii="Times New Roman,Bold" w:hAnsi="Times New Roman,Bold" w:cs="Times New Roman,Bold"/>
          <w:sz w:val="24"/>
          <w:szCs w:val="24"/>
        </w:rPr>
        <w:t xml:space="preserve"> </w:t>
      </w:r>
      <w:r w:rsidR="00E92039">
        <w:rPr>
          <w:rFonts w:ascii="Times New Roman,Bold" w:hAnsi="Times New Roman,Bold" w:cs="Times New Roman,Bold"/>
          <w:sz w:val="24"/>
          <w:szCs w:val="24"/>
        </w:rPr>
        <w:t xml:space="preserve">po iktu </w:t>
      </w:r>
      <w:r w:rsidRPr="0000478D">
        <w:rPr>
          <w:rFonts w:ascii="Times New Roman,Bold" w:hAnsi="Times New Roman,Bold" w:cs="Times New Roman,Bold"/>
          <w:sz w:val="24"/>
          <w:szCs w:val="24"/>
        </w:rPr>
        <w:t>dostatečně informován</w:t>
      </w:r>
      <w:r>
        <w:rPr>
          <w:rFonts w:ascii="Times New Roman,Bold" w:hAnsi="Times New Roman,Bold" w:cs="Times New Roman,Bold"/>
          <w:sz w:val="24"/>
          <w:szCs w:val="24"/>
        </w:rPr>
        <w:t>i</w:t>
      </w:r>
      <w:r w:rsidRPr="0000478D">
        <w:rPr>
          <w:rFonts w:ascii="Times New Roman,Bold" w:hAnsi="Times New Roman,Bold" w:cs="Times New Roman,Bold"/>
          <w:sz w:val="24"/>
          <w:szCs w:val="24"/>
        </w:rPr>
        <w:t xml:space="preserve"> o m</w:t>
      </w:r>
      <w:r>
        <w:rPr>
          <w:rFonts w:ascii="Times New Roman,Bold" w:hAnsi="Times New Roman,Bold" w:cs="Times New Roman,Bold"/>
          <w:sz w:val="24"/>
          <w:szCs w:val="24"/>
        </w:rPr>
        <w:t>etodách</w:t>
      </w:r>
      <w:r w:rsidRPr="0000478D">
        <w:rPr>
          <w:rFonts w:ascii="Times New Roman,Bold" w:hAnsi="Times New Roman,Bold" w:cs="Times New Roman,Bold"/>
          <w:sz w:val="24"/>
          <w:szCs w:val="24"/>
        </w:rPr>
        <w:t xml:space="preserve"> rehabilitace?</w:t>
      </w:r>
    </w:p>
    <w:p w14:paraId="4C95BEDC" w14:textId="5C5D221B" w:rsidR="00437C58" w:rsidRDefault="00743666" w:rsidP="00437C58">
      <w:pPr>
        <w:autoSpaceDE w:val="0"/>
        <w:autoSpaceDN w:val="0"/>
        <w:adjustRightInd w:val="0"/>
        <w:spacing w:line="360" w:lineRule="auto"/>
        <w:ind w:firstLine="708"/>
        <w:jc w:val="both"/>
      </w:pPr>
      <w:r w:rsidRPr="005604B9">
        <w:t>S ohledem na</w:t>
      </w:r>
      <w:r w:rsidR="00437C58" w:rsidRPr="005604B9">
        <w:t xml:space="preserve"> charakter </w:t>
      </w:r>
      <w:r w:rsidR="00BF123A" w:rsidRPr="005604B9">
        <w:t>vytyčeného</w:t>
      </w:r>
      <w:r w:rsidR="00437C58" w:rsidRPr="005604B9">
        <w:t xml:space="preserve"> cíle a </w:t>
      </w:r>
      <w:r w:rsidR="0062026A" w:rsidRPr="005604B9">
        <w:t xml:space="preserve">určených </w:t>
      </w:r>
      <w:r w:rsidR="00437C58" w:rsidRPr="005604B9">
        <w:t xml:space="preserve">výzkumných otázek </w:t>
      </w:r>
      <w:r w:rsidR="00BF123A" w:rsidRPr="005604B9">
        <w:t>bylo rozhodnuto</w:t>
      </w:r>
      <w:r w:rsidR="00B36A74" w:rsidRPr="005604B9">
        <w:t xml:space="preserve"> </w:t>
      </w:r>
      <w:r w:rsidR="00BF123A" w:rsidRPr="005604B9">
        <w:t>o užití</w:t>
      </w:r>
      <w:r w:rsidR="00B36A74" w:rsidRPr="005604B9">
        <w:t xml:space="preserve"> kvalitativní</w:t>
      </w:r>
      <w:r w:rsidR="00BF123A" w:rsidRPr="005604B9">
        <w:t>m</w:t>
      </w:r>
      <w:r w:rsidR="00B36A74" w:rsidRPr="005604B9">
        <w:t xml:space="preserve"> výzkum</w:t>
      </w:r>
      <w:r w:rsidR="00BF123A" w:rsidRPr="005604B9">
        <w:t>u</w:t>
      </w:r>
      <w:r w:rsidR="00B36A74" w:rsidRPr="005604B9">
        <w:t xml:space="preserve"> jako</w:t>
      </w:r>
      <w:r w:rsidR="00437C58" w:rsidRPr="005604B9">
        <w:t xml:space="preserve"> metodologické</w:t>
      </w:r>
      <w:r w:rsidR="00BF123A" w:rsidRPr="005604B9">
        <w:t>ho</w:t>
      </w:r>
      <w:r w:rsidR="00437C58" w:rsidRPr="005604B9">
        <w:t xml:space="preserve"> východisk</w:t>
      </w:r>
      <w:r w:rsidR="00BF123A" w:rsidRPr="005604B9">
        <w:t>a</w:t>
      </w:r>
      <w:r w:rsidR="00437C58" w:rsidRPr="005604B9">
        <w:t>.</w:t>
      </w:r>
      <w:r w:rsidR="00437C58">
        <w:t xml:space="preserve">   </w:t>
      </w:r>
    </w:p>
    <w:p w14:paraId="27C7DC8F" w14:textId="2F6B2747" w:rsidR="00437C58" w:rsidRDefault="00F63C7E" w:rsidP="00437C58">
      <w:pPr>
        <w:autoSpaceDE w:val="0"/>
        <w:autoSpaceDN w:val="0"/>
        <w:adjustRightInd w:val="0"/>
        <w:spacing w:line="360" w:lineRule="auto"/>
        <w:ind w:firstLine="708"/>
        <w:jc w:val="both"/>
      </w:pPr>
      <w:r w:rsidRPr="00157D68">
        <w:rPr>
          <w:i/>
          <w:iCs/>
        </w:rPr>
        <w:t>„Výzkumný proces je vždy kompromisem a vyvažováním nedostatků a výhod. Výhodou kvalitativního př</w:t>
      </w:r>
      <w:r w:rsidR="00157D68">
        <w:rPr>
          <w:i/>
          <w:iCs/>
        </w:rPr>
        <w:t>í</w:t>
      </w:r>
      <w:r w:rsidRPr="00157D68">
        <w:rPr>
          <w:i/>
          <w:iCs/>
        </w:rPr>
        <w:t>stupu</w:t>
      </w:r>
      <w:r w:rsidR="00157D68">
        <w:rPr>
          <w:i/>
          <w:iCs/>
        </w:rPr>
        <w:t xml:space="preserve"> </w:t>
      </w:r>
      <w:r w:rsidRPr="00157D68">
        <w:rPr>
          <w:i/>
          <w:iCs/>
        </w:rPr>
        <w:t xml:space="preserve">je získání hloubkového popisu případů. Nezůstáváme na jejich povrchu, </w:t>
      </w:r>
      <w:r w:rsidR="006765FF">
        <w:rPr>
          <w:i/>
          <w:iCs/>
        </w:rPr>
        <w:t>p</w:t>
      </w:r>
      <w:r w:rsidRPr="00157D68">
        <w:rPr>
          <w:i/>
          <w:iCs/>
        </w:rPr>
        <w:t>rovádíme podrobnou komparaci případů, sledujeme jejich vývoj a zkoumáme příslušné procesy“</w:t>
      </w:r>
      <w:r>
        <w:t xml:space="preserve"> (Hendl, 2005, s. 5</w:t>
      </w:r>
      <w:r w:rsidR="00157D68">
        <w:t>3</w:t>
      </w:r>
      <w:r>
        <w:t xml:space="preserve">).   </w:t>
      </w:r>
    </w:p>
    <w:p w14:paraId="39651D3C" w14:textId="1CEFA49E" w:rsidR="00437C58" w:rsidRDefault="00595886" w:rsidP="00437C58">
      <w:pPr>
        <w:autoSpaceDE w:val="0"/>
        <w:autoSpaceDN w:val="0"/>
        <w:adjustRightInd w:val="0"/>
        <w:spacing w:line="360" w:lineRule="auto"/>
        <w:ind w:firstLine="708"/>
        <w:jc w:val="both"/>
      </w:pPr>
      <w:bookmarkStart w:id="38" w:name="_Hlk101097719"/>
      <w:r>
        <w:t>Podstatou k</w:t>
      </w:r>
      <w:r w:rsidR="00437C58">
        <w:t>valitativní</w:t>
      </w:r>
      <w:r>
        <w:t>ho</w:t>
      </w:r>
      <w:r w:rsidR="00437C58">
        <w:t xml:space="preserve"> v</w:t>
      </w:r>
      <w:r w:rsidR="00437C58" w:rsidRPr="008A2EFE">
        <w:t>ýzkum</w:t>
      </w:r>
      <w:r>
        <w:t>u</w:t>
      </w:r>
      <w:r w:rsidR="00437C58" w:rsidRPr="008A2EFE">
        <w:t xml:space="preserve"> byl</w:t>
      </w:r>
      <w:r>
        <w:t xml:space="preserve">o </w:t>
      </w:r>
      <w:r w:rsidR="00437C58" w:rsidRPr="008A2EFE">
        <w:t xml:space="preserve">využití </w:t>
      </w:r>
      <w:r w:rsidR="00437C58" w:rsidRPr="008A2EFE">
        <w:rPr>
          <w:rFonts w:ascii="Times New Roman,Bold" w:hAnsi="Times New Roman,Bold" w:cs="Times New Roman,Bold"/>
        </w:rPr>
        <w:t>polostrukturovaného rozhovoru</w:t>
      </w:r>
      <w:r w:rsidR="00437C58" w:rsidRPr="008A2EFE">
        <w:t xml:space="preserve">, </w:t>
      </w:r>
      <w:r>
        <w:t>kdy</w:t>
      </w:r>
      <w:r w:rsidR="00437C58">
        <w:t xml:space="preserve"> informant </w:t>
      </w:r>
      <w:r>
        <w:t>dostával</w:t>
      </w:r>
      <w:r w:rsidR="00437C58">
        <w:t xml:space="preserve"> otázky</w:t>
      </w:r>
      <w:r w:rsidR="00CD7EA0">
        <w:t xml:space="preserve"> (vymezeného</w:t>
      </w:r>
      <w:r w:rsidR="002C7A70">
        <w:t xml:space="preserve"> </w:t>
      </w:r>
      <w:r w:rsidR="00D24FD2">
        <w:t>rámce</w:t>
      </w:r>
      <w:r w:rsidR="00CD7EA0">
        <w:t>)</w:t>
      </w:r>
      <w:r w:rsidR="00437C58">
        <w:t xml:space="preserve">, které </w:t>
      </w:r>
      <w:r w:rsidR="00CD7EA0">
        <w:t>nemusí být striktně dodrženy</w:t>
      </w:r>
      <w:r w:rsidR="00437C58">
        <w:t xml:space="preserve">. Dle Hendla (2005) je </w:t>
      </w:r>
      <w:r w:rsidR="002C7A70">
        <w:t xml:space="preserve">možné </w:t>
      </w:r>
      <w:r w:rsidR="0074040A">
        <w:t xml:space="preserve">tyto </w:t>
      </w:r>
      <w:r w:rsidR="002C7A70">
        <w:t>otázky</w:t>
      </w:r>
      <w:r w:rsidR="00822069">
        <w:t xml:space="preserve"> pozměňovat</w:t>
      </w:r>
      <w:r w:rsidR="0074040A">
        <w:t xml:space="preserve"> </w:t>
      </w:r>
      <w:r w:rsidR="00822069">
        <w:t>či</w:t>
      </w:r>
      <w:r w:rsidR="0074040A">
        <w:t xml:space="preserve"> </w:t>
      </w:r>
      <w:r w:rsidR="00437C58">
        <w:t>doplňovat</w:t>
      </w:r>
      <w:r w:rsidR="0074040A">
        <w:t xml:space="preserve"> </w:t>
      </w:r>
      <w:r w:rsidR="00437C58">
        <w:t>v</w:t>
      </w:r>
      <w:r w:rsidR="0074040A">
        <w:t xml:space="preserve"> době </w:t>
      </w:r>
      <w:r w:rsidR="00437C58">
        <w:t>pr</w:t>
      </w:r>
      <w:r w:rsidR="0074040A">
        <w:t>o</w:t>
      </w:r>
      <w:r w:rsidR="00437C58">
        <w:t>b</w:t>
      </w:r>
      <w:r w:rsidR="0074040A">
        <w:t>íhajícího</w:t>
      </w:r>
      <w:r w:rsidR="00437C58">
        <w:t xml:space="preserve"> výzkumu. </w:t>
      </w:r>
    </w:p>
    <w:bookmarkEnd w:id="38"/>
    <w:p w14:paraId="771F64FB" w14:textId="77777777" w:rsidR="00437C58" w:rsidRPr="005604B9" w:rsidRDefault="00437C58" w:rsidP="00437C58">
      <w:pPr>
        <w:autoSpaceDE w:val="0"/>
        <w:autoSpaceDN w:val="0"/>
        <w:adjustRightInd w:val="0"/>
        <w:spacing w:line="360" w:lineRule="auto"/>
        <w:ind w:firstLine="708"/>
        <w:jc w:val="both"/>
      </w:pPr>
      <w:r w:rsidRPr="005604B9">
        <w:t>Při vytváření otázek pro rozhovor bylo cíleno na ty oblasti, které korespondovaly se stanovenými výzkumnými otázkami, tedy na návaznost metod rehabilitace, na spokojenost seniorů s užitím metod rehabilitace, s kvalitou provedení rehabilitace jednotlivými odborníky, dále na dosažení sociálního začlenění seniorů a na jejich informovanost o možných metodách rehabilitace a průběhu onemocnění, zlepšení zdravotního stavu.</w:t>
      </w:r>
    </w:p>
    <w:p w14:paraId="0A71D764" w14:textId="208A66BD" w:rsidR="00437C58" w:rsidRPr="00775398" w:rsidRDefault="00437C58" w:rsidP="00437C58">
      <w:pPr>
        <w:autoSpaceDE w:val="0"/>
        <w:autoSpaceDN w:val="0"/>
        <w:adjustRightInd w:val="0"/>
        <w:spacing w:after="240" w:line="360" w:lineRule="auto"/>
        <w:ind w:firstLine="708"/>
        <w:jc w:val="both"/>
      </w:pPr>
      <w:r w:rsidRPr="005604B9">
        <w:t xml:space="preserve">Se seniory bylo při rozhovoru uskutečněno </w:t>
      </w:r>
      <w:r w:rsidRPr="00775398">
        <w:rPr>
          <w:rFonts w:ascii="Times New Roman,Bold" w:hAnsi="Times New Roman,Bold" w:cs="Times New Roman,Bold"/>
        </w:rPr>
        <w:t>zúčastněné pozorování</w:t>
      </w:r>
      <w:r w:rsidRPr="00775398">
        <w:t>, jež cílilo zejména na jejich chování a na projevy jejich onemocnění.</w:t>
      </w:r>
    </w:p>
    <w:p w14:paraId="4C60C183" w14:textId="77777777" w:rsidR="00437C58" w:rsidRPr="00775398" w:rsidRDefault="00437C58" w:rsidP="00437C58">
      <w:pPr>
        <w:pStyle w:val="Nadpis2"/>
      </w:pPr>
      <w:bookmarkStart w:id="39" w:name="_Toc100701039"/>
      <w:bookmarkStart w:id="40" w:name="_Toc109754785"/>
      <w:r w:rsidRPr="00775398">
        <w:t>4.2 Výzkumný soubor</w:t>
      </w:r>
      <w:bookmarkEnd w:id="39"/>
      <w:bookmarkEnd w:id="40"/>
    </w:p>
    <w:p w14:paraId="36ECA28C" w14:textId="77777777" w:rsidR="00437C58" w:rsidRPr="00775398" w:rsidRDefault="00437C58" w:rsidP="00437C58">
      <w:pPr>
        <w:autoSpaceDE w:val="0"/>
        <w:autoSpaceDN w:val="0"/>
        <w:adjustRightInd w:val="0"/>
        <w:spacing w:line="360" w:lineRule="auto"/>
        <w:ind w:firstLine="708"/>
        <w:jc w:val="both"/>
        <w:rPr>
          <w:b/>
          <w:bCs/>
          <w:sz w:val="32"/>
          <w:szCs w:val="32"/>
        </w:rPr>
      </w:pPr>
      <w:r w:rsidRPr="00775398">
        <w:t>V rámci praktické části bakalářské práce, tedy pro účely výzkumného šetření, jsem se obrátila na dva informanty, ženu a muže. Oba jsou již v důchodovém věku, muž je rozveden, žena ovdověla. Na seniory po iktu jsem získala kontaktní informace v charitní organizaci, kde působím. Informanty, kteří jsou uživateli charitního domu s chráněnými byty, jsem oslovila skrze vedoucí tohoto zařízení, která jim také představila téma mé bakalářské práce, výzkumné otázky a způsob získání informací. Ze strany vedoucí zařízení byli informanti ujištěni, stejně jako později i mnou osobně, o zachování jejich anonymity a použití výsledků výlučně pro účely výzkumu této práce. Oba informanti podepsali informovaný souhlas k ochraně osobních údajů.</w:t>
      </w:r>
    </w:p>
    <w:p w14:paraId="2F24942D" w14:textId="014DF234" w:rsidR="00437C58" w:rsidRPr="005604B9" w:rsidRDefault="00437C58" w:rsidP="00437C58">
      <w:pPr>
        <w:autoSpaceDE w:val="0"/>
        <w:autoSpaceDN w:val="0"/>
        <w:adjustRightInd w:val="0"/>
        <w:spacing w:line="360" w:lineRule="auto"/>
        <w:ind w:firstLine="708"/>
        <w:jc w:val="both"/>
        <w:rPr>
          <w:b/>
          <w:bCs/>
          <w:sz w:val="32"/>
          <w:szCs w:val="32"/>
        </w:rPr>
      </w:pPr>
      <w:r w:rsidRPr="00775398">
        <w:t xml:space="preserve"> Navrhla jsem informantům zaslání otázek ještě před uskutečněním rozhovoru. Můj návrh byl jimi oběma akceptován. Protože oba informanti k rozhovoru svolili, sjednala jsem si s nimi konkrétní termín, kdy byl rozhovor uskutečněn. V obou případech byl rozhovor realizován na jejich pokojích v domě s chráněnými byty. Do doby uskutečnění rozhovoru jsem nepřišla s informanty do osobního styku. Rozhovor s oběma proběhl v jednom dni. Z rozhovoru jsem se svolením informantů provedla záznam na diktafonu, ze záznamů jsem </w:t>
      </w:r>
      <w:r w:rsidR="00C6786F" w:rsidRPr="00775398">
        <w:t>vytvořila</w:t>
      </w:r>
      <w:r w:rsidRPr="00775398">
        <w:t xml:space="preserve"> přepisy</w:t>
      </w:r>
      <w:r w:rsidRPr="005604B9">
        <w:t xml:space="preserve">. Pro zachování anonymity jsem iniciály informantů zaměnila za iniciály fiktivní. </w:t>
      </w:r>
    </w:p>
    <w:p w14:paraId="2955487B" w14:textId="77777777" w:rsidR="00437C58" w:rsidRPr="005604B9" w:rsidRDefault="00437C58" w:rsidP="00A273E8">
      <w:pPr>
        <w:pStyle w:val="Nadpis2"/>
      </w:pPr>
      <w:bookmarkStart w:id="41" w:name="_Toc100701040"/>
      <w:bookmarkStart w:id="42" w:name="_Toc109754786"/>
      <w:r w:rsidRPr="005604B9">
        <w:t>4.3 Výzkumné šetření</w:t>
      </w:r>
      <w:bookmarkEnd w:id="41"/>
      <w:bookmarkEnd w:id="42"/>
    </w:p>
    <w:p w14:paraId="47CA711F" w14:textId="77777777" w:rsidR="00437C58" w:rsidRPr="00F94E98" w:rsidRDefault="00437C58" w:rsidP="00437C58">
      <w:pPr>
        <w:autoSpaceDE w:val="0"/>
        <w:autoSpaceDN w:val="0"/>
        <w:adjustRightInd w:val="0"/>
        <w:spacing w:after="240" w:line="360" w:lineRule="auto"/>
        <w:ind w:firstLine="708"/>
        <w:jc w:val="both"/>
      </w:pPr>
      <w:r w:rsidRPr="005604B9">
        <w:t>Výzkumné šetření bylo uskutečněno v podobě polostrukturovaného</w:t>
      </w:r>
      <w:r>
        <w:t xml:space="preserve"> rozhovoru s dvěma informanty za zúčastněného pozorování. Kazuistika byla zpracována na základě získaných informací. Její struktura byla dána výzkumnými otázkami. Po popisu jednotlivých druhů dat obou případů jsem udělala porovnání jejich obsahů, u kterého jsem se zaměřila na spojitosti.</w:t>
      </w:r>
      <w:r w:rsidRPr="00E1261B">
        <w:rPr>
          <w:b/>
          <w:bCs/>
        </w:rPr>
        <w:t xml:space="preserve">       </w:t>
      </w:r>
    </w:p>
    <w:p w14:paraId="3C629551" w14:textId="77777777" w:rsidR="00437C58" w:rsidRPr="008E3899" w:rsidRDefault="00437C58" w:rsidP="00437C58">
      <w:pPr>
        <w:pStyle w:val="Default"/>
        <w:spacing w:line="360" w:lineRule="auto"/>
        <w:jc w:val="both"/>
        <w:rPr>
          <w:b/>
          <w:bCs/>
        </w:rPr>
      </w:pPr>
      <w:r w:rsidRPr="008E3899">
        <w:rPr>
          <w:b/>
          <w:bCs/>
        </w:rPr>
        <w:t>Otázky k rozhovoru</w:t>
      </w:r>
    </w:p>
    <w:p w14:paraId="2D072336" w14:textId="77777777" w:rsidR="00437C58" w:rsidRPr="000C3277" w:rsidRDefault="00437C58" w:rsidP="008C0739">
      <w:pPr>
        <w:pStyle w:val="Default"/>
        <w:spacing w:line="360" w:lineRule="auto"/>
        <w:ind w:firstLine="708"/>
        <w:jc w:val="both"/>
        <w:rPr>
          <w:b/>
          <w:bCs/>
        </w:rPr>
      </w:pPr>
      <w:r>
        <w:t>Při polostrukturovaném rozhovoru bylo cíleno zejména na výzkumné oblasti (otázky), kdy byly informantovi pokládány tyto korespondující otázky</w:t>
      </w:r>
      <w:r>
        <w:rPr>
          <w:b/>
          <w:bCs/>
        </w:rPr>
        <w:t>:</w:t>
      </w:r>
      <w:r w:rsidRPr="00E1261B">
        <w:rPr>
          <w:b/>
          <w:bCs/>
        </w:rPr>
        <w:t xml:space="preserve"> </w:t>
      </w:r>
    </w:p>
    <w:p w14:paraId="05DE9FD8" w14:textId="77777777" w:rsidR="00437C58" w:rsidRPr="00A34FA6" w:rsidRDefault="00437C58" w:rsidP="00437C58">
      <w:pPr>
        <w:pStyle w:val="Default"/>
        <w:numPr>
          <w:ilvl w:val="0"/>
          <w:numId w:val="9"/>
        </w:numPr>
        <w:spacing w:line="360" w:lineRule="auto"/>
        <w:jc w:val="both"/>
      </w:pPr>
      <w:r w:rsidRPr="00A34FA6">
        <w:t>V jakém věku jste byl/a postižen/a iktem?</w:t>
      </w:r>
    </w:p>
    <w:p w14:paraId="48A6D10C" w14:textId="77777777" w:rsidR="00437C58" w:rsidRPr="00A34FA6" w:rsidRDefault="00437C58" w:rsidP="00437C58">
      <w:pPr>
        <w:pStyle w:val="Default"/>
        <w:numPr>
          <w:ilvl w:val="0"/>
          <w:numId w:val="9"/>
        </w:numPr>
        <w:spacing w:line="360" w:lineRule="auto"/>
        <w:jc w:val="both"/>
      </w:pPr>
      <w:bookmarkStart w:id="43" w:name="_Hlk109841362"/>
      <w:r w:rsidRPr="00A34FA6">
        <w:t>Byl/a jste umístěn/a na jednotce intenzivní péče/po jakou asi dobu?</w:t>
      </w:r>
      <w:bookmarkEnd w:id="43"/>
    </w:p>
    <w:p w14:paraId="42AEA050" w14:textId="77777777" w:rsidR="00437C58" w:rsidRPr="00A34FA6" w:rsidRDefault="00437C58" w:rsidP="00437C58">
      <w:pPr>
        <w:pStyle w:val="Default"/>
        <w:numPr>
          <w:ilvl w:val="0"/>
          <w:numId w:val="9"/>
        </w:numPr>
        <w:spacing w:line="360" w:lineRule="auto"/>
        <w:jc w:val="both"/>
      </w:pPr>
      <w:bookmarkStart w:id="44" w:name="_Hlk109840919"/>
      <w:r w:rsidRPr="00A34FA6">
        <w:t>Byl/a jste uložen/a do umělého spánku/na jakou asi dobu?</w:t>
      </w:r>
    </w:p>
    <w:bookmarkEnd w:id="44"/>
    <w:p w14:paraId="4048E691" w14:textId="77777777" w:rsidR="00437C58" w:rsidRPr="00A34FA6" w:rsidRDefault="00437C58" w:rsidP="00437C58">
      <w:pPr>
        <w:pStyle w:val="Default"/>
        <w:numPr>
          <w:ilvl w:val="0"/>
          <w:numId w:val="9"/>
        </w:numPr>
        <w:spacing w:line="360" w:lineRule="auto"/>
        <w:jc w:val="both"/>
      </w:pPr>
      <w:r w:rsidRPr="00A34FA6">
        <w:t>Jak jste vnímal/a péči během hospitalizace v nemocnici?</w:t>
      </w:r>
    </w:p>
    <w:p w14:paraId="47C229C8" w14:textId="77777777" w:rsidR="00437C58" w:rsidRPr="00A34FA6" w:rsidRDefault="00437C58" w:rsidP="00437C58">
      <w:pPr>
        <w:pStyle w:val="Default"/>
        <w:numPr>
          <w:ilvl w:val="0"/>
          <w:numId w:val="9"/>
        </w:numPr>
        <w:spacing w:line="360" w:lineRule="auto"/>
        <w:jc w:val="both"/>
      </w:pPr>
      <w:r w:rsidRPr="00A34FA6">
        <w:t>Považujete zahájení léčebné rehabilitace za včasné?</w:t>
      </w:r>
    </w:p>
    <w:p w14:paraId="7EC9C714" w14:textId="77777777" w:rsidR="00437C58" w:rsidRPr="00A34FA6" w:rsidRDefault="00437C58" w:rsidP="00437C58">
      <w:pPr>
        <w:pStyle w:val="Default"/>
        <w:numPr>
          <w:ilvl w:val="0"/>
          <w:numId w:val="9"/>
        </w:numPr>
        <w:spacing w:line="360" w:lineRule="auto"/>
        <w:jc w:val="both"/>
      </w:pPr>
      <w:r w:rsidRPr="00A34FA6">
        <w:t>Byla následkem iktu postižena nebo omezena hybnost horních a dolních končetin?</w:t>
      </w:r>
    </w:p>
    <w:p w14:paraId="1DE739E9" w14:textId="77777777" w:rsidR="00437C58" w:rsidRPr="00A34FA6" w:rsidRDefault="00437C58" w:rsidP="00437C58">
      <w:pPr>
        <w:pStyle w:val="Default"/>
        <w:numPr>
          <w:ilvl w:val="0"/>
          <w:numId w:val="9"/>
        </w:numPr>
        <w:spacing w:line="360" w:lineRule="auto"/>
        <w:jc w:val="both"/>
      </w:pPr>
      <w:r w:rsidRPr="00A34FA6">
        <w:t>Ovlivnil iktus nějak výrazněji nebo trvale váš zdravotní stav?</w:t>
      </w:r>
    </w:p>
    <w:p w14:paraId="4AA56BFF" w14:textId="77777777" w:rsidR="00437C58" w:rsidRPr="00A34FA6" w:rsidRDefault="00437C58" w:rsidP="00437C58">
      <w:pPr>
        <w:pStyle w:val="Default"/>
        <w:numPr>
          <w:ilvl w:val="0"/>
          <w:numId w:val="9"/>
        </w:numPr>
        <w:spacing w:line="360" w:lineRule="auto"/>
        <w:jc w:val="both"/>
      </w:pPr>
      <w:r w:rsidRPr="00A34FA6">
        <w:t>Postihl nebo ovlivnil iktus nějak vaší řečovou schopnost?</w:t>
      </w:r>
    </w:p>
    <w:p w14:paraId="472CF2FF" w14:textId="77777777" w:rsidR="00437C58" w:rsidRPr="00A34FA6" w:rsidRDefault="00437C58" w:rsidP="00437C58">
      <w:pPr>
        <w:pStyle w:val="Default"/>
        <w:numPr>
          <w:ilvl w:val="0"/>
          <w:numId w:val="9"/>
        </w:numPr>
        <w:spacing w:line="360" w:lineRule="auto"/>
        <w:jc w:val="both"/>
      </w:pPr>
      <w:r w:rsidRPr="00A34FA6">
        <w:t>Měl/a jste po iktu problém s porozuměním řeči?</w:t>
      </w:r>
    </w:p>
    <w:p w14:paraId="227306EA" w14:textId="77777777" w:rsidR="00437C58" w:rsidRDefault="00437C58" w:rsidP="00437C58">
      <w:pPr>
        <w:pStyle w:val="Default"/>
        <w:numPr>
          <w:ilvl w:val="0"/>
          <w:numId w:val="9"/>
        </w:numPr>
        <w:spacing w:line="360" w:lineRule="auto"/>
        <w:jc w:val="both"/>
      </w:pPr>
      <w:r w:rsidRPr="008739B1">
        <w:t>Žijete v manželském svazku nebo v partnerském vztahu?</w:t>
      </w:r>
    </w:p>
    <w:p w14:paraId="31DD1686" w14:textId="77777777" w:rsidR="00437C58" w:rsidRDefault="00437C58" w:rsidP="00437C58">
      <w:pPr>
        <w:pStyle w:val="Default"/>
        <w:numPr>
          <w:ilvl w:val="0"/>
          <w:numId w:val="9"/>
        </w:numPr>
        <w:spacing w:line="360" w:lineRule="auto"/>
        <w:jc w:val="both"/>
      </w:pPr>
      <w:r w:rsidRPr="008739B1">
        <w:t>Máte děti, vnuky, rodinu vůbec/ jaké máte spolu vztahy?</w:t>
      </w:r>
    </w:p>
    <w:p w14:paraId="09B5F284" w14:textId="77777777" w:rsidR="00437C58" w:rsidRDefault="00437C58" w:rsidP="00437C58">
      <w:pPr>
        <w:pStyle w:val="Default"/>
        <w:numPr>
          <w:ilvl w:val="0"/>
          <w:numId w:val="9"/>
        </w:numPr>
        <w:spacing w:line="360" w:lineRule="auto"/>
        <w:jc w:val="both"/>
      </w:pPr>
      <w:r w:rsidRPr="008739B1">
        <w:t>Udržujete přátelské vztahy z doby před iktem?</w:t>
      </w:r>
    </w:p>
    <w:p w14:paraId="242571A5" w14:textId="77777777" w:rsidR="00437C58" w:rsidRDefault="00437C58" w:rsidP="00437C58">
      <w:pPr>
        <w:pStyle w:val="Default"/>
        <w:numPr>
          <w:ilvl w:val="0"/>
          <w:numId w:val="9"/>
        </w:numPr>
        <w:spacing w:line="360" w:lineRule="auto"/>
        <w:jc w:val="both"/>
      </w:pPr>
      <w:r w:rsidRPr="008739B1">
        <w:t>Navázal/a jste po iktu nové přátelské nebo partnerské vztahy?</w:t>
      </w:r>
    </w:p>
    <w:p w14:paraId="4B85898D" w14:textId="77777777" w:rsidR="00437C58" w:rsidRDefault="00437C58" w:rsidP="00437C58">
      <w:pPr>
        <w:pStyle w:val="Default"/>
        <w:numPr>
          <w:ilvl w:val="0"/>
          <w:numId w:val="9"/>
        </w:numPr>
        <w:spacing w:line="360" w:lineRule="auto"/>
        <w:jc w:val="both"/>
      </w:pPr>
      <w:r w:rsidRPr="008739B1">
        <w:t>Byla vám nabídnuta a poskytnuta psychologická pomoc?</w:t>
      </w:r>
    </w:p>
    <w:p w14:paraId="5CFAD26B" w14:textId="34796E23" w:rsidR="00437C58" w:rsidRDefault="00437C58" w:rsidP="00437C58">
      <w:pPr>
        <w:pStyle w:val="Default"/>
        <w:numPr>
          <w:ilvl w:val="0"/>
          <w:numId w:val="9"/>
        </w:numPr>
        <w:spacing w:line="360" w:lineRule="auto"/>
        <w:jc w:val="both"/>
      </w:pPr>
      <w:r w:rsidRPr="008739B1">
        <w:t xml:space="preserve">Navazovaly podle </w:t>
      </w:r>
      <w:r w:rsidR="00C6786F">
        <w:t>V</w:t>
      </w:r>
      <w:r w:rsidRPr="008739B1">
        <w:t>ás na sebe jednotlivé metody léčebné rehabilitace?</w:t>
      </w:r>
    </w:p>
    <w:p w14:paraId="1D6737CD" w14:textId="77777777" w:rsidR="00437C58" w:rsidRDefault="00437C58" w:rsidP="00437C58">
      <w:pPr>
        <w:pStyle w:val="Default"/>
        <w:numPr>
          <w:ilvl w:val="0"/>
          <w:numId w:val="9"/>
        </w:numPr>
        <w:spacing w:line="360" w:lineRule="auto"/>
        <w:jc w:val="both"/>
      </w:pPr>
      <w:r>
        <w:t>J</w:t>
      </w:r>
      <w:r w:rsidRPr="008739B1">
        <w:t>ak jste byl</w:t>
      </w:r>
      <w:r>
        <w:t>/a</w:t>
      </w:r>
      <w:r w:rsidRPr="008739B1">
        <w:t xml:space="preserve"> spokojen</w:t>
      </w:r>
      <w:r>
        <w:t>/a</w:t>
      </w:r>
      <w:r w:rsidRPr="008739B1">
        <w:t xml:space="preserve"> v rámci rehabilitace s přístupem jednotlivých odborníků?</w:t>
      </w:r>
    </w:p>
    <w:p w14:paraId="1BD480A7" w14:textId="77777777" w:rsidR="00437C58" w:rsidRDefault="00437C58" w:rsidP="00437C58">
      <w:pPr>
        <w:pStyle w:val="Default"/>
        <w:numPr>
          <w:ilvl w:val="0"/>
          <w:numId w:val="9"/>
        </w:numPr>
        <w:spacing w:line="360" w:lineRule="auto"/>
        <w:jc w:val="both"/>
      </w:pPr>
      <w:r>
        <w:t>J</w:t>
      </w:r>
      <w:r w:rsidRPr="008739B1">
        <w:t>ak hodnotíte úroveň informovanosti o možnostech rehabilitace?</w:t>
      </w:r>
    </w:p>
    <w:p w14:paraId="42583D97" w14:textId="7308B840" w:rsidR="00437C58" w:rsidRDefault="00437C58" w:rsidP="00437C58">
      <w:pPr>
        <w:pStyle w:val="Default"/>
        <w:numPr>
          <w:ilvl w:val="0"/>
          <w:numId w:val="9"/>
        </w:numPr>
        <w:spacing w:line="360" w:lineRule="auto"/>
        <w:jc w:val="both"/>
      </w:pPr>
      <w:r w:rsidRPr="008739B1">
        <w:t xml:space="preserve">Jakou roli sehrála v návratu k běžnému, </w:t>
      </w:r>
      <w:r w:rsidR="0041261F">
        <w:t>normálnímu</w:t>
      </w:r>
      <w:r w:rsidRPr="008739B1">
        <w:t xml:space="preserve"> životu rodina?</w:t>
      </w:r>
    </w:p>
    <w:p w14:paraId="05351F36" w14:textId="37E702EF" w:rsidR="008C0739" w:rsidRPr="008C0739" w:rsidRDefault="008C0739" w:rsidP="008C0739">
      <w:pPr>
        <w:pStyle w:val="Odstavecseseznamem"/>
        <w:numPr>
          <w:ilvl w:val="0"/>
          <w:numId w:val="9"/>
        </w:numPr>
        <w:autoSpaceDE w:val="0"/>
        <w:autoSpaceDN w:val="0"/>
        <w:adjustRightInd w:val="0"/>
        <w:spacing w:after="0" w:line="360" w:lineRule="auto"/>
        <w:jc w:val="both"/>
        <w:rPr>
          <w:rFonts w:ascii="Times New Roman" w:hAnsi="Times New Roman"/>
          <w:sz w:val="24"/>
          <w:szCs w:val="24"/>
        </w:rPr>
      </w:pPr>
      <w:r w:rsidRPr="008C0739">
        <w:rPr>
          <w:rFonts w:ascii="Times New Roman" w:hAnsi="Times New Roman"/>
          <w:color w:val="000000"/>
          <w:sz w:val="24"/>
          <w:szCs w:val="24"/>
        </w:rPr>
        <w:t>Přispělo prostředí chráněného bydlení k znovuzapojení do normálního života?</w:t>
      </w:r>
    </w:p>
    <w:p w14:paraId="4E3FA92A" w14:textId="68A6B730" w:rsidR="00437C58" w:rsidRDefault="00437C58" w:rsidP="00437C58">
      <w:pPr>
        <w:pStyle w:val="Default"/>
        <w:numPr>
          <w:ilvl w:val="0"/>
          <w:numId w:val="9"/>
        </w:numPr>
        <w:spacing w:line="360" w:lineRule="auto"/>
        <w:jc w:val="both"/>
      </w:pPr>
      <w:r w:rsidRPr="008739B1">
        <w:t xml:space="preserve">Pomohla </w:t>
      </w:r>
      <w:r w:rsidR="00C6786F">
        <w:t>V</w:t>
      </w:r>
      <w:r w:rsidRPr="008739B1">
        <w:t xml:space="preserve">ám rehabilitace k návratu a zapojení do běžného, </w:t>
      </w:r>
      <w:r w:rsidR="0041261F">
        <w:t>normálního</w:t>
      </w:r>
      <w:r w:rsidRPr="008739B1">
        <w:t xml:space="preserve"> života?</w:t>
      </w:r>
    </w:p>
    <w:p w14:paraId="7B498BE4" w14:textId="77777777" w:rsidR="00437C58" w:rsidRDefault="00437C58" w:rsidP="00437C58">
      <w:pPr>
        <w:pStyle w:val="Default"/>
        <w:numPr>
          <w:ilvl w:val="0"/>
          <w:numId w:val="9"/>
        </w:numPr>
        <w:spacing w:line="360" w:lineRule="auto"/>
        <w:jc w:val="both"/>
      </w:pPr>
      <w:r w:rsidRPr="008739B1">
        <w:t xml:space="preserve">Jak hodnotíte přístup a informovanost ze strany sociálního pracovníka?  </w:t>
      </w:r>
    </w:p>
    <w:p w14:paraId="4F88AFA6" w14:textId="77777777" w:rsidR="00437C58" w:rsidRDefault="00437C58" w:rsidP="00437C58">
      <w:pPr>
        <w:pStyle w:val="Default"/>
        <w:numPr>
          <w:ilvl w:val="0"/>
          <w:numId w:val="9"/>
        </w:numPr>
        <w:spacing w:line="360" w:lineRule="auto"/>
        <w:jc w:val="both"/>
      </w:pPr>
      <w:r w:rsidRPr="008739B1">
        <w:t>Kde jste pobýval/a po propuštění do doby umístění v chráněném bydlení?</w:t>
      </w:r>
    </w:p>
    <w:p w14:paraId="49C75D07" w14:textId="77777777" w:rsidR="00437C58" w:rsidRDefault="00437C58" w:rsidP="00437C58">
      <w:pPr>
        <w:pStyle w:val="Default"/>
        <w:numPr>
          <w:ilvl w:val="0"/>
          <w:numId w:val="9"/>
        </w:numPr>
        <w:spacing w:line="360" w:lineRule="auto"/>
        <w:jc w:val="both"/>
      </w:pPr>
      <w:r w:rsidRPr="008739B1">
        <w:t>Vrátili jste se po iktu ke stejným aktivitám jako v době před iktem?</w:t>
      </w:r>
    </w:p>
    <w:p w14:paraId="0048BAB3" w14:textId="18E1D512" w:rsidR="00437C58" w:rsidRDefault="00437C58" w:rsidP="00437C58">
      <w:pPr>
        <w:pStyle w:val="Default"/>
        <w:numPr>
          <w:ilvl w:val="0"/>
          <w:numId w:val="9"/>
        </w:numPr>
        <w:spacing w:line="360" w:lineRule="auto"/>
        <w:jc w:val="both"/>
      </w:pPr>
      <w:r w:rsidRPr="008739B1">
        <w:t xml:space="preserve">Podporovala </w:t>
      </w:r>
      <w:r w:rsidR="00C6786F" w:rsidRPr="00775398">
        <w:t>V</w:t>
      </w:r>
      <w:r w:rsidRPr="00775398">
        <w:t>ás v</w:t>
      </w:r>
      <w:r w:rsidRPr="008739B1">
        <w:t xml:space="preserve"> době léčebné rehabilitace rodina? </w:t>
      </w:r>
    </w:p>
    <w:p w14:paraId="012F20C0" w14:textId="77777777" w:rsidR="00437C58" w:rsidRDefault="00437C58" w:rsidP="00437C58">
      <w:pPr>
        <w:pStyle w:val="Default"/>
        <w:numPr>
          <w:ilvl w:val="0"/>
          <w:numId w:val="9"/>
        </w:numPr>
        <w:spacing w:line="360" w:lineRule="auto"/>
        <w:jc w:val="both"/>
      </w:pPr>
      <w:r w:rsidRPr="008739B1">
        <w:t>Změnila se po iktu vaše ekonomická situace?</w:t>
      </w:r>
    </w:p>
    <w:p w14:paraId="08081051" w14:textId="77777777" w:rsidR="00437C58" w:rsidRDefault="00437C58" w:rsidP="00437C58">
      <w:pPr>
        <w:pStyle w:val="Default"/>
        <w:numPr>
          <w:ilvl w:val="0"/>
          <w:numId w:val="9"/>
        </w:numPr>
        <w:spacing w:line="360" w:lineRule="auto"/>
        <w:jc w:val="both"/>
      </w:pPr>
      <w:r w:rsidRPr="008739B1">
        <w:t>Jak dlouho jste čekal/a na vyřízení žádosti o umístění v chráněném bydlení?</w:t>
      </w:r>
    </w:p>
    <w:p w14:paraId="38669582" w14:textId="77777777" w:rsidR="00437C58" w:rsidRPr="008739B1" w:rsidRDefault="00437C58" w:rsidP="00437C58">
      <w:pPr>
        <w:pStyle w:val="Default"/>
        <w:numPr>
          <w:ilvl w:val="0"/>
          <w:numId w:val="9"/>
        </w:numPr>
        <w:spacing w:after="240" w:line="360" w:lineRule="auto"/>
        <w:jc w:val="both"/>
      </w:pPr>
      <w:r w:rsidRPr="008739B1">
        <w:t xml:space="preserve">Měl/a jste za dobu léčebné rehabilitaci nějakou krizi? </w:t>
      </w:r>
    </w:p>
    <w:p w14:paraId="52825D1D" w14:textId="77777777" w:rsidR="00437C58" w:rsidRDefault="00437C58" w:rsidP="00437C58">
      <w:pPr>
        <w:autoSpaceDE w:val="0"/>
        <w:autoSpaceDN w:val="0"/>
        <w:adjustRightInd w:val="0"/>
        <w:spacing w:line="360" w:lineRule="auto"/>
        <w:ind w:left="360" w:firstLine="348"/>
        <w:jc w:val="both"/>
      </w:pPr>
      <w:r w:rsidRPr="00DE378E">
        <w:t>Při využití polostrukturovaného rozhovoru byly některé otázky částečně přizpůsobeny vyvíjejícímu se obsahu rozhovoru</w:t>
      </w:r>
      <w:r>
        <w:t>, nebylo nutné se jich všech striktně držet.</w:t>
      </w:r>
    </w:p>
    <w:p w14:paraId="6E3B06E9" w14:textId="77777777" w:rsidR="00437C58" w:rsidRPr="00273269" w:rsidRDefault="00437C58" w:rsidP="00437C58">
      <w:pPr>
        <w:autoSpaceDE w:val="0"/>
        <w:autoSpaceDN w:val="0"/>
        <w:adjustRightInd w:val="0"/>
        <w:spacing w:line="360" w:lineRule="auto"/>
        <w:rPr>
          <w:rFonts w:ascii="Times New Roman,Bold" w:hAnsi="Times New Roman,Bold" w:cs="Times New Roman,Bold"/>
          <w:b/>
          <w:bCs/>
        </w:rPr>
      </w:pPr>
      <w:r>
        <w:rPr>
          <w:rFonts w:ascii="Times New Roman,Bold" w:hAnsi="Times New Roman,Bold" w:cs="Times New Roman,Bold"/>
          <w:b/>
          <w:bCs/>
        </w:rPr>
        <w:t>Informant, pan F. B.</w:t>
      </w:r>
    </w:p>
    <w:p w14:paraId="69850FA1" w14:textId="77777777" w:rsidR="00437C58" w:rsidRDefault="00437C58" w:rsidP="00437C58">
      <w:pPr>
        <w:autoSpaceDE w:val="0"/>
        <w:autoSpaceDN w:val="0"/>
        <w:adjustRightInd w:val="0"/>
        <w:spacing w:line="360" w:lineRule="auto"/>
      </w:pPr>
      <w:r>
        <w:t>72 let</w:t>
      </w:r>
    </w:p>
    <w:p w14:paraId="30B57E6A" w14:textId="77777777" w:rsidR="00437C58" w:rsidRDefault="00437C58" w:rsidP="00437C58">
      <w:pPr>
        <w:autoSpaceDE w:val="0"/>
        <w:autoSpaceDN w:val="0"/>
        <w:adjustRightInd w:val="0"/>
        <w:spacing w:line="360" w:lineRule="auto"/>
        <w:jc w:val="both"/>
      </w:pPr>
      <w:r>
        <w:t>Ischemická cévní mozková příhoda, levostranná hemiparéza, expresivní afázie</w:t>
      </w:r>
    </w:p>
    <w:p w14:paraId="3DBF63B4" w14:textId="77777777" w:rsidR="00437C58" w:rsidRDefault="00437C58" w:rsidP="00437C58">
      <w:pPr>
        <w:autoSpaceDE w:val="0"/>
        <w:autoSpaceDN w:val="0"/>
        <w:adjustRightInd w:val="0"/>
        <w:spacing w:line="360" w:lineRule="auto"/>
        <w:jc w:val="both"/>
      </w:pPr>
    </w:p>
    <w:p w14:paraId="7260B6E5" w14:textId="77777777" w:rsidR="00437C58" w:rsidRDefault="00437C58" w:rsidP="00437C58">
      <w:pPr>
        <w:autoSpaceDE w:val="0"/>
        <w:autoSpaceDN w:val="0"/>
        <w:adjustRightInd w:val="0"/>
        <w:spacing w:line="360" w:lineRule="auto"/>
      </w:pPr>
      <w:r>
        <w:rPr>
          <w:rFonts w:ascii="Times New Roman,Bold" w:hAnsi="Times New Roman,Bold" w:cs="Times New Roman,Bold"/>
          <w:b/>
          <w:bCs/>
        </w:rPr>
        <w:t xml:space="preserve">Průběh a léčba onemocnění  </w:t>
      </w:r>
    </w:p>
    <w:p w14:paraId="03556C7A" w14:textId="716DEB46" w:rsidR="00437C58" w:rsidRPr="005604B9" w:rsidRDefault="00437C58" w:rsidP="00437C58">
      <w:pPr>
        <w:autoSpaceDE w:val="0"/>
        <w:autoSpaceDN w:val="0"/>
        <w:adjustRightInd w:val="0"/>
        <w:spacing w:line="360" w:lineRule="auto"/>
        <w:ind w:firstLine="708"/>
        <w:jc w:val="both"/>
        <w:rPr>
          <w:i/>
          <w:iCs/>
        </w:rPr>
      </w:pPr>
      <w:r>
        <w:t>Informant, pan F. B., byl postižen před pěti lety</w:t>
      </w:r>
      <w:r w:rsidR="000A0765">
        <w:t xml:space="preserve"> iktem</w:t>
      </w:r>
      <w:r>
        <w:t xml:space="preserve">, ve věku sedmašedesáti let. Dva týdny byl udržován v umělém spánku, v analgosedaci. Poté, co byla analgosedace ukončena, bylo zřejmé, že není schopen mluvené řeči a že také motoricky není schopen ovládat končetiny na levé </w:t>
      </w:r>
      <w:r w:rsidRPr="00DE378E">
        <w:t xml:space="preserve">straně </w:t>
      </w:r>
      <w:r w:rsidRPr="00DE378E">
        <w:rPr>
          <w:i/>
          <w:iCs/>
        </w:rPr>
        <w:t>„Levou půlku těla jsem měl úplně vyřazenou“.</w:t>
      </w:r>
      <w:r w:rsidRPr="00DE378E">
        <w:t xml:space="preserve"> Začal mluvit asi po šesti měsících, a to obtížně. </w:t>
      </w:r>
      <w:r w:rsidRPr="00DE378E">
        <w:rPr>
          <w:i/>
          <w:iCs/>
        </w:rPr>
        <w:t>„Nemluvil jsem nijak extra, dokázal jsem však už říct co chci a pozdravit.“</w:t>
      </w:r>
      <w:r w:rsidRPr="00DE378E">
        <w:t xml:space="preserve"> </w:t>
      </w:r>
      <w:r w:rsidRPr="005604B9">
        <w:t xml:space="preserve">Po ukončení umělého spánku pobýval asi deset dní na jednotce intenzivní péče. Přístup personálu zde byl velmi dobrý. Následně pobýval přibližně čtyři týdny na lůžkovém oddělení, kde péče o jeho osobu již nebyla ve srovnání s předchozím pobytem na takové úrovni, a to zejména z hlediska navazování kontaktu s ním ze strany ošetřujícího personálu. </w:t>
      </w:r>
      <w:r w:rsidRPr="005604B9">
        <w:rPr>
          <w:i/>
          <w:iCs/>
        </w:rPr>
        <w:t>„</w:t>
      </w:r>
      <w:bookmarkStart w:id="45" w:name="_Hlk110541161"/>
      <w:r w:rsidRPr="002B4F3E">
        <w:rPr>
          <w:i/>
          <w:iCs/>
        </w:rPr>
        <w:t>Moc se mnou tam</w:t>
      </w:r>
      <w:r w:rsidRPr="005604B9">
        <w:rPr>
          <w:i/>
          <w:iCs/>
        </w:rPr>
        <w:t xml:space="preserve"> zrovna nebavili</w:t>
      </w:r>
      <w:bookmarkEnd w:id="45"/>
      <w:r w:rsidRPr="005604B9">
        <w:rPr>
          <w:i/>
          <w:iCs/>
        </w:rPr>
        <w:t>“</w:t>
      </w:r>
      <w:r w:rsidRPr="005604B9">
        <w:t xml:space="preserve">. Celkem byl ale s péčí spokojen i na tomto oddělení. V době pobytu v nemocnici neměl informant žádný problém s porozuměním mluvené řeči. </w:t>
      </w:r>
      <w:r w:rsidRPr="005604B9">
        <w:rPr>
          <w:i/>
          <w:iCs/>
        </w:rPr>
        <w:t>„Pokud</w:t>
      </w:r>
      <w:r w:rsidRPr="00DE378E">
        <w:rPr>
          <w:i/>
          <w:iCs/>
        </w:rPr>
        <w:t xml:space="preserve"> na mě někdo mluvil, rozuměl jsem mu.“</w:t>
      </w:r>
      <w:r>
        <w:t xml:space="preserve"> </w:t>
      </w:r>
      <w:r w:rsidRPr="00DE378E">
        <w:t xml:space="preserve">Zde byl spolu se svými dětmi také informován o možnosti nadstandartní péče a rehabilitace v jiné nemocnici a také o možnosti následné rehabilitaci v rehabilitačním ústavu. </w:t>
      </w:r>
      <w:r w:rsidRPr="005604B9">
        <w:t xml:space="preserve">Z lůžkového oddělení byl z důvodu zajištění potřebné logopedie a fyzioterapie přemístěn do krajské nemocnice. V souvislosti s odbornou péčí v tomto zařízení, hlavně s fyzioterapií, vyjádřil informant spokojenost, a to hlavně z důvodu progresivního zlepšení jeho somatického stavu. </w:t>
      </w:r>
      <w:r w:rsidRPr="005604B9">
        <w:rPr>
          <w:i/>
          <w:iCs/>
        </w:rPr>
        <w:t>„</w:t>
      </w:r>
      <w:bookmarkStart w:id="46" w:name="_Hlk110675890"/>
      <w:r w:rsidRPr="005604B9">
        <w:rPr>
          <w:i/>
          <w:iCs/>
        </w:rPr>
        <w:t>Hodně jsem se zlepšil právě v krajské nemocnici</w:t>
      </w:r>
      <w:bookmarkEnd w:id="46"/>
      <w:r w:rsidRPr="005604B9">
        <w:rPr>
          <w:i/>
          <w:iCs/>
        </w:rPr>
        <w:t xml:space="preserve">“. </w:t>
      </w:r>
      <w:r w:rsidRPr="005604B9">
        <w:t xml:space="preserve">Zde bylo prakticky užito Vojtovy, Bobathovy a Kabatovy facilitační metody, Po několika týdnech byl poslán do rehabilitačního ústavu, kde byla navázána spolupráce s ergoterapeutem a logopedem. Vyjádřil spokojenost s jejich profesionálním přístupem, zvláště s logopedy, a vůbec o rehabilitačním ústavu mluvil v superlativech </w:t>
      </w:r>
      <w:r w:rsidRPr="005604B9">
        <w:rPr>
          <w:i/>
          <w:iCs/>
        </w:rPr>
        <w:t>„Měli tam šikovné logopedy“.</w:t>
      </w:r>
    </w:p>
    <w:p w14:paraId="7F2F2C67" w14:textId="7B15A037" w:rsidR="00437C58" w:rsidRPr="005604B9" w:rsidRDefault="00437C58" w:rsidP="00437C58">
      <w:pPr>
        <w:autoSpaceDE w:val="0"/>
        <w:autoSpaceDN w:val="0"/>
        <w:adjustRightInd w:val="0"/>
        <w:spacing w:line="360" w:lineRule="auto"/>
        <w:ind w:firstLine="708"/>
        <w:jc w:val="both"/>
      </w:pPr>
      <w:r w:rsidRPr="005604B9">
        <w:t>Kvalitu rehabilitace, užitých metod, stejně jako jejich kontinuitu považoval informant za výbornou.</w:t>
      </w:r>
      <w:r w:rsidRPr="005604B9">
        <w:rPr>
          <w:rFonts w:ascii="Times New Roman,Italic" w:hAnsi="Times New Roman,Italic" w:cs="Times New Roman,Italic"/>
          <w:i/>
          <w:iCs/>
        </w:rPr>
        <w:t xml:space="preserve"> </w:t>
      </w:r>
      <w:r w:rsidRPr="005604B9">
        <w:rPr>
          <w:rFonts w:ascii="Times New Roman,Italic" w:hAnsi="Times New Roman,Italic" w:cs="Times New Roman,Italic"/>
        </w:rPr>
        <w:t xml:space="preserve">V souvislosti se zjevným zlepšením zdravotního stavu byl jeho pobyt zde ukončen a informant pak následně </w:t>
      </w:r>
      <w:r w:rsidRPr="005604B9">
        <w:t>přešel rovnou do domácího léčení</w:t>
      </w:r>
      <w:r w:rsidRPr="00414D2A">
        <w:t xml:space="preserve">. Před ukončením pobytu dostal </w:t>
      </w:r>
      <w:r>
        <w:t xml:space="preserve">potřebné </w:t>
      </w:r>
      <w:r w:rsidRPr="00414D2A">
        <w:t xml:space="preserve">informace týkající se poskytování rehabilitace ze strany ambulantního zařízení, a to </w:t>
      </w:r>
      <w:r>
        <w:t xml:space="preserve">ergoterapie, </w:t>
      </w:r>
      <w:r w:rsidRPr="00414D2A">
        <w:t xml:space="preserve">fyzioterapie </w:t>
      </w:r>
      <w:r>
        <w:t>i</w:t>
      </w:r>
      <w:r w:rsidRPr="00414D2A">
        <w:t xml:space="preserve"> logopedie</w:t>
      </w:r>
      <w:r w:rsidRPr="00EF7B5A">
        <w:t xml:space="preserve">. Tyto možnosti </w:t>
      </w:r>
      <w:r>
        <w:t xml:space="preserve">rehabilitace </w:t>
      </w:r>
      <w:r w:rsidRPr="00EF7B5A">
        <w:t xml:space="preserve">byly informantem využity. </w:t>
      </w:r>
      <w:r w:rsidRPr="00133E74">
        <w:t xml:space="preserve">O úrovni užitých metod se vyjádřil pochvalně. </w:t>
      </w:r>
      <w:r w:rsidRPr="00451198">
        <w:t>Stav informanta směřoval ke zlepšení</w:t>
      </w:r>
      <w:r w:rsidRPr="009D0E97">
        <w:t>.  Byla mu také nabídnuta odborná psychologick</w:t>
      </w:r>
      <w:r w:rsidR="009865B1">
        <w:t>á</w:t>
      </w:r>
      <w:r w:rsidRPr="009D0E97">
        <w:t xml:space="preserve"> pomoc. Tuto neakceptoval</w:t>
      </w:r>
      <w:r w:rsidRPr="00D72653">
        <w:t xml:space="preserve">, neprožíval totiž žádné významné psychické problémy. </w:t>
      </w:r>
      <w:r w:rsidRPr="005604B9">
        <w:rPr>
          <w:i/>
          <w:iCs/>
        </w:rPr>
        <w:t>„Necítil jsem potřebu něco řešit.“</w:t>
      </w:r>
      <w:r w:rsidRPr="005604B9">
        <w:t xml:space="preserve">  Byl v častém styku se sociálním pracovníkem, který mu poskytoval potřebné informace. Představoval pro něj oporu, stejně jako jeho děti, dvě dcery a syn.</w:t>
      </w:r>
    </w:p>
    <w:p w14:paraId="4FC77271" w14:textId="77777777" w:rsidR="00437C58" w:rsidRPr="005604B9" w:rsidRDefault="00437C58" w:rsidP="00437C58">
      <w:pPr>
        <w:autoSpaceDE w:val="0"/>
        <w:autoSpaceDN w:val="0"/>
        <w:adjustRightInd w:val="0"/>
        <w:spacing w:line="360" w:lineRule="auto"/>
        <w:ind w:firstLine="708"/>
        <w:jc w:val="both"/>
      </w:pPr>
      <w:r w:rsidRPr="005604B9">
        <w:t xml:space="preserve"> Ze zjištěných skutečností se jasně podává, že se informant. setkal v období terapie převážně s profesionalitou a empatií ošetřujícího personálu, tedy s kvalitně poskytovanou péčí, že </w:t>
      </w:r>
      <w:bookmarkStart w:id="47" w:name="_Hlk95491036"/>
      <w:r w:rsidRPr="005604B9">
        <w:t>dostal potřebné informace o poskytované ústavní i ambulantní rehabilitace</w:t>
      </w:r>
      <w:bookmarkEnd w:id="47"/>
      <w:r w:rsidRPr="005604B9">
        <w:t>, že právě v jeho případě byla kontinuita (koordinace) užitých metod rehabilitace zajištěna na odpovídající úrovni, že se mu tak dostalo potřebných informací, a to zejména ze strany sociálního pracovníka, jenž k věci informanta přistupoval profesionálně, iniciativně.</w:t>
      </w:r>
    </w:p>
    <w:p w14:paraId="317E2FBE" w14:textId="77777777" w:rsidR="00437C58" w:rsidRPr="005604B9" w:rsidRDefault="00437C58" w:rsidP="00437C58">
      <w:pPr>
        <w:autoSpaceDE w:val="0"/>
        <w:autoSpaceDN w:val="0"/>
        <w:adjustRightInd w:val="0"/>
        <w:spacing w:after="240" w:line="360" w:lineRule="auto"/>
        <w:ind w:firstLine="708"/>
        <w:jc w:val="both"/>
        <w:rPr>
          <w:rFonts w:ascii="Times New Roman,Bold" w:hAnsi="Times New Roman,Bold" w:cs="Times New Roman,Bold"/>
          <w:b/>
          <w:bCs/>
        </w:rPr>
      </w:pPr>
      <w:r w:rsidRPr="005604B9">
        <w:t xml:space="preserve">Informant je aktuálně schopen pohybu bez opory, v podstatě se jeví jako soběstačný, samostatný, tempo pohybu je o něco pomalejší, než bylo dříve, stejně jako jeho řeč, u které není narušena plynulost. </w:t>
      </w:r>
    </w:p>
    <w:p w14:paraId="50FA6BEE" w14:textId="77777777" w:rsidR="00437C58" w:rsidRPr="005604B9" w:rsidRDefault="00437C58" w:rsidP="00437C58">
      <w:pPr>
        <w:autoSpaceDE w:val="0"/>
        <w:autoSpaceDN w:val="0"/>
        <w:adjustRightInd w:val="0"/>
        <w:spacing w:line="360" w:lineRule="auto"/>
        <w:rPr>
          <w:rFonts w:ascii="Times New Roman,Bold" w:hAnsi="Times New Roman,Bold" w:cs="Times New Roman,Bold"/>
          <w:b/>
          <w:bCs/>
        </w:rPr>
      </w:pPr>
      <w:r w:rsidRPr="005604B9">
        <w:rPr>
          <w:rFonts w:ascii="Times New Roman,Bold" w:hAnsi="Times New Roman,Bold" w:cs="Times New Roman,Bold"/>
          <w:b/>
          <w:bCs/>
        </w:rPr>
        <w:t>Životní změny po iktu</w:t>
      </w:r>
    </w:p>
    <w:p w14:paraId="320B767C" w14:textId="057734EF" w:rsidR="00437C58" w:rsidRDefault="00437C58" w:rsidP="00437C58">
      <w:pPr>
        <w:autoSpaceDE w:val="0"/>
        <w:autoSpaceDN w:val="0"/>
        <w:adjustRightInd w:val="0"/>
        <w:spacing w:line="360" w:lineRule="auto"/>
        <w:ind w:firstLine="708"/>
        <w:jc w:val="both"/>
      </w:pPr>
      <w:bookmarkStart w:id="48" w:name="_Hlk95645176"/>
      <w:r w:rsidRPr="005604B9">
        <w:t xml:space="preserve">Informant brzy po příchodu zpět domů změnil zásluhou svých dětí bydliště. </w:t>
      </w:r>
      <w:r w:rsidRPr="009D4C30">
        <w:t xml:space="preserve">Místem jeho pobytu se pak na několik </w:t>
      </w:r>
      <w:r w:rsidR="002520E5" w:rsidRPr="009D4C30">
        <w:t xml:space="preserve">let </w:t>
      </w:r>
      <w:r w:rsidRPr="009D4C30">
        <w:t>stala menší, ale bezbariérová garsonka.</w:t>
      </w:r>
      <w:r w:rsidRPr="005604B9">
        <w:t xml:space="preserve"> Poněvadž byl již osm let rozvedený, bydlel zde sám. Přestože byl v době postižení v pracovním poměru, nemusel řešit otázku zaměstnání, jelikož byl již v té době několik let ve starobním důchodu. Před iktem měl nadstandartní příjem díky souběhu důchodu a mzdy. S ohledem</w:t>
      </w:r>
      <w:r>
        <w:t xml:space="preserve"> na změnu ekonomické situace, na finanční příjem v podobě již jen starobního důchodu, bylo příhodné bydlet v menší garsonce. Informant si vše potřebné zajistil částečně sám, něco za pomoci svých dětí, dokonce i bývalé manželky.  </w:t>
      </w:r>
    </w:p>
    <w:p w14:paraId="7CCD3189" w14:textId="209B1ACB" w:rsidR="00437C58" w:rsidRDefault="007C3647" w:rsidP="00437C58">
      <w:pPr>
        <w:autoSpaceDE w:val="0"/>
        <w:autoSpaceDN w:val="0"/>
        <w:adjustRightInd w:val="0"/>
        <w:spacing w:line="360" w:lineRule="auto"/>
        <w:ind w:firstLine="708"/>
        <w:jc w:val="both"/>
      </w:pPr>
      <w:r w:rsidRPr="00775398">
        <w:t>S pomocí</w:t>
      </w:r>
      <w:r w:rsidR="00437C58" w:rsidRPr="00775398">
        <w:t xml:space="preserve"> dět</w:t>
      </w:r>
      <w:r w:rsidRPr="00775398">
        <w:t>í</w:t>
      </w:r>
      <w:r w:rsidR="00437C58" w:rsidRPr="00775398">
        <w:t xml:space="preserve">, zvlášť jedné z dcer, a </w:t>
      </w:r>
      <w:r w:rsidRPr="00775398">
        <w:t xml:space="preserve">také </w:t>
      </w:r>
      <w:r w:rsidR="00437C58" w:rsidRPr="00775398">
        <w:t>sociální pracovnic</w:t>
      </w:r>
      <w:r w:rsidRPr="00775398">
        <w:t>e</w:t>
      </w:r>
      <w:r w:rsidR="00437C58" w:rsidRPr="00775398">
        <w:t xml:space="preserve"> nebylo pro informanta obtížné se zorientovat v možnostech systému sociální péče, včetně možnosti pobytu v chráněném bydlení. Informovanost o sociálních službách a možnostech jejich využití proto hodnotil kladně. Po několika letech života v novém bytě projevil zájem bydlet v obci, odkud pocházel, kde by přitom mohl žít ve společnosti dalších lidí, a to v chráněném bydlení. Nechtěl žít sám, návštěvy dětí a přátel mu nestačily. Svůj záměr se mu podařilo po relativně krátké době uskutečnit. Proto nyní informant žije v Domě s chráněnými byty Hluk, kde je spokojen a </w:t>
      </w:r>
      <w:r w:rsidR="000E5240" w:rsidRPr="00775398">
        <w:t>našel</w:t>
      </w:r>
      <w:r w:rsidR="00437C58" w:rsidRPr="00775398">
        <w:t xml:space="preserve"> </w:t>
      </w:r>
      <w:r w:rsidR="000E5240" w:rsidRPr="00775398">
        <w:t xml:space="preserve">si </w:t>
      </w:r>
      <w:r w:rsidR="00437C58" w:rsidRPr="00775398">
        <w:t>zde také přátele.</w:t>
      </w:r>
      <w:r w:rsidR="00437C58">
        <w:t xml:space="preserve">  </w:t>
      </w:r>
    </w:p>
    <w:p w14:paraId="66F24157" w14:textId="5D95BB5A" w:rsidR="00437C58" w:rsidRDefault="00437C58" w:rsidP="00437C58">
      <w:pPr>
        <w:autoSpaceDE w:val="0"/>
        <w:autoSpaceDN w:val="0"/>
        <w:adjustRightInd w:val="0"/>
        <w:spacing w:line="360" w:lineRule="auto"/>
        <w:ind w:firstLine="708"/>
        <w:jc w:val="both"/>
      </w:pPr>
      <w:r>
        <w:t>Informant měl před iktem vyšší finanční příjem, protože před</w:t>
      </w:r>
      <w:r w:rsidR="000D5F9F">
        <w:t xml:space="preserve"> iktem</w:t>
      </w:r>
      <w:r>
        <w:t xml:space="preserve"> již jako důchodce byl stále pracovně činný, byl zaměstnán na zkrácený pracovní úvazek. Jeho ekonomická situace se tedy po</w:t>
      </w:r>
      <w:r w:rsidR="000D5F9F">
        <w:t xml:space="preserve"> iktu</w:t>
      </w:r>
      <w:r>
        <w:t xml:space="preserve"> změnila. </w:t>
      </w:r>
      <w:bookmarkStart w:id="49" w:name="_Hlk99790624"/>
      <w:r>
        <w:t>V období před iktem rád běžkoval a také řídil auto. O tyto aktivity v chráněném bydlení již nejevil větší zájem, přestože je bylo možné za určitých podmínek uskutečnit. Nejvíce však začal projevovat zájem o cyklistiku a plavání, kterým se aktivně věnoval. Tato aktivita příznivě ovlivňovala jeho fyzický stav.</w:t>
      </w:r>
      <w:bookmarkEnd w:id="49"/>
      <w:r>
        <w:t xml:space="preserve"> </w:t>
      </w:r>
    </w:p>
    <w:p w14:paraId="76C18816" w14:textId="77777777" w:rsidR="00437C58" w:rsidRDefault="00437C58" w:rsidP="00437C58">
      <w:pPr>
        <w:autoSpaceDE w:val="0"/>
        <w:autoSpaceDN w:val="0"/>
        <w:adjustRightInd w:val="0"/>
        <w:spacing w:after="240" w:line="360" w:lineRule="auto"/>
        <w:ind w:firstLine="708"/>
        <w:jc w:val="both"/>
      </w:pPr>
      <w:r>
        <w:t>Z našeho setkání jsem nabyla dojmu, že informant není rozhodně tím, kdo se lehce vzdává a rezignuje na své cíle a touhy.</w:t>
      </w:r>
    </w:p>
    <w:bookmarkEnd w:id="48"/>
    <w:p w14:paraId="798E99E4" w14:textId="77777777" w:rsidR="00437C58" w:rsidRDefault="00437C58" w:rsidP="00437C58">
      <w:pPr>
        <w:autoSpaceDE w:val="0"/>
        <w:autoSpaceDN w:val="0"/>
        <w:adjustRightInd w:val="0"/>
        <w:spacing w:line="360" w:lineRule="auto"/>
        <w:rPr>
          <w:rFonts w:ascii="Times New Roman,Bold" w:hAnsi="Times New Roman,Bold" w:cs="Times New Roman,Bold"/>
          <w:b/>
          <w:bCs/>
        </w:rPr>
      </w:pPr>
      <w:r>
        <w:rPr>
          <w:rFonts w:ascii="Times New Roman,Bold" w:hAnsi="Times New Roman,Bold" w:cs="Times New Roman,Bold"/>
          <w:b/>
          <w:bCs/>
        </w:rPr>
        <w:t>Analýza rozhovoru</w:t>
      </w:r>
    </w:p>
    <w:p w14:paraId="6EB2C13A" w14:textId="27A4021B" w:rsidR="00437C58" w:rsidRPr="005604B9" w:rsidRDefault="00437C58" w:rsidP="00437C58">
      <w:pPr>
        <w:autoSpaceDE w:val="0"/>
        <w:autoSpaceDN w:val="0"/>
        <w:adjustRightInd w:val="0"/>
        <w:spacing w:line="360" w:lineRule="auto"/>
        <w:ind w:firstLine="708"/>
        <w:jc w:val="both"/>
      </w:pPr>
      <w:r w:rsidRPr="005604B9">
        <w:t>Informant, pan F.</w:t>
      </w:r>
      <w:r w:rsidR="00C83976">
        <w:t xml:space="preserve"> </w:t>
      </w:r>
      <w:r w:rsidRPr="005604B9">
        <w:t>B. byl mnou osloven prostřednictvím charitní organizace. Rozhovor se uskutečnil v místě jeho pobytu, tedy prostředí charitního domu s chráněnými byty. Informant byl ochotný odpovídat na otázky, spolupráce s ním byla dobrá. Zajímaly ho také výsledky mého výzkumného šetření. Jevil se mně jako vyrovnaná osobnost, měla jsem pocit, že nevnímá své somatické omezení, pomalejší tempo pohybu a řeči, jako nějaké znevýhodnění či překážku.</w:t>
      </w:r>
    </w:p>
    <w:p w14:paraId="5AABC295" w14:textId="77777777" w:rsidR="00437C58" w:rsidRPr="005604B9" w:rsidRDefault="00437C58" w:rsidP="00437C58">
      <w:pPr>
        <w:autoSpaceDE w:val="0"/>
        <w:autoSpaceDN w:val="0"/>
        <w:adjustRightInd w:val="0"/>
        <w:spacing w:line="360" w:lineRule="auto"/>
        <w:ind w:firstLine="708"/>
        <w:jc w:val="both"/>
      </w:pPr>
      <w:r w:rsidRPr="005604B9">
        <w:t xml:space="preserve">Zahájení rehabilitace v tomto případě bylo včasné. Brzy po iktu totiž došlo k jeho prvnímu kontaktu s fyzioterapeutem. Příznivý vliv léčby, rehabilitace se odvíjel právě od doby jejího včasného zahájení. </w:t>
      </w:r>
      <w:bookmarkStart w:id="50" w:name="_Hlk99182145"/>
      <w:r w:rsidRPr="005604B9">
        <w:t xml:space="preserve">Fyzioterapeut byl erudovaný odborník, který dobře ovládal speciální metodiky pro léčebné postupy v případě osob postižených iktem. Pro zlepšení stavu informanta bylo při fyzioterapii zcela využito jeho stávajících možností, schopností. </w:t>
      </w:r>
      <w:bookmarkStart w:id="51" w:name="_Hlk110786319"/>
      <w:r w:rsidRPr="005604B9">
        <w:t xml:space="preserve">Užití Vojtovy, Bobathovy a Kabatovy facilitační metody, </w:t>
      </w:r>
      <w:bookmarkEnd w:id="51"/>
      <w:r w:rsidRPr="005604B9">
        <w:t>zesilující reflexy, vedlo v jeho případě k brzkému, stálému a celkovému zlepšení pohybu a zvýšení síly, posílení částečně ochrnutých končetin. Právě tyto užité metody měly příznivý vliv na zlepšení komunikace, chůze a pohybu horních končetin, důležitého také pro sebeobslužné činnosti.</w:t>
      </w:r>
    </w:p>
    <w:p w14:paraId="0A54B95B" w14:textId="77777777" w:rsidR="00437C58" w:rsidRPr="005604B9" w:rsidRDefault="00437C58" w:rsidP="00437C58">
      <w:pPr>
        <w:autoSpaceDE w:val="0"/>
        <w:autoSpaceDN w:val="0"/>
        <w:adjustRightInd w:val="0"/>
        <w:spacing w:line="360" w:lineRule="auto"/>
        <w:ind w:firstLine="708"/>
        <w:jc w:val="both"/>
      </w:pPr>
      <w:r w:rsidRPr="005604B9">
        <w:t>Také péče ze strany logopeda byla v případě informanta včasná a profesionální, tedy byla uskutečněna v ideální době a vhodným, důstojným způsobem. Táto péče nijak negativně nedopadala na informantovo sebevědomí, spíše naopak, což také patrně urychlilo zlepšení schopnosti mluvené řeči.</w:t>
      </w:r>
    </w:p>
    <w:p w14:paraId="6F5788C2" w14:textId="77777777" w:rsidR="00437C58" w:rsidRPr="005604B9" w:rsidRDefault="00437C58" w:rsidP="00437C58">
      <w:pPr>
        <w:autoSpaceDE w:val="0"/>
        <w:autoSpaceDN w:val="0"/>
        <w:adjustRightInd w:val="0"/>
        <w:spacing w:line="360" w:lineRule="auto"/>
        <w:ind w:firstLine="708"/>
        <w:jc w:val="both"/>
      </w:pPr>
      <w:r w:rsidRPr="005604B9">
        <w:t>Informant byl dobře informován jak o možnostech ústavní i ambulantní rehabilitace, tak i o možnostech v rámci systému sociální péče.</w:t>
      </w:r>
    </w:p>
    <w:p w14:paraId="0C267D3B" w14:textId="77777777" w:rsidR="00437C58" w:rsidRDefault="00437C58" w:rsidP="00437C58">
      <w:pPr>
        <w:autoSpaceDE w:val="0"/>
        <w:autoSpaceDN w:val="0"/>
        <w:adjustRightInd w:val="0"/>
        <w:spacing w:line="360" w:lineRule="auto"/>
        <w:ind w:firstLine="708"/>
        <w:jc w:val="both"/>
      </w:pPr>
      <w:r w:rsidRPr="005604B9">
        <w:t xml:space="preserve"> Komplexnost léčebné rehabilitace lze spatřovat dle informanta v jeho případě v dobré návaznosti, koordinaci péče fyzioterapeutieké, ergoterapeutické a logopedické, v součinnosti příslušných odborníků, kteří danou léčbu a péči prováděli</w:t>
      </w:r>
      <w:r>
        <w:t>.</w:t>
      </w:r>
    </w:p>
    <w:p w14:paraId="3B9EF290" w14:textId="77777777" w:rsidR="00437C58" w:rsidRPr="005604B9" w:rsidRDefault="00437C58" w:rsidP="00437C58">
      <w:pPr>
        <w:autoSpaceDE w:val="0"/>
        <w:autoSpaceDN w:val="0"/>
        <w:adjustRightInd w:val="0"/>
        <w:spacing w:line="360" w:lineRule="auto"/>
        <w:ind w:firstLine="708"/>
        <w:jc w:val="both"/>
      </w:pPr>
      <w:r>
        <w:t xml:space="preserve">Odborná pomoc psychologa v rámci interdisciplinární péče, která byla informantovi nabízena, nebyla z jeho strany využita, akceptována. Tuto péči informant nepotřeboval, neměl žádné větší psychické problémy. </w:t>
      </w:r>
      <w:r w:rsidRPr="005604B9">
        <w:t xml:space="preserve">Po psychické stránce na mě informant působil jako vyrovnaná osobnost, v jeho chování nebyly patrné žádné projevy, které by se odchýlily od normality. </w:t>
      </w:r>
    </w:p>
    <w:p w14:paraId="5BCC45A5" w14:textId="77777777" w:rsidR="00437C58" w:rsidRPr="005604B9" w:rsidRDefault="00437C58" w:rsidP="00437C58">
      <w:pPr>
        <w:autoSpaceDE w:val="0"/>
        <w:autoSpaceDN w:val="0"/>
        <w:adjustRightInd w:val="0"/>
        <w:spacing w:line="360" w:lineRule="auto"/>
        <w:ind w:firstLine="708"/>
        <w:jc w:val="both"/>
      </w:pPr>
      <w:r w:rsidRPr="005604B9">
        <w:t>Velmi hezky a s láskou mluvil o dětech, dcerách i synovi, jejich vzájemný vztah se jevil tak, že nebyl vlivem iktu nijak poznamenán, naopak byl spíše posílen. V kontaktu s dřívějšími kamarády a kolegy již nebyl.  Sám hodnotil vztahy s nimi za povrchní. Vytvořil si ale nové společenské vztahy v nynějším místě pobytu.</w:t>
      </w:r>
    </w:p>
    <w:p w14:paraId="4698A1C9" w14:textId="77777777" w:rsidR="00437C58" w:rsidRPr="005604B9" w:rsidRDefault="00437C58" w:rsidP="00437C58">
      <w:pPr>
        <w:autoSpaceDE w:val="0"/>
        <w:autoSpaceDN w:val="0"/>
        <w:adjustRightInd w:val="0"/>
        <w:spacing w:line="360" w:lineRule="auto"/>
        <w:ind w:firstLine="708"/>
        <w:jc w:val="both"/>
      </w:pPr>
      <w:r w:rsidRPr="005604B9">
        <w:t xml:space="preserve">Informant na mě dělal dojem či působil tak, že je v oboru sociálních služeb dobře orientován. Vyjádřil se sám v tom smyslu, že má přehled v této oblasti zásluhou dětí, zvláště jedné z dcer, a především sociálního pracovníka, který ho kontaktoval. Informant se jevil, že je dobře sociálně integrován. Svědčila o tom zejména informantova soběstačnost, na kterou lze usuzovat z jeho odpovědí a životního postoje. V případě informanta sehrály příznivou roli v sociální rehabilitaci také jeho děti.  </w:t>
      </w:r>
    </w:p>
    <w:bookmarkEnd w:id="50"/>
    <w:p w14:paraId="68836380" w14:textId="77777777" w:rsidR="00437C58" w:rsidRPr="005604B9" w:rsidRDefault="00437C58" w:rsidP="00437C58">
      <w:pPr>
        <w:autoSpaceDE w:val="0"/>
        <w:autoSpaceDN w:val="0"/>
        <w:adjustRightInd w:val="0"/>
        <w:spacing w:line="360" w:lineRule="auto"/>
        <w:rPr>
          <w:b/>
          <w:bCs/>
        </w:rPr>
      </w:pPr>
    </w:p>
    <w:p w14:paraId="138D0A48" w14:textId="77777777" w:rsidR="00437C58" w:rsidRPr="005604B9" w:rsidRDefault="00437C58" w:rsidP="00437C58">
      <w:pPr>
        <w:autoSpaceDE w:val="0"/>
        <w:autoSpaceDN w:val="0"/>
        <w:adjustRightInd w:val="0"/>
        <w:spacing w:line="360" w:lineRule="auto"/>
        <w:rPr>
          <w:b/>
          <w:bCs/>
        </w:rPr>
      </w:pPr>
      <w:r w:rsidRPr="005604B9">
        <w:rPr>
          <w:b/>
          <w:bCs/>
        </w:rPr>
        <w:t>Informantka, paní M. A.</w:t>
      </w:r>
    </w:p>
    <w:p w14:paraId="24D02B66" w14:textId="77777777" w:rsidR="00437C58" w:rsidRPr="005604B9" w:rsidRDefault="00437C58" w:rsidP="00437C58">
      <w:pPr>
        <w:autoSpaceDE w:val="0"/>
        <w:autoSpaceDN w:val="0"/>
        <w:adjustRightInd w:val="0"/>
        <w:spacing w:line="360" w:lineRule="auto"/>
      </w:pPr>
      <w:r w:rsidRPr="005604B9">
        <w:t>69 let</w:t>
      </w:r>
    </w:p>
    <w:p w14:paraId="611DA738" w14:textId="77777777" w:rsidR="00437C58" w:rsidRPr="005604B9" w:rsidRDefault="00437C58" w:rsidP="00437C58">
      <w:pPr>
        <w:autoSpaceDE w:val="0"/>
        <w:autoSpaceDN w:val="0"/>
        <w:adjustRightInd w:val="0"/>
        <w:spacing w:line="360" w:lineRule="auto"/>
        <w:jc w:val="both"/>
      </w:pPr>
      <w:r w:rsidRPr="005604B9">
        <w:t>Ischemická cévní mozková příhoda, pravostranná hemiparéza, globální afázie</w:t>
      </w:r>
    </w:p>
    <w:p w14:paraId="49A4EDE7" w14:textId="77777777" w:rsidR="00437C58" w:rsidRPr="005604B9" w:rsidRDefault="00437C58" w:rsidP="00437C58">
      <w:pPr>
        <w:autoSpaceDE w:val="0"/>
        <w:autoSpaceDN w:val="0"/>
        <w:adjustRightInd w:val="0"/>
        <w:spacing w:line="360" w:lineRule="auto"/>
        <w:rPr>
          <w:rFonts w:ascii="Times New Roman,Bold" w:hAnsi="Times New Roman,Bold" w:cs="Times New Roman,Bold"/>
          <w:b/>
          <w:bCs/>
        </w:rPr>
      </w:pPr>
    </w:p>
    <w:p w14:paraId="57479999" w14:textId="77777777" w:rsidR="00437C58" w:rsidRPr="005604B9" w:rsidRDefault="00437C58" w:rsidP="00437C58">
      <w:pPr>
        <w:autoSpaceDE w:val="0"/>
        <w:autoSpaceDN w:val="0"/>
        <w:adjustRightInd w:val="0"/>
        <w:spacing w:line="360" w:lineRule="auto"/>
      </w:pPr>
      <w:r w:rsidRPr="005604B9">
        <w:rPr>
          <w:rFonts w:ascii="Times New Roman,Bold" w:hAnsi="Times New Roman,Bold" w:cs="Times New Roman,Bold"/>
          <w:b/>
          <w:bCs/>
        </w:rPr>
        <w:t xml:space="preserve">Průběh a léčba onemocnění  </w:t>
      </w:r>
    </w:p>
    <w:p w14:paraId="70DC64E3" w14:textId="77777777" w:rsidR="00437C58" w:rsidRDefault="00437C58" w:rsidP="00437C58">
      <w:pPr>
        <w:pStyle w:val="Default"/>
        <w:spacing w:line="360" w:lineRule="auto"/>
        <w:ind w:firstLine="708"/>
        <w:jc w:val="both"/>
        <w:rPr>
          <w:i/>
          <w:iCs/>
        </w:rPr>
      </w:pPr>
      <w:r w:rsidRPr="005604B9">
        <w:t>V případě informantky, paní M. A. došlo k iktu před třemi roky v souvislosti s operační komplikací. Na deset dní byla uložena do umělého spánku, když byla probuzena, pobývala asi dva týdny na jednotce intenzivní péče, kde bylo zjištěno, že nemohla pohybovat horními ani dolními končetinami na pravé straně, že měla problém s komunikací, s mluvením. O svém zdravotním stavu i možnostech rehabilitace byla informována. V průběhu asi půlročního pobytu na neurologickém oddělení fakultní nemocnice</w:t>
      </w:r>
      <w:r w:rsidRPr="002C2E64">
        <w:t xml:space="preserve"> </w:t>
      </w:r>
      <w:r>
        <w:t>pečoval o informantku</w:t>
      </w:r>
      <w:r w:rsidRPr="002C2E64">
        <w:t xml:space="preserve"> fyzioterapeut, ergoterapeut</w:t>
      </w:r>
      <w:r>
        <w:t xml:space="preserve"> a logoped.</w:t>
      </w:r>
      <w:r w:rsidRPr="002C2E64">
        <w:t xml:space="preserve"> </w:t>
      </w:r>
      <w:r>
        <w:rPr>
          <w:i/>
          <w:iCs/>
        </w:rPr>
        <w:t xml:space="preserve"> </w:t>
      </w:r>
      <w:r>
        <w:t xml:space="preserve">Informantka </w:t>
      </w:r>
      <w:r w:rsidRPr="002E152A">
        <w:t>ne</w:t>
      </w:r>
      <w:r>
        <w:t>mohla</w:t>
      </w:r>
      <w:r w:rsidRPr="002E152A">
        <w:t xml:space="preserve"> </w:t>
      </w:r>
      <w:r>
        <w:t xml:space="preserve">nejen </w:t>
      </w:r>
      <w:r w:rsidRPr="002E152A">
        <w:t>mluvit</w:t>
      </w:r>
      <w:r>
        <w:t>, ale</w:t>
      </w:r>
      <w:r w:rsidRPr="002E152A">
        <w:t xml:space="preserve"> ani psát,</w:t>
      </w:r>
      <w:r>
        <w:t xml:space="preserve"> ne</w:t>
      </w:r>
      <w:r w:rsidRPr="00F07536">
        <w:t xml:space="preserve">rozuměla řeči a </w:t>
      </w:r>
      <w:r w:rsidRPr="00EB12B5">
        <w:t xml:space="preserve">téměř nebyla schopna sebeobsluhy. </w:t>
      </w:r>
      <w:r w:rsidRPr="00EB12B5">
        <w:rPr>
          <w:i/>
          <w:iCs/>
        </w:rPr>
        <w:t>„Vůbec jsem nebyla schopna mluvit. Když něco říkali, nerozuměla jsem tomu, jako kdyby mluvili nějakým cizím, neznámým jazykem“.</w:t>
      </w:r>
      <w:r>
        <w:rPr>
          <w:i/>
          <w:iCs/>
        </w:rPr>
        <w:t xml:space="preserve"> </w:t>
      </w:r>
    </w:p>
    <w:p w14:paraId="52173E4B" w14:textId="77777777" w:rsidR="00437C58" w:rsidRDefault="00437C58" w:rsidP="00437C58">
      <w:pPr>
        <w:pStyle w:val="Default"/>
        <w:spacing w:line="360" w:lineRule="auto"/>
        <w:ind w:firstLine="708"/>
        <w:jc w:val="both"/>
      </w:pPr>
      <w:r w:rsidRPr="00DE378E">
        <w:t xml:space="preserve">Informantka považovala péči </w:t>
      </w:r>
      <w:r>
        <w:t xml:space="preserve">ze strany personálu na odděleních za velmi dobrou, péči </w:t>
      </w:r>
      <w:r w:rsidRPr="00DE378E">
        <w:t xml:space="preserve">ze strany fyzioterapeuta i ergoterapeuta </w:t>
      </w:r>
      <w:r>
        <w:t xml:space="preserve">pak </w:t>
      </w:r>
      <w:r w:rsidRPr="00DE378E">
        <w:t>za velmi efektivní.</w:t>
      </w:r>
      <w:r>
        <w:t xml:space="preserve"> O péči se vyjádřila pochvalně, </w:t>
      </w:r>
      <w:r w:rsidRPr="00DE378E">
        <w:rPr>
          <w:i/>
          <w:iCs/>
        </w:rPr>
        <w:t>„Tady mě spravili</w:t>
      </w:r>
      <w:r>
        <w:rPr>
          <w:i/>
          <w:iCs/>
        </w:rPr>
        <w:t>, dali zase dohromady</w:t>
      </w:r>
      <w:r w:rsidRPr="00DE378E">
        <w:rPr>
          <w:i/>
          <w:iCs/>
        </w:rPr>
        <w:t>“.</w:t>
      </w:r>
      <w:r w:rsidRPr="00DE378E">
        <w:t xml:space="preserve"> </w:t>
      </w:r>
      <w:bookmarkStart w:id="52" w:name="_Hlk111403535"/>
      <w:r w:rsidRPr="00DE378E">
        <w:t>Především díky včasné a kvalitní fyzioterapii došlo podle ní k</w:t>
      </w:r>
      <w:r>
        <w:t> tak výraznému zlepšení jejího stavu</w:t>
      </w:r>
      <w:r w:rsidRPr="00DE378E">
        <w:t xml:space="preserve">. </w:t>
      </w:r>
      <w:bookmarkEnd w:id="52"/>
      <w:r>
        <w:t xml:space="preserve">Fyzioterapie byla účinná nejspíš při praktickém </w:t>
      </w:r>
      <w:r w:rsidRPr="005604B9">
        <w:t xml:space="preserve">využití Vojtovy a Kabatovy facilitační metody. Informantka používala ve fakultní nemocnici nejprve vozík, později, ještě před ukončením pobytu, francouzské hole. Zde jí byla poprvé poskytnuta psychologická a logopedická péče, přišla zde do styku také se sociální pracovnicí. Informantka vnímala jejich přístup jako profesionální. </w:t>
      </w:r>
      <w:bookmarkStart w:id="53" w:name="_Hlk110711548"/>
      <w:r w:rsidRPr="005604B9">
        <w:rPr>
          <w:i/>
          <w:iCs/>
        </w:rPr>
        <w:t>„Všichni se tam o mně dobře starali a moc mě pomohli“</w:t>
      </w:r>
      <w:bookmarkEnd w:id="53"/>
      <w:r w:rsidRPr="005604B9">
        <w:rPr>
          <w:i/>
          <w:iCs/>
        </w:rPr>
        <w:t>.</w:t>
      </w:r>
      <w:r w:rsidRPr="005604B9">
        <w:t xml:space="preserve"> Pomoc psychologa a logopedky považovala za kvalitní a velmi přínosnou. Psychické problémy ustoupily asi do dvou měsíců. Schopnost mluvené řeči se zlepšila asi po pěti měsících. Menší problémy s tempem řeči se objevují ještě v současnosti. Stále usiluje o zlepšení komunikace, také hodně čte</w:t>
      </w:r>
      <w:r>
        <w:t xml:space="preserve">, stejně jako v období před iktem. Ve fakultní nemocnici ji byla doporučena ambulantní léčebná rehabilitace i delší pobyt v rehabilitačním zařízení. </w:t>
      </w:r>
    </w:p>
    <w:p w14:paraId="60BD9764" w14:textId="75F31C4B" w:rsidR="00437C58" w:rsidRPr="00542A75" w:rsidRDefault="00437C58" w:rsidP="00437C58">
      <w:pPr>
        <w:autoSpaceDE w:val="0"/>
        <w:autoSpaceDN w:val="0"/>
        <w:adjustRightInd w:val="0"/>
        <w:spacing w:line="360" w:lineRule="auto"/>
        <w:ind w:firstLine="708"/>
        <w:jc w:val="both"/>
      </w:pPr>
      <w:r w:rsidRPr="002C1450">
        <w:t>Po návratu z fakultní nemocnice</w:t>
      </w:r>
      <w:r>
        <w:t xml:space="preserve"> </w:t>
      </w:r>
      <w:r w:rsidRPr="002C1450">
        <w:t xml:space="preserve">docházela </w:t>
      </w:r>
      <w:r>
        <w:t>informantka</w:t>
      </w:r>
      <w:r w:rsidRPr="002C1450">
        <w:t xml:space="preserve"> ambulantně na léčebnou rehabilitaci, fyzioterapii.</w:t>
      </w:r>
      <w:r>
        <w:t xml:space="preserve"> V této době byla kontaktována sociální pracovnicí, která jí poskytla informace o systému sociální péče. Získala tak i informace o možnosti chráněného bydlení, o které si pak také zažádala. Její práci, pomoc orientovat se v sociální péči hodnotila kladně. Později informantka pobývala tři měsíce v rehabilitačním zařízení, kde došlo k výraznému zlepšení </w:t>
      </w:r>
      <w:r w:rsidR="004813DF">
        <w:t xml:space="preserve">nejen </w:t>
      </w:r>
      <w:r>
        <w:t>v</w:t>
      </w:r>
      <w:r w:rsidR="004813DF">
        <w:t> </w:t>
      </w:r>
      <w:r>
        <w:t>motorice</w:t>
      </w:r>
      <w:r w:rsidR="004813DF">
        <w:t>, ale</w:t>
      </w:r>
      <w:r>
        <w:t xml:space="preserve"> i v řeči. </w:t>
      </w:r>
      <w:r w:rsidRPr="00542A75">
        <w:t xml:space="preserve">Zde </w:t>
      </w:r>
      <w:r w:rsidR="0008500E" w:rsidRPr="00542A75">
        <w:t xml:space="preserve">se </w:t>
      </w:r>
      <w:r w:rsidR="00B44236" w:rsidRPr="00542A75">
        <w:t>hodně</w:t>
      </w:r>
      <w:r w:rsidR="0008500E" w:rsidRPr="00542A75">
        <w:t xml:space="preserve"> roz</w:t>
      </w:r>
      <w:r w:rsidRPr="00542A75">
        <w:t>mluvi</w:t>
      </w:r>
      <w:r w:rsidR="0008500E" w:rsidRPr="00542A75">
        <w:t>la</w:t>
      </w:r>
      <w:r w:rsidR="00593939" w:rsidRPr="00542A75">
        <w:t>, více komunikovala</w:t>
      </w:r>
      <w:r w:rsidRPr="00542A75">
        <w:t xml:space="preserve">. Po </w:t>
      </w:r>
      <w:r w:rsidR="00B44236" w:rsidRPr="00542A75">
        <w:t>návratu z </w:t>
      </w:r>
      <w:r w:rsidRPr="00542A75">
        <w:t>rehabilitační</w:t>
      </w:r>
      <w:r w:rsidR="00B44236" w:rsidRPr="00542A75">
        <w:t>ho zařízení</w:t>
      </w:r>
      <w:r w:rsidRPr="00542A75">
        <w:t xml:space="preserve"> </w:t>
      </w:r>
      <w:r w:rsidR="00B44236" w:rsidRPr="00542A75">
        <w:t>již</w:t>
      </w:r>
      <w:r w:rsidR="00593939" w:rsidRPr="00542A75">
        <w:t xml:space="preserve"> vůbec </w:t>
      </w:r>
      <w:r w:rsidR="00B44236" w:rsidRPr="00542A75">
        <w:t>ne</w:t>
      </w:r>
      <w:r w:rsidRPr="00542A75">
        <w:t>používa</w:t>
      </w:r>
      <w:r w:rsidR="00B44236" w:rsidRPr="00542A75">
        <w:t>la</w:t>
      </w:r>
      <w:r w:rsidR="00E42373" w:rsidRPr="00542A75">
        <w:t xml:space="preserve"> vozík</w:t>
      </w:r>
      <w:r w:rsidR="00B44236" w:rsidRPr="00542A75">
        <w:t xml:space="preserve">, </w:t>
      </w:r>
      <w:r w:rsidR="007C11A5" w:rsidRPr="00542A75">
        <w:t>ale</w:t>
      </w:r>
      <w:r w:rsidRPr="00542A75">
        <w:t xml:space="preserve"> </w:t>
      </w:r>
      <w:r w:rsidR="00B44236" w:rsidRPr="00542A75">
        <w:t xml:space="preserve">používala </w:t>
      </w:r>
      <w:r w:rsidRPr="00542A75">
        <w:t xml:space="preserve">hole. </w:t>
      </w:r>
    </w:p>
    <w:p w14:paraId="6465B07E" w14:textId="49180EF4" w:rsidR="00437C58" w:rsidRDefault="00B44236" w:rsidP="00437C58">
      <w:pPr>
        <w:autoSpaceDE w:val="0"/>
        <w:autoSpaceDN w:val="0"/>
        <w:adjustRightInd w:val="0"/>
        <w:spacing w:after="240" w:line="360" w:lineRule="auto"/>
        <w:ind w:firstLine="708"/>
        <w:jc w:val="both"/>
      </w:pPr>
      <w:r w:rsidRPr="00542A75">
        <w:t>Aktuálně</w:t>
      </w:r>
      <w:r w:rsidR="00437C58" w:rsidRPr="00542A75">
        <w:t xml:space="preserve"> informantka </w:t>
      </w:r>
      <w:r w:rsidR="00476219" w:rsidRPr="00542A75">
        <w:t xml:space="preserve">při </w:t>
      </w:r>
      <w:r w:rsidR="00437C58" w:rsidRPr="00542A75">
        <w:t>pohybu</w:t>
      </w:r>
      <w:r w:rsidR="00476219">
        <w:t>,</w:t>
      </w:r>
      <w:r w:rsidR="00593939">
        <w:t xml:space="preserve"> </w:t>
      </w:r>
      <w:r w:rsidR="002B5806">
        <w:t xml:space="preserve">zejména </w:t>
      </w:r>
      <w:r w:rsidR="00476219">
        <w:t>při kratší chůzi, nevyužívá žádné</w:t>
      </w:r>
      <w:r w:rsidR="00437C58">
        <w:t xml:space="preserve"> opory. </w:t>
      </w:r>
      <w:r w:rsidR="00476219">
        <w:t xml:space="preserve">Hole používá jen </w:t>
      </w:r>
      <w:r w:rsidR="00C16915">
        <w:t xml:space="preserve">výjimečně, a to </w:t>
      </w:r>
      <w:r w:rsidR="00476219">
        <w:t>p</w:t>
      </w:r>
      <w:r w:rsidR="00437C58">
        <w:t xml:space="preserve">ři </w:t>
      </w:r>
      <w:r w:rsidR="0096152A">
        <w:t xml:space="preserve">dlouhodobější </w:t>
      </w:r>
      <w:r w:rsidR="00437C58">
        <w:t>chůzi</w:t>
      </w:r>
      <w:r w:rsidR="00FB1C3D">
        <w:t>, kdy jí o</w:t>
      </w:r>
      <w:r w:rsidR="00437C58">
        <w:t>porou</w:t>
      </w:r>
      <w:r w:rsidR="00F90FA7">
        <w:t xml:space="preserve"> bývají také </w:t>
      </w:r>
      <w:r w:rsidR="00437C58">
        <w:t>její</w:t>
      </w:r>
      <w:r w:rsidR="00F90FA7">
        <w:t xml:space="preserve"> děti</w:t>
      </w:r>
      <w:r w:rsidR="00437C58">
        <w:t>,</w:t>
      </w:r>
      <w:r w:rsidR="00F90FA7">
        <w:t xml:space="preserve"> </w:t>
      </w:r>
      <w:r w:rsidR="00437C58">
        <w:t>manžel</w:t>
      </w:r>
      <w:r w:rsidR="00F90FA7">
        <w:t xml:space="preserve"> </w:t>
      </w:r>
      <w:r w:rsidR="00AF5113">
        <w:t>zesnul</w:t>
      </w:r>
      <w:r w:rsidR="00F90FA7">
        <w:t xml:space="preserve"> </w:t>
      </w:r>
      <w:r w:rsidR="00437C58">
        <w:t xml:space="preserve">krátce před iktem. V rehabilitačním zařízení byla kontaktována psychologem, </w:t>
      </w:r>
      <w:r w:rsidR="00AF5113">
        <w:t>jenž</w:t>
      </w:r>
      <w:r w:rsidR="00437C58">
        <w:t xml:space="preserve"> trénoval paměť a kognitivní funkce.  Pomoc psychologa vnímala jako přínosnou a byla s ní nadmíru spokojena</w:t>
      </w:r>
      <w:r w:rsidR="00437C58" w:rsidRPr="00DE378E">
        <w:t xml:space="preserve">. </w:t>
      </w:r>
      <w:r w:rsidR="00437C58" w:rsidRPr="00DE378E">
        <w:rPr>
          <w:i/>
          <w:iCs/>
        </w:rPr>
        <w:t>„</w:t>
      </w:r>
      <w:bookmarkStart w:id="54" w:name="_Hlk110320221"/>
      <w:r w:rsidR="00437C58" w:rsidRPr="00DE378E">
        <w:rPr>
          <w:i/>
          <w:iCs/>
        </w:rPr>
        <w:t>Psycholog byl výborný a skutečně mě pomohl</w:t>
      </w:r>
      <w:bookmarkEnd w:id="54"/>
      <w:r w:rsidR="00437C58" w:rsidRPr="00DE378E">
        <w:rPr>
          <w:i/>
          <w:iCs/>
        </w:rPr>
        <w:t>.“</w:t>
      </w:r>
      <w:r w:rsidR="00437C58" w:rsidRPr="00DE378E">
        <w:t xml:space="preserve"> V součas</w:t>
      </w:r>
      <w:r w:rsidR="00437C58" w:rsidRPr="00EB5A6D">
        <w:t xml:space="preserve">né době </w:t>
      </w:r>
      <w:r w:rsidR="00437C58">
        <w:t>navštěvuje</w:t>
      </w:r>
      <w:r w:rsidR="00437C58" w:rsidRPr="00EB5A6D">
        <w:t xml:space="preserve"> pouze fyzioterapeutk</w:t>
      </w:r>
      <w:r w:rsidR="00437C58">
        <w:t>u</w:t>
      </w:r>
      <w:r w:rsidR="00437C58" w:rsidRPr="00EB5A6D">
        <w:t>, s kterou je</w:t>
      </w:r>
      <w:r w:rsidR="00437C58">
        <w:t xml:space="preserve"> velmi</w:t>
      </w:r>
      <w:r w:rsidR="00437C58" w:rsidRPr="00EB5A6D">
        <w:t xml:space="preserve"> spokojená</w:t>
      </w:r>
      <w:r w:rsidR="00437C58">
        <w:t xml:space="preserve"> také proto</w:t>
      </w:r>
      <w:r w:rsidR="00437C58">
        <w:rPr>
          <w:rFonts w:ascii="Times New Roman,Italic" w:hAnsi="Times New Roman,Italic" w:cs="Times New Roman,Italic"/>
        </w:rPr>
        <w:t xml:space="preserve">, </w:t>
      </w:r>
      <w:r w:rsidR="00437C58" w:rsidRPr="00737873">
        <w:rPr>
          <w:rFonts w:ascii="Times New Roman,Italic" w:hAnsi="Times New Roman,Italic" w:cs="Times New Roman,Italic"/>
        </w:rPr>
        <w:t>že s</w:t>
      </w:r>
      <w:r w:rsidR="00437C58">
        <w:rPr>
          <w:rFonts w:ascii="Times New Roman,Italic" w:hAnsi="Times New Roman,Italic" w:cs="Times New Roman,Italic"/>
        </w:rPr>
        <w:t xml:space="preserve"> </w:t>
      </w:r>
      <w:r w:rsidR="00437C58" w:rsidRPr="00737873">
        <w:rPr>
          <w:rFonts w:ascii="Times New Roman,Italic" w:hAnsi="Times New Roman,Italic" w:cs="Times New Roman,Italic"/>
        </w:rPr>
        <w:t xml:space="preserve">ní dle jejich slov </w:t>
      </w:r>
      <w:r w:rsidR="00437C58">
        <w:rPr>
          <w:rFonts w:ascii="Times New Roman,Italic" w:hAnsi="Times New Roman,Italic" w:cs="Times New Roman,Italic"/>
        </w:rPr>
        <w:t xml:space="preserve">provádí </w:t>
      </w:r>
      <w:r w:rsidR="00437C58" w:rsidRPr="00737873">
        <w:rPr>
          <w:rFonts w:ascii="Times New Roman,Italic" w:hAnsi="Times New Roman,Italic" w:cs="Times New Roman,Italic"/>
        </w:rPr>
        <w:t>cvič</w:t>
      </w:r>
      <w:r w:rsidR="00437C58">
        <w:rPr>
          <w:rFonts w:ascii="Times New Roman,Italic" w:hAnsi="Times New Roman,Italic" w:cs="Times New Roman,Italic"/>
        </w:rPr>
        <w:t>ení</w:t>
      </w:r>
      <w:r w:rsidR="00437C58" w:rsidRPr="00737873">
        <w:rPr>
          <w:rFonts w:ascii="Times New Roman,Italic" w:hAnsi="Times New Roman,Italic" w:cs="Times New Roman,Italic"/>
        </w:rPr>
        <w:t xml:space="preserve"> </w:t>
      </w:r>
      <w:r w:rsidR="00437C58">
        <w:rPr>
          <w:rFonts w:ascii="Times New Roman,Italic" w:hAnsi="Times New Roman,Italic" w:cs="Times New Roman,Italic"/>
        </w:rPr>
        <w:t>jiným způsobem</w:t>
      </w:r>
      <w:r w:rsidR="00437C58" w:rsidRPr="00737873">
        <w:rPr>
          <w:rFonts w:ascii="Times New Roman,Italic" w:hAnsi="Times New Roman,Italic" w:cs="Times New Roman,Italic"/>
        </w:rPr>
        <w:t xml:space="preserve"> než dříve v rehabilitačním zařízení. Tuto změnu vnímá jako </w:t>
      </w:r>
      <w:r w:rsidR="00437C58">
        <w:rPr>
          <w:rFonts w:ascii="Times New Roman,Italic" w:hAnsi="Times New Roman,Italic" w:cs="Times New Roman,Italic"/>
        </w:rPr>
        <w:t xml:space="preserve">příjemné </w:t>
      </w:r>
      <w:r w:rsidR="00437C58" w:rsidRPr="00737873">
        <w:rPr>
          <w:rFonts w:ascii="Times New Roman,Italic" w:hAnsi="Times New Roman,Italic" w:cs="Times New Roman,Italic"/>
        </w:rPr>
        <w:t>zpestření</w:t>
      </w:r>
      <w:r w:rsidR="00437C58">
        <w:rPr>
          <w:rFonts w:ascii="Times New Roman,Italic" w:hAnsi="Times New Roman,Italic" w:cs="Times New Roman,Italic"/>
          <w:i/>
          <w:iCs/>
        </w:rPr>
        <w:t xml:space="preserve">.  </w:t>
      </w:r>
      <w:r w:rsidR="00437C58">
        <w:t xml:space="preserve">Informantka </w:t>
      </w:r>
      <w:r w:rsidR="00437C58" w:rsidRPr="00737873">
        <w:t>plánuje nabízený pobyt v lázních, protože tuto možnost zatím nevyužila.</w:t>
      </w:r>
      <w:r w:rsidR="00437C58">
        <w:t xml:space="preserve"> Informantka se setkala v průběhu terapie a rehabilitace s profesionálním přístupem a dobrou informovaností. Podle všeho byla v jejím případě poskytnutá rehabilitace včasná a její jednotlivé prostředky, metody vzájemně provázané.</w:t>
      </w:r>
    </w:p>
    <w:p w14:paraId="2C30B175" w14:textId="77777777" w:rsidR="00437C58" w:rsidRDefault="00437C58" w:rsidP="00437C58">
      <w:pPr>
        <w:autoSpaceDE w:val="0"/>
        <w:autoSpaceDN w:val="0"/>
        <w:adjustRightInd w:val="0"/>
        <w:spacing w:line="360" w:lineRule="auto"/>
        <w:rPr>
          <w:b/>
          <w:bCs/>
        </w:rPr>
      </w:pPr>
      <w:r>
        <w:rPr>
          <w:b/>
          <w:bCs/>
        </w:rPr>
        <w:t>Životní z</w:t>
      </w:r>
      <w:r w:rsidRPr="001C419B">
        <w:rPr>
          <w:b/>
          <w:bCs/>
        </w:rPr>
        <w:t xml:space="preserve">měny </w:t>
      </w:r>
      <w:r>
        <w:rPr>
          <w:b/>
          <w:bCs/>
        </w:rPr>
        <w:t>po iktu</w:t>
      </w:r>
    </w:p>
    <w:p w14:paraId="6314AD9E" w14:textId="190CCD1D" w:rsidR="00437C58" w:rsidRDefault="00437C58" w:rsidP="00437C58">
      <w:pPr>
        <w:autoSpaceDE w:val="0"/>
        <w:autoSpaceDN w:val="0"/>
        <w:adjustRightInd w:val="0"/>
        <w:spacing w:line="360" w:lineRule="auto"/>
        <w:ind w:firstLine="708"/>
        <w:jc w:val="both"/>
      </w:pPr>
      <w:r>
        <w:t>Po návratu z nemocnice se informantka, paní M. A. přestěhovala na krátkou dobu k dceři s tím, že výhledově bude žít v chráněném bydlení poblíž místa trvalého pobytu, že prodá svůj stávající byt v domě, kde nebyl výtah, kde byt navíc pro ni samotnou, po nedávném úmrtí manžela, představoval zbytečnou finanční zátěž, i když pobírala vdovský důchod. Zásluhou především sociální pracovnice bylo pro informantku snadné orientovat se v problematice sociální péče a chráněného bydlení. Proto pomoc a informovanost z její strany považovala za prospěšnou.</w:t>
      </w:r>
    </w:p>
    <w:p w14:paraId="2B55779E" w14:textId="77777777" w:rsidR="00437C58" w:rsidRDefault="00437C58" w:rsidP="00437C58">
      <w:pPr>
        <w:autoSpaceDE w:val="0"/>
        <w:autoSpaceDN w:val="0"/>
        <w:adjustRightInd w:val="0"/>
        <w:spacing w:line="360" w:lineRule="auto"/>
        <w:ind w:firstLine="708"/>
        <w:jc w:val="both"/>
      </w:pPr>
      <w:r>
        <w:t>Po několika měsících bylo vyhověno její žádosti o umístění v chráněném bydlení. Nyní již pobývá v blízkém Hluku, v domě s charitními byty, kde je velmi spokojena. Je ráda, že může žít mezi vrstevníky, mezi kterými si našla nové přátele. S některými dřívějšími přáteli se stále navštěvuje. Se svými dětmi je ve stálém kontaktu, vzájemně se navštěvují.</w:t>
      </w:r>
    </w:p>
    <w:p w14:paraId="08DAAD7C" w14:textId="6544DD67" w:rsidR="00437C58" w:rsidRDefault="00437C58" w:rsidP="00437C58">
      <w:pPr>
        <w:autoSpaceDE w:val="0"/>
        <w:autoSpaceDN w:val="0"/>
        <w:adjustRightInd w:val="0"/>
        <w:spacing w:line="360" w:lineRule="auto"/>
        <w:ind w:firstLine="708"/>
        <w:jc w:val="both"/>
      </w:pPr>
      <w:r>
        <w:t xml:space="preserve">Již v období před iktem pobírala informantka starobní důchod (včetně vdovského). Její finanční příjem byl stejný, ekonomická situace se tedy po iktu nezměnila. V období před iktem </w:t>
      </w:r>
      <w:r w:rsidRPr="00775398">
        <w:t>byl</w:t>
      </w:r>
      <w:r w:rsidR="0056052B" w:rsidRPr="00775398">
        <w:t>o</w:t>
      </w:r>
      <w:r w:rsidRPr="00775398">
        <w:t xml:space="preserve"> j</w:t>
      </w:r>
      <w:r>
        <w:t xml:space="preserve">ejí oblíbenou aktivitou </w:t>
      </w:r>
      <w:bookmarkStart w:id="55" w:name="_Hlk110778294"/>
      <w:r>
        <w:t>čtení, turistika a cyklistika</w:t>
      </w:r>
      <w:bookmarkEnd w:id="55"/>
      <w:r>
        <w:t xml:space="preserve">. O tyto aktivity v chráněném bydlení jevila stále zájem a podle možností v nich pokračovala. Začala dokonce navštěvovat univerzitu třetího věku v nedalekém Uherském Hradišti. Informantka je věřící, duchovně založená a dle jejich slov měly na zlepšení jejího stavu i návštěvy pastora charity. V místě nového pobytu má možnost navštěvovat bohoslužby. </w:t>
      </w:r>
    </w:p>
    <w:p w14:paraId="483E33A8" w14:textId="77777777" w:rsidR="00437C58" w:rsidRDefault="00437C58" w:rsidP="00437C58">
      <w:pPr>
        <w:autoSpaceDE w:val="0"/>
        <w:autoSpaceDN w:val="0"/>
        <w:adjustRightInd w:val="0"/>
        <w:spacing w:after="240" w:line="360" w:lineRule="auto"/>
        <w:ind w:firstLine="708"/>
        <w:jc w:val="both"/>
      </w:pPr>
      <w:r>
        <w:t>Informantka je optimistického ladění, která považuje i svůj nynější život za smysluplný a proběhlé onemocnění za významnou zkušenost, která vedla v jejím případě ke změně žebříčku hodnot a pohledu na život.</w:t>
      </w:r>
    </w:p>
    <w:p w14:paraId="1550840F" w14:textId="77777777" w:rsidR="00437C58" w:rsidRPr="00806A2A" w:rsidRDefault="00437C58" w:rsidP="00437C58">
      <w:pPr>
        <w:autoSpaceDE w:val="0"/>
        <w:autoSpaceDN w:val="0"/>
        <w:adjustRightInd w:val="0"/>
        <w:spacing w:line="360" w:lineRule="auto"/>
        <w:rPr>
          <w:b/>
          <w:bCs/>
        </w:rPr>
      </w:pPr>
      <w:r w:rsidRPr="00806A2A">
        <w:rPr>
          <w:b/>
          <w:bCs/>
        </w:rPr>
        <w:t>Analýza rozhovoru</w:t>
      </w:r>
    </w:p>
    <w:p w14:paraId="4CE6E6A0" w14:textId="77777777" w:rsidR="00437C58" w:rsidRDefault="00437C58" w:rsidP="00437C58">
      <w:pPr>
        <w:autoSpaceDE w:val="0"/>
        <w:autoSpaceDN w:val="0"/>
        <w:adjustRightInd w:val="0"/>
        <w:spacing w:line="360" w:lineRule="auto"/>
        <w:ind w:firstLine="708"/>
        <w:jc w:val="both"/>
      </w:pPr>
      <w:r>
        <w:t>Informantku, p</w:t>
      </w:r>
      <w:r w:rsidRPr="00806A2A">
        <w:t>aní M. A. jsem kontaktovala přes</w:t>
      </w:r>
      <w:r>
        <w:t xml:space="preserve"> </w:t>
      </w:r>
      <w:r w:rsidRPr="00806A2A">
        <w:t xml:space="preserve">vedoucí </w:t>
      </w:r>
      <w:r>
        <w:t xml:space="preserve">charitního </w:t>
      </w:r>
      <w:r w:rsidRPr="00806A2A">
        <w:t xml:space="preserve">chráněného bydlení. </w:t>
      </w:r>
      <w:r>
        <w:t>Informantka s poskytnutím rozhovoru souhlasila. Uskutečnil se po dohodnutí data a času v chráněném bydlení. Informantka na mě působila mile a přátelsky. Při rozhovoru byla vstřícná a dobře spolupracovala. Na některé události si vzpomenula jen s obtížemi. Dle jejich slov mívá občasné problémy si některé události dobře vybavit. Tempo řeči u sebe vnímá jako mírně pomalejší. Chůze je také pomalejšího tempa. Informantka na mě působila jako vyrovnaná a silná osobnost.</w:t>
      </w:r>
    </w:p>
    <w:p w14:paraId="512A6449" w14:textId="77777777" w:rsidR="00437C58" w:rsidRDefault="00437C58" w:rsidP="00437C58">
      <w:pPr>
        <w:autoSpaceDE w:val="0"/>
        <w:autoSpaceDN w:val="0"/>
        <w:adjustRightInd w:val="0"/>
        <w:spacing w:line="360" w:lineRule="auto"/>
        <w:ind w:firstLine="708"/>
        <w:jc w:val="both"/>
      </w:pPr>
      <w:r>
        <w:t xml:space="preserve">Výpověď informantky jasně svědčila o tom, že léčebně-preventivní péče v jejím případě byla kvalitní a </w:t>
      </w:r>
      <w:r w:rsidRPr="00E83C6C">
        <w:t>včasná, že</w:t>
      </w:r>
      <w:r>
        <w:t xml:space="preserve"> zejména fyzioterapie byla zahájena včas. Tato skutečnost se nepochybně promítla do výrazného zlepšení jejího zdravotního stavu. </w:t>
      </w:r>
      <w:bookmarkStart w:id="56" w:name="_Hlk110785424"/>
      <w:r>
        <w:t xml:space="preserve">Práce fyzioterapeuta byla velmi efektivní při praktickém využití </w:t>
      </w:r>
      <w:r w:rsidRPr="00542A75">
        <w:t>Vojtovy a Kabatovy facil</w:t>
      </w:r>
      <w:r>
        <w:t>itační metody</w:t>
      </w:r>
      <w:bookmarkEnd w:id="56"/>
      <w:r>
        <w:t>. Byly využity i speciální metodiky pro práci s osobami po iktu. Tyto metody příznivě ovlivnily motorické funkce, schopnost chůze. Ke zlepšení schopnosti, funkce a stavu vůbec přispěla v druhé řadě ergoterapie.</w:t>
      </w:r>
    </w:p>
    <w:p w14:paraId="62562E64" w14:textId="77777777" w:rsidR="00437C58" w:rsidRDefault="00437C58" w:rsidP="00437C58">
      <w:pPr>
        <w:autoSpaceDE w:val="0"/>
        <w:autoSpaceDN w:val="0"/>
        <w:adjustRightInd w:val="0"/>
        <w:spacing w:line="360" w:lineRule="auto"/>
        <w:ind w:firstLine="708"/>
        <w:jc w:val="both"/>
      </w:pPr>
      <w:r>
        <w:t>V případě informantky byla rovněž logopedická péče poskytnuta včas. Byla vedena profesionálně a vedla k nápravě řeči, což se pozitivně odrazilo i v psychice. Informantka kladně hodnotila informovanost o možnostech sociální péče a rehabilitace, zejména ze strany sociální pracovnice. Využila také psychologickou pomoc v rámci interdisciplinárního týmu, a to jak ve fakultní nemocnici, tak i v rehabilitačním zařízení, kdy byla vždy psychologem kontaktována. Tuto pomoc považovala za přínosnou, díky i ní je v současnosti naprosto vyrovnaná a optimistická. Léčebnou rehabilitaci lze spatřovat v případě informantky jako dobře koordinovanou, protože návaznost jednotlivých složek či metod rehabilitace, tedy spolupráce fyzioterapeuta, logopeda, ergoterapeuta a psychologa byla na dobré úrovni, stejně jako pomoc sociálního pracovníka.</w:t>
      </w:r>
    </w:p>
    <w:p w14:paraId="1F3EA56C" w14:textId="6A5B6B40" w:rsidR="00437C58" w:rsidRDefault="00437C58" w:rsidP="00437C58">
      <w:pPr>
        <w:autoSpaceDE w:val="0"/>
        <w:autoSpaceDN w:val="0"/>
        <w:adjustRightInd w:val="0"/>
        <w:spacing w:line="360" w:lineRule="auto"/>
        <w:ind w:firstLine="708"/>
        <w:jc w:val="both"/>
      </w:pPr>
      <w:r>
        <w:t xml:space="preserve">Vzájemný vztah informantky a jejich dětí byl velmi dobrý jak v období před iktem, tak i po něm, pokud nebyl ještě lepší. S dětmi byla v častém kontaktu, stejně jako s dřívějšími přáteli. Těžká životní situace tak prověřila kvalitu a hloubku vztahů. V chráněném bydlení informantka navázala také přátelské vztahy, </w:t>
      </w:r>
      <w:r w:rsidR="0056052B">
        <w:t xml:space="preserve">našla si zde velmi </w:t>
      </w:r>
      <w:r>
        <w:t>dobr</w:t>
      </w:r>
      <w:r w:rsidR="0056052B">
        <w:t xml:space="preserve">ou </w:t>
      </w:r>
      <w:r>
        <w:t>kamarádk</w:t>
      </w:r>
      <w:r w:rsidR="0056052B">
        <w:t>u</w:t>
      </w:r>
      <w:r>
        <w:t>.</w:t>
      </w:r>
    </w:p>
    <w:p w14:paraId="415CD3B6" w14:textId="77777777" w:rsidR="00437C58" w:rsidRDefault="00437C58" w:rsidP="00437C58">
      <w:pPr>
        <w:autoSpaceDE w:val="0"/>
        <w:autoSpaceDN w:val="0"/>
        <w:adjustRightInd w:val="0"/>
        <w:spacing w:after="240" w:line="360" w:lineRule="auto"/>
        <w:ind w:firstLine="708"/>
        <w:jc w:val="both"/>
      </w:pPr>
      <w:r>
        <w:t xml:space="preserve">Informantka se v oblasti sociálních služeb dobře orientovala zásluhou zejména sociální pracovnice. Je dobře sociálně integrovaná, relativně samostatná a má pozitivní vztah k životu. Na sociální rehabilitaci participovaly také děti. </w:t>
      </w:r>
    </w:p>
    <w:p w14:paraId="2132BECB" w14:textId="77777777" w:rsidR="00437C58" w:rsidRPr="005C3680" w:rsidRDefault="00437C58" w:rsidP="00437C58">
      <w:pPr>
        <w:pStyle w:val="Nadpis2"/>
      </w:pPr>
      <w:bookmarkStart w:id="57" w:name="_Toc100701041"/>
      <w:bookmarkStart w:id="58" w:name="_Toc109754787"/>
      <w:r w:rsidRPr="005C3680">
        <w:t>4.4 Výsledky výzkumného šetření</w:t>
      </w:r>
      <w:bookmarkEnd w:id="57"/>
      <w:bookmarkEnd w:id="58"/>
    </w:p>
    <w:p w14:paraId="32CE24C6" w14:textId="77777777" w:rsidR="00437C58" w:rsidRDefault="00437C58" w:rsidP="00437C58">
      <w:pPr>
        <w:autoSpaceDE w:val="0"/>
        <w:autoSpaceDN w:val="0"/>
        <w:adjustRightInd w:val="0"/>
        <w:spacing w:line="360" w:lineRule="auto"/>
        <w:ind w:firstLine="708"/>
        <w:jc w:val="both"/>
      </w:pPr>
      <w:r>
        <w:t>Výsledky výzkumu vychází z odpovědí informantů a jejich následné analýzy. Pro výzkum byla použita technika polostrukturovaného rozhovoru a zúčastněného pozorování. Porovnávání a hledání souvislostí nebo rozdílů mezi informanty vedlo k vyhodnocení, které poskytlo odpovědi na výzkumné otázky.</w:t>
      </w:r>
    </w:p>
    <w:p w14:paraId="29658E28" w14:textId="2F0E6243" w:rsidR="00437C58" w:rsidRDefault="00437C58" w:rsidP="00437C58">
      <w:pPr>
        <w:autoSpaceDE w:val="0"/>
        <w:autoSpaceDN w:val="0"/>
        <w:adjustRightInd w:val="0"/>
        <w:spacing w:after="240" w:line="360" w:lineRule="auto"/>
        <w:ind w:firstLine="708"/>
        <w:jc w:val="both"/>
      </w:pPr>
      <w:r w:rsidRPr="00CA4D45">
        <w:t xml:space="preserve">Cílem výzkumu bylo zjistit spokojenost informantů </w:t>
      </w:r>
      <w:r>
        <w:t xml:space="preserve">s včasností a </w:t>
      </w:r>
      <w:r w:rsidRPr="00CA4D45">
        <w:t xml:space="preserve">návazností, propojeností </w:t>
      </w:r>
      <w:r>
        <w:t xml:space="preserve">složek </w:t>
      </w:r>
      <w:r w:rsidRPr="00CA4D45">
        <w:t xml:space="preserve">rehabilitace u osob po </w:t>
      </w:r>
      <w:r w:rsidR="00E32537">
        <w:t>iktu</w:t>
      </w:r>
      <w:r w:rsidRPr="00CA4D45">
        <w:t>, jak jim rehabilitace napomohla v sociální integraci a jaká byla jejich informovanost o možnostech koordinované rehabilitace. Výzkumu se zúčastnili dva informanti, muž a žena. Oba žijí v prostředí charitního chráněného bydlení, a to bez svých životních partnerů. Informanti jsou již senioři pobírající starobní důchod.</w:t>
      </w:r>
    </w:p>
    <w:p w14:paraId="380B6049" w14:textId="1D8BB8E5" w:rsidR="00437C58" w:rsidRPr="00B40CFF" w:rsidRDefault="00437C58" w:rsidP="00437C58">
      <w:pPr>
        <w:autoSpaceDE w:val="0"/>
        <w:autoSpaceDN w:val="0"/>
        <w:adjustRightInd w:val="0"/>
        <w:spacing w:line="360" w:lineRule="auto"/>
        <w:jc w:val="both"/>
        <w:rPr>
          <w:rFonts w:ascii="Calibri" w:hAnsi="Calibri"/>
          <w:b/>
          <w:bCs/>
        </w:rPr>
      </w:pPr>
      <w:r w:rsidRPr="00B40CFF">
        <w:rPr>
          <w:rFonts w:ascii="Times New Roman,Italic" w:hAnsi="Times New Roman,Italic" w:cs="Times New Roman,Italic"/>
          <w:b/>
          <w:bCs/>
        </w:rPr>
        <w:t xml:space="preserve">Považují </w:t>
      </w:r>
      <w:r w:rsidR="000D5F9F">
        <w:rPr>
          <w:rFonts w:ascii="Times New Roman,Italic" w:hAnsi="Times New Roman,Italic" w:cs="Times New Roman,Italic"/>
          <w:b/>
          <w:bCs/>
        </w:rPr>
        <w:t xml:space="preserve">iktem postižení </w:t>
      </w:r>
      <w:r w:rsidRPr="00B40CFF">
        <w:rPr>
          <w:rFonts w:ascii="Times New Roman,Italic" w:hAnsi="Times New Roman,Italic" w:cs="Times New Roman,Italic"/>
          <w:b/>
          <w:bCs/>
        </w:rPr>
        <w:t>senioři</w:t>
      </w:r>
      <w:r w:rsidR="00374B76">
        <w:rPr>
          <w:rFonts w:ascii="Times New Roman,Italic" w:hAnsi="Times New Roman,Italic" w:cs="Times New Roman,Italic"/>
          <w:b/>
          <w:bCs/>
        </w:rPr>
        <w:t xml:space="preserve"> </w:t>
      </w:r>
      <w:r w:rsidRPr="00B40CFF">
        <w:rPr>
          <w:rFonts w:ascii="Times New Roman,Italic" w:hAnsi="Times New Roman,Italic" w:cs="Times New Roman,Italic"/>
          <w:b/>
          <w:bCs/>
        </w:rPr>
        <w:t>rehabilitaci za včasnou a její metody za návazné?</w:t>
      </w:r>
      <w:bookmarkStart w:id="59" w:name="_Hlk110195476"/>
    </w:p>
    <w:bookmarkEnd w:id="59"/>
    <w:p w14:paraId="27799C80" w14:textId="77777777" w:rsidR="00437C58" w:rsidRDefault="00437C58" w:rsidP="00437C58">
      <w:pPr>
        <w:autoSpaceDE w:val="0"/>
        <w:autoSpaceDN w:val="0"/>
        <w:adjustRightInd w:val="0"/>
        <w:spacing w:line="360" w:lineRule="auto"/>
        <w:ind w:firstLine="708"/>
        <w:jc w:val="both"/>
      </w:pPr>
      <w:r>
        <w:t>V případě obou</w:t>
      </w:r>
      <w:r w:rsidRPr="00CA4D45">
        <w:t xml:space="preserve"> informantů byla zahájena léčebná rehabilitace</w:t>
      </w:r>
      <w:r>
        <w:t xml:space="preserve"> včas</w:t>
      </w:r>
      <w:r w:rsidRPr="00CA4D45">
        <w:t xml:space="preserve">. </w:t>
      </w:r>
      <w:r>
        <w:t>D</w:t>
      </w:r>
      <w:r w:rsidRPr="00CA4D45">
        <w:t>oba jejího</w:t>
      </w:r>
      <w:r>
        <w:t xml:space="preserve"> zahájení se lišila jen minimálně</w:t>
      </w:r>
      <w:r w:rsidRPr="00CA4D45">
        <w:t xml:space="preserve">. </w:t>
      </w:r>
      <w:r>
        <w:t>V případě pana</w:t>
      </w:r>
      <w:r w:rsidRPr="00CA4D45">
        <w:t xml:space="preserve"> </w:t>
      </w:r>
      <w:r>
        <w:t>F</w:t>
      </w:r>
      <w:r w:rsidRPr="00CA4D45">
        <w:t xml:space="preserve">. B. </w:t>
      </w:r>
      <w:r>
        <w:t xml:space="preserve">byla </w:t>
      </w:r>
      <w:r w:rsidRPr="00CA4D45">
        <w:t>fyzioterap</w:t>
      </w:r>
      <w:r>
        <w:t>ie zahájena</w:t>
      </w:r>
      <w:r w:rsidRPr="00CA4D45">
        <w:t xml:space="preserve"> 3 </w:t>
      </w:r>
      <w:r>
        <w:t>týdny</w:t>
      </w:r>
      <w:r w:rsidRPr="00CA4D45">
        <w:t xml:space="preserve"> po iktu</w:t>
      </w:r>
      <w:r>
        <w:t>, v případě paní M. A. asi dva týdny po iktu.</w:t>
      </w:r>
      <w:r w:rsidRPr="00CA4D45">
        <w:t xml:space="preserve"> </w:t>
      </w:r>
      <w:r>
        <w:t xml:space="preserve">Právě fyzioterapii hodnotí v rámci rehabilitace oba informanti za velmi kvalitní, profesionálně zajištěnou, v rehabilitaci rozhodující a především efektivní. V obou případech došlo k výraznému zlepšení motoriky, díky které jsou také aktuálně oba více méně soběstační a samostatní. </w:t>
      </w:r>
    </w:p>
    <w:p w14:paraId="7F759504" w14:textId="38FAB2D5" w:rsidR="00437C58" w:rsidRDefault="00437C58" w:rsidP="00437C58">
      <w:pPr>
        <w:autoSpaceDE w:val="0"/>
        <w:autoSpaceDN w:val="0"/>
        <w:adjustRightInd w:val="0"/>
        <w:spacing w:line="360" w:lineRule="auto"/>
        <w:ind w:firstLine="708"/>
        <w:jc w:val="both"/>
      </w:pPr>
      <w:r w:rsidRPr="00CA4D45">
        <w:t xml:space="preserve">Logopedická péče byla </w:t>
      </w:r>
      <w:r>
        <w:t xml:space="preserve">v souvislosti s afázií </w:t>
      </w:r>
      <w:r w:rsidRPr="00CA4D45">
        <w:t>poskytnuta</w:t>
      </w:r>
      <w:r>
        <w:t xml:space="preserve"> včas a na velmi dobré úrovni</w:t>
      </w:r>
      <w:r w:rsidRPr="00CA4D45">
        <w:t xml:space="preserve"> </w:t>
      </w:r>
      <w:r>
        <w:t>oběma</w:t>
      </w:r>
      <w:r w:rsidRPr="00CA4D45">
        <w:t xml:space="preserve"> informantům. </w:t>
      </w:r>
      <w:r>
        <w:t xml:space="preserve">Oba </w:t>
      </w:r>
      <w:r w:rsidRPr="00CA4D45">
        <w:t xml:space="preserve">byli </w:t>
      </w:r>
      <w:r>
        <w:t xml:space="preserve">také s logopedickou péčí velmi </w:t>
      </w:r>
      <w:r w:rsidRPr="00CA4D45">
        <w:t>spokojeni</w:t>
      </w:r>
      <w:r>
        <w:t>.</w:t>
      </w:r>
      <w:r w:rsidRPr="00CA4D45">
        <w:t xml:space="preserve"> </w:t>
      </w:r>
      <w:r>
        <w:t>Péče e</w:t>
      </w:r>
      <w:r w:rsidRPr="00CA4D45">
        <w:t>rgoterapeut</w:t>
      </w:r>
      <w:r>
        <w:t>a byla poskytnuta oběma</w:t>
      </w:r>
      <w:r w:rsidRPr="00CA4D45">
        <w:t xml:space="preserve"> informant</w:t>
      </w:r>
      <w:r>
        <w:t>ům, a to v obou případech dle hodnocení informantů na dobré úrovni</w:t>
      </w:r>
      <w:r w:rsidRPr="00CA4D45">
        <w:t>.</w:t>
      </w:r>
      <w:r>
        <w:t xml:space="preserve"> Psychologická péče byla nabídnuta oběma informantům,</w:t>
      </w:r>
      <w:r w:rsidR="004F4265">
        <w:t xml:space="preserve"> </w:t>
      </w:r>
      <w:r>
        <w:t xml:space="preserve">využila ji pouze paní M. A., </w:t>
      </w:r>
      <w:r w:rsidR="004F4265">
        <w:t>jež</w:t>
      </w:r>
      <w:r>
        <w:t xml:space="preserve"> tuto pomoc hodnotila jako přínosnou. Sociální pracovník kontaktoval oba informanty. V obou případech byla sociální práce a pomoc hodnocena velmi kladně.</w:t>
      </w:r>
    </w:p>
    <w:p w14:paraId="5CE2B556" w14:textId="77777777" w:rsidR="00437C58" w:rsidRDefault="00437C58" w:rsidP="00437C58">
      <w:pPr>
        <w:autoSpaceDE w:val="0"/>
        <w:autoSpaceDN w:val="0"/>
        <w:adjustRightInd w:val="0"/>
        <w:spacing w:after="240" w:line="360" w:lineRule="auto"/>
        <w:ind w:firstLine="708"/>
        <w:jc w:val="both"/>
      </w:pPr>
      <w:r>
        <w:t>Z uvedeného se je zřejmé, že oba informanti shodně vnímali během procesu rehabilitace včasnost i vzájemnou propojenost léčebných složek, a to s návazností i na složku sociálního systému, přestože veškerá péče a pomoc jim byla poskytnutá na jiných místech a v jiných zařízeních.</w:t>
      </w:r>
    </w:p>
    <w:p w14:paraId="005379E4" w14:textId="03790B7B" w:rsidR="00437C58" w:rsidRPr="00542A75" w:rsidRDefault="001B1E8B" w:rsidP="00437C58">
      <w:pPr>
        <w:autoSpaceDE w:val="0"/>
        <w:autoSpaceDN w:val="0"/>
        <w:adjustRightInd w:val="0"/>
        <w:spacing w:line="360" w:lineRule="auto"/>
        <w:rPr>
          <w:rFonts w:ascii="Times New Roman,Bold" w:hAnsi="Times New Roman,Bold" w:cs="Times New Roman,Bold"/>
          <w:b/>
          <w:bCs/>
        </w:rPr>
      </w:pPr>
      <w:r w:rsidRPr="00542A75">
        <w:rPr>
          <w:rFonts w:ascii="Times New Roman,Bold" w:hAnsi="Times New Roman,Bold" w:cs="Times New Roman,Bold"/>
          <w:b/>
          <w:bCs/>
        </w:rPr>
        <w:t xml:space="preserve">Které faktory </w:t>
      </w:r>
      <w:r w:rsidR="005C165C" w:rsidRPr="00542A75">
        <w:rPr>
          <w:rFonts w:ascii="Times New Roman,Bold" w:hAnsi="Times New Roman,Bold" w:cs="Times New Roman,Bold"/>
          <w:b/>
          <w:bCs/>
        </w:rPr>
        <w:t xml:space="preserve">včetně rehabilitace </w:t>
      </w:r>
      <w:r w:rsidR="00BC44F2" w:rsidRPr="00542A75">
        <w:rPr>
          <w:rFonts w:ascii="Times New Roman,Bold" w:hAnsi="Times New Roman,Bold" w:cs="Times New Roman,Bold"/>
          <w:b/>
          <w:bCs/>
        </w:rPr>
        <w:t>hlavně</w:t>
      </w:r>
      <w:r w:rsidR="00A109FA" w:rsidRPr="00542A75">
        <w:rPr>
          <w:rFonts w:ascii="Times New Roman,Bold" w:hAnsi="Times New Roman,Bold" w:cs="Times New Roman,Bold"/>
          <w:b/>
          <w:bCs/>
        </w:rPr>
        <w:t xml:space="preserve"> </w:t>
      </w:r>
      <w:r w:rsidRPr="00542A75">
        <w:rPr>
          <w:rFonts w:ascii="Times New Roman,Bold" w:hAnsi="Times New Roman,Bold" w:cs="Times New Roman,Bold"/>
          <w:b/>
          <w:bCs/>
        </w:rPr>
        <w:t xml:space="preserve">přispívají </w:t>
      </w:r>
      <w:r w:rsidR="00A109FA" w:rsidRPr="00542A75">
        <w:rPr>
          <w:rFonts w:ascii="Times New Roman,Bold" w:hAnsi="Times New Roman,Bold" w:cs="Times New Roman,Bold"/>
          <w:b/>
          <w:bCs/>
        </w:rPr>
        <w:t xml:space="preserve">k sociální integraci seniorů po iktu? </w:t>
      </w:r>
    </w:p>
    <w:p w14:paraId="1D77C48C" w14:textId="01EC7F47" w:rsidR="00437C58" w:rsidRPr="00542A75" w:rsidRDefault="00F8647B" w:rsidP="00437C58">
      <w:pPr>
        <w:autoSpaceDE w:val="0"/>
        <w:autoSpaceDN w:val="0"/>
        <w:adjustRightInd w:val="0"/>
        <w:spacing w:line="360" w:lineRule="auto"/>
        <w:ind w:firstLine="708"/>
        <w:jc w:val="both"/>
      </w:pPr>
      <w:r w:rsidRPr="00542A75">
        <w:t>V obou případech došlo k </w:t>
      </w:r>
      <w:r w:rsidR="00C87FB6" w:rsidRPr="00542A75">
        <w:t>žádoucímu</w:t>
      </w:r>
      <w:r w:rsidRPr="00542A75">
        <w:t xml:space="preserve"> znovuzapojení </w:t>
      </w:r>
      <w:r w:rsidR="005C5D62" w:rsidRPr="00542A75">
        <w:t>informantů do všedního života</w:t>
      </w:r>
      <w:r w:rsidR="00437C58" w:rsidRPr="00542A75">
        <w:t>. V </w:t>
      </w:r>
      <w:r w:rsidR="00C87FB6" w:rsidRPr="00542A75">
        <w:t>době</w:t>
      </w:r>
      <w:r w:rsidR="00437C58" w:rsidRPr="00542A75">
        <w:t xml:space="preserve"> před </w:t>
      </w:r>
      <w:r w:rsidR="00C87FB6" w:rsidRPr="00542A75">
        <w:t>postižením</w:t>
      </w:r>
      <w:r w:rsidR="00437C58" w:rsidRPr="00542A75">
        <w:t xml:space="preserve"> byli oba </w:t>
      </w:r>
      <w:r w:rsidR="009909AB" w:rsidRPr="00542A75">
        <w:t xml:space="preserve">informanti ve </w:t>
      </w:r>
      <w:r w:rsidR="00437C58" w:rsidRPr="00542A75">
        <w:t>starobním důchod</w:t>
      </w:r>
      <w:r w:rsidR="009909AB" w:rsidRPr="00542A75">
        <w:t>u</w:t>
      </w:r>
      <w:r w:rsidR="00437C58" w:rsidRPr="00542A75">
        <w:t xml:space="preserve">. S výší důchodu jsou spíše spokojeni. </w:t>
      </w:r>
      <w:r w:rsidR="009909AB" w:rsidRPr="00542A75">
        <w:t>Ani jeden z informantů n</w:t>
      </w:r>
      <w:r w:rsidR="00437C58" w:rsidRPr="00542A75">
        <w:t>epobír</w:t>
      </w:r>
      <w:r w:rsidR="009909AB" w:rsidRPr="00542A75">
        <w:t>á</w:t>
      </w:r>
      <w:r w:rsidR="00437C58" w:rsidRPr="00542A75">
        <w:t xml:space="preserve"> žádné další dávky. </w:t>
      </w:r>
      <w:r w:rsidR="000139EF" w:rsidRPr="00542A75">
        <w:t>Z hlediska finančního zajištění</w:t>
      </w:r>
      <w:r w:rsidR="00437C58" w:rsidRPr="00542A75">
        <w:t xml:space="preserve"> nestrádá </w:t>
      </w:r>
      <w:r w:rsidR="00012FCD" w:rsidRPr="00542A75">
        <w:t xml:space="preserve">žádný </w:t>
      </w:r>
      <w:r w:rsidR="00437C58" w:rsidRPr="00542A75">
        <w:t xml:space="preserve">z nich. </w:t>
      </w:r>
      <w:r w:rsidR="000139EF" w:rsidRPr="00542A75">
        <w:t>Nyní</w:t>
      </w:r>
      <w:r w:rsidR="00437C58" w:rsidRPr="00542A75">
        <w:t xml:space="preserve"> žijí oba v prostředí chráněného bydlení, </w:t>
      </w:r>
      <w:r w:rsidR="00C87FB6" w:rsidRPr="00542A75">
        <w:t>ani jeden</w:t>
      </w:r>
      <w:r w:rsidR="00437C58" w:rsidRPr="00542A75">
        <w:t xml:space="preserve"> </w:t>
      </w:r>
      <w:r w:rsidR="000139EF" w:rsidRPr="00542A75">
        <w:t xml:space="preserve">nežije </w:t>
      </w:r>
      <w:r w:rsidR="00437C58" w:rsidRPr="00542A75">
        <w:t>v manželském svazku, a to z důvodu ovdovění nebo rozvodu.</w:t>
      </w:r>
    </w:p>
    <w:p w14:paraId="11E296AC" w14:textId="6EC9F0D2" w:rsidR="000124EF" w:rsidRPr="00542A75" w:rsidRDefault="00437C58" w:rsidP="00437C58">
      <w:pPr>
        <w:autoSpaceDE w:val="0"/>
        <w:autoSpaceDN w:val="0"/>
        <w:adjustRightInd w:val="0"/>
        <w:spacing w:line="360" w:lineRule="auto"/>
        <w:ind w:firstLine="708"/>
        <w:jc w:val="both"/>
      </w:pPr>
      <w:r w:rsidRPr="00542A75">
        <w:t xml:space="preserve">Pro oba </w:t>
      </w:r>
      <w:r w:rsidR="0002733C" w:rsidRPr="00542A75">
        <w:t>informanty jsou</w:t>
      </w:r>
      <w:r w:rsidRPr="00542A75">
        <w:t xml:space="preserve"> rodin</w:t>
      </w:r>
      <w:r w:rsidR="00BC44F2" w:rsidRPr="00542A75">
        <w:t>o</w:t>
      </w:r>
      <w:r w:rsidRPr="00542A75">
        <w:t xml:space="preserve">u zejména dospělé děti a vnuci. Informanti si </w:t>
      </w:r>
      <w:r w:rsidR="0066554C" w:rsidRPr="00542A75">
        <w:t xml:space="preserve">velmi </w:t>
      </w:r>
      <w:r w:rsidR="0028103F" w:rsidRPr="00542A75">
        <w:t>cení</w:t>
      </w:r>
      <w:r w:rsidRPr="00542A75">
        <w:t xml:space="preserve"> podpory a péče ze strany rodiny. </w:t>
      </w:r>
      <w:r w:rsidR="00E66BB4" w:rsidRPr="00542A75">
        <w:t xml:space="preserve">Jsou za jedno </w:t>
      </w:r>
      <w:r w:rsidRPr="00542A75">
        <w:t xml:space="preserve">v tom, že </w:t>
      </w:r>
      <w:r w:rsidR="00E351C4" w:rsidRPr="00542A75">
        <w:t xml:space="preserve">právě </w:t>
      </w:r>
      <w:r w:rsidR="0056052B" w:rsidRPr="00775398">
        <w:t xml:space="preserve">s pomocí </w:t>
      </w:r>
      <w:r w:rsidRPr="00775398">
        <w:t>svý</w:t>
      </w:r>
      <w:r w:rsidR="00D90AE2">
        <w:t>ch dětí</w:t>
      </w:r>
      <w:r w:rsidR="0056052B" w:rsidRPr="00775398">
        <w:t xml:space="preserve"> a</w:t>
      </w:r>
      <w:r w:rsidRPr="00775398">
        <w:t xml:space="preserve"> rodin</w:t>
      </w:r>
      <w:r w:rsidR="0056052B" w:rsidRPr="00775398">
        <w:t>y</w:t>
      </w:r>
      <w:r w:rsidRPr="00775398">
        <w:t>,</w:t>
      </w:r>
      <w:r w:rsidRPr="00542A75">
        <w:t xml:space="preserve"> zvládli obtížn</w:t>
      </w:r>
      <w:r w:rsidR="00E351C4" w:rsidRPr="00542A75">
        <w:t>ou životní</w:t>
      </w:r>
      <w:r w:rsidRPr="00542A75">
        <w:t xml:space="preserve"> </w:t>
      </w:r>
      <w:r w:rsidR="00E351C4" w:rsidRPr="00542A75">
        <w:t>etapu</w:t>
      </w:r>
      <w:r w:rsidRPr="00542A75">
        <w:t xml:space="preserve">, kdy se museli potýkat se svým postižením. </w:t>
      </w:r>
      <w:r w:rsidR="00BC44F2" w:rsidRPr="00542A75">
        <w:t>V současnosti jsou s</w:t>
      </w:r>
      <w:r w:rsidR="00250ADA" w:rsidRPr="00542A75">
        <w:t xml:space="preserve">polečnými </w:t>
      </w:r>
      <w:r w:rsidR="00067997" w:rsidRPr="00542A75">
        <w:t>znaky</w:t>
      </w:r>
      <w:r w:rsidR="00250ADA" w:rsidRPr="00542A75">
        <w:t xml:space="preserve"> o</w:t>
      </w:r>
      <w:r w:rsidRPr="00542A75">
        <w:t>b</w:t>
      </w:r>
      <w:r w:rsidR="00250ADA" w:rsidRPr="00542A75">
        <w:t xml:space="preserve">ou informantů </w:t>
      </w:r>
      <w:r w:rsidRPr="00542A75">
        <w:t>samosta</w:t>
      </w:r>
      <w:r w:rsidR="00250ADA" w:rsidRPr="00542A75">
        <w:t>tnost</w:t>
      </w:r>
      <w:r w:rsidRPr="00542A75">
        <w:t>, soběsta</w:t>
      </w:r>
      <w:r w:rsidR="00250ADA" w:rsidRPr="00542A75">
        <w:t>čnost</w:t>
      </w:r>
      <w:r w:rsidRPr="00542A75">
        <w:t xml:space="preserve"> </w:t>
      </w:r>
      <w:r w:rsidR="00250ADA" w:rsidRPr="00542A75">
        <w:t>či</w:t>
      </w:r>
      <w:r w:rsidRPr="00542A75">
        <w:t xml:space="preserve"> nezávisl</w:t>
      </w:r>
      <w:r w:rsidR="00250ADA" w:rsidRPr="00542A75">
        <w:t>ost</w:t>
      </w:r>
      <w:r w:rsidRPr="00542A75">
        <w:t xml:space="preserve">. </w:t>
      </w:r>
      <w:r w:rsidR="001913D8" w:rsidRPr="00542A75">
        <w:t>P</w:t>
      </w:r>
      <w:r w:rsidRPr="00542A75">
        <w:t>odpor</w:t>
      </w:r>
      <w:r w:rsidR="001913D8" w:rsidRPr="00542A75">
        <w:t>a ze strany rodiny</w:t>
      </w:r>
      <w:r w:rsidRPr="00542A75">
        <w:t xml:space="preserve"> </w:t>
      </w:r>
      <w:r w:rsidR="002C491A" w:rsidRPr="00542A75">
        <w:t>byla</w:t>
      </w:r>
      <w:r w:rsidRPr="00542A75">
        <w:t xml:space="preserve"> v obou případech uskutečň</w:t>
      </w:r>
      <w:r w:rsidR="001913D8" w:rsidRPr="00542A75">
        <w:t>ována adekvátně</w:t>
      </w:r>
      <w:r w:rsidRPr="00542A75">
        <w:t xml:space="preserve">, nijak </w:t>
      </w:r>
      <w:r w:rsidR="009C456A" w:rsidRPr="00542A75">
        <w:t xml:space="preserve">totiž </w:t>
      </w:r>
      <w:r w:rsidRPr="00542A75">
        <w:t>ne</w:t>
      </w:r>
      <w:r w:rsidR="001913D8" w:rsidRPr="00542A75">
        <w:t>gativně nedopad</w:t>
      </w:r>
      <w:r w:rsidR="002C491A" w:rsidRPr="00542A75">
        <w:t>ala</w:t>
      </w:r>
      <w:r w:rsidR="001913D8" w:rsidRPr="00542A75">
        <w:t xml:space="preserve"> na</w:t>
      </w:r>
      <w:r w:rsidRPr="00542A75">
        <w:t xml:space="preserve"> </w:t>
      </w:r>
      <w:r w:rsidR="00145AFC" w:rsidRPr="00542A75">
        <w:t>vnitřní pohnutky</w:t>
      </w:r>
      <w:r w:rsidRPr="00542A75">
        <w:t xml:space="preserve"> informantů zvládat </w:t>
      </w:r>
      <w:r w:rsidR="002C491A" w:rsidRPr="00542A75">
        <w:t xml:space="preserve">samostatně </w:t>
      </w:r>
      <w:r w:rsidRPr="00542A75">
        <w:t xml:space="preserve">běžné činnosti a </w:t>
      </w:r>
      <w:r w:rsidR="002C491A" w:rsidRPr="00542A75">
        <w:t xml:space="preserve">opět se </w:t>
      </w:r>
      <w:r w:rsidRPr="00542A75">
        <w:t>zapojovat</w:t>
      </w:r>
      <w:r w:rsidR="002C491A" w:rsidRPr="00542A75">
        <w:t xml:space="preserve"> </w:t>
      </w:r>
      <w:r w:rsidRPr="00542A75">
        <w:t xml:space="preserve">do </w:t>
      </w:r>
      <w:r w:rsidR="009C456A" w:rsidRPr="00542A75">
        <w:t xml:space="preserve">všedního, </w:t>
      </w:r>
      <w:r w:rsidRPr="00542A75">
        <w:t>společenského života. V sociální integraci obou informantů hrála dle jejich názoru významnou</w:t>
      </w:r>
      <w:r w:rsidR="00E237AC" w:rsidRPr="00542A75">
        <w:t>, ne-li přímo nejdůležitější</w:t>
      </w:r>
      <w:r w:rsidRPr="00542A75">
        <w:t xml:space="preserve"> roli právě rodina</w:t>
      </w:r>
      <w:r w:rsidR="000124EF" w:rsidRPr="00542A75">
        <w:t xml:space="preserve">. </w:t>
      </w:r>
    </w:p>
    <w:p w14:paraId="16BBE27D" w14:textId="2D5445B8" w:rsidR="00437C58" w:rsidRPr="00542A75" w:rsidRDefault="00612EC0" w:rsidP="00437C58">
      <w:pPr>
        <w:autoSpaceDE w:val="0"/>
        <w:autoSpaceDN w:val="0"/>
        <w:adjustRightInd w:val="0"/>
        <w:spacing w:line="360" w:lineRule="auto"/>
        <w:ind w:firstLine="708"/>
        <w:jc w:val="both"/>
      </w:pPr>
      <w:r w:rsidRPr="00542A75">
        <w:t>Dále významně</w:t>
      </w:r>
      <w:r w:rsidR="000124EF" w:rsidRPr="00542A75">
        <w:t xml:space="preserve"> k</w:t>
      </w:r>
      <w:r w:rsidRPr="00542A75">
        <w:t xml:space="preserve"> integraci, k </w:t>
      </w:r>
      <w:r w:rsidR="000124EF" w:rsidRPr="00542A75">
        <w:t>návratu do běžného, normálního života přispěla léčebná rehabilitace, zejména fyzioterapie. Bez</w:t>
      </w:r>
      <w:r w:rsidR="00E32537" w:rsidRPr="00542A75">
        <w:t xml:space="preserve"> včasné a kvalitní fyzioterapi</w:t>
      </w:r>
      <w:r w:rsidRPr="00542A75">
        <w:t>e</w:t>
      </w:r>
      <w:r w:rsidR="00E32537" w:rsidRPr="00542A75">
        <w:t xml:space="preserve"> by </w:t>
      </w:r>
      <w:r w:rsidRPr="00542A75">
        <w:t xml:space="preserve">dle informantů </w:t>
      </w:r>
      <w:r w:rsidR="00136A27" w:rsidRPr="00542A75">
        <w:t xml:space="preserve">nejspíš </w:t>
      </w:r>
      <w:r w:rsidR="00E32537" w:rsidRPr="00542A75">
        <w:t xml:space="preserve">nedošlo k tak výraznému zlepšení </w:t>
      </w:r>
      <w:r w:rsidR="00F32CC5" w:rsidRPr="00542A75">
        <w:t xml:space="preserve">fyzického </w:t>
      </w:r>
      <w:r w:rsidR="00E32537" w:rsidRPr="00542A75">
        <w:t>stavu</w:t>
      </w:r>
      <w:r w:rsidRPr="00542A75">
        <w:t xml:space="preserve"> a tím ani </w:t>
      </w:r>
      <w:r w:rsidR="00612F0F" w:rsidRPr="00542A75">
        <w:t>k znovuzapojení do běžného života</w:t>
      </w:r>
      <w:r w:rsidR="00662D37" w:rsidRPr="00542A75">
        <w:t>, nebylo by možné se vrátit</w:t>
      </w:r>
      <w:r w:rsidR="00612F0F" w:rsidRPr="00542A75">
        <w:t xml:space="preserve"> </w:t>
      </w:r>
      <w:r w:rsidR="00662D37" w:rsidRPr="00542A75">
        <w:t xml:space="preserve">v takové míře </w:t>
      </w:r>
      <w:r w:rsidR="005C56F5" w:rsidRPr="00542A75">
        <w:t xml:space="preserve">k </w:t>
      </w:r>
      <w:r w:rsidR="003E3CA1" w:rsidRPr="00542A75">
        <w:t>dřívější</w:t>
      </w:r>
      <w:r w:rsidR="005C56F5" w:rsidRPr="00542A75">
        <w:t>m</w:t>
      </w:r>
      <w:r w:rsidR="003E3CA1" w:rsidRPr="00542A75">
        <w:t xml:space="preserve"> aktivit</w:t>
      </w:r>
      <w:r w:rsidR="005C56F5" w:rsidRPr="00542A75">
        <w:t>ám</w:t>
      </w:r>
      <w:r w:rsidR="003E3CA1" w:rsidRPr="00542A75">
        <w:t>.</w:t>
      </w:r>
    </w:p>
    <w:p w14:paraId="40EC9D0B" w14:textId="719420D9" w:rsidR="00437C58" w:rsidRPr="00542A75" w:rsidRDefault="00437C58" w:rsidP="00437C58">
      <w:pPr>
        <w:autoSpaceDE w:val="0"/>
        <w:autoSpaceDN w:val="0"/>
        <w:adjustRightInd w:val="0"/>
        <w:spacing w:line="360" w:lineRule="auto"/>
        <w:ind w:firstLine="708"/>
        <w:jc w:val="both"/>
      </w:pPr>
      <w:r w:rsidRPr="00542A75">
        <w:t>K sociální integraci informantů přispělo také prostředí chráněného bydlení, jeho personál a také jeho uživatelé, noví přátelé. Na rozdíl od pana F. B., s kterým se přestali po iktu dřívější přátelé stýkat</w:t>
      </w:r>
      <w:r w:rsidR="007E596C">
        <w:t>, neboť</w:t>
      </w:r>
      <w:r w:rsidRPr="00542A75">
        <w:t xml:space="preserve"> vzájemn</w:t>
      </w:r>
      <w:r w:rsidR="007E596C">
        <w:t>é</w:t>
      </w:r>
      <w:r w:rsidRPr="00542A75">
        <w:t xml:space="preserve"> vztah</w:t>
      </w:r>
      <w:r w:rsidR="007E596C">
        <w:t xml:space="preserve">y byly </w:t>
      </w:r>
      <w:r w:rsidR="007E596C" w:rsidRPr="00775398">
        <w:t>spíše povrchní</w:t>
      </w:r>
      <w:r w:rsidRPr="00775398">
        <w:t>, hráli pozitivní</w:t>
      </w:r>
      <w:r w:rsidRPr="00542A75">
        <w:t xml:space="preserve"> roli v sociální integraci v případě paní M. A. také dřívější přátelé, s kterými přátelský vztah ještě prohloubila. </w:t>
      </w:r>
    </w:p>
    <w:p w14:paraId="50517B59" w14:textId="542896A8" w:rsidR="00437C58" w:rsidRDefault="00437C58" w:rsidP="00437C58">
      <w:pPr>
        <w:autoSpaceDE w:val="0"/>
        <w:autoSpaceDN w:val="0"/>
        <w:adjustRightInd w:val="0"/>
        <w:spacing w:line="360" w:lineRule="auto"/>
        <w:ind w:firstLine="708"/>
        <w:jc w:val="both"/>
      </w:pPr>
      <w:r w:rsidRPr="00542A75">
        <w:t>Sociální pracovnici dle názorů informantů k tomuto rovněž významně přispěli. Oba měli štěstí setkat se s profesionálním, empatickým a informovaným pracovníkem, odborníkem, který jim pomohl př řešení jejich životní situace</w:t>
      </w:r>
      <w:r w:rsidR="00D90AE2">
        <w:t>.</w:t>
      </w:r>
      <w:r w:rsidRPr="00542A75">
        <w:t xml:space="preserve"> </w:t>
      </w:r>
      <w:r w:rsidRPr="00A71091">
        <w:t>Velmi přitom záleželo na motivaci, kondici, emočním ladění, povaze a osobnosti informanta vůbec.</w:t>
      </w:r>
      <w:r>
        <w:t xml:space="preserve"> Informanti nerezignovali, měli své cíle, motivaci a pozitivní přístup k životu, proto se také integrovali poměrně rychle. </w:t>
      </w:r>
    </w:p>
    <w:p w14:paraId="60F5E2B1" w14:textId="77777777" w:rsidR="00437C58" w:rsidRDefault="00437C58" w:rsidP="00437C58">
      <w:pPr>
        <w:autoSpaceDE w:val="0"/>
        <w:autoSpaceDN w:val="0"/>
        <w:adjustRightInd w:val="0"/>
        <w:spacing w:line="360" w:lineRule="auto"/>
        <w:ind w:firstLine="708"/>
        <w:jc w:val="both"/>
      </w:pPr>
      <w:r>
        <w:t xml:space="preserve">Otázkou, která by zde mohla vyvstat, by bylo, jestli většina sociálních pracovníků vykonává svou práci profesionálně a s empatií, nebo zda právě tito informanti měli štěstí na sociální pracovníky a jejich případy jsou spíše výjimečné. </w:t>
      </w:r>
    </w:p>
    <w:p w14:paraId="54068694" w14:textId="77777777" w:rsidR="00437C58" w:rsidRDefault="00437C58" w:rsidP="00437C58">
      <w:pPr>
        <w:autoSpaceDE w:val="0"/>
        <w:autoSpaceDN w:val="0"/>
        <w:adjustRightInd w:val="0"/>
        <w:spacing w:line="360" w:lineRule="auto"/>
        <w:ind w:firstLine="708"/>
        <w:jc w:val="both"/>
      </w:pPr>
      <w:r>
        <w:t xml:space="preserve">K volnočasovým aktivitám z období před iktem, ke čtení, turistice a cyklistice, se paní M. A. vrátila i po iktu, včetně návštěv kostela, bohoslužeb. Navíc začala navštěvovat univerzitu třetího věku. Na rozdíl od informantky pan F. B. v období po iktu již neprojevoval o dřívější aktivity, běžkování a řízení auta, větší zájem, i když mu jeho stav v tomto nijak nebránil. Začal však aktivně s cyklistikou a plaváním, které příznivě ovlivňovaly jeho fyzický stav. </w:t>
      </w:r>
    </w:p>
    <w:p w14:paraId="1965B349" w14:textId="77777777" w:rsidR="00437C58" w:rsidRDefault="00437C58" w:rsidP="00437C58">
      <w:pPr>
        <w:autoSpaceDE w:val="0"/>
        <w:autoSpaceDN w:val="0"/>
        <w:adjustRightInd w:val="0"/>
        <w:spacing w:after="240" w:line="360" w:lineRule="auto"/>
        <w:ind w:firstLine="708"/>
        <w:jc w:val="both"/>
      </w:pPr>
      <w:r>
        <w:t xml:space="preserve">Oba informanti mají své další osobní plány a sny, které by ještě chtěli realizovat. Působili na mě optimisticky, vyrovnaně a přátelsky. </w:t>
      </w:r>
    </w:p>
    <w:p w14:paraId="6D9BB0FD" w14:textId="050D3581" w:rsidR="00437C58" w:rsidRDefault="00437C58" w:rsidP="00437C58">
      <w:pPr>
        <w:autoSpaceDE w:val="0"/>
        <w:autoSpaceDN w:val="0"/>
        <w:adjustRightInd w:val="0"/>
        <w:spacing w:line="360" w:lineRule="auto"/>
        <w:jc w:val="both"/>
        <w:rPr>
          <w:rFonts w:ascii="Times New Roman,Bold" w:hAnsi="Times New Roman,Bold" w:cs="Times New Roman,Bold"/>
          <w:b/>
          <w:bCs/>
        </w:rPr>
      </w:pPr>
      <w:bookmarkStart w:id="60" w:name="_Hlk110196380"/>
      <w:r w:rsidRPr="00220CBD">
        <w:rPr>
          <w:rFonts w:ascii="Times New Roman,Bold" w:hAnsi="Times New Roman,Bold" w:cs="Times New Roman,Bold"/>
          <w:b/>
          <w:bCs/>
        </w:rPr>
        <w:t>J</w:t>
      </w:r>
      <w:r>
        <w:rPr>
          <w:rFonts w:ascii="Times New Roman,Bold" w:hAnsi="Times New Roman,Bold" w:cs="Times New Roman,Bold"/>
          <w:b/>
          <w:bCs/>
        </w:rPr>
        <w:t>sou senioři</w:t>
      </w:r>
      <w:r w:rsidRPr="00220CBD">
        <w:rPr>
          <w:rFonts w:ascii="Times New Roman,Bold" w:hAnsi="Times New Roman,Bold" w:cs="Times New Roman,Bold"/>
          <w:b/>
          <w:bCs/>
        </w:rPr>
        <w:t xml:space="preserve"> </w:t>
      </w:r>
      <w:r w:rsidR="00374B76">
        <w:rPr>
          <w:rFonts w:ascii="Times New Roman,Bold" w:hAnsi="Times New Roman,Bold" w:cs="Times New Roman,Bold"/>
          <w:b/>
          <w:bCs/>
        </w:rPr>
        <w:t xml:space="preserve">po iktu </w:t>
      </w:r>
      <w:r>
        <w:rPr>
          <w:rFonts w:ascii="Times New Roman,Bold" w:hAnsi="Times New Roman,Bold" w:cs="Times New Roman,Bold"/>
          <w:b/>
          <w:bCs/>
        </w:rPr>
        <w:t xml:space="preserve">dostatečně </w:t>
      </w:r>
      <w:r w:rsidRPr="00220CBD">
        <w:rPr>
          <w:rFonts w:ascii="Times New Roman,Bold" w:hAnsi="Times New Roman,Bold" w:cs="Times New Roman,Bold"/>
          <w:b/>
          <w:bCs/>
        </w:rPr>
        <w:t>informov</w:t>
      </w:r>
      <w:r>
        <w:rPr>
          <w:rFonts w:ascii="Times New Roman,Bold" w:hAnsi="Times New Roman,Bold" w:cs="Times New Roman,Bold"/>
          <w:b/>
          <w:bCs/>
        </w:rPr>
        <w:t>áni</w:t>
      </w:r>
      <w:r w:rsidRPr="00220CBD">
        <w:rPr>
          <w:rFonts w:ascii="Times New Roman,Bold" w:hAnsi="Times New Roman,Bold" w:cs="Times New Roman,Bold"/>
          <w:b/>
          <w:bCs/>
        </w:rPr>
        <w:t xml:space="preserve"> o m</w:t>
      </w:r>
      <w:r>
        <w:rPr>
          <w:rFonts w:ascii="Times New Roman,Bold" w:hAnsi="Times New Roman,Bold" w:cs="Times New Roman,Bold"/>
          <w:b/>
          <w:bCs/>
        </w:rPr>
        <w:t>etodách</w:t>
      </w:r>
      <w:r w:rsidRPr="00220CBD">
        <w:rPr>
          <w:rFonts w:ascii="Times New Roman,Bold" w:hAnsi="Times New Roman,Bold" w:cs="Times New Roman,Bold"/>
          <w:b/>
          <w:bCs/>
        </w:rPr>
        <w:t xml:space="preserve"> rehabilitace?</w:t>
      </w:r>
    </w:p>
    <w:bookmarkEnd w:id="60"/>
    <w:p w14:paraId="08E1BFF7" w14:textId="4DFF83B6" w:rsidR="00437C58" w:rsidRDefault="00437C58" w:rsidP="00437C58">
      <w:pPr>
        <w:autoSpaceDE w:val="0"/>
        <w:autoSpaceDN w:val="0"/>
        <w:adjustRightInd w:val="0"/>
        <w:spacing w:line="360" w:lineRule="auto"/>
        <w:ind w:firstLine="708"/>
        <w:jc w:val="both"/>
      </w:pPr>
      <w:r>
        <w:t xml:space="preserve">Oba informanti byli kontaktováni sociálním pracovníkem, byli také velmi spokojeni s informovaností z jeho strany. Sociální systém se oběma díky nim jevil jako přehledný, srozumitelný a logický. </w:t>
      </w:r>
      <w:r w:rsidR="00056709">
        <w:t xml:space="preserve">Od těchto pracovníků získali také informace o možnosti chráněného bydlení. </w:t>
      </w:r>
      <w:r>
        <w:t xml:space="preserve">Pracovníky považovali </w:t>
      </w:r>
      <w:r w:rsidR="00056709">
        <w:t xml:space="preserve">shodně </w:t>
      </w:r>
      <w:r>
        <w:t xml:space="preserve">za odborníky znalé aktuální legislativy.  </w:t>
      </w:r>
    </w:p>
    <w:p w14:paraId="578E297E" w14:textId="77777777" w:rsidR="00437C58" w:rsidRDefault="00437C58" w:rsidP="00437C58">
      <w:pPr>
        <w:autoSpaceDE w:val="0"/>
        <w:autoSpaceDN w:val="0"/>
        <w:adjustRightInd w:val="0"/>
        <w:spacing w:line="360" w:lineRule="auto"/>
        <w:ind w:firstLine="708"/>
        <w:jc w:val="both"/>
      </w:pPr>
      <w:r>
        <w:t xml:space="preserve">Byli také oba jasně informovaní o možnostech léčebné rehabilitace. Dostalo se jim všech potřebných informací a byla jim také dána nabídka různých služeb a možných forem jejich využití. Současnou úroveň léčebně-rehabilitační péče považují proto oba informanti za velmi dobrou. Podle všeho jim byla dána či nabídnuta možnost služeb léčebné rehabilitace vyšší úrovně, jejichž využití vedlo k výraznému zlepšení zdravotního stavu. </w:t>
      </w:r>
      <w:bookmarkStart w:id="61" w:name="_Hlk99804474"/>
    </w:p>
    <w:p w14:paraId="03DA9A8C" w14:textId="77777777" w:rsidR="00437C58" w:rsidRDefault="00437C58" w:rsidP="00437C58">
      <w:pPr>
        <w:autoSpaceDE w:val="0"/>
        <w:autoSpaceDN w:val="0"/>
        <w:adjustRightInd w:val="0"/>
        <w:spacing w:after="240" w:line="360" w:lineRule="auto"/>
        <w:ind w:firstLine="708"/>
        <w:jc w:val="both"/>
        <w:rPr>
          <w:rFonts w:ascii="Times New Roman,Bold" w:hAnsi="Times New Roman,Bold" w:cs="Times New Roman,Bold"/>
          <w:b/>
          <w:bCs/>
          <w:sz w:val="32"/>
          <w:szCs w:val="32"/>
        </w:rPr>
      </w:pPr>
      <w:r>
        <w:t>V této souvislosti lze usuzovat na to, že úroveň informovanosti klientů je podmíněna a dána zejména znalostmi odborníků, jejich motivováním ke studiu aktuální legislativy a k profesionálnímu, empatickému přístupu. Proto také mohli odborní pracovníci právě v těchto případech tyto znalosti dále předávat klientům. Oba informanti kladně hodnotili postoj a přístup všech pracovníků různých složek koordinované rehabilitace. Je tedy i zde otázkou, zda oba informanti měli spíš štěstí na pracovníky různých profesí, nebo jestli takto profesionálně přistupuje většina z nich.</w:t>
      </w:r>
      <w:bookmarkEnd w:id="61"/>
    </w:p>
    <w:p w14:paraId="7467A32E" w14:textId="77777777" w:rsidR="00437C58" w:rsidRPr="005C3680" w:rsidRDefault="00437C58" w:rsidP="00437C58">
      <w:pPr>
        <w:pStyle w:val="Nadpis2"/>
      </w:pPr>
      <w:bookmarkStart w:id="62" w:name="_Toc100701042"/>
      <w:bookmarkStart w:id="63" w:name="_Toc109754788"/>
      <w:r w:rsidRPr="005C3680">
        <w:t>4.5 Závěry výzkumného šetření</w:t>
      </w:r>
      <w:bookmarkEnd w:id="62"/>
      <w:bookmarkEnd w:id="63"/>
      <w:r w:rsidRPr="005C3680">
        <w:t xml:space="preserve">   </w:t>
      </w:r>
    </w:p>
    <w:p w14:paraId="46EC1000" w14:textId="2192A0A6" w:rsidR="00437C58" w:rsidRDefault="00437C58" w:rsidP="00437C58">
      <w:pPr>
        <w:autoSpaceDE w:val="0"/>
        <w:autoSpaceDN w:val="0"/>
        <w:adjustRightInd w:val="0"/>
        <w:spacing w:line="360" w:lineRule="auto"/>
        <w:ind w:firstLine="708"/>
        <w:jc w:val="both"/>
      </w:pPr>
      <w:r>
        <w:t xml:space="preserve">Z výzkumu vyplývá, že oba informanti po prodělaném iktu nahlíží na toto postižení podobným způsobem. Nerezignovali a projevili kladný vztah k životu. Z tohoto důvodu pak proces koordinované rehabilitace probíhá u obou informantů podobně, </w:t>
      </w:r>
      <w:r w:rsidR="00F659CB">
        <w:t xml:space="preserve">tedy </w:t>
      </w:r>
      <w:r>
        <w:t>příznivě</w:t>
      </w:r>
      <w:r w:rsidR="00F659CB">
        <w:t xml:space="preserve"> a </w:t>
      </w:r>
      <w:r w:rsidR="00C62413">
        <w:t xml:space="preserve">přibližně </w:t>
      </w:r>
      <w:r>
        <w:t xml:space="preserve">po stejně dlouhou dobu a </w:t>
      </w:r>
      <w:r w:rsidR="00F659CB">
        <w:t xml:space="preserve">v podstatě </w:t>
      </w:r>
      <w:r>
        <w:t xml:space="preserve">stejně efektivně. </w:t>
      </w:r>
    </w:p>
    <w:p w14:paraId="692EA63E" w14:textId="50954A27" w:rsidR="00437C58" w:rsidRDefault="00437C58" w:rsidP="00437C58">
      <w:pPr>
        <w:autoSpaceDE w:val="0"/>
        <w:autoSpaceDN w:val="0"/>
        <w:adjustRightInd w:val="0"/>
        <w:spacing w:line="360" w:lineRule="auto"/>
        <w:ind w:firstLine="708"/>
        <w:jc w:val="both"/>
      </w:pPr>
      <w:r>
        <w:t xml:space="preserve">Vedle </w:t>
      </w:r>
      <w:r w:rsidR="0097178B">
        <w:t xml:space="preserve">nejdůležitějších faktorů, rodiny a </w:t>
      </w:r>
      <w:r>
        <w:t xml:space="preserve">včasného zahájení léčebné rehabilitace, </w:t>
      </w:r>
      <w:r w:rsidR="0097178B">
        <w:t>zejména fyzioterapie,</w:t>
      </w:r>
      <w:r>
        <w:t xml:space="preserve"> jsou důležitými faktory,</w:t>
      </w:r>
      <w:r w:rsidR="0097178B">
        <w:t xml:space="preserve"> které</w:t>
      </w:r>
      <w:r>
        <w:t xml:space="preserve"> v těchto případech přímo dopadají na průběh</w:t>
      </w:r>
      <w:r w:rsidR="00705D12">
        <w:t xml:space="preserve"> </w:t>
      </w:r>
      <w:r>
        <w:t>rehabilitace</w:t>
      </w:r>
      <w:r w:rsidR="00F659CB">
        <w:t xml:space="preserve"> a sociální integrace</w:t>
      </w:r>
      <w:r>
        <w:t xml:space="preserve">, </w:t>
      </w:r>
      <w:r w:rsidR="00C62413">
        <w:t xml:space="preserve">pomoc sociálních pracovníků, </w:t>
      </w:r>
      <w:r w:rsidR="00030B36">
        <w:t xml:space="preserve">prostředí chráněného bydlení a přátelé. </w:t>
      </w:r>
      <w:r>
        <w:t>Roli zde hraj</w:t>
      </w:r>
      <w:r w:rsidR="00030B36">
        <w:t>e</w:t>
      </w:r>
      <w:r>
        <w:t xml:space="preserve"> také</w:t>
      </w:r>
      <w:r w:rsidR="00030B36" w:rsidRPr="00030B36">
        <w:t xml:space="preserve"> </w:t>
      </w:r>
      <w:r w:rsidR="00030B36">
        <w:t>motivace, osobnost</w:t>
      </w:r>
      <w:r w:rsidR="00705D12">
        <w:t xml:space="preserve"> a</w:t>
      </w:r>
      <w:r w:rsidR="00030B36">
        <w:t xml:space="preserve"> povaha, </w:t>
      </w:r>
      <w:r>
        <w:t xml:space="preserve">v určité míře štěstí. Je </w:t>
      </w:r>
      <w:r w:rsidR="00AD2317">
        <w:t xml:space="preserve">tedy </w:t>
      </w:r>
      <w:r>
        <w:t xml:space="preserve">nepochybné, že významnou roli v procesu </w:t>
      </w:r>
      <w:r w:rsidR="009A795F">
        <w:t>sociální integrace</w:t>
      </w:r>
      <w:r>
        <w:t xml:space="preserve"> hraje právě </w:t>
      </w:r>
      <w:r w:rsidR="005823B2">
        <w:t xml:space="preserve">rodina a </w:t>
      </w:r>
      <w:r w:rsidR="009A795F">
        <w:t xml:space="preserve">včasná </w:t>
      </w:r>
      <w:r w:rsidR="00705D12">
        <w:t xml:space="preserve">a efektivní </w:t>
      </w:r>
      <w:r w:rsidR="009A795F">
        <w:t>rehabilitace</w:t>
      </w:r>
      <w:r>
        <w:t xml:space="preserve">. </w:t>
      </w:r>
    </w:p>
    <w:p w14:paraId="3DAC74FC" w14:textId="193F2BB2" w:rsidR="00437C58" w:rsidRDefault="00437C58" w:rsidP="00437C58">
      <w:pPr>
        <w:autoSpaceDE w:val="0"/>
        <w:autoSpaceDN w:val="0"/>
        <w:adjustRightInd w:val="0"/>
        <w:spacing w:line="360" w:lineRule="auto"/>
        <w:ind w:firstLine="708"/>
        <w:jc w:val="both"/>
      </w:pPr>
      <w:r>
        <w:t xml:space="preserve">Výzkum tedy osvětlil, že v obou případech je </w:t>
      </w:r>
      <w:r w:rsidR="0012412F">
        <w:t>včasná a kvalitní rehabilitace</w:t>
      </w:r>
      <w:r w:rsidR="00C62413">
        <w:t xml:space="preserve">, stejně jako </w:t>
      </w:r>
      <w:r>
        <w:t xml:space="preserve">podpora rodiny, dětí informantů, hlavním instrumentem sociální integrace. S léčebnou rehabilitací se začalo v obou případech včas a podílela se na ní řada odborníků.  Proběhla tedy náležitým způsobem, jakým by se měla vždy realizovat. </w:t>
      </w:r>
    </w:p>
    <w:p w14:paraId="1C10C6EF" w14:textId="28FFCC43" w:rsidR="00437C58" w:rsidRDefault="00437C58" w:rsidP="00437C58">
      <w:pPr>
        <w:autoSpaceDE w:val="0"/>
        <w:autoSpaceDN w:val="0"/>
        <w:adjustRightInd w:val="0"/>
        <w:spacing w:line="360" w:lineRule="auto"/>
        <w:ind w:firstLine="708"/>
        <w:jc w:val="both"/>
      </w:pPr>
      <w:r>
        <w:t>K</w:t>
      </w:r>
      <w:r w:rsidR="009E50F2">
        <w:t> postiženým jedincům</w:t>
      </w:r>
      <w:r>
        <w:t xml:space="preserve"> by se mělo přistupovat citlivým a empatickým způsobem, kdy přitom by měly být využity speciální metodiky pro práci s osobami po </w:t>
      </w:r>
      <w:r w:rsidR="009E50F2">
        <w:t>iktu</w:t>
      </w:r>
      <w:r>
        <w:t xml:space="preserve">, zvláště ve fyzioterapii. Takto se přistupovalo právě v případech obou informantů. Jedině takto je totiž možné docílit efektivní úpravy postižených funkcí. Během léčebné rehabilitace by měla být rodina i samotní klienti informováni o možnostech poskytované léčebně-rehabilitační péče, jak tomu bylo také v případě informantů. </w:t>
      </w:r>
    </w:p>
    <w:p w14:paraId="4AAC7B11" w14:textId="0FAF8DD3" w:rsidR="00437C58" w:rsidRDefault="00437C58" w:rsidP="00437C58">
      <w:pPr>
        <w:autoSpaceDE w:val="0"/>
        <w:autoSpaceDN w:val="0"/>
        <w:adjustRightInd w:val="0"/>
        <w:spacing w:line="360" w:lineRule="auto"/>
        <w:ind w:firstLine="708"/>
        <w:jc w:val="both"/>
      </w:pPr>
      <w:r>
        <w:t xml:space="preserve">Bylo velmi přínosné, že se oba informanti již v nemocnici setkali se sociálním pracovníkem, který je </w:t>
      </w:r>
      <w:r w:rsidR="006D2511">
        <w:t>mimo jiné informoval o možnosti chráněného bydlení</w:t>
      </w:r>
      <w:r>
        <w:t xml:space="preserve">. Po návratu z nemocničního nebo rehabilitačního zařízení je potřebné v rehabilitaci pokračovat, jak tomu bylo v případě informantů. Přitom je žádoucí, aby fyzioterapeut, logoped, ergoterapeut a ostatní odborníci osobám po </w:t>
      </w:r>
      <w:r w:rsidR="00274643">
        <w:t>iktu</w:t>
      </w:r>
      <w:r>
        <w:t xml:space="preserve"> vyhovovali po všech stránkách, aby bylo možné navázat dlouhodobou a přínosnou spolupráci. </w:t>
      </w:r>
    </w:p>
    <w:p w14:paraId="55FA1683" w14:textId="0AA19957" w:rsidR="00437C58" w:rsidRDefault="008A428D" w:rsidP="00437C58">
      <w:pPr>
        <w:autoSpaceDE w:val="0"/>
        <w:autoSpaceDN w:val="0"/>
        <w:adjustRightInd w:val="0"/>
        <w:spacing w:line="360" w:lineRule="auto"/>
        <w:ind w:firstLine="708"/>
        <w:jc w:val="both"/>
      </w:pPr>
      <w:r>
        <w:t xml:space="preserve">Pro </w:t>
      </w:r>
      <w:r w:rsidR="00437C58">
        <w:t>dosažen</w:t>
      </w:r>
      <w:r>
        <w:t>í</w:t>
      </w:r>
      <w:r w:rsidR="00437C58">
        <w:t xml:space="preserve"> úplné</w:t>
      </w:r>
      <w:r>
        <w:t>ho znovuzapojení seniora</w:t>
      </w:r>
      <w:r w:rsidR="00437C58">
        <w:t xml:space="preserve"> po </w:t>
      </w:r>
      <w:r w:rsidR="00274643">
        <w:t>iktu</w:t>
      </w:r>
      <w:r>
        <w:t xml:space="preserve"> do běžného života </w:t>
      </w:r>
      <w:r w:rsidR="00437C58">
        <w:t xml:space="preserve">je </w:t>
      </w:r>
      <w:r>
        <w:t>zapotřebí cílit</w:t>
      </w:r>
      <w:r w:rsidR="00437C58">
        <w:t xml:space="preserve"> </w:t>
      </w:r>
      <w:r w:rsidR="00BC2895">
        <w:t xml:space="preserve">zejména </w:t>
      </w:r>
      <w:r w:rsidR="00437C58">
        <w:t xml:space="preserve">na individuální potřeby. Za </w:t>
      </w:r>
      <w:r w:rsidR="009513C6">
        <w:t xml:space="preserve">podstatné lze </w:t>
      </w:r>
      <w:r w:rsidR="00437C58">
        <w:t>považ</w:t>
      </w:r>
      <w:r w:rsidR="009513C6">
        <w:t>ovat</w:t>
      </w:r>
      <w:r w:rsidR="00437C58">
        <w:t xml:space="preserve"> dobrou informovanost </w:t>
      </w:r>
      <w:r w:rsidR="009513C6">
        <w:t xml:space="preserve">ze strany </w:t>
      </w:r>
      <w:r w:rsidR="00437C58">
        <w:t>všech odborníků</w:t>
      </w:r>
      <w:r w:rsidR="009513C6">
        <w:t xml:space="preserve">, kteří </w:t>
      </w:r>
      <w:r w:rsidR="00437C58">
        <w:t>p</w:t>
      </w:r>
      <w:r w:rsidR="009513C6">
        <w:t>articipovali</w:t>
      </w:r>
      <w:r w:rsidR="00CB39B6">
        <w:t xml:space="preserve"> na</w:t>
      </w:r>
      <w:r w:rsidR="00437C58">
        <w:t xml:space="preserve"> rehabilitac</w:t>
      </w:r>
      <w:r w:rsidR="009513C6">
        <w:t>i seniorů po iktu</w:t>
      </w:r>
      <w:r w:rsidR="00437C58">
        <w:t xml:space="preserve">. </w:t>
      </w:r>
    </w:p>
    <w:p w14:paraId="763E8989" w14:textId="0791C67A" w:rsidR="00437C58" w:rsidRDefault="00626ED8" w:rsidP="00437C58">
      <w:pPr>
        <w:autoSpaceDE w:val="0"/>
        <w:autoSpaceDN w:val="0"/>
        <w:adjustRightInd w:val="0"/>
        <w:spacing w:after="240" w:line="360" w:lineRule="auto"/>
        <w:ind w:firstLine="708"/>
        <w:jc w:val="both"/>
      </w:pPr>
      <w:r w:rsidRPr="00542A75">
        <w:t>S ohledem</w:t>
      </w:r>
      <w:r w:rsidR="00437C58" w:rsidRPr="00542A75">
        <w:t xml:space="preserve"> </w:t>
      </w:r>
      <w:r w:rsidRPr="00542A75">
        <w:t>na skutečnost</w:t>
      </w:r>
      <w:r w:rsidR="00437C58" w:rsidRPr="00542A75">
        <w:t xml:space="preserve">, že </w:t>
      </w:r>
      <w:r w:rsidRPr="00542A75">
        <w:t>jsem</w:t>
      </w:r>
      <w:r w:rsidR="00437C58" w:rsidRPr="00542A75">
        <w:t xml:space="preserve"> pro výzkumné šetření </w:t>
      </w:r>
      <w:r w:rsidRPr="00542A75">
        <w:t xml:space="preserve">zvolila </w:t>
      </w:r>
      <w:r w:rsidR="00437C58" w:rsidRPr="00542A75">
        <w:t>kvalitativní přístup, ne</w:t>
      </w:r>
      <w:r w:rsidRPr="00542A75">
        <w:t>ní možné</w:t>
      </w:r>
      <w:r w:rsidR="00437C58" w:rsidRPr="00542A75">
        <w:t xml:space="preserve"> výsledky</w:t>
      </w:r>
      <w:r w:rsidRPr="00542A75">
        <w:t xml:space="preserve"> výzkumu</w:t>
      </w:r>
      <w:r w:rsidR="00437C58" w:rsidRPr="00542A75">
        <w:t xml:space="preserve"> zobecňovat. </w:t>
      </w:r>
      <w:r w:rsidR="00C35EE0" w:rsidRPr="00542A75">
        <w:t>Z</w:t>
      </w:r>
      <w:r w:rsidR="00437C58" w:rsidRPr="00542A75">
        <w:t xml:space="preserve">apotřebí </w:t>
      </w:r>
      <w:r w:rsidR="00C35EE0" w:rsidRPr="00542A75">
        <w:t>je vzít</w:t>
      </w:r>
      <w:r w:rsidR="00437C58" w:rsidRPr="00542A75">
        <w:t xml:space="preserve"> v potaz, že se </w:t>
      </w:r>
      <w:r w:rsidR="00C35EE0" w:rsidRPr="00542A75">
        <w:t>šetření týkalo pouze</w:t>
      </w:r>
      <w:r w:rsidR="00437C58" w:rsidRPr="00542A75">
        <w:t xml:space="preserve"> dv</w:t>
      </w:r>
      <w:r w:rsidR="00C35EE0" w:rsidRPr="00542A75">
        <w:t>ou</w:t>
      </w:r>
      <w:r w:rsidR="00437C58" w:rsidRPr="00542A75">
        <w:t xml:space="preserve"> informant</w:t>
      </w:r>
      <w:r w:rsidR="00B34CF0" w:rsidRPr="00542A75">
        <w:t>ů</w:t>
      </w:r>
      <w:r w:rsidR="00C35EE0" w:rsidRPr="00542A75">
        <w:t xml:space="preserve">, tedy </w:t>
      </w:r>
      <w:r w:rsidR="00B34CF0" w:rsidRPr="00542A75">
        <w:t xml:space="preserve">že byl výzkumem dotčen </w:t>
      </w:r>
      <w:r w:rsidR="00C35EE0" w:rsidRPr="00542A75">
        <w:t xml:space="preserve">malý výzkumný soubor. </w:t>
      </w:r>
      <w:r w:rsidR="00437C58" w:rsidRPr="00542A75">
        <w:t xml:space="preserve">Z toho důvodu lze </w:t>
      </w:r>
      <w:r w:rsidR="00C35EE0" w:rsidRPr="00542A75">
        <w:t xml:space="preserve">považovat </w:t>
      </w:r>
      <w:r w:rsidR="00900F50" w:rsidRPr="00542A75">
        <w:t xml:space="preserve">nynější </w:t>
      </w:r>
      <w:r w:rsidR="00437C58" w:rsidRPr="00542A75">
        <w:t xml:space="preserve">výzkum </w:t>
      </w:r>
      <w:r w:rsidR="00C35EE0" w:rsidRPr="00542A75">
        <w:t>za</w:t>
      </w:r>
      <w:r w:rsidR="00437C58" w:rsidRPr="00542A75">
        <w:t xml:space="preserve"> </w:t>
      </w:r>
      <w:r w:rsidR="00C906D5" w:rsidRPr="00542A75">
        <w:t>zkušební či průzkumný</w:t>
      </w:r>
      <w:r w:rsidR="00437C58" w:rsidRPr="00775398">
        <w:t xml:space="preserve">, </w:t>
      </w:r>
      <w:r w:rsidR="00C906D5" w:rsidRPr="00775398">
        <w:t>je</w:t>
      </w:r>
      <w:r w:rsidR="007E596C" w:rsidRPr="00775398">
        <w:t>n</w:t>
      </w:r>
      <w:r w:rsidR="00C906D5" w:rsidRPr="00775398">
        <w:t>ž</w:t>
      </w:r>
      <w:r w:rsidR="00437C58" w:rsidRPr="00775398">
        <w:t xml:space="preserve"> by </w:t>
      </w:r>
      <w:r w:rsidR="007E596C" w:rsidRPr="00775398">
        <w:t>se mohl v budoucnu doplnit o rozšířenější výzkumné šetření.</w:t>
      </w:r>
      <w:r w:rsidR="00437C58">
        <w:t xml:space="preserve"> </w:t>
      </w:r>
    </w:p>
    <w:p w14:paraId="582F46D4" w14:textId="77777777" w:rsidR="00437C58" w:rsidRDefault="00437C58" w:rsidP="00437C58">
      <w:pPr>
        <w:autoSpaceDE w:val="0"/>
        <w:autoSpaceDN w:val="0"/>
        <w:adjustRightInd w:val="0"/>
        <w:spacing w:after="240" w:line="360" w:lineRule="auto"/>
        <w:ind w:firstLine="708"/>
        <w:jc w:val="both"/>
      </w:pPr>
    </w:p>
    <w:p w14:paraId="519AA3F2" w14:textId="607A8B4C" w:rsidR="008106BA" w:rsidRDefault="008106BA" w:rsidP="007709E6">
      <w:pPr>
        <w:pStyle w:val="Nadpis1"/>
      </w:pPr>
      <w:bookmarkStart w:id="64" w:name="_Toc100701043"/>
      <w:bookmarkStart w:id="65" w:name="_Toc109754789"/>
      <w:bookmarkEnd w:id="33"/>
      <w:bookmarkEnd w:id="34"/>
      <w:r>
        <w:t>ZÁVĚR</w:t>
      </w:r>
      <w:bookmarkEnd w:id="64"/>
      <w:bookmarkEnd w:id="65"/>
    </w:p>
    <w:p w14:paraId="34904C10" w14:textId="47C1CA88" w:rsidR="008106BA" w:rsidRPr="00542A75" w:rsidRDefault="00364BB8" w:rsidP="009E4BA5">
      <w:pPr>
        <w:spacing w:line="360" w:lineRule="auto"/>
        <w:ind w:firstLine="708"/>
        <w:jc w:val="both"/>
      </w:pPr>
      <w:r>
        <w:t>Bakalářská</w:t>
      </w:r>
      <w:r w:rsidR="008106BA">
        <w:t xml:space="preserve"> práce </w:t>
      </w:r>
      <w:r w:rsidRPr="00364BB8">
        <w:rPr>
          <w:i/>
          <w:iCs/>
        </w:rPr>
        <w:t xml:space="preserve">Rehabilitace seniorů s omezením hybnosti po cévní mozkové příhodě </w:t>
      </w:r>
      <w:r w:rsidRPr="00542A75">
        <w:rPr>
          <w:i/>
          <w:iCs/>
        </w:rPr>
        <w:t>ve speciálně pedagogickém kontextu</w:t>
      </w:r>
      <w:r w:rsidRPr="00542A75">
        <w:rPr>
          <w:rFonts w:ascii="Times New Roman,Italic" w:hAnsi="Times New Roman,Italic" w:cs="Times New Roman,Italic"/>
          <w:i/>
          <w:iCs/>
        </w:rPr>
        <w:t xml:space="preserve"> </w:t>
      </w:r>
      <w:r w:rsidR="003B38E3" w:rsidRPr="00542A75">
        <w:rPr>
          <w:rFonts w:ascii="Times New Roman,Italic" w:hAnsi="Times New Roman,Italic" w:cs="Times New Roman,Italic"/>
        </w:rPr>
        <w:t>je zacílena</w:t>
      </w:r>
      <w:r w:rsidR="008106BA" w:rsidRPr="00542A75">
        <w:t xml:space="preserve"> </w:t>
      </w:r>
      <w:r w:rsidR="000D2223" w:rsidRPr="00542A75">
        <w:t>na případy seniorů s omezenou hybností</w:t>
      </w:r>
      <w:r w:rsidR="005641BB" w:rsidRPr="00542A75">
        <w:t xml:space="preserve"> po </w:t>
      </w:r>
      <w:r w:rsidR="003B38E3" w:rsidRPr="00542A75">
        <w:t>cévní mozkové příhodě</w:t>
      </w:r>
      <w:r w:rsidR="00605506" w:rsidRPr="00542A75">
        <w:t>, zejména</w:t>
      </w:r>
      <w:r w:rsidR="008106BA" w:rsidRPr="00542A75">
        <w:t xml:space="preserve"> na</w:t>
      </w:r>
      <w:r w:rsidRPr="00542A75">
        <w:t xml:space="preserve"> </w:t>
      </w:r>
      <w:r w:rsidR="006E6AD3" w:rsidRPr="00542A75">
        <w:t>včasnost</w:t>
      </w:r>
      <w:r w:rsidR="008106BA" w:rsidRPr="00542A75">
        <w:t xml:space="preserve"> </w:t>
      </w:r>
      <w:r w:rsidR="006E6AD3" w:rsidRPr="00542A75">
        <w:t xml:space="preserve">a efektivitu </w:t>
      </w:r>
      <w:r w:rsidR="00605506" w:rsidRPr="00542A75">
        <w:t>rehabilitac</w:t>
      </w:r>
      <w:r w:rsidR="006E6AD3" w:rsidRPr="00542A75">
        <w:t>e</w:t>
      </w:r>
      <w:r w:rsidR="00BD6B10" w:rsidRPr="00542A75">
        <w:t xml:space="preserve"> </w:t>
      </w:r>
      <w:r w:rsidR="00C32133" w:rsidRPr="00542A75">
        <w:t>vedoucí</w:t>
      </w:r>
      <w:r w:rsidR="008106BA" w:rsidRPr="00542A75">
        <w:t xml:space="preserve"> k</w:t>
      </w:r>
      <w:r w:rsidR="004605D5" w:rsidRPr="00542A75">
        <w:t xml:space="preserve"> uzdravení, </w:t>
      </w:r>
      <w:r w:rsidR="00EA62BF" w:rsidRPr="00542A75">
        <w:t>příznivé</w:t>
      </w:r>
      <w:r w:rsidR="00B575E1" w:rsidRPr="00542A75">
        <w:t>mu</w:t>
      </w:r>
      <w:r w:rsidR="00EA62BF" w:rsidRPr="00542A75">
        <w:t xml:space="preserve"> ovlivnění stavu</w:t>
      </w:r>
      <w:r w:rsidR="004605D5" w:rsidRPr="00542A75">
        <w:t xml:space="preserve"> a</w:t>
      </w:r>
      <w:r w:rsidR="008106BA" w:rsidRPr="00542A75">
        <w:t xml:space="preserve"> </w:t>
      </w:r>
      <w:r w:rsidR="00EA62BF" w:rsidRPr="00542A75">
        <w:t xml:space="preserve">znovuzapojení </w:t>
      </w:r>
      <w:r w:rsidR="00ED5709" w:rsidRPr="00542A75">
        <w:t xml:space="preserve">seniorů </w:t>
      </w:r>
      <w:r w:rsidR="00EA62BF" w:rsidRPr="00542A75">
        <w:t>do</w:t>
      </w:r>
      <w:r w:rsidR="00434C1F" w:rsidRPr="00542A75">
        <w:t xml:space="preserve"> společenského</w:t>
      </w:r>
      <w:r w:rsidR="005641BB" w:rsidRPr="00542A75">
        <w:t xml:space="preserve"> života</w:t>
      </w:r>
      <w:r w:rsidR="0011762E" w:rsidRPr="00542A75">
        <w:t>.</w:t>
      </w:r>
      <w:r w:rsidRPr="00542A75">
        <w:t xml:space="preserve"> </w:t>
      </w:r>
      <w:r w:rsidR="00B575E1" w:rsidRPr="00542A75">
        <w:t>R</w:t>
      </w:r>
      <w:r w:rsidR="008106BA" w:rsidRPr="00542A75">
        <w:t xml:space="preserve">ehabilitace by měla být včasná, </w:t>
      </w:r>
      <w:r w:rsidR="00433E34" w:rsidRPr="00542A75">
        <w:t>všestranná (celková)</w:t>
      </w:r>
      <w:r w:rsidR="008C33A5" w:rsidRPr="00542A75">
        <w:t xml:space="preserve"> a</w:t>
      </w:r>
      <w:r w:rsidR="00885409" w:rsidRPr="00542A75">
        <w:t xml:space="preserve"> založená na spolupráci různých odborníků</w:t>
      </w:r>
      <w:r w:rsidR="008106BA" w:rsidRPr="00542A75">
        <w:t>.</w:t>
      </w:r>
      <w:r w:rsidR="00DB3B49" w:rsidRPr="00542A75">
        <w:t xml:space="preserve"> </w:t>
      </w:r>
      <w:r w:rsidR="004605D5" w:rsidRPr="00542A75">
        <w:t xml:space="preserve">Hlavním cílem závěrečné práce </w:t>
      </w:r>
      <w:r w:rsidR="00605506" w:rsidRPr="00542A75">
        <w:t>byl</w:t>
      </w:r>
      <w:r w:rsidR="004605D5" w:rsidRPr="00542A75">
        <w:t xml:space="preserve"> pop</w:t>
      </w:r>
      <w:r w:rsidR="008C33A5" w:rsidRPr="00542A75">
        <w:t>is</w:t>
      </w:r>
      <w:r w:rsidR="004605D5" w:rsidRPr="00542A75">
        <w:t xml:space="preserve"> a porovn</w:t>
      </w:r>
      <w:r w:rsidR="008C33A5" w:rsidRPr="00542A75">
        <w:t>ání</w:t>
      </w:r>
      <w:r w:rsidR="004605D5" w:rsidRPr="00542A75">
        <w:t xml:space="preserve"> případ</w:t>
      </w:r>
      <w:r w:rsidR="008C33A5" w:rsidRPr="00542A75">
        <w:t>ů</w:t>
      </w:r>
      <w:r w:rsidR="004605D5" w:rsidRPr="00542A75">
        <w:t xml:space="preserve"> seniorů s omezením hybnosti po </w:t>
      </w:r>
      <w:r w:rsidR="00F13F26" w:rsidRPr="00542A75">
        <w:t>cévní mozkové příhodě, iktu</w:t>
      </w:r>
      <w:r w:rsidR="004605D5" w:rsidRPr="00542A75">
        <w:t xml:space="preserve"> z hlediska včasnosti a návaznosti</w:t>
      </w:r>
      <w:r w:rsidR="00FD3FF7" w:rsidRPr="00542A75">
        <w:t xml:space="preserve"> složek</w:t>
      </w:r>
      <w:r w:rsidR="004605D5" w:rsidRPr="00542A75">
        <w:t xml:space="preserve"> poskytované rehabilitace ve speciálně pedagogickém kontextu</w:t>
      </w:r>
      <w:r w:rsidR="00FD3FF7" w:rsidRPr="00542A75">
        <w:t>. Dále</w:t>
      </w:r>
      <w:r w:rsidR="004605D5" w:rsidRPr="00542A75">
        <w:t xml:space="preserve"> zjistit</w:t>
      </w:r>
      <w:r w:rsidR="00205B62" w:rsidRPr="00542A75">
        <w:t>, jaká</w:t>
      </w:r>
      <w:r w:rsidR="004605D5" w:rsidRPr="00542A75">
        <w:t xml:space="preserve"> </w:t>
      </w:r>
      <w:r w:rsidR="00205B62" w:rsidRPr="00542A75">
        <w:t xml:space="preserve">byla </w:t>
      </w:r>
      <w:r w:rsidR="004605D5" w:rsidRPr="00542A75">
        <w:t>spokojenost s</w:t>
      </w:r>
      <w:r w:rsidR="00FD3FF7" w:rsidRPr="00542A75">
        <w:t> návazností jednotlivých</w:t>
      </w:r>
      <w:r w:rsidR="008C33A5" w:rsidRPr="00542A75">
        <w:t xml:space="preserve"> metod</w:t>
      </w:r>
      <w:r w:rsidR="004605D5" w:rsidRPr="00542A75">
        <w:t xml:space="preserve"> rehabilitac</w:t>
      </w:r>
      <w:r w:rsidR="00FD3FF7" w:rsidRPr="00542A75">
        <w:t>e</w:t>
      </w:r>
      <w:r w:rsidR="004605D5" w:rsidRPr="00542A75">
        <w:t xml:space="preserve">, s včasností </w:t>
      </w:r>
      <w:r w:rsidR="00605506" w:rsidRPr="00542A75">
        <w:t>jejího zahájení</w:t>
      </w:r>
      <w:r w:rsidR="00BD7D14" w:rsidRPr="00542A75">
        <w:t>,</w:t>
      </w:r>
      <w:r w:rsidR="00FD3FF7" w:rsidRPr="00542A75">
        <w:t xml:space="preserve"> s </w:t>
      </w:r>
      <w:r w:rsidR="004605D5" w:rsidRPr="00542A75">
        <w:t>informovaností</w:t>
      </w:r>
      <w:r w:rsidR="00615A32" w:rsidRPr="00542A75">
        <w:t xml:space="preserve"> </w:t>
      </w:r>
      <w:r w:rsidR="00EF0413" w:rsidRPr="00542A75">
        <w:t xml:space="preserve">o </w:t>
      </w:r>
      <w:r w:rsidR="00A472F1" w:rsidRPr="00542A75">
        <w:t>možnost</w:t>
      </w:r>
      <w:r w:rsidR="00615A32" w:rsidRPr="00542A75">
        <w:t>ech</w:t>
      </w:r>
      <w:r w:rsidR="00073B8D" w:rsidRPr="00542A75">
        <w:t>, metodách</w:t>
      </w:r>
      <w:r w:rsidR="00A472F1" w:rsidRPr="00542A75">
        <w:t xml:space="preserve"> </w:t>
      </w:r>
      <w:r w:rsidR="00E550B4" w:rsidRPr="00542A75">
        <w:t>rehabilitace</w:t>
      </w:r>
      <w:r w:rsidR="00FD3FF7" w:rsidRPr="00542A75">
        <w:t xml:space="preserve"> vůbec</w:t>
      </w:r>
      <w:r w:rsidR="00E550B4" w:rsidRPr="00542A75">
        <w:t xml:space="preserve">, a </w:t>
      </w:r>
      <w:r w:rsidR="00E77BD3" w:rsidRPr="00542A75">
        <w:t>které faktory</w:t>
      </w:r>
      <w:r w:rsidR="00E550B4" w:rsidRPr="00542A75">
        <w:t xml:space="preserve"> </w:t>
      </w:r>
      <w:r w:rsidR="008C33A5" w:rsidRPr="00542A75">
        <w:t xml:space="preserve">včetně rehabilitace </w:t>
      </w:r>
      <w:r w:rsidR="00D31C5F" w:rsidRPr="00542A75">
        <w:t xml:space="preserve">hlavně </w:t>
      </w:r>
      <w:r w:rsidR="00BA30A9" w:rsidRPr="00542A75">
        <w:t>přispěly k</w:t>
      </w:r>
      <w:r w:rsidR="00E550B4" w:rsidRPr="00542A75">
        <w:t xml:space="preserve"> sociální integraci.</w:t>
      </w:r>
    </w:p>
    <w:p w14:paraId="1EC2D0CA" w14:textId="15492D8C" w:rsidR="008106BA" w:rsidRPr="00542A75" w:rsidRDefault="00E07A8C" w:rsidP="00C7644F">
      <w:pPr>
        <w:autoSpaceDE w:val="0"/>
        <w:autoSpaceDN w:val="0"/>
        <w:adjustRightInd w:val="0"/>
        <w:spacing w:line="360" w:lineRule="auto"/>
        <w:ind w:firstLine="708"/>
        <w:jc w:val="both"/>
      </w:pPr>
      <w:r w:rsidRPr="00542A75">
        <w:t>Známkami</w:t>
      </w:r>
      <w:r w:rsidR="00F13F26" w:rsidRPr="00542A75">
        <w:t>, symptomy</w:t>
      </w:r>
      <w:r w:rsidR="009E4BA5" w:rsidRPr="00542A75">
        <w:t xml:space="preserve"> postižení </w:t>
      </w:r>
      <w:r w:rsidR="00F13F26" w:rsidRPr="00542A75">
        <w:t>cévní mozkovou příhodou, iktem</w:t>
      </w:r>
      <w:r w:rsidR="008106BA" w:rsidRPr="00542A75">
        <w:t xml:space="preserve"> </w:t>
      </w:r>
      <w:r w:rsidR="00EC25C2" w:rsidRPr="00542A75">
        <w:t xml:space="preserve">bývají </w:t>
      </w:r>
      <w:r w:rsidR="00633D80" w:rsidRPr="00542A75">
        <w:t>především</w:t>
      </w:r>
      <w:r w:rsidR="00EC25C2" w:rsidRPr="00542A75">
        <w:t xml:space="preserve"> </w:t>
      </w:r>
      <w:r w:rsidR="008106BA" w:rsidRPr="00542A75">
        <w:t xml:space="preserve">poruchy </w:t>
      </w:r>
      <w:r w:rsidR="0087574E" w:rsidRPr="00542A75">
        <w:t>hybnost</w:t>
      </w:r>
      <w:r w:rsidR="00B43301" w:rsidRPr="00542A75">
        <w:t>i</w:t>
      </w:r>
      <w:r w:rsidR="008106BA" w:rsidRPr="00542A75">
        <w:t>,</w:t>
      </w:r>
      <w:r w:rsidR="00633D80" w:rsidRPr="00542A75">
        <w:t xml:space="preserve"> </w:t>
      </w:r>
      <w:r w:rsidR="00365EE7" w:rsidRPr="00542A75">
        <w:t>citlivosti</w:t>
      </w:r>
      <w:r w:rsidR="008106BA" w:rsidRPr="00542A75">
        <w:t xml:space="preserve"> a</w:t>
      </w:r>
      <w:r w:rsidR="009E4BA5" w:rsidRPr="00542A75">
        <w:t xml:space="preserve"> </w:t>
      </w:r>
      <w:r w:rsidR="00B43301" w:rsidRPr="00542A75">
        <w:t>poznávacích</w:t>
      </w:r>
      <w:r w:rsidR="008106BA" w:rsidRPr="00542A75">
        <w:t xml:space="preserve"> funkcí. Včasnou a </w:t>
      </w:r>
      <w:r w:rsidR="00BF79CF" w:rsidRPr="00542A75">
        <w:t xml:space="preserve">vhodnou </w:t>
      </w:r>
      <w:r w:rsidR="00EC25C2" w:rsidRPr="00542A75">
        <w:t>ter</w:t>
      </w:r>
      <w:r w:rsidR="00ED16C3" w:rsidRPr="00542A75">
        <w:t>a</w:t>
      </w:r>
      <w:r w:rsidR="00EC25C2" w:rsidRPr="00542A75">
        <w:t>pií</w:t>
      </w:r>
      <w:r w:rsidR="008106BA" w:rsidRPr="00542A75">
        <w:t xml:space="preserve"> lze do</w:t>
      </w:r>
      <w:r w:rsidR="00F14112" w:rsidRPr="00542A75">
        <w:t>cílit</w:t>
      </w:r>
      <w:r w:rsidR="008106BA" w:rsidRPr="00542A75">
        <w:t xml:space="preserve"> obnov</w:t>
      </w:r>
      <w:r w:rsidR="00BF79CF" w:rsidRPr="00542A75">
        <w:t>ení</w:t>
      </w:r>
      <w:r w:rsidR="008106BA" w:rsidRPr="00542A75">
        <w:t xml:space="preserve"> </w:t>
      </w:r>
      <w:r w:rsidR="009E4BA5" w:rsidRPr="00542A75">
        <w:t xml:space="preserve">nebo </w:t>
      </w:r>
      <w:r w:rsidR="00F14112" w:rsidRPr="00542A75">
        <w:t>pozitivní změny</w:t>
      </w:r>
      <w:r w:rsidR="00234595" w:rsidRPr="00542A75">
        <w:t xml:space="preserve"> tělesného stavu</w:t>
      </w:r>
      <w:r w:rsidR="00BF79CF" w:rsidRPr="00542A75">
        <w:t xml:space="preserve"> a mentálních dovedností</w:t>
      </w:r>
      <w:r w:rsidR="008106BA" w:rsidRPr="00542A75">
        <w:t>.</w:t>
      </w:r>
      <w:r w:rsidR="009E4BA5" w:rsidRPr="00542A75">
        <w:t xml:space="preserve"> </w:t>
      </w:r>
      <w:r w:rsidR="008106BA" w:rsidRPr="00542A75">
        <w:t xml:space="preserve">Léčebná rehabilitace </w:t>
      </w:r>
      <w:r w:rsidR="00234595" w:rsidRPr="00542A75">
        <w:t>směřuje k</w:t>
      </w:r>
      <w:r w:rsidR="00734D18" w:rsidRPr="00542A75">
        <w:t> příznivému ovlivnění</w:t>
      </w:r>
      <w:r w:rsidR="00ED16C3" w:rsidRPr="00542A75">
        <w:t xml:space="preserve"> somatického</w:t>
      </w:r>
      <w:r w:rsidR="008106BA" w:rsidRPr="00542A75">
        <w:t xml:space="preserve"> a psychického stavu, komunikačních</w:t>
      </w:r>
      <w:r w:rsidR="009E4BA5" w:rsidRPr="00542A75">
        <w:t xml:space="preserve"> </w:t>
      </w:r>
      <w:r w:rsidR="008106BA" w:rsidRPr="00542A75">
        <w:t xml:space="preserve">dovednosti, </w:t>
      </w:r>
      <w:r w:rsidR="00734D18" w:rsidRPr="00542A75">
        <w:t>poznávacích</w:t>
      </w:r>
      <w:r w:rsidR="008106BA" w:rsidRPr="00542A75">
        <w:t xml:space="preserve"> funkcí</w:t>
      </w:r>
      <w:r w:rsidR="00753F38" w:rsidRPr="00542A75">
        <w:t xml:space="preserve"> a</w:t>
      </w:r>
      <w:r w:rsidR="008106BA" w:rsidRPr="00542A75">
        <w:t xml:space="preserve"> jemné motoriky</w:t>
      </w:r>
      <w:r w:rsidR="00940DBA" w:rsidRPr="00542A75">
        <w:t xml:space="preserve">. Orientuje se </w:t>
      </w:r>
      <w:r w:rsidR="008106BA" w:rsidRPr="00542A75">
        <w:t xml:space="preserve">na </w:t>
      </w:r>
      <w:r w:rsidR="001E2DF3" w:rsidRPr="00542A75">
        <w:t xml:space="preserve">specifické </w:t>
      </w:r>
      <w:r w:rsidR="00514A69" w:rsidRPr="00542A75">
        <w:t>činnosti směřující k dosažení</w:t>
      </w:r>
      <w:r w:rsidR="008106BA" w:rsidRPr="00542A75">
        <w:t xml:space="preserve"> sebeobsluhy a</w:t>
      </w:r>
      <w:r w:rsidR="009E4BA5" w:rsidRPr="00542A75">
        <w:t xml:space="preserve"> </w:t>
      </w:r>
      <w:r w:rsidR="008106BA" w:rsidRPr="00542A75">
        <w:t xml:space="preserve">soběstačnosti. </w:t>
      </w:r>
      <w:r w:rsidR="00EC25C2" w:rsidRPr="00542A75">
        <w:t>Je</w:t>
      </w:r>
      <w:r w:rsidR="00514A69" w:rsidRPr="00542A75">
        <w:t xml:space="preserve"> </w:t>
      </w:r>
      <w:r w:rsidR="00EC25C2" w:rsidRPr="00542A75">
        <w:t xml:space="preserve">důležité, aby </w:t>
      </w:r>
      <w:r w:rsidR="008106BA" w:rsidRPr="00542A75">
        <w:t>jednotlivé</w:t>
      </w:r>
      <w:r w:rsidR="00981773" w:rsidRPr="00542A75">
        <w:t xml:space="preserve"> metody</w:t>
      </w:r>
      <w:r w:rsidR="008106BA" w:rsidRPr="00542A75">
        <w:t xml:space="preserve"> </w:t>
      </w:r>
      <w:r w:rsidR="001B6BDF" w:rsidRPr="00542A75">
        <w:t xml:space="preserve">rehabilitace </w:t>
      </w:r>
      <w:r w:rsidR="008106BA" w:rsidRPr="00542A75">
        <w:t>na sebe navazova</w:t>
      </w:r>
      <w:r w:rsidR="00EC25C2" w:rsidRPr="00542A75">
        <w:t>ly</w:t>
      </w:r>
      <w:r w:rsidR="00514A69" w:rsidRPr="00542A75">
        <w:t xml:space="preserve"> a</w:t>
      </w:r>
      <w:r w:rsidR="00C7644F" w:rsidRPr="00542A75">
        <w:t xml:space="preserve"> byly </w:t>
      </w:r>
      <w:r w:rsidR="0051128C" w:rsidRPr="00542A75">
        <w:t>součinné</w:t>
      </w:r>
      <w:r w:rsidR="00C7644F" w:rsidRPr="00542A75">
        <w:t xml:space="preserve">. </w:t>
      </w:r>
      <w:r w:rsidR="00E3024E" w:rsidRPr="00542A75">
        <w:t>P</w:t>
      </w:r>
      <w:r w:rsidR="00207162" w:rsidRPr="00542A75">
        <w:t>ro</w:t>
      </w:r>
      <w:r w:rsidR="0051128C" w:rsidRPr="00542A75">
        <w:t xml:space="preserve"> </w:t>
      </w:r>
      <w:r w:rsidR="008106BA" w:rsidRPr="00542A75">
        <w:t xml:space="preserve">socializaci osoby po </w:t>
      </w:r>
      <w:r w:rsidR="00981773" w:rsidRPr="00542A75">
        <w:t>iktu</w:t>
      </w:r>
      <w:r w:rsidR="00E3024E" w:rsidRPr="00542A75">
        <w:t xml:space="preserve"> je významná léčebná rehabilitace</w:t>
      </w:r>
      <w:r w:rsidR="00ED16C3" w:rsidRPr="00542A75">
        <w:t xml:space="preserve">, </w:t>
      </w:r>
      <w:r w:rsidR="00E3024E" w:rsidRPr="00542A75">
        <w:t>k</w:t>
      </w:r>
      <w:r w:rsidR="003455C3" w:rsidRPr="00542A75">
        <w:t>terá se</w:t>
      </w:r>
      <w:r w:rsidR="00ED16C3" w:rsidRPr="00542A75">
        <w:t xml:space="preserve"> </w:t>
      </w:r>
      <w:r w:rsidR="003455C3" w:rsidRPr="00542A75">
        <w:t xml:space="preserve">pozitivně </w:t>
      </w:r>
      <w:r w:rsidR="00753F38" w:rsidRPr="00542A75">
        <w:t>p</w:t>
      </w:r>
      <w:r w:rsidR="003455C3" w:rsidRPr="00542A75">
        <w:t xml:space="preserve">romítá </w:t>
      </w:r>
      <w:r w:rsidR="00CC0817" w:rsidRPr="00542A75">
        <w:t xml:space="preserve">v obnovení soběstačnosti </w:t>
      </w:r>
      <w:r w:rsidR="003455C3" w:rsidRPr="00542A75">
        <w:t>ve</w:t>
      </w:r>
      <w:r w:rsidR="00ED16C3" w:rsidRPr="00542A75">
        <w:t xml:space="preserve"> </w:t>
      </w:r>
      <w:r w:rsidR="00F93D8D" w:rsidRPr="00542A75">
        <w:t xml:space="preserve">znovuzapojení </w:t>
      </w:r>
      <w:r w:rsidR="00753F38" w:rsidRPr="00542A75">
        <w:t>jedinc</w:t>
      </w:r>
      <w:r w:rsidR="00514A69" w:rsidRPr="00542A75">
        <w:t>e</w:t>
      </w:r>
      <w:r w:rsidR="00753F38" w:rsidRPr="00542A75">
        <w:t xml:space="preserve"> </w:t>
      </w:r>
      <w:r w:rsidR="00F93D8D" w:rsidRPr="00542A75">
        <w:t>do společenského života</w:t>
      </w:r>
      <w:r w:rsidR="00C7644F" w:rsidRPr="00542A75">
        <w:t>.</w:t>
      </w:r>
    </w:p>
    <w:p w14:paraId="32D09A18" w14:textId="23285F81" w:rsidR="008106BA" w:rsidRPr="00506B82" w:rsidRDefault="00240DC0" w:rsidP="00D13D9D">
      <w:pPr>
        <w:autoSpaceDE w:val="0"/>
        <w:autoSpaceDN w:val="0"/>
        <w:adjustRightInd w:val="0"/>
        <w:spacing w:line="360" w:lineRule="auto"/>
        <w:ind w:firstLine="708"/>
        <w:jc w:val="both"/>
      </w:pPr>
      <w:r w:rsidRPr="00542A75">
        <w:t>V</w:t>
      </w:r>
      <w:r w:rsidR="008106BA" w:rsidRPr="00542A75">
        <w:t>ýzkum</w:t>
      </w:r>
      <w:r w:rsidRPr="00542A75">
        <w:t>né šetření</w:t>
      </w:r>
      <w:r w:rsidR="008106BA" w:rsidRPr="00542A75">
        <w:t xml:space="preserve"> byl</w:t>
      </w:r>
      <w:r w:rsidRPr="00542A75">
        <w:t>o</w:t>
      </w:r>
      <w:r w:rsidR="008106BA" w:rsidRPr="00542A75">
        <w:t xml:space="preserve"> z</w:t>
      </w:r>
      <w:r w:rsidRPr="00542A75">
        <w:t xml:space="preserve">aloženo na </w:t>
      </w:r>
      <w:r w:rsidR="008106BA" w:rsidRPr="00542A75">
        <w:t>kvalitativní</w:t>
      </w:r>
      <w:r w:rsidRPr="00542A75">
        <w:t>m</w:t>
      </w:r>
      <w:r w:rsidR="008106BA" w:rsidRPr="00542A75">
        <w:t xml:space="preserve"> </w:t>
      </w:r>
      <w:r w:rsidRPr="00542A75">
        <w:t>výzkumu</w:t>
      </w:r>
      <w:r w:rsidR="008106BA" w:rsidRPr="00542A75">
        <w:t xml:space="preserve">. </w:t>
      </w:r>
      <w:r w:rsidR="001939F9" w:rsidRPr="00542A75">
        <w:t>Důležitá data byla</w:t>
      </w:r>
      <w:r w:rsidR="008106BA" w:rsidRPr="00542A75">
        <w:t xml:space="preserve"> </w:t>
      </w:r>
      <w:r w:rsidRPr="00542A75">
        <w:t>získán</w:t>
      </w:r>
      <w:r w:rsidR="001939F9" w:rsidRPr="00542A75">
        <w:t>a</w:t>
      </w:r>
      <w:r w:rsidR="008106BA" w:rsidRPr="00542A75">
        <w:t xml:space="preserve"> </w:t>
      </w:r>
      <w:r w:rsidR="001939F9" w:rsidRPr="00542A75">
        <w:t>prostřednictvím</w:t>
      </w:r>
      <w:r w:rsidR="008106BA" w:rsidRPr="00542A75">
        <w:t xml:space="preserve"> polostrukturovaného rozhovoru a zúčastněného pozorování. </w:t>
      </w:r>
      <w:r w:rsidR="007E596C">
        <w:t>P</w:t>
      </w:r>
      <w:r w:rsidR="002F6AEC" w:rsidRPr="00542A75">
        <w:t>ro výzkum</w:t>
      </w:r>
      <w:r w:rsidR="008106BA" w:rsidRPr="00542A75">
        <w:t xml:space="preserve"> </w:t>
      </w:r>
      <w:r w:rsidR="0053422C" w:rsidRPr="00542A75">
        <w:t xml:space="preserve">byli </w:t>
      </w:r>
      <w:r w:rsidR="007E596C" w:rsidRPr="00506B82">
        <w:t xml:space="preserve">získáni </w:t>
      </w:r>
      <w:r w:rsidR="00C7644F" w:rsidRPr="00506B82">
        <w:t>dva</w:t>
      </w:r>
      <w:r w:rsidR="008106BA" w:rsidRPr="00506B82">
        <w:t xml:space="preserve"> informant</w:t>
      </w:r>
      <w:r w:rsidR="00C7644F" w:rsidRPr="00506B82">
        <w:t>i</w:t>
      </w:r>
      <w:r w:rsidR="00F10BA0" w:rsidRPr="00506B82">
        <w:t>, senioři</w:t>
      </w:r>
      <w:r w:rsidR="00C7644F" w:rsidRPr="00506B82">
        <w:t xml:space="preserve"> </w:t>
      </w:r>
      <w:r w:rsidR="008106BA" w:rsidRPr="00506B82">
        <w:t xml:space="preserve">po </w:t>
      </w:r>
      <w:r w:rsidR="00981773" w:rsidRPr="00506B82">
        <w:t>iktu</w:t>
      </w:r>
      <w:r w:rsidR="00714A64" w:rsidRPr="00506B82">
        <w:t xml:space="preserve"> ze stejného chráněného bydlení</w:t>
      </w:r>
      <w:r w:rsidR="008106BA" w:rsidRPr="00506B82">
        <w:t>, mu</w:t>
      </w:r>
      <w:r w:rsidR="00C7644F" w:rsidRPr="00506B82">
        <w:t>ž</w:t>
      </w:r>
      <w:r w:rsidR="008106BA" w:rsidRPr="00506B82">
        <w:t xml:space="preserve"> a </w:t>
      </w:r>
      <w:r w:rsidR="00C7644F" w:rsidRPr="00506B82">
        <w:t>ž</w:t>
      </w:r>
      <w:r w:rsidR="008106BA" w:rsidRPr="00506B82">
        <w:t>en</w:t>
      </w:r>
      <w:r w:rsidR="00C7644F" w:rsidRPr="00506B82">
        <w:t>a</w:t>
      </w:r>
      <w:r w:rsidR="008106BA" w:rsidRPr="00506B82">
        <w:t xml:space="preserve">. Cílem výzkumu bylo zjistit, zda </w:t>
      </w:r>
      <w:r w:rsidR="00C7644F" w:rsidRPr="00506B82">
        <w:t xml:space="preserve">byli </w:t>
      </w:r>
      <w:r w:rsidR="00205B62" w:rsidRPr="00506B82">
        <w:t xml:space="preserve">spokojeni </w:t>
      </w:r>
      <w:r w:rsidR="00E15AED" w:rsidRPr="00506B82">
        <w:t xml:space="preserve">s </w:t>
      </w:r>
      <w:r w:rsidR="008106BA" w:rsidRPr="00506B82">
        <w:t>poskytovan</w:t>
      </w:r>
      <w:r w:rsidR="00E15AED" w:rsidRPr="00506B82">
        <w:t>ou</w:t>
      </w:r>
      <w:r w:rsidR="00C7644F" w:rsidRPr="00506B82">
        <w:t xml:space="preserve"> </w:t>
      </w:r>
      <w:r w:rsidR="008106BA" w:rsidRPr="00506B82">
        <w:t>rehabilitac</w:t>
      </w:r>
      <w:r w:rsidR="00E15AED" w:rsidRPr="00506B82">
        <w:t>í</w:t>
      </w:r>
      <w:r w:rsidR="00141974" w:rsidRPr="00506B82">
        <w:t xml:space="preserve"> </w:t>
      </w:r>
      <w:r w:rsidR="00440E53" w:rsidRPr="00506B82">
        <w:t xml:space="preserve">a </w:t>
      </w:r>
      <w:r w:rsidR="00141974" w:rsidRPr="00506B82">
        <w:t>s</w:t>
      </w:r>
      <w:r w:rsidR="00481DCF" w:rsidRPr="00506B82">
        <w:t> </w:t>
      </w:r>
      <w:r w:rsidR="00141974" w:rsidRPr="00506B82">
        <w:t>informovaností</w:t>
      </w:r>
      <w:r w:rsidR="00481DCF" w:rsidRPr="00506B82">
        <w:t xml:space="preserve"> o </w:t>
      </w:r>
      <w:r w:rsidR="00200B15" w:rsidRPr="00506B82">
        <w:t>ní</w:t>
      </w:r>
      <w:r w:rsidR="00481DCF" w:rsidRPr="00506B82">
        <w:t>.</w:t>
      </w:r>
      <w:r w:rsidR="008106BA" w:rsidRPr="00506B82">
        <w:t xml:space="preserve"> </w:t>
      </w:r>
      <w:r w:rsidR="00E702D4" w:rsidRPr="00506B82">
        <w:t xml:space="preserve">Z toho důvodu </w:t>
      </w:r>
      <w:r w:rsidR="00481EEB" w:rsidRPr="00506B82">
        <w:t xml:space="preserve">směřoval </w:t>
      </w:r>
      <w:r w:rsidR="008106BA" w:rsidRPr="00506B82">
        <w:t>rozhovor na zjiš</w:t>
      </w:r>
      <w:r w:rsidR="00D15C70" w:rsidRPr="00506B82">
        <w:t>tění</w:t>
      </w:r>
      <w:r w:rsidR="009B26F9" w:rsidRPr="00506B82">
        <w:t xml:space="preserve"> </w:t>
      </w:r>
      <w:r w:rsidR="00445FE0" w:rsidRPr="00506B82">
        <w:t>kvality</w:t>
      </w:r>
      <w:r w:rsidR="008106BA" w:rsidRPr="00506B82">
        <w:t xml:space="preserve"> léčebné rehabilitace</w:t>
      </w:r>
      <w:r w:rsidR="00CC7F4C" w:rsidRPr="00506B82">
        <w:t xml:space="preserve">, </w:t>
      </w:r>
      <w:r w:rsidR="008106BA" w:rsidRPr="00506B82">
        <w:t xml:space="preserve">sociální </w:t>
      </w:r>
      <w:r w:rsidR="0053422C" w:rsidRPr="00506B82">
        <w:t>integrace</w:t>
      </w:r>
      <w:r w:rsidR="008106BA" w:rsidRPr="00506B82">
        <w:t xml:space="preserve"> a informovanosti</w:t>
      </w:r>
      <w:r w:rsidR="00D13D9D" w:rsidRPr="00506B82">
        <w:t xml:space="preserve"> </w:t>
      </w:r>
      <w:r w:rsidR="006A5888" w:rsidRPr="00506B82">
        <w:t>jedinců</w:t>
      </w:r>
      <w:r w:rsidR="008106BA" w:rsidRPr="00506B82">
        <w:t xml:space="preserve"> po </w:t>
      </w:r>
      <w:r w:rsidR="00F13F26" w:rsidRPr="00506B82">
        <w:t>iktu</w:t>
      </w:r>
      <w:r w:rsidR="008106BA" w:rsidRPr="00506B82">
        <w:t xml:space="preserve"> o mo</w:t>
      </w:r>
      <w:r w:rsidR="00D13D9D" w:rsidRPr="00506B82">
        <w:t>ž</w:t>
      </w:r>
      <w:r w:rsidR="008106BA" w:rsidRPr="00506B82">
        <w:t>nostech u</w:t>
      </w:r>
      <w:r w:rsidR="00FE7587" w:rsidRPr="00506B82">
        <w:t>ž</w:t>
      </w:r>
      <w:r w:rsidR="002925E1" w:rsidRPr="00506B82">
        <w:t>ití</w:t>
      </w:r>
      <w:r w:rsidR="008106BA" w:rsidRPr="00506B82">
        <w:t xml:space="preserve"> </w:t>
      </w:r>
      <w:r w:rsidR="006B0DFA" w:rsidRPr="00506B82">
        <w:t>jednotlivých</w:t>
      </w:r>
      <w:r w:rsidR="00FE7587" w:rsidRPr="00506B82">
        <w:t xml:space="preserve"> metod</w:t>
      </w:r>
      <w:r w:rsidR="008106BA" w:rsidRPr="00506B82">
        <w:t xml:space="preserve"> rehabilitace.</w:t>
      </w:r>
    </w:p>
    <w:p w14:paraId="07B453DA" w14:textId="356FD957" w:rsidR="008106BA" w:rsidRPr="00506B82" w:rsidRDefault="004D4438" w:rsidP="00CF058A">
      <w:pPr>
        <w:autoSpaceDE w:val="0"/>
        <w:autoSpaceDN w:val="0"/>
        <w:adjustRightInd w:val="0"/>
        <w:spacing w:line="360" w:lineRule="auto"/>
        <w:ind w:firstLine="708"/>
        <w:jc w:val="both"/>
      </w:pPr>
      <w:r w:rsidRPr="00506B82">
        <w:t>V</w:t>
      </w:r>
      <w:r w:rsidR="008106BA" w:rsidRPr="00506B82">
        <w:t>ýsledk</w:t>
      </w:r>
      <w:r w:rsidRPr="00506B82">
        <w:t>y</w:t>
      </w:r>
      <w:r w:rsidR="008106BA" w:rsidRPr="00506B82">
        <w:t xml:space="preserve"> výzkumu</w:t>
      </w:r>
      <w:r w:rsidR="007A7C6E" w:rsidRPr="00506B82">
        <w:t>, prokazují,</w:t>
      </w:r>
      <w:r w:rsidR="008106BA" w:rsidRPr="00506B82">
        <w:t xml:space="preserve"> </w:t>
      </w:r>
      <w:r w:rsidRPr="00506B82">
        <w:t>implikují</w:t>
      </w:r>
      <w:r w:rsidR="008106BA" w:rsidRPr="00506B82">
        <w:t xml:space="preserve">, </w:t>
      </w:r>
      <w:r w:rsidR="00FE7587" w:rsidRPr="00506B82">
        <w:t>ž</w:t>
      </w:r>
      <w:r w:rsidR="008106BA" w:rsidRPr="00506B82">
        <w:t xml:space="preserve">e </w:t>
      </w:r>
      <w:r w:rsidR="00F34421" w:rsidRPr="00506B82">
        <w:t xml:space="preserve">zlepšení zdravotního stavu, postižených funkcí a </w:t>
      </w:r>
      <w:r w:rsidR="008106BA" w:rsidRPr="00506B82">
        <w:t xml:space="preserve">míra socializace </w:t>
      </w:r>
      <w:r w:rsidR="00016DAE" w:rsidRPr="00506B82">
        <w:t>seniorů</w:t>
      </w:r>
      <w:r w:rsidR="00BC3591" w:rsidRPr="00506B82">
        <w:t xml:space="preserve"> </w:t>
      </w:r>
      <w:r w:rsidR="005D19CE" w:rsidRPr="00506B82">
        <w:t xml:space="preserve">se </w:t>
      </w:r>
      <w:r w:rsidR="00BC3591" w:rsidRPr="00506B82">
        <w:t>v uvedených případech</w:t>
      </w:r>
      <w:r w:rsidR="008106BA" w:rsidRPr="00506B82">
        <w:t xml:space="preserve"> </w:t>
      </w:r>
      <w:r w:rsidR="005D19CE" w:rsidRPr="00506B82">
        <w:t>odvíjí</w:t>
      </w:r>
      <w:r w:rsidR="00FE7587" w:rsidRPr="00506B82">
        <w:t xml:space="preserve"> </w:t>
      </w:r>
      <w:r w:rsidR="007A7C6E" w:rsidRPr="00506B82">
        <w:t>hlavně</w:t>
      </w:r>
      <w:r w:rsidR="005C3624" w:rsidRPr="00506B82">
        <w:t xml:space="preserve"> </w:t>
      </w:r>
      <w:r w:rsidR="005D19CE" w:rsidRPr="00506B82">
        <w:t>od</w:t>
      </w:r>
      <w:r w:rsidR="008106BA" w:rsidRPr="00506B82">
        <w:t xml:space="preserve"> </w:t>
      </w:r>
      <w:r w:rsidR="00AD2317" w:rsidRPr="00506B82">
        <w:t>včasné rehabilitac</w:t>
      </w:r>
      <w:r w:rsidR="005D19CE" w:rsidRPr="00506B82">
        <w:t>e</w:t>
      </w:r>
      <w:r w:rsidR="00052872" w:rsidRPr="00506B82">
        <w:t xml:space="preserve"> a </w:t>
      </w:r>
      <w:r w:rsidR="005C3624" w:rsidRPr="00506B82">
        <w:t>návaznosti jejich metod</w:t>
      </w:r>
      <w:r w:rsidR="007A7C6E" w:rsidRPr="00506B82">
        <w:t>, také</w:t>
      </w:r>
      <w:r w:rsidR="00AD2317" w:rsidRPr="00506B82">
        <w:t xml:space="preserve"> </w:t>
      </w:r>
      <w:r w:rsidR="008106BA" w:rsidRPr="00506B82">
        <w:t>podpo</w:t>
      </w:r>
      <w:r w:rsidR="005D19CE" w:rsidRPr="00506B82">
        <w:t>ry</w:t>
      </w:r>
      <w:r w:rsidR="008106BA" w:rsidRPr="00506B82">
        <w:t xml:space="preserve"> </w:t>
      </w:r>
      <w:r w:rsidR="00BC3591" w:rsidRPr="00506B82">
        <w:t xml:space="preserve">ze strany </w:t>
      </w:r>
      <w:r w:rsidR="008106BA" w:rsidRPr="00506B82">
        <w:t>rodin</w:t>
      </w:r>
      <w:r w:rsidR="00386F46" w:rsidRPr="00506B82">
        <w:t>y</w:t>
      </w:r>
      <w:r w:rsidR="004A025E" w:rsidRPr="00506B82">
        <w:t>, dále</w:t>
      </w:r>
      <w:r w:rsidR="00BC3591" w:rsidRPr="00506B82">
        <w:t xml:space="preserve"> sociálních pracovníků, personálu a uživatelů chráněného bydlení, </w:t>
      </w:r>
      <w:r w:rsidR="00395AD8" w:rsidRPr="00506B82">
        <w:t xml:space="preserve">přátel, </w:t>
      </w:r>
      <w:r w:rsidR="00BC3591" w:rsidRPr="00506B82">
        <w:t>ale také</w:t>
      </w:r>
      <w:r w:rsidR="000219FD" w:rsidRPr="00506B82">
        <w:t xml:space="preserve"> na</w:t>
      </w:r>
      <w:r w:rsidR="009E50F2" w:rsidRPr="00506B82">
        <w:t xml:space="preserve"> motivaci</w:t>
      </w:r>
      <w:r w:rsidR="0082785E" w:rsidRPr="00506B82">
        <w:t>,</w:t>
      </w:r>
      <w:r w:rsidR="008106BA" w:rsidRPr="00506B82">
        <w:t xml:space="preserve"> povahových rysech</w:t>
      </w:r>
      <w:r w:rsidR="00AA497E" w:rsidRPr="00506B82">
        <w:t xml:space="preserve"> a</w:t>
      </w:r>
      <w:r w:rsidR="000219FD" w:rsidRPr="00506B82">
        <w:t xml:space="preserve"> osobnosti.</w:t>
      </w:r>
      <w:r w:rsidR="008106BA" w:rsidRPr="00506B82">
        <w:t xml:space="preserve"> </w:t>
      </w:r>
    </w:p>
    <w:p w14:paraId="2C019076" w14:textId="3CCEDA42" w:rsidR="001D093D" w:rsidRDefault="008106BA" w:rsidP="00CF058A">
      <w:pPr>
        <w:autoSpaceDE w:val="0"/>
        <w:autoSpaceDN w:val="0"/>
        <w:adjustRightInd w:val="0"/>
        <w:spacing w:line="360" w:lineRule="auto"/>
        <w:ind w:firstLine="708"/>
        <w:jc w:val="both"/>
      </w:pPr>
      <w:r w:rsidRPr="00506B82">
        <w:t xml:space="preserve">Výsledky výzkumu </w:t>
      </w:r>
      <w:r w:rsidR="00230164" w:rsidRPr="00506B82">
        <w:t>svědč</w:t>
      </w:r>
      <w:r w:rsidR="004C4FBA" w:rsidRPr="00506B82">
        <w:t>í</w:t>
      </w:r>
      <w:r w:rsidR="00672A46" w:rsidRPr="00506B82">
        <w:t xml:space="preserve"> o</w:t>
      </w:r>
      <w:r w:rsidRPr="00506B82">
        <w:t xml:space="preserve"> </w:t>
      </w:r>
      <w:r w:rsidR="00230164" w:rsidRPr="00506B82">
        <w:t>dobré</w:t>
      </w:r>
      <w:r w:rsidRPr="00506B82">
        <w:t xml:space="preserve"> informovanost</w:t>
      </w:r>
      <w:r w:rsidR="00230164" w:rsidRPr="00506B82">
        <w:t>i</w:t>
      </w:r>
      <w:r w:rsidR="00672A46" w:rsidRPr="00542A75">
        <w:t xml:space="preserve"> týkající se </w:t>
      </w:r>
      <w:r w:rsidRPr="00542A75">
        <w:t>mo</w:t>
      </w:r>
      <w:r w:rsidR="00230164" w:rsidRPr="00542A75">
        <w:t>ž</w:t>
      </w:r>
      <w:r w:rsidRPr="00542A75">
        <w:t>nost</w:t>
      </w:r>
      <w:r w:rsidR="00672A46" w:rsidRPr="00542A75">
        <w:t>í</w:t>
      </w:r>
      <w:r w:rsidR="00CF058A" w:rsidRPr="00542A75">
        <w:t xml:space="preserve"> </w:t>
      </w:r>
      <w:r w:rsidRPr="00542A75">
        <w:t xml:space="preserve">péče a podpory osob po </w:t>
      </w:r>
      <w:r w:rsidR="00F13F26" w:rsidRPr="00542A75">
        <w:t>iktu</w:t>
      </w:r>
      <w:r w:rsidRPr="00542A75">
        <w:t xml:space="preserve">. Informanti hodnotili </w:t>
      </w:r>
      <w:r w:rsidR="00230164" w:rsidRPr="00542A75">
        <w:t>kladně</w:t>
      </w:r>
      <w:r w:rsidRPr="00542A75">
        <w:t xml:space="preserve"> přístup a znalosti</w:t>
      </w:r>
      <w:r w:rsidR="00CF058A" w:rsidRPr="00542A75">
        <w:t xml:space="preserve"> </w:t>
      </w:r>
      <w:r w:rsidR="007627ED" w:rsidRPr="00542A75">
        <w:t>odborných</w:t>
      </w:r>
      <w:r w:rsidRPr="00542A75">
        <w:t xml:space="preserve"> </w:t>
      </w:r>
      <w:r w:rsidR="00672A46" w:rsidRPr="00542A75">
        <w:t xml:space="preserve">a </w:t>
      </w:r>
      <w:r w:rsidR="007627ED" w:rsidRPr="00542A75">
        <w:t xml:space="preserve">sociálních </w:t>
      </w:r>
      <w:r w:rsidRPr="00542A75">
        <w:t>pracovníků, s</w:t>
      </w:r>
      <w:r w:rsidR="00672A46" w:rsidRPr="00542A75">
        <w:t> </w:t>
      </w:r>
      <w:r w:rsidRPr="00542A75">
        <w:t>kterými</w:t>
      </w:r>
      <w:r w:rsidR="00672A46" w:rsidRPr="00542A75">
        <w:t xml:space="preserve"> přišli do styku</w:t>
      </w:r>
      <w:r w:rsidRPr="00542A75">
        <w:t xml:space="preserve">. U </w:t>
      </w:r>
      <w:r w:rsidR="00CF058A" w:rsidRPr="00542A75">
        <w:t>obou</w:t>
      </w:r>
      <w:r w:rsidRPr="00542A75">
        <w:t xml:space="preserve"> informantů jsem se setkala s</w:t>
      </w:r>
      <w:r w:rsidR="00CF058A" w:rsidRPr="00542A75">
        <w:t>e vstřícným</w:t>
      </w:r>
      <w:r w:rsidRPr="00542A75">
        <w:t xml:space="preserve"> přístupem k prováděnému výzkum</w:t>
      </w:r>
      <w:r w:rsidR="007627ED" w:rsidRPr="00542A75">
        <w:t>nému šetření</w:t>
      </w:r>
      <w:r w:rsidR="00CF058A" w:rsidRPr="00542A75">
        <w:t xml:space="preserve"> </w:t>
      </w:r>
      <w:r w:rsidRPr="00542A75">
        <w:t>a</w:t>
      </w:r>
      <w:r w:rsidR="00230164">
        <w:t xml:space="preserve"> </w:t>
      </w:r>
      <w:r w:rsidR="00672A46">
        <w:t>se</w:t>
      </w:r>
      <w:r>
        <w:t xml:space="preserve"> záj</w:t>
      </w:r>
      <w:r w:rsidR="00672A46">
        <w:t>mem</w:t>
      </w:r>
      <w:r>
        <w:t xml:space="preserve"> </w:t>
      </w:r>
      <w:r w:rsidR="00230164">
        <w:t xml:space="preserve">o přečtení </w:t>
      </w:r>
      <w:r w:rsidR="00672A46">
        <w:t xml:space="preserve">této </w:t>
      </w:r>
      <w:r w:rsidR="007627ED">
        <w:t>bakalářské</w:t>
      </w:r>
      <w:r>
        <w:t xml:space="preserve"> prác</w:t>
      </w:r>
      <w:r w:rsidR="00230164">
        <w:t>e</w:t>
      </w:r>
      <w:r>
        <w:t xml:space="preserve">. </w:t>
      </w:r>
    </w:p>
    <w:p w14:paraId="530FD688" w14:textId="77777777" w:rsidR="004F5A88" w:rsidRDefault="001536B5" w:rsidP="001B65F7">
      <w:pPr>
        <w:pStyle w:val="Nadpis1"/>
        <w:spacing w:before="0" w:after="0"/>
      </w:pPr>
      <w:bookmarkStart w:id="66" w:name="_Toc109754790"/>
      <w:r>
        <w:t>REFERENČNÍ SEZNAM</w:t>
      </w:r>
      <w:bookmarkEnd w:id="66"/>
    </w:p>
    <w:p w14:paraId="21A60D2E" w14:textId="77777777" w:rsidR="001B65F7" w:rsidRPr="001B65F7" w:rsidRDefault="001B65F7" w:rsidP="001B65F7"/>
    <w:p w14:paraId="7A545528" w14:textId="77777777" w:rsidR="00A8306A" w:rsidRPr="00A8306A" w:rsidRDefault="006D78E1" w:rsidP="004F5A88">
      <w:pPr>
        <w:pStyle w:val="Default"/>
        <w:rPr>
          <w:b/>
          <w:bCs/>
        </w:rPr>
      </w:pPr>
      <w:r>
        <w:rPr>
          <w:b/>
          <w:bCs/>
        </w:rPr>
        <w:t>Tištěné</w:t>
      </w:r>
      <w:r w:rsidR="00A8306A" w:rsidRPr="00A8306A">
        <w:rPr>
          <w:b/>
          <w:bCs/>
        </w:rPr>
        <w:t xml:space="preserve"> zdroje</w:t>
      </w:r>
    </w:p>
    <w:p w14:paraId="1053C942" w14:textId="77777777" w:rsidR="00A8306A" w:rsidRDefault="00A8306A" w:rsidP="004F5A88">
      <w:pPr>
        <w:pStyle w:val="Default"/>
      </w:pPr>
    </w:p>
    <w:p w14:paraId="795CA7D7" w14:textId="77777777" w:rsidR="00903583" w:rsidRDefault="00903583" w:rsidP="00974C14">
      <w:pPr>
        <w:pStyle w:val="Default"/>
        <w:numPr>
          <w:ilvl w:val="0"/>
          <w:numId w:val="1"/>
        </w:numPr>
        <w:spacing w:after="240" w:line="360" w:lineRule="auto"/>
      </w:pPr>
      <w:r w:rsidRPr="00E11F13">
        <w:t xml:space="preserve"> AMBLER, Z. 2011. </w:t>
      </w:r>
      <w:r w:rsidRPr="0060738A">
        <w:rPr>
          <w:i/>
          <w:iCs/>
        </w:rPr>
        <w:t>Základy neurologie</w:t>
      </w:r>
      <w:r w:rsidRPr="00E11F13">
        <w:t xml:space="preserve">. </w:t>
      </w:r>
      <w:r w:rsidRPr="0025528D">
        <w:t>7. vyd.</w:t>
      </w:r>
      <w:r w:rsidRPr="00E11F13">
        <w:t xml:space="preserve"> Praha: Galén. </w:t>
      </w:r>
      <w:r w:rsidRPr="00C409A6">
        <w:t>351</w:t>
      </w:r>
      <w:r w:rsidRPr="00E11F13">
        <w:t xml:space="preserve"> s. ISBN 978-80-</w:t>
      </w:r>
      <w:r w:rsidRPr="00E11F13">
        <w:br/>
        <w:t xml:space="preserve">  7262-707-3. </w:t>
      </w:r>
    </w:p>
    <w:p w14:paraId="729FCC27" w14:textId="77777777" w:rsidR="00903583" w:rsidRDefault="00903583" w:rsidP="00912217">
      <w:pPr>
        <w:pStyle w:val="Default"/>
        <w:numPr>
          <w:ilvl w:val="0"/>
          <w:numId w:val="1"/>
        </w:numPr>
        <w:spacing w:after="240" w:line="360" w:lineRule="auto"/>
      </w:pPr>
      <w:r w:rsidRPr="00FB487A">
        <w:t>ANGEROVÁ, Y.</w:t>
      </w:r>
      <w:r w:rsidR="00FD5E21">
        <w:t xml:space="preserve"> a </w:t>
      </w:r>
      <w:r w:rsidR="001713DC">
        <w:t xml:space="preserve">O. </w:t>
      </w:r>
      <w:r w:rsidRPr="00FB487A">
        <w:t xml:space="preserve">ŠVESTKOVÁ. 2010. </w:t>
      </w:r>
      <w:r w:rsidRPr="00FB487A">
        <w:rPr>
          <w:i/>
          <w:iCs/>
        </w:rPr>
        <w:t>Rehabilitace po cévní mozkové příhodě</w:t>
      </w:r>
      <w:r w:rsidRPr="004624D5">
        <w:t xml:space="preserve">. </w:t>
      </w:r>
      <w:r w:rsidRPr="009C6B3E">
        <w:t>In</w:t>
      </w:r>
      <w:r w:rsidRPr="004624D5">
        <w:t xml:space="preserve">: Kalvach, P. 2010. </w:t>
      </w:r>
      <w:r w:rsidRPr="004624D5">
        <w:rPr>
          <w:i/>
          <w:iCs/>
        </w:rPr>
        <w:t>Mozkové ischemie a hemoragie</w:t>
      </w:r>
      <w:r w:rsidRPr="004624D5">
        <w:t xml:space="preserve">. </w:t>
      </w:r>
      <w:r w:rsidRPr="009C6B3E">
        <w:t xml:space="preserve">3. </w:t>
      </w:r>
      <w:r>
        <w:t>vyd.</w:t>
      </w:r>
      <w:r w:rsidRPr="00FB487A">
        <w:t xml:space="preserve"> Praha: Grada</w:t>
      </w:r>
      <w:r w:rsidR="00F87C14">
        <w:t>.</w:t>
      </w:r>
      <w:r w:rsidRPr="00FB487A">
        <w:t xml:space="preserve"> </w:t>
      </w:r>
      <w:r>
        <w:t>456</w:t>
      </w:r>
      <w:r w:rsidR="007F65EB">
        <w:t xml:space="preserve"> s.</w:t>
      </w:r>
      <w:r w:rsidRPr="00FB487A">
        <w:t xml:space="preserve"> ISBN 978-80-247-2765-3. </w:t>
      </w:r>
    </w:p>
    <w:p w14:paraId="7767E77B" w14:textId="77777777" w:rsidR="00544212" w:rsidRDefault="00544212" w:rsidP="00544212">
      <w:pPr>
        <w:numPr>
          <w:ilvl w:val="0"/>
          <w:numId w:val="1"/>
        </w:numPr>
        <w:autoSpaceDE w:val="0"/>
        <w:autoSpaceDN w:val="0"/>
        <w:adjustRightInd w:val="0"/>
        <w:spacing w:line="360" w:lineRule="auto"/>
        <w:jc w:val="both"/>
      </w:pPr>
      <w:r>
        <w:t xml:space="preserve">ČÍŽKOVÁ, K. 2005. </w:t>
      </w:r>
      <w:r w:rsidRPr="00544212">
        <w:rPr>
          <w:rFonts w:ascii="Times New Roman,Italic" w:hAnsi="Times New Roman,Italic" w:cs="Times New Roman,Italic"/>
          <w:i/>
          <w:iCs/>
        </w:rPr>
        <w:t>Tanečně-pohybová terapie</w:t>
      </w:r>
      <w:r>
        <w:t>. Praha: Triton. 119 s. ISBN 80-7254-</w:t>
      </w:r>
      <w:r>
        <w:br/>
        <w:t xml:space="preserve">547-7.   </w:t>
      </w:r>
    </w:p>
    <w:p w14:paraId="68284880" w14:textId="77777777" w:rsidR="00912217" w:rsidRPr="00912217" w:rsidRDefault="00076BEC" w:rsidP="000F5273">
      <w:pPr>
        <w:pStyle w:val="Default"/>
        <w:numPr>
          <w:ilvl w:val="0"/>
          <w:numId w:val="1"/>
        </w:numPr>
        <w:spacing w:before="240" w:after="240" w:line="360" w:lineRule="auto"/>
        <w:jc w:val="both"/>
        <w:rPr>
          <w:rFonts w:ascii="TimesNewRomanPSMT" w:eastAsia="TimesNewRomanPSMT" w:cs="TimesNewRomanPSMT"/>
        </w:rPr>
      </w:pPr>
      <w:r w:rsidRPr="00076BEC">
        <w:t xml:space="preserve">FRANCOVÁ, H. 2014. </w:t>
      </w:r>
      <w:r w:rsidRPr="00912217">
        <w:rPr>
          <w:i/>
          <w:iCs/>
        </w:rPr>
        <w:t xml:space="preserve">Sociální rehabilitace. </w:t>
      </w:r>
      <w:r w:rsidRPr="00076BEC">
        <w:t xml:space="preserve">In: PFEIFFER, J. </w:t>
      </w:r>
      <w:r>
        <w:t>a</w:t>
      </w:r>
      <w:r w:rsidRPr="00076BEC">
        <w:t xml:space="preserve"> </w:t>
      </w:r>
      <w:r>
        <w:t>kol</w:t>
      </w:r>
      <w:r w:rsidRPr="00076BEC">
        <w:t xml:space="preserve">., 2014. </w:t>
      </w:r>
      <w:r w:rsidRPr="00912217">
        <w:rPr>
          <w:i/>
          <w:iCs/>
        </w:rPr>
        <w:t>Koordinovaná rehabilitace</w:t>
      </w:r>
      <w:r w:rsidRPr="00076BEC">
        <w:t>. České Budějovice: Jihočeská univerzita v Českých Budějovicích</w:t>
      </w:r>
      <w:r w:rsidR="00CE42E7">
        <w:t>, Zdravotně sociální fakulta</w:t>
      </w:r>
      <w:r>
        <w:t>.</w:t>
      </w:r>
      <w:r w:rsidRPr="00076BEC">
        <w:t xml:space="preserve"> </w:t>
      </w:r>
      <w:r w:rsidR="00514DA1">
        <w:t xml:space="preserve">175 </w:t>
      </w:r>
      <w:r w:rsidRPr="00076BEC">
        <w:t xml:space="preserve">s. ISBN 978-80-7394-461-2. </w:t>
      </w:r>
    </w:p>
    <w:p w14:paraId="6C724936" w14:textId="77777777" w:rsidR="00855955" w:rsidRPr="0030793C" w:rsidRDefault="00855955" w:rsidP="00F84810">
      <w:pPr>
        <w:pStyle w:val="Default"/>
        <w:numPr>
          <w:ilvl w:val="0"/>
          <w:numId w:val="1"/>
        </w:numPr>
        <w:spacing w:after="240" w:line="360" w:lineRule="auto"/>
        <w:jc w:val="both"/>
      </w:pPr>
      <w:r w:rsidRPr="00855955">
        <w:rPr>
          <w:rFonts w:eastAsia="TimesNewRomanPSMT"/>
        </w:rPr>
        <w:t>D</w:t>
      </w:r>
      <w:r w:rsidR="00AF2A96">
        <w:rPr>
          <w:rFonts w:eastAsia="TimesNewRomanPSMT"/>
        </w:rPr>
        <w:t>OW</w:t>
      </w:r>
      <w:r w:rsidRPr="00855955">
        <w:rPr>
          <w:rFonts w:eastAsia="TimesNewRomanPSMT"/>
        </w:rPr>
        <w:t xml:space="preserve">, D. a kol. 2018. </w:t>
      </w:r>
      <w:r w:rsidRPr="00855955">
        <w:rPr>
          <w:rFonts w:eastAsia="TimesNewRomanPSMT"/>
          <w:i/>
          <w:iCs/>
        </w:rPr>
        <w:t>100 otázek a odpovědí</w:t>
      </w:r>
      <w:r w:rsidR="007A4161">
        <w:rPr>
          <w:rFonts w:eastAsia="TimesNewRomanPSMT"/>
          <w:i/>
          <w:iCs/>
        </w:rPr>
        <w:t>,</w:t>
      </w:r>
      <w:r w:rsidRPr="00855955">
        <w:rPr>
          <w:rFonts w:eastAsia="TimesNewRomanPSMT"/>
          <w:i/>
          <w:iCs/>
        </w:rPr>
        <w:t xml:space="preserve"> jak se uzdravit po mozkové mrtvici. </w:t>
      </w:r>
      <w:r w:rsidR="007A4161" w:rsidRPr="007A4161">
        <w:rPr>
          <w:rFonts w:eastAsia="TimesNewRomanPSMT"/>
        </w:rPr>
        <w:t>Praha:</w:t>
      </w:r>
      <w:r w:rsidR="007A4161">
        <w:rPr>
          <w:rFonts w:eastAsia="TimesNewRomanPSMT"/>
          <w:i/>
          <w:iCs/>
        </w:rPr>
        <w:t xml:space="preserve"> </w:t>
      </w:r>
      <w:r w:rsidRPr="00855955">
        <w:rPr>
          <w:rFonts w:eastAsia="TimesNewRomanPSMT"/>
        </w:rPr>
        <w:t>Albatros. 256 s. ISBN 978-80-265-0793-2.</w:t>
      </w:r>
    </w:p>
    <w:p w14:paraId="776FA057" w14:textId="77777777" w:rsidR="00A368C5" w:rsidRPr="002C579C" w:rsidRDefault="00A368C5" w:rsidP="00974C14">
      <w:pPr>
        <w:pStyle w:val="Default"/>
        <w:numPr>
          <w:ilvl w:val="0"/>
          <w:numId w:val="1"/>
        </w:numPr>
        <w:spacing w:after="240" w:line="360" w:lineRule="auto"/>
      </w:pPr>
      <w:r>
        <w:t xml:space="preserve">HENDL, J. 2005. </w:t>
      </w:r>
      <w:r w:rsidRPr="00A368C5">
        <w:rPr>
          <w:i/>
          <w:iCs/>
        </w:rPr>
        <w:t>Kvalitativní výzkum. Základní metody a aplikace</w:t>
      </w:r>
      <w:r>
        <w:t xml:space="preserve">. Praha: Portál. 408 s. ISBN 80-7367-040-2. </w:t>
      </w:r>
    </w:p>
    <w:p w14:paraId="10671009" w14:textId="77777777" w:rsidR="00903583" w:rsidRPr="00D030FB" w:rsidRDefault="00903583" w:rsidP="00974C14">
      <w:pPr>
        <w:pStyle w:val="Default"/>
        <w:numPr>
          <w:ilvl w:val="0"/>
          <w:numId w:val="1"/>
        </w:numPr>
        <w:spacing w:before="240" w:line="360" w:lineRule="auto"/>
        <w:jc w:val="both"/>
      </w:pPr>
      <w:r w:rsidRPr="00D030FB">
        <w:t>HORÁČEK, O.</w:t>
      </w:r>
      <w:r w:rsidR="00FD5E21">
        <w:t xml:space="preserve"> a </w:t>
      </w:r>
      <w:r w:rsidR="001713DC">
        <w:t xml:space="preserve">P. </w:t>
      </w:r>
      <w:r w:rsidRPr="00D030FB">
        <w:t xml:space="preserve">KOLÁŘ. 2009. </w:t>
      </w:r>
      <w:r w:rsidRPr="00D030FB">
        <w:rPr>
          <w:i/>
          <w:iCs/>
        </w:rPr>
        <w:t>Cévní onemocnění mozku</w:t>
      </w:r>
      <w:r w:rsidRPr="009C6B3E">
        <w:rPr>
          <w:i/>
          <w:iCs/>
        </w:rPr>
        <w:t xml:space="preserve">.  </w:t>
      </w:r>
      <w:r w:rsidRPr="009C6B3E">
        <w:t>In</w:t>
      </w:r>
      <w:r w:rsidRPr="006506A6">
        <w:t xml:space="preserve">: KOLÁŘ, P. </w:t>
      </w:r>
      <w:r>
        <w:t>a kol</w:t>
      </w:r>
      <w:r w:rsidRPr="006506A6">
        <w:t>. 2009</w:t>
      </w:r>
      <w:r>
        <w:t xml:space="preserve">. </w:t>
      </w:r>
      <w:r w:rsidRPr="00D030FB">
        <w:rPr>
          <w:i/>
          <w:iCs/>
        </w:rPr>
        <w:t xml:space="preserve">Rehabilitace v klinické praxi. </w:t>
      </w:r>
      <w:r w:rsidRPr="00D030FB">
        <w:t xml:space="preserve">Praha: Galén. </w:t>
      </w:r>
      <w:r>
        <w:t xml:space="preserve">713 </w:t>
      </w:r>
      <w:r w:rsidRPr="00D030FB">
        <w:t xml:space="preserve">s. ISBN 978-80-7262-657-1. </w:t>
      </w:r>
    </w:p>
    <w:p w14:paraId="5CDEE86F" w14:textId="77777777" w:rsidR="00A56953" w:rsidRDefault="00903583" w:rsidP="00974C14">
      <w:pPr>
        <w:pStyle w:val="Default"/>
        <w:numPr>
          <w:ilvl w:val="0"/>
          <w:numId w:val="1"/>
        </w:numPr>
        <w:spacing w:before="240" w:after="240" w:line="360" w:lineRule="auto"/>
        <w:jc w:val="both"/>
      </w:pPr>
      <w:r w:rsidRPr="00D030FB">
        <w:t xml:space="preserve">HUTYRA, M. a kol. 2011. </w:t>
      </w:r>
      <w:r w:rsidRPr="00A56953">
        <w:rPr>
          <w:i/>
          <w:iCs/>
        </w:rPr>
        <w:t>Kardioembolizační ischemické cévní mozkové příhody</w:t>
      </w:r>
      <w:r w:rsidRPr="00D030FB">
        <w:t>. Praha: Grada</w:t>
      </w:r>
      <w:r w:rsidR="00E21AD6">
        <w:t xml:space="preserve">. </w:t>
      </w:r>
      <w:r w:rsidRPr="00D030FB">
        <w:t xml:space="preserve">168 s. ISBN 978-80-2473-816-1. </w:t>
      </w:r>
    </w:p>
    <w:p w14:paraId="6E87C8E2" w14:textId="77777777" w:rsidR="00A56953" w:rsidRPr="003724C3" w:rsidRDefault="00A56953" w:rsidP="00974C14">
      <w:pPr>
        <w:pStyle w:val="Default"/>
        <w:numPr>
          <w:ilvl w:val="0"/>
          <w:numId w:val="1"/>
        </w:numPr>
        <w:spacing w:line="360" w:lineRule="auto"/>
      </w:pPr>
      <w:r w:rsidRPr="003724C3">
        <w:t xml:space="preserve">JANEČKOVÁ, M. 2009. </w:t>
      </w:r>
      <w:r w:rsidRPr="003724C3">
        <w:rPr>
          <w:i/>
          <w:iCs/>
        </w:rPr>
        <w:t>Poranění mozku: A co dál?</w:t>
      </w:r>
      <w:r w:rsidRPr="003724C3">
        <w:t xml:space="preserve">  Praha: Cerebrum</w:t>
      </w:r>
      <w:r w:rsidR="003D0060" w:rsidRPr="003724C3">
        <w:rPr>
          <w:color w:val="333333"/>
          <w:shd w:val="clear" w:color="auto" w:fill="FFFFFF"/>
        </w:rPr>
        <w:t>-Sdružení osob po poranění mozku a jejich rodin</w:t>
      </w:r>
      <w:r w:rsidRPr="003724C3">
        <w:t xml:space="preserve">. </w:t>
      </w:r>
      <w:r w:rsidR="003D0060" w:rsidRPr="003724C3">
        <w:t xml:space="preserve">60 s. </w:t>
      </w:r>
      <w:r w:rsidRPr="003724C3">
        <w:t xml:space="preserve">ISBN 978-80-904357-2-8. </w:t>
      </w:r>
    </w:p>
    <w:p w14:paraId="6A3268C8" w14:textId="77777777" w:rsidR="00903583" w:rsidRDefault="00903583" w:rsidP="00974C14">
      <w:pPr>
        <w:pStyle w:val="Default"/>
        <w:numPr>
          <w:ilvl w:val="0"/>
          <w:numId w:val="1"/>
        </w:numPr>
        <w:spacing w:before="240" w:after="240" w:line="360" w:lineRule="auto"/>
        <w:jc w:val="both"/>
      </w:pPr>
      <w:r>
        <w:t xml:space="preserve">JANKOVSKÝ, J. 2006. </w:t>
      </w:r>
      <w:r w:rsidRPr="00AE0655">
        <w:rPr>
          <w:i/>
          <w:iCs/>
        </w:rPr>
        <w:t>Ucelená rehabilitace dětí s tělesným a kombinovaným postižením: somatopedická a psychologická hlediska.</w:t>
      </w:r>
      <w:r>
        <w:t xml:space="preserve"> 2. vyd. Praha: Triton. 173 s. ISBN 80-7254-730-5.</w:t>
      </w:r>
    </w:p>
    <w:p w14:paraId="2AEAA30A" w14:textId="77777777" w:rsidR="00722E58" w:rsidRDefault="00722E58" w:rsidP="004068B3">
      <w:pPr>
        <w:numPr>
          <w:ilvl w:val="0"/>
          <w:numId w:val="1"/>
        </w:numPr>
        <w:spacing w:before="240" w:after="240" w:line="360" w:lineRule="auto"/>
        <w:jc w:val="both"/>
      </w:pPr>
      <w:r>
        <w:t xml:space="preserve">JELÍNKOVÁ, J., M. KRIVOŠÍKOVÁ. a L. ŠAJTAROVÁ. 2009. </w:t>
      </w:r>
      <w:r w:rsidRPr="00722E58">
        <w:rPr>
          <w:i/>
          <w:iCs/>
        </w:rPr>
        <w:t>Ergoterapie.</w:t>
      </w:r>
      <w:r>
        <w:t xml:space="preserve"> </w:t>
      </w:r>
      <w:r w:rsidR="00302B08">
        <w:t>1. v</w:t>
      </w:r>
      <w:r>
        <w:t>yd.  Praha: Portál. 27</w:t>
      </w:r>
      <w:r w:rsidR="002514DE">
        <w:t>2</w:t>
      </w:r>
      <w:r>
        <w:t xml:space="preserve"> s. ISBN 978-80-7367-583-7.</w:t>
      </w:r>
    </w:p>
    <w:p w14:paraId="067D7D12" w14:textId="77777777" w:rsidR="0047547E" w:rsidRPr="00D030FB" w:rsidRDefault="0047547E" w:rsidP="00974C14">
      <w:pPr>
        <w:numPr>
          <w:ilvl w:val="0"/>
          <w:numId w:val="1"/>
        </w:numPr>
        <w:autoSpaceDE w:val="0"/>
        <w:autoSpaceDN w:val="0"/>
        <w:adjustRightInd w:val="0"/>
        <w:spacing w:before="240" w:after="240" w:line="360" w:lineRule="auto"/>
        <w:jc w:val="both"/>
      </w:pPr>
      <w:r>
        <w:t xml:space="preserve">JESENSKÝ, J. 1995. </w:t>
      </w:r>
      <w:r w:rsidRPr="0047547E">
        <w:rPr>
          <w:rFonts w:ascii="Times New Roman,Italic" w:hAnsi="Times New Roman,Italic" w:cs="Times New Roman,Italic"/>
          <w:i/>
          <w:iCs/>
        </w:rPr>
        <w:t xml:space="preserve">Uvedení do rehabilitace zdravotně postižených. </w:t>
      </w:r>
      <w:r>
        <w:t>Praha: Karolinum. 159 s. ISBN 80-7066-941-1.</w:t>
      </w:r>
    </w:p>
    <w:p w14:paraId="1733C521" w14:textId="77777777" w:rsidR="00903583" w:rsidRPr="00D030FB" w:rsidRDefault="00903583" w:rsidP="00974C14">
      <w:pPr>
        <w:numPr>
          <w:ilvl w:val="0"/>
          <w:numId w:val="1"/>
        </w:numPr>
        <w:autoSpaceDE w:val="0"/>
        <w:autoSpaceDN w:val="0"/>
        <w:adjustRightInd w:val="0"/>
        <w:spacing w:before="240" w:line="360" w:lineRule="auto"/>
        <w:jc w:val="both"/>
      </w:pPr>
      <w:r w:rsidRPr="00D030FB">
        <w:t xml:space="preserve">KADAŇKA, Z. a kol. 2010. </w:t>
      </w:r>
      <w:r w:rsidRPr="00D030FB">
        <w:rPr>
          <w:i/>
          <w:iCs/>
        </w:rPr>
        <w:t xml:space="preserve">Učebnice speciální neurologie. </w:t>
      </w:r>
      <w:r w:rsidRPr="00D030FB">
        <w:t>Brno: Masarykova univerzita. 302 s. ISBN 978-80-210-5320-5.</w:t>
      </w:r>
    </w:p>
    <w:p w14:paraId="381E2F32" w14:textId="77777777" w:rsidR="00903583" w:rsidRPr="00D030FB" w:rsidRDefault="00903583" w:rsidP="00974C14">
      <w:pPr>
        <w:numPr>
          <w:ilvl w:val="0"/>
          <w:numId w:val="1"/>
        </w:numPr>
        <w:autoSpaceDE w:val="0"/>
        <w:autoSpaceDN w:val="0"/>
        <w:adjustRightInd w:val="0"/>
        <w:spacing w:before="240" w:line="360" w:lineRule="auto"/>
        <w:jc w:val="both"/>
      </w:pPr>
      <w:r w:rsidRPr="00D030FB">
        <w:t xml:space="preserve">KALITA, Z. a kol. 2006. </w:t>
      </w:r>
      <w:r w:rsidRPr="00D030FB">
        <w:rPr>
          <w:i/>
          <w:iCs/>
        </w:rPr>
        <w:t xml:space="preserve">Akutní cévní mozkové příhody. </w:t>
      </w:r>
      <w:r w:rsidRPr="00D030FB">
        <w:t xml:space="preserve">Praha: Maxdorf. 623 s. ISBN 80-85912-26-0.  </w:t>
      </w:r>
    </w:p>
    <w:p w14:paraId="79057172" w14:textId="77777777" w:rsidR="00903583" w:rsidRPr="00D030FB" w:rsidRDefault="00903583" w:rsidP="00903583">
      <w:pPr>
        <w:pStyle w:val="Default"/>
      </w:pPr>
      <w:r w:rsidRPr="00D030FB">
        <w:t xml:space="preserve">             </w:t>
      </w:r>
    </w:p>
    <w:p w14:paraId="60DE0BE9" w14:textId="77777777" w:rsidR="00903583" w:rsidRDefault="00903583" w:rsidP="00974C14">
      <w:pPr>
        <w:pStyle w:val="Default"/>
        <w:numPr>
          <w:ilvl w:val="0"/>
          <w:numId w:val="1"/>
        </w:numPr>
        <w:spacing w:after="240" w:line="360" w:lineRule="auto"/>
        <w:jc w:val="both"/>
      </w:pPr>
      <w:r w:rsidRPr="00D030FB">
        <w:t xml:space="preserve">KALITA, Z. 2010. </w:t>
      </w:r>
      <w:r w:rsidRPr="004B065D">
        <w:rPr>
          <w:i/>
          <w:iCs/>
        </w:rPr>
        <w:t xml:space="preserve">Akutní cévní mozkové příhody: Příručka pro osoby ohrožené CMP, jejich rodinné příslušníky a známé. </w:t>
      </w:r>
      <w:r w:rsidRPr="00D030FB">
        <w:t>1. vyd.</w:t>
      </w:r>
      <w:r w:rsidRPr="004B065D">
        <w:rPr>
          <w:i/>
          <w:iCs/>
        </w:rPr>
        <w:t xml:space="preserve"> </w:t>
      </w:r>
      <w:r w:rsidRPr="00D030FB">
        <w:t xml:space="preserve">Praha: Mladá fronta. 38 s. ISBN 978-80-204-2093-0. </w:t>
      </w:r>
      <w:bookmarkStart w:id="67" w:name="_Hlk77697184"/>
    </w:p>
    <w:p w14:paraId="417BE042" w14:textId="77777777" w:rsidR="00B53949" w:rsidRDefault="0025219C" w:rsidP="0019539D">
      <w:pPr>
        <w:numPr>
          <w:ilvl w:val="0"/>
          <w:numId w:val="1"/>
        </w:numPr>
        <w:autoSpaceDE w:val="0"/>
        <w:autoSpaceDN w:val="0"/>
        <w:adjustRightInd w:val="0"/>
        <w:spacing w:after="240" w:line="360" w:lineRule="auto"/>
        <w:jc w:val="both"/>
      </w:pPr>
      <w:r>
        <w:t xml:space="preserve">KALVACH, P. 2010. </w:t>
      </w:r>
      <w:r w:rsidRPr="00C90583">
        <w:rPr>
          <w:rFonts w:ascii="TimesNewRomanPS-ItalicMT" w:hAnsi="TimesNewRomanPS-ItalicMT" w:cs="TimesNewRomanPS-ItalicMT"/>
          <w:i/>
          <w:iCs/>
        </w:rPr>
        <w:t>Mozkové ischemie a hemoragie</w:t>
      </w:r>
      <w:r>
        <w:t xml:space="preserve">. </w:t>
      </w:r>
      <w:r w:rsidR="000F3E9F">
        <w:t xml:space="preserve">3. vyd. </w:t>
      </w:r>
      <w:r>
        <w:t>Praha: Grada. 456 s.</w:t>
      </w:r>
      <w:r w:rsidR="00BF04FF">
        <w:t xml:space="preserve"> </w:t>
      </w:r>
      <w:r>
        <w:t>ISBN 978-80-247-2765-3.</w:t>
      </w:r>
    </w:p>
    <w:p w14:paraId="48570C0F" w14:textId="77777777" w:rsidR="00F32C59" w:rsidRDefault="00B07E98" w:rsidP="000F5273">
      <w:pPr>
        <w:numPr>
          <w:ilvl w:val="0"/>
          <w:numId w:val="1"/>
        </w:numPr>
        <w:autoSpaceDE w:val="0"/>
        <w:autoSpaceDN w:val="0"/>
        <w:adjustRightInd w:val="0"/>
        <w:spacing w:after="240" w:line="360" w:lineRule="auto"/>
        <w:jc w:val="both"/>
      </w:pPr>
      <w:r>
        <w:t>KANTOR, J. a kol. 2009</w:t>
      </w:r>
      <w:r w:rsidR="00F32C59">
        <w:t>.</w:t>
      </w:r>
      <w:r>
        <w:t xml:space="preserve"> </w:t>
      </w:r>
      <w:r w:rsidRPr="00F32C59">
        <w:rPr>
          <w:rFonts w:ascii="Times New Roman,Italic" w:hAnsi="Times New Roman,Italic" w:cs="Times New Roman,Italic"/>
          <w:i/>
          <w:iCs/>
        </w:rPr>
        <w:t xml:space="preserve">Základy muzikoterapie. </w:t>
      </w:r>
      <w:r>
        <w:t>Praha: Grada</w:t>
      </w:r>
      <w:r w:rsidR="00F87C14">
        <w:t>.</w:t>
      </w:r>
      <w:r>
        <w:t xml:space="preserve"> 296 s. ISBN 978-80-247-2846-9</w:t>
      </w:r>
    </w:p>
    <w:p w14:paraId="4E766B3F" w14:textId="77777777" w:rsidR="00F32C59" w:rsidRDefault="00F32C59" w:rsidP="00974C14">
      <w:pPr>
        <w:numPr>
          <w:ilvl w:val="0"/>
          <w:numId w:val="1"/>
        </w:numPr>
        <w:autoSpaceDE w:val="0"/>
        <w:autoSpaceDN w:val="0"/>
        <w:adjustRightInd w:val="0"/>
        <w:spacing w:after="240" w:line="360" w:lineRule="auto"/>
        <w:jc w:val="both"/>
      </w:pPr>
      <w:r>
        <w:t>KANTOR, J. a kol. 2016</w:t>
      </w:r>
      <w:r w:rsidR="00D45FA5">
        <w:t>.</w:t>
      </w:r>
      <w:r>
        <w:t xml:space="preserve"> </w:t>
      </w:r>
      <w:r w:rsidRPr="00F32C59">
        <w:rPr>
          <w:i/>
          <w:iCs/>
        </w:rPr>
        <w:t>Společné a rozdílné v uměleckých kreativních terapiích</w:t>
      </w:r>
      <w:r>
        <w:t>.</w:t>
      </w:r>
      <w:r w:rsidR="00D45FA5">
        <w:t xml:space="preserve"> 1. vyd.</w:t>
      </w:r>
      <w:r>
        <w:t xml:space="preserve"> Olomouc: Univerzita Palackého v Olomouci. </w:t>
      </w:r>
      <w:r w:rsidR="00D45FA5">
        <w:t xml:space="preserve">462 s. </w:t>
      </w:r>
      <w:r>
        <w:t>ISBN 978-80-244-5124-4.</w:t>
      </w:r>
    </w:p>
    <w:p w14:paraId="2FFD3AE3" w14:textId="77777777" w:rsidR="00311B07" w:rsidRDefault="00311B07" w:rsidP="00974C14">
      <w:pPr>
        <w:numPr>
          <w:ilvl w:val="0"/>
          <w:numId w:val="1"/>
        </w:numPr>
        <w:autoSpaceDE w:val="0"/>
        <w:autoSpaceDN w:val="0"/>
        <w:adjustRightInd w:val="0"/>
        <w:spacing w:after="240" w:line="360" w:lineRule="auto"/>
        <w:jc w:val="both"/>
      </w:pPr>
      <w:r>
        <w:t xml:space="preserve">KLENKOVÁ, J. 2006 </w:t>
      </w:r>
      <w:r>
        <w:rPr>
          <w:rFonts w:ascii="Times New Roman,Italic" w:hAnsi="Times New Roman,Italic" w:cs="Times New Roman,Italic"/>
          <w:i/>
          <w:iCs/>
        </w:rPr>
        <w:t xml:space="preserve">Logopedie. </w:t>
      </w:r>
      <w:r>
        <w:t>Praha: Grada. 228 s. ISBN 80-247-1110-9</w:t>
      </w:r>
      <w:r w:rsidR="005D6496">
        <w:t>.</w:t>
      </w:r>
    </w:p>
    <w:bookmarkEnd w:id="67"/>
    <w:p w14:paraId="20C8D8A1" w14:textId="77777777" w:rsidR="00903583" w:rsidRDefault="00903583" w:rsidP="00974C14">
      <w:pPr>
        <w:numPr>
          <w:ilvl w:val="0"/>
          <w:numId w:val="1"/>
        </w:numPr>
        <w:autoSpaceDE w:val="0"/>
        <w:autoSpaceDN w:val="0"/>
        <w:adjustRightInd w:val="0"/>
        <w:spacing w:after="240" w:line="360" w:lineRule="auto"/>
        <w:jc w:val="both"/>
      </w:pPr>
      <w:r>
        <w:t xml:space="preserve">KOLÁŘ, P. a kol. 2009. </w:t>
      </w:r>
      <w:r w:rsidRPr="00D1056F">
        <w:rPr>
          <w:rFonts w:ascii="Times New Roman,Italic" w:hAnsi="Times New Roman,Italic" w:cs="Times New Roman,Italic"/>
          <w:i/>
          <w:iCs/>
        </w:rPr>
        <w:t>Rehabilitace v klinické praxi</w:t>
      </w:r>
      <w:r>
        <w:t>. Praha: Galén. 713 s. ISBN 978-80-7262-657-1.</w:t>
      </w:r>
    </w:p>
    <w:p w14:paraId="542B5AE0" w14:textId="77777777" w:rsidR="00DF1EE5" w:rsidRDefault="00DF1EE5" w:rsidP="00974C14">
      <w:pPr>
        <w:numPr>
          <w:ilvl w:val="0"/>
          <w:numId w:val="1"/>
        </w:numPr>
        <w:autoSpaceDE w:val="0"/>
        <w:autoSpaceDN w:val="0"/>
        <w:adjustRightInd w:val="0"/>
        <w:spacing w:after="240" w:line="360" w:lineRule="auto"/>
        <w:jc w:val="both"/>
      </w:pPr>
      <w:r>
        <w:t xml:space="preserve">KLUSOŇOVÁ, E. 2011. </w:t>
      </w:r>
      <w:r w:rsidRPr="00DF1EE5">
        <w:rPr>
          <w:rFonts w:ascii="Times New Roman,Italic" w:hAnsi="Times New Roman,Italic" w:cs="Times New Roman,Italic"/>
          <w:i/>
          <w:iCs/>
        </w:rPr>
        <w:t xml:space="preserve">Ergoterapie v praxi. </w:t>
      </w:r>
      <w:r>
        <w:t>Brno: Národní centrum ošetřovatelství a nelékařských zdravotnických oborů. 264 s. ISBN 978-80-7013-535-8.</w:t>
      </w:r>
    </w:p>
    <w:p w14:paraId="1E4A1AAB" w14:textId="77777777" w:rsidR="006215D9" w:rsidRDefault="006215D9" w:rsidP="001006B7">
      <w:pPr>
        <w:numPr>
          <w:ilvl w:val="0"/>
          <w:numId w:val="1"/>
        </w:numPr>
        <w:autoSpaceDE w:val="0"/>
        <w:autoSpaceDN w:val="0"/>
        <w:adjustRightInd w:val="0"/>
        <w:spacing w:line="360" w:lineRule="auto"/>
        <w:jc w:val="both"/>
      </w:pPr>
      <w:r>
        <w:t xml:space="preserve">KRIVOŠÍKOVÁ, M. </w:t>
      </w:r>
      <w:r w:rsidR="001006B7">
        <w:t xml:space="preserve">2011. </w:t>
      </w:r>
      <w:r>
        <w:rPr>
          <w:rFonts w:ascii="Times New Roman,Italic" w:hAnsi="Times New Roman,Italic" w:cs="Times New Roman,Italic"/>
          <w:i/>
          <w:iCs/>
        </w:rPr>
        <w:t xml:space="preserve">Úvod do ergoterapie. </w:t>
      </w:r>
      <w:r>
        <w:t>Praha: Grada</w:t>
      </w:r>
      <w:r w:rsidR="001006B7">
        <w:t>.</w:t>
      </w:r>
      <w:r>
        <w:t xml:space="preserve"> 368 s. ISBN 978-80-</w:t>
      </w:r>
    </w:p>
    <w:p w14:paraId="1BEDDD0D" w14:textId="77777777" w:rsidR="006215D9" w:rsidRDefault="001006B7" w:rsidP="006215D9">
      <w:pPr>
        <w:autoSpaceDE w:val="0"/>
        <w:autoSpaceDN w:val="0"/>
        <w:adjustRightInd w:val="0"/>
        <w:spacing w:after="240" w:line="360" w:lineRule="auto"/>
        <w:ind w:left="360"/>
        <w:jc w:val="both"/>
      </w:pPr>
      <w:r>
        <w:t xml:space="preserve">      </w:t>
      </w:r>
      <w:r w:rsidR="006215D9">
        <w:t>247-2699-1</w:t>
      </w:r>
    </w:p>
    <w:p w14:paraId="0F4607C7" w14:textId="77777777" w:rsidR="00A27AC5" w:rsidRDefault="00A27AC5" w:rsidP="00974C14">
      <w:pPr>
        <w:numPr>
          <w:ilvl w:val="0"/>
          <w:numId w:val="1"/>
        </w:numPr>
        <w:autoSpaceDE w:val="0"/>
        <w:autoSpaceDN w:val="0"/>
        <w:adjustRightInd w:val="0"/>
        <w:spacing w:line="360" w:lineRule="auto"/>
        <w:jc w:val="both"/>
      </w:pPr>
      <w:r>
        <w:t xml:space="preserve">LECHTA, V. 2011. </w:t>
      </w:r>
      <w:r w:rsidRPr="00A27AC5">
        <w:rPr>
          <w:rFonts w:ascii="Times New Roman,Italic" w:hAnsi="Times New Roman,Italic" w:cs="Times New Roman,Italic"/>
          <w:i/>
          <w:iCs/>
        </w:rPr>
        <w:t xml:space="preserve">Terapie narušené komunikační schopnosti. </w:t>
      </w:r>
      <w:r>
        <w:t>Praha: Portál</w:t>
      </w:r>
      <w:r w:rsidR="001134F1">
        <w:t xml:space="preserve">. </w:t>
      </w:r>
      <w:r>
        <w:t>2011. 392 s. ISBN 978-80-7367-901-9.</w:t>
      </w:r>
    </w:p>
    <w:p w14:paraId="0CA51EC9" w14:textId="77777777" w:rsidR="00504236" w:rsidRDefault="00504236" w:rsidP="00504236">
      <w:pPr>
        <w:pStyle w:val="Default"/>
      </w:pPr>
    </w:p>
    <w:p w14:paraId="359AAF0E" w14:textId="77777777" w:rsidR="00903583" w:rsidRDefault="00903583" w:rsidP="00974C14">
      <w:pPr>
        <w:pStyle w:val="Default"/>
        <w:numPr>
          <w:ilvl w:val="0"/>
          <w:numId w:val="1"/>
        </w:numPr>
        <w:spacing w:before="240" w:after="240" w:line="360" w:lineRule="auto"/>
        <w:jc w:val="both"/>
      </w:pPr>
      <w:r>
        <w:t xml:space="preserve">MYSLIVEČEK, J. 2003. </w:t>
      </w:r>
      <w:r w:rsidRPr="008F2DC4">
        <w:rPr>
          <w:rFonts w:ascii="Times New Roman,Italic" w:hAnsi="Times New Roman,Italic" w:cs="Times New Roman,Italic"/>
          <w:i/>
          <w:iCs/>
        </w:rPr>
        <w:t xml:space="preserve">Základy neurověd. </w:t>
      </w:r>
      <w:r>
        <w:t>Praha: Triton. 346 s. ISBN 80-7254-234-6.</w:t>
      </w:r>
    </w:p>
    <w:p w14:paraId="0A3A821B" w14:textId="77777777" w:rsidR="00D84E7D" w:rsidRDefault="00903583" w:rsidP="00974C14">
      <w:pPr>
        <w:pStyle w:val="Default"/>
        <w:numPr>
          <w:ilvl w:val="0"/>
          <w:numId w:val="1"/>
        </w:numPr>
        <w:spacing w:after="240" w:line="360" w:lineRule="auto"/>
        <w:jc w:val="both"/>
      </w:pPr>
      <w:r w:rsidRPr="00672F48">
        <w:t>PALMER, S.</w:t>
      </w:r>
      <w:r>
        <w:t xml:space="preserve"> </w:t>
      </w:r>
      <w:r w:rsidRPr="00672F48">
        <w:t xml:space="preserve">2013. </w:t>
      </w:r>
      <w:r w:rsidRPr="00D57327">
        <w:rPr>
          <w:i/>
          <w:iCs/>
        </w:rPr>
        <w:t xml:space="preserve">Soužití s partnerem po mrtvici: jak pečovat o partnera, o sebe i o váš vzájemný vztah. </w:t>
      </w:r>
      <w:r w:rsidRPr="00672F48">
        <w:t xml:space="preserve">Praha: Portál. </w:t>
      </w:r>
      <w:r>
        <w:t xml:space="preserve">224 s. </w:t>
      </w:r>
      <w:r w:rsidRPr="00672F48">
        <w:t xml:space="preserve">ISBN 978-80-262-0348-3. </w:t>
      </w:r>
    </w:p>
    <w:p w14:paraId="019E0D5F" w14:textId="77777777" w:rsidR="002E043E" w:rsidRDefault="002E043E" w:rsidP="00974C14">
      <w:pPr>
        <w:pStyle w:val="Default"/>
        <w:numPr>
          <w:ilvl w:val="0"/>
          <w:numId w:val="1"/>
        </w:numPr>
        <w:spacing w:after="240" w:line="360" w:lineRule="auto"/>
        <w:jc w:val="both"/>
      </w:pPr>
      <w:r w:rsidRPr="00D50F68">
        <w:t>PFEIFFER</w:t>
      </w:r>
      <w:r>
        <w:t>, J.</w:t>
      </w:r>
      <w:r w:rsidRPr="00D50F68">
        <w:t xml:space="preserve"> a kol.</w:t>
      </w:r>
      <w:r>
        <w:t xml:space="preserve"> </w:t>
      </w:r>
      <w:r w:rsidRPr="00D50F68">
        <w:t xml:space="preserve">2014. </w:t>
      </w:r>
      <w:r w:rsidRPr="002E043E">
        <w:rPr>
          <w:i/>
          <w:iCs/>
        </w:rPr>
        <w:t>Koordinovaná rehabilitace</w:t>
      </w:r>
      <w:r w:rsidRPr="00D50F68">
        <w:t>. České Budějovice: Jihočeská univerzita v Českých Budějovicích, Zdravotně sociální fakulta</w:t>
      </w:r>
      <w:r>
        <w:t>.</w:t>
      </w:r>
      <w:r w:rsidRPr="00D50F68">
        <w:t xml:space="preserve"> 175 s. ISBN 978-80-7394-461-2. </w:t>
      </w:r>
    </w:p>
    <w:p w14:paraId="27739489" w14:textId="77777777" w:rsidR="000F7DC0" w:rsidRDefault="000F7DC0" w:rsidP="00171E9E">
      <w:pPr>
        <w:numPr>
          <w:ilvl w:val="0"/>
          <w:numId w:val="1"/>
        </w:numPr>
        <w:autoSpaceDE w:val="0"/>
        <w:autoSpaceDN w:val="0"/>
        <w:adjustRightInd w:val="0"/>
        <w:spacing w:after="240" w:line="360" w:lineRule="auto"/>
        <w:jc w:val="both"/>
      </w:pPr>
      <w:r>
        <w:t xml:space="preserve">PREISS, M, KUČEROVÁ, H. a kol. 2006. </w:t>
      </w:r>
      <w:r w:rsidRPr="000F7DC0">
        <w:rPr>
          <w:rFonts w:ascii="Times New Roman,Italic" w:hAnsi="Times New Roman,Italic" w:cs="Times New Roman,Italic"/>
          <w:i/>
          <w:iCs/>
        </w:rPr>
        <w:t xml:space="preserve">Neuropsychologie v neurologii. </w:t>
      </w:r>
      <w:r>
        <w:t>Praha: Grada. 368 s. ISBN 80-247-0843-4.</w:t>
      </w:r>
    </w:p>
    <w:p w14:paraId="181606E4" w14:textId="77777777" w:rsidR="00C67D20" w:rsidRDefault="00C67D20" w:rsidP="00C67D20">
      <w:pPr>
        <w:numPr>
          <w:ilvl w:val="0"/>
          <w:numId w:val="1"/>
        </w:numPr>
        <w:autoSpaceDE w:val="0"/>
        <w:autoSpaceDN w:val="0"/>
        <w:adjustRightInd w:val="0"/>
        <w:spacing w:line="360" w:lineRule="auto"/>
      </w:pPr>
      <w:r>
        <w:t xml:space="preserve">PREISS, M. a kol. 1998. </w:t>
      </w:r>
      <w:r>
        <w:rPr>
          <w:rFonts w:ascii="Times New Roman,Italic" w:hAnsi="Times New Roman,Italic" w:cs="Times New Roman,Italic"/>
          <w:i/>
          <w:iCs/>
        </w:rPr>
        <w:t xml:space="preserve">Klinická neuropsychologie. </w:t>
      </w:r>
      <w:r>
        <w:t>Praha: Grada, 408 s. ISBN 80-</w:t>
      </w:r>
    </w:p>
    <w:p w14:paraId="201323DF" w14:textId="77777777" w:rsidR="00C67D20" w:rsidRDefault="00C67D20" w:rsidP="00C67D20">
      <w:pPr>
        <w:pStyle w:val="Default"/>
        <w:spacing w:after="240" w:line="360" w:lineRule="auto"/>
        <w:ind w:left="720"/>
        <w:jc w:val="both"/>
      </w:pPr>
      <w:r>
        <w:t>7169-443-6</w:t>
      </w:r>
      <w:r w:rsidR="00056639">
        <w:t>.</w:t>
      </w:r>
    </w:p>
    <w:p w14:paraId="1953E556" w14:textId="77777777" w:rsidR="00627403" w:rsidRPr="00672F48" w:rsidRDefault="00627403" w:rsidP="00974C14">
      <w:pPr>
        <w:pStyle w:val="Default"/>
        <w:numPr>
          <w:ilvl w:val="0"/>
          <w:numId w:val="1"/>
        </w:numPr>
        <w:spacing w:after="240" w:line="360" w:lineRule="auto"/>
        <w:jc w:val="both"/>
      </w:pPr>
      <w:r>
        <w:t>SAYOUD SOLÁROVÁ, K.</w:t>
      </w:r>
      <w:r w:rsidR="002D4FE0">
        <w:t xml:space="preserve"> 2010.</w:t>
      </w:r>
      <w:r>
        <w:t xml:space="preserve"> </w:t>
      </w:r>
      <w:r w:rsidRPr="002D4FE0">
        <w:rPr>
          <w:i/>
          <w:iCs/>
        </w:rPr>
        <w:t xml:space="preserve">Analýza speciálně pedagogických a speciálně andragogických přístupů k terapii osob s neurologickým onemocněním v seniorském věku. </w:t>
      </w:r>
      <w:r>
        <w:t>1. vyd. Brno: Masarykova univerzita</w:t>
      </w:r>
      <w:r w:rsidR="002D4FE0">
        <w:t>.</w:t>
      </w:r>
      <w:r>
        <w:t xml:space="preserve"> 238 s. ISBN 9788021052871. </w:t>
      </w:r>
    </w:p>
    <w:p w14:paraId="4291E2BB" w14:textId="77777777" w:rsidR="00903583" w:rsidRPr="00B75FC3" w:rsidRDefault="00903583" w:rsidP="00974C14">
      <w:pPr>
        <w:pStyle w:val="Default"/>
        <w:numPr>
          <w:ilvl w:val="0"/>
          <w:numId w:val="1"/>
        </w:numPr>
        <w:spacing w:before="240" w:after="240" w:line="360" w:lineRule="auto"/>
        <w:jc w:val="both"/>
      </w:pPr>
      <w:r w:rsidRPr="00B75FC3">
        <w:t xml:space="preserve">SEIDL, Z. 2008. </w:t>
      </w:r>
      <w:r w:rsidRPr="003E0F37">
        <w:rPr>
          <w:i/>
          <w:iCs/>
        </w:rPr>
        <w:t xml:space="preserve">Neurologie: pro nelékařské zdravotnické obory. </w:t>
      </w:r>
      <w:r w:rsidRPr="00B75FC3">
        <w:t xml:space="preserve">Praha: Grada. 167 s. ISBN 978-80-247-2733-2. </w:t>
      </w:r>
    </w:p>
    <w:p w14:paraId="71B3F0E4" w14:textId="77777777" w:rsidR="00903583" w:rsidRDefault="00903583" w:rsidP="00974C14">
      <w:pPr>
        <w:pStyle w:val="Default"/>
        <w:numPr>
          <w:ilvl w:val="0"/>
          <w:numId w:val="1"/>
        </w:numPr>
        <w:spacing w:after="240" w:line="360" w:lineRule="auto"/>
        <w:jc w:val="both"/>
      </w:pPr>
      <w:r w:rsidRPr="00B75FC3">
        <w:t xml:space="preserve">SEIDL, Z. </w:t>
      </w:r>
      <w:r>
        <w:t xml:space="preserve">2015. </w:t>
      </w:r>
      <w:r w:rsidRPr="003E0F37">
        <w:rPr>
          <w:i/>
          <w:iCs/>
        </w:rPr>
        <w:t>Neurologie pro studium i praxi</w:t>
      </w:r>
      <w:r w:rsidRPr="00B75FC3">
        <w:t>. 2. vyd. Praha: Grada</w:t>
      </w:r>
      <w:r>
        <w:t>.</w:t>
      </w:r>
      <w:r w:rsidRPr="00B75FC3">
        <w:t xml:space="preserve"> 384 s.            ISBN 978-80-247-5247-1.</w:t>
      </w:r>
    </w:p>
    <w:p w14:paraId="1F2D51F7" w14:textId="77777777" w:rsidR="007A19AE" w:rsidRPr="00BB590A" w:rsidRDefault="00903583" w:rsidP="00974C14">
      <w:pPr>
        <w:pStyle w:val="Odstavecseseznamem"/>
        <w:numPr>
          <w:ilvl w:val="0"/>
          <w:numId w:val="1"/>
        </w:numPr>
        <w:autoSpaceDE w:val="0"/>
        <w:autoSpaceDN w:val="0"/>
        <w:adjustRightInd w:val="0"/>
        <w:spacing w:beforeLines="51" w:before="122" w:line="360" w:lineRule="auto"/>
        <w:jc w:val="both"/>
        <w:rPr>
          <w:rFonts w:ascii="Times New Roman" w:hAnsi="Times New Roman"/>
          <w:sz w:val="24"/>
          <w:szCs w:val="24"/>
        </w:rPr>
      </w:pPr>
      <w:r w:rsidRPr="007A19AE">
        <w:rPr>
          <w:rFonts w:ascii="Times New Roman" w:hAnsi="Times New Roman"/>
          <w:sz w:val="24"/>
          <w:szCs w:val="24"/>
        </w:rPr>
        <w:t xml:space="preserve">SOLÁROVÁ, K. 2009. </w:t>
      </w:r>
      <w:r w:rsidRPr="007A19AE">
        <w:rPr>
          <w:rFonts w:ascii="Times New Roman" w:hAnsi="Times New Roman"/>
          <w:i/>
          <w:sz w:val="24"/>
          <w:szCs w:val="24"/>
        </w:rPr>
        <w:t>Cévní mozkové příhody a prvky ucelené rehabilitace v jejich terapii</w:t>
      </w:r>
      <w:r w:rsidRPr="007A19AE">
        <w:rPr>
          <w:rFonts w:ascii="Times New Roman" w:hAnsi="Times New Roman"/>
          <w:sz w:val="24"/>
          <w:szCs w:val="24"/>
        </w:rPr>
        <w:t xml:space="preserve">. In MÜHLPACHR, P. 2009. </w:t>
      </w:r>
      <w:r w:rsidRPr="007A19AE">
        <w:rPr>
          <w:rFonts w:ascii="Times New Roman" w:hAnsi="Times New Roman"/>
          <w:bCs/>
          <w:i/>
          <w:sz w:val="24"/>
          <w:szCs w:val="24"/>
        </w:rPr>
        <w:t>Sociální inkluze v prostředí biodromální speciální pedagogiky</w:t>
      </w:r>
      <w:r w:rsidRPr="007A19AE">
        <w:rPr>
          <w:rFonts w:ascii="Times New Roman" w:hAnsi="Times New Roman"/>
          <w:sz w:val="24"/>
          <w:szCs w:val="24"/>
        </w:rPr>
        <w:t xml:space="preserve">. Brno: Munipress. 188 s. </w:t>
      </w:r>
      <w:r w:rsidRPr="007A19AE">
        <w:rPr>
          <w:rFonts w:ascii="Times New Roman" w:hAnsi="Times New Roman"/>
          <w:color w:val="0A0A0A"/>
          <w:sz w:val="24"/>
          <w:szCs w:val="24"/>
          <w:shd w:val="clear" w:color="auto" w:fill="FDFDFE"/>
        </w:rPr>
        <w:t>978-80-210-4951-2.</w:t>
      </w:r>
    </w:p>
    <w:p w14:paraId="28AE4361" w14:textId="77777777" w:rsidR="00C5780C" w:rsidRPr="00C5780C" w:rsidRDefault="00BB590A" w:rsidP="00974C14">
      <w:pPr>
        <w:numPr>
          <w:ilvl w:val="0"/>
          <w:numId w:val="1"/>
        </w:numPr>
        <w:autoSpaceDE w:val="0"/>
        <w:autoSpaceDN w:val="0"/>
        <w:adjustRightInd w:val="0"/>
        <w:spacing w:beforeLines="51" w:before="122" w:after="240" w:line="360" w:lineRule="auto"/>
        <w:jc w:val="both"/>
      </w:pPr>
      <w:r w:rsidRPr="009A7033">
        <w:rPr>
          <w:rFonts w:eastAsia="TimesNewRomanPSMT"/>
        </w:rPr>
        <w:t>ŠEBLOVÁ, J.</w:t>
      </w:r>
      <w:r w:rsidR="00FD5E21">
        <w:rPr>
          <w:rFonts w:eastAsia="TimesNewRomanPSMT"/>
        </w:rPr>
        <w:t xml:space="preserve"> a</w:t>
      </w:r>
      <w:r w:rsidRPr="009A7033">
        <w:rPr>
          <w:rFonts w:eastAsia="TimesNewRomanPSMT"/>
        </w:rPr>
        <w:t xml:space="preserve"> J. KNOR a kol. 2013. </w:t>
      </w:r>
      <w:r w:rsidRPr="009A7033">
        <w:rPr>
          <w:rFonts w:eastAsia="TimesNewRomanPSMT"/>
          <w:i/>
          <w:iCs/>
        </w:rPr>
        <w:t xml:space="preserve">Urgentní medicína v klinické praxi lékaře. </w:t>
      </w:r>
      <w:r w:rsidRPr="009A7033">
        <w:rPr>
          <w:rFonts w:eastAsia="TimesNewRomanPSMT"/>
        </w:rPr>
        <w:t>Praha: Grada. 416 s. ISBN 978-80-247-8598-1.</w:t>
      </w:r>
    </w:p>
    <w:p w14:paraId="405BA120" w14:textId="77777777" w:rsidR="007A19AE" w:rsidRPr="007A19AE" w:rsidRDefault="007A19AE" w:rsidP="00974C14">
      <w:pPr>
        <w:numPr>
          <w:ilvl w:val="0"/>
          <w:numId w:val="1"/>
        </w:numPr>
        <w:autoSpaceDE w:val="0"/>
        <w:autoSpaceDN w:val="0"/>
        <w:adjustRightInd w:val="0"/>
        <w:spacing w:beforeLines="51" w:before="122" w:after="120" w:line="360" w:lineRule="auto"/>
        <w:jc w:val="both"/>
      </w:pPr>
      <w:r w:rsidRPr="007A19AE">
        <w:rPr>
          <w:rFonts w:eastAsia="TimesNewRomanPSMT"/>
        </w:rPr>
        <w:t xml:space="preserve">ŠVESTKOVÁ, O., </w:t>
      </w:r>
      <w:r w:rsidR="00854B25">
        <w:rPr>
          <w:rFonts w:eastAsia="TimesNewRomanPSMT"/>
        </w:rPr>
        <w:t xml:space="preserve">Y. </w:t>
      </w:r>
      <w:r w:rsidRPr="007A19AE">
        <w:rPr>
          <w:rFonts w:eastAsia="TimesNewRomanPSMT"/>
        </w:rPr>
        <w:t>ANGEROVÁ</w:t>
      </w:r>
      <w:r w:rsidR="00854B25">
        <w:rPr>
          <w:rFonts w:eastAsia="TimesNewRomanPSMT"/>
        </w:rPr>
        <w:t xml:space="preserve"> a kol. </w:t>
      </w:r>
      <w:r w:rsidRPr="007A19AE">
        <w:rPr>
          <w:rFonts w:eastAsia="TimesNewRomanPSMT"/>
        </w:rPr>
        <w:t xml:space="preserve">2017. </w:t>
      </w:r>
      <w:r w:rsidRPr="007A19AE">
        <w:rPr>
          <w:rFonts w:eastAsia="TimesNewRomanPSMT"/>
          <w:i/>
          <w:iCs/>
        </w:rPr>
        <w:t>Rehabilitace motoriky člověka</w:t>
      </w:r>
      <w:r w:rsidRPr="007A19AE">
        <w:rPr>
          <w:rFonts w:eastAsia="TimesNewRomanPSMT"/>
        </w:rPr>
        <w:t xml:space="preserve">: </w:t>
      </w:r>
      <w:r w:rsidRPr="00265AA6">
        <w:rPr>
          <w:rFonts w:eastAsia="TimesNewRomanPSMT"/>
          <w:i/>
          <w:iCs/>
        </w:rPr>
        <w:t>Fyziologie a léčebné postupy</w:t>
      </w:r>
      <w:r w:rsidRPr="007A19AE">
        <w:rPr>
          <w:rFonts w:eastAsia="TimesNewRomanPSMT"/>
        </w:rPr>
        <w:t>. Praha: Grada. 320 s. ISBN 978-80-271-0084-2.</w:t>
      </w:r>
    </w:p>
    <w:p w14:paraId="16412E01" w14:textId="77777777" w:rsidR="00903583" w:rsidRDefault="00903583" w:rsidP="00974C14">
      <w:pPr>
        <w:numPr>
          <w:ilvl w:val="0"/>
          <w:numId w:val="1"/>
        </w:numPr>
        <w:autoSpaceDE w:val="0"/>
        <w:autoSpaceDN w:val="0"/>
        <w:adjustRightInd w:val="0"/>
        <w:spacing w:before="240" w:after="240" w:line="360" w:lineRule="auto"/>
        <w:jc w:val="both"/>
      </w:pPr>
      <w:r w:rsidRPr="00B75FC3">
        <w:t>TYRLÍKOVÁ, I.</w:t>
      </w:r>
      <w:r w:rsidR="00FD5E21">
        <w:t xml:space="preserve"> a</w:t>
      </w:r>
      <w:r w:rsidRPr="00B75FC3">
        <w:t xml:space="preserve"> </w:t>
      </w:r>
      <w:r w:rsidR="001713DC">
        <w:t xml:space="preserve">M. </w:t>
      </w:r>
      <w:r w:rsidRPr="00B75FC3">
        <w:t xml:space="preserve">BAREŠ a kol. 2012. </w:t>
      </w:r>
      <w:r w:rsidRPr="00B75FC3">
        <w:rPr>
          <w:i/>
          <w:iCs/>
        </w:rPr>
        <w:t xml:space="preserve">Neurologie pro nelékařské obory. </w:t>
      </w:r>
      <w:r w:rsidRPr="00B75FC3">
        <w:t>Brno: Národní centrum ošetřovatelství a nelékařských zdravotnických oborů. 305 s.</w:t>
      </w:r>
      <w:r>
        <w:t xml:space="preserve"> </w:t>
      </w:r>
      <w:r w:rsidRPr="00B75FC3">
        <w:t>ISBN 978-80-7013-540-2.</w:t>
      </w:r>
    </w:p>
    <w:p w14:paraId="5D8EACFC" w14:textId="77777777" w:rsidR="00347994" w:rsidRDefault="00347994" w:rsidP="000969FD">
      <w:pPr>
        <w:numPr>
          <w:ilvl w:val="0"/>
          <w:numId w:val="1"/>
        </w:numPr>
        <w:autoSpaceDE w:val="0"/>
        <w:autoSpaceDN w:val="0"/>
        <w:adjustRightInd w:val="0"/>
        <w:spacing w:before="240" w:line="360" w:lineRule="auto"/>
        <w:jc w:val="both"/>
      </w:pPr>
      <w:r>
        <w:t xml:space="preserve">VALENTA, M. 2011. </w:t>
      </w:r>
      <w:r w:rsidRPr="00F87C14">
        <w:rPr>
          <w:i/>
          <w:iCs/>
        </w:rPr>
        <w:t>Dramaterapie</w:t>
      </w:r>
      <w:r>
        <w:t>. 4.</w:t>
      </w:r>
      <w:r w:rsidR="00F87C14">
        <w:t xml:space="preserve"> </w:t>
      </w:r>
      <w:r>
        <w:t>vyd. Praha: Grada</w:t>
      </w:r>
      <w:r w:rsidR="00F87C14">
        <w:t xml:space="preserve">. </w:t>
      </w:r>
      <w:r w:rsidR="00F574B7">
        <w:t>264 s.</w:t>
      </w:r>
      <w:r>
        <w:t xml:space="preserve"> ISBN 978-80-247-3851-2.</w:t>
      </w:r>
      <w:r w:rsidR="00F574B7">
        <w:t xml:space="preserve">  </w:t>
      </w:r>
    </w:p>
    <w:p w14:paraId="458F2A78" w14:textId="77777777" w:rsidR="001B1BA0" w:rsidRPr="001D4202" w:rsidRDefault="00FA413A" w:rsidP="000969FD">
      <w:pPr>
        <w:numPr>
          <w:ilvl w:val="0"/>
          <w:numId w:val="1"/>
        </w:numPr>
        <w:autoSpaceDE w:val="0"/>
        <w:autoSpaceDN w:val="0"/>
        <w:adjustRightInd w:val="0"/>
        <w:spacing w:before="240" w:line="360" w:lineRule="auto"/>
        <w:jc w:val="both"/>
      </w:pPr>
      <w:r w:rsidRPr="001D4202">
        <w:t xml:space="preserve">VELEMÍNSKÝ, M. 2007. </w:t>
      </w:r>
      <w:r w:rsidRPr="001D4202">
        <w:rPr>
          <w:rFonts w:ascii="Times New Roman,Italic" w:hAnsi="Times New Roman,Italic" w:cs="Times New Roman,Italic"/>
          <w:i/>
          <w:iCs/>
        </w:rPr>
        <w:t>Zooterapie ve světle objektivních poznatků</w:t>
      </w:r>
      <w:r w:rsidRPr="001D4202">
        <w:t>. České Budějovice: Dona. 335 s.  ISBN 978-80-7322-109-6</w:t>
      </w:r>
      <w:r w:rsidR="001C7272" w:rsidRPr="001D4202">
        <w:t>.</w:t>
      </w:r>
    </w:p>
    <w:p w14:paraId="205D1F27" w14:textId="77777777" w:rsidR="005535C9" w:rsidRPr="001D4202" w:rsidRDefault="005535C9" w:rsidP="00974C14">
      <w:pPr>
        <w:numPr>
          <w:ilvl w:val="0"/>
          <w:numId w:val="1"/>
        </w:numPr>
        <w:autoSpaceDE w:val="0"/>
        <w:autoSpaceDN w:val="0"/>
        <w:adjustRightInd w:val="0"/>
        <w:spacing w:before="240" w:after="240" w:line="360" w:lineRule="auto"/>
        <w:jc w:val="both"/>
      </w:pPr>
      <w:r w:rsidRPr="001D4202">
        <w:t xml:space="preserve">VOTAVA, J. a kol. 2003. </w:t>
      </w:r>
      <w:r w:rsidRPr="001D4202">
        <w:rPr>
          <w:rFonts w:ascii="Times New Roman,Italic" w:hAnsi="Times New Roman,Italic" w:cs="Times New Roman,Italic"/>
          <w:i/>
          <w:iCs/>
        </w:rPr>
        <w:t>Ucelená rehabilitace osob se zdravotním postižením</w:t>
      </w:r>
      <w:r w:rsidRPr="001D4202">
        <w:t>. Praha: Karolinum. 207 s. ISBN 80-246-0708-5.</w:t>
      </w:r>
    </w:p>
    <w:p w14:paraId="2F80E1AD" w14:textId="77777777" w:rsidR="005B068F" w:rsidRPr="001D4202" w:rsidRDefault="00903583" w:rsidP="00974C14">
      <w:pPr>
        <w:numPr>
          <w:ilvl w:val="0"/>
          <w:numId w:val="1"/>
        </w:numPr>
        <w:autoSpaceDE w:val="0"/>
        <w:autoSpaceDN w:val="0"/>
        <w:adjustRightInd w:val="0"/>
        <w:spacing w:before="240" w:line="360" w:lineRule="auto"/>
        <w:jc w:val="both"/>
        <w:rPr>
          <w:b/>
        </w:rPr>
      </w:pPr>
      <w:r w:rsidRPr="001D4202">
        <w:t xml:space="preserve"> WABERŽINEK, G., </w:t>
      </w:r>
      <w:r w:rsidR="001713DC" w:rsidRPr="001D4202">
        <w:t xml:space="preserve">D. </w:t>
      </w:r>
      <w:r w:rsidRPr="001D4202">
        <w:t xml:space="preserve">KRAJÍČKOVÁ a kol. 2006. </w:t>
      </w:r>
      <w:r w:rsidRPr="001D4202">
        <w:rPr>
          <w:rFonts w:ascii="Times New Roman,Italic" w:hAnsi="Times New Roman,Italic" w:cs="Times New Roman,Italic"/>
          <w:i/>
          <w:iCs/>
        </w:rPr>
        <w:t>Základy speciální neurologie.</w:t>
      </w:r>
      <w:r w:rsidRPr="001D4202">
        <w:rPr>
          <w:rFonts w:ascii="Times New Roman,Italic" w:hAnsi="Times New Roman,Italic" w:cs="Times New Roman,Italic"/>
          <w:i/>
          <w:iCs/>
        </w:rPr>
        <w:br/>
        <w:t xml:space="preserve"> </w:t>
      </w:r>
      <w:r w:rsidRPr="001D4202">
        <w:t>Praha: Karolinum. 396 s. ISBN 80-246-1020-5.</w:t>
      </w:r>
      <w:r w:rsidR="005503C6" w:rsidRPr="001D4202">
        <w:t xml:space="preserve">     </w:t>
      </w:r>
    </w:p>
    <w:p w14:paraId="7E5E80C3" w14:textId="77777777" w:rsidR="00E028AF" w:rsidRPr="001D4202" w:rsidRDefault="00E028AF" w:rsidP="00E028AF">
      <w:pPr>
        <w:pStyle w:val="Default"/>
        <w:ind w:left="720"/>
      </w:pPr>
    </w:p>
    <w:p w14:paraId="0A7EADA8" w14:textId="77777777" w:rsidR="005470B9" w:rsidRDefault="00E028AF" w:rsidP="00F21AA1">
      <w:pPr>
        <w:pStyle w:val="Default"/>
        <w:numPr>
          <w:ilvl w:val="0"/>
          <w:numId w:val="1"/>
        </w:numPr>
        <w:spacing w:line="360" w:lineRule="auto"/>
        <w:jc w:val="both"/>
      </w:pPr>
      <w:r w:rsidRPr="001D4202">
        <w:t xml:space="preserve">ZEMAN, M. 2013. </w:t>
      </w:r>
      <w:r w:rsidRPr="00A8306A">
        <w:rPr>
          <w:i/>
          <w:iCs/>
        </w:rPr>
        <w:t>Základy fyzikální terapie</w:t>
      </w:r>
      <w:r w:rsidRPr="001D4202">
        <w:t xml:space="preserve">. </w:t>
      </w:r>
      <w:r w:rsidR="00651676" w:rsidRPr="001D4202">
        <w:t xml:space="preserve">1. vyd. </w:t>
      </w:r>
      <w:r w:rsidRPr="001D4202">
        <w:t xml:space="preserve">České Budějovice: Jihočeská univerzita v Českých Budějovicích, Zdravotně sociální fakulta. </w:t>
      </w:r>
      <w:r w:rsidR="00651676" w:rsidRPr="001D4202">
        <w:t xml:space="preserve">105 s. </w:t>
      </w:r>
      <w:r w:rsidRPr="001D4202">
        <w:t xml:space="preserve">ISBN 978-80-7394-403-2. </w:t>
      </w:r>
    </w:p>
    <w:p w14:paraId="38D8C067" w14:textId="77777777" w:rsidR="00A8306A" w:rsidRDefault="00A8306A" w:rsidP="00A8306A">
      <w:pPr>
        <w:pStyle w:val="Odstavecseseznamem"/>
      </w:pPr>
    </w:p>
    <w:p w14:paraId="6E59F5FF" w14:textId="77777777" w:rsidR="00A8306A" w:rsidRDefault="00A8306A" w:rsidP="00A8306A">
      <w:pPr>
        <w:pStyle w:val="Default"/>
        <w:spacing w:line="360" w:lineRule="auto"/>
        <w:jc w:val="both"/>
      </w:pPr>
    </w:p>
    <w:p w14:paraId="0C3F3BE3" w14:textId="77777777" w:rsidR="00B90D57" w:rsidRDefault="00A8306A" w:rsidP="00A8306A">
      <w:pPr>
        <w:pStyle w:val="Default"/>
        <w:spacing w:after="240" w:line="360" w:lineRule="auto"/>
        <w:jc w:val="both"/>
      </w:pPr>
      <w:r w:rsidRPr="00A8306A">
        <w:rPr>
          <w:b/>
          <w:bCs/>
        </w:rPr>
        <w:t>Elektronické zdroje</w:t>
      </w:r>
    </w:p>
    <w:p w14:paraId="70E93DDE" w14:textId="77777777" w:rsidR="000F609B" w:rsidRDefault="000F609B" w:rsidP="000F609B">
      <w:pPr>
        <w:pStyle w:val="Default"/>
        <w:numPr>
          <w:ilvl w:val="0"/>
          <w:numId w:val="1"/>
        </w:numPr>
        <w:spacing w:line="360" w:lineRule="auto"/>
        <w:jc w:val="both"/>
      </w:pPr>
      <w:r w:rsidRPr="004F5A88">
        <w:t xml:space="preserve">ALURU, V. </w:t>
      </w:r>
      <w:r>
        <w:t>a kol.</w:t>
      </w:r>
      <w:r w:rsidRPr="004F5A88">
        <w:t xml:space="preserve"> Music Upper Limb Therapy—Integrated</w:t>
      </w:r>
      <w:r w:rsidRPr="000E7907">
        <w:t>: An Enriched Collaborative Approach for Stroke Rehabilitation.</w:t>
      </w:r>
      <w:r w:rsidRPr="004F5A88">
        <w:t xml:space="preserve"> </w:t>
      </w:r>
      <w:r w:rsidRPr="000E7907">
        <w:rPr>
          <w:i/>
          <w:iCs/>
        </w:rPr>
        <w:t>Front Hum Neurosci.</w:t>
      </w:r>
      <w:r w:rsidRPr="004F5A88">
        <w:rPr>
          <w:i/>
          <w:iCs/>
        </w:rPr>
        <w:t xml:space="preserve"> </w:t>
      </w:r>
      <w:r w:rsidRPr="004F5A88">
        <w:t xml:space="preserve">[databáze]. </w:t>
      </w:r>
      <w:r>
        <w:t xml:space="preserve">2016, </w:t>
      </w:r>
      <w:r w:rsidRPr="004636B1">
        <w:rPr>
          <w:i/>
          <w:iCs/>
        </w:rPr>
        <w:t xml:space="preserve">PubMed </w:t>
      </w:r>
      <w:r w:rsidRPr="004F5A88">
        <w:t>[cit. 20</w:t>
      </w:r>
      <w:r>
        <w:t>21</w:t>
      </w:r>
      <w:r w:rsidRPr="004F5A88">
        <w:t>-0</w:t>
      </w:r>
      <w:r>
        <w:t>9</w:t>
      </w:r>
      <w:r w:rsidRPr="004F5A88">
        <w:t>-</w:t>
      </w:r>
      <w:r>
        <w:t>29</w:t>
      </w:r>
      <w:r w:rsidRPr="004F5A88">
        <w:t xml:space="preserve">]. DOI: 10.3389/fnhum.2016.00498. Dostupné z: https://www.ncbi.nlm.nih.gov/pmc/articles/PMC5053999/ </w:t>
      </w:r>
    </w:p>
    <w:p w14:paraId="3EF755A6" w14:textId="77777777" w:rsidR="000F609B" w:rsidRDefault="000F609B" w:rsidP="000F609B">
      <w:pPr>
        <w:pStyle w:val="Odstavecseseznamem"/>
      </w:pPr>
    </w:p>
    <w:p w14:paraId="319D9FA4" w14:textId="77777777" w:rsidR="000F609B" w:rsidRPr="000F609B" w:rsidRDefault="000F609B" w:rsidP="000F609B">
      <w:pPr>
        <w:numPr>
          <w:ilvl w:val="0"/>
          <w:numId w:val="1"/>
        </w:numPr>
        <w:shd w:val="clear" w:color="auto" w:fill="FFFFFF"/>
        <w:autoSpaceDE w:val="0"/>
        <w:autoSpaceDN w:val="0"/>
        <w:adjustRightInd w:val="0"/>
        <w:spacing w:line="360" w:lineRule="auto"/>
        <w:rPr>
          <w:rFonts w:ascii="Calibri" w:hAnsi="Calibri" w:cs="Calibri"/>
        </w:rPr>
      </w:pPr>
      <w:r>
        <w:rPr>
          <w:color w:val="000000"/>
        </w:rPr>
        <w:t xml:space="preserve">ADCR. </w:t>
      </w:r>
      <w:r w:rsidRPr="001C1142">
        <w:rPr>
          <w:color w:val="000000"/>
        </w:rPr>
        <w:t>A</w:t>
      </w:r>
      <w:r>
        <w:rPr>
          <w:color w:val="000000"/>
        </w:rPr>
        <w:t>sociace dramaterapeutů</w:t>
      </w:r>
      <w:r w:rsidRPr="001C1142">
        <w:rPr>
          <w:color w:val="000000"/>
        </w:rPr>
        <w:t xml:space="preserve"> Č</w:t>
      </w:r>
      <w:r>
        <w:rPr>
          <w:color w:val="000000"/>
        </w:rPr>
        <w:t>eské republiky</w:t>
      </w:r>
      <w:r w:rsidRPr="001C1142">
        <w:rPr>
          <w:color w:val="000000"/>
        </w:rPr>
        <w:t xml:space="preserve">. </w:t>
      </w:r>
      <w:r w:rsidRPr="001C1142">
        <w:rPr>
          <w:rFonts w:ascii="Times New Roman,Italic" w:hAnsi="Times New Roman,Italic" w:cs="Times New Roman,Italic"/>
          <w:i/>
          <w:iCs/>
          <w:color w:val="000000"/>
        </w:rPr>
        <w:t xml:space="preserve">Dramaterapie </w:t>
      </w:r>
      <w:r w:rsidRPr="001C1142">
        <w:rPr>
          <w:color w:val="000000"/>
        </w:rPr>
        <w:t xml:space="preserve">[online]. adcr.cz, [cit. 20. 9.2021]. Dostupné </w:t>
      </w:r>
      <w:r>
        <w:rPr>
          <w:color w:val="000000"/>
        </w:rPr>
        <w:t>z</w:t>
      </w:r>
      <w:r w:rsidRPr="001C1142">
        <w:rPr>
          <w:color w:val="000000"/>
        </w:rPr>
        <w:t xml:space="preserve">: </w:t>
      </w:r>
      <w:r w:rsidRPr="00212EED">
        <w:t>http://</w:t>
      </w:r>
      <w:r>
        <w:t>www.</w:t>
      </w:r>
      <w:r w:rsidRPr="00212EED">
        <w:t>adcr.cz/dramaterapie</w:t>
      </w:r>
      <w:r>
        <w:t>.html.</w:t>
      </w:r>
    </w:p>
    <w:p w14:paraId="0702245C" w14:textId="77777777" w:rsidR="000F609B" w:rsidRPr="00212EED" w:rsidRDefault="000F609B" w:rsidP="000F609B">
      <w:pPr>
        <w:shd w:val="clear" w:color="auto" w:fill="FFFFFF"/>
        <w:autoSpaceDE w:val="0"/>
        <w:autoSpaceDN w:val="0"/>
        <w:adjustRightInd w:val="0"/>
        <w:spacing w:line="360" w:lineRule="auto"/>
        <w:ind w:left="501"/>
        <w:rPr>
          <w:rFonts w:ascii="Calibri" w:hAnsi="Calibri" w:cs="Calibri"/>
        </w:rPr>
      </w:pPr>
    </w:p>
    <w:p w14:paraId="78397F5C" w14:textId="77777777" w:rsidR="005470B9" w:rsidRDefault="005470B9" w:rsidP="00F74063">
      <w:pPr>
        <w:pStyle w:val="Default"/>
        <w:numPr>
          <w:ilvl w:val="0"/>
          <w:numId w:val="1"/>
        </w:numPr>
        <w:spacing w:line="360" w:lineRule="auto"/>
        <w:jc w:val="both"/>
        <w:rPr>
          <w:sz w:val="23"/>
          <w:szCs w:val="23"/>
        </w:rPr>
      </w:pPr>
      <w:r>
        <w:rPr>
          <w:sz w:val="23"/>
          <w:szCs w:val="23"/>
        </w:rPr>
        <w:t xml:space="preserve">BAR, M. a I. CHMELOVÁ. </w:t>
      </w:r>
      <w:r w:rsidRPr="00B05371">
        <w:rPr>
          <w:sz w:val="23"/>
          <w:szCs w:val="23"/>
        </w:rPr>
        <w:t>Péče o pacienta po cévní mozkové příhodě</w:t>
      </w:r>
      <w:r>
        <w:rPr>
          <w:i/>
          <w:iCs/>
          <w:sz w:val="23"/>
          <w:szCs w:val="23"/>
        </w:rPr>
        <w:t xml:space="preserve">. </w:t>
      </w:r>
      <w:r w:rsidRPr="00B05371">
        <w:rPr>
          <w:i/>
          <w:iCs/>
          <w:sz w:val="23"/>
          <w:szCs w:val="23"/>
        </w:rPr>
        <w:t>Postgraduální medicína</w:t>
      </w:r>
      <w:r>
        <w:rPr>
          <w:sz w:val="23"/>
          <w:szCs w:val="23"/>
        </w:rPr>
        <w:t xml:space="preserve"> [online]. 2011, </w:t>
      </w:r>
      <w:r w:rsidRPr="00B05371">
        <w:rPr>
          <w:i/>
          <w:iCs/>
          <w:sz w:val="23"/>
          <w:szCs w:val="23"/>
        </w:rPr>
        <w:t>Mladá fronta</w:t>
      </w:r>
      <w:r>
        <w:rPr>
          <w:sz w:val="23"/>
          <w:szCs w:val="23"/>
        </w:rPr>
        <w:t xml:space="preserve"> č. 2 [cit. 2021-0-06]. Dostupné z: http://zdravi.euro.cz/clanek/postgradualni-medicina/pece-o-pacienta-po-cevni-mozkove-prihode-457916 </w:t>
      </w:r>
    </w:p>
    <w:p w14:paraId="50D7F77D" w14:textId="77777777" w:rsidR="000F609B" w:rsidRDefault="000F609B" w:rsidP="005470B9">
      <w:pPr>
        <w:pStyle w:val="Default"/>
        <w:spacing w:line="360" w:lineRule="auto"/>
        <w:jc w:val="both"/>
      </w:pPr>
    </w:p>
    <w:p w14:paraId="083E550C" w14:textId="77777777" w:rsidR="005470B9" w:rsidRDefault="005470B9" w:rsidP="005470B9">
      <w:pPr>
        <w:pStyle w:val="Default"/>
        <w:numPr>
          <w:ilvl w:val="0"/>
          <w:numId w:val="1"/>
        </w:numPr>
        <w:spacing w:after="240" w:line="360" w:lineRule="auto"/>
        <w:jc w:val="both"/>
      </w:pPr>
      <w:r w:rsidRPr="00E11F13">
        <w:t>BAUER, J. Cévní mozkové příhody.</w:t>
      </w:r>
      <w:r w:rsidRPr="00544212">
        <w:rPr>
          <w:i/>
          <w:iCs/>
        </w:rPr>
        <w:t xml:space="preserve"> Kapitoly z kardiologie</w:t>
      </w:r>
      <w:r w:rsidRPr="00E11F13">
        <w:t xml:space="preserve"> [online]. 2010</w:t>
      </w:r>
      <w:r>
        <w:t>,</w:t>
      </w:r>
      <w:r w:rsidRPr="00E11F13">
        <w:t xml:space="preserve"> </w:t>
      </w:r>
      <w:r w:rsidRPr="00544212">
        <w:rPr>
          <w:i/>
          <w:iCs/>
        </w:rPr>
        <w:t xml:space="preserve">Medical tribune cz. </w:t>
      </w:r>
      <w:r w:rsidRPr="00E11F13">
        <w:t xml:space="preserve">č. 4 [cit. 2021-07-06]. ISSN </w:t>
      </w:r>
      <w:hyperlink r:id="rId17" w:history="1">
        <w:r w:rsidRPr="00544212">
          <w:rPr>
            <w:color w:val="auto"/>
            <w:bdr w:val="none" w:sz="0" w:space="0" w:color="auto" w:frame="1"/>
            <w:shd w:val="clear" w:color="auto" w:fill="FFFFFF"/>
          </w:rPr>
          <w:t>1214-8911</w:t>
        </w:r>
      </w:hyperlink>
      <w:r>
        <w:rPr>
          <w:color w:val="auto"/>
        </w:rPr>
        <w:t xml:space="preserve">. </w:t>
      </w:r>
      <w:r w:rsidRPr="00E11F13">
        <w:t>Dostupné z: http://</w:t>
      </w:r>
      <w:proofErr w:type="gramStart"/>
      <w:r w:rsidRPr="00E11F13">
        <w:t>www</w:t>
      </w:r>
      <w:proofErr w:type="gramEnd"/>
      <w:r w:rsidRPr="00E11F13">
        <w:t>.</w:t>
      </w:r>
      <w:proofErr w:type="gramStart"/>
      <w:r w:rsidRPr="00E11F13">
        <w:t>tribune</w:t>
      </w:r>
      <w:proofErr w:type="gramEnd"/>
      <w:r w:rsidRPr="00E11F13">
        <w:t xml:space="preserve">.cz/ </w:t>
      </w:r>
      <w:r>
        <w:t>c</w:t>
      </w:r>
      <w:r w:rsidRPr="00E11F13">
        <w:t>lanek/20216-cevn</w:t>
      </w:r>
      <w:r w:rsidR="005C659F">
        <w:t>i</w:t>
      </w:r>
      <w:r w:rsidRPr="00E11F13">
        <w:t xml:space="preserve">-mozkove-prihody </w:t>
      </w:r>
      <w:r w:rsidR="005C659F">
        <w:t xml:space="preserve">   </w:t>
      </w:r>
    </w:p>
    <w:p w14:paraId="5A5170A5" w14:textId="77777777" w:rsidR="00F74063" w:rsidRDefault="00F74063" w:rsidP="00F74063">
      <w:pPr>
        <w:pStyle w:val="Default"/>
        <w:numPr>
          <w:ilvl w:val="0"/>
          <w:numId w:val="1"/>
        </w:numPr>
        <w:spacing w:after="240" w:line="360" w:lineRule="auto"/>
      </w:pPr>
      <w:r w:rsidRPr="002C579C">
        <w:t>GERLICHOVÁ, M.</w:t>
      </w:r>
      <w:r>
        <w:t xml:space="preserve"> </w:t>
      </w:r>
      <w:r w:rsidRPr="005F3D9B">
        <w:t>O muzikoterapii</w:t>
      </w:r>
      <w:r w:rsidRPr="002C579C">
        <w:t xml:space="preserve">. In: </w:t>
      </w:r>
      <w:r w:rsidRPr="005F3D9B">
        <w:rPr>
          <w:i/>
          <w:iCs/>
        </w:rPr>
        <w:t>Muzikoterapie Markéta Gerlichová</w:t>
      </w:r>
      <w:r w:rsidRPr="002C579C">
        <w:t xml:space="preserve"> [online]. </w:t>
      </w:r>
      <w:r>
        <w:t xml:space="preserve">2017 </w:t>
      </w:r>
      <w:r w:rsidRPr="002C579C">
        <w:t>[cit. 20</w:t>
      </w:r>
      <w:r>
        <w:t>21</w:t>
      </w:r>
      <w:r w:rsidRPr="002C579C">
        <w:t>-0</w:t>
      </w:r>
      <w:r>
        <w:t>9</w:t>
      </w:r>
      <w:r w:rsidRPr="002C579C">
        <w:t xml:space="preserve">-30]. Dostupné z: http://mg-muzikoterapie.cz/wp/?page_id=15 </w:t>
      </w:r>
    </w:p>
    <w:p w14:paraId="015B4821" w14:textId="77777777" w:rsidR="00F74063" w:rsidRDefault="00F74063" w:rsidP="00F74063">
      <w:pPr>
        <w:pStyle w:val="Default"/>
        <w:numPr>
          <w:ilvl w:val="0"/>
          <w:numId w:val="1"/>
        </w:numPr>
        <w:spacing w:after="240" w:line="360" w:lineRule="auto"/>
        <w:jc w:val="both"/>
      </w:pPr>
      <w:r w:rsidRPr="00EA6357">
        <w:t>KANG, S. D.</w:t>
      </w:r>
      <w:r>
        <w:t xml:space="preserve"> a M. K. </w:t>
      </w:r>
      <w:r w:rsidRPr="00EA6357">
        <w:t>KIM</w:t>
      </w:r>
      <w:r>
        <w:t>.</w:t>
      </w:r>
      <w:r w:rsidRPr="00EA6357">
        <w:t xml:space="preserve"> </w:t>
      </w:r>
      <w:r w:rsidRPr="004636B1">
        <w:t xml:space="preserve">Effects of Art Therapy Using Color on Purpose in Life in Patients with Stroke and Their Caregivers. </w:t>
      </w:r>
      <w:r w:rsidRPr="00632AD8">
        <w:rPr>
          <w:i/>
          <w:iCs/>
        </w:rPr>
        <w:t>Yonsei Med J</w:t>
      </w:r>
      <w:r w:rsidRPr="00EA6357">
        <w:t xml:space="preserve"> [databáze]. </w:t>
      </w:r>
      <w:r>
        <w:t xml:space="preserve">2013, </w:t>
      </w:r>
      <w:r w:rsidRPr="00632AD8">
        <w:rPr>
          <w:i/>
          <w:iCs/>
        </w:rPr>
        <w:t>PubMed</w:t>
      </w:r>
      <w:r w:rsidRPr="00EA6357">
        <w:t>, 54 [cit. 20</w:t>
      </w:r>
      <w:r>
        <w:t>21</w:t>
      </w:r>
      <w:r w:rsidRPr="00EA6357">
        <w:t>-0</w:t>
      </w:r>
      <w:r>
        <w:t>9</w:t>
      </w:r>
      <w:r w:rsidRPr="00EA6357">
        <w:t>-</w:t>
      </w:r>
      <w:r>
        <w:t>16</w:t>
      </w:r>
      <w:r w:rsidRPr="00EA6357">
        <w:t>]. DOI: 10,3349 / ymj.2013.54.1.15. Dostupné z: https://www.ncbi.nlm.nih.gov</w:t>
      </w:r>
      <w:r>
        <w:t xml:space="preserve"> </w:t>
      </w:r>
      <w:r w:rsidRPr="00EA6357">
        <w:t xml:space="preserve">/pmc/articles/PMC3521264/ </w:t>
      </w:r>
    </w:p>
    <w:p w14:paraId="25EAD9D4" w14:textId="77777777" w:rsidR="00F74063" w:rsidRDefault="00F74063" w:rsidP="005F17DA">
      <w:pPr>
        <w:pStyle w:val="Default"/>
        <w:numPr>
          <w:ilvl w:val="0"/>
          <w:numId w:val="1"/>
        </w:numPr>
        <w:spacing w:after="240" w:line="360" w:lineRule="auto"/>
      </w:pPr>
      <w:r w:rsidRPr="00504236">
        <w:t xml:space="preserve">MAGEE, W., L. </w:t>
      </w:r>
      <w:r>
        <w:t>a kol.</w:t>
      </w:r>
      <w:r w:rsidRPr="00504236">
        <w:t xml:space="preserve"> Music interventions for acquired brain injury. </w:t>
      </w:r>
      <w:r w:rsidRPr="001D4202">
        <w:rPr>
          <w:i/>
          <w:iCs/>
        </w:rPr>
        <w:t xml:space="preserve">Cochrane Stroke Group </w:t>
      </w:r>
      <w:r w:rsidRPr="00504236">
        <w:t xml:space="preserve">[databáze]. </w:t>
      </w:r>
      <w:r>
        <w:t xml:space="preserve">2017, </w:t>
      </w:r>
      <w:r w:rsidRPr="001D4202">
        <w:rPr>
          <w:i/>
          <w:iCs/>
        </w:rPr>
        <w:t>PubMed.</w:t>
      </w:r>
      <w:r w:rsidRPr="00504236">
        <w:t xml:space="preserve"> [cit. 20</w:t>
      </w:r>
      <w:r>
        <w:t>21</w:t>
      </w:r>
      <w:r w:rsidRPr="00504236">
        <w:t>-</w:t>
      </w:r>
      <w:r>
        <w:t>1</w:t>
      </w:r>
      <w:r w:rsidRPr="00504236">
        <w:t xml:space="preserve">1-25]. DOI: 10.1002/14651858.CD006787.pub3. Dostupné z: http://onlinelibrary.wiley.com/doi/10.1002/14651858.CD006787.pub3/full </w:t>
      </w:r>
    </w:p>
    <w:p w14:paraId="3DB36A91" w14:textId="77777777" w:rsidR="006B31B2" w:rsidRPr="00610F47" w:rsidRDefault="006B31B2" w:rsidP="006B31B2">
      <w:pPr>
        <w:pStyle w:val="Default"/>
        <w:numPr>
          <w:ilvl w:val="0"/>
          <w:numId w:val="1"/>
        </w:numPr>
        <w:spacing w:after="240" w:line="360" w:lineRule="auto"/>
        <w:jc w:val="both"/>
      </w:pPr>
      <w:r w:rsidRPr="00610F47">
        <w:t xml:space="preserve">MOTLOCH, M. </w:t>
      </w:r>
      <w:r w:rsidRPr="00EF593D">
        <w:t>Animoterapie: když zvířata pomáhají</w:t>
      </w:r>
      <w:r w:rsidRPr="00610F47">
        <w:t xml:space="preserve">. </w:t>
      </w:r>
      <w:r w:rsidRPr="00EF593D">
        <w:rPr>
          <w:i/>
          <w:iCs/>
        </w:rPr>
        <w:t>Poradíme si.</w:t>
      </w:r>
      <w:r w:rsidRPr="00610F47">
        <w:t xml:space="preserve"> [online]. </w:t>
      </w:r>
      <w:r>
        <w:t xml:space="preserve">2016. </w:t>
      </w:r>
      <w:r w:rsidRPr="00610F47">
        <w:t>[cit. 20</w:t>
      </w:r>
      <w:r>
        <w:t>21</w:t>
      </w:r>
      <w:r w:rsidRPr="00610F47">
        <w:t>-</w:t>
      </w:r>
      <w:r>
        <w:t>1</w:t>
      </w:r>
      <w:r w:rsidRPr="00610F47">
        <w:t xml:space="preserve">1-30]. Dostupné z: http://poradimesi.cz/situace/animoterapie-kdyz-zvirata-pomahaji/ </w:t>
      </w:r>
    </w:p>
    <w:p w14:paraId="270C05C5" w14:textId="77777777" w:rsidR="006B31B2" w:rsidRDefault="006B31B2" w:rsidP="006B31B2">
      <w:pPr>
        <w:pStyle w:val="Default"/>
        <w:numPr>
          <w:ilvl w:val="0"/>
          <w:numId w:val="1"/>
        </w:numPr>
        <w:spacing w:after="240" w:line="360" w:lineRule="auto"/>
        <w:jc w:val="both"/>
      </w:pPr>
      <w:r w:rsidRPr="00D84E7D">
        <w:t xml:space="preserve">PEUTELSCHMIEDOVÁ, A. </w:t>
      </w:r>
      <w:r w:rsidRPr="007C4C7D">
        <w:t>Ontogeneze řeči z pohledu logopeda.</w:t>
      </w:r>
      <w:r w:rsidRPr="00D57327">
        <w:rPr>
          <w:i/>
          <w:iCs/>
        </w:rPr>
        <w:t xml:space="preserve"> </w:t>
      </w:r>
      <w:r>
        <w:rPr>
          <w:i/>
          <w:iCs/>
        </w:rPr>
        <w:t xml:space="preserve">Medicína po promoci </w:t>
      </w:r>
      <w:r w:rsidRPr="009D2AB9">
        <w:t>č. 1</w:t>
      </w:r>
      <w:r>
        <w:rPr>
          <w:i/>
          <w:iCs/>
        </w:rPr>
        <w:t xml:space="preserve"> </w:t>
      </w:r>
      <w:r w:rsidRPr="00D84E7D">
        <w:t xml:space="preserve">[online]. </w:t>
      </w:r>
      <w:r>
        <w:t xml:space="preserve">2007, </w:t>
      </w:r>
      <w:r w:rsidRPr="00D57327">
        <w:rPr>
          <w:i/>
          <w:iCs/>
        </w:rPr>
        <w:t>Medical tribune</w:t>
      </w:r>
      <w:r w:rsidRPr="00D84E7D">
        <w:t xml:space="preserve"> </w:t>
      </w:r>
      <w:r w:rsidRPr="009D2AB9">
        <w:rPr>
          <w:i/>
          <w:iCs/>
        </w:rPr>
        <w:t>cz.</w:t>
      </w:r>
      <w:r>
        <w:t xml:space="preserve"> </w:t>
      </w:r>
      <w:r w:rsidRPr="00D84E7D">
        <w:t>[cit. 20</w:t>
      </w:r>
      <w:r>
        <w:t>21</w:t>
      </w:r>
      <w:r w:rsidRPr="00D84E7D">
        <w:t>-0</w:t>
      </w:r>
      <w:r>
        <w:t>8</w:t>
      </w:r>
      <w:r w:rsidRPr="00D84E7D">
        <w:t>-04]. Dostupné z: http://www.tribune.cz/clanek/10155-ontogeneze-reci-z-pohledu-logopeda</w:t>
      </w:r>
    </w:p>
    <w:p w14:paraId="1346247F" w14:textId="77777777" w:rsidR="005F17DA" w:rsidRPr="00BB590A" w:rsidRDefault="005F17DA" w:rsidP="005F17DA">
      <w:pPr>
        <w:pStyle w:val="Default"/>
        <w:numPr>
          <w:ilvl w:val="0"/>
          <w:numId w:val="1"/>
        </w:numPr>
        <w:spacing w:beforeLines="51" w:before="122" w:after="240" w:line="360" w:lineRule="auto"/>
        <w:jc w:val="both"/>
      </w:pPr>
      <w:r w:rsidRPr="00C5780C">
        <w:t xml:space="preserve">ŠPINAROVÁ DUSBÁBKOVÁ, J. </w:t>
      </w:r>
      <w:r w:rsidRPr="009A7033">
        <w:t>Co je taneční pohybová terapie</w:t>
      </w:r>
      <w:r w:rsidRPr="00C5780C">
        <w:t xml:space="preserve">. </w:t>
      </w:r>
      <w:r w:rsidRPr="009A7033">
        <w:rPr>
          <w:i/>
          <w:iCs/>
        </w:rPr>
        <w:t>Expresivní terapie</w:t>
      </w:r>
      <w:r w:rsidRPr="00C5780C">
        <w:t xml:space="preserve"> [online]. </w:t>
      </w:r>
      <w:r>
        <w:t xml:space="preserve">2012, </w:t>
      </w:r>
      <w:r w:rsidRPr="00C5780C">
        <w:t>[cit. 20</w:t>
      </w:r>
      <w:r>
        <w:t>21</w:t>
      </w:r>
      <w:r w:rsidRPr="00C5780C">
        <w:t>-0</w:t>
      </w:r>
      <w:r>
        <w:t>7</w:t>
      </w:r>
      <w:r w:rsidRPr="00C5780C">
        <w:t xml:space="preserve">-30]. Dostupné z: http://www.expresivniterapie.org/ </w:t>
      </w:r>
    </w:p>
    <w:p w14:paraId="04F2CC05" w14:textId="77777777" w:rsidR="005F17DA" w:rsidRPr="001D4202" w:rsidRDefault="005F17DA" w:rsidP="005F17DA">
      <w:pPr>
        <w:numPr>
          <w:ilvl w:val="0"/>
          <w:numId w:val="1"/>
        </w:numPr>
        <w:autoSpaceDE w:val="0"/>
        <w:autoSpaceDN w:val="0"/>
        <w:adjustRightInd w:val="0"/>
        <w:spacing w:before="240" w:line="360" w:lineRule="auto"/>
        <w:jc w:val="both"/>
      </w:pPr>
      <w:r w:rsidRPr="001D4202">
        <w:t xml:space="preserve">ZEMAN, M. Fyzioterapie v současné moderní medicíně. </w:t>
      </w:r>
      <w:r w:rsidRPr="001D4202">
        <w:rPr>
          <w:i/>
          <w:iCs/>
        </w:rPr>
        <w:t xml:space="preserve">Kontakt </w:t>
      </w:r>
      <w:r w:rsidRPr="001D4202">
        <w:t xml:space="preserve">[online]. 2/2009. [cit. 2021-12-17]. ISSN 1212-4117. Dostupné z: http://casopis-zsfju.zsf.jcu.cz/kontakt/administrace/clankyfile/20120330123120809120.pdf </w:t>
      </w:r>
    </w:p>
    <w:p w14:paraId="718991E9" w14:textId="77777777" w:rsidR="00B90D57" w:rsidRDefault="00B90D57" w:rsidP="00B90D57">
      <w:pPr>
        <w:pStyle w:val="Default"/>
        <w:spacing w:line="360" w:lineRule="auto"/>
        <w:jc w:val="both"/>
      </w:pPr>
    </w:p>
    <w:p w14:paraId="45AF9D64" w14:textId="77777777" w:rsidR="00B90D57" w:rsidRDefault="00B90D57" w:rsidP="00B90D57">
      <w:pPr>
        <w:pStyle w:val="Default"/>
        <w:spacing w:line="360" w:lineRule="auto"/>
        <w:jc w:val="both"/>
      </w:pPr>
    </w:p>
    <w:p w14:paraId="7D35E801" w14:textId="77777777" w:rsidR="00D667BB" w:rsidRDefault="00D667BB" w:rsidP="00B90D57">
      <w:pPr>
        <w:pStyle w:val="Default"/>
        <w:spacing w:line="360" w:lineRule="auto"/>
        <w:jc w:val="both"/>
      </w:pPr>
    </w:p>
    <w:p w14:paraId="18127709" w14:textId="77777777" w:rsidR="00D667BB" w:rsidRDefault="00D667BB" w:rsidP="00B90D57">
      <w:pPr>
        <w:pStyle w:val="Default"/>
        <w:spacing w:line="360" w:lineRule="auto"/>
        <w:jc w:val="both"/>
      </w:pPr>
    </w:p>
    <w:p w14:paraId="176D53BD" w14:textId="77777777" w:rsidR="00D667BB" w:rsidRDefault="00D667BB" w:rsidP="00B90D57">
      <w:pPr>
        <w:pStyle w:val="Default"/>
        <w:spacing w:line="360" w:lineRule="auto"/>
        <w:jc w:val="both"/>
      </w:pPr>
    </w:p>
    <w:p w14:paraId="5832275E" w14:textId="77777777" w:rsidR="00D667BB" w:rsidRDefault="00D667BB" w:rsidP="00B90D57">
      <w:pPr>
        <w:pStyle w:val="Default"/>
        <w:spacing w:line="360" w:lineRule="auto"/>
        <w:jc w:val="both"/>
      </w:pPr>
    </w:p>
    <w:p w14:paraId="171D1359" w14:textId="77777777" w:rsidR="00D667BB" w:rsidRDefault="00D667BB" w:rsidP="00B90D57">
      <w:pPr>
        <w:pStyle w:val="Default"/>
        <w:spacing w:line="360" w:lineRule="auto"/>
        <w:jc w:val="both"/>
      </w:pPr>
    </w:p>
    <w:p w14:paraId="517BFAC6" w14:textId="77777777" w:rsidR="007463B7" w:rsidRDefault="007463B7" w:rsidP="00D55C1E">
      <w:pPr>
        <w:spacing w:before="100" w:beforeAutospacing="1" w:after="100" w:afterAutospacing="1"/>
        <w:rPr>
          <w:b/>
          <w:bCs/>
          <w:sz w:val="32"/>
          <w:szCs w:val="32"/>
        </w:rPr>
      </w:pPr>
    </w:p>
    <w:p w14:paraId="1C5055AC" w14:textId="77777777" w:rsidR="00D667BB" w:rsidRDefault="00D667BB" w:rsidP="00E1261B">
      <w:pPr>
        <w:pStyle w:val="Default"/>
        <w:spacing w:line="360" w:lineRule="auto"/>
        <w:sectPr w:rsidR="00D667BB" w:rsidSect="006E2AEA">
          <w:footerReference w:type="default" r:id="rId18"/>
          <w:pgSz w:w="11906" w:h="16838"/>
          <w:pgMar w:top="1418" w:right="1134" w:bottom="1418" w:left="1701" w:header="708" w:footer="680" w:gutter="0"/>
          <w:pgNumType w:start="5"/>
          <w:cols w:space="708"/>
          <w:docGrid w:linePitch="360"/>
        </w:sectPr>
      </w:pPr>
    </w:p>
    <w:p w14:paraId="50F375DC" w14:textId="2643B1BE" w:rsidR="00333C3B" w:rsidRPr="007463B7" w:rsidRDefault="00333C3B" w:rsidP="00333C3B">
      <w:pPr>
        <w:pStyle w:val="Nadpis1"/>
      </w:pPr>
      <w:bookmarkStart w:id="68" w:name="_Toc102466817"/>
      <w:bookmarkStart w:id="69" w:name="_Toc109754791"/>
      <w:bookmarkStart w:id="70" w:name="_Toc100701045"/>
      <w:r>
        <w:t>PŘÍLOH</w:t>
      </w:r>
      <w:bookmarkEnd w:id="68"/>
      <w:bookmarkEnd w:id="69"/>
      <w:r w:rsidR="002E7B10">
        <w:t xml:space="preserve">Y     </w:t>
      </w:r>
    </w:p>
    <w:p w14:paraId="26FD529D" w14:textId="07F49C23" w:rsidR="00333C3B" w:rsidRPr="00D55C1E" w:rsidRDefault="00B54C2D" w:rsidP="00333C3B">
      <w:pPr>
        <w:spacing w:before="100" w:beforeAutospacing="1" w:after="100" w:afterAutospacing="1"/>
      </w:pPr>
      <w:r>
        <w:rPr>
          <w:b/>
          <w:bCs/>
        </w:rPr>
        <w:t xml:space="preserve">PŘÍLOHA 1 - </w:t>
      </w:r>
      <w:r w:rsidR="008A149C">
        <w:rPr>
          <w:b/>
          <w:bCs/>
        </w:rPr>
        <w:t>informovaný</w:t>
      </w:r>
      <w:r w:rsidR="00333C3B">
        <w:rPr>
          <w:b/>
          <w:bCs/>
        </w:rPr>
        <w:t xml:space="preserve"> </w:t>
      </w:r>
      <w:r w:rsidR="008A149C">
        <w:rPr>
          <w:b/>
          <w:bCs/>
        </w:rPr>
        <w:t>souhlas</w:t>
      </w:r>
      <w:r w:rsidR="00333C3B" w:rsidRPr="00D55C1E">
        <w:rPr>
          <w:b/>
          <w:bCs/>
        </w:rPr>
        <w:t xml:space="preserve"> </w:t>
      </w:r>
      <w:r w:rsidR="008A149C">
        <w:rPr>
          <w:b/>
          <w:bCs/>
        </w:rPr>
        <w:t>se zpracováním</w:t>
      </w:r>
      <w:r w:rsidR="00333C3B" w:rsidRPr="00D55C1E">
        <w:rPr>
          <w:b/>
          <w:bCs/>
        </w:rPr>
        <w:t xml:space="preserve"> </w:t>
      </w:r>
      <w:r w:rsidR="008A149C">
        <w:rPr>
          <w:b/>
          <w:bCs/>
        </w:rPr>
        <w:t>osobních údajů</w:t>
      </w:r>
      <w:r w:rsidR="00333C3B" w:rsidRPr="00D55C1E">
        <w:rPr>
          <w:b/>
          <w:bCs/>
        </w:rPr>
        <w:t xml:space="preserve"> (</w:t>
      </w:r>
      <w:r w:rsidR="008A149C">
        <w:rPr>
          <w:b/>
          <w:bCs/>
        </w:rPr>
        <w:t>formulář</w:t>
      </w:r>
      <w:r w:rsidR="00333C3B" w:rsidRPr="00D55C1E">
        <w:rPr>
          <w:b/>
          <w:bCs/>
        </w:rPr>
        <w:t>)</w:t>
      </w:r>
      <w:r w:rsidR="00333C3B" w:rsidRPr="00D55C1E">
        <w:t> </w:t>
      </w:r>
    </w:p>
    <w:p w14:paraId="5F5714C5" w14:textId="77777777" w:rsidR="00333C3B" w:rsidRPr="00D55C1E" w:rsidRDefault="00333C3B" w:rsidP="00333C3B">
      <w:pPr>
        <w:spacing w:before="100" w:beforeAutospacing="1" w:after="100" w:afterAutospacing="1"/>
        <w:jc w:val="both"/>
      </w:pPr>
      <w:r w:rsidRPr="00D55C1E">
        <w:t>daný v souladu s Nařízením Evropského parlamentu a Rady (EU) 2016/679 ze dne 27. dubna 2016 O ochraně fyzických osob v souvislosti se zpracováním osobních údajů a volném pohybu těchto údajů a o zrušení směrnice 95/46/ES.</w:t>
      </w:r>
    </w:p>
    <w:p w14:paraId="2AC4AB33" w14:textId="77777777" w:rsidR="00333C3B" w:rsidRPr="00D55C1E" w:rsidRDefault="00333C3B" w:rsidP="00333C3B">
      <w:pPr>
        <w:spacing w:before="100" w:beforeAutospacing="1" w:after="100" w:afterAutospacing="1"/>
      </w:pPr>
      <w:r w:rsidRPr="00D55C1E">
        <w:t> </w:t>
      </w:r>
    </w:p>
    <w:p w14:paraId="55E89101" w14:textId="77777777" w:rsidR="00333C3B" w:rsidRPr="00D55C1E" w:rsidRDefault="00333C3B" w:rsidP="00333C3B">
      <w:pPr>
        <w:spacing w:before="100" w:beforeAutospacing="1" w:after="100" w:afterAutospacing="1"/>
        <w:jc w:val="both"/>
      </w:pPr>
      <w:r w:rsidRPr="00D55C1E">
        <w:t xml:space="preserve">Já, níže podepsaný </w:t>
      </w:r>
      <w:r w:rsidRPr="00D55C1E">
        <w:rPr>
          <w:b/>
          <w:bCs/>
        </w:rPr>
        <w:t>[jméno a příjmení]</w:t>
      </w:r>
      <w:r w:rsidRPr="00D55C1E">
        <w:t>, rodné číslo: [rodné číslo], trvale bytem [adresa trvalého bydliště],</w:t>
      </w:r>
    </w:p>
    <w:p w14:paraId="560FA628" w14:textId="77777777" w:rsidR="00333C3B" w:rsidRPr="00D55C1E" w:rsidRDefault="00333C3B" w:rsidP="00333C3B">
      <w:pPr>
        <w:spacing w:before="100" w:beforeAutospacing="1" w:after="100" w:afterAutospacing="1"/>
      </w:pPr>
      <w:r w:rsidRPr="00D55C1E">
        <w:t> </w:t>
      </w:r>
    </w:p>
    <w:p w14:paraId="316641B8" w14:textId="77777777" w:rsidR="00333C3B" w:rsidRPr="00D55C1E" w:rsidRDefault="00333C3B" w:rsidP="00333C3B">
      <w:pPr>
        <w:spacing w:before="100" w:beforeAutospacing="1" w:after="100" w:afterAutospacing="1"/>
        <w:jc w:val="center"/>
      </w:pPr>
      <w:r w:rsidRPr="00D55C1E">
        <w:t>tímto uděluji</w:t>
      </w:r>
    </w:p>
    <w:p w14:paraId="3AF40CFB" w14:textId="77777777" w:rsidR="00333C3B" w:rsidRPr="00D55C1E" w:rsidRDefault="00333C3B" w:rsidP="00333C3B">
      <w:pPr>
        <w:spacing w:before="100" w:beforeAutospacing="1" w:after="100" w:afterAutospacing="1"/>
      </w:pPr>
      <w:r w:rsidRPr="00D55C1E">
        <w:t> </w:t>
      </w:r>
    </w:p>
    <w:p w14:paraId="3FA2CA8E" w14:textId="77777777" w:rsidR="00333C3B" w:rsidRPr="00D55C1E" w:rsidRDefault="00333C3B" w:rsidP="00333C3B">
      <w:pPr>
        <w:spacing w:before="100" w:beforeAutospacing="1" w:after="100" w:afterAutospacing="1"/>
      </w:pPr>
      <w:r w:rsidRPr="00D55C1E">
        <w:t>zpracovateli</w:t>
      </w:r>
    </w:p>
    <w:p w14:paraId="63418D77" w14:textId="77777777" w:rsidR="00333C3B" w:rsidRPr="00D55C1E" w:rsidRDefault="00333C3B" w:rsidP="00333C3B">
      <w:pPr>
        <w:spacing w:before="100" w:beforeAutospacing="1" w:after="100" w:afterAutospacing="1"/>
      </w:pPr>
      <w:r w:rsidRPr="00D55C1E">
        <w:t> </w:t>
      </w:r>
    </w:p>
    <w:p w14:paraId="64DCECF0" w14:textId="77777777" w:rsidR="00333C3B" w:rsidRPr="00D55C1E" w:rsidRDefault="00333C3B" w:rsidP="00333C3B">
      <w:pPr>
        <w:spacing w:before="100" w:beforeAutospacing="1" w:after="100" w:afterAutospacing="1"/>
      </w:pPr>
      <w:r w:rsidRPr="00D55C1E">
        <w:t>souhlas se zpracováním těchto údajů:</w:t>
      </w:r>
    </w:p>
    <w:p w14:paraId="0A7AA3CF" w14:textId="77777777" w:rsidR="00333C3B" w:rsidRPr="00D55C1E" w:rsidRDefault="00333C3B" w:rsidP="00333C3B">
      <w:pPr>
        <w:numPr>
          <w:ilvl w:val="0"/>
          <w:numId w:val="6"/>
        </w:numPr>
        <w:spacing w:before="100" w:beforeAutospacing="1" w:after="100" w:afterAutospacing="1"/>
      </w:pPr>
      <w:r w:rsidRPr="00D55C1E">
        <w:t>[specifikace údajů],</w:t>
      </w:r>
    </w:p>
    <w:p w14:paraId="1DEAEFE7" w14:textId="77777777" w:rsidR="00333C3B" w:rsidRPr="00D55C1E" w:rsidRDefault="00333C3B" w:rsidP="00333C3B">
      <w:pPr>
        <w:spacing w:before="100" w:beforeAutospacing="1" w:after="100" w:afterAutospacing="1"/>
      </w:pPr>
      <w:r w:rsidRPr="00D55C1E">
        <w:t>a to pouze pro tento účel:</w:t>
      </w:r>
    </w:p>
    <w:p w14:paraId="59023121" w14:textId="77777777" w:rsidR="00333C3B" w:rsidRPr="00D55C1E" w:rsidRDefault="00333C3B" w:rsidP="00333C3B">
      <w:pPr>
        <w:numPr>
          <w:ilvl w:val="0"/>
          <w:numId w:val="7"/>
        </w:numPr>
        <w:spacing w:before="100" w:beforeAutospacing="1" w:after="100" w:afterAutospacing="1"/>
      </w:pPr>
      <w:r w:rsidRPr="00D55C1E">
        <w:t>[účel zpracování],</w:t>
      </w:r>
    </w:p>
    <w:p w14:paraId="4423B261" w14:textId="77777777" w:rsidR="00333C3B" w:rsidRPr="00D55C1E" w:rsidRDefault="00333C3B" w:rsidP="00333C3B">
      <w:pPr>
        <w:spacing w:before="100" w:beforeAutospacing="1" w:after="100" w:afterAutospacing="1"/>
      </w:pPr>
      <w:r w:rsidRPr="00D55C1E">
        <w:t>to na dobu [doba zpracování].</w:t>
      </w:r>
    </w:p>
    <w:p w14:paraId="287F0297" w14:textId="77777777" w:rsidR="00333C3B" w:rsidRPr="00D55C1E" w:rsidRDefault="00333C3B" w:rsidP="00333C3B">
      <w:pPr>
        <w:spacing w:before="100" w:beforeAutospacing="1" w:after="100" w:afterAutospacing="1"/>
      </w:pPr>
      <w:r w:rsidRPr="00D55C1E">
        <w:t> </w:t>
      </w:r>
    </w:p>
    <w:p w14:paraId="2B931C0B" w14:textId="77777777" w:rsidR="00333C3B" w:rsidRPr="00D55C1E" w:rsidRDefault="00333C3B" w:rsidP="00333C3B">
      <w:pPr>
        <w:spacing w:before="100" w:beforeAutospacing="1" w:after="100" w:afterAutospacing="1"/>
        <w:jc w:val="both"/>
      </w:pPr>
      <w:r w:rsidRPr="00D55C1E">
        <w:t>Tento souhlas může být kdykoliv odvolán, a to dnem doručení písemného dovolání souhlasu zpracovateli.</w:t>
      </w:r>
    </w:p>
    <w:p w14:paraId="45A7ACE2" w14:textId="77777777" w:rsidR="00333C3B" w:rsidRPr="00D55C1E" w:rsidRDefault="00333C3B" w:rsidP="00333C3B">
      <w:pPr>
        <w:spacing w:before="100" w:beforeAutospacing="1" w:after="100" w:afterAutospacing="1"/>
      </w:pPr>
      <w:r w:rsidRPr="00D55C1E">
        <w:t> </w:t>
      </w:r>
    </w:p>
    <w:p w14:paraId="4CA0409A" w14:textId="77777777" w:rsidR="00333C3B" w:rsidRPr="00D55C1E" w:rsidRDefault="00333C3B" w:rsidP="00333C3B">
      <w:pPr>
        <w:spacing w:before="100" w:beforeAutospacing="1" w:after="100" w:afterAutospacing="1"/>
      </w:pPr>
      <w:r w:rsidRPr="00D55C1E">
        <w:t> V [město podpisu] dne [datum podpisu]  </w:t>
      </w:r>
    </w:p>
    <w:p w14:paraId="3ADB405E" w14:textId="77777777" w:rsidR="00333C3B" w:rsidRPr="00D55C1E" w:rsidRDefault="00333C3B" w:rsidP="00333C3B">
      <w:pPr>
        <w:spacing w:before="100" w:beforeAutospacing="1" w:after="100" w:afterAutospacing="1"/>
      </w:pPr>
      <w:r w:rsidRPr="00D55C1E">
        <w:t> </w:t>
      </w:r>
    </w:p>
    <w:p w14:paraId="0841299F" w14:textId="77777777" w:rsidR="00333C3B" w:rsidRPr="00D55C1E" w:rsidRDefault="00333C3B" w:rsidP="00333C3B">
      <w:pPr>
        <w:spacing w:before="100" w:beforeAutospacing="1" w:after="100" w:afterAutospacing="1"/>
      </w:pPr>
      <w:r w:rsidRPr="00D55C1E">
        <w:t>……………………………………..</w:t>
      </w:r>
    </w:p>
    <w:p w14:paraId="0E24263F" w14:textId="77777777" w:rsidR="00B54C2D" w:rsidRDefault="00333C3B" w:rsidP="00333C3B">
      <w:pPr>
        <w:spacing w:after="240"/>
        <w:rPr>
          <w:b/>
          <w:bCs/>
        </w:rPr>
      </w:pPr>
      <w:r w:rsidRPr="00D55C1E">
        <w:t xml:space="preserve">[jméno a příjmení] </w:t>
      </w:r>
      <w:r w:rsidRPr="00D55C1E">
        <w:br/>
      </w:r>
    </w:p>
    <w:p w14:paraId="46E67993" w14:textId="136AF8EA" w:rsidR="00333C3B" w:rsidRDefault="00B54C2D" w:rsidP="00333C3B">
      <w:pPr>
        <w:spacing w:after="240"/>
        <w:rPr>
          <w:b/>
          <w:bCs/>
        </w:rPr>
      </w:pPr>
      <w:r>
        <w:rPr>
          <w:b/>
          <w:bCs/>
        </w:rPr>
        <w:t xml:space="preserve">PŘÍLOHA </w:t>
      </w:r>
      <w:r w:rsidR="0069043E">
        <w:rPr>
          <w:b/>
          <w:bCs/>
        </w:rPr>
        <w:t>2</w:t>
      </w:r>
      <w:r>
        <w:rPr>
          <w:b/>
          <w:bCs/>
        </w:rPr>
        <w:t xml:space="preserve"> – </w:t>
      </w:r>
      <w:r w:rsidR="00106A2E">
        <w:rPr>
          <w:b/>
          <w:bCs/>
        </w:rPr>
        <w:t>přepis rozhovoru s panem</w:t>
      </w:r>
      <w:r w:rsidR="0069043E">
        <w:rPr>
          <w:b/>
          <w:bCs/>
        </w:rPr>
        <w:t xml:space="preserve"> F.</w:t>
      </w:r>
      <w:r w:rsidR="00FD30AA">
        <w:rPr>
          <w:b/>
          <w:bCs/>
        </w:rPr>
        <w:t xml:space="preserve"> </w:t>
      </w:r>
      <w:r w:rsidR="0069043E">
        <w:rPr>
          <w:b/>
          <w:bCs/>
        </w:rPr>
        <w:t>B.</w:t>
      </w:r>
    </w:p>
    <w:p w14:paraId="002D4983" w14:textId="77777777" w:rsidR="0069043E" w:rsidRPr="0069043E" w:rsidRDefault="0069043E" w:rsidP="0069043E">
      <w:pPr>
        <w:spacing w:after="160" w:line="259" w:lineRule="auto"/>
        <w:rPr>
          <w:rFonts w:eastAsiaTheme="minorHAnsi"/>
          <w:lang w:eastAsia="en-US"/>
        </w:rPr>
      </w:pPr>
      <w:bookmarkStart w:id="71" w:name="_Hlk110802576"/>
      <w:r w:rsidRPr="0069043E">
        <w:rPr>
          <w:rFonts w:eastAsiaTheme="minorHAnsi"/>
          <w:lang w:eastAsia="en-US"/>
        </w:rPr>
        <w:t xml:space="preserve">Legenda: </w:t>
      </w:r>
    </w:p>
    <w:p w14:paraId="6469D32C" w14:textId="77777777" w:rsidR="0069043E" w:rsidRPr="0069043E" w:rsidRDefault="0069043E" w:rsidP="0069043E">
      <w:pPr>
        <w:spacing w:after="160" w:line="259" w:lineRule="auto"/>
        <w:rPr>
          <w:rFonts w:eastAsiaTheme="minorHAnsi"/>
          <w:lang w:eastAsia="en-US"/>
        </w:rPr>
      </w:pPr>
      <w:r w:rsidRPr="0069043E">
        <w:rPr>
          <w:rFonts w:eastAsiaTheme="minorHAnsi"/>
          <w:lang w:eastAsia="en-US"/>
        </w:rPr>
        <w:t xml:space="preserve">• Výzkumník = V </w:t>
      </w:r>
    </w:p>
    <w:p w14:paraId="4AD71BBF" w14:textId="77777777" w:rsidR="0069043E" w:rsidRPr="0069043E" w:rsidRDefault="0069043E" w:rsidP="0069043E">
      <w:pPr>
        <w:spacing w:after="160" w:line="259" w:lineRule="auto"/>
        <w:rPr>
          <w:rFonts w:eastAsiaTheme="minorHAnsi"/>
          <w:lang w:eastAsia="en-US"/>
        </w:rPr>
      </w:pPr>
      <w:r w:rsidRPr="0069043E">
        <w:rPr>
          <w:rFonts w:eastAsiaTheme="minorHAnsi"/>
          <w:lang w:eastAsia="en-US"/>
        </w:rPr>
        <w:t xml:space="preserve">• Informant = I </w:t>
      </w:r>
    </w:p>
    <w:p w14:paraId="395051AB" w14:textId="77777777" w:rsidR="0069043E" w:rsidRPr="0069043E" w:rsidRDefault="0069043E" w:rsidP="0069043E">
      <w:pPr>
        <w:spacing w:after="160" w:line="259" w:lineRule="auto"/>
        <w:rPr>
          <w:rFonts w:eastAsiaTheme="minorHAnsi"/>
          <w:lang w:eastAsia="en-US"/>
        </w:rPr>
      </w:pPr>
    </w:p>
    <w:p w14:paraId="5959DA72" w14:textId="77777777" w:rsidR="0069043E" w:rsidRPr="0069043E" w:rsidRDefault="0069043E" w:rsidP="0069043E">
      <w:pPr>
        <w:spacing w:after="160" w:line="259" w:lineRule="auto"/>
        <w:rPr>
          <w:rFonts w:eastAsiaTheme="minorHAnsi"/>
          <w:b/>
          <w:bCs/>
          <w:lang w:eastAsia="en-US"/>
        </w:rPr>
      </w:pPr>
      <w:r w:rsidRPr="0069043E">
        <w:rPr>
          <w:rFonts w:eastAsiaTheme="minorHAnsi"/>
          <w:b/>
          <w:bCs/>
          <w:lang w:eastAsia="en-US"/>
        </w:rPr>
        <w:t xml:space="preserve">Rozhovor: </w:t>
      </w:r>
    </w:p>
    <w:p w14:paraId="671E32A2" w14:textId="64CD77B6" w:rsidR="0069043E" w:rsidRPr="0069043E" w:rsidRDefault="0069043E" w:rsidP="0069043E">
      <w:pPr>
        <w:autoSpaceDE w:val="0"/>
        <w:autoSpaceDN w:val="0"/>
        <w:adjustRightInd w:val="0"/>
        <w:spacing w:line="360" w:lineRule="auto"/>
        <w:jc w:val="both"/>
        <w:rPr>
          <w:color w:val="000000"/>
        </w:rPr>
      </w:pPr>
      <w:r w:rsidRPr="0069043E">
        <w:rPr>
          <w:color w:val="000000"/>
        </w:rPr>
        <w:t>V: V jakém věku jste byl postižen iktem?</w:t>
      </w:r>
    </w:p>
    <w:p w14:paraId="0C896E49" w14:textId="650E516C" w:rsidR="0069043E" w:rsidRPr="0069043E" w:rsidRDefault="0069043E" w:rsidP="0069043E">
      <w:pPr>
        <w:spacing w:after="160" w:line="259" w:lineRule="auto"/>
        <w:rPr>
          <w:rFonts w:eastAsiaTheme="minorHAnsi"/>
          <w:i/>
          <w:iCs/>
          <w:lang w:eastAsia="en-US"/>
        </w:rPr>
      </w:pPr>
      <w:r w:rsidRPr="0069043E">
        <w:rPr>
          <w:rFonts w:eastAsiaTheme="minorHAnsi"/>
          <w:i/>
          <w:iCs/>
          <w:lang w:eastAsia="en-US"/>
        </w:rPr>
        <w:t xml:space="preserve">I: V té době mi bylo právě </w:t>
      </w:r>
      <w:r w:rsidR="00E546B0">
        <w:rPr>
          <w:rFonts w:eastAsiaTheme="minorHAnsi"/>
          <w:i/>
          <w:iCs/>
          <w:lang w:eastAsia="en-US"/>
        </w:rPr>
        <w:t>šedesát sedm</w:t>
      </w:r>
      <w:r w:rsidRPr="0069043E">
        <w:rPr>
          <w:rFonts w:eastAsiaTheme="minorHAnsi"/>
          <w:i/>
          <w:iCs/>
          <w:lang w:eastAsia="en-US"/>
        </w:rPr>
        <w:t xml:space="preserve">. Nedávno to bylo </w:t>
      </w:r>
      <w:r w:rsidR="00E546B0">
        <w:rPr>
          <w:rFonts w:eastAsiaTheme="minorHAnsi"/>
          <w:i/>
          <w:iCs/>
          <w:lang w:eastAsia="en-US"/>
        </w:rPr>
        <w:t>právě</w:t>
      </w:r>
      <w:r w:rsidRPr="0069043E">
        <w:rPr>
          <w:rFonts w:eastAsiaTheme="minorHAnsi"/>
          <w:i/>
          <w:iCs/>
          <w:lang w:eastAsia="en-US"/>
        </w:rPr>
        <w:t xml:space="preserve"> pět roků.</w:t>
      </w:r>
    </w:p>
    <w:p w14:paraId="0F589C8C" w14:textId="77777777" w:rsidR="0069043E" w:rsidRPr="0069043E" w:rsidRDefault="0069043E" w:rsidP="0069043E">
      <w:pPr>
        <w:spacing w:line="259" w:lineRule="auto"/>
        <w:rPr>
          <w:rFonts w:eastAsiaTheme="minorHAnsi"/>
          <w:i/>
          <w:iCs/>
          <w:lang w:eastAsia="en-US"/>
        </w:rPr>
      </w:pPr>
    </w:p>
    <w:p w14:paraId="557A58E9" w14:textId="6DACAB32" w:rsidR="0069043E" w:rsidRPr="00C37C4C" w:rsidRDefault="0069043E" w:rsidP="0069043E">
      <w:pPr>
        <w:autoSpaceDE w:val="0"/>
        <w:autoSpaceDN w:val="0"/>
        <w:adjustRightInd w:val="0"/>
        <w:spacing w:line="360" w:lineRule="auto"/>
        <w:jc w:val="both"/>
        <w:rPr>
          <w:color w:val="000000"/>
        </w:rPr>
      </w:pPr>
      <w:r w:rsidRPr="0069043E">
        <w:rPr>
          <w:color w:val="000000"/>
        </w:rPr>
        <w:t xml:space="preserve">V: </w:t>
      </w:r>
      <w:r w:rsidRPr="00C37C4C">
        <w:rPr>
          <w:color w:val="000000"/>
        </w:rPr>
        <w:t>Byl jste umístěn na jednotce intenzivní péče/po jakou asi dobu?</w:t>
      </w:r>
    </w:p>
    <w:p w14:paraId="51B1C95F"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Jo, až jsem se probudil z umělého spánku. Byl jsem tam deset dnů.</w:t>
      </w:r>
    </w:p>
    <w:p w14:paraId="2C871C7A" w14:textId="14308132" w:rsidR="0069043E" w:rsidRPr="00C37C4C" w:rsidRDefault="0069043E" w:rsidP="0069043E">
      <w:pPr>
        <w:autoSpaceDE w:val="0"/>
        <w:autoSpaceDN w:val="0"/>
        <w:adjustRightInd w:val="0"/>
        <w:spacing w:line="360" w:lineRule="auto"/>
        <w:jc w:val="both"/>
        <w:rPr>
          <w:color w:val="000000"/>
        </w:rPr>
      </w:pPr>
      <w:r w:rsidRPr="00C37C4C">
        <w:rPr>
          <w:color w:val="000000"/>
        </w:rPr>
        <w:t>V: Byl jste uložen do umělého spánku/na jakou asi dobu?</w:t>
      </w:r>
    </w:p>
    <w:p w14:paraId="565C3B6D"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Ano, asi dva týdny, pokud si dobře vzpomínám.</w:t>
      </w:r>
    </w:p>
    <w:p w14:paraId="2B60ACE6" w14:textId="4B2C4D45" w:rsidR="0069043E" w:rsidRPr="00C37C4C" w:rsidRDefault="0069043E" w:rsidP="0069043E">
      <w:pPr>
        <w:autoSpaceDE w:val="0"/>
        <w:autoSpaceDN w:val="0"/>
        <w:adjustRightInd w:val="0"/>
        <w:spacing w:line="360" w:lineRule="auto"/>
        <w:jc w:val="both"/>
        <w:rPr>
          <w:color w:val="000000"/>
        </w:rPr>
      </w:pPr>
      <w:r w:rsidRPr="00C37C4C">
        <w:rPr>
          <w:color w:val="000000"/>
        </w:rPr>
        <w:t>V:</w:t>
      </w:r>
      <w:r w:rsidRPr="00C37C4C">
        <w:rPr>
          <w:i/>
          <w:iCs/>
          <w:color w:val="000000"/>
        </w:rPr>
        <w:t xml:space="preserve"> </w:t>
      </w:r>
      <w:r w:rsidR="004D6E9D" w:rsidRPr="00C37C4C">
        <w:rPr>
          <w:color w:val="000000"/>
        </w:rPr>
        <w:t xml:space="preserve">Jak jste vnímal péči během hospitalizace </w:t>
      </w:r>
      <w:r w:rsidR="009E013D" w:rsidRPr="00C37C4C">
        <w:rPr>
          <w:color w:val="000000"/>
        </w:rPr>
        <w:t>v</w:t>
      </w:r>
      <w:r w:rsidR="004D6E9D" w:rsidRPr="00C37C4C">
        <w:rPr>
          <w:color w:val="000000"/>
        </w:rPr>
        <w:t xml:space="preserve"> nemocnic</w:t>
      </w:r>
      <w:r w:rsidR="009E013D" w:rsidRPr="00C37C4C">
        <w:rPr>
          <w:color w:val="000000"/>
        </w:rPr>
        <w:t>i</w:t>
      </w:r>
      <w:r w:rsidR="004D6E9D" w:rsidRPr="00C37C4C">
        <w:rPr>
          <w:color w:val="000000"/>
        </w:rPr>
        <w:t>?</w:t>
      </w:r>
    </w:p>
    <w:p w14:paraId="1D0694E7" w14:textId="60FEC836" w:rsidR="00F01F9A" w:rsidRPr="00C37C4C" w:rsidRDefault="0069043E" w:rsidP="0069043E">
      <w:pPr>
        <w:autoSpaceDE w:val="0"/>
        <w:autoSpaceDN w:val="0"/>
        <w:adjustRightInd w:val="0"/>
        <w:spacing w:after="240" w:line="360" w:lineRule="auto"/>
        <w:jc w:val="both"/>
        <w:rPr>
          <w:i/>
          <w:iCs/>
          <w:color w:val="000000"/>
        </w:rPr>
      </w:pPr>
      <w:r w:rsidRPr="00C37C4C">
        <w:rPr>
          <w:i/>
          <w:iCs/>
          <w:color w:val="000000"/>
        </w:rPr>
        <w:t>I: Byl jsem všude velmi spokojený, jen po pře</w:t>
      </w:r>
      <w:r w:rsidR="00751647" w:rsidRPr="00C37C4C">
        <w:rPr>
          <w:i/>
          <w:iCs/>
          <w:color w:val="000000"/>
        </w:rPr>
        <w:t>místění</w:t>
      </w:r>
      <w:r w:rsidRPr="00C37C4C">
        <w:rPr>
          <w:i/>
          <w:iCs/>
          <w:color w:val="000000"/>
        </w:rPr>
        <w:t xml:space="preserve"> z „jipky“ na lůžkové oddělení nebyla péče  </w:t>
      </w:r>
      <w:r w:rsidRPr="00C37C4C">
        <w:rPr>
          <w:i/>
          <w:iCs/>
          <w:color w:val="000000"/>
        </w:rPr>
        <w:br/>
        <w:t xml:space="preserve">   taková jako jinde. Kontakt s personálem byl slabý. </w:t>
      </w:r>
      <w:r w:rsidR="00F01F9A" w:rsidRPr="00C37C4C">
        <w:rPr>
          <w:i/>
          <w:iCs/>
          <w:color w:val="000000"/>
        </w:rPr>
        <w:t xml:space="preserve">Moc </w:t>
      </w:r>
      <w:r w:rsidRPr="00C37C4C">
        <w:rPr>
          <w:i/>
          <w:iCs/>
          <w:color w:val="000000"/>
        </w:rPr>
        <w:t xml:space="preserve">se mnou </w:t>
      </w:r>
      <w:r w:rsidR="00F01F9A" w:rsidRPr="00C37C4C">
        <w:rPr>
          <w:i/>
          <w:iCs/>
          <w:color w:val="000000"/>
        </w:rPr>
        <w:t xml:space="preserve">tam </w:t>
      </w:r>
      <w:r w:rsidRPr="00C37C4C">
        <w:rPr>
          <w:i/>
          <w:iCs/>
          <w:color w:val="000000"/>
        </w:rPr>
        <w:t>zrovna</w:t>
      </w:r>
      <w:r w:rsidR="00F01F9A" w:rsidRPr="00C37C4C">
        <w:rPr>
          <w:i/>
          <w:iCs/>
          <w:color w:val="000000"/>
        </w:rPr>
        <w:t xml:space="preserve"> </w:t>
      </w:r>
      <w:r w:rsidRPr="00C37C4C">
        <w:rPr>
          <w:i/>
          <w:iCs/>
          <w:color w:val="000000"/>
        </w:rPr>
        <w:t xml:space="preserve">nebavili. </w:t>
      </w:r>
      <w:r w:rsidRPr="00C37C4C">
        <w:rPr>
          <w:i/>
          <w:iCs/>
          <w:color w:val="000000"/>
        </w:rPr>
        <w:br/>
        <w:t xml:space="preserve">   Neměl jsem příležitost. </w:t>
      </w:r>
      <w:r w:rsidR="00756973" w:rsidRPr="00C37C4C">
        <w:rPr>
          <w:i/>
          <w:iCs/>
          <w:color w:val="000000"/>
        </w:rPr>
        <w:t>Celkem</w:t>
      </w:r>
      <w:r w:rsidRPr="00C37C4C">
        <w:rPr>
          <w:i/>
          <w:iCs/>
          <w:color w:val="000000"/>
        </w:rPr>
        <w:t xml:space="preserve"> jsem byl </w:t>
      </w:r>
      <w:r w:rsidR="00756973" w:rsidRPr="00C37C4C">
        <w:rPr>
          <w:i/>
          <w:iCs/>
          <w:color w:val="000000"/>
        </w:rPr>
        <w:t xml:space="preserve">ale </w:t>
      </w:r>
      <w:r w:rsidRPr="00C37C4C">
        <w:rPr>
          <w:i/>
          <w:iCs/>
          <w:color w:val="000000"/>
        </w:rPr>
        <w:t>s péčí spokojený.</w:t>
      </w:r>
    </w:p>
    <w:p w14:paraId="424F77B6"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w:t>
      </w:r>
      <w:r w:rsidRPr="00C37C4C">
        <w:rPr>
          <w:i/>
          <w:iCs/>
          <w:color w:val="000000"/>
        </w:rPr>
        <w:t xml:space="preserve"> </w:t>
      </w:r>
      <w:r w:rsidRPr="00C37C4C">
        <w:rPr>
          <w:color w:val="000000"/>
        </w:rPr>
        <w:t>Považujete zahájení léčebné rehabilitace za včasné?</w:t>
      </w:r>
    </w:p>
    <w:p w14:paraId="7DB04AEB" w14:textId="65F3CCCE"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Určitě ano. Proto jsem se také nejspíš tak zlepšil. Fyzioterapeut se mnou začal velmi brzy, </w:t>
      </w:r>
      <w:r w:rsidRPr="00C37C4C">
        <w:rPr>
          <w:i/>
          <w:iCs/>
          <w:color w:val="000000"/>
        </w:rPr>
        <w:br/>
        <w:t xml:space="preserve">     s logopedií také.</w:t>
      </w:r>
      <w:r w:rsidR="00647A03" w:rsidRPr="00C37C4C">
        <w:rPr>
          <w:i/>
          <w:iCs/>
          <w:color w:val="000000"/>
        </w:rPr>
        <w:t xml:space="preserve"> </w:t>
      </w:r>
      <w:r w:rsidR="00647A03" w:rsidRPr="00C37C4C">
        <w:rPr>
          <w:i/>
          <w:iCs/>
        </w:rPr>
        <w:t>Hodně jsem se zlepšil právě v krajské nemocnici.</w:t>
      </w:r>
    </w:p>
    <w:p w14:paraId="6F371659" w14:textId="6FF02D41" w:rsidR="0069043E" w:rsidRPr="00C37C4C" w:rsidRDefault="0069043E" w:rsidP="0069043E">
      <w:pPr>
        <w:autoSpaceDE w:val="0"/>
        <w:autoSpaceDN w:val="0"/>
        <w:adjustRightInd w:val="0"/>
        <w:spacing w:line="360" w:lineRule="auto"/>
        <w:jc w:val="both"/>
        <w:rPr>
          <w:color w:val="000000"/>
        </w:rPr>
      </w:pPr>
      <w:r w:rsidRPr="00C37C4C">
        <w:rPr>
          <w:color w:val="000000"/>
        </w:rPr>
        <w:t xml:space="preserve">V: Byla následkem iktu postižena nebo omezena hybnost </w:t>
      </w:r>
      <w:r w:rsidR="003F0498" w:rsidRPr="00C37C4C">
        <w:rPr>
          <w:color w:val="000000"/>
        </w:rPr>
        <w:t>horních a dolních končetin</w:t>
      </w:r>
      <w:r w:rsidRPr="00C37C4C">
        <w:rPr>
          <w:color w:val="000000"/>
        </w:rPr>
        <w:t>?</w:t>
      </w:r>
    </w:p>
    <w:p w14:paraId="2F6153A3"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w:t>
      </w:r>
      <w:bookmarkStart w:id="72" w:name="_Hlk110283135"/>
      <w:r w:rsidRPr="00C37C4C">
        <w:rPr>
          <w:i/>
          <w:iCs/>
          <w:color w:val="000000"/>
        </w:rPr>
        <w:t>Levou půlku těla jsem měl úplně vyřazenou, vůbec jsem ji neovládal.</w:t>
      </w:r>
    </w:p>
    <w:bookmarkEnd w:id="72"/>
    <w:p w14:paraId="43D25F11"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Ovlivnil iktus nějak výrazněji nebo trvale váš zdravotní stav?</w:t>
      </w:r>
    </w:p>
    <w:p w14:paraId="7895FA9F"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Myslím, že mrtvice neměla vliv na můj zdravotní stav, nic jsem nepozoroval, nejspíš díky   </w:t>
      </w:r>
      <w:r w:rsidRPr="00C37C4C">
        <w:rPr>
          <w:i/>
          <w:iCs/>
          <w:color w:val="000000"/>
        </w:rPr>
        <w:br/>
        <w:t xml:space="preserve">    výborné péči a rehabilitaci. </w:t>
      </w:r>
    </w:p>
    <w:p w14:paraId="2CBC91BC"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Postihl nebo ovlivnil iktus nějak vaší řečovou schopnost?</w:t>
      </w:r>
    </w:p>
    <w:p w14:paraId="592FA965"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Nemohl jsem mluvit snad půl roku. Pak to bylo s mluvením těžké. Nemluvil jsem nijak extra, </w:t>
      </w:r>
      <w:r w:rsidRPr="00C37C4C">
        <w:rPr>
          <w:i/>
          <w:iCs/>
          <w:color w:val="000000"/>
        </w:rPr>
        <w:br/>
        <w:t xml:space="preserve">   dokázal jsem však už říct co chci a pozdravit.</w:t>
      </w:r>
    </w:p>
    <w:p w14:paraId="14826834" w14:textId="77777777" w:rsidR="0069043E" w:rsidRPr="00C37C4C" w:rsidRDefault="0069043E" w:rsidP="0069043E">
      <w:pPr>
        <w:autoSpaceDE w:val="0"/>
        <w:autoSpaceDN w:val="0"/>
        <w:adjustRightInd w:val="0"/>
        <w:spacing w:after="240" w:line="360" w:lineRule="auto"/>
        <w:jc w:val="both"/>
        <w:rPr>
          <w:i/>
          <w:iCs/>
          <w:color w:val="000000"/>
        </w:rPr>
      </w:pPr>
    </w:p>
    <w:p w14:paraId="69E44491" w14:textId="5E2D3141" w:rsidR="0069043E" w:rsidRPr="00C37C4C" w:rsidRDefault="0069043E" w:rsidP="0069043E">
      <w:pPr>
        <w:autoSpaceDE w:val="0"/>
        <w:autoSpaceDN w:val="0"/>
        <w:adjustRightInd w:val="0"/>
        <w:spacing w:line="360" w:lineRule="auto"/>
        <w:jc w:val="both"/>
        <w:rPr>
          <w:color w:val="000000"/>
        </w:rPr>
      </w:pPr>
      <w:r w:rsidRPr="00C37C4C">
        <w:rPr>
          <w:color w:val="000000"/>
        </w:rPr>
        <w:t>V: Měla jste po iktu problém s porozuměním řeči?</w:t>
      </w:r>
    </w:p>
    <w:p w14:paraId="752758EC" w14:textId="49F0F57F"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w:t>
      </w:r>
      <w:r w:rsidR="00E91EAC" w:rsidRPr="00C37C4C">
        <w:rPr>
          <w:i/>
          <w:iCs/>
          <w:color w:val="000000"/>
        </w:rPr>
        <w:t>Ne, naštěstí.</w:t>
      </w:r>
      <w:r w:rsidRPr="00C37C4C">
        <w:rPr>
          <w:i/>
          <w:iCs/>
          <w:color w:val="000000"/>
        </w:rPr>
        <w:t xml:space="preserve"> Pokud na mě někdo mluvil, rozuměl jsem mu.</w:t>
      </w:r>
    </w:p>
    <w:p w14:paraId="018B454F"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Žijete v manželském svazku nebo v partnerském vztahu?</w:t>
      </w:r>
    </w:p>
    <w:p w14:paraId="56EE86A5"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Jsem rozvedený. Když mě to postihlo, tak už asi osm let, myslím. Mám zde ale dobré přátele.</w:t>
      </w:r>
    </w:p>
    <w:p w14:paraId="17B04275"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Máte děti, vnuky, rodinu vůbec a jaké máte spolu vztahy?</w:t>
      </w:r>
    </w:p>
    <w:p w14:paraId="6E326022" w14:textId="65D0EE3E"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Mám tři děti, dvě dcery a syna. Vnuků mám pět. Máme spolu velmi dobré vztahy. S bývalou </w:t>
      </w:r>
      <w:r w:rsidRPr="00C37C4C">
        <w:rPr>
          <w:i/>
          <w:iCs/>
          <w:color w:val="000000"/>
        </w:rPr>
        <w:br/>
        <w:t xml:space="preserve">   manželkou mám také dobrý vztah. V době mé nemoci mně pomáhala.</w:t>
      </w:r>
    </w:p>
    <w:p w14:paraId="1D9EDF9B"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Udržujete přátelské vztahy z doby před iktem?</w:t>
      </w:r>
    </w:p>
    <w:p w14:paraId="72F4FC78"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w:t>
      </w:r>
      <w:r w:rsidRPr="00C37C4C">
        <w:rPr>
          <w:color w:val="000000"/>
        </w:rPr>
        <w:t xml:space="preserve"> </w:t>
      </w:r>
      <w:r w:rsidRPr="00C37C4C">
        <w:rPr>
          <w:i/>
          <w:iCs/>
          <w:color w:val="000000"/>
        </w:rPr>
        <w:t xml:space="preserve">Od změny místa pobytu nejsem v kontaktu s tehdejšími přáteli prakticky vůbec. Ty vztahy totiž </w:t>
      </w:r>
      <w:r w:rsidRPr="00C37C4C">
        <w:rPr>
          <w:i/>
          <w:iCs/>
          <w:color w:val="000000"/>
        </w:rPr>
        <w:br/>
        <w:t xml:space="preserve">   neměly větší hloubku. Byli to spíš takoví známí. Můj dobrý kamarád už dávno nežije.</w:t>
      </w:r>
    </w:p>
    <w:p w14:paraId="3B868C84"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Navázal jste po iktu nové přátelské nebo partnerské vztahy?</w:t>
      </w:r>
    </w:p>
    <w:p w14:paraId="33C986C9"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Ano, tady v chráněném bydlení mám několik nových kamarádů. Partnerku zatím nemám.</w:t>
      </w:r>
    </w:p>
    <w:p w14:paraId="554496E6"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Byla vám nabídnuta a poskytnuta psychologická pomoc?</w:t>
      </w:r>
    </w:p>
    <w:p w14:paraId="435DD324"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Nabídli mi to, ale odmítl jsem. Necítil jsem potřebu něco řešit.</w:t>
      </w:r>
    </w:p>
    <w:p w14:paraId="0179E0E7" w14:textId="60EA57B6" w:rsidR="0069043E" w:rsidRPr="00C37C4C" w:rsidRDefault="0069043E" w:rsidP="0069043E">
      <w:pPr>
        <w:autoSpaceDE w:val="0"/>
        <w:autoSpaceDN w:val="0"/>
        <w:adjustRightInd w:val="0"/>
        <w:spacing w:line="360" w:lineRule="auto"/>
        <w:jc w:val="both"/>
        <w:rPr>
          <w:color w:val="000000"/>
        </w:rPr>
      </w:pPr>
      <w:r w:rsidRPr="00C37C4C">
        <w:rPr>
          <w:color w:val="000000"/>
        </w:rPr>
        <w:t>V:</w:t>
      </w:r>
      <w:r w:rsidRPr="00C37C4C">
        <w:rPr>
          <w:i/>
          <w:iCs/>
          <w:color w:val="000000"/>
        </w:rPr>
        <w:t xml:space="preserve"> </w:t>
      </w:r>
      <w:r w:rsidRPr="00C37C4C">
        <w:rPr>
          <w:color w:val="000000"/>
        </w:rPr>
        <w:t>Navazovaly podle vás na sebe jednotlivé</w:t>
      </w:r>
      <w:r w:rsidR="00EC6AA5" w:rsidRPr="00C37C4C">
        <w:rPr>
          <w:color w:val="000000"/>
        </w:rPr>
        <w:t>, prostředky,</w:t>
      </w:r>
      <w:r w:rsidRPr="00C37C4C">
        <w:rPr>
          <w:color w:val="000000"/>
        </w:rPr>
        <w:t xml:space="preserve"> metody léčebné rehabilitace?</w:t>
      </w:r>
    </w:p>
    <w:p w14:paraId="3BB5A2B5" w14:textId="707A4C45"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Návaznost složek rehabilitace dle mého názoru byla velmi dobrá. Odborníci v péči o m</w:t>
      </w:r>
      <w:r w:rsidR="0066584C" w:rsidRPr="00C37C4C">
        <w:rPr>
          <w:i/>
          <w:iCs/>
          <w:color w:val="000000"/>
        </w:rPr>
        <w:t>ě</w:t>
      </w:r>
      <w:r w:rsidRPr="00C37C4C">
        <w:rPr>
          <w:i/>
          <w:iCs/>
          <w:color w:val="000000"/>
        </w:rPr>
        <w:br/>
        <w:t xml:space="preserve">     dobře spolupracovali. Tak jsem to </w:t>
      </w:r>
      <w:r w:rsidR="0066584C" w:rsidRPr="00C37C4C">
        <w:rPr>
          <w:i/>
          <w:iCs/>
          <w:color w:val="000000"/>
        </w:rPr>
        <w:t xml:space="preserve">aspoň </w:t>
      </w:r>
      <w:r w:rsidRPr="00C37C4C">
        <w:rPr>
          <w:i/>
          <w:iCs/>
          <w:color w:val="000000"/>
        </w:rPr>
        <w:t>vnímal.</w:t>
      </w:r>
    </w:p>
    <w:p w14:paraId="422FDAB6"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Jak jste byl spokojen v rámci rehabilitace s přístupem jednotlivých odborníků?</w:t>
      </w:r>
    </w:p>
    <w:p w14:paraId="40E65F12"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Odborníci byli všude velmi profesionální. Prakticky jsem se seznámil se speciálními </w:t>
      </w:r>
      <w:r w:rsidRPr="00C37C4C">
        <w:rPr>
          <w:i/>
          <w:iCs/>
          <w:color w:val="000000"/>
        </w:rPr>
        <w:br/>
        <w:t xml:space="preserve">    metodami. Názvy si již nepamatuji, ale mám je tu někde ve své dokumentaci. Personál </w:t>
      </w:r>
      <w:r w:rsidRPr="00C37C4C">
        <w:rPr>
          <w:i/>
          <w:iCs/>
          <w:color w:val="000000"/>
        </w:rPr>
        <w:br/>
        <w:t xml:space="preserve">    v rehabilitačním ústavu na mě udělal velmi dobrý dojem. Měli tam šikovné logopedy. </w:t>
      </w:r>
    </w:p>
    <w:p w14:paraId="60D9FF0B" w14:textId="3249AB1E" w:rsidR="0069043E" w:rsidRPr="00C37C4C" w:rsidRDefault="0069043E" w:rsidP="0069043E">
      <w:pPr>
        <w:autoSpaceDE w:val="0"/>
        <w:autoSpaceDN w:val="0"/>
        <w:adjustRightInd w:val="0"/>
        <w:spacing w:line="360" w:lineRule="auto"/>
        <w:jc w:val="both"/>
        <w:rPr>
          <w:color w:val="000000"/>
        </w:rPr>
      </w:pPr>
      <w:r w:rsidRPr="00C37C4C">
        <w:rPr>
          <w:color w:val="000000"/>
        </w:rPr>
        <w:t>V:</w:t>
      </w:r>
      <w:r w:rsidRPr="00C37C4C">
        <w:rPr>
          <w:i/>
          <w:iCs/>
          <w:color w:val="000000"/>
        </w:rPr>
        <w:t xml:space="preserve"> </w:t>
      </w:r>
      <w:r w:rsidRPr="00C37C4C">
        <w:rPr>
          <w:color w:val="000000"/>
        </w:rPr>
        <w:t>Jak hodnotíte úroveň informovanosti o možnostech</w:t>
      </w:r>
      <w:r w:rsidR="00D11DA5" w:rsidRPr="00C37C4C">
        <w:rPr>
          <w:color w:val="000000"/>
        </w:rPr>
        <w:t>, metodách</w:t>
      </w:r>
      <w:r w:rsidRPr="00C37C4C">
        <w:rPr>
          <w:color w:val="000000"/>
        </w:rPr>
        <w:t xml:space="preserve"> rehabilitace?</w:t>
      </w:r>
    </w:p>
    <w:p w14:paraId="208D3FAF" w14:textId="42B64D9A" w:rsidR="00E546B0"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V době léčby i před propuštěním domů jsem byl o všem dobře informován, o rehabilitaci    </w:t>
      </w:r>
      <w:r w:rsidRPr="00C37C4C">
        <w:rPr>
          <w:i/>
          <w:iCs/>
          <w:color w:val="000000"/>
        </w:rPr>
        <w:br/>
        <w:t xml:space="preserve">   v nemocnici, v ambulantních zařízeních i v rehabilitačním ústavu, a také o logopedii. V tom  </w:t>
      </w:r>
      <w:r w:rsidRPr="00C37C4C">
        <w:rPr>
          <w:i/>
          <w:iCs/>
          <w:color w:val="000000"/>
        </w:rPr>
        <w:br/>
        <w:t xml:space="preserve">   mně pomáhal personál, sociální pracovník a také moje děti.</w:t>
      </w:r>
    </w:p>
    <w:p w14:paraId="54CE10DE" w14:textId="26B418A4" w:rsidR="0069043E" w:rsidRPr="00C37C4C" w:rsidRDefault="0069043E" w:rsidP="0069043E">
      <w:pPr>
        <w:autoSpaceDE w:val="0"/>
        <w:autoSpaceDN w:val="0"/>
        <w:adjustRightInd w:val="0"/>
        <w:spacing w:line="360" w:lineRule="auto"/>
        <w:jc w:val="both"/>
        <w:rPr>
          <w:color w:val="000000"/>
        </w:rPr>
      </w:pPr>
      <w:r w:rsidRPr="00C37C4C">
        <w:rPr>
          <w:color w:val="000000"/>
        </w:rPr>
        <w:t>V:</w:t>
      </w:r>
      <w:r w:rsidRPr="00C37C4C">
        <w:rPr>
          <w:i/>
          <w:iCs/>
          <w:color w:val="000000"/>
        </w:rPr>
        <w:t xml:space="preserve"> </w:t>
      </w:r>
      <w:r w:rsidRPr="00C37C4C">
        <w:rPr>
          <w:color w:val="000000"/>
        </w:rPr>
        <w:t xml:space="preserve">Jakou roli sehrála v návratu k běžnému, </w:t>
      </w:r>
      <w:r w:rsidR="00BB34C8">
        <w:rPr>
          <w:color w:val="000000"/>
        </w:rPr>
        <w:t>normálnímu</w:t>
      </w:r>
      <w:r w:rsidRPr="00C37C4C">
        <w:rPr>
          <w:color w:val="000000"/>
        </w:rPr>
        <w:t xml:space="preserve"> životu rodina?</w:t>
      </w:r>
    </w:p>
    <w:p w14:paraId="006A044C" w14:textId="0F037622" w:rsidR="0069043E" w:rsidRDefault="0069043E" w:rsidP="0069043E">
      <w:pPr>
        <w:autoSpaceDE w:val="0"/>
        <w:autoSpaceDN w:val="0"/>
        <w:adjustRightInd w:val="0"/>
        <w:spacing w:after="240" w:line="360" w:lineRule="auto"/>
        <w:jc w:val="both"/>
        <w:rPr>
          <w:i/>
          <w:iCs/>
          <w:color w:val="000000"/>
        </w:rPr>
      </w:pPr>
      <w:r w:rsidRPr="00C37C4C">
        <w:rPr>
          <w:i/>
          <w:iCs/>
          <w:color w:val="000000"/>
        </w:rPr>
        <w:t xml:space="preserve">I: </w:t>
      </w:r>
      <w:r w:rsidR="00F76D2F">
        <w:rPr>
          <w:i/>
          <w:iCs/>
          <w:color w:val="000000"/>
        </w:rPr>
        <w:t xml:space="preserve">No obrovskou. </w:t>
      </w:r>
      <w:r w:rsidRPr="00C37C4C">
        <w:rPr>
          <w:i/>
          <w:iCs/>
          <w:color w:val="000000"/>
        </w:rPr>
        <w:t xml:space="preserve">Děti mi moc pomohly, byly a jsou mou oporou, dokonce mi pomohla i bývalá </w:t>
      </w:r>
      <w:r w:rsidR="00F76D2F">
        <w:rPr>
          <w:i/>
          <w:iCs/>
          <w:color w:val="000000"/>
        </w:rPr>
        <w:br/>
        <w:t xml:space="preserve">   </w:t>
      </w:r>
      <w:r w:rsidRPr="00C37C4C">
        <w:rPr>
          <w:i/>
          <w:iCs/>
          <w:color w:val="000000"/>
        </w:rPr>
        <w:t>manželka.</w:t>
      </w:r>
      <w:r w:rsidR="00F76D2F">
        <w:rPr>
          <w:i/>
          <w:iCs/>
          <w:color w:val="000000"/>
        </w:rPr>
        <w:t xml:space="preserve"> </w:t>
      </w:r>
      <w:r w:rsidRPr="00C37C4C">
        <w:rPr>
          <w:i/>
          <w:iCs/>
          <w:color w:val="000000"/>
        </w:rPr>
        <w:t>Bez nich by to bylo horší. Nevím, jak bych všechno zvládl.</w:t>
      </w:r>
    </w:p>
    <w:p w14:paraId="12D7A0D7" w14:textId="77E4448C" w:rsidR="00A371D7" w:rsidRDefault="00A371D7" w:rsidP="00A333F0">
      <w:pPr>
        <w:autoSpaceDE w:val="0"/>
        <w:autoSpaceDN w:val="0"/>
        <w:adjustRightInd w:val="0"/>
        <w:spacing w:line="360" w:lineRule="auto"/>
        <w:jc w:val="both"/>
        <w:rPr>
          <w:color w:val="000000"/>
        </w:rPr>
      </w:pPr>
      <w:bookmarkStart w:id="73" w:name="_Hlk111393585"/>
      <w:r w:rsidRPr="00A371D7">
        <w:rPr>
          <w:color w:val="000000"/>
        </w:rPr>
        <w:t>V:</w:t>
      </w:r>
      <w:r>
        <w:rPr>
          <w:color w:val="000000"/>
        </w:rPr>
        <w:t xml:space="preserve"> </w:t>
      </w:r>
      <w:r w:rsidR="004C0816">
        <w:rPr>
          <w:color w:val="000000"/>
        </w:rPr>
        <w:t>P</w:t>
      </w:r>
      <w:r>
        <w:rPr>
          <w:color w:val="000000"/>
        </w:rPr>
        <w:t xml:space="preserve">řispělo </w:t>
      </w:r>
      <w:r w:rsidR="00440E53">
        <w:rPr>
          <w:color w:val="000000"/>
        </w:rPr>
        <w:t xml:space="preserve">prostředí chráněného bydlení </w:t>
      </w:r>
      <w:r w:rsidR="00BB34C8">
        <w:rPr>
          <w:color w:val="000000"/>
        </w:rPr>
        <w:t xml:space="preserve">k znovuzapojení do </w:t>
      </w:r>
      <w:r w:rsidR="00291688">
        <w:rPr>
          <w:color w:val="000000"/>
        </w:rPr>
        <w:t>běžného</w:t>
      </w:r>
      <w:r w:rsidR="00BB34C8">
        <w:rPr>
          <w:color w:val="000000"/>
        </w:rPr>
        <w:t xml:space="preserve"> života?</w:t>
      </w:r>
    </w:p>
    <w:p w14:paraId="66C402C6" w14:textId="0EDC71A0" w:rsidR="00BB34C8" w:rsidRPr="00A333F0" w:rsidRDefault="00A333F0" w:rsidP="0069043E">
      <w:pPr>
        <w:autoSpaceDE w:val="0"/>
        <w:autoSpaceDN w:val="0"/>
        <w:adjustRightInd w:val="0"/>
        <w:spacing w:after="240" w:line="360" w:lineRule="auto"/>
        <w:jc w:val="both"/>
        <w:rPr>
          <w:i/>
          <w:iCs/>
          <w:color w:val="000000"/>
        </w:rPr>
      </w:pPr>
      <w:r w:rsidRPr="00A333F0">
        <w:rPr>
          <w:i/>
          <w:iCs/>
          <w:color w:val="000000"/>
        </w:rPr>
        <w:t xml:space="preserve">I: </w:t>
      </w:r>
      <w:r w:rsidR="00CF2D9F">
        <w:rPr>
          <w:i/>
          <w:iCs/>
          <w:color w:val="000000"/>
        </w:rPr>
        <w:t xml:space="preserve">Ano, důležití pro mě </w:t>
      </w:r>
      <w:r w:rsidR="00EE2510">
        <w:rPr>
          <w:i/>
          <w:iCs/>
          <w:color w:val="000000"/>
        </w:rPr>
        <w:t xml:space="preserve">tady </w:t>
      </w:r>
      <w:r w:rsidR="00CF2D9F">
        <w:rPr>
          <w:i/>
          <w:iCs/>
          <w:color w:val="000000"/>
        </w:rPr>
        <w:t>b</w:t>
      </w:r>
      <w:r w:rsidR="00EE2510">
        <w:rPr>
          <w:i/>
          <w:iCs/>
          <w:color w:val="000000"/>
        </w:rPr>
        <w:t>y</w:t>
      </w:r>
      <w:r w:rsidR="00CF2D9F">
        <w:rPr>
          <w:i/>
          <w:iCs/>
          <w:color w:val="000000"/>
        </w:rPr>
        <w:t xml:space="preserve">li </w:t>
      </w:r>
      <w:r w:rsidR="00EE2510">
        <w:rPr>
          <w:i/>
          <w:iCs/>
          <w:color w:val="000000"/>
        </w:rPr>
        <w:t>noví kamarádi a fajn sociální pracovnice, teda personál vůbec.</w:t>
      </w:r>
    </w:p>
    <w:bookmarkEnd w:id="73"/>
    <w:p w14:paraId="7E337D72" w14:textId="1692E366" w:rsidR="0069043E" w:rsidRPr="00C37C4C" w:rsidRDefault="0069043E" w:rsidP="0069043E">
      <w:pPr>
        <w:autoSpaceDE w:val="0"/>
        <w:autoSpaceDN w:val="0"/>
        <w:adjustRightInd w:val="0"/>
        <w:spacing w:line="360" w:lineRule="auto"/>
        <w:jc w:val="both"/>
        <w:rPr>
          <w:color w:val="000000"/>
        </w:rPr>
      </w:pPr>
      <w:r w:rsidRPr="00C37C4C">
        <w:rPr>
          <w:color w:val="000000"/>
        </w:rPr>
        <w:t xml:space="preserve">V: Pomohla vám rehabilitace k návratu a zapojení do běžného, </w:t>
      </w:r>
      <w:r w:rsidR="00291688">
        <w:rPr>
          <w:color w:val="000000"/>
        </w:rPr>
        <w:t>normálního</w:t>
      </w:r>
      <w:r w:rsidRPr="00C37C4C">
        <w:rPr>
          <w:color w:val="000000"/>
        </w:rPr>
        <w:t xml:space="preserve"> života?</w:t>
      </w:r>
    </w:p>
    <w:p w14:paraId="18607435"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Jsem o tom přesvědčen. Bez výborné rehabilitace bych na tom tak dobře nebyl. Nejspíš bych </w:t>
      </w:r>
      <w:r w:rsidRPr="00C37C4C">
        <w:rPr>
          <w:i/>
          <w:iCs/>
          <w:color w:val="000000"/>
        </w:rPr>
        <w:br/>
        <w:t xml:space="preserve">   se nyní nevěnoval cykloturistice a plavání. Určitě bych tak dobře nechodil.</w:t>
      </w:r>
    </w:p>
    <w:p w14:paraId="4756C56F"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 xml:space="preserve">V: Jak hodnotíte přístup a informovanost ze strany sociálního pracovníka?  </w:t>
      </w:r>
    </w:p>
    <w:p w14:paraId="66E1054B"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Jako aktivní a profesionální. Byla to velká pomoc a opora. Díky tomu jsem se dobře </w:t>
      </w:r>
      <w:r w:rsidRPr="00C37C4C">
        <w:rPr>
          <w:i/>
          <w:iCs/>
          <w:color w:val="000000"/>
        </w:rPr>
        <w:br/>
        <w:t xml:space="preserve">    ve všem orientoval, hlavně v péči.</w:t>
      </w:r>
    </w:p>
    <w:p w14:paraId="61950382"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Kde jste pobýval po propuštění do doby umístění v chráněném bydlení?</w:t>
      </w:r>
    </w:p>
    <w:p w14:paraId="2CB47655"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Děti mi zajistily nové bydlení. Byla to jen garsonka, výhodou ale bylo, že byla bezbariérová. </w:t>
      </w:r>
    </w:p>
    <w:p w14:paraId="222C6822"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Vrátili jste se po iktu ke stejným aktivitám jako v době před iktem?</w:t>
      </w:r>
    </w:p>
    <w:p w14:paraId="1CA39E3F"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Ano, k některým. Auto jsem vyměnil za kolo, i když s autem by to ještě šlo. Dříve jsem </w:t>
      </w:r>
      <w:r w:rsidRPr="00C37C4C">
        <w:rPr>
          <w:i/>
          <w:iCs/>
          <w:color w:val="000000"/>
        </w:rPr>
        <w:br/>
        <w:t xml:space="preserve">    běžkoval, nyní chodím plavat. Vyhovuje mi to.</w:t>
      </w:r>
    </w:p>
    <w:p w14:paraId="4BFA8BB6" w14:textId="77777777" w:rsidR="0069043E" w:rsidRPr="00C37C4C" w:rsidRDefault="0069043E" w:rsidP="0069043E">
      <w:pPr>
        <w:autoSpaceDE w:val="0"/>
        <w:autoSpaceDN w:val="0"/>
        <w:adjustRightInd w:val="0"/>
        <w:spacing w:line="360" w:lineRule="auto"/>
        <w:jc w:val="both"/>
        <w:rPr>
          <w:color w:val="000000"/>
        </w:rPr>
      </w:pPr>
      <w:r w:rsidRPr="00C37C4C">
        <w:rPr>
          <w:color w:val="000000" w:themeColor="text1"/>
        </w:rPr>
        <w:t>V:</w:t>
      </w:r>
      <w:r w:rsidRPr="00C37C4C">
        <w:rPr>
          <w:i/>
          <w:iCs/>
          <w:color w:val="000000"/>
        </w:rPr>
        <w:t xml:space="preserve"> </w:t>
      </w:r>
      <w:r w:rsidRPr="00C37C4C">
        <w:rPr>
          <w:color w:val="000000"/>
        </w:rPr>
        <w:t xml:space="preserve">Podporovala vás v době léčebné rehabilitace rodina? </w:t>
      </w:r>
    </w:p>
    <w:p w14:paraId="65CEA121"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I: Určitě, hlavně děti, ale také bývalá manželka. Bylo to pro mě velmi důležité.</w:t>
      </w:r>
    </w:p>
    <w:p w14:paraId="43084AED"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Změnila se po iktu vaše ekonomická situace?</w:t>
      </w:r>
    </w:p>
    <w:p w14:paraId="302F3B11"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Trochu ano. Před nemocí jsem jako důchodce ještě pracoval. S důchodem v chráněném  </w:t>
      </w:r>
      <w:r w:rsidRPr="00C37C4C">
        <w:rPr>
          <w:i/>
          <w:iCs/>
          <w:color w:val="000000"/>
        </w:rPr>
        <w:br/>
        <w:t xml:space="preserve">    bydlení ale v pohodě vystačím. Nemusím řešit auto, také dřívější bydlení bylo náročnější.</w:t>
      </w:r>
    </w:p>
    <w:p w14:paraId="1EF9D445"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V: Jak dlouho jste čekal na vyřízení žádosti o umístění v chráněném bydlení?</w:t>
      </w:r>
    </w:p>
    <w:p w14:paraId="71510D6A" w14:textId="77777777" w:rsidR="0069043E" w:rsidRPr="00C37C4C" w:rsidRDefault="0069043E" w:rsidP="0069043E">
      <w:pPr>
        <w:autoSpaceDE w:val="0"/>
        <w:autoSpaceDN w:val="0"/>
        <w:adjustRightInd w:val="0"/>
        <w:spacing w:after="240" w:line="360" w:lineRule="auto"/>
        <w:jc w:val="both"/>
        <w:rPr>
          <w:i/>
          <w:iCs/>
          <w:color w:val="000000"/>
        </w:rPr>
      </w:pPr>
      <w:r w:rsidRPr="00C37C4C">
        <w:rPr>
          <w:i/>
          <w:iCs/>
          <w:color w:val="000000"/>
        </w:rPr>
        <w:t xml:space="preserve">I: Měl jsem štěstí, dlouho jsem nečekal. Nevím již ale přesně, jak to dlouho trvalo. </w:t>
      </w:r>
    </w:p>
    <w:p w14:paraId="4D7C9E1B" w14:textId="77777777" w:rsidR="0069043E" w:rsidRPr="00C37C4C" w:rsidRDefault="0069043E" w:rsidP="0069043E">
      <w:pPr>
        <w:autoSpaceDE w:val="0"/>
        <w:autoSpaceDN w:val="0"/>
        <w:adjustRightInd w:val="0"/>
        <w:spacing w:line="360" w:lineRule="auto"/>
        <w:jc w:val="both"/>
        <w:rPr>
          <w:color w:val="000000"/>
        </w:rPr>
      </w:pPr>
      <w:r w:rsidRPr="00C37C4C">
        <w:rPr>
          <w:color w:val="000000"/>
        </w:rPr>
        <w:t xml:space="preserve">V: Měl/a jste za dobu léčebné rehabilitaci nějakou krizi? </w:t>
      </w:r>
    </w:p>
    <w:p w14:paraId="40CA62BA" w14:textId="77777777" w:rsidR="0069043E" w:rsidRPr="0069043E" w:rsidRDefault="0069043E" w:rsidP="0069043E">
      <w:pPr>
        <w:autoSpaceDE w:val="0"/>
        <w:autoSpaceDN w:val="0"/>
        <w:adjustRightInd w:val="0"/>
        <w:spacing w:line="360" w:lineRule="auto"/>
        <w:jc w:val="both"/>
        <w:rPr>
          <w:i/>
          <w:iCs/>
          <w:color w:val="000000"/>
        </w:rPr>
      </w:pPr>
      <w:r w:rsidRPr="00C37C4C">
        <w:rPr>
          <w:i/>
          <w:iCs/>
          <w:color w:val="000000"/>
        </w:rPr>
        <w:t xml:space="preserve">I: Ne, neměl, i když do zpěvu mně vždy nebylo. Nepotřeboval jsem proto ani psychologa. Toho </w:t>
      </w:r>
      <w:r w:rsidRPr="00C37C4C">
        <w:rPr>
          <w:i/>
          <w:iCs/>
          <w:color w:val="000000"/>
        </w:rPr>
        <w:br/>
        <w:t xml:space="preserve">   nahradila rodina.</w:t>
      </w:r>
    </w:p>
    <w:p w14:paraId="2F3A4925" w14:textId="77777777" w:rsidR="0069043E" w:rsidRPr="0069043E" w:rsidRDefault="0069043E" w:rsidP="0069043E">
      <w:pPr>
        <w:autoSpaceDE w:val="0"/>
        <w:autoSpaceDN w:val="0"/>
        <w:adjustRightInd w:val="0"/>
        <w:spacing w:line="360" w:lineRule="auto"/>
        <w:jc w:val="both"/>
        <w:rPr>
          <w:color w:val="000000"/>
        </w:rPr>
      </w:pPr>
    </w:p>
    <w:p w14:paraId="6A14E688" w14:textId="77777777" w:rsidR="0069043E" w:rsidRPr="0069043E" w:rsidRDefault="0069043E" w:rsidP="0069043E">
      <w:pPr>
        <w:spacing w:after="160" w:line="259" w:lineRule="auto"/>
        <w:rPr>
          <w:rFonts w:eastAsiaTheme="minorHAnsi"/>
          <w:lang w:eastAsia="en-US"/>
        </w:rPr>
      </w:pPr>
    </w:p>
    <w:p w14:paraId="58129213" w14:textId="032226A3" w:rsidR="0069043E" w:rsidRDefault="0069043E" w:rsidP="00333C3B">
      <w:pPr>
        <w:spacing w:after="240"/>
        <w:rPr>
          <w:b/>
          <w:bCs/>
        </w:rPr>
      </w:pPr>
      <w:r>
        <w:rPr>
          <w:b/>
          <w:bCs/>
        </w:rPr>
        <w:t xml:space="preserve"> </w:t>
      </w:r>
    </w:p>
    <w:p w14:paraId="5030DE48" w14:textId="5AA90906" w:rsidR="004D59E6" w:rsidRDefault="004D59E6" w:rsidP="00333C3B">
      <w:pPr>
        <w:spacing w:after="240"/>
        <w:rPr>
          <w:b/>
          <w:bCs/>
        </w:rPr>
      </w:pPr>
    </w:p>
    <w:p w14:paraId="21CC02B3" w14:textId="77777777" w:rsidR="004D59E6" w:rsidRDefault="004D59E6" w:rsidP="00333C3B">
      <w:pPr>
        <w:spacing w:after="240"/>
        <w:rPr>
          <w:b/>
          <w:bCs/>
        </w:rPr>
      </w:pPr>
    </w:p>
    <w:p w14:paraId="69EF42D7" w14:textId="09DBF031" w:rsidR="00540D02" w:rsidRDefault="00540D02" w:rsidP="00540D02">
      <w:pPr>
        <w:spacing w:after="240"/>
        <w:rPr>
          <w:b/>
          <w:bCs/>
        </w:rPr>
      </w:pPr>
      <w:r>
        <w:rPr>
          <w:b/>
          <w:bCs/>
        </w:rPr>
        <w:t>PŘÍLOHA 3 – P</w:t>
      </w:r>
      <w:r w:rsidR="00106A2E">
        <w:rPr>
          <w:b/>
          <w:bCs/>
        </w:rPr>
        <w:t>řepis rozhovoru s paní</w:t>
      </w:r>
      <w:r>
        <w:rPr>
          <w:b/>
          <w:bCs/>
        </w:rPr>
        <w:t xml:space="preserve"> </w:t>
      </w:r>
      <w:r w:rsidR="00760293">
        <w:rPr>
          <w:b/>
          <w:bCs/>
        </w:rPr>
        <w:t>M.</w:t>
      </w:r>
      <w:r w:rsidR="00FD30AA">
        <w:rPr>
          <w:b/>
          <w:bCs/>
        </w:rPr>
        <w:t xml:space="preserve"> </w:t>
      </w:r>
      <w:r w:rsidR="00760293">
        <w:rPr>
          <w:b/>
          <w:bCs/>
        </w:rPr>
        <w:t>A.</w:t>
      </w:r>
    </w:p>
    <w:p w14:paraId="419CC25A" w14:textId="77777777" w:rsidR="002857A6" w:rsidRPr="002857A6" w:rsidRDefault="002857A6" w:rsidP="002857A6">
      <w:pPr>
        <w:spacing w:after="160" w:line="259" w:lineRule="auto"/>
        <w:rPr>
          <w:rFonts w:eastAsiaTheme="minorHAnsi"/>
          <w:lang w:eastAsia="en-US"/>
        </w:rPr>
      </w:pPr>
      <w:r w:rsidRPr="002857A6">
        <w:rPr>
          <w:rFonts w:eastAsiaTheme="minorHAnsi"/>
          <w:lang w:eastAsia="en-US"/>
        </w:rPr>
        <w:t xml:space="preserve">Legenda: </w:t>
      </w:r>
    </w:p>
    <w:p w14:paraId="35D8D089" w14:textId="77777777" w:rsidR="002857A6" w:rsidRPr="002857A6" w:rsidRDefault="002857A6" w:rsidP="002857A6">
      <w:pPr>
        <w:spacing w:after="160" w:line="259" w:lineRule="auto"/>
        <w:rPr>
          <w:rFonts w:eastAsiaTheme="minorHAnsi"/>
          <w:lang w:eastAsia="en-US"/>
        </w:rPr>
      </w:pPr>
      <w:r w:rsidRPr="002857A6">
        <w:rPr>
          <w:rFonts w:eastAsiaTheme="minorHAnsi"/>
          <w:lang w:eastAsia="en-US"/>
        </w:rPr>
        <w:t xml:space="preserve">• Výzkumník = V </w:t>
      </w:r>
    </w:p>
    <w:p w14:paraId="59C4E971" w14:textId="77777777" w:rsidR="002857A6" w:rsidRPr="002857A6" w:rsidRDefault="002857A6" w:rsidP="002857A6">
      <w:pPr>
        <w:spacing w:after="160" w:line="259" w:lineRule="auto"/>
        <w:rPr>
          <w:rFonts w:eastAsiaTheme="minorHAnsi"/>
          <w:lang w:eastAsia="en-US"/>
        </w:rPr>
      </w:pPr>
      <w:r w:rsidRPr="002857A6">
        <w:rPr>
          <w:rFonts w:eastAsiaTheme="minorHAnsi"/>
          <w:lang w:eastAsia="en-US"/>
        </w:rPr>
        <w:t xml:space="preserve">• Informant = I </w:t>
      </w:r>
    </w:p>
    <w:p w14:paraId="723C6D70" w14:textId="77777777" w:rsidR="002857A6" w:rsidRPr="002857A6" w:rsidRDefault="002857A6" w:rsidP="002857A6">
      <w:pPr>
        <w:spacing w:after="160" w:line="259" w:lineRule="auto"/>
        <w:rPr>
          <w:rFonts w:eastAsiaTheme="minorHAnsi"/>
          <w:lang w:eastAsia="en-US"/>
        </w:rPr>
      </w:pPr>
    </w:p>
    <w:p w14:paraId="133F5647" w14:textId="77777777" w:rsidR="002857A6" w:rsidRPr="002857A6" w:rsidRDefault="002857A6" w:rsidP="002857A6">
      <w:pPr>
        <w:spacing w:after="160" w:line="259" w:lineRule="auto"/>
        <w:rPr>
          <w:rFonts w:eastAsiaTheme="minorHAnsi"/>
          <w:b/>
          <w:bCs/>
          <w:lang w:eastAsia="en-US"/>
        </w:rPr>
      </w:pPr>
      <w:r w:rsidRPr="002857A6">
        <w:rPr>
          <w:rFonts w:eastAsiaTheme="minorHAnsi"/>
          <w:b/>
          <w:bCs/>
          <w:lang w:eastAsia="en-US"/>
        </w:rPr>
        <w:t xml:space="preserve">Rozhovor: </w:t>
      </w:r>
    </w:p>
    <w:p w14:paraId="7FDDAD8B" w14:textId="77777777" w:rsidR="002857A6" w:rsidRPr="002857A6" w:rsidRDefault="002857A6" w:rsidP="002857A6">
      <w:pPr>
        <w:autoSpaceDE w:val="0"/>
        <w:autoSpaceDN w:val="0"/>
        <w:adjustRightInd w:val="0"/>
        <w:spacing w:line="360" w:lineRule="auto"/>
        <w:jc w:val="both"/>
        <w:rPr>
          <w:color w:val="000000"/>
        </w:rPr>
      </w:pPr>
      <w:r w:rsidRPr="002857A6">
        <w:rPr>
          <w:color w:val="000000"/>
        </w:rPr>
        <w:t>V: V jakém věku jste byla postižena iktem?</w:t>
      </w:r>
    </w:p>
    <w:p w14:paraId="76579FD5" w14:textId="77777777" w:rsidR="002857A6" w:rsidRPr="00F64EB7" w:rsidRDefault="002857A6" w:rsidP="002857A6">
      <w:pPr>
        <w:spacing w:after="160" w:line="259" w:lineRule="auto"/>
        <w:rPr>
          <w:rFonts w:eastAsiaTheme="minorHAnsi"/>
          <w:i/>
          <w:iCs/>
          <w:lang w:eastAsia="en-US"/>
        </w:rPr>
      </w:pPr>
      <w:r w:rsidRPr="002857A6">
        <w:rPr>
          <w:rFonts w:eastAsiaTheme="minorHAnsi"/>
          <w:i/>
          <w:iCs/>
          <w:lang w:eastAsia="en-US"/>
        </w:rPr>
        <w:t xml:space="preserve">I: </w:t>
      </w:r>
      <w:r w:rsidRPr="00F64EB7">
        <w:rPr>
          <w:rFonts w:eastAsiaTheme="minorHAnsi"/>
          <w:i/>
          <w:iCs/>
          <w:lang w:eastAsia="en-US"/>
        </w:rPr>
        <w:t>Jsou to již tři léta, takže šestašedesát.</w:t>
      </w:r>
    </w:p>
    <w:p w14:paraId="1A9BB5C7" w14:textId="77777777" w:rsidR="002857A6" w:rsidRPr="00F64EB7" w:rsidRDefault="002857A6" w:rsidP="002857A6">
      <w:pPr>
        <w:spacing w:line="259" w:lineRule="auto"/>
        <w:rPr>
          <w:rFonts w:eastAsiaTheme="minorHAnsi"/>
          <w:i/>
          <w:iCs/>
          <w:lang w:eastAsia="en-US"/>
        </w:rPr>
      </w:pPr>
    </w:p>
    <w:p w14:paraId="62994F75"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Byla jste umístěna na jednotce intenzivní péče/po jakou asi dobu?</w:t>
      </w:r>
    </w:p>
    <w:p w14:paraId="2E8A363D" w14:textId="2D4E2C9F"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I: Tak asi na dva týdny.</w:t>
      </w:r>
      <w:r w:rsidR="000F4EDD" w:rsidRPr="00F64EB7">
        <w:rPr>
          <w:i/>
          <w:iCs/>
          <w:color w:val="000000"/>
        </w:rPr>
        <w:t xml:space="preserve"> </w:t>
      </w:r>
      <w:r w:rsidR="00FC4833" w:rsidRPr="00F64EB7">
        <w:rPr>
          <w:i/>
          <w:iCs/>
          <w:color w:val="000000"/>
        </w:rPr>
        <w:t>Víc to nebylo.</w:t>
      </w:r>
    </w:p>
    <w:p w14:paraId="074F89DF"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Byla jste uložena do umělého spánku/na jakou asi dobu?</w:t>
      </w:r>
    </w:p>
    <w:p w14:paraId="1168DCF9" w14:textId="77777777"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I: Byla, myslím, že na deset dní.</w:t>
      </w:r>
    </w:p>
    <w:p w14:paraId="7EF1EF54" w14:textId="213C93C5" w:rsidR="002857A6" w:rsidRPr="00F64EB7" w:rsidRDefault="002857A6" w:rsidP="002857A6">
      <w:pPr>
        <w:autoSpaceDE w:val="0"/>
        <w:autoSpaceDN w:val="0"/>
        <w:adjustRightInd w:val="0"/>
        <w:spacing w:line="360" w:lineRule="auto"/>
        <w:jc w:val="both"/>
        <w:rPr>
          <w:color w:val="000000"/>
        </w:rPr>
      </w:pPr>
      <w:r w:rsidRPr="00F64EB7">
        <w:rPr>
          <w:color w:val="000000"/>
        </w:rPr>
        <w:t>V:</w:t>
      </w:r>
      <w:r w:rsidRPr="00F64EB7">
        <w:rPr>
          <w:i/>
          <w:iCs/>
          <w:color w:val="000000"/>
        </w:rPr>
        <w:t xml:space="preserve"> </w:t>
      </w:r>
      <w:bookmarkStart w:id="74" w:name="_Hlk110711998"/>
      <w:r w:rsidRPr="00F64EB7">
        <w:rPr>
          <w:color w:val="000000"/>
        </w:rPr>
        <w:t xml:space="preserve">Jak jste vnímala péči </w:t>
      </w:r>
      <w:r w:rsidR="004D6E9D" w:rsidRPr="00F64EB7">
        <w:rPr>
          <w:color w:val="000000"/>
        </w:rPr>
        <w:t>během</w:t>
      </w:r>
      <w:r w:rsidR="00D55EA8" w:rsidRPr="00F64EB7">
        <w:rPr>
          <w:color w:val="000000"/>
        </w:rPr>
        <w:t xml:space="preserve"> hospitalizace</w:t>
      </w:r>
      <w:r w:rsidRPr="00F64EB7">
        <w:rPr>
          <w:color w:val="000000"/>
        </w:rPr>
        <w:t xml:space="preserve"> </w:t>
      </w:r>
      <w:r w:rsidR="00B14BD3" w:rsidRPr="00F64EB7">
        <w:rPr>
          <w:color w:val="000000"/>
        </w:rPr>
        <w:t>v</w:t>
      </w:r>
      <w:r w:rsidRPr="00F64EB7">
        <w:rPr>
          <w:color w:val="000000"/>
        </w:rPr>
        <w:t xml:space="preserve"> nemocnic</w:t>
      </w:r>
      <w:r w:rsidR="00B14BD3" w:rsidRPr="00F64EB7">
        <w:rPr>
          <w:color w:val="000000"/>
        </w:rPr>
        <w:t>i</w:t>
      </w:r>
      <w:r w:rsidRPr="00F64EB7">
        <w:rPr>
          <w:color w:val="000000"/>
        </w:rPr>
        <w:t xml:space="preserve">? </w:t>
      </w:r>
      <w:bookmarkEnd w:id="74"/>
    </w:p>
    <w:p w14:paraId="60DBC264" w14:textId="15E94E0F" w:rsidR="001C07EC"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B14BD3" w:rsidRPr="00F64EB7">
        <w:rPr>
          <w:i/>
          <w:iCs/>
          <w:color w:val="000000"/>
        </w:rPr>
        <w:t xml:space="preserve">Jako velmi dobrou. </w:t>
      </w:r>
      <w:r w:rsidR="00322036" w:rsidRPr="00F64EB7">
        <w:rPr>
          <w:i/>
          <w:iCs/>
          <w:color w:val="000000"/>
        </w:rPr>
        <w:t>Personál na jednom i druhém oddělení se o mě dobře staral.</w:t>
      </w:r>
    </w:p>
    <w:p w14:paraId="5C0B138D"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w:t>
      </w:r>
      <w:r w:rsidRPr="00F64EB7">
        <w:rPr>
          <w:i/>
          <w:iCs/>
          <w:color w:val="000000"/>
        </w:rPr>
        <w:t xml:space="preserve"> </w:t>
      </w:r>
      <w:r w:rsidRPr="00F64EB7">
        <w:rPr>
          <w:color w:val="000000"/>
        </w:rPr>
        <w:t>Považujete zahájení léčebné rehabilitace za včasné?</w:t>
      </w:r>
    </w:p>
    <w:p w14:paraId="2FF9E163" w14:textId="3EAFEE00"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DC2DCD" w:rsidRPr="00F64EB7">
        <w:rPr>
          <w:i/>
          <w:iCs/>
          <w:color w:val="000000"/>
        </w:rPr>
        <w:t xml:space="preserve">Myslím, že </w:t>
      </w:r>
      <w:r w:rsidRPr="00F64EB7">
        <w:rPr>
          <w:i/>
          <w:iCs/>
          <w:color w:val="000000"/>
        </w:rPr>
        <w:t>ano</w:t>
      </w:r>
      <w:r w:rsidR="0070739D" w:rsidRPr="00F64EB7">
        <w:rPr>
          <w:i/>
          <w:iCs/>
          <w:color w:val="000000"/>
        </w:rPr>
        <w:t>. Myslím, že se m</w:t>
      </w:r>
      <w:r w:rsidR="00692161" w:rsidRPr="00F64EB7">
        <w:rPr>
          <w:i/>
          <w:iCs/>
          <w:color w:val="000000"/>
        </w:rPr>
        <w:t xml:space="preserve">ůj stav zlepšil </w:t>
      </w:r>
      <w:r w:rsidR="000E5680" w:rsidRPr="00F64EB7">
        <w:rPr>
          <w:i/>
          <w:iCs/>
          <w:color w:val="000000"/>
        </w:rPr>
        <w:t xml:space="preserve">právě </w:t>
      </w:r>
      <w:r w:rsidR="00692161" w:rsidRPr="00F64EB7">
        <w:rPr>
          <w:i/>
          <w:iCs/>
          <w:color w:val="000000"/>
        </w:rPr>
        <w:t>díky tomu, že se začalo s</w:t>
      </w:r>
      <w:r w:rsidR="0070739D" w:rsidRPr="00F64EB7">
        <w:rPr>
          <w:i/>
          <w:iCs/>
          <w:color w:val="000000"/>
        </w:rPr>
        <w:t> </w:t>
      </w:r>
      <w:r w:rsidR="00692161" w:rsidRPr="00F64EB7">
        <w:rPr>
          <w:i/>
          <w:iCs/>
          <w:color w:val="000000"/>
        </w:rPr>
        <w:t>rehabilitací</w:t>
      </w:r>
      <w:r w:rsidR="0070739D" w:rsidRPr="00F64EB7">
        <w:rPr>
          <w:i/>
          <w:iCs/>
          <w:color w:val="000000"/>
        </w:rPr>
        <w:t>,</w:t>
      </w:r>
      <w:r w:rsidR="000E5680" w:rsidRPr="00F64EB7">
        <w:rPr>
          <w:i/>
          <w:iCs/>
          <w:color w:val="000000"/>
        </w:rPr>
        <w:t xml:space="preserve">  </w:t>
      </w:r>
      <w:r w:rsidR="000E5680" w:rsidRPr="00F64EB7">
        <w:rPr>
          <w:i/>
          <w:iCs/>
          <w:color w:val="000000"/>
        </w:rPr>
        <w:br/>
        <w:t xml:space="preserve">   hlavně </w:t>
      </w:r>
      <w:r w:rsidR="0070739D" w:rsidRPr="00F64EB7">
        <w:rPr>
          <w:i/>
          <w:iCs/>
          <w:color w:val="000000"/>
        </w:rPr>
        <w:t>se</w:t>
      </w:r>
      <w:r w:rsidR="000E5680" w:rsidRPr="00F64EB7">
        <w:rPr>
          <w:i/>
          <w:iCs/>
          <w:color w:val="000000"/>
        </w:rPr>
        <w:t xml:space="preserve"> </w:t>
      </w:r>
      <w:r w:rsidR="0070739D" w:rsidRPr="00F64EB7">
        <w:rPr>
          <w:i/>
          <w:iCs/>
          <w:color w:val="000000"/>
        </w:rPr>
        <w:t>cvičením br</w:t>
      </w:r>
      <w:r w:rsidR="00650B3B" w:rsidRPr="00F64EB7">
        <w:rPr>
          <w:i/>
          <w:iCs/>
          <w:color w:val="000000"/>
        </w:rPr>
        <w:t xml:space="preserve">zy, v </w:t>
      </w:r>
      <w:r w:rsidR="000E5680" w:rsidRPr="00F64EB7">
        <w:rPr>
          <w:i/>
          <w:iCs/>
          <w:color w:val="000000"/>
        </w:rPr>
        <w:t>pravý čas.</w:t>
      </w:r>
      <w:r w:rsidR="00650B3B" w:rsidRPr="00F64EB7">
        <w:rPr>
          <w:i/>
          <w:iCs/>
          <w:color w:val="000000"/>
        </w:rPr>
        <w:t xml:space="preserve"> Něco takového jsem </w:t>
      </w:r>
      <w:r w:rsidR="00887B63" w:rsidRPr="00F64EB7">
        <w:rPr>
          <w:i/>
          <w:iCs/>
          <w:color w:val="000000"/>
        </w:rPr>
        <w:t xml:space="preserve">také </w:t>
      </w:r>
      <w:r w:rsidR="00650B3B" w:rsidRPr="00F64EB7">
        <w:rPr>
          <w:i/>
          <w:iCs/>
          <w:color w:val="000000"/>
        </w:rPr>
        <w:t>slyšela i v nemocnici.</w:t>
      </w:r>
    </w:p>
    <w:p w14:paraId="204872A7" w14:textId="35797F2B" w:rsidR="002857A6" w:rsidRPr="00F64EB7" w:rsidRDefault="002857A6" w:rsidP="002857A6">
      <w:pPr>
        <w:autoSpaceDE w:val="0"/>
        <w:autoSpaceDN w:val="0"/>
        <w:adjustRightInd w:val="0"/>
        <w:spacing w:line="360" w:lineRule="auto"/>
        <w:jc w:val="both"/>
        <w:rPr>
          <w:color w:val="000000"/>
        </w:rPr>
      </w:pPr>
      <w:r w:rsidRPr="00F64EB7">
        <w:rPr>
          <w:color w:val="000000"/>
        </w:rPr>
        <w:t xml:space="preserve">V: Byla následkem iktu postižena nebo omezena hybnost </w:t>
      </w:r>
      <w:r w:rsidR="003F0498" w:rsidRPr="00F64EB7">
        <w:rPr>
          <w:color w:val="000000"/>
        </w:rPr>
        <w:t>horních a dolních končetin</w:t>
      </w:r>
      <w:r w:rsidRPr="00F64EB7">
        <w:rPr>
          <w:color w:val="000000"/>
        </w:rPr>
        <w:t>?</w:t>
      </w:r>
    </w:p>
    <w:p w14:paraId="1663226C" w14:textId="1406ADFE"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Ano, bohužel. Bylo to hrozné, pravou stranu jako bych neměla. Nedovedla jsem se sama o </w:t>
      </w:r>
      <w:r w:rsidRPr="00F64EB7">
        <w:rPr>
          <w:i/>
          <w:iCs/>
          <w:color w:val="000000"/>
        </w:rPr>
        <w:br/>
        <w:t xml:space="preserve">    </w:t>
      </w:r>
      <w:r w:rsidR="00D30C62" w:rsidRPr="00F64EB7">
        <w:rPr>
          <w:i/>
          <w:iCs/>
          <w:color w:val="000000"/>
        </w:rPr>
        <w:t>s</w:t>
      </w:r>
      <w:r w:rsidRPr="00F64EB7">
        <w:rPr>
          <w:i/>
          <w:iCs/>
          <w:color w:val="000000"/>
        </w:rPr>
        <w:t>ebe postarat, skoro vůbec.</w:t>
      </w:r>
    </w:p>
    <w:p w14:paraId="742C5416"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Ovlivnil iktus nějak výrazněji nebo trvale váš zdravotní stav?</w:t>
      </w:r>
    </w:p>
    <w:p w14:paraId="63A2BB70" w14:textId="19C44AA5"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234080" w:rsidRPr="00F64EB7">
        <w:rPr>
          <w:i/>
          <w:iCs/>
          <w:color w:val="000000"/>
        </w:rPr>
        <w:t xml:space="preserve">Ne, nic závažného jsem nepozorovala. </w:t>
      </w:r>
      <w:r w:rsidR="00D30C62" w:rsidRPr="00F64EB7">
        <w:rPr>
          <w:i/>
          <w:iCs/>
          <w:color w:val="000000"/>
        </w:rPr>
        <w:t xml:space="preserve">Něco záleží </w:t>
      </w:r>
      <w:r w:rsidR="00887B63" w:rsidRPr="00F64EB7">
        <w:rPr>
          <w:i/>
          <w:iCs/>
          <w:color w:val="000000"/>
        </w:rPr>
        <w:t xml:space="preserve">také </w:t>
      </w:r>
      <w:r w:rsidR="00D30C62" w:rsidRPr="00F64EB7">
        <w:rPr>
          <w:i/>
          <w:iCs/>
          <w:color w:val="000000"/>
        </w:rPr>
        <w:t>na stárnutí, kromě toho</w:t>
      </w:r>
      <w:r w:rsidR="00234080" w:rsidRPr="00F64EB7">
        <w:rPr>
          <w:i/>
          <w:iCs/>
          <w:color w:val="000000"/>
        </w:rPr>
        <w:t xml:space="preserve"> bylo o mě</w:t>
      </w:r>
      <w:r w:rsidR="009B7A49" w:rsidRPr="00F64EB7">
        <w:rPr>
          <w:i/>
          <w:iCs/>
          <w:color w:val="000000"/>
        </w:rPr>
        <w:br/>
        <w:t xml:space="preserve">  </w:t>
      </w:r>
      <w:r w:rsidR="008E412A" w:rsidRPr="00F64EB7">
        <w:rPr>
          <w:i/>
          <w:iCs/>
          <w:color w:val="000000"/>
        </w:rPr>
        <w:t xml:space="preserve"> d</w:t>
      </w:r>
      <w:r w:rsidR="00234080" w:rsidRPr="00F64EB7">
        <w:rPr>
          <w:i/>
          <w:iCs/>
          <w:color w:val="000000"/>
        </w:rPr>
        <w:t xml:space="preserve">obře pečováno. Kdyby ne, </w:t>
      </w:r>
      <w:r w:rsidR="008E412A" w:rsidRPr="00F64EB7">
        <w:rPr>
          <w:i/>
          <w:iCs/>
          <w:color w:val="000000"/>
        </w:rPr>
        <w:t>nejspíš</w:t>
      </w:r>
      <w:r w:rsidR="00234080" w:rsidRPr="00F64EB7">
        <w:rPr>
          <w:i/>
          <w:iCs/>
          <w:color w:val="000000"/>
        </w:rPr>
        <w:t xml:space="preserve"> by bylo všechno úplně jinak.</w:t>
      </w:r>
      <w:r w:rsidRPr="00F64EB7">
        <w:rPr>
          <w:i/>
          <w:iCs/>
          <w:color w:val="000000"/>
        </w:rPr>
        <w:t xml:space="preserve"> </w:t>
      </w:r>
    </w:p>
    <w:p w14:paraId="74FDA3CE"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Postihl nebo ovlivnil iktus nějak vaší řečovou schopnost?</w:t>
      </w:r>
    </w:p>
    <w:p w14:paraId="64F2D520" w14:textId="0177782E" w:rsidR="006215AB" w:rsidRPr="00F64EB7" w:rsidRDefault="002857A6" w:rsidP="002857A6">
      <w:pPr>
        <w:autoSpaceDE w:val="0"/>
        <w:autoSpaceDN w:val="0"/>
        <w:adjustRightInd w:val="0"/>
        <w:spacing w:after="240" w:line="360" w:lineRule="auto"/>
        <w:jc w:val="both"/>
        <w:rPr>
          <w:i/>
          <w:iCs/>
          <w:color w:val="000000"/>
        </w:rPr>
      </w:pPr>
      <w:r w:rsidRPr="00F64EB7">
        <w:rPr>
          <w:i/>
          <w:iCs/>
          <w:color w:val="000000"/>
        </w:rPr>
        <w:t>I: Vůbec jsem nebyla schopna mluvit. Byl to zvláštní pocit.</w:t>
      </w:r>
    </w:p>
    <w:p w14:paraId="23D9BC75"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Měla jste po iktu problém s porozuměním řeči?</w:t>
      </w:r>
    </w:p>
    <w:p w14:paraId="731F88BA" w14:textId="77777777"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Ano. </w:t>
      </w:r>
      <w:bookmarkStart w:id="75" w:name="_Hlk110319732"/>
      <w:r w:rsidRPr="00F64EB7">
        <w:rPr>
          <w:i/>
          <w:iCs/>
          <w:color w:val="000000"/>
        </w:rPr>
        <w:t xml:space="preserve">Když něco říkali, nerozuměla jsem tomu, jako kdyby mluvili nějakým cizím, neznámým </w:t>
      </w:r>
      <w:r w:rsidRPr="00F64EB7">
        <w:rPr>
          <w:i/>
          <w:iCs/>
          <w:color w:val="000000"/>
        </w:rPr>
        <w:br/>
        <w:t xml:space="preserve">    jazykem.</w:t>
      </w:r>
    </w:p>
    <w:bookmarkEnd w:id="75"/>
    <w:p w14:paraId="1BCD3891"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Žijete v manželském svazku nebo v partnerském vztahu?</w:t>
      </w:r>
    </w:p>
    <w:p w14:paraId="2AFFC2DB" w14:textId="04081504"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1A001D" w:rsidRPr="00F64EB7">
        <w:rPr>
          <w:i/>
          <w:iCs/>
          <w:color w:val="000000"/>
        </w:rPr>
        <w:t>Ne, jsem vdova</w:t>
      </w:r>
      <w:r w:rsidRPr="00F64EB7">
        <w:rPr>
          <w:i/>
          <w:iCs/>
          <w:color w:val="000000"/>
        </w:rPr>
        <w:t>.</w:t>
      </w:r>
      <w:r w:rsidR="002F559F" w:rsidRPr="00F64EB7">
        <w:rPr>
          <w:i/>
          <w:iCs/>
          <w:color w:val="000000"/>
        </w:rPr>
        <w:t xml:space="preserve"> Manžela jsem ztratila nedlouhou před tím, co se mi to stalo </w:t>
      </w:r>
      <w:r w:rsidR="001A001D" w:rsidRPr="00F64EB7">
        <w:rPr>
          <w:i/>
          <w:iCs/>
          <w:color w:val="000000"/>
        </w:rPr>
        <w:t xml:space="preserve">Zůstala jsem </w:t>
      </w:r>
      <w:r w:rsidR="002F559F" w:rsidRPr="00F64EB7">
        <w:rPr>
          <w:i/>
          <w:iCs/>
          <w:color w:val="000000"/>
        </w:rPr>
        <w:br/>
        <w:t xml:space="preserve">   </w:t>
      </w:r>
      <w:r w:rsidR="001A001D" w:rsidRPr="00F64EB7">
        <w:rPr>
          <w:i/>
          <w:iCs/>
          <w:color w:val="000000"/>
        </w:rPr>
        <w:t xml:space="preserve">sama, partnera ani nehledám. </w:t>
      </w:r>
      <w:r w:rsidR="001B2228" w:rsidRPr="00F64EB7">
        <w:rPr>
          <w:i/>
          <w:iCs/>
          <w:color w:val="000000"/>
        </w:rPr>
        <w:t>Vystačím si s kamarádkami.</w:t>
      </w:r>
    </w:p>
    <w:p w14:paraId="30E31D88"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Máte děti, vnuky, rodinu vůbec a jaké máte spolu vztahy?</w:t>
      </w:r>
    </w:p>
    <w:p w14:paraId="13F0B94F" w14:textId="41485111"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1B2228" w:rsidRPr="00F64EB7">
        <w:rPr>
          <w:i/>
          <w:iCs/>
          <w:color w:val="000000"/>
        </w:rPr>
        <w:t>Ano</w:t>
      </w:r>
      <w:r w:rsidRPr="00F64EB7">
        <w:rPr>
          <w:i/>
          <w:iCs/>
          <w:color w:val="000000"/>
        </w:rPr>
        <w:t>, dvě</w:t>
      </w:r>
      <w:r w:rsidR="001B2228" w:rsidRPr="00F64EB7">
        <w:rPr>
          <w:i/>
          <w:iCs/>
          <w:color w:val="000000"/>
        </w:rPr>
        <w:t>,</w:t>
      </w:r>
      <w:r w:rsidRPr="00F64EB7">
        <w:rPr>
          <w:i/>
          <w:iCs/>
          <w:color w:val="000000"/>
        </w:rPr>
        <w:t xml:space="preserve"> </w:t>
      </w:r>
      <w:r w:rsidR="001B2228" w:rsidRPr="00F64EB7">
        <w:rPr>
          <w:i/>
          <w:iCs/>
          <w:color w:val="000000"/>
        </w:rPr>
        <w:t>syna</w:t>
      </w:r>
      <w:r w:rsidRPr="00F64EB7">
        <w:rPr>
          <w:i/>
          <w:iCs/>
          <w:color w:val="000000"/>
        </w:rPr>
        <w:t xml:space="preserve"> a </w:t>
      </w:r>
      <w:r w:rsidR="001B2228" w:rsidRPr="00F64EB7">
        <w:rPr>
          <w:i/>
          <w:iCs/>
          <w:color w:val="000000"/>
        </w:rPr>
        <w:t>dceru</w:t>
      </w:r>
      <w:r w:rsidRPr="00F64EB7">
        <w:rPr>
          <w:i/>
          <w:iCs/>
          <w:color w:val="000000"/>
        </w:rPr>
        <w:t xml:space="preserve">. </w:t>
      </w:r>
      <w:r w:rsidR="001B2228" w:rsidRPr="00F64EB7">
        <w:rPr>
          <w:i/>
          <w:iCs/>
          <w:color w:val="000000"/>
        </w:rPr>
        <w:t>Mám čtyři vnuky</w:t>
      </w:r>
      <w:r w:rsidRPr="00F64EB7">
        <w:rPr>
          <w:i/>
          <w:iCs/>
          <w:color w:val="000000"/>
        </w:rPr>
        <w:t xml:space="preserve">. </w:t>
      </w:r>
      <w:r w:rsidR="001B2228" w:rsidRPr="00F64EB7">
        <w:rPr>
          <w:i/>
          <w:iCs/>
          <w:color w:val="000000"/>
        </w:rPr>
        <w:t>Dobře spolu vycházíme, máme se vzájemně rádi</w:t>
      </w:r>
      <w:r w:rsidRPr="00F64EB7">
        <w:rPr>
          <w:i/>
          <w:iCs/>
          <w:color w:val="000000"/>
        </w:rPr>
        <w:t>.</w:t>
      </w:r>
      <w:r w:rsidR="001B2228" w:rsidRPr="00F64EB7">
        <w:rPr>
          <w:i/>
          <w:iCs/>
          <w:color w:val="000000"/>
        </w:rPr>
        <w:t xml:space="preserve"> </w:t>
      </w:r>
      <w:r w:rsidR="001B2228" w:rsidRPr="00F64EB7">
        <w:rPr>
          <w:i/>
          <w:iCs/>
          <w:color w:val="000000"/>
        </w:rPr>
        <w:br/>
        <w:t xml:space="preserve">    Navštěvují mě a já zase je.</w:t>
      </w:r>
    </w:p>
    <w:p w14:paraId="1501C971"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Udržujete přátelské vztahy z doby před iktem?</w:t>
      </w:r>
    </w:p>
    <w:p w14:paraId="0099C14E" w14:textId="429AD63B"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I:</w:t>
      </w:r>
      <w:r w:rsidRPr="00F64EB7">
        <w:rPr>
          <w:color w:val="000000"/>
        </w:rPr>
        <w:t xml:space="preserve"> </w:t>
      </w:r>
      <w:r w:rsidR="005F58D9" w:rsidRPr="00F64EB7">
        <w:rPr>
          <w:i/>
          <w:iCs/>
          <w:color w:val="000000"/>
        </w:rPr>
        <w:t>Jen s některými se vídám. Nemají to ke mně daleko.</w:t>
      </w:r>
      <w:r w:rsidR="005F58D9" w:rsidRPr="00F64EB7">
        <w:rPr>
          <w:color w:val="000000"/>
        </w:rPr>
        <w:t xml:space="preserve"> </w:t>
      </w:r>
    </w:p>
    <w:p w14:paraId="25998B3B" w14:textId="7D0F0D1A" w:rsidR="002857A6" w:rsidRPr="00F64EB7" w:rsidRDefault="002857A6" w:rsidP="002857A6">
      <w:pPr>
        <w:autoSpaceDE w:val="0"/>
        <w:autoSpaceDN w:val="0"/>
        <w:adjustRightInd w:val="0"/>
        <w:spacing w:line="360" w:lineRule="auto"/>
        <w:jc w:val="both"/>
        <w:rPr>
          <w:color w:val="000000"/>
        </w:rPr>
      </w:pPr>
      <w:r w:rsidRPr="00F64EB7">
        <w:rPr>
          <w:color w:val="000000"/>
        </w:rPr>
        <w:t>V: Navázal</w:t>
      </w:r>
      <w:r w:rsidR="002F559F" w:rsidRPr="00F64EB7">
        <w:rPr>
          <w:color w:val="000000"/>
        </w:rPr>
        <w:t>a</w:t>
      </w:r>
      <w:r w:rsidRPr="00F64EB7">
        <w:rPr>
          <w:color w:val="000000"/>
        </w:rPr>
        <w:t xml:space="preserve"> jste po iktu nové přátelské nebo partnerské vztahy?</w:t>
      </w:r>
    </w:p>
    <w:p w14:paraId="0E7F0B43" w14:textId="75A104C9"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66584C" w:rsidRPr="00F64EB7">
        <w:rPr>
          <w:i/>
          <w:iCs/>
          <w:color w:val="000000"/>
        </w:rPr>
        <w:t>Mám tady nové kamarádky. Jsou prima, děláme spolu různé věci.</w:t>
      </w:r>
      <w:r w:rsidRPr="00F64EB7">
        <w:rPr>
          <w:i/>
          <w:iCs/>
          <w:color w:val="000000"/>
        </w:rPr>
        <w:t xml:space="preserve"> </w:t>
      </w:r>
    </w:p>
    <w:p w14:paraId="3ADFCA7E"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Byla vám nabídnuta a poskytnuta psychologická pomoc?</w:t>
      </w:r>
    </w:p>
    <w:p w14:paraId="366807FF" w14:textId="77777777"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Nabídli mi to, já to využila, protože jsem se necítila dobře. Psycholog byl výborný a skutečně </w:t>
      </w:r>
      <w:r w:rsidRPr="00F64EB7">
        <w:rPr>
          <w:i/>
          <w:iCs/>
          <w:color w:val="000000"/>
        </w:rPr>
        <w:br/>
        <w:t xml:space="preserve">   mě pomohl.</w:t>
      </w:r>
    </w:p>
    <w:p w14:paraId="5007970E" w14:textId="5C1DE443" w:rsidR="002857A6" w:rsidRPr="00F64EB7" w:rsidRDefault="002857A6" w:rsidP="002857A6">
      <w:pPr>
        <w:autoSpaceDE w:val="0"/>
        <w:autoSpaceDN w:val="0"/>
        <w:adjustRightInd w:val="0"/>
        <w:spacing w:line="360" w:lineRule="auto"/>
        <w:jc w:val="both"/>
        <w:rPr>
          <w:color w:val="000000"/>
        </w:rPr>
      </w:pPr>
      <w:r w:rsidRPr="00F64EB7">
        <w:rPr>
          <w:color w:val="000000"/>
        </w:rPr>
        <w:t>V:</w:t>
      </w:r>
      <w:r w:rsidRPr="00F64EB7">
        <w:rPr>
          <w:i/>
          <w:iCs/>
          <w:color w:val="000000"/>
        </w:rPr>
        <w:t xml:space="preserve"> </w:t>
      </w:r>
      <w:r w:rsidRPr="00F64EB7">
        <w:rPr>
          <w:color w:val="000000"/>
        </w:rPr>
        <w:t xml:space="preserve">Navazovaly podle vás na sebe jednotlivé </w:t>
      </w:r>
      <w:r w:rsidR="00982F20" w:rsidRPr="00F64EB7">
        <w:rPr>
          <w:color w:val="000000"/>
        </w:rPr>
        <w:t>prostředky</w:t>
      </w:r>
      <w:r w:rsidRPr="00F64EB7">
        <w:rPr>
          <w:color w:val="000000"/>
        </w:rPr>
        <w:t>, metody léčebné rehabilitace?</w:t>
      </w:r>
    </w:p>
    <w:p w14:paraId="4E3AD09F" w14:textId="21B2C8A9"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5F1C5B" w:rsidRPr="00F64EB7">
        <w:rPr>
          <w:i/>
          <w:iCs/>
          <w:color w:val="000000"/>
        </w:rPr>
        <w:t>Ty m</w:t>
      </w:r>
      <w:r w:rsidR="006318CE" w:rsidRPr="00F64EB7">
        <w:rPr>
          <w:i/>
          <w:iCs/>
          <w:color w:val="000000"/>
        </w:rPr>
        <w:t>etody na sebe podle mě dobře navazovaly.</w:t>
      </w:r>
      <w:r w:rsidRPr="00F64EB7">
        <w:rPr>
          <w:i/>
          <w:iCs/>
          <w:color w:val="000000"/>
        </w:rPr>
        <w:t xml:space="preserve"> </w:t>
      </w:r>
      <w:r w:rsidR="00CE4E86" w:rsidRPr="00F64EB7">
        <w:rPr>
          <w:i/>
          <w:iCs/>
          <w:color w:val="000000"/>
        </w:rPr>
        <w:t xml:space="preserve">Dobrá součinnost, myslím. Jedno střídalo </w:t>
      </w:r>
      <w:r w:rsidR="00CE4E86" w:rsidRPr="00F64EB7">
        <w:rPr>
          <w:i/>
          <w:iCs/>
          <w:color w:val="000000"/>
        </w:rPr>
        <w:br/>
        <w:t xml:space="preserve">    druhé. </w:t>
      </w:r>
      <w:r w:rsidR="005F1C5B" w:rsidRPr="00F64EB7">
        <w:rPr>
          <w:i/>
          <w:iCs/>
          <w:color w:val="000000"/>
        </w:rPr>
        <w:t>Měla jsem z toho</w:t>
      </w:r>
      <w:r w:rsidR="00CE4E86" w:rsidRPr="00F64EB7">
        <w:rPr>
          <w:i/>
          <w:iCs/>
          <w:color w:val="000000"/>
        </w:rPr>
        <w:t xml:space="preserve"> </w:t>
      </w:r>
      <w:r w:rsidR="005F1C5B" w:rsidRPr="00F64EB7">
        <w:rPr>
          <w:i/>
          <w:iCs/>
          <w:color w:val="000000"/>
        </w:rPr>
        <w:t>dobrý pocit</w:t>
      </w:r>
      <w:r w:rsidR="00CE4E86" w:rsidRPr="00F64EB7">
        <w:rPr>
          <w:i/>
          <w:iCs/>
          <w:color w:val="000000"/>
        </w:rPr>
        <w:t>.</w:t>
      </w:r>
    </w:p>
    <w:p w14:paraId="41624A1D" w14:textId="466EC8D7" w:rsidR="002857A6" w:rsidRPr="00F64EB7" w:rsidRDefault="002857A6" w:rsidP="002857A6">
      <w:pPr>
        <w:autoSpaceDE w:val="0"/>
        <w:autoSpaceDN w:val="0"/>
        <w:adjustRightInd w:val="0"/>
        <w:spacing w:line="360" w:lineRule="auto"/>
        <w:jc w:val="both"/>
        <w:rPr>
          <w:color w:val="000000"/>
        </w:rPr>
      </w:pPr>
      <w:r w:rsidRPr="00F64EB7">
        <w:rPr>
          <w:color w:val="000000"/>
        </w:rPr>
        <w:t>V: Jak jste byl</w:t>
      </w:r>
      <w:r w:rsidR="00E95889" w:rsidRPr="00F64EB7">
        <w:rPr>
          <w:color w:val="000000"/>
        </w:rPr>
        <w:t>a</w:t>
      </w:r>
      <w:r w:rsidRPr="00F64EB7">
        <w:rPr>
          <w:color w:val="000000"/>
        </w:rPr>
        <w:t xml:space="preserve"> spokojen</w:t>
      </w:r>
      <w:r w:rsidR="00E95889" w:rsidRPr="00F64EB7">
        <w:rPr>
          <w:color w:val="000000"/>
        </w:rPr>
        <w:t>a</w:t>
      </w:r>
      <w:r w:rsidRPr="00F64EB7">
        <w:rPr>
          <w:color w:val="000000"/>
        </w:rPr>
        <w:t xml:space="preserve"> v rámci rehabilitace s přístupem jednotlivých odborníků?</w:t>
      </w:r>
    </w:p>
    <w:p w14:paraId="72C21904" w14:textId="3C6E1E5F"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5E6852" w:rsidRPr="00F64EB7">
        <w:rPr>
          <w:i/>
          <w:iCs/>
          <w:color w:val="000000"/>
        </w:rPr>
        <w:t xml:space="preserve">Musím říct, že jsem byla </w:t>
      </w:r>
      <w:r w:rsidR="00322036" w:rsidRPr="00F64EB7">
        <w:rPr>
          <w:i/>
          <w:iCs/>
          <w:color w:val="000000"/>
        </w:rPr>
        <w:t xml:space="preserve">s nimi nadmíru </w:t>
      </w:r>
      <w:r w:rsidR="005E6852" w:rsidRPr="00F64EB7">
        <w:rPr>
          <w:i/>
          <w:iCs/>
          <w:color w:val="000000"/>
        </w:rPr>
        <w:t>spokojená.</w:t>
      </w:r>
      <w:r w:rsidR="00322036" w:rsidRPr="00F64EB7">
        <w:rPr>
          <w:i/>
          <w:iCs/>
          <w:color w:val="000000"/>
        </w:rPr>
        <w:t xml:space="preserve"> Považuji si jejich profesionalit</w:t>
      </w:r>
      <w:r w:rsidR="00194A56" w:rsidRPr="00F64EB7">
        <w:rPr>
          <w:i/>
          <w:iCs/>
          <w:color w:val="000000"/>
        </w:rPr>
        <w:t xml:space="preserve">y, hlavně </w:t>
      </w:r>
      <w:r w:rsidR="00194A56" w:rsidRPr="00F64EB7">
        <w:rPr>
          <w:i/>
          <w:iCs/>
          <w:color w:val="000000"/>
        </w:rPr>
        <w:br/>
        <w:t xml:space="preserve">   fyzioterapeutů. </w:t>
      </w:r>
      <w:r w:rsidR="004458E0" w:rsidRPr="00F64EB7">
        <w:rPr>
          <w:i/>
          <w:iCs/>
        </w:rPr>
        <w:t>Všichni se tam o mě dobře starali a moc m</w:t>
      </w:r>
      <w:r w:rsidR="007A7C6E">
        <w:rPr>
          <w:i/>
          <w:iCs/>
        </w:rPr>
        <w:t>n</w:t>
      </w:r>
      <w:r w:rsidR="004458E0" w:rsidRPr="00F64EB7">
        <w:rPr>
          <w:i/>
          <w:iCs/>
        </w:rPr>
        <w:t xml:space="preserve">ě pomohli. </w:t>
      </w:r>
    </w:p>
    <w:p w14:paraId="1B46B088"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w:t>
      </w:r>
      <w:r w:rsidRPr="00F64EB7">
        <w:rPr>
          <w:i/>
          <w:iCs/>
          <w:color w:val="000000"/>
        </w:rPr>
        <w:t xml:space="preserve"> </w:t>
      </w:r>
      <w:r w:rsidRPr="00F64EB7">
        <w:rPr>
          <w:color w:val="000000"/>
        </w:rPr>
        <w:t>Jak hodnotíte úroveň informovanosti o možnostech, metodách rehabilitace?</w:t>
      </w:r>
    </w:p>
    <w:p w14:paraId="4B7E0E0C" w14:textId="26A6FBEF"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7B2F73" w:rsidRPr="00F64EB7">
        <w:rPr>
          <w:i/>
          <w:iCs/>
          <w:color w:val="000000"/>
        </w:rPr>
        <w:t>Jako dobrou</w:t>
      </w:r>
      <w:r w:rsidR="00F64EB7" w:rsidRPr="00F64EB7">
        <w:rPr>
          <w:i/>
          <w:iCs/>
          <w:color w:val="000000"/>
        </w:rPr>
        <w:t xml:space="preserve">, dostala jsem od lékařů informace o možnostech léčby. Řekli mně o metodách </w:t>
      </w:r>
      <w:r w:rsidR="00F64EB7" w:rsidRPr="00F64EB7">
        <w:rPr>
          <w:i/>
          <w:iCs/>
          <w:color w:val="000000"/>
        </w:rPr>
        <w:br/>
        <w:t xml:space="preserve">   rehabilitace.</w:t>
      </w:r>
      <w:r w:rsidR="007B2F73" w:rsidRPr="00F64EB7">
        <w:rPr>
          <w:i/>
          <w:iCs/>
          <w:color w:val="000000"/>
        </w:rPr>
        <w:t xml:space="preserve"> </w:t>
      </w:r>
      <w:r w:rsidR="00F64EB7" w:rsidRPr="00F64EB7">
        <w:rPr>
          <w:i/>
          <w:iCs/>
          <w:color w:val="000000"/>
        </w:rPr>
        <w:t>Byla jsem v obraze. Vysvětlili mi, jak to funguje.</w:t>
      </w:r>
    </w:p>
    <w:p w14:paraId="3DEDB9F4" w14:textId="4EB58D40" w:rsidR="002857A6" w:rsidRPr="00F64EB7" w:rsidRDefault="002857A6" w:rsidP="002857A6">
      <w:pPr>
        <w:autoSpaceDE w:val="0"/>
        <w:autoSpaceDN w:val="0"/>
        <w:adjustRightInd w:val="0"/>
        <w:spacing w:line="360" w:lineRule="auto"/>
        <w:jc w:val="both"/>
        <w:rPr>
          <w:color w:val="000000"/>
        </w:rPr>
      </w:pPr>
      <w:r w:rsidRPr="00F64EB7">
        <w:rPr>
          <w:color w:val="000000"/>
        </w:rPr>
        <w:t>V:</w:t>
      </w:r>
      <w:r w:rsidRPr="00F64EB7">
        <w:rPr>
          <w:i/>
          <w:iCs/>
          <w:color w:val="000000"/>
        </w:rPr>
        <w:t xml:space="preserve"> </w:t>
      </w:r>
      <w:r w:rsidRPr="00F64EB7">
        <w:rPr>
          <w:color w:val="000000"/>
        </w:rPr>
        <w:t xml:space="preserve">Jakou roli sehrála v návratu k běžnému, </w:t>
      </w:r>
      <w:r w:rsidR="00291688">
        <w:rPr>
          <w:color w:val="000000"/>
        </w:rPr>
        <w:t>normálnímu</w:t>
      </w:r>
      <w:r w:rsidRPr="00F64EB7">
        <w:rPr>
          <w:color w:val="000000"/>
        </w:rPr>
        <w:t xml:space="preserve"> životu rodina?</w:t>
      </w:r>
    </w:p>
    <w:p w14:paraId="64039D14" w14:textId="0D546120"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8D0962" w:rsidRPr="00F64EB7">
        <w:rPr>
          <w:i/>
          <w:iCs/>
          <w:color w:val="000000"/>
        </w:rPr>
        <w:t xml:space="preserve">Velkou, </w:t>
      </w:r>
      <w:r w:rsidR="00961198">
        <w:rPr>
          <w:i/>
          <w:iCs/>
          <w:color w:val="000000"/>
        </w:rPr>
        <w:t>snad největší</w:t>
      </w:r>
      <w:r w:rsidR="001172C6" w:rsidRPr="00F64EB7">
        <w:rPr>
          <w:i/>
          <w:iCs/>
          <w:color w:val="000000"/>
        </w:rPr>
        <w:t>. Jak syn, tak i dcera</w:t>
      </w:r>
      <w:r w:rsidRPr="00F64EB7">
        <w:rPr>
          <w:i/>
          <w:iCs/>
          <w:color w:val="000000"/>
        </w:rPr>
        <w:t xml:space="preserve"> </w:t>
      </w:r>
      <w:r w:rsidR="001172C6" w:rsidRPr="00F64EB7">
        <w:rPr>
          <w:i/>
          <w:iCs/>
          <w:color w:val="000000"/>
        </w:rPr>
        <w:t xml:space="preserve">pro mě udělali opravdu </w:t>
      </w:r>
      <w:r w:rsidRPr="00F64EB7">
        <w:rPr>
          <w:i/>
          <w:iCs/>
          <w:color w:val="000000"/>
        </w:rPr>
        <w:t>mo</w:t>
      </w:r>
      <w:r w:rsidR="001172C6" w:rsidRPr="00F64EB7">
        <w:rPr>
          <w:i/>
          <w:iCs/>
          <w:color w:val="000000"/>
        </w:rPr>
        <w:t xml:space="preserve">c. Jsem ráda, že je mám. </w:t>
      </w:r>
      <w:r w:rsidR="008D0962" w:rsidRPr="00F64EB7">
        <w:rPr>
          <w:i/>
          <w:iCs/>
          <w:color w:val="000000"/>
        </w:rPr>
        <w:br/>
        <w:t xml:space="preserve">   </w:t>
      </w:r>
      <w:r w:rsidR="001172C6" w:rsidRPr="00F64EB7">
        <w:rPr>
          <w:i/>
          <w:iCs/>
          <w:color w:val="000000"/>
        </w:rPr>
        <w:t>Ukázalo se, co pro ně znamenám.</w:t>
      </w:r>
      <w:r w:rsidR="004D2FF2" w:rsidRPr="00F64EB7">
        <w:rPr>
          <w:i/>
          <w:iCs/>
          <w:color w:val="000000"/>
        </w:rPr>
        <w:t xml:space="preserve"> Ta </w:t>
      </w:r>
      <w:r w:rsidR="00DF3558" w:rsidRPr="00F64EB7">
        <w:rPr>
          <w:i/>
          <w:iCs/>
          <w:color w:val="000000"/>
        </w:rPr>
        <w:t>mrtvice</w:t>
      </w:r>
      <w:r w:rsidR="004D2FF2" w:rsidRPr="00F64EB7">
        <w:rPr>
          <w:i/>
          <w:iCs/>
          <w:color w:val="000000"/>
        </w:rPr>
        <w:t xml:space="preserve"> byla takou prověrkou.</w:t>
      </w:r>
    </w:p>
    <w:p w14:paraId="76DA609C" w14:textId="3B4E67A5" w:rsidR="006215AB" w:rsidRDefault="006215AB" w:rsidP="006215AB">
      <w:pPr>
        <w:autoSpaceDE w:val="0"/>
        <w:autoSpaceDN w:val="0"/>
        <w:adjustRightInd w:val="0"/>
        <w:spacing w:line="360" w:lineRule="auto"/>
        <w:jc w:val="both"/>
        <w:rPr>
          <w:color w:val="000000"/>
        </w:rPr>
      </w:pPr>
      <w:r w:rsidRPr="00A371D7">
        <w:rPr>
          <w:color w:val="000000"/>
        </w:rPr>
        <w:t>V:</w:t>
      </w:r>
      <w:r>
        <w:rPr>
          <w:color w:val="000000"/>
        </w:rPr>
        <w:t xml:space="preserve"> Přispělo prostředí chráněného bydlení k znovuzapojení do </w:t>
      </w:r>
      <w:r w:rsidR="00291688">
        <w:rPr>
          <w:color w:val="000000"/>
        </w:rPr>
        <w:t>běžného života</w:t>
      </w:r>
      <w:r>
        <w:rPr>
          <w:color w:val="000000"/>
        </w:rPr>
        <w:t>?</w:t>
      </w:r>
    </w:p>
    <w:p w14:paraId="32B94A9E" w14:textId="54C13AAD" w:rsidR="006215AB" w:rsidRPr="00A333F0" w:rsidRDefault="006215AB" w:rsidP="006215AB">
      <w:pPr>
        <w:autoSpaceDE w:val="0"/>
        <w:autoSpaceDN w:val="0"/>
        <w:adjustRightInd w:val="0"/>
        <w:spacing w:after="240" w:line="360" w:lineRule="auto"/>
        <w:jc w:val="both"/>
        <w:rPr>
          <w:i/>
          <w:iCs/>
          <w:color w:val="000000"/>
        </w:rPr>
      </w:pPr>
      <w:r w:rsidRPr="00A333F0">
        <w:rPr>
          <w:i/>
          <w:iCs/>
          <w:color w:val="000000"/>
        </w:rPr>
        <w:t xml:space="preserve">I: </w:t>
      </w:r>
      <w:r w:rsidR="009723BB">
        <w:rPr>
          <w:i/>
          <w:iCs/>
          <w:color w:val="000000"/>
        </w:rPr>
        <w:t>Jistě</w:t>
      </w:r>
      <w:r>
        <w:rPr>
          <w:i/>
          <w:iCs/>
          <w:color w:val="000000"/>
        </w:rPr>
        <w:t xml:space="preserve">, </w:t>
      </w:r>
      <w:r w:rsidR="009723BB">
        <w:rPr>
          <w:i/>
          <w:iCs/>
          <w:color w:val="000000"/>
        </w:rPr>
        <w:t>byla jsem pořád mezi lidma, s některýma jsem se spřátelila víc, podnik</w:t>
      </w:r>
      <w:r w:rsidR="00765E31">
        <w:rPr>
          <w:i/>
          <w:iCs/>
          <w:color w:val="000000"/>
        </w:rPr>
        <w:t>ali jsme</w:t>
      </w:r>
      <w:r w:rsidR="009723BB">
        <w:rPr>
          <w:i/>
          <w:iCs/>
          <w:color w:val="000000"/>
        </w:rPr>
        <w:t xml:space="preserve"> spolu </w:t>
      </w:r>
      <w:r w:rsidR="00765E31">
        <w:rPr>
          <w:i/>
          <w:iCs/>
          <w:color w:val="000000"/>
        </w:rPr>
        <w:br/>
        <w:t xml:space="preserve">   výlety a jezdili i na kole. </w:t>
      </w:r>
      <w:r w:rsidR="004415FE">
        <w:rPr>
          <w:i/>
          <w:iCs/>
          <w:color w:val="000000"/>
        </w:rPr>
        <w:t xml:space="preserve">To děláme pořád. </w:t>
      </w:r>
      <w:r w:rsidR="00765E31">
        <w:rPr>
          <w:i/>
          <w:iCs/>
          <w:color w:val="000000"/>
        </w:rPr>
        <w:t xml:space="preserve">A pracovnice zde </w:t>
      </w:r>
      <w:r w:rsidR="004415FE">
        <w:rPr>
          <w:i/>
          <w:iCs/>
          <w:color w:val="000000"/>
        </w:rPr>
        <w:t xml:space="preserve">v domě mně </w:t>
      </w:r>
      <w:r w:rsidR="00B15F0E">
        <w:rPr>
          <w:i/>
          <w:iCs/>
          <w:color w:val="000000"/>
        </w:rPr>
        <w:t>taky pomohly.</w:t>
      </w:r>
    </w:p>
    <w:p w14:paraId="79AE077E" w14:textId="63844B63" w:rsidR="002857A6" w:rsidRPr="00F64EB7" w:rsidRDefault="002857A6" w:rsidP="002857A6">
      <w:pPr>
        <w:autoSpaceDE w:val="0"/>
        <w:autoSpaceDN w:val="0"/>
        <w:adjustRightInd w:val="0"/>
        <w:spacing w:line="360" w:lineRule="auto"/>
        <w:jc w:val="both"/>
        <w:rPr>
          <w:color w:val="000000"/>
        </w:rPr>
      </w:pPr>
      <w:r w:rsidRPr="00F64EB7">
        <w:rPr>
          <w:color w:val="000000"/>
        </w:rPr>
        <w:t xml:space="preserve">V: Pomohla vám rehabilitace k návratu a zapojení do běžného, </w:t>
      </w:r>
      <w:r w:rsidR="00291688">
        <w:rPr>
          <w:color w:val="000000"/>
        </w:rPr>
        <w:t>normálního</w:t>
      </w:r>
      <w:r w:rsidRPr="00F64EB7">
        <w:rPr>
          <w:color w:val="000000"/>
        </w:rPr>
        <w:t xml:space="preserve"> života?</w:t>
      </w:r>
    </w:p>
    <w:p w14:paraId="246256F3" w14:textId="60B91952"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I:</w:t>
      </w:r>
      <w:r w:rsidR="0016195B" w:rsidRPr="00F64EB7">
        <w:rPr>
          <w:i/>
          <w:iCs/>
          <w:color w:val="000000"/>
        </w:rPr>
        <w:t xml:space="preserve"> To ano.</w:t>
      </w:r>
      <w:r w:rsidRPr="00F64EB7">
        <w:rPr>
          <w:i/>
          <w:iCs/>
          <w:color w:val="000000"/>
        </w:rPr>
        <w:t xml:space="preserve"> </w:t>
      </w:r>
      <w:r w:rsidR="008B7500" w:rsidRPr="00F64EB7">
        <w:rPr>
          <w:i/>
          <w:iCs/>
          <w:color w:val="000000"/>
        </w:rPr>
        <w:t>Za svůj stav vděčím kvalitní rehabilitaci</w:t>
      </w:r>
      <w:r w:rsidR="0016195B" w:rsidRPr="00F64EB7">
        <w:rPr>
          <w:i/>
          <w:iCs/>
          <w:color w:val="000000"/>
        </w:rPr>
        <w:t>, léčbě</w:t>
      </w:r>
      <w:r w:rsidR="008B7500" w:rsidRPr="00F64EB7">
        <w:rPr>
          <w:i/>
          <w:iCs/>
          <w:color w:val="000000"/>
        </w:rPr>
        <w:t xml:space="preserve">. Bez ní bych neměla normální život. </w:t>
      </w:r>
      <w:r w:rsidR="0016195B" w:rsidRPr="00F64EB7">
        <w:rPr>
          <w:i/>
          <w:iCs/>
          <w:color w:val="000000"/>
        </w:rPr>
        <w:br/>
        <w:t xml:space="preserve">   </w:t>
      </w:r>
      <w:r w:rsidR="008B7500" w:rsidRPr="00F64EB7">
        <w:rPr>
          <w:i/>
          <w:iCs/>
          <w:color w:val="000000"/>
        </w:rPr>
        <w:t>Mohla jsem dělat věci jako dříve</w:t>
      </w:r>
      <w:r w:rsidR="00DF2F47" w:rsidRPr="00F64EB7">
        <w:rPr>
          <w:i/>
          <w:iCs/>
          <w:color w:val="000000"/>
        </w:rPr>
        <w:t>, jako před mrtvicí.</w:t>
      </w:r>
    </w:p>
    <w:p w14:paraId="6BAE6A96"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 xml:space="preserve">V: Jak hodnotíte přístup a informovanost ze strany sociálního pracovníka?  </w:t>
      </w:r>
    </w:p>
    <w:p w14:paraId="1D3BF32E" w14:textId="2E9A70E5"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2F3BCD" w:rsidRPr="00F64EB7">
        <w:rPr>
          <w:i/>
          <w:iCs/>
          <w:color w:val="000000"/>
        </w:rPr>
        <w:t>Kladně</w:t>
      </w:r>
      <w:r w:rsidR="006D7D69" w:rsidRPr="00F64EB7">
        <w:rPr>
          <w:i/>
          <w:iCs/>
          <w:color w:val="000000"/>
        </w:rPr>
        <w:t>, dobře</w:t>
      </w:r>
      <w:r w:rsidR="002F3BCD" w:rsidRPr="00F64EB7">
        <w:rPr>
          <w:i/>
          <w:iCs/>
          <w:color w:val="000000"/>
        </w:rPr>
        <w:t xml:space="preserve">. </w:t>
      </w:r>
      <w:r w:rsidR="00FF06ED" w:rsidRPr="00F64EB7">
        <w:rPr>
          <w:i/>
          <w:iCs/>
          <w:color w:val="000000"/>
        </w:rPr>
        <w:t xml:space="preserve">Sociální pracovnice měla profesionální přístup. Její informace byly užitečné. </w:t>
      </w:r>
      <w:r w:rsidR="00FF06ED" w:rsidRPr="00F64EB7">
        <w:rPr>
          <w:i/>
          <w:iCs/>
          <w:color w:val="000000"/>
        </w:rPr>
        <w:br/>
        <w:t xml:space="preserve">    Ochotně mně pomohla se vyznat v různých věcech.</w:t>
      </w:r>
    </w:p>
    <w:p w14:paraId="1FECFAC3"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Kde jste pobývala po propuštění do doby umístění v chráněném bydlení?</w:t>
      </w:r>
    </w:p>
    <w:p w14:paraId="615CD684" w14:textId="2A9A0A8E"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9A650F" w:rsidRPr="00F64EB7">
        <w:rPr>
          <w:i/>
          <w:iCs/>
          <w:color w:val="000000"/>
        </w:rPr>
        <w:t>Bydlela jsem u dcery, několik měsíců. Do svého bytu jsem se už nevrátila. Prodala jsem ho.</w:t>
      </w:r>
    </w:p>
    <w:p w14:paraId="419E7153"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Vrátila jste se po iktu ke stejným aktivitám jako v době před iktem?</w:t>
      </w:r>
    </w:p>
    <w:p w14:paraId="766E6227" w14:textId="1F865524"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D67593" w:rsidRPr="00F64EB7">
        <w:rPr>
          <w:i/>
          <w:iCs/>
          <w:color w:val="000000"/>
        </w:rPr>
        <w:t xml:space="preserve">Vrátila jsem se vlastně ke všemu, ke </w:t>
      </w:r>
      <w:r w:rsidR="00D67593" w:rsidRPr="00F64EB7">
        <w:rPr>
          <w:i/>
          <w:iCs/>
        </w:rPr>
        <w:t xml:space="preserve">čtení, turistickým výletům, dokonce i k jízdě na kole. </w:t>
      </w:r>
      <w:r w:rsidR="009209E7" w:rsidRPr="00F64EB7">
        <w:rPr>
          <w:i/>
          <w:iCs/>
        </w:rPr>
        <w:br/>
        <w:t xml:space="preserve">    T</w:t>
      </w:r>
      <w:r w:rsidR="00D67593" w:rsidRPr="00F64EB7">
        <w:rPr>
          <w:i/>
          <w:iCs/>
        </w:rPr>
        <w:t>ady m</w:t>
      </w:r>
      <w:r w:rsidR="009209E7" w:rsidRPr="00F64EB7">
        <w:rPr>
          <w:i/>
          <w:iCs/>
        </w:rPr>
        <w:t>ůžu chodit do kostela. Navíc chodím na univerzitu třetího věku.</w:t>
      </w:r>
      <w:r w:rsidR="00D67593" w:rsidRPr="00F64EB7">
        <w:t xml:space="preserve"> </w:t>
      </w:r>
      <w:r w:rsidR="00D67593" w:rsidRPr="00F64EB7">
        <w:rPr>
          <w:i/>
          <w:iCs/>
          <w:color w:val="000000"/>
        </w:rPr>
        <w:t xml:space="preserve"> </w:t>
      </w:r>
    </w:p>
    <w:p w14:paraId="03B86CAE" w14:textId="77777777" w:rsidR="002857A6" w:rsidRPr="00F64EB7" w:rsidRDefault="002857A6" w:rsidP="002857A6">
      <w:pPr>
        <w:autoSpaceDE w:val="0"/>
        <w:autoSpaceDN w:val="0"/>
        <w:adjustRightInd w:val="0"/>
        <w:spacing w:line="360" w:lineRule="auto"/>
        <w:jc w:val="both"/>
        <w:rPr>
          <w:color w:val="000000"/>
        </w:rPr>
      </w:pPr>
      <w:r w:rsidRPr="00F64EB7">
        <w:rPr>
          <w:color w:val="000000" w:themeColor="text1"/>
        </w:rPr>
        <w:t>V:</w:t>
      </w:r>
      <w:r w:rsidRPr="00F64EB7">
        <w:rPr>
          <w:i/>
          <w:iCs/>
          <w:color w:val="000000"/>
        </w:rPr>
        <w:t xml:space="preserve"> </w:t>
      </w:r>
      <w:r w:rsidRPr="00F64EB7">
        <w:rPr>
          <w:color w:val="000000"/>
        </w:rPr>
        <w:t xml:space="preserve">Podporovala vás v době léčebné rehabilitace rodina? </w:t>
      </w:r>
    </w:p>
    <w:p w14:paraId="552E0216" w14:textId="3E123CEB"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E463AB" w:rsidRPr="00F64EB7">
        <w:rPr>
          <w:i/>
          <w:iCs/>
          <w:color w:val="000000"/>
        </w:rPr>
        <w:t>Moc mě podporovala dcera</w:t>
      </w:r>
      <w:r w:rsidRPr="00F64EB7">
        <w:rPr>
          <w:i/>
          <w:iCs/>
          <w:color w:val="000000"/>
        </w:rPr>
        <w:t xml:space="preserve"> </w:t>
      </w:r>
      <w:r w:rsidR="00E463AB" w:rsidRPr="00F64EB7">
        <w:rPr>
          <w:i/>
          <w:iCs/>
          <w:color w:val="000000"/>
        </w:rPr>
        <w:t xml:space="preserve">se synem. </w:t>
      </w:r>
      <w:r w:rsidR="000004D5" w:rsidRPr="00F64EB7">
        <w:rPr>
          <w:i/>
          <w:iCs/>
          <w:color w:val="000000"/>
        </w:rPr>
        <w:t>Také d</w:t>
      </w:r>
      <w:r w:rsidR="00E463AB" w:rsidRPr="00F64EB7">
        <w:rPr>
          <w:i/>
          <w:iCs/>
          <w:color w:val="000000"/>
        </w:rPr>
        <w:t>íky dětem jsem vše zvládla.</w:t>
      </w:r>
      <w:r w:rsidR="000004D5" w:rsidRPr="00F64EB7">
        <w:rPr>
          <w:i/>
          <w:iCs/>
          <w:color w:val="000000"/>
        </w:rPr>
        <w:t xml:space="preserve"> </w:t>
      </w:r>
    </w:p>
    <w:p w14:paraId="6112ECA4"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V: Změnila se po iktu vaše ekonomická situace?</w:t>
      </w:r>
    </w:p>
    <w:p w14:paraId="2E0D49F0" w14:textId="7F3DF281"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222FC2" w:rsidRPr="00F64EB7">
        <w:rPr>
          <w:i/>
          <w:iCs/>
          <w:color w:val="000000"/>
        </w:rPr>
        <w:t xml:space="preserve">Rozhodně se nezhoršila. Už jsem nepracovala, byla jsem už v důchodu. Před mrtvičkou jsem </w:t>
      </w:r>
      <w:r w:rsidR="0040098F" w:rsidRPr="00F64EB7">
        <w:rPr>
          <w:i/>
          <w:iCs/>
          <w:color w:val="000000"/>
        </w:rPr>
        <w:br/>
        <w:t xml:space="preserve">   </w:t>
      </w:r>
      <w:r w:rsidR="00222FC2" w:rsidRPr="00F64EB7">
        <w:rPr>
          <w:i/>
          <w:iCs/>
          <w:color w:val="000000"/>
        </w:rPr>
        <w:t>ovdověla, měla jsem také vdovský důchod</w:t>
      </w:r>
      <w:r w:rsidR="0040098F" w:rsidRPr="00F64EB7">
        <w:rPr>
          <w:i/>
          <w:iCs/>
          <w:color w:val="000000"/>
        </w:rPr>
        <w:t>. Prodala jsem byt a šla do chráněného bydlení.</w:t>
      </w:r>
    </w:p>
    <w:p w14:paraId="4EDA476A" w14:textId="231BCA22" w:rsidR="002857A6" w:rsidRPr="00F64EB7" w:rsidRDefault="002857A6" w:rsidP="002857A6">
      <w:pPr>
        <w:autoSpaceDE w:val="0"/>
        <w:autoSpaceDN w:val="0"/>
        <w:adjustRightInd w:val="0"/>
        <w:spacing w:line="360" w:lineRule="auto"/>
        <w:jc w:val="both"/>
        <w:rPr>
          <w:color w:val="000000"/>
        </w:rPr>
      </w:pPr>
      <w:r w:rsidRPr="00F64EB7">
        <w:rPr>
          <w:color w:val="000000"/>
        </w:rPr>
        <w:t>V: Jak dlouho jste čekal</w:t>
      </w:r>
      <w:r w:rsidR="00E95889" w:rsidRPr="00F64EB7">
        <w:rPr>
          <w:color w:val="000000"/>
        </w:rPr>
        <w:t>a</w:t>
      </w:r>
      <w:r w:rsidRPr="00F64EB7">
        <w:rPr>
          <w:color w:val="000000"/>
        </w:rPr>
        <w:t xml:space="preserve"> na vyřízení žádosti o umístění v chráněném bydlení?</w:t>
      </w:r>
    </w:p>
    <w:p w14:paraId="26F2956F" w14:textId="1E2C905C" w:rsidR="002857A6" w:rsidRPr="00F64EB7" w:rsidRDefault="002857A6" w:rsidP="002857A6">
      <w:pPr>
        <w:autoSpaceDE w:val="0"/>
        <w:autoSpaceDN w:val="0"/>
        <w:adjustRightInd w:val="0"/>
        <w:spacing w:after="240" w:line="360" w:lineRule="auto"/>
        <w:jc w:val="both"/>
        <w:rPr>
          <w:i/>
          <w:iCs/>
          <w:color w:val="000000"/>
        </w:rPr>
      </w:pPr>
      <w:r w:rsidRPr="00F64EB7">
        <w:rPr>
          <w:i/>
          <w:iCs/>
          <w:color w:val="000000"/>
        </w:rPr>
        <w:t xml:space="preserve">I: </w:t>
      </w:r>
      <w:r w:rsidR="009A650F" w:rsidRPr="00F64EB7">
        <w:rPr>
          <w:i/>
          <w:iCs/>
          <w:color w:val="000000"/>
        </w:rPr>
        <w:t>Několik měsíců, přesně to nevím.  Šlo to ale poměrně rychle</w:t>
      </w:r>
      <w:r w:rsidRPr="00F64EB7">
        <w:rPr>
          <w:i/>
          <w:iCs/>
          <w:color w:val="000000"/>
        </w:rPr>
        <w:t xml:space="preserve">. </w:t>
      </w:r>
    </w:p>
    <w:p w14:paraId="435B9AB1" w14:textId="77777777" w:rsidR="002857A6" w:rsidRPr="00F64EB7" w:rsidRDefault="002857A6" w:rsidP="002857A6">
      <w:pPr>
        <w:autoSpaceDE w:val="0"/>
        <w:autoSpaceDN w:val="0"/>
        <w:adjustRightInd w:val="0"/>
        <w:spacing w:line="360" w:lineRule="auto"/>
        <w:jc w:val="both"/>
        <w:rPr>
          <w:color w:val="000000"/>
        </w:rPr>
      </w:pPr>
      <w:r w:rsidRPr="00F64EB7">
        <w:rPr>
          <w:color w:val="000000"/>
        </w:rPr>
        <w:t xml:space="preserve">V: Měl/a jste za dobu léčebné rehabilitaci nějakou krizi? </w:t>
      </w:r>
    </w:p>
    <w:p w14:paraId="2C4A4A33" w14:textId="7BD26784" w:rsidR="002857A6" w:rsidRDefault="002857A6" w:rsidP="002857A6">
      <w:pPr>
        <w:autoSpaceDE w:val="0"/>
        <w:autoSpaceDN w:val="0"/>
        <w:adjustRightInd w:val="0"/>
        <w:spacing w:line="360" w:lineRule="auto"/>
        <w:jc w:val="both"/>
        <w:rPr>
          <w:i/>
          <w:iCs/>
          <w:color w:val="000000"/>
        </w:rPr>
      </w:pPr>
      <w:r w:rsidRPr="00F64EB7">
        <w:rPr>
          <w:i/>
          <w:iCs/>
          <w:color w:val="000000"/>
        </w:rPr>
        <w:t>I:</w:t>
      </w:r>
      <w:r w:rsidR="00B44768" w:rsidRPr="00F64EB7">
        <w:rPr>
          <w:i/>
          <w:iCs/>
          <w:color w:val="000000"/>
        </w:rPr>
        <w:t xml:space="preserve"> Kromě psychických problémů, depresí, jsem nic takového neměla.</w:t>
      </w:r>
      <w:r w:rsidRPr="00F64EB7">
        <w:rPr>
          <w:i/>
          <w:iCs/>
          <w:color w:val="000000"/>
        </w:rPr>
        <w:t xml:space="preserve"> </w:t>
      </w:r>
      <w:r w:rsidR="00B44768" w:rsidRPr="00F64EB7">
        <w:rPr>
          <w:i/>
          <w:iCs/>
          <w:color w:val="000000"/>
        </w:rPr>
        <w:t xml:space="preserve">Pomohl mi </w:t>
      </w:r>
      <w:r w:rsidR="000B148A" w:rsidRPr="00F64EB7">
        <w:rPr>
          <w:i/>
          <w:iCs/>
          <w:color w:val="000000"/>
        </w:rPr>
        <w:t xml:space="preserve">hlavně </w:t>
      </w:r>
      <w:r w:rsidR="000B148A" w:rsidRPr="00F64EB7">
        <w:rPr>
          <w:i/>
          <w:iCs/>
          <w:color w:val="000000"/>
        </w:rPr>
        <w:br/>
        <w:t xml:space="preserve">    </w:t>
      </w:r>
      <w:r w:rsidR="00B44768" w:rsidRPr="00F64EB7">
        <w:rPr>
          <w:i/>
          <w:iCs/>
          <w:color w:val="000000"/>
        </w:rPr>
        <w:t>psycholog,</w:t>
      </w:r>
      <w:r w:rsidR="000B148A" w:rsidRPr="00F64EB7">
        <w:rPr>
          <w:i/>
          <w:iCs/>
          <w:color w:val="000000"/>
        </w:rPr>
        <w:t xml:space="preserve"> </w:t>
      </w:r>
      <w:r w:rsidR="00B44768" w:rsidRPr="00F64EB7">
        <w:rPr>
          <w:i/>
          <w:iCs/>
          <w:color w:val="000000"/>
        </w:rPr>
        <w:t xml:space="preserve">ale také děti a </w:t>
      </w:r>
      <w:r w:rsidR="00FC4833" w:rsidRPr="00F64EB7">
        <w:rPr>
          <w:i/>
          <w:iCs/>
          <w:color w:val="000000"/>
        </w:rPr>
        <w:t>potom i pastor.</w:t>
      </w:r>
    </w:p>
    <w:bookmarkEnd w:id="71"/>
    <w:p w14:paraId="51DA2A03" w14:textId="77777777" w:rsidR="00FC4833" w:rsidRPr="002857A6" w:rsidRDefault="00FC4833" w:rsidP="002857A6">
      <w:pPr>
        <w:autoSpaceDE w:val="0"/>
        <w:autoSpaceDN w:val="0"/>
        <w:adjustRightInd w:val="0"/>
        <w:spacing w:line="360" w:lineRule="auto"/>
        <w:jc w:val="both"/>
        <w:rPr>
          <w:i/>
          <w:iCs/>
          <w:color w:val="000000"/>
        </w:rPr>
      </w:pPr>
    </w:p>
    <w:p w14:paraId="390D4E76" w14:textId="77777777" w:rsidR="002857A6" w:rsidRPr="002857A6" w:rsidRDefault="002857A6" w:rsidP="002857A6">
      <w:pPr>
        <w:autoSpaceDE w:val="0"/>
        <w:autoSpaceDN w:val="0"/>
        <w:adjustRightInd w:val="0"/>
        <w:spacing w:line="360" w:lineRule="auto"/>
        <w:jc w:val="both"/>
        <w:rPr>
          <w:color w:val="000000"/>
        </w:rPr>
      </w:pPr>
    </w:p>
    <w:p w14:paraId="4E87C6BB" w14:textId="77777777" w:rsidR="002857A6" w:rsidRPr="002857A6" w:rsidRDefault="002857A6" w:rsidP="002857A6">
      <w:pPr>
        <w:spacing w:after="160" w:line="259" w:lineRule="auto"/>
        <w:rPr>
          <w:rFonts w:eastAsiaTheme="minorHAnsi"/>
          <w:lang w:eastAsia="en-US"/>
        </w:rPr>
      </w:pPr>
    </w:p>
    <w:p w14:paraId="49DFC0CF" w14:textId="77777777" w:rsidR="002857A6" w:rsidRPr="002857A6" w:rsidRDefault="002857A6" w:rsidP="002857A6">
      <w:pPr>
        <w:spacing w:after="160" w:line="259" w:lineRule="auto"/>
        <w:rPr>
          <w:rFonts w:eastAsiaTheme="minorHAnsi"/>
          <w:lang w:eastAsia="en-US"/>
        </w:rPr>
      </w:pPr>
      <w:r w:rsidRPr="002857A6">
        <w:rPr>
          <w:rFonts w:eastAsiaTheme="minorHAnsi"/>
          <w:lang w:eastAsia="en-US"/>
        </w:rPr>
        <w:t xml:space="preserve"> </w:t>
      </w:r>
    </w:p>
    <w:p w14:paraId="692B00AA" w14:textId="54BED663" w:rsidR="00540D02" w:rsidRDefault="002857A6" w:rsidP="00540D02">
      <w:pPr>
        <w:spacing w:after="240"/>
        <w:rPr>
          <w:b/>
          <w:bCs/>
        </w:rPr>
      </w:pPr>
      <w:r>
        <w:rPr>
          <w:b/>
          <w:bCs/>
        </w:rPr>
        <w:t xml:space="preserve"> </w:t>
      </w:r>
    </w:p>
    <w:p w14:paraId="38336B8F" w14:textId="77777777" w:rsidR="00F26610" w:rsidRDefault="00F26610" w:rsidP="00540D02">
      <w:pPr>
        <w:spacing w:after="240"/>
        <w:rPr>
          <w:b/>
          <w:bCs/>
        </w:rPr>
      </w:pPr>
    </w:p>
    <w:p w14:paraId="7B9A9570" w14:textId="7463EAC9" w:rsidR="00540D02" w:rsidRDefault="00540D02" w:rsidP="00540D02">
      <w:pPr>
        <w:spacing w:after="240"/>
        <w:rPr>
          <w:b/>
          <w:bCs/>
        </w:rPr>
      </w:pPr>
    </w:p>
    <w:p w14:paraId="12D2DAD1" w14:textId="77777777" w:rsidR="00B87B24" w:rsidRPr="009C799D" w:rsidRDefault="00333C3B" w:rsidP="00B87B24">
      <w:pPr>
        <w:pStyle w:val="Nadpis1"/>
        <w:spacing w:line="360" w:lineRule="auto"/>
        <w:rPr>
          <w:rFonts w:eastAsia="Calibri"/>
        </w:rPr>
      </w:pPr>
      <w:bookmarkStart w:id="76" w:name="_Toc102466818"/>
      <w:bookmarkStart w:id="77" w:name="_Toc109754792"/>
      <w:r>
        <w:rPr>
          <w:rFonts w:eastAsia="Calibri"/>
        </w:rPr>
        <w:t>A</w:t>
      </w:r>
      <w:r w:rsidR="00B87B24" w:rsidRPr="009C799D">
        <w:rPr>
          <w:rFonts w:eastAsia="Calibri"/>
        </w:rPr>
        <w:t>NOTACE</w:t>
      </w:r>
      <w:bookmarkEnd w:id="70"/>
      <w:bookmarkEnd w:id="76"/>
      <w:bookmarkEnd w:id="7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41"/>
      </w:tblGrid>
      <w:tr w:rsidR="00B87B24" w:rsidRPr="00D60FE8" w14:paraId="31F4F72E" w14:textId="77777777" w:rsidTr="00333C3B">
        <w:trPr>
          <w:trHeight w:val="397"/>
        </w:trPr>
        <w:tc>
          <w:tcPr>
            <w:tcW w:w="3573" w:type="dxa"/>
            <w:shd w:val="clear" w:color="auto" w:fill="auto"/>
          </w:tcPr>
          <w:p w14:paraId="3E21324F" w14:textId="77777777" w:rsidR="00B87B24" w:rsidRPr="00D60FE8" w:rsidRDefault="00B87B24" w:rsidP="00700B38">
            <w:pPr>
              <w:contextualSpacing/>
              <w:rPr>
                <w:rFonts w:eastAsia="Calibri"/>
                <w:b/>
                <w:bCs/>
                <w:lang w:eastAsia="en-US"/>
              </w:rPr>
            </w:pPr>
            <w:r w:rsidRPr="00D60FE8">
              <w:rPr>
                <w:rFonts w:eastAsia="Calibri"/>
                <w:b/>
                <w:bCs/>
                <w:lang w:eastAsia="en-US"/>
              </w:rPr>
              <w:t>Jméno a příjmení:</w:t>
            </w:r>
          </w:p>
        </w:tc>
        <w:tc>
          <w:tcPr>
            <w:tcW w:w="5641" w:type="dxa"/>
            <w:shd w:val="clear" w:color="auto" w:fill="auto"/>
          </w:tcPr>
          <w:p w14:paraId="1A93C4E3" w14:textId="77777777" w:rsidR="00B87B24" w:rsidRPr="00D60FE8" w:rsidRDefault="00B87B24" w:rsidP="00700B38">
            <w:pPr>
              <w:contextualSpacing/>
              <w:rPr>
                <w:rFonts w:eastAsia="Calibri"/>
                <w:lang w:eastAsia="en-US"/>
              </w:rPr>
            </w:pPr>
            <w:r w:rsidRPr="00D60FE8">
              <w:rPr>
                <w:rFonts w:eastAsia="Calibri"/>
                <w:lang w:eastAsia="en-US"/>
              </w:rPr>
              <w:t>Alena Kuželová</w:t>
            </w:r>
          </w:p>
        </w:tc>
      </w:tr>
      <w:tr w:rsidR="00B87B24" w:rsidRPr="00D60FE8" w14:paraId="5AA41DB9" w14:textId="77777777" w:rsidTr="00333C3B">
        <w:trPr>
          <w:trHeight w:val="397"/>
        </w:trPr>
        <w:tc>
          <w:tcPr>
            <w:tcW w:w="3573" w:type="dxa"/>
            <w:shd w:val="clear" w:color="auto" w:fill="auto"/>
          </w:tcPr>
          <w:p w14:paraId="1DBB7AD3" w14:textId="77777777" w:rsidR="00B87B24" w:rsidRPr="00D60FE8" w:rsidRDefault="00B87B24" w:rsidP="00700B38">
            <w:pPr>
              <w:contextualSpacing/>
              <w:rPr>
                <w:rFonts w:eastAsia="Calibri"/>
                <w:b/>
                <w:bCs/>
                <w:lang w:eastAsia="en-US"/>
              </w:rPr>
            </w:pPr>
            <w:r w:rsidRPr="00D60FE8">
              <w:rPr>
                <w:rFonts w:eastAsia="Calibri"/>
                <w:b/>
                <w:bCs/>
                <w:lang w:eastAsia="en-US"/>
              </w:rPr>
              <w:t>Katedra</w:t>
            </w:r>
          </w:p>
        </w:tc>
        <w:tc>
          <w:tcPr>
            <w:tcW w:w="5641" w:type="dxa"/>
            <w:shd w:val="clear" w:color="auto" w:fill="auto"/>
          </w:tcPr>
          <w:p w14:paraId="3C63C5B2" w14:textId="77777777" w:rsidR="00B87B24" w:rsidRPr="00D60FE8" w:rsidRDefault="00B87B24" w:rsidP="00700B38">
            <w:pPr>
              <w:contextualSpacing/>
              <w:rPr>
                <w:rFonts w:eastAsia="Calibri"/>
                <w:lang w:eastAsia="en-US"/>
              </w:rPr>
            </w:pPr>
            <w:r w:rsidRPr="00D60FE8">
              <w:rPr>
                <w:rFonts w:eastAsia="Calibri"/>
                <w:lang w:eastAsia="en-US"/>
              </w:rPr>
              <w:t>Ústav speciálněpedagogických studií</w:t>
            </w:r>
          </w:p>
        </w:tc>
      </w:tr>
      <w:tr w:rsidR="00B87B24" w:rsidRPr="00D60FE8" w14:paraId="4ACF79F3" w14:textId="77777777" w:rsidTr="00333C3B">
        <w:trPr>
          <w:trHeight w:val="397"/>
        </w:trPr>
        <w:tc>
          <w:tcPr>
            <w:tcW w:w="3573" w:type="dxa"/>
            <w:shd w:val="clear" w:color="auto" w:fill="auto"/>
          </w:tcPr>
          <w:p w14:paraId="651516CD" w14:textId="77777777" w:rsidR="00B87B24" w:rsidRPr="00D60FE8" w:rsidRDefault="00B87B24" w:rsidP="00700B38">
            <w:pPr>
              <w:contextualSpacing/>
              <w:rPr>
                <w:rFonts w:eastAsia="Calibri"/>
                <w:b/>
                <w:bCs/>
                <w:lang w:eastAsia="en-US"/>
              </w:rPr>
            </w:pPr>
            <w:r w:rsidRPr="00D60FE8">
              <w:rPr>
                <w:rFonts w:eastAsia="Calibri"/>
                <w:b/>
                <w:bCs/>
                <w:lang w:eastAsia="en-US"/>
              </w:rPr>
              <w:t>Vedoucí práce:</w:t>
            </w:r>
          </w:p>
        </w:tc>
        <w:tc>
          <w:tcPr>
            <w:tcW w:w="5641" w:type="dxa"/>
            <w:shd w:val="clear" w:color="auto" w:fill="auto"/>
          </w:tcPr>
          <w:p w14:paraId="75189315" w14:textId="77777777" w:rsidR="00B87B24" w:rsidRPr="00D60FE8" w:rsidRDefault="00B87B24" w:rsidP="00700B38">
            <w:pPr>
              <w:contextualSpacing/>
              <w:rPr>
                <w:rFonts w:eastAsia="Calibri"/>
                <w:lang w:eastAsia="en-US"/>
              </w:rPr>
            </w:pPr>
            <w:r w:rsidRPr="00D60FE8">
              <w:rPr>
                <w:rFonts w:eastAsia="Calibri"/>
              </w:rPr>
              <w:t>Mgr. Hana Karunová, PhD.</w:t>
            </w:r>
          </w:p>
        </w:tc>
      </w:tr>
      <w:tr w:rsidR="00B87B24" w:rsidRPr="00D60FE8" w14:paraId="30F7DA8E" w14:textId="77777777" w:rsidTr="00333C3B">
        <w:trPr>
          <w:trHeight w:val="397"/>
        </w:trPr>
        <w:tc>
          <w:tcPr>
            <w:tcW w:w="3573" w:type="dxa"/>
            <w:shd w:val="clear" w:color="auto" w:fill="auto"/>
          </w:tcPr>
          <w:p w14:paraId="148639B8" w14:textId="77777777" w:rsidR="00B87B24" w:rsidRPr="00D60FE8" w:rsidRDefault="00B87B24" w:rsidP="00700B38">
            <w:pPr>
              <w:contextualSpacing/>
              <w:rPr>
                <w:rFonts w:eastAsia="Calibri"/>
                <w:b/>
                <w:bCs/>
                <w:lang w:eastAsia="en-US"/>
              </w:rPr>
            </w:pPr>
            <w:r w:rsidRPr="00D60FE8">
              <w:rPr>
                <w:rFonts w:eastAsia="Calibri"/>
                <w:b/>
                <w:bCs/>
                <w:lang w:eastAsia="en-US"/>
              </w:rPr>
              <w:t>Rok obhajoby:</w:t>
            </w:r>
          </w:p>
        </w:tc>
        <w:tc>
          <w:tcPr>
            <w:tcW w:w="5641" w:type="dxa"/>
            <w:shd w:val="clear" w:color="auto" w:fill="auto"/>
          </w:tcPr>
          <w:p w14:paraId="7C610488" w14:textId="77777777" w:rsidR="00B87B24" w:rsidRPr="00D60FE8" w:rsidRDefault="00B87B24" w:rsidP="00700B38">
            <w:pPr>
              <w:contextualSpacing/>
              <w:rPr>
                <w:rFonts w:eastAsia="Calibri"/>
                <w:lang w:eastAsia="en-US"/>
              </w:rPr>
            </w:pPr>
            <w:r w:rsidRPr="00D60FE8">
              <w:rPr>
                <w:rFonts w:eastAsia="Calibri"/>
                <w:lang w:eastAsia="en-US"/>
              </w:rPr>
              <w:t>2023</w:t>
            </w:r>
          </w:p>
        </w:tc>
      </w:tr>
    </w:tbl>
    <w:p w14:paraId="2F884AE2" w14:textId="77777777" w:rsidR="00B87B24" w:rsidRDefault="00B87B24" w:rsidP="00B87B24">
      <w:pPr>
        <w:contextualSpacing/>
        <w:rPr>
          <w:rFonts w:eastAsia="Calibri"/>
          <w:b/>
          <w:bCs/>
          <w:lang w:eastAsia="en-US"/>
        </w:rPr>
        <w:sectPr w:rsidR="00B87B24" w:rsidSect="009F68E4">
          <w:headerReference w:type="default" r:id="rId19"/>
          <w:footerReference w:type="default" r:id="rId20"/>
          <w:pgSz w:w="11906" w:h="16838"/>
          <w:pgMar w:top="1418" w:right="1134" w:bottom="1418" w:left="1701" w:header="708" w:footer="680" w:gutter="0"/>
          <w:cols w:space="708"/>
          <w:docGrid w:linePitch="360"/>
        </w:sectPr>
      </w:pPr>
    </w:p>
    <w:p w14:paraId="1AAD9D04" w14:textId="77777777" w:rsidR="00B87B24" w:rsidRDefault="00B87B24" w:rsidP="00B87B24">
      <w:pPr>
        <w:tabs>
          <w:tab w:val="left" w:pos="2430"/>
        </w:tabs>
        <w:contextualSpacing/>
        <w:rPr>
          <w:rFonts w:eastAsia="Calibri"/>
          <w:lang w:eastAsia="en-US"/>
        </w:rPr>
      </w:pPr>
      <w:bookmarkStart w:id="78" w:name="_Hlk90723906"/>
      <w:bookmarkStart w:id="79" w:name="_Hlk99905238"/>
    </w:p>
    <w:p w14:paraId="116D5EEC" w14:textId="77777777" w:rsidR="00B87B24" w:rsidRDefault="00B87B24" w:rsidP="00B87B24">
      <w:pPr>
        <w:tabs>
          <w:tab w:val="left" w:pos="2430"/>
        </w:tabs>
        <w:contextualSpacing/>
        <w:rPr>
          <w:rFonts w:eastAsia="Calibri"/>
          <w:lang w:eastAsia="en-US"/>
        </w:rPr>
      </w:pP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16"/>
      </w:tblGrid>
      <w:tr w:rsidR="00B87B24" w:rsidRPr="00D60FE8" w14:paraId="1F617195" w14:textId="77777777" w:rsidTr="007050BA">
        <w:trPr>
          <w:trHeight w:val="707"/>
        </w:trPr>
        <w:tc>
          <w:tcPr>
            <w:tcW w:w="3573" w:type="dxa"/>
            <w:shd w:val="clear" w:color="auto" w:fill="auto"/>
          </w:tcPr>
          <w:p w14:paraId="2BDF4D9D" w14:textId="77777777" w:rsidR="00B87B24" w:rsidRPr="00D60FE8" w:rsidRDefault="00B87B24" w:rsidP="00700B38">
            <w:pPr>
              <w:contextualSpacing/>
              <w:rPr>
                <w:rFonts w:eastAsia="Calibri"/>
                <w:b/>
                <w:bCs/>
                <w:lang w:eastAsia="en-US"/>
              </w:rPr>
            </w:pPr>
            <w:r w:rsidRPr="00D60FE8">
              <w:rPr>
                <w:rFonts w:eastAsia="Calibri"/>
                <w:b/>
                <w:bCs/>
                <w:lang w:eastAsia="en-US"/>
              </w:rPr>
              <w:t>Název práce:</w:t>
            </w:r>
          </w:p>
        </w:tc>
        <w:tc>
          <w:tcPr>
            <w:tcW w:w="5616" w:type="dxa"/>
            <w:shd w:val="clear" w:color="auto" w:fill="auto"/>
          </w:tcPr>
          <w:p w14:paraId="30B15D9F" w14:textId="77777777" w:rsidR="00B87B24" w:rsidRPr="00D60FE8" w:rsidRDefault="00B87B24" w:rsidP="00700B38">
            <w:pPr>
              <w:jc w:val="both"/>
              <w:rPr>
                <w:rFonts w:eastAsia="Calibri"/>
                <w:i/>
                <w:iCs/>
                <w:lang w:eastAsia="en-US"/>
              </w:rPr>
            </w:pPr>
            <w:r w:rsidRPr="00D60FE8">
              <w:rPr>
                <w:rFonts w:eastAsia="Calibri"/>
              </w:rPr>
              <w:t>Rehabilitace seniorů s omezením hybnosti po cévní mozkové příhodě ve speciálně pedagogickém kontextu</w:t>
            </w:r>
          </w:p>
        </w:tc>
      </w:tr>
      <w:tr w:rsidR="00B87B24" w:rsidRPr="00D60FE8" w14:paraId="33B1DF2C" w14:textId="77777777" w:rsidTr="007050BA">
        <w:trPr>
          <w:trHeight w:val="707"/>
        </w:trPr>
        <w:tc>
          <w:tcPr>
            <w:tcW w:w="3573" w:type="dxa"/>
            <w:shd w:val="clear" w:color="auto" w:fill="auto"/>
          </w:tcPr>
          <w:p w14:paraId="784F2C47" w14:textId="77777777" w:rsidR="00B87B24" w:rsidRPr="00D60FE8" w:rsidRDefault="00B87B24" w:rsidP="00700B38">
            <w:pPr>
              <w:contextualSpacing/>
              <w:rPr>
                <w:rFonts w:eastAsia="Calibri"/>
                <w:b/>
                <w:bCs/>
                <w:lang w:eastAsia="en-US"/>
              </w:rPr>
            </w:pPr>
            <w:r w:rsidRPr="00D60FE8">
              <w:rPr>
                <w:rFonts w:eastAsia="Calibri"/>
                <w:b/>
                <w:bCs/>
                <w:lang w:eastAsia="en-US"/>
              </w:rPr>
              <w:t>Název v angličtině:</w:t>
            </w:r>
          </w:p>
        </w:tc>
        <w:tc>
          <w:tcPr>
            <w:tcW w:w="5616" w:type="dxa"/>
            <w:shd w:val="clear" w:color="auto" w:fill="auto"/>
          </w:tcPr>
          <w:p w14:paraId="1062A71E" w14:textId="77777777" w:rsidR="00B87B24" w:rsidRPr="00D60FE8" w:rsidRDefault="00B87B24" w:rsidP="00700B38">
            <w:pPr>
              <w:jc w:val="both"/>
              <w:rPr>
                <w:rFonts w:eastAsia="Calibri"/>
                <w:i/>
                <w:iCs/>
                <w:lang w:eastAsia="en-US"/>
              </w:rPr>
            </w:pPr>
            <w:r w:rsidRPr="00D60FE8">
              <w:t>Rehabilitation of seniors with limited ability to move after a stroke in a special pedagogical context</w:t>
            </w:r>
          </w:p>
        </w:tc>
      </w:tr>
      <w:tr w:rsidR="00B87B24" w:rsidRPr="00D60FE8" w14:paraId="14502C83" w14:textId="77777777" w:rsidTr="007050BA">
        <w:trPr>
          <w:trHeight w:val="707"/>
        </w:trPr>
        <w:tc>
          <w:tcPr>
            <w:tcW w:w="3573" w:type="dxa"/>
            <w:shd w:val="clear" w:color="auto" w:fill="auto"/>
          </w:tcPr>
          <w:p w14:paraId="49CB7A71" w14:textId="77777777" w:rsidR="00B87B24" w:rsidRPr="00D60FE8" w:rsidRDefault="00B87B24" w:rsidP="00700B38">
            <w:pPr>
              <w:contextualSpacing/>
              <w:rPr>
                <w:rFonts w:eastAsia="Calibri"/>
                <w:b/>
                <w:bCs/>
                <w:lang w:eastAsia="en-US"/>
              </w:rPr>
            </w:pPr>
            <w:r w:rsidRPr="00D60FE8">
              <w:rPr>
                <w:rFonts w:eastAsia="Calibri"/>
                <w:b/>
                <w:bCs/>
                <w:lang w:eastAsia="en-US"/>
              </w:rPr>
              <w:t>Anotace práce:</w:t>
            </w:r>
          </w:p>
        </w:tc>
        <w:tc>
          <w:tcPr>
            <w:tcW w:w="5616" w:type="dxa"/>
            <w:shd w:val="clear" w:color="auto" w:fill="auto"/>
          </w:tcPr>
          <w:p w14:paraId="1E252AA1" w14:textId="77777777" w:rsidR="00B87B24" w:rsidRPr="00D60FE8" w:rsidRDefault="00B87B24" w:rsidP="00700B38">
            <w:pPr>
              <w:jc w:val="both"/>
            </w:pPr>
            <w:r w:rsidRPr="00D60FE8">
              <w:rPr>
                <w:rFonts w:eastAsia="Calibri"/>
                <w:i/>
                <w:iCs/>
                <w:lang w:eastAsia="en-US"/>
              </w:rPr>
              <w:t>Úvod:</w:t>
            </w:r>
            <w:r w:rsidRPr="00D60FE8">
              <w:rPr>
                <w:rFonts w:eastAsia="Calibri"/>
                <w:lang w:eastAsia="en-US"/>
              </w:rPr>
              <w:t xml:space="preserve"> </w:t>
            </w:r>
            <w:r w:rsidRPr="00D60FE8">
              <w:t xml:space="preserve">Problematika iktu náleží k aktuálním tématům. Následky iktu ovlivňují nejen postiženou osobu, ale i rodinu. Důsledky onemocnění jsou zejména somatické. Dotčena bývá také oblast sociální, psychická, ekonomická a komunikační. Koordinovaný rehabilitační proces, návaznost, provázanost metod, složek rehabilitace, včetně včasnosti jejího zahájení a míry informovanosti o ní a možnostech </w:t>
            </w:r>
            <w:r w:rsidRPr="00FD30AA">
              <w:t>péče</w:t>
            </w:r>
            <w:r w:rsidRPr="00D60FE8">
              <w:t xml:space="preserve"> vůbec, jsou významnou podmínkou dosažení sociální integrace osoby po iktu.  </w:t>
            </w:r>
          </w:p>
          <w:p w14:paraId="12E11358" w14:textId="77777777" w:rsidR="00B87B24" w:rsidRPr="00AE7751" w:rsidRDefault="00B87B24" w:rsidP="00700B38">
            <w:pPr>
              <w:jc w:val="both"/>
            </w:pPr>
            <w:r w:rsidRPr="00AE7751">
              <w:rPr>
                <w:rFonts w:eastAsia="Calibri"/>
                <w:i/>
                <w:iCs/>
                <w:lang w:eastAsia="en-US"/>
              </w:rPr>
              <w:t>Cíl:</w:t>
            </w:r>
            <w:r w:rsidRPr="00AE7751">
              <w:rPr>
                <w:rFonts w:eastAsia="Calibri"/>
                <w:lang w:eastAsia="en-US"/>
              </w:rPr>
              <w:t xml:space="preserve"> </w:t>
            </w:r>
            <w:bookmarkStart w:id="80" w:name="_Hlk95323033"/>
            <w:r w:rsidRPr="00AE7751">
              <w:rPr>
                <w:rFonts w:eastAsia="Calibri"/>
                <w:lang w:eastAsia="en-US"/>
              </w:rPr>
              <w:t>Autorka si v rámci výzkumného šetření stanovila tři výzkumné oblasti saturující tři výzkumné otázky:</w:t>
            </w:r>
            <w:r w:rsidRPr="00AE7751">
              <w:t xml:space="preserve"> Spokojenost seniorů s včasností a návazností metod poskytované rehabilitace</w:t>
            </w:r>
            <w:r w:rsidRPr="00AE7751">
              <w:rPr>
                <w:rFonts w:eastAsia="Calibri"/>
                <w:lang w:eastAsia="en-US"/>
              </w:rPr>
              <w:t xml:space="preserve">, nápomoc </w:t>
            </w:r>
            <w:r w:rsidRPr="00AE7751">
              <w:t xml:space="preserve">rehabilitace v sociální integraci seniorů po iktu, míra, úroveň informovanosti o možnostech rehabilitace u seniorů po iktu. </w:t>
            </w:r>
            <w:bookmarkEnd w:id="80"/>
            <w:r w:rsidRPr="00AE7751">
              <w:t>Cílem je popsat a porovnat případy seniorů s omezením hybnosti po iktu z hlediska včasnosti a návaznosti metod poskytované rehabilitace ve speciálně pedagogickém kontextu, a zjistit u těchto případů spokojenost s koordinovanou rehabilitací, informovaností o ní a možnostech péče a pomoci.</w:t>
            </w:r>
          </w:p>
          <w:p w14:paraId="5FAFDAED" w14:textId="77777777" w:rsidR="00B87B24" w:rsidRPr="00D60FE8" w:rsidRDefault="00B87B24" w:rsidP="00700B38">
            <w:pPr>
              <w:contextualSpacing/>
              <w:jc w:val="both"/>
              <w:rPr>
                <w:rFonts w:eastAsia="Calibri"/>
                <w:lang w:eastAsia="en-US"/>
              </w:rPr>
            </w:pPr>
            <w:r w:rsidRPr="00AE7751">
              <w:rPr>
                <w:rFonts w:eastAsia="Calibri"/>
                <w:i/>
                <w:iCs/>
                <w:lang w:eastAsia="en-US"/>
              </w:rPr>
              <w:t>Metodika:</w:t>
            </w:r>
            <w:r w:rsidRPr="00AE7751">
              <w:rPr>
                <w:rFonts w:eastAsia="Calibri"/>
                <w:lang w:eastAsia="en-US"/>
              </w:rPr>
              <w:t xml:space="preserve"> V bakalářské práci byl použit kvalitativní výzkum. Praktická část byla zpracována pomocí výzkumného šetření formou polostrukturovaného rozhovoru a zúčastněného pozorování informantů.</w:t>
            </w:r>
            <w:r w:rsidRPr="00D60FE8">
              <w:rPr>
                <w:rFonts w:eastAsia="Calibri"/>
                <w:lang w:eastAsia="en-US"/>
              </w:rPr>
              <w:t xml:space="preserve"> </w:t>
            </w:r>
          </w:p>
          <w:p w14:paraId="786EACA2" w14:textId="77777777" w:rsidR="00B87B24" w:rsidRPr="00D60FE8" w:rsidRDefault="00B87B24" w:rsidP="00700B38">
            <w:pPr>
              <w:contextualSpacing/>
              <w:jc w:val="both"/>
            </w:pPr>
            <w:r w:rsidRPr="00D60FE8">
              <w:rPr>
                <w:rFonts w:eastAsia="Calibri"/>
                <w:i/>
                <w:iCs/>
                <w:lang w:eastAsia="en-US"/>
              </w:rPr>
              <w:t>Výsledky:</w:t>
            </w:r>
            <w:r w:rsidRPr="00D60FE8">
              <w:rPr>
                <w:rFonts w:eastAsia="Calibri"/>
                <w:lang w:eastAsia="en-US"/>
              </w:rPr>
              <w:t xml:space="preserve"> </w:t>
            </w:r>
            <w:bookmarkStart w:id="81" w:name="_Hlk95322338"/>
            <w:r w:rsidRPr="00D60FE8">
              <w:rPr>
                <w:rFonts w:eastAsia="Calibri"/>
                <w:lang w:eastAsia="en-US"/>
              </w:rPr>
              <w:t>L</w:t>
            </w:r>
            <w:r w:rsidRPr="00D60FE8">
              <w:t>éčebná rehabilitace byla v obou případech včasná, její složky na sebe navazovaly, informovanost o jejich možnostech a systému sociální péče byla dobrá,</w:t>
            </w:r>
            <w:bookmarkEnd w:id="81"/>
            <w:r w:rsidRPr="00D60FE8">
              <w:t xml:space="preserve"> rehabilitace významně napomohla sociální integraci.</w:t>
            </w:r>
          </w:p>
          <w:p w14:paraId="48E1AA54" w14:textId="77777777" w:rsidR="00B87B24" w:rsidRPr="00D60FE8" w:rsidRDefault="00B87B24" w:rsidP="00700B38">
            <w:pPr>
              <w:contextualSpacing/>
              <w:jc w:val="both"/>
              <w:rPr>
                <w:rFonts w:eastAsia="Calibri"/>
                <w:lang w:eastAsia="en-US"/>
              </w:rPr>
            </w:pPr>
            <w:r w:rsidRPr="00D60FE8">
              <w:rPr>
                <w:rFonts w:eastAsia="Calibri"/>
                <w:i/>
                <w:iCs/>
                <w:lang w:eastAsia="en-US"/>
              </w:rPr>
              <w:t>Závěr:</w:t>
            </w:r>
            <w:r w:rsidRPr="00D60FE8">
              <w:rPr>
                <w:rFonts w:eastAsia="Calibri"/>
                <w:lang w:eastAsia="en-US"/>
              </w:rPr>
              <w:t xml:space="preserve"> </w:t>
            </w:r>
            <w:bookmarkStart w:id="82" w:name="_Hlk95323169"/>
            <w:r w:rsidRPr="00D60FE8">
              <w:rPr>
                <w:rFonts w:eastAsia="Calibri"/>
                <w:lang w:eastAsia="en-US"/>
              </w:rPr>
              <w:t xml:space="preserve">Bakalářská práce zkoumá a porovnává případy seniorů s omezenou hybností </w:t>
            </w:r>
            <w:bookmarkStart w:id="83" w:name="_Hlk95322394"/>
            <w:bookmarkEnd w:id="82"/>
            <w:r w:rsidRPr="00D60FE8">
              <w:rPr>
                <w:rFonts w:eastAsia="Calibri"/>
                <w:lang w:eastAsia="en-US"/>
              </w:rPr>
              <w:t>po iktu</w:t>
            </w:r>
            <w:r>
              <w:rPr>
                <w:rFonts w:eastAsia="Calibri"/>
                <w:lang w:eastAsia="en-US"/>
              </w:rPr>
              <w:t>,</w:t>
            </w:r>
            <w:r w:rsidRPr="00D60FE8">
              <w:rPr>
                <w:rFonts w:eastAsia="Calibri"/>
                <w:lang w:eastAsia="en-US"/>
              </w:rPr>
              <w:t xml:space="preserve"> </w:t>
            </w:r>
            <w:r>
              <w:rPr>
                <w:rFonts w:eastAsia="Calibri"/>
                <w:lang w:eastAsia="en-US"/>
              </w:rPr>
              <w:t xml:space="preserve">s </w:t>
            </w:r>
            <w:r w:rsidRPr="00D60FE8">
              <w:rPr>
                <w:rFonts w:eastAsia="Calibri"/>
                <w:lang w:eastAsia="en-US"/>
              </w:rPr>
              <w:t>jejich spokojeností s</w:t>
            </w:r>
            <w:r>
              <w:rPr>
                <w:rFonts w:eastAsia="Calibri"/>
                <w:lang w:eastAsia="en-US"/>
              </w:rPr>
              <w:t> </w:t>
            </w:r>
            <w:r w:rsidRPr="00D60FE8">
              <w:rPr>
                <w:rFonts w:eastAsia="Calibri"/>
                <w:lang w:eastAsia="en-US"/>
              </w:rPr>
              <w:t>rehabilitac</w:t>
            </w:r>
            <w:r>
              <w:rPr>
                <w:rFonts w:eastAsia="Calibri"/>
                <w:lang w:eastAsia="en-US"/>
              </w:rPr>
              <w:t xml:space="preserve">í a </w:t>
            </w:r>
            <w:r w:rsidRPr="00D60FE8">
              <w:rPr>
                <w:rFonts w:eastAsia="Calibri"/>
                <w:lang w:eastAsia="en-US"/>
              </w:rPr>
              <w:t>informovaností. Výzkumné šetření proběhlo ve Zlínském kraji.</w:t>
            </w:r>
            <w:bookmarkEnd w:id="83"/>
          </w:p>
        </w:tc>
      </w:tr>
      <w:tr w:rsidR="00B87B24" w:rsidRPr="00D60FE8" w14:paraId="26D5DF90" w14:textId="77777777" w:rsidTr="007050BA">
        <w:trPr>
          <w:trHeight w:val="831"/>
        </w:trPr>
        <w:tc>
          <w:tcPr>
            <w:tcW w:w="3573" w:type="dxa"/>
            <w:shd w:val="clear" w:color="auto" w:fill="auto"/>
          </w:tcPr>
          <w:p w14:paraId="62C868D1" w14:textId="77777777" w:rsidR="00B87B24" w:rsidRPr="00D60FE8" w:rsidRDefault="00B87B24" w:rsidP="00700B38">
            <w:pPr>
              <w:contextualSpacing/>
              <w:rPr>
                <w:rFonts w:eastAsia="Calibri"/>
                <w:b/>
                <w:bCs/>
                <w:lang w:eastAsia="en-US"/>
              </w:rPr>
            </w:pPr>
            <w:r w:rsidRPr="00D60FE8">
              <w:rPr>
                <w:rFonts w:eastAsia="Calibri"/>
                <w:b/>
                <w:bCs/>
                <w:lang w:eastAsia="en-US"/>
              </w:rPr>
              <w:t>Klíčová slova:</w:t>
            </w:r>
          </w:p>
        </w:tc>
        <w:tc>
          <w:tcPr>
            <w:tcW w:w="5616" w:type="dxa"/>
            <w:shd w:val="clear" w:color="auto" w:fill="auto"/>
          </w:tcPr>
          <w:p w14:paraId="3D6A01DA" w14:textId="77777777" w:rsidR="00B87B24" w:rsidRPr="00D60FE8" w:rsidRDefault="00B87B24" w:rsidP="00700B38">
            <w:pPr>
              <w:contextualSpacing/>
              <w:rPr>
                <w:rFonts w:eastAsia="Calibri"/>
                <w:lang w:eastAsia="en-US"/>
              </w:rPr>
            </w:pPr>
            <w:r w:rsidRPr="00D60FE8">
              <w:rPr>
                <w:rFonts w:eastAsia="Calibri"/>
                <w:lang w:eastAsia="en-US"/>
              </w:rPr>
              <w:t>Cévní mozková příhoda, omezení hybnosti, koordinovaná rehabilitace, informovanost, sociální integrace</w:t>
            </w:r>
          </w:p>
        </w:tc>
      </w:tr>
      <w:tr w:rsidR="00B87B24" w:rsidRPr="00A46E5A" w14:paraId="2F44089D" w14:textId="77777777" w:rsidTr="007050BA">
        <w:trPr>
          <w:trHeight w:val="10485"/>
        </w:trPr>
        <w:tc>
          <w:tcPr>
            <w:tcW w:w="3573" w:type="dxa"/>
            <w:shd w:val="clear" w:color="auto" w:fill="auto"/>
          </w:tcPr>
          <w:p w14:paraId="75EE6935" w14:textId="77777777" w:rsidR="00B87B24" w:rsidRPr="00A46E5A" w:rsidRDefault="00B87B24" w:rsidP="00700B38">
            <w:pPr>
              <w:contextualSpacing/>
              <w:rPr>
                <w:rFonts w:eastAsia="Calibri"/>
                <w:b/>
                <w:bCs/>
                <w:lang w:eastAsia="en-US"/>
              </w:rPr>
            </w:pPr>
            <w:r w:rsidRPr="00A46E5A">
              <w:rPr>
                <w:rFonts w:eastAsia="Calibri"/>
                <w:b/>
                <w:bCs/>
                <w:lang w:eastAsia="en-US"/>
              </w:rPr>
              <w:t xml:space="preserve">Anotace v angličtině: </w:t>
            </w:r>
          </w:p>
        </w:tc>
        <w:tc>
          <w:tcPr>
            <w:tcW w:w="5616" w:type="dxa"/>
            <w:shd w:val="clear" w:color="auto" w:fill="auto"/>
          </w:tcPr>
          <w:p w14:paraId="5647048C" w14:textId="77777777" w:rsidR="00FE6ECE" w:rsidRPr="00A46E5A" w:rsidRDefault="00FE6ECE" w:rsidP="00FE6ECE">
            <w:pPr>
              <w:jc w:val="both"/>
              <w:rPr>
                <w:rFonts w:eastAsia="Calibri"/>
                <w:sz w:val="22"/>
                <w:szCs w:val="22"/>
              </w:rPr>
            </w:pPr>
            <w:r w:rsidRPr="00A46E5A">
              <w:rPr>
                <w:rFonts w:eastAsia="Calibri"/>
                <w:i/>
                <w:iCs/>
                <w:lang w:eastAsia="en-US"/>
              </w:rPr>
              <w:t>Introduction:</w:t>
            </w:r>
            <w:r w:rsidRPr="00A46E5A">
              <w:rPr>
                <w:rFonts w:eastAsia="Calibri"/>
                <w:lang w:eastAsia="en-US"/>
              </w:rPr>
              <w:t xml:space="preserve"> </w:t>
            </w:r>
            <w:r w:rsidRPr="00A46E5A">
              <w:rPr>
                <w:rFonts w:eastAsia="Calibri"/>
              </w:rPr>
              <w:t>The issue of stroke belongs to current topics. The consequences of a stroke affect not only the affected person, but also the family. The consequences of the disease are mainly somatic. The social, psychological, economic and communication areas are also affected. A coordinated rehabilitation process, continuity, interconnection of methods, components of rehabilitation, including the timeliness of its initiation and the degree of awareness of it and the possibilities of care in general, are an important condition for achieving social integration of a person after stroke.</w:t>
            </w:r>
          </w:p>
          <w:p w14:paraId="7D865715" w14:textId="77777777" w:rsidR="00FE6ECE" w:rsidRPr="00A46E5A" w:rsidRDefault="00FE6ECE" w:rsidP="00FE6ECE">
            <w:pPr>
              <w:jc w:val="both"/>
              <w:rPr>
                <w:rFonts w:eastAsia="Calibri"/>
                <w:sz w:val="22"/>
                <w:szCs w:val="22"/>
              </w:rPr>
            </w:pPr>
            <w:r w:rsidRPr="00A46E5A">
              <w:rPr>
                <w:rFonts w:eastAsia="Calibri"/>
                <w:i/>
                <w:iCs/>
                <w:lang w:eastAsia="en-US"/>
              </w:rPr>
              <w:t>Aim:</w:t>
            </w:r>
            <w:r w:rsidRPr="00A46E5A">
              <w:rPr>
                <w:rFonts w:eastAsia="Calibri"/>
                <w:lang w:eastAsia="en-US"/>
              </w:rPr>
              <w:t xml:space="preserve"> </w:t>
            </w:r>
            <w:r w:rsidRPr="00A46E5A">
              <w:t xml:space="preserve">As part of the research survey, the author set out </w:t>
            </w:r>
            <w:r w:rsidRPr="00A46E5A">
              <w:rPr>
                <w:rFonts w:eastAsia="Calibri"/>
              </w:rPr>
              <w:t xml:space="preserve">three research areas saturating three research questions: Satisfaction of seniors with timeliness and continuity of methods of provided rehabilitation, </w:t>
            </w:r>
            <w:r w:rsidRPr="00A46E5A">
              <w:t>assistance of rehabilitation</w:t>
            </w:r>
            <w:r w:rsidRPr="00A46E5A">
              <w:rPr>
                <w:rFonts w:eastAsia="Calibri"/>
              </w:rPr>
              <w:t xml:space="preserve"> in the social integration of seniors after stroke, rate, level of awareness of rehabilitation options in seniors after stroke. The aim is to describe and compare cases of seniors with limited mobility in terms of timeliness and continuity of rehabilitation methods in a special pedagogical context, and to find satisfaction with coordinated rehabilitation, awareness of it and possibilities of care and assistance options.</w:t>
            </w:r>
          </w:p>
          <w:p w14:paraId="25C7B3DF" w14:textId="77777777" w:rsidR="00B87B24" w:rsidRPr="00A46E5A" w:rsidRDefault="00B87B24" w:rsidP="00700B38">
            <w:pPr>
              <w:jc w:val="both"/>
              <w:rPr>
                <w:rFonts w:eastAsia="Calibri"/>
                <w:lang w:eastAsia="en-US"/>
              </w:rPr>
            </w:pPr>
            <w:r w:rsidRPr="00A46E5A">
              <w:rPr>
                <w:rFonts w:eastAsia="Calibri"/>
                <w:i/>
                <w:iCs/>
                <w:lang w:eastAsia="en-US"/>
              </w:rPr>
              <w:t>Methodology:</w:t>
            </w:r>
            <w:r w:rsidRPr="00A46E5A">
              <w:rPr>
                <w:rFonts w:eastAsia="Calibri"/>
                <w:lang w:eastAsia="en-US"/>
              </w:rPr>
              <w:t xml:space="preserve"> Qualitative research was used in the bachelor thesis. The practical part was processed by means of a research survey in the form of a semi-structured interview and participant observation of informants.</w:t>
            </w:r>
          </w:p>
          <w:p w14:paraId="794C3392" w14:textId="77777777" w:rsidR="0071592B" w:rsidRPr="00A46E5A" w:rsidRDefault="0071592B" w:rsidP="0071592B">
            <w:pPr>
              <w:jc w:val="both"/>
              <w:rPr>
                <w:rFonts w:eastAsia="Calibri"/>
                <w:sz w:val="22"/>
                <w:szCs w:val="22"/>
              </w:rPr>
            </w:pPr>
            <w:r w:rsidRPr="00A46E5A">
              <w:rPr>
                <w:rFonts w:eastAsia="Calibri"/>
                <w:i/>
                <w:iCs/>
                <w:lang w:eastAsia="en-US"/>
              </w:rPr>
              <w:t>Results:</w:t>
            </w:r>
            <w:r w:rsidRPr="00A46E5A">
              <w:rPr>
                <w:rFonts w:eastAsia="Calibri"/>
                <w:lang w:eastAsia="en-US"/>
              </w:rPr>
              <w:t xml:space="preserve"> </w:t>
            </w:r>
            <w:r w:rsidRPr="00A46E5A">
              <w:rPr>
                <w:rFonts w:eastAsia="Calibri"/>
              </w:rPr>
              <w:t>In both cases, the therapeutic rehabilitation was timely, its components followed each other, the awareness of their possibilities and the social care system was good, rehabilitation significantly helped social integration.</w:t>
            </w:r>
          </w:p>
          <w:p w14:paraId="7B6365C4" w14:textId="77777777" w:rsidR="00B87B24" w:rsidRPr="00A46E5A" w:rsidRDefault="00B87B24" w:rsidP="00B87B24">
            <w:pPr>
              <w:jc w:val="both"/>
              <w:rPr>
                <w:rFonts w:eastAsia="Calibri"/>
                <w:b/>
                <w:bCs/>
                <w:lang w:eastAsia="en-US"/>
              </w:rPr>
            </w:pPr>
            <w:r w:rsidRPr="00A46E5A">
              <w:rPr>
                <w:rFonts w:eastAsia="Calibri"/>
                <w:i/>
                <w:iCs/>
                <w:lang w:eastAsia="en-US"/>
              </w:rPr>
              <w:t>Conclusion:</w:t>
            </w:r>
            <w:r w:rsidRPr="00A46E5A">
              <w:rPr>
                <w:rFonts w:eastAsia="Calibri"/>
                <w:lang w:eastAsia="en-US"/>
              </w:rPr>
              <w:t xml:space="preserve"> The bachelor thesis examines and compares the cases of seniors with limited mobility after a stroke, with their satisfaction with rehabilitation and information. The research was conducted in the Zlín Region.</w:t>
            </w:r>
          </w:p>
        </w:tc>
      </w:tr>
      <w:tr w:rsidR="00B87B24" w:rsidRPr="00A46E5A" w14:paraId="6C50A26F" w14:textId="77777777" w:rsidTr="007050BA">
        <w:trPr>
          <w:trHeight w:val="565"/>
        </w:trPr>
        <w:tc>
          <w:tcPr>
            <w:tcW w:w="3573" w:type="dxa"/>
            <w:shd w:val="clear" w:color="auto" w:fill="auto"/>
          </w:tcPr>
          <w:p w14:paraId="600B44FA" w14:textId="77777777" w:rsidR="00B87B24" w:rsidRPr="00A46E5A" w:rsidRDefault="00B87B24" w:rsidP="00700B38">
            <w:pPr>
              <w:contextualSpacing/>
              <w:rPr>
                <w:rFonts w:eastAsia="Calibri"/>
                <w:b/>
                <w:bCs/>
                <w:lang w:eastAsia="en-US"/>
              </w:rPr>
            </w:pPr>
            <w:r w:rsidRPr="00A46E5A">
              <w:rPr>
                <w:b/>
                <w:bCs/>
              </w:rPr>
              <w:t>Klíčová slova v angličtině:</w:t>
            </w:r>
          </w:p>
        </w:tc>
        <w:tc>
          <w:tcPr>
            <w:tcW w:w="5616" w:type="dxa"/>
            <w:shd w:val="clear" w:color="auto" w:fill="auto"/>
          </w:tcPr>
          <w:p w14:paraId="2B6211C6" w14:textId="77777777" w:rsidR="00B87B24" w:rsidRPr="00A46E5A" w:rsidRDefault="001F36B2" w:rsidP="00700B38">
            <w:pPr>
              <w:jc w:val="both"/>
              <w:rPr>
                <w:rFonts w:eastAsia="Calibri"/>
                <w:lang w:eastAsia="en-US"/>
              </w:rPr>
            </w:pPr>
            <w:r>
              <w:rPr>
                <w:rFonts w:eastAsia="Calibri"/>
                <w:lang w:eastAsia="en-US"/>
              </w:rPr>
              <w:t>Stroke (cerebrovascular accident)</w:t>
            </w:r>
            <w:r w:rsidR="00B87B24" w:rsidRPr="00A46E5A">
              <w:rPr>
                <w:rFonts w:eastAsia="Calibri"/>
                <w:lang w:eastAsia="en-US"/>
              </w:rPr>
              <w:t xml:space="preserve">, </w:t>
            </w:r>
            <w:r w:rsidR="0071592B" w:rsidRPr="00A46E5A">
              <w:t>limited ability to move</w:t>
            </w:r>
            <w:r w:rsidR="00B87B24" w:rsidRPr="00A46E5A">
              <w:rPr>
                <w:rFonts w:eastAsia="Calibri"/>
                <w:lang w:eastAsia="en-US"/>
              </w:rPr>
              <w:t xml:space="preserve">, coordinated rehabilitation, awareness, social integration                  </w:t>
            </w:r>
          </w:p>
        </w:tc>
      </w:tr>
      <w:bookmarkEnd w:id="78"/>
      <w:bookmarkEnd w:id="79"/>
    </w:tbl>
    <w:p w14:paraId="6C745D6E" w14:textId="77777777" w:rsidR="00EE13CC" w:rsidRPr="00A46E5A" w:rsidRDefault="00EE13CC" w:rsidP="007050BA">
      <w:pPr>
        <w:pStyle w:val="Nadpis1"/>
        <w:spacing w:line="360" w:lineRule="auto"/>
      </w:pPr>
    </w:p>
    <w:sectPr w:rsidR="00EE13CC" w:rsidRPr="00A46E5A" w:rsidSect="009F68E4">
      <w:headerReference w:type="default" r:id="rId21"/>
      <w:footerReference w:type="default" r:id="rId22"/>
      <w:type w:val="continuous"/>
      <w:pgSz w:w="11906" w:h="16838"/>
      <w:pgMar w:top="1418" w:right="1134" w:bottom="1418" w:left="1701"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E719B" w14:textId="77777777" w:rsidR="00DB7EE4" w:rsidRDefault="00DB7EE4" w:rsidP="00534A39">
      <w:r>
        <w:separator/>
      </w:r>
    </w:p>
  </w:endnote>
  <w:endnote w:type="continuationSeparator" w:id="0">
    <w:p w14:paraId="6CB8EF4A" w14:textId="77777777" w:rsidR="00DB7EE4" w:rsidRDefault="00DB7EE4" w:rsidP="0053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imes New Roman,Bold">
    <w:altName w:val="Times New Roman"/>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B7E39" w14:textId="77777777" w:rsidR="006E2AEA" w:rsidRDefault="006E2AEA" w:rsidP="006E2AEA">
    <w:pPr>
      <w:pStyle w:val="Zpat"/>
    </w:pPr>
  </w:p>
  <w:p w14:paraId="67E61F74" w14:textId="77777777" w:rsidR="00CD3EB3" w:rsidRDefault="00CD3EB3" w:rsidP="006E2AEA">
    <w:pPr>
      <w:pStyle w:val="Zpat"/>
      <w:jc w:val="center"/>
    </w:pPr>
  </w:p>
  <w:p w14:paraId="3AAF9567" w14:textId="77777777" w:rsidR="000B3EAD" w:rsidRDefault="000B3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F2C2" w14:textId="77777777" w:rsidR="00D90F8B" w:rsidRDefault="00D90F8B" w:rsidP="00D90F8B">
    <w:pPr>
      <w:pStyle w:val="Zpat"/>
    </w:pPr>
  </w:p>
  <w:p w14:paraId="150CD592" w14:textId="77777777" w:rsidR="00D52CD6" w:rsidRDefault="00D52CD6">
    <w:pPr>
      <w:pStyle w:val="Zpat"/>
    </w:pPr>
  </w:p>
  <w:p w14:paraId="39D640D8" w14:textId="77777777" w:rsidR="000B3EAD" w:rsidRDefault="000B3E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7423" w14:textId="77777777" w:rsidR="006E2AEA" w:rsidRDefault="006E2AEA">
    <w:pPr>
      <w:pStyle w:val="Zpat"/>
      <w:jc w:val="center"/>
    </w:pPr>
  </w:p>
  <w:p w14:paraId="2FB13CEE" w14:textId="77777777" w:rsidR="006E2AEA" w:rsidRDefault="006E2AEA" w:rsidP="006E2AEA">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3FFD2" w14:textId="77777777" w:rsidR="00C9788D" w:rsidRDefault="00C9788D">
    <w:pPr>
      <w:pStyle w:val="Zpat"/>
      <w:jc w:val="center"/>
    </w:pPr>
    <w:r>
      <w:fldChar w:fldCharType="begin"/>
    </w:r>
    <w:r>
      <w:instrText>PAGE   \* MERGEFORMAT</w:instrText>
    </w:r>
    <w:r>
      <w:fldChar w:fldCharType="separate"/>
    </w:r>
    <w:r>
      <w:rPr>
        <w:lang w:val="cs-CZ"/>
      </w:rPr>
      <w:t>2</w:t>
    </w:r>
    <w:r>
      <w:fldChar w:fldCharType="end"/>
    </w:r>
  </w:p>
  <w:p w14:paraId="5D79EB63" w14:textId="77777777" w:rsidR="00C9788D" w:rsidRDefault="00C9788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C9AFF" w14:textId="77777777" w:rsidR="006E2AEA" w:rsidRDefault="006E2AEA">
    <w:pPr>
      <w:pStyle w:val="Zpat"/>
      <w:jc w:val="center"/>
    </w:pPr>
    <w:r>
      <w:fldChar w:fldCharType="begin"/>
    </w:r>
    <w:r>
      <w:instrText>PAGE   \* MERGEFORMAT</w:instrText>
    </w:r>
    <w:r>
      <w:fldChar w:fldCharType="separate"/>
    </w:r>
    <w:r w:rsidR="0001046E" w:rsidRPr="0001046E">
      <w:rPr>
        <w:noProof/>
        <w:lang w:val="cs-CZ"/>
      </w:rPr>
      <w:t>7</w:t>
    </w:r>
    <w:r>
      <w:fldChar w:fldCharType="end"/>
    </w:r>
  </w:p>
  <w:p w14:paraId="5A8312E2" w14:textId="77777777" w:rsidR="006E2AEA" w:rsidRDefault="006E2AEA" w:rsidP="006E2AEA">
    <w:pPr>
      <w:pStyle w:val="Zpat"/>
      <w:jc w:val="center"/>
    </w:pPr>
  </w:p>
  <w:p w14:paraId="7798DA3C" w14:textId="77777777" w:rsidR="00F22BEF" w:rsidRDefault="00F22B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A81C" w14:textId="77777777" w:rsidR="00B87B24" w:rsidRPr="006E2AEA" w:rsidRDefault="00B87B24">
    <w:pPr>
      <w:pStyle w:val="Zpat"/>
      <w:jc w:val="center"/>
      <w:rPr>
        <w:color w:val="FFFFFF"/>
      </w:rPr>
    </w:pPr>
    <w:r w:rsidRPr="006E2AEA">
      <w:rPr>
        <w:color w:val="FFFFFF"/>
      </w:rPr>
      <w:fldChar w:fldCharType="begin"/>
    </w:r>
    <w:r w:rsidRPr="006E2AEA">
      <w:rPr>
        <w:color w:val="FFFFFF"/>
      </w:rPr>
      <w:instrText>PAGE   \* MERGEFORMAT</w:instrText>
    </w:r>
    <w:r w:rsidRPr="006E2AEA">
      <w:rPr>
        <w:color w:val="FFFFFF"/>
      </w:rPr>
      <w:fldChar w:fldCharType="separate"/>
    </w:r>
    <w:r w:rsidRPr="006E2AEA">
      <w:rPr>
        <w:color w:val="FFFFFF"/>
        <w:lang w:val="cs-CZ"/>
      </w:rPr>
      <w:t>2</w:t>
    </w:r>
    <w:r w:rsidRPr="006E2AEA">
      <w:rPr>
        <w:color w:val="FFFFFF"/>
      </w:rPr>
      <w:fldChar w:fldCharType="end"/>
    </w:r>
  </w:p>
  <w:p w14:paraId="76DE1475" w14:textId="77777777" w:rsidR="00B87B24" w:rsidRDefault="00B87B24" w:rsidP="00C9788D">
    <w:pPr>
      <w:pStyle w:val="Zpat"/>
      <w:tabs>
        <w:tab w:val="clear" w:pos="4536"/>
        <w:tab w:val="clear" w:pos="9072"/>
        <w:tab w:val="left" w:pos="71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E65C" w14:textId="77777777" w:rsidR="009F68E4" w:rsidRPr="006E2AEA" w:rsidRDefault="009F68E4">
    <w:pPr>
      <w:pStyle w:val="Zpat"/>
      <w:jc w:val="center"/>
      <w:rPr>
        <w:color w:val="FFFFFF"/>
      </w:rPr>
    </w:pPr>
    <w:r w:rsidRPr="006E2AEA">
      <w:rPr>
        <w:color w:val="FFFFFF"/>
      </w:rPr>
      <w:fldChar w:fldCharType="begin"/>
    </w:r>
    <w:r w:rsidRPr="006E2AEA">
      <w:rPr>
        <w:color w:val="FFFFFF"/>
      </w:rPr>
      <w:instrText>PAGE   \* MERGEFORMAT</w:instrText>
    </w:r>
    <w:r w:rsidRPr="006E2AEA">
      <w:rPr>
        <w:color w:val="FFFFFF"/>
      </w:rPr>
      <w:fldChar w:fldCharType="separate"/>
    </w:r>
    <w:r w:rsidRPr="006E2AEA">
      <w:rPr>
        <w:color w:val="FFFFFF"/>
        <w:lang w:val="cs-CZ"/>
      </w:rPr>
      <w:t>2</w:t>
    </w:r>
    <w:r w:rsidRPr="006E2AEA">
      <w:rPr>
        <w:color w:val="FFFFFF"/>
      </w:rPr>
      <w:fldChar w:fldCharType="end"/>
    </w:r>
  </w:p>
  <w:p w14:paraId="0F164139" w14:textId="77777777" w:rsidR="009F68E4" w:rsidRDefault="009F68E4" w:rsidP="00C9788D">
    <w:pPr>
      <w:pStyle w:val="Zpat"/>
      <w:tabs>
        <w:tab w:val="clear" w:pos="4536"/>
        <w:tab w:val="clear" w:pos="9072"/>
        <w:tab w:val="left" w:pos="7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A70D6" w14:textId="77777777" w:rsidR="00DB7EE4" w:rsidRDefault="00DB7EE4" w:rsidP="00534A39">
      <w:r>
        <w:separator/>
      </w:r>
    </w:p>
  </w:footnote>
  <w:footnote w:type="continuationSeparator" w:id="0">
    <w:p w14:paraId="38981DC8" w14:textId="77777777" w:rsidR="00DB7EE4" w:rsidRDefault="00DB7EE4" w:rsidP="0053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18FB" w14:textId="77777777" w:rsidR="00D52CD6" w:rsidRDefault="00D52CD6">
    <w:pPr>
      <w:pStyle w:val="Zhlav"/>
      <w:jc w:val="center"/>
    </w:pPr>
  </w:p>
  <w:p w14:paraId="682F1253" w14:textId="77777777" w:rsidR="00D52CD6" w:rsidRDefault="00D52CD6">
    <w:pPr>
      <w:pStyle w:val="Zhlav"/>
    </w:pPr>
  </w:p>
  <w:p w14:paraId="21401BF7" w14:textId="77777777" w:rsidR="000B3EAD" w:rsidRDefault="000B3E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7C92" w14:textId="77777777" w:rsidR="00C9788D" w:rsidRDefault="00C978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26B8" w14:textId="77777777" w:rsidR="00B87B24" w:rsidRDefault="00B87B2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F593" w14:textId="77777777" w:rsidR="00C9788D" w:rsidRPr="00B87B24" w:rsidRDefault="00C9788D" w:rsidP="00B87B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A23B0D"/>
    <w:multiLevelType w:val="hybridMultilevel"/>
    <w:tmpl w:val="D99159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21BD"/>
    <w:multiLevelType w:val="hybridMultilevel"/>
    <w:tmpl w:val="2C4911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63F0C"/>
    <w:multiLevelType w:val="hybridMultilevel"/>
    <w:tmpl w:val="FF8AD7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130E3409"/>
    <w:multiLevelType w:val="multilevel"/>
    <w:tmpl w:val="D75EE3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74DC2"/>
    <w:multiLevelType w:val="hybridMultilevel"/>
    <w:tmpl w:val="48B82AA4"/>
    <w:lvl w:ilvl="0" w:tplc="7CFE898E">
      <w:start w:val="1"/>
      <w:numFmt w:val="decimal"/>
      <w:lvlText w:val="%1."/>
      <w:lvlJc w:val="left"/>
      <w:pPr>
        <w:ind w:left="501"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B37F3"/>
    <w:multiLevelType w:val="multilevel"/>
    <w:tmpl w:val="4326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92ECE"/>
    <w:multiLevelType w:val="multilevel"/>
    <w:tmpl w:val="9658331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9604CE"/>
    <w:multiLevelType w:val="multilevel"/>
    <w:tmpl w:val="F74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2074C"/>
    <w:multiLevelType w:val="multilevel"/>
    <w:tmpl w:val="9658331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42C363A"/>
    <w:multiLevelType w:val="hybridMultilevel"/>
    <w:tmpl w:val="32DC6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AE1BDC"/>
    <w:multiLevelType w:val="hybridMultilevel"/>
    <w:tmpl w:val="D64CA136"/>
    <w:lvl w:ilvl="0" w:tplc="14986FD0">
      <w:numFmt w:val="bullet"/>
      <w:lvlText w:val="-"/>
      <w:lvlJc w:val="left"/>
      <w:pPr>
        <w:ind w:left="720" w:hanging="360"/>
      </w:pPr>
      <w:rPr>
        <w:rFonts w:ascii="Times New Roman,Italic" w:eastAsia="Times New Roman" w:hAnsi="Times New Roman,Italic" w:cs="Times New 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10"/>
  </w:num>
  <w:num w:numId="6">
    <w:abstractNumId w:val="5"/>
  </w:num>
  <w:num w:numId="7">
    <w:abstractNumId w:val="7"/>
  </w:num>
  <w:num w:numId="8">
    <w:abstractNumId w:val="2"/>
  </w:num>
  <w:num w:numId="9">
    <w:abstractNumId w:val="9"/>
  </w:num>
  <w:num w:numId="10">
    <w:abstractNumId w:val="6"/>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9B"/>
    <w:rsid w:val="000004D5"/>
    <w:rsid w:val="00001337"/>
    <w:rsid w:val="0000134B"/>
    <w:rsid w:val="0000194B"/>
    <w:rsid w:val="00001C68"/>
    <w:rsid w:val="00001EEC"/>
    <w:rsid w:val="00002021"/>
    <w:rsid w:val="00002975"/>
    <w:rsid w:val="00002FCE"/>
    <w:rsid w:val="00003750"/>
    <w:rsid w:val="00003E0A"/>
    <w:rsid w:val="00004609"/>
    <w:rsid w:val="0000478D"/>
    <w:rsid w:val="00004AAD"/>
    <w:rsid w:val="00004C33"/>
    <w:rsid w:val="00004D76"/>
    <w:rsid w:val="00004DA8"/>
    <w:rsid w:val="00005B1E"/>
    <w:rsid w:val="000073FE"/>
    <w:rsid w:val="000076CE"/>
    <w:rsid w:val="00010023"/>
    <w:rsid w:val="0001046E"/>
    <w:rsid w:val="00010C7B"/>
    <w:rsid w:val="0001219E"/>
    <w:rsid w:val="00012429"/>
    <w:rsid w:val="000124EF"/>
    <w:rsid w:val="00012BB5"/>
    <w:rsid w:val="00012FCD"/>
    <w:rsid w:val="000139EF"/>
    <w:rsid w:val="00014446"/>
    <w:rsid w:val="00014920"/>
    <w:rsid w:val="000152D0"/>
    <w:rsid w:val="00015BF6"/>
    <w:rsid w:val="0001657A"/>
    <w:rsid w:val="00016DAE"/>
    <w:rsid w:val="00016EB1"/>
    <w:rsid w:val="00017975"/>
    <w:rsid w:val="0002018C"/>
    <w:rsid w:val="0002054B"/>
    <w:rsid w:val="00020925"/>
    <w:rsid w:val="000219FD"/>
    <w:rsid w:val="00021B6B"/>
    <w:rsid w:val="000221F4"/>
    <w:rsid w:val="0002354A"/>
    <w:rsid w:val="000238CB"/>
    <w:rsid w:val="00024038"/>
    <w:rsid w:val="00025892"/>
    <w:rsid w:val="00026949"/>
    <w:rsid w:val="0002733C"/>
    <w:rsid w:val="0002743C"/>
    <w:rsid w:val="0003056E"/>
    <w:rsid w:val="00030578"/>
    <w:rsid w:val="00030A9C"/>
    <w:rsid w:val="00030B36"/>
    <w:rsid w:val="000319C3"/>
    <w:rsid w:val="00031BA4"/>
    <w:rsid w:val="00031DFB"/>
    <w:rsid w:val="00032F0C"/>
    <w:rsid w:val="00033162"/>
    <w:rsid w:val="000331C6"/>
    <w:rsid w:val="000339A4"/>
    <w:rsid w:val="00033BA8"/>
    <w:rsid w:val="00033F5A"/>
    <w:rsid w:val="00033FEE"/>
    <w:rsid w:val="00034430"/>
    <w:rsid w:val="00034E53"/>
    <w:rsid w:val="00037009"/>
    <w:rsid w:val="00037397"/>
    <w:rsid w:val="00037F81"/>
    <w:rsid w:val="0004053D"/>
    <w:rsid w:val="000405D1"/>
    <w:rsid w:val="00040C02"/>
    <w:rsid w:val="00041A73"/>
    <w:rsid w:val="00041C49"/>
    <w:rsid w:val="00042AFB"/>
    <w:rsid w:val="00042C0E"/>
    <w:rsid w:val="00042D32"/>
    <w:rsid w:val="0004328A"/>
    <w:rsid w:val="0004370D"/>
    <w:rsid w:val="00043B39"/>
    <w:rsid w:val="00043F9E"/>
    <w:rsid w:val="0004438A"/>
    <w:rsid w:val="0004507D"/>
    <w:rsid w:val="000452F9"/>
    <w:rsid w:val="000455C8"/>
    <w:rsid w:val="000459E7"/>
    <w:rsid w:val="00045D58"/>
    <w:rsid w:val="000465DC"/>
    <w:rsid w:val="00046F37"/>
    <w:rsid w:val="00047738"/>
    <w:rsid w:val="00047900"/>
    <w:rsid w:val="00050B78"/>
    <w:rsid w:val="0005104E"/>
    <w:rsid w:val="00052117"/>
    <w:rsid w:val="0005263E"/>
    <w:rsid w:val="00052872"/>
    <w:rsid w:val="00053140"/>
    <w:rsid w:val="000537D5"/>
    <w:rsid w:val="00054291"/>
    <w:rsid w:val="00054655"/>
    <w:rsid w:val="000549C9"/>
    <w:rsid w:val="00055312"/>
    <w:rsid w:val="000565A7"/>
    <w:rsid w:val="00056639"/>
    <w:rsid w:val="00056709"/>
    <w:rsid w:val="00056BA5"/>
    <w:rsid w:val="00056D07"/>
    <w:rsid w:val="00056D14"/>
    <w:rsid w:val="0005783B"/>
    <w:rsid w:val="00060B1F"/>
    <w:rsid w:val="00061021"/>
    <w:rsid w:val="0006219F"/>
    <w:rsid w:val="00062678"/>
    <w:rsid w:val="000629AA"/>
    <w:rsid w:val="00062D43"/>
    <w:rsid w:val="00063C9F"/>
    <w:rsid w:val="000646F7"/>
    <w:rsid w:val="0006531C"/>
    <w:rsid w:val="00065F46"/>
    <w:rsid w:val="00067997"/>
    <w:rsid w:val="0007099C"/>
    <w:rsid w:val="00071836"/>
    <w:rsid w:val="00071A6B"/>
    <w:rsid w:val="0007236F"/>
    <w:rsid w:val="0007270C"/>
    <w:rsid w:val="00073927"/>
    <w:rsid w:val="00073B8D"/>
    <w:rsid w:val="00073EC4"/>
    <w:rsid w:val="000746E9"/>
    <w:rsid w:val="00074A36"/>
    <w:rsid w:val="000752A0"/>
    <w:rsid w:val="000758FB"/>
    <w:rsid w:val="00075C82"/>
    <w:rsid w:val="00075CAE"/>
    <w:rsid w:val="00075D7A"/>
    <w:rsid w:val="00076BEC"/>
    <w:rsid w:val="000771BC"/>
    <w:rsid w:val="00077311"/>
    <w:rsid w:val="00077569"/>
    <w:rsid w:val="000777D6"/>
    <w:rsid w:val="000777FF"/>
    <w:rsid w:val="00077E95"/>
    <w:rsid w:val="00080325"/>
    <w:rsid w:val="0008047B"/>
    <w:rsid w:val="00080548"/>
    <w:rsid w:val="00080AF7"/>
    <w:rsid w:val="00080B52"/>
    <w:rsid w:val="00081197"/>
    <w:rsid w:val="00081ABB"/>
    <w:rsid w:val="000823E8"/>
    <w:rsid w:val="0008254B"/>
    <w:rsid w:val="00082B2C"/>
    <w:rsid w:val="00084166"/>
    <w:rsid w:val="000843AD"/>
    <w:rsid w:val="00084491"/>
    <w:rsid w:val="00084512"/>
    <w:rsid w:val="000845C8"/>
    <w:rsid w:val="0008500E"/>
    <w:rsid w:val="000858E7"/>
    <w:rsid w:val="00086B54"/>
    <w:rsid w:val="00087EE2"/>
    <w:rsid w:val="000906F3"/>
    <w:rsid w:val="00091102"/>
    <w:rsid w:val="00091B8D"/>
    <w:rsid w:val="0009200D"/>
    <w:rsid w:val="000922C6"/>
    <w:rsid w:val="00092344"/>
    <w:rsid w:val="000926F4"/>
    <w:rsid w:val="0009291F"/>
    <w:rsid w:val="00092C2B"/>
    <w:rsid w:val="000930DE"/>
    <w:rsid w:val="000939B7"/>
    <w:rsid w:val="00093B13"/>
    <w:rsid w:val="00093E33"/>
    <w:rsid w:val="0009410A"/>
    <w:rsid w:val="000941A7"/>
    <w:rsid w:val="00094690"/>
    <w:rsid w:val="00094FB3"/>
    <w:rsid w:val="000953D6"/>
    <w:rsid w:val="000954A7"/>
    <w:rsid w:val="00095661"/>
    <w:rsid w:val="00095B85"/>
    <w:rsid w:val="00096215"/>
    <w:rsid w:val="00096908"/>
    <w:rsid w:val="000969FD"/>
    <w:rsid w:val="000A0765"/>
    <w:rsid w:val="000A1CE8"/>
    <w:rsid w:val="000A27DE"/>
    <w:rsid w:val="000A4119"/>
    <w:rsid w:val="000A5864"/>
    <w:rsid w:val="000A6058"/>
    <w:rsid w:val="000A611F"/>
    <w:rsid w:val="000A61FD"/>
    <w:rsid w:val="000A71E0"/>
    <w:rsid w:val="000A7290"/>
    <w:rsid w:val="000B0154"/>
    <w:rsid w:val="000B0478"/>
    <w:rsid w:val="000B08E7"/>
    <w:rsid w:val="000B12F2"/>
    <w:rsid w:val="000B1332"/>
    <w:rsid w:val="000B148A"/>
    <w:rsid w:val="000B171A"/>
    <w:rsid w:val="000B1855"/>
    <w:rsid w:val="000B1938"/>
    <w:rsid w:val="000B2594"/>
    <w:rsid w:val="000B2B87"/>
    <w:rsid w:val="000B2D29"/>
    <w:rsid w:val="000B3EAD"/>
    <w:rsid w:val="000B47D7"/>
    <w:rsid w:val="000B5B41"/>
    <w:rsid w:val="000B5C23"/>
    <w:rsid w:val="000B5D55"/>
    <w:rsid w:val="000B6221"/>
    <w:rsid w:val="000B6C70"/>
    <w:rsid w:val="000B714E"/>
    <w:rsid w:val="000B73C2"/>
    <w:rsid w:val="000B769B"/>
    <w:rsid w:val="000B7BF1"/>
    <w:rsid w:val="000B7BF5"/>
    <w:rsid w:val="000B7E74"/>
    <w:rsid w:val="000C130E"/>
    <w:rsid w:val="000C26B6"/>
    <w:rsid w:val="000C3277"/>
    <w:rsid w:val="000C37C6"/>
    <w:rsid w:val="000C388B"/>
    <w:rsid w:val="000C395D"/>
    <w:rsid w:val="000C39B4"/>
    <w:rsid w:val="000C447A"/>
    <w:rsid w:val="000C49E3"/>
    <w:rsid w:val="000C4BD9"/>
    <w:rsid w:val="000C684B"/>
    <w:rsid w:val="000C6DA7"/>
    <w:rsid w:val="000C77D4"/>
    <w:rsid w:val="000D1140"/>
    <w:rsid w:val="000D118C"/>
    <w:rsid w:val="000D1396"/>
    <w:rsid w:val="000D15A1"/>
    <w:rsid w:val="000D1870"/>
    <w:rsid w:val="000D2223"/>
    <w:rsid w:val="000D2654"/>
    <w:rsid w:val="000D26C9"/>
    <w:rsid w:val="000D30DB"/>
    <w:rsid w:val="000D313B"/>
    <w:rsid w:val="000D34AB"/>
    <w:rsid w:val="000D38CE"/>
    <w:rsid w:val="000D3F50"/>
    <w:rsid w:val="000D3FAF"/>
    <w:rsid w:val="000D3FE2"/>
    <w:rsid w:val="000D50F1"/>
    <w:rsid w:val="000D554C"/>
    <w:rsid w:val="000D5871"/>
    <w:rsid w:val="000D5AD2"/>
    <w:rsid w:val="000D5F9F"/>
    <w:rsid w:val="000D61E5"/>
    <w:rsid w:val="000D62B6"/>
    <w:rsid w:val="000D6868"/>
    <w:rsid w:val="000D74F6"/>
    <w:rsid w:val="000E0423"/>
    <w:rsid w:val="000E0742"/>
    <w:rsid w:val="000E0A13"/>
    <w:rsid w:val="000E1081"/>
    <w:rsid w:val="000E117C"/>
    <w:rsid w:val="000E1341"/>
    <w:rsid w:val="000E2BD8"/>
    <w:rsid w:val="000E2F80"/>
    <w:rsid w:val="000E4FDD"/>
    <w:rsid w:val="000E5240"/>
    <w:rsid w:val="000E52D9"/>
    <w:rsid w:val="000E5370"/>
    <w:rsid w:val="000E5680"/>
    <w:rsid w:val="000E6D9D"/>
    <w:rsid w:val="000E7907"/>
    <w:rsid w:val="000F01B3"/>
    <w:rsid w:val="000F094D"/>
    <w:rsid w:val="000F0C1B"/>
    <w:rsid w:val="000F19DD"/>
    <w:rsid w:val="000F1FB1"/>
    <w:rsid w:val="000F37D1"/>
    <w:rsid w:val="000F3E9F"/>
    <w:rsid w:val="000F440F"/>
    <w:rsid w:val="000F48FD"/>
    <w:rsid w:val="000F4AE9"/>
    <w:rsid w:val="000F4C33"/>
    <w:rsid w:val="000F4EDD"/>
    <w:rsid w:val="000F51E4"/>
    <w:rsid w:val="000F51F1"/>
    <w:rsid w:val="000F5273"/>
    <w:rsid w:val="000F5E99"/>
    <w:rsid w:val="000F5FA1"/>
    <w:rsid w:val="000F609B"/>
    <w:rsid w:val="000F68D0"/>
    <w:rsid w:val="000F6CCD"/>
    <w:rsid w:val="000F6F26"/>
    <w:rsid w:val="000F77C8"/>
    <w:rsid w:val="000F7DC0"/>
    <w:rsid w:val="001003EE"/>
    <w:rsid w:val="001006B7"/>
    <w:rsid w:val="00101019"/>
    <w:rsid w:val="0010134C"/>
    <w:rsid w:val="00101E40"/>
    <w:rsid w:val="00101ED5"/>
    <w:rsid w:val="0010276A"/>
    <w:rsid w:val="00102C24"/>
    <w:rsid w:val="00103104"/>
    <w:rsid w:val="001032DC"/>
    <w:rsid w:val="001033D3"/>
    <w:rsid w:val="001038CE"/>
    <w:rsid w:val="00105115"/>
    <w:rsid w:val="00105155"/>
    <w:rsid w:val="00105242"/>
    <w:rsid w:val="00105AD6"/>
    <w:rsid w:val="00105B3B"/>
    <w:rsid w:val="00106A2E"/>
    <w:rsid w:val="00107445"/>
    <w:rsid w:val="0010792E"/>
    <w:rsid w:val="00107B4E"/>
    <w:rsid w:val="00110916"/>
    <w:rsid w:val="0011149E"/>
    <w:rsid w:val="00111530"/>
    <w:rsid w:val="001119D1"/>
    <w:rsid w:val="001120ED"/>
    <w:rsid w:val="00112346"/>
    <w:rsid w:val="00113077"/>
    <w:rsid w:val="001134F1"/>
    <w:rsid w:val="00113939"/>
    <w:rsid w:val="0011483A"/>
    <w:rsid w:val="00114FCD"/>
    <w:rsid w:val="001168ED"/>
    <w:rsid w:val="00116F00"/>
    <w:rsid w:val="001172C6"/>
    <w:rsid w:val="0011762E"/>
    <w:rsid w:val="00117D27"/>
    <w:rsid w:val="00121A33"/>
    <w:rsid w:val="00121CFE"/>
    <w:rsid w:val="001220D7"/>
    <w:rsid w:val="001222D2"/>
    <w:rsid w:val="00122AAC"/>
    <w:rsid w:val="00122C35"/>
    <w:rsid w:val="00123199"/>
    <w:rsid w:val="001233B4"/>
    <w:rsid w:val="001236BB"/>
    <w:rsid w:val="00123C91"/>
    <w:rsid w:val="0012412F"/>
    <w:rsid w:val="001245E4"/>
    <w:rsid w:val="00124B50"/>
    <w:rsid w:val="00124E28"/>
    <w:rsid w:val="001250B7"/>
    <w:rsid w:val="00125BA3"/>
    <w:rsid w:val="001269FC"/>
    <w:rsid w:val="0012701E"/>
    <w:rsid w:val="00127581"/>
    <w:rsid w:val="001276AF"/>
    <w:rsid w:val="00127F56"/>
    <w:rsid w:val="001300E3"/>
    <w:rsid w:val="00130203"/>
    <w:rsid w:val="0013161A"/>
    <w:rsid w:val="00131DDE"/>
    <w:rsid w:val="00132F55"/>
    <w:rsid w:val="00133E74"/>
    <w:rsid w:val="00134335"/>
    <w:rsid w:val="00134391"/>
    <w:rsid w:val="00134A05"/>
    <w:rsid w:val="00134F9B"/>
    <w:rsid w:val="001351D8"/>
    <w:rsid w:val="00135252"/>
    <w:rsid w:val="001357AB"/>
    <w:rsid w:val="00135835"/>
    <w:rsid w:val="00136466"/>
    <w:rsid w:val="00136A27"/>
    <w:rsid w:val="00136A86"/>
    <w:rsid w:val="001377A2"/>
    <w:rsid w:val="00137B36"/>
    <w:rsid w:val="00140FCF"/>
    <w:rsid w:val="00141974"/>
    <w:rsid w:val="00141F09"/>
    <w:rsid w:val="001423E5"/>
    <w:rsid w:val="00142D13"/>
    <w:rsid w:val="00142EC3"/>
    <w:rsid w:val="0014326B"/>
    <w:rsid w:val="0014359F"/>
    <w:rsid w:val="001447CC"/>
    <w:rsid w:val="00144BA8"/>
    <w:rsid w:val="00144C44"/>
    <w:rsid w:val="00144E21"/>
    <w:rsid w:val="001453D8"/>
    <w:rsid w:val="00145AFC"/>
    <w:rsid w:val="00145C31"/>
    <w:rsid w:val="001462A7"/>
    <w:rsid w:val="00146D60"/>
    <w:rsid w:val="001500E2"/>
    <w:rsid w:val="00150B79"/>
    <w:rsid w:val="00150B8D"/>
    <w:rsid w:val="0015106D"/>
    <w:rsid w:val="00151380"/>
    <w:rsid w:val="00152C45"/>
    <w:rsid w:val="00152EC1"/>
    <w:rsid w:val="001530C8"/>
    <w:rsid w:val="0015351E"/>
    <w:rsid w:val="001536B5"/>
    <w:rsid w:val="001545D2"/>
    <w:rsid w:val="00154958"/>
    <w:rsid w:val="0015554D"/>
    <w:rsid w:val="001556AE"/>
    <w:rsid w:val="00156205"/>
    <w:rsid w:val="00156768"/>
    <w:rsid w:val="00156CCB"/>
    <w:rsid w:val="00156EF6"/>
    <w:rsid w:val="001572B2"/>
    <w:rsid w:val="00157BB1"/>
    <w:rsid w:val="00157D68"/>
    <w:rsid w:val="00161364"/>
    <w:rsid w:val="0016195B"/>
    <w:rsid w:val="00161AEF"/>
    <w:rsid w:val="00162D2D"/>
    <w:rsid w:val="00162FF0"/>
    <w:rsid w:val="00163127"/>
    <w:rsid w:val="001633E1"/>
    <w:rsid w:val="0016437A"/>
    <w:rsid w:val="001643A9"/>
    <w:rsid w:val="00164544"/>
    <w:rsid w:val="001648AB"/>
    <w:rsid w:val="00166311"/>
    <w:rsid w:val="00166354"/>
    <w:rsid w:val="00166F20"/>
    <w:rsid w:val="001705D3"/>
    <w:rsid w:val="00170715"/>
    <w:rsid w:val="001713DC"/>
    <w:rsid w:val="00171E9E"/>
    <w:rsid w:val="00171F1F"/>
    <w:rsid w:val="001730BF"/>
    <w:rsid w:val="001736C5"/>
    <w:rsid w:val="00173837"/>
    <w:rsid w:val="001738E6"/>
    <w:rsid w:val="00174066"/>
    <w:rsid w:val="001743E4"/>
    <w:rsid w:val="00174F5F"/>
    <w:rsid w:val="00175221"/>
    <w:rsid w:val="001759CD"/>
    <w:rsid w:val="00175EEC"/>
    <w:rsid w:val="00176442"/>
    <w:rsid w:val="00177010"/>
    <w:rsid w:val="00177064"/>
    <w:rsid w:val="00177C88"/>
    <w:rsid w:val="00177E47"/>
    <w:rsid w:val="00180D63"/>
    <w:rsid w:val="00181C33"/>
    <w:rsid w:val="00181C62"/>
    <w:rsid w:val="00182E90"/>
    <w:rsid w:val="001849E8"/>
    <w:rsid w:val="00184E2C"/>
    <w:rsid w:val="001901B6"/>
    <w:rsid w:val="00190A67"/>
    <w:rsid w:val="001913D8"/>
    <w:rsid w:val="00191D30"/>
    <w:rsid w:val="001929EC"/>
    <w:rsid w:val="001939F9"/>
    <w:rsid w:val="00194046"/>
    <w:rsid w:val="001944E2"/>
    <w:rsid w:val="0019455F"/>
    <w:rsid w:val="00194A56"/>
    <w:rsid w:val="0019539D"/>
    <w:rsid w:val="00195D54"/>
    <w:rsid w:val="001975A5"/>
    <w:rsid w:val="001A001D"/>
    <w:rsid w:val="001A08C3"/>
    <w:rsid w:val="001A095E"/>
    <w:rsid w:val="001A0B13"/>
    <w:rsid w:val="001A0D78"/>
    <w:rsid w:val="001A1526"/>
    <w:rsid w:val="001A15FB"/>
    <w:rsid w:val="001A1E77"/>
    <w:rsid w:val="001A1F8E"/>
    <w:rsid w:val="001A28FF"/>
    <w:rsid w:val="001A3412"/>
    <w:rsid w:val="001A386A"/>
    <w:rsid w:val="001A3A52"/>
    <w:rsid w:val="001A3A6F"/>
    <w:rsid w:val="001A441E"/>
    <w:rsid w:val="001A47FC"/>
    <w:rsid w:val="001A50F6"/>
    <w:rsid w:val="001A54EC"/>
    <w:rsid w:val="001A5B98"/>
    <w:rsid w:val="001A6F1E"/>
    <w:rsid w:val="001A70F8"/>
    <w:rsid w:val="001A7871"/>
    <w:rsid w:val="001A7DBB"/>
    <w:rsid w:val="001B01F8"/>
    <w:rsid w:val="001B02C9"/>
    <w:rsid w:val="001B0379"/>
    <w:rsid w:val="001B06C3"/>
    <w:rsid w:val="001B0831"/>
    <w:rsid w:val="001B0D6F"/>
    <w:rsid w:val="001B17B2"/>
    <w:rsid w:val="001B1BA0"/>
    <w:rsid w:val="001B1D27"/>
    <w:rsid w:val="001B1E8B"/>
    <w:rsid w:val="001B2174"/>
    <w:rsid w:val="001B2228"/>
    <w:rsid w:val="001B230C"/>
    <w:rsid w:val="001B25FC"/>
    <w:rsid w:val="001B2644"/>
    <w:rsid w:val="001B26CD"/>
    <w:rsid w:val="001B2FF9"/>
    <w:rsid w:val="001B320E"/>
    <w:rsid w:val="001B3CD7"/>
    <w:rsid w:val="001B3D7A"/>
    <w:rsid w:val="001B40EC"/>
    <w:rsid w:val="001B4CDC"/>
    <w:rsid w:val="001B4F34"/>
    <w:rsid w:val="001B627E"/>
    <w:rsid w:val="001B651A"/>
    <w:rsid w:val="001B651B"/>
    <w:rsid w:val="001B65F7"/>
    <w:rsid w:val="001B6721"/>
    <w:rsid w:val="001B6B29"/>
    <w:rsid w:val="001B6BDF"/>
    <w:rsid w:val="001B6C56"/>
    <w:rsid w:val="001B6EC8"/>
    <w:rsid w:val="001C07EC"/>
    <w:rsid w:val="001C1142"/>
    <w:rsid w:val="001C1F61"/>
    <w:rsid w:val="001C24E5"/>
    <w:rsid w:val="001C257F"/>
    <w:rsid w:val="001C27D1"/>
    <w:rsid w:val="001C3643"/>
    <w:rsid w:val="001C3C00"/>
    <w:rsid w:val="001C419B"/>
    <w:rsid w:val="001C4268"/>
    <w:rsid w:val="001C5290"/>
    <w:rsid w:val="001C55B6"/>
    <w:rsid w:val="001C6B2A"/>
    <w:rsid w:val="001C6B76"/>
    <w:rsid w:val="001C7130"/>
    <w:rsid w:val="001C7272"/>
    <w:rsid w:val="001C74AE"/>
    <w:rsid w:val="001D07FC"/>
    <w:rsid w:val="001D093D"/>
    <w:rsid w:val="001D0C9B"/>
    <w:rsid w:val="001D0D15"/>
    <w:rsid w:val="001D11CE"/>
    <w:rsid w:val="001D1266"/>
    <w:rsid w:val="001D237D"/>
    <w:rsid w:val="001D3542"/>
    <w:rsid w:val="001D36D4"/>
    <w:rsid w:val="001D3C22"/>
    <w:rsid w:val="001D3E98"/>
    <w:rsid w:val="001D4202"/>
    <w:rsid w:val="001D49C5"/>
    <w:rsid w:val="001D5041"/>
    <w:rsid w:val="001D52A4"/>
    <w:rsid w:val="001D5E85"/>
    <w:rsid w:val="001D653A"/>
    <w:rsid w:val="001D75BF"/>
    <w:rsid w:val="001D7CF5"/>
    <w:rsid w:val="001E0EAA"/>
    <w:rsid w:val="001E1C2F"/>
    <w:rsid w:val="001E2DE9"/>
    <w:rsid w:val="001E2DF3"/>
    <w:rsid w:val="001E3352"/>
    <w:rsid w:val="001E361F"/>
    <w:rsid w:val="001E38FE"/>
    <w:rsid w:val="001E395D"/>
    <w:rsid w:val="001E3C6D"/>
    <w:rsid w:val="001E495D"/>
    <w:rsid w:val="001E5951"/>
    <w:rsid w:val="001E6055"/>
    <w:rsid w:val="001E6940"/>
    <w:rsid w:val="001E7E69"/>
    <w:rsid w:val="001E7F23"/>
    <w:rsid w:val="001F0BDE"/>
    <w:rsid w:val="001F0F90"/>
    <w:rsid w:val="001F1C56"/>
    <w:rsid w:val="001F280C"/>
    <w:rsid w:val="001F3675"/>
    <w:rsid w:val="001F36B2"/>
    <w:rsid w:val="001F3761"/>
    <w:rsid w:val="001F37A8"/>
    <w:rsid w:val="001F3D6F"/>
    <w:rsid w:val="001F5D93"/>
    <w:rsid w:val="001F61CB"/>
    <w:rsid w:val="001F6384"/>
    <w:rsid w:val="001F6621"/>
    <w:rsid w:val="001F7FF6"/>
    <w:rsid w:val="002000E0"/>
    <w:rsid w:val="00200834"/>
    <w:rsid w:val="00200B15"/>
    <w:rsid w:val="002015CC"/>
    <w:rsid w:val="00203887"/>
    <w:rsid w:val="00203973"/>
    <w:rsid w:val="002041B8"/>
    <w:rsid w:val="0020440C"/>
    <w:rsid w:val="0020443A"/>
    <w:rsid w:val="00204D1B"/>
    <w:rsid w:val="00204DAA"/>
    <w:rsid w:val="00205B62"/>
    <w:rsid w:val="00205C1B"/>
    <w:rsid w:val="00205D9C"/>
    <w:rsid w:val="0020632B"/>
    <w:rsid w:val="00206671"/>
    <w:rsid w:val="00206824"/>
    <w:rsid w:val="00206DE7"/>
    <w:rsid w:val="00206EC0"/>
    <w:rsid w:val="00207162"/>
    <w:rsid w:val="00207743"/>
    <w:rsid w:val="002111AF"/>
    <w:rsid w:val="00211305"/>
    <w:rsid w:val="0021170E"/>
    <w:rsid w:val="00211B8B"/>
    <w:rsid w:val="00211E98"/>
    <w:rsid w:val="00212968"/>
    <w:rsid w:val="00212E8E"/>
    <w:rsid w:val="00212EED"/>
    <w:rsid w:val="00213C56"/>
    <w:rsid w:val="002147F6"/>
    <w:rsid w:val="0021488E"/>
    <w:rsid w:val="00214DE8"/>
    <w:rsid w:val="00214EA6"/>
    <w:rsid w:val="002155AD"/>
    <w:rsid w:val="002158F9"/>
    <w:rsid w:val="00216828"/>
    <w:rsid w:val="00216DB5"/>
    <w:rsid w:val="002179DE"/>
    <w:rsid w:val="0022099D"/>
    <w:rsid w:val="00220CBD"/>
    <w:rsid w:val="00221BEA"/>
    <w:rsid w:val="00222105"/>
    <w:rsid w:val="0022213C"/>
    <w:rsid w:val="002226A6"/>
    <w:rsid w:val="00222C30"/>
    <w:rsid w:val="00222FC2"/>
    <w:rsid w:val="00224038"/>
    <w:rsid w:val="00224C66"/>
    <w:rsid w:val="00225932"/>
    <w:rsid w:val="0022593E"/>
    <w:rsid w:val="002269E8"/>
    <w:rsid w:val="00226C56"/>
    <w:rsid w:val="002271BC"/>
    <w:rsid w:val="002273A0"/>
    <w:rsid w:val="0022790F"/>
    <w:rsid w:val="00230164"/>
    <w:rsid w:val="00230DF2"/>
    <w:rsid w:val="00230EA8"/>
    <w:rsid w:val="002315CB"/>
    <w:rsid w:val="00231664"/>
    <w:rsid w:val="00231F67"/>
    <w:rsid w:val="00233176"/>
    <w:rsid w:val="002336DE"/>
    <w:rsid w:val="00233CDD"/>
    <w:rsid w:val="00233E4C"/>
    <w:rsid w:val="00234080"/>
    <w:rsid w:val="00234595"/>
    <w:rsid w:val="002348CC"/>
    <w:rsid w:val="00234B4B"/>
    <w:rsid w:val="00234E05"/>
    <w:rsid w:val="0023560A"/>
    <w:rsid w:val="00235DF3"/>
    <w:rsid w:val="002362ED"/>
    <w:rsid w:val="0023649A"/>
    <w:rsid w:val="00236E79"/>
    <w:rsid w:val="00237737"/>
    <w:rsid w:val="00237AB1"/>
    <w:rsid w:val="00237AE0"/>
    <w:rsid w:val="00240685"/>
    <w:rsid w:val="00240AF0"/>
    <w:rsid w:val="00240C90"/>
    <w:rsid w:val="00240DC0"/>
    <w:rsid w:val="00242530"/>
    <w:rsid w:val="0024266E"/>
    <w:rsid w:val="00242F0E"/>
    <w:rsid w:val="00243811"/>
    <w:rsid w:val="00244907"/>
    <w:rsid w:val="00244F4B"/>
    <w:rsid w:val="002459AF"/>
    <w:rsid w:val="002460ED"/>
    <w:rsid w:val="00246338"/>
    <w:rsid w:val="00246F85"/>
    <w:rsid w:val="00247483"/>
    <w:rsid w:val="00247641"/>
    <w:rsid w:val="0024798F"/>
    <w:rsid w:val="0024799E"/>
    <w:rsid w:val="00247CAD"/>
    <w:rsid w:val="00247F05"/>
    <w:rsid w:val="00250262"/>
    <w:rsid w:val="002505C9"/>
    <w:rsid w:val="00250A27"/>
    <w:rsid w:val="00250ADA"/>
    <w:rsid w:val="002514DE"/>
    <w:rsid w:val="00251A48"/>
    <w:rsid w:val="00251EC6"/>
    <w:rsid w:val="002520E5"/>
    <w:rsid w:val="0025219C"/>
    <w:rsid w:val="00252FE4"/>
    <w:rsid w:val="00253410"/>
    <w:rsid w:val="00254DC6"/>
    <w:rsid w:val="0025517B"/>
    <w:rsid w:val="0025528D"/>
    <w:rsid w:val="00255A91"/>
    <w:rsid w:val="002562CE"/>
    <w:rsid w:val="002562E1"/>
    <w:rsid w:val="00256406"/>
    <w:rsid w:val="00256802"/>
    <w:rsid w:val="00256DE6"/>
    <w:rsid w:val="002576B2"/>
    <w:rsid w:val="00260040"/>
    <w:rsid w:val="00261936"/>
    <w:rsid w:val="00261CD8"/>
    <w:rsid w:val="00262669"/>
    <w:rsid w:val="002631D7"/>
    <w:rsid w:val="002636CC"/>
    <w:rsid w:val="002640C1"/>
    <w:rsid w:val="002653C8"/>
    <w:rsid w:val="00265A9F"/>
    <w:rsid w:val="00265AA6"/>
    <w:rsid w:val="00265DC6"/>
    <w:rsid w:val="00266719"/>
    <w:rsid w:val="00267204"/>
    <w:rsid w:val="00267521"/>
    <w:rsid w:val="00267BA7"/>
    <w:rsid w:val="002704EE"/>
    <w:rsid w:val="00270665"/>
    <w:rsid w:val="00270BBD"/>
    <w:rsid w:val="00271334"/>
    <w:rsid w:val="00271352"/>
    <w:rsid w:val="00271D12"/>
    <w:rsid w:val="002724EA"/>
    <w:rsid w:val="00273269"/>
    <w:rsid w:val="0027336C"/>
    <w:rsid w:val="00274643"/>
    <w:rsid w:val="00274AD8"/>
    <w:rsid w:val="00275117"/>
    <w:rsid w:val="00275B0E"/>
    <w:rsid w:val="0027790A"/>
    <w:rsid w:val="00277981"/>
    <w:rsid w:val="002805D4"/>
    <w:rsid w:val="0028103F"/>
    <w:rsid w:val="0028104A"/>
    <w:rsid w:val="002811B9"/>
    <w:rsid w:val="00281403"/>
    <w:rsid w:val="002820F1"/>
    <w:rsid w:val="00282234"/>
    <w:rsid w:val="002828C2"/>
    <w:rsid w:val="00282DCC"/>
    <w:rsid w:val="0028496E"/>
    <w:rsid w:val="00284AAD"/>
    <w:rsid w:val="002852D7"/>
    <w:rsid w:val="002857A6"/>
    <w:rsid w:val="002866B3"/>
    <w:rsid w:val="002866E7"/>
    <w:rsid w:val="00286D88"/>
    <w:rsid w:val="002871E2"/>
    <w:rsid w:val="002872D7"/>
    <w:rsid w:val="00287582"/>
    <w:rsid w:val="00287B32"/>
    <w:rsid w:val="0029095B"/>
    <w:rsid w:val="00290E83"/>
    <w:rsid w:val="00291688"/>
    <w:rsid w:val="00291C42"/>
    <w:rsid w:val="00291E16"/>
    <w:rsid w:val="00291FB6"/>
    <w:rsid w:val="002921E9"/>
    <w:rsid w:val="002925E1"/>
    <w:rsid w:val="00292B40"/>
    <w:rsid w:val="00294CED"/>
    <w:rsid w:val="00295298"/>
    <w:rsid w:val="002954D0"/>
    <w:rsid w:val="002955E5"/>
    <w:rsid w:val="00295737"/>
    <w:rsid w:val="0029656E"/>
    <w:rsid w:val="00297662"/>
    <w:rsid w:val="002A005C"/>
    <w:rsid w:val="002A029E"/>
    <w:rsid w:val="002A0CFA"/>
    <w:rsid w:val="002A1577"/>
    <w:rsid w:val="002A1B3D"/>
    <w:rsid w:val="002A2114"/>
    <w:rsid w:val="002A2459"/>
    <w:rsid w:val="002A3730"/>
    <w:rsid w:val="002A553C"/>
    <w:rsid w:val="002A63FC"/>
    <w:rsid w:val="002A7807"/>
    <w:rsid w:val="002A7ACC"/>
    <w:rsid w:val="002A7E00"/>
    <w:rsid w:val="002A7EDB"/>
    <w:rsid w:val="002B13D4"/>
    <w:rsid w:val="002B1712"/>
    <w:rsid w:val="002B1CD0"/>
    <w:rsid w:val="002B216F"/>
    <w:rsid w:val="002B2897"/>
    <w:rsid w:val="002B2C34"/>
    <w:rsid w:val="002B4062"/>
    <w:rsid w:val="002B4868"/>
    <w:rsid w:val="002B4F3E"/>
    <w:rsid w:val="002B5806"/>
    <w:rsid w:val="002B5C7C"/>
    <w:rsid w:val="002B5DF7"/>
    <w:rsid w:val="002B627A"/>
    <w:rsid w:val="002B6C34"/>
    <w:rsid w:val="002B6C6F"/>
    <w:rsid w:val="002C0615"/>
    <w:rsid w:val="002C139A"/>
    <w:rsid w:val="002C1450"/>
    <w:rsid w:val="002C1F6D"/>
    <w:rsid w:val="002C22F6"/>
    <w:rsid w:val="002C2803"/>
    <w:rsid w:val="002C2E64"/>
    <w:rsid w:val="002C31DE"/>
    <w:rsid w:val="002C3514"/>
    <w:rsid w:val="002C3CB9"/>
    <w:rsid w:val="002C491A"/>
    <w:rsid w:val="002C4EFF"/>
    <w:rsid w:val="002C525E"/>
    <w:rsid w:val="002C5386"/>
    <w:rsid w:val="002C5638"/>
    <w:rsid w:val="002C56F2"/>
    <w:rsid w:val="002C579C"/>
    <w:rsid w:val="002C6DDB"/>
    <w:rsid w:val="002C7038"/>
    <w:rsid w:val="002C7491"/>
    <w:rsid w:val="002C7A70"/>
    <w:rsid w:val="002D1177"/>
    <w:rsid w:val="002D151E"/>
    <w:rsid w:val="002D1985"/>
    <w:rsid w:val="002D1C7F"/>
    <w:rsid w:val="002D2B9C"/>
    <w:rsid w:val="002D2BB2"/>
    <w:rsid w:val="002D2D44"/>
    <w:rsid w:val="002D3610"/>
    <w:rsid w:val="002D4FE0"/>
    <w:rsid w:val="002D6A05"/>
    <w:rsid w:val="002D7826"/>
    <w:rsid w:val="002E043E"/>
    <w:rsid w:val="002E12A2"/>
    <w:rsid w:val="002E152A"/>
    <w:rsid w:val="002E1973"/>
    <w:rsid w:val="002E19F2"/>
    <w:rsid w:val="002E1D3E"/>
    <w:rsid w:val="002E2DC9"/>
    <w:rsid w:val="002E2EBD"/>
    <w:rsid w:val="002E30F9"/>
    <w:rsid w:val="002E45B2"/>
    <w:rsid w:val="002E4C12"/>
    <w:rsid w:val="002E4F53"/>
    <w:rsid w:val="002E5368"/>
    <w:rsid w:val="002E6241"/>
    <w:rsid w:val="002E64B1"/>
    <w:rsid w:val="002E7562"/>
    <w:rsid w:val="002E7B10"/>
    <w:rsid w:val="002F02AB"/>
    <w:rsid w:val="002F0629"/>
    <w:rsid w:val="002F06F0"/>
    <w:rsid w:val="002F1EA3"/>
    <w:rsid w:val="002F2166"/>
    <w:rsid w:val="002F21BE"/>
    <w:rsid w:val="002F283D"/>
    <w:rsid w:val="002F2CED"/>
    <w:rsid w:val="002F300D"/>
    <w:rsid w:val="002F31B3"/>
    <w:rsid w:val="002F3BCD"/>
    <w:rsid w:val="002F47C6"/>
    <w:rsid w:val="002F4E9C"/>
    <w:rsid w:val="002F559F"/>
    <w:rsid w:val="002F55E6"/>
    <w:rsid w:val="002F5B0A"/>
    <w:rsid w:val="002F5CD0"/>
    <w:rsid w:val="002F62CD"/>
    <w:rsid w:val="002F682B"/>
    <w:rsid w:val="002F684B"/>
    <w:rsid w:val="002F6AEC"/>
    <w:rsid w:val="002F7649"/>
    <w:rsid w:val="002F7821"/>
    <w:rsid w:val="00300491"/>
    <w:rsid w:val="00300C90"/>
    <w:rsid w:val="003018FD"/>
    <w:rsid w:val="00301F94"/>
    <w:rsid w:val="00302B08"/>
    <w:rsid w:val="003032EF"/>
    <w:rsid w:val="00303696"/>
    <w:rsid w:val="00303836"/>
    <w:rsid w:val="0030423C"/>
    <w:rsid w:val="003046B7"/>
    <w:rsid w:val="00304BB5"/>
    <w:rsid w:val="0030528A"/>
    <w:rsid w:val="003055B0"/>
    <w:rsid w:val="003057D2"/>
    <w:rsid w:val="00306114"/>
    <w:rsid w:val="0030793C"/>
    <w:rsid w:val="00311B07"/>
    <w:rsid w:val="00311D3A"/>
    <w:rsid w:val="00313CE1"/>
    <w:rsid w:val="00313F64"/>
    <w:rsid w:val="0031497F"/>
    <w:rsid w:val="0031646E"/>
    <w:rsid w:val="00317217"/>
    <w:rsid w:val="00320937"/>
    <w:rsid w:val="00320F20"/>
    <w:rsid w:val="0032148A"/>
    <w:rsid w:val="0032190E"/>
    <w:rsid w:val="00322036"/>
    <w:rsid w:val="0032286F"/>
    <w:rsid w:val="00322B5B"/>
    <w:rsid w:val="003231CD"/>
    <w:rsid w:val="003232E4"/>
    <w:rsid w:val="00323C20"/>
    <w:rsid w:val="00324966"/>
    <w:rsid w:val="00325889"/>
    <w:rsid w:val="00325A37"/>
    <w:rsid w:val="00326630"/>
    <w:rsid w:val="00330233"/>
    <w:rsid w:val="00330624"/>
    <w:rsid w:val="0033068A"/>
    <w:rsid w:val="00330E8C"/>
    <w:rsid w:val="00331569"/>
    <w:rsid w:val="00331AC7"/>
    <w:rsid w:val="00331BA3"/>
    <w:rsid w:val="00331EE7"/>
    <w:rsid w:val="00332077"/>
    <w:rsid w:val="0033228D"/>
    <w:rsid w:val="0033258D"/>
    <w:rsid w:val="00332CFC"/>
    <w:rsid w:val="0033313D"/>
    <w:rsid w:val="00333416"/>
    <w:rsid w:val="00333C3B"/>
    <w:rsid w:val="00333D1C"/>
    <w:rsid w:val="00333E6C"/>
    <w:rsid w:val="00334C2F"/>
    <w:rsid w:val="00335433"/>
    <w:rsid w:val="00335B82"/>
    <w:rsid w:val="00335F29"/>
    <w:rsid w:val="003366E7"/>
    <w:rsid w:val="00336AA7"/>
    <w:rsid w:val="003374DE"/>
    <w:rsid w:val="00337B7E"/>
    <w:rsid w:val="00337E13"/>
    <w:rsid w:val="00340186"/>
    <w:rsid w:val="00340482"/>
    <w:rsid w:val="00340AD0"/>
    <w:rsid w:val="00340FC4"/>
    <w:rsid w:val="003418FF"/>
    <w:rsid w:val="00341AF7"/>
    <w:rsid w:val="0034271E"/>
    <w:rsid w:val="00342BF6"/>
    <w:rsid w:val="0034433A"/>
    <w:rsid w:val="00344F97"/>
    <w:rsid w:val="003450B6"/>
    <w:rsid w:val="003452A3"/>
    <w:rsid w:val="00345450"/>
    <w:rsid w:val="003455C3"/>
    <w:rsid w:val="003459CE"/>
    <w:rsid w:val="0034606E"/>
    <w:rsid w:val="00346E08"/>
    <w:rsid w:val="003475F1"/>
    <w:rsid w:val="00347773"/>
    <w:rsid w:val="00347994"/>
    <w:rsid w:val="003500CF"/>
    <w:rsid w:val="003503E4"/>
    <w:rsid w:val="0035193F"/>
    <w:rsid w:val="0035293D"/>
    <w:rsid w:val="00352EC4"/>
    <w:rsid w:val="00352F1E"/>
    <w:rsid w:val="0035382E"/>
    <w:rsid w:val="003542D2"/>
    <w:rsid w:val="003545E9"/>
    <w:rsid w:val="00354CBC"/>
    <w:rsid w:val="00355ABC"/>
    <w:rsid w:val="00356471"/>
    <w:rsid w:val="00356A1F"/>
    <w:rsid w:val="00357192"/>
    <w:rsid w:val="00357219"/>
    <w:rsid w:val="00357676"/>
    <w:rsid w:val="00357D8C"/>
    <w:rsid w:val="003601BC"/>
    <w:rsid w:val="003603E5"/>
    <w:rsid w:val="00360C68"/>
    <w:rsid w:val="00360F76"/>
    <w:rsid w:val="00361594"/>
    <w:rsid w:val="00361D5B"/>
    <w:rsid w:val="00362094"/>
    <w:rsid w:val="0036271F"/>
    <w:rsid w:val="00362C50"/>
    <w:rsid w:val="00364BB8"/>
    <w:rsid w:val="0036534E"/>
    <w:rsid w:val="003654E0"/>
    <w:rsid w:val="00365A18"/>
    <w:rsid w:val="00365EE7"/>
    <w:rsid w:val="0036626A"/>
    <w:rsid w:val="0036644C"/>
    <w:rsid w:val="00366EED"/>
    <w:rsid w:val="00367284"/>
    <w:rsid w:val="00367A60"/>
    <w:rsid w:val="00370203"/>
    <w:rsid w:val="00370281"/>
    <w:rsid w:val="00370B69"/>
    <w:rsid w:val="003711C9"/>
    <w:rsid w:val="00371B04"/>
    <w:rsid w:val="003724C3"/>
    <w:rsid w:val="00372889"/>
    <w:rsid w:val="00373AB0"/>
    <w:rsid w:val="00374404"/>
    <w:rsid w:val="00374519"/>
    <w:rsid w:val="00374B76"/>
    <w:rsid w:val="00374E04"/>
    <w:rsid w:val="0037525A"/>
    <w:rsid w:val="003754D9"/>
    <w:rsid w:val="00375E06"/>
    <w:rsid w:val="003766CE"/>
    <w:rsid w:val="003767D2"/>
    <w:rsid w:val="0037683E"/>
    <w:rsid w:val="00377025"/>
    <w:rsid w:val="0037798A"/>
    <w:rsid w:val="00380727"/>
    <w:rsid w:val="00381F03"/>
    <w:rsid w:val="003821F6"/>
    <w:rsid w:val="00382DCB"/>
    <w:rsid w:val="00382FE6"/>
    <w:rsid w:val="003835C0"/>
    <w:rsid w:val="00383A92"/>
    <w:rsid w:val="00383D0A"/>
    <w:rsid w:val="00384509"/>
    <w:rsid w:val="003848D8"/>
    <w:rsid w:val="0038493A"/>
    <w:rsid w:val="0038532F"/>
    <w:rsid w:val="00385897"/>
    <w:rsid w:val="00385F68"/>
    <w:rsid w:val="00385F6E"/>
    <w:rsid w:val="003869E2"/>
    <w:rsid w:val="00386F46"/>
    <w:rsid w:val="00387182"/>
    <w:rsid w:val="00390677"/>
    <w:rsid w:val="00390724"/>
    <w:rsid w:val="00390C94"/>
    <w:rsid w:val="0039137A"/>
    <w:rsid w:val="00391456"/>
    <w:rsid w:val="00391856"/>
    <w:rsid w:val="00391B4D"/>
    <w:rsid w:val="00391EE5"/>
    <w:rsid w:val="00391F83"/>
    <w:rsid w:val="00392481"/>
    <w:rsid w:val="00392A1F"/>
    <w:rsid w:val="00393D64"/>
    <w:rsid w:val="003944FC"/>
    <w:rsid w:val="003958EA"/>
    <w:rsid w:val="00395A55"/>
    <w:rsid w:val="00395AD8"/>
    <w:rsid w:val="00395B46"/>
    <w:rsid w:val="003967BF"/>
    <w:rsid w:val="0039693A"/>
    <w:rsid w:val="00396B41"/>
    <w:rsid w:val="003970D5"/>
    <w:rsid w:val="0039798B"/>
    <w:rsid w:val="00397AE2"/>
    <w:rsid w:val="003A07CC"/>
    <w:rsid w:val="003A0A4B"/>
    <w:rsid w:val="003A0DE4"/>
    <w:rsid w:val="003A1B8D"/>
    <w:rsid w:val="003A28BF"/>
    <w:rsid w:val="003A2B82"/>
    <w:rsid w:val="003A2EE7"/>
    <w:rsid w:val="003A32BF"/>
    <w:rsid w:val="003A3C21"/>
    <w:rsid w:val="003A4A32"/>
    <w:rsid w:val="003A4D7A"/>
    <w:rsid w:val="003A5E52"/>
    <w:rsid w:val="003A62A9"/>
    <w:rsid w:val="003A654F"/>
    <w:rsid w:val="003A753E"/>
    <w:rsid w:val="003A7F5B"/>
    <w:rsid w:val="003B00B3"/>
    <w:rsid w:val="003B0A26"/>
    <w:rsid w:val="003B38E3"/>
    <w:rsid w:val="003B3D0B"/>
    <w:rsid w:val="003B47AB"/>
    <w:rsid w:val="003B47F8"/>
    <w:rsid w:val="003B4E7B"/>
    <w:rsid w:val="003B4F08"/>
    <w:rsid w:val="003B5533"/>
    <w:rsid w:val="003B704A"/>
    <w:rsid w:val="003B73A4"/>
    <w:rsid w:val="003B75C2"/>
    <w:rsid w:val="003C06DC"/>
    <w:rsid w:val="003C0909"/>
    <w:rsid w:val="003C097F"/>
    <w:rsid w:val="003C1F7E"/>
    <w:rsid w:val="003C2D3D"/>
    <w:rsid w:val="003C2E03"/>
    <w:rsid w:val="003C3455"/>
    <w:rsid w:val="003C4066"/>
    <w:rsid w:val="003C45A3"/>
    <w:rsid w:val="003C4FAE"/>
    <w:rsid w:val="003C507B"/>
    <w:rsid w:val="003C532A"/>
    <w:rsid w:val="003C6175"/>
    <w:rsid w:val="003C6FEA"/>
    <w:rsid w:val="003C7688"/>
    <w:rsid w:val="003C789A"/>
    <w:rsid w:val="003C7E6D"/>
    <w:rsid w:val="003D0060"/>
    <w:rsid w:val="003D0520"/>
    <w:rsid w:val="003D08FC"/>
    <w:rsid w:val="003D0AD8"/>
    <w:rsid w:val="003D2266"/>
    <w:rsid w:val="003D4070"/>
    <w:rsid w:val="003D489E"/>
    <w:rsid w:val="003D4C29"/>
    <w:rsid w:val="003D562A"/>
    <w:rsid w:val="003D6204"/>
    <w:rsid w:val="003D77E8"/>
    <w:rsid w:val="003E0529"/>
    <w:rsid w:val="003E0656"/>
    <w:rsid w:val="003E0F37"/>
    <w:rsid w:val="003E12BD"/>
    <w:rsid w:val="003E1531"/>
    <w:rsid w:val="003E1638"/>
    <w:rsid w:val="003E28E5"/>
    <w:rsid w:val="003E2E38"/>
    <w:rsid w:val="003E38E9"/>
    <w:rsid w:val="003E3CA1"/>
    <w:rsid w:val="003E4508"/>
    <w:rsid w:val="003E4B91"/>
    <w:rsid w:val="003E5660"/>
    <w:rsid w:val="003E59A8"/>
    <w:rsid w:val="003E60C7"/>
    <w:rsid w:val="003E62D1"/>
    <w:rsid w:val="003E66CB"/>
    <w:rsid w:val="003E674C"/>
    <w:rsid w:val="003E70DE"/>
    <w:rsid w:val="003F00D8"/>
    <w:rsid w:val="003F0498"/>
    <w:rsid w:val="003F1D4E"/>
    <w:rsid w:val="003F1DB4"/>
    <w:rsid w:val="003F3A1C"/>
    <w:rsid w:val="003F4623"/>
    <w:rsid w:val="003F4BAA"/>
    <w:rsid w:val="003F4D71"/>
    <w:rsid w:val="003F4DAB"/>
    <w:rsid w:val="003F58F1"/>
    <w:rsid w:val="003F6573"/>
    <w:rsid w:val="003F6A42"/>
    <w:rsid w:val="003F70D1"/>
    <w:rsid w:val="00400502"/>
    <w:rsid w:val="0040098F"/>
    <w:rsid w:val="00401C83"/>
    <w:rsid w:val="004027C3"/>
    <w:rsid w:val="00402934"/>
    <w:rsid w:val="00402C52"/>
    <w:rsid w:val="00402F36"/>
    <w:rsid w:val="00403026"/>
    <w:rsid w:val="004039AA"/>
    <w:rsid w:val="00403BC8"/>
    <w:rsid w:val="00403C43"/>
    <w:rsid w:val="004054AD"/>
    <w:rsid w:val="00405FA3"/>
    <w:rsid w:val="004060A7"/>
    <w:rsid w:val="004068B3"/>
    <w:rsid w:val="00406CDD"/>
    <w:rsid w:val="00406D58"/>
    <w:rsid w:val="0040771C"/>
    <w:rsid w:val="0041028B"/>
    <w:rsid w:val="004104BB"/>
    <w:rsid w:val="0041116D"/>
    <w:rsid w:val="00411916"/>
    <w:rsid w:val="0041261F"/>
    <w:rsid w:val="0041286B"/>
    <w:rsid w:val="00412C2C"/>
    <w:rsid w:val="004139C0"/>
    <w:rsid w:val="004140B8"/>
    <w:rsid w:val="00414D2A"/>
    <w:rsid w:val="0041508E"/>
    <w:rsid w:val="00415BAD"/>
    <w:rsid w:val="00415D9E"/>
    <w:rsid w:val="00415DB8"/>
    <w:rsid w:val="00415E19"/>
    <w:rsid w:val="00416277"/>
    <w:rsid w:val="00416A93"/>
    <w:rsid w:val="00416D61"/>
    <w:rsid w:val="00416FB0"/>
    <w:rsid w:val="00417249"/>
    <w:rsid w:val="004178B5"/>
    <w:rsid w:val="004179AA"/>
    <w:rsid w:val="00417D35"/>
    <w:rsid w:val="00421DF0"/>
    <w:rsid w:val="0042257B"/>
    <w:rsid w:val="004229ED"/>
    <w:rsid w:val="00422BD9"/>
    <w:rsid w:val="004231FC"/>
    <w:rsid w:val="00423212"/>
    <w:rsid w:val="00424604"/>
    <w:rsid w:val="0042477A"/>
    <w:rsid w:val="00424962"/>
    <w:rsid w:val="00424ED7"/>
    <w:rsid w:val="004253AE"/>
    <w:rsid w:val="004279F7"/>
    <w:rsid w:val="00430046"/>
    <w:rsid w:val="0043062C"/>
    <w:rsid w:val="00431406"/>
    <w:rsid w:val="0043141A"/>
    <w:rsid w:val="00433324"/>
    <w:rsid w:val="00433C14"/>
    <w:rsid w:val="00433D53"/>
    <w:rsid w:val="00433E34"/>
    <w:rsid w:val="0043405B"/>
    <w:rsid w:val="004346AD"/>
    <w:rsid w:val="0043482E"/>
    <w:rsid w:val="00434C1F"/>
    <w:rsid w:val="00434FDC"/>
    <w:rsid w:val="00435A40"/>
    <w:rsid w:val="00435FAF"/>
    <w:rsid w:val="0043603C"/>
    <w:rsid w:val="00437323"/>
    <w:rsid w:val="004373EF"/>
    <w:rsid w:val="004375EA"/>
    <w:rsid w:val="004376CE"/>
    <w:rsid w:val="00437C58"/>
    <w:rsid w:val="00437D03"/>
    <w:rsid w:val="00440DEE"/>
    <w:rsid w:val="00440E53"/>
    <w:rsid w:val="00440F99"/>
    <w:rsid w:val="00441332"/>
    <w:rsid w:val="0044151B"/>
    <w:rsid w:val="004415FE"/>
    <w:rsid w:val="00441F73"/>
    <w:rsid w:val="00443F30"/>
    <w:rsid w:val="0044416A"/>
    <w:rsid w:val="00444A8E"/>
    <w:rsid w:val="00444AF2"/>
    <w:rsid w:val="004451D7"/>
    <w:rsid w:val="004458E0"/>
    <w:rsid w:val="0044593A"/>
    <w:rsid w:val="00445FE0"/>
    <w:rsid w:val="00446329"/>
    <w:rsid w:val="00446DE9"/>
    <w:rsid w:val="0045054B"/>
    <w:rsid w:val="0045074F"/>
    <w:rsid w:val="00450B87"/>
    <w:rsid w:val="00451198"/>
    <w:rsid w:val="004513CB"/>
    <w:rsid w:val="00454C00"/>
    <w:rsid w:val="00455371"/>
    <w:rsid w:val="00455A2B"/>
    <w:rsid w:val="00456551"/>
    <w:rsid w:val="00456F45"/>
    <w:rsid w:val="00457933"/>
    <w:rsid w:val="00457B87"/>
    <w:rsid w:val="00457C11"/>
    <w:rsid w:val="004601D0"/>
    <w:rsid w:val="00460394"/>
    <w:rsid w:val="004605D5"/>
    <w:rsid w:val="00460A65"/>
    <w:rsid w:val="00460C97"/>
    <w:rsid w:val="00460DA9"/>
    <w:rsid w:val="00461567"/>
    <w:rsid w:val="00461C0F"/>
    <w:rsid w:val="00461CC2"/>
    <w:rsid w:val="00461F70"/>
    <w:rsid w:val="004624D5"/>
    <w:rsid w:val="004624F8"/>
    <w:rsid w:val="004636B1"/>
    <w:rsid w:val="00463C55"/>
    <w:rsid w:val="0046406E"/>
    <w:rsid w:val="004646AC"/>
    <w:rsid w:val="00464D3C"/>
    <w:rsid w:val="004652D5"/>
    <w:rsid w:val="0046530B"/>
    <w:rsid w:val="004655AE"/>
    <w:rsid w:val="004656AA"/>
    <w:rsid w:val="00465882"/>
    <w:rsid w:val="00465A37"/>
    <w:rsid w:val="00466656"/>
    <w:rsid w:val="004671E1"/>
    <w:rsid w:val="004679F2"/>
    <w:rsid w:val="00467B9C"/>
    <w:rsid w:val="0047032A"/>
    <w:rsid w:val="00470B1D"/>
    <w:rsid w:val="00471BA1"/>
    <w:rsid w:val="00471CD3"/>
    <w:rsid w:val="00472337"/>
    <w:rsid w:val="00472B9B"/>
    <w:rsid w:val="00472C5F"/>
    <w:rsid w:val="00472E0B"/>
    <w:rsid w:val="00473C1C"/>
    <w:rsid w:val="00474343"/>
    <w:rsid w:val="0047444E"/>
    <w:rsid w:val="00475015"/>
    <w:rsid w:val="00475158"/>
    <w:rsid w:val="0047547E"/>
    <w:rsid w:val="00476219"/>
    <w:rsid w:val="0047681E"/>
    <w:rsid w:val="00480691"/>
    <w:rsid w:val="00480D31"/>
    <w:rsid w:val="00480F97"/>
    <w:rsid w:val="00480FE2"/>
    <w:rsid w:val="004813DF"/>
    <w:rsid w:val="00481DCF"/>
    <w:rsid w:val="00481EEB"/>
    <w:rsid w:val="00482056"/>
    <w:rsid w:val="00482B7F"/>
    <w:rsid w:val="00482E00"/>
    <w:rsid w:val="0048307B"/>
    <w:rsid w:val="0048336A"/>
    <w:rsid w:val="0048555B"/>
    <w:rsid w:val="00485BB6"/>
    <w:rsid w:val="0048696B"/>
    <w:rsid w:val="00486F1B"/>
    <w:rsid w:val="004870D4"/>
    <w:rsid w:val="00487A39"/>
    <w:rsid w:val="00490075"/>
    <w:rsid w:val="00490C40"/>
    <w:rsid w:val="004911CC"/>
    <w:rsid w:val="0049132C"/>
    <w:rsid w:val="00491EF1"/>
    <w:rsid w:val="00492763"/>
    <w:rsid w:val="00493734"/>
    <w:rsid w:val="00493828"/>
    <w:rsid w:val="00494CA7"/>
    <w:rsid w:val="0049520A"/>
    <w:rsid w:val="00496380"/>
    <w:rsid w:val="00496D6D"/>
    <w:rsid w:val="00496E65"/>
    <w:rsid w:val="004A025E"/>
    <w:rsid w:val="004A03B7"/>
    <w:rsid w:val="004A03C7"/>
    <w:rsid w:val="004A0731"/>
    <w:rsid w:val="004A13FB"/>
    <w:rsid w:val="004A1C3A"/>
    <w:rsid w:val="004A4BBA"/>
    <w:rsid w:val="004A671D"/>
    <w:rsid w:val="004A6B80"/>
    <w:rsid w:val="004A6CA4"/>
    <w:rsid w:val="004A70E4"/>
    <w:rsid w:val="004A7102"/>
    <w:rsid w:val="004A71FA"/>
    <w:rsid w:val="004A74CC"/>
    <w:rsid w:val="004A76C3"/>
    <w:rsid w:val="004B04C4"/>
    <w:rsid w:val="004B065D"/>
    <w:rsid w:val="004B0A2E"/>
    <w:rsid w:val="004B0A71"/>
    <w:rsid w:val="004B20A8"/>
    <w:rsid w:val="004B2CE0"/>
    <w:rsid w:val="004B2D3C"/>
    <w:rsid w:val="004B4079"/>
    <w:rsid w:val="004B460A"/>
    <w:rsid w:val="004B4A21"/>
    <w:rsid w:val="004B7024"/>
    <w:rsid w:val="004B713B"/>
    <w:rsid w:val="004B7AB6"/>
    <w:rsid w:val="004C02A7"/>
    <w:rsid w:val="004C0816"/>
    <w:rsid w:val="004C10FB"/>
    <w:rsid w:val="004C12DC"/>
    <w:rsid w:val="004C21F4"/>
    <w:rsid w:val="004C288F"/>
    <w:rsid w:val="004C2E6B"/>
    <w:rsid w:val="004C3A68"/>
    <w:rsid w:val="004C474C"/>
    <w:rsid w:val="004C4808"/>
    <w:rsid w:val="004C4E63"/>
    <w:rsid w:val="004C4FBA"/>
    <w:rsid w:val="004C5BC7"/>
    <w:rsid w:val="004C6082"/>
    <w:rsid w:val="004C6DB1"/>
    <w:rsid w:val="004C7421"/>
    <w:rsid w:val="004C7CED"/>
    <w:rsid w:val="004D00ED"/>
    <w:rsid w:val="004D167C"/>
    <w:rsid w:val="004D2590"/>
    <w:rsid w:val="004D27A5"/>
    <w:rsid w:val="004D2FF2"/>
    <w:rsid w:val="004D307B"/>
    <w:rsid w:val="004D329C"/>
    <w:rsid w:val="004D4438"/>
    <w:rsid w:val="004D47E7"/>
    <w:rsid w:val="004D4CB9"/>
    <w:rsid w:val="004D5309"/>
    <w:rsid w:val="004D59E6"/>
    <w:rsid w:val="004D6527"/>
    <w:rsid w:val="004D6783"/>
    <w:rsid w:val="004D6AC4"/>
    <w:rsid w:val="004D6E9D"/>
    <w:rsid w:val="004D70F9"/>
    <w:rsid w:val="004D723C"/>
    <w:rsid w:val="004D77F8"/>
    <w:rsid w:val="004D7AA3"/>
    <w:rsid w:val="004D7E51"/>
    <w:rsid w:val="004D7E8F"/>
    <w:rsid w:val="004E1DA0"/>
    <w:rsid w:val="004E2485"/>
    <w:rsid w:val="004E2C0A"/>
    <w:rsid w:val="004E305C"/>
    <w:rsid w:val="004E3419"/>
    <w:rsid w:val="004E40E9"/>
    <w:rsid w:val="004E491D"/>
    <w:rsid w:val="004E4E80"/>
    <w:rsid w:val="004E6139"/>
    <w:rsid w:val="004E702C"/>
    <w:rsid w:val="004E7CDD"/>
    <w:rsid w:val="004E7E67"/>
    <w:rsid w:val="004E7E75"/>
    <w:rsid w:val="004F001B"/>
    <w:rsid w:val="004F1589"/>
    <w:rsid w:val="004F196E"/>
    <w:rsid w:val="004F1EC9"/>
    <w:rsid w:val="004F2660"/>
    <w:rsid w:val="004F2B19"/>
    <w:rsid w:val="004F3484"/>
    <w:rsid w:val="004F3674"/>
    <w:rsid w:val="004F4265"/>
    <w:rsid w:val="004F588B"/>
    <w:rsid w:val="004F5A88"/>
    <w:rsid w:val="004F5AAB"/>
    <w:rsid w:val="004F65B6"/>
    <w:rsid w:val="004F67B8"/>
    <w:rsid w:val="004F7C97"/>
    <w:rsid w:val="00500C2B"/>
    <w:rsid w:val="00500EDB"/>
    <w:rsid w:val="005019F5"/>
    <w:rsid w:val="00502658"/>
    <w:rsid w:val="00502B07"/>
    <w:rsid w:val="00503733"/>
    <w:rsid w:val="00503C26"/>
    <w:rsid w:val="00503D34"/>
    <w:rsid w:val="00504236"/>
    <w:rsid w:val="00504711"/>
    <w:rsid w:val="00505AB1"/>
    <w:rsid w:val="005062CE"/>
    <w:rsid w:val="005069D8"/>
    <w:rsid w:val="00506B82"/>
    <w:rsid w:val="00507B30"/>
    <w:rsid w:val="00507ED8"/>
    <w:rsid w:val="00507EE9"/>
    <w:rsid w:val="00510D5D"/>
    <w:rsid w:val="00510ED5"/>
    <w:rsid w:val="0051128C"/>
    <w:rsid w:val="00512132"/>
    <w:rsid w:val="0051234B"/>
    <w:rsid w:val="00512D1E"/>
    <w:rsid w:val="00513087"/>
    <w:rsid w:val="00513D2D"/>
    <w:rsid w:val="00514250"/>
    <w:rsid w:val="00514A69"/>
    <w:rsid w:val="00514DA1"/>
    <w:rsid w:val="005158DE"/>
    <w:rsid w:val="00517216"/>
    <w:rsid w:val="00517E8C"/>
    <w:rsid w:val="005202BD"/>
    <w:rsid w:val="00520413"/>
    <w:rsid w:val="005208E8"/>
    <w:rsid w:val="005221AB"/>
    <w:rsid w:val="00522ECE"/>
    <w:rsid w:val="00523AA3"/>
    <w:rsid w:val="00523CC1"/>
    <w:rsid w:val="005243B2"/>
    <w:rsid w:val="0052541D"/>
    <w:rsid w:val="00525A63"/>
    <w:rsid w:val="005264D3"/>
    <w:rsid w:val="00526C92"/>
    <w:rsid w:val="0052785E"/>
    <w:rsid w:val="00527EB4"/>
    <w:rsid w:val="005308C8"/>
    <w:rsid w:val="00530981"/>
    <w:rsid w:val="00531666"/>
    <w:rsid w:val="00531A99"/>
    <w:rsid w:val="00531E47"/>
    <w:rsid w:val="00531F42"/>
    <w:rsid w:val="0053263A"/>
    <w:rsid w:val="005335B5"/>
    <w:rsid w:val="0053379E"/>
    <w:rsid w:val="0053422C"/>
    <w:rsid w:val="00534A39"/>
    <w:rsid w:val="005360B4"/>
    <w:rsid w:val="00536C14"/>
    <w:rsid w:val="00536F36"/>
    <w:rsid w:val="00537D4F"/>
    <w:rsid w:val="00540081"/>
    <w:rsid w:val="005402E1"/>
    <w:rsid w:val="00540617"/>
    <w:rsid w:val="00540738"/>
    <w:rsid w:val="00540A28"/>
    <w:rsid w:val="00540D02"/>
    <w:rsid w:val="00542A75"/>
    <w:rsid w:val="00544212"/>
    <w:rsid w:val="005448ED"/>
    <w:rsid w:val="005448F5"/>
    <w:rsid w:val="00544921"/>
    <w:rsid w:val="00546099"/>
    <w:rsid w:val="00546A6A"/>
    <w:rsid w:val="00546BAA"/>
    <w:rsid w:val="005470B9"/>
    <w:rsid w:val="0054763C"/>
    <w:rsid w:val="005478DF"/>
    <w:rsid w:val="00547987"/>
    <w:rsid w:val="005503C6"/>
    <w:rsid w:val="00550B5F"/>
    <w:rsid w:val="00550DD4"/>
    <w:rsid w:val="00551C82"/>
    <w:rsid w:val="00552C78"/>
    <w:rsid w:val="00552D0F"/>
    <w:rsid w:val="005535AF"/>
    <w:rsid w:val="005535C9"/>
    <w:rsid w:val="00554C62"/>
    <w:rsid w:val="00555004"/>
    <w:rsid w:val="00556552"/>
    <w:rsid w:val="00556D91"/>
    <w:rsid w:val="0055724A"/>
    <w:rsid w:val="00557A21"/>
    <w:rsid w:val="00557F94"/>
    <w:rsid w:val="00557F9B"/>
    <w:rsid w:val="005604B9"/>
    <w:rsid w:val="0056052B"/>
    <w:rsid w:val="00560F3C"/>
    <w:rsid w:val="005613A5"/>
    <w:rsid w:val="005614D0"/>
    <w:rsid w:val="00562CBC"/>
    <w:rsid w:val="00562ED3"/>
    <w:rsid w:val="005641BB"/>
    <w:rsid w:val="005642E7"/>
    <w:rsid w:val="005651F3"/>
    <w:rsid w:val="00565316"/>
    <w:rsid w:val="00565BEE"/>
    <w:rsid w:val="00566DEE"/>
    <w:rsid w:val="00570147"/>
    <w:rsid w:val="005714DF"/>
    <w:rsid w:val="005721B3"/>
    <w:rsid w:val="00572E2C"/>
    <w:rsid w:val="00574844"/>
    <w:rsid w:val="00574E16"/>
    <w:rsid w:val="0057534C"/>
    <w:rsid w:val="0057542D"/>
    <w:rsid w:val="005762DB"/>
    <w:rsid w:val="005768E3"/>
    <w:rsid w:val="005773F2"/>
    <w:rsid w:val="00580CA3"/>
    <w:rsid w:val="0058136F"/>
    <w:rsid w:val="005815E1"/>
    <w:rsid w:val="005817DE"/>
    <w:rsid w:val="00581B90"/>
    <w:rsid w:val="005823B2"/>
    <w:rsid w:val="00582419"/>
    <w:rsid w:val="00583D62"/>
    <w:rsid w:val="00584756"/>
    <w:rsid w:val="00584A28"/>
    <w:rsid w:val="00584C78"/>
    <w:rsid w:val="005856A8"/>
    <w:rsid w:val="00585C4B"/>
    <w:rsid w:val="00585C57"/>
    <w:rsid w:val="005861C1"/>
    <w:rsid w:val="005863D2"/>
    <w:rsid w:val="005863D3"/>
    <w:rsid w:val="0058647D"/>
    <w:rsid w:val="00586896"/>
    <w:rsid w:val="0058731F"/>
    <w:rsid w:val="005876DA"/>
    <w:rsid w:val="00587855"/>
    <w:rsid w:val="00587C9E"/>
    <w:rsid w:val="00590691"/>
    <w:rsid w:val="00590E3E"/>
    <w:rsid w:val="00593939"/>
    <w:rsid w:val="005941F7"/>
    <w:rsid w:val="00595658"/>
    <w:rsid w:val="00595886"/>
    <w:rsid w:val="0059658B"/>
    <w:rsid w:val="005973E5"/>
    <w:rsid w:val="00597DC8"/>
    <w:rsid w:val="00597F24"/>
    <w:rsid w:val="005A0204"/>
    <w:rsid w:val="005A129A"/>
    <w:rsid w:val="005A1EA7"/>
    <w:rsid w:val="005A248B"/>
    <w:rsid w:val="005A31AC"/>
    <w:rsid w:val="005A360A"/>
    <w:rsid w:val="005A4A48"/>
    <w:rsid w:val="005A4B57"/>
    <w:rsid w:val="005A4D59"/>
    <w:rsid w:val="005A4FD5"/>
    <w:rsid w:val="005A5325"/>
    <w:rsid w:val="005A5A79"/>
    <w:rsid w:val="005A5DA9"/>
    <w:rsid w:val="005A600A"/>
    <w:rsid w:val="005B068F"/>
    <w:rsid w:val="005B0F7C"/>
    <w:rsid w:val="005B15C4"/>
    <w:rsid w:val="005B29A1"/>
    <w:rsid w:val="005B48B9"/>
    <w:rsid w:val="005B48FD"/>
    <w:rsid w:val="005B52FC"/>
    <w:rsid w:val="005B588A"/>
    <w:rsid w:val="005B59BD"/>
    <w:rsid w:val="005B7208"/>
    <w:rsid w:val="005B7379"/>
    <w:rsid w:val="005C002F"/>
    <w:rsid w:val="005C0AF2"/>
    <w:rsid w:val="005C127B"/>
    <w:rsid w:val="005C165C"/>
    <w:rsid w:val="005C1985"/>
    <w:rsid w:val="005C1CFF"/>
    <w:rsid w:val="005C1FB3"/>
    <w:rsid w:val="005C2890"/>
    <w:rsid w:val="005C2E3C"/>
    <w:rsid w:val="005C2F63"/>
    <w:rsid w:val="005C3331"/>
    <w:rsid w:val="005C3624"/>
    <w:rsid w:val="005C3680"/>
    <w:rsid w:val="005C3A25"/>
    <w:rsid w:val="005C3C55"/>
    <w:rsid w:val="005C3D54"/>
    <w:rsid w:val="005C3EB9"/>
    <w:rsid w:val="005C4078"/>
    <w:rsid w:val="005C4181"/>
    <w:rsid w:val="005C42E7"/>
    <w:rsid w:val="005C4473"/>
    <w:rsid w:val="005C4D49"/>
    <w:rsid w:val="005C51EC"/>
    <w:rsid w:val="005C56F5"/>
    <w:rsid w:val="005C5D62"/>
    <w:rsid w:val="005C659F"/>
    <w:rsid w:val="005D013D"/>
    <w:rsid w:val="005D048B"/>
    <w:rsid w:val="005D1579"/>
    <w:rsid w:val="005D19CE"/>
    <w:rsid w:val="005D4942"/>
    <w:rsid w:val="005D4953"/>
    <w:rsid w:val="005D4B3F"/>
    <w:rsid w:val="005D62C2"/>
    <w:rsid w:val="005D6496"/>
    <w:rsid w:val="005D670B"/>
    <w:rsid w:val="005D795F"/>
    <w:rsid w:val="005E15F9"/>
    <w:rsid w:val="005E19CD"/>
    <w:rsid w:val="005E20B7"/>
    <w:rsid w:val="005E3227"/>
    <w:rsid w:val="005E33F5"/>
    <w:rsid w:val="005E3514"/>
    <w:rsid w:val="005E3532"/>
    <w:rsid w:val="005E3AFA"/>
    <w:rsid w:val="005E4C66"/>
    <w:rsid w:val="005E5F6C"/>
    <w:rsid w:val="005E63C7"/>
    <w:rsid w:val="005E6852"/>
    <w:rsid w:val="005E701A"/>
    <w:rsid w:val="005E76E7"/>
    <w:rsid w:val="005E796B"/>
    <w:rsid w:val="005F0007"/>
    <w:rsid w:val="005F06BA"/>
    <w:rsid w:val="005F121F"/>
    <w:rsid w:val="005F17DA"/>
    <w:rsid w:val="005F1C5B"/>
    <w:rsid w:val="005F1D8B"/>
    <w:rsid w:val="005F25B7"/>
    <w:rsid w:val="005F2EEA"/>
    <w:rsid w:val="005F2F73"/>
    <w:rsid w:val="005F3D9B"/>
    <w:rsid w:val="005F4463"/>
    <w:rsid w:val="005F52D8"/>
    <w:rsid w:val="005F58D9"/>
    <w:rsid w:val="005F69A5"/>
    <w:rsid w:val="005F6BCB"/>
    <w:rsid w:val="005F6C63"/>
    <w:rsid w:val="005F6DF6"/>
    <w:rsid w:val="005F77D8"/>
    <w:rsid w:val="00602CC2"/>
    <w:rsid w:val="006030E1"/>
    <w:rsid w:val="0060348B"/>
    <w:rsid w:val="00603C77"/>
    <w:rsid w:val="00604DD7"/>
    <w:rsid w:val="00604EE1"/>
    <w:rsid w:val="00605506"/>
    <w:rsid w:val="0060738A"/>
    <w:rsid w:val="00607DE2"/>
    <w:rsid w:val="00610383"/>
    <w:rsid w:val="0061069F"/>
    <w:rsid w:val="00610E38"/>
    <w:rsid w:val="00610F47"/>
    <w:rsid w:val="00611F96"/>
    <w:rsid w:val="0061284D"/>
    <w:rsid w:val="00612EC0"/>
    <w:rsid w:val="00612F0F"/>
    <w:rsid w:val="00613217"/>
    <w:rsid w:val="00613A7A"/>
    <w:rsid w:val="00613F5C"/>
    <w:rsid w:val="00614529"/>
    <w:rsid w:val="00614F5A"/>
    <w:rsid w:val="00615A32"/>
    <w:rsid w:val="00615BCC"/>
    <w:rsid w:val="00615E01"/>
    <w:rsid w:val="00616FE2"/>
    <w:rsid w:val="0061786E"/>
    <w:rsid w:val="0062007E"/>
    <w:rsid w:val="0062026A"/>
    <w:rsid w:val="006206A1"/>
    <w:rsid w:val="00620F8B"/>
    <w:rsid w:val="006215AB"/>
    <w:rsid w:val="006215D9"/>
    <w:rsid w:val="00621B57"/>
    <w:rsid w:val="00621FF2"/>
    <w:rsid w:val="00622ECB"/>
    <w:rsid w:val="00624256"/>
    <w:rsid w:val="006246B3"/>
    <w:rsid w:val="00626173"/>
    <w:rsid w:val="00626C12"/>
    <w:rsid w:val="00626ED8"/>
    <w:rsid w:val="006273C4"/>
    <w:rsid w:val="00627403"/>
    <w:rsid w:val="006275FA"/>
    <w:rsid w:val="006277AC"/>
    <w:rsid w:val="00627821"/>
    <w:rsid w:val="00630300"/>
    <w:rsid w:val="00630651"/>
    <w:rsid w:val="00630AC5"/>
    <w:rsid w:val="00630B5B"/>
    <w:rsid w:val="006318CE"/>
    <w:rsid w:val="00631925"/>
    <w:rsid w:val="006326A9"/>
    <w:rsid w:val="00632AD8"/>
    <w:rsid w:val="00633D80"/>
    <w:rsid w:val="006343D4"/>
    <w:rsid w:val="00634801"/>
    <w:rsid w:val="00634CE4"/>
    <w:rsid w:val="006360F4"/>
    <w:rsid w:val="0063685C"/>
    <w:rsid w:val="00636E55"/>
    <w:rsid w:val="00637FC7"/>
    <w:rsid w:val="00637FD6"/>
    <w:rsid w:val="00640D29"/>
    <w:rsid w:val="00640FE9"/>
    <w:rsid w:val="00641254"/>
    <w:rsid w:val="00641297"/>
    <w:rsid w:val="00642582"/>
    <w:rsid w:val="00642807"/>
    <w:rsid w:val="00642BCA"/>
    <w:rsid w:val="00642FD3"/>
    <w:rsid w:val="006436B4"/>
    <w:rsid w:val="00643ECA"/>
    <w:rsid w:val="00643FD6"/>
    <w:rsid w:val="00644286"/>
    <w:rsid w:val="00644662"/>
    <w:rsid w:val="00644A3B"/>
    <w:rsid w:val="00645D3C"/>
    <w:rsid w:val="00646819"/>
    <w:rsid w:val="00647095"/>
    <w:rsid w:val="00647A03"/>
    <w:rsid w:val="00647DA5"/>
    <w:rsid w:val="00647E45"/>
    <w:rsid w:val="006501C7"/>
    <w:rsid w:val="006506A6"/>
    <w:rsid w:val="00650A39"/>
    <w:rsid w:val="00650B3B"/>
    <w:rsid w:val="00651676"/>
    <w:rsid w:val="00651C34"/>
    <w:rsid w:val="00651D54"/>
    <w:rsid w:val="00652067"/>
    <w:rsid w:val="00652079"/>
    <w:rsid w:val="00653582"/>
    <w:rsid w:val="006536AD"/>
    <w:rsid w:val="00654591"/>
    <w:rsid w:val="0065481F"/>
    <w:rsid w:val="00654CD2"/>
    <w:rsid w:val="00654FC1"/>
    <w:rsid w:val="00655972"/>
    <w:rsid w:val="006569EA"/>
    <w:rsid w:val="006608A6"/>
    <w:rsid w:val="00660FC3"/>
    <w:rsid w:val="0066227B"/>
    <w:rsid w:val="00662D37"/>
    <w:rsid w:val="006630BD"/>
    <w:rsid w:val="00663417"/>
    <w:rsid w:val="00663FA8"/>
    <w:rsid w:val="00664870"/>
    <w:rsid w:val="00664DD3"/>
    <w:rsid w:val="00664FCF"/>
    <w:rsid w:val="006651B9"/>
    <w:rsid w:val="0066554C"/>
    <w:rsid w:val="0066583F"/>
    <w:rsid w:val="0066584C"/>
    <w:rsid w:val="00665CCC"/>
    <w:rsid w:val="00665E64"/>
    <w:rsid w:val="0066618A"/>
    <w:rsid w:val="00666454"/>
    <w:rsid w:val="006664EB"/>
    <w:rsid w:val="0066747D"/>
    <w:rsid w:val="00667F24"/>
    <w:rsid w:val="00671B78"/>
    <w:rsid w:val="00672A40"/>
    <w:rsid w:val="00672A46"/>
    <w:rsid w:val="00672F48"/>
    <w:rsid w:val="0067354A"/>
    <w:rsid w:val="00673CA6"/>
    <w:rsid w:val="00674812"/>
    <w:rsid w:val="00675775"/>
    <w:rsid w:val="00675BF1"/>
    <w:rsid w:val="006762E6"/>
    <w:rsid w:val="006765FF"/>
    <w:rsid w:val="00676C87"/>
    <w:rsid w:val="00677110"/>
    <w:rsid w:val="0067711C"/>
    <w:rsid w:val="00677336"/>
    <w:rsid w:val="0067760B"/>
    <w:rsid w:val="006804A4"/>
    <w:rsid w:val="0068330A"/>
    <w:rsid w:val="00683FD6"/>
    <w:rsid w:val="006864F7"/>
    <w:rsid w:val="006864FB"/>
    <w:rsid w:val="006869CB"/>
    <w:rsid w:val="00686CFC"/>
    <w:rsid w:val="00686D56"/>
    <w:rsid w:val="00686F79"/>
    <w:rsid w:val="00687450"/>
    <w:rsid w:val="0069043E"/>
    <w:rsid w:val="00691793"/>
    <w:rsid w:val="00691ABD"/>
    <w:rsid w:val="00692161"/>
    <w:rsid w:val="00692866"/>
    <w:rsid w:val="006929C2"/>
    <w:rsid w:val="0069340A"/>
    <w:rsid w:val="00694869"/>
    <w:rsid w:val="0069490B"/>
    <w:rsid w:val="00695AB5"/>
    <w:rsid w:val="00696101"/>
    <w:rsid w:val="006A0617"/>
    <w:rsid w:val="006A0D15"/>
    <w:rsid w:val="006A0E07"/>
    <w:rsid w:val="006A148A"/>
    <w:rsid w:val="006A238A"/>
    <w:rsid w:val="006A2651"/>
    <w:rsid w:val="006A2BD3"/>
    <w:rsid w:val="006A2DBA"/>
    <w:rsid w:val="006A3238"/>
    <w:rsid w:val="006A5698"/>
    <w:rsid w:val="006A5888"/>
    <w:rsid w:val="006A5B8A"/>
    <w:rsid w:val="006A5EAE"/>
    <w:rsid w:val="006A7C57"/>
    <w:rsid w:val="006B0DFA"/>
    <w:rsid w:val="006B0F2E"/>
    <w:rsid w:val="006B1435"/>
    <w:rsid w:val="006B1508"/>
    <w:rsid w:val="006B156E"/>
    <w:rsid w:val="006B1FBF"/>
    <w:rsid w:val="006B2101"/>
    <w:rsid w:val="006B2E52"/>
    <w:rsid w:val="006B31B2"/>
    <w:rsid w:val="006B31BB"/>
    <w:rsid w:val="006B374B"/>
    <w:rsid w:val="006B38B9"/>
    <w:rsid w:val="006B44A8"/>
    <w:rsid w:val="006B58EC"/>
    <w:rsid w:val="006B6731"/>
    <w:rsid w:val="006B6FC9"/>
    <w:rsid w:val="006B719C"/>
    <w:rsid w:val="006B735A"/>
    <w:rsid w:val="006B77D3"/>
    <w:rsid w:val="006C0761"/>
    <w:rsid w:val="006C2067"/>
    <w:rsid w:val="006C2538"/>
    <w:rsid w:val="006C4282"/>
    <w:rsid w:val="006C4CB4"/>
    <w:rsid w:val="006C5462"/>
    <w:rsid w:val="006C5F4D"/>
    <w:rsid w:val="006C7BB8"/>
    <w:rsid w:val="006C7F8F"/>
    <w:rsid w:val="006D0395"/>
    <w:rsid w:val="006D0D74"/>
    <w:rsid w:val="006D1510"/>
    <w:rsid w:val="006D1817"/>
    <w:rsid w:val="006D2511"/>
    <w:rsid w:val="006D337E"/>
    <w:rsid w:val="006D403A"/>
    <w:rsid w:val="006D41D1"/>
    <w:rsid w:val="006D432C"/>
    <w:rsid w:val="006D4336"/>
    <w:rsid w:val="006D4438"/>
    <w:rsid w:val="006D4EAA"/>
    <w:rsid w:val="006D542F"/>
    <w:rsid w:val="006D65B2"/>
    <w:rsid w:val="006D7633"/>
    <w:rsid w:val="006D78E1"/>
    <w:rsid w:val="006D7D69"/>
    <w:rsid w:val="006E04E4"/>
    <w:rsid w:val="006E064B"/>
    <w:rsid w:val="006E1BE3"/>
    <w:rsid w:val="006E2646"/>
    <w:rsid w:val="006E2840"/>
    <w:rsid w:val="006E2843"/>
    <w:rsid w:val="006E2AAE"/>
    <w:rsid w:val="006E2AEA"/>
    <w:rsid w:val="006E2F51"/>
    <w:rsid w:val="006E3AA2"/>
    <w:rsid w:val="006E4332"/>
    <w:rsid w:val="006E437B"/>
    <w:rsid w:val="006E5050"/>
    <w:rsid w:val="006E5D33"/>
    <w:rsid w:val="006E5F93"/>
    <w:rsid w:val="006E6694"/>
    <w:rsid w:val="006E6AD3"/>
    <w:rsid w:val="006E6CD3"/>
    <w:rsid w:val="006F0A17"/>
    <w:rsid w:val="006F11C5"/>
    <w:rsid w:val="006F1A65"/>
    <w:rsid w:val="006F241F"/>
    <w:rsid w:val="006F324E"/>
    <w:rsid w:val="006F548A"/>
    <w:rsid w:val="006F6010"/>
    <w:rsid w:val="006F6B01"/>
    <w:rsid w:val="00700B38"/>
    <w:rsid w:val="00700FE5"/>
    <w:rsid w:val="007014F1"/>
    <w:rsid w:val="0070179A"/>
    <w:rsid w:val="00701A3C"/>
    <w:rsid w:val="00701CFF"/>
    <w:rsid w:val="00703479"/>
    <w:rsid w:val="007035C3"/>
    <w:rsid w:val="007037D4"/>
    <w:rsid w:val="00703BFD"/>
    <w:rsid w:val="007046EE"/>
    <w:rsid w:val="00704836"/>
    <w:rsid w:val="00704880"/>
    <w:rsid w:val="007050BA"/>
    <w:rsid w:val="007057B7"/>
    <w:rsid w:val="00705C72"/>
    <w:rsid w:val="00705D12"/>
    <w:rsid w:val="0070673E"/>
    <w:rsid w:val="00706D40"/>
    <w:rsid w:val="00706E46"/>
    <w:rsid w:val="00707212"/>
    <w:rsid w:val="0070739D"/>
    <w:rsid w:val="007076A8"/>
    <w:rsid w:val="00707BE6"/>
    <w:rsid w:val="00707F1B"/>
    <w:rsid w:val="00707FBC"/>
    <w:rsid w:val="00711FA0"/>
    <w:rsid w:val="00712828"/>
    <w:rsid w:val="007128B9"/>
    <w:rsid w:val="00712941"/>
    <w:rsid w:val="007136EB"/>
    <w:rsid w:val="00713B10"/>
    <w:rsid w:val="00713DD7"/>
    <w:rsid w:val="007143CE"/>
    <w:rsid w:val="00714A64"/>
    <w:rsid w:val="00714A7B"/>
    <w:rsid w:val="00715767"/>
    <w:rsid w:val="0071592B"/>
    <w:rsid w:val="00716056"/>
    <w:rsid w:val="007161C3"/>
    <w:rsid w:val="00716CB9"/>
    <w:rsid w:val="007207E3"/>
    <w:rsid w:val="00720BBB"/>
    <w:rsid w:val="00720D27"/>
    <w:rsid w:val="007214B4"/>
    <w:rsid w:val="00722874"/>
    <w:rsid w:val="00722E58"/>
    <w:rsid w:val="00723D33"/>
    <w:rsid w:val="007244D4"/>
    <w:rsid w:val="007248C9"/>
    <w:rsid w:val="007259DB"/>
    <w:rsid w:val="00725B84"/>
    <w:rsid w:val="0072758A"/>
    <w:rsid w:val="007300AB"/>
    <w:rsid w:val="00730871"/>
    <w:rsid w:val="007315C9"/>
    <w:rsid w:val="00731868"/>
    <w:rsid w:val="00731A72"/>
    <w:rsid w:val="007322B0"/>
    <w:rsid w:val="0073405A"/>
    <w:rsid w:val="007341BC"/>
    <w:rsid w:val="00734564"/>
    <w:rsid w:val="00734C06"/>
    <w:rsid w:val="00734D18"/>
    <w:rsid w:val="00735489"/>
    <w:rsid w:val="00736ECC"/>
    <w:rsid w:val="0073718E"/>
    <w:rsid w:val="00737866"/>
    <w:rsid w:val="00737873"/>
    <w:rsid w:val="00737A3C"/>
    <w:rsid w:val="00737EF3"/>
    <w:rsid w:val="0074040A"/>
    <w:rsid w:val="007409D5"/>
    <w:rsid w:val="00740D01"/>
    <w:rsid w:val="007410AF"/>
    <w:rsid w:val="007417FF"/>
    <w:rsid w:val="00741C0F"/>
    <w:rsid w:val="00741C9C"/>
    <w:rsid w:val="007427B0"/>
    <w:rsid w:val="00742971"/>
    <w:rsid w:val="00742BF5"/>
    <w:rsid w:val="00743666"/>
    <w:rsid w:val="00743912"/>
    <w:rsid w:val="00743B74"/>
    <w:rsid w:val="00744051"/>
    <w:rsid w:val="00744388"/>
    <w:rsid w:val="00744ACA"/>
    <w:rsid w:val="007459DC"/>
    <w:rsid w:val="0074623E"/>
    <w:rsid w:val="007463B7"/>
    <w:rsid w:val="007468D0"/>
    <w:rsid w:val="0074691B"/>
    <w:rsid w:val="00746AD9"/>
    <w:rsid w:val="007502EB"/>
    <w:rsid w:val="00750726"/>
    <w:rsid w:val="00751267"/>
    <w:rsid w:val="00751647"/>
    <w:rsid w:val="00751E68"/>
    <w:rsid w:val="00752329"/>
    <w:rsid w:val="00752F2E"/>
    <w:rsid w:val="0075311C"/>
    <w:rsid w:val="00753F38"/>
    <w:rsid w:val="00753FC3"/>
    <w:rsid w:val="00754659"/>
    <w:rsid w:val="0075470A"/>
    <w:rsid w:val="0075497E"/>
    <w:rsid w:val="00754CEC"/>
    <w:rsid w:val="00755E69"/>
    <w:rsid w:val="00756973"/>
    <w:rsid w:val="007577DC"/>
    <w:rsid w:val="0075795E"/>
    <w:rsid w:val="007600FB"/>
    <w:rsid w:val="00760293"/>
    <w:rsid w:val="00760BD5"/>
    <w:rsid w:val="00760C6B"/>
    <w:rsid w:val="00760CEC"/>
    <w:rsid w:val="00761596"/>
    <w:rsid w:val="00761A9B"/>
    <w:rsid w:val="007620C9"/>
    <w:rsid w:val="007627ED"/>
    <w:rsid w:val="0076551D"/>
    <w:rsid w:val="00765C4F"/>
    <w:rsid w:val="00765E31"/>
    <w:rsid w:val="00765F89"/>
    <w:rsid w:val="007663E0"/>
    <w:rsid w:val="0076640C"/>
    <w:rsid w:val="00766BF8"/>
    <w:rsid w:val="00767A9D"/>
    <w:rsid w:val="0077029A"/>
    <w:rsid w:val="00770994"/>
    <w:rsid w:val="007709E6"/>
    <w:rsid w:val="00770E59"/>
    <w:rsid w:val="0077255C"/>
    <w:rsid w:val="00772B1F"/>
    <w:rsid w:val="00772C7F"/>
    <w:rsid w:val="00773A7E"/>
    <w:rsid w:val="00774524"/>
    <w:rsid w:val="0077453F"/>
    <w:rsid w:val="00775398"/>
    <w:rsid w:val="007763D5"/>
    <w:rsid w:val="0077676A"/>
    <w:rsid w:val="00776CC4"/>
    <w:rsid w:val="00780639"/>
    <w:rsid w:val="0078078D"/>
    <w:rsid w:val="00780AEA"/>
    <w:rsid w:val="00780E9B"/>
    <w:rsid w:val="0078177F"/>
    <w:rsid w:val="00781D78"/>
    <w:rsid w:val="007828C2"/>
    <w:rsid w:val="007829D2"/>
    <w:rsid w:val="00782E03"/>
    <w:rsid w:val="00783330"/>
    <w:rsid w:val="00783742"/>
    <w:rsid w:val="00784725"/>
    <w:rsid w:val="0078521D"/>
    <w:rsid w:val="00785819"/>
    <w:rsid w:val="007859BC"/>
    <w:rsid w:val="00786970"/>
    <w:rsid w:val="00787585"/>
    <w:rsid w:val="00787E6C"/>
    <w:rsid w:val="00787F98"/>
    <w:rsid w:val="007904A0"/>
    <w:rsid w:val="0079386D"/>
    <w:rsid w:val="00794BAB"/>
    <w:rsid w:val="00795009"/>
    <w:rsid w:val="00796189"/>
    <w:rsid w:val="00796191"/>
    <w:rsid w:val="00796332"/>
    <w:rsid w:val="007969D7"/>
    <w:rsid w:val="00797C44"/>
    <w:rsid w:val="007A02B4"/>
    <w:rsid w:val="007A0481"/>
    <w:rsid w:val="007A12B6"/>
    <w:rsid w:val="007A16B2"/>
    <w:rsid w:val="007A19AE"/>
    <w:rsid w:val="007A1A81"/>
    <w:rsid w:val="007A327C"/>
    <w:rsid w:val="007A35B3"/>
    <w:rsid w:val="007A4161"/>
    <w:rsid w:val="007A471F"/>
    <w:rsid w:val="007A4A92"/>
    <w:rsid w:val="007A4B04"/>
    <w:rsid w:val="007A4F6D"/>
    <w:rsid w:val="007A4F9A"/>
    <w:rsid w:val="007A5C3D"/>
    <w:rsid w:val="007A61BF"/>
    <w:rsid w:val="007A7473"/>
    <w:rsid w:val="007A7AAC"/>
    <w:rsid w:val="007A7C6E"/>
    <w:rsid w:val="007B0233"/>
    <w:rsid w:val="007B089C"/>
    <w:rsid w:val="007B0AF4"/>
    <w:rsid w:val="007B1365"/>
    <w:rsid w:val="007B1D2A"/>
    <w:rsid w:val="007B282F"/>
    <w:rsid w:val="007B2939"/>
    <w:rsid w:val="007B2F73"/>
    <w:rsid w:val="007B3023"/>
    <w:rsid w:val="007B309C"/>
    <w:rsid w:val="007B4FCF"/>
    <w:rsid w:val="007B5B63"/>
    <w:rsid w:val="007B61E9"/>
    <w:rsid w:val="007B6858"/>
    <w:rsid w:val="007B6B52"/>
    <w:rsid w:val="007B6D61"/>
    <w:rsid w:val="007C11A5"/>
    <w:rsid w:val="007C15BE"/>
    <w:rsid w:val="007C170C"/>
    <w:rsid w:val="007C2257"/>
    <w:rsid w:val="007C2379"/>
    <w:rsid w:val="007C27B8"/>
    <w:rsid w:val="007C284C"/>
    <w:rsid w:val="007C2BBE"/>
    <w:rsid w:val="007C2C98"/>
    <w:rsid w:val="007C2D5F"/>
    <w:rsid w:val="007C2EF7"/>
    <w:rsid w:val="007C3068"/>
    <w:rsid w:val="007C3647"/>
    <w:rsid w:val="007C378E"/>
    <w:rsid w:val="007C4AD8"/>
    <w:rsid w:val="007C4C7D"/>
    <w:rsid w:val="007C5BFD"/>
    <w:rsid w:val="007C647E"/>
    <w:rsid w:val="007C7B65"/>
    <w:rsid w:val="007C7F1F"/>
    <w:rsid w:val="007D0511"/>
    <w:rsid w:val="007D12D9"/>
    <w:rsid w:val="007D2A83"/>
    <w:rsid w:val="007D2B12"/>
    <w:rsid w:val="007D2B99"/>
    <w:rsid w:val="007D32F4"/>
    <w:rsid w:val="007D36A0"/>
    <w:rsid w:val="007D4163"/>
    <w:rsid w:val="007D52E7"/>
    <w:rsid w:val="007D551D"/>
    <w:rsid w:val="007D5DF4"/>
    <w:rsid w:val="007D60AB"/>
    <w:rsid w:val="007D6CCB"/>
    <w:rsid w:val="007D7846"/>
    <w:rsid w:val="007D7C30"/>
    <w:rsid w:val="007E08DF"/>
    <w:rsid w:val="007E1135"/>
    <w:rsid w:val="007E1C7E"/>
    <w:rsid w:val="007E274A"/>
    <w:rsid w:val="007E3015"/>
    <w:rsid w:val="007E3D66"/>
    <w:rsid w:val="007E3F26"/>
    <w:rsid w:val="007E4478"/>
    <w:rsid w:val="007E497F"/>
    <w:rsid w:val="007E596C"/>
    <w:rsid w:val="007E5A9C"/>
    <w:rsid w:val="007E6534"/>
    <w:rsid w:val="007E6824"/>
    <w:rsid w:val="007E7052"/>
    <w:rsid w:val="007E7708"/>
    <w:rsid w:val="007E7FC1"/>
    <w:rsid w:val="007F06A6"/>
    <w:rsid w:val="007F0B08"/>
    <w:rsid w:val="007F1A00"/>
    <w:rsid w:val="007F2D5F"/>
    <w:rsid w:val="007F2D7A"/>
    <w:rsid w:val="007F30C2"/>
    <w:rsid w:val="007F4121"/>
    <w:rsid w:val="007F4569"/>
    <w:rsid w:val="007F48CE"/>
    <w:rsid w:val="007F4BE5"/>
    <w:rsid w:val="007F5AA3"/>
    <w:rsid w:val="007F65A8"/>
    <w:rsid w:val="007F65EB"/>
    <w:rsid w:val="007F69F1"/>
    <w:rsid w:val="007F6A96"/>
    <w:rsid w:val="007F6B16"/>
    <w:rsid w:val="007F7177"/>
    <w:rsid w:val="007F76D6"/>
    <w:rsid w:val="007F7C6A"/>
    <w:rsid w:val="00800194"/>
    <w:rsid w:val="008003C4"/>
    <w:rsid w:val="00800F38"/>
    <w:rsid w:val="00802272"/>
    <w:rsid w:val="0080288F"/>
    <w:rsid w:val="00802902"/>
    <w:rsid w:val="00802B93"/>
    <w:rsid w:val="00802CF5"/>
    <w:rsid w:val="0080316F"/>
    <w:rsid w:val="00805287"/>
    <w:rsid w:val="008060C5"/>
    <w:rsid w:val="008066A6"/>
    <w:rsid w:val="00806A2A"/>
    <w:rsid w:val="008070B6"/>
    <w:rsid w:val="00807763"/>
    <w:rsid w:val="0080781D"/>
    <w:rsid w:val="00807D37"/>
    <w:rsid w:val="008106BA"/>
    <w:rsid w:val="0081098B"/>
    <w:rsid w:val="00810DD8"/>
    <w:rsid w:val="00811E9B"/>
    <w:rsid w:val="00811F89"/>
    <w:rsid w:val="008125FA"/>
    <w:rsid w:val="00812697"/>
    <w:rsid w:val="00812982"/>
    <w:rsid w:val="00813CCA"/>
    <w:rsid w:val="0081483A"/>
    <w:rsid w:val="00814A67"/>
    <w:rsid w:val="00815C38"/>
    <w:rsid w:val="00816386"/>
    <w:rsid w:val="008163BE"/>
    <w:rsid w:val="00816463"/>
    <w:rsid w:val="008167CA"/>
    <w:rsid w:val="00816D66"/>
    <w:rsid w:val="008173C4"/>
    <w:rsid w:val="00817498"/>
    <w:rsid w:val="0081767E"/>
    <w:rsid w:val="008216D9"/>
    <w:rsid w:val="00822069"/>
    <w:rsid w:val="008220CC"/>
    <w:rsid w:val="008224DA"/>
    <w:rsid w:val="00822E37"/>
    <w:rsid w:val="00823926"/>
    <w:rsid w:val="00823947"/>
    <w:rsid w:val="00823B52"/>
    <w:rsid w:val="00823B83"/>
    <w:rsid w:val="0082461C"/>
    <w:rsid w:val="00824626"/>
    <w:rsid w:val="008246F9"/>
    <w:rsid w:val="008249BD"/>
    <w:rsid w:val="00824C0F"/>
    <w:rsid w:val="008253D6"/>
    <w:rsid w:val="00826CDC"/>
    <w:rsid w:val="00827034"/>
    <w:rsid w:val="0082785E"/>
    <w:rsid w:val="0083061A"/>
    <w:rsid w:val="00830B6F"/>
    <w:rsid w:val="008313D5"/>
    <w:rsid w:val="00831C9F"/>
    <w:rsid w:val="0083282C"/>
    <w:rsid w:val="00832976"/>
    <w:rsid w:val="00832A73"/>
    <w:rsid w:val="00832DB0"/>
    <w:rsid w:val="00832DD4"/>
    <w:rsid w:val="00833393"/>
    <w:rsid w:val="00833547"/>
    <w:rsid w:val="008346CF"/>
    <w:rsid w:val="0083584E"/>
    <w:rsid w:val="00836F12"/>
    <w:rsid w:val="00837789"/>
    <w:rsid w:val="0084096D"/>
    <w:rsid w:val="00840FBD"/>
    <w:rsid w:val="008420D0"/>
    <w:rsid w:val="0084385E"/>
    <w:rsid w:val="00843CF3"/>
    <w:rsid w:val="00843D18"/>
    <w:rsid w:val="00844F75"/>
    <w:rsid w:val="00845B56"/>
    <w:rsid w:val="00845D47"/>
    <w:rsid w:val="008464D9"/>
    <w:rsid w:val="008468BC"/>
    <w:rsid w:val="00847437"/>
    <w:rsid w:val="00847F9D"/>
    <w:rsid w:val="008508B0"/>
    <w:rsid w:val="00851A98"/>
    <w:rsid w:val="00852839"/>
    <w:rsid w:val="00852905"/>
    <w:rsid w:val="00852B25"/>
    <w:rsid w:val="00852F71"/>
    <w:rsid w:val="008532CC"/>
    <w:rsid w:val="0085493E"/>
    <w:rsid w:val="00854B25"/>
    <w:rsid w:val="00854EA0"/>
    <w:rsid w:val="00855955"/>
    <w:rsid w:val="00855B3E"/>
    <w:rsid w:val="00855FF9"/>
    <w:rsid w:val="00856337"/>
    <w:rsid w:val="00857738"/>
    <w:rsid w:val="00860751"/>
    <w:rsid w:val="00860B0E"/>
    <w:rsid w:val="0086132B"/>
    <w:rsid w:val="00861F44"/>
    <w:rsid w:val="00862240"/>
    <w:rsid w:val="008623B3"/>
    <w:rsid w:val="0086311A"/>
    <w:rsid w:val="008637A6"/>
    <w:rsid w:val="00863AC5"/>
    <w:rsid w:val="00863D2F"/>
    <w:rsid w:val="008648BD"/>
    <w:rsid w:val="008648E9"/>
    <w:rsid w:val="00864C55"/>
    <w:rsid w:val="0086583F"/>
    <w:rsid w:val="0086642C"/>
    <w:rsid w:val="00867FE0"/>
    <w:rsid w:val="00870C57"/>
    <w:rsid w:val="0087124F"/>
    <w:rsid w:val="0087157A"/>
    <w:rsid w:val="00871764"/>
    <w:rsid w:val="0087233D"/>
    <w:rsid w:val="0087251A"/>
    <w:rsid w:val="008728C3"/>
    <w:rsid w:val="008728CF"/>
    <w:rsid w:val="00872A2D"/>
    <w:rsid w:val="00872D94"/>
    <w:rsid w:val="008739B1"/>
    <w:rsid w:val="00873DAF"/>
    <w:rsid w:val="008740A8"/>
    <w:rsid w:val="00874AEE"/>
    <w:rsid w:val="0087574E"/>
    <w:rsid w:val="00875B15"/>
    <w:rsid w:val="008760FD"/>
    <w:rsid w:val="0087610A"/>
    <w:rsid w:val="008766A5"/>
    <w:rsid w:val="008768FD"/>
    <w:rsid w:val="00876989"/>
    <w:rsid w:val="00876E53"/>
    <w:rsid w:val="0087719C"/>
    <w:rsid w:val="00877201"/>
    <w:rsid w:val="00877585"/>
    <w:rsid w:val="008779BE"/>
    <w:rsid w:val="008815D3"/>
    <w:rsid w:val="0088184F"/>
    <w:rsid w:val="00882806"/>
    <w:rsid w:val="00882D76"/>
    <w:rsid w:val="0088445E"/>
    <w:rsid w:val="00884728"/>
    <w:rsid w:val="00885409"/>
    <w:rsid w:val="00885E23"/>
    <w:rsid w:val="00886355"/>
    <w:rsid w:val="008864AD"/>
    <w:rsid w:val="008865BC"/>
    <w:rsid w:val="00886ABA"/>
    <w:rsid w:val="008870AB"/>
    <w:rsid w:val="0088751D"/>
    <w:rsid w:val="0088760E"/>
    <w:rsid w:val="0088788D"/>
    <w:rsid w:val="00887B63"/>
    <w:rsid w:val="0089003E"/>
    <w:rsid w:val="008900B5"/>
    <w:rsid w:val="008900D6"/>
    <w:rsid w:val="00890956"/>
    <w:rsid w:val="008909F6"/>
    <w:rsid w:val="00890CA9"/>
    <w:rsid w:val="00891B87"/>
    <w:rsid w:val="00891CE9"/>
    <w:rsid w:val="00891EFD"/>
    <w:rsid w:val="0089279A"/>
    <w:rsid w:val="008936A9"/>
    <w:rsid w:val="00893FBC"/>
    <w:rsid w:val="008948C8"/>
    <w:rsid w:val="0089524A"/>
    <w:rsid w:val="00895775"/>
    <w:rsid w:val="008970C3"/>
    <w:rsid w:val="00897455"/>
    <w:rsid w:val="00897605"/>
    <w:rsid w:val="008977D0"/>
    <w:rsid w:val="00897E28"/>
    <w:rsid w:val="008A149C"/>
    <w:rsid w:val="008A2EFE"/>
    <w:rsid w:val="008A30B6"/>
    <w:rsid w:val="008A3BFD"/>
    <w:rsid w:val="008A428D"/>
    <w:rsid w:val="008A6540"/>
    <w:rsid w:val="008A79DC"/>
    <w:rsid w:val="008A7BBD"/>
    <w:rsid w:val="008A7E04"/>
    <w:rsid w:val="008B0133"/>
    <w:rsid w:val="008B2685"/>
    <w:rsid w:val="008B3216"/>
    <w:rsid w:val="008B3FB4"/>
    <w:rsid w:val="008B45D8"/>
    <w:rsid w:val="008B46BA"/>
    <w:rsid w:val="008B46D2"/>
    <w:rsid w:val="008B4F0A"/>
    <w:rsid w:val="008B4FE4"/>
    <w:rsid w:val="008B5288"/>
    <w:rsid w:val="008B5789"/>
    <w:rsid w:val="008B67E6"/>
    <w:rsid w:val="008B7500"/>
    <w:rsid w:val="008B7BEE"/>
    <w:rsid w:val="008C0739"/>
    <w:rsid w:val="008C0D79"/>
    <w:rsid w:val="008C147B"/>
    <w:rsid w:val="008C1549"/>
    <w:rsid w:val="008C2542"/>
    <w:rsid w:val="008C270E"/>
    <w:rsid w:val="008C33A5"/>
    <w:rsid w:val="008C4216"/>
    <w:rsid w:val="008C4C2E"/>
    <w:rsid w:val="008C57AB"/>
    <w:rsid w:val="008C5C7E"/>
    <w:rsid w:val="008C6491"/>
    <w:rsid w:val="008C6CB9"/>
    <w:rsid w:val="008C78EB"/>
    <w:rsid w:val="008D03DC"/>
    <w:rsid w:val="008D0962"/>
    <w:rsid w:val="008D0A91"/>
    <w:rsid w:val="008D1675"/>
    <w:rsid w:val="008D1DD8"/>
    <w:rsid w:val="008D37C5"/>
    <w:rsid w:val="008D4006"/>
    <w:rsid w:val="008D4C98"/>
    <w:rsid w:val="008D4DF3"/>
    <w:rsid w:val="008D4E90"/>
    <w:rsid w:val="008D4FB6"/>
    <w:rsid w:val="008D5252"/>
    <w:rsid w:val="008D53C3"/>
    <w:rsid w:val="008D58F1"/>
    <w:rsid w:val="008D5DBE"/>
    <w:rsid w:val="008D5FAA"/>
    <w:rsid w:val="008D680B"/>
    <w:rsid w:val="008D6D77"/>
    <w:rsid w:val="008D75F6"/>
    <w:rsid w:val="008D7929"/>
    <w:rsid w:val="008D7BC7"/>
    <w:rsid w:val="008E0E11"/>
    <w:rsid w:val="008E2084"/>
    <w:rsid w:val="008E28C9"/>
    <w:rsid w:val="008E2B6D"/>
    <w:rsid w:val="008E2F18"/>
    <w:rsid w:val="008E3899"/>
    <w:rsid w:val="008E412A"/>
    <w:rsid w:val="008E4AC0"/>
    <w:rsid w:val="008E4FFF"/>
    <w:rsid w:val="008E508F"/>
    <w:rsid w:val="008E5FAD"/>
    <w:rsid w:val="008E6CD1"/>
    <w:rsid w:val="008E6D33"/>
    <w:rsid w:val="008E70AE"/>
    <w:rsid w:val="008E74BD"/>
    <w:rsid w:val="008F01D4"/>
    <w:rsid w:val="008F0329"/>
    <w:rsid w:val="008F2DC4"/>
    <w:rsid w:val="008F418A"/>
    <w:rsid w:val="008F4591"/>
    <w:rsid w:val="008F45E8"/>
    <w:rsid w:val="008F4D4D"/>
    <w:rsid w:val="008F4FC0"/>
    <w:rsid w:val="008F5BA0"/>
    <w:rsid w:val="008F5BE2"/>
    <w:rsid w:val="008F5F62"/>
    <w:rsid w:val="008F62DA"/>
    <w:rsid w:val="008F647B"/>
    <w:rsid w:val="008F69B1"/>
    <w:rsid w:val="008F6C13"/>
    <w:rsid w:val="008F7590"/>
    <w:rsid w:val="008F77B5"/>
    <w:rsid w:val="00900349"/>
    <w:rsid w:val="00900F50"/>
    <w:rsid w:val="00901832"/>
    <w:rsid w:val="00901C77"/>
    <w:rsid w:val="00902560"/>
    <w:rsid w:val="00903583"/>
    <w:rsid w:val="009038E4"/>
    <w:rsid w:val="00903DC6"/>
    <w:rsid w:val="009057A1"/>
    <w:rsid w:val="00905B42"/>
    <w:rsid w:val="00905EF9"/>
    <w:rsid w:val="00907049"/>
    <w:rsid w:val="0090789E"/>
    <w:rsid w:val="00910760"/>
    <w:rsid w:val="00910791"/>
    <w:rsid w:val="00911237"/>
    <w:rsid w:val="0091185C"/>
    <w:rsid w:val="009119DF"/>
    <w:rsid w:val="00912217"/>
    <w:rsid w:val="009123E8"/>
    <w:rsid w:val="00912CE0"/>
    <w:rsid w:val="00914141"/>
    <w:rsid w:val="00915A82"/>
    <w:rsid w:val="00915AF9"/>
    <w:rsid w:val="00915CF4"/>
    <w:rsid w:val="00915E9A"/>
    <w:rsid w:val="009169BF"/>
    <w:rsid w:val="00916E2B"/>
    <w:rsid w:val="009173F8"/>
    <w:rsid w:val="00917896"/>
    <w:rsid w:val="009202BD"/>
    <w:rsid w:val="009204D7"/>
    <w:rsid w:val="0092073A"/>
    <w:rsid w:val="009209E7"/>
    <w:rsid w:val="0092159F"/>
    <w:rsid w:val="00921D3F"/>
    <w:rsid w:val="00922C5F"/>
    <w:rsid w:val="0092319B"/>
    <w:rsid w:val="009245E8"/>
    <w:rsid w:val="00924781"/>
    <w:rsid w:val="0092488E"/>
    <w:rsid w:val="009249F8"/>
    <w:rsid w:val="00924EA1"/>
    <w:rsid w:val="0092523E"/>
    <w:rsid w:val="00925B2A"/>
    <w:rsid w:val="009262E0"/>
    <w:rsid w:val="00926E76"/>
    <w:rsid w:val="00927091"/>
    <w:rsid w:val="009279CA"/>
    <w:rsid w:val="009302F8"/>
    <w:rsid w:val="009321B5"/>
    <w:rsid w:val="0093266E"/>
    <w:rsid w:val="009338AB"/>
    <w:rsid w:val="009339E3"/>
    <w:rsid w:val="00933AFF"/>
    <w:rsid w:val="0093417C"/>
    <w:rsid w:val="009342B6"/>
    <w:rsid w:val="0093690E"/>
    <w:rsid w:val="00936C1B"/>
    <w:rsid w:val="00937148"/>
    <w:rsid w:val="009374F2"/>
    <w:rsid w:val="00937B24"/>
    <w:rsid w:val="00937C5B"/>
    <w:rsid w:val="00940DBA"/>
    <w:rsid w:val="00941C93"/>
    <w:rsid w:val="009422AF"/>
    <w:rsid w:val="00942B62"/>
    <w:rsid w:val="00942BC7"/>
    <w:rsid w:val="0094356E"/>
    <w:rsid w:val="009437B6"/>
    <w:rsid w:val="009458A3"/>
    <w:rsid w:val="00946303"/>
    <w:rsid w:val="009464EB"/>
    <w:rsid w:val="0094698E"/>
    <w:rsid w:val="00946AA5"/>
    <w:rsid w:val="00946DA0"/>
    <w:rsid w:val="00946F50"/>
    <w:rsid w:val="00947048"/>
    <w:rsid w:val="00947416"/>
    <w:rsid w:val="00950342"/>
    <w:rsid w:val="009512C6"/>
    <w:rsid w:val="009513C6"/>
    <w:rsid w:val="00951B33"/>
    <w:rsid w:val="00952055"/>
    <w:rsid w:val="00952E93"/>
    <w:rsid w:val="00953A94"/>
    <w:rsid w:val="00954581"/>
    <w:rsid w:val="0095480F"/>
    <w:rsid w:val="0095517C"/>
    <w:rsid w:val="00955431"/>
    <w:rsid w:val="009557B0"/>
    <w:rsid w:val="009558CE"/>
    <w:rsid w:val="00956041"/>
    <w:rsid w:val="00956A28"/>
    <w:rsid w:val="00956CF9"/>
    <w:rsid w:val="00957E39"/>
    <w:rsid w:val="00960896"/>
    <w:rsid w:val="00960921"/>
    <w:rsid w:val="00960A56"/>
    <w:rsid w:val="00961198"/>
    <w:rsid w:val="0096152A"/>
    <w:rsid w:val="0096163D"/>
    <w:rsid w:val="00961768"/>
    <w:rsid w:val="0096184C"/>
    <w:rsid w:val="00961EB7"/>
    <w:rsid w:val="00962267"/>
    <w:rsid w:val="009636A9"/>
    <w:rsid w:val="009649BB"/>
    <w:rsid w:val="00965A5F"/>
    <w:rsid w:val="00965B79"/>
    <w:rsid w:val="00966969"/>
    <w:rsid w:val="009677E0"/>
    <w:rsid w:val="00967830"/>
    <w:rsid w:val="00967FF7"/>
    <w:rsid w:val="0097017C"/>
    <w:rsid w:val="009702A2"/>
    <w:rsid w:val="009703DE"/>
    <w:rsid w:val="00970984"/>
    <w:rsid w:val="00970F7F"/>
    <w:rsid w:val="00971265"/>
    <w:rsid w:val="0097178B"/>
    <w:rsid w:val="00971867"/>
    <w:rsid w:val="00971B07"/>
    <w:rsid w:val="00971EE3"/>
    <w:rsid w:val="00972327"/>
    <w:rsid w:val="009723BB"/>
    <w:rsid w:val="00972B7D"/>
    <w:rsid w:val="00972C4F"/>
    <w:rsid w:val="0097302F"/>
    <w:rsid w:val="009730D3"/>
    <w:rsid w:val="00973137"/>
    <w:rsid w:val="009735E7"/>
    <w:rsid w:val="00973B17"/>
    <w:rsid w:val="00974666"/>
    <w:rsid w:val="009746BA"/>
    <w:rsid w:val="00974C14"/>
    <w:rsid w:val="00975D56"/>
    <w:rsid w:val="00976AAC"/>
    <w:rsid w:val="00976B4B"/>
    <w:rsid w:val="00977B4F"/>
    <w:rsid w:val="00977FA5"/>
    <w:rsid w:val="00980224"/>
    <w:rsid w:val="00980D14"/>
    <w:rsid w:val="00981773"/>
    <w:rsid w:val="00982194"/>
    <w:rsid w:val="00982F20"/>
    <w:rsid w:val="00982FBE"/>
    <w:rsid w:val="00983E86"/>
    <w:rsid w:val="00984512"/>
    <w:rsid w:val="00984BFE"/>
    <w:rsid w:val="00985415"/>
    <w:rsid w:val="00985B78"/>
    <w:rsid w:val="009865B1"/>
    <w:rsid w:val="009868F2"/>
    <w:rsid w:val="00986B45"/>
    <w:rsid w:val="009875F5"/>
    <w:rsid w:val="00987A01"/>
    <w:rsid w:val="00987C14"/>
    <w:rsid w:val="00987EF4"/>
    <w:rsid w:val="00990573"/>
    <w:rsid w:val="009905AC"/>
    <w:rsid w:val="009909AB"/>
    <w:rsid w:val="00990DC9"/>
    <w:rsid w:val="009910FA"/>
    <w:rsid w:val="009911F2"/>
    <w:rsid w:val="0099290D"/>
    <w:rsid w:val="00993740"/>
    <w:rsid w:val="00994176"/>
    <w:rsid w:val="0099422B"/>
    <w:rsid w:val="00994CCF"/>
    <w:rsid w:val="00995026"/>
    <w:rsid w:val="00995649"/>
    <w:rsid w:val="00995B52"/>
    <w:rsid w:val="009964FB"/>
    <w:rsid w:val="009965E1"/>
    <w:rsid w:val="00996AFA"/>
    <w:rsid w:val="00997D3D"/>
    <w:rsid w:val="009A07B6"/>
    <w:rsid w:val="009A192F"/>
    <w:rsid w:val="009A1E8D"/>
    <w:rsid w:val="009A2445"/>
    <w:rsid w:val="009A2479"/>
    <w:rsid w:val="009A3065"/>
    <w:rsid w:val="009A3746"/>
    <w:rsid w:val="009A3CED"/>
    <w:rsid w:val="009A5A60"/>
    <w:rsid w:val="009A650F"/>
    <w:rsid w:val="009A6667"/>
    <w:rsid w:val="009A6B50"/>
    <w:rsid w:val="009A7033"/>
    <w:rsid w:val="009A7089"/>
    <w:rsid w:val="009A7167"/>
    <w:rsid w:val="009A7658"/>
    <w:rsid w:val="009A795F"/>
    <w:rsid w:val="009B0793"/>
    <w:rsid w:val="009B0E99"/>
    <w:rsid w:val="009B101F"/>
    <w:rsid w:val="009B1448"/>
    <w:rsid w:val="009B23CC"/>
    <w:rsid w:val="009B26F9"/>
    <w:rsid w:val="009B40DB"/>
    <w:rsid w:val="009B46B3"/>
    <w:rsid w:val="009B48FC"/>
    <w:rsid w:val="009B6006"/>
    <w:rsid w:val="009B6397"/>
    <w:rsid w:val="009B67E0"/>
    <w:rsid w:val="009B6C36"/>
    <w:rsid w:val="009B7A49"/>
    <w:rsid w:val="009B7C7E"/>
    <w:rsid w:val="009B7E10"/>
    <w:rsid w:val="009C0F82"/>
    <w:rsid w:val="009C1215"/>
    <w:rsid w:val="009C1894"/>
    <w:rsid w:val="009C2553"/>
    <w:rsid w:val="009C259C"/>
    <w:rsid w:val="009C2F1D"/>
    <w:rsid w:val="009C3597"/>
    <w:rsid w:val="009C3F12"/>
    <w:rsid w:val="009C456A"/>
    <w:rsid w:val="009C4817"/>
    <w:rsid w:val="009C6B3E"/>
    <w:rsid w:val="009C799D"/>
    <w:rsid w:val="009C7A4A"/>
    <w:rsid w:val="009D0409"/>
    <w:rsid w:val="009D0430"/>
    <w:rsid w:val="009D09F6"/>
    <w:rsid w:val="009D0E97"/>
    <w:rsid w:val="009D10A8"/>
    <w:rsid w:val="009D14CF"/>
    <w:rsid w:val="009D1A2B"/>
    <w:rsid w:val="009D1DBE"/>
    <w:rsid w:val="009D2AB9"/>
    <w:rsid w:val="009D3182"/>
    <w:rsid w:val="009D35D8"/>
    <w:rsid w:val="009D4C30"/>
    <w:rsid w:val="009D4D05"/>
    <w:rsid w:val="009D5A46"/>
    <w:rsid w:val="009D6033"/>
    <w:rsid w:val="009D7CEA"/>
    <w:rsid w:val="009E013D"/>
    <w:rsid w:val="009E078A"/>
    <w:rsid w:val="009E0D52"/>
    <w:rsid w:val="009E0D9F"/>
    <w:rsid w:val="009E27BD"/>
    <w:rsid w:val="009E2A00"/>
    <w:rsid w:val="009E333C"/>
    <w:rsid w:val="009E3DE5"/>
    <w:rsid w:val="009E4A1B"/>
    <w:rsid w:val="009E4BA5"/>
    <w:rsid w:val="009E4FA6"/>
    <w:rsid w:val="009E50F2"/>
    <w:rsid w:val="009E5E77"/>
    <w:rsid w:val="009E619B"/>
    <w:rsid w:val="009E73C5"/>
    <w:rsid w:val="009F00F7"/>
    <w:rsid w:val="009F0468"/>
    <w:rsid w:val="009F276A"/>
    <w:rsid w:val="009F28F1"/>
    <w:rsid w:val="009F3076"/>
    <w:rsid w:val="009F30E4"/>
    <w:rsid w:val="009F3489"/>
    <w:rsid w:val="009F37E6"/>
    <w:rsid w:val="009F4BB1"/>
    <w:rsid w:val="009F5742"/>
    <w:rsid w:val="009F5A42"/>
    <w:rsid w:val="009F6569"/>
    <w:rsid w:val="009F68E4"/>
    <w:rsid w:val="009F6C2C"/>
    <w:rsid w:val="009F6EAA"/>
    <w:rsid w:val="009F7761"/>
    <w:rsid w:val="009F7A34"/>
    <w:rsid w:val="00A029D6"/>
    <w:rsid w:val="00A03534"/>
    <w:rsid w:val="00A03A65"/>
    <w:rsid w:val="00A0490F"/>
    <w:rsid w:val="00A04FDE"/>
    <w:rsid w:val="00A05DA9"/>
    <w:rsid w:val="00A06D5A"/>
    <w:rsid w:val="00A074EB"/>
    <w:rsid w:val="00A109FA"/>
    <w:rsid w:val="00A10B91"/>
    <w:rsid w:val="00A10EAC"/>
    <w:rsid w:val="00A10F5C"/>
    <w:rsid w:val="00A11147"/>
    <w:rsid w:val="00A114F2"/>
    <w:rsid w:val="00A11502"/>
    <w:rsid w:val="00A117D0"/>
    <w:rsid w:val="00A11CAD"/>
    <w:rsid w:val="00A11F6D"/>
    <w:rsid w:val="00A13D4E"/>
    <w:rsid w:val="00A14835"/>
    <w:rsid w:val="00A14FE0"/>
    <w:rsid w:val="00A15FB5"/>
    <w:rsid w:val="00A166E8"/>
    <w:rsid w:val="00A16D1A"/>
    <w:rsid w:val="00A17A6F"/>
    <w:rsid w:val="00A20065"/>
    <w:rsid w:val="00A207B7"/>
    <w:rsid w:val="00A20E39"/>
    <w:rsid w:val="00A213D3"/>
    <w:rsid w:val="00A21875"/>
    <w:rsid w:val="00A2229A"/>
    <w:rsid w:val="00A22649"/>
    <w:rsid w:val="00A22F3E"/>
    <w:rsid w:val="00A233A0"/>
    <w:rsid w:val="00A23AA6"/>
    <w:rsid w:val="00A2420A"/>
    <w:rsid w:val="00A24B72"/>
    <w:rsid w:val="00A24DED"/>
    <w:rsid w:val="00A25C28"/>
    <w:rsid w:val="00A26079"/>
    <w:rsid w:val="00A266F0"/>
    <w:rsid w:val="00A268A2"/>
    <w:rsid w:val="00A26D57"/>
    <w:rsid w:val="00A26F80"/>
    <w:rsid w:val="00A273E8"/>
    <w:rsid w:val="00A278BC"/>
    <w:rsid w:val="00A27AC5"/>
    <w:rsid w:val="00A27CB9"/>
    <w:rsid w:val="00A30BDF"/>
    <w:rsid w:val="00A31393"/>
    <w:rsid w:val="00A317B3"/>
    <w:rsid w:val="00A32097"/>
    <w:rsid w:val="00A321AB"/>
    <w:rsid w:val="00A32BE9"/>
    <w:rsid w:val="00A333F0"/>
    <w:rsid w:val="00A33452"/>
    <w:rsid w:val="00A33979"/>
    <w:rsid w:val="00A34933"/>
    <w:rsid w:val="00A34E97"/>
    <w:rsid w:val="00A34FA6"/>
    <w:rsid w:val="00A35453"/>
    <w:rsid w:val="00A35E9D"/>
    <w:rsid w:val="00A362FF"/>
    <w:rsid w:val="00A36631"/>
    <w:rsid w:val="00A368C5"/>
    <w:rsid w:val="00A36CFC"/>
    <w:rsid w:val="00A371D7"/>
    <w:rsid w:val="00A41813"/>
    <w:rsid w:val="00A4212E"/>
    <w:rsid w:val="00A42463"/>
    <w:rsid w:val="00A43CBA"/>
    <w:rsid w:val="00A442D5"/>
    <w:rsid w:val="00A462A1"/>
    <w:rsid w:val="00A46B5E"/>
    <w:rsid w:val="00A46BB3"/>
    <w:rsid w:val="00A46CB7"/>
    <w:rsid w:val="00A46DB7"/>
    <w:rsid w:val="00A46E5A"/>
    <w:rsid w:val="00A472F1"/>
    <w:rsid w:val="00A47B6C"/>
    <w:rsid w:val="00A50A0E"/>
    <w:rsid w:val="00A50CC5"/>
    <w:rsid w:val="00A513EF"/>
    <w:rsid w:val="00A5155F"/>
    <w:rsid w:val="00A52236"/>
    <w:rsid w:val="00A525F7"/>
    <w:rsid w:val="00A52F73"/>
    <w:rsid w:val="00A52F82"/>
    <w:rsid w:val="00A53DEE"/>
    <w:rsid w:val="00A548D1"/>
    <w:rsid w:val="00A54B98"/>
    <w:rsid w:val="00A54BAC"/>
    <w:rsid w:val="00A5605E"/>
    <w:rsid w:val="00A5632C"/>
    <w:rsid w:val="00A56953"/>
    <w:rsid w:val="00A56B08"/>
    <w:rsid w:val="00A5745C"/>
    <w:rsid w:val="00A602D2"/>
    <w:rsid w:val="00A60FF7"/>
    <w:rsid w:val="00A6197C"/>
    <w:rsid w:val="00A62AB0"/>
    <w:rsid w:val="00A64258"/>
    <w:rsid w:val="00A644E2"/>
    <w:rsid w:val="00A64C31"/>
    <w:rsid w:val="00A65237"/>
    <w:rsid w:val="00A65E7B"/>
    <w:rsid w:val="00A65EE0"/>
    <w:rsid w:val="00A66289"/>
    <w:rsid w:val="00A666B8"/>
    <w:rsid w:val="00A66B81"/>
    <w:rsid w:val="00A67AF6"/>
    <w:rsid w:val="00A67C49"/>
    <w:rsid w:val="00A707D6"/>
    <w:rsid w:val="00A71091"/>
    <w:rsid w:val="00A714E4"/>
    <w:rsid w:val="00A719A2"/>
    <w:rsid w:val="00A71B4A"/>
    <w:rsid w:val="00A71BD1"/>
    <w:rsid w:val="00A72AF4"/>
    <w:rsid w:val="00A72C6C"/>
    <w:rsid w:val="00A72EA0"/>
    <w:rsid w:val="00A73E7E"/>
    <w:rsid w:val="00A7403B"/>
    <w:rsid w:val="00A7421C"/>
    <w:rsid w:val="00A75451"/>
    <w:rsid w:val="00A756AE"/>
    <w:rsid w:val="00A77575"/>
    <w:rsid w:val="00A77634"/>
    <w:rsid w:val="00A804EB"/>
    <w:rsid w:val="00A806CC"/>
    <w:rsid w:val="00A807F5"/>
    <w:rsid w:val="00A80B5D"/>
    <w:rsid w:val="00A80C62"/>
    <w:rsid w:val="00A810D1"/>
    <w:rsid w:val="00A81486"/>
    <w:rsid w:val="00A821AB"/>
    <w:rsid w:val="00A82433"/>
    <w:rsid w:val="00A8306A"/>
    <w:rsid w:val="00A83761"/>
    <w:rsid w:val="00A83A78"/>
    <w:rsid w:val="00A84588"/>
    <w:rsid w:val="00A84A1C"/>
    <w:rsid w:val="00A84B90"/>
    <w:rsid w:val="00A84C71"/>
    <w:rsid w:val="00A84D72"/>
    <w:rsid w:val="00A84FF4"/>
    <w:rsid w:val="00A867B1"/>
    <w:rsid w:val="00A86D52"/>
    <w:rsid w:val="00A87903"/>
    <w:rsid w:val="00A87C9C"/>
    <w:rsid w:val="00A90C56"/>
    <w:rsid w:val="00A913BE"/>
    <w:rsid w:val="00A91A68"/>
    <w:rsid w:val="00A92CF4"/>
    <w:rsid w:val="00A92DF1"/>
    <w:rsid w:val="00A93834"/>
    <w:rsid w:val="00A94106"/>
    <w:rsid w:val="00A947A1"/>
    <w:rsid w:val="00A94956"/>
    <w:rsid w:val="00A949F9"/>
    <w:rsid w:val="00A94B99"/>
    <w:rsid w:val="00A94EED"/>
    <w:rsid w:val="00A95CFA"/>
    <w:rsid w:val="00A95F35"/>
    <w:rsid w:val="00A96F9B"/>
    <w:rsid w:val="00AA1695"/>
    <w:rsid w:val="00AA216F"/>
    <w:rsid w:val="00AA2318"/>
    <w:rsid w:val="00AA27E8"/>
    <w:rsid w:val="00AA2F8E"/>
    <w:rsid w:val="00AA497E"/>
    <w:rsid w:val="00AA50B9"/>
    <w:rsid w:val="00AA5C90"/>
    <w:rsid w:val="00AB0651"/>
    <w:rsid w:val="00AB1D14"/>
    <w:rsid w:val="00AB2725"/>
    <w:rsid w:val="00AB28AA"/>
    <w:rsid w:val="00AB42BB"/>
    <w:rsid w:val="00AB45A1"/>
    <w:rsid w:val="00AB4757"/>
    <w:rsid w:val="00AB4B27"/>
    <w:rsid w:val="00AB4D3D"/>
    <w:rsid w:val="00AB53A2"/>
    <w:rsid w:val="00AB6CDE"/>
    <w:rsid w:val="00AB7218"/>
    <w:rsid w:val="00AB7D2F"/>
    <w:rsid w:val="00AC189E"/>
    <w:rsid w:val="00AC26E5"/>
    <w:rsid w:val="00AC282E"/>
    <w:rsid w:val="00AC2DB7"/>
    <w:rsid w:val="00AC4C59"/>
    <w:rsid w:val="00AC529B"/>
    <w:rsid w:val="00AC58F5"/>
    <w:rsid w:val="00AC5D17"/>
    <w:rsid w:val="00AC6993"/>
    <w:rsid w:val="00AC74EA"/>
    <w:rsid w:val="00AD0614"/>
    <w:rsid w:val="00AD09CD"/>
    <w:rsid w:val="00AD0F90"/>
    <w:rsid w:val="00AD1D4F"/>
    <w:rsid w:val="00AD2317"/>
    <w:rsid w:val="00AD2447"/>
    <w:rsid w:val="00AD3005"/>
    <w:rsid w:val="00AD3AD0"/>
    <w:rsid w:val="00AD3DEC"/>
    <w:rsid w:val="00AD4590"/>
    <w:rsid w:val="00AD4888"/>
    <w:rsid w:val="00AD5B31"/>
    <w:rsid w:val="00AD6259"/>
    <w:rsid w:val="00AD68AD"/>
    <w:rsid w:val="00AD744C"/>
    <w:rsid w:val="00AE0177"/>
    <w:rsid w:val="00AE0655"/>
    <w:rsid w:val="00AE0B2D"/>
    <w:rsid w:val="00AE12AC"/>
    <w:rsid w:val="00AE1D02"/>
    <w:rsid w:val="00AE207E"/>
    <w:rsid w:val="00AE2556"/>
    <w:rsid w:val="00AE4098"/>
    <w:rsid w:val="00AE45F8"/>
    <w:rsid w:val="00AE519A"/>
    <w:rsid w:val="00AE54E9"/>
    <w:rsid w:val="00AE5CD5"/>
    <w:rsid w:val="00AE5E0C"/>
    <w:rsid w:val="00AE648A"/>
    <w:rsid w:val="00AE6D00"/>
    <w:rsid w:val="00AE6EFF"/>
    <w:rsid w:val="00AE7041"/>
    <w:rsid w:val="00AE7751"/>
    <w:rsid w:val="00AE7937"/>
    <w:rsid w:val="00AE7A18"/>
    <w:rsid w:val="00AE7C41"/>
    <w:rsid w:val="00AE7E97"/>
    <w:rsid w:val="00AF1946"/>
    <w:rsid w:val="00AF1FA7"/>
    <w:rsid w:val="00AF2A96"/>
    <w:rsid w:val="00AF30A3"/>
    <w:rsid w:val="00AF408C"/>
    <w:rsid w:val="00AF4BC8"/>
    <w:rsid w:val="00AF4D9A"/>
    <w:rsid w:val="00AF5113"/>
    <w:rsid w:val="00AF530D"/>
    <w:rsid w:val="00AF566A"/>
    <w:rsid w:val="00AF5BC1"/>
    <w:rsid w:val="00AF665D"/>
    <w:rsid w:val="00AF67D9"/>
    <w:rsid w:val="00AF696D"/>
    <w:rsid w:val="00AF7046"/>
    <w:rsid w:val="00AF72CC"/>
    <w:rsid w:val="00AF7AEA"/>
    <w:rsid w:val="00B00643"/>
    <w:rsid w:val="00B011DD"/>
    <w:rsid w:val="00B01650"/>
    <w:rsid w:val="00B01BB6"/>
    <w:rsid w:val="00B021A7"/>
    <w:rsid w:val="00B05371"/>
    <w:rsid w:val="00B053CC"/>
    <w:rsid w:val="00B05451"/>
    <w:rsid w:val="00B059A9"/>
    <w:rsid w:val="00B06D5B"/>
    <w:rsid w:val="00B07E98"/>
    <w:rsid w:val="00B10E1D"/>
    <w:rsid w:val="00B10EB0"/>
    <w:rsid w:val="00B11429"/>
    <w:rsid w:val="00B1149D"/>
    <w:rsid w:val="00B11553"/>
    <w:rsid w:val="00B13D00"/>
    <w:rsid w:val="00B14B39"/>
    <w:rsid w:val="00B14BD3"/>
    <w:rsid w:val="00B15080"/>
    <w:rsid w:val="00B15F0E"/>
    <w:rsid w:val="00B16348"/>
    <w:rsid w:val="00B1688C"/>
    <w:rsid w:val="00B17078"/>
    <w:rsid w:val="00B203FB"/>
    <w:rsid w:val="00B2053A"/>
    <w:rsid w:val="00B20DD8"/>
    <w:rsid w:val="00B21BA8"/>
    <w:rsid w:val="00B21DA1"/>
    <w:rsid w:val="00B22A10"/>
    <w:rsid w:val="00B22B20"/>
    <w:rsid w:val="00B22BD6"/>
    <w:rsid w:val="00B232E6"/>
    <w:rsid w:val="00B235FD"/>
    <w:rsid w:val="00B24517"/>
    <w:rsid w:val="00B2496A"/>
    <w:rsid w:val="00B24ED9"/>
    <w:rsid w:val="00B24FFA"/>
    <w:rsid w:val="00B2762B"/>
    <w:rsid w:val="00B30389"/>
    <w:rsid w:val="00B3053F"/>
    <w:rsid w:val="00B3067D"/>
    <w:rsid w:val="00B3105D"/>
    <w:rsid w:val="00B32148"/>
    <w:rsid w:val="00B32425"/>
    <w:rsid w:val="00B325CA"/>
    <w:rsid w:val="00B342D6"/>
    <w:rsid w:val="00B34CF0"/>
    <w:rsid w:val="00B35BCB"/>
    <w:rsid w:val="00B36A74"/>
    <w:rsid w:val="00B371CB"/>
    <w:rsid w:val="00B372EF"/>
    <w:rsid w:val="00B37790"/>
    <w:rsid w:val="00B37792"/>
    <w:rsid w:val="00B37E62"/>
    <w:rsid w:val="00B40201"/>
    <w:rsid w:val="00B40830"/>
    <w:rsid w:val="00B40CFF"/>
    <w:rsid w:val="00B40EC8"/>
    <w:rsid w:val="00B41FD4"/>
    <w:rsid w:val="00B43046"/>
    <w:rsid w:val="00B43301"/>
    <w:rsid w:val="00B43FCC"/>
    <w:rsid w:val="00B44236"/>
    <w:rsid w:val="00B44768"/>
    <w:rsid w:val="00B44919"/>
    <w:rsid w:val="00B458A7"/>
    <w:rsid w:val="00B45A65"/>
    <w:rsid w:val="00B4617F"/>
    <w:rsid w:val="00B463E7"/>
    <w:rsid w:val="00B46BF2"/>
    <w:rsid w:val="00B47C26"/>
    <w:rsid w:val="00B50CC6"/>
    <w:rsid w:val="00B50CEA"/>
    <w:rsid w:val="00B51BC3"/>
    <w:rsid w:val="00B5252E"/>
    <w:rsid w:val="00B526AF"/>
    <w:rsid w:val="00B532C2"/>
    <w:rsid w:val="00B53949"/>
    <w:rsid w:val="00B54243"/>
    <w:rsid w:val="00B5428F"/>
    <w:rsid w:val="00B54B6E"/>
    <w:rsid w:val="00B54C2D"/>
    <w:rsid w:val="00B55265"/>
    <w:rsid w:val="00B5559E"/>
    <w:rsid w:val="00B55CB5"/>
    <w:rsid w:val="00B575E1"/>
    <w:rsid w:val="00B57786"/>
    <w:rsid w:val="00B62331"/>
    <w:rsid w:val="00B6270D"/>
    <w:rsid w:val="00B62F58"/>
    <w:rsid w:val="00B631B4"/>
    <w:rsid w:val="00B63D23"/>
    <w:rsid w:val="00B64AB8"/>
    <w:rsid w:val="00B64ED7"/>
    <w:rsid w:val="00B651FF"/>
    <w:rsid w:val="00B65357"/>
    <w:rsid w:val="00B65AA2"/>
    <w:rsid w:val="00B65F06"/>
    <w:rsid w:val="00B66084"/>
    <w:rsid w:val="00B6655A"/>
    <w:rsid w:val="00B677E8"/>
    <w:rsid w:val="00B70011"/>
    <w:rsid w:val="00B704FC"/>
    <w:rsid w:val="00B70554"/>
    <w:rsid w:val="00B70EAD"/>
    <w:rsid w:val="00B7105F"/>
    <w:rsid w:val="00B73592"/>
    <w:rsid w:val="00B74447"/>
    <w:rsid w:val="00B7454C"/>
    <w:rsid w:val="00B75B41"/>
    <w:rsid w:val="00B75CA3"/>
    <w:rsid w:val="00B75E8C"/>
    <w:rsid w:val="00B75EDE"/>
    <w:rsid w:val="00B75FC3"/>
    <w:rsid w:val="00B7601C"/>
    <w:rsid w:val="00B77158"/>
    <w:rsid w:val="00B772F6"/>
    <w:rsid w:val="00B77474"/>
    <w:rsid w:val="00B80092"/>
    <w:rsid w:val="00B81391"/>
    <w:rsid w:val="00B814EA"/>
    <w:rsid w:val="00B81C73"/>
    <w:rsid w:val="00B81CFA"/>
    <w:rsid w:val="00B824C9"/>
    <w:rsid w:val="00B831BB"/>
    <w:rsid w:val="00B8362B"/>
    <w:rsid w:val="00B84A5F"/>
    <w:rsid w:val="00B84E4F"/>
    <w:rsid w:val="00B85207"/>
    <w:rsid w:val="00B86DA6"/>
    <w:rsid w:val="00B87B24"/>
    <w:rsid w:val="00B87BAD"/>
    <w:rsid w:val="00B87DD7"/>
    <w:rsid w:val="00B90342"/>
    <w:rsid w:val="00B90D57"/>
    <w:rsid w:val="00B93E43"/>
    <w:rsid w:val="00B9482D"/>
    <w:rsid w:val="00B94A1D"/>
    <w:rsid w:val="00B950E1"/>
    <w:rsid w:val="00B956B1"/>
    <w:rsid w:val="00B959FF"/>
    <w:rsid w:val="00B95C7B"/>
    <w:rsid w:val="00B9758D"/>
    <w:rsid w:val="00BA05CA"/>
    <w:rsid w:val="00BA060B"/>
    <w:rsid w:val="00BA0A59"/>
    <w:rsid w:val="00BA0B50"/>
    <w:rsid w:val="00BA118F"/>
    <w:rsid w:val="00BA1200"/>
    <w:rsid w:val="00BA1809"/>
    <w:rsid w:val="00BA1886"/>
    <w:rsid w:val="00BA1A51"/>
    <w:rsid w:val="00BA1BFE"/>
    <w:rsid w:val="00BA1F3F"/>
    <w:rsid w:val="00BA27E2"/>
    <w:rsid w:val="00BA2FA5"/>
    <w:rsid w:val="00BA30A9"/>
    <w:rsid w:val="00BA37D2"/>
    <w:rsid w:val="00BA493D"/>
    <w:rsid w:val="00BA4C91"/>
    <w:rsid w:val="00BA4CFA"/>
    <w:rsid w:val="00BA503A"/>
    <w:rsid w:val="00BA513D"/>
    <w:rsid w:val="00BA5624"/>
    <w:rsid w:val="00BA5FCF"/>
    <w:rsid w:val="00BA675C"/>
    <w:rsid w:val="00BA6C78"/>
    <w:rsid w:val="00BA6D89"/>
    <w:rsid w:val="00BA7090"/>
    <w:rsid w:val="00BA71E1"/>
    <w:rsid w:val="00BA7F77"/>
    <w:rsid w:val="00BB0D10"/>
    <w:rsid w:val="00BB0F1F"/>
    <w:rsid w:val="00BB12FC"/>
    <w:rsid w:val="00BB1524"/>
    <w:rsid w:val="00BB1EF1"/>
    <w:rsid w:val="00BB2A74"/>
    <w:rsid w:val="00BB2C77"/>
    <w:rsid w:val="00BB315A"/>
    <w:rsid w:val="00BB34C8"/>
    <w:rsid w:val="00BB3B43"/>
    <w:rsid w:val="00BB4460"/>
    <w:rsid w:val="00BB4D71"/>
    <w:rsid w:val="00BB5446"/>
    <w:rsid w:val="00BB5621"/>
    <w:rsid w:val="00BB5784"/>
    <w:rsid w:val="00BB590A"/>
    <w:rsid w:val="00BB60BC"/>
    <w:rsid w:val="00BB6CDA"/>
    <w:rsid w:val="00BB6EA8"/>
    <w:rsid w:val="00BB763F"/>
    <w:rsid w:val="00BC1104"/>
    <w:rsid w:val="00BC1395"/>
    <w:rsid w:val="00BC24AD"/>
    <w:rsid w:val="00BC2895"/>
    <w:rsid w:val="00BC2F2C"/>
    <w:rsid w:val="00BC2FDC"/>
    <w:rsid w:val="00BC3089"/>
    <w:rsid w:val="00BC350A"/>
    <w:rsid w:val="00BC3591"/>
    <w:rsid w:val="00BC35DC"/>
    <w:rsid w:val="00BC3BBE"/>
    <w:rsid w:val="00BC43EA"/>
    <w:rsid w:val="00BC44F2"/>
    <w:rsid w:val="00BC4CAA"/>
    <w:rsid w:val="00BC4D48"/>
    <w:rsid w:val="00BC5981"/>
    <w:rsid w:val="00BC64FB"/>
    <w:rsid w:val="00BC6550"/>
    <w:rsid w:val="00BC6AAA"/>
    <w:rsid w:val="00BC6AED"/>
    <w:rsid w:val="00BC6DEE"/>
    <w:rsid w:val="00BC744D"/>
    <w:rsid w:val="00BC79EE"/>
    <w:rsid w:val="00BC7A87"/>
    <w:rsid w:val="00BC7C3F"/>
    <w:rsid w:val="00BC7E83"/>
    <w:rsid w:val="00BC7EF9"/>
    <w:rsid w:val="00BD0103"/>
    <w:rsid w:val="00BD0309"/>
    <w:rsid w:val="00BD05B0"/>
    <w:rsid w:val="00BD0633"/>
    <w:rsid w:val="00BD0A49"/>
    <w:rsid w:val="00BD0F85"/>
    <w:rsid w:val="00BD115F"/>
    <w:rsid w:val="00BD131B"/>
    <w:rsid w:val="00BD14E2"/>
    <w:rsid w:val="00BD1DC8"/>
    <w:rsid w:val="00BD1E49"/>
    <w:rsid w:val="00BD2816"/>
    <w:rsid w:val="00BD3A1B"/>
    <w:rsid w:val="00BD3CC0"/>
    <w:rsid w:val="00BD3D85"/>
    <w:rsid w:val="00BD413F"/>
    <w:rsid w:val="00BD4F45"/>
    <w:rsid w:val="00BD5E05"/>
    <w:rsid w:val="00BD69CD"/>
    <w:rsid w:val="00BD6B10"/>
    <w:rsid w:val="00BD7D14"/>
    <w:rsid w:val="00BE016A"/>
    <w:rsid w:val="00BE0D8C"/>
    <w:rsid w:val="00BE18E6"/>
    <w:rsid w:val="00BE21E5"/>
    <w:rsid w:val="00BE2664"/>
    <w:rsid w:val="00BE4582"/>
    <w:rsid w:val="00BE4A0B"/>
    <w:rsid w:val="00BE5769"/>
    <w:rsid w:val="00BE583F"/>
    <w:rsid w:val="00BE5B87"/>
    <w:rsid w:val="00BE60CD"/>
    <w:rsid w:val="00BE68F1"/>
    <w:rsid w:val="00BE6DFC"/>
    <w:rsid w:val="00BE73DC"/>
    <w:rsid w:val="00BE774E"/>
    <w:rsid w:val="00BE7A82"/>
    <w:rsid w:val="00BF04FF"/>
    <w:rsid w:val="00BF0C45"/>
    <w:rsid w:val="00BF123A"/>
    <w:rsid w:val="00BF15A5"/>
    <w:rsid w:val="00BF2021"/>
    <w:rsid w:val="00BF245D"/>
    <w:rsid w:val="00BF29DC"/>
    <w:rsid w:val="00BF2C44"/>
    <w:rsid w:val="00BF2E50"/>
    <w:rsid w:val="00BF35A7"/>
    <w:rsid w:val="00BF6710"/>
    <w:rsid w:val="00BF6EC5"/>
    <w:rsid w:val="00BF7193"/>
    <w:rsid w:val="00BF79BB"/>
    <w:rsid w:val="00BF79CF"/>
    <w:rsid w:val="00BF7C26"/>
    <w:rsid w:val="00C011EF"/>
    <w:rsid w:val="00C0143D"/>
    <w:rsid w:val="00C01E1D"/>
    <w:rsid w:val="00C0231B"/>
    <w:rsid w:val="00C02E90"/>
    <w:rsid w:val="00C03034"/>
    <w:rsid w:val="00C030C9"/>
    <w:rsid w:val="00C03B97"/>
    <w:rsid w:val="00C04BF8"/>
    <w:rsid w:val="00C04CFA"/>
    <w:rsid w:val="00C052E6"/>
    <w:rsid w:val="00C05999"/>
    <w:rsid w:val="00C0657E"/>
    <w:rsid w:val="00C0699D"/>
    <w:rsid w:val="00C06B47"/>
    <w:rsid w:val="00C07E73"/>
    <w:rsid w:val="00C102BF"/>
    <w:rsid w:val="00C107DE"/>
    <w:rsid w:val="00C11198"/>
    <w:rsid w:val="00C11B31"/>
    <w:rsid w:val="00C125B5"/>
    <w:rsid w:val="00C125CF"/>
    <w:rsid w:val="00C12D51"/>
    <w:rsid w:val="00C1315D"/>
    <w:rsid w:val="00C13556"/>
    <w:rsid w:val="00C1447B"/>
    <w:rsid w:val="00C14F3D"/>
    <w:rsid w:val="00C15A9F"/>
    <w:rsid w:val="00C168B1"/>
    <w:rsid w:val="00C168E0"/>
    <w:rsid w:val="00C16915"/>
    <w:rsid w:val="00C16EED"/>
    <w:rsid w:val="00C17EB4"/>
    <w:rsid w:val="00C20947"/>
    <w:rsid w:val="00C20BB5"/>
    <w:rsid w:val="00C20E2B"/>
    <w:rsid w:val="00C21165"/>
    <w:rsid w:val="00C21C34"/>
    <w:rsid w:val="00C22ED4"/>
    <w:rsid w:val="00C24342"/>
    <w:rsid w:val="00C2500D"/>
    <w:rsid w:val="00C259C5"/>
    <w:rsid w:val="00C265C0"/>
    <w:rsid w:val="00C26676"/>
    <w:rsid w:val="00C27EFB"/>
    <w:rsid w:val="00C30393"/>
    <w:rsid w:val="00C30741"/>
    <w:rsid w:val="00C308FD"/>
    <w:rsid w:val="00C313C7"/>
    <w:rsid w:val="00C3196A"/>
    <w:rsid w:val="00C31E37"/>
    <w:rsid w:val="00C32133"/>
    <w:rsid w:val="00C3236C"/>
    <w:rsid w:val="00C32BD1"/>
    <w:rsid w:val="00C3384C"/>
    <w:rsid w:val="00C33919"/>
    <w:rsid w:val="00C34172"/>
    <w:rsid w:val="00C35372"/>
    <w:rsid w:val="00C35C27"/>
    <w:rsid w:val="00C35EE0"/>
    <w:rsid w:val="00C362E2"/>
    <w:rsid w:val="00C3633E"/>
    <w:rsid w:val="00C3645F"/>
    <w:rsid w:val="00C37010"/>
    <w:rsid w:val="00C371AE"/>
    <w:rsid w:val="00C378C4"/>
    <w:rsid w:val="00C37C4C"/>
    <w:rsid w:val="00C37CAB"/>
    <w:rsid w:val="00C404F6"/>
    <w:rsid w:val="00C40815"/>
    <w:rsid w:val="00C409A6"/>
    <w:rsid w:val="00C41CAF"/>
    <w:rsid w:val="00C41F27"/>
    <w:rsid w:val="00C428FE"/>
    <w:rsid w:val="00C42C82"/>
    <w:rsid w:val="00C43241"/>
    <w:rsid w:val="00C436F8"/>
    <w:rsid w:val="00C460A9"/>
    <w:rsid w:val="00C5059C"/>
    <w:rsid w:val="00C5067B"/>
    <w:rsid w:val="00C5081E"/>
    <w:rsid w:val="00C509F8"/>
    <w:rsid w:val="00C51D36"/>
    <w:rsid w:val="00C5237B"/>
    <w:rsid w:val="00C52C50"/>
    <w:rsid w:val="00C53263"/>
    <w:rsid w:val="00C53633"/>
    <w:rsid w:val="00C5493B"/>
    <w:rsid w:val="00C55476"/>
    <w:rsid w:val="00C56A73"/>
    <w:rsid w:val="00C5780C"/>
    <w:rsid w:val="00C601A6"/>
    <w:rsid w:val="00C62035"/>
    <w:rsid w:val="00C62281"/>
    <w:rsid w:val="00C62413"/>
    <w:rsid w:val="00C651F0"/>
    <w:rsid w:val="00C6520A"/>
    <w:rsid w:val="00C6725B"/>
    <w:rsid w:val="00C6786F"/>
    <w:rsid w:val="00C67D20"/>
    <w:rsid w:val="00C702B4"/>
    <w:rsid w:val="00C70911"/>
    <w:rsid w:val="00C70C5D"/>
    <w:rsid w:val="00C7279B"/>
    <w:rsid w:val="00C73789"/>
    <w:rsid w:val="00C73946"/>
    <w:rsid w:val="00C73A3D"/>
    <w:rsid w:val="00C73AFA"/>
    <w:rsid w:val="00C73EA4"/>
    <w:rsid w:val="00C741D6"/>
    <w:rsid w:val="00C7547D"/>
    <w:rsid w:val="00C75618"/>
    <w:rsid w:val="00C75CA3"/>
    <w:rsid w:val="00C7644F"/>
    <w:rsid w:val="00C7646E"/>
    <w:rsid w:val="00C773F7"/>
    <w:rsid w:val="00C80770"/>
    <w:rsid w:val="00C81CCA"/>
    <w:rsid w:val="00C81EB0"/>
    <w:rsid w:val="00C82151"/>
    <w:rsid w:val="00C8267C"/>
    <w:rsid w:val="00C829C8"/>
    <w:rsid w:val="00C83976"/>
    <w:rsid w:val="00C83C64"/>
    <w:rsid w:val="00C8412E"/>
    <w:rsid w:val="00C841AC"/>
    <w:rsid w:val="00C86C18"/>
    <w:rsid w:val="00C86E5F"/>
    <w:rsid w:val="00C874D1"/>
    <w:rsid w:val="00C87FB6"/>
    <w:rsid w:val="00C90583"/>
    <w:rsid w:val="00C906D5"/>
    <w:rsid w:val="00C907C4"/>
    <w:rsid w:val="00C9085C"/>
    <w:rsid w:val="00C92D6D"/>
    <w:rsid w:val="00C92DEF"/>
    <w:rsid w:val="00C93216"/>
    <w:rsid w:val="00C93E1C"/>
    <w:rsid w:val="00C94101"/>
    <w:rsid w:val="00C9510A"/>
    <w:rsid w:val="00C956D2"/>
    <w:rsid w:val="00C95ED8"/>
    <w:rsid w:val="00C97316"/>
    <w:rsid w:val="00C9788D"/>
    <w:rsid w:val="00C97E78"/>
    <w:rsid w:val="00CA105F"/>
    <w:rsid w:val="00CA1643"/>
    <w:rsid w:val="00CA19BE"/>
    <w:rsid w:val="00CA206E"/>
    <w:rsid w:val="00CA2636"/>
    <w:rsid w:val="00CA271B"/>
    <w:rsid w:val="00CA27B7"/>
    <w:rsid w:val="00CA2AE4"/>
    <w:rsid w:val="00CA341F"/>
    <w:rsid w:val="00CA4B1D"/>
    <w:rsid w:val="00CA4D45"/>
    <w:rsid w:val="00CA50E1"/>
    <w:rsid w:val="00CA527E"/>
    <w:rsid w:val="00CA736A"/>
    <w:rsid w:val="00CB0422"/>
    <w:rsid w:val="00CB0571"/>
    <w:rsid w:val="00CB0702"/>
    <w:rsid w:val="00CB0CCE"/>
    <w:rsid w:val="00CB12CE"/>
    <w:rsid w:val="00CB18F3"/>
    <w:rsid w:val="00CB294C"/>
    <w:rsid w:val="00CB393E"/>
    <w:rsid w:val="00CB39B6"/>
    <w:rsid w:val="00CB39D0"/>
    <w:rsid w:val="00CB41DE"/>
    <w:rsid w:val="00CB44C8"/>
    <w:rsid w:val="00CB6A04"/>
    <w:rsid w:val="00CB75C8"/>
    <w:rsid w:val="00CB7C2E"/>
    <w:rsid w:val="00CC025B"/>
    <w:rsid w:val="00CC0817"/>
    <w:rsid w:val="00CC0842"/>
    <w:rsid w:val="00CC0A1B"/>
    <w:rsid w:val="00CC2469"/>
    <w:rsid w:val="00CC297E"/>
    <w:rsid w:val="00CC29DA"/>
    <w:rsid w:val="00CC3432"/>
    <w:rsid w:val="00CC4FDA"/>
    <w:rsid w:val="00CC6CA4"/>
    <w:rsid w:val="00CC6E81"/>
    <w:rsid w:val="00CC738B"/>
    <w:rsid w:val="00CC7F4C"/>
    <w:rsid w:val="00CD0076"/>
    <w:rsid w:val="00CD00BA"/>
    <w:rsid w:val="00CD0545"/>
    <w:rsid w:val="00CD0E61"/>
    <w:rsid w:val="00CD0EAC"/>
    <w:rsid w:val="00CD18AC"/>
    <w:rsid w:val="00CD2928"/>
    <w:rsid w:val="00CD299E"/>
    <w:rsid w:val="00CD2A73"/>
    <w:rsid w:val="00CD2EA3"/>
    <w:rsid w:val="00CD3EB3"/>
    <w:rsid w:val="00CD42AE"/>
    <w:rsid w:val="00CD4343"/>
    <w:rsid w:val="00CD4774"/>
    <w:rsid w:val="00CD4DAC"/>
    <w:rsid w:val="00CD672F"/>
    <w:rsid w:val="00CD6769"/>
    <w:rsid w:val="00CD6D4C"/>
    <w:rsid w:val="00CD75ED"/>
    <w:rsid w:val="00CD7EA0"/>
    <w:rsid w:val="00CE03DB"/>
    <w:rsid w:val="00CE05A7"/>
    <w:rsid w:val="00CE0AD8"/>
    <w:rsid w:val="00CE1593"/>
    <w:rsid w:val="00CE4211"/>
    <w:rsid w:val="00CE42E7"/>
    <w:rsid w:val="00CE4B36"/>
    <w:rsid w:val="00CE4E86"/>
    <w:rsid w:val="00CE5656"/>
    <w:rsid w:val="00CE66CD"/>
    <w:rsid w:val="00CE6924"/>
    <w:rsid w:val="00CE6AA3"/>
    <w:rsid w:val="00CE6F05"/>
    <w:rsid w:val="00CE721F"/>
    <w:rsid w:val="00CE74A4"/>
    <w:rsid w:val="00CE75F2"/>
    <w:rsid w:val="00CE77D7"/>
    <w:rsid w:val="00CE7CA2"/>
    <w:rsid w:val="00CF058A"/>
    <w:rsid w:val="00CF05FB"/>
    <w:rsid w:val="00CF0698"/>
    <w:rsid w:val="00CF0D91"/>
    <w:rsid w:val="00CF267F"/>
    <w:rsid w:val="00CF2AF5"/>
    <w:rsid w:val="00CF2D9F"/>
    <w:rsid w:val="00CF407D"/>
    <w:rsid w:val="00CF40A6"/>
    <w:rsid w:val="00CF4AC0"/>
    <w:rsid w:val="00CF4C7C"/>
    <w:rsid w:val="00CF53FD"/>
    <w:rsid w:val="00CF5C81"/>
    <w:rsid w:val="00CF6F1F"/>
    <w:rsid w:val="00CF773C"/>
    <w:rsid w:val="00CF793C"/>
    <w:rsid w:val="00D000B6"/>
    <w:rsid w:val="00D01190"/>
    <w:rsid w:val="00D016E0"/>
    <w:rsid w:val="00D02075"/>
    <w:rsid w:val="00D026B5"/>
    <w:rsid w:val="00D028CA"/>
    <w:rsid w:val="00D02C02"/>
    <w:rsid w:val="00D030FB"/>
    <w:rsid w:val="00D0343A"/>
    <w:rsid w:val="00D04420"/>
    <w:rsid w:val="00D04631"/>
    <w:rsid w:val="00D055A8"/>
    <w:rsid w:val="00D05ACE"/>
    <w:rsid w:val="00D062EE"/>
    <w:rsid w:val="00D06FC3"/>
    <w:rsid w:val="00D07BF5"/>
    <w:rsid w:val="00D1056F"/>
    <w:rsid w:val="00D10C85"/>
    <w:rsid w:val="00D10D83"/>
    <w:rsid w:val="00D11DA5"/>
    <w:rsid w:val="00D1206F"/>
    <w:rsid w:val="00D12C0F"/>
    <w:rsid w:val="00D13221"/>
    <w:rsid w:val="00D13385"/>
    <w:rsid w:val="00D13CD9"/>
    <w:rsid w:val="00D13D9D"/>
    <w:rsid w:val="00D13FC7"/>
    <w:rsid w:val="00D14198"/>
    <w:rsid w:val="00D1477E"/>
    <w:rsid w:val="00D14DB9"/>
    <w:rsid w:val="00D1511A"/>
    <w:rsid w:val="00D15C70"/>
    <w:rsid w:val="00D16202"/>
    <w:rsid w:val="00D1634B"/>
    <w:rsid w:val="00D164FD"/>
    <w:rsid w:val="00D1695E"/>
    <w:rsid w:val="00D16AC4"/>
    <w:rsid w:val="00D17C69"/>
    <w:rsid w:val="00D22677"/>
    <w:rsid w:val="00D23017"/>
    <w:rsid w:val="00D23343"/>
    <w:rsid w:val="00D24C31"/>
    <w:rsid w:val="00D24DC5"/>
    <w:rsid w:val="00D24FD2"/>
    <w:rsid w:val="00D25185"/>
    <w:rsid w:val="00D254F7"/>
    <w:rsid w:val="00D25D70"/>
    <w:rsid w:val="00D25DCB"/>
    <w:rsid w:val="00D262D2"/>
    <w:rsid w:val="00D27626"/>
    <w:rsid w:val="00D30A9A"/>
    <w:rsid w:val="00D30C62"/>
    <w:rsid w:val="00D31C5F"/>
    <w:rsid w:val="00D31EAF"/>
    <w:rsid w:val="00D31F6B"/>
    <w:rsid w:val="00D32E5A"/>
    <w:rsid w:val="00D33094"/>
    <w:rsid w:val="00D340E7"/>
    <w:rsid w:val="00D34207"/>
    <w:rsid w:val="00D349BE"/>
    <w:rsid w:val="00D34CC6"/>
    <w:rsid w:val="00D34CD1"/>
    <w:rsid w:val="00D35176"/>
    <w:rsid w:val="00D35346"/>
    <w:rsid w:val="00D35ABE"/>
    <w:rsid w:val="00D36315"/>
    <w:rsid w:val="00D366DF"/>
    <w:rsid w:val="00D37C0E"/>
    <w:rsid w:val="00D4045F"/>
    <w:rsid w:val="00D4058A"/>
    <w:rsid w:val="00D42296"/>
    <w:rsid w:val="00D424C4"/>
    <w:rsid w:val="00D4398C"/>
    <w:rsid w:val="00D43A3C"/>
    <w:rsid w:val="00D44E20"/>
    <w:rsid w:val="00D45FA5"/>
    <w:rsid w:val="00D46491"/>
    <w:rsid w:val="00D4670F"/>
    <w:rsid w:val="00D46BFE"/>
    <w:rsid w:val="00D47044"/>
    <w:rsid w:val="00D47681"/>
    <w:rsid w:val="00D47A3B"/>
    <w:rsid w:val="00D47B24"/>
    <w:rsid w:val="00D50F68"/>
    <w:rsid w:val="00D50FCC"/>
    <w:rsid w:val="00D511A0"/>
    <w:rsid w:val="00D52CD6"/>
    <w:rsid w:val="00D53E91"/>
    <w:rsid w:val="00D5404C"/>
    <w:rsid w:val="00D546DA"/>
    <w:rsid w:val="00D548DE"/>
    <w:rsid w:val="00D54E07"/>
    <w:rsid w:val="00D55123"/>
    <w:rsid w:val="00D5513E"/>
    <w:rsid w:val="00D555C5"/>
    <w:rsid w:val="00D55C1E"/>
    <w:rsid w:val="00D55EA8"/>
    <w:rsid w:val="00D57327"/>
    <w:rsid w:val="00D574A1"/>
    <w:rsid w:val="00D57A50"/>
    <w:rsid w:val="00D57CC3"/>
    <w:rsid w:val="00D60FE8"/>
    <w:rsid w:val="00D611E4"/>
    <w:rsid w:val="00D61506"/>
    <w:rsid w:val="00D61EB4"/>
    <w:rsid w:val="00D62276"/>
    <w:rsid w:val="00D6248D"/>
    <w:rsid w:val="00D63208"/>
    <w:rsid w:val="00D63459"/>
    <w:rsid w:val="00D634AD"/>
    <w:rsid w:val="00D637DD"/>
    <w:rsid w:val="00D6381D"/>
    <w:rsid w:val="00D63AC9"/>
    <w:rsid w:val="00D63C79"/>
    <w:rsid w:val="00D63DD2"/>
    <w:rsid w:val="00D641D3"/>
    <w:rsid w:val="00D647D3"/>
    <w:rsid w:val="00D65496"/>
    <w:rsid w:val="00D65658"/>
    <w:rsid w:val="00D667BB"/>
    <w:rsid w:val="00D6731E"/>
    <w:rsid w:val="00D67593"/>
    <w:rsid w:val="00D70229"/>
    <w:rsid w:val="00D7024D"/>
    <w:rsid w:val="00D707E6"/>
    <w:rsid w:val="00D70E85"/>
    <w:rsid w:val="00D70EDD"/>
    <w:rsid w:val="00D71263"/>
    <w:rsid w:val="00D717FD"/>
    <w:rsid w:val="00D71BF5"/>
    <w:rsid w:val="00D72101"/>
    <w:rsid w:val="00D72653"/>
    <w:rsid w:val="00D731BB"/>
    <w:rsid w:val="00D73EED"/>
    <w:rsid w:val="00D755FB"/>
    <w:rsid w:val="00D76E23"/>
    <w:rsid w:val="00D76EFE"/>
    <w:rsid w:val="00D776FA"/>
    <w:rsid w:val="00D80758"/>
    <w:rsid w:val="00D8128A"/>
    <w:rsid w:val="00D8215C"/>
    <w:rsid w:val="00D82670"/>
    <w:rsid w:val="00D83629"/>
    <w:rsid w:val="00D842C0"/>
    <w:rsid w:val="00D84450"/>
    <w:rsid w:val="00D84E7D"/>
    <w:rsid w:val="00D8627F"/>
    <w:rsid w:val="00D86371"/>
    <w:rsid w:val="00D86E8F"/>
    <w:rsid w:val="00D87249"/>
    <w:rsid w:val="00D8724C"/>
    <w:rsid w:val="00D87334"/>
    <w:rsid w:val="00D90AE2"/>
    <w:rsid w:val="00D90B39"/>
    <w:rsid w:val="00D90B5C"/>
    <w:rsid w:val="00D90F8B"/>
    <w:rsid w:val="00D9119B"/>
    <w:rsid w:val="00D917EB"/>
    <w:rsid w:val="00D92580"/>
    <w:rsid w:val="00D93290"/>
    <w:rsid w:val="00D9351C"/>
    <w:rsid w:val="00D93C12"/>
    <w:rsid w:val="00D93FB4"/>
    <w:rsid w:val="00D94E9A"/>
    <w:rsid w:val="00D94FBB"/>
    <w:rsid w:val="00D950E8"/>
    <w:rsid w:val="00D96FAF"/>
    <w:rsid w:val="00D97926"/>
    <w:rsid w:val="00D97974"/>
    <w:rsid w:val="00D97F39"/>
    <w:rsid w:val="00DA0691"/>
    <w:rsid w:val="00DA0B00"/>
    <w:rsid w:val="00DA1E89"/>
    <w:rsid w:val="00DA3345"/>
    <w:rsid w:val="00DA39CA"/>
    <w:rsid w:val="00DA3CD8"/>
    <w:rsid w:val="00DA461D"/>
    <w:rsid w:val="00DA5216"/>
    <w:rsid w:val="00DA6145"/>
    <w:rsid w:val="00DA6868"/>
    <w:rsid w:val="00DB019B"/>
    <w:rsid w:val="00DB106A"/>
    <w:rsid w:val="00DB179F"/>
    <w:rsid w:val="00DB1983"/>
    <w:rsid w:val="00DB1B3F"/>
    <w:rsid w:val="00DB1D1D"/>
    <w:rsid w:val="00DB2209"/>
    <w:rsid w:val="00DB286D"/>
    <w:rsid w:val="00DB3106"/>
    <w:rsid w:val="00DB33D6"/>
    <w:rsid w:val="00DB38A1"/>
    <w:rsid w:val="00DB396B"/>
    <w:rsid w:val="00DB3B49"/>
    <w:rsid w:val="00DB3CA2"/>
    <w:rsid w:val="00DB43ED"/>
    <w:rsid w:val="00DB5A51"/>
    <w:rsid w:val="00DB5FC8"/>
    <w:rsid w:val="00DB6199"/>
    <w:rsid w:val="00DB6413"/>
    <w:rsid w:val="00DB645C"/>
    <w:rsid w:val="00DB697C"/>
    <w:rsid w:val="00DB6D5D"/>
    <w:rsid w:val="00DB7EE4"/>
    <w:rsid w:val="00DC0606"/>
    <w:rsid w:val="00DC0A47"/>
    <w:rsid w:val="00DC0CCA"/>
    <w:rsid w:val="00DC11B9"/>
    <w:rsid w:val="00DC12C0"/>
    <w:rsid w:val="00DC2DCD"/>
    <w:rsid w:val="00DC2DD3"/>
    <w:rsid w:val="00DC2F3A"/>
    <w:rsid w:val="00DC2F87"/>
    <w:rsid w:val="00DC30EA"/>
    <w:rsid w:val="00DC35EA"/>
    <w:rsid w:val="00DC37E5"/>
    <w:rsid w:val="00DC3B7B"/>
    <w:rsid w:val="00DC3F12"/>
    <w:rsid w:val="00DC42DB"/>
    <w:rsid w:val="00DC45C6"/>
    <w:rsid w:val="00DC4BDE"/>
    <w:rsid w:val="00DC543B"/>
    <w:rsid w:val="00DC5F25"/>
    <w:rsid w:val="00DC64D6"/>
    <w:rsid w:val="00DC6BB9"/>
    <w:rsid w:val="00DC6BBA"/>
    <w:rsid w:val="00DC6EDD"/>
    <w:rsid w:val="00DC7577"/>
    <w:rsid w:val="00DD0BF2"/>
    <w:rsid w:val="00DD0CEE"/>
    <w:rsid w:val="00DD10A2"/>
    <w:rsid w:val="00DD19F5"/>
    <w:rsid w:val="00DD1AB8"/>
    <w:rsid w:val="00DD1BB1"/>
    <w:rsid w:val="00DD2389"/>
    <w:rsid w:val="00DD2E66"/>
    <w:rsid w:val="00DD308C"/>
    <w:rsid w:val="00DD4223"/>
    <w:rsid w:val="00DD670C"/>
    <w:rsid w:val="00DD69B9"/>
    <w:rsid w:val="00DD748D"/>
    <w:rsid w:val="00DD7D83"/>
    <w:rsid w:val="00DD7ECF"/>
    <w:rsid w:val="00DE0B00"/>
    <w:rsid w:val="00DE1205"/>
    <w:rsid w:val="00DE1835"/>
    <w:rsid w:val="00DE224F"/>
    <w:rsid w:val="00DE22B7"/>
    <w:rsid w:val="00DE2AFC"/>
    <w:rsid w:val="00DE2D82"/>
    <w:rsid w:val="00DE30CF"/>
    <w:rsid w:val="00DE378E"/>
    <w:rsid w:val="00DE4C10"/>
    <w:rsid w:val="00DE4CAC"/>
    <w:rsid w:val="00DE4FEB"/>
    <w:rsid w:val="00DE552A"/>
    <w:rsid w:val="00DE6E32"/>
    <w:rsid w:val="00DE6F06"/>
    <w:rsid w:val="00DE713F"/>
    <w:rsid w:val="00DE77F8"/>
    <w:rsid w:val="00DF17B4"/>
    <w:rsid w:val="00DF1EE5"/>
    <w:rsid w:val="00DF2279"/>
    <w:rsid w:val="00DF24C4"/>
    <w:rsid w:val="00DF2906"/>
    <w:rsid w:val="00DF2F47"/>
    <w:rsid w:val="00DF3409"/>
    <w:rsid w:val="00DF3558"/>
    <w:rsid w:val="00DF3D0E"/>
    <w:rsid w:val="00DF446E"/>
    <w:rsid w:val="00DF4F31"/>
    <w:rsid w:val="00DF52E7"/>
    <w:rsid w:val="00DF60FF"/>
    <w:rsid w:val="00DF7140"/>
    <w:rsid w:val="00E00656"/>
    <w:rsid w:val="00E00B5F"/>
    <w:rsid w:val="00E00B84"/>
    <w:rsid w:val="00E0197A"/>
    <w:rsid w:val="00E01D8C"/>
    <w:rsid w:val="00E028AF"/>
    <w:rsid w:val="00E02B27"/>
    <w:rsid w:val="00E02DBC"/>
    <w:rsid w:val="00E02FD7"/>
    <w:rsid w:val="00E037E8"/>
    <w:rsid w:val="00E04D3B"/>
    <w:rsid w:val="00E05CEC"/>
    <w:rsid w:val="00E06C03"/>
    <w:rsid w:val="00E077BE"/>
    <w:rsid w:val="00E07A8C"/>
    <w:rsid w:val="00E07AF7"/>
    <w:rsid w:val="00E1025F"/>
    <w:rsid w:val="00E112DF"/>
    <w:rsid w:val="00E11D7F"/>
    <w:rsid w:val="00E11F13"/>
    <w:rsid w:val="00E12261"/>
    <w:rsid w:val="00E1261B"/>
    <w:rsid w:val="00E12F9C"/>
    <w:rsid w:val="00E131FE"/>
    <w:rsid w:val="00E14059"/>
    <w:rsid w:val="00E15AED"/>
    <w:rsid w:val="00E1755A"/>
    <w:rsid w:val="00E17737"/>
    <w:rsid w:val="00E20876"/>
    <w:rsid w:val="00E2106B"/>
    <w:rsid w:val="00E21932"/>
    <w:rsid w:val="00E21AD6"/>
    <w:rsid w:val="00E2212A"/>
    <w:rsid w:val="00E2247A"/>
    <w:rsid w:val="00E2328B"/>
    <w:rsid w:val="00E23408"/>
    <w:rsid w:val="00E237AC"/>
    <w:rsid w:val="00E2386F"/>
    <w:rsid w:val="00E23BC9"/>
    <w:rsid w:val="00E23DE0"/>
    <w:rsid w:val="00E243F7"/>
    <w:rsid w:val="00E24A1B"/>
    <w:rsid w:val="00E25617"/>
    <w:rsid w:val="00E2589D"/>
    <w:rsid w:val="00E263AF"/>
    <w:rsid w:val="00E26698"/>
    <w:rsid w:val="00E3024E"/>
    <w:rsid w:val="00E304DB"/>
    <w:rsid w:val="00E31AFE"/>
    <w:rsid w:val="00E31C7A"/>
    <w:rsid w:val="00E32537"/>
    <w:rsid w:val="00E32602"/>
    <w:rsid w:val="00E32773"/>
    <w:rsid w:val="00E33594"/>
    <w:rsid w:val="00E33A80"/>
    <w:rsid w:val="00E34562"/>
    <w:rsid w:val="00E347AE"/>
    <w:rsid w:val="00E34974"/>
    <w:rsid w:val="00E351C4"/>
    <w:rsid w:val="00E3551D"/>
    <w:rsid w:val="00E3663F"/>
    <w:rsid w:val="00E36777"/>
    <w:rsid w:val="00E36B4C"/>
    <w:rsid w:val="00E36D26"/>
    <w:rsid w:val="00E36FF4"/>
    <w:rsid w:val="00E40015"/>
    <w:rsid w:val="00E41104"/>
    <w:rsid w:val="00E41121"/>
    <w:rsid w:val="00E419A3"/>
    <w:rsid w:val="00E41D15"/>
    <w:rsid w:val="00E420D3"/>
    <w:rsid w:val="00E42373"/>
    <w:rsid w:val="00E42490"/>
    <w:rsid w:val="00E43588"/>
    <w:rsid w:val="00E43D65"/>
    <w:rsid w:val="00E452E8"/>
    <w:rsid w:val="00E45632"/>
    <w:rsid w:val="00E458D6"/>
    <w:rsid w:val="00E4622D"/>
    <w:rsid w:val="00E463AB"/>
    <w:rsid w:val="00E50C3C"/>
    <w:rsid w:val="00E519A6"/>
    <w:rsid w:val="00E523AE"/>
    <w:rsid w:val="00E5244C"/>
    <w:rsid w:val="00E5282F"/>
    <w:rsid w:val="00E52834"/>
    <w:rsid w:val="00E53AE8"/>
    <w:rsid w:val="00E53D1A"/>
    <w:rsid w:val="00E53F66"/>
    <w:rsid w:val="00E546B0"/>
    <w:rsid w:val="00E546E1"/>
    <w:rsid w:val="00E54BB0"/>
    <w:rsid w:val="00E550B4"/>
    <w:rsid w:val="00E554D4"/>
    <w:rsid w:val="00E55631"/>
    <w:rsid w:val="00E559F8"/>
    <w:rsid w:val="00E56DC5"/>
    <w:rsid w:val="00E57063"/>
    <w:rsid w:val="00E60320"/>
    <w:rsid w:val="00E605C9"/>
    <w:rsid w:val="00E60B98"/>
    <w:rsid w:val="00E61552"/>
    <w:rsid w:val="00E61A03"/>
    <w:rsid w:val="00E61A48"/>
    <w:rsid w:val="00E6316F"/>
    <w:rsid w:val="00E63938"/>
    <w:rsid w:val="00E64763"/>
    <w:rsid w:val="00E655AD"/>
    <w:rsid w:val="00E655D2"/>
    <w:rsid w:val="00E65865"/>
    <w:rsid w:val="00E66BB4"/>
    <w:rsid w:val="00E67AEC"/>
    <w:rsid w:val="00E702D4"/>
    <w:rsid w:val="00E703F6"/>
    <w:rsid w:val="00E70EF2"/>
    <w:rsid w:val="00E71C74"/>
    <w:rsid w:val="00E71DA0"/>
    <w:rsid w:val="00E72283"/>
    <w:rsid w:val="00E72392"/>
    <w:rsid w:val="00E725A6"/>
    <w:rsid w:val="00E72BB5"/>
    <w:rsid w:val="00E72C3C"/>
    <w:rsid w:val="00E72DCF"/>
    <w:rsid w:val="00E7319F"/>
    <w:rsid w:val="00E734C1"/>
    <w:rsid w:val="00E737E9"/>
    <w:rsid w:val="00E73C04"/>
    <w:rsid w:val="00E74061"/>
    <w:rsid w:val="00E742E4"/>
    <w:rsid w:val="00E74A3C"/>
    <w:rsid w:val="00E75953"/>
    <w:rsid w:val="00E76839"/>
    <w:rsid w:val="00E76FBA"/>
    <w:rsid w:val="00E7710C"/>
    <w:rsid w:val="00E77131"/>
    <w:rsid w:val="00E77180"/>
    <w:rsid w:val="00E772C7"/>
    <w:rsid w:val="00E77BD3"/>
    <w:rsid w:val="00E8148F"/>
    <w:rsid w:val="00E817E0"/>
    <w:rsid w:val="00E81957"/>
    <w:rsid w:val="00E83650"/>
    <w:rsid w:val="00E83C6C"/>
    <w:rsid w:val="00E84937"/>
    <w:rsid w:val="00E85043"/>
    <w:rsid w:val="00E85D37"/>
    <w:rsid w:val="00E866A2"/>
    <w:rsid w:val="00E8686C"/>
    <w:rsid w:val="00E877BE"/>
    <w:rsid w:val="00E8781D"/>
    <w:rsid w:val="00E87BAC"/>
    <w:rsid w:val="00E87CCA"/>
    <w:rsid w:val="00E87F02"/>
    <w:rsid w:val="00E90090"/>
    <w:rsid w:val="00E90123"/>
    <w:rsid w:val="00E90FAE"/>
    <w:rsid w:val="00E912B9"/>
    <w:rsid w:val="00E91556"/>
    <w:rsid w:val="00E91EAC"/>
    <w:rsid w:val="00E92039"/>
    <w:rsid w:val="00E93100"/>
    <w:rsid w:val="00E9357F"/>
    <w:rsid w:val="00E9371F"/>
    <w:rsid w:val="00E9377B"/>
    <w:rsid w:val="00E93904"/>
    <w:rsid w:val="00E93BAD"/>
    <w:rsid w:val="00E95889"/>
    <w:rsid w:val="00E963BB"/>
    <w:rsid w:val="00E970FF"/>
    <w:rsid w:val="00E97451"/>
    <w:rsid w:val="00E97946"/>
    <w:rsid w:val="00E97E0F"/>
    <w:rsid w:val="00EA0A37"/>
    <w:rsid w:val="00EA21CB"/>
    <w:rsid w:val="00EA2B3A"/>
    <w:rsid w:val="00EA31A5"/>
    <w:rsid w:val="00EA4022"/>
    <w:rsid w:val="00EA4745"/>
    <w:rsid w:val="00EA4DAA"/>
    <w:rsid w:val="00EA5912"/>
    <w:rsid w:val="00EA62BF"/>
    <w:rsid w:val="00EA6357"/>
    <w:rsid w:val="00EA67C1"/>
    <w:rsid w:val="00EA6A1C"/>
    <w:rsid w:val="00EA6E4B"/>
    <w:rsid w:val="00EB04B0"/>
    <w:rsid w:val="00EB0F2C"/>
    <w:rsid w:val="00EB12B5"/>
    <w:rsid w:val="00EB151B"/>
    <w:rsid w:val="00EB1A61"/>
    <w:rsid w:val="00EB1E17"/>
    <w:rsid w:val="00EB1E32"/>
    <w:rsid w:val="00EB21AE"/>
    <w:rsid w:val="00EB2A2D"/>
    <w:rsid w:val="00EB2F59"/>
    <w:rsid w:val="00EB30D1"/>
    <w:rsid w:val="00EB43A8"/>
    <w:rsid w:val="00EB490D"/>
    <w:rsid w:val="00EB4E9A"/>
    <w:rsid w:val="00EB55C6"/>
    <w:rsid w:val="00EB5A6D"/>
    <w:rsid w:val="00EB6354"/>
    <w:rsid w:val="00EB77D0"/>
    <w:rsid w:val="00EC08AA"/>
    <w:rsid w:val="00EC1C33"/>
    <w:rsid w:val="00EC2352"/>
    <w:rsid w:val="00EC25C2"/>
    <w:rsid w:val="00EC2EF0"/>
    <w:rsid w:val="00EC351F"/>
    <w:rsid w:val="00EC4A08"/>
    <w:rsid w:val="00EC5133"/>
    <w:rsid w:val="00EC65B9"/>
    <w:rsid w:val="00EC6AA5"/>
    <w:rsid w:val="00ED12EF"/>
    <w:rsid w:val="00ED1372"/>
    <w:rsid w:val="00ED16C3"/>
    <w:rsid w:val="00ED2112"/>
    <w:rsid w:val="00ED2FEB"/>
    <w:rsid w:val="00ED31BA"/>
    <w:rsid w:val="00ED46C4"/>
    <w:rsid w:val="00ED494F"/>
    <w:rsid w:val="00ED4BDF"/>
    <w:rsid w:val="00ED4DA8"/>
    <w:rsid w:val="00ED5709"/>
    <w:rsid w:val="00ED573B"/>
    <w:rsid w:val="00ED5A83"/>
    <w:rsid w:val="00ED6237"/>
    <w:rsid w:val="00ED70AF"/>
    <w:rsid w:val="00ED72D8"/>
    <w:rsid w:val="00ED7913"/>
    <w:rsid w:val="00ED7F97"/>
    <w:rsid w:val="00EE032B"/>
    <w:rsid w:val="00EE0354"/>
    <w:rsid w:val="00EE0F51"/>
    <w:rsid w:val="00EE13CC"/>
    <w:rsid w:val="00EE2006"/>
    <w:rsid w:val="00EE2097"/>
    <w:rsid w:val="00EE2510"/>
    <w:rsid w:val="00EE2F31"/>
    <w:rsid w:val="00EE3940"/>
    <w:rsid w:val="00EE3943"/>
    <w:rsid w:val="00EE39A7"/>
    <w:rsid w:val="00EE3F07"/>
    <w:rsid w:val="00EE4C1E"/>
    <w:rsid w:val="00EE6D58"/>
    <w:rsid w:val="00EE734F"/>
    <w:rsid w:val="00EE7952"/>
    <w:rsid w:val="00EE7E5C"/>
    <w:rsid w:val="00EF0091"/>
    <w:rsid w:val="00EF0315"/>
    <w:rsid w:val="00EF0413"/>
    <w:rsid w:val="00EF09A8"/>
    <w:rsid w:val="00EF0F04"/>
    <w:rsid w:val="00EF13D9"/>
    <w:rsid w:val="00EF142E"/>
    <w:rsid w:val="00EF18FB"/>
    <w:rsid w:val="00EF20DB"/>
    <w:rsid w:val="00EF30AE"/>
    <w:rsid w:val="00EF3C7E"/>
    <w:rsid w:val="00EF4228"/>
    <w:rsid w:val="00EF434A"/>
    <w:rsid w:val="00EF4919"/>
    <w:rsid w:val="00EF4BB7"/>
    <w:rsid w:val="00EF5029"/>
    <w:rsid w:val="00EF5358"/>
    <w:rsid w:val="00EF55A8"/>
    <w:rsid w:val="00EF593D"/>
    <w:rsid w:val="00EF5B07"/>
    <w:rsid w:val="00EF741D"/>
    <w:rsid w:val="00EF7691"/>
    <w:rsid w:val="00EF7B5A"/>
    <w:rsid w:val="00EF7B85"/>
    <w:rsid w:val="00F00016"/>
    <w:rsid w:val="00F00303"/>
    <w:rsid w:val="00F007C9"/>
    <w:rsid w:val="00F00B57"/>
    <w:rsid w:val="00F00B8F"/>
    <w:rsid w:val="00F01990"/>
    <w:rsid w:val="00F01F9A"/>
    <w:rsid w:val="00F02EA7"/>
    <w:rsid w:val="00F03907"/>
    <w:rsid w:val="00F04073"/>
    <w:rsid w:val="00F041DF"/>
    <w:rsid w:val="00F046D5"/>
    <w:rsid w:val="00F04829"/>
    <w:rsid w:val="00F04C11"/>
    <w:rsid w:val="00F069BF"/>
    <w:rsid w:val="00F07536"/>
    <w:rsid w:val="00F07858"/>
    <w:rsid w:val="00F105C5"/>
    <w:rsid w:val="00F10BA0"/>
    <w:rsid w:val="00F10F57"/>
    <w:rsid w:val="00F11DE5"/>
    <w:rsid w:val="00F11E34"/>
    <w:rsid w:val="00F12661"/>
    <w:rsid w:val="00F12958"/>
    <w:rsid w:val="00F129D3"/>
    <w:rsid w:val="00F1306E"/>
    <w:rsid w:val="00F13A84"/>
    <w:rsid w:val="00F13F26"/>
    <w:rsid w:val="00F14112"/>
    <w:rsid w:val="00F15CA3"/>
    <w:rsid w:val="00F1798D"/>
    <w:rsid w:val="00F17C64"/>
    <w:rsid w:val="00F17CBB"/>
    <w:rsid w:val="00F21073"/>
    <w:rsid w:val="00F215B2"/>
    <w:rsid w:val="00F21893"/>
    <w:rsid w:val="00F21AA1"/>
    <w:rsid w:val="00F21DFA"/>
    <w:rsid w:val="00F21EDA"/>
    <w:rsid w:val="00F22BEF"/>
    <w:rsid w:val="00F23675"/>
    <w:rsid w:val="00F240C5"/>
    <w:rsid w:val="00F24428"/>
    <w:rsid w:val="00F24682"/>
    <w:rsid w:val="00F247F6"/>
    <w:rsid w:val="00F24BE9"/>
    <w:rsid w:val="00F25562"/>
    <w:rsid w:val="00F264A4"/>
    <w:rsid w:val="00F26610"/>
    <w:rsid w:val="00F268A3"/>
    <w:rsid w:val="00F306A4"/>
    <w:rsid w:val="00F309B6"/>
    <w:rsid w:val="00F30B4F"/>
    <w:rsid w:val="00F31B85"/>
    <w:rsid w:val="00F31ED4"/>
    <w:rsid w:val="00F320F6"/>
    <w:rsid w:val="00F32343"/>
    <w:rsid w:val="00F32C59"/>
    <w:rsid w:val="00F32CC5"/>
    <w:rsid w:val="00F335B2"/>
    <w:rsid w:val="00F33C10"/>
    <w:rsid w:val="00F33CB5"/>
    <w:rsid w:val="00F34288"/>
    <w:rsid w:val="00F34421"/>
    <w:rsid w:val="00F34443"/>
    <w:rsid w:val="00F34759"/>
    <w:rsid w:val="00F34E33"/>
    <w:rsid w:val="00F356BF"/>
    <w:rsid w:val="00F35B4E"/>
    <w:rsid w:val="00F40092"/>
    <w:rsid w:val="00F405C1"/>
    <w:rsid w:val="00F40FFD"/>
    <w:rsid w:val="00F412CC"/>
    <w:rsid w:val="00F41673"/>
    <w:rsid w:val="00F41A22"/>
    <w:rsid w:val="00F41B15"/>
    <w:rsid w:val="00F43CEE"/>
    <w:rsid w:val="00F44173"/>
    <w:rsid w:val="00F44997"/>
    <w:rsid w:val="00F45DFA"/>
    <w:rsid w:val="00F46024"/>
    <w:rsid w:val="00F4625B"/>
    <w:rsid w:val="00F46673"/>
    <w:rsid w:val="00F466D6"/>
    <w:rsid w:val="00F46976"/>
    <w:rsid w:val="00F46A69"/>
    <w:rsid w:val="00F479FB"/>
    <w:rsid w:val="00F47B52"/>
    <w:rsid w:val="00F504E4"/>
    <w:rsid w:val="00F50660"/>
    <w:rsid w:val="00F50679"/>
    <w:rsid w:val="00F5095F"/>
    <w:rsid w:val="00F50D13"/>
    <w:rsid w:val="00F5113C"/>
    <w:rsid w:val="00F5125D"/>
    <w:rsid w:val="00F51344"/>
    <w:rsid w:val="00F52F72"/>
    <w:rsid w:val="00F5347C"/>
    <w:rsid w:val="00F53E91"/>
    <w:rsid w:val="00F54BB7"/>
    <w:rsid w:val="00F54F17"/>
    <w:rsid w:val="00F55EDC"/>
    <w:rsid w:val="00F56872"/>
    <w:rsid w:val="00F574B7"/>
    <w:rsid w:val="00F60843"/>
    <w:rsid w:val="00F6095A"/>
    <w:rsid w:val="00F61024"/>
    <w:rsid w:val="00F6110C"/>
    <w:rsid w:val="00F61496"/>
    <w:rsid w:val="00F623B5"/>
    <w:rsid w:val="00F62465"/>
    <w:rsid w:val="00F6249F"/>
    <w:rsid w:val="00F62620"/>
    <w:rsid w:val="00F63170"/>
    <w:rsid w:val="00F63454"/>
    <w:rsid w:val="00F63458"/>
    <w:rsid w:val="00F63C7E"/>
    <w:rsid w:val="00F63C92"/>
    <w:rsid w:val="00F63D34"/>
    <w:rsid w:val="00F6485C"/>
    <w:rsid w:val="00F64EB7"/>
    <w:rsid w:val="00F65373"/>
    <w:rsid w:val="00F659CB"/>
    <w:rsid w:val="00F65AD5"/>
    <w:rsid w:val="00F661E0"/>
    <w:rsid w:val="00F662A3"/>
    <w:rsid w:val="00F66D2F"/>
    <w:rsid w:val="00F67038"/>
    <w:rsid w:val="00F67CE8"/>
    <w:rsid w:val="00F7005C"/>
    <w:rsid w:val="00F700CD"/>
    <w:rsid w:val="00F703BA"/>
    <w:rsid w:val="00F706C1"/>
    <w:rsid w:val="00F70709"/>
    <w:rsid w:val="00F710C9"/>
    <w:rsid w:val="00F72215"/>
    <w:rsid w:val="00F72A55"/>
    <w:rsid w:val="00F73ACC"/>
    <w:rsid w:val="00F74063"/>
    <w:rsid w:val="00F74759"/>
    <w:rsid w:val="00F76023"/>
    <w:rsid w:val="00F76D2F"/>
    <w:rsid w:val="00F77CB9"/>
    <w:rsid w:val="00F800C6"/>
    <w:rsid w:val="00F803D8"/>
    <w:rsid w:val="00F81904"/>
    <w:rsid w:val="00F81AAD"/>
    <w:rsid w:val="00F81B15"/>
    <w:rsid w:val="00F821B6"/>
    <w:rsid w:val="00F82545"/>
    <w:rsid w:val="00F825B6"/>
    <w:rsid w:val="00F82772"/>
    <w:rsid w:val="00F83905"/>
    <w:rsid w:val="00F84810"/>
    <w:rsid w:val="00F8647B"/>
    <w:rsid w:val="00F86717"/>
    <w:rsid w:val="00F876FE"/>
    <w:rsid w:val="00F877A6"/>
    <w:rsid w:val="00F87C14"/>
    <w:rsid w:val="00F90577"/>
    <w:rsid w:val="00F906F6"/>
    <w:rsid w:val="00F90913"/>
    <w:rsid w:val="00F90AEE"/>
    <w:rsid w:val="00F90E56"/>
    <w:rsid w:val="00F90FA7"/>
    <w:rsid w:val="00F92ACF"/>
    <w:rsid w:val="00F92E73"/>
    <w:rsid w:val="00F92F24"/>
    <w:rsid w:val="00F934E4"/>
    <w:rsid w:val="00F936C3"/>
    <w:rsid w:val="00F93D74"/>
    <w:rsid w:val="00F93D8D"/>
    <w:rsid w:val="00F9467E"/>
    <w:rsid w:val="00F94A76"/>
    <w:rsid w:val="00F94E98"/>
    <w:rsid w:val="00F95365"/>
    <w:rsid w:val="00F954C3"/>
    <w:rsid w:val="00F95DB9"/>
    <w:rsid w:val="00F9741E"/>
    <w:rsid w:val="00FA03D3"/>
    <w:rsid w:val="00FA0C47"/>
    <w:rsid w:val="00FA0E33"/>
    <w:rsid w:val="00FA0F44"/>
    <w:rsid w:val="00FA1031"/>
    <w:rsid w:val="00FA1ADC"/>
    <w:rsid w:val="00FA1FB1"/>
    <w:rsid w:val="00FA29A1"/>
    <w:rsid w:val="00FA2C4F"/>
    <w:rsid w:val="00FA342D"/>
    <w:rsid w:val="00FA34A2"/>
    <w:rsid w:val="00FA413A"/>
    <w:rsid w:val="00FA4255"/>
    <w:rsid w:val="00FA4757"/>
    <w:rsid w:val="00FA4B15"/>
    <w:rsid w:val="00FA5368"/>
    <w:rsid w:val="00FA60CE"/>
    <w:rsid w:val="00FA63CA"/>
    <w:rsid w:val="00FA6717"/>
    <w:rsid w:val="00FA74E7"/>
    <w:rsid w:val="00FA78CB"/>
    <w:rsid w:val="00FA795D"/>
    <w:rsid w:val="00FB171F"/>
    <w:rsid w:val="00FB1BAD"/>
    <w:rsid w:val="00FB1C3D"/>
    <w:rsid w:val="00FB2DAA"/>
    <w:rsid w:val="00FB31B0"/>
    <w:rsid w:val="00FB367F"/>
    <w:rsid w:val="00FB36C2"/>
    <w:rsid w:val="00FB487A"/>
    <w:rsid w:val="00FB4F2F"/>
    <w:rsid w:val="00FB4F35"/>
    <w:rsid w:val="00FB51F4"/>
    <w:rsid w:val="00FB5278"/>
    <w:rsid w:val="00FB52BC"/>
    <w:rsid w:val="00FB697D"/>
    <w:rsid w:val="00FB769D"/>
    <w:rsid w:val="00FB7D12"/>
    <w:rsid w:val="00FC088D"/>
    <w:rsid w:val="00FC0981"/>
    <w:rsid w:val="00FC0DFD"/>
    <w:rsid w:val="00FC20C7"/>
    <w:rsid w:val="00FC212D"/>
    <w:rsid w:val="00FC36A1"/>
    <w:rsid w:val="00FC4833"/>
    <w:rsid w:val="00FC4999"/>
    <w:rsid w:val="00FC4B0F"/>
    <w:rsid w:val="00FC4B78"/>
    <w:rsid w:val="00FC574A"/>
    <w:rsid w:val="00FC5784"/>
    <w:rsid w:val="00FC6240"/>
    <w:rsid w:val="00FC64DC"/>
    <w:rsid w:val="00FC64FD"/>
    <w:rsid w:val="00FC674B"/>
    <w:rsid w:val="00FC6753"/>
    <w:rsid w:val="00FC6FC0"/>
    <w:rsid w:val="00FC7570"/>
    <w:rsid w:val="00FD0208"/>
    <w:rsid w:val="00FD1585"/>
    <w:rsid w:val="00FD18C0"/>
    <w:rsid w:val="00FD1B9F"/>
    <w:rsid w:val="00FD24AF"/>
    <w:rsid w:val="00FD28D2"/>
    <w:rsid w:val="00FD301D"/>
    <w:rsid w:val="00FD30AA"/>
    <w:rsid w:val="00FD38CC"/>
    <w:rsid w:val="00FD3FF7"/>
    <w:rsid w:val="00FD41B1"/>
    <w:rsid w:val="00FD4272"/>
    <w:rsid w:val="00FD4A1C"/>
    <w:rsid w:val="00FD54A2"/>
    <w:rsid w:val="00FD55ED"/>
    <w:rsid w:val="00FD574F"/>
    <w:rsid w:val="00FD5E21"/>
    <w:rsid w:val="00FD5E4D"/>
    <w:rsid w:val="00FD614E"/>
    <w:rsid w:val="00FD7454"/>
    <w:rsid w:val="00FD7906"/>
    <w:rsid w:val="00FE0A71"/>
    <w:rsid w:val="00FE0B2F"/>
    <w:rsid w:val="00FE1382"/>
    <w:rsid w:val="00FE14D7"/>
    <w:rsid w:val="00FE1E5C"/>
    <w:rsid w:val="00FE287C"/>
    <w:rsid w:val="00FE2C77"/>
    <w:rsid w:val="00FE2CDB"/>
    <w:rsid w:val="00FE3BF9"/>
    <w:rsid w:val="00FE3EE6"/>
    <w:rsid w:val="00FE48CE"/>
    <w:rsid w:val="00FE4B98"/>
    <w:rsid w:val="00FE4C38"/>
    <w:rsid w:val="00FE5CCB"/>
    <w:rsid w:val="00FE5D48"/>
    <w:rsid w:val="00FE6DA5"/>
    <w:rsid w:val="00FE6E2F"/>
    <w:rsid w:val="00FE6EB7"/>
    <w:rsid w:val="00FE6ECE"/>
    <w:rsid w:val="00FE7587"/>
    <w:rsid w:val="00FF06ED"/>
    <w:rsid w:val="00FF0EC6"/>
    <w:rsid w:val="00FF120A"/>
    <w:rsid w:val="00FF13D8"/>
    <w:rsid w:val="00FF1624"/>
    <w:rsid w:val="00FF1643"/>
    <w:rsid w:val="00FF1C89"/>
    <w:rsid w:val="00FF2C80"/>
    <w:rsid w:val="00FF317C"/>
    <w:rsid w:val="00FF3DBB"/>
    <w:rsid w:val="00FF4232"/>
    <w:rsid w:val="00FF4393"/>
    <w:rsid w:val="00FF4A06"/>
    <w:rsid w:val="00FF5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4F7ACFD"/>
  <w15:chartTrackingRefBased/>
  <w15:docId w15:val="{EF8EB74C-2481-4359-B627-CD91D4EC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8B0"/>
    <w:rPr>
      <w:sz w:val="24"/>
      <w:szCs w:val="24"/>
    </w:rPr>
  </w:style>
  <w:style w:type="paragraph" w:styleId="Nadpis1">
    <w:name w:val="heading 1"/>
    <w:basedOn w:val="Normln"/>
    <w:next w:val="Normln"/>
    <w:link w:val="Nadpis1Char"/>
    <w:qFormat/>
    <w:rsid w:val="007709E6"/>
    <w:pPr>
      <w:keepNext/>
      <w:spacing w:before="240" w:after="60"/>
      <w:outlineLvl w:val="0"/>
    </w:pPr>
    <w:rPr>
      <w:b/>
      <w:bCs/>
      <w:kern w:val="32"/>
      <w:sz w:val="32"/>
      <w:szCs w:val="32"/>
    </w:rPr>
  </w:style>
  <w:style w:type="paragraph" w:styleId="Nadpis2">
    <w:name w:val="heading 2"/>
    <w:basedOn w:val="Normln"/>
    <w:link w:val="Nadpis2Char"/>
    <w:uiPriority w:val="9"/>
    <w:qFormat/>
    <w:rsid w:val="007709E6"/>
    <w:pPr>
      <w:spacing w:before="100" w:beforeAutospacing="1" w:after="100" w:afterAutospacing="1"/>
      <w:outlineLvl w:val="1"/>
    </w:pPr>
    <w:rPr>
      <w:b/>
      <w:bCs/>
      <w:sz w:val="30"/>
      <w:szCs w:val="36"/>
    </w:rPr>
  </w:style>
  <w:style w:type="paragraph" w:styleId="Nadpis3">
    <w:name w:val="heading 3"/>
    <w:basedOn w:val="Normln"/>
    <w:next w:val="Normln"/>
    <w:link w:val="Nadpis3Char"/>
    <w:semiHidden/>
    <w:unhideWhenUsed/>
    <w:qFormat/>
    <w:rsid w:val="00081197"/>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656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2A0CFA"/>
    <w:rPr>
      <w:rFonts w:ascii="Tahoma" w:hAnsi="Tahoma"/>
      <w:sz w:val="16"/>
      <w:szCs w:val="16"/>
      <w:lang w:val="x-none" w:eastAsia="x-none"/>
    </w:rPr>
  </w:style>
  <w:style w:type="character" w:customStyle="1" w:styleId="TextbublinyChar">
    <w:name w:val="Text bubliny Char"/>
    <w:link w:val="Textbubliny"/>
    <w:rsid w:val="002A0CFA"/>
    <w:rPr>
      <w:rFonts w:ascii="Tahoma" w:hAnsi="Tahoma" w:cs="Tahoma"/>
      <w:sz w:val="16"/>
      <w:szCs w:val="16"/>
    </w:rPr>
  </w:style>
  <w:style w:type="character" w:styleId="Odkaznakoment">
    <w:name w:val="annotation reference"/>
    <w:rsid w:val="00E3551D"/>
    <w:rPr>
      <w:sz w:val="16"/>
      <w:szCs w:val="16"/>
    </w:rPr>
  </w:style>
  <w:style w:type="paragraph" w:styleId="Textkomente">
    <w:name w:val="annotation text"/>
    <w:basedOn w:val="Normln"/>
    <w:link w:val="TextkomenteChar"/>
    <w:rsid w:val="00E3551D"/>
    <w:rPr>
      <w:sz w:val="20"/>
      <w:szCs w:val="20"/>
    </w:rPr>
  </w:style>
  <w:style w:type="character" w:customStyle="1" w:styleId="TextkomenteChar">
    <w:name w:val="Text komentáře Char"/>
    <w:basedOn w:val="Standardnpsmoodstavce"/>
    <w:link w:val="Textkomente"/>
    <w:rsid w:val="00E3551D"/>
  </w:style>
  <w:style w:type="paragraph" w:styleId="Pedmtkomente">
    <w:name w:val="annotation subject"/>
    <w:basedOn w:val="Textkomente"/>
    <w:next w:val="Textkomente"/>
    <w:link w:val="PedmtkomenteChar"/>
    <w:rsid w:val="00E3551D"/>
    <w:rPr>
      <w:b/>
      <w:bCs/>
      <w:lang w:val="x-none" w:eastAsia="x-none"/>
    </w:rPr>
  </w:style>
  <w:style w:type="character" w:customStyle="1" w:styleId="PedmtkomenteChar">
    <w:name w:val="Předmět komentáře Char"/>
    <w:link w:val="Pedmtkomente"/>
    <w:rsid w:val="00E3551D"/>
    <w:rPr>
      <w:b/>
      <w:bCs/>
    </w:rPr>
  </w:style>
  <w:style w:type="paragraph" w:styleId="Revize">
    <w:name w:val="Revision"/>
    <w:hidden/>
    <w:uiPriority w:val="99"/>
    <w:semiHidden/>
    <w:rsid w:val="00BF6710"/>
    <w:rPr>
      <w:sz w:val="24"/>
      <w:szCs w:val="24"/>
    </w:rPr>
  </w:style>
  <w:style w:type="character" w:styleId="Hypertextovodkaz">
    <w:name w:val="Hyperlink"/>
    <w:uiPriority w:val="99"/>
    <w:rsid w:val="002B216F"/>
    <w:rPr>
      <w:color w:val="0000FF"/>
      <w:u w:val="single"/>
    </w:rPr>
  </w:style>
  <w:style w:type="paragraph" w:styleId="Textpoznpodarou">
    <w:name w:val="footnote text"/>
    <w:basedOn w:val="Normln"/>
    <w:link w:val="TextpoznpodarouChar"/>
    <w:rsid w:val="00534A39"/>
    <w:rPr>
      <w:sz w:val="20"/>
      <w:szCs w:val="20"/>
    </w:rPr>
  </w:style>
  <w:style w:type="character" w:customStyle="1" w:styleId="TextpoznpodarouChar">
    <w:name w:val="Text pozn. pod čarou Char"/>
    <w:basedOn w:val="Standardnpsmoodstavce"/>
    <w:link w:val="Textpoznpodarou"/>
    <w:rsid w:val="00534A39"/>
  </w:style>
  <w:style w:type="character" w:styleId="Znakapoznpodarou">
    <w:name w:val="footnote reference"/>
    <w:rsid w:val="00534A39"/>
    <w:rPr>
      <w:vertAlign w:val="superscript"/>
    </w:rPr>
  </w:style>
  <w:style w:type="paragraph" w:styleId="Zhlav">
    <w:name w:val="header"/>
    <w:basedOn w:val="Normln"/>
    <w:link w:val="ZhlavChar"/>
    <w:uiPriority w:val="99"/>
    <w:rsid w:val="00EF3C7E"/>
    <w:pPr>
      <w:tabs>
        <w:tab w:val="center" w:pos="4536"/>
        <w:tab w:val="right" w:pos="9072"/>
      </w:tabs>
    </w:pPr>
    <w:rPr>
      <w:lang w:val="x-none" w:eastAsia="x-none"/>
    </w:rPr>
  </w:style>
  <w:style w:type="character" w:customStyle="1" w:styleId="ZhlavChar">
    <w:name w:val="Záhlaví Char"/>
    <w:link w:val="Zhlav"/>
    <w:uiPriority w:val="99"/>
    <w:rsid w:val="00EF3C7E"/>
    <w:rPr>
      <w:sz w:val="24"/>
      <w:szCs w:val="24"/>
    </w:rPr>
  </w:style>
  <w:style w:type="paragraph" w:styleId="Zpat">
    <w:name w:val="footer"/>
    <w:basedOn w:val="Normln"/>
    <w:link w:val="ZpatChar"/>
    <w:uiPriority w:val="99"/>
    <w:rsid w:val="00EF3C7E"/>
    <w:pPr>
      <w:tabs>
        <w:tab w:val="center" w:pos="4536"/>
        <w:tab w:val="right" w:pos="9072"/>
      </w:tabs>
    </w:pPr>
    <w:rPr>
      <w:lang w:val="x-none" w:eastAsia="x-none"/>
    </w:rPr>
  </w:style>
  <w:style w:type="character" w:customStyle="1" w:styleId="ZpatChar">
    <w:name w:val="Zápatí Char"/>
    <w:link w:val="Zpat"/>
    <w:uiPriority w:val="99"/>
    <w:rsid w:val="00EF3C7E"/>
    <w:rPr>
      <w:sz w:val="24"/>
      <w:szCs w:val="24"/>
    </w:rPr>
  </w:style>
  <w:style w:type="character" w:customStyle="1" w:styleId="Nadpis2Char">
    <w:name w:val="Nadpis 2 Char"/>
    <w:link w:val="Nadpis2"/>
    <w:uiPriority w:val="9"/>
    <w:rsid w:val="007709E6"/>
    <w:rPr>
      <w:b/>
      <w:bCs/>
      <w:sz w:val="30"/>
      <w:szCs w:val="36"/>
    </w:rPr>
  </w:style>
  <w:style w:type="paragraph" w:customStyle="1" w:styleId="Default">
    <w:name w:val="Default"/>
    <w:rsid w:val="00D01190"/>
    <w:pPr>
      <w:autoSpaceDE w:val="0"/>
      <w:autoSpaceDN w:val="0"/>
      <w:adjustRightInd w:val="0"/>
    </w:pPr>
    <w:rPr>
      <w:color w:val="000000"/>
      <w:sz w:val="24"/>
      <w:szCs w:val="24"/>
    </w:rPr>
  </w:style>
  <w:style w:type="character" w:customStyle="1" w:styleId="highlight">
    <w:name w:val="highlight"/>
    <w:basedOn w:val="Standardnpsmoodstavce"/>
    <w:rsid w:val="00A54BAC"/>
  </w:style>
  <w:style w:type="character" w:styleId="Siln">
    <w:name w:val="Strong"/>
    <w:uiPriority w:val="22"/>
    <w:qFormat/>
    <w:rsid w:val="00E734C1"/>
    <w:rPr>
      <w:b/>
      <w:bCs/>
    </w:rPr>
  </w:style>
  <w:style w:type="paragraph" w:styleId="Normlnweb">
    <w:name w:val="Normal (Web)"/>
    <w:basedOn w:val="Normln"/>
    <w:uiPriority w:val="99"/>
    <w:unhideWhenUsed/>
    <w:rsid w:val="000752A0"/>
    <w:pPr>
      <w:spacing w:before="100" w:beforeAutospacing="1" w:after="100" w:afterAutospacing="1"/>
    </w:pPr>
  </w:style>
  <w:style w:type="character" w:customStyle="1" w:styleId="Zvraznn">
    <w:name w:val="Zvýraznění"/>
    <w:uiPriority w:val="20"/>
    <w:qFormat/>
    <w:rsid w:val="00520413"/>
    <w:rPr>
      <w:i/>
      <w:iCs/>
    </w:rPr>
  </w:style>
  <w:style w:type="paragraph" w:customStyle="1" w:styleId="Text-odsazen">
    <w:name w:val="Text - odsazený"/>
    <w:basedOn w:val="Normln"/>
    <w:rsid w:val="004D329C"/>
    <w:pPr>
      <w:widowControl w:val="0"/>
      <w:suppressAutoHyphens/>
      <w:spacing w:line="360" w:lineRule="auto"/>
      <w:ind w:firstLine="709"/>
      <w:jc w:val="both"/>
    </w:pPr>
    <w:rPr>
      <w:rFonts w:eastAsia="Lucida Sans Unicode" w:cs="Tahoma"/>
      <w:color w:val="000000"/>
      <w:lang w:val="en-US" w:eastAsia="en-US" w:bidi="en-US"/>
    </w:rPr>
  </w:style>
  <w:style w:type="paragraph" w:styleId="Podtitul">
    <w:name w:val="Subtitle"/>
    <w:basedOn w:val="Normln"/>
    <w:next w:val="Normln"/>
    <w:link w:val="PodtitulChar"/>
    <w:qFormat/>
    <w:rsid w:val="00A949F9"/>
    <w:pPr>
      <w:spacing w:after="60"/>
      <w:jc w:val="center"/>
      <w:outlineLvl w:val="1"/>
    </w:pPr>
    <w:rPr>
      <w:rFonts w:ascii="Calibri Light" w:hAnsi="Calibri Light"/>
    </w:rPr>
  </w:style>
  <w:style w:type="character" w:customStyle="1" w:styleId="PodtitulChar">
    <w:name w:val="Podtitul Char"/>
    <w:link w:val="Podtitul"/>
    <w:rsid w:val="00A949F9"/>
    <w:rPr>
      <w:rFonts w:ascii="Calibri Light" w:eastAsia="Times New Roman" w:hAnsi="Calibri Light" w:cs="Times New Roman"/>
      <w:sz w:val="24"/>
      <w:szCs w:val="24"/>
    </w:rPr>
  </w:style>
  <w:style w:type="paragraph" w:styleId="Nzev">
    <w:name w:val="Title"/>
    <w:basedOn w:val="Normln"/>
    <w:next w:val="Normln"/>
    <w:link w:val="NzevChar"/>
    <w:qFormat/>
    <w:rsid w:val="00A949F9"/>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A949F9"/>
    <w:rPr>
      <w:rFonts w:ascii="Calibri Light" w:eastAsia="Times New Roman" w:hAnsi="Calibri Light" w:cs="Times New Roman"/>
      <w:b/>
      <w:bCs/>
      <w:kern w:val="28"/>
      <w:sz w:val="32"/>
      <w:szCs w:val="32"/>
    </w:rPr>
  </w:style>
  <w:style w:type="paragraph" w:styleId="Bezmezer">
    <w:name w:val="No Spacing"/>
    <w:uiPriority w:val="1"/>
    <w:qFormat/>
    <w:rsid w:val="001B230C"/>
    <w:rPr>
      <w:sz w:val="24"/>
      <w:szCs w:val="24"/>
    </w:rPr>
  </w:style>
  <w:style w:type="paragraph" w:styleId="Odstavecseseznamem">
    <w:name w:val="List Paragraph"/>
    <w:basedOn w:val="Normln"/>
    <w:uiPriority w:val="34"/>
    <w:qFormat/>
    <w:rsid w:val="002269E8"/>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B5428F"/>
    <w:rPr>
      <w:color w:val="605E5C"/>
      <w:shd w:val="clear" w:color="auto" w:fill="E1DFDD"/>
    </w:rPr>
  </w:style>
  <w:style w:type="character" w:customStyle="1" w:styleId="Nadpis3Char">
    <w:name w:val="Nadpis 3 Char"/>
    <w:link w:val="Nadpis3"/>
    <w:semiHidden/>
    <w:rsid w:val="00081197"/>
    <w:rPr>
      <w:rFonts w:ascii="Calibri Light" w:eastAsia="Times New Roman" w:hAnsi="Calibri Light" w:cs="Times New Roman"/>
      <w:b/>
      <w:bCs/>
      <w:sz w:val="26"/>
      <w:szCs w:val="26"/>
    </w:rPr>
  </w:style>
  <w:style w:type="character" w:customStyle="1" w:styleId="Nadpis1Char">
    <w:name w:val="Nadpis 1 Char"/>
    <w:link w:val="Nadpis1"/>
    <w:rsid w:val="007709E6"/>
    <w:rPr>
      <w:b/>
      <w:bCs/>
      <w:kern w:val="32"/>
      <w:sz w:val="32"/>
      <w:szCs w:val="32"/>
    </w:rPr>
  </w:style>
  <w:style w:type="character" w:customStyle="1" w:styleId="jlqj4b">
    <w:name w:val="jlqj4b"/>
    <w:basedOn w:val="Standardnpsmoodstavce"/>
    <w:rsid w:val="00974666"/>
  </w:style>
  <w:style w:type="table" w:customStyle="1" w:styleId="Mkatabulky1">
    <w:name w:val="Mřížka tabulky1"/>
    <w:basedOn w:val="Normlntabulka"/>
    <w:next w:val="Mkatabulky"/>
    <w:uiPriority w:val="39"/>
    <w:rsid w:val="001C7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709E6"/>
    <w:pPr>
      <w:keepLines/>
      <w:spacing w:after="0" w:line="259" w:lineRule="auto"/>
      <w:outlineLvl w:val="9"/>
    </w:pPr>
    <w:rPr>
      <w:rFonts w:ascii="Calibri Light" w:hAnsi="Calibri Light"/>
      <w:b w:val="0"/>
      <w:bCs w:val="0"/>
      <w:color w:val="2F5496"/>
      <w:kern w:val="0"/>
    </w:rPr>
  </w:style>
  <w:style w:type="paragraph" w:styleId="Obsah1">
    <w:name w:val="toc 1"/>
    <w:basedOn w:val="Normln"/>
    <w:next w:val="Normln"/>
    <w:autoRedefine/>
    <w:uiPriority w:val="39"/>
    <w:rsid w:val="007E08DF"/>
    <w:pPr>
      <w:tabs>
        <w:tab w:val="right" w:leader="dot" w:pos="9061"/>
      </w:tabs>
      <w:spacing w:line="360" w:lineRule="auto"/>
    </w:pPr>
    <w:rPr>
      <w:noProof/>
      <w:color w:val="000000"/>
    </w:rPr>
  </w:style>
  <w:style w:type="paragraph" w:styleId="Obsah2">
    <w:name w:val="toc 2"/>
    <w:basedOn w:val="Normln"/>
    <w:next w:val="Normln"/>
    <w:autoRedefine/>
    <w:uiPriority w:val="39"/>
    <w:rsid w:val="007709E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899">
      <w:bodyDiv w:val="1"/>
      <w:marLeft w:val="0"/>
      <w:marRight w:val="0"/>
      <w:marTop w:val="0"/>
      <w:marBottom w:val="0"/>
      <w:divBdr>
        <w:top w:val="none" w:sz="0" w:space="0" w:color="auto"/>
        <w:left w:val="none" w:sz="0" w:space="0" w:color="auto"/>
        <w:bottom w:val="none" w:sz="0" w:space="0" w:color="auto"/>
        <w:right w:val="none" w:sz="0" w:space="0" w:color="auto"/>
      </w:divBdr>
    </w:div>
    <w:div w:id="116875041">
      <w:bodyDiv w:val="1"/>
      <w:marLeft w:val="0"/>
      <w:marRight w:val="0"/>
      <w:marTop w:val="0"/>
      <w:marBottom w:val="0"/>
      <w:divBdr>
        <w:top w:val="none" w:sz="0" w:space="0" w:color="auto"/>
        <w:left w:val="none" w:sz="0" w:space="0" w:color="auto"/>
        <w:bottom w:val="none" w:sz="0" w:space="0" w:color="auto"/>
        <w:right w:val="none" w:sz="0" w:space="0" w:color="auto"/>
      </w:divBdr>
      <w:divsChild>
        <w:div w:id="233318610">
          <w:marLeft w:val="0"/>
          <w:marRight w:val="0"/>
          <w:marTop w:val="150"/>
          <w:marBottom w:val="150"/>
          <w:divBdr>
            <w:top w:val="none" w:sz="0" w:space="0" w:color="auto"/>
            <w:left w:val="none" w:sz="0" w:space="0" w:color="auto"/>
            <w:bottom w:val="none" w:sz="0" w:space="0" w:color="auto"/>
            <w:right w:val="none" w:sz="0" w:space="0" w:color="auto"/>
          </w:divBdr>
        </w:div>
      </w:divsChild>
    </w:div>
    <w:div w:id="225605580">
      <w:bodyDiv w:val="1"/>
      <w:marLeft w:val="0"/>
      <w:marRight w:val="0"/>
      <w:marTop w:val="0"/>
      <w:marBottom w:val="0"/>
      <w:divBdr>
        <w:top w:val="none" w:sz="0" w:space="0" w:color="auto"/>
        <w:left w:val="none" w:sz="0" w:space="0" w:color="auto"/>
        <w:bottom w:val="none" w:sz="0" w:space="0" w:color="auto"/>
        <w:right w:val="none" w:sz="0" w:space="0" w:color="auto"/>
      </w:divBdr>
      <w:divsChild>
        <w:div w:id="269510000">
          <w:marLeft w:val="288"/>
          <w:marRight w:val="0"/>
          <w:marTop w:val="240"/>
          <w:marBottom w:val="0"/>
          <w:divBdr>
            <w:top w:val="none" w:sz="0" w:space="0" w:color="auto"/>
            <w:left w:val="none" w:sz="0" w:space="0" w:color="auto"/>
            <w:bottom w:val="none" w:sz="0" w:space="0" w:color="auto"/>
            <w:right w:val="none" w:sz="0" w:space="0" w:color="auto"/>
          </w:divBdr>
        </w:div>
        <w:div w:id="890575604">
          <w:marLeft w:val="288"/>
          <w:marRight w:val="0"/>
          <w:marTop w:val="240"/>
          <w:marBottom w:val="0"/>
          <w:divBdr>
            <w:top w:val="none" w:sz="0" w:space="0" w:color="auto"/>
            <w:left w:val="none" w:sz="0" w:space="0" w:color="auto"/>
            <w:bottom w:val="none" w:sz="0" w:space="0" w:color="auto"/>
            <w:right w:val="none" w:sz="0" w:space="0" w:color="auto"/>
          </w:divBdr>
        </w:div>
      </w:divsChild>
    </w:div>
    <w:div w:id="373967240">
      <w:bodyDiv w:val="1"/>
      <w:marLeft w:val="0"/>
      <w:marRight w:val="0"/>
      <w:marTop w:val="0"/>
      <w:marBottom w:val="0"/>
      <w:divBdr>
        <w:top w:val="none" w:sz="0" w:space="0" w:color="auto"/>
        <w:left w:val="none" w:sz="0" w:space="0" w:color="auto"/>
        <w:bottom w:val="none" w:sz="0" w:space="0" w:color="auto"/>
        <w:right w:val="none" w:sz="0" w:space="0" w:color="auto"/>
      </w:divBdr>
    </w:div>
    <w:div w:id="409540359">
      <w:bodyDiv w:val="1"/>
      <w:marLeft w:val="0"/>
      <w:marRight w:val="0"/>
      <w:marTop w:val="0"/>
      <w:marBottom w:val="0"/>
      <w:divBdr>
        <w:top w:val="none" w:sz="0" w:space="0" w:color="auto"/>
        <w:left w:val="none" w:sz="0" w:space="0" w:color="auto"/>
        <w:bottom w:val="none" w:sz="0" w:space="0" w:color="auto"/>
        <w:right w:val="none" w:sz="0" w:space="0" w:color="auto"/>
      </w:divBdr>
    </w:div>
    <w:div w:id="435293484">
      <w:bodyDiv w:val="1"/>
      <w:marLeft w:val="0"/>
      <w:marRight w:val="0"/>
      <w:marTop w:val="0"/>
      <w:marBottom w:val="0"/>
      <w:divBdr>
        <w:top w:val="none" w:sz="0" w:space="0" w:color="auto"/>
        <w:left w:val="none" w:sz="0" w:space="0" w:color="auto"/>
        <w:bottom w:val="none" w:sz="0" w:space="0" w:color="auto"/>
        <w:right w:val="none" w:sz="0" w:space="0" w:color="auto"/>
      </w:divBdr>
    </w:div>
    <w:div w:id="476916298">
      <w:bodyDiv w:val="1"/>
      <w:marLeft w:val="0"/>
      <w:marRight w:val="0"/>
      <w:marTop w:val="0"/>
      <w:marBottom w:val="0"/>
      <w:divBdr>
        <w:top w:val="none" w:sz="0" w:space="0" w:color="auto"/>
        <w:left w:val="none" w:sz="0" w:space="0" w:color="auto"/>
        <w:bottom w:val="none" w:sz="0" w:space="0" w:color="auto"/>
        <w:right w:val="none" w:sz="0" w:space="0" w:color="auto"/>
      </w:divBdr>
    </w:div>
    <w:div w:id="510224227">
      <w:bodyDiv w:val="1"/>
      <w:marLeft w:val="0"/>
      <w:marRight w:val="0"/>
      <w:marTop w:val="0"/>
      <w:marBottom w:val="0"/>
      <w:divBdr>
        <w:top w:val="none" w:sz="0" w:space="0" w:color="auto"/>
        <w:left w:val="none" w:sz="0" w:space="0" w:color="auto"/>
        <w:bottom w:val="none" w:sz="0" w:space="0" w:color="auto"/>
        <w:right w:val="none" w:sz="0" w:space="0" w:color="auto"/>
      </w:divBdr>
    </w:div>
    <w:div w:id="634869479">
      <w:bodyDiv w:val="1"/>
      <w:marLeft w:val="0"/>
      <w:marRight w:val="0"/>
      <w:marTop w:val="0"/>
      <w:marBottom w:val="0"/>
      <w:divBdr>
        <w:top w:val="none" w:sz="0" w:space="0" w:color="auto"/>
        <w:left w:val="none" w:sz="0" w:space="0" w:color="auto"/>
        <w:bottom w:val="none" w:sz="0" w:space="0" w:color="auto"/>
        <w:right w:val="none" w:sz="0" w:space="0" w:color="auto"/>
      </w:divBdr>
      <w:divsChild>
        <w:div w:id="2055616593">
          <w:marLeft w:val="0"/>
          <w:marRight w:val="0"/>
          <w:marTop w:val="0"/>
          <w:marBottom w:val="0"/>
          <w:divBdr>
            <w:top w:val="none" w:sz="0" w:space="0" w:color="auto"/>
            <w:left w:val="none" w:sz="0" w:space="0" w:color="auto"/>
            <w:bottom w:val="none" w:sz="0" w:space="0" w:color="auto"/>
            <w:right w:val="none" w:sz="0" w:space="0" w:color="auto"/>
          </w:divBdr>
          <w:divsChild>
            <w:div w:id="4859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1341">
      <w:bodyDiv w:val="1"/>
      <w:marLeft w:val="0"/>
      <w:marRight w:val="0"/>
      <w:marTop w:val="0"/>
      <w:marBottom w:val="0"/>
      <w:divBdr>
        <w:top w:val="none" w:sz="0" w:space="0" w:color="auto"/>
        <w:left w:val="none" w:sz="0" w:space="0" w:color="auto"/>
        <w:bottom w:val="none" w:sz="0" w:space="0" w:color="auto"/>
        <w:right w:val="none" w:sz="0" w:space="0" w:color="auto"/>
      </w:divBdr>
    </w:div>
    <w:div w:id="715279387">
      <w:bodyDiv w:val="1"/>
      <w:marLeft w:val="0"/>
      <w:marRight w:val="0"/>
      <w:marTop w:val="0"/>
      <w:marBottom w:val="0"/>
      <w:divBdr>
        <w:top w:val="none" w:sz="0" w:space="0" w:color="auto"/>
        <w:left w:val="none" w:sz="0" w:space="0" w:color="auto"/>
        <w:bottom w:val="none" w:sz="0" w:space="0" w:color="auto"/>
        <w:right w:val="none" w:sz="0" w:space="0" w:color="auto"/>
      </w:divBdr>
    </w:div>
    <w:div w:id="928462723">
      <w:bodyDiv w:val="1"/>
      <w:marLeft w:val="0"/>
      <w:marRight w:val="0"/>
      <w:marTop w:val="0"/>
      <w:marBottom w:val="0"/>
      <w:divBdr>
        <w:top w:val="none" w:sz="0" w:space="0" w:color="auto"/>
        <w:left w:val="none" w:sz="0" w:space="0" w:color="auto"/>
        <w:bottom w:val="none" w:sz="0" w:space="0" w:color="auto"/>
        <w:right w:val="none" w:sz="0" w:space="0" w:color="auto"/>
      </w:divBdr>
    </w:div>
    <w:div w:id="963080018">
      <w:bodyDiv w:val="1"/>
      <w:marLeft w:val="0"/>
      <w:marRight w:val="0"/>
      <w:marTop w:val="0"/>
      <w:marBottom w:val="0"/>
      <w:divBdr>
        <w:top w:val="none" w:sz="0" w:space="0" w:color="auto"/>
        <w:left w:val="none" w:sz="0" w:space="0" w:color="auto"/>
        <w:bottom w:val="none" w:sz="0" w:space="0" w:color="auto"/>
        <w:right w:val="none" w:sz="0" w:space="0" w:color="auto"/>
      </w:divBdr>
      <w:divsChild>
        <w:div w:id="299959945">
          <w:marLeft w:val="0"/>
          <w:marRight w:val="0"/>
          <w:marTop w:val="0"/>
          <w:marBottom w:val="45"/>
          <w:divBdr>
            <w:top w:val="none" w:sz="0" w:space="0" w:color="auto"/>
            <w:left w:val="none" w:sz="0" w:space="0" w:color="auto"/>
            <w:bottom w:val="none" w:sz="0" w:space="0" w:color="auto"/>
            <w:right w:val="none" w:sz="0" w:space="0" w:color="auto"/>
          </w:divBdr>
        </w:div>
      </w:divsChild>
    </w:div>
    <w:div w:id="978191184">
      <w:bodyDiv w:val="1"/>
      <w:marLeft w:val="0"/>
      <w:marRight w:val="0"/>
      <w:marTop w:val="0"/>
      <w:marBottom w:val="0"/>
      <w:divBdr>
        <w:top w:val="none" w:sz="0" w:space="0" w:color="auto"/>
        <w:left w:val="none" w:sz="0" w:space="0" w:color="auto"/>
        <w:bottom w:val="none" w:sz="0" w:space="0" w:color="auto"/>
        <w:right w:val="none" w:sz="0" w:space="0" w:color="auto"/>
      </w:divBdr>
    </w:div>
    <w:div w:id="1095855890">
      <w:bodyDiv w:val="1"/>
      <w:marLeft w:val="0"/>
      <w:marRight w:val="0"/>
      <w:marTop w:val="0"/>
      <w:marBottom w:val="0"/>
      <w:divBdr>
        <w:top w:val="none" w:sz="0" w:space="0" w:color="auto"/>
        <w:left w:val="none" w:sz="0" w:space="0" w:color="auto"/>
        <w:bottom w:val="none" w:sz="0" w:space="0" w:color="auto"/>
        <w:right w:val="none" w:sz="0" w:space="0" w:color="auto"/>
      </w:divBdr>
    </w:div>
    <w:div w:id="1106534253">
      <w:bodyDiv w:val="1"/>
      <w:marLeft w:val="0"/>
      <w:marRight w:val="0"/>
      <w:marTop w:val="0"/>
      <w:marBottom w:val="0"/>
      <w:divBdr>
        <w:top w:val="none" w:sz="0" w:space="0" w:color="auto"/>
        <w:left w:val="none" w:sz="0" w:space="0" w:color="auto"/>
        <w:bottom w:val="none" w:sz="0" w:space="0" w:color="auto"/>
        <w:right w:val="none" w:sz="0" w:space="0" w:color="auto"/>
      </w:divBdr>
      <w:divsChild>
        <w:div w:id="669793265">
          <w:marLeft w:val="0"/>
          <w:marRight w:val="0"/>
          <w:marTop w:val="0"/>
          <w:marBottom w:val="0"/>
          <w:divBdr>
            <w:top w:val="none" w:sz="0" w:space="0" w:color="auto"/>
            <w:left w:val="none" w:sz="0" w:space="0" w:color="auto"/>
            <w:bottom w:val="none" w:sz="0" w:space="0" w:color="auto"/>
            <w:right w:val="none" w:sz="0" w:space="0" w:color="auto"/>
          </w:divBdr>
        </w:div>
        <w:div w:id="930966785">
          <w:marLeft w:val="0"/>
          <w:marRight w:val="0"/>
          <w:marTop w:val="0"/>
          <w:marBottom w:val="0"/>
          <w:divBdr>
            <w:top w:val="none" w:sz="0" w:space="0" w:color="auto"/>
            <w:left w:val="none" w:sz="0" w:space="0" w:color="auto"/>
            <w:bottom w:val="none" w:sz="0" w:space="0" w:color="auto"/>
            <w:right w:val="none" w:sz="0" w:space="0" w:color="auto"/>
          </w:divBdr>
        </w:div>
        <w:div w:id="1678192111">
          <w:marLeft w:val="0"/>
          <w:marRight w:val="0"/>
          <w:marTop w:val="0"/>
          <w:marBottom w:val="0"/>
          <w:divBdr>
            <w:top w:val="none" w:sz="0" w:space="0" w:color="auto"/>
            <w:left w:val="none" w:sz="0" w:space="0" w:color="auto"/>
            <w:bottom w:val="none" w:sz="0" w:space="0" w:color="auto"/>
            <w:right w:val="none" w:sz="0" w:space="0" w:color="auto"/>
          </w:divBdr>
        </w:div>
      </w:divsChild>
    </w:div>
    <w:div w:id="1114636982">
      <w:bodyDiv w:val="1"/>
      <w:marLeft w:val="0"/>
      <w:marRight w:val="0"/>
      <w:marTop w:val="0"/>
      <w:marBottom w:val="0"/>
      <w:divBdr>
        <w:top w:val="none" w:sz="0" w:space="0" w:color="auto"/>
        <w:left w:val="none" w:sz="0" w:space="0" w:color="auto"/>
        <w:bottom w:val="none" w:sz="0" w:space="0" w:color="auto"/>
        <w:right w:val="none" w:sz="0" w:space="0" w:color="auto"/>
      </w:divBdr>
    </w:div>
    <w:div w:id="1321932674">
      <w:bodyDiv w:val="1"/>
      <w:marLeft w:val="0"/>
      <w:marRight w:val="0"/>
      <w:marTop w:val="0"/>
      <w:marBottom w:val="0"/>
      <w:divBdr>
        <w:top w:val="none" w:sz="0" w:space="0" w:color="auto"/>
        <w:left w:val="none" w:sz="0" w:space="0" w:color="auto"/>
        <w:bottom w:val="none" w:sz="0" w:space="0" w:color="auto"/>
        <w:right w:val="none" w:sz="0" w:space="0" w:color="auto"/>
      </w:divBdr>
    </w:div>
    <w:div w:id="1352342616">
      <w:bodyDiv w:val="1"/>
      <w:marLeft w:val="0"/>
      <w:marRight w:val="0"/>
      <w:marTop w:val="0"/>
      <w:marBottom w:val="0"/>
      <w:divBdr>
        <w:top w:val="none" w:sz="0" w:space="0" w:color="auto"/>
        <w:left w:val="none" w:sz="0" w:space="0" w:color="auto"/>
        <w:bottom w:val="none" w:sz="0" w:space="0" w:color="auto"/>
        <w:right w:val="none" w:sz="0" w:space="0" w:color="auto"/>
      </w:divBdr>
    </w:div>
    <w:div w:id="1782525514">
      <w:bodyDiv w:val="1"/>
      <w:marLeft w:val="0"/>
      <w:marRight w:val="0"/>
      <w:marTop w:val="0"/>
      <w:marBottom w:val="0"/>
      <w:divBdr>
        <w:top w:val="none" w:sz="0" w:space="0" w:color="auto"/>
        <w:left w:val="none" w:sz="0" w:space="0" w:color="auto"/>
        <w:bottom w:val="none" w:sz="0" w:space="0" w:color="auto"/>
        <w:right w:val="none" w:sz="0" w:space="0" w:color="auto"/>
      </w:divBdr>
      <w:divsChild>
        <w:div w:id="238751052">
          <w:marLeft w:val="1166"/>
          <w:marRight w:val="0"/>
          <w:marTop w:val="86"/>
          <w:marBottom w:val="0"/>
          <w:divBdr>
            <w:top w:val="none" w:sz="0" w:space="0" w:color="auto"/>
            <w:left w:val="none" w:sz="0" w:space="0" w:color="auto"/>
            <w:bottom w:val="none" w:sz="0" w:space="0" w:color="auto"/>
            <w:right w:val="none" w:sz="0" w:space="0" w:color="auto"/>
          </w:divBdr>
        </w:div>
        <w:div w:id="416486617">
          <w:marLeft w:val="547"/>
          <w:marRight w:val="0"/>
          <w:marTop w:val="96"/>
          <w:marBottom w:val="0"/>
          <w:divBdr>
            <w:top w:val="none" w:sz="0" w:space="0" w:color="auto"/>
            <w:left w:val="none" w:sz="0" w:space="0" w:color="auto"/>
            <w:bottom w:val="none" w:sz="0" w:space="0" w:color="auto"/>
            <w:right w:val="none" w:sz="0" w:space="0" w:color="auto"/>
          </w:divBdr>
        </w:div>
        <w:div w:id="503132938">
          <w:marLeft w:val="1166"/>
          <w:marRight w:val="0"/>
          <w:marTop w:val="86"/>
          <w:marBottom w:val="0"/>
          <w:divBdr>
            <w:top w:val="none" w:sz="0" w:space="0" w:color="auto"/>
            <w:left w:val="none" w:sz="0" w:space="0" w:color="auto"/>
            <w:bottom w:val="none" w:sz="0" w:space="0" w:color="auto"/>
            <w:right w:val="none" w:sz="0" w:space="0" w:color="auto"/>
          </w:divBdr>
        </w:div>
        <w:div w:id="523832637">
          <w:marLeft w:val="1166"/>
          <w:marRight w:val="0"/>
          <w:marTop w:val="86"/>
          <w:marBottom w:val="0"/>
          <w:divBdr>
            <w:top w:val="none" w:sz="0" w:space="0" w:color="auto"/>
            <w:left w:val="none" w:sz="0" w:space="0" w:color="auto"/>
            <w:bottom w:val="none" w:sz="0" w:space="0" w:color="auto"/>
            <w:right w:val="none" w:sz="0" w:space="0" w:color="auto"/>
          </w:divBdr>
        </w:div>
        <w:div w:id="805515317">
          <w:marLeft w:val="1166"/>
          <w:marRight w:val="0"/>
          <w:marTop w:val="86"/>
          <w:marBottom w:val="0"/>
          <w:divBdr>
            <w:top w:val="none" w:sz="0" w:space="0" w:color="auto"/>
            <w:left w:val="none" w:sz="0" w:space="0" w:color="auto"/>
            <w:bottom w:val="none" w:sz="0" w:space="0" w:color="auto"/>
            <w:right w:val="none" w:sz="0" w:space="0" w:color="auto"/>
          </w:divBdr>
        </w:div>
        <w:div w:id="828600077">
          <w:marLeft w:val="547"/>
          <w:marRight w:val="0"/>
          <w:marTop w:val="96"/>
          <w:marBottom w:val="0"/>
          <w:divBdr>
            <w:top w:val="none" w:sz="0" w:space="0" w:color="auto"/>
            <w:left w:val="none" w:sz="0" w:space="0" w:color="auto"/>
            <w:bottom w:val="none" w:sz="0" w:space="0" w:color="auto"/>
            <w:right w:val="none" w:sz="0" w:space="0" w:color="auto"/>
          </w:divBdr>
        </w:div>
        <w:div w:id="1504512427">
          <w:marLeft w:val="547"/>
          <w:marRight w:val="0"/>
          <w:marTop w:val="96"/>
          <w:marBottom w:val="0"/>
          <w:divBdr>
            <w:top w:val="none" w:sz="0" w:space="0" w:color="auto"/>
            <w:left w:val="none" w:sz="0" w:space="0" w:color="auto"/>
            <w:bottom w:val="none" w:sz="0" w:space="0" w:color="auto"/>
            <w:right w:val="none" w:sz="0" w:space="0" w:color="auto"/>
          </w:divBdr>
        </w:div>
        <w:div w:id="1629236982">
          <w:marLeft w:val="1166"/>
          <w:marRight w:val="0"/>
          <w:marTop w:val="86"/>
          <w:marBottom w:val="0"/>
          <w:divBdr>
            <w:top w:val="none" w:sz="0" w:space="0" w:color="auto"/>
            <w:left w:val="none" w:sz="0" w:space="0" w:color="auto"/>
            <w:bottom w:val="none" w:sz="0" w:space="0" w:color="auto"/>
            <w:right w:val="none" w:sz="0" w:space="0" w:color="auto"/>
          </w:divBdr>
        </w:div>
        <w:div w:id="1919359002">
          <w:marLeft w:val="1166"/>
          <w:marRight w:val="0"/>
          <w:marTop w:val="86"/>
          <w:marBottom w:val="0"/>
          <w:divBdr>
            <w:top w:val="none" w:sz="0" w:space="0" w:color="auto"/>
            <w:left w:val="none" w:sz="0" w:space="0" w:color="auto"/>
            <w:bottom w:val="none" w:sz="0" w:space="0" w:color="auto"/>
            <w:right w:val="none" w:sz="0" w:space="0" w:color="auto"/>
          </w:divBdr>
        </w:div>
        <w:div w:id="1952400022">
          <w:marLeft w:val="1166"/>
          <w:marRight w:val="0"/>
          <w:marTop w:val="86"/>
          <w:marBottom w:val="0"/>
          <w:divBdr>
            <w:top w:val="none" w:sz="0" w:space="0" w:color="auto"/>
            <w:left w:val="none" w:sz="0" w:space="0" w:color="auto"/>
            <w:bottom w:val="none" w:sz="0" w:space="0" w:color="auto"/>
            <w:right w:val="none" w:sz="0" w:space="0" w:color="auto"/>
          </w:divBdr>
        </w:div>
        <w:div w:id="2085685008">
          <w:marLeft w:val="1166"/>
          <w:marRight w:val="0"/>
          <w:marTop w:val="86"/>
          <w:marBottom w:val="0"/>
          <w:divBdr>
            <w:top w:val="none" w:sz="0" w:space="0" w:color="auto"/>
            <w:left w:val="none" w:sz="0" w:space="0" w:color="auto"/>
            <w:bottom w:val="none" w:sz="0" w:space="0" w:color="auto"/>
            <w:right w:val="none" w:sz="0" w:space="0" w:color="auto"/>
          </w:divBdr>
        </w:div>
        <w:div w:id="2087218620">
          <w:marLeft w:val="1166"/>
          <w:marRight w:val="0"/>
          <w:marTop w:val="86"/>
          <w:marBottom w:val="0"/>
          <w:divBdr>
            <w:top w:val="none" w:sz="0" w:space="0" w:color="auto"/>
            <w:left w:val="none" w:sz="0" w:space="0" w:color="auto"/>
            <w:bottom w:val="none" w:sz="0" w:space="0" w:color="auto"/>
            <w:right w:val="none" w:sz="0" w:space="0" w:color="auto"/>
          </w:divBdr>
        </w:div>
        <w:div w:id="2117629661">
          <w:marLeft w:val="1166"/>
          <w:marRight w:val="0"/>
          <w:marTop w:val="86"/>
          <w:marBottom w:val="0"/>
          <w:divBdr>
            <w:top w:val="none" w:sz="0" w:space="0" w:color="auto"/>
            <w:left w:val="none" w:sz="0" w:space="0" w:color="auto"/>
            <w:bottom w:val="none" w:sz="0" w:space="0" w:color="auto"/>
            <w:right w:val="none" w:sz="0" w:space="0" w:color="auto"/>
          </w:divBdr>
        </w:div>
      </w:divsChild>
    </w:div>
    <w:div w:id="1845585318">
      <w:bodyDiv w:val="1"/>
      <w:marLeft w:val="0"/>
      <w:marRight w:val="0"/>
      <w:marTop w:val="0"/>
      <w:marBottom w:val="0"/>
      <w:divBdr>
        <w:top w:val="none" w:sz="0" w:space="0" w:color="auto"/>
        <w:left w:val="none" w:sz="0" w:space="0" w:color="auto"/>
        <w:bottom w:val="none" w:sz="0" w:space="0" w:color="auto"/>
        <w:right w:val="none" w:sz="0" w:space="0" w:color="auto"/>
      </w:divBdr>
    </w:div>
    <w:div w:id="1937130202">
      <w:bodyDiv w:val="1"/>
      <w:marLeft w:val="0"/>
      <w:marRight w:val="0"/>
      <w:marTop w:val="0"/>
      <w:marBottom w:val="0"/>
      <w:divBdr>
        <w:top w:val="none" w:sz="0" w:space="0" w:color="auto"/>
        <w:left w:val="none" w:sz="0" w:space="0" w:color="auto"/>
        <w:bottom w:val="none" w:sz="0" w:space="0" w:color="auto"/>
        <w:right w:val="none" w:sz="0" w:space="0" w:color="auto"/>
      </w:divBdr>
      <w:divsChild>
        <w:div w:id="204877095">
          <w:marLeft w:val="547"/>
          <w:marRight w:val="0"/>
          <w:marTop w:val="115"/>
          <w:marBottom w:val="0"/>
          <w:divBdr>
            <w:top w:val="none" w:sz="0" w:space="0" w:color="auto"/>
            <w:left w:val="none" w:sz="0" w:space="0" w:color="auto"/>
            <w:bottom w:val="none" w:sz="0" w:space="0" w:color="auto"/>
            <w:right w:val="none" w:sz="0" w:space="0" w:color="auto"/>
          </w:divBdr>
        </w:div>
        <w:div w:id="223296846">
          <w:marLeft w:val="547"/>
          <w:marRight w:val="0"/>
          <w:marTop w:val="115"/>
          <w:marBottom w:val="0"/>
          <w:divBdr>
            <w:top w:val="none" w:sz="0" w:space="0" w:color="auto"/>
            <w:left w:val="none" w:sz="0" w:space="0" w:color="auto"/>
            <w:bottom w:val="none" w:sz="0" w:space="0" w:color="auto"/>
            <w:right w:val="none" w:sz="0" w:space="0" w:color="auto"/>
          </w:divBdr>
        </w:div>
        <w:div w:id="1206063478">
          <w:marLeft w:val="547"/>
          <w:marRight w:val="0"/>
          <w:marTop w:val="115"/>
          <w:marBottom w:val="0"/>
          <w:divBdr>
            <w:top w:val="none" w:sz="0" w:space="0" w:color="auto"/>
            <w:left w:val="none" w:sz="0" w:space="0" w:color="auto"/>
            <w:bottom w:val="none" w:sz="0" w:space="0" w:color="auto"/>
            <w:right w:val="none" w:sz="0" w:space="0" w:color="auto"/>
          </w:divBdr>
        </w:div>
        <w:div w:id="1988314157">
          <w:marLeft w:val="547"/>
          <w:marRight w:val="0"/>
          <w:marTop w:val="115"/>
          <w:marBottom w:val="0"/>
          <w:divBdr>
            <w:top w:val="none" w:sz="0" w:space="0" w:color="auto"/>
            <w:left w:val="none" w:sz="0" w:space="0" w:color="auto"/>
            <w:bottom w:val="none" w:sz="0" w:space="0" w:color="auto"/>
            <w:right w:val="none" w:sz="0" w:space="0" w:color="auto"/>
          </w:divBdr>
        </w:div>
      </w:divsChild>
    </w:div>
    <w:div w:id="2016615586">
      <w:bodyDiv w:val="1"/>
      <w:marLeft w:val="0"/>
      <w:marRight w:val="0"/>
      <w:marTop w:val="0"/>
      <w:marBottom w:val="0"/>
      <w:divBdr>
        <w:top w:val="none" w:sz="0" w:space="0" w:color="auto"/>
        <w:left w:val="none" w:sz="0" w:space="0" w:color="auto"/>
        <w:bottom w:val="none" w:sz="0" w:space="0" w:color="auto"/>
        <w:right w:val="none" w:sz="0" w:space="0" w:color="auto"/>
      </w:divBdr>
      <w:divsChild>
        <w:div w:id="673994938">
          <w:marLeft w:val="0"/>
          <w:marRight w:val="0"/>
          <w:marTop w:val="0"/>
          <w:marBottom w:val="0"/>
          <w:divBdr>
            <w:top w:val="none" w:sz="0" w:space="0" w:color="auto"/>
            <w:left w:val="none" w:sz="0" w:space="0" w:color="auto"/>
            <w:bottom w:val="none" w:sz="0" w:space="0" w:color="auto"/>
            <w:right w:val="none" w:sz="0" w:space="0" w:color="auto"/>
          </w:divBdr>
        </w:div>
        <w:div w:id="723869209">
          <w:marLeft w:val="0"/>
          <w:marRight w:val="0"/>
          <w:marTop w:val="0"/>
          <w:marBottom w:val="0"/>
          <w:divBdr>
            <w:top w:val="none" w:sz="0" w:space="0" w:color="auto"/>
            <w:left w:val="none" w:sz="0" w:space="0" w:color="auto"/>
            <w:bottom w:val="none" w:sz="0" w:space="0" w:color="auto"/>
            <w:right w:val="none" w:sz="0" w:space="0" w:color="auto"/>
          </w:divBdr>
        </w:div>
        <w:div w:id="804351321">
          <w:marLeft w:val="0"/>
          <w:marRight w:val="0"/>
          <w:marTop w:val="0"/>
          <w:marBottom w:val="0"/>
          <w:divBdr>
            <w:top w:val="none" w:sz="0" w:space="0" w:color="auto"/>
            <w:left w:val="none" w:sz="0" w:space="0" w:color="auto"/>
            <w:bottom w:val="none" w:sz="0" w:space="0" w:color="auto"/>
            <w:right w:val="none" w:sz="0" w:space="0" w:color="auto"/>
          </w:divBdr>
        </w:div>
        <w:div w:id="872310170">
          <w:marLeft w:val="0"/>
          <w:marRight w:val="0"/>
          <w:marTop w:val="0"/>
          <w:marBottom w:val="0"/>
          <w:divBdr>
            <w:top w:val="none" w:sz="0" w:space="0" w:color="auto"/>
            <w:left w:val="none" w:sz="0" w:space="0" w:color="auto"/>
            <w:bottom w:val="none" w:sz="0" w:space="0" w:color="auto"/>
            <w:right w:val="none" w:sz="0" w:space="0" w:color="auto"/>
          </w:divBdr>
        </w:div>
        <w:div w:id="1191189287">
          <w:marLeft w:val="0"/>
          <w:marRight w:val="0"/>
          <w:marTop w:val="0"/>
          <w:marBottom w:val="0"/>
          <w:divBdr>
            <w:top w:val="none" w:sz="0" w:space="0" w:color="auto"/>
            <w:left w:val="none" w:sz="0" w:space="0" w:color="auto"/>
            <w:bottom w:val="none" w:sz="0" w:space="0" w:color="auto"/>
            <w:right w:val="none" w:sz="0" w:space="0" w:color="auto"/>
          </w:divBdr>
        </w:div>
        <w:div w:id="1958438928">
          <w:marLeft w:val="0"/>
          <w:marRight w:val="0"/>
          <w:marTop w:val="0"/>
          <w:marBottom w:val="0"/>
          <w:divBdr>
            <w:top w:val="none" w:sz="0" w:space="0" w:color="auto"/>
            <w:left w:val="none" w:sz="0" w:space="0" w:color="auto"/>
            <w:bottom w:val="none" w:sz="0" w:space="0" w:color="auto"/>
            <w:right w:val="none" w:sz="0" w:space="0" w:color="auto"/>
          </w:divBdr>
        </w:div>
        <w:div w:id="2139837780">
          <w:marLeft w:val="0"/>
          <w:marRight w:val="0"/>
          <w:marTop w:val="0"/>
          <w:marBottom w:val="0"/>
          <w:divBdr>
            <w:top w:val="none" w:sz="0" w:space="0" w:color="auto"/>
            <w:left w:val="none" w:sz="0" w:space="0" w:color="auto"/>
            <w:bottom w:val="none" w:sz="0" w:space="0" w:color="auto"/>
            <w:right w:val="none" w:sz="0" w:space="0" w:color="auto"/>
          </w:divBdr>
        </w:div>
      </w:divsChild>
    </w:div>
    <w:div w:id="2019649219">
      <w:bodyDiv w:val="1"/>
      <w:marLeft w:val="0"/>
      <w:marRight w:val="0"/>
      <w:marTop w:val="0"/>
      <w:marBottom w:val="0"/>
      <w:divBdr>
        <w:top w:val="none" w:sz="0" w:space="0" w:color="auto"/>
        <w:left w:val="none" w:sz="0" w:space="0" w:color="auto"/>
        <w:bottom w:val="none" w:sz="0" w:space="0" w:color="auto"/>
        <w:right w:val="none" w:sz="0" w:space="0" w:color="auto"/>
      </w:divBdr>
      <w:divsChild>
        <w:div w:id="770317022">
          <w:marLeft w:val="547"/>
          <w:marRight w:val="0"/>
          <w:marTop w:val="115"/>
          <w:marBottom w:val="0"/>
          <w:divBdr>
            <w:top w:val="none" w:sz="0" w:space="0" w:color="auto"/>
            <w:left w:val="none" w:sz="0" w:space="0" w:color="auto"/>
            <w:bottom w:val="none" w:sz="0" w:space="0" w:color="auto"/>
            <w:right w:val="none" w:sz="0" w:space="0" w:color="auto"/>
          </w:divBdr>
        </w:div>
        <w:div w:id="889848777">
          <w:marLeft w:val="547"/>
          <w:marRight w:val="0"/>
          <w:marTop w:val="115"/>
          <w:marBottom w:val="0"/>
          <w:divBdr>
            <w:top w:val="none" w:sz="0" w:space="0" w:color="auto"/>
            <w:left w:val="none" w:sz="0" w:space="0" w:color="auto"/>
            <w:bottom w:val="none" w:sz="0" w:space="0" w:color="auto"/>
            <w:right w:val="none" w:sz="0" w:space="0" w:color="auto"/>
          </w:divBdr>
        </w:div>
        <w:div w:id="1319110936">
          <w:marLeft w:val="547"/>
          <w:marRight w:val="0"/>
          <w:marTop w:val="115"/>
          <w:marBottom w:val="0"/>
          <w:divBdr>
            <w:top w:val="none" w:sz="0" w:space="0" w:color="auto"/>
            <w:left w:val="none" w:sz="0" w:space="0" w:color="auto"/>
            <w:bottom w:val="none" w:sz="0" w:space="0" w:color="auto"/>
            <w:right w:val="none" w:sz="0" w:space="0" w:color="auto"/>
          </w:divBdr>
        </w:div>
        <w:div w:id="14578659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ortal.issn.org/resource/ISSN-L/1214-8911"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A7B700EB55DF4DAADD965479A2F732" ma:contentTypeVersion="7" ma:contentTypeDescription="Vytvoří nový dokument" ma:contentTypeScope="" ma:versionID="46cb1509dcd8daad3b432256541856a0">
  <xsd:schema xmlns:xsd="http://www.w3.org/2001/XMLSchema" xmlns:xs="http://www.w3.org/2001/XMLSchema" xmlns:p="http://schemas.microsoft.com/office/2006/metadata/properties" xmlns:ns3="58ea229d-f8a9-42e3-ae22-8f9e8a7d434d" xmlns:ns4="cea25806-5929-4ab9-90b9-c418628abd4c" targetNamespace="http://schemas.microsoft.com/office/2006/metadata/properties" ma:root="true" ma:fieldsID="51f12dedbd8db8bbe59bf614f75ace42" ns3:_="" ns4:_="">
    <xsd:import namespace="58ea229d-f8a9-42e3-ae22-8f9e8a7d434d"/>
    <xsd:import namespace="cea25806-5929-4ab9-90b9-c418628abd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a229d-f8a9-42e3-ae22-8f9e8a7d4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25806-5929-4ab9-90b9-c418628abd4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1360-7F31-4645-BF80-A2E2599D4398}">
  <ds:schemaRefs>
    <ds:schemaRef ds:uri="http://schemas.microsoft.com/sharepoint/v3/contenttype/forms"/>
  </ds:schemaRefs>
</ds:datastoreItem>
</file>

<file path=customXml/itemProps2.xml><?xml version="1.0" encoding="utf-8"?>
<ds:datastoreItem xmlns:ds="http://schemas.openxmlformats.org/officeDocument/2006/customXml" ds:itemID="{9EEA7CB6-672B-4AD5-913B-6AF95C225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83C60-ED37-4624-96F3-248683B6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a229d-f8a9-42e3-ae22-8f9e8a7d434d"/>
    <ds:schemaRef ds:uri="cea25806-5929-4ab9-90b9-c418628ab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2FB1A-319A-4C1F-8D59-973E1558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15865</Words>
  <Characters>93607</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BP</vt:lpstr>
    </vt:vector>
  </TitlesOfParts>
  <Company>GOPAS, a.s.</Company>
  <LinksUpToDate>false</LinksUpToDate>
  <CharactersWithSpaces>109254</CharactersWithSpaces>
  <SharedDoc>false</SharedDoc>
  <HLinks>
    <vt:vector size="150" baseType="variant">
      <vt:variant>
        <vt:i4>327749</vt:i4>
      </vt:variant>
      <vt:variant>
        <vt:i4>147</vt:i4>
      </vt:variant>
      <vt:variant>
        <vt:i4>0</vt:i4>
      </vt:variant>
      <vt:variant>
        <vt:i4>5</vt:i4>
      </vt:variant>
      <vt:variant>
        <vt:lpwstr>https://portal.issn.org/resource/ISSN-L/1214-8911</vt:lpwstr>
      </vt:variant>
      <vt:variant>
        <vt:lpwstr/>
      </vt:variant>
      <vt:variant>
        <vt:i4>1310781</vt:i4>
      </vt:variant>
      <vt:variant>
        <vt:i4>140</vt:i4>
      </vt:variant>
      <vt:variant>
        <vt:i4>0</vt:i4>
      </vt:variant>
      <vt:variant>
        <vt:i4>5</vt:i4>
      </vt:variant>
      <vt:variant>
        <vt:lpwstr/>
      </vt:variant>
      <vt:variant>
        <vt:lpwstr>_Toc102466816</vt:lpwstr>
      </vt:variant>
      <vt:variant>
        <vt:i4>1310781</vt:i4>
      </vt:variant>
      <vt:variant>
        <vt:i4>134</vt:i4>
      </vt:variant>
      <vt:variant>
        <vt:i4>0</vt:i4>
      </vt:variant>
      <vt:variant>
        <vt:i4>5</vt:i4>
      </vt:variant>
      <vt:variant>
        <vt:lpwstr/>
      </vt:variant>
      <vt:variant>
        <vt:lpwstr>_Toc102466815</vt:lpwstr>
      </vt:variant>
      <vt:variant>
        <vt:i4>1310781</vt:i4>
      </vt:variant>
      <vt:variant>
        <vt:i4>128</vt:i4>
      </vt:variant>
      <vt:variant>
        <vt:i4>0</vt:i4>
      </vt:variant>
      <vt:variant>
        <vt:i4>5</vt:i4>
      </vt:variant>
      <vt:variant>
        <vt:lpwstr/>
      </vt:variant>
      <vt:variant>
        <vt:lpwstr>_Toc102466814</vt:lpwstr>
      </vt:variant>
      <vt:variant>
        <vt:i4>1310781</vt:i4>
      </vt:variant>
      <vt:variant>
        <vt:i4>122</vt:i4>
      </vt:variant>
      <vt:variant>
        <vt:i4>0</vt:i4>
      </vt:variant>
      <vt:variant>
        <vt:i4>5</vt:i4>
      </vt:variant>
      <vt:variant>
        <vt:lpwstr/>
      </vt:variant>
      <vt:variant>
        <vt:lpwstr>_Toc102466813</vt:lpwstr>
      </vt:variant>
      <vt:variant>
        <vt:i4>1310781</vt:i4>
      </vt:variant>
      <vt:variant>
        <vt:i4>116</vt:i4>
      </vt:variant>
      <vt:variant>
        <vt:i4>0</vt:i4>
      </vt:variant>
      <vt:variant>
        <vt:i4>5</vt:i4>
      </vt:variant>
      <vt:variant>
        <vt:lpwstr/>
      </vt:variant>
      <vt:variant>
        <vt:lpwstr>_Toc102466812</vt:lpwstr>
      </vt:variant>
      <vt:variant>
        <vt:i4>1310781</vt:i4>
      </vt:variant>
      <vt:variant>
        <vt:i4>110</vt:i4>
      </vt:variant>
      <vt:variant>
        <vt:i4>0</vt:i4>
      </vt:variant>
      <vt:variant>
        <vt:i4>5</vt:i4>
      </vt:variant>
      <vt:variant>
        <vt:lpwstr/>
      </vt:variant>
      <vt:variant>
        <vt:lpwstr>_Toc102466811</vt:lpwstr>
      </vt:variant>
      <vt:variant>
        <vt:i4>1310781</vt:i4>
      </vt:variant>
      <vt:variant>
        <vt:i4>104</vt:i4>
      </vt:variant>
      <vt:variant>
        <vt:i4>0</vt:i4>
      </vt:variant>
      <vt:variant>
        <vt:i4>5</vt:i4>
      </vt:variant>
      <vt:variant>
        <vt:lpwstr/>
      </vt:variant>
      <vt:variant>
        <vt:lpwstr>_Toc102466810</vt:lpwstr>
      </vt:variant>
      <vt:variant>
        <vt:i4>1376317</vt:i4>
      </vt:variant>
      <vt:variant>
        <vt:i4>98</vt:i4>
      </vt:variant>
      <vt:variant>
        <vt:i4>0</vt:i4>
      </vt:variant>
      <vt:variant>
        <vt:i4>5</vt:i4>
      </vt:variant>
      <vt:variant>
        <vt:lpwstr/>
      </vt:variant>
      <vt:variant>
        <vt:lpwstr>_Toc102466809</vt:lpwstr>
      </vt:variant>
      <vt:variant>
        <vt:i4>1376317</vt:i4>
      </vt:variant>
      <vt:variant>
        <vt:i4>92</vt:i4>
      </vt:variant>
      <vt:variant>
        <vt:i4>0</vt:i4>
      </vt:variant>
      <vt:variant>
        <vt:i4>5</vt:i4>
      </vt:variant>
      <vt:variant>
        <vt:lpwstr/>
      </vt:variant>
      <vt:variant>
        <vt:lpwstr>_Toc102466808</vt:lpwstr>
      </vt:variant>
      <vt:variant>
        <vt:i4>1376317</vt:i4>
      </vt:variant>
      <vt:variant>
        <vt:i4>86</vt:i4>
      </vt:variant>
      <vt:variant>
        <vt:i4>0</vt:i4>
      </vt:variant>
      <vt:variant>
        <vt:i4>5</vt:i4>
      </vt:variant>
      <vt:variant>
        <vt:lpwstr/>
      </vt:variant>
      <vt:variant>
        <vt:lpwstr>_Toc102466807</vt:lpwstr>
      </vt:variant>
      <vt:variant>
        <vt:i4>1376317</vt:i4>
      </vt:variant>
      <vt:variant>
        <vt:i4>80</vt:i4>
      </vt:variant>
      <vt:variant>
        <vt:i4>0</vt:i4>
      </vt:variant>
      <vt:variant>
        <vt:i4>5</vt:i4>
      </vt:variant>
      <vt:variant>
        <vt:lpwstr/>
      </vt:variant>
      <vt:variant>
        <vt:lpwstr>_Toc102466806</vt:lpwstr>
      </vt:variant>
      <vt:variant>
        <vt:i4>1376317</vt:i4>
      </vt:variant>
      <vt:variant>
        <vt:i4>74</vt:i4>
      </vt:variant>
      <vt:variant>
        <vt:i4>0</vt:i4>
      </vt:variant>
      <vt:variant>
        <vt:i4>5</vt:i4>
      </vt:variant>
      <vt:variant>
        <vt:lpwstr/>
      </vt:variant>
      <vt:variant>
        <vt:lpwstr>_Toc102466805</vt:lpwstr>
      </vt:variant>
      <vt:variant>
        <vt:i4>1376317</vt:i4>
      </vt:variant>
      <vt:variant>
        <vt:i4>68</vt:i4>
      </vt:variant>
      <vt:variant>
        <vt:i4>0</vt:i4>
      </vt:variant>
      <vt:variant>
        <vt:i4>5</vt:i4>
      </vt:variant>
      <vt:variant>
        <vt:lpwstr/>
      </vt:variant>
      <vt:variant>
        <vt:lpwstr>_Toc102466804</vt:lpwstr>
      </vt:variant>
      <vt:variant>
        <vt:i4>1376317</vt:i4>
      </vt:variant>
      <vt:variant>
        <vt:i4>62</vt:i4>
      </vt:variant>
      <vt:variant>
        <vt:i4>0</vt:i4>
      </vt:variant>
      <vt:variant>
        <vt:i4>5</vt:i4>
      </vt:variant>
      <vt:variant>
        <vt:lpwstr/>
      </vt:variant>
      <vt:variant>
        <vt:lpwstr>_Toc102466803</vt:lpwstr>
      </vt:variant>
      <vt:variant>
        <vt:i4>1376317</vt:i4>
      </vt:variant>
      <vt:variant>
        <vt:i4>56</vt:i4>
      </vt:variant>
      <vt:variant>
        <vt:i4>0</vt:i4>
      </vt:variant>
      <vt:variant>
        <vt:i4>5</vt:i4>
      </vt:variant>
      <vt:variant>
        <vt:lpwstr/>
      </vt:variant>
      <vt:variant>
        <vt:lpwstr>_Toc102466802</vt:lpwstr>
      </vt:variant>
      <vt:variant>
        <vt:i4>1376317</vt:i4>
      </vt:variant>
      <vt:variant>
        <vt:i4>50</vt:i4>
      </vt:variant>
      <vt:variant>
        <vt:i4>0</vt:i4>
      </vt:variant>
      <vt:variant>
        <vt:i4>5</vt:i4>
      </vt:variant>
      <vt:variant>
        <vt:lpwstr/>
      </vt:variant>
      <vt:variant>
        <vt:lpwstr>_Toc102466801</vt:lpwstr>
      </vt:variant>
      <vt:variant>
        <vt:i4>1376317</vt:i4>
      </vt:variant>
      <vt:variant>
        <vt:i4>44</vt:i4>
      </vt:variant>
      <vt:variant>
        <vt:i4>0</vt:i4>
      </vt:variant>
      <vt:variant>
        <vt:i4>5</vt:i4>
      </vt:variant>
      <vt:variant>
        <vt:lpwstr/>
      </vt:variant>
      <vt:variant>
        <vt:lpwstr>_Toc102466800</vt:lpwstr>
      </vt:variant>
      <vt:variant>
        <vt:i4>1835058</vt:i4>
      </vt:variant>
      <vt:variant>
        <vt:i4>38</vt:i4>
      </vt:variant>
      <vt:variant>
        <vt:i4>0</vt:i4>
      </vt:variant>
      <vt:variant>
        <vt:i4>5</vt:i4>
      </vt:variant>
      <vt:variant>
        <vt:lpwstr/>
      </vt:variant>
      <vt:variant>
        <vt:lpwstr>_Toc102466799</vt:lpwstr>
      </vt:variant>
      <vt:variant>
        <vt:i4>1835058</vt:i4>
      </vt:variant>
      <vt:variant>
        <vt:i4>32</vt:i4>
      </vt:variant>
      <vt:variant>
        <vt:i4>0</vt:i4>
      </vt:variant>
      <vt:variant>
        <vt:i4>5</vt:i4>
      </vt:variant>
      <vt:variant>
        <vt:lpwstr/>
      </vt:variant>
      <vt:variant>
        <vt:lpwstr>_Toc102466798</vt:lpwstr>
      </vt:variant>
      <vt:variant>
        <vt:i4>1835058</vt:i4>
      </vt:variant>
      <vt:variant>
        <vt:i4>26</vt:i4>
      </vt:variant>
      <vt:variant>
        <vt:i4>0</vt:i4>
      </vt:variant>
      <vt:variant>
        <vt:i4>5</vt:i4>
      </vt:variant>
      <vt:variant>
        <vt:lpwstr/>
      </vt:variant>
      <vt:variant>
        <vt:lpwstr>_Toc102466797</vt:lpwstr>
      </vt:variant>
      <vt:variant>
        <vt:i4>1835058</vt:i4>
      </vt:variant>
      <vt:variant>
        <vt:i4>20</vt:i4>
      </vt:variant>
      <vt:variant>
        <vt:i4>0</vt:i4>
      </vt:variant>
      <vt:variant>
        <vt:i4>5</vt:i4>
      </vt:variant>
      <vt:variant>
        <vt:lpwstr/>
      </vt:variant>
      <vt:variant>
        <vt:lpwstr>_Toc102466796</vt:lpwstr>
      </vt:variant>
      <vt:variant>
        <vt:i4>1835058</vt:i4>
      </vt:variant>
      <vt:variant>
        <vt:i4>14</vt:i4>
      </vt:variant>
      <vt:variant>
        <vt:i4>0</vt:i4>
      </vt:variant>
      <vt:variant>
        <vt:i4>5</vt:i4>
      </vt:variant>
      <vt:variant>
        <vt:lpwstr/>
      </vt:variant>
      <vt:variant>
        <vt:lpwstr>_Toc102466795</vt:lpwstr>
      </vt:variant>
      <vt:variant>
        <vt:i4>1835058</vt:i4>
      </vt:variant>
      <vt:variant>
        <vt:i4>8</vt:i4>
      </vt:variant>
      <vt:variant>
        <vt:i4>0</vt:i4>
      </vt:variant>
      <vt:variant>
        <vt:i4>5</vt:i4>
      </vt:variant>
      <vt:variant>
        <vt:lpwstr/>
      </vt:variant>
      <vt:variant>
        <vt:lpwstr>_Toc102466794</vt:lpwstr>
      </vt:variant>
      <vt:variant>
        <vt:i4>1835058</vt:i4>
      </vt:variant>
      <vt:variant>
        <vt:i4>2</vt:i4>
      </vt:variant>
      <vt:variant>
        <vt:i4>0</vt:i4>
      </vt:variant>
      <vt:variant>
        <vt:i4>5</vt:i4>
      </vt:variant>
      <vt:variant>
        <vt:lpwstr/>
      </vt:variant>
      <vt:variant>
        <vt:lpwstr>_Toc102466793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dc:title>
  <dc:subject/>
  <dc:creator>Alenka Kuželová</dc:creator>
  <cp:keywords>SPANDR</cp:keywords>
  <cp:lastModifiedBy>Martina</cp:lastModifiedBy>
  <cp:revision>3</cp:revision>
  <cp:lastPrinted>2019-07-27T14:41:00Z</cp:lastPrinted>
  <dcterms:created xsi:type="dcterms:W3CDTF">2022-12-01T10:39:00Z</dcterms:created>
  <dcterms:modified xsi:type="dcterms:W3CDTF">2022-12-01T10:39:00Z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0x01010054A7B700EB55DF4DAADD965479A2F732</vt:lpwstr>
  </property>
</Properties>
</file>